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F09D021" w14:textId="59E4F22F" w:rsidR="001A49D9" w:rsidRDefault="001A49D9" w:rsidP="00467EDD">
      <w:pPr>
        <w:pBdr>
          <w:bottom w:val="single" w:sz="6" w:space="1" w:color="auto"/>
        </w:pBdr>
        <w:spacing w:after="0" w:line="240" w:lineRule="auto"/>
        <w:jc w:val="both"/>
        <w:rPr>
          <w:rFonts w:ascii="Ubuntu Light" w:hAnsi="Ubuntu Light"/>
          <w:b/>
          <w:bCs/>
          <w:color w:val="1F3864" w:themeColor="accent1" w:themeShade="80"/>
          <w:sz w:val="36"/>
          <w:szCs w:val="36"/>
        </w:rPr>
      </w:pPr>
    </w:p>
    <w:p w14:paraId="07080643" w14:textId="77777777" w:rsidR="001A49D9" w:rsidRDefault="001A49D9" w:rsidP="00467EDD">
      <w:pPr>
        <w:spacing w:after="0" w:line="240" w:lineRule="auto"/>
        <w:jc w:val="both"/>
        <w:rPr>
          <w:rFonts w:ascii="Ubuntu Light" w:hAnsi="Ubuntu Light"/>
          <w:b/>
          <w:bCs/>
          <w:color w:val="1F3864" w:themeColor="accent1" w:themeShade="80"/>
          <w:sz w:val="36"/>
          <w:szCs w:val="36"/>
        </w:rPr>
      </w:pPr>
    </w:p>
    <w:p w14:paraId="4EFE42B8" w14:textId="1A9BC610" w:rsidR="001A49D9" w:rsidRPr="001A49D9" w:rsidRDefault="001A49D9" w:rsidP="00467EDD">
      <w:pPr>
        <w:spacing w:after="0" w:line="240" w:lineRule="auto"/>
        <w:jc w:val="both"/>
        <w:rPr>
          <w:rFonts w:ascii="Ubuntu Light" w:hAnsi="Ubuntu Light"/>
          <w:b/>
          <w:bCs/>
          <w:color w:val="1F3864" w:themeColor="accent1" w:themeShade="80"/>
          <w:sz w:val="36"/>
          <w:szCs w:val="36"/>
        </w:rPr>
      </w:pPr>
      <w:r w:rsidRPr="001A49D9">
        <w:rPr>
          <w:rFonts w:ascii="Ubuntu Light" w:hAnsi="Ubuntu Light"/>
          <w:b/>
          <w:bCs/>
          <w:color w:val="1F3864" w:themeColor="accent1" w:themeShade="80"/>
          <w:sz w:val="36"/>
          <w:szCs w:val="36"/>
        </w:rPr>
        <w:t>SWANSEA BAY UNIVERSITY HEALTH BO</w:t>
      </w:r>
      <w:r>
        <w:rPr>
          <w:rFonts w:ascii="Ubuntu Light" w:hAnsi="Ubuntu Light"/>
          <w:b/>
          <w:bCs/>
          <w:color w:val="1F3864" w:themeColor="accent1" w:themeShade="80"/>
          <w:sz w:val="36"/>
          <w:szCs w:val="36"/>
        </w:rPr>
        <w:t>A</w:t>
      </w:r>
      <w:r w:rsidRPr="001A49D9">
        <w:rPr>
          <w:rFonts w:ascii="Ubuntu Light" w:hAnsi="Ubuntu Light"/>
          <w:b/>
          <w:bCs/>
          <w:color w:val="1F3864" w:themeColor="accent1" w:themeShade="80"/>
          <w:sz w:val="36"/>
          <w:szCs w:val="36"/>
        </w:rPr>
        <w:t>RD</w:t>
      </w:r>
    </w:p>
    <w:p w14:paraId="1312F676" w14:textId="77777777" w:rsidR="001A49D9" w:rsidRPr="001A49D9" w:rsidRDefault="001A49D9" w:rsidP="00467EDD">
      <w:pPr>
        <w:spacing w:after="0" w:line="240" w:lineRule="auto"/>
        <w:jc w:val="both"/>
        <w:rPr>
          <w:rFonts w:ascii="Ubuntu Light" w:hAnsi="Ubuntu Light"/>
          <w:b/>
          <w:bCs/>
          <w:color w:val="1F3864" w:themeColor="accent1" w:themeShade="80"/>
          <w:sz w:val="36"/>
          <w:szCs w:val="36"/>
        </w:rPr>
      </w:pPr>
    </w:p>
    <w:p w14:paraId="7B86FDC2" w14:textId="43813AD8" w:rsidR="001A49D9" w:rsidRPr="001A49D9" w:rsidRDefault="001A49D9" w:rsidP="00467EDD">
      <w:pPr>
        <w:spacing w:after="0" w:line="240" w:lineRule="auto"/>
        <w:jc w:val="both"/>
        <w:rPr>
          <w:rFonts w:ascii="Ubuntu Light" w:hAnsi="Ubuntu Light"/>
          <w:b/>
          <w:bCs/>
          <w:color w:val="1F3864" w:themeColor="accent1" w:themeShade="80"/>
          <w:sz w:val="36"/>
          <w:szCs w:val="36"/>
        </w:rPr>
      </w:pPr>
      <w:r w:rsidRPr="001A49D9">
        <w:rPr>
          <w:rFonts w:ascii="Ubuntu Light" w:hAnsi="Ubuntu Light"/>
          <w:b/>
          <w:bCs/>
          <w:color w:val="1F3864" w:themeColor="accent1" w:themeShade="80"/>
          <w:sz w:val="36"/>
          <w:szCs w:val="36"/>
        </w:rPr>
        <w:t xml:space="preserve">RECOVERY AND SUSTAINABILITY </w:t>
      </w:r>
      <w:r w:rsidR="002F52E1">
        <w:rPr>
          <w:rFonts w:ascii="Ubuntu Light" w:hAnsi="Ubuntu Light"/>
          <w:b/>
          <w:bCs/>
          <w:color w:val="1F3864" w:themeColor="accent1" w:themeShade="80"/>
          <w:sz w:val="36"/>
          <w:szCs w:val="36"/>
        </w:rPr>
        <w:t>ASSESSMENT</w:t>
      </w:r>
    </w:p>
    <w:p w14:paraId="729F0856" w14:textId="77777777" w:rsidR="001A49D9" w:rsidRPr="001A49D9" w:rsidRDefault="001A49D9" w:rsidP="00467EDD">
      <w:pPr>
        <w:spacing w:after="0" w:line="240" w:lineRule="auto"/>
        <w:jc w:val="both"/>
        <w:rPr>
          <w:rFonts w:ascii="Ubuntu Light" w:hAnsi="Ubuntu Light"/>
          <w:b/>
          <w:bCs/>
          <w:color w:val="1F3864" w:themeColor="accent1" w:themeShade="80"/>
          <w:sz w:val="36"/>
          <w:szCs w:val="36"/>
        </w:rPr>
      </w:pPr>
    </w:p>
    <w:p w14:paraId="2A8F6B14" w14:textId="1B8977BA" w:rsidR="001A49D9" w:rsidRPr="001A49D9" w:rsidRDefault="001A49D9" w:rsidP="00467EDD">
      <w:pPr>
        <w:spacing w:after="0" w:line="240" w:lineRule="auto"/>
        <w:jc w:val="both"/>
        <w:rPr>
          <w:rFonts w:ascii="Ubuntu Light" w:hAnsi="Ubuntu Light"/>
          <w:b/>
          <w:bCs/>
          <w:color w:val="1F3864" w:themeColor="accent1" w:themeShade="80"/>
          <w:sz w:val="36"/>
          <w:szCs w:val="36"/>
        </w:rPr>
      </w:pPr>
      <w:r w:rsidRPr="001A49D9">
        <w:rPr>
          <w:rFonts w:ascii="Ubuntu Light" w:hAnsi="Ubuntu Light"/>
          <w:b/>
          <w:bCs/>
          <w:color w:val="1F3864" w:themeColor="accent1" w:themeShade="80"/>
          <w:sz w:val="36"/>
          <w:szCs w:val="36"/>
        </w:rPr>
        <w:t>2024/25</w:t>
      </w:r>
    </w:p>
    <w:p w14:paraId="672D4893" w14:textId="77777777" w:rsidR="001A49D9" w:rsidRPr="001A49D9" w:rsidRDefault="001A49D9" w:rsidP="00467EDD">
      <w:pPr>
        <w:pBdr>
          <w:bottom w:val="single" w:sz="6" w:space="1" w:color="auto"/>
        </w:pBdr>
        <w:spacing w:after="0" w:line="240" w:lineRule="auto"/>
        <w:jc w:val="both"/>
        <w:rPr>
          <w:rFonts w:ascii="Ubuntu Light" w:hAnsi="Ubuntu Light"/>
          <w:b/>
          <w:bCs/>
          <w:color w:val="1F3864" w:themeColor="accent1" w:themeShade="80"/>
          <w:sz w:val="36"/>
          <w:szCs w:val="36"/>
        </w:rPr>
      </w:pPr>
    </w:p>
    <w:p w14:paraId="3D13BE8E" w14:textId="77777777" w:rsidR="001A49D9" w:rsidRPr="001A49D9" w:rsidRDefault="001A49D9" w:rsidP="00467EDD">
      <w:pPr>
        <w:spacing w:after="0" w:line="240" w:lineRule="auto"/>
        <w:jc w:val="both"/>
        <w:rPr>
          <w:rFonts w:ascii="Ubuntu Light" w:hAnsi="Ubuntu Light"/>
          <w:b/>
          <w:bCs/>
          <w:color w:val="1F3864" w:themeColor="accent1" w:themeShade="80"/>
          <w:sz w:val="36"/>
          <w:szCs w:val="36"/>
        </w:rPr>
      </w:pPr>
    </w:p>
    <w:p w14:paraId="52892943" w14:textId="77777777" w:rsidR="001A49D9" w:rsidRDefault="001A49D9" w:rsidP="00467EDD">
      <w:pPr>
        <w:spacing w:after="0" w:line="240" w:lineRule="auto"/>
        <w:jc w:val="both"/>
        <w:rPr>
          <w:rFonts w:ascii="Ubuntu Light" w:hAnsi="Ubuntu Light"/>
          <w:b/>
          <w:bCs/>
          <w:color w:val="1F3864" w:themeColor="accent1" w:themeShade="80"/>
          <w:sz w:val="36"/>
          <w:szCs w:val="36"/>
        </w:rPr>
      </w:pPr>
    </w:p>
    <w:p w14:paraId="7890A51D" w14:textId="77777777" w:rsidR="00405DB9" w:rsidRPr="001A49D9" w:rsidRDefault="00405DB9" w:rsidP="00467EDD">
      <w:pPr>
        <w:spacing w:after="0" w:line="240" w:lineRule="auto"/>
        <w:jc w:val="both"/>
        <w:rPr>
          <w:rFonts w:ascii="Ubuntu Light" w:hAnsi="Ubuntu Light"/>
          <w:b/>
          <w:bCs/>
          <w:color w:val="1F3864" w:themeColor="accent1" w:themeShade="80"/>
          <w:sz w:val="36"/>
          <w:szCs w:val="36"/>
        </w:rPr>
      </w:pPr>
    </w:p>
    <w:p w14:paraId="03911497" w14:textId="77777777" w:rsidR="001A49D9" w:rsidRPr="001A49D9" w:rsidRDefault="001A49D9" w:rsidP="00467EDD">
      <w:pPr>
        <w:spacing w:after="0" w:line="240" w:lineRule="auto"/>
        <w:jc w:val="both"/>
        <w:rPr>
          <w:rFonts w:ascii="Ubuntu Light" w:hAnsi="Ubuntu Light"/>
          <w:b/>
          <w:bCs/>
          <w:color w:val="1F3864" w:themeColor="accent1" w:themeShade="80"/>
          <w:sz w:val="36"/>
          <w:szCs w:val="36"/>
        </w:rPr>
      </w:pPr>
    </w:p>
    <w:p w14:paraId="08BAD613" w14:textId="77777777" w:rsidR="001A49D9" w:rsidRPr="001A49D9" w:rsidRDefault="001A49D9" w:rsidP="00467EDD">
      <w:pPr>
        <w:spacing w:after="0" w:line="240" w:lineRule="auto"/>
        <w:jc w:val="both"/>
        <w:rPr>
          <w:rFonts w:ascii="Ubuntu Light" w:hAnsi="Ubuntu Light"/>
          <w:b/>
          <w:bCs/>
          <w:color w:val="1F3864" w:themeColor="accent1" w:themeShade="80"/>
          <w:sz w:val="36"/>
          <w:szCs w:val="36"/>
        </w:rPr>
      </w:pPr>
    </w:p>
    <w:p w14:paraId="6D39EF74" w14:textId="77777777" w:rsidR="00F80585" w:rsidRDefault="00F80585" w:rsidP="00467EDD">
      <w:pPr>
        <w:spacing w:after="0" w:line="240" w:lineRule="auto"/>
        <w:jc w:val="both"/>
        <w:rPr>
          <w:rFonts w:ascii="Ubuntu Light" w:hAnsi="Ubuntu Light"/>
          <w:b/>
          <w:bCs/>
          <w:color w:val="1F3864" w:themeColor="accent1" w:themeShade="80"/>
          <w:sz w:val="36"/>
          <w:szCs w:val="36"/>
        </w:rPr>
      </w:pPr>
    </w:p>
    <w:p w14:paraId="4C0797AF" w14:textId="77777777" w:rsidR="00F80585" w:rsidRPr="001A49D9" w:rsidRDefault="00F80585" w:rsidP="00467EDD">
      <w:pPr>
        <w:spacing w:after="0" w:line="240" w:lineRule="auto"/>
        <w:jc w:val="both"/>
        <w:rPr>
          <w:rFonts w:ascii="Ubuntu Light" w:hAnsi="Ubuntu Light"/>
          <w:b/>
          <w:bCs/>
          <w:color w:val="1F3864" w:themeColor="accent1" w:themeShade="80"/>
          <w:sz w:val="36"/>
          <w:szCs w:val="36"/>
        </w:rPr>
      </w:pPr>
    </w:p>
    <w:p w14:paraId="09D9C256" w14:textId="77777777" w:rsidR="001A49D9" w:rsidRPr="001A49D9" w:rsidRDefault="001A49D9" w:rsidP="00467EDD">
      <w:pPr>
        <w:spacing w:after="0" w:line="240" w:lineRule="auto"/>
        <w:jc w:val="both"/>
        <w:rPr>
          <w:rFonts w:ascii="Ubuntu Light" w:hAnsi="Ubuntu Light"/>
          <w:b/>
          <w:bCs/>
          <w:color w:val="1F3864" w:themeColor="accent1" w:themeShade="80"/>
          <w:sz w:val="36"/>
          <w:szCs w:val="36"/>
        </w:rPr>
      </w:pPr>
    </w:p>
    <w:tbl>
      <w:tblPr>
        <w:tblStyle w:val="TableGrid"/>
        <w:tblW w:w="0" w:type="auto"/>
        <w:tblLook w:val="04A0" w:firstRow="1" w:lastRow="0" w:firstColumn="1" w:lastColumn="0" w:noHBand="0" w:noVBand="1"/>
      </w:tblPr>
      <w:tblGrid>
        <w:gridCol w:w="1271"/>
        <w:gridCol w:w="9072"/>
      </w:tblGrid>
      <w:tr w:rsidR="00665D4C" w:rsidRPr="00665D4C" w14:paraId="11A3BE26" w14:textId="77777777" w:rsidTr="00EF1723">
        <w:tc>
          <w:tcPr>
            <w:tcW w:w="1271" w:type="dxa"/>
            <w:shd w:val="clear" w:color="auto" w:fill="002060"/>
          </w:tcPr>
          <w:p w14:paraId="120567BE" w14:textId="7A562DE9" w:rsidR="00665D4C" w:rsidRPr="00665D4C" w:rsidRDefault="00665D4C" w:rsidP="00467EDD">
            <w:pPr>
              <w:jc w:val="both"/>
              <w:rPr>
                <w:rFonts w:ascii="Ubuntu Light" w:hAnsi="Ubuntu Light"/>
                <w:b/>
                <w:bCs/>
                <w:color w:val="FFFFFF" w:themeColor="background1"/>
              </w:rPr>
            </w:pPr>
            <w:r w:rsidRPr="00665D4C">
              <w:rPr>
                <w:rFonts w:ascii="Ubuntu Light" w:hAnsi="Ubuntu Light"/>
                <w:b/>
                <w:bCs/>
                <w:color w:val="FFFFFF" w:themeColor="background1"/>
              </w:rPr>
              <w:t>Version</w:t>
            </w:r>
          </w:p>
        </w:tc>
        <w:tc>
          <w:tcPr>
            <w:tcW w:w="9072" w:type="dxa"/>
            <w:shd w:val="clear" w:color="auto" w:fill="002060"/>
          </w:tcPr>
          <w:p w14:paraId="746995C6" w14:textId="75356392" w:rsidR="00665D4C" w:rsidRPr="00665D4C" w:rsidRDefault="00665D4C" w:rsidP="00467EDD">
            <w:pPr>
              <w:jc w:val="both"/>
              <w:rPr>
                <w:rFonts w:ascii="Ubuntu Light" w:hAnsi="Ubuntu Light"/>
                <w:b/>
                <w:bCs/>
                <w:color w:val="FFFFFF" w:themeColor="background1"/>
              </w:rPr>
            </w:pPr>
            <w:r w:rsidRPr="00665D4C">
              <w:rPr>
                <w:rFonts w:ascii="Ubuntu Light" w:hAnsi="Ubuntu Light"/>
                <w:b/>
                <w:bCs/>
                <w:color w:val="FFFFFF" w:themeColor="background1"/>
              </w:rPr>
              <w:t>update</w:t>
            </w:r>
          </w:p>
        </w:tc>
      </w:tr>
      <w:tr w:rsidR="00665D4C" w:rsidRPr="00665D4C" w14:paraId="2C508E9A" w14:textId="77777777" w:rsidTr="00EF1723">
        <w:tc>
          <w:tcPr>
            <w:tcW w:w="1271" w:type="dxa"/>
          </w:tcPr>
          <w:p w14:paraId="51C27CF6" w14:textId="283FD059" w:rsidR="00665D4C" w:rsidRPr="00665D4C" w:rsidRDefault="00665D4C" w:rsidP="00467EDD">
            <w:pPr>
              <w:jc w:val="both"/>
              <w:rPr>
                <w:rFonts w:ascii="Ubuntu Light" w:hAnsi="Ubuntu Light"/>
                <w:b/>
                <w:bCs/>
                <w:color w:val="1F3864" w:themeColor="accent1" w:themeShade="80"/>
              </w:rPr>
            </w:pPr>
            <w:r>
              <w:rPr>
                <w:rFonts w:ascii="Ubuntu Light" w:hAnsi="Ubuntu Light"/>
                <w:b/>
                <w:bCs/>
                <w:color w:val="1F3864" w:themeColor="accent1" w:themeShade="80"/>
              </w:rPr>
              <w:t>V0</w:t>
            </w:r>
          </w:p>
        </w:tc>
        <w:tc>
          <w:tcPr>
            <w:tcW w:w="9072" w:type="dxa"/>
          </w:tcPr>
          <w:p w14:paraId="2D40DC4F" w14:textId="2B6EDB55" w:rsidR="00665D4C" w:rsidRPr="00665D4C" w:rsidRDefault="00665D4C" w:rsidP="00467EDD">
            <w:pPr>
              <w:jc w:val="both"/>
              <w:rPr>
                <w:rFonts w:ascii="Ubuntu Light" w:hAnsi="Ubuntu Light"/>
                <w:b/>
                <w:bCs/>
                <w:color w:val="1F3864" w:themeColor="accent1" w:themeShade="80"/>
              </w:rPr>
            </w:pPr>
            <w:r>
              <w:rPr>
                <w:rFonts w:ascii="Ubuntu Light" w:hAnsi="Ubuntu Light"/>
                <w:b/>
                <w:bCs/>
                <w:color w:val="1F3864" w:themeColor="accent1" w:themeShade="80"/>
              </w:rPr>
              <w:t>Structure and content</w:t>
            </w:r>
          </w:p>
        </w:tc>
      </w:tr>
      <w:tr w:rsidR="00665D4C" w:rsidRPr="00665D4C" w14:paraId="4657D495" w14:textId="77777777" w:rsidTr="00EF1723">
        <w:tc>
          <w:tcPr>
            <w:tcW w:w="1271" w:type="dxa"/>
          </w:tcPr>
          <w:p w14:paraId="297B83DC" w14:textId="13B934D1" w:rsidR="00665D4C" w:rsidRPr="00665D4C" w:rsidRDefault="00665D4C" w:rsidP="00467EDD">
            <w:pPr>
              <w:jc w:val="both"/>
              <w:rPr>
                <w:rFonts w:ascii="Ubuntu Light" w:hAnsi="Ubuntu Light"/>
                <w:b/>
                <w:bCs/>
                <w:color w:val="1F3864" w:themeColor="accent1" w:themeShade="80"/>
              </w:rPr>
            </w:pPr>
            <w:r>
              <w:rPr>
                <w:rFonts w:ascii="Ubuntu Light" w:hAnsi="Ubuntu Light"/>
                <w:b/>
                <w:bCs/>
                <w:color w:val="1F3864" w:themeColor="accent1" w:themeShade="80"/>
              </w:rPr>
              <w:t>V1</w:t>
            </w:r>
          </w:p>
        </w:tc>
        <w:tc>
          <w:tcPr>
            <w:tcW w:w="9072" w:type="dxa"/>
          </w:tcPr>
          <w:p w14:paraId="027E6791" w14:textId="49CFD058" w:rsidR="00665D4C" w:rsidRPr="00665D4C" w:rsidRDefault="00665D4C" w:rsidP="00467EDD">
            <w:pPr>
              <w:jc w:val="both"/>
              <w:rPr>
                <w:rFonts w:ascii="Ubuntu Light" w:hAnsi="Ubuntu Light"/>
                <w:b/>
                <w:bCs/>
                <w:color w:val="1F3864" w:themeColor="accent1" w:themeShade="80"/>
              </w:rPr>
            </w:pPr>
            <w:r>
              <w:rPr>
                <w:rFonts w:ascii="Ubuntu Light" w:hAnsi="Ubuntu Light"/>
                <w:b/>
                <w:bCs/>
                <w:color w:val="1F3864" w:themeColor="accent1" w:themeShade="80"/>
              </w:rPr>
              <w:t>Developed for early sections – further structuring</w:t>
            </w:r>
          </w:p>
        </w:tc>
      </w:tr>
      <w:tr w:rsidR="00665D4C" w:rsidRPr="00665D4C" w14:paraId="60F34D4A" w14:textId="77777777" w:rsidTr="00EF1723">
        <w:tc>
          <w:tcPr>
            <w:tcW w:w="1271" w:type="dxa"/>
          </w:tcPr>
          <w:p w14:paraId="328326BB" w14:textId="068EE721" w:rsidR="00665D4C" w:rsidRPr="00665D4C" w:rsidRDefault="00665D4C" w:rsidP="00467EDD">
            <w:pPr>
              <w:jc w:val="both"/>
              <w:rPr>
                <w:rFonts w:ascii="Ubuntu Light" w:hAnsi="Ubuntu Light"/>
                <w:b/>
                <w:bCs/>
                <w:color w:val="1F3864" w:themeColor="accent1" w:themeShade="80"/>
              </w:rPr>
            </w:pPr>
            <w:r>
              <w:rPr>
                <w:rFonts w:ascii="Ubuntu Light" w:hAnsi="Ubuntu Light"/>
                <w:b/>
                <w:bCs/>
                <w:color w:val="1F3864" w:themeColor="accent1" w:themeShade="80"/>
              </w:rPr>
              <w:t>V2</w:t>
            </w:r>
          </w:p>
        </w:tc>
        <w:tc>
          <w:tcPr>
            <w:tcW w:w="9072" w:type="dxa"/>
          </w:tcPr>
          <w:p w14:paraId="6C71B32A" w14:textId="760D4C8C" w:rsidR="00665D4C" w:rsidRPr="00665D4C" w:rsidRDefault="00665D4C" w:rsidP="00467EDD">
            <w:pPr>
              <w:jc w:val="both"/>
              <w:rPr>
                <w:rFonts w:ascii="Ubuntu Light" w:hAnsi="Ubuntu Light"/>
                <w:b/>
                <w:bCs/>
                <w:color w:val="1F3864" w:themeColor="accent1" w:themeShade="80"/>
              </w:rPr>
            </w:pPr>
            <w:r>
              <w:rPr>
                <w:rFonts w:ascii="Ubuntu Light" w:hAnsi="Ubuntu Light"/>
                <w:b/>
                <w:bCs/>
                <w:color w:val="1F3864" w:themeColor="accent1" w:themeShade="80"/>
              </w:rPr>
              <w:t>Addition of aspects</w:t>
            </w:r>
            <w:r w:rsidR="00D35D44">
              <w:rPr>
                <w:rFonts w:ascii="Ubuntu Light" w:hAnsi="Ubuntu Light"/>
                <w:b/>
                <w:bCs/>
                <w:color w:val="1F3864" w:themeColor="accent1" w:themeShade="80"/>
              </w:rPr>
              <w:t xml:space="preserve"> taken forward</w:t>
            </w:r>
          </w:p>
        </w:tc>
      </w:tr>
      <w:tr w:rsidR="00665D4C" w:rsidRPr="00665D4C" w14:paraId="4B973DD8" w14:textId="77777777" w:rsidTr="00EF1723">
        <w:tc>
          <w:tcPr>
            <w:tcW w:w="1271" w:type="dxa"/>
          </w:tcPr>
          <w:p w14:paraId="70E8F39C" w14:textId="0DE3C0FE" w:rsidR="00665D4C" w:rsidRPr="00665D4C" w:rsidRDefault="00665D4C" w:rsidP="00467EDD">
            <w:pPr>
              <w:jc w:val="both"/>
              <w:rPr>
                <w:rFonts w:ascii="Ubuntu Light" w:hAnsi="Ubuntu Light"/>
                <w:b/>
                <w:bCs/>
                <w:color w:val="1F3864" w:themeColor="accent1" w:themeShade="80"/>
              </w:rPr>
            </w:pPr>
            <w:r>
              <w:rPr>
                <w:rFonts w:ascii="Ubuntu Light" w:hAnsi="Ubuntu Light"/>
                <w:b/>
                <w:bCs/>
                <w:color w:val="1F3864" w:themeColor="accent1" w:themeShade="80"/>
              </w:rPr>
              <w:t>V3</w:t>
            </w:r>
          </w:p>
        </w:tc>
        <w:tc>
          <w:tcPr>
            <w:tcW w:w="9072" w:type="dxa"/>
          </w:tcPr>
          <w:p w14:paraId="33D69ECF" w14:textId="1E4B98C0" w:rsidR="00665D4C" w:rsidRPr="00665D4C" w:rsidRDefault="00665D4C" w:rsidP="00467EDD">
            <w:pPr>
              <w:jc w:val="both"/>
              <w:rPr>
                <w:rFonts w:ascii="Ubuntu Light" w:hAnsi="Ubuntu Light"/>
                <w:b/>
                <w:bCs/>
                <w:color w:val="1F3864" w:themeColor="accent1" w:themeShade="80"/>
              </w:rPr>
            </w:pPr>
            <w:r>
              <w:rPr>
                <w:rFonts w:ascii="Ubuntu Light" w:hAnsi="Ubuntu Light"/>
                <w:b/>
                <w:bCs/>
                <w:color w:val="1F3864" w:themeColor="accent1" w:themeShade="80"/>
              </w:rPr>
              <w:t>Actions section added</w:t>
            </w:r>
          </w:p>
        </w:tc>
      </w:tr>
      <w:tr w:rsidR="00665D4C" w:rsidRPr="00665D4C" w14:paraId="3B2901B9" w14:textId="77777777" w:rsidTr="00EF1723">
        <w:tc>
          <w:tcPr>
            <w:tcW w:w="1271" w:type="dxa"/>
          </w:tcPr>
          <w:p w14:paraId="35C98934" w14:textId="543A961C" w:rsidR="00665D4C" w:rsidRPr="00665D4C" w:rsidRDefault="00665D4C" w:rsidP="00467EDD">
            <w:pPr>
              <w:jc w:val="both"/>
              <w:rPr>
                <w:rFonts w:ascii="Ubuntu Light" w:hAnsi="Ubuntu Light"/>
                <w:b/>
                <w:bCs/>
                <w:color w:val="1F3864" w:themeColor="accent1" w:themeShade="80"/>
              </w:rPr>
            </w:pPr>
            <w:r>
              <w:rPr>
                <w:rFonts w:ascii="Ubuntu Light" w:hAnsi="Ubuntu Light"/>
                <w:b/>
                <w:bCs/>
                <w:color w:val="1F3864" w:themeColor="accent1" w:themeShade="80"/>
              </w:rPr>
              <w:t>V4</w:t>
            </w:r>
          </w:p>
        </w:tc>
        <w:tc>
          <w:tcPr>
            <w:tcW w:w="9072" w:type="dxa"/>
          </w:tcPr>
          <w:p w14:paraId="0FA1543A" w14:textId="736E4982" w:rsidR="00665D4C" w:rsidRPr="00665D4C" w:rsidRDefault="00665D4C" w:rsidP="00467EDD">
            <w:pPr>
              <w:jc w:val="both"/>
              <w:rPr>
                <w:rFonts w:ascii="Ubuntu Light" w:hAnsi="Ubuntu Light"/>
                <w:b/>
                <w:bCs/>
                <w:color w:val="1F3864" w:themeColor="accent1" w:themeShade="80"/>
              </w:rPr>
            </w:pPr>
            <w:r>
              <w:rPr>
                <w:rFonts w:ascii="Ubuntu Light" w:hAnsi="Ubuntu Light"/>
                <w:b/>
                <w:bCs/>
                <w:color w:val="1F3864" w:themeColor="accent1" w:themeShade="80"/>
              </w:rPr>
              <w:t>Developed for performance and detailed emerging recovery options</w:t>
            </w:r>
          </w:p>
        </w:tc>
      </w:tr>
      <w:tr w:rsidR="00665D4C" w:rsidRPr="00665D4C" w14:paraId="4E61DF2E" w14:textId="77777777" w:rsidTr="00EF1723">
        <w:tc>
          <w:tcPr>
            <w:tcW w:w="1271" w:type="dxa"/>
          </w:tcPr>
          <w:p w14:paraId="03346A78" w14:textId="24BCAC91" w:rsidR="00665D4C" w:rsidRPr="00665D4C" w:rsidRDefault="00665D4C" w:rsidP="00467EDD">
            <w:pPr>
              <w:jc w:val="both"/>
              <w:rPr>
                <w:rFonts w:ascii="Ubuntu Light" w:hAnsi="Ubuntu Light"/>
                <w:b/>
                <w:bCs/>
                <w:color w:val="1F3864" w:themeColor="accent1" w:themeShade="80"/>
              </w:rPr>
            </w:pPr>
            <w:r>
              <w:rPr>
                <w:rFonts w:ascii="Ubuntu Light" w:hAnsi="Ubuntu Light"/>
                <w:b/>
                <w:bCs/>
                <w:color w:val="1F3864" w:themeColor="accent1" w:themeShade="80"/>
              </w:rPr>
              <w:t>V5</w:t>
            </w:r>
          </w:p>
        </w:tc>
        <w:tc>
          <w:tcPr>
            <w:tcW w:w="9072" w:type="dxa"/>
          </w:tcPr>
          <w:p w14:paraId="0CE528FB" w14:textId="113B35B5" w:rsidR="00665D4C" w:rsidRPr="00665D4C" w:rsidRDefault="00665D4C" w:rsidP="00467EDD">
            <w:pPr>
              <w:jc w:val="both"/>
              <w:rPr>
                <w:rFonts w:ascii="Ubuntu Light" w:hAnsi="Ubuntu Light"/>
                <w:b/>
                <w:bCs/>
                <w:color w:val="1F3864" w:themeColor="accent1" w:themeShade="80"/>
              </w:rPr>
            </w:pPr>
            <w:r>
              <w:rPr>
                <w:rFonts w:ascii="Ubuntu Light" w:hAnsi="Ubuntu Light"/>
                <w:b/>
                <w:bCs/>
                <w:color w:val="1F3864" w:themeColor="accent1" w:themeShade="80"/>
              </w:rPr>
              <w:t xml:space="preserve">Working draft document </w:t>
            </w:r>
            <w:r w:rsidR="00191A32">
              <w:rPr>
                <w:rFonts w:ascii="Ubuntu Light" w:hAnsi="Ubuntu Light"/>
                <w:b/>
                <w:bCs/>
                <w:color w:val="1F3864" w:themeColor="accent1" w:themeShade="80"/>
              </w:rPr>
              <w:t>first cut</w:t>
            </w:r>
          </w:p>
        </w:tc>
      </w:tr>
      <w:tr w:rsidR="00665D4C" w:rsidRPr="00665D4C" w14:paraId="307DEF9C" w14:textId="77777777" w:rsidTr="00EF1723">
        <w:tc>
          <w:tcPr>
            <w:tcW w:w="1271" w:type="dxa"/>
          </w:tcPr>
          <w:p w14:paraId="1E3BDBCA" w14:textId="2DD86670" w:rsidR="00665D4C" w:rsidRPr="00665D4C" w:rsidRDefault="00191A32" w:rsidP="00467EDD">
            <w:pPr>
              <w:jc w:val="both"/>
              <w:rPr>
                <w:rFonts w:ascii="Ubuntu Light" w:hAnsi="Ubuntu Light"/>
                <w:b/>
                <w:bCs/>
                <w:color w:val="1F3864" w:themeColor="accent1" w:themeShade="80"/>
              </w:rPr>
            </w:pPr>
            <w:r>
              <w:rPr>
                <w:rFonts w:ascii="Ubuntu Light" w:hAnsi="Ubuntu Light"/>
                <w:b/>
                <w:bCs/>
                <w:color w:val="1F3864" w:themeColor="accent1" w:themeShade="80"/>
              </w:rPr>
              <w:t>V6</w:t>
            </w:r>
          </w:p>
        </w:tc>
        <w:tc>
          <w:tcPr>
            <w:tcW w:w="9072" w:type="dxa"/>
          </w:tcPr>
          <w:p w14:paraId="796B9D49" w14:textId="044EC579" w:rsidR="00665D4C" w:rsidRPr="00665D4C" w:rsidRDefault="00191A32" w:rsidP="00467EDD">
            <w:pPr>
              <w:jc w:val="both"/>
              <w:rPr>
                <w:rFonts w:ascii="Ubuntu Light" w:hAnsi="Ubuntu Light"/>
                <w:b/>
                <w:bCs/>
                <w:color w:val="1F3864" w:themeColor="accent1" w:themeShade="80"/>
              </w:rPr>
            </w:pPr>
            <w:r>
              <w:rPr>
                <w:rFonts w:ascii="Ubuntu Light" w:hAnsi="Ubuntu Light"/>
                <w:b/>
                <w:bCs/>
                <w:color w:val="1F3864" w:themeColor="accent1" w:themeShade="80"/>
              </w:rPr>
              <w:t>Working draft document for Board briefing 10</w:t>
            </w:r>
            <w:r w:rsidRPr="00191A32">
              <w:rPr>
                <w:rFonts w:ascii="Ubuntu Light" w:hAnsi="Ubuntu Light"/>
                <w:b/>
                <w:bCs/>
                <w:color w:val="1F3864" w:themeColor="accent1" w:themeShade="80"/>
                <w:vertAlign w:val="superscript"/>
              </w:rPr>
              <w:t>th</w:t>
            </w:r>
            <w:r>
              <w:rPr>
                <w:rFonts w:ascii="Ubuntu Light" w:hAnsi="Ubuntu Light"/>
                <w:b/>
                <w:bCs/>
                <w:color w:val="1F3864" w:themeColor="accent1" w:themeShade="80"/>
              </w:rPr>
              <w:t xml:space="preserve"> September 2024</w:t>
            </w:r>
          </w:p>
        </w:tc>
      </w:tr>
      <w:tr w:rsidR="00665D4C" w:rsidRPr="00665D4C" w14:paraId="4C30B8E7" w14:textId="77777777" w:rsidTr="00EF1723">
        <w:tc>
          <w:tcPr>
            <w:tcW w:w="1271" w:type="dxa"/>
          </w:tcPr>
          <w:p w14:paraId="75F858D6" w14:textId="15C25256" w:rsidR="00665D4C" w:rsidRPr="00665D4C" w:rsidRDefault="00B757AE" w:rsidP="00467EDD">
            <w:pPr>
              <w:jc w:val="both"/>
              <w:rPr>
                <w:rFonts w:ascii="Ubuntu Light" w:hAnsi="Ubuntu Light"/>
                <w:b/>
                <w:bCs/>
                <w:color w:val="1F3864" w:themeColor="accent1" w:themeShade="80"/>
              </w:rPr>
            </w:pPr>
            <w:r>
              <w:rPr>
                <w:rFonts w:ascii="Ubuntu Light" w:hAnsi="Ubuntu Light"/>
                <w:b/>
                <w:bCs/>
                <w:color w:val="1F3864" w:themeColor="accent1" w:themeShade="80"/>
              </w:rPr>
              <w:t>V7</w:t>
            </w:r>
          </w:p>
        </w:tc>
        <w:tc>
          <w:tcPr>
            <w:tcW w:w="9072" w:type="dxa"/>
          </w:tcPr>
          <w:p w14:paraId="53750AEB" w14:textId="68C174E8" w:rsidR="00665D4C" w:rsidRPr="00665D4C" w:rsidRDefault="00953A0E" w:rsidP="00467EDD">
            <w:pPr>
              <w:jc w:val="both"/>
              <w:rPr>
                <w:rFonts w:ascii="Ubuntu Light" w:hAnsi="Ubuntu Light"/>
                <w:b/>
                <w:bCs/>
                <w:color w:val="1F3864" w:themeColor="accent1" w:themeShade="80"/>
              </w:rPr>
            </w:pPr>
            <w:r>
              <w:rPr>
                <w:rFonts w:ascii="Ubuntu Light" w:hAnsi="Ubuntu Light"/>
                <w:b/>
                <w:bCs/>
                <w:color w:val="1F3864" w:themeColor="accent1" w:themeShade="80"/>
              </w:rPr>
              <w:t xml:space="preserve">Updated financials post Board </w:t>
            </w:r>
            <w:r w:rsidR="00087DC1">
              <w:rPr>
                <w:rFonts w:ascii="Ubuntu Light" w:hAnsi="Ubuntu Light"/>
                <w:b/>
                <w:bCs/>
                <w:color w:val="1F3864" w:themeColor="accent1" w:themeShade="80"/>
              </w:rPr>
              <w:t>briefing</w:t>
            </w:r>
          </w:p>
        </w:tc>
      </w:tr>
      <w:tr w:rsidR="00B757AE" w:rsidRPr="00665D4C" w14:paraId="357C73D8" w14:textId="77777777" w:rsidTr="00EF1723">
        <w:tc>
          <w:tcPr>
            <w:tcW w:w="1271" w:type="dxa"/>
          </w:tcPr>
          <w:p w14:paraId="0C318065" w14:textId="5E9350B7" w:rsidR="00B757AE" w:rsidRDefault="00953A0E" w:rsidP="00467EDD">
            <w:pPr>
              <w:jc w:val="both"/>
              <w:rPr>
                <w:rFonts w:ascii="Ubuntu Light" w:hAnsi="Ubuntu Light"/>
                <w:b/>
                <w:bCs/>
                <w:color w:val="1F3864" w:themeColor="accent1" w:themeShade="80"/>
              </w:rPr>
            </w:pPr>
            <w:r>
              <w:rPr>
                <w:rFonts w:ascii="Ubuntu Light" w:hAnsi="Ubuntu Light"/>
                <w:b/>
                <w:bCs/>
                <w:color w:val="1F3864" w:themeColor="accent1" w:themeShade="80"/>
              </w:rPr>
              <w:t>V8</w:t>
            </w:r>
          </w:p>
        </w:tc>
        <w:tc>
          <w:tcPr>
            <w:tcW w:w="9072" w:type="dxa"/>
          </w:tcPr>
          <w:p w14:paraId="62175DF5" w14:textId="03BB49FC" w:rsidR="00B757AE" w:rsidRDefault="00953A0E" w:rsidP="00467EDD">
            <w:pPr>
              <w:jc w:val="both"/>
              <w:rPr>
                <w:rFonts w:ascii="Ubuntu Light" w:hAnsi="Ubuntu Light"/>
                <w:b/>
                <w:bCs/>
                <w:color w:val="1F3864" w:themeColor="accent1" w:themeShade="80"/>
              </w:rPr>
            </w:pPr>
            <w:r>
              <w:rPr>
                <w:rFonts w:ascii="Ubuntu Light" w:hAnsi="Ubuntu Light"/>
                <w:b/>
                <w:bCs/>
                <w:color w:val="1F3864" w:themeColor="accent1" w:themeShade="80"/>
              </w:rPr>
              <w:t>Final draft to PFC 17</w:t>
            </w:r>
            <w:r w:rsidRPr="00B757AE">
              <w:rPr>
                <w:rFonts w:ascii="Ubuntu Light" w:hAnsi="Ubuntu Light"/>
                <w:b/>
                <w:bCs/>
                <w:color w:val="1F3864" w:themeColor="accent1" w:themeShade="80"/>
                <w:vertAlign w:val="superscript"/>
              </w:rPr>
              <w:t>th</w:t>
            </w:r>
            <w:r>
              <w:rPr>
                <w:rFonts w:ascii="Ubuntu Light" w:hAnsi="Ubuntu Light"/>
                <w:b/>
                <w:bCs/>
                <w:color w:val="1F3864" w:themeColor="accent1" w:themeShade="80"/>
              </w:rPr>
              <w:t xml:space="preserve"> September 2024</w:t>
            </w:r>
          </w:p>
        </w:tc>
      </w:tr>
      <w:tr w:rsidR="00146747" w:rsidRPr="00665D4C" w14:paraId="7F7FA753" w14:textId="77777777" w:rsidTr="00EF1723">
        <w:tc>
          <w:tcPr>
            <w:tcW w:w="1271" w:type="dxa"/>
          </w:tcPr>
          <w:p w14:paraId="5217EDE8" w14:textId="2D85B7E9" w:rsidR="00146747" w:rsidRDefault="00146747" w:rsidP="00467EDD">
            <w:pPr>
              <w:jc w:val="both"/>
              <w:rPr>
                <w:rFonts w:ascii="Ubuntu Light" w:hAnsi="Ubuntu Light"/>
                <w:b/>
                <w:bCs/>
                <w:color w:val="1F3864" w:themeColor="accent1" w:themeShade="80"/>
              </w:rPr>
            </w:pPr>
            <w:r>
              <w:rPr>
                <w:rFonts w:ascii="Ubuntu Light" w:hAnsi="Ubuntu Light"/>
                <w:b/>
                <w:bCs/>
                <w:color w:val="1F3864" w:themeColor="accent1" w:themeShade="80"/>
              </w:rPr>
              <w:t>V9</w:t>
            </w:r>
          </w:p>
        </w:tc>
        <w:tc>
          <w:tcPr>
            <w:tcW w:w="9072" w:type="dxa"/>
          </w:tcPr>
          <w:p w14:paraId="7B0EBD43" w14:textId="5BEE9FFB" w:rsidR="00146747" w:rsidRDefault="00146747" w:rsidP="00467EDD">
            <w:pPr>
              <w:jc w:val="both"/>
              <w:rPr>
                <w:rFonts w:ascii="Ubuntu Light" w:hAnsi="Ubuntu Light"/>
                <w:b/>
                <w:bCs/>
                <w:color w:val="1F3864" w:themeColor="accent1" w:themeShade="80"/>
              </w:rPr>
            </w:pPr>
            <w:r>
              <w:rPr>
                <w:rFonts w:ascii="Ubuntu Light" w:hAnsi="Ubuntu Light"/>
                <w:b/>
                <w:bCs/>
                <w:color w:val="1F3864" w:themeColor="accent1" w:themeShade="80"/>
              </w:rPr>
              <w:t>From 16</w:t>
            </w:r>
            <w:r w:rsidRPr="00146747">
              <w:rPr>
                <w:rFonts w:ascii="Ubuntu Light" w:hAnsi="Ubuntu Light"/>
                <w:b/>
                <w:bCs/>
                <w:color w:val="1F3864" w:themeColor="accent1" w:themeShade="80"/>
                <w:vertAlign w:val="superscript"/>
              </w:rPr>
              <w:t>th</w:t>
            </w:r>
            <w:r>
              <w:rPr>
                <w:rFonts w:ascii="Ubuntu Light" w:hAnsi="Ubuntu Light"/>
                <w:b/>
                <w:bCs/>
                <w:color w:val="1F3864" w:themeColor="accent1" w:themeShade="80"/>
              </w:rPr>
              <w:t xml:space="preserve"> Sept to Board </w:t>
            </w:r>
            <w:r w:rsidR="008B6EAA">
              <w:rPr>
                <w:rFonts w:ascii="Ubuntu Light" w:hAnsi="Ubuntu Light"/>
                <w:b/>
                <w:bCs/>
                <w:color w:val="1F3864" w:themeColor="accent1" w:themeShade="80"/>
              </w:rPr>
              <w:t>Submission</w:t>
            </w:r>
            <w:r w:rsidR="00AA204D">
              <w:rPr>
                <w:rFonts w:ascii="Ubuntu Light" w:hAnsi="Ubuntu Light"/>
                <w:b/>
                <w:bCs/>
                <w:color w:val="1F3864" w:themeColor="accent1" w:themeShade="80"/>
              </w:rPr>
              <w:t xml:space="preserve"> 20</w:t>
            </w:r>
            <w:r w:rsidR="00AA204D" w:rsidRPr="00AA204D">
              <w:rPr>
                <w:rFonts w:ascii="Ubuntu Light" w:hAnsi="Ubuntu Light"/>
                <w:b/>
                <w:bCs/>
                <w:color w:val="1F3864" w:themeColor="accent1" w:themeShade="80"/>
                <w:vertAlign w:val="superscript"/>
              </w:rPr>
              <w:t>th</w:t>
            </w:r>
            <w:r w:rsidR="00AA204D">
              <w:rPr>
                <w:rFonts w:ascii="Ubuntu Light" w:hAnsi="Ubuntu Light"/>
                <w:b/>
                <w:bCs/>
                <w:color w:val="1F3864" w:themeColor="accent1" w:themeShade="80"/>
              </w:rPr>
              <w:t xml:space="preserve"> September 2024</w:t>
            </w:r>
          </w:p>
        </w:tc>
      </w:tr>
      <w:tr w:rsidR="00405DB9" w:rsidRPr="00665D4C" w14:paraId="526B7754" w14:textId="77777777" w:rsidTr="00EF1723">
        <w:tc>
          <w:tcPr>
            <w:tcW w:w="1271" w:type="dxa"/>
          </w:tcPr>
          <w:p w14:paraId="2A786F29" w14:textId="08561DB2" w:rsidR="00405DB9" w:rsidRDefault="00405DB9" w:rsidP="00467EDD">
            <w:pPr>
              <w:jc w:val="both"/>
              <w:rPr>
                <w:rFonts w:ascii="Ubuntu Light" w:hAnsi="Ubuntu Light"/>
                <w:b/>
                <w:bCs/>
                <w:color w:val="1F3864" w:themeColor="accent1" w:themeShade="80"/>
              </w:rPr>
            </w:pPr>
            <w:r>
              <w:rPr>
                <w:rFonts w:ascii="Ubuntu Light" w:hAnsi="Ubuntu Light"/>
                <w:b/>
                <w:bCs/>
                <w:color w:val="1F3864" w:themeColor="accent1" w:themeShade="80"/>
              </w:rPr>
              <w:t>V10</w:t>
            </w:r>
          </w:p>
        </w:tc>
        <w:tc>
          <w:tcPr>
            <w:tcW w:w="9072" w:type="dxa"/>
          </w:tcPr>
          <w:p w14:paraId="694D3808" w14:textId="5FFED4F2" w:rsidR="00405DB9" w:rsidRDefault="00405DB9" w:rsidP="00467EDD">
            <w:pPr>
              <w:jc w:val="both"/>
              <w:rPr>
                <w:rFonts w:ascii="Ubuntu Light" w:hAnsi="Ubuntu Light"/>
                <w:b/>
                <w:bCs/>
                <w:color w:val="1F3864" w:themeColor="accent1" w:themeShade="80"/>
              </w:rPr>
            </w:pPr>
            <w:r>
              <w:rPr>
                <w:rFonts w:ascii="Ubuntu Light" w:hAnsi="Ubuntu Light"/>
                <w:b/>
                <w:bCs/>
                <w:color w:val="1F3864" w:themeColor="accent1" w:themeShade="80"/>
              </w:rPr>
              <w:t>Final for Board</w:t>
            </w:r>
          </w:p>
        </w:tc>
      </w:tr>
      <w:tr w:rsidR="00665D4C" w:rsidRPr="00665D4C" w14:paraId="20B15155" w14:textId="77777777" w:rsidTr="00EF1723">
        <w:tc>
          <w:tcPr>
            <w:tcW w:w="10343" w:type="dxa"/>
            <w:gridSpan w:val="2"/>
          </w:tcPr>
          <w:p w14:paraId="37A06E39" w14:textId="03A1F4A3" w:rsidR="00665D4C" w:rsidRPr="00665D4C" w:rsidRDefault="00665D4C" w:rsidP="00467EDD">
            <w:pPr>
              <w:jc w:val="both"/>
              <w:rPr>
                <w:rFonts w:ascii="Ubuntu Light" w:hAnsi="Ubuntu Light"/>
                <w:b/>
                <w:bCs/>
                <w:color w:val="1F3864" w:themeColor="accent1" w:themeShade="80"/>
              </w:rPr>
            </w:pPr>
            <w:r>
              <w:rPr>
                <w:rFonts w:ascii="Ubuntu Light" w:hAnsi="Ubuntu Light"/>
                <w:b/>
                <w:bCs/>
                <w:color w:val="1F3864" w:themeColor="accent1" w:themeShade="80"/>
              </w:rPr>
              <w:t>Table to be deleted for final document</w:t>
            </w:r>
          </w:p>
        </w:tc>
      </w:tr>
    </w:tbl>
    <w:p w14:paraId="7D5E5AD9" w14:textId="77777777" w:rsidR="001A49D9" w:rsidRPr="001A49D9" w:rsidRDefault="001A49D9" w:rsidP="00467EDD">
      <w:pPr>
        <w:spacing w:after="0" w:line="240" w:lineRule="auto"/>
        <w:jc w:val="both"/>
        <w:rPr>
          <w:rFonts w:ascii="Ubuntu Light" w:hAnsi="Ubuntu Light"/>
          <w:b/>
          <w:bCs/>
          <w:color w:val="1F3864" w:themeColor="accent1" w:themeShade="80"/>
          <w:sz w:val="36"/>
          <w:szCs w:val="36"/>
        </w:rPr>
      </w:pPr>
    </w:p>
    <w:p w14:paraId="51C41E85" w14:textId="77777777" w:rsidR="001A49D9" w:rsidRDefault="001A49D9" w:rsidP="00467EDD">
      <w:pPr>
        <w:spacing w:after="0" w:line="240" w:lineRule="auto"/>
        <w:jc w:val="both"/>
        <w:rPr>
          <w:rFonts w:ascii="Ubuntu Light" w:hAnsi="Ubuntu Light"/>
          <w:b/>
          <w:bCs/>
          <w:color w:val="1F3864" w:themeColor="accent1" w:themeShade="80"/>
          <w:sz w:val="36"/>
          <w:szCs w:val="36"/>
        </w:rPr>
      </w:pPr>
    </w:p>
    <w:p w14:paraId="4E947046" w14:textId="5A52F96D" w:rsidR="001A49D9" w:rsidRPr="001A49D9" w:rsidRDefault="00F80585" w:rsidP="00467EDD">
      <w:pPr>
        <w:spacing w:after="0" w:line="240" w:lineRule="auto"/>
        <w:jc w:val="both"/>
        <w:rPr>
          <w:rFonts w:ascii="Ubuntu Light" w:hAnsi="Ubuntu Light"/>
          <w:b/>
          <w:bCs/>
          <w:color w:val="1F3864" w:themeColor="accent1" w:themeShade="80"/>
          <w:sz w:val="24"/>
          <w:szCs w:val="24"/>
        </w:rPr>
      </w:pPr>
      <w:r>
        <w:rPr>
          <w:rFonts w:ascii="Ubuntu Light" w:hAnsi="Ubuntu Light"/>
          <w:b/>
          <w:bCs/>
          <w:color w:val="1F3864" w:themeColor="accent1" w:themeShade="80"/>
          <w:sz w:val="24"/>
          <w:szCs w:val="24"/>
        </w:rPr>
        <w:t>S</w:t>
      </w:r>
      <w:r w:rsidR="001A49D9" w:rsidRPr="001A49D9">
        <w:rPr>
          <w:rFonts w:ascii="Ubuntu Light" w:hAnsi="Ubuntu Light"/>
          <w:b/>
          <w:bCs/>
          <w:color w:val="1F3864" w:themeColor="accent1" w:themeShade="80"/>
          <w:sz w:val="24"/>
          <w:szCs w:val="24"/>
        </w:rPr>
        <w:t>eptember 2024</w:t>
      </w:r>
    </w:p>
    <w:p w14:paraId="1872AA1E" w14:textId="77777777" w:rsidR="001A49D9" w:rsidRPr="004C6183" w:rsidRDefault="001A49D9" w:rsidP="00467EDD">
      <w:pPr>
        <w:spacing w:after="0" w:line="240" w:lineRule="auto"/>
        <w:jc w:val="both"/>
        <w:rPr>
          <w:rFonts w:ascii="Ubuntu Light" w:hAnsi="Ubuntu Light"/>
          <w:sz w:val="28"/>
          <w:szCs w:val="28"/>
        </w:rPr>
      </w:pPr>
    </w:p>
    <w:p w14:paraId="18E673F7" w14:textId="1D2C8517" w:rsidR="004C6183" w:rsidRDefault="001A49D9" w:rsidP="00467EDD">
      <w:pPr>
        <w:jc w:val="both"/>
        <w:rPr>
          <w:rFonts w:ascii="Ubuntu Light" w:hAnsi="Ubuntu Light"/>
          <w:sz w:val="28"/>
          <w:szCs w:val="28"/>
        </w:rPr>
      </w:pPr>
      <w:r>
        <w:rPr>
          <w:noProof/>
        </w:rPr>
        <w:drawing>
          <wp:inline distT="0" distB="0" distL="0" distR="0" wp14:anchorId="4FFA75B5" wp14:editId="4C7F5739">
            <wp:extent cx="6505575" cy="1476375"/>
            <wp:effectExtent l="0" t="0" r="9525" b="9525"/>
            <wp:docPr id="4" name="Picture 3" descr="A black background with blue text&#10;&#10;Description automatically generated">
              <a:extLst xmlns:a="http://schemas.openxmlformats.org/drawingml/2006/main">
                <a:ext uri="{FF2B5EF4-FFF2-40B4-BE49-F238E27FC236}">
                  <a16:creationId xmlns:a16="http://schemas.microsoft.com/office/drawing/2014/main" id="{77635712-E715-2BDF-052D-CF3FD270B9E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descr="A black background with blue text&#10;&#10;Description automatically generated">
                      <a:extLst>
                        <a:ext uri="{FF2B5EF4-FFF2-40B4-BE49-F238E27FC236}">
                          <a16:creationId xmlns:a16="http://schemas.microsoft.com/office/drawing/2014/main" id="{77635712-E715-2BDF-052D-CF3FD270B9ED}"/>
                        </a:ext>
                      </a:extLst>
                    </pic:cNvPr>
                    <pic:cNvPicPr>
                      <a:picLocks noChangeAspect="1"/>
                    </pic:cNvPicPr>
                  </pic:nvPicPr>
                  <pic:blipFill>
                    <a:blip r:embed="rId8"/>
                    <a:stretch>
                      <a:fillRect/>
                    </a:stretch>
                  </pic:blipFill>
                  <pic:spPr>
                    <a:xfrm>
                      <a:off x="0" y="0"/>
                      <a:ext cx="6505725" cy="1476409"/>
                    </a:xfrm>
                    <a:prstGeom prst="rect">
                      <a:avLst/>
                    </a:prstGeom>
                  </pic:spPr>
                </pic:pic>
              </a:graphicData>
            </a:graphic>
          </wp:inline>
        </w:drawing>
      </w:r>
      <w:r w:rsidR="004C6183">
        <w:rPr>
          <w:rFonts w:ascii="Ubuntu Light" w:hAnsi="Ubuntu Light"/>
          <w:sz w:val="28"/>
          <w:szCs w:val="28"/>
        </w:rPr>
        <w:br w:type="page"/>
      </w:r>
    </w:p>
    <w:p w14:paraId="79F6D69C" w14:textId="77777777" w:rsidR="00334362" w:rsidRDefault="00334362" w:rsidP="00334362">
      <w:pPr>
        <w:spacing w:after="0" w:line="240" w:lineRule="auto"/>
        <w:rPr>
          <w:rFonts w:ascii="Ubuntu Light" w:hAnsi="Ubuntu Light"/>
          <w:sz w:val="24"/>
          <w:szCs w:val="24"/>
        </w:rPr>
      </w:pPr>
    </w:p>
    <w:sdt>
      <w:sdtPr>
        <w:rPr>
          <w:rFonts w:asciiTheme="minorHAnsi" w:eastAsiaTheme="minorHAnsi" w:hAnsiTheme="minorHAnsi" w:cstheme="minorBidi"/>
          <w:color w:val="auto"/>
          <w:kern w:val="2"/>
          <w:sz w:val="22"/>
          <w:szCs w:val="22"/>
          <w:lang w:eastAsia="en-US"/>
          <w14:ligatures w14:val="standardContextual"/>
        </w:rPr>
        <w:id w:val="-1814631956"/>
        <w:docPartObj>
          <w:docPartGallery w:val="Table of Contents"/>
          <w:docPartUnique/>
        </w:docPartObj>
      </w:sdtPr>
      <w:sdtEndPr>
        <w:rPr>
          <w:rFonts w:ascii="Ubuntu Light" w:hAnsi="Ubuntu Light"/>
          <w:sz w:val="24"/>
          <w:szCs w:val="24"/>
        </w:rPr>
      </w:sdtEndPr>
      <w:sdtContent>
        <w:p w14:paraId="6073E7A1" w14:textId="7568A0BF" w:rsidR="009515E9" w:rsidRDefault="009515E9">
          <w:pPr>
            <w:pStyle w:val="TOCHeading"/>
          </w:pPr>
          <w:r>
            <w:t>Contents</w:t>
          </w:r>
        </w:p>
        <w:p w14:paraId="0ED0260F" w14:textId="00443ED8" w:rsidR="00405DB9" w:rsidRDefault="009515E9">
          <w:pPr>
            <w:pStyle w:val="TOC1"/>
            <w:tabs>
              <w:tab w:val="right" w:leader="dot" w:pos="10456"/>
            </w:tabs>
            <w:rPr>
              <w:rFonts w:cstheme="minorBidi"/>
              <w:noProof/>
              <w:kern w:val="2"/>
              <w14:ligatures w14:val="standardContextual"/>
            </w:rPr>
          </w:pPr>
          <w:r w:rsidRPr="00C92724">
            <w:rPr>
              <w:rFonts w:ascii="Ubuntu Light" w:hAnsi="Ubuntu Light"/>
              <w:sz w:val="24"/>
              <w:szCs w:val="24"/>
            </w:rPr>
            <w:fldChar w:fldCharType="begin"/>
          </w:r>
          <w:r w:rsidRPr="00C92724">
            <w:rPr>
              <w:rFonts w:ascii="Ubuntu Light" w:hAnsi="Ubuntu Light"/>
              <w:sz w:val="24"/>
              <w:szCs w:val="24"/>
            </w:rPr>
            <w:instrText xml:space="preserve"> TOC \o "1-3" \h \z \u </w:instrText>
          </w:r>
          <w:r w:rsidRPr="00C92724">
            <w:rPr>
              <w:rFonts w:ascii="Ubuntu Light" w:hAnsi="Ubuntu Light"/>
              <w:sz w:val="24"/>
              <w:szCs w:val="24"/>
            </w:rPr>
            <w:fldChar w:fldCharType="separate"/>
          </w:r>
          <w:hyperlink w:anchor="_Toc177717643" w:history="1">
            <w:r w:rsidR="00405DB9" w:rsidRPr="00D70E65">
              <w:rPr>
                <w:rStyle w:val="Hyperlink"/>
                <w:b/>
                <w:bCs/>
                <w:noProof/>
              </w:rPr>
              <w:t>Executive Summary</w:t>
            </w:r>
            <w:r w:rsidR="00405DB9">
              <w:rPr>
                <w:noProof/>
                <w:webHidden/>
              </w:rPr>
              <w:tab/>
            </w:r>
            <w:r w:rsidR="00405DB9">
              <w:rPr>
                <w:noProof/>
                <w:webHidden/>
              </w:rPr>
              <w:fldChar w:fldCharType="begin"/>
            </w:r>
            <w:r w:rsidR="00405DB9">
              <w:rPr>
                <w:noProof/>
                <w:webHidden/>
              </w:rPr>
              <w:instrText xml:space="preserve"> PAGEREF _Toc177717643 \h </w:instrText>
            </w:r>
            <w:r w:rsidR="00405DB9">
              <w:rPr>
                <w:noProof/>
                <w:webHidden/>
              </w:rPr>
            </w:r>
            <w:r w:rsidR="00405DB9">
              <w:rPr>
                <w:noProof/>
                <w:webHidden/>
              </w:rPr>
              <w:fldChar w:fldCharType="separate"/>
            </w:r>
            <w:r w:rsidR="00405DB9">
              <w:rPr>
                <w:noProof/>
                <w:webHidden/>
              </w:rPr>
              <w:t>3</w:t>
            </w:r>
            <w:r w:rsidR="00405DB9">
              <w:rPr>
                <w:noProof/>
                <w:webHidden/>
              </w:rPr>
              <w:fldChar w:fldCharType="end"/>
            </w:r>
          </w:hyperlink>
        </w:p>
        <w:p w14:paraId="6250B53C" w14:textId="3C626F76" w:rsidR="00405DB9" w:rsidRDefault="00405DB9">
          <w:pPr>
            <w:pStyle w:val="TOC1"/>
            <w:tabs>
              <w:tab w:val="right" w:leader="dot" w:pos="10456"/>
            </w:tabs>
            <w:rPr>
              <w:rFonts w:cstheme="minorBidi"/>
              <w:noProof/>
              <w:kern w:val="2"/>
              <w14:ligatures w14:val="standardContextual"/>
            </w:rPr>
          </w:pPr>
          <w:hyperlink w:anchor="_Toc177717644" w:history="1">
            <w:r w:rsidRPr="00D70E65">
              <w:rPr>
                <w:rStyle w:val="Hyperlink"/>
                <w:b/>
                <w:bCs/>
                <w:noProof/>
              </w:rPr>
              <w:t>Introduction</w:t>
            </w:r>
            <w:r>
              <w:rPr>
                <w:noProof/>
                <w:webHidden/>
              </w:rPr>
              <w:tab/>
            </w:r>
            <w:r>
              <w:rPr>
                <w:noProof/>
                <w:webHidden/>
              </w:rPr>
              <w:fldChar w:fldCharType="begin"/>
            </w:r>
            <w:r>
              <w:rPr>
                <w:noProof/>
                <w:webHidden/>
              </w:rPr>
              <w:instrText xml:space="preserve"> PAGEREF _Toc177717644 \h </w:instrText>
            </w:r>
            <w:r>
              <w:rPr>
                <w:noProof/>
                <w:webHidden/>
              </w:rPr>
            </w:r>
            <w:r>
              <w:rPr>
                <w:noProof/>
                <w:webHidden/>
              </w:rPr>
              <w:fldChar w:fldCharType="separate"/>
            </w:r>
            <w:r>
              <w:rPr>
                <w:noProof/>
                <w:webHidden/>
              </w:rPr>
              <w:t>4</w:t>
            </w:r>
            <w:r>
              <w:rPr>
                <w:noProof/>
                <w:webHidden/>
              </w:rPr>
              <w:fldChar w:fldCharType="end"/>
            </w:r>
          </w:hyperlink>
        </w:p>
        <w:p w14:paraId="4D45A9F2" w14:textId="3BC91D90" w:rsidR="00405DB9" w:rsidRDefault="00405DB9">
          <w:pPr>
            <w:pStyle w:val="TOC1"/>
            <w:tabs>
              <w:tab w:val="right" w:leader="dot" w:pos="10456"/>
            </w:tabs>
            <w:rPr>
              <w:rFonts w:cstheme="minorBidi"/>
              <w:noProof/>
              <w:kern w:val="2"/>
              <w14:ligatures w14:val="standardContextual"/>
            </w:rPr>
          </w:pPr>
          <w:hyperlink w:anchor="_Toc177717645" w:history="1">
            <w:r w:rsidRPr="00D70E65">
              <w:rPr>
                <w:rStyle w:val="Hyperlink"/>
                <w:b/>
                <w:bCs/>
                <w:noProof/>
              </w:rPr>
              <w:t>Summary of March 2024 Plan for 2024/25</w:t>
            </w:r>
            <w:r>
              <w:rPr>
                <w:noProof/>
                <w:webHidden/>
              </w:rPr>
              <w:tab/>
            </w:r>
            <w:r>
              <w:rPr>
                <w:noProof/>
                <w:webHidden/>
              </w:rPr>
              <w:fldChar w:fldCharType="begin"/>
            </w:r>
            <w:r>
              <w:rPr>
                <w:noProof/>
                <w:webHidden/>
              </w:rPr>
              <w:instrText xml:space="preserve"> PAGEREF _Toc177717645 \h </w:instrText>
            </w:r>
            <w:r>
              <w:rPr>
                <w:noProof/>
                <w:webHidden/>
              </w:rPr>
            </w:r>
            <w:r>
              <w:rPr>
                <w:noProof/>
                <w:webHidden/>
              </w:rPr>
              <w:fldChar w:fldCharType="separate"/>
            </w:r>
            <w:r>
              <w:rPr>
                <w:noProof/>
                <w:webHidden/>
              </w:rPr>
              <w:t>6</w:t>
            </w:r>
            <w:r>
              <w:rPr>
                <w:noProof/>
                <w:webHidden/>
              </w:rPr>
              <w:fldChar w:fldCharType="end"/>
            </w:r>
          </w:hyperlink>
        </w:p>
        <w:p w14:paraId="04957904" w14:textId="49E83954" w:rsidR="00405DB9" w:rsidRDefault="00405DB9">
          <w:pPr>
            <w:pStyle w:val="TOC1"/>
            <w:tabs>
              <w:tab w:val="right" w:leader="dot" w:pos="10456"/>
            </w:tabs>
            <w:rPr>
              <w:rFonts w:cstheme="minorBidi"/>
              <w:noProof/>
              <w:kern w:val="2"/>
              <w14:ligatures w14:val="standardContextual"/>
            </w:rPr>
          </w:pPr>
          <w:hyperlink w:anchor="_Toc177717646" w:history="1">
            <w:r w:rsidRPr="00D70E65">
              <w:rPr>
                <w:rStyle w:val="Hyperlink"/>
                <w:b/>
                <w:bCs/>
                <w:noProof/>
              </w:rPr>
              <w:t>Financial summary of March 2024 Plan</w:t>
            </w:r>
            <w:r>
              <w:rPr>
                <w:noProof/>
                <w:webHidden/>
              </w:rPr>
              <w:tab/>
            </w:r>
            <w:r>
              <w:rPr>
                <w:noProof/>
                <w:webHidden/>
              </w:rPr>
              <w:fldChar w:fldCharType="begin"/>
            </w:r>
            <w:r>
              <w:rPr>
                <w:noProof/>
                <w:webHidden/>
              </w:rPr>
              <w:instrText xml:space="preserve"> PAGEREF _Toc177717646 \h </w:instrText>
            </w:r>
            <w:r>
              <w:rPr>
                <w:noProof/>
                <w:webHidden/>
              </w:rPr>
            </w:r>
            <w:r>
              <w:rPr>
                <w:noProof/>
                <w:webHidden/>
              </w:rPr>
              <w:fldChar w:fldCharType="separate"/>
            </w:r>
            <w:r>
              <w:rPr>
                <w:noProof/>
                <w:webHidden/>
              </w:rPr>
              <w:t>7</w:t>
            </w:r>
            <w:r>
              <w:rPr>
                <w:noProof/>
                <w:webHidden/>
              </w:rPr>
              <w:fldChar w:fldCharType="end"/>
            </w:r>
          </w:hyperlink>
        </w:p>
        <w:p w14:paraId="75504898" w14:textId="32C16E95" w:rsidR="00405DB9" w:rsidRDefault="00405DB9">
          <w:pPr>
            <w:pStyle w:val="TOC1"/>
            <w:tabs>
              <w:tab w:val="right" w:leader="dot" w:pos="10456"/>
            </w:tabs>
            <w:rPr>
              <w:rFonts w:cstheme="minorBidi"/>
              <w:noProof/>
              <w:kern w:val="2"/>
              <w14:ligatures w14:val="standardContextual"/>
            </w:rPr>
          </w:pPr>
          <w:hyperlink w:anchor="_Toc177717647" w:history="1">
            <w:r w:rsidRPr="00D70E65">
              <w:rPr>
                <w:rStyle w:val="Hyperlink"/>
                <w:b/>
                <w:bCs/>
                <w:noProof/>
              </w:rPr>
              <w:t>Month 5 plan delivery position</w:t>
            </w:r>
            <w:r>
              <w:rPr>
                <w:noProof/>
                <w:webHidden/>
              </w:rPr>
              <w:tab/>
            </w:r>
            <w:r>
              <w:rPr>
                <w:noProof/>
                <w:webHidden/>
              </w:rPr>
              <w:fldChar w:fldCharType="begin"/>
            </w:r>
            <w:r>
              <w:rPr>
                <w:noProof/>
                <w:webHidden/>
              </w:rPr>
              <w:instrText xml:space="preserve"> PAGEREF _Toc177717647 \h </w:instrText>
            </w:r>
            <w:r>
              <w:rPr>
                <w:noProof/>
                <w:webHidden/>
              </w:rPr>
            </w:r>
            <w:r>
              <w:rPr>
                <w:noProof/>
                <w:webHidden/>
              </w:rPr>
              <w:fldChar w:fldCharType="separate"/>
            </w:r>
            <w:r>
              <w:rPr>
                <w:noProof/>
                <w:webHidden/>
              </w:rPr>
              <w:t>10</w:t>
            </w:r>
            <w:r>
              <w:rPr>
                <w:noProof/>
                <w:webHidden/>
              </w:rPr>
              <w:fldChar w:fldCharType="end"/>
            </w:r>
          </w:hyperlink>
        </w:p>
        <w:p w14:paraId="23FDEDA0" w14:textId="6DCDBC3A" w:rsidR="00405DB9" w:rsidRDefault="00405DB9">
          <w:pPr>
            <w:pStyle w:val="TOC1"/>
            <w:tabs>
              <w:tab w:val="right" w:leader="dot" w:pos="10456"/>
            </w:tabs>
            <w:rPr>
              <w:rFonts w:cstheme="minorBidi"/>
              <w:noProof/>
              <w:kern w:val="2"/>
              <w14:ligatures w14:val="standardContextual"/>
            </w:rPr>
          </w:pPr>
          <w:hyperlink w:anchor="_Toc177717648" w:history="1">
            <w:r w:rsidRPr="00D70E65">
              <w:rPr>
                <w:rStyle w:val="Hyperlink"/>
                <w:b/>
                <w:bCs/>
                <w:noProof/>
              </w:rPr>
              <w:t>Month 5 financial position</w:t>
            </w:r>
            <w:r>
              <w:rPr>
                <w:noProof/>
                <w:webHidden/>
              </w:rPr>
              <w:tab/>
            </w:r>
            <w:r>
              <w:rPr>
                <w:noProof/>
                <w:webHidden/>
              </w:rPr>
              <w:fldChar w:fldCharType="begin"/>
            </w:r>
            <w:r>
              <w:rPr>
                <w:noProof/>
                <w:webHidden/>
              </w:rPr>
              <w:instrText xml:space="preserve"> PAGEREF _Toc177717648 \h </w:instrText>
            </w:r>
            <w:r>
              <w:rPr>
                <w:noProof/>
                <w:webHidden/>
              </w:rPr>
            </w:r>
            <w:r>
              <w:rPr>
                <w:noProof/>
                <w:webHidden/>
              </w:rPr>
              <w:fldChar w:fldCharType="separate"/>
            </w:r>
            <w:r>
              <w:rPr>
                <w:noProof/>
                <w:webHidden/>
              </w:rPr>
              <w:t>11</w:t>
            </w:r>
            <w:r>
              <w:rPr>
                <w:noProof/>
                <w:webHidden/>
              </w:rPr>
              <w:fldChar w:fldCharType="end"/>
            </w:r>
          </w:hyperlink>
        </w:p>
        <w:p w14:paraId="5F91D715" w14:textId="5C66E1D9" w:rsidR="00405DB9" w:rsidRDefault="00405DB9">
          <w:pPr>
            <w:pStyle w:val="TOC1"/>
            <w:tabs>
              <w:tab w:val="right" w:leader="dot" w:pos="10456"/>
            </w:tabs>
            <w:rPr>
              <w:rFonts w:cstheme="minorBidi"/>
              <w:noProof/>
              <w:kern w:val="2"/>
              <w14:ligatures w14:val="standardContextual"/>
            </w:rPr>
          </w:pPr>
          <w:hyperlink w:anchor="_Toc177717649" w:history="1">
            <w:r w:rsidRPr="00D70E65">
              <w:rPr>
                <w:rStyle w:val="Hyperlink"/>
                <w:b/>
                <w:bCs/>
                <w:noProof/>
              </w:rPr>
              <w:t>Actions taken to reduce run rate pressure up to end of month 5</w:t>
            </w:r>
            <w:r>
              <w:rPr>
                <w:noProof/>
                <w:webHidden/>
              </w:rPr>
              <w:tab/>
            </w:r>
            <w:r>
              <w:rPr>
                <w:noProof/>
                <w:webHidden/>
              </w:rPr>
              <w:fldChar w:fldCharType="begin"/>
            </w:r>
            <w:r>
              <w:rPr>
                <w:noProof/>
                <w:webHidden/>
              </w:rPr>
              <w:instrText xml:space="preserve"> PAGEREF _Toc177717649 \h </w:instrText>
            </w:r>
            <w:r>
              <w:rPr>
                <w:noProof/>
                <w:webHidden/>
              </w:rPr>
            </w:r>
            <w:r>
              <w:rPr>
                <w:noProof/>
                <w:webHidden/>
              </w:rPr>
              <w:fldChar w:fldCharType="separate"/>
            </w:r>
            <w:r>
              <w:rPr>
                <w:noProof/>
                <w:webHidden/>
              </w:rPr>
              <w:t>14</w:t>
            </w:r>
            <w:r>
              <w:rPr>
                <w:noProof/>
                <w:webHidden/>
              </w:rPr>
              <w:fldChar w:fldCharType="end"/>
            </w:r>
          </w:hyperlink>
        </w:p>
        <w:p w14:paraId="78F5372A" w14:textId="77AB1DD2" w:rsidR="00405DB9" w:rsidRDefault="00405DB9">
          <w:pPr>
            <w:pStyle w:val="TOC1"/>
            <w:tabs>
              <w:tab w:val="right" w:leader="dot" w:pos="10456"/>
            </w:tabs>
            <w:rPr>
              <w:rFonts w:cstheme="minorBidi"/>
              <w:noProof/>
              <w:kern w:val="2"/>
              <w14:ligatures w14:val="standardContextual"/>
            </w:rPr>
          </w:pPr>
          <w:hyperlink w:anchor="_Toc177717650" w:history="1">
            <w:r w:rsidRPr="00D70E65">
              <w:rPr>
                <w:rStyle w:val="Hyperlink"/>
                <w:b/>
                <w:bCs/>
                <w:noProof/>
              </w:rPr>
              <w:t>Post green and amber position</w:t>
            </w:r>
            <w:r>
              <w:rPr>
                <w:noProof/>
                <w:webHidden/>
              </w:rPr>
              <w:tab/>
            </w:r>
            <w:r>
              <w:rPr>
                <w:noProof/>
                <w:webHidden/>
              </w:rPr>
              <w:fldChar w:fldCharType="begin"/>
            </w:r>
            <w:r>
              <w:rPr>
                <w:noProof/>
                <w:webHidden/>
              </w:rPr>
              <w:instrText xml:space="preserve"> PAGEREF _Toc177717650 \h </w:instrText>
            </w:r>
            <w:r>
              <w:rPr>
                <w:noProof/>
                <w:webHidden/>
              </w:rPr>
            </w:r>
            <w:r>
              <w:rPr>
                <w:noProof/>
                <w:webHidden/>
              </w:rPr>
              <w:fldChar w:fldCharType="separate"/>
            </w:r>
            <w:r>
              <w:rPr>
                <w:noProof/>
                <w:webHidden/>
              </w:rPr>
              <w:t>18</w:t>
            </w:r>
            <w:r>
              <w:rPr>
                <w:noProof/>
                <w:webHidden/>
              </w:rPr>
              <w:fldChar w:fldCharType="end"/>
            </w:r>
          </w:hyperlink>
        </w:p>
        <w:p w14:paraId="72522DBB" w14:textId="7871CEF8" w:rsidR="00405DB9" w:rsidRDefault="00405DB9">
          <w:pPr>
            <w:pStyle w:val="TOC1"/>
            <w:tabs>
              <w:tab w:val="right" w:leader="dot" w:pos="10456"/>
            </w:tabs>
            <w:rPr>
              <w:rFonts w:cstheme="minorBidi"/>
              <w:noProof/>
              <w:kern w:val="2"/>
              <w14:ligatures w14:val="standardContextual"/>
            </w:rPr>
          </w:pPr>
          <w:hyperlink w:anchor="_Toc177717651" w:history="1">
            <w:r w:rsidRPr="00D70E65">
              <w:rPr>
                <w:rStyle w:val="Hyperlink"/>
                <w:b/>
                <w:bCs/>
                <w:noProof/>
              </w:rPr>
              <w:t>Further choices and options to improve run rate (reds)</w:t>
            </w:r>
            <w:r>
              <w:rPr>
                <w:noProof/>
                <w:webHidden/>
              </w:rPr>
              <w:tab/>
            </w:r>
            <w:r>
              <w:rPr>
                <w:noProof/>
                <w:webHidden/>
              </w:rPr>
              <w:fldChar w:fldCharType="begin"/>
            </w:r>
            <w:r>
              <w:rPr>
                <w:noProof/>
                <w:webHidden/>
              </w:rPr>
              <w:instrText xml:space="preserve"> PAGEREF _Toc177717651 \h </w:instrText>
            </w:r>
            <w:r>
              <w:rPr>
                <w:noProof/>
                <w:webHidden/>
              </w:rPr>
            </w:r>
            <w:r>
              <w:rPr>
                <w:noProof/>
                <w:webHidden/>
              </w:rPr>
              <w:fldChar w:fldCharType="separate"/>
            </w:r>
            <w:r>
              <w:rPr>
                <w:noProof/>
                <w:webHidden/>
              </w:rPr>
              <w:t>19</w:t>
            </w:r>
            <w:r>
              <w:rPr>
                <w:noProof/>
                <w:webHidden/>
              </w:rPr>
              <w:fldChar w:fldCharType="end"/>
            </w:r>
          </w:hyperlink>
        </w:p>
        <w:p w14:paraId="55B1594A" w14:textId="30802AE7" w:rsidR="00405DB9" w:rsidRDefault="00405DB9">
          <w:pPr>
            <w:pStyle w:val="TOC1"/>
            <w:tabs>
              <w:tab w:val="right" w:leader="dot" w:pos="10456"/>
            </w:tabs>
            <w:rPr>
              <w:rFonts w:cstheme="minorBidi"/>
              <w:noProof/>
              <w:kern w:val="2"/>
              <w14:ligatures w14:val="standardContextual"/>
            </w:rPr>
          </w:pPr>
          <w:hyperlink w:anchor="_Toc177717652" w:history="1">
            <w:r w:rsidRPr="00D70E65">
              <w:rPr>
                <w:rStyle w:val="Hyperlink"/>
                <w:b/>
                <w:bCs/>
                <w:noProof/>
              </w:rPr>
              <w:t>Delivery against key performance metrics adjusted for choices</w:t>
            </w:r>
            <w:r>
              <w:rPr>
                <w:noProof/>
                <w:webHidden/>
              </w:rPr>
              <w:tab/>
            </w:r>
            <w:r>
              <w:rPr>
                <w:noProof/>
                <w:webHidden/>
              </w:rPr>
              <w:fldChar w:fldCharType="begin"/>
            </w:r>
            <w:r>
              <w:rPr>
                <w:noProof/>
                <w:webHidden/>
              </w:rPr>
              <w:instrText xml:space="preserve"> PAGEREF _Toc177717652 \h </w:instrText>
            </w:r>
            <w:r>
              <w:rPr>
                <w:noProof/>
                <w:webHidden/>
              </w:rPr>
            </w:r>
            <w:r>
              <w:rPr>
                <w:noProof/>
                <w:webHidden/>
              </w:rPr>
              <w:fldChar w:fldCharType="separate"/>
            </w:r>
            <w:r>
              <w:rPr>
                <w:noProof/>
                <w:webHidden/>
              </w:rPr>
              <w:t>24</w:t>
            </w:r>
            <w:r>
              <w:rPr>
                <w:noProof/>
                <w:webHidden/>
              </w:rPr>
              <w:fldChar w:fldCharType="end"/>
            </w:r>
          </w:hyperlink>
        </w:p>
        <w:p w14:paraId="0FBB5D8D" w14:textId="2806E3AB" w:rsidR="00405DB9" w:rsidRDefault="00405DB9">
          <w:pPr>
            <w:pStyle w:val="TOC1"/>
            <w:tabs>
              <w:tab w:val="right" w:leader="dot" w:pos="10456"/>
            </w:tabs>
            <w:rPr>
              <w:rFonts w:cstheme="minorBidi"/>
              <w:noProof/>
              <w:kern w:val="2"/>
              <w14:ligatures w14:val="standardContextual"/>
            </w:rPr>
          </w:pPr>
          <w:hyperlink w:anchor="_Toc177717653" w:history="1">
            <w:r w:rsidRPr="00D70E65">
              <w:rPr>
                <w:rStyle w:val="Hyperlink"/>
                <w:b/>
                <w:bCs/>
                <w:noProof/>
              </w:rPr>
              <w:t>Summary of financial assessment for 2024/25</w:t>
            </w:r>
            <w:r>
              <w:rPr>
                <w:noProof/>
                <w:webHidden/>
              </w:rPr>
              <w:tab/>
            </w:r>
            <w:r>
              <w:rPr>
                <w:noProof/>
                <w:webHidden/>
              </w:rPr>
              <w:fldChar w:fldCharType="begin"/>
            </w:r>
            <w:r>
              <w:rPr>
                <w:noProof/>
                <w:webHidden/>
              </w:rPr>
              <w:instrText xml:space="preserve"> PAGEREF _Toc177717653 \h </w:instrText>
            </w:r>
            <w:r>
              <w:rPr>
                <w:noProof/>
                <w:webHidden/>
              </w:rPr>
            </w:r>
            <w:r>
              <w:rPr>
                <w:noProof/>
                <w:webHidden/>
              </w:rPr>
              <w:fldChar w:fldCharType="separate"/>
            </w:r>
            <w:r>
              <w:rPr>
                <w:noProof/>
                <w:webHidden/>
              </w:rPr>
              <w:t>25</w:t>
            </w:r>
            <w:r>
              <w:rPr>
                <w:noProof/>
                <w:webHidden/>
              </w:rPr>
              <w:fldChar w:fldCharType="end"/>
            </w:r>
          </w:hyperlink>
        </w:p>
        <w:p w14:paraId="2200B2C1" w14:textId="4BE8C84F" w:rsidR="00405DB9" w:rsidRDefault="00405DB9">
          <w:pPr>
            <w:pStyle w:val="TOC1"/>
            <w:tabs>
              <w:tab w:val="right" w:leader="dot" w:pos="10456"/>
            </w:tabs>
            <w:rPr>
              <w:rFonts w:cstheme="minorBidi"/>
              <w:noProof/>
              <w:kern w:val="2"/>
              <w14:ligatures w14:val="standardContextual"/>
            </w:rPr>
          </w:pPr>
          <w:hyperlink w:anchor="_Toc177717654" w:history="1">
            <w:r w:rsidRPr="00D70E65">
              <w:rPr>
                <w:rStyle w:val="Hyperlink"/>
                <w:b/>
                <w:bCs/>
                <w:noProof/>
              </w:rPr>
              <w:t>Setting Scene 2025/26 to 2027/28 Integrated Medium Term Plan</w:t>
            </w:r>
            <w:r>
              <w:rPr>
                <w:noProof/>
                <w:webHidden/>
              </w:rPr>
              <w:tab/>
            </w:r>
            <w:r>
              <w:rPr>
                <w:noProof/>
                <w:webHidden/>
              </w:rPr>
              <w:fldChar w:fldCharType="begin"/>
            </w:r>
            <w:r>
              <w:rPr>
                <w:noProof/>
                <w:webHidden/>
              </w:rPr>
              <w:instrText xml:space="preserve"> PAGEREF _Toc177717654 \h </w:instrText>
            </w:r>
            <w:r>
              <w:rPr>
                <w:noProof/>
                <w:webHidden/>
              </w:rPr>
            </w:r>
            <w:r>
              <w:rPr>
                <w:noProof/>
                <w:webHidden/>
              </w:rPr>
              <w:fldChar w:fldCharType="separate"/>
            </w:r>
            <w:r>
              <w:rPr>
                <w:noProof/>
                <w:webHidden/>
              </w:rPr>
              <w:t>30</w:t>
            </w:r>
            <w:r>
              <w:rPr>
                <w:noProof/>
                <w:webHidden/>
              </w:rPr>
              <w:fldChar w:fldCharType="end"/>
            </w:r>
          </w:hyperlink>
        </w:p>
        <w:p w14:paraId="0FD6695D" w14:textId="36354BAA" w:rsidR="00405DB9" w:rsidRDefault="00405DB9">
          <w:pPr>
            <w:pStyle w:val="TOC1"/>
            <w:tabs>
              <w:tab w:val="right" w:leader="dot" w:pos="10456"/>
            </w:tabs>
            <w:rPr>
              <w:rFonts w:cstheme="minorBidi"/>
              <w:noProof/>
              <w:kern w:val="2"/>
              <w14:ligatures w14:val="standardContextual"/>
            </w:rPr>
          </w:pPr>
          <w:hyperlink w:anchor="_Toc177717655" w:history="1">
            <w:r w:rsidRPr="00D70E65">
              <w:rPr>
                <w:rStyle w:val="Hyperlink"/>
                <w:b/>
                <w:bCs/>
                <w:noProof/>
              </w:rPr>
              <w:t>Summary of journey from September 2024 to March 25</w:t>
            </w:r>
            <w:r>
              <w:rPr>
                <w:noProof/>
                <w:webHidden/>
              </w:rPr>
              <w:tab/>
            </w:r>
            <w:r>
              <w:rPr>
                <w:noProof/>
                <w:webHidden/>
              </w:rPr>
              <w:fldChar w:fldCharType="begin"/>
            </w:r>
            <w:r>
              <w:rPr>
                <w:noProof/>
                <w:webHidden/>
              </w:rPr>
              <w:instrText xml:space="preserve"> PAGEREF _Toc177717655 \h </w:instrText>
            </w:r>
            <w:r>
              <w:rPr>
                <w:noProof/>
                <w:webHidden/>
              </w:rPr>
            </w:r>
            <w:r>
              <w:rPr>
                <w:noProof/>
                <w:webHidden/>
              </w:rPr>
              <w:fldChar w:fldCharType="separate"/>
            </w:r>
            <w:r>
              <w:rPr>
                <w:noProof/>
                <w:webHidden/>
              </w:rPr>
              <w:t>34</w:t>
            </w:r>
            <w:r>
              <w:rPr>
                <w:noProof/>
                <w:webHidden/>
              </w:rPr>
              <w:fldChar w:fldCharType="end"/>
            </w:r>
          </w:hyperlink>
        </w:p>
        <w:p w14:paraId="2F94C0B2" w14:textId="6F4B3922" w:rsidR="00405DB9" w:rsidRDefault="00405DB9">
          <w:pPr>
            <w:pStyle w:val="TOC1"/>
            <w:tabs>
              <w:tab w:val="right" w:leader="dot" w:pos="10456"/>
            </w:tabs>
            <w:rPr>
              <w:rFonts w:cstheme="minorBidi"/>
              <w:noProof/>
              <w:kern w:val="2"/>
              <w14:ligatures w14:val="standardContextual"/>
            </w:rPr>
          </w:pPr>
          <w:hyperlink w:anchor="_Toc177717656" w:history="1">
            <w:r w:rsidRPr="00D70E65">
              <w:rPr>
                <w:rStyle w:val="Hyperlink"/>
                <w:noProof/>
              </w:rPr>
              <w:t>Appendix 1 – Recovery and Sustainability Model</w:t>
            </w:r>
            <w:r>
              <w:rPr>
                <w:noProof/>
                <w:webHidden/>
              </w:rPr>
              <w:tab/>
            </w:r>
            <w:r>
              <w:rPr>
                <w:noProof/>
                <w:webHidden/>
              </w:rPr>
              <w:fldChar w:fldCharType="begin"/>
            </w:r>
            <w:r>
              <w:rPr>
                <w:noProof/>
                <w:webHidden/>
              </w:rPr>
              <w:instrText xml:space="preserve"> PAGEREF _Toc177717656 \h </w:instrText>
            </w:r>
            <w:r>
              <w:rPr>
                <w:noProof/>
                <w:webHidden/>
              </w:rPr>
            </w:r>
            <w:r>
              <w:rPr>
                <w:noProof/>
                <w:webHidden/>
              </w:rPr>
              <w:fldChar w:fldCharType="separate"/>
            </w:r>
            <w:r>
              <w:rPr>
                <w:noProof/>
                <w:webHidden/>
              </w:rPr>
              <w:t>37</w:t>
            </w:r>
            <w:r>
              <w:rPr>
                <w:noProof/>
                <w:webHidden/>
              </w:rPr>
              <w:fldChar w:fldCharType="end"/>
            </w:r>
          </w:hyperlink>
        </w:p>
        <w:p w14:paraId="78B13112" w14:textId="61792BE4" w:rsidR="00405DB9" w:rsidRDefault="00405DB9">
          <w:pPr>
            <w:pStyle w:val="TOC1"/>
            <w:tabs>
              <w:tab w:val="right" w:leader="dot" w:pos="10456"/>
            </w:tabs>
            <w:rPr>
              <w:rFonts w:cstheme="minorBidi"/>
              <w:noProof/>
              <w:kern w:val="2"/>
              <w14:ligatures w14:val="standardContextual"/>
            </w:rPr>
          </w:pPr>
          <w:hyperlink w:anchor="_Toc177717657" w:history="1">
            <w:r w:rsidRPr="00D70E65">
              <w:rPr>
                <w:rStyle w:val="Hyperlink"/>
                <w:noProof/>
              </w:rPr>
              <w:t>Appendix 2 – Financial Assessment by Service Area</w:t>
            </w:r>
            <w:r>
              <w:rPr>
                <w:noProof/>
                <w:webHidden/>
              </w:rPr>
              <w:tab/>
            </w:r>
            <w:r>
              <w:rPr>
                <w:noProof/>
                <w:webHidden/>
              </w:rPr>
              <w:fldChar w:fldCharType="begin"/>
            </w:r>
            <w:r>
              <w:rPr>
                <w:noProof/>
                <w:webHidden/>
              </w:rPr>
              <w:instrText xml:space="preserve"> PAGEREF _Toc177717657 \h </w:instrText>
            </w:r>
            <w:r>
              <w:rPr>
                <w:noProof/>
                <w:webHidden/>
              </w:rPr>
            </w:r>
            <w:r>
              <w:rPr>
                <w:noProof/>
                <w:webHidden/>
              </w:rPr>
              <w:fldChar w:fldCharType="separate"/>
            </w:r>
            <w:r>
              <w:rPr>
                <w:noProof/>
                <w:webHidden/>
              </w:rPr>
              <w:t>38</w:t>
            </w:r>
            <w:r>
              <w:rPr>
                <w:noProof/>
                <w:webHidden/>
              </w:rPr>
              <w:fldChar w:fldCharType="end"/>
            </w:r>
          </w:hyperlink>
        </w:p>
        <w:p w14:paraId="5989FAAE" w14:textId="40B47986" w:rsidR="009515E9" w:rsidRPr="00C92724" w:rsidRDefault="009515E9">
          <w:pPr>
            <w:rPr>
              <w:rFonts w:ascii="Ubuntu Light" w:hAnsi="Ubuntu Light"/>
              <w:sz w:val="24"/>
              <w:szCs w:val="24"/>
            </w:rPr>
          </w:pPr>
          <w:r w:rsidRPr="00C92724">
            <w:rPr>
              <w:rFonts w:ascii="Ubuntu Light" w:hAnsi="Ubuntu Light"/>
              <w:sz w:val="24"/>
              <w:szCs w:val="24"/>
            </w:rPr>
            <w:fldChar w:fldCharType="end"/>
          </w:r>
        </w:p>
      </w:sdtContent>
    </w:sdt>
    <w:p w14:paraId="0762BE43" w14:textId="77777777" w:rsidR="00334362" w:rsidRDefault="00334362" w:rsidP="00334362">
      <w:pPr>
        <w:spacing w:after="0" w:line="240" w:lineRule="auto"/>
        <w:rPr>
          <w:rFonts w:ascii="Ubuntu Light" w:hAnsi="Ubuntu Light"/>
          <w:sz w:val="24"/>
          <w:szCs w:val="24"/>
        </w:rPr>
      </w:pPr>
    </w:p>
    <w:p w14:paraId="482190E6" w14:textId="77777777" w:rsidR="00334362" w:rsidRDefault="00334362" w:rsidP="00334362">
      <w:pPr>
        <w:spacing w:after="0" w:line="240" w:lineRule="auto"/>
        <w:rPr>
          <w:rFonts w:ascii="Ubuntu Light" w:hAnsi="Ubuntu Light"/>
          <w:sz w:val="24"/>
          <w:szCs w:val="24"/>
        </w:rPr>
      </w:pPr>
    </w:p>
    <w:p w14:paraId="5A9AB5C2" w14:textId="77777777" w:rsidR="00334362" w:rsidRPr="00334362" w:rsidRDefault="00334362" w:rsidP="00334362">
      <w:pPr>
        <w:spacing w:after="0" w:line="240" w:lineRule="auto"/>
        <w:rPr>
          <w:rFonts w:ascii="Ubuntu Light" w:hAnsi="Ubuntu Light"/>
          <w:sz w:val="24"/>
          <w:szCs w:val="24"/>
        </w:rPr>
      </w:pPr>
    </w:p>
    <w:p w14:paraId="0C79691F" w14:textId="28C28AC7" w:rsidR="00EC5F17" w:rsidRDefault="00EC5F17">
      <w:pPr>
        <w:rPr>
          <w:rFonts w:ascii="Ubuntu Light" w:hAnsi="Ubuntu Light"/>
          <w:sz w:val="28"/>
          <w:szCs w:val="28"/>
        </w:rPr>
      </w:pPr>
      <w:r>
        <w:rPr>
          <w:rFonts w:ascii="Ubuntu Light" w:hAnsi="Ubuntu Light"/>
          <w:sz w:val="28"/>
          <w:szCs w:val="28"/>
        </w:rPr>
        <w:br w:type="page"/>
      </w:r>
    </w:p>
    <w:p w14:paraId="5BC7F8A2" w14:textId="7121663E" w:rsidR="008B3061" w:rsidRPr="009515E9" w:rsidRDefault="008B3061" w:rsidP="0016777E">
      <w:pPr>
        <w:pStyle w:val="Heading1"/>
        <w:rPr>
          <w:b/>
          <w:bCs/>
        </w:rPr>
      </w:pPr>
      <w:bookmarkStart w:id="0" w:name="_Toc177128808"/>
      <w:bookmarkStart w:id="1" w:name="_Toc177717643"/>
      <w:r w:rsidRPr="009515E9">
        <w:rPr>
          <w:b/>
          <w:bCs/>
        </w:rPr>
        <w:lastRenderedPageBreak/>
        <w:t>Executive Summary</w:t>
      </w:r>
      <w:bookmarkEnd w:id="1"/>
    </w:p>
    <w:p w14:paraId="519F92FA" w14:textId="2832B7E2" w:rsidR="008B3061" w:rsidRDefault="006A35A2" w:rsidP="00570A4E">
      <w:pPr>
        <w:spacing w:after="0" w:line="240" w:lineRule="auto"/>
        <w:jc w:val="both"/>
        <w:rPr>
          <w:rFonts w:ascii="Ubuntu Light" w:hAnsi="Ubuntu Light"/>
          <w:sz w:val="24"/>
          <w:szCs w:val="24"/>
        </w:rPr>
      </w:pPr>
      <w:r w:rsidRPr="00CF7A87">
        <w:rPr>
          <w:rFonts w:ascii="Ubuntu Light" w:hAnsi="Ubuntu Light"/>
          <w:sz w:val="24"/>
          <w:szCs w:val="24"/>
        </w:rPr>
        <w:t xml:space="preserve">The Recovery and Sustainability </w:t>
      </w:r>
      <w:r w:rsidR="00570A4E">
        <w:rPr>
          <w:rFonts w:ascii="Ubuntu Light" w:hAnsi="Ubuntu Light"/>
          <w:sz w:val="24"/>
          <w:szCs w:val="24"/>
        </w:rPr>
        <w:t>a</w:t>
      </w:r>
      <w:r w:rsidR="003F064B">
        <w:rPr>
          <w:rFonts w:ascii="Ubuntu Light" w:hAnsi="Ubuntu Light"/>
          <w:sz w:val="24"/>
          <w:szCs w:val="24"/>
        </w:rPr>
        <w:t>ssessment</w:t>
      </w:r>
      <w:r w:rsidRPr="00CF7A87">
        <w:rPr>
          <w:rFonts w:ascii="Ubuntu Light" w:hAnsi="Ubuntu Light"/>
          <w:sz w:val="24"/>
          <w:szCs w:val="24"/>
        </w:rPr>
        <w:t xml:space="preserve"> contained within this document allows the read</w:t>
      </w:r>
      <w:r w:rsidR="00466EDD" w:rsidRPr="00CF7A87">
        <w:rPr>
          <w:rFonts w:ascii="Ubuntu Light" w:hAnsi="Ubuntu Light"/>
          <w:sz w:val="24"/>
          <w:szCs w:val="24"/>
        </w:rPr>
        <w:t xml:space="preserve">er to follow the route from the submission </w:t>
      </w:r>
      <w:r w:rsidR="00CF7A87">
        <w:rPr>
          <w:rFonts w:ascii="Ubuntu Light" w:hAnsi="Ubuntu Light"/>
          <w:sz w:val="24"/>
          <w:szCs w:val="24"/>
        </w:rPr>
        <w:t xml:space="preserve">of the original plan </w:t>
      </w:r>
      <w:r w:rsidR="00466EDD" w:rsidRPr="00CF7A87">
        <w:rPr>
          <w:rFonts w:ascii="Ubuntu Light" w:hAnsi="Ubuntu Light"/>
          <w:sz w:val="24"/>
          <w:szCs w:val="24"/>
        </w:rPr>
        <w:t>at</w:t>
      </w:r>
      <w:r w:rsidR="00CF7A87">
        <w:rPr>
          <w:rFonts w:ascii="Ubuntu Light" w:hAnsi="Ubuntu Light"/>
          <w:sz w:val="24"/>
          <w:szCs w:val="24"/>
        </w:rPr>
        <w:t xml:space="preserve"> end</w:t>
      </w:r>
      <w:r w:rsidR="00466EDD" w:rsidRPr="00CF7A87">
        <w:rPr>
          <w:rFonts w:ascii="Ubuntu Light" w:hAnsi="Ubuntu Light"/>
          <w:sz w:val="24"/>
          <w:szCs w:val="24"/>
        </w:rPr>
        <w:t xml:space="preserve"> March 2024, through 2024/25 and the strategic approach for </w:t>
      </w:r>
      <w:r w:rsidR="00B757C5" w:rsidRPr="00CF7A87">
        <w:rPr>
          <w:rFonts w:ascii="Ubuntu Light" w:hAnsi="Ubuntu Light"/>
          <w:sz w:val="24"/>
          <w:szCs w:val="24"/>
        </w:rPr>
        <w:t>2025/26-2027/28.</w:t>
      </w:r>
    </w:p>
    <w:p w14:paraId="70E145E0" w14:textId="77777777" w:rsidR="00570A4E" w:rsidRPr="00CF7A87" w:rsidRDefault="00570A4E" w:rsidP="00570A4E">
      <w:pPr>
        <w:spacing w:after="0" w:line="240" w:lineRule="auto"/>
        <w:jc w:val="both"/>
        <w:rPr>
          <w:rFonts w:ascii="Ubuntu Light" w:hAnsi="Ubuntu Light"/>
          <w:sz w:val="24"/>
          <w:szCs w:val="24"/>
        </w:rPr>
      </w:pPr>
    </w:p>
    <w:p w14:paraId="4AB690A8" w14:textId="4BCAFDDF" w:rsidR="008B3061" w:rsidRDefault="00413BC3" w:rsidP="00570A4E">
      <w:pPr>
        <w:spacing w:after="0" w:line="240" w:lineRule="auto"/>
        <w:jc w:val="both"/>
        <w:rPr>
          <w:rFonts w:ascii="Ubuntu Light" w:hAnsi="Ubuntu Light"/>
          <w:sz w:val="24"/>
          <w:szCs w:val="24"/>
        </w:rPr>
      </w:pPr>
      <w:r>
        <w:rPr>
          <w:rFonts w:ascii="Ubuntu Light" w:hAnsi="Ubuntu Light"/>
          <w:sz w:val="24"/>
          <w:szCs w:val="24"/>
        </w:rPr>
        <w:t xml:space="preserve">From the submission of the Month 1 position in early </w:t>
      </w:r>
      <w:r w:rsidR="00931F29">
        <w:rPr>
          <w:rFonts w:ascii="Ubuntu Light" w:hAnsi="Ubuntu Light"/>
          <w:sz w:val="24"/>
          <w:szCs w:val="24"/>
        </w:rPr>
        <w:t>May</w:t>
      </w:r>
      <w:r w:rsidR="00570A4E">
        <w:rPr>
          <w:rFonts w:ascii="Ubuntu Light" w:hAnsi="Ubuntu Light"/>
          <w:sz w:val="24"/>
          <w:szCs w:val="24"/>
        </w:rPr>
        <w:t xml:space="preserve"> 2024</w:t>
      </w:r>
      <w:r>
        <w:rPr>
          <w:rFonts w:ascii="Ubuntu Light" w:hAnsi="Ubuntu Light"/>
          <w:sz w:val="24"/>
          <w:szCs w:val="24"/>
        </w:rPr>
        <w:t xml:space="preserve"> the Health Board ha</w:t>
      </w:r>
      <w:r w:rsidR="00570A4E">
        <w:rPr>
          <w:rFonts w:ascii="Ubuntu Light" w:hAnsi="Ubuntu Light"/>
          <w:sz w:val="24"/>
          <w:szCs w:val="24"/>
        </w:rPr>
        <w:t>s</w:t>
      </w:r>
      <w:r>
        <w:rPr>
          <w:rFonts w:ascii="Ubuntu Light" w:hAnsi="Ubuntu Light"/>
          <w:sz w:val="24"/>
          <w:szCs w:val="24"/>
        </w:rPr>
        <w:t xml:space="preserve"> been working on actions to address the operational pressures </w:t>
      </w:r>
      <w:r w:rsidR="00B71681">
        <w:rPr>
          <w:rFonts w:ascii="Ubuntu Light" w:hAnsi="Ubuntu Light"/>
          <w:sz w:val="24"/>
          <w:szCs w:val="24"/>
        </w:rPr>
        <w:t>which have continued throughout 2024/25</w:t>
      </w:r>
      <w:r w:rsidR="009C2FAD">
        <w:rPr>
          <w:rFonts w:ascii="Ubuntu Light" w:hAnsi="Ubuntu Light"/>
          <w:sz w:val="24"/>
          <w:szCs w:val="24"/>
        </w:rPr>
        <w:t>. A summary of the action</w:t>
      </w:r>
      <w:r w:rsidR="00B36348">
        <w:rPr>
          <w:rFonts w:ascii="Ubuntu Light" w:hAnsi="Ubuntu Light"/>
          <w:sz w:val="24"/>
          <w:szCs w:val="24"/>
        </w:rPr>
        <w:t>s</w:t>
      </w:r>
      <w:r w:rsidR="00B71681">
        <w:rPr>
          <w:rFonts w:ascii="Ubuntu Light" w:hAnsi="Ubuntu Light"/>
          <w:sz w:val="24"/>
          <w:szCs w:val="24"/>
        </w:rPr>
        <w:t xml:space="preserve"> taken, which are</w:t>
      </w:r>
      <w:r w:rsidR="009C2FAD">
        <w:rPr>
          <w:rFonts w:ascii="Ubuntu Light" w:hAnsi="Ubuntu Light"/>
          <w:sz w:val="24"/>
          <w:szCs w:val="24"/>
        </w:rPr>
        <w:t xml:space="preserve"> linked to the</w:t>
      </w:r>
      <w:r w:rsidR="00096942">
        <w:rPr>
          <w:rFonts w:ascii="Ubuntu Light" w:hAnsi="Ubuntu Light"/>
          <w:sz w:val="24"/>
          <w:szCs w:val="24"/>
        </w:rPr>
        <w:t xml:space="preserve"> </w:t>
      </w:r>
      <w:r w:rsidR="008A6483">
        <w:rPr>
          <w:rFonts w:ascii="Ubuntu Light" w:hAnsi="Ubuntu Light"/>
          <w:sz w:val="24"/>
          <w:szCs w:val="24"/>
        </w:rPr>
        <w:t>Accountability</w:t>
      </w:r>
      <w:r w:rsidR="00096942">
        <w:rPr>
          <w:rFonts w:ascii="Ubuntu Light" w:hAnsi="Ubuntu Light"/>
          <w:sz w:val="24"/>
          <w:szCs w:val="24"/>
        </w:rPr>
        <w:t xml:space="preserve"> Letters</w:t>
      </w:r>
      <w:r w:rsidR="00B71681">
        <w:rPr>
          <w:rFonts w:ascii="Ubuntu Light" w:hAnsi="Ubuntu Light"/>
          <w:sz w:val="24"/>
          <w:szCs w:val="24"/>
        </w:rPr>
        <w:t>,</w:t>
      </w:r>
      <w:r w:rsidR="00096942">
        <w:rPr>
          <w:rFonts w:ascii="Ubuntu Light" w:hAnsi="Ubuntu Light"/>
          <w:sz w:val="24"/>
          <w:szCs w:val="24"/>
        </w:rPr>
        <w:t xml:space="preserve"> </w:t>
      </w:r>
      <w:r w:rsidR="008A6483">
        <w:rPr>
          <w:rFonts w:ascii="Ubuntu Light" w:hAnsi="Ubuntu Light"/>
          <w:sz w:val="24"/>
          <w:szCs w:val="24"/>
        </w:rPr>
        <w:t>decisions</w:t>
      </w:r>
      <w:r w:rsidR="00096942">
        <w:rPr>
          <w:rFonts w:ascii="Ubuntu Light" w:hAnsi="Ubuntu Light"/>
          <w:sz w:val="24"/>
          <w:szCs w:val="24"/>
        </w:rPr>
        <w:t xml:space="preserve"> on </w:t>
      </w:r>
      <w:r w:rsidR="00231544">
        <w:rPr>
          <w:rFonts w:ascii="Ubuntu Light" w:hAnsi="Ubuntu Light"/>
          <w:sz w:val="24"/>
          <w:szCs w:val="24"/>
        </w:rPr>
        <w:t>c</w:t>
      </w:r>
      <w:r w:rsidR="00096942">
        <w:rPr>
          <w:rFonts w:ascii="Ubuntu Light" w:hAnsi="Ubuntu Light"/>
          <w:sz w:val="24"/>
          <w:szCs w:val="24"/>
        </w:rPr>
        <w:t xml:space="preserve">ontrollable </w:t>
      </w:r>
      <w:r w:rsidR="00231544">
        <w:rPr>
          <w:rFonts w:ascii="Ubuntu Light" w:hAnsi="Ubuntu Light"/>
          <w:sz w:val="24"/>
          <w:szCs w:val="24"/>
        </w:rPr>
        <w:t>e</w:t>
      </w:r>
      <w:r w:rsidR="00096942">
        <w:rPr>
          <w:rFonts w:ascii="Ubuntu Light" w:hAnsi="Ubuntu Light"/>
          <w:sz w:val="24"/>
          <w:szCs w:val="24"/>
        </w:rPr>
        <w:t>xpenditure</w:t>
      </w:r>
      <w:r w:rsidR="00B71681">
        <w:rPr>
          <w:rFonts w:ascii="Ubuntu Light" w:hAnsi="Ubuntu Light"/>
          <w:sz w:val="24"/>
          <w:szCs w:val="24"/>
        </w:rPr>
        <w:t xml:space="preserve"> and wider Recovery &amp; Sustainability Programme</w:t>
      </w:r>
      <w:r w:rsidR="00096942">
        <w:rPr>
          <w:rFonts w:ascii="Ubuntu Light" w:hAnsi="Ubuntu Light"/>
          <w:sz w:val="24"/>
          <w:szCs w:val="24"/>
        </w:rPr>
        <w:t xml:space="preserve"> are summa</w:t>
      </w:r>
      <w:r w:rsidR="008A6483">
        <w:rPr>
          <w:rFonts w:ascii="Ubuntu Light" w:hAnsi="Ubuntu Light"/>
          <w:sz w:val="24"/>
          <w:szCs w:val="24"/>
        </w:rPr>
        <w:t>rised on Page</w:t>
      </w:r>
      <w:r w:rsidR="009F037B">
        <w:rPr>
          <w:rFonts w:ascii="Ubuntu Light" w:hAnsi="Ubuntu Light"/>
          <w:sz w:val="24"/>
          <w:szCs w:val="24"/>
        </w:rPr>
        <w:t>s</w:t>
      </w:r>
      <w:r w:rsidR="008A6483">
        <w:rPr>
          <w:rFonts w:ascii="Ubuntu Light" w:hAnsi="Ubuntu Light"/>
          <w:sz w:val="24"/>
          <w:szCs w:val="24"/>
        </w:rPr>
        <w:t xml:space="preserve"> 14-16. </w:t>
      </w:r>
    </w:p>
    <w:p w14:paraId="626FA962" w14:textId="77777777" w:rsidR="00570A4E" w:rsidRDefault="00570A4E" w:rsidP="00570A4E">
      <w:pPr>
        <w:spacing w:after="0" w:line="240" w:lineRule="auto"/>
        <w:jc w:val="both"/>
        <w:rPr>
          <w:rFonts w:ascii="Ubuntu Light" w:hAnsi="Ubuntu Light"/>
          <w:sz w:val="24"/>
          <w:szCs w:val="24"/>
        </w:rPr>
      </w:pPr>
    </w:p>
    <w:p w14:paraId="2654B200" w14:textId="0E81B085" w:rsidR="0079724B" w:rsidRDefault="008A6483" w:rsidP="00570A4E">
      <w:pPr>
        <w:spacing w:after="0" w:line="240" w:lineRule="auto"/>
        <w:jc w:val="both"/>
        <w:rPr>
          <w:rFonts w:ascii="Ubuntu Light" w:hAnsi="Ubuntu Light"/>
          <w:sz w:val="24"/>
          <w:szCs w:val="24"/>
        </w:rPr>
      </w:pPr>
      <w:r>
        <w:rPr>
          <w:rFonts w:ascii="Ubuntu Light" w:hAnsi="Ubuntu Light"/>
          <w:sz w:val="24"/>
          <w:szCs w:val="24"/>
        </w:rPr>
        <w:t>The output from this work</w:t>
      </w:r>
      <w:r w:rsidR="00101032">
        <w:rPr>
          <w:rFonts w:ascii="Ubuntu Light" w:hAnsi="Ubuntu Light"/>
          <w:sz w:val="24"/>
          <w:szCs w:val="24"/>
        </w:rPr>
        <w:t>,</w:t>
      </w:r>
      <w:r w:rsidR="007E36EF">
        <w:rPr>
          <w:rFonts w:ascii="Ubuntu Light" w:hAnsi="Ubuntu Light"/>
          <w:sz w:val="24"/>
          <w:szCs w:val="24"/>
        </w:rPr>
        <w:t xml:space="preserve"> the options considered and recommended, financial assessment of th</w:t>
      </w:r>
      <w:r w:rsidR="00101032">
        <w:rPr>
          <w:rFonts w:ascii="Ubuntu Light" w:hAnsi="Ubuntu Light"/>
          <w:sz w:val="24"/>
          <w:szCs w:val="24"/>
        </w:rPr>
        <w:t>ese</w:t>
      </w:r>
      <w:r w:rsidR="007E36EF">
        <w:rPr>
          <w:rFonts w:ascii="Ubuntu Light" w:hAnsi="Ubuntu Light"/>
          <w:sz w:val="24"/>
          <w:szCs w:val="24"/>
        </w:rPr>
        <w:t xml:space="preserve"> and the </w:t>
      </w:r>
      <w:r w:rsidR="00101032">
        <w:rPr>
          <w:rFonts w:ascii="Ubuntu Light" w:hAnsi="Ubuntu Light"/>
          <w:sz w:val="24"/>
          <w:szCs w:val="24"/>
        </w:rPr>
        <w:t xml:space="preserve">overview of the </w:t>
      </w:r>
      <w:r w:rsidR="003223DE">
        <w:rPr>
          <w:rFonts w:ascii="Ubuntu Light" w:hAnsi="Ubuntu Light"/>
          <w:sz w:val="24"/>
          <w:szCs w:val="24"/>
        </w:rPr>
        <w:t xml:space="preserve">revised </w:t>
      </w:r>
      <w:r w:rsidR="00101032">
        <w:rPr>
          <w:rFonts w:ascii="Ubuntu Light" w:hAnsi="Ubuntu Light"/>
          <w:sz w:val="24"/>
          <w:szCs w:val="24"/>
        </w:rPr>
        <w:t>2024/</w:t>
      </w:r>
      <w:r w:rsidR="003223DE">
        <w:rPr>
          <w:rFonts w:ascii="Ubuntu Light" w:hAnsi="Ubuntu Light"/>
          <w:sz w:val="24"/>
          <w:szCs w:val="24"/>
        </w:rPr>
        <w:t xml:space="preserve">25 </w:t>
      </w:r>
      <w:r w:rsidR="003F064B">
        <w:rPr>
          <w:rFonts w:ascii="Ubuntu Light" w:hAnsi="Ubuntu Light"/>
          <w:sz w:val="24"/>
          <w:szCs w:val="24"/>
        </w:rPr>
        <w:t>Assessment</w:t>
      </w:r>
      <w:r w:rsidR="003223DE">
        <w:rPr>
          <w:rFonts w:ascii="Ubuntu Light" w:hAnsi="Ubuntu Light"/>
          <w:sz w:val="24"/>
          <w:szCs w:val="24"/>
        </w:rPr>
        <w:t xml:space="preserve"> alongside further opportunities are provided in Pages 16-27.</w:t>
      </w:r>
      <w:r w:rsidR="000D7A04">
        <w:rPr>
          <w:rFonts w:ascii="Ubuntu Light" w:hAnsi="Ubuntu Light"/>
          <w:sz w:val="24"/>
          <w:szCs w:val="24"/>
        </w:rPr>
        <w:t xml:space="preserve"> </w:t>
      </w:r>
      <w:r w:rsidR="003B72CE">
        <w:rPr>
          <w:rFonts w:ascii="Ubuntu Light" w:hAnsi="Ubuntu Light"/>
          <w:sz w:val="24"/>
          <w:szCs w:val="24"/>
        </w:rPr>
        <w:t xml:space="preserve">A summary of the </w:t>
      </w:r>
      <w:r w:rsidR="003F064B">
        <w:rPr>
          <w:rFonts w:ascii="Ubuntu Light" w:hAnsi="Ubuntu Light"/>
          <w:sz w:val="24"/>
          <w:szCs w:val="24"/>
        </w:rPr>
        <w:t>Assessment</w:t>
      </w:r>
      <w:r w:rsidR="003B72CE">
        <w:rPr>
          <w:rFonts w:ascii="Ubuntu Light" w:hAnsi="Ubuntu Light"/>
          <w:sz w:val="24"/>
          <w:szCs w:val="24"/>
        </w:rPr>
        <w:t xml:space="preserve"> is provided in the table below, with full details in Table 13 and Appendix </w:t>
      </w:r>
      <w:r w:rsidR="00405DB9">
        <w:rPr>
          <w:rFonts w:ascii="Ubuntu Light" w:hAnsi="Ubuntu Light"/>
          <w:sz w:val="24"/>
          <w:szCs w:val="24"/>
        </w:rPr>
        <w:t>2</w:t>
      </w:r>
      <w:r w:rsidR="0079724B">
        <w:rPr>
          <w:rFonts w:ascii="Ubuntu Light" w:hAnsi="Ubuntu Light"/>
          <w:sz w:val="24"/>
          <w:szCs w:val="24"/>
        </w:rPr>
        <w:t>:</w:t>
      </w:r>
    </w:p>
    <w:p w14:paraId="5EDBE912" w14:textId="77777777" w:rsidR="00570A4E" w:rsidRDefault="00570A4E" w:rsidP="00570A4E">
      <w:pPr>
        <w:spacing w:after="0" w:line="240" w:lineRule="auto"/>
        <w:jc w:val="both"/>
        <w:rPr>
          <w:rFonts w:ascii="Ubuntu Light" w:hAnsi="Ubuntu Light"/>
          <w:sz w:val="24"/>
          <w:szCs w:val="24"/>
        </w:rPr>
      </w:pPr>
    </w:p>
    <w:p w14:paraId="5D0C0C57" w14:textId="41135780" w:rsidR="003223DE" w:rsidRPr="008A6483" w:rsidRDefault="003223DE" w:rsidP="00570A4E">
      <w:pPr>
        <w:spacing w:after="0" w:line="240" w:lineRule="auto"/>
        <w:jc w:val="both"/>
        <w:rPr>
          <w:rFonts w:ascii="Ubuntu Light" w:hAnsi="Ubuntu Light"/>
          <w:sz w:val="24"/>
          <w:szCs w:val="24"/>
        </w:rPr>
      </w:pPr>
      <w:r>
        <w:rPr>
          <w:rFonts w:ascii="Ubuntu Light" w:hAnsi="Ubuntu Light"/>
          <w:sz w:val="24"/>
          <w:szCs w:val="24"/>
        </w:rPr>
        <w:t xml:space="preserve"> </w:t>
      </w:r>
      <w:r w:rsidR="0079724B" w:rsidRPr="0079724B">
        <w:rPr>
          <w:noProof/>
        </w:rPr>
        <w:drawing>
          <wp:inline distT="0" distB="0" distL="0" distR="0" wp14:anchorId="7C884133" wp14:editId="4BD79E94">
            <wp:extent cx="3181350" cy="1370254"/>
            <wp:effectExtent l="0" t="0" r="0" b="1905"/>
            <wp:docPr id="12748026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186086" cy="1372294"/>
                    </a:xfrm>
                    <a:prstGeom prst="rect">
                      <a:avLst/>
                    </a:prstGeom>
                    <a:noFill/>
                    <a:ln>
                      <a:noFill/>
                    </a:ln>
                  </pic:spPr>
                </pic:pic>
              </a:graphicData>
            </a:graphic>
          </wp:inline>
        </w:drawing>
      </w:r>
    </w:p>
    <w:p w14:paraId="6B9FA341" w14:textId="77777777" w:rsidR="00570A4E" w:rsidRDefault="00570A4E" w:rsidP="00570A4E">
      <w:pPr>
        <w:spacing w:after="0" w:line="240" w:lineRule="auto"/>
        <w:jc w:val="both"/>
        <w:rPr>
          <w:rFonts w:ascii="Ubuntu Light" w:hAnsi="Ubuntu Light"/>
          <w:sz w:val="24"/>
          <w:szCs w:val="24"/>
        </w:rPr>
      </w:pPr>
    </w:p>
    <w:p w14:paraId="7F07F4FD" w14:textId="5310E129" w:rsidR="008B3061" w:rsidRDefault="003E7BEA" w:rsidP="00570A4E">
      <w:pPr>
        <w:spacing w:after="0" w:line="240" w:lineRule="auto"/>
        <w:jc w:val="both"/>
        <w:rPr>
          <w:rFonts w:ascii="Ubuntu Light" w:hAnsi="Ubuntu Light"/>
          <w:sz w:val="24"/>
          <w:szCs w:val="24"/>
        </w:rPr>
      </w:pPr>
      <w:r>
        <w:rPr>
          <w:rFonts w:ascii="Ubuntu Light" w:hAnsi="Ubuntu Light"/>
          <w:sz w:val="24"/>
          <w:szCs w:val="24"/>
        </w:rPr>
        <w:t>Th</w:t>
      </w:r>
      <w:r w:rsidR="00570A4E">
        <w:rPr>
          <w:rFonts w:ascii="Ubuntu Light" w:hAnsi="Ubuntu Light"/>
          <w:sz w:val="24"/>
          <w:szCs w:val="24"/>
        </w:rPr>
        <w:t xml:space="preserve">is </w:t>
      </w:r>
      <w:r w:rsidR="00176DC8">
        <w:rPr>
          <w:rFonts w:ascii="Ubuntu Light" w:hAnsi="Ubuntu Light"/>
          <w:sz w:val="24"/>
          <w:szCs w:val="24"/>
        </w:rPr>
        <w:t>document</w:t>
      </w:r>
      <w:r>
        <w:rPr>
          <w:rFonts w:ascii="Ubuntu Light" w:hAnsi="Ubuntu Light"/>
          <w:sz w:val="24"/>
          <w:szCs w:val="24"/>
        </w:rPr>
        <w:t xml:space="preserve"> outlines the further work under</w:t>
      </w:r>
      <w:r w:rsidR="00176DC8">
        <w:rPr>
          <w:rFonts w:ascii="Ubuntu Light" w:hAnsi="Ubuntu Light"/>
          <w:sz w:val="24"/>
          <w:szCs w:val="24"/>
        </w:rPr>
        <w:t>way by</w:t>
      </w:r>
      <w:r>
        <w:rPr>
          <w:rFonts w:ascii="Ubuntu Light" w:hAnsi="Ubuntu Light"/>
          <w:sz w:val="24"/>
          <w:szCs w:val="24"/>
        </w:rPr>
        <w:t xml:space="preserve"> the Recovery &amp; Sustainability Programme alongside </w:t>
      </w:r>
      <w:r w:rsidR="00CB086A">
        <w:rPr>
          <w:rFonts w:ascii="Ubuntu Light" w:hAnsi="Ubuntu Light"/>
          <w:sz w:val="24"/>
          <w:szCs w:val="24"/>
        </w:rPr>
        <w:t>an assessment of non-recurrent opportunities</w:t>
      </w:r>
      <w:r w:rsidR="00176DC8">
        <w:rPr>
          <w:rFonts w:ascii="Ubuntu Light" w:hAnsi="Ubuntu Light"/>
          <w:sz w:val="24"/>
          <w:szCs w:val="24"/>
        </w:rPr>
        <w:t xml:space="preserve"> and potential further risks</w:t>
      </w:r>
      <w:r w:rsidR="00CB086A">
        <w:rPr>
          <w:rFonts w:ascii="Ubuntu Light" w:hAnsi="Ubuntu Light"/>
          <w:sz w:val="24"/>
          <w:szCs w:val="24"/>
        </w:rPr>
        <w:t xml:space="preserve"> identified to date.</w:t>
      </w:r>
      <w:r w:rsidR="00176DC8">
        <w:rPr>
          <w:rFonts w:ascii="Ubuntu Light" w:hAnsi="Ubuntu Light"/>
          <w:sz w:val="24"/>
          <w:szCs w:val="24"/>
        </w:rPr>
        <w:t xml:space="preserve"> The assessment of these </w:t>
      </w:r>
      <w:r w:rsidR="007C0BE1">
        <w:rPr>
          <w:rFonts w:ascii="Ubuntu Light" w:hAnsi="Ubuntu Light"/>
          <w:sz w:val="24"/>
          <w:szCs w:val="24"/>
        </w:rPr>
        <w:t xml:space="preserve">at the start of September </w:t>
      </w:r>
      <w:r w:rsidR="00570A4E">
        <w:rPr>
          <w:rFonts w:ascii="Ubuntu Light" w:hAnsi="Ubuntu Light"/>
          <w:sz w:val="24"/>
          <w:szCs w:val="24"/>
        </w:rPr>
        <w:t xml:space="preserve">2024 </w:t>
      </w:r>
      <w:r w:rsidR="007C0BE1">
        <w:rPr>
          <w:rFonts w:ascii="Ubuntu Light" w:hAnsi="Ubuntu Light"/>
          <w:sz w:val="24"/>
          <w:szCs w:val="24"/>
        </w:rPr>
        <w:t>provide</w:t>
      </w:r>
      <w:r w:rsidR="00F31A94">
        <w:rPr>
          <w:rFonts w:ascii="Ubuntu Light" w:hAnsi="Ubuntu Light"/>
          <w:sz w:val="24"/>
          <w:szCs w:val="24"/>
        </w:rPr>
        <w:t xml:space="preserve">s for a </w:t>
      </w:r>
      <w:r w:rsidR="007C0BE1">
        <w:rPr>
          <w:rFonts w:ascii="Ubuntu Light" w:hAnsi="Ubuntu Light"/>
          <w:sz w:val="24"/>
          <w:szCs w:val="24"/>
        </w:rPr>
        <w:t xml:space="preserve">range </w:t>
      </w:r>
      <w:r w:rsidR="00F31A94">
        <w:rPr>
          <w:rFonts w:ascii="Ubuntu Light" w:hAnsi="Ubuntu Light"/>
          <w:sz w:val="24"/>
          <w:szCs w:val="24"/>
        </w:rPr>
        <w:t>in the delivery of the financial outturn</w:t>
      </w:r>
      <w:r w:rsidR="007C0BE1">
        <w:rPr>
          <w:rFonts w:ascii="Ubuntu Light" w:hAnsi="Ubuntu Light"/>
          <w:sz w:val="24"/>
          <w:szCs w:val="24"/>
        </w:rPr>
        <w:t xml:space="preserve"> for the Health Board for 2024/25</w:t>
      </w:r>
      <w:r w:rsidR="00F31A94">
        <w:rPr>
          <w:rFonts w:ascii="Ubuntu Light" w:hAnsi="Ubuntu Light"/>
          <w:sz w:val="24"/>
          <w:szCs w:val="24"/>
        </w:rPr>
        <w:t xml:space="preserve">. As per </w:t>
      </w:r>
      <w:r w:rsidR="007C0BE1">
        <w:rPr>
          <w:rFonts w:ascii="Ubuntu Light" w:hAnsi="Ubuntu Light"/>
          <w:sz w:val="24"/>
          <w:szCs w:val="24"/>
        </w:rPr>
        <w:t>table</w:t>
      </w:r>
      <w:r w:rsidR="00212BB9">
        <w:rPr>
          <w:rFonts w:ascii="Ubuntu Light" w:hAnsi="Ubuntu Light"/>
          <w:sz w:val="24"/>
          <w:szCs w:val="24"/>
        </w:rPr>
        <w:t xml:space="preserve"> </w:t>
      </w:r>
      <w:r w:rsidR="00F31A94">
        <w:rPr>
          <w:rFonts w:ascii="Ubuntu Light" w:hAnsi="Ubuntu Light"/>
          <w:sz w:val="24"/>
          <w:szCs w:val="24"/>
        </w:rPr>
        <w:t>15, this range is £5</w:t>
      </w:r>
      <w:r w:rsidR="00650D1F">
        <w:rPr>
          <w:rFonts w:ascii="Ubuntu Light" w:hAnsi="Ubuntu Light"/>
          <w:sz w:val="24"/>
          <w:szCs w:val="24"/>
        </w:rPr>
        <w:t>0.8m</w:t>
      </w:r>
      <w:r w:rsidR="00F31A94">
        <w:rPr>
          <w:rFonts w:ascii="Ubuntu Light" w:hAnsi="Ubuntu Light"/>
          <w:sz w:val="24"/>
          <w:szCs w:val="24"/>
        </w:rPr>
        <w:t xml:space="preserve"> deficit to £</w:t>
      </w:r>
      <w:r w:rsidR="008E13C3">
        <w:rPr>
          <w:rFonts w:ascii="Ubuntu Light" w:hAnsi="Ubuntu Light"/>
          <w:sz w:val="24"/>
          <w:szCs w:val="24"/>
        </w:rPr>
        <w:t>87.0</w:t>
      </w:r>
      <w:r w:rsidR="00F31A94">
        <w:rPr>
          <w:rFonts w:ascii="Ubuntu Light" w:hAnsi="Ubuntu Light"/>
          <w:sz w:val="24"/>
          <w:szCs w:val="24"/>
        </w:rPr>
        <w:t>m deficit</w:t>
      </w:r>
      <w:r w:rsidR="00650D1F">
        <w:rPr>
          <w:rFonts w:ascii="Ubuntu Light" w:hAnsi="Ubuntu Light"/>
          <w:sz w:val="24"/>
          <w:szCs w:val="24"/>
        </w:rPr>
        <w:t xml:space="preserve"> and is summarised below</w:t>
      </w:r>
      <w:r w:rsidR="00A61089">
        <w:rPr>
          <w:rFonts w:ascii="Ubuntu Light" w:hAnsi="Ubuntu Light"/>
          <w:sz w:val="24"/>
          <w:szCs w:val="24"/>
        </w:rPr>
        <w:t>:</w:t>
      </w:r>
    </w:p>
    <w:p w14:paraId="461D41DF" w14:textId="77777777" w:rsidR="00570A4E" w:rsidRDefault="00570A4E" w:rsidP="00570A4E">
      <w:pPr>
        <w:spacing w:after="0" w:line="240" w:lineRule="auto"/>
        <w:jc w:val="both"/>
        <w:rPr>
          <w:rFonts w:ascii="Ubuntu Light" w:hAnsi="Ubuntu Light"/>
          <w:sz w:val="24"/>
          <w:szCs w:val="24"/>
        </w:rPr>
      </w:pPr>
    </w:p>
    <w:p w14:paraId="7A63133A" w14:textId="2C5341BF" w:rsidR="00A61089" w:rsidRDefault="008E13C3" w:rsidP="00570A4E">
      <w:pPr>
        <w:spacing w:after="0" w:line="240" w:lineRule="auto"/>
        <w:jc w:val="both"/>
        <w:rPr>
          <w:rFonts w:ascii="Ubuntu Light" w:hAnsi="Ubuntu Light"/>
          <w:sz w:val="24"/>
          <w:szCs w:val="24"/>
        </w:rPr>
      </w:pPr>
      <w:r w:rsidRPr="008E13C3">
        <w:rPr>
          <w:noProof/>
        </w:rPr>
        <w:drawing>
          <wp:inline distT="0" distB="0" distL="0" distR="0" wp14:anchorId="5601CBFC" wp14:editId="33448651">
            <wp:extent cx="4448175" cy="2134835"/>
            <wp:effectExtent l="0" t="0" r="0" b="0"/>
            <wp:docPr id="40947891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467239" cy="2143985"/>
                    </a:xfrm>
                    <a:prstGeom prst="rect">
                      <a:avLst/>
                    </a:prstGeom>
                    <a:noFill/>
                    <a:ln>
                      <a:noFill/>
                    </a:ln>
                  </pic:spPr>
                </pic:pic>
              </a:graphicData>
            </a:graphic>
          </wp:inline>
        </w:drawing>
      </w:r>
    </w:p>
    <w:p w14:paraId="7B37BA53" w14:textId="77777777" w:rsidR="00570A4E" w:rsidRDefault="00570A4E" w:rsidP="00570A4E">
      <w:pPr>
        <w:spacing w:after="0" w:line="240" w:lineRule="auto"/>
        <w:jc w:val="both"/>
        <w:rPr>
          <w:rFonts w:ascii="Ubuntu Light" w:hAnsi="Ubuntu Light"/>
          <w:sz w:val="24"/>
          <w:szCs w:val="24"/>
        </w:rPr>
      </w:pPr>
    </w:p>
    <w:p w14:paraId="2F0ACD1A" w14:textId="6B74CF0B" w:rsidR="000D7A04" w:rsidRDefault="004C2A72" w:rsidP="00570A4E">
      <w:pPr>
        <w:spacing w:after="0" w:line="240" w:lineRule="auto"/>
        <w:jc w:val="both"/>
        <w:rPr>
          <w:rFonts w:ascii="Ubuntu Light" w:hAnsi="Ubuntu Light"/>
          <w:sz w:val="24"/>
          <w:szCs w:val="24"/>
        </w:rPr>
      </w:pPr>
      <w:r>
        <w:rPr>
          <w:rFonts w:ascii="Ubuntu Light" w:hAnsi="Ubuntu Light"/>
          <w:sz w:val="24"/>
          <w:szCs w:val="24"/>
        </w:rPr>
        <w:t>In summary there</w:t>
      </w:r>
      <w:r w:rsidR="0052419A">
        <w:rPr>
          <w:rFonts w:ascii="Ubuntu Light" w:hAnsi="Ubuntu Light"/>
          <w:sz w:val="24"/>
          <w:szCs w:val="24"/>
        </w:rPr>
        <w:t xml:space="preserve"> is a line of sight to £50.8m</w:t>
      </w:r>
      <w:r w:rsidR="001A3368">
        <w:rPr>
          <w:rFonts w:ascii="Ubuntu Light" w:hAnsi="Ubuntu Light"/>
          <w:sz w:val="24"/>
          <w:szCs w:val="24"/>
        </w:rPr>
        <w:t xml:space="preserve"> on the basis that all elements</w:t>
      </w:r>
      <w:r w:rsidR="00032CEA">
        <w:rPr>
          <w:rFonts w:ascii="Ubuntu Light" w:hAnsi="Ubuntu Light"/>
          <w:sz w:val="24"/>
          <w:szCs w:val="24"/>
        </w:rPr>
        <w:t xml:space="preserve"> of the assessment are</w:t>
      </w:r>
      <w:r w:rsidR="001A3368">
        <w:rPr>
          <w:rFonts w:ascii="Ubuntu Light" w:hAnsi="Ubuntu Light"/>
          <w:sz w:val="24"/>
          <w:szCs w:val="24"/>
        </w:rPr>
        <w:t xml:space="preserve"> deliver</w:t>
      </w:r>
      <w:r w:rsidR="00032CEA">
        <w:rPr>
          <w:rFonts w:ascii="Ubuntu Light" w:hAnsi="Ubuntu Light"/>
          <w:sz w:val="24"/>
          <w:szCs w:val="24"/>
        </w:rPr>
        <w:t>ed</w:t>
      </w:r>
      <w:r w:rsidR="001A3368">
        <w:rPr>
          <w:rFonts w:ascii="Ubuntu Light" w:hAnsi="Ubuntu Light"/>
          <w:sz w:val="24"/>
          <w:szCs w:val="24"/>
        </w:rPr>
        <w:t xml:space="preserve"> in </w:t>
      </w:r>
      <w:proofErr w:type="gramStart"/>
      <w:r w:rsidR="001A3368">
        <w:rPr>
          <w:rFonts w:ascii="Ubuntu Light" w:hAnsi="Ubuntu Light"/>
          <w:sz w:val="24"/>
          <w:szCs w:val="24"/>
        </w:rPr>
        <w:t>full</w:t>
      </w:r>
      <w:proofErr w:type="gramEnd"/>
      <w:r w:rsidR="001A3368">
        <w:rPr>
          <w:rFonts w:ascii="Ubuntu Light" w:hAnsi="Ubuntu Light"/>
          <w:sz w:val="24"/>
          <w:szCs w:val="24"/>
        </w:rPr>
        <w:t xml:space="preserve"> and </w:t>
      </w:r>
      <w:r w:rsidR="00032CEA">
        <w:rPr>
          <w:rFonts w:ascii="Ubuntu Light" w:hAnsi="Ubuntu Light"/>
          <w:sz w:val="24"/>
          <w:szCs w:val="24"/>
        </w:rPr>
        <w:t xml:space="preserve">the </w:t>
      </w:r>
      <w:r w:rsidR="001A3368">
        <w:rPr>
          <w:rFonts w:ascii="Ubuntu Light" w:hAnsi="Ubuntu Light"/>
          <w:sz w:val="24"/>
          <w:szCs w:val="24"/>
        </w:rPr>
        <w:t xml:space="preserve">risks </w:t>
      </w:r>
      <w:r w:rsidR="00CC6CDB">
        <w:rPr>
          <w:rFonts w:ascii="Ubuntu Light" w:hAnsi="Ubuntu Light"/>
          <w:sz w:val="24"/>
          <w:szCs w:val="24"/>
        </w:rPr>
        <w:t>detailed in pages</w:t>
      </w:r>
      <w:r w:rsidR="00032CEA">
        <w:rPr>
          <w:rFonts w:ascii="Ubuntu Light" w:hAnsi="Ubuntu Light"/>
          <w:sz w:val="24"/>
          <w:szCs w:val="24"/>
        </w:rPr>
        <w:t xml:space="preserve"> 18-28</w:t>
      </w:r>
      <w:r w:rsidR="00CC6CDB">
        <w:rPr>
          <w:rFonts w:ascii="Ubuntu Light" w:hAnsi="Ubuntu Light"/>
          <w:sz w:val="24"/>
          <w:szCs w:val="24"/>
        </w:rPr>
        <w:t xml:space="preserve"> are mitigated in full. </w:t>
      </w:r>
      <w:r w:rsidR="000D7A04">
        <w:rPr>
          <w:rFonts w:ascii="Ubuntu Light" w:hAnsi="Ubuntu Light"/>
          <w:sz w:val="24"/>
          <w:szCs w:val="24"/>
        </w:rPr>
        <w:t>Therefore,</w:t>
      </w:r>
      <w:r w:rsidR="0022067B">
        <w:rPr>
          <w:rFonts w:ascii="Ubuntu Light" w:hAnsi="Ubuntu Light"/>
          <w:sz w:val="24"/>
          <w:szCs w:val="24"/>
        </w:rPr>
        <w:t xml:space="preserve"> the</w:t>
      </w:r>
      <w:r>
        <w:rPr>
          <w:rFonts w:ascii="Ubuntu Light" w:hAnsi="Ubuntu Light"/>
          <w:sz w:val="24"/>
          <w:szCs w:val="24"/>
        </w:rPr>
        <w:t xml:space="preserve"> focus for the Health Board and the Recovery &amp; Sustainability Board</w:t>
      </w:r>
      <w:r w:rsidR="0022067B">
        <w:rPr>
          <w:rFonts w:ascii="Ubuntu Light" w:hAnsi="Ubuntu Light"/>
          <w:sz w:val="24"/>
          <w:szCs w:val="24"/>
        </w:rPr>
        <w:t xml:space="preserve"> </w:t>
      </w:r>
      <w:r w:rsidR="000D7A04">
        <w:rPr>
          <w:rFonts w:ascii="Ubuntu Light" w:hAnsi="Ubuntu Light"/>
          <w:sz w:val="24"/>
          <w:szCs w:val="24"/>
        </w:rPr>
        <w:t xml:space="preserve">through </w:t>
      </w:r>
      <w:r w:rsidR="0022067B">
        <w:rPr>
          <w:rFonts w:ascii="Ubuntu Light" w:hAnsi="Ubuntu Light"/>
          <w:sz w:val="24"/>
          <w:szCs w:val="24"/>
        </w:rPr>
        <w:t>2024/25</w:t>
      </w:r>
      <w:r>
        <w:rPr>
          <w:rFonts w:ascii="Ubuntu Light" w:hAnsi="Ubuntu Light"/>
          <w:sz w:val="24"/>
          <w:szCs w:val="24"/>
        </w:rPr>
        <w:t xml:space="preserve"> will be to ensure th</w:t>
      </w:r>
      <w:r w:rsidR="000D7A04">
        <w:rPr>
          <w:rFonts w:ascii="Ubuntu Light" w:hAnsi="Ubuntu Light"/>
          <w:sz w:val="24"/>
          <w:szCs w:val="24"/>
        </w:rPr>
        <w:t>at</w:t>
      </w:r>
      <w:r>
        <w:rPr>
          <w:rFonts w:ascii="Ubuntu Light" w:hAnsi="Ubuntu Light"/>
          <w:sz w:val="24"/>
          <w:szCs w:val="24"/>
        </w:rPr>
        <w:t xml:space="preserve"> </w:t>
      </w:r>
      <w:r w:rsidR="0022067B">
        <w:rPr>
          <w:rFonts w:ascii="Ubuntu Light" w:hAnsi="Ubuntu Light"/>
          <w:sz w:val="24"/>
          <w:szCs w:val="24"/>
        </w:rPr>
        <w:t xml:space="preserve">all elements are </w:t>
      </w:r>
      <w:r>
        <w:rPr>
          <w:rFonts w:ascii="Ubuntu Light" w:hAnsi="Ubuntu Light"/>
          <w:sz w:val="24"/>
          <w:szCs w:val="24"/>
        </w:rPr>
        <w:t xml:space="preserve">delivered </w:t>
      </w:r>
      <w:r w:rsidR="0022067B">
        <w:rPr>
          <w:rFonts w:ascii="Ubuntu Light" w:hAnsi="Ubuntu Light"/>
          <w:sz w:val="24"/>
          <w:szCs w:val="24"/>
        </w:rPr>
        <w:t xml:space="preserve">to achieve a position </w:t>
      </w:r>
      <w:r w:rsidR="000D7A04">
        <w:rPr>
          <w:rFonts w:ascii="Ubuntu Light" w:hAnsi="Ubuntu Light"/>
          <w:sz w:val="24"/>
          <w:szCs w:val="24"/>
        </w:rPr>
        <w:t>close to the</w:t>
      </w:r>
      <w:r>
        <w:rPr>
          <w:rFonts w:ascii="Ubuntu Light" w:hAnsi="Ubuntu Light"/>
          <w:sz w:val="24"/>
          <w:szCs w:val="24"/>
        </w:rPr>
        <w:t xml:space="preserve"> original plan submission</w:t>
      </w:r>
      <w:r w:rsidR="000D7A04">
        <w:rPr>
          <w:rFonts w:ascii="Ubuntu Light" w:hAnsi="Ubuntu Light"/>
          <w:sz w:val="24"/>
          <w:szCs w:val="24"/>
        </w:rPr>
        <w:t>. This enhanced approach is summarised on page 33.</w:t>
      </w:r>
    </w:p>
    <w:p w14:paraId="73F778AF" w14:textId="77777777" w:rsidR="000D7A04" w:rsidRPr="0079724B" w:rsidRDefault="000D7A04" w:rsidP="00570A4E">
      <w:pPr>
        <w:spacing w:after="0" w:line="240" w:lineRule="auto"/>
        <w:jc w:val="both"/>
        <w:rPr>
          <w:rFonts w:ascii="Ubuntu Light" w:hAnsi="Ubuntu Light"/>
          <w:sz w:val="24"/>
          <w:szCs w:val="24"/>
        </w:rPr>
      </w:pPr>
    </w:p>
    <w:p w14:paraId="351AA191" w14:textId="6F24E3FC" w:rsidR="00C474BA" w:rsidRPr="009515E9" w:rsidRDefault="008939B7" w:rsidP="0016777E">
      <w:pPr>
        <w:pStyle w:val="Heading1"/>
        <w:rPr>
          <w:b/>
          <w:bCs/>
        </w:rPr>
      </w:pPr>
      <w:bookmarkStart w:id="2" w:name="_Toc177717644"/>
      <w:r w:rsidRPr="009515E9">
        <w:rPr>
          <w:b/>
          <w:bCs/>
        </w:rPr>
        <w:lastRenderedPageBreak/>
        <w:t>Introduction</w:t>
      </w:r>
      <w:bookmarkEnd w:id="0"/>
      <w:bookmarkEnd w:id="2"/>
    </w:p>
    <w:p w14:paraId="2B25E33B" w14:textId="347B8F31" w:rsidR="00025BA1" w:rsidRDefault="00600DC8" w:rsidP="00467EDD">
      <w:pPr>
        <w:spacing w:after="0" w:line="240" w:lineRule="auto"/>
        <w:jc w:val="both"/>
        <w:rPr>
          <w:rFonts w:ascii="Ubuntu Light" w:hAnsi="Ubuntu Light"/>
          <w:sz w:val="24"/>
          <w:szCs w:val="24"/>
        </w:rPr>
      </w:pPr>
      <w:r w:rsidRPr="00EF1723">
        <w:rPr>
          <w:rFonts w:ascii="Ubuntu Light" w:hAnsi="Ubuntu Light"/>
          <w:sz w:val="24"/>
          <w:szCs w:val="24"/>
        </w:rPr>
        <w:t xml:space="preserve">The Health Board submitted </w:t>
      </w:r>
      <w:r w:rsidR="00D459C6" w:rsidRPr="00EF1723">
        <w:rPr>
          <w:rFonts w:ascii="Ubuntu Light" w:hAnsi="Ubuntu Light"/>
          <w:sz w:val="24"/>
          <w:szCs w:val="24"/>
        </w:rPr>
        <w:t xml:space="preserve">its </w:t>
      </w:r>
      <w:r w:rsidR="0089597C" w:rsidRPr="00EF1723">
        <w:rPr>
          <w:rFonts w:ascii="Ubuntu Light" w:hAnsi="Ubuntu Light"/>
          <w:sz w:val="24"/>
          <w:szCs w:val="24"/>
        </w:rPr>
        <w:t>Annual Plan for 2024/25 on 28</w:t>
      </w:r>
      <w:r w:rsidR="0089597C" w:rsidRPr="00EF1723">
        <w:rPr>
          <w:rFonts w:ascii="Ubuntu Light" w:hAnsi="Ubuntu Light"/>
          <w:sz w:val="24"/>
          <w:szCs w:val="24"/>
          <w:vertAlign w:val="superscript"/>
        </w:rPr>
        <w:t>th</w:t>
      </w:r>
      <w:r w:rsidR="0089597C" w:rsidRPr="00EF1723">
        <w:rPr>
          <w:rFonts w:ascii="Ubuntu Light" w:hAnsi="Ubuntu Light"/>
          <w:sz w:val="24"/>
          <w:szCs w:val="24"/>
        </w:rPr>
        <w:t xml:space="preserve"> March 2024. The Plan set out the key deliverables for the Health Board </w:t>
      </w:r>
      <w:r w:rsidR="0066202B" w:rsidRPr="00EF1723">
        <w:rPr>
          <w:rFonts w:ascii="Ubuntu Light" w:hAnsi="Ubuntu Light"/>
          <w:sz w:val="24"/>
          <w:szCs w:val="24"/>
        </w:rPr>
        <w:t xml:space="preserve">which </w:t>
      </w:r>
      <w:r w:rsidR="00955617" w:rsidRPr="00EF1723">
        <w:rPr>
          <w:rFonts w:ascii="Ubuntu Light" w:hAnsi="Ubuntu Light"/>
          <w:sz w:val="24"/>
          <w:szCs w:val="24"/>
        </w:rPr>
        <w:t xml:space="preserve">were </w:t>
      </w:r>
      <w:r w:rsidR="00003402" w:rsidRPr="00EF1723">
        <w:rPr>
          <w:rFonts w:ascii="Ubuntu Light" w:hAnsi="Ubuntu Light"/>
          <w:sz w:val="24"/>
          <w:szCs w:val="24"/>
        </w:rPr>
        <w:t xml:space="preserve">set in the context of a £50.1m forecast deficit. </w:t>
      </w:r>
      <w:r w:rsidR="00025BA1">
        <w:rPr>
          <w:rFonts w:ascii="Ubuntu Light" w:hAnsi="Ubuntu Light"/>
          <w:sz w:val="24"/>
          <w:szCs w:val="24"/>
        </w:rPr>
        <w:t xml:space="preserve">There was a clear understanding from the Board that this planned deficit was not acceptable and would be worked on with a view to reduction in the ensuing months, as set out later in this plan. </w:t>
      </w:r>
    </w:p>
    <w:p w14:paraId="5EA38D79" w14:textId="77777777" w:rsidR="00025BA1" w:rsidRDefault="00025BA1" w:rsidP="00467EDD">
      <w:pPr>
        <w:spacing w:after="0" w:line="240" w:lineRule="auto"/>
        <w:jc w:val="both"/>
        <w:rPr>
          <w:rFonts w:ascii="Ubuntu Light" w:hAnsi="Ubuntu Light"/>
          <w:sz w:val="24"/>
          <w:szCs w:val="24"/>
        </w:rPr>
      </w:pPr>
    </w:p>
    <w:p w14:paraId="0F20ACA6" w14:textId="678B1B4F" w:rsidR="00C474BA" w:rsidRPr="00EF1723" w:rsidRDefault="00B757AE" w:rsidP="00467EDD">
      <w:pPr>
        <w:spacing w:after="0" w:line="240" w:lineRule="auto"/>
        <w:jc w:val="both"/>
        <w:rPr>
          <w:rFonts w:ascii="Ubuntu Light" w:hAnsi="Ubuntu Light"/>
          <w:sz w:val="24"/>
          <w:szCs w:val="24"/>
        </w:rPr>
      </w:pPr>
      <w:r>
        <w:rPr>
          <w:rFonts w:ascii="Ubuntu Light" w:hAnsi="Ubuntu Light"/>
          <w:sz w:val="24"/>
          <w:szCs w:val="24"/>
        </w:rPr>
        <w:t xml:space="preserve">This set out a reduction from the opening underlying deficit of £54.8m which had arisen due to a significant element of the 2023/24 landing pan being reliant upon non recurrent solutions. </w:t>
      </w:r>
      <w:r w:rsidR="00003402" w:rsidRPr="00EF1723">
        <w:rPr>
          <w:rFonts w:ascii="Ubuntu Light" w:hAnsi="Ubuntu Light"/>
          <w:sz w:val="24"/>
          <w:szCs w:val="24"/>
        </w:rPr>
        <w:t xml:space="preserve">This </w:t>
      </w:r>
      <w:r>
        <w:rPr>
          <w:rFonts w:ascii="Ubuntu Light" w:hAnsi="Ubuntu Light"/>
          <w:sz w:val="24"/>
          <w:szCs w:val="24"/>
        </w:rPr>
        <w:t xml:space="preserve">forecast </w:t>
      </w:r>
      <w:r w:rsidR="00003402" w:rsidRPr="00EF1723">
        <w:rPr>
          <w:rFonts w:ascii="Ubuntu Light" w:hAnsi="Ubuntu Light"/>
          <w:sz w:val="24"/>
          <w:szCs w:val="24"/>
        </w:rPr>
        <w:t>deficit is above both t</w:t>
      </w:r>
      <w:r w:rsidR="00D23700" w:rsidRPr="00EF1723">
        <w:rPr>
          <w:rFonts w:ascii="Ubuntu Light" w:hAnsi="Ubuntu Light"/>
          <w:sz w:val="24"/>
          <w:szCs w:val="24"/>
        </w:rPr>
        <w:t>h</w:t>
      </w:r>
      <w:r w:rsidR="00003402" w:rsidRPr="00EF1723">
        <w:rPr>
          <w:rFonts w:ascii="Ubuntu Light" w:hAnsi="Ubuntu Light"/>
          <w:sz w:val="24"/>
          <w:szCs w:val="24"/>
        </w:rPr>
        <w:t xml:space="preserve">e Target Control Total (£17.1m) and the </w:t>
      </w:r>
      <w:r w:rsidR="00D23700" w:rsidRPr="00EF1723">
        <w:rPr>
          <w:rFonts w:ascii="Ubuntu Light" w:hAnsi="Ubuntu Light"/>
          <w:sz w:val="24"/>
          <w:szCs w:val="24"/>
        </w:rPr>
        <w:t>2023/24 final outturn position of £16.8m deficit.</w:t>
      </w:r>
    </w:p>
    <w:p w14:paraId="483BFCD0" w14:textId="77777777" w:rsidR="00D23700" w:rsidRPr="00EF1723" w:rsidRDefault="00D23700" w:rsidP="00467EDD">
      <w:pPr>
        <w:spacing w:after="0" w:line="240" w:lineRule="auto"/>
        <w:jc w:val="both"/>
        <w:rPr>
          <w:rFonts w:ascii="Ubuntu Light" w:hAnsi="Ubuntu Light"/>
          <w:sz w:val="24"/>
          <w:szCs w:val="24"/>
        </w:rPr>
      </w:pPr>
    </w:p>
    <w:p w14:paraId="09A06FB4" w14:textId="75203F61" w:rsidR="00D23700" w:rsidRPr="00EF1723" w:rsidRDefault="002C1AAB" w:rsidP="00467EDD">
      <w:pPr>
        <w:spacing w:after="0" w:line="240" w:lineRule="auto"/>
        <w:jc w:val="both"/>
        <w:rPr>
          <w:rFonts w:ascii="Ubuntu Light" w:hAnsi="Ubuntu Light"/>
          <w:sz w:val="24"/>
          <w:szCs w:val="24"/>
        </w:rPr>
      </w:pPr>
      <w:r w:rsidRPr="00EF1723">
        <w:rPr>
          <w:rFonts w:ascii="Ubuntu Light" w:hAnsi="Ubuntu Light"/>
          <w:sz w:val="24"/>
          <w:szCs w:val="24"/>
        </w:rPr>
        <w:t xml:space="preserve">The plan set out </w:t>
      </w:r>
      <w:r w:rsidR="007C704F" w:rsidRPr="00EF1723">
        <w:rPr>
          <w:rFonts w:ascii="Ubuntu Light" w:hAnsi="Ubuntu Light"/>
          <w:sz w:val="24"/>
          <w:szCs w:val="24"/>
        </w:rPr>
        <w:t>opportunities</w:t>
      </w:r>
      <w:r w:rsidRPr="00EF1723">
        <w:rPr>
          <w:rFonts w:ascii="Ubuntu Light" w:hAnsi="Ubuntu Light"/>
          <w:sz w:val="24"/>
          <w:szCs w:val="24"/>
        </w:rPr>
        <w:t xml:space="preserve"> for financial improvement and </w:t>
      </w:r>
      <w:r w:rsidR="00A93338" w:rsidRPr="00EF1723">
        <w:rPr>
          <w:rFonts w:ascii="Ubuntu Light" w:hAnsi="Ubuntu Light"/>
          <w:sz w:val="24"/>
          <w:szCs w:val="24"/>
        </w:rPr>
        <w:t xml:space="preserve">these </w:t>
      </w:r>
      <w:r w:rsidR="0068644B" w:rsidRPr="00EF1723">
        <w:rPr>
          <w:rFonts w:ascii="Ubuntu Light" w:hAnsi="Ubuntu Light"/>
          <w:sz w:val="24"/>
          <w:szCs w:val="24"/>
        </w:rPr>
        <w:t xml:space="preserve">themes </w:t>
      </w:r>
      <w:r w:rsidR="00A93338" w:rsidRPr="00EF1723">
        <w:rPr>
          <w:rFonts w:ascii="Ubuntu Light" w:hAnsi="Ubuntu Light"/>
          <w:sz w:val="24"/>
          <w:szCs w:val="24"/>
        </w:rPr>
        <w:t xml:space="preserve">were developed further in April and May 2024. </w:t>
      </w:r>
      <w:r w:rsidR="007C704F" w:rsidRPr="00EF1723">
        <w:rPr>
          <w:rFonts w:ascii="Ubuntu Light" w:hAnsi="Ubuntu Light"/>
          <w:sz w:val="24"/>
          <w:szCs w:val="24"/>
        </w:rPr>
        <w:t xml:space="preserve">For month 1 the </w:t>
      </w:r>
      <w:r w:rsidR="006860BB" w:rsidRPr="00EF1723">
        <w:rPr>
          <w:rFonts w:ascii="Ubuntu Light" w:hAnsi="Ubuntu Light"/>
          <w:sz w:val="24"/>
          <w:szCs w:val="24"/>
        </w:rPr>
        <w:t>H</w:t>
      </w:r>
      <w:r w:rsidR="007C704F" w:rsidRPr="00EF1723">
        <w:rPr>
          <w:rFonts w:ascii="Ubuntu Light" w:hAnsi="Ubuntu Light"/>
          <w:sz w:val="24"/>
          <w:szCs w:val="24"/>
        </w:rPr>
        <w:t>ealth Board reported a deficit of £9.5m in month</w:t>
      </w:r>
      <w:r w:rsidR="006860BB" w:rsidRPr="00EF1723">
        <w:rPr>
          <w:rFonts w:ascii="Ubuntu Light" w:hAnsi="Ubuntu Light"/>
          <w:sz w:val="24"/>
          <w:szCs w:val="24"/>
        </w:rPr>
        <w:t xml:space="preserve">, substantially above the plan of £4.175m a month. </w:t>
      </w:r>
    </w:p>
    <w:p w14:paraId="15EEDA58" w14:textId="77777777" w:rsidR="0068644B" w:rsidRPr="00EF1723" w:rsidRDefault="0068644B" w:rsidP="00467EDD">
      <w:pPr>
        <w:spacing w:after="0" w:line="240" w:lineRule="auto"/>
        <w:jc w:val="both"/>
        <w:rPr>
          <w:rFonts w:ascii="Ubuntu Light" w:hAnsi="Ubuntu Light"/>
          <w:sz w:val="24"/>
          <w:szCs w:val="24"/>
        </w:rPr>
      </w:pPr>
    </w:p>
    <w:p w14:paraId="0C4CC471" w14:textId="542A110B" w:rsidR="000D60D9" w:rsidRPr="00EF1723" w:rsidRDefault="00013474" w:rsidP="00467EDD">
      <w:pPr>
        <w:spacing w:after="0" w:line="240" w:lineRule="auto"/>
        <w:jc w:val="both"/>
        <w:rPr>
          <w:rFonts w:ascii="Ubuntu Light" w:hAnsi="Ubuntu Light"/>
          <w:sz w:val="24"/>
          <w:szCs w:val="24"/>
        </w:rPr>
      </w:pPr>
      <w:r w:rsidRPr="00EF1723">
        <w:rPr>
          <w:rFonts w:ascii="Ubuntu Light" w:hAnsi="Ubuntu Light"/>
          <w:sz w:val="24"/>
          <w:szCs w:val="24"/>
        </w:rPr>
        <w:t xml:space="preserve">National benchmarking and comparison of organisations’ plans </w:t>
      </w:r>
      <w:r w:rsidR="00025BA1">
        <w:rPr>
          <w:rFonts w:ascii="Ubuntu Light" w:hAnsi="Ubuntu Light"/>
          <w:sz w:val="24"/>
          <w:szCs w:val="24"/>
        </w:rPr>
        <w:t xml:space="preserve">as submitted at the start of the financial year </w:t>
      </w:r>
      <w:r w:rsidRPr="00EF1723">
        <w:rPr>
          <w:rFonts w:ascii="Ubuntu Light" w:hAnsi="Ubuntu Light"/>
          <w:sz w:val="24"/>
          <w:szCs w:val="24"/>
        </w:rPr>
        <w:t>highlighted that in some aspects of the financial plan, the He</w:t>
      </w:r>
      <w:r w:rsidR="005A0274" w:rsidRPr="00EF1723">
        <w:rPr>
          <w:rFonts w:ascii="Ubuntu Light" w:hAnsi="Ubuntu Light"/>
          <w:sz w:val="24"/>
          <w:szCs w:val="24"/>
        </w:rPr>
        <w:t xml:space="preserve">alth Board </w:t>
      </w:r>
      <w:r w:rsidR="0057474C" w:rsidRPr="00EF1723">
        <w:rPr>
          <w:rFonts w:ascii="Ubuntu Light" w:hAnsi="Ubuntu Light"/>
          <w:sz w:val="24"/>
          <w:szCs w:val="24"/>
        </w:rPr>
        <w:t>differed from other Health Boards</w:t>
      </w:r>
      <w:r w:rsidR="009D5817" w:rsidRPr="00EF1723">
        <w:rPr>
          <w:rFonts w:ascii="Ubuntu Light" w:hAnsi="Ubuntu Light"/>
          <w:sz w:val="24"/>
          <w:szCs w:val="24"/>
        </w:rPr>
        <w:t xml:space="preserve">, with growth </w:t>
      </w:r>
      <w:r w:rsidR="0057474C" w:rsidRPr="00EF1723">
        <w:rPr>
          <w:rFonts w:ascii="Ubuntu Light" w:hAnsi="Ubuntu Light"/>
          <w:sz w:val="24"/>
          <w:szCs w:val="24"/>
        </w:rPr>
        <w:t xml:space="preserve">assumptions </w:t>
      </w:r>
      <w:r w:rsidR="009D5817" w:rsidRPr="00EF1723">
        <w:rPr>
          <w:rFonts w:ascii="Ubuntu Light" w:hAnsi="Ubuntu Light"/>
          <w:sz w:val="24"/>
          <w:szCs w:val="24"/>
        </w:rPr>
        <w:t xml:space="preserve">and </w:t>
      </w:r>
      <w:r w:rsidR="0057474C" w:rsidRPr="00EF1723">
        <w:rPr>
          <w:rFonts w:ascii="Ubuntu Light" w:hAnsi="Ubuntu Light"/>
          <w:sz w:val="24"/>
          <w:szCs w:val="24"/>
        </w:rPr>
        <w:t xml:space="preserve">local </w:t>
      </w:r>
      <w:r w:rsidR="009D5817" w:rsidRPr="00EF1723">
        <w:rPr>
          <w:rFonts w:ascii="Ubuntu Light" w:hAnsi="Ubuntu Light"/>
          <w:sz w:val="24"/>
          <w:szCs w:val="24"/>
        </w:rPr>
        <w:t xml:space="preserve">choices in the </w:t>
      </w:r>
      <w:r w:rsidR="00D950C7" w:rsidRPr="00EF1723">
        <w:rPr>
          <w:rFonts w:ascii="Ubuntu Light" w:hAnsi="Ubuntu Light"/>
          <w:sz w:val="24"/>
          <w:szCs w:val="24"/>
        </w:rPr>
        <w:t>original</w:t>
      </w:r>
      <w:r w:rsidR="009D5817" w:rsidRPr="00EF1723">
        <w:rPr>
          <w:rFonts w:ascii="Ubuntu Light" w:hAnsi="Ubuntu Light"/>
          <w:sz w:val="24"/>
          <w:szCs w:val="24"/>
        </w:rPr>
        <w:t xml:space="preserve"> plan</w:t>
      </w:r>
      <w:r w:rsidR="0057474C" w:rsidRPr="00EF1723">
        <w:rPr>
          <w:rFonts w:ascii="Ubuntu Light" w:hAnsi="Ubuntu Light"/>
          <w:sz w:val="24"/>
          <w:szCs w:val="24"/>
        </w:rPr>
        <w:t>,</w:t>
      </w:r>
      <w:r w:rsidR="009D5817" w:rsidRPr="00EF1723">
        <w:rPr>
          <w:rFonts w:ascii="Ubuntu Light" w:hAnsi="Ubuntu Light"/>
          <w:sz w:val="24"/>
          <w:szCs w:val="24"/>
        </w:rPr>
        <w:t xml:space="preserve"> higher than </w:t>
      </w:r>
      <w:r w:rsidR="00A90997" w:rsidRPr="00EF1723">
        <w:rPr>
          <w:rFonts w:ascii="Ubuntu Light" w:hAnsi="Ubuntu Light"/>
          <w:sz w:val="24"/>
          <w:szCs w:val="24"/>
        </w:rPr>
        <w:t xml:space="preserve">the equivalent aspects of </w:t>
      </w:r>
      <w:r w:rsidR="009D5817" w:rsidRPr="00EF1723">
        <w:rPr>
          <w:rFonts w:ascii="Ubuntu Light" w:hAnsi="Ubuntu Light"/>
          <w:sz w:val="24"/>
          <w:szCs w:val="24"/>
        </w:rPr>
        <w:t>other Health Board</w:t>
      </w:r>
      <w:r w:rsidR="00A90997" w:rsidRPr="00EF1723">
        <w:rPr>
          <w:rFonts w:ascii="Ubuntu Light" w:hAnsi="Ubuntu Light"/>
          <w:sz w:val="24"/>
          <w:szCs w:val="24"/>
        </w:rPr>
        <w:t xml:space="preserve"> plans</w:t>
      </w:r>
      <w:r w:rsidR="00D950C7" w:rsidRPr="00EF1723">
        <w:rPr>
          <w:rFonts w:ascii="Ubuntu Light" w:hAnsi="Ubuntu Light"/>
          <w:sz w:val="24"/>
          <w:szCs w:val="24"/>
        </w:rPr>
        <w:t xml:space="preserve">. </w:t>
      </w:r>
      <w:r w:rsidRPr="00EF1723">
        <w:rPr>
          <w:rFonts w:ascii="Ubuntu Light" w:hAnsi="Ubuntu Light"/>
          <w:sz w:val="24"/>
          <w:szCs w:val="24"/>
        </w:rPr>
        <w:t xml:space="preserve">Assumptions around non pay inflation, Continuing Health Care (hereafter CHC) and prescribing costs were higher than the rest of Wales in percentage terms. Also, the allocation of resources to Urgent Emergency Care without financial and service benefits being </w:t>
      </w:r>
      <w:r w:rsidR="00F237FF" w:rsidRPr="00EF1723">
        <w:rPr>
          <w:rFonts w:ascii="Ubuntu Light" w:hAnsi="Ubuntu Light"/>
          <w:sz w:val="24"/>
          <w:szCs w:val="24"/>
        </w:rPr>
        <w:t xml:space="preserve">realised is a major factor requiring address. Finally, the levels of recurrent savings identified </w:t>
      </w:r>
      <w:r w:rsidR="0057474C" w:rsidRPr="00EF1723">
        <w:rPr>
          <w:rFonts w:ascii="Ubuntu Light" w:hAnsi="Ubuntu Light"/>
          <w:sz w:val="24"/>
          <w:szCs w:val="24"/>
        </w:rPr>
        <w:t>are below those reported by other Health Boards</w:t>
      </w:r>
    </w:p>
    <w:p w14:paraId="71217277" w14:textId="77777777" w:rsidR="00D950C7" w:rsidRPr="00EF1723" w:rsidRDefault="00D950C7" w:rsidP="00467EDD">
      <w:pPr>
        <w:spacing w:after="0" w:line="240" w:lineRule="auto"/>
        <w:jc w:val="both"/>
        <w:rPr>
          <w:rFonts w:ascii="Ubuntu Light" w:hAnsi="Ubuntu Light"/>
          <w:sz w:val="24"/>
          <w:szCs w:val="24"/>
        </w:rPr>
      </w:pPr>
    </w:p>
    <w:p w14:paraId="001FEEB0" w14:textId="2F6AA32E" w:rsidR="0068644B" w:rsidRPr="00EF1723" w:rsidRDefault="0068644B" w:rsidP="00467EDD">
      <w:pPr>
        <w:spacing w:after="0" w:line="240" w:lineRule="auto"/>
        <w:jc w:val="both"/>
        <w:rPr>
          <w:rFonts w:ascii="Ubuntu Light" w:hAnsi="Ubuntu Light"/>
          <w:sz w:val="24"/>
          <w:szCs w:val="24"/>
        </w:rPr>
      </w:pPr>
      <w:r w:rsidRPr="00EF1723">
        <w:rPr>
          <w:rFonts w:ascii="Ubuntu Light" w:hAnsi="Ubuntu Light"/>
          <w:sz w:val="24"/>
          <w:szCs w:val="24"/>
        </w:rPr>
        <w:t>A series of immediate actions w</w:t>
      </w:r>
      <w:r w:rsidR="0090692E">
        <w:rPr>
          <w:rFonts w:ascii="Ubuntu Light" w:hAnsi="Ubuntu Light"/>
          <w:sz w:val="24"/>
          <w:szCs w:val="24"/>
        </w:rPr>
        <w:t>ere</w:t>
      </w:r>
      <w:r w:rsidRPr="00EF1723">
        <w:rPr>
          <w:rFonts w:ascii="Ubuntu Light" w:hAnsi="Ubuntu Light"/>
          <w:sz w:val="24"/>
          <w:szCs w:val="24"/>
        </w:rPr>
        <w:t xml:space="preserve"> implemented by the instruction of the Chief Executive with a clear focus on run rate reduction</w:t>
      </w:r>
      <w:r w:rsidR="00834681" w:rsidRPr="00EF1723">
        <w:rPr>
          <w:rFonts w:ascii="Ubuntu Light" w:hAnsi="Ubuntu Light"/>
          <w:sz w:val="24"/>
          <w:szCs w:val="24"/>
        </w:rPr>
        <w:t>; at the same time the thematic review was concluding. Through further detailed analysis it became clear that the Health Board did not have a line of sight to improve on the stated deficit of £50.1m and the plan remain</w:t>
      </w:r>
      <w:r w:rsidR="00A22BA4" w:rsidRPr="00EF1723">
        <w:rPr>
          <w:rFonts w:ascii="Ubuntu Light" w:hAnsi="Ubuntu Light"/>
          <w:sz w:val="24"/>
          <w:szCs w:val="24"/>
        </w:rPr>
        <w:t>ed</w:t>
      </w:r>
      <w:r w:rsidR="00834681" w:rsidRPr="00EF1723">
        <w:rPr>
          <w:rFonts w:ascii="Ubuntu Light" w:hAnsi="Ubuntu Light"/>
          <w:sz w:val="24"/>
          <w:szCs w:val="24"/>
        </w:rPr>
        <w:t xml:space="preserve"> unchanged; whilst fully recognising that this was not where the Board nor its scrutineers would wish</w:t>
      </w:r>
      <w:r w:rsidR="00F237FF" w:rsidRPr="00EF1723">
        <w:rPr>
          <w:rFonts w:ascii="Ubuntu Light" w:hAnsi="Ubuntu Light"/>
          <w:sz w:val="24"/>
          <w:szCs w:val="24"/>
        </w:rPr>
        <w:t xml:space="preserve">. </w:t>
      </w:r>
      <w:r w:rsidR="00834681" w:rsidRPr="00EF1723">
        <w:rPr>
          <w:rFonts w:ascii="Ubuntu Light" w:hAnsi="Ubuntu Light"/>
          <w:sz w:val="24"/>
          <w:szCs w:val="24"/>
        </w:rPr>
        <w:t xml:space="preserve"> </w:t>
      </w:r>
    </w:p>
    <w:p w14:paraId="2314CFDE" w14:textId="77777777" w:rsidR="00834681" w:rsidRPr="00EF1723" w:rsidRDefault="00834681" w:rsidP="00467EDD">
      <w:pPr>
        <w:spacing w:after="0" w:line="240" w:lineRule="auto"/>
        <w:jc w:val="both"/>
        <w:rPr>
          <w:rFonts w:ascii="Ubuntu Light" w:hAnsi="Ubuntu Light"/>
          <w:sz w:val="24"/>
          <w:szCs w:val="24"/>
        </w:rPr>
      </w:pPr>
    </w:p>
    <w:p w14:paraId="3966DA52" w14:textId="0B24CD4F" w:rsidR="00526EF3" w:rsidRPr="00EF1723" w:rsidRDefault="00611CB2" w:rsidP="00467EDD">
      <w:pPr>
        <w:spacing w:after="0" w:line="240" w:lineRule="auto"/>
        <w:jc w:val="both"/>
        <w:rPr>
          <w:rFonts w:ascii="Ubuntu Light" w:hAnsi="Ubuntu Light"/>
          <w:sz w:val="24"/>
          <w:szCs w:val="24"/>
        </w:rPr>
      </w:pPr>
      <w:r w:rsidRPr="00EF1723">
        <w:rPr>
          <w:rFonts w:ascii="Ubuntu Light" w:hAnsi="Ubuntu Light"/>
          <w:sz w:val="24"/>
          <w:szCs w:val="24"/>
        </w:rPr>
        <w:t xml:space="preserve">The plan was resubmitted at the end of May </w:t>
      </w:r>
      <w:r w:rsidR="00A90997" w:rsidRPr="00EF1723">
        <w:rPr>
          <w:rFonts w:ascii="Ubuntu Light" w:hAnsi="Ubuntu Light"/>
          <w:sz w:val="24"/>
          <w:szCs w:val="24"/>
        </w:rPr>
        <w:t xml:space="preserve">2024 </w:t>
      </w:r>
      <w:r w:rsidRPr="00EF1723">
        <w:rPr>
          <w:rFonts w:ascii="Ubuntu Light" w:hAnsi="Ubuntu Light"/>
          <w:sz w:val="24"/>
          <w:szCs w:val="24"/>
        </w:rPr>
        <w:t>with no change in the predicted deficit</w:t>
      </w:r>
      <w:r w:rsidR="0057474C" w:rsidRPr="00EF1723">
        <w:rPr>
          <w:rFonts w:ascii="Ubuntu Light" w:hAnsi="Ubuntu Light"/>
          <w:sz w:val="24"/>
          <w:szCs w:val="24"/>
        </w:rPr>
        <w:t>,</w:t>
      </w:r>
      <w:r w:rsidR="00F237FF" w:rsidRPr="00EF1723">
        <w:rPr>
          <w:rFonts w:ascii="Ubuntu Light" w:hAnsi="Ubuntu Light"/>
          <w:sz w:val="24"/>
          <w:szCs w:val="24"/>
        </w:rPr>
        <w:t xml:space="preserve"> with </w:t>
      </w:r>
      <w:r w:rsidRPr="00EF1723">
        <w:rPr>
          <w:rFonts w:ascii="Ubuntu Light" w:hAnsi="Ubuntu Light"/>
          <w:sz w:val="24"/>
          <w:szCs w:val="24"/>
        </w:rPr>
        <w:t>operational press</w:t>
      </w:r>
      <w:r w:rsidR="00F237FF" w:rsidRPr="00EF1723">
        <w:rPr>
          <w:rFonts w:ascii="Ubuntu Light" w:hAnsi="Ubuntu Light"/>
          <w:sz w:val="24"/>
          <w:szCs w:val="24"/>
        </w:rPr>
        <w:t xml:space="preserve">ures </w:t>
      </w:r>
      <w:r w:rsidRPr="00EF1723">
        <w:rPr>
          <w:rFonts w:ascii="Ubuntu Light" w:hAnsi="Ubuntu Light"/>
          <w:sz w:val="24"/>
          <w:szCs w:val="24"/>
        </w:rPr>
        <w:t>showing no signs of immediate improvement in financial terms</w:t>
      </w:r>
      <w:r w:rsidR="00F237FF" w:rsidRPr="00EF1723">
        <w:rPr>
          <w:rFonts w:ascii="Ubuntu Light" w:hAnsi="Ubuntu Light"/>
          <w:sz w:val="24"/>
          <w:szCs w:val="24"/>
        </w:rPr>
        <w:t xml:space="preserve"> and further options and choices to reduce the planned deficit were limited</w:t>
      </w:r>
      <w:r w:rsidRPr="00EF1723">
        <w:rPr>
          <w:rFonts w:ascii="Ubuntu Light" w:hAnsi="Ubuntu Light"/>
          <w:sz w:val="24"/>
          <w:szCs w:val="24"/>
        </w:rPr>
        <w:t xml:space="preserve">. </w:t>
      </w:r>
      <w:r w:rsidR="00F237FF" w:rsidRPr="00EF1723">
        <w:rPr>
          <w:rFonts w:ascii="Ubuntu Light" w:hAnsi="Ubuntu Light"/>
          <w:sz w:val="24"/>
          <w:szCs w:val="24"/>
        </w:rPr>
        <w:t xml:space="preserve">Therefore, additional </w:t>
      </w:r>
      <w:r w:rsidR="0057474C" w:rsidRPr="00EF1723">
        <w:rPr>
          <w:rFonts w:ascii="Ubuntu Light" w:hAnsi="Ubuntu Light"/>
          <w:sz w:val="24"/>
          <w:szCs w:val="24"/>
        </w:rPr>
        <w:t>expenditure</w:t>
      </w:r>
      <w:r w:rsidRPr="00EF1723">
        <w:rPr>
          <w:rFonts w:ascii="Ubuntu Light" w:hAnsi="Ubuntu Light"/>
          <w:sz w:val="24"/>
          <w:szCs w:val="24"/>
        </w:rPr>
        <w:t xml:space="preserve"> management instructions were issued and whilst there was some reduction in monthly variance from plan</w:t>
      </w:r>
      <w:r w:rsidR="00DF3FD0" w:rsidRPr="00EF1723">
        <w:rPr>
          <w:rFonts w:ascii="Ubuntu Light" w:hAnsi="Ubuntu Light"/>
          <w:sz w:val="24"/>
          <w:szCs w:val="24"/>
        </w:rPr>
        <w:t xml:space="preserve">, this </w:t>
      </w:r>
      <w:r w:rsidR="00F237FF" w:rsidRPr="00EF1723">
        <w:rPr>
          <w:rFonts w:ascii="Ubuntu Light" w:hAnsi="Ubuntu Light"/>
          <w:sz w:val="24"/>
          <w:szCs w:val="24"/>
        </w:rPr>
        <w:t>remained</w:t>
      </w:r>
      <w:r w:rsidR="00DF3FD0" w:rsidRPr="00EF1723">
        <w:rPr>
          <w:rFonts w:ascii="Ubuntu Light" w:hAnsi="Ubuntu Light"/>
          <w:sz w:val="24"/>
          <w:szCs w:val="24"/>
        </w:rPr>
        <w:t xml:space="preserve"> significantly adrift from the required </w:t>
      </w:r>
      <w:r w:rsidR="00A10B87" w:rsidRPr="00EF1723">
        <w:rPr>
          <w:rFonts w:ascii="Ubuntu Light" w:hAnsi="Ubuntu Light"/>
          <w:sz w:val="24"/>
          <w:szCs w:val="24"/>
        </w:rPr>
        <w:t>levels</w:t>
      </w:r>
      <w:r w:rsidR="00DF3FD0" w:rsidRPr="00EF1723">
        <w:rPr>
          <w:rFonts w:ascii="Ubuntu Light" w:hAnsi="Ubuntu Light"/>
          <w:sz w:val="24"/>
          <w:szCs w:val="24"/>
        </w:rPr>
        <w:t xml:space="preserve"> </w:t>
      </w:r>
      <w:r w:rsidR="00DE1B65" w:rsidRPr="00EF1723">
        <w:rPr>
          <w:rFonts w:ascii="Ubuntu Light" w:hAnsi="Ubuntu Light"/>
          <w:sz w:val="24"/>
          <w:szCs w:val="24"/>
        </w:rPr>
        <w:t xml:space="preserve">to </w:t>
      </w:r>
      <w:r w:rsidR="00A10B87" w:rsidRPr="00EF1723">
        <w:rPr>
          <w:rFonts w:ascii="Ubuntu Light" w:hAnsi="Ubuntu Light"/>
          <w:sz w:val="24"/>
          <w:szCs w:val="24"/>
        </w:rPr>
        <w:t>consider any changes to the plan</w:t>
      </w:r>
      <w:r w:rsidR="0057474C" w:rsidRPr="00EF1723">
        <w:rPr>
          <w:rFonts w:ascii="Ubuntu Light" w:hAnsi="Ubuntu Light"/>
          <w:sz w:val="24"/>
          <w:szCs w:val="24"/>
        </w:rPr>
        <w:t xml:space="preserve"> with confidence.</w:t>
      </w:r>
    </w:p>
    <w:p w14:paraId="56DDDFA1" w14:textId="77777777" w:rsidR="00526EF3" w:rsidRPr="00EF1723" w:rsidRDefault="00526EF3" w:rsidP="00467EDD">
      <w:pPr>
        <w:spacing w:after="0" w:line="240" w:lineRule="auto"/>
        <w:jc w:val="both"/>
        <w:rPr>
          <w:rFonts w:ascii="Ubuntu Light" w:hAnsi="Ubuntu Light"/>
          <w:sz w:val="24"/>
          <w:szCs w:val="24"/>
        </w:rPr>
      </w:pPr>
    </w:p>
    <w:p w14:paraId="4710D089" w14:textId="55C34836" w:rsidR="00834681" w:rsidRPr="00EF1723" w:rsidRDefault="00526EF3" w:rsidP="00467EDD">
      <w:pPr>
        <w:spacing w:after="0" w:line="240" w:lineRule="auto"/>
        <w:jc w:val="both"/>
        <w:rPr>
          <w:rFonts w:ascii="Ubuntu Light" w:hAnsi="Ubuntu Light"/>
          <w:sz w:val="24"/>
          <w:szCs w:val="24"/>
        </w:rPr>
      </w:pPr>
      <w:r w:rsidRPr="00EF1723">
        <w:rPr>
          <w:rFonts w:ascii="Ubuntu Light" w:hAnsi="Ubuntu Light"/>
          <w:sz w:val="24"/>
          <w:szCs w:val="24"/>
        </w:rPr>
        <w:t xml:space="preserve">The governance </w:t>
      </w:r>
      <w:r w:rsidR="0057474C" w:rsidRPr="00EF1723">
        <w:rPr>
          <w:rFonts w:ascii="Ubuntu Light" w:hAnsi="Ubuntu Light"/>
          <w:sz w:val="24"/>
          <w:szCs w:val="24"/>
        </w:rPr>
        <w:t xml:space="preserve">processes </w:t>
      </w:r>
      <w:r w:rsidR="003313C0" w:rsidRPr="00EF1723">
        <w:rPr>
          <w:rFonts w:ascii="Ubuntu Light" w:hAnsi="Ubuntu Light"/>
          <w:sz w:val="24"/>
          <w:szCs w:val="24"/>
        </w:rPr>
        <w:t xml:space="preserve">outlined in the Accountability </w:t>
      </w:r>
      <w:r w:rsidR="00E551A3" w:rsidRPr="00EF1723">
        <w:rPr>
          <w:rFonts w:ascii="Ubuntu Light" w:hAnsi="Ubuntu Light"/>
          <w:sz w:val="24"/>
          <w:szCs w:val="24"/>
        </w:rPr>
        <w:t>Letters led</w:t>
      </w:r>
      <w:r w:rsidR="003313C0" w:rsidRPr="00EF1723">
        <w:rPr>
          <w:rFonts w:ascii="Ubuntu Light" w:hAnsi="Ubuntu Light"/>
          <w:sz w:val="24"/>
          <w:szCs w:val="24"/>
        </w:rPr>
        <w:t xml:space="preserve"> the organisation </w:t>
      </w:r>
      <w:r w:rsidR="00DD6FFE" w:rsidRPr="00EF1723">
        <w:rPr>
          <w:rFonts w:ascii="Ubuntu Light" w:hAnsi="Ubuntu Light"/>
          <w:sz w:val="24"/>
          <w:szCs w:val="24"/>
        </w:rPr>
        <w:t xml:space="preserve">to </w:t>
      </w:r>
      <w:r w:rsidR="00B757AE">
        <w:rPr>
          <w:rFonts w:ascii="Ubuntu Light" w:hAnsi="Ubuntu Light"/>
          <w:sz w:val="24"/>
          <w:szCs w:val="24"/>
        </w:rPr>
        <w:t xml:space="preserve">implement </w:t>
      </w:r>
      <w:r w:rsidR="00B757AE" w:rsidRPr="00EF1723">
        <w:rPr>
          <w:rFonts w:ascii="Ubuntu Light" w:hAnsi="Ubuntu Light"/>
          <w:sz w:val="24"/>
          <w:szCs w:val="24"/>
        </w:rPr>
        <w:t>several</w:t>
      </w:r>
      <w:r w:rsidR="00DD6FFE" w:rsidRPr="00EF1723">
        <w:rPr>
          <w:rFonts w:ascii="Ubuntu Light" w:hAnsi="Ubuntu Light"/>
          <w:sz w:val="24"/>
          <w:szCs w:val="24"/>
        </w:rPr>
        <w:t xml:space="preserve"> focused actions, alongside instructions on controllable expenditure and the establishment of the Recovery </w:t>
      </w:r>
      <w:r w:rsidR="00E551A3" w:rsidRPr="00EF1723">
        <w:rPr>
          <w:rFonts w:ascii="Ubuntu Light" w:hAnsi="Ubuntu Light"/>
          <w:sz w:val="24"/>
          <w:szCs w:val="24"/>
        </w:rPr>
        <w:t>&amp;</w:t>
      </w:r>
      <w:r w:rsidR="00DD6FFE" w:rsidRPr="00EF1723">
        <w:rPr>
          <w:rFonts w:ascii="Ubuntu Light" w:hAnsi="Ubuntu Light"/>
          <w:sz w:val="24"/>
          <w:szCs w:val="24"/>
        </w:rPr>
        <w:t xml:space="preserve"> Sustainability </w:t>
      </w:r>
      <w:r w:rsidR="00DF0D83">
        <w:rPr>
          <w:rFonts w:ascii="Ubuntu Light" w:hAnsi="Ubuntu Light"/>
          <w:sz w:val="24"/>
          <w:szCs w:val="24"/>
        </w:rPr>
        <w:t>P</w:t>
      </w:r>
      <w:r w:rsidR="00DD6FFE" w:rsidRPr="00EF1723">
        <w:rPr>
          <w:rFonts w:ascii="Ubuntu Light" w:hAnsi="Ubuntu Light"/>
          <w:sz w:val="24"/>
          <w:szCs w:val="24"/>
        </w:rPr>
        <w:t>rogramme.</w:t>
      </w:r>
      <w:r w:rsidR="00C95775" w:rsidRPr="00EF1723">
        <w:rPr>
          <w:rFonts w:ascii="Ubuntu Light" w:hAnsi="Ubuntu Light"/>
          <w:sz w:val="24"/>
          <w:szCs w:val="24"/>
        </w:rPr>
        <w:t xml:space="preserve"> </w:t>
      </w:r>
      <w:r w:rsidR="00A90997" w:rsidRPr="00EF1723">
        <w:rPr>
          <w:rFonts w:ascii="Ubuntu Light" w:hAnsi="Ubuntu Light"/>
          <w:sz w:val="24"/>
          <w:szCs w:val="24"/>
        </w:rPr>
        <w:t>Th</w:t>
      </w:r>
      <w:r w:rsidR="00B76F83" w:rsidRPr="00EF1723">
        <w:rPr>
          <w:rFonts w:ascii="Ubuntu Light" w:hAnsi="Ubuntu Light"/>
          <w:sz w:val="24"/>
          <w:szCs w:val="24"/>
        </w:rPr>
        <w:t>e Performance &amp; Finance Committee ha</w:t>
      </w:r>
      <w:r w:rsidR="00F237FF" w:rsidRPr="00EF1723">
        <w:rPr>
          <w:rFonts w:ascii="Ubuntu Light" w:hAnsi="Ubuntu Light"/>
          <w:sz w:val="24"/>
          <w:szCs w:val="24"/>
        </w:rPr>
        <w:t>s</w:t>
      </w:r>
      <w:r w:rsidR="00B76F83" w:rsidRPr="00EF1723">
        <w:rPr>
          <w:rFonts w:ascii="Ubuntu Light" w:hAnsi="Ubuntu Light"/>
          <w:sz w:val="24"/>
          <w:szCs w:val="24"/>
        </w:rPr>
        <w:t xml:space="preserve"> provided the oversight </w:t>
      </w:r>
      <w:r w:rsidR="00A90997" w:rsidRPr="00EF1723">
        <w:rPr>
          <w:rFonts w:ascii="Ubuntu Light" w:hAnsi="Ubuntu Light"/>
          <w:sz w:val="24"/>
          <w:szCs w:val="24"/>
        </w:rPr>
        <w:t>of the financial plans and acti</w:t>
      </w:r>
      <w:r w:rsidR="00F237FF" w:rsidRPr="00EF1723">
        <w:rPr>
          <w:rFonts w:ascii="Ubuntu Light" w:hAnsi="Ubuntu Light"/>
          <w:sz w:val="24"/>
          <w:szCs w:val="24"/>
        </w:rPr>
        <w:t>o</w:t>
      </w:r>
      <w:r w:rsidR="00A90997" w:rsidRPr="00EF1723">
        <w:rPr>
          <w:rFonts w:ascii="Ubuntu Light" w:hAnsi="Ubuntu Light"/>
          <w:sz w:val="24"/>
          <w:szCs w:val="24"/>
        </w:rPr>
        <w:t>ns for 2024/25,</w:t>
      </w:r>
      <w:r w:rsidR="00B76F83" w:rsidRPr="00EF1723">
        <w:rPr>
          <w:rFonts w:ascii="Ubuntu Light" w:hAnsi="Ubuntu Light"/>
          <w:sz w:val="24"/>
          <w:szCs w:val="24"/>
        </w:rPr>
        <w:t xml:space="preserve"> </w:t>
      </w:r>
      <w:r w:rsidR="0062029E" w:rsidRPr="00EF1723">
        <w:rPr>
          <w:rFonts w:ascii="Ubuntu Light" w:hAnsi="Ubuntu Light"/>
          <w:sz w:val="24"/>
          <w:szCs w:val="24"/>
        </w:rPr>
        <w:t>a</w:t>
      </w:r>
      <w:r w:rsidR="00C95775" w:rsidRPr="00EF1723">
        <w:rPr>
          <w:rFonts w:ascii="Ubuntu Light" w:hAnsi="Ubuntu Light"/>
          <w:sz w:val="24"/>
          <w:szCs w:val="24"/>
        </w:rPr>
        <w:t xml:space="preserve">ll of </w:t>
      </w:r>
      <w:r w:rsidR="00861CFF" w:rsidRPr="00EF1723">
        <w:rPr>
          <w:rFonts w:ascii="Ubuntu Light" w:hAnsi="Ubuntu Light"/>
          <w:sz w:val="24"/>
          <w:szCs w:val="24"/>
        </w:rPr>
        <w:t>which are</w:t>
      </w:r>
      <w:r w:rsidR="00C95775" w:rsidRPr="00EF1723">
        <w:rPr>
          <w:rFonts w:ascii="Ubuntu Light" w:hAnsi="Ubuntu Light"/>
          <w:sz w:val="24"/>
          <w:szCs w:val="24"/>
        </w:rPr>
        <w:t xml:space="preserve"> to enhance the pace </w:t>
      </w:r>
      <w:r w:rsidR="00CE0BAA" w:rsidRPr="00EF1723">
        <w:rPr>
          <w:rFonts w:ascii="Ubuntu Light" w:hAnsi="Ubuntu Light"/>
          <w:sz w:val="24"/>
          <w:szCs w:val="24"/>
        </w:rPr>
        <w:t xml:space="preserve">and grip on financial recovery. </w:t>
      </w:r>
    </w:p>
    <w:p w14:paraId="582050B0" w14:textId="77777777" w:rsidR="0062029E" w:rsidRPr="00EF1723" w:rsidRDefault="0062029E" w:rsidP="00467EDD">
      <w:pPr>
        <w:spacing w:after="0" w:line="240" w:lineRule="auto"/>
        <w:jc w:val="both"/>
        <w:rPr>
          <w:rFonts w:ascii="Ubuntu Light" w:hAnsi="Ubuntu Light"/>
          <w:sz w:val="24"/>
          <w:szCs w:val="24"/>
        </w:rPr>
      </w:pPr>
    </w:p>
    <w:p w14:paraId="08B398EF" w14:textId="1211A436" w:rsidR="0062029E" w:rsidRPr="00EF1723" w:rsidRDefault="0062029E" w:rsidP="00467EDD">
      <w:pPr>
        <w:spacing w:after="0" w:line="240" w:lineRule="auto"/>
        <w:jc w:val="both"/>
        <w:rPr>
          <w:rFonts w:ascii="Ubuntu Light" w:hAnsi="Ubuntu Light"/>
          <w:sz w:val="24"/>
          <w:szCs w:val="24"/>
        </w:rPr>
      </w:pPr>
      <w:r w:rsidRPr="00EF1723">
        <w:rPr>
          <w:rFonts w:ascii="Ubuntu Light" w:hAnsi="Ubuntu Light"/>
          <w:sz w:val="24"/>
          <w:szCs w:val="24"/>
        </w:rPr>
        <w:t xml:space="preserve">The work of the Recovery </w:t>
      </w:r>
      <w:r w:rsidR="00C21A67" w:rsidRPr="00EF1723">
        <w:rPr>
          <w:rFonts w:ascii="Ubuntu Light" w:hAnsi="Ubuntu Light"/>
          <w:sz w:val="24"/>
          <w:szCs w:val="24"/>
        </w:rPr>
        <w:t>&amp;</w:t>
      </w:r>
      <w:r w:rsidRPr="00EF1723">
        <w:rPr>
          <w:rFonts w:ascii="Ubuntu Light" w:hAnsi="Ubuntu Light"/>
          <w:sz w:val="24"/>
          <w:szCs w:val="24"/>
        </w:rPr>
        <w:t xml:space="preserve"> </w:t>
      </w:r>
      <w:r w:rsidR="00C21A67" w:rsidRPr="00EF1723">
        <w:rPr>
          <w:rFonts w:ascii="Ubuntu Light" w:hAnsi="Ubuntu Light"/>
          <w:sz w:val="24"/>
          <w:szCs w:val="24"/>
        </w:rPr>
        <w:t>Sustainability</w:t>
      </w:r>
      <w:r w:rsidRPr="00EF1723">
        <w:rPr>
          <w:rFonts w:ascii="Ubuntu Light" w:hAnsi="Ubuntu Light"/>
          <w:sz w:val="24"/>
          <w:szCs w:val="24"/>
        </w:rPr>
        <w:t xml:space="preserve"> Pr</w:t>
      </w:r>
      <w:r w:rsidR="00C21A67" w:rsidRPr="00EF1723">
        <w:rPr>
          <w:rFonts w:ascii="Ubuntu Light" w:hAnsi="Ubuntu Light"/>
          <w:sz w:val="24"/>
          <w:szCs w:val="24"/>
        </w:rPr>
        <w:t xml:space="preserve">ogramme provides the Health Board with the </w:t>
      </w:r>
      <w:r w:rsidR="003A3824" w:rsidRPr="00EF1723">
        <w:rPr>
          <w:rFonts w:ascii="Ubuntu Light" w:hAnsi="Ubuntu Light"/>
          <w:sz w:val="24"/>
          <w:szCs w:val="24"/>
        </w:rPr>
        <w:t>support</w:t>
      </w:r>
      <w:r w:rsidR="00C21A67" w:rsidRPr="00EF1723">
        <w:rPr>
          <w:rFonts w:ascii="Ubuntu Light" w:hAnsi="Ubuntu Light"/>
          <w:sz w:val="24"/>
          <w:szCs w:val="24"/>
        </w:rPr>
        <w:t xml:space="preserve"> to drive a </w:t>
      </w:r>
      <w:r w:rsidR="002C3EAC" w:rsidRPr="00EF1723">
        <w:rPr>
          <w:rFonts w:ascii="Ubuntu Light" w:hAnsi="Ubuntu Light"/>
          <w:sz w:val="24"/>
          <w:szCs w:val="24"/>
        </w:rPr>
        <w:t>longer-term</w:t>
      </w:r>
      <w:r w:rsidR="00C21A67" w:rsidRPr="00EF1723">
        <w:rPr>
          <w:rFonts w:ascii="Ubuntu Light" w:hAnsi="Ubuntu Light"/>
          <w:sz w:val="24"/>
          <w:szCs w:val="24"/>
        </w:rPr>
        <w:t xml:space="preserve"> approach</w:t>
      </w:r>
      <w:r w:rsidR="00DA7152">
        <w:rPr>
          <w:rFonts w:ascii="Ubuntu Light" w:hAnsi="Ubuntu Light"/>
          <w:sz w:val="24"/>
          <w:szCs w:val="24"/>
        </w:rPr>
        <w:t xml:space="preserve"> in</w:t>
      </w:r>
      <w:r w:rsidR="00893EEF" w:rsidRPr="00EF1723">
        <w:rPr>
          <w:rFonts w:ascii="Ubuntu Light" w:hAnsi="Ubuntu Light"/>
          <w:sz w:val="24"/>
          <w:szCs w:val="24"/>
        </w:rPr>
        <w:t xml:space="preserve"> achieving financial sustainability</w:t>
      </w:r>
      <w:r w:rsidR="002C3EAC" w:rsidRPr="00EF1723">
        <w:rPr>
          <w:rFonts w:ascii="Ubuntu Light" w:hAnsi="Ubuntu Light"/>
          <w:sz w:val="24"/>
          <w:szCs w:val="24"/>
        </w:rPr>
        <w:t xml:space="preserve">. The </w:t>
      </w:r>
      <w:r w:rsidR="00DA7152">
        <w:rPr>
          <w:rFonts w:ascii="Ubuntu Light" w:hAnsi="Ubuntu Light"/>
          <w:sz w:val="24"/>
          <w:szCs w:val="24"/>
        </w:rPr>
        <w:t>P</w:t>
      </w:r>
      <w:r w:rsidR="002C3EAC" w:rsidRPr="00EF1723">
        <w:rPr>
          <w:rFonts w:ascii="Ubuntu Light" w:hAnsi="Ubuntu Light"/>
          <w:sz w:val="24"/>
          <w:szCs w:val="24"/>
        </w:rPr>
        <w:t xml:space="preserve">rogrammes of three parts will </w:t>
      </w:r>
      <w:r w:rsidR="006F47BD" w:rsidRPr="00EF1723">
        <w:rPr>
          <w:rFonts w:ascii="Ubuntu Light" w:hAnsi="Ubuntu Light"/>
          <w:sz w:val="24"/>
          <w:szCs w:val="24"/>
        </w:rPr>
        <w:t>challenge the benefits realisation and assessment of investments and choices</w:t>
      </w:r>
      <w:r w:rsidR="006D0E9B" w:rsidRPr="00EF1723">
        <w:rPr>
          <w:rFonts w:ascii="Ubuntu Light" w:hAnsi="Ubuntu Light"/>
          <w:sz w:val="24"/>
          <w:szCs w:val="24"/>
        </w:rPr>
        <w:t xml:space="preserve"> to complement the short and immediate actions to slow run rate spend.</w:t>
      </w:r>
    </w:p>
    <w:p w14:paraId="611CF65C" w14:textId="77777777" w:rsidR="00A90997" w:rsidRPr="00EF1723" w:rsidRDefault="00A90997" w:rsidP="00467EDD">
      <w:pPr>
        <w:spacing w:after="0" w:line="240" w:lineRule="auto"/>
        <w:jc w:val="both"/>
        <w:rPr>
          <w:rFonts w:ascii="Ubuntu Light" w:hAnsi="Ubuntu Light"/>
          <w:sz w:val="24"/>
          <w:szCs w:val="24"/>
        </w:rPr>
      </w:pPr>
    </w:p>
    <w:p w14:paraId="1359D8A0" w14:textId="04069F22" w:rsidR="00A90997" w:rsidRPr="00EF1723" w:rsidRDefault="00A90997" w:rsidP="00467EDD">
      <w:pPr>
        <w:spacing w:after="0" w:line="240" w:lineRule="auto"/>
        <w:jc w:val="both"/>
        <w:rPr>
          <w:rFonts w:ascii="Ubuntu Light" w:hAnsi="Ubuntu Light"/>
          <w:sz w:val="24"/>
          <w:szCs w:val="24"/>
        </w:rPr>
      </w:pPr>
      <w:r w:rsidRPr="00EF1723">
        <w:rPr>
          <w:rFonts w:ascii="Ubuntu Light" w:hAnsi="Ubuntu Light"/>
          <w:sz w:val="24"/>
          <w:szCs w:val="24"/>
        </w:rPr>
        <w:t xml:space="preserve">This </w:t>
      </w:r>
      <w:r w:rsidR="00EC04E3">
        <w:rPr>
          <w:rFonts w:ascii="Ubuntu Light" w:hAnsi="Ubuntu Light"/>
          <w:sz w:val="24"/>
          <w:szCs w:val="24"/>
        </w:rPr>
        <w:t>assessment</w:t>
      </w:r>
      <w:r w:rsidRPr="00EF1723">
        <w:rPr>
          <w:rFonts w:ascii="Ubuntu Light" w:hAnsi="Ubuntu Light"/>
          <w:sz w:val="24"/>
          <w:szCs w:val="24"/>
        </w:rPr>
        <w:t xml:space="preserve"> describes the position of the Health Board in financial and delivery terms at the time of writing (Month 5 data available) and then sets out the process undertaken to produce a revised </w:t>
      </w:r>
      <w:r w:rsidR="00EC04E3">
        <w:rPr>
          <w:rFonts w:ascii="Ubuntu Light" w:hAnsi="Ubuntu Light"/>
          <w:sz w:val="24"/>
          <w:szCs w:val="24"/>
        </w:rPr>
        <w:t>assessment</w:t>
      </w:r>
      <w:r w:rsidRPr="00EF1723">
        <w:rPr>
          <w:rFonts w:ascii="Ubuntu Light" w:hAnsi="Ubuntu Light"/>
          <w:sz w:val="24"/>
          <w:szCs w:val="24"/>
        </w:rPr>
        <w:t xml:space="preserve">, the </w:t>
      </w:r>
      <w:r w:rsidR="00EC04E3">
        <w:rPr>
          <w:rFonts w:ascii="Ubuntu Light" w:hAnsi="Ubuntu Light"/>
          <w:sz w:val="24"/>
          <w:szCs w:val="24"/>
        </w:rPr>
        <w:t>assessment</w:t>
      </w:r>
      <w:r w:rsidRPr="00EF1723">
        <w:rPr>
          <w:rFonts w:ascii="Ubuntu Light" w:hAnsi="Ubuntu Light"/>
          <w:sz w:val="24"/>
          <w:szCs w:val="24"/>
        </w:rPr>
        <w:t xml:space="preserve"> itself, an approach to future years to further reduce the Health </w:t>
      </w:r>
      <w:r w:rsidRPr="00EF1723">
        <w:rPr>
          <w:rFonts w:ascii="Ubuntu Light" w:hAnsi="Ubuntu Light"/>
          <w:sz w:val="24"/>
          <w:szCs w:val="24"/>
        </w:rPr>
        <w:lastRenderedPageBreak/>
        <w:t>Board deficit</w:t>
      </w:r>
      <w:r w:rsidR="00F80585" w:rsidRPr="00EF1723">
        <w:rPr>
          <w:rFonts w:ascii="Ubuntu Light" w:hAnsi="Ubuntu Light"/>
          <w:sz w:val="24"/>
          <w:szCs w:val="24"/>
        </w:rPr>
        <w:t>,</w:t>
      </w:r>
      <w:r w:rsidRPr="00EF1723">
        <w:rPr>
          <w:rFonts w:ascii="Ubuntu Light" w:hAnsi="Ubuntu Light"/>
          <w:sz w:val="24"/>
          <w:szCs w:val="24"/>
        </w:rPr>
        <w:t xml:space="preserve"> </w:t>
      </w:r>
      <w:r w:rsidR="00F237FF" w:rsidRPr="00EF1723">
        <w:rPr>
          <w:rFonts w:ascii="Ubuntu Light" w:hAnsi="Ubuntu Light"/>
          <w:sz w:val="24"/>
          <w:szCs w:val="24"/>
        </w:rPr>
        <w:t>recognising the need to achieve Target Control Total as a first milestone on the way to financial balance as soon as possible</w:t>
      </w:r>
      <w:r w:rsidR="00F80585" w:rsidRPr="00EF1723">
        <w:rPr>
          <w:rFonts w:ascii="Ubuntu Light" w:hAnsi="Ubuntu Light"/>
          <w:sz w:val="24"/>
          <w:szCs w:val="24"/>
        </w:rPr>
        <w:t>,</w:t>
      </w:r>
      <w:r w:rsidR="00F237FF" w:rsidRPr="00EF1723">
        <w:rPr>
          <w:rFonts w:ascii="Ubuntu Light" w:hAnsi="Ubuntu Light"/>
          <w:sz w:val="24"/>
          <w:szCs w:val="24"/>
        </w:rPr>
        <w:t xml:space="preserve"> </w:t>
      </w:r>
      <w:r w:rsidRPr="00EF1723">
        <w:rPr>
          <w:rFonts w:ascii="Ubuntu Light" w:hAnsi="Ubuntu Light"/>
          <w:sz w:val="24"/>
          <w:szCs w:val="24"/>
        </w:rPr>
        <w:t>and finally sets out the governance processes and system changes to increase the visibility</w:t>
      </w:r>
      <w:r w:rsidR="0057474C" w:rsidRPr="00EF1723">
        <w:rPr>
          <w:rFonts w:ascii="Ubuntu Light" w:hAnsi="Ubuntu Light"/>
          <w:sz w:val="24"/>
          <w:szCs w:val="24"/>
        </w:rPr>
        <w:t xml:space="preserve"> of,</w:t>
      </w:r>
      <w:r w:rsidRPr="00EF1723">
        <w:rPr>
          <w:rFonts w:ascii="Ubuntu Light" w:hAnsi="Ubuntu Light"/>
          <w:sz w:val="24"/>
          <w:szCs w:val="24"/>
        </w:rPr>
        <w:t xml:space="preserve"> and delivery confidence in</w:t>
      </w:r>
      <w:r w:rsidR="0057474C" w:rsidRPr="00EF1723">
        <w:rPr>
          <w:rFonts w:ascii="Ubuntu Light" w:hAnsi="Ubuntu Light"/>
          <w:sz w:val="24"/>
          <w:szCs w:val="24"/>
        </w:rPr>
        <w:t>,</w:t>
      </w:r>
      <w:r w:rsidRPr="00EF1723">
        <w:rPr>
          <w:rFonts w:ascii="Ubuntu Light" w:hAnsi="Ubuntu Light"/>
          <w:sz w:val="24"/>
          <w:szCs w:val="24"/>
        </w:rPr>
        <w:t xml:space="preserve"> the </w:t>
      </w:r>
      <w:r w:rsidR="00EC04E3">
        <w:rPr>
          <w:rFonts w:ascii="Ubuntu Light" w:hAnsi="Ubuntu Light"/>
          <w:sz w:val="24"/>
          <w:szCs w:val="24"/>
        </w:rPr>
        <w:t>assessment</w:t>
      </w:r>
      <w:r w:rsidRPr="00EF1723">
        <w:rPr>
          <w:rFonts w:ascii="Ubuntu Light" w:hAnsi="Ubuntu Light"/>
          <w:sz w:val="24"/>
          <w:szCs w:val="24"/>
        </w:rPr>
        <w:t xml:space="preserve">. </w:t>
      </w:r>
    </w:p>
    <w:p w14:paraId="16B8A2B3" w14:textId="77777777" w:rsidR="00EC5F17" w:rsidRPr="00EF1723" w:rsidRDefault="00EC5F17" w:rsidP="00467EDD">
      <w:pPr>
        <w:spacing w:after="0" w:line="240" w:lineRule="auto"/>
        <w:jc w:val="both"/>
        <w:rPr>
          <w:rFonts w:ascii="Ubuntu Light" w:hAnsi="Ubuntu Light"/>
          <w:sz w:val="24"/>
          <w:szCs w:val="24"/>
        </w:rPr>
      </w:pPr>
    </w:p>
    <w:p w14:paraId="5ED95987" w14:textId="77777777" w:rsidR="00EC5F17" w:rsidRDefault="00EC5F17" w:rsidP="00467EDD">
      <w:pPr>
        <w:spacing w:after="0" w:line="240" w:lineRule="auto"/>
        <w:jc w:val="both"/>
        <w:rPr>
          <w:rFonts w:ascii="Ubuntu Light" w:hAnsi="Ubuntu Light"/>
          <w:sz w:val="28"/>
          <w:szCs w:val="28"/>
        </w:rPr>
      </w:pPr>
    </w:p>
    <w:p w14:paraId="1069FCE7" w14:textId="77777777" w:rsidR="00025BA1" w:rsidRDefault="00025BA1">
      <w:pPr>
        <w:rPr>
          <w:rFonts w:ascii="Ubuntu Light" w:eastAsiaTheme="majorEastAsia" w:hAnsi="Ubuntu Light" w:cstheme="majorBidi"/>
          <w:b/>
          <w:bCs/>
          <w:color w:val="2F5496" w:themeColor="accent1" w:themeShade="BF"/>
          <w:sz w:val="36"/>
          <w:szCs w:val="36"/>
        </w:rPr>
      </w:pPr>
      <w:bookmarkStart w:id="3" w:name="_Toc177128809"/>
      <w:r>
        <w:rPr>
          <w:rFonts w:ascii="Ubuntu Light" w:hAnsi="Ubuntu Light"/>
          <w:b/>
          <w:bCs/>
          <w:sz w:val="36"/>
          <w:szCs w:val="36"/>
        </w:rPr>
        <w:br w:type="page"/>
      </w:r>
    </w:p>
    <w:p w14:paraId="29270575" w14:textId="1F6273B2" w:rsidR="00C474BA" w:rsidRPr="009515E9" w:rsidRDefault="00C474BA" w:rsidP="0016777E">
      <w:pPr>
        <w:pStyle w:val="Heading1"/>
        <w:rPr>
          <w:b/>
          <w:bCs/>
        </w:rPr>
      </w:pPr>
      <w:bookmarkStart w:id="4" w:name="_Toc177717645"/>
      <w:r w:rsidRPr="009515E9">
        <w:rPr>
          <w:b/>
          <w:bCs/>
        </w:rPr>
        <w:lastRenderedPageBreak/>
        <w:t xml:space="preserve">Summary of </w:t>
      </w:r>
      <w:r w:rsidR="007722AD" w:rsidRPr="009515E9">
        <w:rPr>
          <w:b/>
          <w:bCs/>
        </w:rPr>
        <w:t>March 2024 P</w:t>
      </w:r>
      <w:r w:rsidRPr="009515E9">
        <w:rPr>
          <w:b/>
          <w:bCs/>
        </w:rPr>
        <w:t>lan</w:t>
      </w:r>
      <w:r w:rsidR="007722AD" w:rsidRPr="009515E9">
        <w:rPr>
          <w:b/>
          <w:bCs/>
        </w:rPr>
        <w:t xml:space="preserve"> for 2024/25</w:t>
      </w:r>
      <w:bookmarkEnd w:id="3"/>
      <w:bookmarkEnd w:id="4"/>
    </w:p>
    <w:p w14:paraId="320ED386" w14:textId="098ACB20" w:rsidR="00AE5E0F" w:rsidRPr="00EF1723" w:rsidRDefault="00F237FF" w:rsidP="00467EDD">
      <w:pPr>
        <w:spacing w:after="0" w:line="240" w:lineRule="auto"/>
        <w:jc w:val="both"/>
        <w:rPr>
          <w:rFonts w:ascii="Ubuntu Light" w:hAnsi="Ubuntu Light"/>
          <w:sz w:val="24"/>
          <w:szCs w:val="24"/>
        </w:rPr>
      </w:pPr>
      <w:r w:rsidRPr="00EF1723">
        <w:rPr>
          <w:rFonts w:ascii="Ubuntu Light" w:hAnsi="Ubuntu Light"/>
          <w:sz w:val="24"/>
          <w:szCs w:val="24"/>
        </w:rPr>
        <w:t xml:space="preserve">This section of the document provides a recap of the proposed performance delivery described (for key performance areas) in the Health Board plans of March 2024. These are taken from the </w:t>
      </w:r>
      <w:r w:rsidR="00256DF5" w:rsidRPr="00EF1723">
        <w:rPr>
          <w:rFonts w:ascii="Ubuntu Light" w:hAnsi="Ubuntu Light"/>
          <w:sz w:val="24"/>
          <w:szCs w:val="24"/>
        </w:rPr>
        <w:t>Ministerial templates</w:t>
      </w:r>
      <w:r w:rsidRPr="00EF1723">
        <w:rPr>
          <w:rFonts w:ascii="Ubuntu Light" w:hAnsi="Ubuntu Light"/>
          <w:sz w:val="24"/>
          <w:szCs w:val="24"/>
        </w:rPr>
        <w:t xml:space="preserve"> submitted with the plan</w:t>
      </w:r>
      <w:r w:rsidR="00256DF5" w:rsidRPr="00EF1723">
        <w:rPr>
          <w:rFonts w:ascii="Ubuntu Light" w:hAnsi="Ubuntu Light"/>
          <w:sz w:val="24"/>
          <w:szCs w:val="24"/>
        </w:rPr>
        <w:t xml:space="preserve"> (priority areas)</w:t>
      </w:r>
      <w:r w:rsidR="00665D4C" w:rsidRPr="00EF1723">
        <w:rPr>
          <w:rFonts w:ascii="Ubuntu Light" w:hAnsi="Ubuntu Light"/>
          <w:sz w:val="24"/>
          <w:szCs w:val="24"/>
        </w:rPr>
        <w:t>. The</w:t>
      </w:r>
      <w:r w:rsidR="007722AD" w:rsidRPr="00EF1723">
        <w:rPr>
          <w:rFonts w:ascii="Ubuntu Light" w:hAnsi="Ubuntu Light"/>
          <w:sz w:val="24"/>
          <w:szCs w:val="24"/>
        </w:rPr>
        <w:t xml:space="preserve"> table is </w:t>
      </w:r>
      <w:r w:rsidR="00665D4C" w:rsidRPr="00EF1723">
        <w:rPr>
          <w:rFonts w:ascii="Ubuntu Light" w:hAnsi="Ubuntu Light"/>
          <w:sz w:val="24"/>
          <w:szCs w:val="24"/>
        </w:rPr>
        <w:t>included as a point of reference to confirm that the delivery and financing of the plan are integrated. Later in the report this table will develop to show the impact of Targeted Intervention (TI) and any final impacts of the position and choices to improve the financial position.</w:t>
      </w:r>
    </w:p>
    <w:p w14:paraId="16B1FA28" w14:textId="77777777" w:rsidR="00665D4C" w:rsidRPr="00EF1723" w:rsidRDefault="00665D4C" w:rsidP="00467EDD">
      <w:pPr>
        <w:spacing w:after="0" w:line="240" w:lineRule="auto"/>
        <w:jc w:val="both"/>
        <w:rPr>
          <w:rFonts w:ascii="Ubuntu Light" w:hAnsi="Ubuntu Light"/>
          <w:sz w:val="24"/>
          <w:szCs w:val="24"/>
        </w:rPr>
      </w:pPr>
    </w:p>
    <w:p w14:paraId="75620916" w14:textId="1971312C" w:rsidR="00665D4C" w:rsidRPr="00EF1723" w:rsidRDefault="00665D4C" w:rsidP="00467EDD">
      <w:pPr>
        <w:spacing w:after="0" w:line="240" w:lineRule="auto"/>
        <w:jc w:val="both"/>
        <w:rPr>
          <w:rFonts w:ascii="Ubuntu Light" w:hAnsi="Ubuntu Light"/>
          <w:b/>
          <w:bCs/>
          <w:sz w:val="24"/>
          <w:szCs w:val="24"/>
        </w:rPr>
      </w:pPr>
      <w:r w:rsidRPr="00EF1723">
        <w:rPr>
          <w:rFonts w:ascii="Ubuntu Light" w:hAnsi="Ubuntu Light"/>
          <w:b/>
          <w:bCs/>
          <w:sz w:val="24"/>
          <w:szCs w:val="24"/>
        </w:rPr>
        <w:t xml:space="preserve">Table </w:t>
      </w:r>
      <w:r w:rsidR="008B7254">
        <w:rPr>
          <w:rFonts w:ascii="Ubuntu Light" w:hAnsi="Ubuntu Light"/>
          <w:b/>
          <w:bCs/>
          <w:sz w:val="24"/>
          <w:szCs w:val="24"/>
        </w:rPr>
        <w:t>1</w:t>
      </w:r>
      <w:r w:rsidRPr="00EF1723">
        <w:rPr>
          <w:rFonts w:ascii="Ubuntu Light" w:hAnsi="Ubuntu Light"/>
          <w:b/>
          <w:bCs/>
          <w:sz w:val="24"/>
          <w:szCs w:val="24"/>
        </w:rPr>
        <w:t xml:space="preserve"> – March 2025 forecast performance levels per plan</w:t>
      </w:r>
    </w:p>
    <w:p w14:paraId="7A62D18D" w14:textId="193951E0" w:rsidR="004C6183" w:rsidRPr="00EF1723" w:rsidRDefault="00025BA1" w:rsidP="00665D4C">
      <w:pPr>
        <w:spacing w:after="0" w:line="240" w:lineRule="auto"/>
        <w:jc w:val="both"/>
        <w:rPr>
          <w:rFonts w:ascii="Ubuntu Light" w:hAnsi="Ubuntu Light"/>
          <w:sz w:val="24"/>
          <w:szCs w:val="24"/>
        </w:rPr>
      </w:pPr>
      <w:r w:rsidRPr="00025BA1">
        <w:rPr>
          <w:noProof/>
        </w:rPr>
        <w:drawing>
          <wp:inline distT="0" distB="0" distL="0" distR="0" wp14:anchorId="6E76201A" wp14:editId="0F0F897F">
            <wp:extent cx="4733925" cy="5829300"/>
            <wp:effectExtent l="0" t="0" r="9525" b="0"/>
            <wp:docPr id="33279292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733925" cy="5829300"/>
                    </a:xfrm>
                    <a:prstGeom prst="rect">
                      <a:avLst/>
                    </a:prstGeom>
                    <a:noFill/>
                    <a:ln>
                      <a:noFill/>
                    </a:ln>
                  </pic:spPr>
                </pic:pic>
              </a:graphicData>
            </a:graphic>
          </wp:inline>
        </w:drawing>
      </w:r>
    </w:p>
    <w:p w14:paraId="685DAC3E" w14:textId="77777777" w:rsidR="00191A32" w:rsidRDefault="00191A32" w:rsidP="00665D4C">
      <w:pPr>
        <w:spacing w:after="0" w:line="240" w:lineRule="auto"/>
        <w:jc w:val="both"/>
        <w:rPr>
          <w:rFonts w:ascii="Ubuntu Light" w:hAnsi="Ubuntu Light"/>
          <w:sz w:val="24"/>
          <w:szCs w:val="24"/>
        </w:rPr>
      </w:pPr>
    </w:p>
    <w:p w14:paraId="666BA984" w14:textId="77777777" w:rsidR="00191A32" w:rsidRDefault="00665D4C" w:rsidP="00191A32">
      <w:pPr>
        <w:spacing w:after="0" w:line="240" w:lineRule="auto"/>
        <w:jc w:val="both"/>
        <w:rPr>
          <w:rFonts w:ascii="Ubuntu Light" w:hAnsi="Ubuntu Light"/>
          <w:sz w:val="24"/>
          <w:szCs w:val="24"/>
        </w:rPr>
      </w:pPr>
      <w:r w:rsidRPr="00EF1723">
        <w:rPr>
          <w:rFonts w:ascii="Ubuntu Light" w:hAnsi="Ubuntu Light"/>
          <w:sz w:val="24"/>
          <w:szCs w:val="24"/>
        </w:rPr>
        <w:t xml:space="preserve">The section which follows sets out how the financial plan for the year was developed </w:t>
      </w:r>
      <w:r w:rsidR="00191A32">
        <w:rPr>
          <w:rFonts w:ascii="Ubuntu Light" w:hAnsi="Ubuntu Light"/>
          <w:sz w:val="24"/>
          <w:szCs w:val="24"/>
        </w:rPr>
        <w:t xml:space="preserve">to deliver </w:t>
      </w:r>
      <w:r w:rsidRPr="00EF1723">
        <w:rPr>
          <w:rFonts w:ascii="Ubuntu Light" w:hAnsi="Ubuntu Light"/>
          <w:sz w:val="24"/>
          <w:szCs w:val="24"/>
        </w:rPr>
        <w:t>these performance delivery requirements.</w:t>
      </w:r>
      <w:r w:rsidR="00191A32">
        <w:rPr>
          <w:rFonts w:ascii="Ubuntu Light" w:hAnsi="Ubuntu Light"/>
          <w:sz w:val="24"/>
          <w:szCs w:val="24"/>
        </w:rPr>
        <w:t xml:space="preserve"> </w:t>
      </w:r>
      <w:r w:rsidR="007722AD" w:rsidRPr="00EF1723">
        <w:rPr>
          <w:rFonts w:ascii="Ubuntu Light" w:hAnsi="Ubuntu Light"/>
          <w:sz w:val="24"/>
          <w:szCs w:val="24"/>
        </w:rPr>
        <w:t xml:space="preserve">The plan also set out a wider range of service delivery and planning assumptions across population health, quality, equality, social economic </w:t>
      </w:r>
      <w:proofErr w:type="gramStart"/>
      <w:r w:rsidR="007722AD" w:rsidRPr="00EF1723">
        <w:rPr>
          <w:rFonts w:ascii="Ubuntu Light" w:hAnsi="Ubuntu Light"/>
          <w:sz w:val="24"/>
          <w:szCs w:val="24"/>
        </w:rPr>
        <w:t>duty</w:t>
      </w:r>
      <w:proofErr w:type="gramEnd"/>
      <w:r w:rsidR="007722AD" w:rsidRPr="00EF1723">
        <w:rPr>
          <w:rFonts w:ascii="Ubuntu Light" w:hAnsi="Ubuntu Light"/>
          <w:sz w:val="24"/>
          <w:szCs w:val="24"/>
        </w:rPr>
        <w:t xml:space="preserve"> and future generations requirements. This </w:t>
      </w:r>
      <w:r w:rsidR="0057474C" w:rsidRPr="00EF1723">
        <w:rPr>
          <w:rFonts w:ascii="Ubuntu Light" w:hAnsi="Ubuntu Light"/>
          <w:sz w:val="24"/>
          <w:szCs w:val="24"/>
        </w:rPr>
        <w:t xml:space="preserve">new </w:t>
      </w:r>
      <w:r w:rsidR="007722AD" w:rsidRPr="00EF1723">
        <w:rPr>
          <w:rFonts w:ascii="Ubuntu Light" w:hAnsi="Ubuntu Light"/>
          <w:sz w:val="24"/>
          <w:szCs w:val="24"/>
        </w:rPr>
        <w:t xml:space="preserve">plan document is focussed on the financial and performance delivery aspects of the plan for the remainder of the financial year, with the wider aspects above being considered as part of the impact assessment later in the report when the financial options and choices are presented. </w:t>
      </w:r>
    </w:p>
    <w:p w14:paraId="4C8E7C07" w14:textId="77777777" w:rsidR="00191A32" w:rsidRDefault="00191A32">
      <w:pPr>
        <w:rPr>
          <w:rFonts w:ascii="Ubuntu Light" w:hAnsi="Ubuntu Light"/>
          <w:sz w:val="24"/>
          <w:szCs w:val="24"/>
        </w:rPr>
      </w:pPr>
      <w:r>
        <w:rPr>
          <w:rFonts w:ascii="Ubuntu Light" w:hAnsi="Ubuntu Light"/>
          <w:sz w:val="24"/>
          <w:szCs w:val="24"/>
        </w:rPr>
        <w:br w:type="page"/>
      </w:r>
    </w:p>
    <w:p w14:paraId="017D46A9" w14:textId="79A5B857" w:rsidR="00C474BA" w:rsidRPr="009515E9" w:rsidRDefault="00C474BA" w:rsidP="0016777E">
      <w:pPr>
        <w:pStyle w:val="Heading1"/>
        <w:rPr>
          <w:b/>
          <w:bCs/>
          <w:sz w:val="28"/>
          <w:szCs w:val="28"/>
        </w:rPr>
      </w:pPr>
      <w:bookmarkStart w:id="5" w:name="_Toc177128810"/>
      <w:bookmarkStart w:id="6" w:name="_Toc177717646"/>
      <w:r w:rsidRPr="009515E9">
        <w:rPr>
          <w:b/>
          <w:bCs/>
        </w:rPr>
        <w:lastRenderedPageBreak/>
        <w:t xml:space="preserve">Financial summary of </w:t>
      </w:r>
      <w:r w:rsidR="007722AD" w:rsidRPr="009515E9">
        <w:rPr>
          <w:b/>
          <w:bCs/>
        </w:rPr>
        <w:t>March 2024 P</w:t>
      </w:r>
      <w:r w:rsidRPr="009515E9">
        <w:rPr>
          <w:b/>
          <w:bCs/>
        </w:rPr>
        <w:t>lan</w:t>
      </w:r>
      <w:bookmarkEnd w:id="5"/>
      <w:bookmarkEnd w:id="6"/>
    </w:p>
    <w:p w14:paraId="7AFA1F39" w14:textId="77777777" w:rsidR="00F62A25" w:rsidRDefault="00F62A25" w:rsidP="00AE5E0F">
      <w:pPr>
        <w:spacing w:after="0" w:line="240" w:lineRule="auto"/>
        <w:jc w:val="both"/>
        <w:rPr>
          <w:rFonts w:ascii="Ubuntu Light" w:hAnsi="Ubuntu Light"/>
          <w:sz w:val="28"/>
          <w:szCs w:val="28"/>
        </w:rPr>
      </w:pPr>
    </w:p>
    <w:p w14:paraId="7BE11F88" w14:textId="1C98C2CD" w:rsidR="00F62A25" w:rsidRPr="00EF1723" w:rsidRDefault="00F62A25" w:rsidP="00AE5E0F">
      <w:pPr>
        <w:spacing w:after="0" w:line="240" w:lineRule="auto"/>
        <w:jc w:val="both"/>
        <w:rPr>
          <w:rFonts w:ascii="Ubuntu Light" w:hAnsi="Ubuntu Light"/>
          <w:b/>
          <w:bCs/>
          <w:sz w:val="24"/>
          <w:szCs w:val="24"/>
          <w:u w:val="single"/>
        </w:rPr>
      </w:pPr>
      <w:r w:rsidRPr="00EF1723">
        <w:rPr>
          <w:rFonts w:ascii="Ubuntu Light" w:hAnsi="Ubuntu Light"/>
          <w:b/>
          <w:bCs/>
          <w:sz w:val="24"/>
          <w:szCs w:val="24"/>
          <w:u w:val="single"/>
        </w:rPr>
        <w:t>March 2024</w:t>
      </w:r>
    </w:p>
    <w:p w14:paraId="2C02C720" w14:textId="5DFD3378" w:rsidR="007B11FE" w:rsidRPr="00EF1723" w:rsidRDefault="007B11FE" w:rsidP="00AE5E0F">
      <w:pPr>
        <w:spacing w:after="0" w:line="240" w:lineRule="auto"/>
        <w:jc w:val="both"/>
        <w:rPr>
          <w:rFonts w:ascii="Ubuntu Light" w:hAnsi="Ubuntu Light"/>
          <w:sz w:val="24"/>
          <w:szCs w:val="24"/>
        </w:rPr>
      </w:pPr>
      <w:r w:rsidRPr="00EF1723">
        <w:rPr>
          <w:rFonts w:ascii="Ubuntu Light" w:hAnsi="Ubuntu Light"/>
          <w:sz w:val="24"/>
          <w:szCs w:val="24"/>
        </w:rPr>
        <w:t xml:space="preserve">The </w:t>
      </w:r>
      <w:r w:rsidR="00BC31C6" w:rsidRPr="00EF1723">
        <w:rPr>
          <w:rFonts w:ascii="Ubuntu Light" w:hAnsi="Ubuntu Light"/>
          <w:sz w:val="24"/>
          <w:szCs w:val="24"/>
        </w:rPr>
        <w:t xml:space="preserve">2024/25 </w:t>
      </w:r>
      <w:r w:rsidRPr="00EF1723">
        <w:rPr>
          <w:rFonts w:ascii="Ubuntu Light" w:hAnsi="Ubuntu Light"/>
          <w:sz w:val="24"/>
          <w:szCs w:val="24"/>
        </w:rPr>
        <w:t>Financial Plan submitted to W</w:t>
      </w:r>
      <w:r w:rsidR="00665D4C" w:rsidRPr="00EF1723">
        <w:rPr>
          <w:rFonts w:ascii="Ubuntu Light" w:hAnsi="Ubuntu Light"/>
          <w:sz w:val="24"/>
          <w:szCs w:val="24"/>
        </w:rPr>
        <w:t>elsh Government (W</w:t>
      </w:r>
      <w:r w:rsidRPr="00EF1723">
        <w:rPr>
          <w:rFonts w:ascii="Ubuntu Light" w:hAnsi="Ubuntu Light"/>
          <w:sz w:val="24"/>
          <w:szCs w:val="24"/>
        </w:rPr>
        <w:t>G</w:t>
      </w:r>
      <w:r w:rsidR="00665D4C" w:rsidRPr="00EF1723">
        <w:rPr>
          <w:rFonts w:ascii="Ubuntu Light" w:hAnsi="Ubuntu Light"/>
          <w:sz w:val="24"/>
          <w:szCs w:val="24"/>
        </w:rPr>
        <w:t>)</w:t>
      </w:r>
      <w:r w:rsidRPr="00EF1723">
        <w:rPr>
          <w:rFonts w:ascii="Ubuntu Light" w:hAnsi="Ubuntu Light"/>
          <w:sz w:val="24"/>
          <w:szCs w:val="24"/>
        </w:rPr>
        <w:t xml:space="preserve">, following approval by the Board at the end of March </w:t>
      </w:r>
      <w:r w:rsidR="0057474C" w:rsidRPr="00EF1723">
        <w:rPr>
          <w:rFonts w:ascii="Ubuntu Light" w:hAnsi="Ubuntu Light"/>
          <w:sz w:val="24"/>
          <w:szCs w:val="24"/>
        </w:rPr>
        <w:t xml:space="preserve">2024 </w:t>
      </w:r>
      <w:r w:rsidRPr="00EF1723">
        <w:rPr>
          <w:rFonts w:ascii="Ubuntu Light" w:hAnsi="Ubuntu Light"/>
          <w:sz w:val="24"/>
          <w:szCs w:val="24"/>
        </w:rPr>
        <w:t xml:space="preserve">is summarised in Table </w:t>
      </w:r>
      <w:r w:rsidR="007E1728">
        <w:rPr>
          <w:rFonts w:ascii="Ubuntu Light" w:hAnsi="Ubuntu Light"/>
          <w:sz w:val="24"/>
          <w:szCs w:val="24"/>
        </w:rPr>
        <w:t>2</w:t>
      </w:r>
      <w:r w:rsidRPr="00EF1723">
        <w:rPr>
          <w:rFonts w:ascii="Ubuntu Light" w:hAnsi="Ubuntu Light"/>
          <w:sz w:val="24"/>
          <w:szCs w:val="24"/>
        </w:rPr>
        <w:t>.</w:t>
      </w:r>
      <w:r w:rsidR="007722AD" w:rsidRPr="00EF1723">
        <w:rPr>
          <w:rFonts w:ascii="Ubuntu Light" w:hAnsi="Ubuntu Light"/>
          <w:sz w:val="24"/>
          <w:szCs w:val="24"/>
        </w:rPr>
        <w:t xml:space="preserve"> It is directly linked</w:t>
      </w:r>
      <w:r w:rsidR="0057474C" w:rsidRPr="00EF1723">
        <w:rPr>
          <w:rFonts w:ascii="Ubuntu Light" w:hAnsi="Ubuntu Light"/>
          <w:sz w:val="24"/>
          <w:szCs w:val="24"/>
        </w:rPr>
        <w:t>,</w:t>
      </w:r>
      <w:r w:rsidR="007722AD" w:rsidRPr="00EF1723">
        <w:rPr>
          <w:rFonts w:ascii="Ubuntu Light" w:hAnsi="Ubuntu Light"/>
          <w:sz w:val="24"/>
          <w:szCs w:val="24"/>
        </w:rPr>
        <w:t xml:space="preserve"> as part of the integrated planning process</w:t>
      </w:r>
      <w:r w:rsidR="0057474C" w:rsidRPr="00EF1723">
        <w:rPr>
          <w:rFonts w:ascii="Ubuntu Light" w:hAnsi="Ubuntu Light"/>
          <w:sz w:val="24"/>
          <w:szCs w:val="24"/>
        </w:rPr>
        <w:t>,</w:t>
      </w:r>
      <w:r w:rsidR="007722AD" w:rsidRPr="00EF1723">
        <w:rPr>
          <w:rFonts w:ascii="Ubuntu Light" w:hAnsi="Ubuntu Light"/>
          <w:sz w:val="24"/>
          <w:szCs w:val="24"/>
        </w:rPr>
        <w:t xml:space="preserve"> to the performance delivery set out in Table </w:t>
      </w:r>
      <w:r w:rsidR="007E1728">
        <w:rPr>
          <w:rFonts w:ascii="Ubuntu Light" w:hAnsi="Ubuntu Light"/>
          <w:sz w:val="24"/>
          <w:szCs w:val="24"/>
        </w:rPr>
        <w:t>1</w:t>
      </w:r>
      <w:r w:rsidR="007722AD" w:rsidRPr="00EF1723">
        <w:rPr>
          <w:rFonts w:ascii="Ubuntu Light" w:hAnsi="Ubuntu Light"/>
          <w:sz w:val="24"/>
          <w:szCs w:val="24"/>
        </w:rPr>
        <w:t xml:space="preserve"> in the above section.</w:t>
      </w:r>
    </w:p>
    <w:p w14:paraId="1EA10AA3" w14:textId="77777777" w:rsidR="007B11FE" w:rsidRPr="00EF1723" w:rsidRDefault="007B11FE" w:rsidP="00AE5E0F">
      <w:pPr>
        <w:spacing w:after="0" w:line="240" w:lineRule="auto"/>
        <w:jc w:val="both"/>
        <w:rPr>
          <w:rFonts w:ascii="Ubuntu Light" w:hAnsi="Ubuntu Light"/>
          <w:sz w:val="24"/>
          <w:szCs w:val="24"/>
        </w:rPr>
      </w:pPr>
    </w:p>
    <w:p w14:paraId="5767A7EE" w14:textId="326A66ED" w:rsidR="007B11FE" w:rsidRPr="00EF1723" w:rsidRDefault="007B11FE" w:rsidP="00AE5E0F">
      <w:pPr>
        <w:spacing w:after="0" w:line="240" w:lineRule="auto"/>
        <w:jc w:val="both"/>
        <w:rPr>
          <w:rFonts w:ascii="Ubuntu Light" w:hAnsi="Ubuntu Light"/>
          <w:sz w:val="24"/>
          <w:szCs w:val="24"/>
        </w:rPr>
      </w:pPr>
      <w:r w:rsidRPr="00EF1723">
        <w:rPr>
          <w:rFonts w:ascii="Ubuntu Light" w:hAnsi="Ubuntu Light"/>
          <w:sz w:val="24"/>
          <w:szCs w:val="24"/>
        </w:rPr>
        <w:t>The principles behind this plan were:</w:t>
      </w:r>
    </w:p>
    <w:p w14:paraId="04A336A6" w14:textId="77777777" w:rsidR="00B46CA2" w:rsidRPr="00EF1723" w:rsidRDefault="00B46CA2" w:rsidP="00AE5E0F">
      <w:pPr>
        <w:spacing w:after="0" w:line="240" w:lineRule="auto"/>
        <w:jc w:val="both"/>
        <w:rPr>
          <w:rFonts w:ascii="Ubuntu Light" w:hAnsi="Ubuntu Light"/>
          <w:sz w:val="24"/>
          <w:szCs w:val="24"/>
        </w:rPr>
      </w:pPr>
    </w:p>
    <w:p w14:paraId="754B3448" w14:textId="1221C3A7" w:rsidR="00DA0272" w:rsidRDefault="00B46CA2" w:rsidP="00DA0272">
      <w:pPr>
        <w:pStyle w:val="ListParagraph"/>
        <w:numPr>
          <w:ilvl w:val="0"/>
          <w:numId w:val="3"/>
        </w:numPr>
        <w:spacing w:after="0" w:line="240" w:lineRule="auto"/>
        <w:ind w:left="360"/>
        <w:jc w:val="both"/>
        <w:rPr>
          <w:rFonts w:ascii="Ubuntu Light" w:hAnsi="Ubuntu Light"/>
          <w:sz w:val="24"/>
          <w:szCs w:val="24"/>
        </w:rPr>
      </w:pPr>
      <w:r w:rsidRPr="00EF1723">
        <w:rPr>
          <w:rFonts w:ascii="Ubuntu Light" w:hAnsi="Ubuntu Light"/>
          <w:sz w:val="24"/>
          <w:szCs w:val="24"/>
        </w:rPr>
        <w:t xml:space="preserve">Stress tested by Board, Performance &amp; Finance </w:t>
      </w:r>
      <w:proofErr w:type="gramStart"/>
      <w:r w:rsidRPr="00EF1723">
        <w:rPr>
          <w:rFonts w:ascii="Ubuntu Light" w:hAnsi="Ubuntu Light"/>
          <w:sz w:val="24"/>
          <w:szCs w:val="24"/>
        </w:rPr>
        <w:t>Committee</w:t>
      </w:r>
      <w:proofErr w:type="gramEnd"/>
      <w:r w:rsidRPr="00EF1723">
        <w:rPr>
          <w:rFonts w:ascii="Ubuntu Light" w:hAnsi="Ubuntu Light"/>
          <w:sz w:val="24"/>
          <w:szCs w:val="24"/>
        </w:rPr>
        <w:t xml:space="preserve"> and the Executive team throughout the period January to March, with significant challenge on the </w:t>
      </w:r>
      <w:r w:rsidR="00861CFF" w:rsidRPr="00EF1723">
        <w:rPr>
          <w:rFonts w:ascii="Ubuntu Light" w:hAnsi="Ubuntu Light"/>
          <w:sz w:val="24"/>
          <w:szCs w:val="24"/>
        </w:rPr>
        <w:t>non-delivery</w:t>
      </w:r>
      <w:r w:rsidRPr="00EF1723">
        <w:rPr>
          <w:rFonts w:ascii="Ubuntu Light" w:hAnsi="Ubuntu Light"/>
          <w:sz w:val="24"/>
          <w:szCs w:val="24"/>
        </w:rPr>
        <w:t xml:space="preserve"> of the £17</w:t>
      </w:r>
      <w:r w:rsidR="00447F9A">
        <w:rPr>
          <w:rFonts w:ascii="Ubuntu Light" w:hAnsi="Ubuntu Light"/>
          <w:sz w:val="24"/>
          <w:szCs w:val="24"/>
        </w:rPr>
        <w:t>.1</w:t>
      </w:r>
      <w:r w:rsidRPr="00EF1723">
        <w:rPr>
          <w:rFonts w:ascii="Ubuntu Light" w:hAnsi="Ubuntu Light"/>
          <w:sz w:val="24"/>
          <w:szCs w:val="24"/>
        </w:rPr>
        <w:t xml:space="preserve">m </w:t>
      </w:r>
      <w:r w:rsidR="00447F9A">
        <w:rPr>
          <w:rFonts w:ascii="Ubuntu Light" w:hAnsi="Ubuntu Light"/>
          <w:sz w:val="24"/>
          <w:szCs w:val="24"/>
        </w:rPr>
        <w:t>C</w:t>
      </w:r>
      <w:r w:rsidRPr="00EF1723">
        <w:rPr>
          <w:rFonts w:ascii="Ubuntu Light" w:hAnsi="Ubuntu Light"/>
          <w:sz w:val="24"/>
          <w:szCs w:val="24"/>
        </w:rPr>
        <w:t xml:space="preserve">ontrol </w:t>
      </w:r>
      <w:r w:rsidR="00447F9A">
        <w:rPr>
          <w:rFonts w:ascii="Ubuntu Light" w:hAnsi="Ubuntu Light"/>
          <w:sz w:val="24"/>
          <w:szCs w:val="24"/>
        </w:rPr>
        <w:t>T</w:t>
      </w:r>
      <w:r w:rsidRPr="00EF1723">
        <w:rPr>
          <w:rFonts w:ascii="Ubuntu Light" w:hAnsi="Ubuntu Light"/>
          <w:sz w:val="24"/>
          <w:szCs w:val="24"/>
        </w:rPr>
        <w:t xml:space="preserve">otal. </w:t>
      </w:r>
    </w:p>
    <w:p w14:paraId="2A7243D1" w14:textId="77777777" w:rsidR="009F3EED" w:rsidRDefault="009F3EED" w:rsidP="009F3EED">
      <w:pPr>
        <w:pStyle w:val="ListParagraph"/>
        <w:spacing w:after="0" w:line="240" w:lineRule="auto"/>
        <w:ind w:left="360"/>
        <w:jc w:val="both"/>
        <w:rPr>
          <w:rFonts w:ascii="Ubuntu Light" w:hAnsi="Ubuntu Light"/>
          <w:sz w:val="24"/>
          <w:szCs w:val="24"/>
        </w:rPr>
      </w:pPr>
    </w:p>
    <w:p w14:paraId="3ADB8795" w14:textId="13BC83BF" w:rsidR="00DA0272" w:rsidRPr="00DA0272" w:rsidRDefault="00A91C29" w:rsidP="00DA0272">
      <w:pPr>
        <w:pStyle w:val="ListParagraph"/>
        <w:numPr>
          <w:ilvl w:val="0"/>
          <w:numId w:val="3"/>
        </w:numPr>
        <w:spacing w:after="0" w:line="240" w:lineRule="auto"/>
        <w:ind w:left="360"/>
        <w:jc w:val="both"/>
        <w:rPr>
          <w:rFonts w:ascii="Ubuntu Light" w:hAnsi="Ubuntu Light"/>
          <w:sz w:val="24"/>
          <w:szCs w:val="24"/>
        </w:rPr>
      </w:pPr>
      <w:r>
        <w:rPr>
          <w:rFonts w:ascii="Ubuntu Light" w:hAnsi="Ubuntu Light"/>
          <w:sz w:val="24"/>
          <w:szCs w:val="24"/>
        </w:rPr>
        <w:t xml:space="preserve">The choices made in the Financial Plan were based on a range of </w:t>
      </w:r>
      <w:r w:rsidR="009F3EED">
        <w:rPr>
          <w:rFonts w:ascii="Ubuntu Light" w:hAnsi="Ubuntu Light"/>
          <w:sz w:val="24"/>
          <w:szCs w:val="24"/>
        </w:rPr>
        <w:t>assumptions</w:t>
      </w:r>
      <w:r>
        <w:rPr>
          <w:rFonts w:ascii="Ubuntu Light" w:hAnsi="Ubuntu Light"/>
          <w:sz w:val="24"/>
          <w:szCs w:val="24"/>
        </w:rPr>
        <w:t xml:space="preserve"> modelled </w:t>
      </w:r>
      <w:r w:rsidR="004E7516">
        <w:rPr>
          <w:rFonts w:ascii="Ubuntu Light" w:hAnsi="Ubuntu Light"/>
          <w:sz w:val="24"/>
          <w:szCs w:val="24"/>
        </w:rPr>
        <w:t xml:space="preserve">that </w:t>
      </w:r>
      <w:r>
        <w:rPr>
          <w:rFonts w:ascii="Ubuntu Light" w:hAnsi="Ubuntu Light"/>
          <w:sz w:val="24"/>
          <w:szCs w:val="24"/>
        </w:rPr>
        <w:t>linked to Growth</w:t>
      </w:r>
      <w:r w:rsidR="009F3EED">
        <w:rPr>
          <w:rFonts w:ascii="Ubuntu Light" w:hAnsi="Ubuntu Light"/>
          <w:sz w:val="24"/>
          <w:szCs w:val="24"/>
        </w:rPr>
        <w:t>, Inflation and Goals Outcomes</w:t>
      </w:r>
      <w:r w:rsidR="00B777BB">
        <w:rPr>
          <w:rFonts w:ascii="Ubuntu Light" w:hAnsi="Ubuntu Light"/>
          <w:sz w:val="24"/>
          <w:szCs w:val="24"/>
        </w:rPr>
        <w:t xml:space="preserve"> </w:t>
      </w:r>
      <w:r w:rsidR="009F3EED">
        <w:rPr>
          <w:rFonts w:ascii="Ubuntu Light" w:hAnsi="Ubuntu Light"/>
          <w:sz w:val="24"/>
          <w:szCs w:val="24"/>
        </w:rPr>
        <w:t xml:space="preserve">Measures cases. </w:t>
      </w:r>
    </w:p>
    <w:p w14:paraId="757DF85A" w14:textId="77777777" w:rsidR="00B46CA2" w:rsidRPr="00EF1723" w:rsidRDefault="00B46CA2" w:rsidP="00665D4C">
      <w:pPr>
        <w:pStyle w:val="ListParagraph"/>
        <w:spacing w:after="0" w:line="240" w:lineRule="auto"/>
        <w:ind w:left="360"/>
        <w:jc w:val="both"/>
        <w:rPr>
          <w:rFonts w:ascii="Ubuntu Light" w:hAnsi="Ubuntu Light"/>
          <w:sz w:val="24"/>
          <w:szCs w:val="24"/>
        </w:rPr>
      </w:pPr>
    </w:p>
    <w:p w14:paraId="0752DC4E" w14:textId="51B44310" w:rsidR="007B11FE" w:rsidRPr="00EF1723" w:rsidRDefault="00B46CA2" w:rsidP="00665D4C">
      <w:pPr>
        <w:pStyle w:val="ListParagraph"/>
        <w:numPr>
          <w:ilvl w:val="0"/>
          <w:numId w:val="3"/>
        </w:numPr>
        <w:spacing w:after="0" w:line="240" w:lineRule="auto"/>
        <w:ind w:left="360"/>
        <w:jc w:val="both"/>
        <w:rPr>
          <w:rFonts w:ascii="Ubuntu Light" w:hAnsi="Ubuntu Light"/>
          <w:sz w:val="24"/>
          <w:szCs w:val="24"/>
        </w:rPr>
      </w:pPr>
      <w:r w:rsidRPr="00EF1723">
        <w:rPr>
          <w:rFonts w:ascii="Ubuntu Light" w:hAnsi="Ubuntu Light"/>
          <w:sz w:val="24"/>
          <w:szCs w:val="24"/>
        </w:rPr>
        <w:t>Whilst there was a r</w:t>
      </w:r>
      <w:r w:rsidR="007B11FE" w:rsidRPr="00EF1723">
        <w:rPr>
          <w:rFonts w:ascii="Ubuntu Light" w:hAnsi="Ubuntu Light"/>
          <w:sz w:val="24"/>
          <w:szCs w:val="24"/>
        </w:rPr>
        <w:t xml:space="preserve">eduction in the </w:t>
      </w:r>
      <w:r w:rsidRPr="00EF1723">
        <w:rPr>
          <w:rFonts w:ascii="Ubuntu Light" w:hAnsi="Ubuntu Light"/>
          <w:sz w:val="24"/>
          <w:szCs w:val="24"/>
        </w:rPr>
        <w:t xml:space="preserve">opening </w:t>
      </w:r>
      <w:r w:rsidR="007B11FE" w:rsidRPr="00EF1723">
        <w:rPr>
          <w:rFonts w:ascii="Ubuntu Light" w:hAnsi="Ubuntu Light"/>
          <w:sz w:val="24"/>
          <w:szCs w:val="24"/>
        </w:rPr>
        <w:t>underlying deficit</w:t>
      </w:r>
      <w:r w:rsidRPr="00EF1723">
        <w:rPr>
          <w:rFonts w:ascii="Ubuntu Light" w:hAnsi="Ubuntu Light"/>
          <w:sz w:val="24"/>
          <w:szCs w:val="24"/>
        </w:rPr>
        <w:t xml:space="preserve"> (ULD) reported during 2023/24, the final reduced </w:t>
      </w:r>
      <w:r w:rsidR="00F80585" w:rsidRPr="00EF1723">
        <w:rPr>
          <w:rFonts w:ascii="Ubuntu Light" w:hAnsi="Ubuntu Light"/>
          <w:sz w:val="24"/>
          <w:szCs w:val="24"/>
        </w:rPr>
        <w:t>deficit</w:t>
      </w:r>
      <w:r w:rsidRPr="00EF1723">
        <w:rPr>
          <w:rFonts w:ascii="Ubuntu Light" w:hAnsi="Ubuntu Light"/>
          <w:sz w:val="24"/>
          <w:szCs w:val="24"/>
        </w:rPr>
        <w:t xml:space="preserve"> was not at the val</w:t>
      </w:r>
      <w:r w:rsidR="006D0514" w:rsidRPr="00EF1723">
        <w:rPr>
          <w:rFonts w:ascii="Ubuntu Light" w:hAnsi="Ubuntu Light"/>
          <w:sz w:val="24"/>
          <w:szCs w:val="24"/>
        </w:rPr>
        <w:t>u</w:t>
      </w:r>
      <w:r w:rsidRPr="00EF1723">
        <w:rPr>
          <w:rFonts w:ascii="Ubuntu Light" w:hAnsi="Ubuntu Light"/>
          <w:sz w:val="24"/>
          <w:szCs w:val="24"/>
        </w:rPr>
        <w:t xml:space="preserve">e the </w:t>
      </w:r>
      <w:r w:rsidR="007B11FE" w:rsidRPr="00EF1723">
        <w:rPr>
          <w:rFonts w:ascii="Ubuntu Light" w:hAnsi="Ubuntu Light"/>
          <w:sz w:val="24"/>
          <w:szCs w:val="24"/>
        </w:rPr>
        <w:t>Board had aspired to reach.</w:t>
      </w:r>
    </w:p>
    <w:p w14:paraId="791C8FBA" w14:textId="77777777" w:rsidR="00BC31C6" w:rsidRPr="00EF1723" w:rsidRDefault="00BC31C6" w:rsidP="00665D4C">
      <w:pPr>
        <w:pStyle w:val="ListParagraph"/>
        <w:spacing w:after="0" w:line="240" w:lineRule="auto"/>
        <w:ind w:left="360"/>
        <w:jc w:val="both"/>
        <w:rPr>
          <w:rFonts w:ascii="Ubuntu Light" w:hAnsi="Ubuntu Light"/>
          <w:sz w:val="24"/>
          <w:szCs w:val="24"/>
        </w:rPr>
      </w:pPr>
    </w:p>
    <w:p w14:paraId="67C02535" w14:textId="501145F5" w:rsidR="00BC31C6" w:rsidRPr="00EF1723" w:rsidRDefault="00BC31C6" w:rsidP="00665D4C">
      <w:pPr>
        <w:pStyle w:val="ListParagraph"/>
        <w:numPr>
          <w:ilvl w:val="0"/>
          <w:numId w:val="3"/>
        </w:numPr>
        <w:spacing w:after="0" w:line="240" w:lineRule="auto"/>
        <w:ind w:left="360"/>
        <w:jc w:val="both"/>
        <w:rPr>
          <w:rFonts w:ascii="Ubuntu Light" w:hAnsi="Ubuntu Light"/>
          <w:sz w:val="24"/>
          <w:szCs w:val="24"/>
        </w:rPr>
      </w:pPr>
      <w:r w:rsidRPr="00EF1723">
        <w:rPr>
          <w:rFonts w:ascii="Ubuntu Light" w:hAnsi="Ubuntu Light"/>
          <w:sz w:val="24"/>
          <w:szCs w:val="24"/>
        </w:rPr>
        <w:t xml:space="preserve">£50.1m </w:t>
      </w:r>
      <w:r w:rsidR="00F80585" w:rsidRPr="00EF1723">
        <w:rPr>
          <w:rFonts w:ascii="Ubuntu Light" w:hAnsi="Ubuntu Light"/>
          <w:sz w:val="24"/>
          <w:szCs w:val="24"/>
        </w:rPr>
        <w:t xml:space="preserve">Deficit Plan </w:t>
      </w:r>
      <w:r w:rsidR="00B46CA2" w:rsidRPr="00EF1723">
        <w:rPr>
          <w:rFonts w:ascii="Ubuntu Light" w:hAnsi="Ubuntu Light"/>
          <w:sz w:val="24"/>
          <w:szCs w:val="24"/>
        </w:rPr>
        <w:t xml:space="preserve">at the end of March </w:t>
      </w:r>
      <w:r w:rsidR="00665D4C" w:rsidRPr="00EF1723">
        <w:rPr>
          <w:rFonts w:ascii="Ubuntu Light" w:hAnsi="Ubuntu Light"/>
          <w:sz w:val="24"/>
          <w:szCs w:val="24"/>
        </w:rPr>
        <w:t>202</w:t>
      </w:r>
      <w:r w:rsidR="00F80585" w:rsidRPr="00EF1723">
        <w:rPr>
          <w:rFonts w:ascii="Ubuntu Light" w:hAnsi="Ubuntu Light"/>
          <w:sz w:val="24"/>
          <w:szCs w:val="24"/>
        </w:rPr>
        <w:t>4</w:t>
      </w:r>
      <w:r w:rsidR="00665D4C" w:rsidRPr="00EF1723">
        <w:rPr>
          <w:rFonts w:ascii="Ubuntu Light" w:hAnsi="Ubuntu Light"/>
          <w:sz w:val="24"/>
          <w:szCs w:val="24"/>
        </w:rPr>
        <w:t xml:space="preserve"> </w:t>
      </w:r>
      <w:r w:rsidRPr="00EF1723">
        <w:rPr>
          <w:rFonts w:ascii="Ubuntu Light" w:hAnsi="Ubuntu Light"/>
          <w:sz w:val="24"/>
          <w:szCs w:val="24"/>
        </w:rPr>
        <w:t>was a</w:t>
      </w:r>
      <w:r w:rsidR="00B46CA2" w:rsidRPr="00EF1723">
        <w:rPr>
          <w:rFonts w:ascii="Ubuntu Light" w:hAnsi="Ubuntu Light"/>
          <w:sz w:val="24"/>
          <w:szCs w:val="24"/>
        </w:rPr>
        <w:t>n</w:t>
      </w:r>
      <w:r w:rsidRPr="00EF1723">
        <w:rPr>
          <w:rFonts w:ascii="Ubuntu Light" w:hAnsi="Ubuntu Light"/>
          <w:sz w:val="24"/>
          <w:szCs w:val="24"/>
        </w:rPr>
        <w:t xml:space="preserve"> anchor point with further Thematic Opportunities </w:t>
      </w:r>
      <w:r w:rsidR="007722AD" w:rsidRPr="00EF1723">
        <w:rPr>
          <w:rFonts w:ascii="Ubuntu Light" w:hAnsi="Ubuntu Light"/>
          <w:sz w:val="24"/>
          <w:szCs w:val="24"/>
        </w:rPr>
        <w:t xml:space="preserve">to be </w:t>
      </w:r>
      <w:r w:rsidRPr="00EF1723">
        <w:rPr>
          <w:rFonts w:ascii="Ubuntu Light" w:hAnsi="Ubuntu Light"/>
          <w:sz w:val="24"/>
          <w:szCs w:val="24"/>
        </w:rPr>
        <w:t>explore with the potential to reduce the plan from £50.1m to £</w:t>
      </w:r>
      <w:r w:rsidR="006D0514" w:rsidRPr="00EF1723">
        <w:rPr>
          <w:rFonts w:ascii="Ubuntu Light" w:hAnsi="Ubuntu Light"/>
          <w:sz w:val="24"/>
          <w:szCs w:val="24"/>
        </w:rPr>
        <w:t>24.</w:t>
      </w:r>
      <w:r w:rsidR="00156E84" w:rsidRPr="00EF1723">
        <w:rPr>
          <w:rFonts w:ascii="Ubuntu Light" w:hAnsi="Ubuntu Light"/>
          <w:sz w:val="24"/>
          <w:szCs w:val="24"/>
        </w:rPr>
        <w:t>5</w:t>
      </w:r>
      <w:r w:rsidR="006D0514" w:rsidRPr="00EF1723">
        <w:rPr>
          <w:rFonts w:ascii="Ubuntu Light" w:hAnsi="Ubuntu Light"/>
          <w:sz w:val="24"/>
          <w:szCs w:val="24"/>
        </w:rPr>
        <w:t>m.</w:t>
      </w:r>
    </w:p>
    <w:p w14:paraId="651A6A55" w14:textId="77777777" w:rsidR="00BC31C6" w:rsidRPr="00EF1723" w:rsidRDefault="00BC31C6" w:rsidP="00665D4C">
      <w:pPr>
        <w:pStyle w:val="ListParagraph"/>
        <w:spacing w:after="0" w:line="240" w:lineRule="auto"/>
        <w:ind w:left="360"/>
        <w:jc w:val="both"/>
        <w:rPr>
          <w:rFonts w:ascii="Ubuntu Light" w:hAnsi="Ubuntu Light"/>
          <w:sz w:val="24"/>
          <w:szCs w:val="24"/>
        </w:rPr>
      </w:pPr>
    </w:p>
    <w:p w14:paraId="36FC72F2" w14:textId="5D50ECB1" w:rsidR="00BC31C6" w:rsidRPr="00EF1723" w:rsidRDefault="00BC31C6" w:rsidP="00665D4C">
      <w:pPr>
        <w:pStyle w:val="ListParagraph"/>
        <w:numPr>
          <w:ilvl w:val="0"/>
          <w:numId w:val="3"/>
        </w:numPr>
        <w:spacing w:after="0" w:line="240" w:lineRule="auto"/>
        <w:ind w:left="360"/>
        <w:jc w:val="both"/>
        <w:rPr>
          <w:rFonts w:ascii="Ubuntu Light" w:hAnsi="Ubuntu Light"/>
          <w:sz w:val="24"/>
          <w:szCs w:val="24"/>
        </w:rPr>
      </w:pPr>
      <w:r w:rsidRPr="00EF1723">
        <w:rPr>
          <w:rFonts w:ascii="Ubuntu Light" w:hAnsi="Ubuntu Light"/>
          <w:sz w:val="24"/>
          <w:szCs w:val="24"/>
        </w:rPr>
        <w:t xml:space="preserve">Thematic opportunities aligned to the Board’s wider aspiration to move towards the control total of £17m.   </w:t>
      </w:r>
    </w:p>
    <w:p w14:paraId="3D3A7D04" w14:textId="77777777" w:rsidR="00BC31C6" w:rsidRPr="00EF1723" w:rsidRDefault="00BC31C6" w:rsidP="00665D4C">
      <w:pPr>
        <w:pStyle w:val="ListParagraph"/>
        <w:spacing w:after="0" w:line="240" w:lineRule="auto"/>
        <w:ind w:left="360"/>
        <w:jc w:val="both"/>
        <w:rPr>
          <w:rFonts w:ascii="Ubuntu Light" w:hAnsi="Ubuntu Light"/>
          <w:sz w:val="24"/>
          <w:szCs w:val="24"/>
        </w:rPr>
      </w:pPr>
    </w:p>
    <w:p w14:paraId="39142543" w14:textId="5C17970D" w:rsidR="007B11FE" w:rsidRPr="00EF1723" w:rsidRDefault="007B11FE" w:rsidP="00665D4C">
      <w:pPr>
        <w:pStyle w:val="ListParagraph"/>
        <w:numPr>
          <w:ilvl w:val="0"/>
          <w:numId w:val="3"/>
        </w:numPr>
        <w:spacing w:after="0" w:line="240" w:lineRule="auto"/>
        <w:ind w:left="360"/>
        <w:jc w:val="both"/>
        <w:rPr>
          <w:rFonts w:ascii="Ubuntu Light" w:hAnsi="Ubuntu Light"/>
          <w:sz w:val="24"/>
          <w:szCs w:val="24"/>
        </w:rPr>
      </w:pPr>
      <w:r w:rsidRPr="00EF1723">
        <w:rPr>
          <w:rFonts w:ascii="Ubuntu Light" w:hAnsi="Ubuntu Light"/>
          <w:sz w:val="24"/>
          <w:szCs w:val="24"/>
        </w:rPr>
        <w:t>Clear governance and oversight</w:t>
      </w:r>
      <w:r w:rsidR="00B46CA2" w:rsidRPr="00EF1723">
        <w:rPr>
          <w:rFonts w:ascii="Ubuntu Light" w:hAnsi="Ubuntu Light"/>
          <w:sz w:val="24"/>
          <w:szCs w:val="24"/>
        </w:rPr>
        <w:t xml:space="preserve"> on the Financial Plan</w:t>
      </w:r>
      <w:r w:rsidRPr="00EF1723">
        <w:rPr>
          <w:rFonts w:ascii="Ubuntu Light" w:hAnsi="Ubuntu Light"/>
          <w:sz w:val="24"/>
          <w:szCs w:val="24"/>
        </w:rPr>
        <w:t>, as set out in the key documents</w:t>
      </w:r>
      <w:r w:rsidR="00BC31C6" w:rsidRPr="00EF1723">
        <w:rPr>
          <w:rFonts w:ascii="Ubuntu Light" w:hAnsi="Ubuntu Light"/>
          <w:sz w:val="24"/>
          <w:szCs w:val="24"/>
        </w:rPr>
        <w:t xml:space="preserve"> established by the Board</w:t>
      </w:r>
      <w:r w:rsidRPr="00EF1723">
        <w:rPr>
          <w:rFonts w:ascii="Ubuntu Light" w:hAnsi="Ubuntu Light"/>
          <w:sz w:val="24"/>
          <w:szCs w:val="24"/>
        </w:rPr>
        <w:t>:</w:t>
      </w:r>
      <w:r w:rsidR="0057474C" w:rsidRPr="00EF1723">
        <w:rPr>
          <w:rFonts w:ascii="Ubuntu Light" w:hAnsi="Ubuntu Light"/>
          <w:sz w:val="24"/>
          <w:szCs w:val="24"/>
        </w:rPr>
        <w:t xml:space="preserve"> -</w:t>
      </w:r>
    </w:p>
    <w:p w14:paraId="082F09E3" w14:textId="77777777" w:rsidR="0057474C" w:rsidRPr="00EF1723" w:rsidRDefault="0057474C" w:rsidP="0057474C">
      <w:pPr>
        <w:spacing w:after="0" w:line="240" w:lineRule="auto"/>
        <w:jc w:val="both"/>
        <w:rPr>
          <w:rFonts w:ascii="Ubuntu Light" w:hAnsi="Ubuntu Light"/>
          <w:sz w:val="24"/>
          <w:szCs w:val="24"/>
        </w:rPr>
      </w:pPr>
    </w:p>
    <w:p w14:paraId="7CA2D6F6" w14:textId="1DF4F841" w:rsidR="00BC31C6" w:rsidRPr="00EF1723" w:rsidRDefault="00BC31C6" w:rsidP="00665D4C">
      <w:pPr>
        <w:pStyle w:val="ListParagraph"/>
        <w:numPr>
          <w:ilvl w:val="1"/>
          <w:numId w:val="3"/>
        </w:numPr>
        <w:spacing w:after="0" w:line="240" w:lineRule="auto"/>
        <w:ind w:left="1080"/>
        <w:jc w:val="both"/>
        <w:rPr>
          <w:rFonts w:ascii="Ubuntu Light" w:hAnsi="Ubuntu Light"/>
          <w:sz w:val="24"/>
          <w:szCs w:val="24"/>
        </w:rPr>
      </w:pPr>
      <w:r w:rsidRPr="00EF1723">
        <w:rPr>
          <w:rFonts w:ascii="Ubuntu Light" w:hAnsi="Ubuntu Light"/>
          <w:sz w:val="24"/>
          <w:szCs w:val="24"/>
        </w:rPr>
        <w:t>Accountability Letters</w:t>
      </w:r>
    </w:p>
    <w:p w14:paraId="23171EA5" w14:textId="490A0BAC" w:rsidR="00BC31C6" w:rsidRPr="00EF1723" w:rsidRDefault="00BC31C6" w:rsidP="00665D4C">
      <w:pPr>
        <w:pStyle w:val="ListParagraph"/>
        <w:numPr>
          <w:ilvl w:val="1"/>
          <w:numId w:val="3"/>
        </w:numPr>
        <w:spacing w:after="0" w:line="240" w:lineRule="auto"/>
        <w:ind w:left="1080"/>
        <w:jc w:val="both"/>
        <w:rPr>
          <w:rFonts w:ascii="Ubuntu Light" w:hAnsi="Ubuntu Light"/>
          <w:sz w:val="24"/>
          <w:szCs w:val="24"/>
        </w:rPr>
      </w:pPr>
      <w:r w:rsidRPr="00EF1723">
        <w:rPr>
          <w:rFonts w:ascii="Ubuntu Light" w:hAnsi="Ubuntu Light"/>
          <w:sz w:val="24"/>
          <w:szCs w:val="24"/>
        </w:rPr>
        <w:t>Budgetary Framework</w:t>
      </w:r>
    </w:p>
    <w:p w14:paraId="73A94AC0" w14:textId="77777777" w:rsidR="00BC31C6" w:rsidRPr="00EF1723" w:rsidRDefault="00BC31C6" w:rsidP="00665D4C">
      <w:pPr>
        <w:pStyle w:val="ListParagraph"/>
        <w:spacing w:after="0" w:line="240" w:lineRule="auto"/>
        <w:ind w:left="360"/>
        <w:jc w:val="both"/>
        <w:rPr>
          <w:rFonts w:ascii="Ubuntu Light" w:hAnsi="Ubuntu Light"/>
          <w:sz w:val="24"/>
          <w:szCs w:val="24"/>
        </w:rPr>
      </w:pPr>
    </w:p>
    <w:p w14:paraId="2B75C9BD" w14:textId="346E50F2" w:rsidR="00BC31C6" w:rsidRPr="00EF1723" w:rsidRDefault="00BC31C6" w:rsidP="00665D4C">
      <w:pPr>
        <w:pStyle w:val="ListParagraph"/>
        <w:numPr>
          <w:ilvl w:val="0"/>
          <w:numId w:val="3"/>
        </w:numPr>
        <w:spacing w:after="0" w:line="240" w:lineRule="auto"/>
        <w:ind w:left="360"/>
        <w:jc w:val="both"/>
        <w:rPr>
          <w:rFonts w:ascii="Ubuntu Light" w:hAnsi="Ubuntu Light"/>
          <w:sz w:val="24"/>
          <w:szCs w:val="24"/>
        </w:rPr>
      </w:pPr>
      <w:proofErr w:type="gramStart"/>
      <w:r w:rsidRPr="00EF1723">
        <w:rPr>
          <w:rFonts w:ascii="Ubuntu Light" w:hAnsi="Ubuntu Light"/>
          <w:sz w:val="24"/>
          <w:szCs w:val="24"/>
        </w:rPr>
        <w:t>With the exception of</w:t>
      </w:r>
      <w:proofErr w:type="gramEnd"/>
      <w:r w:rsidRPr="00EF1723">
        <w:rPr>
          <w:rFonts w:ascii="Ubuntu Light" w:hAnsi="Ubuntu Light"/>
          <w:sz w:val="24"/>
          <w:szCs w:val="24"/>
        </w:rPr>
        <w:t xml:space="preserve"> </w:t>
      </w:r>
      <w:r w:rsidR="00B46CA2" w:rsidRPr="00EF1723">
        <w:rPr>
          <w:rFonts w:ascii="Ubuntu Light" w:hAnsi="Ubuntu Light"/>
          <w:sz w:val="24"/>
          <w:szCs w:val="24"/>
        </w:rPr>
        <w:t>four</w:t>
      </w:r>
      <w:r w:rsidRPr="00EF1723">
        <w:rPr>
          <w:rFonts w:ascii="Ubuntu Light" w:hAnsi="Ubuntu Light"/>
          <w:sz w:val="24"/>
          <w:szCs w:val="24"/>
        </w:rPr>
        <w:t xml:space="preserve"> specific areas all funding was issued to the delegated budget holders at the start of the financial year, with </w:t>
      </w:r>
      <w:r w:rsidR="00156E84" w:rsidRPr="00EF1723">
        <w:rPr>
          <w:rFonts w:ascii="Ubuntu Light" w:hAnsi="Ubuntu Light"/>
          <w:sz w:val="24"/>
          <w:szCs w:val="24"/>
        </w:rPr>
        <w:t xml:space="preserve">the </w:t>
      </w:r>
      <w:r w:rsidRPr="00EF1723">
        <w:rPr>
          <w:rFonts w:ascii="Ubuntu Light" w:hAnsi="Ubuntu Light"/>
          <w:sz w:val="24"/>
          <w:szCs w:val="24"/>
        </w:rPr>
        <w:t xml:space="preserve">expectation that as </w:t>
      </w:r>
      <w:r w:rsidR="00156E84" w:rsidRPr="00EF1723">
        <w:rPr>
          <w:rFonts w:ascii="Ubuntu Light" w:hAnsi="Ubuntu Light"/>
          <w:sz w:val="24"/>
          <w:szCs w:val="24"/>
        </w:rPr>
        <w:t xml:space="preserve">the </w:t>
      </w:r>
      <w:r w:rsidRPr="00EF1723">
        <w:rPr>
          <w:rFonts w:ascii="Ubuntu Light" w:hAnsi="Ubuntu Light"/>
          <w:sz w:val="24"/>
          <w:szCs w:val="24"/>
        </w:rPr>
        <w:t>deficit</w:t>
      </w:r>
      <w:r w:rsidR="00B46CA2" w:rsidRPr="00EF1723">
        <w:rPr>
          <w:rFonts w:ascii="Ubuntu Light" w:hAnsi="Ubuntu Light"/>
          <w:sz w:val="24"/>
          <w:szCs w:val="24"/>
        </w:rPr>
        <w:t xml:space="preserve"> was</w:t>
      </w:r>
      <w:r w:rsidRPr="00EF1723">
        <w:rPr>
          <w:rFonts w:ascii="Ubuntu Light" w:hAnsi="Ubuntu Light"/>
          <w:sz w:val="24"/>
          <w:szCs w:val="24"/>
        </w:rPr>
        <w:t xml:space="preserve"> held centrally all services areas would achieve breakeven.</w:t>
      </w:r>
      <w:r w:rsidR="007722AD" w:rsidRPr="00EF1723">
        <w:rPr>
          <w:rFonts w:ascii="Ubuntu Light" w:hAnsi="Ubuntu Light"/>
          <w:sz w:val="24"/>
          <w:szCs w:val="24"/>
        </w:rPr>
        <w:t xml:space="preserve"> This would assure delivery of </w:t>
      </w:r>
      <w:proofErr w:type="gramStart"/>
      <w:r w:rsidR="007722AD" w:rsidRPr="00EF1723">
        <w:rPr>
          <w:rFonts w:ascii="Ubuntu Light" w:hAnsi="Ubuntu Light"/>
          <w:sz w:val="24"/>
          <w:szCs w:val="24"/>
        </w:rPr>
        <w:t>the overall plan</w:t>
      </w:r>
      <w:proofErr w:type="gramEnd"/>
      <w:r w:rsidR="007722AD" w:rsidRPr="00EF1723">
        <w:rPr>
          <w:rFonts w:ascii="Ubuntu Light" w:hAnsi="Ubuntu Light"/>
          <w:sz w:val="24"/>
          <w:szCs w:val="24"/>
        </w:rPr>
        <w:t>. Any thematic schemes that delivered benefits would be a further improvement on the forecast which would be part of a formal process that the board would oversee.</w:t>
      </w:r>
    </w:p>
    <w:p w14:paraId="2BA24A90" w14:textId="77777777" w:rsidR="00BC31C6" w:rsidRPr="00EF1723" w:rsidRDefault="00BC31C6" w:rsidP="00665D4C">
      <w:pPr>
        <w:pStyle w:val="ListParagraph"/>
        <w:spacing w:after="0" w:line="240" w:lineRule="auto"/>
        <w:ind w:left="360"/>
        <w:jc w:val="both"/>
        <w:rPr>
          <w:rFonts w:ascii="Ubuntu Light" w:hAnsi="Ubuntu Light"/>
          <w:sz w:val="24"/>
          <w:szCs w:val="24"/>
        </w:rPr>
      </w:pPr>
    </w:p>
    <w:p w14:paraId="0425C3E8" w14:textId="3DE53242" w:rsidR="00BC31C6" w:rsidRPr="00EF1723" w:rsidRDefault="007B11FE" w:rsidP="00665D4C">
      <w:pPr>
        <w:pStyle w:val="ListParagraph"/>
        <w:numPr>
          <w:ilvl w:val="0"/>
          <w:numId w:val="3"/>
        </w:numPr>
        <w:spacing w:after="0" w:line="240" w:lineRule="auto"/>
        <w:ind w:left="360"/>
        <w:jc w:val="both"/>
        <w:rPr>
          <w:rFonts w:ascii="Ubuntu Light" w:hAnsi="Ubuntu Light"/>
          <w:sz w:val="24"/>
          <w:szCs w:val="24"/>
        </w:rPr>
      </w:pPr>
      <w:r w:rsidRPr="00EF1723">
        <w:rPr>
          <w:rFonts w:ascii="Ubuntu Light" w:hAnsi="Ubuntu Light"/>
          <w:sz w:val="24"/>
          <w:szCs w:val="24"/>
        </w:rPr>
        <w:t xml:space="preserve">Savings </w:t>
      </w:r>
      <w:r w:rsidR="00BC31C6" w:rsidRPr="00EF1723">
        <w:rPr>
          <w:rFonts w:ascii="Ubuntu Light" w:hAnsi="Ubuntu Light"/>
          <w:sz w:val="24"/>
          <w:szCs w:val="24"/>
        </w:rPr>
        <w:t xml:space="preserve">target of £26.1m </w:t>
      </w:r>
      <w:r w:rsidR="0057474C" w:rsidRPr="00EF1723">
        <w:rPr>
          <w:rFonts w:ascii="Ubuntu Light" w:hAnsi="Ubuntu Light"/>
          <w:sz w:val="24"/>
          <w:szCs w:val="24"/>
        </w:rPr>
        <w:t xml:space="preserve">was </w:t>
      </w:r>
      <w:r w:rsidR="00B46CA2" w:rsidRPr="00EF1723">
        <w:rPr>
          <w:rFonts w:ascii="Ubuntu Light" w:hAnsi="Ubuntu Light"/>
          <w:sz w:val="24"/>
          <w:szCs w:val="24"/>
        </w:rPr>
        <w:t>set</w:t>
      </w:r>
      <w:r w:rsidR="007722AD" w:rsidRPr="00EF1723">
        <w:rPr>
          <w:rFonts w:ascii="Ubuntu Light" w:hAnsi="Ubuntu Light"/>
          <w:sz w:val="24"/>
          <w:szCs w:val="24"/>
        </w:rPr>
        <w:t xml:space="preserve"> </w:t>
      </w:r>
      <w:r w:rsidR="0057474C" w:rsidRPr="00EF1723">
        <w:rPr>
          <w:rFonts w:ascii="Ubuntu Light" w:hAnsi="Ubuntu Light"/>
          <w:sz w:val="24"/>
          <w:szCs w:val="24"/>
        </w:rPr>
        <w:t xml:space="preserve">and was </w:t>
      </w:r>
      <w:r w:rsidR="007722AD" w:rsidRPr="00EF1723">
        <w:rPr>
          <w:rFonts w:ascii="Ubuntu Light" w:hAnsi="Ubuntu Light"/>
          <w:sz w:val="24"/>
          <w:szCs w:val="24"/>
        </w:rPr>
        <w:t>to be</w:t>
      </w:r>
      <w:r w:rsidR="00B46CA2" w:rsidRPr="00EF1723">
        <w:rPr>
          <w:rFonts w:ascii="Ubuntu Light" w:hAnsi="Ubuntu Light"/>
          <w:sz w:val="24"/>
          <w:szCs w:val="24"/>
        </w:rPr>
        <w:t xml:space="preserve"> </w:t>
      </w:r>
      <w:r w:rsidR="00BC31C6" w:rsidRPr="00EF1723">
        <w:rPr>
          <w:rFonts w:ascii="Ubuntu Light" w:hAnsi="Ubuntu Light"/>
          <w:sz w:val="24"/>
          <w:szCs w:val="24"/>
        </w:rPr>
        <w:t xml:space="preserve">supported by a focus on the opportunities presented through The Vault and the national Value and Sustainability programmes, which were encompassed in the development of the Swansea Bay Repository of Opportunities. </w:t>
      </w:r>
    </w:p>
    <w:p w14:paraId="59367986" w14:textId="77777777" w:rsidR="00BC31C6" w:rsidRPr="00EF1723" w:rsidRDefault="00BC31C6" w:rsidP="00665D4C">
      <w:pPr>
        <w:pStyle w:val="ListParagraph"/>
        <w:spacing w:after="0" w:line="240" w:lineRule="auto"/>
        <w:ind w:left="360"/>
        <w:jc w:val="both"/>
        <w:rPr>
          <w:rFonts w:ascii="Ubuntu Light" w:hAnsi="Ubuntu Light"/>
          <w:sz w:val="24"/>
          <w:szCs w:val="24"/>
        </w:rPr>
      </w:pPr>
    </w:p>
    <w:p w14:paraId="1D7960F4" w14:textId="61E67ADE" w:rsidR="00BC31C6" w:rsidRPr="00EF1723" w:rsidRDefault="00BC31C6" w:rsidP="007722AD">
      <w:pPr>
        <w:pStyle w:val="ListParagraph"/>
        <w:numPr>
          <w:ilvl w:val="0"/>
          <w:numId w:val="3"/>
        </w:numPr>
        <w:spacing w:after="0" w:line="240" w:lineRule="auto"/>
        <w:ind w:left="360"/>
        <w:jc w:val="both"/>
        <w:rPr>
          <w:rFonts w:ascii="Ubuntu Light" w:hAnsi="Ubuntu Light"/>
          <w:sz w:val="24"/>
          <w:szCs w:val="24"/>
        </w:rPr>
      </w:pPr>
      <w:r w:rsidRPr="00EF1723">
        <w:rPr>
          <w:rFonts w:ascii="Ubuntu Light" w:hAnsi="Ubuntu Light"/>
          <w:sz w:val="24"/>
          <w:szCs w:val="24"/>
        </w:rPr>
        <w:t>New approach</w:t>
      </w:r>
      <w:r w:rsidR="00B46CA2" w:rsidRPr="00EF1723">
        <w:rPr>
          <w:rFonts w:ascii="Ubuntu Light" w:hAnsi="Ubuntu Light"/>
          <w:sz w:val="24"/>
          <w:szCs w:val="24"/>
        </w:rPr>
        <w:t xml:space="preserve"> adopted</w:t>
      </w:r>
      <w:r w:rsidRPr="00EF1723">
        <w:rPr>
          <w:rFonts w:ascii="Ubuntu Light" w:hAnsi="Ubuntu Light"/>
          <w:sz w:val="24"/>
          <w:szCs w:val="24"/>
        </w:rPr>
        <w:t xml:space="preserve"> for savings</w:t>
      </w:r>
      <w:r w:rsidR="00B46CA2" w:rsidRPr="00EF1723">
        <w:rPr>
          <w:rFonts w:ascii="Ubuntu Light" w:hAnsi="Ubuntu Light"/>
          <w:sz w:val="24"/>
          <w:szCs w:val="24"/>
        </w:rPr>
        <w:t xml:space="preserve"> delivery </w:t>
      </w:r>
      <w:r w:rsidRPr="00EF1723">
        <w:rPr>
          <w:rFonts w:ascii="Ubuntu Light" w:hAnsi="Ubuntu Light"/>
          <w:sz w:val="24"/>
          <w:szCs w:val="24"/>
        </w:rPr>
        <w:t>for 2024/25</w:t>
      </w:r>
      <w:r w:rsidR="00F80585" w:rsidRPr="00EF1723">
        <w:rPr>
          <w:rFonts w:ascii="Ubuntu Light" w:hAnsi="Ubuntu Light"/>
          <w:sz w:val="24"/>
          <w:szCs w:val="24"/>
        </w:rPr>
        <w:t>, based on learning and reflection from previous years, has put</w:t>
      </w:r>
      <w:r w:rsidRPr="00EF1723">
        <w:rPr>
          <w:rFonts w:ascii="Ubuntu Light" w:hAnsi="Ubuntu Light"/>
          <w:sz w:val="24"/>
          <w:szCs w:val="24"/>
        </w:rPr>
        <w:t xml:space="preserve"> a</w:t>
      </w:r>
      <w:r w:rsidR="00B46CA2" w:rsidRPr="00EF1723">
        <w:rPr>
          <w:rFonts w:ascii="Ubuntu Light" w:hAnsi="Ubuntu Light"/>
          <w:sz w:val="24"/>
          <w:szCs w:val="24"/>
        </w:rPr>
        <w:t>n emphasis</w:t>
      </w:r>
      <w:r w:rsidRPr="00EF1723">
        <w:rPr>
          <w:rFonts w:ascii="Ubuntu Light" w:hAnsi="Ubuntu Light"/>
          <w:sz w:val="24"/>
          <w:szCs w:val="24"/>
        </w:rPr>
        <w:t xml:space="preserve"> on </w:t>
      </w:r>
      <w:r w:rsidR="0057474C" w:rsidRPr="00EF1723">
        <w:rPr>
          <w:rFonts w:ascii="Ubuntu Light" w:hAnsi="Ubuntu Light"/>
          <w:sz w:val="24"/>
          <w:szCs w:val="24"/>
        </w:rPr>
        <w:t>r</w:t>
      </w:r>
      <w:r w:rsidRPr="00EF1723">
        <w:rPr>
          <w:rFonts w:ascii="Ubuntu Light" w:hAnsi="Ubuntu Light"/>
          <w:sz w:val="24"/>
          <w:szCs w:val="24"/>
        </w:rPr>
        <w:t xml:space="preserve">un </w:t>
      </w:r>
      <w:r w:rsidR="0057474C" w:rsidRPr="00EF1723">
        <w:rPr>
          <w:rFonts w:ascii="Ubuntu Light" w:hAnsi="Ubuntu Light"/>
          <w:sz w:val="24"/>
          <w:szCs w:val="24"/>
        </w:rPr>
        <w:t>r</w:t>
      </w:r>
      <w:r w:rsidRPr="00EF1723">
        <w:rPr>
          <w:rFonts w:ascii="Ubuntu Light" w:hAnsi="Ubuntu Light"/>
          <w:sz w:val="24"/>
          <w:szCs w:val="24"/>
        </w:rPr>
        <w:t>ate reduction and not budgetary savings to streamline and simpl</w:t>
      </w:r>
      <w:r w:rsidR="00156E84" w:rsidRPr="00EF1723">
        <w:rPr>
          <w:rFonts w:ascii="Ubuntu Light" w:hAnsi="Ubuntu Light"/>
          <w:sz w:val="24"/>
          <w:szCs w:val="24"/>
        </w:rPr>
        <w:t>if</w:t>
      </w:r>
      <w:r w:rsidRPr="00EF1723">
        <w:rPr>
          <w:rFonts w:ascii="Ubuntu Light" w:hAnsi="Ubuntu Light"/>
          <w:sz w:val="24"/>
          <w:szCs w:val="24"/>
        </w:rPr>
        <w:t>y the required recurrent delivery to ensure the focus was on breakeven</w:t>
      </w:r>
      <w:r w:rsidR="007722AD" w:rsidRPr="00EF1723">
        <w:rPr>
          <w:rFonts w:ascii="Ubuntu Light" w:hAnsi="Ubuntu Light"/>
          <w:sz w:val="24"/>
          <w:szCs w:val="24"/>
        </w:rPr>
        <w:t xml:space="preserve"> and </w:t>
      </w:r>
      <w:proofErr w:type="gramStart"/>
      <w:r w:rsidR="007722AD" w:rsidRPr="00EF1723">
        <w:rPr>
          <w:rFonts w:ascii="Ubuntu Light" w:hAnsi="Ubuntu Light"/>
          <w:sz w:val="24"/>
          <w:szCs w:val="24"/>
        </w:rPr>
        <w:t>longer term</w:t>
      </w:r>
      <w:proofErr w:type="gramEnd"/>
      <w:r w:rsidR="007722AD" w:rsidRPr="00EF1723">
        <w:rPr>
          <w:rFonts w:ascii="Ubuntu Light" w:hAnsi="Ubuntu Light"/>
          <w:sz w:val="24"/>
          <w:szCs w:val="24"/>
        </w:rPr>
        <w:t xml:space="preserve"> reduction in run rate</w:t>
      </w:r>
      <w:r w:rsidR="00F80585" w:rsidRPr="00EF1723">
        <w:rPr>
          <w:rFonts w:ascii="Ubuntu Light" w:hAnsi="Ubuntu Light"/>
          <w:sz w:val="24"/>
          <w:szCs w:val="24"/>
        </w:rPr>
        <w:t>,</w:t>
      </w:r>
      <w:r w:rsidR="007722AD" w:rsidRPr="00EF1723">
        <w:rPr>
          <w:rFonts w:ascii="Ubuntu Light" w:hAnsi="Ubuntu Light"/>
          <w:sz w:val="24"/>
          <w:szCs w:val="24"/>
        </w:rPr>
        <w:t xml:space="preserve"> to form the foundation for further future financial improvement. </w:t>
      </w:r>
    </w:p>
    <w:p w14:paraId="62788F6A" w14:textId="77777777" w:rsidR="00B46CA2" w:rsidRDefault="00B46CA2" w:rsidP="007722AD">
      <w:pPr>
        <w:spacing w:after="0" w:line="240" w:lineRule="auto"/>
        <w:jc w:val="both"/>
        <w:rPr>
          <w:rFonts w:ascii="Ubuntu Light" w:hAnsi="Ubuntu Light"/>
          <w:sz w:val="24"/>
          <w:szCs w:val="24"/>
        </w:rPr>
      </w:pPr>
    </w:p>
    <w:p w14:paraId="4D97C9C4" w14:textId="77777777" w:rsidR="00191A32" w:rsidRDefault="00191A32" w:rsidP="007722AD">
      <w:pPr>
        <w:spacing w:after="0" w:line="240" w:lineRule="auto"/>
        <w:jc w:val="both"/>
        <w:rPr>
          <w:rFonts w:ascii="Ubuntu Light" w:hAnsi="Ubuntu Light"/>
          <w:sz w:val="24"/>
          <w:szCs w:val="24"/>
        </w:rPr>
      </w:pPr>
    </w:p>
    <w:p w14:paraId="2E8CF344" w14:textId="77777777" w:rsidR="00191A32" w:rsidRDefault="00191A32" w:rsidP="007722AD">
      <w:pPr>
        <w:spacing w:after="0" w:line="240" w:lineRule="auto"/>
        <w:jc w:val="both"/>
        <w:rPr>
          <w:rFonts w:ascii="Ubuntu Light" w:hAnsi="Ubuntu Light"/>
          <w:sz w:val="24"/>
          <w:szCs w:val="24"/>
        </w:rPr>
      </w:pPr>
    </w:p>
    <w:p w14:paraId="46A3B7F4" w14:textId="77777777" w:rsidR="00191A32" w:rsidRDefault="00191A32" w:rsidP="007722AD">
      <w:pPr>
        <w:spacing w:after="0" w:line="240" w:lineRule="auto"/>
        <w:jc w:val="both"/>
        <w:rPr>
          <w:rFonts w:ascii="Ubuntu Light" w:hAnsi="Ubuntu Light"/>
          <w:sz w:val="24"/>
          <w:szCs w:val="24"/>
        </w:rPr>
      </w:pPr>
    </w:p>
    <w:p w14:paraId="2F40B3AF" w14:textId="77777777" w:rsidR="00191A32" w:rsidRPr="00EF1723" w:rsidRDefault="00191A32" w:rsidP="007722AD">
      <w:pPr>
        <w:spacing w:after="0" w:line="240" w:lineRule="auto"/>
        <w:jc w:val="both"/>
        <w:rPr>
          <w:rFonts w:ascii="Ubuntu Light" w:hAnsi="Ubuntu Light"/>
          <w:sz w:val="24"/>
          <w:szCs w:val="24"/>
        </w:rPr>
      </w:pPr>
    </w:p>
    <w:p w14:paraId="16683FBE" w14:textId="79488BF7" w:rsidR="007B11FE" w:rsidRPr="00EF1723" w:rsidRDefault="00BC31C6" w:rsidP="007722AD">
      <w:pPr>
        <w:spacing w:after="0" w:line="240" w:lineRule="auto"/>
        <w:jc w:val="both"/>
        <w:rPr>
          <w:rFonts w:ascii="Ubuntu Light" w:hAnsi="Ubuntu Light"/>
          <w:b/>
          <w:bCs/>
          <w:sz w:val="24"/>
          <w:szCs w:val="24"/>
        </w:rPr>
      </w:pPr>
      <w:r w:rsidRPr="00EF1723">
        <w:rPr>
          <w:rFonts w:ascii="Ubuntu Light" w:hAnsi="Ubuntu Light"/>
          <w:b/>
          <w:bCs/>
          <w:sz w:val="24"/>
          <w:szCs w:val="24"/>
        </w:rPr>
        <w:lastRenderedPageBreak/>
        <w:t>Table</w:t>
      </w:r>
      <w:r w:rsidR="008B7254">
        <w:rPr>
          <w:rFonts w:ascii="Ubuntu Light" w:hAnsi="Ubuntu Light"/>
          <w:b/>
          <w:bCs/>
          <w:sz w:val="24"/>
          <w:szCs w:val="24"/>
        </w:rPr>
        <w:t xml:space="preserve"> </w:t>
      </w:r>
      <w:proofErr w:type="gramStart"/>
      <w:r w:rsidR="008B7254">
        <w:rPr>
          <w:rFonts w:ascii="Ubuntu Light" w:hAnsi="Ubuntu Light"/>
          <w:b/>
          <w:bCs/>
          <w:sz w:val="24"/>
          <w:szCs w:val="24"/>
        </w:rPr>
        <w:t>2</w:t>
      </w:r>
      <w:r w:rsidR="00A90997" w:rsidRPr="00EF1723">
        <w:rPr>
          <w:rFonts w:ascii="Ubuntu Light" w:hAnsi="Ubuntu Light"/>
          <w:b/>
          <w:bCs/>
          <w:sz w:val="24"/>
          <w:szCs w:val="24"/>
        </w:rPr>
        <w:t xml:space="preserve"> </w:t>
      </w:r>
      <w:r w:rsidRPr="00EF1723">
        <w:rPr>
          <w:rFonts w:ascii="Ubuntu Light" w:hAnsi="Ubuntu Light"/>
          <w:b/>
          <w:bCs/>
          <w:sz w:val="24"/>
          <w:szCs w:val="24"/>
        </w:rPr>
        <w:t>:</w:t>
      </w:r>
      <w:proofErr w:type="gramEnd"/>
      <w:r w:rsidRPr="00EF1723">
        <w:rPr>
          <w:rFonts w:ascii="Ubuntu Light" w:hAnsi="Ubuntu Light"/>
          <w:b/>
          <w:bCs/>
          <w:sz w:val="24"/>
          <w:szCs w:val="24"/>
        </w:rPr>
        <w:t xml:space="preserve"> 2024/25 Opening Financial Plan </w:t>
      </w:r>
    </w:p>
    <w:p w14:paraId="1E8838CD" w14:textId="77777777" w:rsidR="00C474BA" w:rsidRPr="00EF1723" w:rsidRDefault="00C474BA" w:rsidP="007722AD">
      <w:pPr>
        <w:spacing w:after="0" w:line="240" w:lineRule="auto"/>
        <w:jc w:val="both"/>
        <w:rPr>
          <w:rFonts w:ascii="Ubuntu Light" w:hAnsi="Ubuntu Light"/>
          <w:sz w:val="24"/>
          <w:szCs w:val="24"/>
        </w:rPr>
      </w:pPr>
    </w:p>
    <w:p w14:paraId="40279BCD" w14:textId="2544CC8C" w:rsidR="004C6183" w:rsidRPr="00EF1723" w:rsidRDefault="007B11FE" w:rsidP="007722AD">
      <w:pPr>
        <w:spacing w:after="0" w:line="240" w:lineRule="auto"/>
        <w:rPr>
          <w:rFonts w:ascii="Ubuntu Light" w:hAnsi="Ubuntu Light"/>
          <w:sz w:val="24"/>
          <w:szCs w:val="24"/>
        </w:rPr>
      </w:pPr>
      <w:r w:rsidRPr="00EF1723">
        <w:rPr>
          <w:noProof/>
          <w:sz w:val="24"/>
          <w:szCs w:val="24"/>
        </w:rPr>
        <w:drawing>
          <wp:inline distT="0" distB="0" distL="0" distR="0" wp14:anchorId="4483E109" wp14:editId="3AF28553">
            <wp:extent cx="6743700" cy="5791200"/>
            <wp:effectExtent l="0" t="0" r="0" b="0"/>
            <wp:docPr id="2560781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743700" cy="5791200"/>
                    </a:xfrm>
                    <a:prstGeom prst="rect">
                      <a:avLst/>
                    </a:prstGeom>
                    <a:noFill/>
                    <a:ln>
                      <a:noFill/>
                    </a:ln>
                  </pic:spPr>
                </pic:pic>
              </a:graphicData>
            </a:graphic>
          </wp:inline>
        </w:drawing>
      </w:r>
    </w:p>
    <w:p w14:paraId="06C50A97" w14:textId="77777777" w:rsidR="007722AD" w:rsidRPr="00EF1723" w:rsidRDefault="007722AD" w:rsidP="007722AD">
      <w:pPr>
        <w:spacing w:after="0" w:line="240" w:lineRule="auto"/>
        <w:jc w:val="both"/>
        <w:rPr>
          <w:rFonts w:ascii="Ubuntu Light" w:hAnsi="Ubuntu Light"/>
          <w:sz w:val="24"/>
          <w:szCs w:val="24"/>
        </w:rPr>
      </w:pPr>
    </w:p>
    <w:p w14:paraId="3AF09C15" w14:textId="672273FB" w:rsidR="00B46CA2" w:rsidRPr="00EF1723" w:rsidRDefault="00B46CA2" w:rsidP="007722AD">
      <w:pPr>
        <w:spacing w:after="0" w:line="240" w:lineRule="auto"/>
        <w:jc w:val="both"/>
        <w:rPr>
          <w:rFonts w:ascii="Ubuntu Light" w:hAnsi="Ubuntu Light"/>
          <w:sz w:val="24"/>
          <w:szCs w:val="24"/>
        </w:rPr>
      </w:pPr>
      <w:r w:rsidRPr="00EF1723">
        <w:rPr>
          <w:rFonts w:ascii="Ubuntu Light" w:hAnsi="Ubuntu Light"/>
          <w:sz w:val="24"/>
          <w:szCs w:val="24"/>
        </w:rPr>
        <w:t>The Thematic programmes and the work plans behind the</w:t>
      </w:r>
      <w:r w:rsidR="00D56364" w:rsidRPr="00EF1723">
        <w:rPr>
          <w:rFonts w:ascii="Ubuntu Light" w:hAnsi="Ubuntu Light"/>
          <w:sz w:val="24"/>
          <w:szCs w:val="24"/>
        </w:rPr>
        <w:t>m</w:t>
      </w:r>
      <w:r w:rsidRPr="00EF1723">
        <w:rPr>
          <w:rFonts w:ascii="Ubuntu Light" w:hAnsi="Ubuntu Light"/>
          <w:sz w:val="24"/>
          <w:szCs w:val="24"/>
        </w:rPr>
        <w:t xml:space="preserve"> provide</w:t>
      </w:r>
      <w:r w:rsidR="00D56364" w:rsidRPr="00EF1723">
        <w:rPr>
          <w:rFonts w:ascii="Ubuntu Light" w:hAnsi="Ubuntu Light"/>
          <w:sz w:val="24"/>
          <w:szCs w:val="24"/>
        </w:rPr>
        <w:t>d</w:t>
      </w:r>
      <w:r w:rsidRPr="00EF1723">
        <w:rPr>
          <w:rFonts w:ascii="Ubuntu Light" w:hAnsi="Ubuntu Light"/>
          <w:sz w:val="24"/>
          <w:szCs w:val="24"/>
        </w:rPr>
        <w:t xml:space="preserve"> opportunities to reduce the plan from the £50.1m deficit to £</w:t>
      </w:r>
      <w:r w:rsidR="00D56364" w:rsidRPr="00EF1723">
        <w:rPr>
          <w:rFonts w:ascii="Ubuntu Light" w:hAnsi="Ubuntu Light"/>
          <w:sz w:val="24"/>
          <w:szCs w:val="24"/>
        </w:rPr>
        <w:t>24.5m</w:t>
      </w:r>
      <w:r w:rsidRPr="00EF1723">
        <w:rPr>
          <w:rFonts w:ascii="Ubuntu Light" w:hAnsi="Ubuntu Light"/>
          <w:sz w:val="24"/>
          <w:szCs w:val="24"/>
        </w:rPr>
        <w:t xml:space="preserve">. A summary of the Thematic programmes in provided in Table </w:t>
      </w:r>
      <w:r w:rsidR="008B7254">
        <w:rPr>
          <w:rFonts w:ascii="Ubuntu Light" w:hAnsi="Ubuntu Light"/>
          <w:sz w:val="24"/>
          <w:szCs w:val="24"/>
        </w:rPr>
        <w:t>3</w:t>
      </w:r>
      <w:r w:rsidRPr="00EF1723">
        <w:rPr>
          <w:rFonts w:ascii="Ubuntu Light" w:hAnsi="Ubuntu Light"/>
          <w:sz w:val="24"/>
          <w:szCs w:val="24"/>
        </w:rPr>
        <w:t xml:space="preserve"> below:</w:t>
      </w:r>
    </w:p>
    <w:p w14:paraId="703D446B" w14:textId="77777777" w:rsidR="007722AD" w:rsidRPr="00EF1723" w:rsidRDefault="007722AD" w:rsidP="007722AD">
      <w:pPr>
        <w:spacing w:after="0" w:line="240" w:lineRule="auto"/>
        <w:rPr>
          <w:rFonts w:ascii="Ubuntu Light" w:hAnsi="Ubuntu Light"/>
          <w:b/>
          <w:bCs/>
          <w:sz w:val="24"/>
          <w:szCs w:val="24"/>
        </w:rPr>
      </w:pPr>
    </w:p>
    <w:p w14:paraId="399C0DE3" w14:textId="30E63382" w:rsidR="00B46CA2" w:rsidRPr="00EF1723" w:rsidRDefault="002C058B" w:rsidP="007722AD">
      <w:pPr>
        <w:spacing w:after="0" w:line="240" w:lineRule="auto"/>
        <w:rPr>
          <w:rFonts w:ascii="Ubuntu Light" w:hAnsi="Ubuntu Light"/>
          <w:b/>
          <w:bCs/>
          <w:sz w:val="24"/>
          <w:szCs w:val="24"/>
        </w:rPr>
      </w:pPr>
      <w:r w:rsidRPr="00EF1723">
        <w:rPr>
          <w:rFonts w:ascii="Ubuntu Light" w:hAnsi="Ubuntu Light"/>
          <w:b/>
          <w:bCs/>
          <w:sz w:val="24"/>
          <w:szCs w:val="24"/>
        </w:rPr>
        <w:t xml:space="preserve">Table </w:t>
      </w:r>
      <w:proofErr w:type="gramStart"/>
      <w:r w:rsidR="008B7254">
        <w:rPr>
          <w:rFonts w:ascii="Ubuntu Light" w:hAnsi="Ubuntu Light"/>
          <w:b/>
          <w:bCs/>
          <w:sz w:val="24"/>
          <w:szCs w:val="24"/>
        </w:rPr>
        <w:t>3</w:t>
      </w:r>
      <w:r w:rsidR="00A90997" w:rsidRPr="00EF1723">
        <w:rPr>
          <w:rFonts w:ascii="Ubuntu Light" w:hAnsi="Ubuntu Light"/>
          <w:b/>
          <w:bCs/>
          <w:sz w:val="24"/>
          <w:szCs w:val="24"/>
        </w:rPr>
        <w:t xml:space="preserve"> </w:t>
      </w:r>
      <w:r w:rsidRPr="00EF1723">
        <w:rPr>
          <w:rFonts w:ascii="Ubuntu Light" w:hAnsi="Ubuntu Light"/>
          <w:b/>
          <w:bCs/>
          <w:sz w:val="24"/>
          <w:szCs w:val="24"/>
        </w:rPr>
        <w:t>:</w:t>
      </w:r>
      <w:proofErr w:type="gramEnd"/>
      <w:r w:rsidRPr="00EF1723">
        <w:rPr>
          <w:rFonts w:ascii="Ubuntu Light" w:hAnsi="Ubuntu Light"/>
          <w:b/>
          <w:bCs/>
          <w:sz w:val="24"/>
          <w:szCs w:val="24"/>
        </w:rPr>
        <w:t xml:space="preserve"> Thematic Programmes</w:t>
      </w:r>
    </w:p>
    <w:p w14:paraId="041FD9A0" w14:textId="6FC549CC" w:rsidR="002C058B" w:rsidRPr="00EF1723" w:rsidRDefault="00713C6D" w:rsidP="007722AD">
      <w:pPr>
        <w:spacing w:after="0" w:line="240" w:lineRule="auto"/>
        <w:rPr>
          <w:rFonts w:ascii="Ubuntu Light" w:hAnsi="Ubuntu Light"/>
          <w:sz w:val="24"/>
          <w:szCs w:val="24"/>
        </w:rPr>
      </w:pPr>
      <w:r w:rsidRPr="00EF1723">
        <w:rPr>
          <w:noProof/>
          <w:sz w:val="24"/>
          <w:szCs w:val="24"/>
        </w:rPr>
        <w:drawing>
          <wp:inline distT="0" distB="0" distL="0" distR="0" wp14:anchorId="1DFD76FF" wp14:editId="22572CEF">
            <wp:extent cx="6734175" cy="1943100"/>
            <wp:effectExtent l="0" t="0" r="9525" b="0"/>
            <wp:docPr id="67671652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734175" cy="1943100"/>
                    </a:xfrm>
                    <a:prstGeom prst="rect">
                      <a:avLst/>
                    </a:prstGeom>
                    <a:noFill/>
                    <a:ln>
                      <a:noFill/>
                    </a:ln>
                  </pic:spPr>
                </pic:pic>
              </a:graphicData>
            </a:graphic>
          </wp:inline>
        </w:drawing>
      </w:r>
    </w:p>
    <w:p w14:paraId="0F713D90" w14:textId="5F27D859" w:rsidR="002C058B" w:rsidRPr="00EF1723" w:rsidRDefault="002C058B" w:rsidP="007722AD">
      <w:pPr>
        <w:spacing w:after="0" w:line="240" w:lineRule="auto"/>
        <w:rPr>
          <w:rFonts w:ascii="Ubuntu Light" w:hAnsi="Ubuntu Light"/>
          <w:sz w:val="24"/>
          <w:szCs w:val="24"/>
        </w:rPr>
      </w:pPr>
    </w:p>
    <w:p w14:paraId="111340F7" w14:textId="44D91845" w:rsidR="00B46CA2" w:rsidRPr="00EF1723" w:rsidRDefault="002C058B" w:rsidP="007722AD">
      <w:pPr>
        <w:spacing w:after="0" w:line="240" w:lineRule="auto"/>
        <w:jc w:val="both"/>
        <w:rPr>
          <w:rFonts w:ascii="Ubuntu Light" w:hAnsi="Ubuntu Light"/>
          <w:sz w:val="24"/>
          <w:szCs w:val="24"/>
        </w:rPr>
      </w:pPr>
      <w:r w:rsidRPr="00EF1723">
        <w:rPr>
          <w:rFonts w:ascii="Ubuntu Light" w:hAnsi="Ubuntu Light"/>
          <w:sz w:val="24"/>
          <w:szCs w:val="24"/>
        </w:rPr>
        <w:t xml:space="preserve">The delivery all </w:t>
      </w:r>
      <w:r w:rsidR="00B105BE" w:rsidRPr="00EF1723">
        <w:rPr>
          <w:rFonts w:ascii="Ubuntu Light" w:hAnsi="Ubuntu Light"/>
          <w:sz w:val="24"/>
          <w:szCs w:val="24"/>
        </w:rPr>
        <w:t>six</w:t>
      </w:r>
      <w:r w:rsidRPr="00EF1723">
        <w:rPr>
          <w:rFonts w:ascii="Ubuntu Light" w:hAnsi="Ubuntu Light"/>
          <w:sz w:val="24"/>
          <w:szCs w:val="24"/>
        </w:rPr>
        <w:t xml:space="preserve"> programmes, alongside the principle of delegated budget holder remaining within the budgetary funding provided, gave the Health Board an opportunity to reduce the plan later in the year</w:t>
      </w:r>
      <w:r w:rsidR="00713C6D" w:rsidRPr="00EF1723">
        <w:rPr>
          <w:rFonts w:ascii="Ubuntu Light" w:hAnsi="Ubuntu Light"/>
          <w:sz w:val="24"/>
          <w:szCs w:val="24"/>
        </w:rPr>
        <w:t xml:space="preserve">, establishing progress </w:t>
      </w:r>
      <w:r w:rsidR="00B105BE" w:rsidRPr="00EF1723">
        <w:rPr>
          <w:rFonts w:ascii="Ubuntu Light" w:hAnsi="Ubuntu Light"/>
          <w:sz w:val="24"/>
          <w:szCs w:val="24"/>
        </w:rPr>
        <w:t>towards</w:t>
      </w:r>
      <w:r w:rsidR="00713C6D" w:rsidRPr="00EF1723">
        <w:rPr>
          <w:rFonts w:ascii="Ubuntu Light" w:hAnsi="Ubuntu Light"/>
          <w:sz w:val="24"/>
          <w:szCs w:val="24"/>
        </w:rPr>
        <w:t xml:space="preserve"> the £17</w:t>
      </w:r>
      <w:r w:rsidR="002E0631">
        <w:rPr>
          <w:rFonts w:ascii="Ubuntu Light" w:hAnsi="Ubuntu Light"/>
          <w:sz w:val="24"/>
          <w:szCs w:val="24"/>
        </w:rPr>
        <w:t>.1</w:t>
      </w:r>
      <w:r w:rsidR="00713C6D" w:rsidRPr="00EF1723">
        <w:rPr>
          <w:rFonts w:ascii="Ubuntu Light" w:hAnsi="Ubuntu Light"/>
          <w:sz w:val="24"/>
          <w:szCs w:val="24"/>
        </w:rPr>
        <w:t xml:space="preserve">m </w:t>
      </w:r>
      <w:r w:rsidR="002E0631">
        <w:rPr>
          <w:rFonts w:ascii="Ubuntu Light" w:hAnsi="Ubuntu Light"/>
          <w:sz w:val="24"/>
          <w:szCs w:val="24"/>
        </w:rPr>
        <w:t>C</w:t>
      </w:r>
      <w:r w:rsidR="00713C6D" w:rsidRPr="00EF1723">
        <w:rPr>
          <w:rFonts w:ascii="Ubuntu Light" w:hAnsi="Ubuntu Light"/>
          <w:sz w:val="24"/>
          <w:szCs w:val="24"/>
        </w:rPr>
        <w:t xml:space="preserve">ontrol </w:t>
      </w:r>
      <w:r w:rsidR="002E0631">
        <w:rPr>
          <w:rFonts w:ascii="Ubuntu Light" w:hAnsi="Ubuntu Light"/>
          <w:sz w:val="24"/>
          <w:szCs w:val="24"/>
        </w:rPr>
        <w:t>T</w:t>
      </w:r>
      <w:r w:rsidR="00713C6D" w:rsidRPr="00EF1723">
        <w:rPr>
          <w:rFonts w:ascii="Ubuntu Light" w:hAnsi="Ubuntu Light"/>
          <w:sz w:val="24"/>
          <w:szCs w:val="24"/>
        </w:rPr>
        <w:t>otal</w:t>
      </w:r>
      <w:r w:rsidRPr="00EF1723">
        <w:rPr>
          <w:rFonts w:ascii="Ubuntu Light" w:hAnsi="Ubuntu Light"/>
          <w:sz w:val="24"/>
          <w:szCs w:val="24"/>
        </w:rPr>
        <w:t>.</w:t>
      </w:r>
    </w:p>
    <w:p w14:paraId="13D1FEFF" w14:textId="77777777" w:rsidR="007722AD" w:rsidRPr="00EF1723" w:rsidRDefault="007722AD" w:rsidP="007722AD">
      <w:pPr>
        <w:spacing w:after="0" w:line="240" w:lineRule="auto"/>
        <w:jc w:val="both"/>
        <w:rPr>
          <w:rFonts w:ascii="Ubuntu Light" w:hAnsi="Ubuntu Light"/>
          <w:sz w:val="24"/>
          <w:szCs w:val="24"/>
        </w:rPr>
      </w:pPr>
    </w:p>
    <w:p w14:paraId="24A4665E" w14:textId="6580F625" w:rsidR="007722AD" w:rsidRPr="00EF1723" w:rsidRDefault="007722AD" w:rsidP="007722AD">
      <w:pPr>
        <w:spacing w:after="0" w:line="240" w:lineRule="auto"/>
        <w:jc w:val="both"/>
        <w:rPr>
          <w:rFonts w:ascii="Ubuntu Light" w:hAnsi="Ubuntu Light"/>
          <w:b/>
          <w:bCs/>
          <w:sz w:val="24"/>
          <w:szCs w:val="24"/>
          <w:u w:val="single"/>
        </w:rPr>
      </w:pPr>
      <w:r w:rsidRPr="00EF1723">
        <w:rPr>
          <w:rFonts w:ascii="Ubuntu Light" w:hAnsi="Ubuntu Light"/>
          <w:b/>
          <w:bCs/>
          <w:sz w:val="24"/>
          <w:szCs w:val="24"/>
          <w:u w:val="single"/>
        </w:rPr>
        <w:t>May 2024</w:t>
      </w:r>
    </w:p>
    <w:p w14:paraId="66A3E38C" w14:textId="7E30D048" w:rsidR="00F62A25" w:rsidRPr="00EF1723" w:rsidRDefault="00F62A25" w:rsidP="007722AD">
      <w:pPr>
        <w:spacing w:after="0" w:line="240" w:lineRule="auto"/>
        <w:jc w:val="both"/>
        <w:rPr>
          <w:rFonts w:ascii="Ubuntu Light" w:hAnsi="Ubuntu Light"/>
          <w:sz w:val="24"/>
          <w:szCs w:val="24"/>
        </w:rPr>
      </w:pPr>
      <w:r w:rsidRPr="00EF1723">
        <w:rPr>
          <w:rFonts w:ascii="Ubuntu Light" w:hAnsi="Ubuntu Light"/>
          <w:sz w:val="24"/>
          <w:szCs w:val="24"/>
        </w:rPr>
        <w:t>The Health Board’s formal feedback was that the above plan was neither acceptable not supportable by Welsh Government. The Board w</w:t>
      </w:r>
      <w:r w:rsidR="00CD6FEF">
        <w:rPr>
          <w:rFonts w:ascii="Ubuntu Light" w:hAnsi="Ubuntu Light"/>
          <w:sz w:val="24"/>
          <w:szCs w:val="24"/>
        </w:rPr>
        <w:t>ere</w:t>
      </w:r>
      <w:r w:rsidRPr="00EF1723">
        <w:rPr>
          <w:rFonts w:ascii="Ubuntu Light" w:hAnsi="Ubuntu Light"/>
          <w:sz w:val="24"/>
          <w:szCs w:val="24"/>
        </w:rPr>
        <w:t xml:space="preserve"> asked to resubmit a plan at the end of May 2024 which looked to de-risk the plan and describe the actions being take</w:t>
      </w:r>
      <w:r w:rsidR="00592850" w:rsidRPr="00EF1723">
        <w:rPr>
          <w:rFonts w:ascii="Ubuntu Light" w:hAnsi="Ubuntu Light"/>
          <w:sz w:val="24"/>
          <w:szCs w:val="24"/>
        </w:rPr>
        <w:t>n</w:t>
      </w:r>
      <w:r w:rsidRPr="00EF1723">
        <w:rPr>
          <w:rFonts w:ascii="Ubuntu Light" w:hAnsi="Ubuntu Light"/>
          <w:sz w:val="24"/>
          <w:szCs w:val="24"/>
        </w:rPr>
        <w:t xml:space="preserve"> to improve on the £50.1m deficit.</w:t>
      </w:r>
    </w:p>
    <w:p w14:paraId="714CFFBE" w14:textId="77777777" w:rsidR="00F62A25" w:rsidRPr="00EF1723" w:rsidRDefault="00F62A25" w:rsidP="007722AD">
      <w:pPr>
        <w:spacing w:after="0" w:line="240" w:lineRule="auto"/>
        <w:jc w:val="both"/>
        <w:rPr>
          <w:rFonts w:ascii="Ubuntu Light" w:hAnsi="Ubuntu Light"/>
          <w:sz w:val="24"/>
          <w:szCs w:val="24"/>
        </w:rPr>
      </w:pPr>
    </w:p>
    <w:p w14:paraId="31FC2106" w14:textId="0EAB1B24" w:rsidR="00F62A25" w:rsidRPr="00EF1723" w:rsidRDefault="00F62A25" w:rsidP="00F62A25">
      <w:pPr>
        <w:spacing w:after="0" w:line="240" w:lineRule="auto"/>
        <w:jc w:val="both"/>
        <w:rPr>
          <w:rFonts w:ascii="Ubuntu Light" w:hAnsi="Ubuntu Light"/>
          <w:sz w:val="24"/>
          <w:szCs w:val="24"/>
        </w:rPr>
      </w:pPr>
      <w:r w:rsidRPr="00EF1723">
        <w:rPr>
          <w:rFonts w:ascii="Ubuntu Light" w:hAnsi="Ubuntu Light"/>
          <w:sz w:val="24"/>
          <w:szCs w:val="24"/>
        </w:rPr>
        <w:t xml:space="preserve">For </w:t>
      </w:r>
      <w:r w:rsidR="002E0631">
        <w:rPr>
          <w:rFonts w:ascii="Ubuntu Light" w:hAnsi="Ubuntu Light"/>
          <w:sz w:val="24"/>
          <w:szCs w:val="24"/>
        </w:rPr>
        <w:t>M</w:t>
      </w:r>
      <w:r w:rsidRPr="00EF1723">
        <w:rPr>
          <w:rFonts w:ascii="Ubuntu Light" w:hAnsi="Ubuntu Light"/>
          <w:sz w:val="24"/>
          <w:szCs w:val="24"/>
        </w:rPr>
        <w:t xml:space="preserve">onth 1 the Health Board reported a deficit of £9.5m in month, substantially above the plan of £4.175m a month. </w:t>
      </w:r>
    </w:p>
    <w:p w14:paraId="1660A0FF" w14:textId="77777777" w:rsidR="00F62A25" w:rsidRPr="00EF1723" w:rsidRDefault="00F62A25" w:rsidP="00F62A25">
      <w:pPr>
        <w:spacing w:after="0" w:line="240" w:lineRule="auto"/>
        <w:jc w:val="both"/>
        <w:rPr>
          <w:rFonts w:ascii="Ubuntu Light" w:hAnsi="Ubuntu Light"/>
          <w:sz w:val="24"/>
          <w:szCs w:val="24"/>
        </w:rPr>
      </w:pPr>
    </w:p>
    <w:p w14:paraId="2B91A4A4" w14:textId="2765FE15" w:rsidR="00F8568C" w:rsidRPr="00EF1723" w:rsidRDefault="00F62A25" w:rsidP="00F62A25">
      <w:pPr>
        <w:spacing w:after="0" w:line="240" w:lineRule="auto"/>
        <w:jc w:val="both"/>
        <w:rPr>
          <w:rFonts w:ascii="Ubuntu Light" w:hAnsi="Ubuntu Light"/>
          <w:sz w:val="24"/>
          <w:szCs w:val="24"/>
        </w:rPr>
      </w:pPr>
      <w:r w:rsidRPr="00EF1723">
        <w:rPr>
          <w:rFonts w:ascii="Ubuntu Light" w:hAnsi="Ubuntu Light"/>
          <w:sz w:val="24"/>
          <w:szCs w:val="24"/>
        </w:rPr>
        <w:t xml:space="preserve">The </w:t>
      </w:r>
      <w:r w:rsidR="002E0631">
        <w:rPr>
          <w:rFonts w:ascii="Ubuntu Light" w:hAnsi="Ubuntu Light"/>
          <w:sz w:val="24"/>
          <w:szCs w:val="24"/>
        </w:rPr>
        <w:t>M</w:t>
      </w:r>
      <w:r w:rsidRPr="00EF1723">
        <w:rPr>
          <w:rFonts w:ascii="Ubuntu Light" w:hAnsi="Ubuntu Light"/>
          <w:sz w:val="24"/>
          <w:szCs w:val="24"/>
        </w:rPr>
        <w:t>onth 1 position was taken into consideration when refreshing the plan for submission at the end of May 2024 and given the scale of the variance</w:t>
      </w:r>
      <w:r w:rsidR="005D747A">
        <w:rPr>
          <w:rFonts w:ascii="Ubuntu Light" w:hAnsi="Ubuntu Light"/>
          <w:sz w:val="24"/>
          <w:szCs w:val="24"/>
        </w:rPr>
        <w:t xml:space="preserve"> from</w:t>
      </w:r>
      <w:r w:rsidRPr="00EF1723">
        <w:rPr>
          <w:rFonts w:ascii="Ubuntu Light" w:hAnsi="Ubuntu Light"/>
          <w:sz w:val="24"/>
          <w:szCs w:val="24"/>
        </w:rPr>
        <w:t xml:space="preserve"> plan and the actions that would be needed to recover this, the Health Board was unable to describe a line of sigh</w:t>
      </w:r>
      <w:r w:rsidR="00F80585" w:rsidRPr="00EF1723">
        <w:rPr>
          <w:rFonts w:ascii="Ubuntu Light" w:hAnsi="Ubuntu Light"/>
          <w:sz w:val="24"/>
          <w:szCs w:val="24"/>
        </w:rPr>
        <w:t>t</w:t>
      </w:r>
      <w:r w:rsidRPr="00EF1723">
        <w:rPr>
          <w:rFonts w:ascii="Ubuntu Light" w:hAnsi="Ubuntu Light"/>
          <w:sz w:val="24"/>
          <w:szCs w:val="24"/>
        </w:rPr>
        <w:t xml:space="preserve"> to a </w:t>
      </w:r>
      <w:r w:rsidR="005D747A" w:rsidRPr="00EF1723">
        <w:rPr>
          <w:rFonts w:ascii="Ubuntu Light" w:hAnsi="Ubuntu Light"/>
          <w:sz w:val="24"/>
          <w:szCs w:val="24"/>
        </w:rPr>
        <w:t>financial</w:t>
      </w:r>
      <w:r w:rsidRPr="00EF1723">
        <w:rPr>
          <w:rFonts w:ascii="Ubuntu Light" w:hAnsi="Ubuntu Light"/>
          <w:sz w:val="24"/>
          <w:szCs w:val="24"/>
        </w:rPr>
        <w:t xml:space="preserve"> position better than £50.1m. </w:t>
      </w:r>
      <w:r w:rsidR="00E9726E">
        <w:rPr>
          <w:rFonts w:ascii="Ubuntu Light" w:hAnsi="Ubuntu Light"/>
          <w:sz w:val="24"/>
          <w:szCs w:val="24"/>
        </w:rPr>
        <w:t>At the same point there was a</w:t>
      </w:r>
      <w:r w:rsidR="00A97076">
        <w:rPr>
          <w:rFonts w:ascii="Ubuntu Light" w:hAnsi="Ubuntu Light"/>
          <w:sz w:val="24"/>
          <w:szCs w:val="24"/>
        </w:rPr>
        <w:t>lso a</w:t>
      </w:r>
      <w:r w:rsidR="00E9726E">
        <w:rPr>
          <w:rFonts w:ascii="Ubuntu Light" w:hAnsi="Ubuntu Light"/>
          <w:sz w:val="24"/>
          <w:szCs w:val="24"/>
        </w:rPr>
        <w:t xml:space="preserve"> </w:t>
      </w:r>
      <w:r w:rsidR="00362349">
        <w:rPr>
          <w:rFonts w:ascii="Ubuntu Light" w:hAnsi="Ubuntu Light"/>
          <w:sz w:val="24"/>
          <w:szCs w:val="24"/>
        </w:rPr>
        <w:t xml:space="preserve">lack of assurance that </w:t>
      </w:r>
      <w:r w:rsidR="0057474C" w:rsidRPr="00EF1723">
        <w:rPr>
          <w:rFonts w:ascii="Ubuntu Light" w:hAnsi="Ubuntu Light"/>
          <w:sz w:val="24"/>
          <w:szCs w:val="24"/>
        </w:rPr>
        <w:t>the opportunities within the thematic programme were unlikely to be delivered</w:t>
      </w:r>
      <w:r w:rsidR="00A97076">
        <w:rPr>
          <w:rFonts w:ascii="Ubuntu Light" w:hAnsi="Ubuntu Light"/>
          <w:sz w:val="24"/>
          <w:szCs w:val="24"/>
        </w:rPr>
        <w:t xml:space="preserve"> to the levels anticipated</w:t>
      </w:r>
      <w:r w:rsidR="0057474C" w:rsidRPr="00EF1723">
        <w:rPr>
          <w:rFonts w:ascii="Ubuntu Light" w:hAnsi="Ubuntu Light"/>
          <w:sz w:val="24"/>
          <w:szCs w:val="24"/>
        </w:rPr>
        <w:t xml:space="preserve">. </w:t>
      </w:r>
      <w:r w:rsidRPr="00EF1723">
        <w:rPr>
          <w:rFonts w:ascii="Ubuntu Light" w:hAnsi="Ubuntu Light"/>
          <w:sz w:val="24"/>
          <w:szCs w:val="24"/>
        </w:rPr>
        <w:t>An updated plan was therefore shared with Welsh Government at the end of May 2024 which was unable to show improvement from the forecast £50.1m position.</w:t>
      </w:r>
    </w:p>
    <w:p w14:paraId="78503DF0" w14:textId="77777777" w:rsidR="00F62A25" w:rsidRPr="00EF1723" w:rsidRDefault="00F62A25" w:rsidP="00F62A25">
      <w:pPr>
        <w:spacing w:after="0" w:line="240" w:lineRule="auto"/>
        <w:jc w:val="both"/>
        <w:rPr>
          <w:rFonts w:ascii="Ubuntu Light" w:hAnsi="Ubuntu Light"/>
          <w:sz w:val="24"/>
          <w:szCs w:val="24"/>
        </w:rPr>
      </w:pPr>
    </w:p>
    <w:p w14:paraId="77F469EF" w14:textId="15A06BB9" w:rsidR="00F62A25" w:rsidRPr="00EF1723" w:rsidRDefault="00592850" w:rsidP="00F62A25">
      <w:pPr>
        <w:spacing w:after="0" w:line="240" w:lineRule="auto"/>
        <w:jc w:val="both"/>
        <w:rPr>
          <w:rFonts w:ascii="Ubuntu Light" w:hAnsi="Ubuntu Light"/>
          <w:sz w:val="24"/>
          <w:szCs w:val="24"/>
        </w:rPr>
      </w:pPr>
      <w:r w:rsidRPr="00EF1723">
        <w:rPr>
          <w:rFonts w:ascii="Ubuntu Light" w:hAnsi="Ubuntu Light"/>
          <w:sz w:val="24"/>
          <w:szCs w:val="24"/>
        </w:rPr>
        <w:t xml:space="preserve">Given the scale of the financial challenge further actions were put </w:t>
      </w:r>
      <w:proofErr w:type="gramStart"/>
      <w:r w:rsidRPr="00EF1723">
        <w:rPr>
          <w:rFonts w:ascii="Ubuntu Light" w:hAnsi="Ubuntu Light"/>
          <w:sz w:val="24"/>
          <w:szCs w:val="24"/>
        </w:rPr>
        <w:t>in</w:t>
      </w:r>
      <w:r w:rsidR="00737581">
        <w:rPr>
          <w:rFonts w:ascii="Ubuntu Light" w:hAnsi="Ubuntu Light"/>
          <w:sz w:val="24"/>
          <w:szCs w:val="24"/>
        </w:rPr>
        <w:t xml:space="preserve"> </w:t>
      </w:r>
      <w:r w:rsidRPr="00EF1723">
        <w:rPr>
          <w:rFonts w:ascii="Ubuntu Light" w:hAnsi="Ubuntu Light"/>
          <w:sz w:val="24"/>
          <w:szCs w:val="24"/>
        </w:rPr>
        <w:t>to</w:t>
      </w:r>
      <w:proofErr w:type="gramEnd"/>
      <w:r w:rsidRPr="00EF1723">
        <w:rPr>
          <w:rFonts w:ascii="Ubuntu Light" w:hAnsi="Ubuntu Light"/>
          <w:sz w:val="24"/>
          <w:szCs w:val="24"/>
        </w:rPr>
        <w:t xml:space="preserve"> place: -</w:t>
      </w:r>
    </w:p>
    <w:p w14:paraId="6FEBE6E5" w14:textId="77777777" w:rsidR="00592850" w:rsidRPr="00EF1723" w:rsidRDefault="00592850" w:rsidP="00F62A25">
      <w:pPr>
        <w:spacing w:after="0" w:line="240" w:lineRule="auto"/>
        <w:jc w:val="both"/>
        <w:rPr>
          <w:rFonts w:ascii="Ubuntu Light" w:hAnsi="Ubuntu Light"/>
          <w:sz w:val="24"/>
          <w:szCs w:val="24"/>
        </w:rPr>
      </w:pPr>
    </w:p>
    <w:p w14:paraId="23554314" w14:textId="62C72385" w:rsidR="00592850" w:rsidRPr="00EF1723" w:rsidRDefault="00592850" w:rsidP="00592850">
      <w:pPr>
        <w:pStyle w:val="ListParagraph"/>
        <w:numPr>
          <w:ilvl w:val="0"/>
          <w:numId w:val="18"/>
        </w:numPr>
        <w:spacing w:after="0" w:line="240" w:lineRule="auto"/>
        <w:jc w:val="both"/>
        <w:rPr>
          <w:rFonts w:ascii="Ubuntu Light" w:hAnsi="Ubuntu Light"/>
          <w:sz w:val="24"/>
          <w:szCs w:val="24"/>
        </w:rPr>
      </w:pPr>
      <w:r w:rsidRPr="00EF1723">
        <w:rPr>
          <w:rFonts w:ascii="Ubuntu Light" w:hAnsi="Ubuntu Light"/>
          <w:sz w:val="24"/>
          <w:szCs w:val="24"/>
        </w:rPr>
        <w:t>Additional grip and control</w:t>
      </w:r>
    </w:p>
    <w:p w14:paraId="08E79924" w14:textId="0953D902" w:rsidR="00592850" w:rsidRPr="00EF1723" w:rsidRDefault="00592850" w:rsidP="00592850">
      <w:pPr>
        <w:pStyle w:val="ListParagraph"/>
        <w:numPr>
          <w:ilvl w:val="0"/>
          <w:numId w:val="18"/>
        </w:numPr>
        <w:spacing w:after="0" w:line="240" w:lineRule="auto"/>
        <w:jc w:val="both"/>
        <w:rPr>
          <w:rFonts w:ascii="Ubuntu Light" w:hAnsi="Ubuntu Light"/>
          <w:sz w:val="24"/>
          <w:szCs w:val="24"/>
        </w:rPr>
      </w:pPr>
      <w:r w:rsidRPr="00EF1723">
        <w:rPr>
          <w:rFonts w:ascii="Ubuntu Light" w:hAnsi="Ubuntu Light"/>
          <w:sz w:val="24"/>
          <w:szCs w:val="24"/>
        </w:rPr>
        <w:t xml:space="preserve">Establishment of a Recovery </w:t>
      </w:r>
      <w:r w:rsidR="00737581">
        <w:rPr>
          <w:rFonts w:ascii="Ubuntu Light" w:hAnsi="Ubuntu Light"/>
          <w:sz w:val="24"/>
          <w:szCs w:val="24"/>
        </w:rPr>
        <w:t>&amp;</w:t>
      </w:r>
      <w:r w:rsidRPr="00EF1723">
        <w:rPr>
          <w:rFonts w:ascii="Ubuntu Light" w:hAnsi="Ubuntu Light"/>
          <w:sz w:val="24"/>
          <w:szCs w:val="24"/>
        </w:rPr>
        <w:t xml:space="preserve"> Sustainability Programme</w:t>
      </w:r>
    </w:p>
    <w:p w14:paraId="633BF940" w14:textId="71E941B7" w:rsidR="00592850" w:rsidRPr="00EF1723" w:rsidRDefault="00592850" w:rsidP="00674B7C">
      <w:pPr>
        <w:pStyle w:val="ListParagraph"/>
        <w:numPr>
          <w:ilvl w:val="0"/>
          <w:numId w:val="18"/>
        </w:numPr>
        <w:spacing w:after="0" w:line="240" w:lineRule="auto"/>
        <w:jc w:val="both"/>
        <w:rPr>
          <w:rFonts w:ascii="Ubuntu Light" w:hAnsi="Ubuntu Light"/>
          <w:sz w:val="24"/>
          <w:szCs w:val="24"/>
        </w:rPr>
      </w:pPr>
      <w:r w:rsidRPr="00EF1723">
        <w:rPr>
          <w:rFonts w:ascii="Ubuntu Light" w:hAnsi="Ubuntu Light"/>
          <w:sz w:val="24"/>
          <w:szCs w:val="24"/>
        </w:rPr>
        <w:t>Detailed planning meetings (Star Chambers) with all Directors projecting deficit outturns to identify all options for financial improvement.</w:t>
      </w:r>
    </w:p>
    <w:p w14:paraId="1D1A9A01" w14:textId="77777777" w:rsidR="00F8568C" w:rsidRPr="00EF1723" w:rsidRDefault="00F8568C" w:rsidP="00674B7C">
      <w:pPr>
        <w:spacing w:after="0" w:line="240" w:lineRule="auto"/>
        <w:jc w:val="both"/>
        <w:rPr>
          <w:rFonts w:ascii="Ubuntu Light" w:hAnsi="Ubuntu Light"/>
          <w:sz w:val="24"/>
          <w:szCs w:val="24"/>
        </w:rPr>
      </w:pPr>
    </w:p>
    <w:p w14:paraId="12345FDC" w14:textId="300FB3D1" w:rsidR="00592850" w:rsidRPr="00EF1723" w:rsidRDefault="00592850" w:rsidP="00674B7C">
      <w:pPr>
        <w:spacing w:after="0" w:line="240" w:lineRule="auto"/>
        <w:jc w:val="both"/>
        <w:rPr>
          <w:rFonts w:ascii="Ubuntu Light" w:hAnsi="Ubuntu Light"/>
          <w:sz w:val="24"/>
          <w:szCs w:val="24"/>
        </w:rPr>
      </w:pPr>
      <w:r w:rsidRPr="00EF1723">
        <w:rPr>
          <w:rFonts w:ascii="Ubuntu Light" w:hAnsi="Ubuntu Light"/>
          <w:sz w:val="24"/>
          <w:szCs w:val="24"/>
        </w:rPr>
        <w:t xml:space="preserve">The output of these meetings, along with the other work undertaken takes the Health Board forward to a position where it can </w:t>
      </w:r>
      <w:r w:rsidR="00674B7C" w:rsidRPr="00EF1723">
        <w:rPr>
          <w:rFonts w:ascii="Ubuntu Light" w:hAnsi="Ubuntu Light"/>
          <w:sz w:val="24"/>
          <w:szCs w:val="24"/>
        </w:rPr>
        <w:t>consider</w:t>
      </w:r>
      <w:r w:rsidRPr="00EF1723">
        <w:rPr>
          <w:rFonts w:ascii="Ubuntu Light" w:hAnsi="Ubuntu Light"/>
          <w:sz w:val="24"/>
          <w:szCs w:val="24"/>
        </w:rPr>
        <w:t xml:space="preserve"> the options and choices available for </w:t>
      </w:r>
      <w:r w:rsidR="00674B7C" w:rsidRPr="00EF1723">
        <w:rPr>
          <w:rFonts w:ascii="Ubuntu Light" w:hAnsi="Ubuntu Light"/>
          <w:sz w:val="24"/>
          <w:szCs w:val="24"/>
        </w:rPr>
        <w:t>further</w:t>
      </w:r>
      <w:r w:rsidRPr="00EF1723">
        <w:rPr>
          <w:rFonts w:ascii="Ubuntu Light" w:hAnsi="Ubuntu Light"/>
          <w:sz w:val="24"/>
          <w:szCs w:val="24"/>
        </w:rPr>
        <w:t xml:space="preserve"> financial improvement. </w:t>
      </w:r>
    </w:p>
    <w:p w14:paraId="2718935E" w14:textId="77777777" w:rsidR="00592850" w:rsidRPr="00EF1723" w:rsidRDefault="00592850" w:rsidP="00674B7C">
      <w:pPr>
        <w:spacing w:after="0" w:line="240" w:lineRule="auto"/>
        <w:jc w:val="both"/>
        <w:rPr>
          <w:rFonts w:ascii="Ubuntu Light" w:hAnsi="Ubuntu Light"/>
          <w:sz w:val="24"/>
          <w:szCs w:val="24"/>
        </w:rPr>
      </w:pPr>
    </w:p>
    <w:p w14:paraId="731AA9B0" w14:textId="55553F46" w:rsidR="00592850" w:rsidRPr="00EF1723" w:rsidRDefault="00592850" w:rsidP="00674B7C">
      <w:pPr>
        <w:spacing w:after="0" w:line="240" w:lineRule="auto"/>
        <w:jc w:val="both"/>
        <w:rPr>
          <w:rFonts w:ascii="Ubuntu Light" w:hAnsi="Ubuntu Light"/>
          <w:sz w:val="24"/>
          <w:szCs w:val="24"/>
        </w:rPr>
      </w:pPr>
      <w:r w:rsidRPr="00EF1723">
        <w:rPr>
          <w:rFonts w:ascii="Ubuntu Light" w:hAnsi="Ubuntu Light"/>
          <w:sz w:val="24"/>
          <w:szCs w:val="24"/>
        </w:rPr>
        <w:t xml:space="preserve">The next </w:t>
      </w:r>
      <w:r w:rsidR="00674B7C" w:rsidRPr="00EF1723">
        <w:rPr>
          <w:rFonts w:ascii="Ubuntu Light" w:hAnsi="Ubuntu Light"/>
          <w:sz w:val="24"/>
          <w:szCs w:val="24"/>
        </w:rPr>
        <w:t>sections</w:t>
      </w:r>
      <w:r w:rsidRPr="00EF1723">
        <w:rPr>
          <w:rFonts w:ascii="Ubuntu Light" w:hAnsi="Ubuntu Light"/>
          <w:sz w:val="24"/>
          <w:szCs w:val="24"/>
        </w:rPr>
        <w:t xml:space="preserve"> of this report will set </w:t>
      </w:r>
      <w:r w:rsidR="00674B7C" w:rsidRPr="00EF1723">
        <w:rPr>
          <w:rFonts w:ascii="Ubuntu Light" w:hAnsi="Ubuntu Light"/>
          <w:sz w:val="24"/>
          <w:szCs w:val="24"/>
        </w:rPr>
        <w:t>out</w:t>
      </w:r>
      <w:r w:rsidRPr="00EF1723">
        <w:rPr>
          <w:rFonts w:ascii="Ubuntu Light" w:hAnsi="Ubuntu Light"/>
          <w:sz w:val="24"/>
          <w:szCs w:val="24"/>
        </w:rPr>
        <w:t xml:space="preserve"> the following: -</w:t>
      </w:r>
    </w:p>
    <w:p w14:paraId="562DB57D" w14:textId="77777777" w:rsidR="00592850" w:rsidRPr="00EF1723" w:rsidRDefault="00592850" w:rsidP="00674B7C">
      <w:pPr>
        <w:spacing w:after="0" w:line="240" w:lineRule="auto"/>
        <w:jc w:val="both"/>
        <w:rPr>
          <w:rFonts w:ascii="Ubuntu Light" w:hAnsi="Ubuntu Light"/>
          <w:sz w:val="24"/>
          <w:szCs w:val="24"/>
        </w:rPr>
      </w:pPr>
    </w:p>
    <w:p w14:paraId="36FCB82F" w14:textId="7B642809" w:rsidR="008C0BE7" w:rsidRPr="008C0BE7" w:rsidRDefault="008C0BE7" w:rsidP="008C0BE7">
      <w:pPr>
        <w:pStyle w:val="ListParagraph"/>
        <w:numPr>
          <w:ilvl w:val="0"/>
          <w:numId w:val="19"/>
        </w:numPr>
        <w:spacing w:after="0" w:line="240" w:lineRule="auto"/>
        <w:jc w:val="both"/>
        <w:rPr>
          <w:rFonts w:ascii="Ubuntu Light" w:hAnsi="Ubuntu Light"/>
          <w:sz w:val="24"/>
          <w:szCs w:val="24"/>
        </w:rPr>
      </w:pPr>
      <w:r w:rsidRPr="00EF1723">
        <w:rPr>
          <w:rFonts w:ascii="Ubuntu Light" w:hAnsi="Ubuntu Light"/>
          <w:sz w:val="24"/>
          <w:szCs w:val="24"/>
        </w:rPr>
        <w:t xml:space="preserve">Performance position at </w:t>
      </w:r>
      <w:r>
        <w:rPr>
          <w:rFonts w:ascii="Ubuntu Light" w:hAnsi="Ubuntu Light"/>
          <w:sz w:val="24"/>
          <w:szCs w:val="24"/>
        </w:rPr>
        <w:t>M</w:t>
      </w:r>
      <w:r w:rsidRPr="00EF1723">
        <w:rPr>
          <w:rFonts w:ascii="Ubuntu Light" w:hAnsi="Ubuntu Light"/>
          <w:sz w:val="24"/>
          <w:szCs w:val="24"/>
        </w:rPr>
        <w:t>onth 5, again to frame the performance position of the Health Board against the current financial position</w:t>
      </w:r>
      <w:r>
        <w:rPr>
          <w:rFonts w:ascii="Ubuntu Light" w:hAnsi="Ubuntu Light"/>
          <w:sz w:val="24"/>
          <w:szCs w:val="24"/>
        </w:rPr>
        <w:t>.</w:t>
      </w:r>
    </w:p>
    <w:p w14:paraId="1A9616E3" w14:textId="3E9A0D4A" w:rsidR="00592850" w:rsidRPr="00EF1723" w:rsidRDefault="00592850" w:rsidP="00674B7C">
      <w:pPr>
        <w:pStyle w:val="ListParagraph"/>
        <w:numPr>
          <w:ilvl w:val="0"/>
          <w:numId w:val="19"/>
        </w:numPr>
        <w:spacing w:after="0" w:line="240" w:lineRule="auto"/>
        <w:jc w:val="both"/>
        <w:rPr>
          <w:rFonts w:ascii="Ubuntu Light" w:hAnsi="Ubuntu Light"/>
          <w:sz w:val="24"/>
          <w:szCs w:val="24"/>
        </w:rPr>
      </w:pPr>
      <w:r w:rsidRPr="00EF1723">
        <w:rPr>
          <w:rFonts w:ascii="Ubuntu Light" w:hAnsi="Ubuntu Light"/>
          <w:sz w:val="24"/>
          <w:szCs w:val="24"/>
        </w:rPr>
        <w:t xml:space="preserve">Financial position at </w:t>
      </w:r>
      <w:r w:rsidR="008C0BE7">
        <w:rPr>
          <w:rFonts w:ascii="Ubuntu Light" w:hAnsi="Ubuntu Light"/>
          <w:sz w:val="24"/>
          <w:szCs w:val="24"/>
        </w:rPr>
        <w:t>M</w:t>
      </w:r>
      <w:r w:rsidRPr="00EF1723">
        <w:rPr>
          <w:rFonts w:ascii="Ubuntu Light" w:hAnsi="Ubuntu Light"/>
          <w:sz w:val="24"/>
          <w:szCs w:val="24"/>
        </w:rPr>
        <w:t xml:space="preserve">onth 5. The </w:t>
      </w:r>
      <w:r w:rsidR="00674B7C" w:rsidRPr="00EF1723">
        <w:rPr>
          <w:rFonts w:ascii="Ubuntu Light" w:hAnsi="Ubuntu Light"/>
          <w:sz w:val="24"/>
          <w:szCs w:val="24"/>
        </w:rPr>
        <w:t>most up</w:t>
      </w:r>
      <w:r w:rsidRPr="00EF1723">
        <w:rPr>
          <w:rFonts w:ascii="Ubuntu Light" w:hAnsi="Ubuntu Light"/>
          <w:sz w:val="24"/>
          <w:szCs w:val="24"/>
        </w:rPr>
        <w:t xml:space="preserve"> to date </w:t>
      </w:r>
      <w:r w:rsidR="00674B7C" w:rsidRPr="00EF1723">
        <w:rPr>
          <w:rFonts w:ascii="Ubuntu Light" w:hAnsi="Ubuntu Light"/>
          <w:sz w:val="24"/>
          <w:szCs w:val="24"/>
        </w:rPr>
        <w:t>financial</w:t>
      </w:r>
      <w:r w:rsidRPr="00EF1723">
        <w:rPr>
          <w:rFonts w:ascii="Ubuntu Light" w:hAnsi="Ubuntu Light"/>
          <w:sz w:val="24"/>
          <w:szCs w:val="24"/>
        </w:rPr>
        <w:t xml:space="preserve"> position to frame the options and choices </w:t>
      </w:r>
      <w:proofErr w:type="gramStart"/>
      <w:r w:rsidRPr="00EF1723">
        <w:rPr>
          <w:rFonts w:ascii="Ubuntu Light" w:hAnsi="Ubuntu Light"/>
          <w:sz w:val="24"/>
          <w:szCs w:val="24"/>
        </w:rPr>
        <w:t>identified</w:t>
      </w:r>
      <w:proofErr w:type="gramEnd"/>
    </w:p>
    <w:p w14:paraId="1C2DBD5A" w14:textId="77777777" w:rsidR="00674B7C" w:rsidRPr="00EF1723" w:rsidRDefault="00674B7C" w:rsidP="00674B7C">
      <w:pPr>
        <w:spacing w:after="0" w:line="240" w:lineRule="auto"/>
        <w:jc w:val="both"/>
        <w:rPr>
          <w:rFonts w:ascii="Ubuntu Light" w:hAnsi="Ubuntu Light"/>
          <w:sz w:val="24"/>
          <w:szCs w:val="24"/>
        </w:rPr>
      </w:pPr>
    </w:p>
    <w:p w14:paraId="2E2532AB" w14:textId="681C0D40" w:rsidR="00592850" w:rsidRPr="00EF1723" w:rsidRDefault="00674B7C" w:rsidP="00674B7C">
      <w:pPr>
        <w:spacing w:after="0" w:line="240" w:lineRule="auto"/>
        <w:jc w:val="both"/>
        <w:rPr>
          <w:rFonts w:ascii="Ubuntu Light" w:hAnsi="Ubuntu Light"/>
          <w:sz w:val="24"/>
          <w:szCs w:val="24"/>
        </w:rPr>
      </w:pPr>
      <w:r w:rsidRPr="00EF1723">
        <w:rPr>
          <w:rFonts w:ascii="Ubuntu Light" w:hAnsi="Ubuntu Light"/>
          <w:sz w:val="24"/>
          <w:szCs w:val="24"/>
        </w:rPr>
        <w:t xml:space="preserve">This baselining describes a </w:t>
      </w:r>
      <w:r w:rsidR="00170AED" w:rsidRPr="00EF1723">
        <w:rPr>
          <w:rFonts w:ascii="Ubuntu Light" w:hAnsi="Ubuntu Light"/>
          <w:sz w:val="24"/>
          <w:szCs w:val="24"/>
        </w:rPr>
        <w:t>mid-year</w:t>
      </w:r>
      <w:r w:rsidRPr="00EF1723">
        <w:rPr>
          <w:rFonts w:ascii="Ubuntu Light" w:hAnsi="Ubuntu Light"/>
          <w:sz w:val="24"/>
          <w:szCs w:val="24"/>
        </w:rPr>
        <w:t xml:space="preserve"> point against which options and choices for financial recovery will be considered. </w:t>
      </w:r>
    </w:p>
    <w:p w14:paraId="35F8E42A" w14:textId="77777777" w:rsidR="00592850" w:rsidRPr="00EF1723" w:rsidRDefault="00592850" w:rsidP="00674B7C">
      <w:pPr>
        <w:spacing w:after="0" w:line="240" w:lineRule="auto"/>
        <w:jc w:val="both"/>
        <w:rPr>
          <w:rFonts w:ascii="Ubuntu Light" w:hAnsi="Ubuntu Light"/>
          <w:sz w:val="24"/>
          <w:szCs w:val="24"/>
        </w:rPr>
      </w:pPr>
    </w:p>
    <w:p w14:paraId="3ACDE6D7" w14:textId="77777777" w:rsidR="00F8568C" w:rsidRPr="00EF1723" w:rsidRDefault="00F8568C" w:rsidP="00674B7C">
      <w:pPr>
        <w:spacing w:after="0" w:line="240" w:lineRule="auto"/>
        <w:jc w:val="both"/>
        <w:rPr>
          <w:rFonts w:ascii="Ubuntu Light" w:hAnsi="Ubuntu Light"/>
          <w:sz w:val="24"/>
          <w:szCs w:val="24"/>
        </w:rPr>
      </w:pPr>
    </w:p>
    <w:p w14:paraId="6FF8E1D7" w14:textId="77777777" w:rsidR="00F8568C" w:rsidRPr="00EF1723" w:rsidRDefault="00F8568C" w:rsidP="00674B7C">
      <w:pPr>
        <w:spacing w:after="0" w:line="240" w:lineRule="auto"/>
        <w:rPr>
          <w:rFonts w:ascii="Ubuntu Light" w:hAnsi="Ubuntu Light"/>
          <w:sz w:val="24"/>
          <w:szCs w:val="24"/>
        </w:rPr>
      </w:pPr>
    </w:p>
    <w:p w14:paraId="74F6A71E" w14:textId="77777777" w:rsidR="007722AD" w:rsidRPr="00EF1723" w:rsidRDefault="007722AD">
      <w:pPr>
        <w:rPr>
          <w:rFonts w:ascii="Ubuntu Light" w:eastAsiaTheme="majorEastAsia" w:hAnsi="Ubuntu Light" w:cstheme="majorBidi"/>
          <w:b/>
          <w:bCs/>
          <w:color w:val="2F5496" w:themeColor="accent1" w:themeShade="BF"/>
          <w:sz w:val="24"/>
          <w:szCs w:val="24"/>
        </w:rPr>
      </w:pPr>
      <w:r w:rsidRPr="00EF1723">
        <w:rPr>
          <w:rFonts w:ascii="Ubuntu Light" w:hAnsi="Ubuntu Light"/>
          <w:b/>
          <w:bCs/>
          <w:sz w:val="24"/>
          <w:szCs w:val="24"/>
        </w:rPr>
        <w:br w:type="page"/>
      </w:r>
    </w:p>
    <w:p w14:paraId="31C1DB83" w14:textId="7EF8AFCA" w:rsidR="00C474BA" w:rsidRPr="009515E9" w:rsidRDefault="00C474BA" w:rsidP="0016777E">
      <w:pPr>
        <w:pStyle w:val="Heading1"/>
        <w:rPr>
          <w:b/>
          <w:bCs/>
        </w:rPr>
      </w:pPr>
      <w:bookmarkStart w:id="7" w:name="_Toc177128811"/>
      <w:bookmarkStart w:id="8" w:name="_Toc177717647"/>
      <w:r w:rsidRPr="009515E9">
        <w:rPr>
          <w:b/>
          <w:bCs/>
        </w:rPr>
        <w:lastRenderedPageBreak/>
        <w:t xml:space="preserve">Month </w:t>
      </w:r>
      <w:r w:rsidR="00A53869" w:rsidRPr="009515E9">
        <w:rPr>
          <w:b/>
          <w:bCs/>
        </w:rPr>
        <w:t>5</w:t>
      </w:r>
      <w:r w:rsidRPr="009515E9">
        <w:rPr>
          <w:b/>
          <w:bCs/>
        </w:rPr>
        <w:t xml:space="preserve"> plan delivery position</w:t>
      </w:r>
      <w:bookmarkEnd w:id="7"/>
      <w:bookmarkEnd w:id="8"/>
    </w:p>
    <w:p w14:paraId="5C988EF9" w14:textId="3D267A5C" w:rsidR="001A49D9" w:rsidRPr="00EF1723" w:rsidRDefault="00674B7C" w:rsidP="001A49D9">
      <w:pPr>
        <w:spacing w:after="0" w:line="240" w:lineRule="auto"/>
        <w:jc w:val="both"/>
        <w:rPr>
          <w:rFonts w:ascii="Ubuntu Light" w:hAnsi="Ubuntu Light"/>
          <w:sz w:val="24"/>
          <w:szCs w:val="24"/>
        </w:rPr>
      </w:pPr>
      <w:r w:rsidRPr="00EF1723">
        <w:rPr>
          <w:rFonts w:ascii="Ubuntu Light" w:hAnsi="Ubuntu Light"/>
          <w:sz w:val="24"/>
          <w:szCs w:val="24"/>
        </w:rPr>
        <w:t xml:space="preserve">This section sets out performance delivery at the end Month 5 and is followed by a description of the financial position at the end of </w:t>
      </w:r>
      <w:r w:rsidR="003634D0">
        <w:rPr>
          <w:rFonts w:ascii="Ubuntu Light" w:hAnsi="Ubuntu Light"/>
          <w:sz w:val="24"/>
          <w:szCs w:val="24"/>
        </w:rPr>
        <w:t>M</w:t>
      </w:r>
      <w:r w:rsidRPr="00EF1723">
        <w:rPr>
          <w:rFonts w:ascii="Ubuntu Light" w:hAnsi="Ubuntu Light"/>
          <w:sz w:val="24"/>
          <w:szCs w:val="24"/>
        </w:rPr>
        <w:t>onth 5. A column has been</w:t>
      </w:r>
      <w:r w:rsidR="003634D0">
        <w:rPr>
          <w:rFonts w:ascii="Ubuntu Light" w:hAnsi="Ubuntu Light"/>
          <w:sz w:val="24"/>
          <w:szCs w:val="24"/>
        </w:rPr>
        <w:t xml:space="preserve"> inc</w:t>
      </w:r>
      <w:r w:rsidR="00191A32">
        <w:rPr>
          <w:rFonts w:ascii="Ubuntu Light" w:hAnsi="Ubuntu Light"/>
          <w:sz w:val="24"/>
          <w:szCs w:val="24"/>
        </w:rPr>
        <w:t>l</w:t>
      </w:r>
      <w:r w:rsidR="003634D0">
        <w:rPr>
          <w:rFonts w:ascii="Ubuntu Light" w:hAnsi="Ubuntu Light"/>
          <w:sz w:val="24"/>
          <w:szCs w:val="24"/>
        </w:rPr>
        <w:t>uded</w:t>
      </w:r>
      <w:r w:rsidRPr="00EF1723">
        <w:rPr>
          <w:rFonts w:ascii="Ubuntu Light" w:hAnsi="Ubuntu Light"/>
          <w:sz w:val="24"/>
          <w:szCs w:val="24"/>
        </w:rPr>
        <w:t xml:space="preserve"> to provide the Targeted Intervention measures which must be met to de-escalate the Health Board. Clarity on these measures and the required scale of delivery has emerged during the time that the plan is being assessed for options to improve the financial forecast.</w:t>
      </w:r>
    </w:p>
    <w:p w14:paraId="6D35EFDE" w14:textId="77777777" w:rsidR="00674B7C" w:rsidRPr="00EF1723" w:rsidRDefault="00674B7C" w:rsidP="001A49D9">
      <w:pPr>
        <w:spacing w:after="0" w:line="240" w:lineRule="auto"/>
        <w:jc w:val="both"/>
        <w:rPr>
          <w:rFonts w:ascii="Ubuntu Light" w:hAnsi="Ubuntu Light"/>
          <w:sz w:val="24"/>
          <w:szCs w:val="24"/>
        </w:rPr>
      </w:pPr>
    </w:p>
    <w:p w14:paraId="36118F4B" w14:textId="245631F1" w:rsidR="00674B7C" w:rsidRPr="00191A32" w:rsidRDefault="00674B7C" w:rsidP="001A49D9">
      <w:pPr>
        <w:spacing w:after="0" w:line="240" w:lineRule="auto"/>
        <w:jc w:val="both"/>
        <w:rPr>
          <w:rFonts w:ascii="Ubuntu Light" w:hAnsi="Ubuntu Light"/>
          <w:b/>
          <w:bCs/>
          <w:sz w:val="24"/>
          <w:szCs w:val="24"/>
        </w:rPr>
      </w:pPr>
      <w:r w:rsidRPr="00191A32">
        <w:rPr>
          <w:rFonts w:ascii="Ubuntu Light" w:hAnsi="Ubuntu Light"/>
          <w:b/>
          <w:bCs/>
          <w:sz w:val="24"/>
          <w:szCs w:val="24"/>
        </w:rPr>
        <w:t xml:space="preserve">Table </w:t>
      </w:r>
      <w:r w:rsidR="008B7254">
        <w:rPr>
          <w:rFonts w:ascii="Ubuntu Light" w:hAnsi="Ubuntu Light"/>
          <w:b/>
          <w:bCs/>
          <w:sz w:val="24"/>
          <w:szCs w:val="24"/>
        </w:rPr>
        <w:t>4</w:t>
      </w:r>
      <w:r w:rsidRPr="00191A32">
        <w:rPr>
          <w:rFonts w:ascii="Ubuntu Light" w:hAnsi="Ubuntu Light"/>
          <w:b/>
          <w:bCs/>
          <w:sz w:val="24"/>
          <w:szCs w:val="24"/>
        </w:rPr>
        <w:t xml:space="preserve"> – Month 5 Performance and TI Update</w:t>
      </w:r>
    </w:p>
    <w:p w14:paraId="781E4DE2" w14:textId="58705EFC" w:rsidR="00C474BA" w:rsidRPr="00EF1723" w:rsidRDefault="00D35D44" w:rsidP="001A49D9">
      <w:pPr>
        <w:spacing w:after="0" w:line="240" w:lineRule="auto"/>
        <w:jc w:val="both"/>
        <w:rPr>
          <w:rFonts w:ascii="Ubuntu Light" w:hAnsi="Ubuntu Light"/>
          <w:sz w:val="24"/>
          <w:szCs w:val="24"/>
        </w:rPr>
      </w:pPr>
      <w:r w:rsidRPr="00D35D44">
        <w:rPr>
          <w:noProof/>
        </w:rPr>
        <w:drawing>
          <wp:inline distT="0" distB="0" distL="0" distR="0" wp14:anchorId="293C49CF" wp14:editId="15965841">
            <wp:extent cx="6645910" cy="7639050"/>
            <wp:effectExtent l="0" t="0" r="2540" b="0"/>
            <wp:docPr id="91001868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645910" cy="7639050"/>
                    </a:xfrm>
                    <a:prstGeom prst="rect">
                      <a:avLst/>
                    </a:prstGeom>
                    <a:noFill/>
                    <a:ln>
                      <a:noFill/>
                    </a:ln>
                  </pic:spPr>
                </pic:pic>
              </a:graphicData>
            </a:graphic>
          </wp:inline>
        </w:drawing>
      </w:r>
    </w:p>
    <w:p w14:paraId="5AFD27C2" w14:textId="7DF7B65A" w:rsidR="00C474BA" w:rsidRDefault="004C6183" w:rsidP="0016777E">
      <w:pPr>
        <w:pStyle w:val="Heading1"/>
        <w:rPr>
          <w:b/>
          <w:bCs/>
        </w:rPr>
      </w:pPr>
      <w:r w:rsidRPr="00EF1723">
        <w:rPr>
          <w:sz w:val="24"/>
          <w:szCs w:val="24"/>
        </w:rPr>
        <w:br w:type="page"/>
      </w:r>
      <w:bookmarkStart w:id="9" w:name="_Toc177128812"/>
      <w:bookmarkStart w:id="10" w:name="_Toc177717648"/>
      <w:r w:rsidR="00C474BA" w:rsidRPr="009515E9">
        <w:rPr>
          <w:b/>
          <w:bCs/>
        </w:rPr>
        <w:lastRenderedPageBreak/>
        <w:t xml:space="preserve">Month </w:t>
      </w:r>
      <w:r w:rsidR="00A53869" w:rsidRPr="009515E9">
        <w:rPr>
          <w:b/>
          <w:bCs/>
        </w:rPr>
        <w:t>5</w:t>
      </w:r>
      <w:r w:rsidR="00C474BA" w:rsidRPr="009515E9">
        <w:rPr>
          <w:b/>
          <w:bCs/>
        </w:rPr>
        <w:t xml:space="preserve"> financial position</w:t>
      </w:r>
      <w:bookmarkEnd w:id="9"/>
      <w:bookmarkEnd w:id="10"/>
    </w:p>
    <w:p w14:paraId="799F46D0" w14:textId="77777777" w:rsidR="009515E9" w:rsidRPr="009515E9" w:rsidRDefault="009515E9" w:rsidP="009515E9"/>
    <w:p w14:paraId="0F2F6F06" w14:textId="51F54DE4" w:rsidR="00E11D3B" w:rsidRPr="00EF1723" w:rsidRDefault="008939B7" w:rsidP="00467EDD">
      <w:pPr>
        <w:spacing w:after="0" w:line="240" w:lineRule="auto"/>
        <w:jc w:val="both"/>
        <w:rPr>
          <w:rFonts w:ascii="Ubuntu Light" w:hAnsi="Ubuntu Light"/>
          <w:sz w:val="24"/>
          <w:szCs w:val="24"/>
        </w:rPr>
      </w:pPr>
      <w:r w:rsidRPr="00EF1723">
        <w:rPr>
          <w:rFonts w:ascii="Ubuntu Light" w:hAnsi="Ubuntu Light"/>
          <w:sz w:val="24"/>
          <w:szCs w:val="24"/>
        </w:rPr>
        <w:t xml:space="preserve">At the end of </w:t>
      </w:r>
      <w:r w:rsidR="003634D0">
        <w:rPr>
          <w:rFonts w:ascii="Ubuntu Light" w:hAnsi="Ubuntu Light"/>
          <w:sz w:val="24"/>
          <w:szCs w:val="24"/>
        </w:rPr>
        <w:t>M</w:t>
      </w:r>
      <w:r w:rsidRPr="00EF1723">
        <w:rPr>
          <w:rFonts w:ascii="Ubuntu Light" w:hAnsi="Ubuntu Light"/>
          <w:sz w:val="24"/>
          <w:szCs w:val="24"/>
        </w:rPr>
        <w:t xml:space="preserve">onth </w:t>
      </w:r>
      <w:r w:rsidR="001A49D9" w:rsidRPr="00EF1723">
        <w:rPr>
          <w:rFonts w:ascii="Ubuntu Light" w:hAnsi="Ubuntu Light"/>
          <w:sz w:val="24"/>
          <w:szCs w:val="24"/>
        </w:rPr>
        <w:t>5</w:t>
      </w:r>
      <w:r w:rsidRPr="00EF1723">
        <w:rPr>
          <w:rFonts w:ascii="Ubuntu Light" w:hAnsi="Ubuntu Light"/>
          <w:sz w:val="24"/>
          <w:szCs w:val="24"/>
        </w:rPr>
        <w:t xml:space="preserve"> the Health Board </w:t>
      </w:r>
      <w:r w:rsidR="0057474C" w:rsidRPr="00EF1723">
        <w:rPr>
          <w:rFonts w:ascii="Ubuntu Light" w:hAnsi="Ubuntu Light"/>
          <w:sz w:val="24"/>
          <w:szCs w:val="24"/>
        </w:rPr>
        <w:t xml:space="preserve">reported a cumulative deficit of </w:t>
      </w:r>
      <w:r w:rsidR="00467EDD" w:rsidRPr="00EF1723">
        <w:rPr>
          <w:rFonts w:ascii="Ubuntu Light" w:hAnsi="Ubuntu Light"/>
          <w:sz w:val="24"/>
          <w:szCs w:val="24"/>
        </w:rPr>
        <w:t>£</w:t>
      </w:r>
      <w:r w:rsidR="00674B7C" w:rsidRPr="00EF1723">
        <w:rPr>
          <w:rFonts w:ascii="Ubuntu Light" w:hAnsi="Ubuntu Light"/>
          <w:sz w:val="24"/>
          <w:szCs w:val="24"/>
        </w:rPr>
        <w:t>39.8</w:t>
      </w:r>
      <w:r w:rsidR="00467EDD" w:rsidRPr="00EF1723">
        <w:rPr>
          <w:rFonts w:ascii="Ubuntu Light" w:hAnsi="Ubuntu Light"/>
          <w:sz w:val="24"/>
          <w:szCs w:val="24"/>
        </w:rPr>
        <w:t>m</w:t>
      </w:r>
      <w:r w:rsidR="00674B7C" w:rsidRPr="00EF1723">
        <w:rPr>
          <w:rFonts w:ascii="Ubuntu Light" w:hAnsi="Ubuntu Light"/>
          <w:sz w:val="24"/>
          <w:szCs w:val="24"/>
        </w:rPr>
        <w:t xml:space="preserve"> which is 79% of the </w:t>
      </w:r>
      <w:proofErr w:type="gramStart"/>
      <w:r w:rsidR="00674B7C" w:rsidRPr="00EF1723">
        <w:rPr>
          <w:rFonts w:ascii="Ubuntu Light" w:hAnsi="Ubuntu Light"/>
          <w:sz w:val="24"/>
          <w:szCs w:val="24"/>
        </w:rPr>
        <w:t>12 month</w:t>
      </w:r>
      <w:proofErr w:type="gramEnd"/>
      <w:r w:rsidR="00674B7C" w:rsidRPr="00EF1723">
        <w:rPr>
          <w:rFonts w:ascii="Ubuntu Light" w:hAnsi="Ubuntu Light"/>
          <w:sz w:val="24"/>
          <w:szCs w:val="24"/>
        </w:rPr>
        <w:t xml:space="preserve"> </w:t>
      </w:r>
      <w:r w:rsidR="00176F40">
        <w:rPr>
          <w:rFonts w:ascii="Ubuntu Light" w:hAnsi="Ubuntu Light"/>
          <w:sz w:val="24"/>
          <w:szCs w:val="24"/>
        </w:rPr>
        <w:t>plan</w:t>
      </w:r>
      <w:r w:rsidR="00674B7C" w:rsidRPr="00EF1723">
        <w:rPr>
          <w:rFonts w:ascii="Ubuntu Light" w:hAnsi="Ubuntu Light"/>
          <w:sz w:val="24"/>
          <w:szCs w:val="24"/>
        </w:rPr>
        <w:t xml:space="preserve"> of £50.1m</w:t>
      </w:r>
      <w:r w:rsidR="00F80585" w:rsidRPr="00EF1723">
        <w:rPr>
          <w:rFonts w:ascii="Ubuntu Light" w:hAnsi="Ubuntu Light"/>
          <w:sz w:val="24"/>
          <w:szCs w:val="24"/>
        </w:rPr>
        <w:t>. Graph</w:t>
      </w:r>
      <w:r w:rsidR="00467EDD" w:rsidRPr="00EF1723">
        <w:rPr>
          <w:rFonts w:ascii="Ubuntu Light" w:hAnsi="Ubuntu Light"/>
          <w:sz w:val="24"/>
          <w:szCs w:val="24"/>
        </w:rPr>
        <w:t xml:space="preserve"> </w:t>
      </w:r>
      <w:r w:rsidR="007E1728">
        <w:rPr>
          <w:rFonts w:ascii="Ubuntu Light" w:hAnsi="Ubuntu Light"/>
          <w:sz w:val="24"/>
          <w:szCs w:val="24"/>
        </w:rPr>
        <w:t>1</w:t>
      </w:r>
      <w:r w:rsidR="00467EDD" w:rsidRPr="00EF1723">
        <w:rPr>
          <w:rFonts w:ascii="Ubuntu Light" w:hAnsi="Ubuntu Light"/>
          <w:sz w:val="24"/>
          <w:szCs w:val="24"/>
        </w:rPr>
        <w:t xml:space="preserve"> below shows the month by month </w:t>
      </w:r>
      <w:r w:rsidR="0057474C" w:rsidRPr="00EF1723">
        <w:rPr>
          <w:rFonts w:ascii="Ubuntu Light" w:hAnsi="Ubuntu Light"/>
          <w:sz w:val="24"/>
          <w:szCs w:val="24"/>
        </w:rPr>
        <w:t xml:space="preserve">position </w:t>
      </w:r>
      <w:r w:rsidR="009E1247" w:rsidRPr="00EF1723">
        <w:rPr>
          <w:rFonts w:ascii="Ubuntu Light" w:hAnsi="Ubuntu Light"/>
          <w:sz w:val="24"/>
          <w:szCs w:val="24"/>
        </w:rPr>
        <w:t xml:space="preserve">for the first </w:t>
      </w:r>
      <w:r w:rsidR="001A49D9" w:rsidRPr="00EF1723">
        <w:rPr>
          <w:rFonts w:ascii="Ubuntu Light" w:hAnsi="Ubuntu Light"/>
          <w:sz w:val="24"/>
          <w:szCs w:val="24"/>
        </w:rPr>
        <w:t>5</w:t>
      </w:r>
      <w:r w:rsidR="009E1247" w:rsidRPr="00EF1723">
        <w:rPr>
          <w:rFonts w:ascii="Ubuntu Light" w:hAnsi="Ubuntu Light"/>
          <w:sz w:val="24"/>
          <w:szCs w:val="24"/>
        </w:rPr>
        <w:t xml:space="preserve"> months of the year</w:t>
      </w:r>
      <w:r w:rsidR="0057474C" w:rsidRPr="00EF1723">
        <w:rPr>
          <w:rFonts w:ascii="Ubuntu Light" w:hAnsi="Ubuntu Light"/>
          <w:sz w:val="24"/>
          <w:szCs w:val="24"/>
        </w:rPr>
        <w:t>, represented by the blue bars.</w:t>
      </w:r>
    </w:p>
    <w:p w14:paraId="39BACB49" w14:textId="77777777" w:rsidR="009E1247" w:rsidRPr="00EF1723" w:rsidRDefault="009E1247" w:rsidP="00467EDD">
      <w:pPr>
        <w:spacing w:after="0" w:line="240" w:lineRule="auto"/>
        <w:jc w:val="both"/>
        <w:rPr>
          <w:rFonts w:ascii="Ubuntu Light" w:hAnsi="Ubuntu Light"/>
          <w:sz w:val="24"/>
          <w:szCs w:val="24"/>
        </w:rPr>
      </w:pPr>
    </w:p>
    <w:p w14:paraId="2B23C185" w14:textId="06B745A4" w:rsidR="009E1247" w:rsidRPr="00EF1723" w:rsidRDefault="009E1247" w:rsidP="001A49D9">
      <w:pPr>
        <w:spacing w:after="0" w:line="240" w:lineRule="auto"/>
        <w:jc w:val="both"/>
        <w:rPr>
          <w:rFonts w:ascii="Ubuntu Light" w:hAnsi="Ubuntu Light"/>
          <w:sz w:val="24"/>
          <w:szCs w:val="24"/>
        </w:rPr>
      </w:pPr>
      <w:r w:rsidRPr="00EF1723">
        <w:rPr>
          <w:rFonts w:ascii="Ubuntu Light" w:hAnsi="Ubuntu Light"/>
          <w:sz w:val="24"/>
          <w:szCs w:val="24"/>
        </w:rPr>
        <w:t>The figure also shows the average required run rate for the rest of the year</w:t>
      </w:r>
      <w:r w:rsidR="002B739A" w:rsidRPr="00EF1723">
        <w:rPr>
          <w:rFonts w:ascii="Ubuntu Light" w:hAnsi="Ubuntu Light"/>
          <w:sz w:val="24"/>
          <w:szCs w:val="24"/>
        </w:rPr>
        <w:t xml:space="preserve"> just to achieve the £50.1m position</w:t>
      </w:r>
      <w:r w:rsidR="0057474C" w:rsidRPr="00EF1723">
        <w:rPr>
          <w:rFonts w:ascii="Ubuntu Light" w:hAnsi="Ubuntu Light"/>
          <w:sz w:val="24"/>
          <w:szCs w:val="24"/>
        </w:rPr>
        <w:t>, represented as an illustration by the yellow bars.</w:t>
      </w:r>
    </w:p>
    <w:p w14:paraId="0D85FE79" w14:textId="77777777" w:rsidR="002B739A" w:rsidRPr="00EF1723" w:rsidRDefault="002B739A" w:rsidP="001A49D9">
      <w:pPr>
        <w:spacing w:after="0" w:line="240" w:lineRule="auto"/>
        <w:jc w:val="both"/>
        <w:rPr>
          <w:rFonts w:ascii="Ubuntu Light" w:hAnsi="Ubuntu Light"/>
          <w:sz w:val="24"/>
          <w:szCs w:val="24"/>
        </w:rPr>
      </w:pPr>
    </w:p>
    <w:p w14:paraId="178BD318" w14:textId="7552B112" w:rsidR="002B739A" w:rsidRPr="00EF1723" w:rsidRDefault="00F80585" w:rsidP="001A49D9">
      <w:pPr>
        <w:spacing w:after="0" w:line="240" w:lineRule="auto"/>
        <w:jc w:val="both"/>
        <w:rPr>
          <w:rFonts w:ascii="Ubuntu Light" w:hAnsi="Ubuntu Light"/>
          <w:b/>
          <w:bCs/>
          <w:sz w:val="24"/>
          <w:szCs w:val="24"/>
        </w:rPr>
      </w:pPr>
      <w:r w:rsidRPr="00EF1723">
        <w:rPr>
          <w:rFonts w:ascii="Ubuntu Light" w:hAnsi="Ubuntu Light"/>
          <w:b/>
          <w:bCs/>
          <w:sz w:val="24"/>
          <w:szCs w:val="24"/>
        </w:rPr>
        <w:t>Graph</w:t>
      </w:r>
      <w:r w:rsidR="002B739A" w:rsidRPr="00EF1723">
        <w:rPr>
          <w:rFonts w:ascii="Ubuntu Light" w:hAnsi="Ubuntu Light"/>
          <w:b/>
          <w:bCs/>
          <w:sz w:val="24"/>
          <w:szCs w:val="24"/>
        </w:rPr>
        <w:t xml:space="preserve"> </w:t>
      </w:r>
      <w:proofErr w:type="gramStart"/>
      <w:r w:rsidR="008B7254">
        <w:rPr>
          <w:rFonts w:ascii="Ubuntu Light" w:hAnsi="Ubuntu Light"/>
          <w:b/>
          <w:bCs/>
          <w:sz w:val="24"/>
          <w:szCs w:val="24"/>
        </w:rPr>
        <w:t>1</w:t>
      </w:r>
      <w:r w:rsidR="002B739A" w:rsidRPr="00EF1723">
        <w:rPr>
          <w:rFonts w:ascii="Ubuntu Light" w:hAnsi="Ubuntu Light"/>
          <w:b/>
          <w:bCs/>
          <w:sz w:val="24"/>
          <w:szCs w:val="24"/>
        </w:rPr>
        <w:t xml:space="preserve"> </w:t>
      </w:r>
      <w:r w:rsidR="00A90997" w:rsidRPr="00EF1723">
        <w:rPr>
          <w:rFonts w:ascii="Ubuntu Light" w:hAnsi="Ubuntu Light"/>
          <w:b/>
          <w:bCs/>
          <w:sz w:val="24"/>
          <w:szCs w:val="24"/>
        </w:rPr>
        <w:t>:</w:t>
      </w:r>
      <w:proofErr w:type="gramEnd"/>
      <w:r w:rsidR="002B739A" w:rsidRPr="00EF1723">
        <w:rPr>
          <w:rFonts w:ascii="Ubuntu Light" w:hAnsi="Ubuntu Light"/>
          <w:b/>
          <w:bCs/>
          <w:sz w:val="24"/>
          <w:szCs w:val="24"/>
        </w:rPr>
        <w:t xml:space="preserve"> </w:t>
      </w:r>
      <w:r w:rsidR="00176F40">
        <w:rPr>
          <w:rFonts w:ascii="Ubuntu Light" w:hAnsi="Ubuntu Light"/>
          <w:b/>
          <w:bCs/>
          <w:sz w:val="24"/>
          <w:szCs w:val="24"/>
        </w:rPr>
        <w:t>M</w:t>
      </w:r>
      <w:r w:rsidR="001106B2" w:rsidRPr="00EF1723">
        <w:rPr>
          <w:rFonts w:ascii="Ubuntu Light" w:hAnsi="Ubuntu Light"/>
          <w:b/>
          <w:bCs/>
          <w:sz w:val="24"/>
          <w:szCs w:val="24"/>
        </w:rPr>
        <w:t xml:space="preserve">onthly variance, </w:t>
      </w:r>
      <w:r w:rsidR="009449E3">
        <w:rPr>
          <w:rFonts w:ascii="Ubuntu Light" w:hAnsi="Ubuntu Light"/>
          <w:b/>
          <w:bCs/>
          <w:sz w:val="24"/>
          <w:szCs w:val="24"/>
        </w:rPr>
        <w:t>A</w:t>
      </w:r>
      <w:r w:rsidR="001106B2" w:rsidRPr="00EF1723">
        <w:rPr>
          <w:rFonts w:ascii="Ubuntu Light" w:hAnsi="Ubuntu Light"/>
          <w:b/>
          <w:bCs/>
          <w:sz w:val="24"/>
          <w:szCs w:val="24"/>
        </w:rPr>
        <w:t>ctual</w:t>
      </w:r>
      <w:r w:rsidR="009449E3">
        <w:rPr>
          <w:rFonts w:ascii="Ubuntu Light" w:hAnsi="Ubuntu Light"/>
          <w:b/>
          <w:bCs/>
          <w:sz w:val="24"/>
          <w:szCs w:val="24"/>
        </w:rPr>
        <w:t xml:space="preserve"> to Month 5</w:t>
      </w:r>
      <w:r w:rsidR="001106B2" w:rsidRPr="00EF1723">
        <w:rPr>
          <w:rFonts w:ascii="Ubuntu Light" w:hAnsi="Ubuntu Light"/>
          <w:b/>
          <w:bCs/>
          <w:sz w:val="24"/>
          <w:szCs w:val="24"/>
        </w:rPr>
        <w:t xml:space="preserve"> and </w:t>
      </w:r>
      <w:r w:rsidR="009449E3">
        <w:rPr>
          <w:rFonts w:ascii="Ubuntu Light" w:hAnsi="Ubuntu Light"/>
          <w:b/>
          <w:bCs/>
          <w:sz w:val="24"/>
          <w:szCs w:val="24"/>
        </w:rPr>
        <w:t>R</w:t>
      </w:r>
      <w:r w:rsidR="001106B2" w:rsidRPr="00EF1723">
        <w:rPr>
          <w:rFonts w:ascii="Ubuntu Light" w:hAnsi="Ubuntu Light"/>
          <w:b/>
          <w:bCs/>
          <w:sz w:val="24"/>
          <w:szCs w:val="24"/>
        </w:rPr>
        <w:t>equired</w:t>
      </w:r>
      <w:r w:rsidR="009449E3">
        <w:rPr>
          <w:rFonts w:ascii="Ubuntu Light" w:hAnsi="Ubuntu Light"/>
          <w:b/>
          <w:bCs/>
          <w:sz w:val="24"/>
          <w:szCs w:val="24"/>
        </w:rPr>
        <w:t xml:space="preserve"> Improvement </w:t>
      </w:r>
      <w:r w:rsidR="00900341" w:rsidRPr="00EF1723">
        <w:rPr>
          <w:rFonts w:ascii="Ubuntu Light" w:hAnsi="Ubuntu Light"/>
          <w:b/>
          <w:bCs/>
          <w:sz w:val="24"/>
          <w:szCs w:val="24"/>
        </w:rPr>
        <w:t xml:space="preserve">Month </w:t>
      </w:r>
      <w:r w:rsidR="009449E3">
        <w:rPr>
          <w:rFonts w:ascii="Ubuntu Light" w:hAnsi="Ubuntu Light"/>
          <w:b/>
          <w:bCs/>
          <w:sz w:val="24"/>
          <w:szCs w:val="24"/>
        </w:rPr>
        <w:t>6-12</w:t>
      </w:r>
    </w:p>
    <w:p w14:paraId="5B6D737B" w14:textId="59FA9A83" w:rsidR="00E96333" w:rsidRPr="00EF1723" w:rsidRDefault="00674B7C" w:rsidP="001A49D9">
      <w:pPr>
        <w:spacing w:after="0" w:line="240" w:lineRule="auto"/>
        <w:jc w:val="both"/>
        <w:rPr>
          <w:rFonts w:ascii="Ubuntu Light" w:hAnsi="Ubuntu Light"/>
          <w:sz w:val="24"/>
          <w:szCs w:val="24"/>
        </w:rPr>
      </w:pPr>
      <w:r w:rsidRPr="00EF1723">
        <w:rPr>
          <w:rFonts w:ascii="Ubuntu Light" w:hAnsi="Ubuntu Light"/>
          <w:noProof/>
          <w:sz w:val="24"/>
          <w:szCs w:val="24"/>
        </w:rPr>
        <w:drawing>
          <wp:inline distT="0" distB="0" distL="0" distR="0" wp14:anchorId="508D3481" wp14:editId="41102618">
            <wp:extent cx="5227320" cy="3094330"/>
            <wp:effectExtent l="0" t="0" r="0" b="0"/>
            <wp:docPr id="92027277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282033" cy="3126717"/>
                    </a:xfrm>
                    <a:prstGeom prst="rect">
                      <a:avLst/>
                    </a:prstGeom>
                    <a:noFill/>
                  </pic:spPr>
                </pic:pic>
              </a:graphicData>
            </a:graphic>
          </wp:inline>
        </w:drawing>
      </w:r>
    </w:p>
    <w:p w14:paraId="61D62F4A" w14:textId="77777777" w:rsidR="001A49D9" w:rsidRPr="00EF1723" w:rsidRDefault="001A49D9" w:rsidP="001A49D9">
      <w:pPr>
        <w:spacing w:after="0" w:line="240" w:lineRule="auto"/>
        <w:jc w:val="both"/>
        <w:rPr>
          <w:rFonts w:ascii="Ubuntu Light" w:hAnsi="Ubuntu Light"/>
          <w:sz w:val="24"/>
          <w:szCs w:val="24"/>
        </w:rPr>
      </w:pPr>
    </w:p>
    <w:p w14:paraId="7A68D8F9" w14:textId="6D49D570" w:rsidR="00900341" w:rsidRPr="00EF1723" w:rsidRDefault="00674B7C" w:rsidP="001A49D9">
      <w:pPr>
        <w:spacing w:after="0" w:line="240" w:lineRule="auto"/>
        <w:jc w:val="both"/>
        <w:rPr>
          <w:rFonts w:ascii="Ubuntu Light" w:hAnsi="Ubuntu Light"/>
          <w:sz w:val="24"/>
          <w:szCs w:val="24"/>
        </w:rPr>
      </w:pPr>
      <w:r w:rsidRPr="00EF1723">
        <w:rPr>
          <w:rFonts w:ascii="Ubuntu Light" w:hAnsi="Ubuntu Light"/>
          <w:sz w:val="24"/>
          <w:szCs w:val="24"/>
        </w:rPr>
        <w:t>The figure below shows how the</w:t>
      </w:r>
      <w:r w:rsidR="00F80585" w:rsidRPr="00EF1723">
        <w:rPr>
          <w:rFonts w:ascii="Ubuntu Light" w:hAnsi="Ubuntu Light"/>
          <w:sz w:val="24"/>
          <w:szCs w:val="24"/>
        </w:rPr>
        <w:t xml:space="preserve"> Year to Date (YTD)</w:t>
      </w:r>
      <w:r w:rsidRPr="00EF1723">
        <w:rPr>
          <w:rFonts w:ascii="Ubuntu Light" w:hAnsi="Ubuntu Light"/>
          <w:sz w:val="24"/>
          <w:szCs w:val="24"/>
        </w:rPr>
        <w:t xml:space="preserve"> position is made up over 3 three key areas. This is important as it align</w:t>
      </w:r>
      <w:r w:rsidR="0057474C" w:rsidRPr="00EF1723">
        <w:rPr>
          <w:rFonts w:ascii="Ubuntu Light" w:hAnsi="Ubuntu Light"/>
          <w:sz w:val="24"/>
          <w:szCs w:val="24"/>
        </w:rPr>
        <w:t>s</w:t>
      </w:r>
      <w:r w:rsidRPr="00EF1723">
        <w:rPr>
          <w:rFonts w:ascii="Ubuntu Light" w:hAnsi="Ubuntu Light"/>
          <w:sz w:val="24"/>
          <w:szCs w:val="24"/>
        </w:rPr>
        <w:t xml:space="preserve"> specifically to the actions being taken through the Recovery </w:t>
      </w:r>
      <w:r w:rsidR="009449E3">
        <w:rPr>
          <w:rFonts w:ascii="Ubuntu Light" w:hAnsi="Ubuntu Light"/>
          <w:sz w:val="24"/>
          <w:szCs w:val="24"/>
        </w:rPr>
        <w:t>&amp;</w:t>
      </w:r>
      <w:r w:rsidRPr="00EF1723">
        <w:rPr>
          <w:rFonts w:ascii="Ubuntu Light" w:hAnsi="Ubuntu Light"/>
          <w:sz w:val="24"/>
          <w:szCs w:val="24"/>
        </w:rPr>
        <w:t xml:space="preserve"> Sustainability Programme which is shown later.</w:t>
      </w:r>
    </w:p>
    <w:p w14:paraId="3D79B2C7" w14:textId="77777777" w:rsidR="00674B7C" w:rsidRPr="00EF1723" w:rsidRDefault="00674B7C" w:rsidP="001A49D9">
      <w:pPr>
        <w:spacing w:after="0" w:line="240" w:lineRule="auto"/>
        <w:jc w:val="both"/>
        <w:rPr>
          <w:rFonts w:ascii="Ubuntu Light" w:hAnsi="Ubuntu Light"/>
          <w:sz w:val="24"/>
          <w:szCs w:val="24"/>
        </w:rPr>
      </w:pPr>
    </w:p>
    <w:p w14:paraId="516681FC" w14:textId="7E6727D1" w:rsidR="001A49D9" w:rsidRPr="00EF1723" w:rsidRDefault="001A49D9" w:rsidP="001A49D9">
      <w:pPr>
        <w:spacing w:after="0" w:line="240" w:lineRule="auto"/>
        <w:jc w:val="both"/>
        <w:rPr>
          <w:rFonts w:ascii="Ubuntu Light" w:hAnsi="Ubuntu Light"/>
          <w:b/>
          <w:bCs/>
          <w:sz w:val="24"/>
          <w:szCs w:val="24"/>
        </w:rPr>
      </w:pPr>
      <w:r w:rsidRPr="00EF1723">
        <w:rPr>
          <w:rFonts w:ascii="Ubuntu Light" w:hAnsi="Ubuntu Light"/>
          <w:b/>
          <w:bCs/>
          <w:sz w:val="24"/>
          <w:szCs w:val="24"/>
        </w:rPr>
        <w:t xml:space="preserve">Figure </w:t>
      </w:r>
      <w:proofErr w:type="gramStart"/>
      <w:r w:rsidR="008B7254">
        <w:rPr>
          <w:rFonts w:ascii="Ubuntu Light" w:hAnsi="Ubuntu Light"/>
          <w:b/>
          <w:bCs/>
          <w:sz w:val="24"/>
          <w:szCs w:val="24"/>
        </w:rPr>
        <w:t>1</w:t>
      </w:r>
      <w:r w:rsidRPr="00EF1723">
        <w:rPr>
          <w:rFonts w:ascii="Ubuntu Light" w:hAnsi="Ubuntu Light"/>
          <w:b/>
          <w:bCs/>
          <w:sz w:val="24"/>
          <w:szCs w:val="24"/>
        </w:rPr>
        <w:t xml:space="preserve"> </w:t>
      </w:r>
      <w:r w:rsidR="00A90997" w:rsidRPr="00EF1723">
        <w:rPr>
          <w:rFonts w:ascii="Ubuntu Light" w:hAnsi="Ubuntu Light"/>
          <w:b/>
          <w:bCs/>
          <w:sz w:val="24"/>
          <w:szCs w:val="24"/>
        </w:rPr>
        <w:t>:</w:t>
      </w:r>
      <w:proofErr w:type="gramEnd"/>
      <w:r w:rsidR="00A90997" w:rsidRPr="00EF1723">
        <w:rPr>
          <w:rFonts w:ascii="Ubuntu Light" w:hAnsi="Ubuntu Light"/>
          <w:b/>
          <w:bCs/>
          <w:sz w:val="24"/>
          <w:szCs w:val="24"/>
        </w:rPr>
        <w:t xml:space="preserve"> </w:t>
      </w:r>
      <w:r w:rsidRPr="00EF1723">
        <w:rPr>
          <w:rFonts w:ascii="Ubuntu Light" w:hAnsi="Ubuntu Light"/>
          <w:b/>
          <w:bCs/>
          <w:sz w:val="24"/>
          <w:szCs w:val="24"/>
        </w:rPr>
        <w:t>summary illustration by driver Month 5</w:t>
      </w:r>
    </w:p>
    <w:p w14:paraId="5642B11A" w14:textId="02E4F326" w:rsidR="001A49D9" w:rsidRPr="00EF1723" w:rsidRDefault="00674B7C" w:rsidP="001A49D9">
      <w:pPr>
        <w:spacing w:after="0" w:line="240" w:lineRule="auto"/>
        <w:jc w:val="both"/>
        <w:rPr>
          <w:rFonts w:ascii="Ubuntu Light" w:hAnsi="Ubuntu Light"/>
          <w:sz w:val="24"/>
          <w:szCs w:val="24"/>
        </w:rPr>
      </w:pPr>
      <w:r w:rsidRPr="00EF1723">
        <w:rPr>
          <w:rFonts w:ascii="Ubuntu Light" w:hAnsi="Ubuntu Light"/>
          <w:noProof/>
          <w:sz w:val="24"/>
          <w:szCs w:val="24"/>
        </w:rPr>
        <w:drawing>
          <wp:inline distT="0" distB="0" distL="0" distR="0" wp14:anchorId="450B0251" wp14:editId="4C5B05AF">
            <wp:extent cx="3438144" cy="1784350"/>
            <wp:effectExtent l="0" t="0" r="0" b="6350"/>
            <wp:docPr id="517174725"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487231" cy="1809825"/>
                    </a:xfrm>
                    <a:prstGeom prst="rect">
                      <a:avLst/>
                    </a:prstGeom>
                    <a:noFill/>
                  </pic:spPr>
                </pic:pic>
              </a:graphicData>
            </a:graphic>
          </wp:inline>
        </w:drawing>
      </w:r>
    </w:p>
    <w:p w14:paraId="71FBA4EA" w14:textId="77777777" w:rsidR="001A49D9" w:rsidRPr="00EF1723" w:rsidRDefault="001A49D9" w:rsidP="001A49D9">
      <w:pPr>
        <w:spacing w:after="0" w:line="240" w:lineRule="auto"/>
        <w:jc w:val="both"/>
        <w:rPr>
          <w:rFonts w:ascii="Ubuntu Light" w:hAnsi="Ubuntu Light"/>
          <w:sz w:val="24"/>
          <w:szCs w:val="24"/>
        </w:rPr>
      </w:pPr>
    </w:p>
    <w:p w14:paraId="6AB3140A" w14:textId="7E6EF070" w:rsidR="00674B7C" w:rsidRPr="00EF1723" w:rsidRDefault="00674B7C" w:rsidP="001A49D9">
      <w:pPr>
        <w:spacing w:after="0" w:line="240" w:lineRule="auto"/>
        <w:jc w:val="both"/>
        <w:rPr>
          <w:rFonts w:ascii="Ubuntu Light" w:hAnsi="Ubuntu Light"/>
          <w:sz w:val="24"/>
          <w:szCs w:val="24"/>
        </w:rPr>
      </w:pPr>
      <w:r w:rsidRPr="00EF1723">
        <w:rPr>
          <w:rFonts w:ascii="Ubuntu Light" w:hAnsi="Ubuntu Light"/>
          <w:sz w:val="24"/>
          <w:szCs w:val="24"/>
        </w:rPr>
        <w:t xml:space="preserve">Table </w:t>
      </w:r>
      <w:r w:rsidR="008B7254">
        <w:rPr>
          <w:rFonts w:ascii="Ubuntu Light" w:hAnsi="Ubuntu Light"/>
          <w:sz w:val="24"/>
          <w:szCs w:val="24"/>
        </w:rPr>
        <w:t>5</w:t>
      </w:r>
      <w:r w:rsidRPr="00EF1723">
        <w:rPr>
          <w:rFonts w:ascii="Ubuntu Light" w:hAnsi="Ubuntu Light"/>
          <w:sz w:val="24"/>
          <w:szCs w:val="24"/>
        </w:rPr>
        <w:t xml:space="preserve"> expands on this further and </w:t>
      </w:r>
      <w:r w:rsidR="00F11295" w:rsidRPr="00EF1723">
        <w:rPr>
          <w:rFonts w:ascii="Ubuntu Light" w:hAnsi="Ubuntu Light"/>
          <w:sz w:val="24"/>
          <w:szCs w:val="24"/>
        </w:rPr>
        <w:t>highlights</w:t>
      </w:r>
      <w:r w:rsidRPr="00EF1723">
        <w:rPr>
          <w:rFonts w:ascii="Ubuntu Light" w:hAnsi="Ubuntu Light"/>
          <w:sz w:val="24"/>
          <w:szCs w:val="24"/>
        </w:rPr>
        <w:t xml:space="preserve"> the main variance</w:t>
      </w:r>
      <w:r w:rsidR="00F11295" w:rsidRPr="00EF1723">
        <w:rPr>
          <w:rFonts w:ascii="Ubuntu Light" w:hAnsi="Ubuntu Light"/>
          <w:sz w:val="24"/>
          <w:szCs w:val="24"/>
        </w:rPr>
        <w:t>s</w:t>
      </w:r>
      <w:r w:rsidRPr="00EF1723">
        <w:rPr>
          <w:rFonts w:ascii="Ubuntu Light" w:hAnsi="Ubuntu Light"/>
          <w:sz w:val="24"/>
          <w:szCs w:val="24"/>
        </w:rPr>
        <w:t xml:space="preserve"> from pla</w:t>
      </w:r>
      <w:r w:rsidR="00F11295" w:rsidRPr="00EF1723">
        <w:rPr>
          <w:rFonts w:ascii="Ubuntu Light" w:hAnsi="Ubuntu Light"/>
          <w:sz w:val="24"/>
          <w:szCs w:val="24"/>
        </w:rPr>
        <w:t>n.</w:t>
      </w:r>
    </w:p>
    <w:p w14:paraId="1E7DE645" w14:textId="77777777" w:rsidR="00674B7C" w:rsidRDefault="00674B7C" w:rsidP="001A49D9">
      <w:pPr>
        <w:spacing w:after="0" w:line="240" w:lineRule="auto"/>
        <w:jc w:val="both"/>
        <w:rPr>
          <w:rFonts w:ascii="Ubuntu Light" w:hAnsi="Ubuntu Light"/>
          <w:sz w:val="24"/>
          <w:szCs w:val="24"/>
        </w:rPr>
      </w:pPr>
    </w:p>
    <w:p w14:paraId="3E4D4DE7" w14:textId="77777777" w:rsidR="00191A32" w:rsidRDefault="00191A32" w:rsidP="001A49D9">
      <w:pPr>
        <w:spacing w:after="0" w:line="240" w:lineRule="auto"/>
        <w:jc w:val="both"/>
        <w:rPr>
          <w:rFonts w:ascii="Ubuntu Light" w:hAnsi="Ubuntu Light"/>
          <w:sz w:val="24"/>
          <w:szCs w:val="24"/>
        </w:rPr>
      </w:pPr>
    </w:p>
    <w:p w14:paraId="782C222B" w14:textId="77777777" w:rsidR="00191A32" w:rsidRDefault="00191A32" w:rsidP="001A49D9">
      <w:pPr>
        <w:spacing w:after="0" w:line="240" w:lineRule="auto"/>
        <w:jc w:val="both"/>
        <w:rPr>
          <w:rFonts w:ascii="Ubuntu Light" w:hAnsi="Ubuntu Light"/>
          <w:sz w:val="24"/>
          <w:szCs w:val="24"/>
        </w:rPr>
      </w:pPr>
    </w:p>
    <w:p w14:paraId="22168B93" w14:textId="77777777" w:rsidR="00191A32" w:rsidRDefault="00191A32" w:rsidP="001A49D9">
      <w:pPr>
        <w:spacing w:after="0" w:line="240" w:lineRule="auto"/>
        <w:jc w:val="both"/>
        <w:rPr>
          <w:rFonts w:ascii="Ubuntu Light" w:hAnsi="Ubuntu Light"/>
          <w:sz w:val="24"/>
          <w:szCs w:val="24"/>
        </w:rPr>
      </w:pPr>
    </w:p>
    <w:p w14:paraId="40BF249A" w14:textId="77777777" w:rsidR="00191A32" w:rsidRDefault="00191A32" w:rsidP="001A49D9">
      <w:pPr>
        <w:spacing w:after="0" w:line="240" w:lineRule="auto"/>
        <w:jc w:val="both"/>
        <w:rPr>
          <w:rFonts w:ascii="Ubuntu Light" w:hAnsi="Ubuntu Light"/>
          <w:sz w:val="24"/>
          <w:szCs w:val="24"/>
        </w:rPr>
      </w:pPr>
    </w:p>
    <w:p w14:paraId="1BE22FA2" w14:textId="77777777" w:rsidR="00191A32" w:rsidRPr="00EF1723" w:rsidRDefault="00191A32" w:rsidP="001A49D9">
      <w:pPr>
        <w:spacing w:after="0" w:line="240" w:lineRule="auto"/>
        <w:jc w:val="both"/>
        <w:rPr>
          <w:rFonts w:ascii="Ubuntu Light" w:hAnsi="Ubuntu Light"/>
          <w:sz w:val="24"/>
          <w:szCs w:val="24"/>
        </w:rPr>
      </w:pPr>
    </w:p>
    <w:p w14:paraId="0718B6B0" w14:textId="0F708BEB" w:rsidR="001A49D9" w:rsidRPr="00EF1723" w:rsidRDefault="00A90997" w:rsidP="001A49D9">
      <w:pPr>
        <w:spacing w:after="0" w:line="240" w:lineRule="auto"/>
        <w:jc w:val="both"/>
        <w:rPr>
          <w:rFonts w:ascii="Ubuntu Light" w:hAnsi="Ubuntu Light"/>
          <w:b/>
          <w:bCs/>
          <w:sz w:val="24"/>
          <w:szCs w:val="24"/>
        </w:rPr>
      </w:pPr>
      <w:r w:rsidRPr="00EF1723">
        <w:rPr>
          <w:rFonts w:ascii="Ubuntu Light" w:hAnsi="Ubuntu Light"/>
          <w:b/>
          <w:bCs/>
          <w:sz w:val="24"/>
          <w:szCs w:val="24"/>
        </w:rPr>
        <w:t xml:space="preserve">Table </w:t>
      </w:r>
      <w:proofErr w:type="gramStart"/>
      <w:r w:rsidR="008B7254">
        <w:rPr>
          <w:rFonts w:ascii="Ubuntu Light" w:hAnsi="Ubuntu Light"/>
          <w:b/>
          <w:bCs/>
          <w:sz w:val="24"/>
          <w:szCs w:val="24"/>
        </w:rPr>
        <w:t>5</w:t>
      </w:r>
      <w:r w:rsidR="001A49D9" w:rsidRPr="00EF1723">
        <w:rPr>
          <w:rFonts w:ascii="Ubuntu Light" w:hAnsi="Ubuntu Light"/>
          <w:b/>
          <w:bCs/>
          <w:sz w:val="24"/>
          <w:szCs w:val="24"/>
        </w:rPr>
        <w:t xml:space="preserve"> </w:t>
      </w:r>
      <w:r w:rsidRPr="00EF1723">
        <w:rPr>
          <w:rFonts w:ascii="Ubuntu Light" w:hAnsi="Ubuntu Light"/>
          <w:b/>
          <w:bCs/>
          <w:sz w:val="24"/>
          <w:szCs w:val="24"/>
        </w:rPr>
        <w:t>:</w:t>
      </w:r>
      <w:proofErr w:type="gramEnd"/>
      <w:r w:rsidRPr="00EF1723">
        <w:rPr>
          <w:rFonts w:ascii="Ubuntu Light" w:hAnsi="Ubuntu Light"/>
          <w:b/>
          <w:bCs/>
          <w:sz w:val="24"/>
          <w:szCs w:val="24"/>
        </w:rPr>
        <w:t xml:space="preserve"> </w:t>
      </w:r>
      <w:r w:rsidR="001A49D9" w:rsidRPr="00EF1723">
        <w:rPr>
          <w:rFonts w:ascii="Ubuntu Light" w:hAnsi="Ubuntu Light"/>
          <w:b/>
          <w:bCs/>
          <w:sz w:val="24"/>
          <w:szCs w:val="24"/>
        </w:rPr>
        <w:t>Cumulative key drivers Month 5</w:t>
      </w:r>
    </w:p>
    <w:p w14:paraId="57F11D61" w14:textId="0ED46F10" w:rsidR="001A49D9" w:rsidRPr="00EF1723" w:rsidRDefault="00170AED" w:rsidP="001A49D9">
      <w:pPr>
        <w:spacing w:after="0" w:line="240" w:lineRule="auto"/>
        <w:jc w:val="both"/>
        <w:rPr>
          <w:rFonts w:ascii="Ubuntu Light" w:hAnsi="Ubuntu Light"/>
          <w:sz w:val="24"/>
          <w:szCs w:val="24"/>
        </w:rPr>
      </w:pPr>
      <w:r w:rsidRPr="00EF1723">
        <w:rPr>
          <w:noProof/>
          <w:sz w:val="24"/>
          <w:szCs w:val="24"/>
        </w:rPr>
        <w:drawing>
          <wp:inline distT="0" distB="0" distL="0" distR="0" wp14:anchorId="3ABD4388" wp14:editId="6BA9F6E4">
            <wp:extent cx="6334125" cy="5347444"/>
            <wp:effectExtent l="0" t="0" r="0" b="5715"/>
            <wp:docPr id="69298407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336027" cy="5349050"/>
                    </a:xfrm>
                    <a:prstGeom prst="rect">
                      <a:avLst/>
                    </a:prstGeom>
                    <a:noFill/>
                    <a:ln>
                      <a:noFill/>
                    </a:ln>
                  </pic:spPr>
                </pic:pic>
              </a:graphicData>
            </a:graphic>
          </wp:inline>
        </w:drawing>
      </w:r>
    </w:p>
    <w:p w14:paraId="608679F0" w14:textId="77777777" w:rsidR="001A49D9" w:rsidRPr="00EF1723" w:rsidRDefault="001A49D9" w:rsidP="001A49D9">
      <w:pPr>
        <w:spacing w:after="0" w:line="240" w:lineRule="auto"/>
        <w:jc w:val="both"/>
        <w:rPr>
          <w:rFonts w:ascii="Ubuntu Light" w:hAnsi="Ubuntu Light"/>
          <w:sz w:val="24"/>
          <w:szCs w:val="24"/>
        </w:rPr>
      </w:pPr>
    </w:p>
    <w:p w14:paraId="296CB2F4" w14:textId="500CDD47" w:rsidR="001A49D9" w:rsidRPr="00EF1723" w:rsidRDefault="00E96333" w:rsidP="001A49D9">
      <w:pPr>
        <w:spacing w:after="0" w:line="240" w:lineRule="auto"/>
        <w:jc w:val="both"/>
        <w:rPr>
          <w:rFonts w:ascii="Ubuntu Light" w:hAnsi="Ubuntu Light"/>
          <w:sz w:val="24"/>
          <w:szCs w:val="24"/>
        </w:rPr>
      </w:pPr>
      <w:r w:rsidRPr="00EF1723">
        <w:rPr>
          <w:rFonts w:ascii="Ubuntu Light" w:hAnsi="Ubuntu Light"/>
          <w:sz w:val="24"/>
          <w:szCs w:val="24"/>
        </w:rPr>
        <w:t xml:space="preserve">Whilst there has been an </w:t>
      </w:r>
      <w:r w:rsidR="00E22421" w:rsidRPr="00EF1723">
        <w:rPr>
          <w:rFonts w:ascii="Ubuntu Light" w:hAnsi="Ubuntu Light"/>
          <w:sz w:val="24"/>
          <w:szCs w:val="24"/>
        </w:rPr>
        <w:t>improvement in monthly variance, neither the scale no</w:t>
      </w:r>
      <w:r w:rsidR="00F11295" w:rsidRPr="00EF1723">
        <w:rPr>
          <w:rFonts w:ascii="Ubuntu Light" w:hAnsi="Ubuntu Light"/>
          <w:sz w:val="24"/>
          <w:szCs w:val="24"/>
        </w:rPr>
        <w:t>r</w:t>
      </w:r>
      <w:r w:rsidR="00E22421" w:rsidRPr="00EF1723">
        <w:rPr>
          <w:rFonts w:ascii="Ubuntu Light" w:hAnsi="Ubuntu Light"/>
          <w:sz w:val="24"/>
          <w:szCs w:val="24"/>
        </w:rPr>
        <w:t xml:space="preserve"> pace of the reduction in variance</w:t>
      </w:r>
      <w:r w:rsidR="00F11295" w:rsidRPr="00EF1723">
        <w:rPr>
          <w:rFonts w:ascii="Ubuntu Light" w:hAnsi="Ubuntu Light"/>
          <w:sz w:val="24"/>
          <w:szCs w:val="24"/>
        </w:rPr>
        <w:t xml:space="preserve"> is </w:t>
      </w:r>
      <w:r w:rsidR="00236D7D" w:rsidRPr="00EF1723">
        <w:rPr>
          <w:rFonts w:ascii="Ubuntu Light" w:hAnsi="Ubuntu Light"/>
          <w:sz w:val="24"/>
          <w:szCs w:val="24"/>
        </w:rPr>
        <w:t>sufficient</w:t>
      </w:r>
      <w:r w:rsidR="00F11295" w:rsidRPr="00EF1723">
        <w:rPr>
          <w:rFonts w:ascii="Ubuntu Light" w:hAnsi="Ubuntu Light"/>
          <w:sz w:val="24"/>
          <w:szCs w:val="24"/>
        </w:rPr>
        <w:t xml:space="preserve"> to give confidence at this stage that the £50.1m position (or better) is deliverable. The savings position both in year and </w:t>
      </w:r>
      <w:r w:rsidR="009449E3">
        <w:rPr>
          <w:rFonts w:ascii="Ubuntu Light" w:hAnsi="Ubuntu Light"/>
          <w:sz w:val="24"/>
          <w:szCs w:val="24"/>
        </w:rPr>
        <w:t>re</w:t>
      </w:r>
      <w:r w:rsidR="00F11295" w:rsidRPr="00EF1723">
        <w:rPr>
          <w:rFonts w:ascii="Ubuntu Light" w:hAnsi="Ubuntu Light"/>
          <w:sz w:val="24"/>
          <w:szCs w:val="24"/>
        </w:rPr>
        <w:t xml:space="preserve">currently is set out below. </w:t>
      </w:r>
      <w:r w:rsidR="00EF1723" w:rsidRPr="00EF1723">
        <w:rPr>
          <w:rFonts w:ascii="Ubuntu Light" w:hAnsi="Ubuntu Light"/>
          <w:sz w:val="24"/>
          <w:szCs w:val="24"/>
        </w:rPr>
        <w:t>Graph</w:t>
      </w:r>
      <w:r w:rsidR="00F11295" w:rsidRPr="00EF1723">
        <w:rPr>
          <w:rFonts w:ascii="Ubuntu Light" w:hAnsi="Ubuntu Light"/>
          <w:sz w:val="24"/>
          <w:szCs w:val="24"/>
        </w:rPr>
        <w:t xml:space="preserve"> </w:t>
      </w:r>
      <w:r w:rsidR="008B7254">
        <w:rPr>
          <w:rFonts w:ascii="Ubuntu Light" w:hAnsi="Ubuntu Light"/>
          <w:sz w:val="24"/>
          <w:szCs w:val="24"/>
        </w:rPr>
        <w:t>1</w:t>
      </w:r>
      <w:r w:rsidR="00F11295" w:rsidRPr="00EF1723">
        <w:rPr>
          <w:rFonts w:ascii="Ubuntu Light" w:hAnsi="Ubuntu Light"/>
          <w:sz w:val="24"/>
          <w:szCs w:val="24"/>
        </w:rPr>
        <w:t xml:space="preserve"> above shows that without improved savings delivery and run rate reduction the financial position will not improve with sufficient</w:t>
      </w:r>
      <w:r w:rsidR="009449E3">
        <w:rPr>
          <w:rFonts w:ascii="Ubuntu Light" w:hAnsi="Ubuntu Light"/>
          <w:sz w:val="24"/>
          <w:szCs w:val="24"/>
        </w:rPr>
        <w:t xml:space="preserve"> pace</w:t>
      </w:r>
      <w:r w:rsidR="00F11295" w:rsidRPr="00EF1723">
        <w:rPr>
          <w:rFonts w:ascii="Ubuntu Light" w:hAnsi="Ubuntu Light"/>
          <w:sz w:val="24"/>
          <w:szCs w:val="24"/>
        </w:rPr>
        <w:t xml:space="preserve"> to meet £50.1m or improve on this further. </w:t>
      </w:r>
    </w:p>
    <w:p w14:paraId="47150ED3" w14:textId="77777777" w:rsidR="0057474C" w:rsidRPr="00EF1723" w:rsidRDefault="0057474C" w:rsidP="001A49D9">
      <w:pPr>
        <w:spacing w:after="0" w:line="240" w:lineRule="auto"/>
        <w:jc w:val="both"/>
        <w:rPr>
          <w:rFonts w:ascii="Ubuntu Light" w:hAnsi="Ubuntu Light"/>
          <w:sz w:val="24"/>
          <w:szCs w:val="24"/>
        </w:rPr>
      </w:pPr>
    </w:p>
    <w:p w14:paraId="024A3148" w14:textId="5A1052D1" w:rsidR="00900341" w:rsidRPr="00675122" w:rsidRDefault="00A90997" w:rsidP="001A49D9">
      <w:pPr>
        <w:spacing w:after="0" w:line="240" w:lineRule="auto"/>
        <w:jc w:val="both"/>
        <w:rPr>
          <w:rFonts w:ascii="Ubuntu Light" w:hAnsi="Ubuntu Light"/>
          <w:b/>
          <w:bCs/>
          <w:sz w:val="24"/>
          <w:szCs w:val="24"/>
        </w:rPr>
      </w:pPr>
      <w:r w:rsidRPr="00675122">
        <w:rPr>
          <w:rFonts w:ascii="Ubuntu Light" w:hAnsi="Ubuntu Light"/>
          <w:b/>
          <w:bCs/>
          <w:sz w:val="24"/>
          <w:szCs w:val="24"/>
        </w:rPr>
        <w:t xml:space="preserve">Table </w:t>
      </w:r>
      <w:r w:rsidR="008B7254">
        <w:rPr>
          <w:rFonts w:ascii="Ubuntu Light" w:hAnsi="Ubuntu Light"/>
          <w:b/>
          <w:bCs/>
          <w:sz w:val="24"/>
          <w:szCs w:val="24"/>
        </w:rPr>
        <w:t>6</w:t>
      </w:r>
      <w:r w:rsidRPr="00675122">
        <w:rPr>
          <w:rFonts w:ascii="Ubuntu Light" w:hAnsi="Ubuntu Light"/>
          <w:b/>
          <w:bCs/>
          <w:sz w:val="24"/>
          <w:szCs w:val="24"/>
        </w:rPr>
        <w:t xml:space="preserve">: </w:t>
      </w:r>
      <w:r w:rsidR="00900341" w:rsidRPr="00675122">
        <w:rPr>
          <w:rFonts w:ascii="Ubuntu Light" w:hAnsi="Ubuntu Light"/>
          <w:b/>
          <w:bCs/>
          <w:sz w:val="24"/>
          <w:szCs w:val="24"/>
        </w:rPr>
        <w:t xml:space="preserve">Savings </w:t>
      </w:r>
      <w:r w:rsidR="00CE614D" w:rsidRPr="00675122">
        <w:rPr>
          <w:rFonts w:ascii="Ubuntu Light" w:hAnsi="Ubuntu Light"/>
          <w:b/>
          <w:bCs/>
          <w:sz w:val="24"/>
          <w:szCs w:val="24"/>
        </w:rPr>
        <w:t>D</w:t>
      </w:r>
      <w:r w:rsidR="00900341" w:rsidRPr="00675122">
        <w:rPr>
          <w:rFonts w:ascii="Ubuntu Light" w:hAnsi="Ubuntu Light"/>
          <w:b/>
          <w:bCs/>
          <w:sz w:val="24"/>
          <w:szCs w:val="24"/>
        </w:rPr>
        <w:t>elivery</w:t>
      </w:r>
      <w:r w:rsidR="00170AED" w:rsidRPr="00675122">
        <w:rPr>
          <w:rFonts w:ascii="Ubuntu Light" w:hAnsi="Ubuntu Light"/>
          <w:b/>
          <w:bCs/>
          <w:sz w:val="24"/>
          <w:szCs w:val="24"/>
        </w:rPr>
        <w:t xml:space="preserve"> </w:t>
      </w:r>
      <w:r w:rsidR="00FF2D82" w:rsidRPr="00675122">
        <w:rPr>
          <w:rFonts w:ascii="Ubuntu Light" w:hAnsi="Ubuntu Light"/>
          <w:b/>
          <w:bCs/>
          <w:sz w:val="24"/>
          <w:szCs w:val="24"/>
        </w:rPr>
        <w:t>Gr</w:t>
      </w:r>
      <w:r w:rsidR="00675122" w:rsidRPr="00675122">
        <w:rPr>
          <w:rFonts w:ascii="Ubuntu Light" w:hAnsi="Ubuntu Light"/>
          <w:b/>
          <w:bCs/>
          <w:sz w:val="24"/>
          <w:szCs w:val="24"/>
        </w:rPr>
        <w:t xml:space="preserve">een &amp; Ambers </w:t>
      </w:r>
      <w:r w:rsidR="00675122">
        <w:rPr>
          <w:rFonts w:ascii="Ubuntu Light" w:hAnsi="Ubuntu Light"/>
          <w:b/>
          <w:bCs/>
          <w:sz w:val="24"/>
          <w:szCs w:val="24"/>
        </w:rPr>
        <w:t xml:space="preserve">Schemes </w:t>
      </w:r>
      <w:r w:rsidR="00675122" w:rsidRPr="00675122">
        <w:rPr>
          <w:rFonts w:ascii="Ubuntu Light" w:hAnsi="Ubuntu Light"/>
          <w:b/>
          <w:bCs/>
          <w:sz w:val="24"/>
          <w:szCs w:val="24"/>
        </w:rPr>
        <w:t>Only</w:t>
      </w:r>
      <w:r w:rsidR="000074B2">
        <w:rPr>
          <w:rFonts w:ascii="Ubuntu Light" w:hAnsi="Ubuntu Light"/>
          <w:b/>
          <w:bCs/>
          <w:sz w:val="24"/>
          <w:szCs w:val="24"/>
        </w:rPr>
        <w:t xml:space="preserve"> @ Month 5</w:t>
      </w:r>
    </w:p>
    <w:p w14:paraId="76CC4292" w14:textId="11AE5F83" w:rsidR="00900341" w:rsidRPr="00675122" w:rsidRDefault="00FF2D82" w:rsidP="001A49D9">
      <w:pPr>
        <w:spacing w:after="0" w:line="240" w:lineRule="auto"/>
        <w:jc w:val="both"/>
        <w:rPr>
          <w:rFonts w:ascii="Ubuntu Light" w:hAnsi="Ubuntu Light"/>
          <w:sz w:val="24"/>
          <w:szCs w:val="24"/>
        </w:rPr>
      </w:pPr>
      <w:r w:rsidRPr="00675122">
        <w:rPr>
          <w:rFonts w:ascii="Ubuntu Light" w:hAnsi="Ubuntu Light"/>
          <w:noProof/>
          <w:sz w:val="24"/>
          <w:szCs w:val="24"/>
        </w:rPr>
        <w:drawing>
          <wp:inline distT="0" distB="0" distL="0" distR="0" wp14:anchorId="2BBA5CDE" wp14:editId="56FBB728">
            <wp:extent cx="5730875" cy="1835150"/>
            <wp:effectExtent l="0" t="0" r="3175" b="0"/>
            <wp:docPr id="525767571"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730875" cy="1835150"/>
                    </a:xfrm>
                    <a:prstGeom prst="rect">
                      <a:avLst/>
                    </a:prstGeom>
                    <a:noFill/>
                  </pic:spPr>
                </pic:pic>
              </a:graphicData>
            </a:graphic>
          </wp:inline>
        </w:drawing>
      </w:r>
    </w:p>
    <w:p w14:paraId="180DCF41" w14:textId="77777777" w:rsidR="00900341" w:rsidRPr="00675122" w:rsidRDefault="00900341" w:rsidP="001A49D9">
      <w:pPr>
        <w:spacing w:after="0" w:line="240" w:lineRule="auto"/>
        <w:jc w:val="both"/>
        <w:rPr>
          <w:rFonts w:ascii="Ubuntu Light" w:hAnsi="Ubuntu Light"/>
          <w:sz w:val="24"/>
          <w:szCs w:val="24"/>
        </w:rPr>
      </w:pPr>
    </w:p>
    <w:p w14:paraId="59B5CF9C" w14:textId="77777777" w:rsidR="00675122" w:rsidRPr="00675122" w:rsidRDefault="00675122" w:rsidP="001A49D9">
      <w:pPr>
        <w:spacing w:after="0" w:line="240" w:lineRule="auto"/>
        <w:jc w:val="both"/>
        <w:rPr>
          <w:rFonts w:ascii="Ubuntu Light" w:hAnsi="Ubuntu Light"/>
          <w:sz w:val="24"/>
          <w:szCs w:val="24"/>
        </w:rPr>
      </w:pPr>
    </w:p>
    <w:p w14:paraId="7720F697" w14:textId="7BFA7A77" w:rsidR="00675122" w:rsidRPr="00675122" w:rsidRDefault="00675122" w:rsidP="001A49D9">
      <w:pPr>
        <w:spacing w:after="0" w:line="240" w:lineRule="auto"/>
        <w:jc w:val="both"/>
        <w:rPr>
          <w:rFonts w:ascii="Ubuntu Light" w:hAnsi="Ubuntu Light"/>
          <w:b/>
          <w:bCs/>
          <w:sz w:val="24"/>
          <w:szCs w:val="24"/>
        </w:rPr>
      </w:pPr>
      <w:r w:rsidRPr="00675122">
        <w:rPr>
          <w:rFonts w:ascii="Ubuntu Light" w:hAnsi="Ubuntu Light"/>
          <w:b/>
          <w:bCs/>
          <w:sz w:val="24"/>
          <w:szCs w:val="24"/>
        </w:rPr>
        <w:t xml:space="preserve">Tables </w:t>
      </w:r>
      <w:r w:rsidR="008B7254">
        <w:rPr>
          <w:rFonts w:ascii="Ubuntu Light" w:hAnsi="Ubuntu Light"/>
          <w:b/>
          <w:bCs/>
          <w:sz w:val="24"/>
          <w:szCs w:val="24"/>
        </w:rPr>
        <w:t>7</w:t>
      </w:r>
      <w:r w:rsidRPr="00675122">
        <w:rPr>
          <w:rFonts w:ascii="Ubuntu Light" w:hAnsi="Ubuntu Light"/>
          <w:b/>
          <w:bCs/>
          <w:sz w:val="24"/>
          <w:szCs w:val="24"/>
        </w:rPr>
        <w:t xml:space="preserve">: Savings Delivery </w:t>
      </w:r>
      <w:r>
        <w:rPr>
          <w:rFonts w:ascii="Ubuntu Light" w:hAnsi="Ubuntu Light"/>
          <w:b/>
          <w:bCs/>
          <w:sz w:val="24"/>
          <w:szCs w:val="24"/>
        </w:rPr>
        <w:t>All Schemes</w:t>
      </w:r>
      <w:r w:rsidR="000074B2">
        <w:rPr>
          <w:rFonts w:ascii="Ubuntu Light" w:hAnsi="Ubuntu Light"/>
          <w:b/>
          <w:bCs/>
          <w:sz w:val="24"/>
          <w:szCs w:val="24"/>
        </w:rPr>
        <w:t xml:space="preserve"> @ Month 5</w:t>
      </w:r>
    </w:p>
    <w:p w14:paraId="63CAB1F9" w14:textId="60389EF7" w:rsidR="00900341" w:rsidRPr="00EF1723" w:rsidRDefault="000074B2" w:rsidP="001A49D9">
      <w:pPr>
        <w:spacing w:after="0" w:line="240" w:lineRule="auto"/>
        <w:jc w:val="both"/>
        <w:rPr>
          <w:rFonts w:ascii="Ubuntu Light" w:hAnsi="Ubuntu Light"/>
          <w:sz w:val="24"/>
          <w:szCs w:val="24"/>
        </w:rPr>
      </w:pPr>
      <w:r>
        <w:rPr>
          <w:rFonts w:ascii="Ubuntu Light" w:hAnsi="Ubuntu Light"/>
          <w:noProof/>
          <w:sz w:val="24"/>
          <w:szCs w:val="24"/>
        </w:rPr>
        <w:drawing>
          <wp:inline distT="0" distB="0" distL="0" distR="0" wp14:anchorId="170A330F" wp14:editId="1720CBD6">
            <wp:extent cx="5730875" cy="1945005"/>
            <wp:effectExtent l="0" t="0" r="3175" b="0"/>
            <wp:docPr id="1660802395"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730875" cy="1945005"/>
                    </a:xfrm>
                    <a:prstGeom prst="rect">
                      <a:avLst/>
                    </a:prstGeom>
                    <a:noFill/>
                  </pic:spPr>
                </pic:pic>
              </a:graphicData>
            </a:graphic>
          </wp:inline>
        </w:drawing>
      </w:r>
    </w:p>
    <w:p w14:paraId="6F128F9E" w14:textId="77777777" w:rsidR="00900341" w:rsidRPr="00EF1723" w:rsidRDefault="00900341" w:rsidP="001A49D9">
      <w:pPr>
        <w:spacing w:after="0" w:line="240" w:lineRule="auto"/>
        <w:jc w:val="both"/>
        <w:rPr>
          <w:rFonts w:ascii="Ubuntu Light" w:hAnsi="Ubuntu Light"/>
          <w:sz w:val="24"/>
          <w:szCs w:val="24"/>
        </w:rPr>
      </w:pPr>
    </w:p>
    <w:p w14:paraId="135FA375" w14:textId="27CFE508" w:rsidR="00F11295" w:rsidRPr="00EF1723" w:rsidRDefault="00F11295" w:rsidP="001A49D9">
      <w:pPr>
        <w:spacing w:after="0" w:line="240" w:lineRule="auto"/>
        <w:jc w:val="both"/>
        <w:rPr>
          <w:rFonts w:ascii="Ubuntu Light" w:hAnsi="Ubuntu Light"/>
          <w:sz w:val="24"/>
          <w:szCs w:val="24"/>
        </w:rPr>
      </w:pPr>
      <w:r w:rsidRPr="00EF1723">
        <w:rPr>
          <w:rFonts w:ascii="Ubuntu Light" w:hAnsi="Ubuntu Light"/>
          <w:sz w:val="24"/>
          <w:szCs w:val="24"/>
        </w:rPr>
        <w:t xml:space="preserve">It is clear from the </w:t>
      </w:r>
      <w:r w:rsidR="009449E3">
        <w:rPr>
          <w:rFonts w:ascii="Ubuntu Light" w:hAnsi="Ubuntu Light"/>
          <w:sz w:val="24"/>
          <w:szCs w:val="24"/>
        </w:rPr>
        <w:t>M</w:t>
      </w:r>
      <w:r w:rsidRPr="00EF1723">
        <w:rPr>
          <w:rFonts w:ascii="Ubuntu Light" w:hAnsi="Ubuntu Light"/>
          <w:sz w:val="24"/>
          <w:szCs w:val="24"/>
        </w:rPr>
        <w:t xml:space="preserve">onth 5 position, that whilst performance in </w:t>
      </w:r>
      <w:proofErr w:type="gramStart"/>
      <w:r w:rsidRPr="00EF1723">
        <w:rPr>
          <w:rFonts w:ascii="Ubuntu Light" w:hAnsi="Ubuntu Light"/>
          <w:sz w:val="24"/>
          <w:szCs w:val="24"/>
        </w:rPr>
        <w:t>the majority of</w:t>
      </w:r>
      <w:proofErr w:type="gramEnd"/>
      <w:r w:rsidRPr="00EF1723">
        <w:rPr>
          <w:rFonts w:ascii="Ubuntu Light" w:hAnsi="Ubuntu Light"/>
          <w:sz w:val="24"/>
          <w:szCs w:val="24"/>
        </w:rPr>
        <w:t xml:space="preserve"> areas is moving in the appropriate direction, the expenditure run rate of the Health Board is not reducing quickly enough to provide confidence of delivery in 2024/25.</w:t>
      </w:r>
      <w:r w:rsidR="0057474C" w:rsidRPr="00EF1723">
        <w:rPr>
          <w:rFonts w:ascii="Ubuntu Light" w:hAnsi="Ubuntu Light"/>
          <w:sz w:val="24"/>
          <w:szCs w:val="24"/>
        </w:rPr>
        <w:t xml:space="preserve"> This is a significant concern.</w:t>
      </w:r>
    </w:p>
    <w:p w14:paraId="1332CD6F" w14:textId="77777777" w:rsidR="00F11295" w:rsidRPr="00EF1723" w:rsidRDefault="00F11295" w:rsidP="001A49D9">
      <w:pPr>
        <w:spacing w:after="0" w:line="240" w:lineRule="auto"/>
        <w:jc w:val="both"/>
        <w:rPr>
          <w:rFonts w:ascii="Ubuntu Light" w:hAnsi="Ubuntu Light"/>
          <w:sz w:val="24"/>
          <w:szCs w:val="24"/>
        </w:rPr>
      </w:pPr>
    </w:p>
    <w:p w14:paraId="568521F4" w14:textId="22EF0FB8" w:rsidR="00F11295" w:rsidRPr="00EF1723" w:rsidRDefault="00F11295" w:rsidP="001A49D9">
      <w:pPr>
        <w:spacing w:after="0" w:line="240" w:lineRule="auto"/>
        <w:jc w:val="both"/>
        <w:rPr>
          <w:rFonts w:ascii="Ubuntu Light" w:hAnsi="Ubuntu Light"/>
          <w:sz w:val="24"/>
          <w:szCs w:val="24"/>
        </w:rPr>
      </w:pPr>
      <w:r w:rsidRPr="00EF1723">
        <w:rPr>
          <w:rFonts w:ascii="Ubuntu Light" w:hAnsi="Ubuntu Light"/>
          <w:sz w:val="24"/>
          <w:szCs w:val="24"/>
        </w:rPr>
        <w:t xml:space="preserve">The focal point of this </w:t>
      </w:r>
      <w:r w:rsidR="00542026">
        <w:rPr>
          <w:rFonts w:ascii="Ubuntu Light" w:hAnsi="Ubuntu Light"/>
          <w:sz w:val="24"/>
          <w:szCs w:val="24"/>
        </w:rPr>
        <w:t>assessment</w:t>
      </w:r>
      <w:r w:rsidRPr="00EF1723">
        <w:rPr>
          <w:rFonts w:ascii="Ubuntu Light" w:hAnsi="Ubuntu Light"/>
          <w:sz w:val="24"/>
          <w:szCs w:val="24"/>
        </w:rPr>
        <w:t xml:space="preserve"> now moves to the options and choices available to increase the pace and scale of financial improvement. These options and choices were introduced through the </w:t>
      </w:r>
      <w:r w:rsidR="00205E45">
        <w:rPr>
          <w:rFonts w:ascii="Ubuntu Light" w:hAnsi="Ubuntu Light"/>
          <w:sz w:val="24"/>
          <w:szCs w:val="24"/>
        </w:rPr>
        <w:t>S</w:t>
      </w:r>
      <w:r w:rsidRPr="00EF1723">
        <w:rPr>
          <w:rFonts w:ascii="Ubuntu Light" w:hAnsi="Ubuntu Light"/>
          <w:sz w:val="24"/>
          <w:szCs w:val="24"/>
        </w:rPr>
        <w:t xml:space="preserve">tar </w:t>
      </w:r>
      <w:r w:rsidR="00205E45">
        <w:rPr>
          <w:rFonts w:ascii="Ubuntu Light" w:hAnsi="Ubuntu Light"/>
          <w:sz w:val="24"/>
          <w:szCs w:val="24"/>
        </w:rPr>
        <w:t>C</w:t>
      </w:r>
      <w:r w:rsidRPr="00EF1723">
        <w:rPr>
          <w:rFonts w:ascii="Ubuntu Light" w:hAnsi="Ubuntu Light"/>
          <w:sz w:val="24"/>
          <w:szCs w:val="24"/>
        </w:rPr>
        <w:t xml:space="preserve">hamber process. The next section of this </w:t>
      </w:r>
      <w:r w:rsidR="00542026">
        <w:rPr>
          <w:rFonts w:ascii="Ubuntu Light" w:hAnsi="Ubuntu Light"/>
          <w:sz w:val="24"/>
          <w:szCs w:val="24"/>
        </w:rPr>
        <w:t>assessment</w:t>
      </w:r>
      <w:r w:rsidRPr="00EF1723">
        <w:rPr>
          <w:rFonts w:ascii="Ubuntu Light" w:hAnsi="Ubuntu Light"/>
          <w:sz w:val="24"/>
          <w:szCs w:val="24"/>
        </w:rPr>
        <w:t xml:space="preserve"> sets out the actions already undertaken to improve the financial position. The in-month variance of the Health Board has improved from £9.5m in </w:t>
      </w:r>
      <w:r w:rsidR="00BB094F">
        <w:rPr>
          <w:rFonts w:ascii="Ubuntu Light" w:hAnsi="Ubuntu Light"/>
          <w:sz w:val="24"/>
          <w:szCs w:val="24"/>
        </w:rPr>
        <w:t>M</w:t>
      </w:r>
      <w:r w:rsidRPr="00EF1723">
        <w:rPr>
          <w:rFonts w:ascii="Ubuntu Light" w:hAnsi="Ubuntu Light"/>
          <w:sz w:val="24"/>
          <w:szCs w:val="24"/>
        </w:rPr>
        <w:t>onth 1 to £6.9m in</w:t>
      </w:r>
      <w:r w:rsidR="00BB094F">
        <w:rPr>
          <w:rFonts w:ascii="Ubuntu Light" w:hAnsi="Ubuntu Light"/>
          <w:sz w:val="24"/>
          <w:szCs w:val="24"/>
        </w:rPr>
        <w:t xml:space="preserve"> </w:t>
      </w:r>
      <w:r w:rsidR="00C7488B">
        <w:rPr>
          <w:rFonts w:ascii="Ubuntu Light" w:hAnsi="Ubuntu Light"/>
          <w:sz w:val="24"/>
          <w:szCs w:val="24"/>
        </w:rPr>
        <w:t>M</w:t>
      </w:r>
      <w:r w:rsidR="00C7488B" w:rsidRPr="00EF1723">
        <w:rPr>
          <w:rFonts w:ascii="Ubuntu Light" w:hAnsi="Ubuntu Light"/>
          <w:sz w:val="24"/>
          <w:szCs w:val="24"/>
        </w:rPr>
        <w:t>onth</w:t>
      </w:r>
      <w:r w:rsidRPr="00EF1723">
        <w:rPr>
          <w:rFonts w:ascii="Ubuntu Light" w:hAnsi="Ubuntu Light"/>
          <w:sz w:val="24"/>
          <w:szCs w:val="24"/>
        </w:rPr>
        <w:t xml:space="preserve"> 5 but this is not a sufficient rate of improvement.</w:t>
      </w:r>
    </w:p>
    <w:p w14:paraId="5A347304" w14:textId="77777777" w:rsidR="00F11295" w:rsidRPr="00EF1723" w:rsidRDefault="00F11295" w:rsidP="001A49D9">
      <w:pPr>
        <w:spacing w:after="0" w:line="240" w:lineRule="auto"/>
        <w:jc w:val="both"/>
        <w:rPr>
          <w:rFonts w:ascii="Ubuntu Light" w:hAnsi="Ubuntu Light"/>
          <w:sz w:val="24"/>
          <w:szCs w:val="24"/>
        </w:rPr>
      </w:pPr>
    </w:p>
    <w:p w14:paraId="66BDE126" w14:textId="0FDDA7B5" w:rsidR="00F11295" w:rsidRPr="00EF1723" w:rsidRDefault="00F11295" w:rsidP="001A49D9">
      <w:pPr>
        <w:spacing w:after="0" w:line="240" w:lineRule="auto"/>
        <w:jc w:val="both"/>
        <w:rPr>
          <w:rFonts w:ascii="Ubuntu Light" w:hAnsi="Ubuntu Light"/>
          <w:sz w:val="24"/>
          <w:szCs w:val="24"/>
        </w:rPr>
      </w:pPr>
      <w:r w:rsidRPr="00EF1723">
        <w:rPr>
          <w:rFonts w:ascii="Ubuntu Light" w:hAnsi="Ubuntu Light"/>
          <w:sz w:val="24"/>
          <w:szCs w:val="24"/>
        </w:rPr>
        <w:t xml:space="preserve">The section which follows sets out the </w:t>
      </w:r>
      <w:r w:rsidR="0060005C" w:rsidRPr="00EF1723">
        <w:rPr>
          <w:rFonts w:ascii="Ubuntu Light" w:hAnsi="Ubuntu Light"/>
          <w:sz w:val="24"/>
          <w:szCs w:val="24"/>
        </w:rPr>
        <w:t>fin</w:t>
      </w:r>
      <w:r w:rsidR="00BB094F">
        <w:rPr>
          <w:rFonts w:ascii="Ubuntu Light" w:hAnsi="Ubuntu Light"/>
          <w:sz w:val="24"/>
          <w:szCs w:val="24"/>
        </w:rPr>
        <w:t>anc</w:t>
      </w:r>
      <w:r w:rsidR="0060005C" w:rsidRPr="00EF1723">
        <w:rPr>
          <w:rFonts w:ascii="Ubuntu Light" w:hAnsi="Ubuntu Light"/>
          <w:sz w:val="24"/>
          <w:szCs w:val="24"/>
        </w:rPr>
        <w:t xml:space="preserve">ial implications of the </w:t>
      </w:r>
      <w:r w:rsidRPr="00EF1723">
        <w:rPr>
          <w:rFonts w:ascii="Ubuntu Light" w:hAnsi="Ubuntu Light"/>
          <w:sz w:val="24"/>
          <w:szCs w:val="24"/>
        </w:rPr>
        <w:t>options and choices from the Star Chamber process</w:t>
      </w:r>
      <w:r w:rsidR="004A6922" w:rsidRPr="00EF1723">
        <w:rPr>
          <w:rFonts w:ascii="Ubuntu Light" w:hAnsi="Ubuntu Light"/>
          <w:sz w:val="24"/>
          <w:szCs w:val="24"/>
        </w:rPr>
        <w:t xml:space="preserve"> recommended for implementation by the Health Board Executive Team as a collective. These recommendations have been scruti</w:t>
      </w:r>
      <w:r w:rsidR="0060005C" w:rsidRPr="00EF1723">
        <w:rPr>
          <w:rFonts w:ascii="Ubuntu Light" w:hAnsi="Ubuntu Light"/>
          <w:sz w:val="24"/>
          <w:szCs w:val="24"/>
        </w:rPr>
        <w:t>ni</w:t>
      </w:r>
      <w:r w:rsidR="004A6922" w:rsidRPr="00EF1723">
        <w:rPr>
          <w:rFonts w:ascii="Ubuntu Light" w:hAnsi="Ubuntu Light"/>
          <w:sz w:val="24"/>
          <w:szCs w:val="24"/>
        </w:rPr>
        <w:t>sed and supported as a unitary Board and have been agreed</w:t>
      </w:r>
      <w:r w:rsidR="0060005C" w:rsidRPr="00EF1723">
        <w:rPr>
          <w:rFonts w:ascii="Ubuntu Light" w:hAnsi="Ubuntu Light"/>
          <w:sz w:val="24"/>
          <w:szCs w:val="24"/>
        </w:rPr>
        <w:t xml:space="preserve">, accepting their impacts and mitigations to be implemented through this </w:t>
      </w:r>
      <w:r w:rsidR="00914C2D">
        <w:rPr>
          <w:rFonts w:ascii="Ubuntu Light" w:hAnsi="Ubuntu Light"/>
          <w:sz w:val="24"/>
          <w:szCs w:val="24"/>
        </w:rPr>
        <w:t>assessment</w:t>
      </w:r>
      <w:r w:rsidR="0060005C" w:rsidRPr="00EF1723">
        <w:rPr>
          <w:rFonts w:ascii="Ubuntu Light" w:hAnsi="Ubuntu Light"/>
          <w:sz w:val="24"/>
          <w:szCs w:val="24"/>
        </w:rPr>
        <w:t xml:space="preserve"> to reduce run rate.</w:t>
      </w:r>
    </w:p>
    <w:p w14:paraId="79A04500" w14:textId="77777777" w:rsidR="0060005C" w:rsidRPr="00EF1723" w:rsidRDefault="0060005C" w:rsidP="001A49D9">
      <w:pPr>
        <w:spacing w:after="0" w:line="240" w:lineRule="auto"/>
        <w:jc w:val="both"/>
        <w:rPr>
          <w:rFonts w:ascii="Ubuntu Light" w:hAnsi="Ubuntu Light"/>
          <w:sz w:val="24"/>
          <w:szCs w:val="24"/>
        </w:rPr>
      </w:pPr>
    </w:p>
    <w:p w14:paraId="7577E6F0" w14:textId="0EFEF46B" w:rsidR="0060005C" w:rsidRPr="00EF1723" w:rsidRDefault="0060005C" w:rsidP="001A49D9">
      <w:pPr>
        <w:spacing w:after="0" w:line="240" w:lineRule="auto"/>
        <w:jc w:val="both"/>
        <w:rPr>
          <w:rFonts w:ascii="Ubuntu Light" w:hAnsi="Ubuntu Light"/>
          <w:sz w:val="24"/>
          <w:szCs w:val="24"/>
        </w:rPr>
      </w:pPr>
      <w:r w:rsidRPr="00EF1723">
        <w:rPr>
          <w:rFonts w:ascii="Ubuntu Light" w:hAnsi="Ubuntu Light"/>
          <w:sz w:val="24"/>
          <w:szCs w:val="24"/>
        </w:rPr>
        <w:t xml:space="preserve">The outputs of the Star Chamber process were classified as green, </w:t>
      </w:r>
      <w:proofErr w:type="gramStart"/>
      <w:r w:rsidRPr="00EF1723">
        <w:rPr>
          <w:rFonts w:ascii="Ubuntu Light" w:hAnsi="Ubuntu Light"/>
          <w:sz w:val="24"/>
          <w:szCs w:val="24"/>
        </w:rPr>
        <w:t>amber</w:t>
      </w:r>
      <w:proofErr w:type="gramEnd"/>
      <w:r w:rsidRPr="00EF1723">
        <w:rPr>
          <w:rFonts w:ascii="Ubuntu Light" w:hAnsi="Ubuntu Light"/>
          <w:sz w:val="24"/>
          <w:szCs w:val="24"/>
        </w:rPr>
        <w:t xml:space="preserve"> and red (details later). Budget holders have been instructed to implement the options and choices they have identified as green and amber and to move these on to their formal tracking processes for implementation and monitoring.</w:t>
      </w:r>
    </w:p>
    <w:p w14:paraId="40A604DE" w14:textId="77777777" w:rsidR="0060005C" w:rsidRPr="00EF1723" w:rsidRDefault="0060005C" w:rsidP="001A49D9">
      <w:pPr>
        <w:spacing w:after="0" w:line="240" w:lineRule="auto"/>
        <w:jc w:val="both"/>
        <w:rPr>
          <w:rFonts w:ascii="Ubuntu Light" w:hAnsi="Ubuntu Light"/>
          <w:sz w:val="24"/>
          <w:szCs w:val="24"/>
        </w:rPr>
      </w:pPr>
    </w:p>
    <w:p w14:paraId="05A49674" w14:textId="5E05C756" w:rsidR="001A49D9" w:rsidRPr="00EF1723" w:rsidRDefault="0060005C" w:rsidP="001A49D9">
      <w:pPr>
        <w:spacing w:after="0" w:line="240" w:lineRule="auto"/>
        <w:jc w:val="both"/>
        <w:rPr>
          <w:rFonts w:ascii="Ubuntu Light" w:hAnsi="Ubuntu Light"/>
          <w:sz w:val="24"/>
          <w:szCs w:val="24"/>
        </w:rPr>
      </w:pPr>
      <w:r w:rsidRPr="00EF1723">
        <w:rPr>
          <w:rFonts w:ascii="Ubuntu Light" w:hAnsi="Ubuntu Light"/>
          <w:sz w:val="24"/>
          <w:szCs w:val="24"/>
        </w:rPr>
        <w:t>The red schemes are</w:t>
      </w:r>
      <w:r w:rsidR="00025BA1">
        <w:rPr>
          <w:rFonts w:ascii="Ubuntu Light" w:hAnsi="Ubuntu Light"/>
          <w:sz w:val="24"/>
          <w:szCs w:val="24"/>
        </w:rPr>
        <w:t xml:space="preserve"> very</w:t>
      </w:r>
      <w:r w:rsidRPr="00EF1723">
        <w:rPr>
          <w:rFonts w:ascii="Ubuntu Light" w:hAnsi="Ubuntu Light"/>
          <w:sz w:val="24"/>
          <w:szCs w:val="24"/>
        </w:rPr>
        <w:t xml:space="preserve"> challenging in their nature and have been subject to a rigorous process for </w:t>
      </w:r>
      <w:r w:rsidR="0057474C" w:rsidRPr="00EF1723">
        <w:rPr>
          <w:rFonts w:ascii="Ubuntu Light" w:hAnsi="Ubuntu Light"/>
          <w:sz w:val="24"/>
          <w:szCs w:val="24"/>
        </w:rPr>
        <w:t>implementation</w:t>
      </w:r>
      <w:r w:rsidRPr="00EF1723">
        <w:rPr>
          <w:rFonts w:ascii="Ubuntu Light" w:hAnsi="Ubuntu Light"/>
          <w:sz w:val="24"/>
          <w:szCs w:val="24"/>
        </w:rPr>
        <w:t xml:space="preserve">. Not all </w:t>
      </w:r>
      <w:r w:rsidR="0057474C" w:rsidRPr="00EF1723">
        <w:rPr>
          <w:rFonts w:ascii="Ubuntu Light" w:hAnsi="Ubuntu Light"/>
          <w:sz w:val="24"/>
          <w:szCs w:val="24"/>
        </w:rPr>
        <w:t xml:space="preserve">were acceptable for </w:t>
      </w:r>
      <w:r w:rsidR="00D709E4" w:rsidRPr="00EF1723">
        <w:rPr>
          <w:rFonts w:ascii="Ubuntu Light" w:hAnsi="Ubuntu Light"/>
          <w:sz w:val="24"/>
          <w:szCs w:val="24"/>
        </w:rPr>
        <w:t>implementation,</w:t>
      </w:r>
      <w:r w:rsidR="0057474C" w:rsidRPr="00EF1723">
        <w:rPr>
          <w:rFonts w:ascii="Ubuntu Light" w:hAnsi="Ubuntu Light"/>
          <w:sz w:val="24"/>
          <w:szCs w:val="24"/>
        </w:rPr>
        <w:t xml:space="preserve"> </w:t>
      </w:r>
      <w:r w:rsidRPr="00EF1723">
        <w:rPr>
          <w:rFonts w:ascii="Ubuntu Light" w:hAnsi="Ubuntu Light"/>
          <w:sz w:val="24"/>
          <w:szCs w:val="24"/>
        </w:rPr>
        <w:t xml:space="preserve">and this is discussed in more detail later in this </w:t>
      </w:r>
      <w:r w:rsidR="00914C2D">
        <w:rPr>
          <w:rFonts w:ascii="Ubuntu Light" w:hAnsi="Ubuntu Light"/>
          <w:sz w:val="24"/>
          <w:szCs w:val="24"/>
        </w:rPr>
        <w:t>assessment</w:t>
      </w:r>
      <w:r w:rsidRPr="00EF1723">
        <w:rPr>
          <w:rFonts w:ascii="Ubuntu Light" w:hAnsi="Ubuntu Light"/>
          <w:sz w:val="24"/>
          <w:szCs w:val="24"/>
        </w:rPr>
        <w:t>.</w:t>
      </w:r>
    </w:p>
    <w:p w14:paraId="4641F06B" w14:textId="77777777" w:rsidR="001A49D9" w:rsidRPr="00EF1723" w:rsidRDefault="001A49D9" w:rsidP="001A49D9">
      <w:pPr>
        <w:spacing w:after="0" w:line="240" w:lineRule="auto"/>
        <w:jc w:val="both"/>
        <w:rPr>
          <w:rFonts w:ascii="Ubuntu Light" w:hAnsi="Ubuntu Light"/>
          <w:sz w:val="24"/>
          <w:szCs w:val="24"/>
        </w:rPr>
      </w:pPr>
    </w:p>
    <w:p w14:paraId="57EED2E8" w14:textId="29507AF2" w:rsidR="004C6183" w:rsidRPr="00EF1723" w:rsidRDefault="004C6183" w:rsidP="001A49D9">
      <w:pPr>
        <w:spacing w:after="0" w:line="240" w:lineRule="auto"/>
        <w:jc w:val="both"/>
        <w:rPr>
          <w:rFonts w:ascii="Ubuntu Light" w:hAnsi="Ubuntu Light"/>
          <w:sz w:val="24"/>
          <w:szCs w:val="24"/>
        </w:rPr>
      </w:pPr>
      <w:r w:rsidRPr="00EF1723">
        <w:rPr>
          <w:rFonts w:ascii="Ubuntu Light" w:hAnsi="Ubuntu Light"/>
          <w:sz w:val="24"/>
          <w:szCs w:val="24"/>
        </w:rPr>
        <w:br w:type="page"/>
      </w:r>
    </w:p>
    <w:p w14:paraId="169B1C38" w14:textId="5E03608C" w:rsidR="00C474BA" w:rsidRPr="009515E9" w:rsidRDefault="00C474BA" w:rsidP="0016777E">
      <w:pPr>
        <w:pStyle w:val="Heading1"/>
        <w:rPr>
          <w:b/>
          <w:bCs/>
        </w:rPr>
      </w:pPr>
      <w:bookmarkStart w:id="11" w:name="_Toc177128813"/>
      <w:bookmarkStart w:id="12" w:name="_Toc177717649"/>
      <w:r w:rsidRPr="009515E9">
        <w:rPr>
          <w:b/>
          <w:bCs/>
        </w:rPr>
        <w:lastRenderedPageBreak/>
        <w:t xml:space="preserve">Actions taken to reduce run rate pressure up to end of month </w:t>
      </w:r>
      <w:proofErr w:type="gramStart"/>
      <w:r w:rsidR="00A90997" w:rsidRPr="009515E9">
        <w:rPr>
          <w:b/>
          <w:bCs/>
        </w:rPr>
        <w:t>5</w:t>
      </w:r>
      <w:bookmarkEnd w:id="11"/>
      <w:bookmarkEnd w:id="12"/>
      <w:proofErr w:type="gramEnd"/>
    </w:p>
    <w:p w14:paraId="3747B212" w14:textId="44D9ADF0" w:rsidR="00614D7C" w:rsidRPr="00EF1723" w:rsidRDefault="00F8568C" w:rsidP="00467EDD">
      <w:pPr>
        <w:spacing w:after="0" w:line="240" w:lineRule="auto"/>
        <w:jc w:val="both"/>
        <w:rPr>
          <w:rFonts w:ascii="Ubuntu Light" w:hAnsi="Ubuntu Light"/>
          <w:sz w:val="24"/>
          <w:szCs w:val="24"/>
        </w:rPr>
      </w:pPr>
      <w:r w:rsidRPr="00EF1723">
        <w:rPr>
          <w:rFonts w:ascii="Ubuntu Light" w:hAnsi="Ubuntu Light"/>
          <w:sz w:val="24"/>
          <w:szCs w:val="24"/>
        </w:rPr>
        <w:t>A</w:t>
      </w:r>
      <w:r w:rsidR="00171321" w:rsidRPr="00EF1723">
        <w:rPr>
          <w:rFonts w:ascii="Ubuntu Light" w:hAnsi="Ubuntu Light"/>
          <w:sz w:val="24"/>
          <w:szCs w:val="24"/>
        </w:rPr>
        <w:t>ctions underway since Month 1</w:t>
      </w:r>
      <w:r w:rsidR="00ED2155" w:rsidRPr="00EF1723">
        <w:rPr>
          <w:rFonts w:ascii="Ubuntu Light" w:hAnsi="Ubuntu Light"/>
          <w:sz w:val="24"/>
          <w:szCs w:val="24"/>
        </w:rPr>
        <w:t xml:space="preserve"> have focused on enhancing the grip and control over the options</w:t>
      </w:r>
      <w:r w:rsidR="00BC0BE3">
        <w:rPr>
          <w:rFonts w:ascii="Ubuntu Light" w:hAnsi="Ubuntu Light"/>
          <w:sz w:val="24"/>
          <w:szCs w:val="24"/>
        </w:rPr>
        <w:t xml:space="preserve"> routinely</w:t>
      </w:r>
      <w:r w:rsidR="00ED2155" w:rsidRPr="00EF1723">
        <w:rPr>
          <w:rFonts w:ascii="Ubuntu Light" w:hAnsi="Ubuntu Light"/>
          <w:sz w:val="24"/>
          <w:szCs w:val="24"/>
        </w:rPr>
        <w:t xml:space="preserve"> deployed on the use of Health Board Resources. For the purpose</w:t>
      </w:r>
      <w:r w:rsidR="00FA5761" w:rsidRPr="00EF1723">
        <w:rPr>
          <w:rFonts w:ascii="Ubuntu Light" w:hAnsi="Ubuntu Light"/>
          <w:sz w:val="24"/>
          <w:szCs w:val="24"/>
        </w:rPr>
        <w:t>s</w:t>
      </w:r>
      <w:r w:rsidR="00ED2155" w:rsidRPr="00EF1723">
        <w:rPr>
          <w:rFonts w:ascii="Ubuntu Light" w:hAnsi="Ubuntu Light"/>
          <w:sz w:val="24"/>
          <w:szCs w:val="24"/>
        </w:rPr>
        <w:t xml:space="preserve"> of the revised </w:t>
      </w:r>
      <w:r w:rsidR="00914C2D">
        <w:rPr>
          <w:rFonts w:ascii="Ubuntu Light" w:hAnsi="Ubuntu Light"/>
          <w:sz w:val="24"/>
          <w:szCs w:val="24"/>
        </w:rPr>
        <w:t>assessment</w:t>
      </w:r>
      <w:r w:rsidR="00ED2155" w:rsidRPr="00EF1723">
        <w:rPr>
          <w:rFonts w:ascii="Ubuntu Light" w:hAnsi="Ubuntu Light"/>
          <w:sz w:val="24"/>
          <w:szCs w:val="24"/>
        </w:rPr>
        <w:t xml:space="preserve"> these </w:t>
      </w:r>
      <w:r w:rsidR="00171321" w:rsidRPr="00EF1723">
        <w:rPr>
          <w:rFonts w:ascii="Ubuntu Light" w:hAnsi="Ubuntu Light"/>
          <w:sz w:val="24"/>
          <w:szCs w:val="24"/>
        </w:rPr>
        <w:t>can be categorised into two areas:</w:t>
      </w:r>
    </w:p>
    <w:p w14:paraId="11A6E29D" w14:textId="77777777" w:rsidR="00171321" w:rsidRPr="00EF1723" w:rsidRDefault="00171321" w:rsidP="00467EDD">
      <w:pPr>
        <w:spacing w:after="0" w:line="240" w:lineRule="auto"/>
        <w:jc w:val="both"/>
        <w:rPr>
          <w:rFonts w:ascii="Ubuntu Light" w:hAnsi="Ubuntu Light"/>
          <w:sz w:val="24"/>
          <w:szCs w:val="24"/>
        </w:rPr>
      </w:pPr>
    </w:p>
    <w:p w14:paraId="0590853C" w14:textId="3A236AB4" w:rsidR="00171321" w:rsidRPr="00EF1723" w:rsidRDefault="00171321" w:rsidP="00FC78C2">
      <w:pPr>
        <w:pStyle w:val="ListParagraph"/>
        <w:numPr>
          <w:ilvl w:val="0"/>
          <w:numId w:val="5"/>
        </w:numPr>
        <w:spacing w:after="0" w:line="240" w:lineRule="auto"/>
        <w:jc w:val="both"/>
        <w:rPr>
          <w:rFonts w:ascii="Ubuntu Light" w:hAnsi="Ubuntu Light"/>
          <w:sz w:val="24"/>
          <w:szCs w:val="24"/>
        </w:rPr>
      </w:pPr>
      <w:bookmarkStart w:id="13" w:name="_Hlk176423727"/>
      <w:r w:rsidRPr="00EF1723">
        <w:rPr>
          <w:rFonts w:ascii="Ubuntu Light" w:hAnsi="Ubuntu Light"/>
          <w:sz w:val="24"/>
          <w:szCs w:val="24"/>
        </w:rPr>
        <w:t>Those th</w:t>
      </w:r>
      <w:r w:rsidR="00E6426F" w:rsidRPr="00EF1723">
        <w:rPr>
          <w:rFonts w:ascii="Ubuntu Light" w:hAnsi="Ubuntu Light"/>
          <w:sz w:val="24"/>
          <w:szCs w:val="24"/>
        </w:rPr>
        <w:t>at</w:t>
      </w:r>
      <w:r w:rsidRPr="00EF1723">
        <w:rPr>
          <w:rFonts w:ascii="Ubuntu Light" w:hAnsi="Ubuntu Light"/>
          <w:sz w:val="24"/>
          <w:szCs w:val="24"/>
        </w:rPr>
        <w:t xml:space="preserve"> stem from the </w:t>
      </w:r>
      <w:bookmarkStart w:id="14" w:name="_Hlk176357984"/>
      <w:r w:rsidR="00FC78C2" w:rsidRPr="00EF1723">
        <w:rPr>
          <w:rFonts w:ascii="Ubuntu Light" w:hAnsi="Ubuntu Light"/>
          <w:sz w:val="24"/>
          <w:szCs w:val="24"/>
        </w:rPr>
        <w:t xml:space="preserve">Board </w:t>
      </w:r>
      <w:r w:rsidR="00587F12" w:rsidRPr="00EF1723">
        <w:rPr>
          <w:rFonts w:ascii="Ubuntu Light" w:hAnsi="Ubuntu Light"/>
          <w:sz w:val="24"/>
          <w:szCs w:val="24"/>
        </w:rPr>
        <w:t xml:space="preserve">Oversight and </w:t>
      </w:r>
      <w:r w:rsidRPr="00EF1723">
        <w:rPr>
          <w:rFonts w:ascii="Ubuntu Light" w:hAnsi="Ubuntu Light"/>
          <w:sz w:val="24"/>
          <w:szCs w:val="24"/>
        </w:rPr>
        <w:t xml:space="preserve">Governance </w:t>
      </w:r>
      <w:bookmarkEnd w:id="14"/>
      <w:r w:rsidRPr="00EF1723">
        <w:rPr>
          <w:rFonts w:ascii="Ubuntu Light" w:hAnsi="Ubuntu Light"/>
          <w:sz w:val="24"/>
          <w:szCs w:val="24"/>
        </w:rPr>
        <w:t xml:space="preserve">put in place </w:t>
      </w:r>
      <w:r w:rsidR="00E6426F" w:rsidRPr="00EF1723">
        <w:rPr>
          <w:rFonts w:ascii="Ubuntu Light" w:hAnsi="Ubuntu Light"/>
          <w:sz w:val="24"/>
          <w:szCs w:val="24"/>
        </w:rPr>
        <w:t>aligned to the Accountability Letter</w:t>
      </w:r>
    </w:p>
    <w:p w14:paraId="1684A88C" w14:textId="7BC142A5" w:rsidR="00E6426F" w:rsidRPr="00EF1723" w:rsidRDefault="00E6426F" w:rsidP="00FC78C2">
      <w:pPr>
        <w:pStyle w:val="ListParagraph"/>
        <w:numPr>
          <w:ilvl w:val="0"/>
          <w:numId w:val="5"/>
        </w:numPr>
        <w:spacing w:after="0" w:line="240" w:lineRule="auto"/>
        <w:jc w:val="both"/>
        <w:rPr>
          <w:rFonts w:ascii="Ubuntu Light" w:hAnsi="Ubuntu Light"/>
          <w:sz w:val="24"/>
          <w:szCs w:val="24"/>
        </w:rPr>
      </w:pPr>
      <w:r w:rsidRPr="00EF1723">
        <w:rPr>
          <w:rFonts w:ascii="Ubuntu Light" w:hAnsi="Ubuntu Light"/>
          <w:sz w:val="24"/>
          <w:szCs w:val="24"/>
        </w:rPr>
        <w:t>Th</w:t>
      </w:r>
      <w:r w:rsidR="00587F12" w:rsidRPr="00EF1723">
        <w:rPr>
          <w:rFonts w:ascii="Ubuntu Light" w:hAnsi="Ubuntu Light"/>
          <w:sz w:val="24"/>
          <w:szCs w:val="24"/>
        </w:rPr>
        <w:t xml:space="preserve">e additional actions </w:t>
      </w:r>
      <w:r w:rsidRPr="00EF1723">
        <w:rPr>
          <w:rFonts w:ascii="Ubuntu Light" w:hAnsi="Ubuntu Light"/>
          <w:sz w:val="24"/>
          <w:szCs w:val="24"/>
        </w:rPr>
        <w:t xml:space="preserve">that stem from the </w:t>
      </w:r>
      <w:r w:rsidR="00FC78C2" w:rsidRPr="00EF1723">
        <w:rPr>
          <w:rFonts w:ascii="Ubuntu Light" w:hAnsi="Ubuntu Light"/>
          <w:sz w:val="24"/>
          <w:szCs w:val="24"/>
        </w:rPr>
        <w:t xml:space="preserve">focus on </w:t>
      </w:r>
      <w:r w:rsidR="00587F12" w:rsidRPr="00EF1723">
        <w:rPr>
          <w:rFonts w:ascii="Ubuntu Light" w:hAnsi="Ubuntu Light"/>
          <w:sz w:val="24"/>
          <w:szCs w:val="24"/>
        </w:rPr>
        <w:t xml:space="preserve">expenditure </w:t>
      </w:r>
      <w:r w:rsidR="00D91C70" w:rsidRPr="00EF1723">
        <w:rPr>
          <w:rFonts w:ascii="Ubuntu Light" w:hAnsi="Ubuntu Light"/>
          <w:sz w:val="24"/>
          <w:szCs w:val="24"/>
        </w:rPr>
        <w:t xml:space="preserve">grip and </w:t>
      </w:r>
      <w:r w:rsidR="00587F12" w:rsidRPr="00EF1723">
        <w:rPr>
          <w:rFonts w:ascii="Ubuntu Light" w:hAnsi="Ubuntu Light"/>
          <w:sz w:val="24"/>
          <w:szCs w:val="24"/>
        </w:rPr>
        <w:t>control following the Month 1 reported position</w:t>
      </w:r>
    </w:p>
    <w:bookmarkEnd w:id="13"/>
    <w:p w14:paraId="5F529A89" w14:textId="77777777" w:rsidR="00614D7C" w:rsidRPr="00EF1723" w:rsidRDefault="00614D7C" w:rsidP="00467EDD">
      <w:pPr>
        <w:spacing w:after="0" w:line="240" w:lineRule="auto"/>
        <w:jc w:val="both"/>
        <w:rPr>
          <w:rFonts w:ascii="Ubuntu Light" w:hAnsi="Ubuntu Light"/>
          <w:sz w:val="24"/>
          <w:szCs w:val="24"/>
        </w:rPr>
      </w:pPr>
    </w:p>
    <w:p w14:paraId="4901D65F" w14:textId="2DAE8D4E" w:rsidR="00AA610D" w:rsidRPr="00EF1723" w:rsidRDefault="00A90997" w:rsidP="00467EDD">
      <w:pPr>
        <w:spacing w:after="0" w:line="240" w:lineRule="auto"/>
        <w:jc w:val="both"/>
        <w:rPr>
          <w:rFonts w:ascii="Ubuntu Light" w:hAnsi="Ubuntu Light"/>
          <w:b/>
          <w:bCs/>
          <w:sz w:val="24"/>
          <w:szCs w:val="24"/>
        </w:rPr>
      </w:pPr>
      <w:r w:rsidRPr="00EF1723">
        <w:rPr>
          <w:rFonts w:ascii="Ubuntu Light" w:hAnsi="Ubuntu Light"/>
          <w:b/>
          <w:bCs/>
          <w:sz w:val="24"/>
          <w:szCs w:val="24"/>
        </w:rPr>
        <w:t xml:space="preserve">Table </w:t>
      </w:r>
      <w:proofErr w:type="gramStart"/>
      <w:r w:rsidR="008B7254">
        <w:rPr>
          <w:rFonts w:ascii="Ubuntu Light" w:hAnsi="Ubuntu Light"/>
          <w:b/>
          <w:bCs/>
          <w:sz w:val="24"/>
          <w:szCs w:val="24"/>
        </w:rPr>
        <w:t>8</w:t>
      </w:r>
      <w:r w:rsidRPr="00EF1723">
        <w:rPr>
          <w:rFonts w:ascii="Ubuntu Light" w:hAnsi="Ubuntu Light"/>
          <w:b/>
          <w:bCs/>
          <w:sz w:val="24"/>
          <w:szCs w:val="24"/>
        </w:rPr>
        <w:t xml:space="preserve"> :</w:t>
      </w:r>
      <w:proofErr w:type="gramEnd"/>
      <w:r w:rsidRPr="00EF1723">
        <w:rPr>
          <w:rFonts w:ascii="Ubuntu Light" w:hAnsi="Ubuntu Light"/>
          <w:b/>
          <w:bCs/>
          <w:sz w:val="24"/>
          <w:szCs w:val="24"/>
        </w:rPr>
        <w:t xml:space="preserve"> </w:t>
      </w:r>
      <w:r w:rsidR="00AA610D" w:rsidRPr="00EF1723">
        <w:rPr>
          <w:rFonts w:ascii="Ubuntu Light" w:hAnsi="Ubuntu Light"/>
          <w:b/>
          <w:bCs/>
          <w:sz w:val="24"/>
          <w:szCs w:val="24"/>
        </w:rPr>
        <w:t xml:space="preserve">Part </w:t>
      </w:r>
      <w:r w:rsidRPr="00EF1723">
        <w:rPr>
          <w:rFonts w:ascii="Ubuntu Light" w:hAnsi="Ubuntu Light"/>
          <w:b/>
          <w:bCs/>
          <w:sz w:val="24"/>
          <w:szCs w:val="24"/>
        </w:rPr>
        <w:t xml:space="preserve">1 - </w:t>
      </w:r>
      <w:r w:rsidR="00AA610D" w:rsidRPr="00EF1723">
        <w:rPr>
          <w:rFonts w:ascii="Ubuntu Light" w:hAnsi="Ubuntu Light"/>
          <w:b/>
          <w:bCs/>
          <w:sz w:val="24"/>
          <w:szCs w:val="24"/>
        </w:rPr>
        <w:t>Board Oversight and Governance – Accountability Letter</w:t>
      </w:r>
    </w:p>
    <w:tbl>
      <w:tblPr>
        <w:tblW w:w="10338" w:type="dxa"/>
        <w:tblCellMar>
          <w:left w:w="0" w:type="dxa"/>
          <w:right w:w="0" w:type="dxa"/>
        </w:tblCellMar>
        <w:tblLook w:val="0420" w:firstRow="1" w:lastRow="0" w:firstColumn="0" w:lastColumn="0" w:noHBand="0" w:noVBand="1"/>
      </w:tblPr>
      <w:tblGrid>
        <w:gridCol w:w="7787"/>
        <w:gridCol w:w="2551"/>
      </w:tblGrid>
      <w:tr w:rsidR="00107A05" w:rsidRPr="00EF1723" w14:paraId="26AD2AA1" w14:textId="77777777" w:rsidTr="00EF1723">
        <w:trPr>
          <w:trHeight w:val="584"/>
          <w:tblHeader/>
        </w:trPr>
        <w:tc>
          <w:tcPr>
            <w:tcW w:w="7787" w:type="dxa"/>
            <w:tcBorders>
              <w:top w:val="single" w:sz="8" w:space="0" w:color="000000"/>
              <w:left w:val="single" w:sz="8" w:space="0" w:color="000000"/>
              <w:bottom w:val="single" w:sz="8" w:space="0" w:color="000000"/>
              <w:right w:val="single" w:sz="8" w:space="0" w:color="000000"/>
            </w:tcBorders>
            <w:shd w:val="clear" w:color="auto" w:fill="002060"/>
            <w:tcMar>
              <w:top w:w="72" w:type="dxa"/>
              <w:left w:w="144" w:type="dxa"/>
              <w:bottom w:w="72" w:type="dxa"/>
              <w:right w:w="144" w:type="dxa"/>
            </w:tcMar>
            <w:hideMark/>
          </w:tcPr>
          <w:p w14:paraId="42CE5BCE" w14:textId="77777777" w:rsidR="00107A05" w:rsidRPr="00EF1723" w:rsidRDefault="00107A05" w:rsidP="00107A05">
            <w:pPr>
              <w:spacing w:after="0" w:line="240" w:lineRule="auto"/>
              <w:jc w:val="center"/>
              <w:rPr>
                <w:rFonts w:ascii="Ubuntu Light" w:eastAsia="Times New Roman" w:hAnsi="Ubuntu Light" w:cs="Arial"/>
                <w:kern w:val="0"/>
                <w:sz w:val="24"/>
                <w:szCs w:val="24"/>
                <w:lang w:eastAsia="en-GB"/>
                <w14:ligatures w14:val="none"/>
              </w:rPr>
            </w:pPr>
            <w:r w:rsidRPr="00EF1723">
              <w:rPr>
                <w:rFonts w:ascii="Ubuntu Light" w:eastAsia="Times New Roman" w:hAnsi="Ubuntu Light" w:cs="Calibri"/>
                <w:b/>
                <w:bCs/>
                <w:color w:val="FFFFFF" w:themeColor="background1"/>
                <w:kern w:val="24"/>
                <w:sz w:val="24"/>
                <w:szCs w:val="24"/>
                <w:lang w:eastAsia="en-GB"/>
                <w14:ligatures w14:val="none"/>
              </w:rPr>
              <w:t>Action / Output</w:t>
            </w:r>
          </w:p>
        </w:tc>
        <w:tc>
          <w:tcPr>
            <w:tcW w:w="2551" w:type="dxa"/>
            <w:tcBorders>
              <w:top w:val="single" w:sz="8" w:space="0" w:color="000000"/>
              <w:left w:val="single" w:sz="8" w:space="0" w:color="000000"/>
              <w:bottom w:val="single" w:sz="8" w:space="0" w:color="000000"/>
              <w:right w:val="single" w:sz="8" w:space="0" w:color="000000"/>
            </w:tcBorders>
            <w:shd w:val="clear" w:color="auto" w:fill="002060"/>
            <w:tcMar>
              <w:top w:w="72" w:type="dxa"/>
              <w:left w:w="144" w:type="dxa"/>
              <w:bottom w:w="72" w:type="dxa"/>
              <w:right w:w="144" w:type="dxa"/>
            </w:tcMar>
            <w:hideMark/>
          </w:tcPr>
          <w:p w14:paraId="01A4B47F" w14:textId="77777777" w:rsidR="00107A05" w:rsidRPr="00EF1723" w:rsidRDefault="00107A05" w:rsidP="00107A05">
            <w:pPr>
              <w:spacing w:after="0" w:line="240" w:lineRule="auto"/>
              <w:jc w:val="center"/>
              <w:rPr>
                <w:rFonts w:ascii="Ubuntu Light" w:eastAsia="Times New Roman" w:hAnsi="Ubuntu Light" w:cs="Arial"/>
                <w:kern w:val="0"/>
                <w:sz w:val="24"/>
                <w:szCs w:val="24"/>
                <w:lang w:eastAsia="en-GB"/>
                <w14:ligatures w14:val="none"/>
              </w:rPr>
            </w:pPr>
            <w:r w:rsidRPr="00EF1723">
              <w:rPr>
                <w:rFonts w:ascii="Ubuntu Light" w:eastAsia="Times New Roman" w:hAnsi="Ubuntu Light" w:cs="Calibri"/>
                <w:b/>
                <w:bCs/>
                <w:color w:val="FFFFFF" w:themeColor="background1"/>
                <w:kern w:val="24"/>
                <w:sz w:val="24"/>
                <w:szCs w:val="24"/>
                <w:lang w:eastAsia="en-GB"/>
                <w14:ligatures w14:val="none"/>
              </w:rPr>
              <w:t>Timescale</w:t>
            </w:r>
          </w:p>
        </w:tc>
      </w:tr>
      <w:tr w:rsidR="00107A05" w:rsidRPr="00EF1723" w14:paraId="2933CB96" w14:textId="77777777" w:rsidTr="00EF1723">
        <w:trPr>
          <w:trHeight w:val="574"/>
        </w:trPr>
        <w:tc>
          <w:tcPr>
            <w:tcW w:w="7787"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5C4928B2" w14:textId="77777777" w:rsidR="00107A05" w:rsidRPr="00EF1723" w:rsidRDefault="00107A05" w:rsidP="00107A05">
            <w:pPr>
              <w:spacing w:after="0" w:line="240" w:lineRule="auto"/>
              <w:rPr>
                <w:rFonts w:ascii="Ubuntu Light" w:eastAsia="Times New Roman" w:hAnsi="Ubuntu Light" w:cs="Arial"/>
                <w:kern w:val="0"/>
                <w:sz w:val="24"/>
                <w:szCs w:val="24"/>
                <w:lang w:eastAsia="en-GB"/>
                <w14:ligatures w14:val="none"/>
              </w:rPr>
            </w:pPr>
            <w:r w:rsidRPr="00EF1723">
              <w:rPr>
                <w:rFonts w:ascii="Ubuntu Light" w:eastAsia="Times New Roman" w:hAnsi="Ubuntu Light" w:cs="Calibri"/>
                <w:color w:val="000000" w:themeColor="text1"/>
                <w:kern w:val="24"/>
                <w:sz w:val="24"/>
                <w:szCs w:val="24"/>
                <w:lang w:eastAsia="en-GB"/>
                <w14:ligatures w14:val="none"/>
              </w:rPr>
              <w:t xml:space="preserve">Deficit </w:t>
            </w:r>
            <w:r w:rsidRPr="00EF1723">
              <w:rPr>
                <w:rFonts w:ascii="Ubuntu Light" w:eastAsia="Times New Roman" w:hAnsi="Ubuntu Light" w:cs="Calibri"/>
                <w:b/>
                <w:bCs/>
                <w:color w:val="000000" w:themeColor="text1"/>
                <w:kern w:val="24"/>
                <w:sz w:val="24"/>
                <w:szCs w:val="24"/>
                <w:lang w:eastAsia="en-GB"/>
                <w14:ligatures w14:val="none"/>
              </w:rPr>
              <w:t>Financial Plan</w:t>
            </w:r>
            <w:r w:rsidRPr="00EF1723">
              <w:rPr>
                <w:rFonts w:ascii="Ubuntu Light" w:eastAsia="Times New Roman" w:hAnsi="Ubuntu Light" w:cs="Calibri"/>
                <w:color w:val="000000" w:themeColor="text1"/>
                <w:kern w:val="24"/>
                <w:sz w:val="24"/>
                <w:szCs w:val="24"/>
                <w:lang w:eastAsia="en-GB"/>
                <w14:ligatures w14:val="none"/>
              </w:rPr>
              <w:t xml:space="preserve"> submitted</w:t>
            </w:r>
          </w:p>
        </w:tc>
        <w:tc>
          <w:tcPr>
            <w:tcW w:w="2551"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7DAB2192" w14:textId="77777777" w:rsidR="00107A05" w:rsidRPr="00EF1723" w:rsidRDefault="00107A05" w:rsidP="00B400C1">
            <w:pPr>
              <w:spacing w:after="0" w:line="240" w:lineRule="auto"/>
              <w:jc w:val="center"/>
              <w:rPr>
                <w:rFonts w:ascii="Ubuntu Light" w:eastAsia="Times New Roman" w:hAnsi="Ubuntu Light" w:cs="Arial"/>
                <w:kern w:val="0"/>
                <w:sz w:val="24"/>
                <w:szCs w:val="24"/>
                <w:lang w:eastAsia="en-GB"/>
                <w14:ligatures w14:val="none"/>
              </w:rPr>
            </w:pPr>
            <w:r w:rsidRPr="00EF1723">
              <w:rPr>
                <w:rFonts w:ascii="Ubuntu Light" w:eastAsia="Times New Roman" w:hAnsi="Ubuntu Light" w:cs="Calibri"/>
                <w:color w:val="000000" w:themeColor="text1"/>
                <w:kern w:val="24"/>
                <w:sz w:val="24"/>
                <w:szCs w:val="24"/>
                <w:lang w:eastAsia="en-GB"/>
                <w14:ligatures w14:val="none"/>
              </w:rPr>
              <w:t>End March 2024</w:t>
            </w:r>
          </w:p>
        </w:tc>
      </w:tr>
      <w:tr w:rsidR="00107A05" w:rsidRPr="00EF1723" w14:paraId="663DD41A" w14:textId="77777777" w:rsidTr="00EF1723">
        <w:trPr>
          <w:trHeight w:val="584"/>
        </w:trPr>
        <w:tc>
          <w:tcPr>
            <w:tcW w:w="7787"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4316028C" w14:textId="77777777" w:rsidR="00107A05" w:rsidRPr="00EF1723" w:rsidRDefault="00107A05" w:rsidP="00107A05">
            <w:pPr>
              <w:spacing w:after="0" w:line="240" w:lineRule="auto"/>
              <w:rPr>
                <w:rFonts w:ascii="Ubuntu Light" w:eastAsia="Times New Roman" w:hAnsi="Ubuntu Light" w:cs="Arial"/>
                <w:kern w:val="0"/>
                <w:sz w:val="24"/>
                <w:szCs w:val="24"/>
                <w:lang w:eastAsia="en-GB"/>
                <w14:ligatures w14:val="none"/>
              </w:rPr>
            </w:pPr>
            <w:r w:rsidRPr="00EF1723">
              <w:rPr>
                <w:rFonts w:ascii="Ubuntu Light" w:eastAsia="Times New Roman" w:hAnsi="Ubuntu Light" w:cs="Calibri"/>
                <w:b/>
                <w:bCs/>
                <w:color w:val="000000" w:themeColor="text1"/>
                <w:kern w:val="24"/>
                <w:sz w:val="24"/>
                <w:szCs w:val="24"/>
                <w:lang w:eastAsia="en-GB"/>
                <w14:ligatures w14:val="none"/>
              </w:rPr>
              <w:t xml:space="preserve">Accountability Letters </w:t>
            </w:r>
            <w:r w:rsidRPr="00EF1723">
              <w:rPr>
                <w:rFonts w:ascii="Ubuntu Light" w:eastAsia="Times New Roman" w:hAnsi="Ubuntu Light" w:cs="Calibri"/>
                <w:color w:val="000000" w:themeColor="text1"/>
                <w:kern w:val="24"/>
                <w:sz w:val="24"/>
                <w:szCs w:val="24"/>
                <w:lang w:eastAsia="en-GB"/>
                <w14:ligatures w14:val="none"/>
              </w:rPr>
              <w:t>issued to Delegated Budget Holders – set out all funding issued, with deficit sitting centrally</w:t>
            </w:r>
          </w:p>
        </w:tc>
        <w:tc>
          <w:tcPr>
            <w:tcW w:w="2551"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3E6C9285" w14:textId="0187B699" w:rsidR="00107A05" w:rsidRPr="00EF1723" w:rsidRDefault="00107A05" w:rsidP="00B400C1">
            <w:pPr>
              <w:spacing w:after="0" w:line="240" w:lineRule="auto"/>
              <w:jc w:val="center"/>
              <w:rPr>
                <w:rFonts w:ascii="Ubuntu Light" w:eastAsia="Times New Roman" w:hAnsi="Ubuntu Light" w:cs="Arial"/>
                <w:kern w:val="0"/>
                <w:sz w:val="24"/>
                <w:szCs w:val="24"/>
                <w:lang w:eastAsia="en-GB"/>
                <w14:ligatures w14:val="none"/>
              </w:rPr>
            </w:pPr>
            <w:r w:rsidRPr="00EF1723">
              <w:rPr>
                <w:rFonts w:ascii="Ubuntu Light" w:eastAsia="Times New Roman" w:hAnsi="Ubuntu Light" w:cs="Calibri"/>
                <w:color w:val="000000" w:themeColor="text1"/>
                <w:kern w:val="24"/>
                <w:sz w:val="24"/>
                <w:szCs w:val="24"/>
                <w:lang w:eastAsia="en-GB"/>
                <w14:ligatures w14:val="none"/>
              </w:rPr>
              <w:t xml:space="preserve">End April </w:t>
            </w:r>
            <w:r w:rsidR="00AA4827" w:rsidRPr="00EF1723">
              <w:rPr>
                <w:rFonts w:ascii="Ubuntu Light" w:eastAsia="Times New Roman" w:hAnsi="Ubuntu Light" w:cs="Calibri"/>
                <w:color w:val="000000" w:themeColor="text1"/>
                <w:kern w:val="24"/>
                <w:sz w:val="24"/>
                <w:szCs w:val="24"/>
                <w:lang w:eastAsia="en-GB"/>
                <w14:ligatures w14:val="none"/>
              </w:rPr>
              <w:t>2024</w:t>
            </w:r>
          </w:p>
        </w:tc>
      </w:tr>
      <w:tr w:rsidR="00107A05" w:rsidRPr="00EF1723" w14:paraId="0E49BBBB" w14:textId="77777777" w:rsidTr="00EF1723">
        <w:trPr>
          <w:trHeight w:val="584"/>
        </w:trPr>
        <w:tc>
          <w:tcPr>
            <w:tcW w:w="7787"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6CFED6D7" w14:textId="4950D4C5" w:rsidR="00107A05" w:rsidRPr="00EF1723" w:rsidRDefault="00107A05" w:rsidP="00107A05">
            <w:pPr>
              <w:spacing w:after="0" w:line="240" w:lineRule="auto"/>
              <w:rPr>
                <w:rFonts w:ascii="Ubuntu Light" w:eastAsia="Times New Roman" w:hAnsi="Ubuntu Light" w:cs="Arial"/>
                <w:kern w:val="0"/>
                <w:sz w:val="24"/>
                <w:szCs w:val="24"/>
                <w:lang w:eastAsia="en-GB"/>
                <w14:ligatures w14:val="none"/>
              </w:rPr>
            </w:pPr>
            <w:r w:rsidRPr="00EF1723">
              <w:rPr>
                <w:rFonts w:ascii="Ubuntu Light" w:eastAsia="Times New Roman" w:hAnsi="Ubuntu Light" w:cs="Calibri"/>
                <w:color w:val="000000" w:themeColor="text1"/>
                <w:kern w:val="24"/>
                <w:sz w:val="24"/>
                <w:szCs w:val="24"/>
                <w:lang w:eastAsia="en-GB"/>
                <w14:ligatures w14:val="none"/>
              </w:rPr>
              <w:t>Requirement</w:t>
            </w:r>
            <w:r w:rsidR="00BC0BE3">
              <w:rPr>
                <w:rFonts w:ascii="Ubuntu Light" w:eastAsia="Times New Roman" w:hAnsi="Ubuntu Light" w:cs="Calibri"/>
                <w:color w:val="000000" w:themeColor="text1"/>
                <w:kern w:val="24"/>
                <w:sz w:val="24"/>
                <w:szCs w:val="24"/>
                <w:lang w:eastAsia="en-GB"/>
                <w14:ligatures w14:val="none"/>
              </w:rPr>
              <w:t xml:space="preserve"> in response to</w:t>
            </w:r>
            <w:r w:rsidRPr="00EF1723">
              <w:rPr>
                <w:rFonts w:ascii="Ubuntu Light" w:eastAsia="Times New Roman" w:hAnsi="Ubuntu Light" w:cs="Calibri"/>
                <w:color w:val="000000" w:themeColor="text1"/>
                <w:kern w:val="24"/>
                <w:sz w:val="24"/>
                <w:szCs w:val="24"/>
                <w:lang w:eastAsia="en-GB"/>
                <w14:ligatures w14:val="none"/>
              </w:rPr>
              <w:t xml:space="preserve"> Accountability Letters all areas submit </w:t>
            </w:r>
            <w:r w:rsidRPr="00EF1723">
              <w:rPr>
                <w:rFonts w:ascii="Ubuntu Light" w:eastAsia="Times New Roman" w:hAnsi="Ubuntu Light" w:cs="Calibri"/>
                <w:b/>
                <w:bCs/>
                <w:color w:val="000000" w:themeColor="text1"/>
                <w:kern w:val="24"/>
                <w:sz w:val="24"/>
                <w:szCs w:val="24"/>
                <w:lang w:eastAsia="en-GB"/>
                <w14:ligatures w14:val="none"/>
              </w:rPr>
              <w:t xml:space="preserve">Financial Strategy </w:t>
            </w:r>
            <w:r w:rsidRPr="00EF1723">
              <w:rPr>
                <w:rFonts w:ascii="Ubuntu Light" w:eastAsia="Times New Roman" w:hAnsi="Ubuntu Light" w:cs="Calibri"/>
                <w:color w:val="000000" w:themeColor="text1"/>
                <w:kern w:val="24"/>
                <w:sz w:val="24"/>
                <w:szCs w:val="24"/>
                <w:lang w:eastAsia="en-GB"/>
                <w14:ligatures w14:val="none"/>
              </w:rPr>
              <w:t xml:space="preserve">to </w:t>
            </w:r>
            <w:r w:rsidR="00FA3933">
              <w:rPr>
                <w:rFonts w:ascii="Ubuntu Light" w:eastAsia="Times New Roman" w:hAnsi="Ubuntu Light" w:cs="Calibri"/>
                <w:color w:val="000000" w:themeColor="text1"/>
                <w:kern w:val="24"/>
                <w:sz w:val="24"/>
                <w:szCs w:val="24"/>
                <w:lang w:eastAsia="en-GB"/>
                <w14:ligatures w14:val="none"/>
              </w:rPr>
              <w:t xml:space="preserve">achieve </w:t>
            </w:r>
            <w:r w:rsidRPr="00EF1723">
              <w:rPr>
                <w:rFonts w:ascii="Ubuntu Light" w:eastAsia="Times New Roman" w:hAnsi="Ubuntu Light" w:cs="Calibri"/>
                <w:color w:val="000000" w:themeColor="text1"/>
                <w:kern w:val="24"/>
                <w:sz w:val="24"/>
                <w:szCs w:val="24"/>
                <w:lang w:eastAsia="en-GB"/>
                <w14:ligatures w14:val="none"/>
              </w:rPr>
              <w:t xml:space="preserve">breakeven </w:t>
            </w:r>
          </w:p>
        </w:tc>
        <w:tc>
          <w:tcPr>
            <w:tcW w:w="2551"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0784D771" w14:textId="34FC0277" w:rsidR="00107A05" w:rsidRPr="00EF1723" w:rsidRDefault="00107A05" w:rsidP="00B400C1">
            <w:pPr>
              <w:spacing w:after="0" w:line="240" w:lineRule="auto"/>
              <w:jc w:val="center"/>
              <w:rPr>
                <w:rFonts w:ascii="Ubuntu Light" w:eastAsia="Times New Roman" w:hAnsi="Ubuntu Light" w:cs="Arial"/>
                <w:kern w:val="0"/>
                <w:sz w:val="24"/>
                <w:szCs w:val="24"/>
                <w:lang w:eastAsia="en-GB"/>
                <w14:ligatures w14:val="none"/>
              </w:rPr>
            </w:pPr>
            <w:r w:rsidRPr="00EF1723">
              <w:rPr>
                <w:rFonts w:ascii="Ubuntu Light" w:eastAsia="Times New Roman" w:hAnsi="Ubuntu Light" w:cs="Calibri"/>
                <w:color w:val="000000" w:themeColor="text1"/>
                <w:kern w:val="24"/>
                <w:sz w:val="24"/>
                <w:szCs w:val="24"/>
                <w:lang w:eastAsia="en-GB"/>
                <w14:ligatures w14:val="none"/>
              </w:rPr>
              <w:t xml:space="preserve">End May </w:t>
            </w:r>
            <w:r w:rsidR="00AA4827" w:rsidRPr="00EF1723">
              <w:rPr>
                <w:rFonts w:ascii="Ubuntu Light" w:eastAsia="Times New Roman" w:hAnsi="Ubuntu Light" w:cs="Calibri"/>
                <w:color w:val="000000" w:themeColor="text1"/>
                <w:kern w:val="24"/>
                <w:sz w:val="24"/>
                <w:szCs w:val="24"/>
                <w:lang w:eastAsia="en-GB"/>
                <w14:ligatures w14:val="none"/>
              </w:rPr>
              <w:t>2024</w:t>
            </w:r>
          </w:p>
        </w:tc>
      </w:tr>
      <w:tr w:rsidR="00107A05" w:rsidRPr="00EF1723" w14:paraId="74CCE25E" w14:textId="77777777" w:rsidTr="00EF1723">
        <w:trPr>
          <w:trHeight w:val="584"/>
        </w:trPr>
        <w:tc>
          <w:tcPr>
            <w:tcW w:w="7787"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3DB3B8D2" w14:textId="77777777" w:rsidR="00107A05" w:rsidRPr="00EF1723" w:rsidRDefault="00107A05" w:rsidP="00107A05">
            <w:pPr>
              <w:spacing w:after="0" w:line="240" w:lineRule="auto"/>
              <w:rPr>
                <w:rFonts w:ascii="Ubuntu Light" w:eastAsia="Times New Roman" w:hAnsi="Ubuntu Light" w:cs="Arial"/>
                <w:kern w:val="0"/>
                <w:sz w:val="24"/>
                <w:szCs w:val="24"/>
                <w:lang w:eastAsia="en-GB"/>
                <w14:ligatures w14:val="none"/>
              </w:rPr>
            </w:pPr>
            <w:r w:rsidRPr="00EF1723">
              <w:rPr>
                <w:rFonts w:ascii="Ubuntu Light" w:eastAsia="Times New Roman" w:hAnsi="Ubuntu Light" w:cs="Calibri"/>
                <w:color w:val="000000" w:themeColor="text1"/>
                <w:kern w:val="24"/>
                <w:sz w:val="24"/>
                <w:szCs w:val="24"/>
                <w:lang w:eastAsia="en-GB"/>
                <w14:ligatures w14:val="none"/>
              </w:rPr>
              <w:t xml:space="preserve">Financial Strategies breached delegated budgets and first round </w:t>
            </w:r>
            <w:r w:rsidRPr="00EF1723">
              <w:rPr>
                <w:rFonts w:ascii="Ubuntu Light" w:eastAsia="Times New Roman" w:hAnsi="Ubuntu Light" w:cs="Calibri"/>
                <w:b/>
                <w:bCs/>
                <w:color w:val="000000" w:themeColor="text1"/>
                <w:kern w:val="24"/>
                <w:sz w:val="24"/>
                <w:szCs w:val="24"/>
                <w:lang w:eastAsia="en-GB"/>
                <w14:ligatures w14:val="none"/>
              </w:rPr>
              <w:t>Options</w:t>
            </w:r>
          </w:p>
        </w:tc>
        <w:tc>
          <w:tcPr>
            <w:tcW w:w="2551"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32C6197F" w14:textId="72629333" w:rsidR="00107A05" w:rsidRPr="00EF1723" w:rsidRDefault="00107A05" w:rsidP="00B400C1">
            <w:pPr>
              <w:spacing w:after="0" w:line="240" w:lineRule="auto"/>
              <w:jc w:val="center"/>
              <w:rPr>
                <w:rFonts w:ascii="Ubuntu Light" w:eastAsia="Times New Roman" w:hAnsi="Ubuntu Light" w:cs="Arial"/>
                <w:kern w:val="0"/>
                <w:sz w:val="24"/>
                <w:szCs w:val="24"/>
                <w:lang w:eastAsia="en-GB"/>
                <w14:ligatures w14:val="none"/>
              </w:rPr>
            </w:pPr>
            <w:r w:rsidRPr="00EF1723">
              <w:rPr>
                <w:rFonts w:ascii="Ubuntu Light" w:eastAsia="Times New Roman" w:hAnsi="Ubuntu Light" w:cs="Calibri"/>
                <w:color w:val="000000" w:themeColor="text1"/>
                <w:kern w:val="24"/>
                <w:sz w:val="24"/>
                <w:szCs w:val="24"/>
                <w:lang w:eastAsia="en-GB"/>
                <w14:ligatures w14:val="none"/>
              </w:rPr>
              <w:t xml:space="preserve">End June </w:t>
            </w:r>
            <w:r w:rsidR="00AA4827" w:rsidRPr="00EF1723">
              <w:rPr>
                <w:rFonts w:ascii="Ubuntu Light" w:eastAsia="Times New Roman" w:hAnsi="Ubuntu Light" w:cs="Calibri"/>
                <w:color w:val="000000" w:themeColor="text1"/>
                <w:kern w:val="24"/>
                <w:sz w:val="24"/>
                <w:szCs w:val="24"/>
                <w:lang w:eastAsia="en-GB"/>
                <w14:ligatures w14:val="none"/>
              </w:rPr>
              <w:t>2024</w:t>
            </w:r>
          </w:p>
        </w:tc>
      </w:tr>
      <w:tr w:rsidR="00107A05" w:rsidRPr="00EF1723" w14:paraId="7C3816AA" w14:textId="77777777" w:rsidTr="00EF1723">
        <w:trPr>
          <w:trHeight w:val="584"/>
        </w:trPr>
        <w:tc>
          <w:tcPr>
            <w:tcW w:w="7787"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73152A0E" w14:textId="77777777" w:rsidR="00107A05" w:rsidRPr="00EF1723" w:rsidRDefault="00107A05" w:rsidP="00107A05">
            <w:pPr>
              <w:spacing w:after="0" w:line="240" w:lineRule="auto"/>
              <w:rPr>
                <w:rFonts w:ascii="Ubuntu Light" w:eastAsia="Times New Roman" w:hAnsi="Ubuntu Light" w:cs="Arial"/>
                <w:kern w:val="0"/>
                <w:sz w:val="24"/>
                <w:szCs w:val="24"/>
                <w:lang w:eastAsia="en-GB"/>
                <w14:ligatures w14:val="none"/>
              </w:rPr>
            </w:pPr>
            <w:r w:rsidRPr="00EF1723">
              <w:rPr>
                <w:rFonts w:ascii="Ubuntu Light" w:eastAsia="Times New Roman" w:hAnsi="Ubuntu Light" w:cs="Calibri"/>
                <w:color w:val="000000" w:themeColor="text1"/>
                <w:kern w:val="24"/>
                <w:sz w:val="24"/>
                <w:szCs w:val="24"/>
                <w:lang w:eastAsia="en-GB"/>
                <w14:ligatures w14:val="none"/>
              </w:rPr>
              <w:t xml:space="preserve">First Round Star </w:t>
            </w:r>
            <w:r w:rsidRPr="00EF1723">
              <w:rPr>
                <w:rFonts w:ascii="Ubuntu Light" w:eastAsia="Times New Roman" w:hAnsi="Ubuntu Light" w:cs="Calibri"/>
                <w:b/>
                <w:bCs/>
                <w:color w:val="000000" w:themeColor="text1"/>
                <w:kern w:val="24"/>
                <w:sz w:val="24"/>
                <w:szCs w:val="24"/>
                <w:lang w:eastAsia="en-GB"/>
                <w14:ligatures w14:val="none"/>
              </w:rPr>
              <w:t>Chamber Meetings</w:t>
            </w:r>
          </w:p>
        </w:tc>
        <w:tc>
          <w:tcPr>
            <w:tcW w:w="2551"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0DFB494F" w14:textId="6A676D9D" w:rsidR="00107A05" w:rsidRPr="00EF1723" w:rsidRDefault="00107A05" w:rsidP="00B400C1">
            <w:pPr>
              <w:spacing w:after="0" w:line="240" w:lineRule="auto"/>
              <w:jc w:val="center"/>
              <w:rPr>
                <w:rFonts w:ascii="Ubuntu Light" w:eastAsia="Times New Roman" w:hAnsi="Ubuntu Light" w:cs="Arial"/>
                <w:kern w:val="0"/>
                <w:sz w:val="24"/>
                <w:szCs w:val="24"/>
                <w:lang w:eastAsia="en-GB"/>
                <w14:ligatures w14:val="none"/>
              </w:rPr>
            </w:pPr>
            <w:r w:rsidRPr="00EF1723">
              <w:rPr>
                <w:rFonts w:ascii="Ubuntu Light" w:eastAsia="Times New Roman" w:hAnsi="Ubuntu Light" w:cs="Calibri"/>
                <w:color w:val="000000" w:themeColor="text1"/>
                <w:kern w:val="24"/>
                <w:sz w:val="24"/>
                <w:szCs w:val="24"/>
                <w:lang w:eastAsia="en-GB"/>
                <w14:ligatures w14:val="none"/>
              </w:rPr>
              <w:t>1</w:t>
            </w:r>
            <w:r w:rsidR="004B6EBD" w:rsidRPr="00EF1723">
              <w:rPr>
                <w:rFonts w:ascii="Ubuntu Light" w:eastAsia="Times New Roman" w:hAnsi="Ubuntu Light" w:cs="Calibri"/>
                <w:color w:val="000000" w:themeColor="text1"/>
                <w:kern w:val="24"/>
                <w:sz w:val="24"/>
                <w:szCs w:val="24"/>
                <w:lang w:eastAsia="en-GB"/>
                <w14:ligatures w14:val="none"/>
              </w:rPr>
              <w:t>1</w:t>
            </w:r>
            <w:proofErr w:type="spellStart"/>
            <w:r w:rsidRPr="00EF1723">
              <w:rPr>
                <w:rFonts w:ascii="Ubuntu Light" w:eastAsia="Times New Roman" w:hAnsi="Ubuntu Light" w:cs="Calibri"/>
                <w:color w:val="000000" w:themeColor="text1"/>
                <w:kern w:val="24"/>
                <w:position w:val="7"/>
                <w:sz w:val="24"/>
                <w:szCs w:val="24"/>
                <w:vertAlign w:val="superscript"/>
                <w:lang w:eastAsia="en-GB"/>
                <w14:ligatures w14:val="none"/>
              </w:rPr>
              <w:t>th</w:t>
            </w:r>
            <w:proofErr w:type="spellEnd"/>
            <w:r w:rsidRPr="00EF1723">
              <w:rPr>
                <w:rFonts w:ascii="Ubuntu Light" w:eastAsia="Times New Roman" w:hAnsi="Ubuntu Light" w:cs="Calibri"/>
                <w:color w:val="000000" w:themeColor="text1"/>
                <w:kern w:val="24"/>
                <w:sz w:val="24"/>
                <w:szCs w:val="24"/>
                <w:lang w:eastAsia="en-GB"/>
                <w14:ligatures w14:val="none"/>
              </w:rPr>
              <w:t>-24</w:t>
            </w:r>
            <w:proofErr w:type="spellStart"/>
            <w:r w:rsidRPr="00EF1723">
              <w:rPr>
                <w:rFonts w:ascii="Ubuntu Light" w:eastAsia="Times New Roman" w:hAnsi="Ubuntu Light" w:cs="Calibri"/>
                <w:color w:val="000000" w:themeColor="text1"/>
                <w:kern w:val="24"/>
                <w:position w:val="7"/>
                <w:sz w:val="24"/>
                <w:szCs w:val="24"/>
                <w:vertAlign w:val="superscript"/>
                <w:lang w:eastAsia="en-GB"/>
                <w14:ligatures w14:val="none"/>
              </w:rPr>
              <w:t>th</w:t>
            </w:r>
            <w:proofErr w:type="spellEnd"/>
            <w:r w:rsidRPr="00EF1723">
              <w:rPr>
                <w:rFonts w:ascii="Ubuntu Light" w:eastAsia="Times New Roman" w:hAnsi="Ubuntu Light" w:cs="Calibri"/>
                <w:color w:val="000000" w:themeColor="text1"/>
                <w:kern w:val="24"/>
                <w:sz w:val="24"/>
                <w:szCs w:val="24"/>
                <w:lang w:eastAsia="en-GB"/>
                <w14:ligatures w14:val="none"/>
              </w:rPr>
              <w:t xml:space="preserve"> July</w:t>
            </w:r>
          </w:p>
        </w:tc>
      </w:tr>
      <w:tr w:rsidR="00107A05" w:rsidRPr="00EF1723" w14:paraId="770CC37E" w14:textId="77777777" w:rsidTr="00EF1723">
        <w:trPr>
          <w:trHeight w:val="584"/>
        </w:trPr>
        <w:tc>
          <w:tcPr>
            <w:tcW w:w="7787"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0ECA7617" w14:textId="77777777" w:rsidR="00107A05" w:rsidRPr="00EF1723" w:rsidRDefault="00107A05" w:rsidP="00107A05">
            <w:pPr>
              <w:spacing w:after="0" w:line="240" w:lineRule="auto"/>
              <w:rPr>
                <w:rFonts w:ascii="Ubuntu Light" w:eastAsia="Times New Roman" w:hAnsi="Ubuntu Light" w:cs="Arial"/>
                <w:kern w:val="0"/>
                <w:sz w:val="24"/>
                <w:szCs w:val="24"/>
                <w:lang w:eastAsia="en-GB"/>
                <w14:ligatures w14:val="none"/>
              </w:rPr>
            </w:pPr>
            <w:r w:rsidRPr="00EF1723">
              <w:rPr>
                <w:rFonts w:ascii="Ubuntu Light" w:eastAsia="Times New Roman" w:hAnsi="Ubuntu Light" w:cs="Calibri"/>
                <w:color w:val="000000" w:themeColor="text1"/>
                <w:kern w:val="24"/>
                <w:sz w:val="24"/>
                <w:szCs w:val="24"/>
                <w:lang w:eastAsia="en-GB"/>
                <w14:ligatures w14:val="none"/>
              </w:rPr>
              <w:t xml:space="preserve">Further submission of </w:t>
            </w:r>
            <w:r w:rsidRPr="00EF1723">
              <w:rPr>
                <w:rFonts w:ascii="Ubuntu Light" w:eastAsia="Times New Roman" w:hAnsi="Ubuntu Light" w:cs="Calibri"/>
                <w:b/>
                <w:bCs/>
                <w:color w:val="000000" w:themeColor="text1"/>
                <w:kern w:val="24"/>
                <w:sz w:val="24"/>
                <w:szCs w:val="24"/>
                <w:lang w:eastAsia="en-GB"/>
                <w14:ligatures w14:val="none"/>
              </w:rPr>
              <w:t>Options</w:t>
            </w:r>
            <w:r w:rsidRPr="00EF1723">
              <w:rPr>
                <w:rFonts w:ascii="Ubuntu Light" w:eastAsia="Times New Roman" w:hAnsi="Ubuntu Light" w:cs="Calibri"/>
                <w:color w:val="000000" w:themeColor="text1"/>
                <w:kern w:val="24"/>
                <w:sz w:val="24"/>
                <w:szCs w:val="24"/>
                <w:lang w:eastAsia="en-GB"/>
                <w14:ligatures w14:val="none"/>
              </w:rPr>
              <w:t xml:space="preserve"> with Green &amp; Ambers assumed as Just Do </w:t>
            </w:r>
            <w:proofErr w:type="spellStart"/>
            <w:r w:rsidRPr="00EF1723">
              <w:rPr>
                <w:rFonts w:ascii="Ubuntu Light" w:eastAsia="Times New Roman" w:hAnsi="Ubuntu Light" w:cs="Calibri"/>
                <w:color w:val="000000" w:themeColor="text1"/>
                <w:kern w:val="24"/>
                <w:sz w:val="24"/>
                <w:szCs w:val="24"/>
                <w:lang w:eastAsia="en-GB"/>
                <w14:ligatures w14:val="none"/>
              </w:rPr>
              <w:t>Its</w:t>
            </w:r>
            <w:proofErr w:type="spellEnd"/>
            <w:r w:rsidRPr="00EF1723">
              <w:rPr>
                <w:rFonts w:ascii="Ubuntu Light" w:eastAsia="Times New Roman" w:hAnsi="Ubuntu Light" w:cs="Calibri"/>
                <w:color w:val="000000" w:themeColor="text1"/>
                <w:kern w:val="24"/>
                <w:sz w:val="24"/>
                <w:szCs w:val="24"/>
                <w:lang w:eastAsia="en-GB"/>
                <w14:ligatures w14:val="none"/>
              </w:rPr>
              <w:t xml:space="preserve"> and reds for further discussions at Star Chamber</w:t>
            </w:r>
          </w:p>
        </w:tc>
        <w:tc>
          <w:tcPr>
            <w:tcW w:w="2551"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08210D6D" w14:textId="77777777" w:rsidR="00107A05" w:rsidRPr="00EF1723" w:rsidRDefault="00107A05" w:rsidP="00B400C1">
            <w:pPr>
              <w:spacing w:after="0" w:line="240" w:lineRule="auto"/>
              <w:jc w:val="center"/>
              <w:rPr>
                <w:rFonts w:ascii="Ubuntu Light" w:eastAsia="Times New Roman" w:hAnsi="Ubuntu Light" w:cs="Arial"/>
                <w:kern w:val="0"/>
                <w:sz w:val="24"/>
                <w:szCs w:val="24"/>
                <w:lang w:eastAsia="en-GB"/>
                <w14:ligatures w14:val="none"/>
              </w:rPr>
            </w:pPr>
            <w:r w:rsidRPr="00EF1723">
              <w:rPr>
                <w:rFonts w:ascii="Ubuntu Light" w:eastAsia="Times New Roman" w:hAnsi="Ubuntu Light" w:cs="Calibri"/>
                <w:color w:val="000000" w:themeColor="text1"/>
                <w:kern w:val="24"/>
                <w:sz w:val="24"/>
                <w:szCs w:val="24"/>
                <w:lang w:eastAsia="en-GB"/>
                <w14:ligatures w14:val="none"/>
              </w:rPr>
              <w:t>14</w:t>
            </w:r>
            <w:proofErr w:type="spellStart"/>
            <w:r w:rsidRPr="00EF1723">
              <w:rPr>
                <w:rFonts w:ascii="Ubuntu Light" w:eastAsia="Times New Roman" w:hAnsi="Ubuntu Light" w:cs="Calibri"/>
                <w:color w:val="000000" w:themeColor="text1"/>
                <w:kern w:val="24"/>
                <w:position w:val="7"/>
                <w:sz w:val="24"/>
                <w:szCs w:val="24"/>
                <w:vertAlign w:val="superscript"/>
                <w:lang w:eastAsia="en-GB"/>
                <w14:ligatures w14:val="none"/>
              </w:rPr>
              <w:t>th</w:t>
            </w:r>
            <w:proofErr w:type="spellEnd"/>
            <w:r w:rsidRPr="00EF1723">
              <w:rPr>
                <w:rFonts w:ascii="Ubuntu Light" w:eastAsia="Times New Roman" w:hAnsi="Ubuntu Light" w:cs="Calibri"/>
                <w:color w:val="000000" w:themeColor="text1"/>
                <w:kern w:val="24"/>
                <w:sz w:val="24"/>
                <w:szCs w:val="24"/>
                <w:lang w:eastAsia="en-GB"/>
                <w14:ligatures w14:val="none"/>
              </w:rPr>
              <w:t xml:space="preserve"> Aug 2024</w:t>
            </w:r>
          </w:p>
        </w:tc>
      </w:tr>
      <w:tr w:rsidR="00107A05" w:rsidRPr="00EF1723" w14:paraId="3961B1B2" w14:textId="77777777" w:rsidTr="00EF1723">
        <w:trPr>
          <w:trHeight w:val="584"/>
        </w:trPr>
        <w:tc>
          <w:tcPr>
            <w:tcW w:w="7787"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3FB4C21E" w14:textId="77777777" w:rsidR="00107A05" w:rsidRPr="00EF1723" w:rsidRDefault="00107A05" w:rsidP="00107A05">
            <w:pPr>
              <w:spacing w:after="0" w:line="240" w:lineRule="auto"/>
              <w:rPr>
                <w:rFonts w:ascii="Ubuntu Light" w:eastAsia="Times New Roman" w:hAnsi="Ubuntu Light" w:cs="Arial"/>
                <w:kern w:val="0"/>
                <w:sz w:val="24"/>
                <w:szCs w:val="24"/>
                <w:lang w:eastAsia="en-GB"/>
                <w14:ligatures w14:val="none"/>
              </w:rPr>
            </w:pPr>
            <w:r w:rsidRPr="00EF1723">
              <w:rPr>
                <w:rFonts w:ascii="Ubuntu Light" w:eastAsia="Times New Roman" w:hAnsi="Ubuntu Light" w:cs="Calibri"/>
                <w:color w:val="000000" w:themeColor="text1"/>
                <w:kern w:val="24"/>
                <w:sz w:val="24"/>
                <w:szCs w:val="24"/>
                <w:lang w:eastAsia="en-GB"/>
                <w14:ligatures w14:val="none"/>
              </w:rPr>
              <w:t xml:space="preserve">Second Round Star </w:t>
            </w:r>
            <w:r w:rsidRPr="00EF1723">
              <w:rPr>
                <w:rFonts w:ascii="Ubuntu Light" w:eastAsia="Times New Roman" w:hAnsi="Ubuntu Light" w:cs="Calibri"/>
                <w:b/>
                <w:bCs/>
                <w:color w:val="000000" w:themeColor="text1"/>
                <w:kern w:val="24"/>
                <w:sz w:val="24"/>
                <w:szCs w:val="24"/>
                <w:lang w:eastAsia="en-GB"/>
                <w14:ligatures w14:val="none"/>
              </w:rPr>
              <w:t>Chamber Meetings</w:t>
            </w:r>
          </w:p>
        </w:tc>
        <w:tc>
          <w:tcPr>
            <w:tcW w:w="2551"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1487D0CB" w14:textId="77777777" w:rsidR="00107A05" w:rsidRPr="00EF1723" w:rsidRDefault="00107A05" w:rsidP="00B400C1">
            <w:pPr>
              <w:spacing w:after="0" w:line="240" w:lineRule="auto"/>
              <w:jc w:val="center"/>
              <w:rPr>
                <w:rFonts w:ascii="Ubuntu Light" w:eastAsia="Times New Roman" w:hAnsi="Ubuntu Light" w:cs="Arial"/>
                <w:kern w:val="0"/>
                <w:sz w:val="24"/>
                <w:szCs w:val="24"/>
                <w:lang w:eastAsia="en-GB"/>
                <w14:ligatures w14:val="none"/>
              </w:rPr>
            </w:pPr>
            <w:r w:rsidRPr="00EF1723">
              <w:rPr>
                <w:rFonts w:ascii="Ubuntu Light" w:eastAsia="Times New Roman" w:hAnsi="Ubuntu Light" w:cs="Calibri"/>
                <w:color w:val="000000" w:themeColor="text1"/>
                <w:kern w:val="24"/>
                <w:sz w:val="24"/>
                <w:szCs w:val="24"/>
                <w:lang w:eastAsia="en-GB"/>
                <w14:ligatures w14:val="none"/>
              </w:rPr>
              <w:t>19</w:t>
            </w:r>
            <w:proofErr w:type="spellStart"/>
            <w:r w:rsidRPr="00EF1723">
              <w:rPr>
                <w:rFonts w:ascii="Ubuntu Light" w:eastAsia="Times New Roman" w:hAnsi="Ubuntu Light" w:cs="Calibri"/>
                <w:color w:val="000000" w:themeColor="text1"/>
                <w:kern w:val="24"/>
                <w:position w:val="7"/>
                <w:sz w:val="24"/>
                <w:szCs w:val="24"/>
                <w:vertAlign w:val="superscript"/>
                <w:lang w:eastAsia="en-GB"/>
                <w14:ligatures w14:val="none"/>
              </w:rPr>
              <w:t>th</w:t>
            </w:r>
            <w:proofErr w:type="spellEnd"/>
            <w:r w:rsidRPr="00EF1723">
              <w:rPr>
                <w:rFonts w:ascii="Ubuntu Light" w:eastAsia="Times New Roman" w:hAnsi="Ubuntu Light" w:cs="Calibri"/>
                <w:color w:val="000000" w:themeColor="text1"/>
                <w:kern w:val="24"/>
                <w:sz w:val="24"/>
                <w:szCs w:val="24"/>
                <w:lang w:eastAsia="en-GB"/>
                <w14:ligatures w14:val="none"/>
              </w:rPr>
              <w:t>-23</w:t>
            </w:r>
            <w:proofErr w:type="spellStart"/>
            <w:r w:rsidRPr="00EF1723">
              <w:rPr>
                <w:rFonts w:ascii="Ubuntu Light" w:eastAsia="Times New Roman" w:hAnsi="Ubuntu Light" w:cs="Calibri"/>
                <w:color w:val="000000" w:themeColor="text1"/>
                <w:kern w:val="24"/>
                <w:position w:val="7"/>
                <w:sz w:val="24"/>
                <w:szCs w:val="24"/>
                <w:vertAlign w:val="superscript"/>
                <w:lang w:eastAsia="en-GB"/>
                <w14:ligatures w14:val="none"/>
              </w:rPr>
              <w:t>rd</w:t>
            </w:r>
            <w:proofErr w:type="spellEnd"/>
            <w:r w:rsidRPr="00EF1723">
              <w:rPr>
                <w:rFonts w:ascii="Ubuntu Light" w:eastAsia="Times New Roman" w:hAnsi="Ubuntu Light" w:cs="Calibri"/>
                <w:color w:val="000000" w:themeColor="text1"/>
                <w:kern w:val="24"/>
                <w:sz w:val="24"/>
                <w:szCs w:val="24"/>
                <w:lang w:eastAsia="en-GB"/>
                <w14:ligatures w14:val="none"/>
              </w:rPr>
              <w:t xml:space="preserve"> Aug 2024</w:t>
            </w:r>
          </w:p>
        </w:tc>
      </w:tr>
      <w:tr w:rsidR="00107A05" w:rsidRPr="00EF1723" w14:paraId="4ACB868E" w14:textId="77777777" w:rsidTr="00EF1723">
        <w:trPr>
          <w:trHeight w:val="584"/>
        </w:trPr>
        <w:tc>
          <w:tcPr>
            <w:tcW w:w="7787"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73EACB1C" w14:textId="49DD4B65" w:rsidR="00107A05" w:rsidRPr="00EF1723" w:rsidRDefault="00107A05" w:rsidP="00107A05">
            <w:pPr>
              <w:spacing w:after="0" w:line="240" w:lineRule="auto"/>
              <w:rPr>
                <w:rFonts w:ascii="Ubuntu Light" w:eastAsia="Times New Roman" w:hAnsi="Ubuntu Light" w:cs="Arial"/>
                <w:kern w:val="0"/>
                <w:sz w:val="24"/>
                <w:szCs w:val="24"/>
                <w:lang w:eastAsia="en-GB"/>
                <w14:ligatures w14:val="none"/>
              </w:rPr>
            </w:pPr>
            <w:r w:rsidRPr="00EF1723">
              <w:rPr>
                <w:rFonts w:ascii="Ubuntu Light" w:eastAsia="Times New Roman" w:hAnsi="Ubuntu Light" w:cs="Calibri"/>
                <w:color w:val="000000" w:themeColor="text1"/>
                <w:kern w:val="24"/>
                <w:sz w:val="24"/>
                <w:szCs w:val="24"/>
                <w:lang w:eastAsia="en-GB"/>
                <w14:ligatures w14:val="none"/>
              </w:rPr>
              <w:t>Discussion</w:t>
            </w:r>
            <w:r w:rsidR="00FA3933">
              <w:rPr>
                <w:rFonts w:ascii="Ubuntu Light" w:eastAsia="Times New Roman" w:hAnsi="Ubuntu Light" w:cs="Calibri"/>
                <w:color w:val="000000" w:themeColor="text1"/>
                <w:kern w:val="24"/>
                <w:sz w:val="24"/>
                <w:szCs w:val="24"/>
                <w:lang w:eastAsia="en-GB"/>
                <w14:ligatures w14:val="none"/>
              </w:rPr>
              <w:t xml:space="preserve"> at</w:t>
            </w:r>
            <w:r w:rsidRPr="00EF1723">
              <w:rPr>
                <w:rFonts w:ascii="Ubuntu Light" w:eastAsia="Times New Roman" w:hAnsi="Ubuntu Light" w:cs="Calibri"/>
                <w:color w:val="000000" w:themeColor="text1"/>
                <w:kern w:val="24"/>
                <w:sz w:val="24"/>
                <w:szCs w:val="24"/>
                <w:lang w:eastAsia="en-GB"/>
                <w14:ligatures w14:val="none"/>
              </w:rPr>
              <w:t xml:space="preserve"> </w:t>
            </w:r>
            <w:r w:rsidRPr="00EF1723">
              <w:rPr>
                <w:rFonts w:ascii="Ubuntu Light" w:eastAsia="Times New Roman" w:hAnsi="Ubuntu Light" w:cs="Calibri"/>
                <w:b/>
                <w:bCs/>
                <w:color w:val="000000" w:themeColor="text1"/>
                <w:kern w:val="24"/>
                <w:sz w:val="24"/>
                <w:szCs w:val="24"/>
                <w:lang w:eastAsia="en-GB"/>
                <w14:ligatures w14:val="none"/>
              </w:rPr>
              <w:t>PFC</w:t>
            </w:r>
            <w:r w:rsidRPr="00EF1723">
              <w:rPr>
                <w:rFonts w:ascii="Ubuntu Light" w:eastAsia="Times New Roman" w:hAnsi="Ubuntu Light" w:cs="Calibri"/>
                <w:color w:val="000000" w:themeColor="text1"/>
                <w:kern w:val="24"/>
                <w:sz w:val="24"/>
                <w:szCs w:val="24"/>
                <w:lang w:eastAsia="en-GB"/>
                <w14:ligatures w14:val="none"/>
              </w:rPr>
              <w:t xml:space="preserve"> on Next Steps to presentation and recommendation of Red Options to Board.</w:t>
            </w:r>
          </w:p>
        </w:tc>
        <w:tc>
          <w:tcPr>
            <w:tcW w:w="2551"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117EDC06" w14:textId="77777777" w:rsidR="00107A05" w:rsidRPr="00EF1723" w:rsidRDefault="00107A05" w:rsidP="00B400C1">
            <w:pPr>
              <w:spacing w:after="0" w:line="240" w:lineRule="auto"/>
              <w:jc w:val="center"/>
              <w:rPr>
                <w:rFonts w:ascii="Ubuntu Light" w:eastAsia="Times New Roman" w:hAnsi="Ubuntu Light" w:cs="Arial"/>
                <w:kern w:val="0"/>
                <w:sz w:val="24"/>
                <w:szCs w:val="24"/>
                <w:lang w:eastAsia="en-GB"/>
                <w14:ligatures w14:val="none"/>
              </w:rPr>
            </w:pPr>
            <w:r w:rsidRPr="00EF1723">
              <w:rPr>
                <w:rFonts w:ascii="Ubuntu Light" w:eastAsia="Times New Roman" w:hAnsi="Ubuntu Light" w:cs="Calibri"/>
                <w:color w:val="000000" w:themeColor="text1"/>
                <w:kern w:val="24"/>
                <w:sz w:val="24"/>
                <w:szCs w:val="24"/>
                <w:lang w:eastAsia="en-GB"/>
                <w14:ligatures w14:val="none"/>
              </w:rPr>
              <w:t>27</w:t>
            </w:r>
            <w:proofErr w:type="spellStart"/>
            <w:r w:rsidRPr="00EF1723">
              <w:rPr>
                <w:rFonts w:ascii="Ubuntu Light" w:eastAsia="Times New Roman" w:hAnsi="Ubuntu Light" w:cs="Calibri"/>
                <w:color w:val="000000" w:themeColor="text1"/>
                <w:kern w:val="24"/>
                <w:position w:val="7"/>
                <w:sz w:val="24"/>
                <w:szCs w:val="24"/>
                <w:vertAlign w:val="superscript"/>
                <w:lang w:eastAsia="en-GB"/>
                <w14:ligatures w14:val="none"/>
              </w:rPr>
              <w:t>th</w:t>
            </w:r>
            <w:proofErr w:type="spellEnd"/>
            <w:r w:rsidRPr="00EF1723">
              <w:rPr>
                <w:rFonts w:ascii="Ubuntu Light" w:eastAsia="Times New Roman" w:hAnsi="Ubuntu Light" w:cs="Calibri"/>
                <w:color w:val="000000" w:themeColor="text1"/>
                <w:kern w:val="24"/>
                <w:sz w:val="24"/>
                <w:szCs w:val="24"/>
                <w:lang w:eastAsia="en-GB"/>
                <w14:ligatures w14:val="none"/>
              </w:rPr>
              <w:t xml:space="preserve"> Aug 2024</w:t>
            </w:r>
          </w:p>
        </w:tc>
      </w:tr>
      <w:tr w:rsidR="00FE0BF1" w:rsidRPr="00EF1723" w14:paraId="68BFEBAA" w14:textId="77777777" w:rsidTr="00EF1723">
        <w:trPr>
          <w:trHeight w:val="584"/>
        </w:trPr>
        <w:tc>
          <w:tcPr>
            <w:tcW w:w="7787"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tcPr>
          <w:p w14:paraId="476BD114" w14:textId="6AFB4E68" w:rsidR="00FE0BF1" w:rsidRPr="00EF1723" w:rsidRDefault="00FE0BF1" w:rsidP="00107A05">
            <w:pPr>
              <w:spacing w:after="0" w:line="240" w:lineRule="auto"/>
              <w:rPr>
                <w:rFonts w:ascii="Ubuntu Light" w:eastAsia="Times New Roman" w:hAnsi="Ubuntu Light" w:cs="Calibri"/>
                <w:color w:val="000000" w:themeColor="text1"/>
                <w:kern w:val="24"/>
                <w:sz w:val="24"/>
                <w:szCs w:val="24"/>
                <w:lang w:eastAsia="en-GB"/>
                <w14:ligatures w14:val="none"/>
              </w:rPr>
            </w:pPr>
            <w:r w:rsidRPr="00EF1723">
              <w:rPr>
                <w:rFonts w:ascii="Ubuntu Light" w:eastAsia="Times New Roman" w:hAnsi="Ubuntu Light" w:cs="Calibri"/>
                <w:color w:val="000000" w:themeColor="text1"/>
                <w:kern w:val="24"/>
                <w:sz w:val="24"/>
                <w:szCs w:val="24"/>
                <w:lang w:eastAsia="en-GB"/>
                <w14:ligatures w14:val="none"/>
              </w:rPr>
              <w:t xml:space="preserve">Briefing Independent Members </w:t>
            </w:r>
            <w:r w:rsidR="00236FBF" w:rsidRPr="00EF1723">
              <w:rPr>
                <w:rFonts w:ascii="Ubuntu Light" w:eastAsia="Times New Roman" w:hAnsi="Ubuntu Light" w:cs="Calibri"/>
                <w:color w:val="000000" w:themeColor="text1"/>
                <w:kern w:val="24"/>
                <w:sz w:val="24"/>
                <w:szCs w:val="24"/>
                <w:lang w:eastAsia="en-GB"/>
                <w14:ligatures w14:val="none"/>
              </w:rPr>
              <w:t>to provide update on</w:t>
            </w:r>
            <w:r w:rsidRPr="00EF1723">
              <w:rPr>
                <w:rFonts w:ascii="Ubuntu Light" w:eastAsia="Times New Roman" w:hAnsi="Ubuntu Light" w:cs="Calibri"/>
                <w:color w:val="000000" w:themeColor="text1"/>
                <w:kern w:val="24"/>
                <w:sz w:val="24"/>
                <w:szCs w:val="24"/>
                <w:lang w:eastAsia="en-GB"/>
                <w14:ligatures w14:val="none"/>
              </w:rPr>
              <w:t xml:space="preserve"> Options &amp; </w:t>
            </w:r>
            <w:r w:rsidR="00BA1AC0">
              <w:rPr>
                <w:rFonts w:ascii="Ubuntu Light" w:eastAsia="Times New Roman" w:hAnsi="Ubuntu Light" w:cs="Calibri"/>
                <w:color w:val="000000" w:themeColor="text1"/>
                <w:kern w:val="24"/>
                <w:sz w:val="24"/>
                <w:szCs w:val="24"/>
                <w:lang w:eastAsia="en-GB"/>
                <w14:ligatures w14:val="none"/>
              </w:rPr>
              <w:t>Financial Assessment</w:t>
            </w:r>
          </w:p>
        </w:tc>
        <w:tc>
          <w:tcPr>
            <w:tcW w:w="2551"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tcPr>
          <w:p w14:paraId="0E40D88A" w14:textId="64EE48D0" w:rsidR="00FE0BF1" w:rsidRPr="00EF1723" w:rsidRDefault="00FE0BF1" w:rsidP="00B400C1">
            <w:pPr>
              <w:spacing w:after="0" w:line="240" w:lineRule="auto"/>
              <w:jc w:val="center"/>
              <w:rPr>
                <w:rFonts w:ascii="Ubuntu Light" w:eastAsia="Times New Roman" w:hAnsi="Ubuntu Light" w:cs="Calibri"/>
                <w:color w:val="000000" w:themeColor="text1"/>
                <w:kern w:val="24"/>
                <w:sz w:val="24"/>
                <w:szCs w:val="24"/>
                <w:lang w:eastAsia="en-GB"/>
                <w14:ligatures w14:val="none"/>
              </w:rPr>
            </w:pPr>
            <w:r w:rsidRPr="00EF1723">
              <w:rPr>
                <w:rFonts w:ascii="Ubuntu Light" w:eastAsia="Times New Roman" w:hAnsi="Ubuntu Light" w:cs="Calibri"/>
                <w:color w:val="000000" w:themeColor="text1"/>
                <w:kern w:val="24"/>
                <w:sz w:val="24"/>
                <w:szCs w:val="24"/>
                <w:lang w:eastAsia="en-GB"/>
                <w14:ligatures w14:val="none"/>
              </w:rPr>
              <w:t>3</w:t>
            </w:r>
            <w:r w:rsidRPr="00EF1723">
              <w:rPr>
                <w:rFonts w:ascii="Ubuntu Light" w:eastAsia="Times New Roman" w:hAnsi="Ubuntu Light" w:cs="Calibri"/>
                <w:color w:val="000000" w:themeColor="text1"/>
                <w:kern w:val="24"/>
                <w:sz w:val="24"/>
                <w:szCs w:val="24"/>
                <w:vertAlign w:val="superscript"/>
                <w:lang w:eastAsia="en-GB"/>
                <w14:ligatures w14:val="none"/>
              </w:rPr>
              <w:t>rd</w:t>
            </w:r>
            <w:r w:rsidRPr="00EF1723">
              <w:rPr>
                <w:rFonts w:ascii="Ubuntu Light" w:eastAsia="Times New Roman" w:hAnsi="Ubuntu Light" w:cs="Calibri"/>
                <w:color w:val="000000" w:themeColor="text1"/>
                <w:kern w:val="24"/>
                <w:sz w:val="24"/>
                <w:szCs w:val="24"/>
                <w:lang w:eastAsia="en-GB"/>
                <w14:ligatures w14:val="none"/>
              </w:rPr>
              <w:t xml:space="preserve"> Sept 2024</w:t>
            </w:r>
          </w:p>
        </w:tc>
      </w:tr>
      <w:tr w:rsidR="00107A05" w:rsidRPr="00EF1723" w14:paraId="677BC7D7" w14:textId="77777777" w:rsidTr="00EF1723">
        <w:trPr>
          <w:trHeight w:val="584"/>
        </w:trPr>
        <w:tc>
          <w:tcPr>
            <w:tcW w:w="7787"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03D0A8BB" w14:textId="633CDA83" w:rsidR="00107A05" w:rsidRPr="00EF1723" w:rsidRDefault="00107A05" w:rsidP="00107A05">
            <w:pPr>
              <w:spacing w:after="0" w:line="240" w:lineRule="auto"/>
              <w:rPr>
                <w:rFonts w:ascii="Ubuntu Light" w:eastAsia="Times New Roman" w:hAnsi="Ubuntu Light" w:cs="Arial"/>
                <w:kern w:val="0"/>
                <w:sz w:val="24"/>
                <w:szCs w:val="24"/>
                <w:lang w:eastAsia="en-GB"/>
                <w14:ligatures w14:val="none"/>
              </w:rPr>
            </w:pPr>
            <w:r w:rsidRPr="00EF1723">
              <w:rPr>
                <w:rFonts w:ascii="Ubuntu Light" w:eastAsia="Times New Roman" w:hAnsi="Ubuntu Light" w:cs="Calibri"/>
                <w:color w:val="000000" w:themeColor="text1"/>
                <w:kern w:val="24"/>
                <w:sz w:val="24"/>
                <w:szCs w:val="24"/>
                <w:lang w:eastAsia="en-GB"/>
                <w14:ligatures w14:val="none"/>
              </w:rPr>
              <w:t xml:space="preserve">Presentation and discussions of </w:t>
            </w:r>
            <w:r w:rsidR="00B400C1" w:rsidRPr="00EF1723">
              <w:rPr>
                <w:rFonts w:ascii="Ubuntu Light" w:eastAsia="Times New Roman" w:hAnsi="Ubuntu Light" w:cs="Calibri"/>
                <w:color w:val="000000" w:themeColor="text1"/>
                <w:kern w:val="24"/>
                <w:sz w:val="24"/>
                <w:szCs w:val="24"/>
                <w:lang w:eastAsia="en-GB"/>
                <w14:ligatures w14:val="none"/>
              </w:rPr>
              <w:t>R</w:t>
            </w:r>
            <w:r w:rsidRPr="00EF1723">
              <w:rPr>
                <w:rFonts w:ascii="Ubuntu Light" w:eastAsia="Times New Roman" w:hAnsi="Ubuntu Light" w:cs="Calibri"/>
                <w:color w:val="000000" w:themeColor="text1"/>
                <w:kern w:val="24"/>
                <w:sz w:val="24"/>
                <w:szCs w:val="24"/>
                <w:lang w:eastAsia="en-GB"/>
                <w14:ligatures w14:val="none"/>
              </w:rPr>
              <w:t xml:space="preserve">ed Options at </w:t>
            </w:r>
            <w:r w:rsidRPr="00EF1723">
              <w:rPr>
                <w:rFonts w:ascii="Ubuntu Light" w:eastAsia="Times New Roman" w:hAnsi="Ubuntu Light" w:cs="Calibri"/>
                <w:b/>
                <w:bCs/>
                <w:color w:val="000000" w:themeColor="text1"/>
                <w:kern w:val="24"/>
                <w:sz w:val="24"/>
                <w:szCs w:val="24"/>
                <w:lang w:eastAsia="en-GB"/>
                <w14:ligatures w14:val="none"/>
              </w:rPr>
              <w:t xml:space="preserve">Executive Team </w:t>
            </w:r>
            <w:r w:rsidRPr="00EF1723">
              <w:rPr>
                <w:rFonts w:ascii="Ubuntu Light" w:eastAsia="Times New Roman" w:hAnsi="Ubuntu Light" w:cs="Calibri"/>
                <w:color w:val="000000" w:themeColor="text1"/>
                <w:kern w:val="24"/>
                <w:sz w:val="24"/>
                <w:szCs w:val="24"/>
                <w:lang w:eastAsia="en-GB"/>
                <w14:ligatures w14:val="none"/>
              </w:rPr>
              <w:t xml:space="preserve">for conclusion on recommendations </w:t>
            </w:r>
            <w:r w:rsidR="00FE0BF1" w:rsidRPr="00EF1723">
              <w:rPr>
                <w:rFonts w:ascii="Ubuntu Light" w:eastAsia="Times New Roman" w:hAnsi="Ubuntu Light" w:cs="Calibri"/>
                <w:color w:val="000000" w:themeColor="text1"/>
                <w:kern w:val="24"/>
                <w:sz w:val="24"/>
                <w:szCs w:val="24"/>
                <w:lang w:eastAsia="en-GB"/>
                <w14:ligatures w14:val="none"/>
              </w:rPr>
              <w:t xml:space="preserve">to Board by </w:t>
            </w:r>
            <w:r w:rsidRPr="00EF1723">
              <w:rPr>
                <w:rFonts w:ascii="Ubuntu Light" w:eastAsia="Times New Roman" w:hAnsi="Ubuntu Light" w:cs="Calibri"/>
                <w:color w:val="000000" w:themeColor="text1"/>
                <w:kern w:val="24"/>
                <w:sz w:val="24"/>
                <w:szCs w:val="24"/>
                <w:lang w:eastAsia="en-GB"/>
                <w14:ligatures w14:val="none"/>
              </w:rPr>
              <w:t>9</w:t>
            </w:r>
            <w:proofErr w:type="spellStart"/>
            <w:r w:rsidRPr="00EF1723">
              <w:rPr>
                <w:rFonts w:ascii="Ubuntu Light" w:eastAsia="Times New Roman" w:hAnsi="Ubuntu Light" w:cs="Calibri"/>
                <w:color w:val="000000" w:themeColor="text1"/>
                <w:kern w:val="24"/>
                <w:position w:val="7"/>
                <w:sz w:val="24"/>
                <w:szCs w:val="24"/>
                <w:vertAlign w:val="superscript"/>
                <w:lang w:eastAsia="en-GB"/>
                <w14:ligatures w14:val="none"/>
              </w:rPr>
              <w:t>th</w:t>
            </w:r>
            <w:proofErr w:type="spellEnd"/>
            <w:r w:rsidRPr="00EF1723">
              <w:rPr>
                <w:rFonts w:ascii="Ubuntu Light" w:eastAsia="Times New Roman" w:hAnsi="Ubuntu Light" w:cs="Calibri"/>
                <w:color w:val="000000" w:themeColor="text1"/>
                <w:kern w:val="24"/>
                <w:sz w:val="24"/>
                <w:szCs w:val="24"/>
                <w:lang w:eastAsia="en-GB"/>
                <w14:ligatures w14:val="none"/>
              </w:rPr>
              <w:t xml:space="preserve"> September</w:t>
            </w:r>
          </w:p>
        </w:tc>
        <w:tc>
          <w:tcPr>
            <w:tcW w:w="2551"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76E5C321" w14:textId="77777777" w:rsidR="00107A05" w:rsidRPr="00EF1723" w:rsidRDefault="00107A05" w:rsidP="00B400C1">
            <w:pPr>
              <w:spacing w:after="0" w:line="240" w:lineRule="auto"/>
              <w:jc w:val="center"/>
              <w:rPr>
                <w:rFonts w:ascii="Ubuntu Light" w:eastAsia="Times New Roman" w:hAnsi="Ubuntu Light" w:cs="Arial"/>
                <w:kern w:val="0"/>
                <w:sz w:val="24"/>
                <w:szCs w:val="24"/>
                <w:lang w:eastAsia="en-GB"/>
                <w14:ligatures w14:val="none"/>
              </w:rPr>
            </w:pPr>
            <w:r w:rsidRPr="00EF1723">
              <w:rPr>
                <w:rFonts w:ascii="Ubuntu Light" w:eastAsia="Times New Roman" w:hAnsi="Ubuntu Light" w:cs="Calibri"/>
                <w:color w:val="000000" w:themeColor="text1"/>
                <w:kern w:val="24"/>
                <w:sz w:val="24"/>
                <w:szCs w:val="24"/>
                <w:lang w:eastAsia="en-GB"/>
                <w14:ligatures w14:val="none"/>
              </w:rPr>
              <w:t>4</w:t>
            </w:r>
            <w:proofErr w:type="spellStart"/>
            <w:r w:rsidRPr="00EF1723">
              <w:rPr>
                <w:rFonts w:ascii="Ubuntu Light" w:eastAsia="Times New Roman" w:hAnsi="Ubuntu Light" w:cs="Calibri"/>
                <w:color w:val="000000" w:themeColor="text1"/>
                <w:kern w:val="24"/>
                <w:position w:val="7"/>
                <w:sz w:val="24"/>
                <w:szCs w:val="24"/>
                <w:vertAlign w:val="superscript"/>
                <w:lang w:eastAsia="en-GB"/>
                <w14:ligatures w14:val="none"/>
              </w:rPr>
              <w:t>th</w:t>
            </w:r>
            <w:proofErr w:type="spellEnd"/>
            <w:r w:rsidRPr="00EF1723">
              <w:rPr>
                <w:rFonts w:ascii="Ubuntu Light" w:eastAsia="Times New Roman" w:hAnsi="Ubuntu Light" w:cs="Calibri"/>
                <w:color w:val="000000" w:themeColor="text1"/>
                <w:kern w:val="24"/>
                <w:sz w:val="24"/>
                <w:szCs w:val="24"/>
                <w:lang w:eastAsia="en-GB"/>
                <w14:ligatures w14:val="none"/>
              </w:rPr>
              <w:t xml:space="preserve"> Sept 2024</w:t>
            </w:r>
          </w:p>
        </w:tc>
      </w:tr>
      <w:tr w:rsidR="00B400C1" w:rsidRPr="00EF1723" w14:paraId="3A96D86A" w14:textId="77777777" w:rsidTr="00EF1723">
        <w:trPr>
          <w:trHeight w:val="584"/>
        </w:trPr>
        <w:tc>
          <w:tcPr>
            <w:tcW w:w="7787"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tcPr>
          <w:p w14:paraId="1060B748" w14:textId="1254E30C" w:rsidR="00B400C1" w:rsidRPr="00EF1723" w:rsidRDefault="0057474C" w:rsidP="00107A05">
            <w:pPr>
              <w:spacing w:after="0" w:line="240" w:lineRule="auto"/>
              <w:rPr>
                <w:rFonts w:ascii="Ubuntu Light" w:eastAsia="Times New Roman" w:hAnsi="Ubuntu Light" w:cs="Calibri"/>
                <w:color w:val="000000" w:themeColor="text1"/>
                <w:kern w:val="24"/>
                <w:sz w:val="24"/>
                <w:szCs w:val="24"/>
                <w:lang w:eastAsia="en-GB"/>
                <w14:ligatures w14:val="none"/>
              </w:rPr>
            </w:pPr>
            <w:r w:rsidRPr="00EF1723">
              <w:rPr>
                <w:rFonts w:ascii="Ubuntu Light" w:eastAsia="Times New Roman" w:hAnsi="Ubuntu Light" w:cs="Calibri"/>
                <w:color w:val="000000" w:themeColor="text1"/>
                <w:kern w:val="24"/>
                <w:sz w:val="24"/>
                <w:szCs w:val="24"/>
                <w:lang w:eastAsia="en-GB"/>
                <w14:ligatures w14:val="none"/>
              </w:rPr>
              <w:t xml:space="preserve">Board briefing </w:t>
            </w:r>
            <w:r w:rsidR="00BA1AC0">
              <w:rPr>
                <w:rFonts w:ascii="Ubuntu Light" w:eastAsia="Times New Roman" w:hAnsi="Ubuntu Light" w:cs="Calibri"/>
                <w:color w:val="000000" w:themeColor="text1"/>
                <w:kern w:val="24"/>
                <w:sz w:val="24"/>
                <w:szCs w:val="24"/>
                <w:lang w:eastAsia="en-GB"/>
                <w14:ligatures w14:val="none"/>
              </w:rPr>
              <w:t>on Assessment</w:t>
            </w:r>
            <w:r w:rsidR="00FE0BF1" w:rsidRPr="00EF1723">
              <w:rPr>
                <w:rFonts w:ascii="Ubuntu Light" w:eastAsia="Times New Roman" w:hAnsi="Ubuntu Light" w:cs="Calibri"/>
                <w:color w:val="000000" w:themeColor="text1"/>
                <w:kern w:val="24"/>
                <w:sz w:val="24"/>
                <w:szCs w:val="24"/>
                <w:lang w:eastAsia="en-GB"/>
                <w14:ligatures w14:val="none"/>
              </w:rPr>
              <w:t xml:space="preserve"> for submission 26</w:t>
            </w:r>
            <w:r w:rsidR="00FE0BF1" w:rsidRPr="00EF1723">
              <w:rPr>
                <w:rFonts w:ascii="Ubuntu Light" w:eastAsia="Times New Roman" w:hAnsi="Ubuntu Light" w:cs="Calibri"/>
                <w:color w:val="000000" w:themeColor="text1"/>
                <w:kern w:val="24"/>
                <w:sz w:val="24"/>
                <w:szCs w:val="24"/>
                <w:vertAlign w:val="superscript"/>
                <w:lang w:eastAsia="en-GB"/>
                <w14:ligatures w14:val="none"/>
              </w:rPr>
              <w:t>th</w:t>
            </w:r>
            <w:r w:rsidR="00FE0BF1" w:rsidRPr="00EF1723">
              <w:rPr>
                <w:rFonts w:ascii="Ubuntu Light" w:eastAsia="Times New Roman" w:hAnsi="Ubuntu Light" w:cs="Calibri"/>
                <w:color w:val="000000" w:themeColor="text1"/>
                <w:kern w:val="24"/>
                <w:sz w:val="24"/>
                <w:szCs w:val="24"/>
                <w:lang w:eastAsia="en-GB"/>
                <w14:ligatures w14:val="none"/>
              </w:rPr>
              <w:t xml:space="preserve"> September</w:t>
            </w:r>
          </w:p>
        </w:tc>
        <w:tc>
          <w:tcPr>
            <w:tcW w:w="2551"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tcPr>
          <w:p w14:paraId="6963F40F" w14:textId="3516CB57" w:rsidR="00B400C1" w:rsidRPr="00EF1723" w:rsidRDefault="00FE0BF1" w:rsidP="00B400C1">
            <w:pPr>
              <w:spacing w:after="0" w:line="240" w:lineRule="auto"/>
              <w:jc w:val="center"/>
              <w:rPr>
                <w:rFonts w:ascii="Ubuntu Light" w:eastAsia="Times New Roman" w:hAnsi="Ubuntu Light" w:cs="Calibri"/>
                <w:color w:val="000000" w:themeColor="text1"/>
                <w:kern w:val="24"/>
                <w:sz w:val="24"/>
                <w:szCs w:val="24"/>
                <w:lang w:eastAsia="en-GB"/>
                <w14:ligatures w14:val="none"/>
              </w:rPr>
            </w:pPr>
            <w:r w:rsidRPr="00EF1723">
              <w:rPr>
                <w:rFonts w:ascii="Ubuntu Light" w:eastAsia="Times New Roman" w:hAnsi="Ubuntu Light" w:cs="Calibri"/>
                <w:color w:val="000000" w:themeColor="text1"/>
                <w:kern w:val="24"/>
                <w:sz w:val="24"/>
                <w:szCs w:val="24"/>
                <w:lang w:eastAsia="en-GB"/>
                <w14:ligatures w14:val="none"/>
              </w:rPr>
              <w:t>10</w:t>
            </w:r>
            <w:r w:rsidRPr="00EF1723">
              <w:rPr>
                <w:rFonts w:ascii="Ubuntu Light" w:eastAsia="Times New Roman" w:hAnsi="Ubuntu Light" w:cs="Calibri"/>
                <w:color w:val="000000" w:themeColor="text1"/>
                <w:kern w:val="24"/>
                <w:sz w:val="24"/>
                <w:szCs w:val="24"/>
                <w:vertAlign w:val="superscript"/>
                <w:lang w:eastAsia="en-GB"/>
                <w14:ligatures w14:val="none"/>
              </w:rPr>
              <w:t>th</w:t>
            </w:r>
            <w:r w:rsidRPr="00EF1723">
              <w:rPr>
                <w:rFonts w:ascii="Ubuntu Light" w:eastAsia="Times New Roman" w:hAnsi="Ubuntu Light" w:cs="Calibri"/>
                <w:color w:val="000000" w:themeColor="text1"/>
                <w:kern w:val="24"/>
                <w:sz w:val="24"/>
                <w:szCs w:val="24"/>
                <w:lang w:eastAsia="en-GB"/>
                <w14:ligatures w14:val="none"/>
              </w:rPr>
              <w:t xml:space="preserve"> Sept 2024</w:t>
            </w:r>
          </w:p>
        </w:tc>
      </w:tr>
      <w:tr w:rsidR="00B400C1" w:rsidRPr="00EF1723" w14:paraId="20D226A5" w14:textId="77777777" w:rsidTr="00EF1723">
        <w:trPr>
          <w:trHeight w:val="584"/>
        </w:trPr>
        <w:tc>
          <w:tcPr>
            <w:tcW w:w="7787"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tcPr>
          <w:p w14:paraId="64E82772" w14:textId="5C2BDDCB" w:rsidR="00B400C1" w:rsidRPr="00EF1723" w:rsidRDefault="00236FBF" w:rsidP="00107A05">
            <w:pPr>
              <w:spacing w:after="0" w:line="240" w:lineRule="auto"/>
              <w:rPr>
                <w:rFonts w:ascii="Ubuntu Light" w:eastAsia="Times New Roman" w:hAnsi="Ubuntu Light" w:cs="Calibri"/>
                <w:color w:val="000000" w:themeColor="text1"/>
                <w:kern w:val="24"/>
                <w:sz w:val="24"/>
                <w:szCs w:val="24"/>
                <w:lang w:eastAsia="en-GB"/>
                <w14:ligatures w14:val="none"/>
              </w:rPr>
            </w:pPr>
            <w:r w:rsidRPr="00EF1723">
              <w:rPr>
                <w:rFonts w:ascii="Ubuntu Light" w:eastAsia="Times New Roman" w:hAnsi="Ubuntu Light" w:cs="Calibri"/>
                <w:color w:val="000000" w:themeColor="text1"/>
                <w:kern w:val="24"/>
                <w:sz w:val="24"/>
                <w:szCs w:val="24"/>
                <w:lang w:eastAsia="en-GB"/>
                <w14:ligatures w14:val="none"/>
              </w:rPr>
              <w:t xml:space="preserve">Briefing Independent Members to provide update on Options &amp; </w:t>
            </w:r>
            <w:r w:rsidR="00BA1AC0">
              <w:rPr>
                <w:rFonts w:ascii="Ubuntu Light" w:eastAsia="Times New Roman" w:hAnsi="Ubuntu Light" w:cs="Calibri"/>
                <w:color w:val="000000" w:themeColor="text1"/>
                <w:kern w:val="24"/>
                <w:sz w:val="24"/>
                <w:szCs w:val="24"/>
                <w:lang w:eastAsia="en-GB"/>
                <w14:ligatures w14:val="none"/>
              </w:rPr>
              <w:t>Assessment</w:t>
            </w:r>
            <w:r w:rsidR="00C31BD1">
              <w:rPr>
                <w:rFonts w:ascii="Ubuntu Light" w:eastAsia="Times New Roman" w:hAnsi="Ubuntu Light" w:cs="Calibri"/>
                <w:color w:val="000000" w:themeColor="text1"/>
                <w:kern w:val="24"/>
                <w:sz w:val="24"/>
                <w:szCs w:val="24"/>
                <w:lang w:eastAsia="en-GB"/>
                <w14:ligatures w14:val="none"/>
              </w:rPr>
              <w:t xml:space="preserve"> at a special meeting of the Performance and Finance Committee</w:t>
            </w:r>
          </w:p>
        </w:tc>
        <w:tc>
          <w:tcPr>
            <w:tcW w:w="2551"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tcPr>
          <w:p w14:paraId="393E29B0" w14:textId="6CD60A03" w:rsidR="00B400C1" w:rsidRPr="00EF1723" w:rsidRDefault="00236FBF" w:rsidP="00B400C1">
            <w:pPr>
              <w:spacing w:after="0" w:line="240" w:lineRule="auto"/>
              <w:jc w:val="center"/>
              <w:rPr>
                <w:rFonts w:ascii="Ubuntu Light" w:eastAsia="Times New Roman" w:hAnsi="Ubuntu Light" w:cs="Calibri"/>
                <w:color w:val="000000" w:themeColor="text1"/>
                <w:kern w:val="24"/>
                <w:sz w:val="24"/>
                <w:szCs w:val="24"/>
                <w:lang w:eastAsia="en-GB"/>
                <w14:ligatures w14:val="none"/>
              </w:rPr>
            </w:pPr>
            <w:r w:rsidRPr="00EF1723">
              <w:rPr>
                <w:rFonts w:ascii="Ubuntu Light" w:eastAsia="Times New Roman" w:hAnsi="Ubuntu Light" w:cs="Calibri"/>
                <w:color w:val="000000" w:themeColor="text1"/>
                <w:kern w:val="24"/>
                <w:sz w:val="24"/>
                <w:szCs w:val="24"/>
                <w:lang w:eastAsia="en-GB"/>
                <w14:ligatures w14:val="none"/>
              </w:rPr>
              <w:t>17</w:t>
            </w:r>
            <w:r w:rsidRPr="00EF1723">
              <w:rPr>
                <w:rFonts w:ascii="Ubuntu Light" w:eastAsia="Times New Roman" w:hAnsi="Ubuntu Light" w:cs="Calibri"/>
                <w:color w:val="000000" w:themeColor="text1"/>
                <w:kern w:val="24"/>
                <w:sz w:val="24"/>
                <w:szCs w:val="24"/>
                <w:vertAlign w:val="superscript"/>
                <w:lang w:eastAsia="en-GB"/>
                <w14:ligatures w14:val="none"/>
              </w:rPr>
              <w:t>th</w:t>
            </w:r>
            <w:r w:rsidRPr="00EF1723">
              <w:rPr>
                <w:rFonts w:ascii="Ubuntu Light" w:eastAsia="Times New Roman" w:hAnsi="Ubuntu Light" w:cs="Calibri"/>
                <w:color w:val="000000" w:themeColor="text1"/>
                <w:kern w:val="24"/>
                <w:sz w:val="24"/>
                <w:szCs w:val="24"/>
                <w:lang w:eastAsia="en-GB"/>
                <w14:ligatures w14:val="none"/>
              </w:rPr>
              <w:t xml:space="preserve"> Sept 2024</w:t>
            </w:r>
          </w:p>
        </w:tc>
      </w:tr>
    </w:tbl>
    <w:p w14:paraId="266B292C" w14:textId="77777777" w:rsidR="00D91C70" w:rsidRPr="00EF1723" w:rsidRDefault="00D91C70" w:rsidP="00467EDD">
      <w:pPr>
        <w:spacing w:after="0" w:line="240" w:lineRule="auto"/>
        <w:jc w:val="both"/>
        <w:rPr>
          <w:rFonts w:ascii="Ubuntu Light" w:hAnsi="Ubuntu Light"/>
          <w:sz w:val="24"/>
          <w:szCs w:val="24"/>
        </w:rPr>
      </w:pPr>
    </w:p>
    <w:p w14:paraId="6F1A694D" w14:textId="77777777" w:rsidR="00D91C70" w:rsidRDefault="00D91C70" w:rsidP="00467EDD">
      <w:pPr>
        <w:spacing w:after="0" w:line="240" w:lineRule="auto"/>
        <w:jc w:val="both"/>
        <w:rPr>
          <w:rFonts w:ascii="Ubuntu Light" w:hAnsi="Ubuntu Light"/>
          <w:sz w:val="24"/>
          <w:szCs w:val="24"/>
        </w:rPr>
      </w:pPr>
    </w:p>
    <w:p w14:paraId="24D47AF5" w14:textId="77777777" w:rsidR="00191A32" w:rsidRDefault="00191A32" w:rsidP="00467EDD">
      <w:pPr>
        <w:spacing w:after="0" w:line="240" w:lineRule="auto"/>
        <w:jc w:val="both"/>
        <w:rPr>
          <w:rFonts w:ascii="Ubuntu Light" w:hAnsi="Ubuntu Light"/>
          <w:sz w:val="24"/>
          <w:szCs w:val="24"/>
        </w:rPr>
      </w:pPr>
    </w:p>
    <w:p w14:paraId="2FA12B5B" w14:textId="77777777" w:rsidR="00191A32" w:rsidRDefault="00191A32" w:rsidP="00467EDD">
      <w:pPr>
        <w:spacing w:after="0" w:line="240" w:lineRule="auto"/>
        <w:jc w:val="both"/>
        <w:rPr>
          <w:rFonts w:ascii="Ubuntu Light" w:hAnsi="Ubuntu Light"/>
          <w:sz w:val="24"/>
          <w:szCs w:val="24"/>
        </w:rPr>
      </w:pPr>
    </w:p>
    <w:p w14:paraId="21FC3D9D" w14:textId="77777777" w:rsidR="00191A32" w:rsidRPr="00EF1723" w:rsidRDefault="00191A32" w:rsidP="00467EDD">
      <w:pPr>
        <w:spacing w:after="0" w:line="240" w:lineRule="auto"/>
        <w:jc w:val="both"/>
        <w:rPr>
          <w:rFonts w:ascii="Ubuntu Light" w:hAnsi="Ubuntu Light"/>
          <w:sz w:val="24"/>
          <w:szCs w:val="24"/>
        </w:rPr>
      </w:pPr>
    </w:p>
    <w:p w14:paraId="6E3BA005" w14:textId="06DBC44F" w:rsidR="00AA610D" w:rsidRPr="00EF1723" w:rsidRDefault="00A90997" w:rsidP="00467EDD">
      <w:pPr>
        <w:spacing w:after="0" w:line="240" w:lineRule="auto"/>
        <w:jc w:val="both"/>
        <w:rPr>
          <w:rFonts w:ascii="Ubuntu Light" w:hAnsi="Ubuntu Light"/>
          <w:b/>
          <w:bCs/>
          <w:sz w:val="24"/>
          <w:szCs w:val="24"/>
        </w:rPr>
      </w:pPr>
      <w:r w:rsidRPr="00EF1723">
        <w:rPr>
          <w:rFonts w:ascii="Ubuntu Light" w:hAnsi="Ubuntu Light"/>
          <w:b/>
          <w:bCs/>
          <w:sz w:val="24"/>
          <w:szCs w:val="24"/>
        </w:rPr>
        <w:t xml:space="preserve">Table </w:t>
      </w:r>
      <w:proofErr w:type="gramStart"/>
      <w:r w:rsidR="008B7254">
        <w:rPr>
          <w:rFonts w:ascii="Ubuntu Light" w:hAnsi="Ubuntu Light"/>
          <w:b/>
          <w:bCs/>
          <w:sz w:val="24"/>
          <w:szCs w:val="24"/>
        </w:rPr>
        <w:t>9</w:t>
      </w:r>
      <w:r w:rsidRPr="00EF1723">
        <w:rPr>
          <w:rFonts w:ascii="Ubuntu Light" w:hAnsi="Ubuntu Light"/>
          <w:b/>
          <w:bCs/>
          <w:sz w:val="24"/>
          <w:szCs w:val="24"/>
        </w:rPr>
        <w:t xml:space="preserve"> :</w:t>
      </w:r>
      <w:proofErr w:type="gramEnd"/>
      <w:r w:rsidRPr="00EF1723">
        <w:rPr>
          <w:rFonts w:ascii="Ubuntu Light" w:hAnsi="Ubuntu Light"/>
          <w:b/>
          <w:bCs/>
          <w:sz w:val="24"/>
          <w:szCs w:val="24"/>
        </w:rPr>
        <w:t xml:space="preserve"> </w:t>
      </w:r>
      <w:r w:rsidR="00AA610D" w:rsidRPr="00EF1723">
        <w:rPr>
          <w:rFonts w:ascii="Ubuntu Light" w:hAnsi="Ubuntu Light"/>
          <w:b/>
          <w:bCs/>
          <w:sz w:val="24"/>
          <w:szCs w:val="24"/>
        </w:rPr>
        <w:t>Part 2</w:t>
      </w:r>
      <w:r w:rsidRPr="00EF1723">
        <w:rPr>
          <w:rFonts w:ascii="Ubuntu Light" w:hAnsi="Ubuntu Light"/>
          <w:b/>
          <w:bCs/>
          <w:sz w:val="24"/>
          <w:szCs w:val="24"/>
        </w:rPr>
        <w:t xml:space="preserve"> -</w:t>
      </w:r>
      <w:r w:rsidR="00AA610D" w:rsidRPr="00EF1723">
        <w:rPr>
          <w:rFonts w:ascii="Ubuntu Light" w:hAnsi="Ubuntu Light"/>
          <w:b/>
          <w:bCs/>
          <w:sz w:val="24"/>
          <w:szCs w:val="24"/>
        </w:rPr>
        <w:t xml:space="preserve"> </w:t>
      </w:r>
      <w:r w:rsidR="00D91C70" w:rsidRPr="00EF1723">
        <w:rPr>
          <w:rFonts w:ascii="Ubuntu Light" w:hAnsi="Ubuntu Light"/>
          <w:b/>
          <w:bCs/>
          <w:sz w:val="24"/>
          <w:szCs w:val="24"/>
        </w:rPr>
        <w:t>Additional Expenditure Grip &amp; Control</w:t>
      </w:r>
    </w:p>
    <w:tbl>
      <w:tblPr>
        <w:tblW w:w="10338" w:type="dxa"/>
        <w:tblCellMar>
          <w:left w:w="0" w:type="dxa"/>
          <w:right w:w="0" w:type="dxa"/>
        </w:tblCellMar>
        <w:tblLook w:val="0420" w:firstRow="1" w:lastRow="0" w:firstColumn="0" w:lastColumn="0" w:noHBand="0" w:noVBand="1"/>
      </w:tblPr>
      <w:tblGrid>
        <w:gridCol w:w="7787"/>
        <w:gridCol w:w="2551"/>
      </w:tblGrid>
      <w:tr w:rsidR="001E4E19" w:rsidRPr="00EF1723" w14:paraId="12654556" w14:textId="77777777" w:rsidTr="00EF1723">
        <w:trPr>
          <w:trHeight w:val="584"/>
          <w:tblHeader/>
        </w:trPr>
        <w:tc>
          <w:tcPr>
            <w:tcW w:w="7787" w:type="dxa"/>
            <w:tcBorders>
              <w:top w:val="single" w:sz="8" w:space="0" w:color="000000"/>
              <w:left w:val="single" w:sz="8" w:space="0" w:color="000000"/>
              <w:bottom w:val="single" w:sz="8" w:space="0" w:color="000000"/>
              <w:right w:val="single" w:sz="8" w:space="0" w:color="000000"/>
            </w:tcBorders>
            <w:shd w:val="clear" w:color="auto" w:fill="002060"/>
            <w:tcMar>
              <w:top w:w="72" w:type="dxa"/>
              <w:left w:w="144" w:type="dxa"/>
              <w:bottom w:w="72" w:type="dxa"/>
              <w:right w:w="144" w:type="dxa"/>
            </w:tcMar>
            <w:hideMark/>
          </w:tcPr>
          <w:p w14:paraId="09B82B46" w14:textId="77777777" w:rsidR="001E4E19" w:rsidRPr="00EF1723" w:rsidRDefault="001E4E19" w:rsidP="00A779B0">
            <w:pPr>
              <w:spacing w:after="0" w:line="240" w:lineRule="auto"/>
              <w:jc w:val="center"/>
              <w:rPr>
                <w:rFonts w:ascii="Ubuntu Light" w:eastAsia="Times New Roman" w:hAnsi="Ubuntu Light" w:cs="Arial"/>
                <w:kern w:val="0"/>
                <w:sz w:val="24"/>
                <w:szCs w:val="24"/>
                <w:lang w:eastAsia="en-GB"/>
                <w14:ligatures w14:val="none"/>
              </w:rPr>
            </w:pPr>
            <w:r w:rsidRPr="00EF1723">
              <w:rPr>
                <w:rFonts w:ascii="Ubuntu Light" w:eastAsia="Times New Roman" w:hAnsi="Ubuntu Light" w:cs="Calibri"/>
                <w:b/>
                <w:bCs/>
                <w:color w:val="FFFFFF" w:themeColor="background1"/>
                <w:kern w:val="24"/>
                <w:sz w:val="24"/>
                <w:szCs w:val="24"/>
                <w:lang w:eastAsia="en-GB"/>
                <w14:ligatures w14:val="none"/>
              </w:rPr>
              <w:t>Action / Output</w:t>
            </w:r>
          </w:p>
        </w:tc>
        <w:tc>
          <w:tcPr>
            <w:tcW w:w="2551" w:type="dxa"/>
            <w:tcBorders>
              <w:top w:val="single" w:sz="8" w:space="0" w:color="000000"/>
              <w:left w:val="single" w:sz="8" w:space="0" w:color="000000"/>
              <w:bottom w:val="single" w:sz="8" w:space="0" w:color="000000"/>
              <w:right w:val="single" w:sz="8" w:space="0" w:color="000000"/>
            </w:tcBorders>
            <w:shd w:val="clear" w:color="auto" w:fill="002060"/>
            <w:tcMar>
              <w:top w:w="72" w:type="dxa"/>
              <w:left w:w="144" w:type="dxa"/>
              <w:bottom w:w="72" w:type="dxa"/>
              <w:right w:w="144" w:type="dxa"/>
            </w:tcMar>
            <w:hideMark/>
          </w:tcPr>
          <w:p w14:paraId="7960D200" w14:textId="77777777" w:rsidR="001E4E19" w:rsidRPr="00EF1723" w:rsidRDefault="001E4E19" w:rsidP="00A779B0">
            <w:pPr>
              <w:spacing w:after="0" w:line="240" w:lineRule="auto"/>
              <w:jc w:val="center"/>
              <w:rPr>
                <w:rFonts w:ascii="Ubuntu Light" w:eastAsia="Times New Roman" w:hAnsi="Ubuntu Light" w:cs="Arial"/>
                <w:kern w:val="0"/>
                <w:sz w:val="24"/>
                <w:szCs w:val="24"/>
                <w:lang w:eastAsia="en-GB"/>
                <w14:ligatures w14:val="none"/>
              </w:rPr>
            </w:pPr>
            <w:r w:rsidRPr="00EF1723">
              <w:rPr>
                <w:rFonts w:ascii="Ubuntu Light" w:eastAsia="Times New Roman" w:hAnsi="Ubuntu Light" w:cs="Calibri"/>
                <w:b/>
                <w:bCs/>
                <w:color w:val="FFFFFF" w:themeColor="background1"/>
                <w:kern w:val="24"/>
                <w:sz w:val="24"/>
                <w:szCs w:val="24"/>
                <w:lang w:eastAsia="en-GB"/>
                <w14:ligatures w14:val="none"/>
              </w:rPr>
              <w:t>Timescale</w:t>
            </w:r>
          </w:p>
        </w:tc>
      </w:tr>
      <w:tr w:rsidR="00736248" w:rsidRPr="00EF1723" w14:paraId="225D758B" w14:textId="77777777" w:rsidTr="00EF1723">
        <w:trPr>
          <w:trHeight w:val="574"/>
        </w:trPr>
        <w:tc>
          <w:tcPr>
            <w:tcW w:w="7787"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tcPr>
          <w:p w14:paraId="72A20E9F" w14:textId="4099BECE" w:rsidR="00D73043" w:rsidRPr="00EF1723" w:rsidRDefault="00D73043" w:rsidP="00D73043">
            <w:pPr>
              <w:tabs>
                <w:tab w:val="left" w:pos="4740"/>
              </w:tabs>
              <w:spacing w:after="0" w:line="240" w:lineRule="auto"/>
              <w:rPr>
                <w:rFonts w:ascii="Ubuntu Light" w:eastAsia="Times New Roman" w:hAnsi="Ubuntu Light" w:cs="Calibri"/>
                <w:color w:val="000000" w:themeColor="text1"/>
                <w:kern w:val="24"/>
                <w:sz w:val="24"/>
                <w:szCs w:val="24"/>
                <w:lang w:eastAsia="en-GB"/>
                <w14:ligatures w14:val="none"/>
              </w:rPr>
            </w:pPr>
            <w:r w:rsidRPr="00EF1723">
              <w:rPr>
                <w:rFonts w:ascii="Ubuntu Light" w:eastAsia="Times New Roman" w:hAnsi="Ubuntu Light" w:cs="Calibri"/>
                <w:color w:val="000000" w:themeColor="text1"/>
                <w:kern w:val="24"/>
                <w:sz w:val="24"/>
                <w:szCs w:val="24"/>
                <w:lang w:eastAsia="en-GB"/>
                <w14:ligatures w14:val="none"/>
              </w:rPr>
              <w:t xml:space="preserve">Chief Executive </w:t>
            </w:r>
            <w:r w:rsidR="00134756" w:rsidRPr="00EF1723">
              <w:rPr>
                <w:rFonts w:ascii="Ubuntu Light" w:eastAsia="Times New Roman" w:hAnsi="Ubuntu Light" w:cs="Calibri"/>
                <w:color w:val="000000" w:themeColor="text1"/>
                <w:kern w:val="24"/>
                <w:sz w:val="24"/>
                <w:szCs w:val="24"/>
                <w:lang w:eastAsia="en-GB"/>
                <w14:ligatures w14:val="none"/>
              </w:rPr>
              <w:t>Officer</w:t>
            </w:r>
            <w:r w:rsidRPr="00EF1723">
              <w:rPr>
                <w:rFonts w:ascii="Ubuntu Light" w:eastAsia="Times New Roman" w:hAnsi="Ubuntu Light" w:cs="Calibri"/>
                <w:color w:val="000000" w:themeColor="text1"/>
                <w:kern w:val="24"/>
                <w:sz w:val="24"/>
                <w:szCs w:val="24"/>
                <w:lang w:eastAsia="en-GB"/>
                <w14:ligatures w14:val="none"/>
              </w:rPr>
              <w:t xml:space="preserve"> (CEO) set out </w:t>
            </w:r>
            <w:proofErr w:type="gramStart"/>
            <w:r w:rsidRPr="00EF1723">
              <w:rPr>
                <w:rFonts w:ascii="Ubuntu Light" w:eastAsia="Times New Roman" w:hAnsi="Ubuntu Light" w:cs="Calibri"/>
                <w:color w:val="000000" w:themeColor="text1"/>
                <w:kern w:val="24"/>
                <w:sz w:val="24"/>
                <w:szCs w:val="24"/>
                <w:lang w:eastAsia="en-GB"/>
                <w14:ligatures w14:val="none"/>
              </w:rPr>
              <w:t>a number of</w:t>
            </w:r>
            <w:proofErr w:type="gramEnd"/>
            <w:r w:rsidRPr="00EF1723">
              <w:rPr>
                <w:rFonts w:ascii="Ubuntu Light" w:eastAsia="Times New Roman" w:hAnsi="Ubuntu Light" w:cs="Calibri"/>
                <w:color w:val="000000" w:themeColor="text1"/>
                <w:kern w:val="24"/>
                <w:sz w:val="24"/>
                <w:szCs w:val="24"/>
                <w:lang w:eastAsia="en-GB"/>
                <w14:ligatures w14:val="none"/>
              </w:rPr>
              <w:t xml:space="preserve"> actions to address the run rate pressures and during May 2024 the CEO also established clear actions for each Executive Team member. These additional actions focus</w:t>
            </w:r>
            <w:r w:rsidR="009E55B8" w:rsidRPr="00EF1723">
              <w:rPr>
                <w:rFonts w:ascii="Ubuntu Light" w:eastAsia="Times New Roman" w:hAnsi="Ubuntu Light" w:cs="Calibri"/>
                <w:color w:val="000000" w:themeColor="text1"/>
                <w:kern w:val="24"/>
                <w:sz w:val="24"/>
                <w:szCs w:val="24"/>
                <w:lang w:eastAsia="en-GB"/>
                <w14:ligatures w14:val="none"/>
              </w:rPr>
              <w:t>ed</w:t>
            </w:r>
            <w:r w:rsidRPr="00EF1723">
              <w:rPr>
                <w:rFonts w:ascii="Ubuntu Light" w:eastAsia="Times New Roman" w:hAnsi="Ubuntu Light" w:cs="Calibri"/>
                <w:color w:val="000000" w:themeColor="text1"/>
                <w:kern w:val="24"/>
                <w:sz w:val="24"/>
                <w:szCs w:val="24"/>
                <w:lang w:eastAsia="en-GB"/>
                <w14:ligatures w14:val="none"/>
              </w:rPr>
              <w:t xml:space="preserve"> on:</w:t>
            </w:r>
          </w:p>
          <w:p w14:paraId="4E17CF4A" w14:textId="77777777" w:rsidR="00D73043" w:rsidRPr="00EF1723" w:rsidRDefault="00D73043" w:rsidP="00D73043">
            <w:pPr>
              <w:tabs>
                <w:tab w:val="left" w:pos="4740"/>
              </w:tabs>
              <w:spacing w:after="0" w:line="240" w:lineRule="auto"/>
              <w:rPr>
                <w:rFonts w:ascii="Ubuntu Light" w:eastAsia="Times New Roman" w:hAnsi="Ubuntu Light" w:cs="Calibri"/>
                <w:color w:val="000000" w:themeColor="text1"/>
                <w:kern w:val="24"/>
                <w:sz w:val="24"/>
                <w:szCs w:val="24"/>
                <w:lang w:eastAsia="en-GB"/>
                <w14:ligatures w14:val="none"/>
              </w:rPr>
            </w:pPr>
          </w:p>
          <w:p w14:paraId="02782885" w14:textId="5268D91D" w:rsidR="00D73043" w:rsidRPr="00EF1723" w:rsidRDefault="00D73043" w:rsidP="0080494B">
            <w:pPr>
              <w:pStyle w:val="ListParagraph"/>
              <w:numPr>
                <w:ilvl w:val="0"/>
                <w:numId w:val="6"/>
              </w:numPr>
              <w:tabs>
                <w:tab w:val="left" w:pos="4740"/>
              </w:tabs>
              <w:spacing w:after="0" w:line="240" w:lineRule="auto"/>
              <w:rPr>
                <w:rFonts w:ascii="Ubuntu Light" w:eastAsia="Times New Roman" w:hAnsi="Ubuntu Light" w:cs="Calibri"/>
                <w:color w:val="000000" w:themeColor="text1"/>
                <w:kern w:val="24"/>
                <w:sz w:val="24"/>
                <w:szCs w:val="24"/>
                <w:lang w:eastAsia="en-GB"/>
                <w14:ligatures w14:val="none"/>
              </w:rPr>
            </w:pPr>
            <w:r w:rsidRPr="00EF1723">
              <w:rPr>
                <w:rFonts w:ascii="Ubuntu Light" w:eastAsia="Times New Roman" w:hAnsi="Ubuntu Light" w:cs="Calibri"/>
                <w:color w:val="000000" w:themeColor="text1"/>
                <w:kern w:val="24"/>
                <w:sz w:val="24"/>
                <w:szCs w:val="24"/>
                <w:lang w:eastAsia="en-GB"/>
                <w14:ligatures w14:val="none"/>
              </w:rPr>
              <w:t>Medical Staffing Variable Pay – Acting Medical Director</w:t>
            </w:r>
          </w:p>
          <w:p w14:paraId="56B7399A" w14:textId="3FD25EE7" w:rsidR="00D73043" w:rsidRPr="00EF1723" w:rsidRDefault="00D73043" w:rsidP="0080494B">
            <w:pPr>
              <w:pStyle w:val="ListParagraph"/>
              <w:numPr>
                <w:ilvl w:val="0"/>
                <w:numId w:val="6"/>
              </w:numPr>
              <w:tabs>
                <w:tab w:val="left" w:pos="4740"/>
              </w:tabs>
              <w:spacing w:after="0" w:line="240" w:lineRule="auto"/>
              <w:rPr>
                <w:rFonts w:ascii="Ubuntu Light" w:eastAsia="Times New Roman" w:hAnsi="Ubuntu Light" w:cs="Calibri"/>
                <w:color w:val="000000" w:themeColor="text1"/>
                <w:kern w:val="24"/>
                <w:sz w:val="24"/>
                <w:szCs w:val="24"/>
                <w:lang w:eastAsia="en-GB"/>
                <w14:ligatures w14:val="none"/>
              </w:rPr>
            </w:pPr>
            <w:r w:rsidRPr="00EF1723">
              <w:rPr>
                <w:rFonts w:ascii="Ubuntu Light" w:eastAsia="Times New Roman" w:hAnsi="Ubuntu Light" w:cs="Calibri"/>
                <w:color w:val="000000" w:themeColor="text1"/>
                <w:kern w:val="24"/>
                <w:sz w:val="24"/>
                <w:szCs w:val="24"/>
                <w:lang w:eastAsia="en-GB"/>
                <w14:ligatures w14:val="none"/>
              </w:rPr>
              <w:t>Nursing (Registered and Unregister</w:t>
            </w:r>
            <w:r w:rsidR="00FA3933">
              <w:rPr>
                <w:rFonts w:ascii="Ubuntu Light" w:eastAsia="Times New Roman" w:hAnsi="Ubuntu Light" w:cs="Calibri"/>
                <w:color w:val="000000" w:themeColor="text1"/>
                <w:kern w:val="24"/>
                <w:sz w:val="24"/>
                <w:szCs w:val="24"/>
                <w:lang w:eastAsia="en-GB"/>
                <w14:ligatures w14:val="none"/>
              </w:rPr>
              <w:t>ed</w:t>
            </w:r>
            <w:r w:rsidRPr="00EF1723">
              <w:rPr>
                <w:rFonts w:ascii="Ubuntu Light" w:eastAsia="Times New Roman" w:hAnsi="Ubuntu Light" w:cs="Calibri"/>
                <w:color w:val="000000" w:themeColor="text1"/>
                <w:kern w:val="24"/>
                <w:sz w:val="24"/>
                <w:szCs w:val="24"/>
                <w:lang w:eastAsia="en-GB"/>
                <w14:ligatures w14:val="none"/>
              </w:rPr>
              <w:t>) Variable Pay – Director of Nursing</w:t>
            </w:r>
          </w:p>
          <w:p w14:paraId="4E29A722" w14:textId="0278B21A" w:rsidR="00D73043" w:rsidRPr="00EF1723" w:rsidRDefault="00D73043" w:rsidP="0080494B">
            <w:pPr>
              <w:pStyle w:val="ListParagraph"/>
              <w:numPr>
                <w:ilvl w:val="0"/>
                <w:numId w:val="6"/>
              </w:numPr>
              <w:tabs>
                <w:tab w:val="left" w:pos="4740"/>
              </w:tabs>
              <w:spacing w:after="0" w:line="240" w:lineRule="auto"/>
              <w:rPr>
                <w:rFonts w:ascii="Ubuntu Light" w:eastAsia="Times New Roman" w:hAnsi="Ubuntu Light" w:cs="Calibri"/>
                <w:color w:val="000000" w:themeColor="text1"/>
                <w:kern w:val="24"/>
                <w:sz w:val="24"/>
                <w:szCs w:val="24"/>
                <w:lang w:eastAsia="en-GB"/>
                <w14:ligatures w14:val="none"/>
              </w:rPr>
            </w:pPr>
            <w:r w:rsidRPr="00EF1723">
              <w:rPr>
                <w:rFonts w:ascii="Ubuntu Light" w:eastAsia="Times New Roman" w:hAnsi="Ubuntu Light" w:cs="Calibri"/>
                <w:color w:val="000000" w:themeColor="text1"/>
                <w:kern w:val="24"/>
                <w:sz w:val="24"/>
                <w:szCs w:val="24"/>
                <w:lang w:eastAsia="en-GB"/>
                <w14:ligatures w14:val="none"/>
              </w:rPr>
              <w:t>Review Bank – Acting Director of Workforce</w:t>
            </w:r>
          </w:p>
          <w:p w14:paraId="2EFD9A32" w14:textId="7143DC50" w:rsidR="00D73043" w:rsidRPr="00EF1723" w:rsidRDefault="00D73043" w:rsidP="0080494B">
            <w:pPr>
              <w:pStyle w:val="ListParagraph"/>
              <w:numPr>
                <w:ilvl w:val="0"/>
                <w:numId w:val="6"/>
              </w:numPr>
              <w:tabs>
                <w:tab w:val="left" w:pos="4740"/>
              </w:tabs>
              <w:spacing w:after="0" w:line="240" w:lineRule="auto"/>
              <w:rPr>
                <w:rFonts w:ascii="Ubuntu Light" w:eastAsia="Times New Roman" w:hAnsi="Ubuntu Light" w:cs="Calibri"/>
                <w:color w:val="000000" w:themeColor="text1"/>
                <w:kern w:val="24"/>
                <w:sz w:val="24"/>
                <w:szCs w:val="24"/>
                <w:lang w:eastAsia="en-GB"/>
                <w14:ligatures w14:val="none"/>
              </w:rPr>
            </w:pPr>
            <w:r w:rsidRPr="00EF1723">
              <w:rPr>
                <w:rFonts w:ascii="Ubuntu Light" w:eastAsia="Times New Roman" w:hAnsi="Ubuntu Light" w:cs="Calibri"/>
                <w:color w:val="000000" w:themeColor="text1"/>
                <w:kern w:val="24"/>
                <w:sz w:val="24"/>
                <w:szCs w:val="24"/>
                <w:lang w:eastAsia="en-GB"/>
                <w14:ligatures w14:val="none"/>
              </w:rPr>
              <w:t xml:space="preserve">Review </w:t>
            </w:r>
            <w:r w:rsidR="00134756" w:rsidRPr="00EF1723">
              <w:rPr>
                <w:rFonts w:ascii="Ubuntu Light" w:eastAsia="Times New Roman" w:hAnsi="Ubuntu Light" w:cs="Calibri"/>
                <w:color w:val="000000" w:themeColor="text1"/>
                <w:kern w:val="24"/>
                <w:sz w:val="24"/>
                <w:szCs w:val="24"/>
                <w:lang w:eastAsia="en-GB"/>
                <w14:ligatures w14:val="none"/>
              </w:rPr>
              <w:t>Non-Pay</w:t>
            </w:r>
            <w:r w:rsidRPr="00EF1723">
              <w:rPr>
                <w:rFonts w:ascii="Ubuntu Light" w:eastAsia="Times New Roman" w:hAnsi="Ubuntu Light" w:cs="Calibri"/>
                <w:color w:val="000000" w:themeColor="text1"/>
                <w:kern w:val="24"/>
                <w:sz w:val="24"/>
                <w:szCs w:val="24"/>
                <w:lang w:eastAsia="en-GB"/>
                <w14:ligatures w14:val="none"/>
              </w:rPr>
              <w:t xml:space="preserve"> Outsourcing – COO</w:t>
            </w:r>
          </w:p>
          <w:p w14:paraId="21941AD6" w14:textId="77777777" w:rsidR="00C31BD1" w:rsidRDefault="00D73043" w:rsidP="00C31BD1">
            <w:pPr>
              <w:pStyle w:val="ListParagraph"/>
              <w:numPr>
                <w:ilvl w:val="0"/>
                <w:numId w:val="6"/>
              </w:numPr>
              <w:tabs>
                <w:tab w:val="left" w:pos="4740"/>
              </w:tabs>
              <w:spacing w:after="0" w:line="240" w:lineRule="auto"/>
              <w:rPr>
                <w:rFonts w:ascii="Ubuntu Light" w:eastAsia="Times New Roman" w:hAnsi="Ubuntu Light" w:cs="Calibri"/>
                <w:color w:val="000000" w:themeColor="text1"/>
                <w:kern w:val="24"/>
                <w:sz w:val="24"/>
                <w:szCs w:val="24"/>
                <w:lang w:eastAsia="en-GB"/>
                <w14:ligatures w14:val="none"/>
              </w:rPr>
            </w:pPr>
            <w:r w:rsidRPr="00EF1723">
              <w:rPr>
                <w:rFonts w:ascii="Ubuntu Light" w:eastAsia="Times New Roman" w:hAnsi="Ubuntu Light" w:cs="Calibri"/>
                <w:color w:val="000000" w:themeColor="text1"/>
                <w:kern w:val="24"/>
                <w:sz w:val="24"/>
                <w:szCs w:val="24"/>
                <w:lang w:eastAsia="en-GB"/>
                <w14:ligatures w14:val="none"/>
              </w:rPr>
              <w:t>Maximising Value &amp; Sustainability opportunities – Director of Finance &amp; Performance</w:t>
            </w:r>
          </w:p>
          <w:p w14:paraId="26C0C595" w14:textId="77777777" w:rsidR="00C31BD1" w:rsidRDefault="00C31BD1" w:rsidP="00C31BD1">
            <w:pPr>
              <w:tabs>
                <w:tab w:val="left" w:pos="4740"/>
              </w:tabs>
              <w:spacing w:after="0" w:line="240" w:lineRule="auto"/>
              <w:rPr>
                <w:rFonts w:ascii="Ubuntu Light" w:eastAsia="Times New Roman" w:hAnsi="Ubuntu Light" w:cs="Calibri"/>
                <w:color w:val="000000" w:themeColor="text1"/>
                <w:kern w:val="24"/>
                <w:sz w:val="24"/>
                <w:szCs w:val="24"/>
                <w:lang w:eastAsia="en-GB"/>
                <w14:ligatures w14:val="none"/>
              </w:rPr>
            </w:pPr>
          </w:p>
          <w:p w14:paraId="4D66CB61" w14:textId="5AE324D8" w:rsidR="00C31BD1" w:rsidRPr="00C31BD1" w:rsidRDefault="00C31BD1" w:rsidP="00C31BD1">
            <w:pPr>
              <w:tabs>
                <w:tab w:val="left" w:pos="4740"/>
              </w:tabs>
              <w:spacing w:after="0" w:line="240" w:lineRule="auto"/>
              <w:rPr>
                <w:rFonts w:ascii="Ubuntu Light" w:eastAsia="Times New Roman" w:hAnsi="Ubuntu Light" w:cs="Calibri"/>
                <w:color w:val="000000" w:themeColor="text1"/>
                <w:kern w:val="24"/>
                <w:sz w:val="24"/>
                <w:szCs w:val="24"/>
                <w:lang w:eastAsia="en-GB"/>
                <w14:ligatures w14:val="none"/>
              </w:rPr>
            </w:pPr>
            <w:r>
              <w:rPr>
                <w:rFonts w:ascii="Ubuntu Light" w:eastAsia="Times New Roman" w:hAnsi="Ubuntu Light" w:cs="Calibri"/>
                <w:color w:val="000000" w:themeColor="text1"/>
                <w:kern w:val="24"/>
                <w:sz w:val="24"/>
                <w:szCs w:val="24"/>
                <w:lang w:eastAsia="en-GB"/>
                <w14:ligatures w14:val="none"/>
              </w:rPr>
              <w:t xml:space="preserve">The variable pay work identified £13.5m of opportunities which are integrated into this </w:t>
            </w:r>
            <w:r w:rsidR="00BA1AC0">
              <w:rPr>
                <w:rFonts w:ascii="Ubuntu Light" w:eastAsia="Times New Roman" w:hAnsi="Ubuntu Light" w:cs="Calibri"/>
                <w:color w:val="000000" w:themeColor="text1"/>
                <w:kern w:val="24"/>
                <w:sz w:val="24"/>
                <w:szCs w:val="24"/>
                <w:lang w:eastAsia="en-GB"/>
                <w14:ligatures w14:val="none"/>
              </w:rPr>
              <w:t>assessment</w:t>
            </w:r>
          </w:p>
        </w:tc>
        <w:tc>
          <w:tcPr>
            <w:tcW w:w="2551"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tcPr>
          <w:p w14:paraId="7B951BEE" w14:textId="33883CFE" w:rsidR="00736248" w:rsidRPr="00EF1723" w:rsidRDefault="00E40113" w:rsidP="00736248">
            <w:pPr>
              <w:spacing w:after="0" w:line="240" w:lineRule="auto"/>
              <w:jc w:val="center"/>
              <w:rPr>
                <w:rFonts w:ascii="Ubuntu Light" w:eastAsia="Times New Roman" w:hAnsi="Ubuntu Light" w:cs="Calibri"/>
                <w:color w:val="000000" w:themeColor="text1"/>
                <w:kern w:val="24"/>
                <w:sz w:val="24"/>
                <w:szCs w:val="24"/>
                <w:lang w:eastAsia="en-GB"/>
                <w14:ligatures w14:val="none"/>
              </w:rPr>
            </w:pPr>
            <w:r w:rsidRPr="00EF1723">
              <w:rPr>
                <w:rFonts w:ascii="Ubuntu Light" w:eastAsia="Times New Roman" w:hAnsi="Ubuntu Light" w:cs="Calibri"/>
                <w:color w:val="000000" w:themeColor="text1"/>
                <w:kern w:val="24"/>
                <w:sz w:val="24"/>
                <w:szCs w:val="24"/>
                <w:lang w:eastAsia="en-GB"/>
                <w14:ligatures w14:val="none"/>
              </w:rPr>
              <w:t>15</w:t>
            </w:r>
            <w:r w:rsidRPr="00EF1723">
              <w:rPr>
                <w:rFonts w:ascii="Ubuntu Light" w:eastAsia="Times New Roman" w:hAnsi="Ubuntu Light" w:cs="Calibri"/>
                <w:color w:val="000000" w:themeColor="text1"/>
                <w:kern w:val="24"/>
                <w:sz w:val="24"/>
                <w:szCs w:val="24"/>
                <w:vertAlign w:val="superscript"/>
                <w:lang w:eastAsia="en-GB"/>
                <w14:ligatures w14:val="none"/>
              </w:rPr>
              <w:t>th</w:t>
            </w:r>
            <w:r w:rsidRPr="00EF1723">
              <w:rPr>
                <w:rFonts w:ascii="Ubuntu Light" w:eastAsia="Times New Roman" w:hAnsi="Ubuntu Light" w:cs="Calibri"/>
                <w:color w:val="000000" w:themeColor="text1"/>
                <w:kern w:val="24"/>
                <w:sz w:val="24"/>
                <w:szCs w:val="24"/>
                <w:lang w:eastAsia="en-GB"/>
                <w14:ligatures w14:val="none"/>
              </w:rPr>
              <w:t xml:space="preserve"> May 2024</w:t>
            </w:r>
          </w:p>
        </w:tc>
      </w:tr>
      <w:tr w:rsidR="00736248" w:rsidRPr="00EF1723" w14:paraId="7328C537" w14:textId="77777777" w:rsidTr="00EF1723">
        <w:trPr>
          <w:trHeight w:val="574"/>
        </w:trPr>
        <w:tc>
          <w:tcPr>
            <w:tcW w:w="7787"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tcPr>
          <w:p w14:paraId="5221A71E" w14:textId="5948A344" w:rsidR="00736248" w:rsidRPr="00EF1723" w:rsidRDefault="00736248" w:rsidP="00736248">
            <w:pPr>
              <w:spacing w:after="0" w:line="240" w:lineRule="auto"/>
              <w:rPr>
                <w:rFonts w:ascii="Ubuntu Light" w:eastAsia="Times New Roman" w:hAnsi="Ubuntu Light" w:cs="Arial"/>
                <w:kern w:val="0"/>
                <w:sz w:val="24"/>
                <w:szCs w:val="24"/>
                <w:lang w:eastAsia="en-GB"/>
                <w14:ligatures w14:val="none"/>
              </w:rPr>
            </w:pPr>
            <w:r w:rsidRPr="00EF1723">
              <w:rPr>
                <w:rFonts w:ascii="Ubuntu Light" w:eastAsia="Times New Roman" w:hAnsi="Ubuntu Light" w:cs="Calibri"/>
                <w:color w:val="000000" w:themeColor="text1"/>
                <w:kern w:val="24"/>
                <w:sz w:val="24"/>
                <w:szCs w:val="24"/>
                <w:lang w:eastAsia="en-GB"/>
                <w14:ligatures w14:val="none"/>
              </w:rPr>
              <w:t xml:space="preserve">Recovery &amp; Sustainability </w:t>
            </w:r>
            <w:r w:rsidR="00D63814" w:rsidRPr="00EF1723">
              <w:rPr>
                <w:rFonts w:ascii="Ubuntu Light" w:eastAsia="Times New Roman" w:hAnsi="Ubuntu Light" w:cs="Calibri"/>
                <w:color w:val="000000" w:themeColor="text1"/>
                <w:kern w:val="24"/>
                <w:sz w:val="24"/>
                <w:szCs w:val="24"/>
                <w:lang w:eastAsia="en-GB"/>
                <w14:ligatures w14:val="none"/>
              </w:rPr>
              <w:t>Team established</w:t>
            </w:r>
            <w:r w:rsidRPr="00EF1723">
              <w:rPr>
                <w:rFonts w:ascii="Ubuntu Light" w:eastAsia="Times New Roman" w:hAnsi="Ubuntu Light" w:cs="Calibri"/>
                <w:color w:val="000000" w:themeColor="text1"/>
                <w:kern w:val="24"/>
                <w:sz w:val="24"/>
                <w:szCs w:val="24"/>
                <w:lang w:eastAsia="en-GB"/>
                <w14:ligatures w14:val="none"/>
              </w:rPr>
              <w:t>, working directly to the Director of Finance and Performance (SRO) leading on a three-programme approach supported by the existing Finance PMO Team.</w:t>
            </w:r>
          </w:p>
        </w:tc>
        <w:tc>
          <w:tcPr>
            <w:tcW w:w="2551"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tcPr>
          <w:p w14:paraId="7015108C" w14:textId="4370956F" w:rsidR="00736248" w:rsidRPr="00EF1723" w:rsidRDefault="00736248" w:rsidP="00453EB4">
            <w:pPr>
              <w:spacing w:after="0" w:line="240" w:lineRule="auto"/>
              <w:jc w:val="center"/>
              <w:rPr>
                <w:rFonts w:ascii="Ubuntu Light" w:eastAsia="Times New Roman" w:hAnsi="Ubuntu Light" w:cs="Calibri"/>
                <w:color w:val="000000" w:themeColor="text1"/>
                <w:kern w:val="24"/>
                <w:sz w:val="24"/>
                <w:szCs w:val="24"/>
                <w:lang w:eastAsia="en-GB"/>
                <w14:ligatures w14:val="none"/>
              </w:rPr>
            </w:pPr>
            <w:r w:rsidRPr="00EF1723">
              <w:rPr>
                <w:rFonts w:ascii="Ubuntu Light" w:eastAsia="Times New Roman" w:hAnsi="Ubuntu Light" w:cs="Calibri"/>
                <w:color w:val="000000" w:themeColor="text1"/>
                <w:kern w:val="24"/>
                <w:sz w:val="24"/>
                <w:szCs w:val="24"/>
                <w:lang w:eastAsia="en-GB"/>
                <w14:ligatures w14:val="none"/>
              </w:rPr>
              <w:t>8</w:t>
            </w:r>
            <w:r w:rsidR="00F72F1F" w:rsidRPr="00F72F1F">
              <w:rPr>
                <w:rFonts w:ascii="Ubuntu Light" w:eastAsia="Times New Roman" w:hAnsi="Ubuntu Light" w:cs="Calibri"/>
                <w:color w:val="000000" w:themeColor="text1"/>
                <w:kern w:val="24"/>
                <w:sz w:val="24"/>
                <w:szCs w:val="24"/>
                <w:vertAlign w:val="superscript"/>
                <w:lang w:eastAsia="en-GB"/>
                <w14:ligatures w14:val="none"/>
              </w:rPr>
              <w:t>th</w:t>
            </w:r>
            <w:r w:rsidR="00F72F1F">
              <w:rPr>
                <w:rFonts w:ascii="Ubuntu Light" w:eastAsia="Times New Roman" w:hAnsi="Ubuntu Light" w:cs="Calibri"/>
                <w:color w:val="000000" w:themeColor="text1"/>
                <w:kern w:val="24"/>
                <w:sz w:val="24"/>
                <w:szCs w:val="24"/>
                <w:lang w:eastAsia="en-GB"/>
                <w14:ligatures w14:val="none"/>
              </w:rPr>
              <w:t xml:space="preserve"> </w:t>
            </w:r>
            <w:r w:rsidRPr="00EF1723">
              <w:rPr>
                <w:rFonts w:ascii="Ubuntu Light" w:eastAsia="Times New Roman" w:hAnsi="Ubuntu Light" w:cs="Calibri"/>
                <w:color w:val="000000" w:themeColor="text1"/>
                <w:kern w:val="24"/>
                <w:sz w:val="24"/>
                <w:szCs w:val="24"/>
                <w:lang w:eastAsia="en-GB"/>
                <w14:ligatures w14:val="none"/>
              </w:rPr>
              <w:t>July</w:t>
            </w:r>
            <w:r w:rsidR="00453EB4" w:rsidRPr="00EF1723">
              <w:rPr>
                <w:rFonts w:ascii="Ubuntu Light" w:eastAsia="Times New Roman" w:hAnsi="Ubuntu Light" w:cs="Calibri"/>
                <w:color w:val="000000" w:themeColor="text1"/>
                <w:kern w:val="24"/>
                <w:sz w:val="24"/>
                <w:szCs w:val="24"/>
                <w:lang w:eastAsia="en-GB"/>
                <w14:ligatures w14:val="none"/>
              </w:rPr>
              <w:t xml:space="preserve"> 2024</w:t>
            </w:r>
          </w:p>
        </w:tc>
      </w:tr>
      <w:tr w:rsidR="00736248" w:rsidRPr="00EF1723" w14:paraId="354D1C19" w14:textId="77777777" w:rsidTr="00EF1723">
        <w:trPr>
          <w:trHeight w:val="574"/>
        </w:trPr>
        <w:tc>
          <w:tcPr>
            <w:tcW w:w="7787"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tcPr>
          <w:p w14:paraId="5D489CFA" w14:textId="600B54B4" w:rsidR="00736248" w:rsidRPr="00EF1723" w:rsidRDefault="00A97282" w:rsidP="00736248">
            <w:pPr>
              <w:spacing w:after="0" w:line="240" w:lineRule="auto"/>
              <w:rPr>
                <w:rFonts w:ascii="Ubuntu Light" w:eastAsia="Times New Roman" w:hAnsi="Ubuntu Light" w:cs="Calibri"/>
                <w:color w:val="000000" w:themeColor="text1"/>
                <w:kern w:val="24"/>
                <w:sz w:val="24"/>
                <w:szCs w:val="24"/>
                <w:lang w:eastAsia="en-GB"/>
                <w14:ligatures w14:val="none"/>
              </w:rPr>
            </w:pPr>
            <w:r w:rsidRPr="00EF1723">
              <w:rPr>
                <w:rFonts w:ascii="Ubuntu Light" w:eastAsia="Times New Roman" w:hAnsi="Ubuntu Light" w:cs="Calibri"/>
                <w:color w:val="000000" w:themeColor="text1"/>
                <w:kern w:val="24"/>
                <w:sz w:val="24"/>
                <w:szCs w:val="24"/>
                <w:lang w:eastAsia="en-GB"/>
                <w14:ligatures w14:val="none"/>
              </w:rPr>
              <w:t xml:space="preserve">Immediate pause on </w:t>
            </w:r>
            <w:r w:rsidR="00F72F1F">
              <w:rPr>
                <w:rFonts w:ascii="Ubuntu Light" w:eastAsia="Times New Roman" w:hAnsi="Ubuntu Light" w:cs="Calibri"/>
                <w:color w:val="000000" w:themeColor="text1"/>
                <w:kern w:val="24"/>
                <w:sz w:val="24"/>
                <w:szCs w:val="24"/>
                <w:lang w:eastAsia="en-GB"/>
                <w14:ligatures w14:val="none"/>
              </w:rPr>
              <w:t>Admin &amp; Clerical (</w:t>
            </w:r>
            <w:r w:rsidRPr="00EF1723">
              <w:rPr>
                <w:rFonts w:ascii="Ubuntu Light" w:eastAsia="Times New Roman" w:hAnsi="Ubuntu Light" w:cs="Calibri"/>
                <w:color w:val="000000" w:themeColor="text1"/>
                <w:kern w:val="24"/>
                <w:sz w:val="24"/>
                <w:szCs w:val="24"/>
                <w:lang w:eastAsia="en-GB"/>
                <w14:ligatures w14:val="none"/>
              </w:rPr>
              <w:t>A&amp;C</w:t>
            </w:r>
            <w:r w:rsidR="00F72F1F">
              <w:rPr>
                <w:rFonts w:ascii="Ubuntu Light" w:eastAsia="Times New Roman" w:hAnsi="Ubuntu Light" w:cs="Calibri"/>
                <w:color w:val="000000" w:themeColor="text1"/>
                <w:kern w:val="24"/>
                <w:sz w:val="24"/>
                <w:szCs w:val="24"/>
                <w:lang w:eastAsia="en-GB"/>
                <w14:ligatures w14:val="none"/>
              </w:rPr>
              <w:t>)</w:t>
            </w:r>
            <w:r w:rsidRPr="00EF1723">
              <w:rPr>
                <w:rFonts w:ascii="Ubuntu Light" w:eastAsia="Times New Roman" w:hAnsi="Ubuntu Light" w:cs="Calibri"/>
                <w:color w:val="000000" w:themeColor="text1"/>
                <w:kern w:val="24"/>
                <w:sz w:val="24"/>
                <w:szCs w:val="24"/>
                <w:lang w:eastAsia="en-GB"/>
                <w14:ligatures w14:val="none"/>
              </w:rPr>
              <w:t xml:space="preserve"> Bank/Agency/Overtime and also a pause on all A&amp;C Recruitment, with new vacancy panel being developed to increase the scrutiny on A&amp;C posts being put in place after the 3 </w:t>
            </w:r>
            <w:proofErr w:type="gramStart"/>
            <w:r w:rsidRPr="00EF1723">
              <w:rPr>
                <w:rFonts w:ascii="Ubuntu Light" w:eastAsia="Times New Roman" w:hAnsi="Ubuntu Light" w:cs="Calibri"/>
                <w:color w:val="000000" w:themeColor="text1"/>
                <w:kern w:val="24"/>
                <w:sz w:val="24"/>
                <w:szCs w:val="24"/>
                <w:lang w:eastAsia="en-GB"/>
                <w14:ligatures w14:val="none"/>
              </w:rPr>
              <w:t>month</w:t>
            </w:r>
            <w:proofErr w:type="gramEnd"/>
            <w:r w:rsidRPr="00EF1723">
              <w:rPr>
                <w:rFonts w:ascii="Ubuntu Light" w:eastAsia="Times New Roman" w:hAnsi="Ubuntu Light" w:cs="Calibri"/>
                <w:color w:val="000000" w:themeColor="text1"/>
                <w:kern w:val="24"/>
                <w:sz w:val="24"/>
                <w:szCs w:val="24"/>
                <w:lang w:eastAsia="en-GB"/>
                <w14:ligatures w14:val="none"/>
              </w:rPr>
              <w:t xml:space="preserve"> pause.</w:t>
            </w:r>
          </w:p>
        </w:tc>
        <w:tc>
          <w:tcPr>
            <w:tcW w:w="2551"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tcPr>
          <w:p w14:paraId="45BB1623" w14:textId="3B84C74B" w:rsidR="00736248" w:rsidRPr="00EF1723" w:rsidRDefault="00A97282" w:rsidP="00453EB4">
            <w:pPr>
              <w:spacing w:after="0" w:line="240" w:lineRule="auto"/>
              <w:jc w:val="center"/>
              <w:rPr>
                <w:rFonts w:ascii="Ubuntu Light" w:eastAsia="Times New Roman" w:hAnsi="Ubuntu Light" w:cs="Calibri"/>
                <w:color w:val="000000" w:themeColor="text1"/>
                <w:kern w:val="24"/>
                <w:sz w:val="24"/>
                <w:szCs w:val="24"/>
                <w:lang w:eastAsia="en-GB"/>
                <w14:ligatures w14:val="none"/>
              </w:rPr>
            </w:pPr>
            <w:r w:rsidRPr="00EF1723">
              <w:rPr>
                <w:rFonts w:ascii="Ubuntu Light" w:eastAsia="Times New Roman" w:hAnsi="Ubuntu Light" w:cs="Calibri"/>
                <w:color w:val="000000" w:themeColor="text1"/>
                <w:kern w:val="24"/>
                <w:sz w:val="24"/>
                <w:szCs w:val="24"/>
                <w:lang w:eastAsia="en-GB"/>
                <w14:ligatures w14:val="none"/>
              </w:rPr>
              <w:t>17</w:t>
            </w:r>
            <w:r w:rsidR="00F72F1F" w:rsidRPr="00F72F1F">
              <w:rPr>
                <w:rFonts w:ascii="Ubuntu Light" w:eastAsia="Times New Roman" w:hAnsi="Ubuntu Light" w:cs="Calibri"/>
                <w:color w:val="000000" w:themeColor="text1"/>
                <w:kern w:val="24"/>
                <w:sz w:val="24"/>
                <w:szCs w:val="24"/>
                <w:vertAlign w:val="superscript"/>
                <w:lang w:eastAsia="en-GB"/>
                <w14:ligatures w14:val="none"/>
              </w:rPr>
              <w:t>th</w:t>
            </w:r>
            <w:r w:rsidR="00F72F1F">
              <w:rPr>
                <w:rFonts w:ascii="Ubuntu Light" w:eastAsia="Times New Roman" w:hAnsi="Ubuntu Light" w:cs="Calibri"/>
                <w:color w:val="000000" w:themeColor="text1"/>
                <w:kern w:val="24"/>
                <w:sz w:val="24"/>
                <w:szCs w:val="24"/>
                <w:lang w:eastAsia="en-GB"/>
                <w14:ligatures w14:val="none"/>
              </w:rPr>
              <w:t xml:space="preserve"> </w:t>
            </w:r>
            <w:r w:rsidRPr="00EF1723">
              <w:rPr>
                <w:rFonts w:ascii="Ubuntu Light" w:eastAsia="Times New Roman" w:hAnsi="Ubuntu Light" w:cs="Calibri"/>
                <w:color w:val="000000" w:themeColor="text1"/>
                <w:kern w:val="24"/>
                <w:sz w:val="24"/>
                <w:szCs w:val="24"/>
                <w:lang w:eastAsia="en-GB"/>
                <w14:ligatures w14:val="none"/>
              </w:rPr>
              <w:t>July</w:t>
            </w:r>
            <w:r w:rsidR="00453EB4" w:rsidRPr="00EF1723">
              <w:rPr>
                <w:rFonts w:ascii="Ubuntu Light" w:eastAsia="Times New Roman" w:hAnsi="Ubuntu Light" w:cs="Calibri"/>
                <w:color w:val="000000" w:themeColor="text1"/>
                <w:kern w:val="24"/>
                <w:sz w:val="24"/>
                <w:szCs w:val="24"/>
                <w:lang w:eastAsia="en-GB"/>
                <w14:ligatures w14:val="none"/>
              </w:rPr>
              <w:t xml:space="preserve"> 2024</w:t>
            </w:r>
          </w:p>
        </w:tc>
      </w:tr>
      <w:tr w:rsidR="00736248" w:rsidRPr="00EF1723" w14:paraId="1BFE4CD4" w14:textId="77777777" w:rsidTr="00EF1723">
        <w:trPr>
          <w:trHeight w:val="574"/>
        </w:trPr>
        <w:tc>
          <w:tcPr>
            <w:tcW w:w="7787"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tcPr>
          <w:p w14:paraId="76D0374C" w14:textId="2B0D2A23" w:rsidR="00736248" w:rsidRPr="00EF1723" w:rsidRDefault="00E40F8F" w:rsidP="00453EB4">
            <w:pPr>
              <w:spacing w:after="0" w:line="240" w:lineRule="auto"/>
              <w:rPr>
                <w:rFonts w:ascii="Ubuntu Light" w:eastAsia="Times New Roman" w:hAnsi="Ubuntu Light" w:cs="Calibri"/>
                <w:color w:val="000000" w:themeColor="text1"/>
                <w:kern w:val="24"/>
                <w:sz w:val="24"/>
                <w:szCs w:val="24"/>
                <w:lang w:eastAsia="en-GB"/>
                <w14:ligatures w14:val="none"/>
              </w:rPr>
            </w:pPr>
            <w:r w:rsidRPr="00EF1723">
              <w:rPr>
                <w:rFonts w:ascii="Ubuntu Light" w:eastAsia="Times New Roman" w:hAnsi="Ubuntu Light" w:cs="Calibri"/>
                <w:color w:val="000000" w:themeColor="text1"/>
                <w:kern w:val="24"/>
                <w:sz w:val="24"/>
                <w:szCs w:val="24"/>
                <w:lang w:eastAsia="en-GB"/>
                <w14:ligatures w14:val="none"/>
              </w:rPr>
              <w:t>Board authorised the Executive Team to consider and approve actions to reduce controllable expenditure.</w:t>
            </w:r>
          </w:p>
        </w:tc>
        <w:tc>
          <w:tcPr>
            <w:tcW w:w="2551"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tcPr>
          <w:p w14:paraId="2CE65958" w14:textId="2B66AC3F" w:rsidR="00736248" w:rsidRPr="00EF1723" w:rsidRDefault="00E40F8F" w:rsidP="00453EB4">
            <w:pPr>
              <w:spacing w:after="0" w:line="240" w:lineRule="auto"/>
              <w:jc w:val="center"/>
              <w:rPr>
                <w:rFonts w:ascii="Ubuntu Light" w:eastAsia="Times New Roman" w:hAnsi="Ubuntu Light" w:cs="Calibri"/>
                <w:color w:val="000000" w:themeColor="text1"/>
                <w:kern w:val="24"/>
                <w:sz w:val="24"/>
                <w:szCs w:val="24"/>
                <w:lang w:eastAsia="en-GB"/>
                <w14:ligatures w14:val="none"/>
              </w:rPr>
            </w:pPr>
            <w:r w:rsidRPr="00EF1723">
              <w:rPr>
                <w:rFonts w:ascii="Ubuntu Light" w:eastAsia="Times New Roman" w:hAnsi="Ubuntu Light" w:cs="Calibri"/>
                <w:color w:val="000000" w:themeColor="text1"/>
                <w:kern w:val="24"/>
                <w:sz w:val="24"/>
                <w:szCs w:val="24"/>
                <w:lang w:eastAsia="en-GB"/>
                <w14:ligatures w14:val="none"/>
              </w:rPr>
              <w:t>27</w:t>
            </w:r>
            <w:r w:rsidR="00F72F1F" w:rsidRPr="00F72F1F">
              <w:rPr>
                <w:rFonts w:ascii="Ubuntu Light" w:eastAsia="Times New Roman" w:hAnsi="Ubuntu Light" w:cs="Calibri"/>
                <w:color w:val="000000" w:themeColor="text1"/>
                <w:kern w:val="24"/>
                <w:sz w:val="24"/>
                <w:szCs w:val="24"/>
                <w:vertAlign w:val="superscript"/>
                <w:lang w:eastAsia="en-GB"/>
                <w14:ligatures w14:val="none"/>
              </w:rPr>
              <w:t>th</w:t>
            </w:r>
            <w:r w:rsidR="00F72F1F">
              <w:rPr>
                <w:rFonts w:ascii="Ubuntu Light" w:eastAsia="Times New Roman" w:hAnsi="Ubuntu Light" w:cs="Calibri"/>
                <w:color w:val="000000" w:themeColor="text1"/>
                <w:kern w:val="24"/>
                <w:sz w:val="24"/>
                <w:szCs w:val="24"/>
                <w:lang w:eastAsia="en-GB"/>
                <w14:ligatures w14:val="none"/>
              </w:rPr>
              <w:t xml:space="preserve"> </w:t>
            </w:r>
            <w:r w:rsidRPr="00EF1723">
              <w:rPr>
                <w:rFonts w:ascii="Ubuntu Light" w:eastAsia="Times New Roman" w:hAnsi="Ubuntu Light" w:cs="Calibri"/>
                <w:color w:val="000000" w:themeColor="text1"/>
                <w:kern w:val="24"/>
                <w:sz w:val="24"/>
                <w:szCs w:val="24"/>
                <w:lang w:eastAsia="en-GB"/>
                <w14:ligatures w14:val="none"/>
              </w:rPr>
              <w:t>July</w:t>
            </w:r>
            <w:r w:rsidR="00453EB4" w:rsidRPr="00EF1723">
              <w:rPr>
                <w:rFonts w:ascii="Ubuntu Light" w:eastAsia="Times New Roman" w:hAnsi="Ubuntu Light" w:cs="Calibri"/>
                <w:color w:val="000000" w:themeColor="text1"/>
                <w:kern w:val="24"/>
                <w:sz w:val="24"/>
                <w:szCs w:val="24"/>
                <w:lang w:eastAsia="en-GB"/>
                <w14:ligatures w14:val="none"/>
              </w:rPr>
              <w:t xml:space="preserve"> 2024 </w:t>
            </w:r>
          </w:p>
        </w:tc>
      </w:tr>
      <w:tr w:rsidR="001E4E19" w:rsidRPr="00EF1723" w14:paraId="7FD68CEE" w14:textId="77777777" w:rsidTr="00EF1723">
        <w:trPr>
          <w:trHeight w:val="584"/>
        </w:trPr>
        <w:tc>
          <w:tcPr>
            <w:tcW w:w="7787"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tcPr>
          <w:p w14:paraId="7E22C0A5" w14:textId="5D657DFC" w:rsidR="001E4E19" w:rsidRPr="00EF1723" w:rsidRDefault="000C77AD" w:rsidP="00453EB4">
            <w:pPr>
              <w:spacing w:after="0" w:line="240" w:lineRule="auto"/>
              <w:rPr>
                <w:rFonts w:ascii="Ubuntu Light" w:eastAsia="Times New Roman" w:hAnsi="Ubuntu Light" w:cs="Calibri"/>
                <w:color w:val="000000" w:themeColor="text1"/>
                <w:kern w:val="24"/>
                <w:sz w:val="24"/>
                <w:szCs w:val="24"/>
                <w:lang w:eastAsia="en-GB"/>
                <w14:ligatures w14:val="none"/>
              </w:rPr>
            </w:pPr>
            <w:r w:rsidRPr="00EF1723">
              <w:rPr>
                <w:rFonts w:ascii="Ubuntu Light" w:eastAsia="Times New Roman" w:hAnsi="Ubuntu Light" w:cs="Calibri"/>
                <w:color w:val="000000" w:themeColor="text1"/>
                <w:kern w:val="24"/>
                <w:sz w:val="24"/>
                <w:szCs w:val="24"/>
                <w:lang w:eastAsia="en-GB"/>
                <w14:ligatures w14:val="none"/>
              </w:rPr>
              <w:t xml:space="preserve">Commencement of the </w:t>
            </w:r>
            <w:r w:rsidR="00E00A5B">
              <w:rPr>
                <w:rFonts w:ascii="Ubuntu Light" w:eastAsia="Times New Roman" w:hAnsi="Ubuntu Light" w:cs="Calibri"/>
                <w:color w:val="000000" w:themeColor="text1"/>
                <w:kern w:val="24"/>
                <w:sz w:val="24"/>
                <w:szCs w:val="24"/>
                <w:lang w:eastAsia="en-GB"/>
                <w14:ligatures w14:val="none"/>
              </w:rPr>
              <w:t xml:space="preserve">specific </w:t>
            </w:r>
            <w:r w:rsidRPr="00EF1723">
              <w:rPr>
                <w:rFonts w:ascii="Ubuntu Light" w:eastAsia="Times New Roman" w:hAnsi="Ubuntu Light" w:cs="Calibri"/>
                <w:color w:val="000000" w:themeColor="text1"/>
                <w:kern w:val="24"/>
                <w:sz w:val="24"/>
                <w:szCs w:val="24"/>
                <w:lang w:eastAsia="en-GB"/>
                <w14:ligatures w14:val="none"/>
              </w:rPr>
              <w:t>review of investment and choices made through IMTP process over last 3-4 years. Work to date has focused on Omnicell Invest to Save (Non-Pay Theatres) and Emergency Department in Morriston.</w:t>
            </w:r>
          </w:p>
        </w:tc>
        <w:tc>
          <w:tcPr>
            <w:tcW w:w="2551"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tcPr>
          <w:p w14:paraId="164568EA" w14:textId="75BA59B8" w:rsidR="001E4E19" w:rsidRPr="00EF1723" w:rsidRDefault="000C77AD" w:rsidP="00453EB4">
            <w:pPr>
              <w:spacing w:after="0" w:line="240" w:lineRule="auto"/>
              <w:jc w:val="center"/>
              <w:rPr>
                <w:rFonts w:ascii="Ubuntu Light" w:eastAsia="Times New Roman" w:hAnsi="Ubuntu Light" w:cs="Calibri"/>
                <w:color w:val="000000" w:themeColor="text1"/>
                <w:kern w:val="24"/>
                <w:sz w:val="24"/>
                <w:szCs w:val="24"/>
                <w:lang w:eastAsia="en-GB"/>
                <w14:ligatures w14:val="none"/>
              </w:rPr>
            </w:pPr>
            <w:r w:rsidRPr="00EF1723">
              <w:rPr>
                <w:rFonts w:ascii="Ubuntu Light" w:eastAsia="Times New Roman" w:hAnsi="Ubuntu Light" w:cs="Calibri"/>
                <w:color w:val="000000" w:themeColor="text1"/>
                <w:kern w:val="24"/>
                <w:sz w:val="24"/>
                <w:szCs w:val="24"/>
                <w:lang w:eastAsia="en-GB"/>
                <w14:ligatures w14:val="none"/>
              </w:rPr>
              <w:t>29</w:t>
            </w:r>
            <w:r w:rsidR="00F72F1F" w:rsidRPr="00F72F1F">
              <w:rPr>
                <w:rFonts w:ascii="Ubuntu Light" w:eastAsia="Times New Roman" w:hAnsi="Ubuntu Light" w:cs="Calibri"/>
                <w:color w:val="000000" w:themeColor="text1"/>
                <w:kern w:val="24"/>
                <w:sz w:val="24"/>
                <w:szCs w:val="24"/>
                <w:vertAlign w:val="superscript"/>
                <w:lang w:eastAsia="en-GB"/>
                <w14:ligatures w14:val="none"/>
              </w:rPr>
              <w:t>th</w:t>
            </w:r>
            <w:r w:rsidR="00F72F1F">
              <w:rPr>
                <w:rFonts w:ascii="Ubuntu Light" w:eastAsia="Times New Roman" w:hAnsi="Ubuntu Light" w:cs="Calibri"/>
                <w:color w:val="000000" w:themeColor="text1"/>
                <w:kern w:val="24"/>
                <w:sz w:val="24"/>
                <w:szCs w:val="24"/>
                <w:lang w:eastAsia="en-GB"/>
                <w14:ligatures w14:val="none"/>
              </w:rPr>
              <w:t xml:space="preserve"> </w:t>
            </w:r>
            <w:r w:rsidRPr="00EF1723">
              <w:rPr>
                <w:rFonts w:ascii="Ubuntu Light" w:eastAsia="Times New Roman" w:hAnsi="Ubuntu Light" w:cs="Calibri"/>
                <w:color w:val="000000" w:themeColor="text1"/>
                <w:kern w:val="24"/>
                <w:sz w:val="24"/>
                <w:szCs w:val="24"/>
                <w:lang w:eastAsia="en-GB"/>
                <w14:ligatures w14:val="none"/>
              </w:rPr>
              <w:t>July</w:t>
            </w:r>
            <w:r w:rsidR="00453EB4" w:rsidRPr="00EF1723">
              <w:rPr>
                <w:rFonts w:ascii="Ubuntu Light" w:eastAsia="Times New Roman" w:hAnsi="Ubuntu Light" w:cs="Calibri"/>
                <w:color w:val="000000" w:themeColor="text1"/>
                <w:kern w:val="24"/>
                <w:sz w:val="24"/>
                <w:szCs w:val="24"/>
                <w:lang w:eastAsia="en-GB"/>
                <w14:ligatures w14:val="none"/>
              </w:rPr>
              <w:t xml:space="preserve"> 2024</w:t>
            </w:r>
          </w:p>
        </w:tc>
      </w:tr>
      <w:tr w:rsidR="001E4E19" w:rsidRPr="00EF1723" w14:paraId="211CBB3E" w14:textId="77777777" w:rsidTr="00EF1723">
        <w:trPr>
          <w:trHeight w:val="584"/>
        </w:trPr>
        <w:tc>
          <w:tcPr>
            <w:tcW w:w="7787"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tcPr>
          <w:p w14:paraId="64E981F1" w14:textId="281A7A15" w:rsidR="001E4E19" w:rsidRPr="00EF1723" w:rsidRDefault="00183090" w:rsidP="00A779B0">
            <w:pPr>
              <w:spacing w:after="0" w:line="240" w:lineRule="auto"/>
              <w:rPr>
                <w:rFonts w:ascii="Ubuntu Light" w:eastAsia="Times New Roman" w:hAnsi="Ubuntu Light" w:cs="Calibri"/>
                <w:color w:val="000000" w:themeColor="text1"/>
                <w:kern w:val="24"/>
                <w:sz w:val="24"/>
                <w:szCs w:val="24"/>
                <w:lang w:eastAsia="en-GB"/>
                <w14:ligatures w14:val="none"/>
              </w:rPr>
            </w:pPr>
            <w:r w:rsidRPr="00EF1723">
              <w:rPr>
                <w:rFonts w:ascii="Ubuntu Light" w:eastAsia="Times New Roman" w:hAnsi="Ubuntu Light" w:cs="Calibri"/>
                <w:color w:val="000000" w:themeColor="text1"/>
                <w:kern w:val="24"/>
                <w:sz w:val="24"/>
                <w:szCs w:val="24"/>
                <w:lang w:eastAsia="en-GB"/>
                <w14:ligatures w14:val="none"/>
              </w:rPr>
              <w:t>Special Executive Team to consider options to reduce or cease controllable expenditure. Agreed reduction in Travel, Office Equipment, Telephones and Building/Maintenance Costs, which could reduce run rate by £0.9m in 2024/25.</w:t>
            </w:r>
          </w:p>
        </w:tc>
        <w:tc>
          <w:tcPr>
            <w:tcW w:w="2551"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tcPr>
          <w:p w14:paraId="6D2AE193" w14:textId="6BD8BE30" w:rsidR="001E4E19" w:rsidRPr="00EF1723" w:rsidRDefault="00183090" w:rsidP="00453EB4">
            <w:pPr>
              <w:spacing w:after="0" w:line="240" w:lineRule="auto"/>
              <w:jc w:val="center"/>
              <w:rPr>
                <w:rFonts w:ascii="Ubuntu Light" w:eastAsia="Times New Roman" w:hAnsi="Ubuntu Light" w:cs="Calibri"/>
                <w:color w:val="000000" w:themeColor="text1"/>
                <w:kern w:val="24"/>
                <w:sz w:val="24"/>
                <w:szCs w:val="24"/>
                <w:lang w:eastAsia="en-GB"/>
                <w14:ligatures w14:val="none"/>
              </w:rPr>
            </w:pPr>
            <w:r w:rsidRPr="00EF1723">
              <w:rPr>
                <w:rFonts w:ascii="Ubuntu Light" w:eastAsia="Times New Roman" w:hAnsi="Ubuntu Light" w:cs="Calibri"/>
                <w:color w:val="000000" w:themeColor="text1"/>
                <w:kern w:val="24"/>
                <w:sz w:val="24"/>
                <w:szCs w:val="24"/>
                <w:lang w:eastAsia="en-GB"/>
                <w14:ligatures w14:val="none"/>
              </w:rPr>
              <w:t>31</w:t>
            </w:r>
            <w:r w:rsidR="00F72F1F" w:rsidRPr="00F72F1F">
              <w:rPr>
                <w:rFonts w:ascii="Ubuntu Light" w:eastAsia="Times New Roman" w:hAnsi="Ubuntu Light" w:cs="Calibri"/>
                <w:color w:val="000000" w:themeColor="text1"/>
                <w:kern w:val="24"/>
                <w:sz w:val="24"/>
                <w:szCs w:val="24"/>
                <w:vertAlign w:val="superscript"/>
                <w:lang w:eastAsia="en-GB"/>
                <w14:ligatures w14:val="none"/>
              </w:rPr>
              <w:t>st</w:t>
            </w:r>
            <w:r w:rsidR="00F72F1F">
              <w:rPr>
                <w:rFonts w:ascii="Ubuntu Light" w:eastAsia="Times New Roman" w:hAnsi="Ubuntu Light" w:cs="Calibri"/>
                <w:color w:val="000000" w:themeColor="text1"/>
                <w:kern w:val="24"/>
                <w:sz w:val="24"/>
                <w:szCs w:val="24"/>
                <w:lang w:eastAsia="en-GB"/>
                <w14:ligatures w14:val="none"/>
              </w:rPr>
              <w:t xml:space="preserve"> </w:t>
            </w:r>
            <w:r w:rsidRPr="00EF1723">
              <w:rPr>
                <w:rFonts w:ascii="Ubuntu Light" w:eastAsia="Times New Roman" w:hAnsi="Ubuntu Light" w:cs="Calibri"/>
                <w:color w:val="000000" w:themeColor="text1"/>
                <w:kern w:val="24"/>
                <w:sz w:val="24"/>
                <w:szCs w:val="24"/>
                <w:lang w:eastAsia="en-GB"/>
                <w14:ligatures w14:val="none"/>
              </w:rPr>
              <w:t>July</w:t>
            </w:r>
            <w:r w:rsidR="00453EB4" w:rsidRPr="00EF1723">
              <w:rPr>
                <w:rFonts w:ascii="Ubuntu Light" w:eastAsia="Times New Roman" w:hAnsi="Ubuntu Light" w:cs="Calibri"/>
                <w:color w:val="000000" w:themeColor="text1"/>
                <w:kern w:val="24"/>
                <w:sz w:val="24"/>
                <w:szCs w:val="24"/>
                <w:lang w:eastAsia="en-GB"/>
                <w14:ligatures w14:val="none"/>
              </w:rPr>
              <w:t xml:space="preserve"> 2024</w:t>
            </w:r>
          </w:p>
        </w:tc>
      </w:tr>
      <w:tr w:rsidR="001E4E19" w:rsidRPr="00EF1723" w14:paraId="0560D511" w14:textId="77777777" w:rsidTr="00EF1723">
        <w:trPr>
          <w:trHeight w:val="584"/>
        </w:trPr>
        <w:tc>
          <w:tcPr>
            <w:tcW w:w="7787"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tcPr>
          <w:p w14:paraId="6647F04B" w14:textId="5CF9E82B" w:rsidR="001E4E19" w:rsidRPr="00EF1723" w:rsidRDefault="00C73C02" w:rsidP="00A779B0">
            <w:pPr>
              <w:spacing w:after="0" w:line="240" w:lineRule="auto"/>
              <w:rPr>
                <w:rFonts w:ascii="Ubuntu Light" w:eastAsia="Times New Roman" w:hAnsi="Ubuntu Light" w:cs="Calibri"/>
                <w:color w:val="000000" w:themeColor="text1"/>
                <w:kern w:val="24"/>
                <w:sz w:val="24"/>
                <w:szCs w:val="24"/>
                <w:lang w:eastAsia="en-GB"/>
                <w14:ligatures w14:val="none"/>
              </w:rPr>
            </w:pPr>
            <w:r w:rsidRPr="00EF1723">
              <w:rPr>
                <w:rFonts w:ascii="Ubuntu Light" w:eastAsia="Times New Roman" w:hAnsi="Ubuntu Light" w:cs="Calibri"/>
                <w:color w:val="000000" w:themeColor="text1"/>
                <w:kern w:val="24"/>
                <w:sz w:val="24"/>
                <w:szCs w:val="24"/>
                <w:lang w:eastAsia="en-GB"/>
                <w14:ligatures w14:val="none"/>
              </w:rPr>
              <w:t>Special Executive Team to consider options to reduce or cease controllable expenditure</w:t>
            </w:r>
            <w:r w:rsidR="00615761">
              <w:rPr>
                <w:rFonts w:ascii="Ubuntu Light" w:eastAsia="Times New Roman" w:hAnsi="Ubuntu Light" w:cs="Calibri"/>
                <w:color w:val="000000" w:themeColor="text1"/>
                <w:kern w:val="24"/>
                <w:sz w:val="24"/>
                <w:szCs w:val="24"/>
                <w:lang w:eastAsia="en-GB"/>
                <w14:ligatures w14:val="none"/>
              </w:rPr>
              <w:t xml:space="preserve"> focusing on Variable Pay and the opportunities highlighted, which could reduce run rates by £13.5m</w:t>
            </w:r>
            <w:r w:rsidRPr="00EF1723">
              <w:rPr>
                <w:rFonts w:ascii="Ubuntu Light" w:eastAsia="Times New Roman" w:hAnsi="Ubuntu Light" w:cs="Calibri"/>
                <w:color w:val="000000" w:themeColor="text1"/>
                <w:kern w:val="24"/>
                <w:sz w:val="24"/>
                <w:szCs w:val="24"/>
                <w:lang w:eastAsia="en-GB"/>
                <w14:ligatures w14:val="none"/>
              </w:rPr>
              <w:t>.</w:t>
            </w:r>
          </w:p>
        </w:tc>
        <w:tc>
          <w:tcPr>
            <w:tcW w:w="2551"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tcPr>
          <w:p w14:paraId="70DA64FB" w14:textId="6F4E011B" w:rsidR="001E4E19" w:rsidRPr="00EF1723" w:rsidRDefault="00C73C02" w:rsidP="00453EB4">
            <w:pPr>
              <w:spacing w:after="0" w:line="240" w:lineRule="auto"/>
              <w:jc w:val="center"/>
              <w:rPr>
                <w:rFonts w:ascii="Ubuntu Light" w:eastAsia="Times New Roman" w:hAnsi="Ubuntu Light" w:cs="Calibri"/>
                <w:color w:val="000000" w:themeColor="text1"/>
                <w:kern w:val="24"/>
                <w:sz w:val="24"/>
                <w:szCs w:val="24"/>
                <w:lang w:eastAsia="en-GB"/>
                <w14:ligatures w14:val="none"/>
              </w:rPr>
            </w:pPr>
            <w:r w:rsidRPr="00EF1723">
              <w:rPr>
                <w:rFonts w:ascii="Ubuntu Light" w:eastAsia="Times New Roman" w:hAnsi="Ubuntu Light" w:cs="Calibri"/>
                <w:color w:val="000000" w:themeColor="text1"/>
                <w:kern w:val="24"/>
                <w:sz w:val="24"/>
                <w:szCs w:val="24"/>
                <w:lang w:eastAsia="en-GB"/>
                <w14:ligatures w14:val="none"/>
              </w:rPr>
              <w:t>7</w:t>
            </w:r>
            <w:r w:rsidR="00F72F1F" w:rsidRPr="00F72F1F">
              <w:rPr>
                <w:rFonts w:ascii="Ubuntu Light" w:eastAsia="Times New Roman" w:hAnsi="Ubuntu Light" w:cs="Calibri"/>
                <w:color w:val="000000" w:themeColor="text1"/>
                <w:kern w:val="24"/>
                <w:sz w:val="24"/>
                <w:szCs w:val="24"/>
                <w:vertAlign w:val="superscript"/>
                <w:lang w:eastAsia="en-GB"/>
                <w14:ligatures w14:val="none"/>
              </w:rPr>
              <w:t>th</w:t>
            </w:r>
            <w:r w:rsidR="00F72F1F">
              <w:rPr>
                <w:rFonts w:ascii="Ubuntu Light" w:eastAsia="Times New Roman" w:hAnsi="Ubuntu Light" w:cs="Calibri"/>
                <w:color w:val="000000" w:themeColor="text1"/>
                <w:kern w:val="24"/>
                <w:sz w:val="24"/>
                <w:szCs w:val="24"/>
                <w:lang w:eastAsia="en-GB"/>
                <w14:ligatures w14:val="none"/>
              </w:rPr>
              <w:t xml:space="preserve"> </w:t>
            </w:r>
            <w:r w:rsidRPr="00EF1723">
              <w:rPr>
                <w:rFonts w:ascii="Ubuntu Light" w:eastAsia="Times New Roman" w:hAnsi="Ubuntu Light" w:cs="Calibri"/>
                <w:color w:val="000000" w:themeColor="text1"/>
                <w:kern w:val="24"/>
                <w:sz w:val="24"/>
                <w:szCs w:val="24"/>
                <w:lang w:eastAsia="en-GB"/>
                <w14:ligatures w14:val="none"/>
              </w:rPr>
              <w:t>Aug</w:t>
            </w:r>
            <w:r w:rsidR="00453EB4" w:rsidRPr="00EF1723">
              <w:rPr>
                <w:rFonts w:ascii="Ubuntu Light" w:eastAsia="Times New Roman" w:hAnsi="Ubuntu Light" w:cs="Calibri"/>
                <w:color w:val="000000" w:themeColor="text1"/>
                <w:kern w:val="24"/>
                <w:sz w:val="24"/>
                <w:szCs w:val="24"/>
                <w:lang w:eastAsia="en-GB"/>
                <w14:ligatures w14:val="none"/>
              </w:rPr>
              <w:t xml:space="preserve"> 2024</w:t>
            </w:r>
          </w:p>
        </w:tc>
      </w:tr>
      <w:tr w:rsidR="001E4E19" w:rsidRPr="00EF1723" w14:paraId="55D847C7" w14:textId="77777777" w:rsidTr="00EF1723">
        <w:trPr>
          <w:trHeight w:val="584"/>
        </w:trPr>
        <w:tc>
          <w:tcPr>
            <w:tcW w:w="7787"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tcPr>
          <w:p w14:paraId="6EDAA598" w14:textId="0EE4E757" w:rsidR="001E4E19" w:rsidRPr="00EF1723" w:rsidRDefault="004E1CF7" w:rsidP="00A779B0">
            <w:pPr>
              <w:spacing w:after="0" w:line="240" w:lineRule="auto"/>
              <w:rPr>
                <w:rFonts w:ascii="Ubuntu Light" w:eastAsia="Times New Roman" w:hAnsi="Ubuntu Light" w:cs="Calibri"/>
                <w:color w:val="000000" w:themeColor="text1"/>
                <w:kern w:val="24"/>
                <w:sz w:val="24"/>
                <w:szCs w:val="24"/>
                <w:lang w:eastAsia="en-GB"/>
                <w14:ligatures w14:val="none"/>
              </w:rPr>
            </w:pPr>
            <w:r w:rsidRPr="00EF1723">
              <w:rPr>
                <w:rFonts w:ascii="Ubuntu Light" w:eastAsia="Times New Roman" w:hAnsi="Ubuntu Light" w:cs="Calibri"/>
                <w:color w:val="000000" w:themeColor="text1"/>
                <w:kern w:val="24"/>
                <w:sz w:val="24"/>
                <w:szCs w:val="24"/>
                <w:lang w:eastAsia="en-GB"/>
                <w14:ligatures w14:val="none"/>
              </w:rPr>
              <w:t xml:space="preserve">Issued instruction to Service Areas on the Variable Pay Control targets for 2024/25, with 25% reduction required by end September and a further 25% reduction by the end of December. This has the potential to reduce Variable Pay by £13.5m by the </w:t>
            </w:r>
            <w:proofErr w:type="gramStart"/>
            <w:r w:rsidRPr="00EF1723">
              <w:rPr>
                <w:rFonts w:ascii="Ubuntu Light" w:eastAsia="Times New Roman" w:hAnsi="Ubuntu Light" w:cs="Calibri"/>
                <w:color w:val="000000" w:themeColor="text1"/>
                <w:kern w:val="24"/>
                <w:sz w:val="24"/>
                <w:szCs w:val="24"/>
                <w:lang w:eastAsia="en-GB"/>
                <w14:ligatures w14:val="none"/>
              </w:rPr>
              <w:t>31</w:t>
            </w:r>
            <w:r w:rsidRPr="00C31BD1">
              <w:rPr>
                <w:rFonts w:ascii="Ubuntu Light" w:eastAsia="Times New Roman" w:hAnsi="Ubuntu Light" w:cs="Calibri"/>
                <w:color w:val="000000" w:themeColor="text1"/>
                <w:kern w:val="24"/>
                <w:sz w:val="24"/>
                <w:szCs w:val="24"/>
                <w:vertAlign w:val="superscript"/>
                <w:lang w:eastAsia="en-GB"/>
                <w14:ligatures w14:val="none"/>
              </w:rPr>
              <w:t>st</w:t>
            </w:r>
            <w:proofErr w:type="gramEnd"/>
            <w:r w:rsidR="00C31BD1">
              <w:rPr>
                <w:rFonts w:ascii="Ubuntu Light" w:eastAsia="Times New Roman" w:hAnsi="Ubuntu Light" w:cs="Calibri"/>
                <w:color w:val="000000" w:themeColor="text1"/>
                <w:kern w:val="24"/>
                <w:sz w:val="24"/>
                <w:szCs w:val="24"/>
                <w:lang w:eastAsia="en-GB"/>
                <w14:ligatures w14:val="none"/>
              </w:rPr>
              <w:t xml:space="preserve"> </w:t>
            </w:r>
            <w:r w:rsidRPr="00EF1723">
              <w:rPr>
                <w:rFonts w:ascii="Ubuntu Light" w:eastAsia="Times New Roman" w:hAnsi="Ubuntu Light" w:cs="Calibri"/>
                <w:color w:val="000000" w:themeColor="text1"/>
                <w:kern w:val="24"/>
                <w:sz w:val="24"/>
                <w:szCs w:val="24"/>
                <w:lang w:eastAsia="en-GB"/>
                <w14:ligatures w14:val="none"/>
              </w:rPr>
              <w:t>March 2025.</w:t>
            </w:r>
          </w:p>
        </w:tc>
        <w:tc>
          <w:tcPr>
            <w:tcW w:w="2551"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tcPr>
          <w:p w14:paraId="550FAFCE" w14:textId="4C78C4D3" w:rsidR="001E4E19" w:rsidRPr="00EF1723" w:rsidRDefault="004E1CF7" w:rsidP="00453EB4">
            <w:pPr>
              <w:spacing w:after="0" w:line="240" w:lineRule="auto"/>
              <w:jc w:val="center"/>
              <w:rPr>
                <w:rFonts w:ascii="Ubuntu Light" w:eastAsia="Times New Roman" w:hAnsi="Ubuntu Light" w:cs="Calibri"/>
                <w:color w:val="000000" w:themeColor="text1"/>
                <w:kern w:val="24"/>
                <w:sz w:val="24"/>
                <w:szCs w:val="24"/>
                <w:lang w:eastAsia="en-GB"/>
                <w14:ligatures w14:val="none"/>
              </w:rPr>
            </w:pPr>
            <w:r w:rsidRPr="00EF1723">
              <w:rPr>
                <w:rFonts w:ascii="Ubuntu Light" w:eastAsia="Times New Roman" w:hAnsi="Ubuntu Light" w:cs="Calibri"/>
                <w:color w:val="000000" w:themeColor="text1"/>
                <w:kern w:val="24"/>
                <w:sz w:val="24"/>
                <w:szCs w:val="24"/>
                <w:lang w:eastAsia="en-GB"/>
                <w14:ligatures w14:val="none"/>
              </w:rPr>
              <w:t>12</w:t>
            </w:r>
            <w:r w:rsidR="00F72F1F" w:rsidRPr="00F72F1F">
              <w:rPr>
                <w:rFonts w:ascii="Ubuntu Light" w:eastAsia="Times New Roman" w:hAnsi="Ubuntu Light" w:cs="Calibri"/>
                <w:color w:val="000000" w:themeColor="text1"/>
                <w:kern w:val="24"/>
                <w:sz w:val="24"/>
                <w:szCs w:val="24"/>
                <w:vertAlign w:val="superscript"/>
                <w:lang w:eastAsia="en-GB"/>
                <w14:ligatures w14:val="none"/>
              </w:rPr>
              <w:t>th</w:t>
            </w:r>
            <w:r w:rsidR="00F72F1F">
              <w:rPr>
                <w:rFonts w:ascii="Ubuntu Light" w:eastAsia="Times New Roman" w:hAnsi="Ubuntu Light" w:cs="Calibri"/>
                <w:color w:val="000000" w:themeColor="text1"/>
                <w:kern w:val="24"/>
                <w:sz w:val="24"/>
                <w:szCs w:val="24"/>
                <w:lang w:eastAsia="en-GB"/>
                <w14:ligatures w14:val="none"/>
              </w:rPr>
              <w:t xml:space="preserve"> </w:t>
            </w:r>
            <w:r w:rsidRPr="00EF1723">
              <w:rPr>
                <w:rFonts w:ascii="Ubuntu Light" w:eastAsia="Times New Roman" w:hAnsi="Ubuntu Light" w:cs="Calibri"/>
                <w:color w:val="000000" w:themeColor="text1"/>
                <w:kern w:val="24"/>
                <w:sz w:val="24"/>
                <w:szCs w:val="24"/>
                <w:lang w:eastAsia="en-GB"/>
                <w14:ligatures w14:val="none"/>
              </w:rPr>
              <w:t>Aug</w:t>
            </w:r>
            <w:r w:rsidR="00453EB4" w:rsidRPr="00EF1723">
              <w:rPr>
                <w:rFonts w:ascii="Ubuntu Light" w:eastAsia="Times New Roman" w:hAnsi="Ubuntu Light" w:cs="Calibri"/>
                <w:color w:val="000000" w:themeColor="text1"/>
                <w:kern w:val="24"/>
                <w:sz w:val="24"/>
                <w:szCs w:val="24"/>
                <w:lang w:eastAsia="en-GB"/>
                <w14:ligatures w14:val="none"/>
              </w:rPr>
              <w:t xml:space="preserve"> 2024</w:t>
            </w:r>
          </w:p>
        </w:tc>
      </w:tr>
      <w:tr w:rsidR="001E4E19" w:rsidRPr="00EF1723" w14:paraId="4E9C936F" w14:textId="77777777" w:rsidTr="00EF1723">
        <w:trPr>
          <w:trHeight w:val="584"/>
        </w:trPr>
        <w:tc>
          <w:tcPr>
            <w:tcW w:w="7787"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tcPr>
          <w:p w14:paraId="6546843E" w14:textId="27D72A21" w:rsidR="001E4E19" w:rsidRPr="00EF1723" w:rsidRDefault="00513B49" w:rsidP="00A779B0">
            <w:pPr>
              <w:spacing w:after="0" w:line="240" w:lineRule="auto"/>
              <w:rPr>
                <w:rFonts w:ascii="Ubuntu Light" w:eastAsia="Times New Roman" w:hAnsi="Ubuntu Light" w:cs="Calibri"/>
                <w:color w:val="000000" w:themeColor="text1"/>
                <w:kern w:val="24"/>
                <w:sz w:val="24"/>
                <w:szCs w:val="24"/>
                <w:lang w:eastAsia="en-GB"/>
                <w14:ligatures w14:val="none"/>
              </w:rPr>
            </w:pPr>
            <w:r w:rsidRPr="00EF1723">
              <w:rPr>
                <w:rFonts w:ascii="Ubuntu Light" w:eastAsia="Times New Roman" w:hAnsi="Ubuntu Light" w:cs="Calibri"/>
                <w:color w:val="000000" w:themeColor="text1"/>
                <w:kern w:val="24"/>
                <w:sz w:val="24"/>
                <w:szCs w:val="24"/>
                <w:lang w:eastAsia="en-GB"/>
                <w14:ligatures w14:val="none"/>
              </w:rPr>
              <w:lastRenderedPageBreak/>
              <w:t>Issue further instructions to Service Areas on controllable expenditure agreed by the Executive Team, focusing on Travel, Office Equipment, Telephones and Building/Maintenance Costs.</w:t>
            </w:r>
          </w:p>
        </w:tc>
        <w:tc>
          <w:tcPr>
            <w:tcW w:w="2551"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tcPr>
          <w:p w14:paraId="5D4C2E64" w14:textId="3C28DE6C" w:rsidR="001E4E19" w:rsidRPr="00EF1723" w:rsidRDefault="00513B49" w:rsidP="00453EB4">
            <w:pPr>
              <w:spacing w:after="0" w:line="240" w:lineRule="auto"/>
              <w:jc w:val="center"/>
              <w:rPr>
                <w:rFonts w:ascii="Ubuntu Light" w:eastAsia="Times New Roman" w:hAnsi="Ubuntu Light" w:cs="Calibri"/>
                <w:color w:val="000000" w:themeColor="text1"/>
                <w:kern w:val="24"/>
                <w:sz w:val="24"/>
                <w:szCs w:val="24"/>
                <w:lang w:eastAsia="en-GB"/>
                <w14:ligatures w14:val="none"/>
              </w:rPr>
            </w:pPr>
            <w:r w:rsidRPr="00EF1723">
              <w:rPr>
                <w:rFonts w:ascii="Ubuntu Light" w:eastAsia="Times New Roman" w:hAnsi="Ubuntu Light" w:cs="Calibri"/>
                <w:color w:val="000000" w:themeColor="text1"/>
                <w:kern w:val="24"/>
                <w:sz w:val="24"/>
                <w:szCs w:val="24"/>
                <w:lang w:eastAsia="en-GB"/>
                <w14:ligatures w14:val="none"/>
              </w:rPr>
              <w:t>13</w:t>
            </w:r>
            <w:r w:rsidR="00F72F1F" w:rsidRPr="00F72F1F">
              <w:rPr>
                <w:rFonts w:ascii="Ubuntu Light" w:eastAsia="Times New Roman" w:hAnsi="Ubuntu Light" w:cs="Calibri"/>
                <w:color w:val="000000" w:themeColor="text1"/>
                <w:kern w:val="24"/>
                <w:sz w:val="24"/>
                <w:szCs w:val="24"/>
                <w:vertAlign w:val="superscript"/>
                <w:lang w:eastAsia="en-GB"/>
                <w14:ligatures w14:val="none"/>
              </w:rPr>
              <w:t>th</w:t>
            </w:r>
            <w:r w:rsidR="00F72F1F">
              <w:rPr>
                <w:rFonts w:ascii="Ubuntu Light" w:eastAsia="Times New Roman" w:hAnsi="Ubuntu Light" w:cs="Calibri"/>
                <w:color w:val="000000" w:themeColor="text1"/>
                <w:kern w:val="24"/>
                <w:sz w:val="24"/>
                <w:szCs w:val="24"/>
                <w:lang w:eastAsia="en-GB"/>
                <w14:ligatures w14:val="none"/>
              </w:rPr>
              <w:t xml:space="preserve"> </w:t>
            </w:r>
            <w:r w:rsidRPr="00EF1723">
              <w:rPr>
                <w:rFonts w:ascii="Ubuntu Light" w:eastAsia="Times New Roman" w:hAnsi="Ubuntu Light" w:cs="Calibri"/>
                <w:color w:val="000000" w:themeColor="text1"/>
                <w:kern w:val="24"/>
                <w:sz w:val="24"/>
                <w:szCs w:val="24"/>
                <w:lang w:eastAsia="en-GB"/>
                <w14:ligatures w14:val="none"/>
              </w:rPr>
              <w:t>Aug</w:t>
            </w:r>
            <w:r w:rsidR="00453EB4" w:rsidRPr="00EF1723">
              <w:rPr>
                <w:rFonts w:ascii="Ubuntu Light" w:eastAsia="Times New Roman" w:hAnsi="Ubuntu Light" w:cs="Calibri"/>
                <w:color w:val="000000" w:themeColor="text1"/>
                <w:kern w:val="24"/>
                <w:sz w:val="24"/>
                <w:szCs w:val="24"/>
                <w:lang w:eastAsia="en-GB"/>
                <w14:ligatures w14:val="none"/>
              </w:rPr>
              <w:t xml:space="preserve"> 2024</w:t>
            </w:r>
          </w:p>
        </w:tc>
      </w:tr>
    </w:tbl>
    <w:p w14:paraId="4E57E4A7" w14:textId="77777777" w:rsidR="00B6572D" w:rsidRPr="00EF1723" w:rsidRDefault="00B6572D" w:rsidP="00467EDD">
      <w:pPr>
        <w:spacing w:after="0" w:line="240" w:lineRule="auto"/>
        <w:jc w:val="both"/>
        <w:rPr>
          <w:rFonts w:ascii="Ubuntu Light" w:hAnsi="Ubuntu Light"/>
          <w:sz w:val="24"/>
          <w:szCs w:val="24"/>
        </w:rPr>
      </w:pPr>
    </w:p>
    <w:p w14:paraId="592A9657" w14:textId="111505B9" w:rsidR="00183EB1" w:rsidRPr="00EF1723" w:rsidRDefault="00183EB1" w:rsidP="00467EDD">
      <w:pPr>
        <w:spacing w:after="0" w:line="240" w:lineRule="auto"/>
        <w:jc w:val="both"/>
        <w:rPr>
          <w:rFonts w:ascii="Ubuntu Light" w:hAnsi="Ubuntu Light"/>
          <w:sz w:val="24"/>
          <w:szCs w:val="24"/>
        </w:rPr>
      </w:pPr>
      <w:r w:rsidRPr="00EF1723">
        <w:rPr>
          <w:rFonts w:ascii="Ubuntu Light" w:hAnsi="Ubuntu Light"/>
          <w:sz w:val="24"/>
          <w:szCs w:val="24"/>
        </w:rPr>
        <w:t xml:space="preserve">Both strands of work have come together to support an update on the Financial </w:t>
      </w:r>
      <w:proofErr w:type="spellStart"/>
      <w:r w:rsidR="00BA1AC0">
        <w:rPr>
          <w:rFonts w:ascii="Ubuntu Light" w:hAnsi="Ubuntu Light"/>
          <w:sz w:val="24"/>
          <w:szCs w:val="24"/>
        </w:rPr>
        <w:t>Assessment</w:t>
      </w:r>
      <w:r w:rsidRPr="00EF1723">
        <w:rPr>
          <w:rFonts w:ascii="Ubuntu Light" w:hAnsi="Ubuntu Light"/>
          <w:sz w:val="24"/>
          <w:szCs w:val="24"/>
        </w:rPr>
        <w:t>for</w:t>
      </w:r>
      <w:proofErr w:type="spellEnd"/>
      <w:r w:rsidRPr="00EF1723">
        <w:rPr>
          <w:rFonts w:ascii="Ubuntu Light" w:hAnsi="Ubuntu Light"/>
          <w:sz w:val="24"/>
          <w:szCs w:val="24"/>
        </w:rPr>
        <w:t xml:space="preserve"> 2024/5.</w:t>
      </w:r>
    </w:p>
    <w:p w14:paraId="290EBC75" w14:textId="77777777" w:rsidR="00183EB1" w:rsidRPr="00EF1723" w:rsidRDefault="00183EB1" w:rsidP="00467EDD">
      <w:pPr>
        <w:spacing w:after="0" w:line="240" w:lineRule="auto"/>
        <w:jc w:val="both"/>
        <w:rPr>
          <w:rFonts w:ascii="Ubuntu Light" w:hAnsi="Ubuntu Light"/>
          <w:sz w:val="24"/>
          <w:szCs w:val="24"/>
        </w:rPr>
      </w:pPr>
    </w:p>
    <w:p w14:paraId="585BEC96" w14:textId="77777777" w:rsidR="0060005C" w:rsidRPr="00EF1723" w:rsidRDefault="00AC1048" w:rsidP="00467EDD">
      <w:pPr>
        <w:spacing w:after="0" w:line="240" w:lineRule="auto"/>
        <w:jc w:val="both"/>
        <w:rPr>
          <w:rFonts w:ascii="Ubuntu Light" w:hAnsi="Ubuntu Light"/>
          <w:sz w:val="24"/>
          <w:szCs w:val="24"/>
        </w:rPr>
      </w:pPr>
      <w:r w:rsidRPr="00EF1723">
        <w:rPr>
          <w:rFonts w:ascii="Ubuntu Light" w:hAnsi="Ubuntu Light"/>
          <w:sz w:val="24"/>
          <w:szCs w:val="24"/>
        </w:rPr>
        <w:t>During July the Health Board also l</w:t>
      </w:r>
      <w:r w:rsidR="009474C4" w:rsidRPr="00EF1723">
        <w:rPr>
          <w:rFonts w:ascii="Ubuntu Light" w:hAnsi="Ubuntu Light"/>
          <w:sz w:val="24"/>
          <w:szCs w:val="24"/>
        </w:rPr>
        <w:t>aunch</w:t>
      </w:r>
      <w:r w:rsidRPr="00EF1723">
        <w:rPr>
          <w:rFonts w:ascii="Ubuntu Light" w:hAnsi="Ubuntu Light"/>
          <w:sz w:val="24"/>
          <w:szCs w:val="24"/>
        </w:rPr>
        <w:t>ed</w:t>
      </w:r>
      <w:r w:rsidR="009474C4" w:rsidRPr="00EF1723">
        <w:rPr>
          <w:rFonts w:ascii="Ubuntu Light" w:hAnsi="Ubuntu Light"/>
          <w:sz w:val="24"/>
          <w:szCs w:val="24"/>
        </w:rPr>
        <w:t xml:space="preserve"> Phase 1 </w:t>
      </w:r>
      <w:r w:rsidR="002B37D0" w:rsidRPr="00EF1723">
        <w:rPr>
          <w:rFonts w:ascii="Ubuntu Light" w:hAnsi="Ubuntu Light"/>
          <w:sz w:val="24"/>
          <w:szCs w:val="24"/>
        </w:rPr>
        <w:t xml:space="preserve">of </w:t>
      </w:r>
      <w:r w:rsidRPr="00EF1723">
        <w:rPr>
          <w:rFonts w:ascii="Ubuntu Light" w:hAnsi="Ubuntu Light"/>
          <w:sz w:val="24"/>
          <w:szCs w:val="24"/>
        </w:rPr>
        <w:t>the new</w:t>
      </w:r>
      <w:r w:rsidR="009474C4" w:rsidRPr="00EF1723">
        <w:rPr>
          <w:rFonts w:ascii="Ubuntu Light" w:hAnsi="Ubuntu Light"/>
          <w:sz w:val="24"/>
          <w:szCs w:val="24"/>
        </w:rPr>
        <w:t xml:space="preserve"> </w:t>
      </w:r>
      <w:bookmarkStart w:id="15" w:name="_Hlk177393229"/>
      <w:r w:rsidR="009474C4" w:rsidRPr="00EF1723">
        <w:rPr>
          <w:rFonts w:ascii="Ubuntu Light" w:hAnsi="Ubuntu Light"/>
          <w:sz w:val="24"/>
          <w:szCs w:val="24"/>
        </w:rPr>
        <w:t xml:space="preserve">Repository of Opportunities </w:t>
      </w:r>
      <w:bookmarkEnd w:id="15"/>
      <w:r w:rsidR="009474C4" w:rsidRPr="00EF1723">
        <w:rPr>
          <w:rFonts w:ascii="Ubuntu Light" w:hAnsi="Ubuntu Light"/>
          <w:sz w:val="24"/>
          <w:szCs w:val="24"/>
        </w:rPr>
        <w:t>which br</w:t>
      </w:r>
      <w:r w:rsidRPr="00EF1723">
        <w:rPr>
          <w:rFonts w:ascii="Ubuntu Light" w:hAnsi="Ubuntu Light"/>
          <w:sz w:val="24"/>
          <w:szCs w:val="24"/>
        </w:rPr>
        <w:t>ought</w:t>
      </w:r>
      <w:r w:rsidR="009474C4" w:rsidRPr="00EF1723">
        <w:rPr>
          <w:rFonts w:ascii="Ubuntu Light" w:hAnsi="Ubuntu Light"/>
          <w:sz w:val="24"/>
          <w:szCs w:val="24"/>
        </w:rPr>
        <w:t xml:space="preserve"> together benchmarking, value and sustainability opportunities nationally and locally identified, as well as research on good practice to support the wider Recovery &amp; Sustainability agenda. The product is </w:t>
      </w:r>
      <w:proofErr w:type="gramStart"/>
      <w:r w:rsidR="009474C4" w:rsidRPr="00EF1723">
        <w:rPr>
          <w:rFonts w:ascii="Ubuntu Light" w:hAnsi="Ubuntu Light"/>
          <w:sz w:val="24"/>
          <w:szCs w:val="24"/>
        </w:rPr>
        <w:t>similar to</w:t>
      </w:r>
      <w:proofErr w:type="gramEnd"/>
      <w:r w:rsidR="009474C4" w:rsidRPr="00EF1723">
        <w:rPr>
          <w:rFonts w:ascii="Ubuntu Light" w:hAnsi="Ubuntu Light"/>
          <w:sz w:val="24"/>
          <w:szCs w:val="24"/>
        </w:rPr>
        <w:t xml:space="preserve"> the NHS Executive </w:t>
      </w:r>
      <w:r w:rsidR="0060005C" w:rsidRPr="00EF1723">
        <w:rPr>
          <w:rFonts w:ascii="Ubuntu Light" w:hAnsi="Ubuntu Light"/>
          <w:sz w:val="24"/>
          <w:szCs w:val="24"/>
        </w:rPr>
        <w:t>Financial Planning and Delivery (</w:t>
      </w:r>
      <w:r w:rsidR="009474C4" w:rsidRPr="00EF1723">
        <w:rPr>
          <w:rFonts w:ascii="Ubuntu Light" w:hAnsi="Ubuntu Light"/>
          <w:sz w:val="24"/>
          <w:szCs w:val="24"/>
        </w:rPr>
        <w:t>FP&amp;D</w:t>
      </w:r>
      <w:r w:rsidR="0060005C" w:rsidRPr="00EF1723">
        <w:rPr>
          <w:rFonts w:ascii="Ubuntu Light" w:hAnsi="Ubuntu Light"/>
          <w:sz w:val="24"/>
          <w:szCs w:val="24"/>
        </w:rPr>
        <w:t>)</w:t>
      </w:r>
      <w:r w:rsidR="009474C4" w:rsidRPr="00EF1723">
        <w:rPr>
          <w:rFonts w:ascii="Ubuntu Light" w:hAnsi="Ubuntu Light"/>
          <w:sz w:val="24"/>
          <w:szCs w:val="24"/>
        </w:rPr>
        <w:t xml:space="preserve"> Vault and has a direct link to this product. Phase 2 of this work, which is planned for the Autumn will include</w:t>
      </w:r>
      <w:r w:rsidR="0060005C" w:rsidRPr="00EF1723">
        <w:rPr>
          <w:rFonts w:ascii="Ubuntu Light" w:hAnsi="Ubuntu Light"/>
          <w:sz w:val="24"/>
          <w:szCs w:val="24"/>
        </w:rPr>
        <w:t>: -</w:t>
      </w:r>
    </w:p>
    <w:p w14:paraId="05E968E7" w14:textId="77777777" w:rsidR="0060005C" w:rsidRPr="00EF1723" w:rsidRDefault="0060005C" w:rsidP="00467EDD">
      <w:pPr>
        <w:spacing w:after="0" w:line="240" w:lineRule="auto"/>
        <w:jc w:val="both"/>
        <w:rPr>
          <w:rFonts w:ascii="Ubuntu Light" w:hAnsi="Ubuntu Light"/>
          <w:sz w:val="24"/>
          <w:szCs w:val="24"/>
        </w:rPr>
      </w:pPr>
    </w:p>
    <w:p w14:paraId="2B684F10" w14:textId="3FD01E9B" w:rsidR="0060005C" w:rsidRPr="00EF1723" w:rsidRDefault="0060005C" w:rsidP="0060005C">
      <w:pPr>
        <w:pStyle w:val="ListParagraph"/>
        <w:numPr>
          <w:ilvl w:val="0"/>
          <w:numId w:val="20"/>
        </w:numPr>
        <w:spacing w:after="0" w:line="240" w:lineRule="auto"/>
        <w:jc w:val="both"/>
        <w:rPr>
          <w:rFonts w:ascii="Ubuntu Light" w:hAnsi="Ubuntu Light"/>
          <w:sz w:val="24"/>
          <w:szCs w:val="24"/>
        </w:rPr>
      </w:pPr>
      <w:r w:rsidRPr="00EF1723">
        <w:rPr>
          <w:rFonts w:ascii="Ubuntu Light" w:hAnsi="Ubuntu Light"/>
          <w:sz w:val="24"/>
          <w:szCs w:val="24"/>
        </w:rPr>
        <w:t>T</w:t>
      </w:r>
      <w:r w:rsidR="00AC1048" w:rsidRPr="00EF1723">
        <w:rPr>
          <w:rFonts w:ascii="Ubuntu Light" w:hAnsi="Ubuntu Light"/>
          <w:sz w:val="24"/>
          <w:szCs w:val="24"/>
        </w:rPr>
        <w:t xml:space="preserve">he </w:t>
      </w:r>
      <w:r w:rsidR="009474C4" w:rsidRPr="00EF1723">
        <w:rPr>
          <w:rFonts w:ascii="Ubuntu Light" w:hAnsi="Ubuntu Light"/>
          <w:sz w:val="24"/>
          <w:szCs w:val="24"/>
        </w:rPr>
        <w:t>latest Welsh Costing Return data</w:t>
      </w:r>
    </w:p>
    <w:p w14:paraId="5D16C110" w14:textId="77777777" w:rsidR="0060005C" w:rsidRPr="00EF1723" w:rsidRDefault="009474C4" w:rsidP="0060005C">
      <w:pPr>
        <w:pStyle w:val="ListParagraph"/>
        <w:numPr>
          <w:ilvl w:val="0"/>
          <w:numId w:val="20"/>
        </w:numPr>
        <w:spacing w:after="0" w:line="240" w:lineRule="auto"/>
        <w:jc w:val="both"/>
        <w:rPr>
          <w:rFonts w:ascii="Ubuntu Light" w:hAnsi="Ubuntu Light"/>
          <w:sz w:val="24"/>
          <w:szCs w:val="24"/>
        </w:rPr>
      </w:pPr>
      <w:r w:rsidRPr="00EF1723">
        <w:rPr>
          <w:rFonts w:ascii="Ubuntu Light" w:hAnsi="Ubuntu Light"/>
          <w:sz w:val="24"/>
          <w:szCs w:val="24"/>
        </w:rPr>
        <w:t xml:space="preserve">Weekly Reporting of non-financial indicators that impact on financial </w:t>
      </w:r>
      <w:proofErr w:type="gramStart"/>
      <w:r w:rsidRPr="00EF1723">
        <w:rPr>
          <w:rFonts w:ascii="Ubuntu Light" w:hAnsi="Ubuntu Light"/>
          <w:sz w:val="24"/>
          <w:szCs w:val="24"/>
        </w:rPr>
        <w:t>position</w:t>
      </w:r>
      <w:proofErr w:type="gramEnd"/>
    </w:p>
    <w:p w14:paraId="18836064" w14:textId="77777777" w:rsidR="0060005C" w:rsidRPr="00EF1723" w:rsidRDefault="009474C4" w:rsidP="0060005C">
      <w:pPr>
        <w:pStyle w:val="ListParagraph"/>
        <w:numPr>
          <w:ilvl w:val="0"/>
          <w:numId w:val="20"/>
        </w:numPr>
        <w:spacing w:after="0" w:line="240" w:lineRule="auto"/>
        <w:jc w:val="both"/>
        <w:rPr>
          <w:rFonts w:ascii="Ubuntu Light" w:hAnsi="Ubuntu Light"/>
          <w:sz w:val="24"/>
          <w:szCs w:val="24"/>
        </w:rPr>
      </w:pPr>
      <w:r w:rsidRPr="00EF1723">
        <w:rPr>
          <w:rFonts w:ascii="Ubuntu Light" w:hAnsi="Ubuntu Light"/>
          <w:sz w:val="24"/>
          <w:szCs w:val="24"/>
        </w:rPr>
        <w:t xml:space="preserve">Theatre comparison data; and </w:t>
      </w:r>
    </w:p>
    <w:p w14:paraId="71F31529" w14:textId="77777777" w:rsidR="0060005C" w:rsidRPr="00EF1723" w:rsidRDefault="0060005C" w:rsidP="0060005C">
      <w:pPr>
        <w:pStyle w:val="ListParagraph"/>
        <w:numPr>
          <w:ilvl w:val="0"/>
          <w:numId w:val="20"/>
        </w:numPr>
        <w:spacing w:after="0" w:line="240" w:lineRule="auto"/>
        <w:jc w:val="both"/>
        <w:rPr>
          <w:rFonts w:ascii="Ubuntu Light" w:hAnsi="Ubuntu Light"/>
          <w:sz w:val="24"/>
          <w:szCs w:val="24"/>
        </w:rPr>
      </w:pPr>
      <w:r w:rsidRPr="00EF1723">
        <w:rPr>
          <w:rFonts w:ascii="Ubuntu Light" w:hAnsi="Ubuntu Light"/>
          <w:sz w:val="24"/>
          <w:szCs w:val="24"/>
        </w:rPr>
        <w:t>F</w:t>
      </w:r>
      <w:r w:rsidR="009474C4" w:rsidRPr="00EF1723">
        <w:rPr>
          <w:rFonts w:ascii="Ubuntu Light" w:hAnsi="Ubuntu Light"/>
          <w:sz w:val="24"/>
          <w:szCs w:val="24"/>
        </w:rPr>
        <w:t>urther detailed analytics to highlight opportunities using the existing repository data.</w:t>
      </w:r>
      <w:r w:rsidR="00AC1048" w:rsidRPr="00EF1723">
        <w:rPr>
          <w:rFonts w:ascii="Ubuntu Light" w:hAnsi="Ubuntu Light"/>
          <w:sz w:val="24"/>
          <w:szCs w:val="24"/>
        </w:rPr>
        <w:t xml:space="preserve"> </w:t>
      </w:r>
    </w:p>
    <w:p w14:paraId="619BB87A" w14:textId="77777777" w:rsidR="0060005C" w:rsidRPr="00EF1723" w:rsidRDefault="0060005C" w:rsidP="0060005C">
      <w:pPr>
        <w:spacing w:after="0" w:line="240" w:lineRule="auto"/>
        <w:jc w:val="both"/>
        <w:rPr>
          <w:rFonts w:ascii="Ubuntu Light" w:hAnsi="Ubuntu Light"/>
          <w:sz w:val="24"/>
          <w:szCs w:val="24"/>
        </w:rPr>
      </w:pPr>
    </w:p>
    <w:p w14:paraId="42F3268E" w14:textId="7C87CFE8" w:rsidR="00B6572D" w:rsidRDefault="00AC1048" w:rsidP="0060005C">
      <w:pPr>
        <w:spacing w:after="0" w:line="240" w:lineRule="auto"/>
        <w:jc w:val="both"/>
        <w:rPr>
          <w:rFonts w:ascii="Ubuntu Light" w:hAnsi="Ubuntu Light"/>
          <w:sz w:val="24"/>
          <w:szCs w:val="24"/>
        </w:rPr>
      </w:pPr>
      <w:r w:rsidRPr="00EF1723">
        <w:rPr>
          <w:rFonts w:ascii="Ubuntu Light" w:hAnsi="Ubuntu Light"/>
          <w:sz w:val="24"/>
          <w:szCs w:val="24"/>
        </w:rPr>
        <w:t>The overarching ai</w:t>
      </w:r>
      <w:r w:rsidR="002B37D0" w:rsidRPr="00EF1723">
        <w:rPr>
          <w:rFonts w:ascii="Ubuntu Light" w:hAnsi="Ubuntu Light"/>
          <w:sz w:val="24"/>
          <w:szCs w:val="24"/>
        </w:rPr>
        <w:t>m</w:t>
      </w:r>
      <w:r w:rsidRPr="00EF1723">
        <w:rPr>
          <w:rFonts w:ascii="Ubuntu Light" w:hAnsi="Ubuntu Light"/>
          <w:sz w:val="24"/>
          <w:szCs w:val="24"/>
        </w:rPr>
        <w:t xml:space="preserve"> is to the support the in-year, recurrent and </w:t>
      </w:r>
      <w:r w:rsidR="00014A9D" w:rsidRPr="00EF1723">
        <w:rPr>
          <w:rFonts w:ascii="Ubuntu Light" w:hAnsi="Ubuntu Light"/>
          <w:sz w:val="24"/>
          <w:szCs w:val="24"/>
        </w:rPr>
        <w:t>long-term</w:t>
      </w:r>
      <w:r w:rsidRPr="00EF1723">
        <w:rPr>
          <w:rFonts w:ascii="Ubuntu Light" w:hAnsi="Ubuntu Light"/>
          <w:sz w:val="24"/>
          <w:szCs w:val="24"/>
        </w:rPr>
        <w:t xml:space="preserve"> delivery of savings and opp</w:t>
      </w:r>
      <w:r w:rsidR="00014A9D" w:rsidRPr="00EF1723">
        <w:rPr>
          <w:rFonts w:ascii="Ubuntu Light" w:hAnsi="Ubuntu Light"/>
          <w:sz w:val="24"/>
          <w:szCs w:val="24"/>
        </w:rPr>
        <w:t>ortunities</w:t>
      </w:r>
      <w:r w:rsidR="009464A5">
        <w:rPr>
          <w:rFonts w:ascii="Ubuntu Light" w:hAnsi="Ubuntu Light"/>
          <w:sz w:val="24"/>
          <w:szCs w:val="24"/>
        </w:rPr>
        <w:t xml:space="preserve">, as well as supporting the </w:t>
      </w:r>
      <w:r w:rsidR="00AE720B">
        <w:rPr>
          <w:rFonts w:ascii="Ubuntu Light" w:hAnsi="Ubuntu Light"/>
          <w:sz w:val="24"/>
          <w:szCs w:val="24"/>
        </w:rPr>
        <w:t>Health</w:t>
      </w:r>
      <w:r w:rsidR="009464A5">
        <w:rPr>
          <w:rFonts w:ascii="Ubuntu Light" w:hAnsi="Ubuntu Light"/>
          <w:sz w:val="24"/>
          <w:szCs w:val="24"/>
        </w:rPr>
        <w:t xml:space="preserve"> Board in assessing why it is different t</w:t>
      </w:r>
      <w:r w:rsidR="00AE720B">
        <w:rPr>
          <w:rFonts w:ascii="Ubuntu Light" w:hAnsi="Ubuntu Light"/>
          <w:sz w:val="24"/>
          <w:szCs w:val="24"/>
        </w:rPr>
        <w:t>o</w:t>
      </w:r>
      <w:r w:rsidR="009464A5">
        <w:rPr>
          <w:rFonts w:ascii="Ubuntu Light" w:hAnsi="Ubuntu Light"/>
          <w:sz w:val="24"/>
          <w:szCs w:val="24"/>
        </w:rPr>
        <w:t xml:space="preserve"> other Health Boards in Wales</w:t>
      </w:r>
      <w:r w:rsidR="00AE720B">
        <w:rPr>
          <w:rFonts w:ascii="Ubuntu Light" w:hAnsi="Ubuntu Light"/>
          <w:sz w:val="24"/>
          <w:szCs w:val="24"/>
        </w:rPr>
        <w:t xml:space="preserve"> and areas of focus to mitigate this</w:t>
      </w:r>
      <w:r w:rsidR="00014A9D" w:rsidRPr="00EF1723">
        <w:rPr>
          <w:rFonts w:ascii="Ubuntu Light" w:hAnsi="Ubuntu Light"/>
          <w:sz w:val="24"/>
          <w:szCs w:val="24"/>
        </w:rPr>
        <w:t>.</w:t>
      </w:r>
      <w:r w:rsidR="00C31BD1">
        <w:rPr>
          <w:rFonts w:ascii="Ubuntu Light" w:hAnsi="Ubuntu Light"/>
          <w:sz w:val="24"/>
          <w:szCs w:val="24"/>
        </w:rPr>
        <w:t xml:space="preserve"> The graph below was shared with the Health Board to illustrate the comparative difference in some of the cost assessments made in the original plan.</w:t>
      </w:r>
    </w:p>
    <w:p w14:paraId="0F8190BA" w14:textId="77777777" w:rsidR="00C31BD1" w:rsidRDefault="00C31BD1" w:rsidP="0060005C">
      <w:pPr>
        <w:spacing w:after="0" w:line="240" w:lineRule="auto"/>
        <w:jc w:val="both"/>
        <w:rPr>
          <w:rFonts w:ascii="Ubuntu Light" w:hAnsi="Ubuntu Light"/>
          <w:sz w:val="24"/>
          <w:szCs w:val="24"/>
        </w:rPr>
      </w:pPr>
    </w:p>
    <w:p w14:paraId="4299C12E" w14:textId="7430C7BC" w:rsidR="00C31BD1" w:rsidRPr="00C31BD1" w:rsidRDefault="00C31BD1" w:rsidP="0060005C">
      <w:pPr>
        <w:spacing w:after="0" w:line="240" w:lineRule="auto"/>
        <w:jc w:val="both"/>
        <w:rPr>
          <w:rFonts w:ascii="Ubuntu Light" w:hAnsi="Ubuntu Light"/>
          <w:b/>
          <w:bCs/>
          <w:sz w:val="24"/>
          <w:szCs w:val="24"/>
        </w:rPr>
      </w:pPr>
      <w:r w:rsidRPr="00C31BD1">
        <w:rPr>
          <w:rFonts w:ascii="Ubuntu Light" w:hAnsi="Ubuntu Light"/>
          <w:b/>
          <w:bCs/>
          <w:sz w:val="24"/>
          <w:szCs w:val="24"/>
        </w:rPr>
        <w:t xml:space="preserve">Graph </w:t>
      </w:r>
      <w:r w:rsidR="008B7254">
        <w:rPr>
          <w:rFonts w:ascii="Ubuntu Light" w:hAnsi="Ubuntu Light"/>
          <w:b/>
          <w:bCs/>
          <w:sz w:val="24"/>
          <w:szCs w:val="24"/>
        </w:rPr>
        <w:t>2</w:t>
      </w:r>
      <w:r w:rsidRPr="00C31BD1">
        <w:rPr>
          <w:rFonts w:ascii="Ubuntu Light" w:hAnsi="Ubuntu Light"/>
          <w:b/>
          <w:bCs/>
          <w:sz w:val="24"/>
          <w:szCs w:val="24"/>
        </w:rPr>
        <w:t xml:space="preserve"> – cost growth assessment comparison</w:t>
      </w:r>
    </w:p>
    <w:p w14:paraId="38E6A76B" w14:textId="059A1EEE" w:rsidR="00C31BD1" w:rsidRPr="00EF1723" w:rsidRDefault="00C31BD1" w:rsidP="0060005C">
      <w:pPr>
        <w:spacing w:after="0" w:line="240" w:lineRule="auto"/>
        <w:jc w:val="both"/>
        <w:rPr>
          <w:rFonts w:ascii="Ubuntu Light" w:hAnsi="Ubuntu Light"/>
          <w:sz w:val="24"/>
          <w:szCs w:val="24"/>
        </w:rPr>
      </w:pPr>
      <w:r>
        <w:rPr>
          <w:rFonts w:ascii="Ubuntu Light" w:hAnsi="Ubuntu Light"/>
          <w:noProof/>
          <w:sz w:val="24"/>
          <w:szCs w:val="24"/>
        </w:rPr>
        <w:drawing>
          <wp:inline distT="0" distB="0" distL="0" distR="0" wp14:anchorId="2CB709B0" wp14:editId="12D80DE7">
            <wp:extent cx="6797675" cy="2456815"/>
            <wp:effectExtent l="0" t="0" r="3175" b="635"/>
            <wp:docPr id="65963908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797675" cy="2456815"/>
                    </a:xfrm>
                    <a:prstGeom prst="rect">
                      <a:avLst/>
                    </a:prstGeom>
                    <a:noFill/>
                  </pic:spPr>
                </pic:pic>
              </a:graphicData>
            </a:graphic>
          </wp:inline>
        </w:drawing>
      </w:r>
    </w:p>
    <w:p w14:paraId="06C0992F" w14:textId="77777777" w:rsidR="00014A9D" w:rsidRPr="00EF1723" w:rsidRDefault="00014A9D" w:rsidP="00467EDD">
      <w:pPr>
        <w:spacing w:after="0" w:line="240" w:lineRule="auto"/>
        <w:jc w:val="both"/>
        <w:rPr>
          <w:rFonts w:ascii="Ubuntu Light" w:hAnsi="Ubuntu Light"/>
          <w:sz w:val="24"/>
          <w:szCs w:val="24"/>
        </w:rPr>
      </w:pPr>
    </w:p>
    <w:p w14:paraId="5370D816" w14:textId="45B28647" w:rsidR="004B6930" w:rsidRDefault="00C31BD1" w:rsidP="00467EDD">
      <w:pPr>
        <w:jc w:val="both"/>
        <w:rPr>
          <w:rFonts w:ascii="Ubuntu Light" w:hAnsi="Ubuntu Light"/>
          <w:b/>
          <w:bCs/>
          <w:sz w:val="20"/>
          <w:szCs w:val="20"/>
        </w:rPr>
      </w:pPr>
      <w:r w:rsidRPr="00C31BD1">
        <w:rPr>
          <w:rFonts w:ascii="Ubuntu Light" w:hAnsi="Ubuntu Light"/>
          <w:b/>
          <w:bCs/>
          <w:sz w:val="20"/>
          <w:szCs w:val="20"/>
        </w:rPr>
        <w:t>Source – NHSE Financial Planning and Delivery</w:t>
      </w:r>
    </w:p>
    <w:p w14:paraId="1D71F870" w14:textId="77777777" w:rsidR="00DE641B" w:rsidRPr="00DE641B" w:rsidRDefault="008947DE" w:rsidP="00DE641B">
      <w:pPr>
        <w:spacing w:after="0" w:line="240" w:lineRule="auto"/>
        <w:jc w:val="both"/>
        <w:rPr>
          <w:rFonts w:ascii="Ubuntu Light" w:hAnsi="Ubuntu Light"/>
          <w:sz w:val="24"/>
          <w:szCs w:val="24"/>
        </w:rPr>
      </w:pPr>
      <w:bookmarkStart w:id="16" w:name="_Toc177128814"/>
      <w:r w:rsidRPr="00DE641B">
        <w:rPr>
          <w:rFonts w:ascii="Ubuntu Light" w:hAnsi="Ubuntu Light"/>
          <w:sz w:val="24"/>
          <w:szCs w:val="24"/>
        </w:rPr>
        <w:t>In addition to the w</w:t>
      </w:r>
      <w:r w:rsidR="00301391" w:rsidRPr="00DE641B">
        <w:rPr>
          <w:rFonts w:ascii="Ubuntu Light" w:hAnsi="Ubuntu Light"/>
          <w:sz w:val="24"/>
          <w:szCs w:val="24"/>
        </w:rPr>
        <w:t xml:space="preserve">ork aligned to the Repository of Opportunities there is further work underway </w:t>
      </w:r>
      <w:r w:rsidR="00DE641B" w:rsidRPr="00DE641B">
        <w:rPr>
          <w:rFonts w:ascii="Ubuntu Light" w:hAnsi="Ubuntu Light"/>
          <w:sz w:val="24"/>
          <w:szCs w:val="24"/>
        </w:rPr>
        <w:t>focusing on those areas where the Health Board is different to the rest of Wales:</w:t>
      </w:r>
    </w:p>
    <w:p w14:paraId="79EB82AA" w14:textId="2FF8EB43" w:rsidR="00DE641B" w:rsidRDefault="00DE641B" w:rsidP="00DE641B">
      <w:pPr>
        <w:pStyle w:val="ListParagraph"/>
        <w:numPr>
          <w:ilvl w:val="0"/>
          <w:numId w:val="20"/>
        </w:numPr>
        <w:spacing w:after="0" w:line="240" w:lineRule="auto"/>
        <w:jc w:val="both"/>
        <w:rPr>
          <w:rFonts w:ascii="Ubuntu Light" w:hAnsi="Ubuntu Light"/>
          <w:sz w:val="24"/>
          <w:szCs w:val="24"/>
        </w:rPr>
      </w:pPr>
      <w:r>
        <w:rPr>
          <w:rFonts w:ascii="Ubuntu Light" w:hAnsi="Ubuntu Light"/>
          <w:sz w:val="24"/>
          <w:szCs w:val="24"/>
        </w:rPr>
        <w:t xml:space="preserve">CHC </w:t>
      </w:r>
      <w:r w:rsidR="00C90CAB">
        <w:rPr>
          <w:rFonts w:ascii="Ubuntu Light" w:hAnsi="Ubuntu Light"/>
          <w:sz w:val="24"/>
          <w:szCs w:val="24"/>
        </w:rPr>
        <w:t>–</w:t>
      </w:r>
      <w:r>
        <w:rPr>
          <w:rFonts w:ascii="Ubuntu Light" w:hAnsi="Ubuntu Light"/>
          <w:sz w:val="24"/>
          <w:szCs w:val="24"/>
        </w:rPr>
        <w:t xml:space="preserve"> </w:t>
      </w:r>
      <w:r w:rsidR="00C90CAB">
        <w:rPr>
          <w:rFonts w:ascii="Ubuntu Light" w:hAnsi="Ubuntu Light"/>
          <w:sz w:val="24"/>
          <w:szCs w:val="24"/>
        </w:rPr>
        <w:t xml:space="preserve">programme of work </w:t>
      </w:r>
      <w:r w:rsidR="000B3622">
        <w:rPr>
          <w:rFonts w:ascii="Ubuntu Light" w:hAnsi="Ubuntu Light"/>
          <w:sz w:val="24"/>
          <w:szCs w:val="24"/>
        </w:rPr>
        <w:t>commenced</w:t>
      </w:r>
      <w:r w:rsidR="00C90CAB">
        <w:rPr>
          <w:rFonts w:ascii="Ubuntu Light" w:hAnsi="Ubuntu Light"/>
          <w:sz w:val="24"/>
          <w:szCs w:val="24"/>
        </w:rPr>
        <w:t xml:space="preserve"> led by the Director of Strategy which will include centralisation of contracting for CHC and standard</w:t>
      </w:r>
      <w:r w:rsidR="00E97CE1">
        <w:rPr>
          <w:rFonts w:ascii="Ubuntu Light" w:hAnsi="Ubuntu Light"/>
          <w:sz w:val="24"/>
          <w:szCs w:val="24"/>
        </w:rPr>
        <w:t>i</w:t>
      </w:r>
      <w:r w:rsidR="00B4626F">
        <w:rPr>
          <w:rFonts w:ascii="Ubuntu Light" w:hAnsi="Ubuntu Light"/>
          <w:sz w:val="24"/>
          <w:szCs w:val="24"/>
        </w:rPr>
        <w:t>sation of</w:t>
      </w:r>
      <w:r w:rsidR="00E97CE1">
        <w:rPr>
          <w:rFonts w:ascii="Ubuntu Light" w:hAnsi="Ubuntu Light"/>
          <w:sz w:val="24"/>
          <w:szCs w:val="24"/>
        </w:rPr>
        <w:t xml:space="preserve"> process</w:t>
      </w:r>
      <w:r w:rsidR="00520298">
        <w:rPr>
          <w:rFonts w:ascii="Ubuntu Light" w:hAnsi="Ubuntu Light"/>
          <w:sz w:val="24"/>
          <w:szCs w:val="24"/>
        </w:rPr>
        <w:t>es</w:t>
      </w:r>
      <w:r w:rsidR="00E97CE1">
        <w:rPr>
          <w:rFonts w:ascii="Ubuntu Light" w:hAnsi="Ubuntu Light"/>
          <w:sz w:val="24"/>
          <w:szCs w:val="24"/>
        </w:rPr>
        <w:t xml:space="preserve"> across all areas </w:t>
      </w:r>
      <w:r w:rsidR="00520298">
        <w:rPr>
          <w:rFonts w:ascii="Ubuntu Light" w:hAnsi="Ubuntu Light"/>
          <w:sz w:val="24"/>
          <w:szCs w:val="24"/>
        </w:rPr>
        <w:t>of the Health Board</w:t>
      </w:r>
      <w:r w:rsidR="00E33FFD">
        <w:rPr>
          <w:rFonts w:ascii="Ubuntu Light" w:hAnsi="Ubuntu Light"/>
          <w:sz w:val="24"/>
          <w:szCs w:val="24"/>
        </w:rPr>
        <w:t>.</w:t>
      </w:r>
    </w:p>
    <w:p w14:paraId="3082EF50" w14:textId="30131F63" w:rsidR="00E33FFD" w:rsidRDefault="00E33FFD" w:rsidP="00DE641B">
      <w:pPr>
        <w:pStyle w:val="ListParagraph"/>
        <w:numPr>
          <w:ilvl w:val="0"/>
          <w:numId w:val="20"/>
        </w:numPr>
        <w:spacing w:after="0" w:line="240" w:lineRule="auto"/>
        <w:jc w:val="both"/>
        <w:rPr>
          <w:rFonts w:ascii="Ubuntu Light" w:hAnsi="Ubuntu Light"/>
          <w:sz w:val="24"/>
          <w:szCs w:val="24"/>
        </w:rPr>
      </w:pPr>
      <w:r>
        <w:rPr>
          <w:rFonts w:ascii="Ubuntu Light" w:hAnsi="Ubuntu Light"/>
          <w:sz w:val="24"/>
          <w:szCs w:val="24"/>
        </w:rPr>
        <w:lastRenderedPageBreak/>
        <w:t>Primary Care Prescribing – increase</w:t>
      </w:r>
      <w:r w:rsidR="00B4626F">
        <w:rPr>
          <w:rFonts w:ascii="Ubuntu Light" w:hAnsi="Ubuntu Light"/>
          <w:sz w:val="24"/>
          <w:szCs w:val="24"/>
        </w:rPr>
        <w:t>d</w:t>
      </w:r>
      <w:r>
        <w:rPr>
          <w:rFonts w:ascii="Ubuntu Light" w:hAnsi="Ubuntu Light"/>
          <w:sz w:val="24"/>
          <w:szCs w:val="24"/>
        </w:rPr>
        <w:t xml:space="preserve"> focus </w:t>
      </w:r>
      <w:r w:rsidR="00D22D19">
        <w:rPr>
          <w:rFonts w:ascii="Ubuntu Light" w:hAnsi="Ubuntu Light"/>
          <w:sz w:val="24"/>
          <w:szCs w:val="24"/>
        </w:rPr>
        <w:t>through</w:t>
      </w:r>
      <w:r w:rsidR="00B4626F">
        <w:rPr>
          <w:rFonts w:ascii="Ubuntu Light" w:hAnsi="Ubuntu Light"/>
          <w:sz w:val="24"/>
          <w:szCs w:val="24"/>
        </w:rPr>
        <w:t xml:space="preserve"> the pro</w:t>
      </w:r>
      <w:r w:rsidR="00D22D19">
        <w:rPr>
          <w:rFonts w:ascii="Ubuntu Light" w:hAnsi="Ubuntu Light"/>
          <w:sz w:val="24"/>
          <w:szCs w:val="24"/>
        </w:rPr>
        <w:t>vision of dedicated</w:t>
      </w:r>
      <w:r>
        <w:rPr>
          <w:rFonts w:ascii="Ubuntu Light" w:hAnsi="Ubuntu Light"/>
          <w:sz w:val="24"/>
          <w:szCs w:val="24"/>
        </w:rPr>
        <w:t xml:space="preserve"> support </w:t>
      </w:r>
      <w:r w:rsidR="00D22D19">
        <w:rPr>
          <w:rFonts w:ascii="Ubuntu Light" w:hAnsi="Ubuntu Light"/>
          <w:sz w:val="24"/>
          <w:szCs w:val="24"/>
        </w:rPr>
        <w:t>from</w:t>
      </w:r>
      <w:r>
        <w:rPr>
          <w:rFonts w:ascii="Ubuntu Light" w:hAnsi="Ubuntu Light"/>
          <w:sz w:val="24"/>
          <w:szCs w:val="24"/>
        </w:rPr>
        <w:t xml:space="preserve"> Finance Team </w:t>
      </w:r>
      <w:proofErr w:type="gramStart"/>
      <w:r w:rsidR="00C443AD">
        <w:rPr>
          <w:rFonts w:ascii="Ubuntu Light" w:hAnsi="Ubuntu Light"/>
          <w:sz w:val="24"/>
          <w:szCs w:val="24"/>
        </w:rPr>
        <w:t xml:space="preserve">and </w:t>
      </w:r>
      <w:r>
        <w:rPr>
          <w:rFonts w:ascii="Ubuntu Light" w:hAnsi="Ubuntu Light"/>
          <w:sz w:val="24"/>
          <w:szCs w:val="24"/>
        </w:rPr>
        <w:t xml:space="preserve"> </w:t>
      </w:r>
      <w:r w:rsidR="00FB7A3F">
        <w:rPr>
          <w:rFonts w:ascii="Ubuntu Light" w:hAnsi="Ubuntu Light"/>
          <w:sz w:val="24"/>
          <w:szCs w:val="24"/>
        </w:rPr>
        <w:t>appoint</w:t>
      </w:r>
      <w:r w:rsidR="00C443AD">
        <w:rPr>
          <w:rFonts w:ascii="Ubuntu Light" w:hAnsi="Ubuntu Light"/>
          <w:sz w:val="24"/>
          <w:szCs w:val="24"/>
        </w:rPr>
        <w:t>ment</w:t>
      </w:r>
      <w:proofErr w:type="gramEnd"/>
      <w:r w:rsidR="00C443AD">
        <w:rPr>
          <w:rFonts w:ascii="Ubuntu Light" w:hAnsi="Ubuntu Light"/>
          <w:sz w:val="24"/>
          <w:szCs w:val="24"/>
        </w:rPr>
        <w:t xml:space="preserve"> of a</w:t>
      </w:r>
      <w:r w:rsidR="00FB7A3F">
        <w:rPr>
          <w:rFonts w:ascii="Ubuntu Light" w:hAnsi="Ubuntu Light"/>
          <w:sz w:val="24"/>
          <w:szCs w:val="24"/>
        </w:rPr>
        <w:t xml:space="preserve"> dedicate</w:t>
      </w:r>
      <w:r w:rsidR="00C443AD">
        <w:rPr>
          <w:rFonts w:ascii="Ubuntu Light" w:hAnsi="Ubuntu Light"/>
          <w:sz w:val="24"/>
          <w:szCs w:val="24"/>
        </w:rPr>
        <w:t>d</w:t>
      </w:r>
      <w:r w:rsidR="00FB7A3F">
        <w:rPr>
          <w:rFonts w:ascii="Ubuntu Light" w:hAnsi="Ubuntu Light"/>
          <w:sz w:val="24"/>
          <w:szCs w:val="24"/>
        </w:rPr>
        <w:t xml:space="preserve"> senior Finance Analyst for all aspects of Drug expend</w:t>
      </w:r>
      <w:r w:rsidR="00E41AE2">
        <w:rPr>
          <w:rFonts w:ascii="Ubuntu Light" w:hAnsi="Ubuntu Light"/>
          <w:sz w:val="24"/>
          <w:szCs w:val="24"/>
        </w:rPr>
        <w:t>iture.</w:t>
      </w:r>
    </w:p>
    <w:p w14:paraId="16159081" w14:textId="710DF3DB" w:rsidR="00AC7D26" w:rsidRDefault="000C69B9" w:rsidP="00DE641B">
      <w:pPr>
        <w:pStyle w:val="ListParagraph"/>
        <w:numPr>
          <w:ilvl w:val="0"/>
          <w:numId w:val="20"/>
        </w:numPr>
        <w:spacing w:after="0" w:line="240" w:lineRule="auto"/>
        <w:jc w:val="both"/>
        <w:rPr>
          <w:rFonts w:ascii="Ubuntu Light" w:hAnsi="Ubuntu Light"/>
          <w:sz w:val="24"/>
          <w:szCs w:val="24"/>
        </w:rPr>
      </w:pPr>
      <w:r>
        <w:rPr>
          <w:rFonts w:ascii="Ubuntu Light" w:hAnsi="Ubuntu Light"/>
          <w:sz w:val="24"/>
          <w:szCs w:val="24"/>
        </w:rPr>
        <w:t>Non-Pay</w:t>
      </w:r>
      <w:r w:rsidR="00E41AE2">
        <w:rPr>
          <w:rFonts w:ascii="Ubuntu Light" w:hAnsi="Ubuntu Light"/>
          <w:sz w:val="24"/>
          <w:szCs w:val="24"/>
        </w:rPr>
        <w:t xml:space="preserve"> – </w:t>
      </w:r>
      <w:r w:rsidR="008C038D">
        <w:rPr>
          <w:rFonts w:ascii="Ubuntu Light" w:hAnsi="Ubuntu Light"/>
          <w:sz w:val="24"/>
          <w:szCs w:val="24"/>
        </w:rPr>
        <w:t xml:space="preserve">aligned to Programme 3 of the Recovery &amp; Sustainability Board </w:t>
      </w:r>
      <w:r w:rsidR="00C443AD">
        <w:rPr>
          <w:rFonts w:ascii="Ubuntu Light" w:hAnsi="Ubuntu Light"/>
          <w:sz w:val="24"/>
          <w:szCs w:val="24"/>
        </w:rPr>
        <w:t>through the</w:t>
      </w:r>
      <w:r w:rsidR="008C038D">
        <w:rPr>
          <w:rFonts w:ascii="Ubuntu Light" w:hAnsi="Ubuntu Light"/>
          <w:sz w:val="24"/>
          <w:szCs w:val="24"/>
        </w:rPr>
        <w:t xml:space="preserve"> development of robust Bed and Theatre modelling to support the level of non-pay included in the original plan.</w:t>
      </w:r>
    </w:p>
    <w:p w14:paraId="1DCBF7E7" w14:textId="64520269" w:rsidR="00C31BD1" w:rsidRPr="00FC1407" w:rsidRDefault="00AC7D26" w:rsidP="00FC1407">
      <w:pPr>
        <w:spacing w:after="0" w:line="240" w:lineRule="auto"/>
        <w:jc w:val="both"/>
        <w:rPr>
          <w:rFonts w:ascii="Ubuntu Light" w:hAnsi="Ubuntu Light"/>
          <w:sz w:val="24"/>
          <w:szCs w:val="24"/>
        </w:rPr>
      </w:pPr>
      <w:r>
        <w:rPr>
          <w:rFonts w:ascii="Ubuntu Light" w:hAnsi="Ubuntu Light"/>
          <w:sz w:val="24"/>
          <w:szCs w:val="24"/>
        </w:rPr>
        <w:t xml:space="preserve">All three of these areas will also </w:t>
      </w:r>
      <w:r w:rsidR="00A252E2">
        <w:rPr>
          <w:rFonts w:ascii="Ubuntu Light" w:hAnsi="Ubuntu Light"/>
          <w:sz w:val="24"/>
          <w:szCs w:val="24"/>
        </w:rPr>
        <w:t xml:space="preserve">line up with the national Value &amp; Sustainability Programme outlined in the next section of this paper. </w:t>
      </w:r>
      <w:r w:rsidR="00C31BD1" w:rsidRPr="00FC1407">
        <w:rPr>
          <w:rFonts w:ascii="Ubuntu Light" w:hAnsi="Ubuntu Light"/>
          <w:b/>
          <w:bCs/>
          <w:sz w:val="36"/>
          <w:szCs w:val="36"/>
        </w:rPr>
        <w:br w:type="page"/>
      </w:r>
    </w:p>
    <w:p w14:paraId="2C18C8B9" w14:textId="2E67E2FC" w:rsidR="00C474BA" w:rsidRPr="009515E9" w:rsidRDefault="00C474BA" w:rsidP="0016777E">
      <w:pPr>
        <w:pStyle w:val="Heading1"/>
        <w:rPr>
          <w:b/>
          <w:bCs/>
        </w:rPr>
      </w:pPr>
      <w:bookmarkStart w:id="17" w:name="_Toc177717650"/>
      <w:r w:rsidRPr="009515E9">
        <w:rPr>
          <w:b/>
          <w:bCs/>
        </w:rPr>
        <w:lastRenderedPageBreak/>
        <w:t xml:space="preserve">Post green and amber </w:t>
      </w:r>
      <w:proofErr w:type="gramStart"/>
      <w:r w:rsidR="00134756" w:rsidRPr="009515E9">
        <w:rPr>
          <w:b/>
          <w:bCs/>
        </w:rPr>
        <w:t>position</w:t>
      </w:r>
      <w:bookmarkEnd w:id="16"/>
      <w:bookmarkEnd w:id="17"/>
      <w:proofErr w:type="gramEnd"/>
    </w:p>
    <w:p w14:paraId="5BB4E56F" w14:textId="5DA3299B" w:rsidR="00B628CF" w:rsidRPr="00EF1723" w:rsidRDefault="00B628CF" w:rsidP="00467EDD">
      <w:pPr>
        <w:spacing w:after="0" w:line="240" w:lineRule="auto"/>
        <w:jc w:val="both"/>
        <w:rPr>
          <w:rFonts w:ascii="Ubuntu Light" w:hAnsi="Ubuntu Light"/>
          <w:sz w:val="24"/>
          <w:szCs w:val="24"/>
        </w:rPr>
      </w:pPr>
      <w:r w:rsidRPr="00EF1723">
        <w:rPr>
          <w:rFonts w:ascii="Ubuntu Light" w:hAnsi="Ubuntu Light"/>
          <w:sz w:val="24"/>
          <w:szCs w:val="24"/>
        </w:rPr>
        <w:t xml:space="preserve">The resubmission of </w:t>
      </w:r>
      <w:r w:rsidR="00C436F4" w:rsidRPr="00EF1723">
        <w:rPr>
          <w:rFonts w:ascii="Ubuntu Light" w:hAnsi="Ubuntu Light"/>
          <w:sz w:val="24"/>
          <w:szCs w:val="24"/>
        </w:rPr>
        <w:t>the o</w:t>
      </w:r>
      <w:r w:rsidRPr="00EF1723">
        <w:rPr>
          <w:rFonts w:ascii="Ubuntu Light" w:hAnsi="Ubuntu Light"/>
          <w:sz w:val="24"/>
          <w:szCs w:val="24"/>
        </w:rPr>
        <w:t xml:space="preserve">ptions </w:t>
      </w:r>
      <w:r w:rsidR="00C436F4" w:rsidRPr="00EF1723">
        <w:rPr>
          <w:rFonts w:ascii="Ubuntu Light" w:hAnsi="Ubuntu Light"/>
          <w:sz w:val="24"/>
          <w:szCs w:val="24"/>
        </w:rPr>
        <w:t xml:space="preserve">and choices </w:t>
      </w:r>
      <w:r w:rsidR="008E3C32" w:rsidRPr="00EF1723">
        <w:rPr>
          <w:rFonts w:ascii="Ubuntu Light" w:hAnsi="Ubuntu Light"/>
          <w:sz w:val="24"/>
          <w:szCs w:val="24"/>
        </w:rPr>
        <w:t xml:space="preserve">requested </w:t>
      </w:r>
      <w:r w:rsidR="00FA5761" w:rsidRPr="00EF1723">
        <w:rPr>
          <w:rFonts w:ascii="Ubuntu Light" w:hAnsi="Ubuntu Light"/>
          <w:sz w:val="24"/>
          <w:szCs w:val="24"/>
        </w:rPr>
        <w:t>for</w:t>
      </w:r>
      <w:r w:rsidRPr="00EF1723">
        <w:rPr>
          <w:rFonts w:ascii="Ubuntu Light" w:hAnsi="Ubuntu Light"/>
          <w:sz w:val="24"/>
          <w:szCs w:val="24"/>
        </w:rPr>
        <w:t xml:space="preserve"> 14</w:t>
      </w:r>
      <w:r w:rsidRPr="00EF1723">
        <w:rPr>
          <w:rFonts w:ascii="Ubuntu Light" w:hAnsi="Ubuntu Light"/>
          <w:sz w:val="24"/>
          <w:szCs w:val="24"/>
          <w:vertAlign w:val="superscript"/>
        </w:rPr>
        <w:t>th</w:t>
      </w:r>
      <w:r w:rsidRPr="00EF1723">
        <w:rPr>
          <w:rFonts w:ascii="Ubuntu Light" w:hAnsi="Ubuntu Light"/>
          <w:sz w:val="24"/>
          <w:szCs w:val="24"/>
        </w:rPr>
        <w:t xml:space="preserve"> August</w:t>
      </w:r>
      <w:r w:rsidR="008E3C32" w:rsidRPr="00EF1723">
        <w:rPr>
          <w:rFonts w:ascii="Ubuntu Light" w:hAnsi="Ubuntu Light"/>
          <w:sz w:val="24"/>
          <w:szCs w:val="24"/>
        </w:rPr>
        <w:t xml:space="preserve">, building on the work assessed and challenged in the first round of Star Chamber meetings </w:t>
      </w:r>
      <w:r w:rsidR="00B351FB" w:rsidRPr="00EF1723">
        <w:rPr>
          <w:rFonts w:ascii="Ubuntu Light" w:hAnsi="Ubuntu Light"/>
          <w:sz w:val="24"/>
          <w:szCs w:val="24"/>
        </w:rPr>
        <w:t>was based on principles that:</w:t>
      </w:r>
    </w:p>
    <w:p w14:paraId="472D5B7C" w14:textId="77777777" w:rsidR="00B351FB" w:rsidRPr="00EF1723" w:rsidRDefault="00B351FB" w:rsidP="00467EDD">
      <w:pPr>
        <w:spacing w:after="0" w:line="240" w:lineRule="auto"/>
        <w:jc w:val="both"/>
        <w:rPr>
          <w:rFonts w:ascii="Ubuntu Light" w:hAnsi="Ubuntu Light"/>
          <w:sz w:val="24"/>
          <w:szCs w:val="24"/>
        </w:rPr>
      </w:pPr>
    </w:p>
    <w:p w14:paraId="73E732F4" w14:textId="71EE9615" w:rsidR="00B351FB" w:rsidRPr="00EF1723" w:rsidRDefault="00B351FB" w:rsidP="00B351FB">
      <w:pPr>
        <w:pStyle w:val="ListParagraph"/>
        <w:numPr>
          <w:ilvl w:val="0"/>
          <w:numId w:val="7"/>
        </w:numPr>
        <w:spacing w:after="0" w:line="240" w:lineRule="auto"/>
        <w:jc w:val="both"/>
        <w:rPr>
          <w:rFonts w:ascii="Ubuntu Light" w:hAnsi="Ubuntu Light"/>
          <w:sz w:val="24"/>
          <w:szCs w:val="24"/>
        </w:rPr>
      </w:pPr>
      <w:r w:rsidRPr="00EF1723">
        <w:rPr>
          <w:rFonts w:ascii="Ubuntu Light" w:hAnsi="Ubuntu Light"/>
          <w:sz w:val="24"/>
          <w:szCs w:val="24"/>
        </w:rPr>
        <w:t>GREEN Schemes will deliver imminently, with a confirmed value and date the savings will be delivered.</w:t>
      </w:r>
    </w:p>
    <w:p w14:paraId="079AA32B" w14:textId="53076E67" w:rsidR="00B351FB" w:rsidRPr="00EF1723" w:rsidRDefault="00B351FB" w:rsidP="00B351FB">
      <w:pPr>
        <w:pStyle w:val="ListParagraph"/>
        <w:numPr>
          <w:ilvl w:val="0"/>
          <w:numId w:val="7"/>
        </w:numPr>
        <w:spacing w:after="0" w:line="240" w:lineRule="auto"/>
        <w:jc w:val="both"/>
        <w:rPr>
          <w:rFonts w:ascii="Ubuntu Light" w:hAnsi="Ubuntu Light"/>
          <w:sz w:val="24"/>
          <w:szCs w:val="24"/>
        </w:rPr>
      </w:pPr>
      <w:r w:rsidRPr="00EF1723">
        <w:rPr>
          <w:rFonts w:ascii="Ubuntu Light" w:hAnsi="Ubuntu Light"/>
          <w:sz w:val="24"/>
          <w:szCs w:val="24"/>
        </w:rPr>
        <w:t>AMBER Schemes will deliver, but the final value and/or date of delivery may not be known at this point, but estimates have been applied.</w:t>
      </w:r>
    </w:p>
    <w:p w14:paraId="3DF3B9CF" w14:textId="11EB645F" w:rsidR="00B628CF" w:rsidRPr="00EF1723" w:rsidRDefault="00B351FB" w:rsidP="006E1953">
      <w:pPr>
        <w:pStyle w:val="ListParagraph"/>
        <w:numPr>
          <w:ilvl w:val="0"/>
          <w:numId w:val="7"/>
        </w:numPr>
        <w:spacing w:after="0" w:line="240" w:lineRule="auto"/>
        <w:jc w:val="both"/>
        <w:rPr>
          <w:rFonts w:ascii="Ubuntu Light" w:hAnsi="Ubuntu Light"/>
          <w:sz w:val="24"/>
          <w:szCs w:val="24"/>
        </w:rPr>
      </w:pPr>
      <w:r w:rsidRPr="00EF1723">
        <w:rPr>
          <w:rFonts w:ascii="Ubuntu Light" w:hAnsi="Ubuntu Light"/>
          <w:sz w:val="24"/>
          <w:szCs w:val="24"/>
        </w:rPr>
        <w:t xml:space="preserve">RED Schemes </w:t>
      </w:r>
      <w:r w:rsidR="000577DA" w:rsidRPr="00EF1723">
        <w:rPr>
          <w:rFonts w:ascii="Ubuntu Light" w:hAnsi="Ubuntu Light"/>
          <w:sz w:val="24"/>
          <w:szCs w:val="24"/>
        </w:rPr>
        <w:t xml:space="preserve">are </w:t>
      </w:r>
      <w:r w:rsidRPr="00EF1723">
        <w:rPr>
          <w:rFonts w:ascii="Ubuntu Light" w:hAnsi="Ubuntu Light"/>
          <w:sz w:val="24"/>
          <w:szCs w:val="24"/>
        </w:rPr>
        <w:t xml:space="preserve">with </w:t>
      </w:r>
      <w:r w:rsidR="001C4682">
        <w:rPr>
          <w:rFonts w:ascii="Ubuntu Light" w:hAnsi="Ubuntu Light"/>
          <w:sz w:val="24"/>
          <w:szCs w:val="24"/>
        </w:rPr>
        <w:t xml:space="preserve">an </w:t>
      </w:r>
      <w:r w:rsidRPr="00EF1723">
        <w:rPr>
          <w:rFonts w:ascii="Ubuntu Light" w:hAnsi="Ubuntu Light"/>
          <w:sz w:val="24"/>
          <w:szCs w:val="24"/>
        </w:rPr>
        <w:t>uncertain start date or value and for which there is some element of risk in delivery for which a</w:t>
      </w:r>
      <w:r w:rsidR="000577DA" w:rsidRPr="00EF1723">
        <w:rPr>
          <w:rFonts w:ascii="Ubuntu Light" w:hAnsi="Ubuntu Light"/>
          <w:sz w:val="24"/>
          <w:szCs w:val="24"/>
        </w:rPr>
        <w:t>n</w:t>
      </w:r>
      <w:r w:rsidRPr="00EF1723">
        <w:rPr>
          <w:rFonts w:ascii="Ubuntu Light" w:hAnsi="Ubuntu Light"/>
          <w:sz w:val="24"/>
          <w:szCs w:val="24"/>
        </w:rPr>
        <w:t xml:space="preserve"> </w:t>
      </w:r>
      <w:r w:rsidR="000E2587" w:rsidRPr="00EF1723">
        <w:rPr>
          <w:rFonts w:ascii="Ubuntu Light" w:hAnsi="Ubuntu Light"/>
          <w:sz w:val="24"/>
          <w:szCs w:val="24"/>
        </w:rPr>
        <w:t>impact assessment will be required.</w:t>
      </w:r>
    </w:p>
    <w:p w14:paraId="59A7D95D" w14:textId="77777777" w:rsidR="000E2587" w:rsidRPr="00EF1723" w:rsidRDefault="000E2587" w:rsidP="00467EDD">
      <w:pPr>
        <w:spacing w:after="0" w:line="240" w:lineRule="auto"/>
        <w:jc w:val="both"/>
        <w:rPr>
          <w:rFonts w:ascii="Ubuntu Light" w:hAnsi="Ubuntu Light"/>
          <w:sz w:val="24"/>
          <w:szCs w:val="24"/>
        </w:rPr>
      </w:pPr>
    </w:p>
    <w:p w14:paraId="25386BDA" w14:textId="0586EC2F" w:rsidR="000E2587" w:rsidRPr="00EF1723" w:rsidRDefault="007D593C" w:rsidP="00467EDD">
      <w:pPr>
        <w:spacing w:after="0" w:line="240" w:lineRule="auto"/>
        <w:jc w:val="both"/>
        <w:rPr>
          <w:rFonts w:ascii="Ubuntu Light" w:hAnsi="Ubuntu Light"/>
          <w:sz w:val="24"/>
          <w:szCs w:val="24"/>
        </w:rPr>
      </w:pPr>
      <w:r w:rsidRPr="00EF1723">
        <w:rPr>
          <w:rFonts w:ascii="Ubuntu Light" w:hAnsi="Ubuntu Light"/>
          <w:sz w:val="24"/>
          <w:szCs w:val="24"/>
        </w:rPr>
        <w:t>On</w:t>
      </w:r>
      <w:r w:rsidR="001C4682">
        <w:rPr>
          <w:rFonts w:ascii="Ubuntu Light" w:hAnsi="Ubuntu Light"/>
          <w:sz w:val="24"/>
          <w:szCs w:val="24"/>
        </w:rPr>
        <w:t xml:space="preserve"> the</w:t>
      </w:r>
      <w:r w:rsidRPr="00EF1723">
        <w:rPr>
          <w:rFonts w:ascii="Ubuntu Light" w:hAnsi="Ubuntu Light"/>
          <w:sz w:val="24"/>
          <w:szCs w:val="24"/>
        </w:rPr>
        <w:t xml:space="preserve"> basis that there is no element of risk associated</w:t>
      </w:r>
      <w:r w:rsidR="001D1002">
        <w:rPr>
          <w:rFonts w:ascii="Ubuntu Light" w:hAnsi="Ubuntu Light"/>
          <w:sz w:val="24"/>
          <w:szCs w:val="24"/>
        </w:rPr>
        <w:t xml:space="preserve"> on service delivery</w:t>
      </w:r>
      <w:r w:rsidRPr="00EF1723">
        <w:rPr>
          <w:rFonts w:ascii="Ubuntu Light" w:hAnsi="Ubuntu Light"/>
          <w:sz w:val="24"/>
          <w:szCs w:val="24"/>
        </w:rPr>
        <w:t xml:space="preserve"> with </w:t>
      </w:r>
      <w:r w:rsidR="00EF1723" w:rsidRPr="00EF1723">
        <w:rPr>
          <w:rFonts w:ascii="Ubuntu Light" w:hAnsi="Ubuntu Light"/>
          <w:sz w:val="24"/>
          <w:szCs w:val="24"/>
        </w:rPr>
        <w:t>G</w:t>
      </w:r>
      <w:r w:rsidRPr="00EF1723">
        <w:rPr>
          <w:rFonts w:ascii="Ubuntu Light" w:hAnsi="Ubuntu Light"/>
          <w:sz w:val="24"/>
          <w:szCs w:val="24"/>
        </w:rPr>
        <w:t>reen and Amber schemes</w:t>
      </w:r>
      <w:r w:rsidR="001D1002">
        <w:rPr>
          <w:rFonts w:ascii="Ubuntu Light" w:hAnsi="Ubuntu Light"/>
          <w:sz w:val="24"/>
          <w:szCs w:val="24"/>
        </w:rPr>
        <w:t xml:space="preserve">, </w:t>
      </w:r>
      <w:r w:rsidR="00562289">
        <w:rPr>
          <w:rFonts w:ascii="Ubuntu Light" w:hAnsi="Ubuntu Light"/>
          <w:sz w:val="24"/>
          <w:szCs w:val="24"/>
        </w:rPr>
        <w:t>these sch</w:t>
      </w:r>
      <w:r w:rsidRPr="00EF1723">
        <w:rPr>
          <w:rFonts w:ascii="Ubuntu Light" w:hAnsi="Ubuntu Light"/>
          <w:sz w:val="24"/>
          <w:szCs w:val="24"/>
        </w:rPr>
        <w:t>e</w:t>
      </w:r>
      <w:r w:rsidR="008C44C7" w:rsidRPr="00EF1723">
        <w:rPr>
          <w:rFonts w:ascii="Ubuntu Light" w:hAnsi="Ubuntu Light"/>
          <w:sz w:val="24"/>
          <w:szCs w:val="24"/>
        </w:rPr>
        <w:t xml:space="preserve">mes </w:t>
      </w:r>
      <w:r w:rsidR="003446DD" w:rsidRPr="00EF1723">
        <w:rPr>
          <w:rFonts w:ascii="Ubuntu Light" w:hAnsi="Ubuntu Light"/>
          <w:sz w:val="24"/>
          <w:szCs w:val="24"/>
        </w:rPr>
        <w:t>were not discussed in the second round of Star Chamber meetings but were to</w:t>
      </w:r>
      <w:r w:rsidR="00642DE8" w:rsidRPr="00EF1723">
        <w:rPr>
          <w:rFonts w:ascii="Ubuntu Light" w:hAnsi="Ubuntu Light"/>
          <w:sz w:val="24"/>
          <w:szCs w:val="24"/>
        </w:rPr>
        <w:t xml:space="preserve"> be</w:t>
      </w:r>
      <w:r w:rsidR="003446DD" w:rsidRPr="00EF1723">
        <w:rPr>
          <w:rFonts w:ascii="Ubuntu Light" w:hAnsi="Ubuntu Light"/>
          <w:sz w:val="24"/>
          <w:szCs w:val="24"/>
        </w:rPr>
        <w:t xml:space="preserve"> </w:t>
      </w:r>
      <w:r w:rsidR="008C44C7" w:rsidRPr="00EF1723">
        <w:rPr>
          <w:rFonts w:ascii="Ubuntu Light" w:hAnsi="Ubuntu Light"/>
          <w:sz w:val="24"/>
          <w:szCs w:val="24"/>
        </w:rPr>
        <w:t>added to the savings trackers</w:t>
      </w:r>
      <w:r w:rsidR="00FB6D9D" w:rsidRPr="00EF1723">
        <w:rPr>
          <w:rFonts w:ascii="Ubuntu Light" w:hAnsi="Ubuntu Light"/>
          <w:sz w:val="24"/>
          <w:szCs w:val="24"/>
        </w:rPr>
        <w:t xml:space="preserve"> during September</w:t>
      </w:r>
      <w:r w:rsidR="00C31BD1">
        <w:rPr>
          <w:rFonts w:ascii="Ubuntu Light" w:hAnsi="Ubuntu Light"/>
          <w:sz w:val="24"/>
          <w:szCs w:val="24"/>
        </w:rPr>
        <w:t xml:space="preserve"> 2024</w:t>
      </w:r>
      <w:r w:rsidR="008C44C7" w:rsidRPr="00EF1723">
        <w:rPr>
          <w:rFonts w:ascii="Ubuntu Light" w:hAnsi="Ubuntu Light"/>
          <w:sz w:val="24"/>
          <w:szCs w:val="24"/>
        </w:rPr>
        <w:t xml:space="preserve">, to ensure they are captured </w:t>
      </w:r>
      <w:r w:rsidR="003446DD" w:rsidRPr="00EF1723">
        <w:rPr>
          <w:rFonts w:ascii="Ubuntu Light" w:hAnsi="Ubuntu Light"/>
          <w:sz w:val="24"/>
          <w:szCs w:val="24"/>
        </w:rPr>
        <w:t xml:space="preserve">going forward as part of the </w:t>
      </w:r>
      <w:r w:rsidR="008C44C7" w:rsidRPr="00EF1723">
        <w:rPr>
          <w:rFonts w:ascii="Ubuntu Light" w:hAnsi="Ubuntu Light"/>
          <w:sz w:val="24"/>
          <w:szCs w:val="24"/>
        </w:rPr>
        <w:t>standard WG and Board reporting</w:t>
      </w:r>
      <w:r w:rsidR="003446DD" w:rsidRPr="00EF1723">
        <w:rPr>
          <w:rFonts w:ascii="Ubuntu Light" w:hAnsi="Ubuntu Light"/>
          <w:sz w:val="24"/>
          <w:szCs w:val="24"/>
        </w:rPr>
        <w:t xml:space="preserve">. </w:t>
      </w:r>
      <w:r w:rsidR="00C31BD1">
        <w:rPr>
          <w:rFonts w:ascii="Ubuntu Light" w:hAnsi="Ubuntu Light"/>
          <w:sz w:val="24"/>
          <w:szCs w:val="24"/>
        </w:rPr>
        <w:t>This will be closely monitored by the Performance and Finance Committee.</w:t>
      </w:r>
    </w:p>
    <w:p w14:paraId="0D2B4969" w14:textId="77777777" w:rsidR="00BD4061" w:rsidRPr="00EF1723" w:rsidRDefault="00BD4061" w:rsidP="00467EDD">
      <w:pPr>
        <w:spacing w:after="0" w:line="240" w:lineRule="auto"/>
        <w:jc w:val="both"/>
        <w:rPr>
          <w:rFonts w:ascii="Ubuntu Light" w:hAnsi="Ubuntu Light"/>
          <w:sz w:val="24"/>
          <w:szCs w:val="24"/>
        </w:rPr>
      </w:pPr>
    </w:p>
    <w:p w14:paraId="6E4D5B05" w14:textId="474D681B" w:rsidR="00BD4061" w:rsidRPr="00EF1723" w:rsidRDefault="007D593C" w:rsidP="00467EDD">
      <w:pPr>
        <w:spacing w:after="0" w:line="240" w:lineRule="auto"/>
        <w:jc w:val="both"/>
        <w:rPr>
          <w:rFonts w:ascii="Ubuntu Light" w:hAnsi="Ubuntu Light"/>
          <w:sz w:val="24"/>
          <w:szCs w:val="24"/>
        </w:rPr>
      </w:pPr>
      <w:bookmarkStart w:id="18" w:name="_Hlk176424705"/>
      <w:r w:rsidRPr="00EF1723">
        <w:rPr>
          <w:rFonts w:ascii="Ubuntu Light" w:hAnsi="Ubuntu Light"/>
          <w:sz w:val="24"/>
          <w:szCs w:val="24"/>
        </w:rPr>
        <w:t xml:space="preserve">Within the </w:t>
      </w:r>
      <w:r w:rsidR="00B1687E">
        <w:rPr>
          <w:rFonts w:ascii="Ubuntu Light" w:hAnsi="Ubuntu Light"/>
          <w:sz w:val="24"/>
          <w:szCs w:val="24"/>
        </w:rPr>
        <w:t>assessment</w:t>
      </w:r>
      <w:r w:rsidR="00642DE8" w:rsidRPr="00EF1723">
        <w:rPr>
          <w:rFonts w:ascii="Ubuntu Light" w:hAnsi="Ubuntu Light"/>
          <w:sz w:val="24"/>
          <w:szCs w:val="24"/>
        </w:rPr>
        <w:t xml:space="preserve">, detailed in the </w:t>
      </w:r>
      <w:r w:rsidR="00495C81" w:rsidRPr="00EF1723">
        <w:rPr>
          <w:rFonts w:ascii="Ubuntu Light" w:hAnsi="Ubuntu Light"/>
          <w:sz w:val="24"/>
          <w:szCs w:val="24"/>
        </w:rPr>
        <w:t xml:space="preserve">later </w:t>
      </w:r>
      <w:r w:rsidR="00187A98" w:rsidRPr="00EF1723">
        <w:rPr>
          <w:rFonts w:ascii="Ubuntu Light" w:hAnsi="Ubuntu Light"/>
          <w:sz w:val="24"/>
          <w:szCs w:val="24"/>
        </w:rPr>
        <w:t>section, a</w:t>
      </w:r>
      <w:r w:rsidR="00406252" w:rsidRPr="00EF1723">
        <w:rPr>
          <w:rFonts w:ascii="Ubuntu Light" w:hAnsi="Ubuntu Light"/>
          <w:sz w:val="24"/>
          <w:szCs w:val="24"/>
        </w:rPr>
        <w:t xml:space="preserve"> percentage reduction has been applied to the </w:t>
      </w:r>
      <w:r w:rsidR="00733D08" w:rsidRPr="00EF1723">
        <w:rPr>
          <w:rFonts w:ascii="Ubuntu Light" w:hAnsi="Ubuntu Light"/>
          <w:sz w:val="24"/>
          <w:szCs w:val="24"/>
        </w:rPr>
        <w:t xml:space="preserve">value of the </w:t>
      </w:r>
      <w:r w:rsidR="00C436F4" w:rsidRPr="00EF1723">
        <w:rPr>
          <w:rFonts w:ascii="Ubuntu Light" w:hAnsi="Ubuntu Light"/>
          <w:sz w:val="24"/>
          <w:szCs w:val="24"/>
        </w:rPr>
        <w:t>g</w:t>
      </w:r>
      <w:r w:rsidR="00733D08" w:rsidRPr="00EF1723">
        <w:rPr>
          <w:rFonts w:ascii="Ubuntu Light" w:hAnsi="Ubuntu Light"/>
          <w:sz w:val="24"/>
          <w:szCs w:val="24"/>
        </w:rPr>
        <w:t xml:space="preserve">reen and </w:t>
      </w:r>
      <w:r w:rsidR="00C436F4" w:rsidRPr="00EF1723">
        <w:rPr>
          <w:rFonts w:ascii="Ubuntu Light" w:hAnsi="Ubuntu Light"/>
          <w:sz w:val="24"/>
          <w:szCs w:val="24"/>
        </w:rPr>
        <w:t>a</w:t>
      </w:r>
      <w:r w:rsidR="00733D08" w:rsidRPr="00EF1723">
        <w:rPr>
          <w:rFonts w:ascii="Ubuntu Light" w:hAnsi="Ubuntu Light"/>
          <w:sz w:val="24"/>
          <w:szCs w:val="24"/>
        </w:rPr>
        <w:t xml:space="preserve">mber schemes to address any </w:t>
      </w:r>
      <w:r w:rsidR="00C31BD1">
        <w:rPr>
          <w:rFonts w:ascii="Ubuntu Light" w:hAnsi="Ubuntu Light"/>
          <w:sz w:val="24"/>
          <w:szCs w:val="24"/>
        </w:rPr>
        <w:t>delivery risk</w:t>
      </w:r>
      <w:r w:rsidR="00733D08" w:rsidRPr="00EF1723">
        <w:rPr>
          <w:rFonts w:ascii="Ubuntu Light" w:hAnsi="Ubuntu Light"/>
          <w:sz w:val="24"/>
          <w:szCs w:val="24"/>
        </w:rPr>
        <w:t xml:space="preserve"> bias </w:t>
      </w:r>
      <w:r w:rsidR="00495C81" w:rsidRPr="00EF1723">
        <w:rPr>
          <w:rFonts w:ascii="Ubuntu Light" w:hAnsi="Ubuntu Light"/>
          <w:sz w:val="24"/>
          <w:szCs w:val="24"/>
        </w:rPr>
        <w:t>or</w:t>
      </w:r>
      <w:r w:rsidR="00733D08" w:rsidRPr="00EF1723">
        <w:rPr>
          <w:rFonts w:ascii="Ubuntu Light" w:hAnsi="Ubuntu Light"/>
          <w:sz w:val="24"/>
          <w:szCs w:val="24"/>
        </w:rPr>
        <w:t xml:space="preserve"> delays i</w:t>
      </w:r>
      <w:r w:rsidR="00C436F4" w:rsidRPr="00EF1723">
        <w:rPr>
          <w:rFonts w:ascii="Ubuntu Light" w:hAnsi="Ubuntu Light"/>
          <w:sz w:val="24"/>
          <w:szCs w:val="24"/>
        </w:rPr>
        <w:t>n</w:t>
      </w:r>
      <w:r w:rsidR="00733D08" w:rsidRPr="00EF1723">
        <w:rPr>
          <w:rFonts w:ascii="Ubuntu Light" w:hAnsi="Ubuntu Light"/>
          <w:sz w:val="24"/>
          <w:szCs w:val="24"/>
        </w:rPr>
        <w:t xml:space="preserve"> scheme delivery, </w:t>
      </w:r>
      <w:r w:rsidR="00B66BC6" w:rsidRPr="00EF1723">
        <w:rPr>
          <w:rFonts w:ascii="Ubuntu Light" w:hAnsi="Ubuntu Light"/>
          <w:sz w:val="24"/>
          <w:szCs w:val="24"/>
        </w:rPr>
        <w:t xml:space="preserve">particularly linked to </w:t>
      </w:r>
      <w:r w:rsidR="00C436F4" w:rsidRPr="00EF1723">
        <w:rPr>
          <w:rFonts w:ascii="Ubuntu Light" w:hAnsi="Ubuntu Light"/>
          <w:sz w:val="24"/>
          <w:szCs w:val="24"/>
        </w:rPr>
        <w:t>a</w:t>
      </w:r>
      <w:r w:rsidR="00B66BC6" w:rsidRPr="00EF1723">
        <w:rPr>
          <w:rFonts w:ascii="Ubuntu Light" w:hAnsi="Ubuntu Light"/>
          <w:sz w:val="24"/>
          <w:szCs w:val="24"/>
        </w:rPr>
        <w:t>mber schemes. Th</w:t>
      </w:r>
      <w:r w:rsidR="00495C81" w:rsidRPr="00EF1723">
        <w:rPr>
          <w:rFonts w:ascii="Ubuntu Light" w:hAnsi="Ubuntu Light"/>
          <w:sz w:val="24"/>
          <w:szCs w:val="24"/>
        </w:rPr>
        <w:t>e</w:t>
      </w:r>
      <w:r w:rsidR="00B66BC6" w:rsidRPr="00EF1723">
        <w:rPr>
          <w:rFonts w:ascii="Ubuntu Light" w:hAnsi="Ubuntu Light"/>
          <w:sz w:val="24"/>
          <w:szCs w:val="24"/>
        </w:rPr>
        <w:t xml:space="preserve"> percentage is based </w:t>
      </w:r>
      <w:r w:rsidR="00C716D7" w:rsidRPr="00EF1723">
        <w:rPr>
          <w:rFonts w:ascii="Ubuntu Light" w:hAnsi="Ubuntu Light"/>
          <w:sz w:val="24"/>
          <w:szCs w:val="24"/>
        </w:rPr>
        <w:t>on delivery of 2023/24 schemes versus target excluding Accounta</w:t>
      </w:r>
      <w:r w:rsidR="002D0CFD" w:rsidRPr="00EF1723">
        <w:rPr>
          <w:rFonts w:ascii="Ubuntu Light" w:hAnsi="Ubuntu Light"/>
          <w:sz w:val="24"/>
          <w:szCs w:val="24"/>
        </w:rPr>
        <w:t xml:space="preserve">ncy gains. </w:t>
      </w:r>
      <w:bookmarkEnd w:id="18"/>
      <w:r w:rsidR="00BD4061" w:rsidRPr="00EF1723">
        <w:rPr>
          <w:rFonts w:ascii="Ubuntu Light" w:hAnsi="Ubuntu Light"/>
          <w:sz w:val="24"/>
          <w:szCs w:val="24"/>
        </w:rPr>
        <w:t xml:space="preserve">In addition to the </w:t>
      </w:r>
      <w:r w:rsidR="00C436F4" w:rsidRPr="00EF1723">
        <w:rPr>
          <w:rFonts w:ascii="Ubuntu Light" w:hAnsi="Ubuntu Light"/>
          <w:sz w:val="24"/>
          <w:szCs w:val="24"/>
        </w:rPr>
        <w:t>g</w:t>
      </w:r>
      <w:r w:rsidR="00BD4061" w:rsidRPr="00EF1723">
        <w:rPr>
          <w:rFonts w:ascii="Ubuntu Light" w:hAnsi="Ubuntu Light"/>
          <w:sz w:val="24"/>
          <w:szCs w:val="24"/>
        </w:rPr>
        <w:t xml:space="preserve">reen and </w:t>
      </w:r>
      <w:r w:rsidR="00C436F4" w:rsidRPr="00EF1723">
        <w:rPr>
          <w:rFonts w:ascii="Ubuntu Light" w:hAnsi="Ubuntu Light"/>
          <w:sz w:val="24"/>
          <w:szCs w:val="24"/>
        </w:rPr>
        <w:t>a</w:t>
      </w:r>
      <w:r w:rsidR="00BD4061" w:rsidRPr="00EF1723">
        <w:rPr>
          <w:rFonts w:ascii="Ubuntu Light" w:hAnsi="Ubuntu Light"/>
          <w:sz w:val="24"/>
          <w:szCs w:val="24"/>
        </w:rPr>
        <w:t xml:space="preserve">mber schemes included within the </w:t>
      </w:r>
      <w:r w:rsidR="002037D5" w:rsidRPr="00EF1723">
        <w:rPr>
          <w:rFonts w:ascii="Ubuntu Light" w:hAnsi="Ubuntu Light"/>
          <w:sz w:val="24"/>
          <w:szCs w:val="24"/>
        </w:rPr>
        <w:t>options submitted on 14</w:t>
      </w:r>
      <w:r w:rsidR="002037D5" w:rsidRPr="00EF1723">
        <w:rPr>
          <w:rFonts w:ascii="Ubuntu Light" w:hAnsi="Ubuntu Light"/>
          <w:sz w:val="24"/>
          <w:szCs w:val="24"/>
          <w:vertAlign w:val="superscript"/>
        </w:rPr>
        <w:t>th</w:t>
      </w:r>
      <w:r w:rsidR="002037D5" w:rsidRPr="00EF1723">
        <w:rPr>
          <w:rFonts w:ascii="Ubuntu Light" w:hAnsi="Ubuntu Light"/>
          <w:sz w:val="24"/>
          <w:szCs w:val="24"/>
        </w:rPr>
        <w:t xml:space="preserve"> August, there were already </w:t>
      </w:r>
      <w:proofErr w:type="gramStart"/>
      <w:r w:rsidR="002037D5" w:rsidRPr="00EF1723">
        <w:rPr>
          <w:rFonts w:ascii="Ubuntu Light" w:hAnsi="Ubuntu Light"/>
          <w:sz w:val="24"/>
          <w:szCs w:val="24"/>
        </w:rPr>
        <w:t>a number of</w:t>
      </w:r>
      <w:proofErr w:type="gramEnd"/>
      <w:r w:rsidR="002037D5" w:rsidRPr="00EF1723">
        <w:rPr>
          <w:rFonts w:ascii="Ubuntu Light" w:hAnsi="Ubuntu Light"/>
          <w:sz w:val="24"/>
          <w:szCs w:val="24"/>
        </w:rPr>
        <w:t xml:space="preserve"> </w:t>
      </w:r>
      <w:r w:rsidR="00EF1723" w:rsidRPr="00EF1723">
        <w:rPr>
          <w:rFonts w:ascii="Ubuntu Light" w:hAnsi="Ubuntu Light"/>
          <w:sz w:val="24"/>
          <w:szCs w:val="24"/>
        </w:rPr>
        <w:t>G</w:t>
      </w:r>
      <w:r w:rsidR="002037D5" w:rsidRPr="00EF1723">
        <w:rPr>
          <w:rFonts w:ascii="Ubuntu Light" w:hAnsi="Ubuntu Light"/>
          <w:sz w:val="24"/>
          <w:szCs w:val="24"/>
        </w:rPr>
        <w:t>reen</w:t>
      </w:r>
      <w:r w:rsidR="00EF1723" w:rsidRPr="00EF1723">
        <w:rPr>
          <w:rFonts w:ascii="Ubuntu Light" w:hAnsi="Ubuntu Light"/>
          <w:sz w:val="24"/>
          <w:szCs w:val="24"/>
        </w:rPr>
        <w:t>/Amber</w:t>
      </w:r>
      <w:r w:rsidR="002037D5" w:rsidRPr="00EF1723">
        <w:rPr>
          <w:rFonts w:ascii="Ubuntu Light" w:hAnsi="Ubuntu Light"/>
          <w:sz w:val="24"/>
          <w:szCs w:val="24"/>
        </w:rPr>
        <w:t xml:space="preserve"> schemes that were </w:t>
      </w:r>
      <w:r w:rsidR="00DC3B40" w:rsidRPr="00EF1723">
        <w:rPr>
          <w:rFonts w:ascii="Ubuntu Light" w:hAnsi="Ubuntu Light"/>
          <w:sz w:val="24"/>
          <w:szCs w:val="24"/>
        </w:rPr>
        <w:t>delivering for the Health Board. These o</w:t>
      </w:r>
      <w:r w:rsidR="00806214" w:rsidRPr="00EF1723">
        <w:rPr>
          <w:rFonts w:ascii="Ubuntu Light" w:hAnsi="Ubuntu Light"/>
          <w:sz w:val="24"/>
          <w:szCs w:val="24"/>
        </w:rPr>
        <w:t xml:space="preserve">riginal </w:t>
      </w:r>
      <w:r w:rsidR="00FA6FA9" w:rsidRPr="00EF1723">
        <w:rPr>
          <w:rFonts w:ascii="Ubuntu Light" w:hAnsi="Ubuntu Light"/>
          <w:sz w:val="24"/>
          <w:szCs w:val="24"/>
        </w:rPr>
        <w:t>schemes totalled</w:t>
      </w:r>
      <w:r w:rsidR="00806214" w:rsidRPr="00EF1723">
        <w:rPr>
          <w:rFonts w:ascii="Ubuntu Light" w:hAnsi="Ubuntu Light"/>
          <w:sz w:val="24"/>
          <w:szCs w:val="24"/>
        </w:rPr>
        <w:t xml:space="preserve"> £12.</w:t>
      </w:r>
      <w:r w:rsidR="00EF1723" w:rsidRPr="00EF1723">
        <w:rPr>
          <w:rFonts w:ascii="Ubuntu Light" w:hAnsi="Ubuntu Light"/>
          <w:sz w:val="24"/>
          <w:szCs w:val="24"/>
        </w:rPr>
        <w:t>3</w:t>
      </w:r>
      <w:r w:rsidR="00A52301" w:rsidRPr="00EF1723">
        <w:rPr>
          <w:rFonts w:ascii="Ubuntu Light" w:hAnsi="Ubuntu Light"/>
          <w:sz w:val="24"/>
          <w:szCs w:val="24"/>
        </w:rPr>
        <w:t xml:space="preserve">m and are reflected in Part C of the revised </w:t>
      </w:r>
      <w:r w:rsidR="00C436F4" w:rsidRPr="00EF1723">
        <w:rPr>
          <w:rFonts w:ascii="Ubuntu Light" w:hAnsi="Ubuntu Light"/>
          <w:sz w:val="24"/>
          <w:szCs w:val="24"/>
        </w:rPr>
        <w:t>f</w:t>
      </w:r>
      <w:r w:rsidR="00A52301" w:rsidRPr="00EF1723">
        <w:rPr>
          <w:rFonts w:ascii="Ubuntu Light" w:hAnsi="Ubuntu Light"/>
          <w:sz w:val="24"/>
          <w:szCs w:val="24"/>
        </w:rPr>
        <w:t xml:space="preserve">inancial </w:t>
      </w:r>
      <w:r w:rsidR="00B1687E">
        <w:rPr>
          <w:rFonts w:ascii="Ubuntu Light" w:hAnsi="Ubuntu Light"/>
          <w:sz w:val="24"/>
          <w:szCs w:val="24"/>
        </w:rPr>
        <w:t>assessment</w:t>
      </w:r>
      <w:r w:rsidR="00A52301" w:rsidRPr="00EF1723">
        <w:rPr>
          <w:rFonts w:ascii="Ubuntu Light" w:hAnsi="Ubuntu Light"/>
          <w:sz w:val="24"/>
          <w:szCs w:val="24"/>
        </w:rPr>
        <w:t>.</w:t>
      </w:r>
    </w:p>
    <w:p w14:paraId="45A3ACD6" w14:textId="77777777" w:rsidR="00A52301" w:rsidRPr="00EF1723" w:rsidRDefault="00A52301" w:rsidP="00467EDD">
      <w:pPr>
        <w:spacing w:after="0" w:line="240" w:lineRule="auto"/>
        <w:jc w:val="both"/>
        <w:rPr>
          <w:rFonts w:ascii="Ubuntu Light" w:hAnsi="Ubuntu Light"/>
          <w:sz w:val="24"/>
          <w:szCs w:val="24"/>
        </w:rPr>
      </w:pPr>
    </w:p>
    <w:p w14:paraId="7A566D82" w14:textId="7DEAB8AE" w:rsidR="00A52301" w:rsidRPr="00EF1723" w:rsidRDefault="00A52301" w:rsidP="00467EDD">
      <w:pPr>
        <w:spacing w:after="0" w:line="240" w:lineRule="auto"/>
        <w:jc w:val="both"/>
        <w:rPr>
          <w:rFonts w:ascii="Ubuntu Light" w:hAnsi="Ubuntu Light"/>
          <w:sz w:val="24"/>
          <w:szCs w:val="24"/>
        </w:rPr>
      </w:pPr>
      <w:r w:rsidRPr="00EF1723">
        <w:rPr>
          <w:rFonts w:ascii="Ubuntu Light" w:hAnsi="Ubuntu Light"/>
          <w:sz w:val="24"/>
          <w:szCs w:val="24"/>
        </w:rPr>
        <w:t xml:space="preserve">Alongside these </w:t>
      </w:r>
      <w:r w:rsidR="00E813C0" w:rsidRPr="00EF1723">
        <w:rPr>
          <w:rFonts w:ascii="Ubuntu Light" w:hAnsi="Ubuntu Light"/>
          <w:sz w:val="24"/>
          <w:szCs w:val="24"/>
        </w:rPr>
        <w:t xml:space="preserve">options are the additional </w:t>
      </w:r>
      <w:r w:rsidR="007B41F3" w:rsidRPr="00EF1723">
        <w:rPr>
          <w:rFonts w:ascii="Ubuntu Light" w:hAnsi="Ubuntu Light"/>
          <w:sz w:val="24"/>
          <w:szCs w:val="24"/>
        </w:rPr>
        <w:t>decisions</w:t>
      </w:r>
      <w:r w:rsidR="001B4099" w:rsidRPr="00EF1723">
        <w:rPr>
          <w:rFonts w:ascii="Ubuntu Light" w:hAnsi="Ubuntu Light"/>
          <w:sz w:val="24"/>
          <w:szCs w:val="24"/>
        </w:rPr>
        <w:t xml:space="preserve"> made by the </w:t>
      </w:r>
      <w:r w:rsidR="007B41F3" w:rsidRPr="00EF1723">
        <w:rPr>
          <w:rFonts w:ascii="Ubuntu Light" w:hAnsi="Ubuntu Light"/>
          <w:sz w:val="24"/>
          <w:szCs w:val="24"/>
        </w:rPr>
        <w:t>E</w:t>
      </w:r>
      <w:r w:rsidR="001B4099" w:rsidRPr="00EF1723">
        <w:rPr>
          <w:rFonts w:ascii="Ubuntu Light" w:hAnsi="Ubuntu Light"/>
          <w:sz w:val="24"/>
          <w:szCs w:val="24"/>
        </w:rPr>
        <w:t xml:space="preserve">xecutive Team on </w:t>
      </w:r>
      <w:r w:rsidR="00E813C0" w:rsidRPr="00EF1723">
        <w:rPr>
          <w:rFonts w:ascii="Ubuntu Light" w:hAnsi="Ubuntu Light"/>
          <w:sz w:val="24"/>
          <w:szCs w:val="24"/>
        </w:rPr>
        <w:t>Control</w:t>
      </w:r>
      <w:r w:rsidR="001B4099" w:rsidRPr="00EF1723">
        <w:rPr>
          <w:rFonts w:ascii="Ubuntu Light" w:hAnsi="Ubuntu Light"/>
          <w:sz w:val="24"/>
          <w:szCs w:val="24"/>
        </w:rPr>
        <w:t>lable Expend</w:t>
      </w:r>
      <w:r w:rsidR="007B41F3" w:rsidRPr="00EF1723">
        <w:rPr>
          <w:rFonts w:ascii="Ubuntu Light" w:hAnsi="Ubuntu Light"/>
          <w:sz w:val="24"/>
          <w:szCs w:val="24"/>
        </w:rPr>
        <w:t>iture</w:t>
      </w:r>
      <w:r w:rsidR="00777F3C" w:rsidRPr="00EF1723">
        <w:rPr>
          <w:rFonts w:ascii="Ubuntu Light" w:hAnsi="Ubuntu Light"/>
          <w:sz w:val="24"/>
          <w:szCs w:val="24"/>
        </w:rPr>
        <w:t>. The core area is the control total set for Variable Pay, with 2</w:t>
      </w:r>
      <w:r w:rsidR="001A79F2" w:rsidRPr="00EF1723">
        <w:rPr>
          <w:rFonts w:ascii="Ubuntu Light" w:hAnsi="Ubuntu Light"/>
          <w:sz w:val="24"/>
          <w:szCs w:val="24"/>
        </w:rPr>
        <w:t>5% reduction from Q1 expected at the end of September and a further 25% reduction at the end of December. Th</w:t>
      </w:r>
      <w:r w:rsidR="00D63182" w:rsidRPr="00EF1723">
        <w:rPr>
          <w:rFonts w:ascii="Ubuntu Light" w:hAnsi="Ubuntu Light"/>
          <w:sz w:val="24"/>
          <w:szCs w:val="24"/>
        </w:rPr>
        <w:t>e</w:t>
      </w:r>
      <w:r w:rsidR="001A79F2" w:rsidRPr="00EF1723">
        <w:rPr>
          <w:rFonts w:ascii="Ubuntu Light" w:hAnsi="Ubuntu Light"/>
          <w:sz w:val="24"/>
          <w:szCs w:val="24"/>
        </w:rPr>
        <w:t xml:space="preserve"> assessed </w:t>
      </w:r>
      <w:r w:rsidR="00D15526" w:rsidRPr="00EF1723">
        <w:rPr>
          <w:rFonts w:ascii="Ubuntu Light" w:hAnsi="Ubuntu Light"/>
          <w:sz w:val="24"/>
          <w:szCs w:val="24"/>
        </w:rPr>
        <w:t xml:space="preserve">impact of these principles </w:t>
      </w:r>
      <w:r w:rsidR="001A79F2" w:rsidRPr="00EF1723">
        <w:rPr>
          <w:rFonts w:ascii="Ubuntu Light" w:hAnsi="Ubuntu Light"/>
          <w:sz w:val="24"/>
          <w:szCs w:val="24"/>
        </w:rPr>
        <w:t>total</w:t>
      </w:r>
      <w:r w:rsidR="00D15526" w:rsidRPr="00EF1723">
        <w:rPr>
          <w:rFonts w:ascii="Ubuntu Light" w:hAnsi="Ubuntu Light"/>
          <w:sz w:val="24"/>
          <w:szCs w:val="24"/>
        </w:rPr>
        <w:t>s</w:t>
      </w:r>
      <w:r w:rsidR="001A79F2" w:rsidRPr="00EF1723">
        <w:rPr>
          <w:rFonts w:ascii="Ubuntu Light" w:hAnsi="Ubuntu Light"/>
          <w:sz w:val="24"/>
          <w:szCs w:val="24"/>
        </w:rPr>
        <w:t xml:space="preserve"> £13.5m</w:t>
      </w:r>
      <w:r w:rsidR="00D63182" w:rsidRPr="00EF1723">
        <w:rPr>
          <w:rFonts w:ascii="Ubuntu Light" w:hAnsi="Ubuntu Light"/>
          <w:sz w:val="24"/>
          <w:szCs w:val="24"/>
        </w:rPr>
        <w:t xml:space="preserve"> and </w:t>
      </w:r>
      <w:r w:rsidR="001A79F2" w:rsidRPr="00EF1723">
        <w:rPr>
          <w:rFonts w:ascii="Ubuntu Light" w:hAnsi="Ubuntu Light"/>
          <w:sz w:val="24"/>
          <w:szCs w:val="24"/>
        </w:rPr>
        <w:t>is reflected in Part D</w:t>
      </w:r>
      <w:r w:rsidR="00D63182" w:rsidRPr="00EF1723">
        <w:rPr>
          <w:rFonts w:ascii="Ubuntu Light" w:hAnsi="Ubuntu Light"/>
          <w:sz w:val="24"/>
          <w:szCs w:val="24"/>
        </w:rPr>
        <w:t xml:space="preserve"> of the </w:t>
      </w:r>
      <w:r w:rsidR="00FA6EBA">
        <w:rPr>
          <w:rFonts w:ascii="Ubuntu Light" w:hAnsi="Ubuntu Light"/>
          <w:sz w:val="24"/>
          <w:szCs w:val="24"/>
        </w:rPr>
        <w:t>assessment</w:t>
      </w:r>
      <w:r w:rsidR="0024537F" w:rsidRPr="00EF1723">
        <w:rPr>
          <w:rFonts w:ascii="Ubuntu Light" w:hAnsi="Ubuntu Light"/>
          <w:sz w:val="24"/>
          <w:szCs w:val="24"/>
        </w:rPr>
        <w:t xml:space="preserve">. </w:t>
      </w:r>
      <w:r w:rsidR="00187A98" w:rsidRPr="00EF1723">
        <w:rPr>
          <w:rFonts w:ascii="Ubuntu Light" w:hAnsi="Ubuntu Light"/>
          <w:sz w:val="24"/>
          <w:szCs w:val="24"/>
        </w:rPr>
        <w:t>However,</w:t>
      </w:r>
      <w:r w:rsidR="001A79F2" w:rsidRPr="00EF1723">
        <w:rPr>
          <w:rFonts w:ascii="Ubuntu Light" w:hAnsi="Ubuntu Light"/>
          <w:sz w:val="24"/>
          <w:szCs w:val="24"/>
        </w:rPr>
        <w:t xml:space="preserve"> this needs to be assessed </w:t>
      </w:r>
      <w:r w:rsidR="00D519CB" w:rsidRPr="00EF1723">
        <w:rPr>
          <w:rFonts w:ascii="Ubuntu Light" w:hAnsi="Ubuntu Light"/>
          <w:sz w:val="24"/>
          <w:szCs w:val="24"/>
        </w:rPr>
        <w:t xml:space="preserve">together with the </w:t>
      </w:r>
      <w:r w:rsidR="00C436F4" w:rsidRPr="00EF1723">
        <w:rPr>
          <w:rFonts w:ascii="Ubuntu Light" w:hAnsi="Ubuntu Light"/>
          <w:sz w:val="24"/>
          <w:szCs w:val="24"/>
        </w:rPr>
        <w:t>o</w:t>
      </w:r>
      <w:r w:rsidR="00D519CB" w:rsidRPr="00EF1723">
        <w:rPr>
          <w:rFonts w:ascii="Ubuntu Light" w:hAnsi="Ubuntu Light"/>
          <w:sz w:val="24"/>
          <w:szCs w:val="24"/>
        </w:rPr>
        <w:t xml:space="preserve">ptions </w:t>
      </w:r>
      <w:r w:rsidR="00C436F4" w:rsidRPr="00EF1723">
        <w:rPr>
          <w:rFonts w:ascii="Ubuntu Light" w:hAnsi="Ubuntu Light"/>
          <w:sz w:val="24"/>
          <w:szCs w:val="24"/>
        </w:rPr>
        <w:t xml:space="preserve">and choices </w:t>
      </w:r>
      <w:r w:rsidR="00D519CB" w:rsidRPr="00EF1723">
        <w:rPr>
          <w:rFonts w:ascii="Ubuntu Light" w:hAnsi="Ubuntu Light"/>
          <w:sz w:val="24"/>
          <w:szCs w:val="24"/>
        </w:rPr>
        <w:t xml:space="preserve">presented </w:t>
      </w:r>
      <w:r w:rsidR="00D36298" w:rsidRPr="00EF1723">
        <w:rPr>
          <w:rFonts w:ascii="Ubuntu Light" w:hAnsi="Ubuntu Light"/>
          <w:sz w:val="24"/>
          <w:szCs w:val="24"/>
        </w:rPr>
        <w:t xml:space="preserve">to avoid duplications, and therefore the balance remaining in </w:t>
      </w:r>
      <w:r w:rsidR="0024537F" w:rsidRPr="00EF1723">
        <w:rPr>
          <w:rFonts w:ascii="Ubuntu Light" w:hAnsi="Ubuntu Light"/>
          <w:sz w:val="24"/>
          <w:szCs w:val="24"/>
        </w:rPr>
        <w:t>S</w:t>
      </w:r>
      <w:r w:rsidR="00D36298" w:rsidRPr="00EF1723">
        <w:rPr>
          <w:rFonts w:ascii="Ubuntu Light" w:hAnsi="Ubuntu Light"/>
          <w:sz w:val="24"/>
          <w:szCs w:val="24"/>
        </w:rPr>
        <w:t>ection</w:t>
      </w:r>
      <w:r w:rsidR="0024537F" w:rsidRPr="00EF1723">
        <w:rPr>
          <w:rFonts w:ascii="Ubuntu Light" w:hAnsi="Ubuntu Light"/>
          <w:sz w:val="24"/>
          <w:szCs w:val="24"/>
        </w:rPr>
        <w:t xml:space="preserve"> D</w:t>
      </w:r>
      <w:r w:rsidR="00D36298" w:rsidRPr="00EF1723">
        <w:rPr>
          <w:rFonts w:ascii="Ubuntu Light" w:hAnsi="Ubuntu Light"/>
          <w:sz w:val="24"/>
          <w:szCs w:val="24"/>
        </w:rPr>
        <w:t xml:space="preserve"> is after the </w:t>
      </w:r>
      <w:r w:rsidR="00C95FBD" w:rsidRPr="00EF1723">
        <w:rPr>
          <w:rFonts w:ascii="Ubuntu Light" w:hAnsi="Ubuntu Light"/>
          <w:sz w:val="24"/>
          <w:szCs w:val="24"/>
        </w:rPr>
        <w:t xml:space="preserve">deduction of </w:t>
      </w:r>
      <w:r w:rsidR="0024537F" w:rsidRPr="00EF1723">
        <w:rPr>
          <w:rFonts w:ascii="Ubuntu Light" w:hAnsi="Ubuntu Light"/>
          <w:sz w:val="24"/>
          <w:szCs w:val="24"/>
        </w:rPr>
        <w:t xml:space="preserve">these </w:t>
      </w:r>
      <w:r w:rsidR="00C95FBD" w:rsidRPr="00EF1723">
        <w:rPr>
          <w:rFonts w:ascii="Ubuntu Light" w:hAnsi="Ubuntu Light"/>
          <w:sz w:val="24"/>
          <w:szCs w:val="24"/>
        </w:rPr>
        <w:t>schemes</w:t>
      </w:r>
      <w:r w:rsidR="004225DF" w:rsidRPr="00EF1723">
        <w:rPr>
          <w:rFonts w:ascii="Ubuntu Light" w:hAnsi="Ubuntu Light"/>
          <w:sz w:val="24"/>
          <w:szCs w:val="24"/>
        </w:rPr>
        <w:t xml:space="preserve"> included</w:t>
      </w:r>
      <w:r w:rsidR="00C95FBD" w:rsidRPr="00EF1723">
        <w:rPr>
          <w:rFonts w:ascii="Ubuntu Light" w:hAnsi="Ubuntu Light"/>
          <w:sz w:val="24"/>
          <w:szCs w:val="24"/>
        </w:rPr>
        <w:t xml:space="preserve"> in the </w:t>
      </w:r>
      <w:r w:rsidR="00C436F4" w:rsidRPr="00EF1723">
        <w:rPr>
          <w:rFonts w:ascii="Ubuntu Light" w:hAnsi="Ubuntu Light"/>
          <w:sz w:val="24"/>
          <w:szCs w:val="24"/>
        </w:rPr>
        <w:t>o</w:t>
      </w:r>
      <w:r w:rsidR="00C95FBD" w:rsidRPr="00EF1723">
        <w:rPr>
          <w:rFonts w:ascii="Ubuntu Light" w:hAnsi="Ubuntu Light"/>
          <w:sz w:val="24"/>
          <w:szCs w:val="24"/>
        </w:rPr>
        <w:t>ptions</w:t>
      </w:r>
      <w:r w:rsidR="00C436F4" w:rsidRPr="00EF1723">
        <w:rPr>
          <w:rFonts w:ascii="Ubuntu Light" w:hAnsi="Ubuntu Light"/>
          <w:sz w:val="24"/>
          <w:szCs w:val="24"/>
        </w:rPr>
        <w:t xml:space="preserve"> and choices</w:t>
      </w:r>
      <w:r w:rsidR="00C95FBD" w:rsidRPr="00EF1723">
        <w:rPr>
          <w:rFonts w:ascii="Ubuntu Light" w:hAnsi="Ubuntu Light"/>
          <w:sz w:val="24"/>
          <w:szCs w:val="24"/>
        </w:rPr>
        <w:t xml:space="preserve">. The impact of </w:t>
      </w:r>
      <w:r w:rsidR="004225DF" w:rsidRPr="00EF1723">
        <w:rPr>
          <w:rFonts w:ascii="Ubuntu Light" w:hAnsi="Ubuntu Light"/>
          <w:sz w:val="24"/>
          <w:szCs w:val="24"/>
        </w:rPr>
        <w:t xml:space="preserve">the </w:t>
      </w:r>
      <w:r w:rsidR="00C95FBD" w:rsidRPr="00EF1723">
        <w:rPr>
          <w:rFonts w:ascii="Ubuntu Light" w:hAnsi="Ubuntu Light"/>
          <w:sz w:val="24"/>
          <w:szCs w:val="24"/>
        </w:rPr>
        <w:t xml:space="preserve">original </w:t>
      </w:r>
      <w:proofErr w:type="gramStart"/>
      <w:r w:rsidR="004225DF" w:rsidRPr="00EF1723">
        <w:rPr>
          <w:rFonts w:ascii="Ubuntu Light" w:hAnsi="Ubuntu Light"/>
          <w:sz w:val="24"/>
          <w:szCs w:val="24"/>
        </w:rPr>
        <w:t>G</w:t>
      </w:r>
      <w:r w:rsidR="00C95FBD" w:rsidRPr="00EF1723">
        <w:rPr>
          <w:rFonts w:ascii="Ubuntu Light" w:hAnsi="Ubuntu Light"/>
          <w:sz w:val="24"/>
          <w:szCs w:val="24"/>
        </w:rPr>
        <w:t>reen</w:t>
      </w:r>
      <w:proofErr w:type="gramEnd"/>
      <w:r w:rsidR="00C95FBD" w:rsidRPr="00EF1723">
        <w:rPr>
          <w:rFonts w:ascii="Ubuntu Light" w:hAnsi="Ubuntu Light"/>
          <w:sz w:val="24"/>
          <w:szCs w:val="24"/>
        </w:rPr>
        <w:t xml:space="preserve"> options, the additional Green and Amber options and </w:t>
      </w:r>
      <w:r w:rsidR="00C32EA5" w:rsidRPr="00EF1723">
        <w:rPr>
          <w:rFonts w:ascii="Ubuntu Light" w:hAnsi="Ubuntu Light"/>
          <w:sz w:val="24"/>
          <w:szCs w:val="24"/>
        </w:rPr>
        <w:t xml:space="preserve">controllable </w:t>
      </w:r>
      <w:r w:rsidR="00187A98" w:rsidRPr="00EF1723">
        <w:rPr>
          <w:rFonts w:ascii="Ubuntu Light" w:hAnsi="Ubuntu Light"/>
          <w:sz w:val="24"/>
          <w:szCs w:val="24"/>
        </w:rPr>
        <w:t>expenditure on</w:t>
      </w:r>
      <w:r w:rsidR="004225DF" w:rsidRPr="00EF1723">
        <w:rPr>
          <w:rFonts w:ascii="Ubuntu Light" w:hAnsi="Ubuntu Light"/>
          <w:sz w:val="24"/>
          <w:szCs w:val="24"/>
        </w:rPr>
        <w:t xml:space="preserve"> the opening deficit plan </w:t>
      </w:r>
      <w:r w:rsidR="00C32EA5" w:rsidRPr="00EF1723">
        <w:rPr>
          <w:rFonts w:ascii="Ubuntu Light" w:hAnsi="Ubuntu Light"/>
          <w:sz w:val="24"/>
          <w:szCs w:val="24"/>
        </w:rPr>
        <w:t xml:space="preserve">is reflected in Graph </w:t>
      </w:r>
      <w:r w:rsidR="008B7254">
        <w:rPr>
          <w:rFonts w:ascii="Ubuntu Light" w:hAnsi="Ubuntu Light"/>
          <w:sz w:val="24"/>
          <w:szCs w:val="24"/>
        </w:rPr>
        <w:t>3</w:t>
      </w:r>
      <w:r w:rsidR="00C32EA5" w:rsidRPr="00EF1723">
        <w:rPr>
          <w:rFonts w:ascii="Ubuntu Light" w:hAnsi="Ubuntu Light"/>
          <w:sz w:val="24"/>
          <w:szCs w:val="24"/>
        </w:rPr>
        <w:t>.</w:t>
      </w:r>
      <w:r w:rsidR="00E1556B" w:rsidRPr="00EF1723">
        <w:rPr>
          <w:rFonts w:ascii="Ubuntu Light" w:hAnsi="Ubuntu Light"/>
          <w:sz w:val="24"/>
          <w:szCs w:val="24"/>
        </w:rPr>
        <w:t xml:space="preserve"> </w:t>
      </w:r>
    </w:p>
    <w:p w14:paraId="36E5A954" w14:textId="77777777" w:rsidR="00FB6D9D" w:rsidRPr="00EF1723" w:rsidRDefault="00FB6D9D" w:rsidP="00467EDD">
      <w:pPr>
        <w:spacing w:after="0" w:line="240" w:lineRule="auto"/>
        <w:jc w:val="both"/>
        <w:rPr>
          <w:rFonts w:ascii="Ubuntu Light" w:hAnsi="Ubuntu Light"/>
          <w:sz w:val="24"/>
          <w:szCs w:val="24"/>
        </w:rPr>
      </w:pPr>
    </w:p>
    <w:p w14:paraId="791E7E2E" w14:textId="29862745" w:rsidR="004225DF" w:rsidRPr="00EF1723" w:rsidRDefault="004225DF" w:rsidP="00467EDD">
      <w:pPr>
        <w:spacing w:after="0" w:line="240" w:lineRule="auto"/>
        <w:jc w:val="both"/>
        <w:rPr>
          <w:rFonts w:ascii="Ubuntu Light" w:hAnsi="Ubuntu Light"/>
          <w:b/>
          <w:bCs/>
          <w:sz w:val="24"/>
          <w:szCs w:val="24"/>
        </w:rPr>
      </w:pPr>
      <w:r w:rsidRPr="00EF1723">
        <w:rPr>
          <w:rFonts w:ascii="Ubuntu Light" w:hAnsi="Ubuntu Light"/>
          <w:b/>
          <w:bCs/>
          <w:sz w:val="24"/>
          <w:szCs w:val="24"/>
        </w:rPr>
        <w:t xml:space="preserve">Graph </w:t>
      </w:r>
      <w:proofErr w:type="gramStart"/>
      <w:r w:rsidR="008B7254">
        <w:rPr>
          <w:rFonts w:ascii="Ubuntu Light" w:hAnsi="Ubuntu Light"/>
          <w:b/>
          <w:bCs/>
          <w:sz w:val="24"/>
          <w:szCs w:val="24"/>
        </w:rPr>
        <w:t>3</w:t>
      </w:r>
      <w:r w:rsidR="00A90997" w:rsidRPr="00EF1723">
        <w:rPr>
          <w:rFonts w:ascii="Ubuntu Light" w:hAnsi="Ubuntu Light"/>
          <w:b/>
          <w:bCs/>
          <w:sz w:val="24"/>
          <w:szCs w:val="24"/>
        </w:rPr>
        <w:t xml:space="preserve"> </w:t>
      </w:r>
      <w:r w:rsidRPr="00EF1723">
        <w:rPr>
          <w:rFonts w:ascii="Ubuntu Light" w:hAnsi="Ubuntu Light"/>
          <w:b/>
          <w:bCs/>
          <w:sz w:val="24"/>
          <w:szCs w:val="24"/>
        </w:rPr>
        <w:t>:</w:t>
      </w:r>
      <w:proofErr w:type="gramEnd"/>
      <w:r w:rsidRPr="00EF1723">
        <w:rPr>
          <w:rFonts w:ascii="Ubuntu Light" w:hAnsi="Ubuntu Light"/>
          <w:b/>
          <w:bCs/>
          <w:sz w:val="24"/>
          <w:szCs w:val="24"/>
        </w:rPr>
        <w:t xml:space="preserve"> </w:t>
      </w:r>
      <w:r w:rsidR="008B7254">
        <w:rPr>
          <w:rFonts w:ascii="Ubuntu Light" w:hAnsi="Ubuntu Light"/>
          <w:b/>
          <w:bCs/>
          <w:sz w:val="24"/>
          <w:szCs w:val="24"/>
        </w:rPr>
        <w:t>Amber and green options impact</w:t>
      </w:r>
    </w:p>
    <w:p w14:paraId="5FE50DAF" w14:textId="28901674" w:rsidR="0058448F" w:rsidRPr="00EF1723" w:rsidRDefault="00FA6EBA" w:rsidP="00467EDD">
      <w:pPr>
        <w:spacing w:after="0" w:line="240" w:lineRule="auto"/>
        <w:jc w:val="both"/>
        <w:rPr>
          <w:rFonts w:ascii="Ubuntu Light" w:hAnsi="Ubuntu Light"/>
          <w:sz w:val="24"/>
          <w:szCs w:val="24"/>
        </w:rPr>
      </w:pPr>
      <w:r>
        <w:rPr>
          <w:rFonts w:ascii="Ubuntu Light" w:hAnsi="Ubuntu Light"/>
          <w:noProof/>
          <w:sz w:val="24"/>
          <w:szCs w:val="24"/>
        </w:rPr>
        <w:drawing>
          <wp:inline distT="0" distB="0" distL="0" distR="0" wp14:anchorId="2E06C01F" wp14:editId="36D83D36">
            <wp:extent cx="6315075" cy="2457317"/>
            <wp:effectExtent l="0" t="0" r="0" b="635"/>
            <wp:docPr id="5017875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363628" cy="2476210"/>
                    </a:xfrm>
                    <a:prstGeom prst="rect">
                      <a:avLst/>
                    </a:prstGeom>
                    <a:noFill/>
                  </pic:spPr>
                </pic:pic>
              </a:graphicData>
            </a:graphic>
          </wp:inline>
        </w:drawing>
      </w:r>
    </w:p>
    <w:p w14:paraId="4C62FB8E" w14:textId="70333FAC" w:rsidR="00C474BA" w:rsidRPr="009515E9" w:rsidRDefault="004B6930" w:rsidP="0016777E">
      <w:pPr>
        <w:pStyle w:val="Heading1"/>
        <w:rPr>
          <w:b/>
          <w:bCs/>
        </w:rPr>
      </w:pPr>
      <w:r w:rsidRPr="00EF1723">
        <w:rPr>
          <w:sz w:val="24"/>
          <w:szCs w:val="24"/>
        </w:rPr>
        <w:br w:type="page"/>
      </w:r>
      <w:bookmarkStart w:id="19" w:name="_Toc177128815"/>
      <w:bookmarkStart w:id="20" w:name="_Toc177717651"/>
      <w:r w:rsidR="00C474BA" w:rsidRPr="009515E9">
        <w:rPr>
          <w:b/>
          <w:bCs/>
        </w:rPr>
        <w:lastRenderedPageBreak/>
        <w:t xml:space="preserve">Further choices and options to improve run </w:t>
      </w:r>
      <w:r w:rsidR="009F2BF7" w:rsidRPr="009515E9">
        <w:rPr>
          <w:b/>
          <w:bCs/>
        </w:rPr>
        <w:t>r</w:t>
      </w:r>
      <w:r w:rsidR="00C474BA" w:rsidRPr="009515E9">
        <w:rPr>
          <w:b/>
          <w:bCs/>
        </w:rPr>
        <w:t>ate (reds)</w:t>
      </w:r>
      <w:bookmarkEnd w:id="19"/>
      <w:bookmarkEnd w:id="20"/>
    </w:p>
    <w:p w14:paraId="725B6CBD" w14:textId="3020C311" w:rsidR="00827079" w:rsidRPr="00EF1723" w:rsidRDefault="00F75037" w:rsidP="00827079">
      <w:pPr>
        <w:spacing w:after="0" w:line="240" w:lineRule="auto"/>
        <w:jc w:val="both"/>
        <w:rPr>
          <w:rFonts w:ascii="Ubuntu Light" w:hAnsi="Ubuntu Light"/>
          <w:sz w:val="24"/>
          <w:szCs w:val="24"/>
        </w:rPr>
      </w:pPr>
      <w:r w:rsidRPr="00EF1723">
        <w:rPr>
          <w:rFonts w:ascii="Ubuntu Light" w:hAnsi="Ubuntu Light"/>
          <w:sz w:val="24"/>
          <w:szCs w:val="24"/>
        </w:rPr>
        <w:t xml:space="preserve">The </w:t>
      </w:r>
      <w:r w:rsidR="001E1AA7" w:rsidRPr="00EF1723">
        <w:rPr>
          <w:rFonts w:ascii="Ubuntu Light" w:hAnsi="Ubuntu Light"/>
          <w:sz w:val="24"/>
          <w:szCs w:val="24"/>
        </w:rPr>
        <w:t xml:space="preserve">previous </w:t>
      </w:r>
      <w:r w:rsidRPr="00EF1723">
        <w:rPr>
          <w:rFonts w:ascii="Ubuntu Light" w:hAnsi="Ubuntu Light"/>
          <w:sz w:val="24"/>
          <w:szCs w:val="24"/>
        </w:rPr>
        <w:t xml:space="preserve">section focused on the outputs from the </w:t>
      </w:r>
      <w:r w:rsidR="00C436F4" w:rsidRPr="00EF1723">
        <w:rPr>
          <w:rFonts w:ascii="Ubuntu Light" w:hAnsi="Ubuntu Light"/>
          <w:sz w:val="24"/>
          <w:szCs w:val="24"/>
        </w:rPr>
        <w:t>g</w:t>
      </w:r>
      <w:r w:rsidRPr="00EF1723">
        <w:rPr>
          <w:rFonts w:ascii="Ubuntu Light" w:hAnsi="Ubuntu Light"/>
          <w:sz w:val="24"/>
          <w:szCs w:val="24"/>
        </w:rPr>
        <w:t xml:space="preserve">reen and </w:t>
      </w:r>
      <w:r w:rsidR="00C436F4" w:rsidRPr="00EF1723">
        <w:rPr>
          <w:rFonts w:ascii="Ubuntu Light" w:hAnsi="Ubuntu Light"/>
          <w:sz w:val="24"/>
          <w:szCs w:val="24"/>
        </w:rPr>
        <w:t>a</w:t>
      </w:r>
      <w:r w:rsidRPr="00EF1723">
        <w:rPr>
          <w:rFonts w:ascii="Ubuntu Light" w:hAnsi="Ubuntu Light"/>
          <w:sz w:val="24"/>
          <w:szCs w:val="24"/>
        </w:rPr>
        <w:t>mber options</w:t>
      </w:r>
      <w:r w:rsidR="000E37B1" w:rsidRPr="00EF1723">
        <w:rPr>
          <w:rFonts w:ascii="Ubuntu Light" w:hAnsi="Ubuntu Light"/>
          <w:sz w:val="24"/>
          <w:szCs w:val="24"/>
        </w:rPr>
        <w:t xml:space="preserve"> </w:t>
      </w:r>
      <w:r w:rsidR="00C436F4" w:rsidRPr="00EF1723">
        <w:rPr>
          <w:rFonts w:ascii="Ubuntu Light" w:hAnsi="Ubuntu Light"/>
          <w:sz w:val="24"/>
          <w:szCs w:val="24"/>
        </w:rPr>
        <w:t>and choices a</w:t>
      </w:r>
      <w:r w:rsidR="000E37B1" w:rsidRPr="00EF1723">
        <w:rPr>
          <w:rFonts w:ascii="Ubuntu Light" w:hAnsi="Ubuntu Light"/>
          <w:sz w:val="24"/>
          <w:szCs w:val="24"/>
        </w:rPr>
        <w:t>s part of the submission</w:t>
      </w:r>
      <w:r w:rsidR="00C436F4" w:rsidRPr="00EF1723">
        <w:rPr>
          <w:rFonts w:ascii="Ubuntu Light" w:hAnsi="Ubuntu Light"/>
          <w:sz w:val="24"/>
          <w:szCs w:val="24"/>
        </w:rPr>
        <w:t>s</w:t>
      </w:r>
      <w:r w:rsidR="000E37B1" w:rsidRPr="00EF1723">
        <w:rPr>
          <w:rFonts w:ascii="Ubuntu Light" w:hAnsi="Ubuntu Light"/>
          <w:sz w:val="24"/>
          <w:szCs w:val="24"/>
        </w:rPr>
        <w:t xml:space="preserve"> on 14</w:t>
      </w:r>
      <w:r w:rsidR="000E37B1" w:rsidRPr="00EF1723">
        <w:rPr>
          <w:rFonts w:ascii="Ubuntu Light" w:hAnsi="Ubuntu Light"/>
          <w:sz w:val="24"/>
          <w:szCs w:val="24"/>
          <w:vertAlign w:val="superscript"/>
        </w:rPr>
        <w:t>th</w:t>
      </w:r>
      <w:r w:rsidR="000E37B1" w:rsidRPr="00EF1723">
        <w:rPr>
          <w:rFonts w:ascii="Ubuntu Light" w:hAnsi="Ubuntu Light"/>
          <w:sz w:val="24"/>
          <w:szCs w:val="24"/>
        </w:rPr>
        <w:t xml:space="preserve"> August</w:t>
      </w:r>
      <w:r w:rsidR="00C436F4" w:rsidRPr="00EF1723">
        <w:rPr>
          <w:rFonts w:ascii="Ubuntu Light" w:hAnsi="Ubuntu Light"/>
          <w:sz w:val="24"/>
          <w:szCs w:val="24"/>
        </w:rPr>
        <w:t>. T</w:t>
      </w:r>
      <w:r w:rsidR="00443DC3" w:rsidRPr="00EF1723">
        <w:rPr>
          <w:rFonts w:ascii="Ubuntu Light" w:hAnsi="Ubuntu Light"/>
          <w:sz w:val="24"/>
          <w:szCs w:val="24"/>
        </w:rPr>
        <w:t xml:space="preserve">here were a significant number </w:t>
      </w:r>
      <w:r w:rsidR="005E4FF9" w:rsidRPr="00EF1723">
        <w:rPr>
          <w:rFonts w:ascii="Ubuntu Light" w:hAnsi="Ubuntu Light"/>
          <w:sz w:val="24"/>
          <w:szCs w:val="24"/>
        </w:rPr>
        <w:t>of</w:t>
      </w:r>
      <w:r w:rsidR="00443DC3" w:rsidRPr="00EF1723">
        <w:rPr>
          <w:rFonts w:ascii="Ubuntu Light" w:hAnsi="Ubuntu Light"/>
          <w:sz w:val="24"/>
          <w:szCs w:val="24"/>
        </w:rPr>
        <w:t xml:space="preserve"> </w:t>
      </w:r>
      <w:r w:rsidR="005E4FF9" w:rsidRPr="00EF1723">
        <w:rPr>
          <w:rFonts w:ascii="Ubuntu Light" w:hAnsi="Ubuntu Light"/>
          <w:sz w:val="24"/>
          <w:szCs w:val="24"/>
        </w:rPr>
        <w:t xml:space="preserve">options assessed as </w:t>
      </w:r>
      <w:r w:rsidR="00C436F4" w:rsidRPr="00EF1723">
        <w:rPr>
          <w:rFonts w:ascii="Ubuntu Light" w:hAnsi="Ubuntu Light"/>
          <w:sz w:val="24"/>
          <w:szCs w:val="24"/>
        </w:rPr>
        <w:t>r</w:t>
      </w:r>
      <w:r w:rsidR="005E4FF9" w:rsidRPr="00EF1723">
        <w:rPr>
          <w:rFonts w:ascii="Ubuntu Light" w:hAnsi="Ubuntu Light"/>
          <w:sz w:val="24"/>
          <w:szCs w:val="24"/>
        </w:rPr>
        <w:t xml:space="preserve">ed by the </w:t>
      </w:r>
      <w:r w:rsidR="00C436F4" w:rsidRPr="00EF1723">
        <w:rPr>
          <w:rFonts w:ascii="Ubuntu Light" w:hAnsi="Ubuntu Light"/>
          <w:sz w:val="24"/>
          <w:szCs w:val="24"/>
        </w:rPr>
        <w:t>budget holders</w:t>
      </w:r>
      <w:r w:rsidR="005E4FF9" w:rsidRPr="00EF1723">
        <w:rPr>
          <w:rFonts w:ascii="Ubuntu Light" w:hAnsi="Ubuntu Light"/>
          <w:sz w:val="24"/>
          <w:szCs w:val="24"/>
        </w:rPr>
        <w:t xml:space="preserve">. </w:t>
      </w:r>
      <w:r w:rsidR="00C436F4" w:rsidRPr="00EF1723">
        <w:rPr>
          <w:rFonts w:ascii="Ubuntu Light" w:hAnsi="Ubuntu Light"/>
          <w:sz w:val="24"/>
          <w:szCs w:val="24"/>
        </w:rPr>
        <w:t>It was these red options and choices that</w:t>
      </w:r>
      <w:r w:rsidR="002332E0" w:rsidRPr="00EF1723">
        <w:rPr>
          <w:rFonts w:ascii="Ubuntu Light" w:hAnsi="Ubuntu Light"/>
          <w:sz w:val="24"/>
          <w:szCs w:val="24"/>
        </w:rPr>
        <w:t xml:space="preserve"> became the </w:t>
      </w:r>
      <w:r w:rsidR="000E37B1" w:rsidRPr="00EF1723">
        <w:rPr>
          <w:rFonts w:ascii="Ubuntu Light" w:hAnsi="Ubuntu Light"/>
          <w:sz w:val="24"/>
          <w:szCs w:val="24"/>
        </w:rPr>
        <w:t xml:space="preserve">focus of the second round of </w:t>
      </w:r>
      <w:r w:rsidR="003A3594" w:rsidRPr="00EF1723">
        <w:rPr>
          <w:rFonts w:ascii="Ubuntu Light" w:hAnsi="Ubuntu Light"/>
          <w:sz w:val="24"/>
          <w:szCs w:val="24"/>
        </w:rPr>
        <w:t>S</w:t>
      </w:r>
      <w:r w:rsidR="000E37B1" w:rsidRPr="00EF1723">
        <w:rPr>
          <w:rFonts w:ascii="Ubuntu Light" w:hAnsi="Ubuntu Light"/>
          <w:sz w:val="24"/>
          <w:szCs w:val="24"/>
        </w:rPr>
        <w:t xml:space="preserve">tar </w:t>
      </w:r>
      <w:r w:rsidR="003A3594" w:rsidRPr="00EF1723">
        <w:rPr>
          <w:rFonts w:ascii="Ubuntu Light" w:hAnsi="Ubuntu Light"/>
          <w:sz w:val="24"/>
          <w:szCs w:val="24"/>
        </w:rPr>
        <w:t>C</w:t>
      </w:r>
      <w:r w:rsidR="000E37B1" w:rsidRPr="00EF1723">
        <w:rPr>
          <w:rFonts w:ascii="Ubuntu Light" w:hAnsi="Ubuntu Light"/>
          <w:sz w:val="24"/>
          <w:szCs w:val="24"/>
        </w:rPr>
        <w:t>hamber</w:t>
      </w:r>
      <w:r w:rsidR="003A3594" w:rsidRPr="00EF1723">
        <w:rPr>
          <w:rFonts w:ascii="Ubuntu Light" w:hAnsi="Ubuntu Light"/>
          <w:sz w:val="24"/>
          <w:szCs w:val="24"/>
        </w:rPr>
        <w:t xml:space="preserve"> meeting</w:t>
      </w:r>
      <w:r w:rsidR="000E37B1" w:rsidRPr="00EF1723">
        <w:rPr>
          <w:rFonts w:ascii="Ubuntu Light" w:hAnsi="Ubuntu Light"/>
          <w:sz w:val="24"/>
          <w:szCs w:val="24"/>
        </w:rPr>
        <w:t>s</w:t>
      </w:r>
      <w:r w:rsidR="002332E0" w:rsidRPr="00EF1723">
        <w:rPr>
          <w:rFonts w:ascii="Ubuntu Light" w:hAnsi="Ubuntu Light"/>
          <w:sz w:val="24"/>
          <w:szCs w:val="24"/>
        </w:rPr>
        <w:t>. Since these meeting</w:t>
      </w:r>
      <w:r w:rsidR="00D85E10" w:rsidRPr="00EF1723">
        <w:rPr>
          <w:rFonts w:ascii="Ubuntu Light" w:hAnsi="Ubuntu Light"/>
          <w:sz w:val="24"/>
          <w:szCs w:val="24"/>
        </w:rPr>
        <w:t xml:space="preserve"> the Health Board, through the Executive Team have focused on assessing </w:t>
      </w:r>
      <w:r w:rsidR="00174086" w:rsidRPr="00EF1723">
        <w:rPr>
          <w:rFonts w:ascii="Ubuntu Light" w:hAnsi="Ubuntu Light"/>
          <w:sz w:val="24"/>
          <w:szCs w:val="24"/>
        </w:rPr>
        <w:t>these from perspective</w:t>
      </w:r>
      <w:r w:rsidR="00C436F4" w:rsidRPr="00EF1723">
        <w:rPr>
          <w:rFonts w:ascii="Ubuntu Light" w:hAnsi="Ubuntu Light"/>
          <w:sz w:val="24"/>
          <w:szCs w:val="24"/>
        </w:rPr>
        <w:t>s</w:t>
      </w:r>
      <w:r w:rsidR="00174086" w:rsidRPr="00EF1723">
        <w:rPr>
          <w:rFonts w:ascii="Ubuntu Light" w:hAnsi="Ubuntu Light"/>
          <w:sz w:val="24"/>
          <w:szCs w:val="24"/>
        </w:rPr>
        <w:t xml:space="preserve"> of quality, </w:t>
      </w:r>
      <w:proofErr w:type="gramStart"/>
      <w:r w:rsidR="00671F26" w:rsidRPr="00EF1723">
        <w:rPr>
          <w:rFonts w:ascii="Ubuntu Light" w:hAnsi="Ubuntu Light"/>
          <w:sz w:val="24"/>
          <w:szCs w:val="24"/>
        </w:rPr>
        <w:t>safety</w:t>
      </w:r>
      <w:proofErr w:type="gramEnd"/>
      <w:r w:rsidR="00174086" w:rsidRPr="00EF1723">
        <w:rPr>
          <w:rFonts w:ascii="Ubuntu Light" w:hAnsi="Ubuntu Light"/>
          <w:sz w:val="24"/>
          <w:szCs w:val="24"/>
        </w:rPr>
        <w:t xml:space="preserve"> and targeted intervention</w:t>
      </w:r>
      <w:r w:rsidR="00941FBD" w:rsidRPr="00EF1723">
        <w:rPr>
          <w:rFonts w:ascii="Ubuntu Light" w:hAnsi="Ubuntu Light"/>
          <w:sz w:val="24"/>
          <w:szCs w:val="24"/>
        </w:rPr>
        <w:t xml:space="preserve"> impact</w:t>
      </w:r>
      <w:r w:rsidR="00174086" w:rsidRPr="00EF1723">
        <w:rPr>
          <w:rFonts w:ascii="Ubuntu Light" w:hAnsi="Ubuntu Light"/>
          <w:sz w:val="24"/>
          <w:szCs w:val="24"/>
        </w:rPr>
        <w:t xml:space="preserve">, as well as the ability to deliver </w:t>
      </w:r>
      <w:r w:rsidR="00671F26" w:rsidRPr="00EF1723">
        <w:rPr>
          <w:rFonts w:ascii="Ubuntu Light" w:hAnsi="Ubuntu Light"/>
          <w:sz w:val="24"/>
          <w:szCs w:val="24"/>
        </w:rPr>
        <w:t>real reduction</w:t>
      </w:r>
      <w:r w:rsidR="00941FBD" w:rsidRPr="00EF1723">
        <w:rPr>
          <w:rFonts w:ascii="Ubuntu Light" w:hAnsi="Ubuntu Light"/>
          <w:sz w:val="24"/>
          <w:szCs w:val="24"/>
        </w:rPr>
        <w:t>s</w:t>
      </w:r>
      <w:r w:rsidR="00671F26" w:rsidRPr="00EF1723">
        <w:rPr>
          <w:rFonts w:ascii="Ubuntu Light" w:hAnsi="Ubuntu Light"/>
          <w:sz w:val="24"/>
          <w:szCs w:val="24"/>
        </w:rPr>
        <w:t xml:space="preserve"> within the last 6-7 months of the year.</w:t>
      </w:r>
    </w:p>
    <w:p w14:paraId="04C84533" w14:textId="77777777" w:rsidR="00366991" w:rsidRPr="00EF1723" w:rsidRDefault="00366991" w:rsidP="00827079">
      <w:pPr>
        <w:spacing w:after="0" w:line="240" w:lineRule="auto"/>
        <w:jc w:val="both"/>
        <w:rPr>
          <w:rFonts w:ascii="Ubuntu Light" w:hAnsi="Ubuntu Light"/>
          <w:sz w:val="24"/>
          <w:szCs w:val="24"/>
        </w:rPr>
      </w:pPr>
    </w:p>
    <w:p w14:paraId="0CDDFAB2" w14:textId="45FD4C41" w:rsidR="00366991" w:rsidRPr="00EF1723" w:rsidRDefault="00366991" w:rsidP="00366991">
      <w:pPr>
        <w:spacing w:after="0" w:line="240" w:lineRule="auto"/>
        <w:jc w:val="both"/>
        <w:rPr>
          <w:rFonts w:ascii="Ubuntu Light" w:hAnsi="Ubuntu Light"/>
          <w:sz w:val="24"/>
          <w:szCs w:val="24"/>
        </w:rPr>
      </w:pPr>
      <w:r w:rsidRPr="00EF1723">
        <w:rPr>
          <w:rFonts w:ascii="Ubuntu Light" w:hAnsi="Ubuntu Light"/>
          <w:sz w:val="24"/>
          <w:szCs w:val="24"/>
        </w:rPr>
        <w:t>The Star Chamber process identified 3</w:t>
      </w:r>
      <w:r w:rsidR="00EF1723" w:rsidRPr="00EF1723">
        <w:rPr>
          <w:rFonts w:ascii="Ubuntu Light" w:hAnsi="Ubuntu Light"/>
          <w:sz w:val="24"/>
          <w:szCs w:val="24"/>
        </w:rPr>
        <w:t>02</w:t>
      </w:r>
      <w:r w:rsidRPr="00EF1723">
        <w:rPr>
          <w:rFonts w:ascii="Ubuntu Light" w:hAnsi="Ubuntu Light"/>
          <w:sz w:val="24"/>
          <w:szCs w:val="24"/>
        </w:rPr>
        <w:t xml:space="preserve"> options and choices for financial improvement, of which 1</w:t>
      </w:r>
      <w:r w:rsidR="00EF1723" w:rsidRPr="00EF1723">
        <w:rPr>
          <w:rFonts w:ascii="Ubuntu Light" w:hAnsi="Ubuntu Light"/>
          <w:sz w:val="24"/>
          <w:szCs w:val="24"/>
        </w:rPr>
        <w:t>48</w:t>
      </w:r>
      <w:r w:rsidRPr="00EF1723">
        <w:rPr>
          <w:rFonts w:ascii="Ubuntu Light" w:hAnsi="Ubuntu Light"/>
          <w:sz w:val="24"/>
          <w:szCs w:val="24"/>
        </w:rPr>
        <w:t xml:space="preserve"> were classified as red. Through the executive review process all options and choices, put forward for implementation have been Quality Impact Assessed.</w:t>
      </w:r>
    </w:p>
    <w:p w14:paraId="3AE72567" w14:textId="77777777" w:rsidR="00366991" w:rsidRPr="00EF1723" w:rsidRDefault="00366991" w:rsidP="00366991">
      <w:pPr>
        <w:spacing w:after="0" w:line="240" w:lineRule="auto"/>
        <w:jc w:val="both"/>
        <w:rPr>
          <w:rFonts w:ascii="Ubuntu Light" w:hAnsi="Ubuntu Light"/>
          <w:sz w:val="24"/>
          <w:szCs w:val="24"/>
        </w:rPr>
      </w:pPr>
    </w:p>
    <w:p w14:paraId="48FEAAA1" w14:textId="31A43629" w:rsidR="00671F26" w:rsidRPr="00EF1723" w:rsidRDefault="00366991" w:rsidP="00827079">
      <w:pPr>
        <w:spacing w:after="0" w:line="240" w:lineRule="auto"/>
        <w:jc w:val="both"/>
        <w:rPr>
          <w:rFonts w:ascii="Ubuntu Light" w:hAnsi="Ubuntu Light"/>
          <w:sz w:val="24"/>
          <w:szCs w:val="24"/>
        </w:rPr>
      </w:pPr>
      <w:r w:rsidRPr="00EF1723">
        <w:rPr>
          <w:rFonts w:ascii="Ubuntu Light" w:hAnsi="Ubuntu Light"/>
          <w:sz w:val="24"/>
          <w:szCs w:val="24"/>
        </w:rPr>
        <w:t>The 1</w:t>
      </w:r>
      <w:r w:rsidR="00EF1723" w:rsidRPr="00EF1723">
        <w:rPr>
          <w:rFonts w:ascii="Ubuntu Light" w:hAnsi="Ubuntu Light"/>
          <w:sz w:val="24"/>
          <w:szCs w:val="24"/>
        </w:rPr>
        <w:t>48</w:t>
      </w:r>
      <w:r w:rsidRPr="00EF1723">
        <w:rPr>
          <w:rFonts w:ascii="Ubuntu Light" w:hAnsi="Ubuntu Light"/>
          <w:sz w:val="24"/>
          <w:szCs w:val="24"/>
        </w:rPr>
        <w:t xml:space="preserve"> red options were subject to Executive Review and t</w:t>
      </w:r>
      <w:r w:rsidR="00032E20" w:rsidRPr="00EF1723">
        <w:rPr>
          <w:rFonts w:ascii="Ubuntu Light" w:hAnsi="Ubuntu Light"/>
          <w:sz w:val="24"/>
          <w:szCs w:val="24"/>
        </w:rPr>
        <w:t xml:space="preserve">he output from this </w:t>
      </w:r>
      <w:r w:rsidR="003467F0" w:rsidRPr="00EF1723">
        <w:rPr>
          <w:rFonts w:ascii="Ubuntu Light" w:hAnsi="Ubuntu Light"/>
          <w:sz w:val="24"/>
          <w:szCs w:val="24"/>
        </w:rPr>
        <w:t xml:space="preserve">work has resulted in </w:t>
      </w:r>
      <w:r w:rsidR="002332E0" w:rsidRPr="00EF1723">
        <w:rPr>
          <w:rFonts w:ascii="Ubuntu Light" w:hAnsi="Ubuntu Light"/>
          <w:sz w:val="24"/>
          <w:szCs w:val="24"/>
        </w:rPr>
        <w:t>the</w:t>
      </w:r>
      <w:r w:rsidR="003467F0" w:rsidRPr="00EF1723">
        <w:rPr>
          <w:rFonts w:ascii="Ubuntu Light" w:hAnsi="Ubuntu Light"/>
          <w:sz w:val="24"/>
          <w:szCs w:val="24"/>
        </w:rPr>
        <w:t xml:space="preserve"> options </w:t>
      </w:r>
      <w:r w:rsidR="00CE7535" w:rsidRPr="00EF1723">
        <w:rPr>
          <w:rFonts w:ascii="Ubuntu Light" w:hAnsi="Ubuntu Light"/>
          <w:sz w:val="24"/>
          <w:szCs w:val="24"/>
        </w:rPr>
        <w:t>being categorised into four key headings</w:t>
      </w:r>
      <w:r w:rsidR="003467F0" w:rsidRPr="00EF1723">
        <w:rPr>
          <w:rFonts w:ascii="Ubuntu Light" w:hAnsi="Ubuntu Light"/>
          <w:sz w:val="24"/>
          <w:szCs w:val="24"/>
        </w:rPr>
        <w:t xml:space="preserve">, which are summarised in Table </w:t>
      </w:r>
      <w:r w:rsidR="008B7254">
        <w:rPr>
          <w:rFonts w:ascii="Ubuntu Light" w:hAnsi="Ubuntu Light"/>
          <w:sz w:val="24"/>
          <w:szCs w:val="24"/>
        </w:rPr>
        <w:t>10</w:t>
      </w:r>
      <w:r w:rsidR="003467F0" w:rsidRPr="00EF1723">
        <w:rPr>
          <w:rFonts w:ascii="Ubuntu Light" w:hAnsi="Ubuntu Light"/>
          <w:sz w:val="24"/>
          <w:szCs w:val="24"/>
        </w:rPr>
        <w:t xml:space="preserve"> below:</w:t>
      </w:r>
    </w:p>
    <w:p w14:paraId="0C8F85B9" w14:textId="77777777" w:rsidR="003467F0" w:rsidRPr="00EF1723" w:rsidRDefault="003467F0" w:rsidP="00827079">
      <w:pPr>
        <w:spacing w:after="0" w:line="240" w:lineRule="auto"/>
        <w:jc w:val="both"/>
        <w:rPr>
          <w:rFonts w:ascii="Ubuntu Light" w:hAnsi="Ubuntu Light"/>
          <w:sz w:val="24"/>
          <w:szCs w:val="24"/>
        </w:rPr>
      </w:pPr>
    </w:p>
    <w:p w14:paraId="2849266D" w14:textId="61BE7C8C" w:rsidR="00F62B1B" w:rsidRPr="00EF1723" w:rsidRDefault="00F62B1B" w:rsidP="00827079">
      <w:pPr>
        <w:spacing w:after="0" w:line="240" w:lineRule="auto"/>
        <w:jc w:val="both"/>
        <w:rPr>
          <w:rFonts w:ascii="Ubuntu Light" w:hAnsi="Ubuntu Light"/>
          <w:b/>
          <w:bCs/>
          <w:sz w:val="24"/>
          <w:szCs w:val="24"/>
        </w:rPr>
      </w:pPr>
      <w:r w:rsidRPr="00EF1723">
        <w:rPr>
          <w:rFonts w:ascii="Ubuntu Light" w:hAnsi="Ubuntu Light"/>
          <w:b/>
          <w:bCs/>
          <w:sz w:val="24"/>
          <w:szCs w:val="24"/>
        </w:rPr>
        <w:t xml:space="preserve">Table </w:t>
      </w:r>
      <w:proofErr w:type="gramStart"/>
      <w:r w:rsidR="008B7254">
        <w:rPr>
          <w:rFonts w:ascii="Ubuntu Light" w:hAnsi="Ubuntu Light"/>
          <w:b/>
          <w:bCs/>
          <w:sz w:val="24"/>
          <w:szCs w:val="24"/>
        </w:rPr>
        <w:t>10</w:t>
      </w:r>
      <w:r w:rsidR="00A90997" w:rsidRPr="00EF1723">
        <w:rPr>
          <w:rFonts w:ascii="Ubuntu Light" w:hAnsi="Ubuntu Light"/>
          <w:b/>
          <w:bCs/>
          <w:sz w:val="24"/>
          <w:szCs w:val="24"/>
        </w:rPr>
        <w:t xml:space="preserve"> </w:t>
      </w:r>
      <w:r w:rsidRPr="00EF1723">
        <w:rPr>
          <w:rFonts w:ascii="Ubuntu Light" w:hAnsi="Ubuntu Light"/>
          <w:b/>
          <w:bCs/>
          <w:sz w:val="24"/>
          <w:szCs w:val="24"/>
        </w:rPr>
        <w:t>:</w:t>
      </w:r>
      <w:proofErr w:type="gramEnd"/>
      <w:r w:rsidRPr="00EF1723">
        <w:rPr>
          <w:rFonts w:ascii="Ubuntu Light" w:hAnsi="Ubuntu Light"/>
          <w:b/>
          <w:bCs/>
          <w:sz w:val="24"/>
          <w:szCs w:val="24"/>
        </w:rPr>
        <w:t xml:space="preserve"> </w:t>
      </w:r>
      <w:r w:rsidR="00847924" w:rsidRPr="00EF1723">
        <w:rPr>
          <w:rFonts w:ascii="Ubuntu Light" w:hAnsi="Ubuntu Light"/>
          <w:b/>
          <w:bCs/>
          <w:sz w:val="24"/>
          <w:szCs w:val="24"/>
        </w:rPr>
        <w:t>Red Category by Recommendation</w:t>
      </w:r>
    </w:p>
    <w:p w14:paraId="050C7C45" w14:textId="1D05BAEB" w:rsidR="003467F0" w:rsidRPr="00EF1723" w:rsidRDefault="00807F20" w:rsidP="00827079">
      <w:pPr>
        <w:spacing w:after="0" w:line="240" w:lineRule="auto"/>
        <w:jc w:val="both"/>
        <w:rPr>
          <w:rFonts w:ascii="Ubuntu Light" w:hAnsi="Ubuntu Light"/>
          <w:sz w:val="24"/>
          <w:szCs w:val="24"/>
        </w:rPr>
      </w:pPr>
      <w:r w:rsidRPr="00807F20">
        <w:rPr>
          <w:noProof/>
        </w:rPr>
        <w:drawing>
          <wp:inline distT="0" distB="0" distL="0" distR="0" wp14:anchorId="0148D431" wp14:editId="7195DB29">
            <wp:extent cx="5314950" cy="3552825"/>
            <wp:effectExtent l="0" t="0" r="0" b="9525"/>
            <wp:docPr id="1272409957"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314950" cy="3552825"/>
                    </a:xfrm>
                    <a:prstGeom prst="rect">
                      <a:avLst/>
                    </a:prstGeom>
                    <a:noFill/>
                    <a:ln>
                      <a:noFill/>
                    </a:ln>
                  </pic:spPr>
                </pic:pic>
              </a:graphicData>
            </a:graphic>
          </wp:inline>
        </w:drawing>
      </w:r>
    </w:p>
    <w:p w14:paraId="2094F79C" w14:textId="77777777" w:rsidR="00671F26" w:rsidRPr="00EF1723" w:rsidRDefault="00671F26" w:rsidP="00827079">
      <w:pPr>
        <w:spacing w:after="0" w:line="240" w:lineRule="auto"/>
        <w:jc w:val="both"/>
        <w:rPr>
          <w:rFonts w:ascii="Ubuntu Light" w:hAnsi="Ubuntu Light"/>
          <w:sz w:val="24"/>
          <w:szCs w:val="24"/>
        </w:rPr>
      </w:pPr>
    </w:p>
    <w:p w14:paraId="74F40487" w14:textId="072F4477" w:rsidR="00366991" w:rsidRPr="00EF1723" w:rsidRDefault="00366991" w:rsidP="00827079">
      <w:pPr>
        <w:spacing w:after="0" w:line="240" w:lineRule="auto"/>
        <w:jc w:val="both"/>
        <w:rPr>
          <w:rFonts w:ascii="Ubuntu Light" w:hAnsi="Ubuntu Light"/>
          <w:sz w:val="24"/>
          <w:szCs w:val="24"/>
        </w:rPr>
      </w:pPr>
      <w:r w:rsidRPr="00EF1723">
        <w:rPr>
          <w:rFonts w:ascii="Ubuntu Light" w:hAnsi="Ubuntu Light"/>
          <w:sz w:val="24"/>
          <w:szCs w:val="24"/>
        </w:rPr>
        <w:t xml:space="preserve">These have all been categorised by area of impact and Table </w:t>
      </w:r>
      <w:r w:rsidR="008B7254">
        <w:rPr>
          <w:rFonts w:ascii="Ubuntu Light" w:hAnsi="Ubuntu Light"/>
          <w:sz w:val="24"/>
          <w:szCs w:val="24"/>
        </w:rPr>
        <w:t>11</w:t>
      </w:r>
      <w:r w:rsidRPr="00EF1723">
        <w:rPr>
          <w:rFonts w:ascii="Ubuntu Light" w:hAnsi="Ubuntu Light"/>
          <w:sz w:val="24"/>
          <w:szCs w:val="24"/>
        </w:rPr>
        <w:t xml:space="preserve"> below shows the matrix of category, financial impact and </w:t>
      </w:r>
      <w:r w:rsidR="00D97401" w:rsidRPr="00EF1723">
        <w:rPr>
          <w:rFonts w:ascii="Ubuntu Light" w:hAnsi="Ubuntu Light"/>
          <w:sz w:val="24"/>
          <w:szCs w:val="24"/>
        </w:rPr>
        <w:t>E</w:t>
      </w:r>
      <w:r w:rsidRPr="00EF1723">
        <w:rPr>
          <w:rFonts w:ascii="Ubuntu Light" w:hAnsi="Ubuntu Light"/>
          <w:sz w:val="24"/>
          <w:szCs w:val="24"/>
        </w:rPr>
        <w:t xml:space="preserve">xecutive Team </w:t>
      </w:r>
      <w:r w:rsidR="00025BA1">
        <w:rPr>
          <w:rFonts w:ascii="Ubuntu Light" w:hAnsi="Ubuntu Light"/>
          <w:sz w:val="24"/>
          <w:szCs w:val="24"/>
        </w:rPr>
        <w:t>approval</w:t>
      </w:r>
      <w:r w:rsidRPr="00EF1723">
        <w:rPr>
          <w:rFonts w:ascii="Ubuntu Light" w:hAnsi="Ubuntu Light"/>
          <w:sz w:val="24"/>
          <w:szCs w:val="24"/>
        </w:rPr>
        <w:t xml:space="preserve">. </w:t>
      </w:r>
    </w:p>
    <w:p w14:paraId="252D8C7E" w14:textId="77777777" w:rsidR="00366991" w:rsidRDefault="00366991" w:rsidP="00827079">
      <w:pPr>
        <w:spacing w:after="0" w:line="240" w:lineRule="auto"/>
        <w:jc w:val="both"/>
        <w:rPr>
          <w:rFonts w:ascii="Ubuntu Light" w:hAnsi="Ubuntu Light"/>
          <w:sz w:val="24"/>
          <w:szCs w:val="24"/>
        </w:rPr>
      </w:pPr>
    </w:p>
    <w:p w14:paraId="5564078F" w14:textId="77777777" w:rsidR="00191A32" w:rsidRDefault="00191A32" w:rsidP="00827079">
      <w:pPr>
        <w:spacing w:after="0" w:line="240" w:lineRule="auto"/>
        <w:jc w:val="both"/>
        <w:rPr>
          <w:rFonts w:ascii="Ubuntu Light" w:hAnsi="Ubuntu Light"/>
          <w:sz w:val="24"/>
          <w:szCs w:val="24"/>
        </w:rPr>
      </w:pPr>
    </w:p>
    <w:p w14:paraId="2C9DCCE2" w14:textId="77777777" w:rsidR="00191A32" w:rsidRDefault="00191A32" w:rsidP="00827079">
      <w:pPr>
        <w:spacing w:after="0" w:line="240" w:lineRule="auto"/>
        <w:jc w:val="both"/>
        <w:rPr>
          <w:rFonts w:ascii="Ubuntu Light" w:hAnsi="Ubuntu Light"/>
          <w:sz w:val="24"/>
          <w:szCs w:val="24"/>
        </w:rPr>
      </w:pPr>
    </w:p>
    <w:p w14:paraId="216DC8EC" w14:textId="77777777" w:rsidR="00191A32" w:rsidRDefault="00191A32" w:rsidP="00827079">
      <w:pPr>
        <w:spacing w:after="0" w:line="240" w:lineRule="auto"/>
        <w:jc w:val="both"/>
        <w:rPr>
          <w:rFonts w:ascii="Ubuntu Light" w:hAnsi="Ubuntu Light"/>
          <w:sz w:val="24"/>
          <w:szCs w:val="24"/>
        </w:rPr>
      </w:pPr>
    </w:p>
    <w:p w14:paraId="227AD7D3" w14:textId="77777777" w:rsidR="00191A32" w:rsidRDefault="00191A32" w:rsidP="00827079">
      <w:pPr>
        <w:spacing w:after="0" w:line="240" w:lineRule="auto"/>
        <w:jc w:val="both"/>
        <w:rPr>
          <w:rFonts w:ascii="Ubuntu Light" w:hAnsi="Ubuntu Light"/>
          <w:sz w:val="24"/>
          <w:szCs w:val="24"/>
        </w:rPr>
      </w:pPr>
    </w:p>
    <w:p w14:paraId="3E11B3CB" w14:textId="77777777" w:rsidR="00191A32" w:rsidRDefault="00191A32" w:rsidP="00827079">
      <w:pPr>
        <w:spacing w:after="0" w:line="240" w:lineRule="auto"/>
        <w:jc w:val="both"/>
        <w:rPr>
          <w:rFonts w:ascii="Ubuntu Light" w:hAnsi="Ubuntu Light"/>
          <w:sz w:val="24"/>
          <w:szCs w:val="24"/>
        </w:rPr>
      </w:pPr>
    </w:p>
    <w:p w14:paraId="40652552" w14:textId="77777777" w:rsidR="00191A32" w:rsidRDefault="00191A32" w:rsidP="00827079">
      <w:pPr>
        <w:spacing w:after="0" w:line="240" w:lineRule="auto"/>
        <w:jc w:val="both"/>
        <w:rPr>
          <w:rFonts w:ascii="Ubuntu Light" w:hAnsi="Ubuntu Light"/>
          <w:sz w:val="24"/>
          <w:szCs w:val="24"/>
        </w:rPr>
      </w:pPr>
    </w:p>
    <w:p w14:paraId="030BCEFF" w14:textId="77777777" w:rsidR="00191A32" w:rsidRDefault="00191A32" w:rsidP="00827079">
      <w:pPr>
        <w:spacing w:after="0" w:line="240" w:lineRule="auto"/>
        <w:jc w:val="both"/>
        <w:rPr>
          <w:rFonts w:ascii="Ubuntu Light" w:hAnsi="Ubuntu Light"/>
          <w:sz w:val="24"/>
          <w:szCs w:val="24"/>
        </w:rPr>
      </w:pPr>
    </w:p>
    <w:p w14:paraId="566DC3D1" w14:textId="77777777" w:rsidR="00191A32" w:rsidRDefault="00191A32" w:rsidP="00827079">
      <w:pPr>
        <w:spacing w:after="0" w:line="240" w:lineRule="auto"/>
        <w:jc w:val="both"/>
        <w:rPr>
          <w:rFonts w:ascii="Ubuntu Light" w:hAnsi="Ubuntu Light"/>
          <w:sz w:val="24"/>
          <w:szCs w:val="24"/>
        </w:rPr>
      </w:pPr>
    </w:p>
    <w:p w14:paraId="69EDF42F" w14:textId="77777777" w:rsidR="00191A32" w:rsidRDefault="00191A32" w:rsidP="00827079">
      <w:pPr>
        <w:spacing w:after="0" w:line="240" w:lineRule="auto"/>
        <w:jc w:val="both"/>
        <w:rPr>
          <w:rFonts w:ascii="Ubuntu Light" w:hAnsi="Ubuntu Light"/>
          <w:sz w:val="24"/>
          <w:szCs w:val="24"/>
        </w:rPr>
      </w:pPr>
    </w:p>
    <w:p w14:paraId="4E61DAD4" w14:textId="77777777" w:rsidR="00191A32" w:rsidRDefault="00191A32" w:rsidP="00827079">
      <w:pPr>
        <w:spacing w:after="0" w:line="240" w:lineRule="auto"/>
        <w:jc w:val="both"/>
        <w:rPr>
          <w:rFonts w:ascii="Ubuntu Light" w:hAnsi="Ubuntu Light"/>
          <w:sz w:val="24"/>
          <w:szCs w:val="24"/>
        </w:rPr>
      </w:pPr>
    </w:p>
    <w:p w14:paraId="22384106" w14:textId="77777777" w:rsidR="00191A32" w:rsidRPr="00EF1723" w:rsidRDefault="00191A32" w:rsidP="00827079">
      <w:pPr>
        <w:spacing w:after="0" w:line="240" w:lineRule="auto"/>
        <w:jc w:val="both"/>
        <w:rPr>
          <w:rFonts w:ascii="Ubuntu Light" w:hAnsi="Ubuntu Light"/>
          <w:sz w:val="24"/>
          <w:szCs w:val="24"/>
        </w:rPr>
      </w:pPr>
    </w:p>
    <w:p w14:paraId="6D9B1597" w14:textId="05A2474A" w:rsidR="00366991" w:rsidRPr="00EF1723" w:rsidRDefault="00366991" w:rsidP="00827079">
      <w:pPr>
        <w:spacing w:after="0" w:line="240" w:lineRule="auto"/>
        <w:jc w:val="both"/>
        <w:rPr>
          <w:rFonts w:ascii="Ubuntu Light" w:hAnsi="Ubuntu Light"/>
          <w:b/>
          <w:bCs/>
          <w:sz w:val="24"/>
          <w:szCs w:val="24"/>
        </w:rPr>
      </w:pPr>
      <w:r w:rsidRPr="00EF1723">
        <w:rPr>
          <w:rFonts w:ascii="Ubuntu Light" w:hAnsi="Ubuntu Light"/>
          <w:b/>
          <w:bCs/>
          <w:sz w:val="24"/>
          <w:szCs w:val="24"/>
        </w:rPr>
        <w:lastRenderedPageBreak/>
        <w:t>Table</w:t>
      </w:r>
      <w:r w:rsidR="008B7254">
        <w:rPr>
          <w:rFonts w:ascii="Ubuntu Light" w:hAnsi="Ubuntu Light"/>
          <w:b/>
          <w:bCs/>
          <w:sz w:val="24"/>
          <w:szCs w:val="24"/>
        </w:rPr>
        <w:t xml:space="preserve"> 11</w:t>
      </w:r>
      <w:r w:rsidRPr="00EF1723">
        <w:rPr>
          <w:rFonts w:ascii="Ubuntu Light" w:hAnsi="Ubuntu Light"/>
          <w:b/>
          <w:bCs/>
          <w:sz w:val="24"/>
          <w:szCs w:val="24"/>
        </w:rPr>
        <w:t xml:space="preserve"> – </w:t>
      </w:r>
      <w:r w:rsidR="00170AED" w:rsidRPr="00EF1723">
        <w:rPr>
          <w:rFonts w:ascii="Ubuntu Light" w:hAnsi="Ubuntu Light"/>
          <w:b/>
          <w:bCs/>
          <w:sz w:val="24"/>
          <w:szCs w:val="24"/>
        </w:rPr>
        <w:t>P</w:t>
      </w:r>
      <w:r w:rsidRPr="00EF1723">
        <w:rPr>
          <w:rFonts w:ascii="Ubuntu Light" w:hAnsi="Ubuntu Light"/>
          <w:b/>
          <w:bCs/>
          <w:sz w:val="24"/>
          <w:szCs w:val="24"/>
        </w:rPr>
        <w:t>ost scrutiny distribution of red recovery options and choices</w:t>
      </w:r>
    </w:p>
    <w:p w14:paraId="17F18BC0" w14:textId="748F57E3" w:rsidR="00827079" w:rsidRPr="00EF1723" w:rsidRDefault="00202A68" w:rsidP="00467EDD">
      <w:pPr>
        <w:spacing w:after="0" w:line="240" w:lineRule="auto"/>
        <w:jc w:val="both"/>
        <w:rPr>
          <w:rFonts w:ascii="Ubuntu Light" w:hAnsi="Ubuntu Light"/>
          <w:sz w:val="24"/>
          <w:szCs w:val="24"/>
        </w:rPr>
      </w:pPr>
      <w:r w:rsidRPr="00202A68">
        <w:rPr>
          <w:noProof/>
        </w:rPr>
        <w:drawing>
          <wp:inline distT="0" distB="0" distL="0" distR="0" wp14:anchorId="57BE0DF0" wp14:editId="0D822333">
            <wp:extent cx="6438900" cy="4881880"/>
            <wp:effectExtent l="0" t="0" r="0" b="0"/>
            <wp:docPr id="159554400"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6438900" cy="4881880"/>
                    </a:xfrm>
                    <a:prstGeom prst="rect">
                      <a:avLst/>
                    </a:prstGeom>
                    <a:noFill/>
                    <a:ln>
                      <a:noFill/>
                    </a:ln>
                  </pic:spPr>
                </pic:pic>
              </a:graphicData>
            </a:graphic>
          </wp:inline>
        </w:drawing>
      </w:r>
    </w:p>
    <w:p w14:paraId="300EAB46" w14:textId="77777777" w:rsidR="00366991" w:rsidRPr="00EF1723" w:rsidRDefault="00366991" w:rsidP="00467EDD">
      <w:pPr>
        <w:spacing w:after="0" w:line="240" w:lineRule="auto"/>
        <w:jc w:val="both"/>
        <w:rPr>
          <w:rFonts w:ascii="Ubuntu Light" w:hAnsi="Ubuntu Light"/>
          <w:sz w:val="24"/>
          <w:szCs w:val="24"/>
        </w:rPr>
      </w:pPr>
    </w:p>
    <w:p w14:paraId="1404C012" w14:textId="0D90B312" w:rsidR="00C40437" w:rsidRPr="00EF1723" w:rsidRDefault="00C40437" w:rsidP="00467EDD">
      <w:pPr>
        <w:spacing w:after="0" w:line="240" w:lineRule="auto"/>
        <w:jc w:val="both"/>
        <w:rPr>
          <w:rFonts w:ascii="Ubuntu Light" w:hAnsi="Ubuntu Light"/>
          <w:b/>
          <w:bCs/>
          <w:sz w:val="24"/>
          <w:szCs w:val="24"/>
          <w:u w:val="single"/>
        </w:rPr>
      </w:pPr>
      <w:r w:rsidRPr="00EF1723">
        <w:rPr>
          <w:rFonts w:ascii="Ubuntu Light" w:hAnsi="Ubuntu Light"/>
          <w:b/>
          <w:bCs/>
          <w:sz w:val="24"/>
          <w:szCs w:val="24"/>
          <w:u w:val="single"/>
        </w:rPr>
        <w:t>Impact Assessment</w:t>
      </w:r>
    </w:p>
    <w:p w14:paraId="6BCABE02" w14:textId="248F4DF1" w:rsidR="00366991" w:rsidRPr="00EF1723" w:rsidRDefault="00C436F4" w:rsidP="00467EDD">
      <w:pPr>
        <w:spacing w:after="0" w:line="240" w:lineRule="auto"/>
        <w:jc w:val="both"/>
        <w:rPr>
          <w:rFonts w:ascii="Ubuntu Light" w:hAnsi="Ubuntu Light"/>
          <w:sz w:val="24"/>
          <w:szCs w:val="24"/>
        </w:rPr>
      </w:pPr>
      <w:r w:rsidRPr="00EF1723">
        <w:rPr>
          <w:rFonts w:ascii="Ubuntu Light" w:hAnsi="Ubuntu Light"/>
          <w:sz w:val="24"/>
          <w:szCs w:val="24"/>
        </w:rPr>
        <w:t>The table below provides details of the options and choices that are proposed to be implemented. These have been filtered to those schemes with values over £0.25m</w:t>
      </w:r>
      <w:r w:rsidR="00405DB9">
        <w:rPr>
          <w:rFonts w:ascii="Ubuntu Light" w:hAnsi="Ubuntu Light"/>
          <w:sz w:val="24"/>
          <w:szCs w:val="24"/>
        </w:rPr>
        <w:t>.</w:t>
      </w:r>
    </w:p>
    <w:p w14:paraId="2915B72B" w14:textId="77777777" w:rsidR="00FA0F70" w:rsidRPr="00EF1723" w:rsidRDefault="00FA0F70" w:rsidP="00467EDD">
      <w:pPr>
        <w:spacing w:after="0" w:line="240" w:lineRule="auto"/>
        <w:jc w:val="both"/>
        <w:rPr>
          <w:rFonts w:ascii="Ubuntu Light" w:hAnsi="Ubuntu Light"/>
          <w:sz w:val="24"/>
          <w:szCs w:val="24"/>
        </w:rPr>
      </w:pPr>
    </w:p>
    <w:p w14:paraId="7B1B6245" w14:textId="04594200" w:rsidR="00366991" w:rsidRPr="00EF1723" w:rsidRDefault="00FA0F70" w:rsidP="00467EDD">
      <w:pPr>
        <w:spacing w:after="0" w:line="240" w:lineRule="auto"/>
        <w:jc w:val="both"/>
        <w:rPr>
          <w:rFonts w:ascii="Ubuntu Light" w:hAnsi="Ubuntu Light"/>
          <w:b/>
          <w:bCs/>
          <w:sz w:val="24"/>
          <w:szCs w:val="24"/>
        </w:rPr>
      </w:pPr>
      <w:r w:rsidRPr="00EF1723">
        <w:rPr>
          <w:rFonts w:ascii="Ubuntu Light" w:hAnsi="Ubuntu Light"/>
          <w:b/>
          <w:bCs/>
          <w:sz w:val="24"/>
          <w:szCs w:val="24"/>
        </w:rPr>
        <w:t xml:space="preserve">Table </w:t>
      </w:r>
      <w:r w:rsidR="008B7254">
        <w:rPr>
          <w:rFonts w:ascii="Ubuntu Light" w:hAnsi="Ubuntu Light"/>
          <w:b/>
          <w:bCs/>
          <w:sz w:val="24"/>
          <w:szCs w:val="24"/>
        </w:rPr>
        <w:t>12</w:t>
      </w:r>
      <w:r w:rsidRPr="00EF1723">
        <w:rPr>
          <w:rFonts w:ascii="Ubuntu Light" w:hAnsi="Ubuntu Light"/>
          <w:b/>
          <w:bCs/>
          <w:sz w:val="24"/>
          <w:szCs w:val="24"/>
        </w:rPr>
        <w:t xml:space="preserve"> – Proposed red scheme value. Risk and mitigation</w:t>
      </w:r>
    </w:p>
    <w:tbl>
      <w:tblPr>
        <w:tblStyle w:val="TableGrid"/>
        <w:tblW w:w="10201" w:type="dxa"/>
        <w:tblLook w:val="04A0" w:firstRow="1" w:lastRow="0" w:firstColumn="1" w:lastColumn="0" w:noHBand="0" w:noVBand="1"/>
      </w:tblPr>
      <w:tblGrid>
        <w:gridCol w:w="2263"/>
        <w:gridCol w:w="1588"/>
        <w:gridCol w:w="3090"/>
        <w:gridCol w:w="3260"/>
      </w:tblGrid>
      <w:tr w:rsidR="00C436F4" w:rsidRPr="00881C7B" w14:paraId="12274486" w14:textId="77777777" w:rsidTr="00881C7B">
        <w:trPr>
          <w:tblHeader/>
        </w:trPr>
        <w:tc>
          <w:tcPr>
            <w:tcW w:w="2263" w:type="dxa"/>
            <w:shd w:val="clear" w:color="auto" w:fill="002060"/>
          </w:tcPr>
          <w:p w14:paraId="0B9FC9C1" w14:textId="6866F5A3" w:rsidR="00C436F4" w:rsidRPr="00881C7B" w:rsidRDefault="00C436F4" w:rsidP="00467EDD">
            <w:pPr>
              <w:jc w:val="both"/>
              <w:rPr>
                <w:rFonts w:ascii="Ubuntu Light" w:hAnsi="Ubuntu Light"/>
                <w:b/>
                <w:bCs/>
                <w:color w:val="FFFFFF" w:themeColor="background1"/>
              </w:rPr>
            </w:pPr>
            <w:r w:rsidRPr="00881C7B">
              <w:rPr>
                <w:rFonts w:ascii="Ubuntu Light" w:hAnsi="Ubuntu Light"/>
                <w:b/>
                <w:bCs/>
                <w:color w:val="FFFFFF" w:themeColor="background1"/>
              </w:rPr>
              <w:t>Scheme</w:t>
            </w:r>
          </w:p>
        </w:tc>
        <w:tc>
          <w:tcPr>
            <w:tcW w:w="1588" w:type="dxa"/>
            <w:shd w:val="clear" w:color="auto" w:fill="002060"/>
          </w:tcPr>
          <w:p w14:paraId="21A4A688" w14:textId="77777777" w:rsidR="00C436F4" w:rsidRPr="00881C7B" w:rsidRDefault="00C436F4" w:rsidP="00C436F4">
            <w:pPr>
              <w:jc w:val="center"/>
              <w:rPr>
                <w:rFonts w:ascii="Ubuntu Light" w:hAnsi="Ubuntu Light"/>
                <w:b/>
                <w:bCs/>
                <w:color w:val="FFFFFF" w:themeColor="background1"/>
              </w:rPr>
            </w:pPr>
            <w:r w:rsidRPr="00881C7B">
              <w:rPr>
                <w:rFonts w:ascii="Ubuntu Light" w:hAnsi="Ubuntu Light"/>
                <w:b/>
                <w:bCs/>
                <w:color w:val="FFFFFF" w:themeColor="background1"/>
              </w:rPr>
              <w:t>Value in 2024/25</w:t>
            </w:r>
          </w:p>
          <w:p w14:paraId="0C0BB41A" w14:textId="34B12ABC" w:rsidR="00C436F4" w:rsidRPr="00881C7B" w:rsidRDefault="00C436F4" w:rsidP="00C436F4">
            <w:pPr>
              <w:jc w:val="center"/>
              <w:rPr>
                <w:rFonts w:ascii="Ubuntu Light" w:hAnsi="Ubuntu Light"/>
                <w:b/>
                <w:bCs/>
                <w:color w:val="FFFFFF" w:themeColor="background1"/>
              </w:rPr>
            </w:pPr>
            <w:r w:rsidRPr="00881C7B">
              <w:rPr>
                <w:rFonts w:ascii="Ubuntu Light" w:hAnsi="Ubuntu Light"/>
                <w:b/>
                <w:bCs/>
                <w:color w:val="FFFFFF" w:themeColor="background1"/>
              </w:rPr>
              <w:t>£m</w:t>
            </w:r>
          </w:p>
        </w:tc>
        <w:tc>
          <w:tcPr>
            <w:tcW w:w="3090" w:type="dxa"/>
            <w:shd w:val="clear" w:color="auto" w:fill="002060"/>
          </w:tcPr>
          <w:p w14:paraId="38090BC2" w14:textId="5EBCFCFB" w:rsidR="00C436F4" w:rsidRPr="004C384F" w:rsidRDefault="00C436F4" w:rsidP="00467EDD">
            <w:pPr>
              <w:jc w:val="both"/>
              <w:rPr>
                <w:rFonts w:ascii="Ubuntu Light" w:hAnsi="Ubuntu Light"/>
                <w:b/>
                <w:bCs/>
                <w:color w:val="FFFFFF" w:themeColor="background1"/>
              </w:rPr>
            </w:pPr>
            <w:r w:rsidRPr="004C384F">
              <w:rPr>
                <w:rFonts w:ascii="Ubuntu Light" w:hAnsi="Ubuntu Light"/>
                <w:b/>
                <w:bCs/>
                <w:color w:val="FFFFFF" w:themeColor="background1"/>
              </w:rPr>
              <w:t>Risks</w:t>
            </w:r>
            <w:r w:rsidR="004C384F" w:rsidRPr="004C384F">
              <w:rPr>
                <w:rFonts w:ascii="Ubuntu Light" w:hAnsi="Ubuntu Light"/>
                <w:b/>
                <w:bCs/>
                <w:color w:val="FFFFFF" w:themeColor="background1"/>
              </w:rPr>
              <w:t>/Impact</w:t>
            </w:r>
          </w:p>
        </w:tc>
        <w:tc>
          <w:tcPr>
            <w:tcW w:w="3260" w:type="dxa"/>
            <w:shd w:val="clear" w:color="auto" w:fill="002060"/>
          </w:tcPr>
          <w:p w14:paraId="4E14E1CD" w14:textId="1F968F7D" w:rsidR="00C436F4" w:rsidRPr="004C384F" w:rsidRDefault="00C436F4" w:rsidP="00467EDD">
            <w:pPr>
              <w:jc w:val="both"/>
              <w:rPr>
                <w:rFonts w:ascii="Ubuntu Light" w:hAnsi="Ubuntu Light"/>
                <w:b/>
                <w:bCs/>
                <w:color w:val="FFFFFF" w:themeColor="background1"/>
              </w:rPr>
            </w:pPr>
            <w:r w:rsidRPr="004C384F">
              <w:rPr>
                <w:rFonts w:ascii="Ubuntu Light" w:hAnsi="Ubuntu Light"/>
                <w:b/>
                <w:bCs/>
                <w:color w:val="FFFFFF" w:themeColor="background1"/>
              </w:rPr>
              <w:t>Mitigation</w:t>
            </w:r>
          </w:p>
        </w:tc>
      </w:tr>
      <w:tr w:rsidR="00C436F4" w:rsidRPr="00881C7B" w14:paraId="08D97F8B" w14:textId="77777777" w:rsidTr="00881C7B">
        <w:tc>
          <w:tcPr>
            <w:tcW w:w="2263" w:type="dxa"/>
          </w:tcPr>
          <w:p w14:paraId="077C945C" w14:textId="6C273325" w:rsidR="00C436F4" w:rsidRPr="00881C7B" w:rsidRDefault="00C436F4" w:rsidP="00467EDD">
            <w:pPr>
              <w:jc w:val="both"/>
              <w:rPr>
                <w:rFonts w:ascii="Ubuntu Light" w:hAnsi="Ubuntu Light"/>
              </w:rPr>
            </w:pPr>
            <w:r w:rsidRPr="00881C7B">
              <w:rPr>
                <w:rFonts w:ascii="Ubuntu Light" w:hAnsi="Ubuntu Light"/>
              </w:rPr>
              <w:t xml:space="preserve">Recruitment </w:t>
            </w:r>
            <w:proofErr w:type="gramStart"/>
            <w:r w:rsidRPr="00881C7B">
              <w:rPr>
                <w:rFonts w:ascii="Ubuntu Light" w:hAnsi="Ubuntu Light"/>
              </w:rPr>
              <w:t>freeze</w:t>
            </w:r>
            <w:proofErr w:type="gramEnd"/>
            <w:r w:rsidRPr="00881C7B">
              <w:rPr>
                <w:rFonts w:ascii="Ubuntu Light" w:hAnsi="Ubuntu Light"/>
              </w:rPr>
              <w:t xml:space="preserve"> in PCTS</w:t>
            </w:r>
          </w:p>
        </w:tc>
        <w:tc>
          <w:tcPr>
            <w:tcW w:w="1588" w:type="dxa"/>
          </w:tcPr>
          <w:p w14:paraId="5154526E" w14:textId="6323403F" w:rsidR="00C436F4" w:rsidRPr="00881C7B" w:rsidRDefault="00C436F4" w:rsidP="00C436F4">
            <w:pPr>
              <w:jc w:val="right"/>
              <w:rPr>
                <w:rFonts w:ascii="Ubuntu Light" w:hAnsi="Ubuntu Light"/>
              </w:rPr>
            </w:pPr>
            <w:r w:rsidRPr="00881C7B">
              <w:rPr>
                <w:rFonts w:ascii="Ubuntu Light" w:hAnsi="Ubuntu Light"/>
              </w:rPr>
              <w:t>2.04</w:t>
            </w:r>
            <w:r w:rsidR="00191A32" w:rsidRPr="00881C7B">
              <w:rPr>
                <w:rFonts w:ascii="Ubuntu Light" w:hAnsi="Ubuntu Light"/>
              </w:rPr>
              <w:t>3</w:t>
            </w:r>
          </w:p>
        </w:tc>
        <w:tc>
          <w:tcPr>
            <w:tcW w:w="3090" w:type="dxa"/>
          </w:tcPr>
          <w:p w14:paraId="2AEB2AF7" w14:textId="1386F00A" w:rsidR="00C436F4" w:rsidRPr="00881C7B" w:rsidRDefault="00881C7B" w:rsidP="00467EDD">
            <w:pPr>
              <w:jc w:val="both"/>
              <w:rPr>
                <w:rFonts w:ascii="Ubuntu Light" w:hAnsi="Ubuntu Light"/>
              </w:rPr>
            </w:pPr>
            <w:r w:rsidRPr="00881C7B">
              <w:rPr>
                <w:rFonts w:ascii="Ubuntu Light" w:hAnsi="Ubuntu Light"/>
              </w:rPr>
              <w:t xml:space="preserve">Risk </w:t>
            </w:r>
            <w:r>
              <w:rPr>
                <w:rFonts w:ascii="Ubuntu Light" w:hAnsi="Ubuntu Light"/>
              </w:rPr>
              <w:t>is</w:t>
            </w:r>
            <w:r w:rsidRPr="00881C7B">
              <w:rPr>
                <w:rFonts w:ascii="Ubuntu Light" w:hAnsi="Ubuntu Light"/>
              </w:rPr>
              <w:t xml:space="preserve"> low as the </w:t>
            </w:r>
            <w:r>
              <w:rPr>
                <w:rFonts w:ascii="Ubuntu Light" w:hAnsi="Ubuntu Light"/>
              </w:rPr>
              <w:t>vacancies are already in the system</w:t>
            </w:r>
          </w:p>
        </w:tc>
        <w:tc>
          <w:tcPr>
            <w:tcW w:w="3260" w:type="dxa"/>
          </w:tcPr>
          <w:p w14:paraId="1ADC19E1" w14:textId="7CAB332F" w:rsidR="00C436F4" w:rsidRPr="00881C7B" w:rsidRDefault="00881C7B" w:rsidP="00467EDD">
            <w:pPr>
              <w:jc w:val="both"/>
              <w:rPr>
                <w:rFonts w:ascii="Ubuntu Light" w:hAnsi="Ubuntu Light"/>
              </w:rPr>
            </w:pPr>
            <w:r w:rsidRPr="00881C7B">
              <w:rPr>
                <w:rFonts w:ascii="Ubuntu Light" w:hAnsi="Ubuntu Light"/>
              </w:rPr>
              <w:t>Vacancies will be released as when confidence in delivery of other PCTS actions is delivered.</w:t>
            </w:r>
          </w:p>
        </w:tc>
      </w:tr>
      <w:tr w:rsidR="00C436F4" w:rsidRPr="00881C7B" w14:paraId="59A9B1C3" w14:textId="77777777" w:rsidTr="00881C7B">
        <w:tc>
          <w:tcPr>
            <w:tcW w:w="2263" w:type="dxa"/>
          </w:tcPr>
          <w:p w14:paraId="1AFEB0D2" w14:textId="5FBC6582" w:rsidR="00C436F4" w:rsidRPr="00881C7B" w:rsidRDefault="00C436F4" w:rsidP="00467EDD">
            <w:pPr>
              <w:jc w:val="both"/>
              <w:rPr>
                <w:rFonts w:ascii="Ubuntu Light" w:hAnsi="Ubuntu Light"/>
              </w:rPr>
            </w:pPr>
            <w:r w:rsidRPr="00881C7B">
              <w:rPr>
                <w:rFonts w:ascii="Ubuntu Light" w:hAnsi="Ubuntu Light"/>
              </w:rPr>
              <w:t>Stop all HCSW agency in MH&amp;LD</w:t>
            </w:r>
          </w:p>
        </w:tc>
        <w:tc>
          <w:tcPr>
            <w:tcW w:w="1588" w:type="dxa"/>
          </w:tcPr>
          <w:p w14:paraId="37D21A0B" w14:textId="5A648C26" w:rsidR="00C436F4" w:rsidRPr="00881C7B" w:rsidRDefault="00C436F4" w:rsidP="00C436F4">
            <w:pPr>
              <w:jc w:val="right"/>
              <w:rPr>
                <w:rFonts w:ascii="Ubuntu Light" w:hAnsi="Ubuntu Light"/>
              </w:rPr>
            </w:pPr>
            <w:r w:rsidRPr="00881C7B">
              <w:rPr>
                <w:rFonts w:ascii="Ubuntu Light" w:hAnsi="Ubuntu Light"/>
              </w:rPr>
              <w:t>1.16</w:t>
            </w:r>
            <w:r w:rsidR="00191A32" w:rsidRPr="00881C7B">
              <w:rPr>
                <w:rFonts w:ascii="Ubuntu Light" w:hAnsi="Ubuntu Light"/>
              </w:rPr>
              <w:t>0</w:t>
            </w:r>
          </w:p>
        </w:tc>
        <w:tc>
          <w:tcPr>
            <w:tcW w:w="3090" w:type="dxa"/>
          </w:tcPr>
          <w:p w14:paraId="123DE2DA" w14:textId="3DE22114" w:rsidR="00C436F4" w:rsidRPr="00881C7B" w:rsidRDefault="00881C7B" w:rsidP="00467EDD">
            <w:pPr>
              <w:jc w:val="both"/>
              <w:rPr>
                <w:rFonts w:ascii="Ubuntu Light" w:hAnsi="Ubuntu Light"/>
              </w:rPr>
            </w:pPr>
            <w:r w:rsidRPr="00881C7B">
              <w:rPr>
                <w:rFonts w:ascii="Ubuntu Light" w:hAnsi="Ubuntu Light"/>
              </w:rPr>
              <w:t>Risks to sustainable service provision without HCSW support</w:t>
            </w:r>
          </w:p>
        </w:tc>
        <w:tc>
          <w:tcPr>
            <w:tcW w:w="3260" w:type="dxa"/>
          </w:tcPr>
          <w:p w14:paraId="6B348A47" w14:textId="42BD6021" w:rsidR="00C436F4" w:rsidRPr="00881C7B" w:rsidRDefault="00881C7B" w:rsidP="00467EDD">
            <w:pPr>
              <w:jc w:val="both"/>
              <w:rPr>
                <w:rFonts w:ascii="Ubuntu Light" w:hAnsi="Ubuntu Light"/>
              </w:rPr>
            </w:pPr>
            <w:r w:rsidRPr="00881C7B">
              <w:rPr>
                <w:rFonts w:ascii="Ubuntu Light" w:hAnsi="Ubuntu Light"/>
              </w:rPr>
              <w:t>Baseline establishment is available to support posts.</w:t>
            </w:r>
            <w:r>
              <w:rPr>
                <w:rFonts w:ascii="Ubuntu Light" w:hAnsi="Ubuntu Light"/>
              </w:rPr>
              <w:t xml:space="preserve"> Recruitment to vacancies</w:t>
            </w:r>
          </w:p>
        </w:tc>
      </w:tr>
      <w:tr w:rsidR="00C436F4" w:rsidRPr="00881C7B" w14:paraId="50E0E892" w14:textId="77777777" w:rsidTr="00881C7B">
        <w:tc>
          <w:tcPr>
            <w:tcW w:w="2263" w:type="dxa"/>
          </w:tcPr>
          <w:p w14:paraId="00FFFD2C" w14:textId="7B75B5B5" w:rsidR="00C436F4" w:rsidRPr="00881C7B" w:rsidRDefault="0057320C" w:rsidP="00467EDD">
            <w:pPr>
              <w:jc w:val="both"/>
              <w:rPr>
                <w:rFonts w:ascii="Ubuntu Light" w:hAnsi="Ubuntu Light"/>
              </w:rPr>
            </w:pPr>
            <w:r w:rsidRPr="00881C7B">
              <w:rPr>
                <w:rFonts w:ascii="Ubuntu Light" w:hAnsi="Ubuntu Light"/>
              </w:rPr>
              <w:t>Continue decommissioning Ward K Morriston</w:t>
            </w:r>
          </w:p>
        </w:tc>
        <w:tc>
          <w:tcPr>
            <w:tcW w:w="1588" w:type="dxa"/>
          </w:tcPr>
          <w:p w14:paraId="77A04431" w14:textId="33DA4710" w:rsidR="00C436F4" w:rsidRPr="00881C7B" w:rsidRDefault="0057320C" w:rsidP="00C436F4">
            <w:pPr>
              <w:jc w:val="right"/>
              <w:rPr>
                <w:rFonts w:ascii="Ubuntu Light" w:hAnsi="Ubuntu Light"/>
              </w:rPr>
            </w:pPr>
            <w:r w:rsidRPr="00881C7B">
              <w:rPr>
                <w:rFonts w:ascii="Ubuntu Light" w:hAnsi="Ubuntu Light"/>
              </w:rPr>
              <w:t>0.798</w:t>
            </w:r>
          </w:p>
        </w:tc>
        <w:tc>
          <w:tcPr>
            <w:tcW w:w="3090" w:type="dxa"/>
          </w:tcPr>
          <w:p w14:paraId="5A650961" w14:textId="6E77CA4A" w:rsidR="00C436F4" w:rsidRPr="00881C7B" w:rsidRDefault="00881C7B" w:rsidP="00467EDD">
            <w:pPr>
              <w:jc w:val="both"/>
              <w:rPr>
                <w:rFonts w:ascii="Ubuntu Light" w:hAnsi="Ubuntu Light"/>
              </w:rPr>
            </w:pPr>
            <w:r>
              <w:rPr>
                <w:rFonts w:ascii="Ubuntu Light" w:hAnsi="Ubuntu Light"/>
              </w:rPr>
              <w:t>Risk is low as Ward is already decommissioned</w:t>
            </w:r>
          </w:p>
        </w:tc>
        <w:tc>
          <w:tcPr>
            <w:tcW w:w="3260" w:type="dxa"/>
          </w:tcPr>
          <w:p w14:paraId="7125C419" w14:textId="5400BD4D" w:rsidR="00C436F4" w:rsidRPr="00881C7B" w:rsidRDefault="00881C7B" w:rsidP="00467EDD">
            <w:pPr>
              <w:jc w:val="both"/>
              <w:rPr>
                <w:rFonts w:ascii="Ubuntu Light" w:hAnsi="Ubuntu Light"/>
              </w:rPr>
            </w:pPr>
            <w:r>
              <w:rPr>
                <w:rFonts w:ascii="Ubuntu Light" w:hAnsi="Ubuntu Light"/>
              </w:rPr>
              <w:t xml:space="preserve">None required </w:t>
            </w:r>
            <w:r w:rsidR="001E1180">
              <w:rPr>
                <w:rFonts w:ascii="Ubuntu Light" w:hAnsi="Ubuntu Light"/>
              </w:rPr>
              <w:t xml:space="preserve">as ward is closed linked to the IPC </w:t>
            </w:r>
            <w:r w:rsidR="007A4F68">
              <w:rPr>
                <w:rFonts w:ascii="Ubuntu Light" w:hAnsi="Ubuntu Light"/>
              </w:rPr>
              <w:t xml:space="preserve">and Roof Repair programme. </w:t>
            </w:r>
          </w:p>
        </w:tc>
      </w:tr>
      <w:tr w:rsidR="00C436F4" w:rsidRPr="00881C7B" w14:paraId="60843F56" w14:textId="77777777" w:rsidTr="00881C7B">
        <w:tc>
          <w:tcPr>
            <w:tcW w:w="2263" w:type="dxa"/>
          </w:tcPr>
          <w:p w14:paraId="63C56BF7" w14:textId="68275582" w:rsidR="00C436F4" w:rsidRPr="00881C7B" w:rsidRDefault="0057320C" w:rsidP="00467EDD">
            <w:pPr>
              <w:jc w:val="both"/>
              <w:rPr>
                <w:rFonts w:ascii="Ubuntu Light" w:hAnsi="Ubuntu Light"/>
              </w:rPr>
            </w:pPr>
            <w:r w:rsidRPr="00881C7B">
              <w:rPr>
                <w:rFonts w:ascii="Ubuntu Light" w:hAnsi="Ubuntu Light"/>
              </w:rPr>
              <w:t>Recovery</w:t>
            </w:r>
            <w:r w:rsidR="00B001D9">
              <w:rPr>
                <w:rFonts w:ascii="Ubuntu Light" w:hAnsi="Ubuntu Light"/>
              </w:rPr>
              <w:t xml:space="preserve"> underperformance </w:t>
            </w:r>
            <w:r w:rsidR="0067285B">
              <w:rPr>
                <w:rFonts w:ascii="Ubuntu Light" w:hAnsi="Ubuntu Light"/>
              </w:rPr>
              <w:t>from 2023/24</w:t>
            </w:r>
            <w:r w:rsidRPr="00881C7B">
              <w:rPr>
                <w:rFonts w:ascii="Ubuntu Light" w:hAnsi="Ubuntu Light"/>
              </w:rPr>
              <w:t xml:space="preserve"> dental activity</w:t>
            </w:r>
          </w:p>
        </w:tc>
        <w:tc>
          <w:tcPr>
            <w:tcW w:w="1588" w:type="dxa"/>
          </w:tcPr>
          <w:p w14:paraId="14D0768C" w14:textId="77777777" w:rsidR="00C436F4" w:rsidRPr="00881C7B" w:rsidRDefault="0057320C" w:rsidP="00C436F4">
            <w:pPr>
              <w:jc w:val="right"/>
              <w:rPr>
                <w:rFonts w:ascii="Ubuntu Light" w:hAnsi="Ubuntu Light"/>
              </w:rPr>
            </w:pPr>
            <w:r w:rsidRPr="00881C7B">
              <w:rPr>
                <w:rFonts w:ascii="Ubuntu Light" w:hAnsi="Ubuntu Light"/>
              </w:rPr>
              <w:t>0.786</w:t>
            </w:r>
          </w:p>
          <w:p w14:paraId="27CBC44A" w14:textId="626FCD4E" w:rsidR="0057320C" w:rsidRPr="00881C7B" w:rsidRDefault="0057320C" w:rsidP="00C436F4">
            <w:pPr>
              <w:jc w:val="right"/>
              <w:rPr>
                <w:rFonts w:ascii="Ubuntu Light" w:hAnsi="Ubuntu Light"/>
              </w:rPr>
            </w:pPr>
            <w:r w:rsidRPr="00881C7B">
              <w:rPr>
                <w:rFonts w:ascii="Ubuntu Light" w:hAnsi="Ubuntu Light"/>
              </w:rPr>
              <w:t>0.714</w:t>
            </w:r>
          </w:p>
        </w:tc>
        <w:tc>
          <w:tcPr>
            <w:tcW w:w="3090" w:type="dxa"/>
          </w:tcPr>
          <w:p w14:paraId="4F361164" w14:textId="2C5FB4BE" w:rsidR="00C436F4" w:rsidRPr="00881C7B" w:rsidRDefault="004C384F" w:rsidP="00467EDD">
            <w:pPr>
              <w:jc w:val="both"/>
              <w:rPr>
                <w:rFonts w:ascii="Ubuntu Light" w:hAnsi="Ubuntu Light"/>
              </w:rPr>
            </w:pPr>
            <w:r>
              <w:rPr>
                <w:rFonts w:ascii="Ubuntu Light" w:hAnsi="Ubuntu Light"/>
              </w:rPr>
              <w:t xml:space="preserve">Not </w:t>
            </w:r>
            <w:r w:rsidR="0067285B">
              <w:rPr>
                <w:rFonts w:ascii="Ubuntu Light" w:hAnsi="Ubuntu Light"/>
              </w:rPr>
              <w:t>reducing the</w:t>
            </w:r>
            <w:r>
              <w:rPr>
                <w:rFonts w:ascii="Ubuntu Light" w:hAnsi="Ubuntu Light"/>
              </w:rPr>
              <w:t xml:space="preserve"> activity</w:t>
            </w:r>
            <w:r w:rsidR="0067285B">
              <w:rPr>
                <w:rFonts w:ascii="Ubuntu Light" w:hAnsi="Ubuntu Light"/>
              </w:rPr>
              <w:t xml:space="preserve"> commissioned</w:t>
            </w:r>
            <w:r>
              <w:rPr>
                <w:rFonts w:ascii="Ubuntu Light" w:hAnsi="Ubuntu Light"/>
              </w:rPr>
              <w:t xml:space="preserve"> but not commissioning </w:t>
            </w:r>
            <w:r w:rsidR="00505B5C">
              <w:rPr>
                <w:rFonts w:ascii="Ubuntu Light" w:hAnsi="Ubuntu Light"/>
              </w:rPr>
              <w:t xml:space="preserve">extra </w:t>
            </w:r>
            <w:r>
              <w:rPr>
                <w:rFonts w:ascii="Ubuntu Light" w:hAnsi="Ubuntu Light"/>
              </w:rPr>
              <w:t xml:space="preserve">ad hoc </w:t>
            </w:r>
            <w:r w:rsidR="00505B5C">
              <w:rPr>
                <w:rFonts w:ascii="Ubuntu Light" w:hAnsi="Ubuntu Light"/>
              </w:rPr>
              <w:t>activity</w:t>
            </w:r>
            <w:r>
              <w:rPr>
                <w:rFonts w:ascii="Ubuntu Light" w:hAnsi="Ubuntu Light"/>
              </w:rPr>
              <w:t>. Risk of unmet dental need – equivalent to 11.4 WTE dentists</w:t>
            </w:r>
          </w:p>
        </w:tc>
        <w:tc>
          <w:tcPr>
            <w:tcW w:w="3260" w:type="dxa"/>
          </w:tcPr>
          <w:p w14:paraId="6846003E" w14:textId="4D44653D" w:rsidR="00C436F4" w:rsidRPr="00881C7B" w:rsidRDefault="00321EEC" w:rsidP="00467EDD">
            <w:pPr>
              <w:jc w:val="both"/>
              <w:rPr>
                <w:rFonts w:ascii="Ubuntu Light" w:hAnsi="Ubuntu Light"/>
              </w:rPr>
            </w:pPr>
            <w:r>
              <w:rPr>
                <w:rFonts w:ascii="Ubuntu Light" w:hAnsi="Ubuntu Light"/>
              </w:rPr>
              <w:t xml:space="preserve">Shortfall in the Patient Charges income </w:t>
            </w:r>
            <w:r w:rsidR="0035202C">
              <w:rPr>
                <w:rFonts w:ascii="Ubuntu Light" w:hAnsi="Ubuntu Light"/>
              </w:rPr>
              <w:t xml:space="preserve">delivering </w:t>
            </w:r>
            <w:r w:rsidR="00071FEF">
              <w:rPr>
                <w:rFonts w:ascii="Ubuntu Light" w:hAnsi="Ubuntu Light"/>
              </w:rPr>
              <w:t>financial</w:t>
            </w:r>
            <w:r w:rsidR="0035202C">
              <w:rPr>
                <w:rFonts w:ascii="Ubuntu Light" w:hAnsi="Ubuntu Light"/>
              </w:rPr>
              <w:t xml:space="preserve"> pressure. From April</w:t>
            </w:r>
            <w:r w:rsidR="00071FEF">
              <w:rPr>
                <w:rFonts w:ascii="Ubuntu Light" w:hAnsi="Ubuntu Light"/>
              </w:rPr>
              <w:t xml:space="preserve"> 2024</w:t>
            </w:r>
            <w:r w:rsidR="0035202C">
              <w:rPr>
                <w:rFonts w:ascii="Ubuntu Light" w:hAnsi="Ubuntu Light"/>
              </w:rPr>
              <w:t xml:space="preserve"> WG issued increased rates </w:t>
            </w:r>
            <w:r w:rsidR="001977C3">
              <w:rPr>
                <w:rFonts w:ascii="Ubuntu Light" w:hAnsi="Ubuntu Light"/>
              </w:rPr>
              <w:t>support sustainability into 2025/26. No mitig</w:t>
            </w:r>
            <w:r w:rsidR="004C384F">
              <w:rPr>
                <w:rFonts w:ascii="Ubuntu Light" w:hAnsi="Ubuntu Light"/>
              </w:rPr>
              <w:t>ation available</w:t>
            </w:r>
            <w:r w:rsidR="001977C3">
              <w:rPr>
                <w:rFonts w:ascii="Ubuntu Light" w:hAnsi="Ubuntu Light"/>
              </w:rPr>
              <w:t xml:space="preserve"> for </w:t>
            </w:r>
            <w:r w:rsidR="001977C3">
              <w:rPr>
                <w:rFonts w:ascii="Ubuntu Light" w:hAnsi="Ubuntu Light"/>
              </w:rPr>
              <w:lastRenderedPageBreak/>
              <w:t>2024/25</w:t>
            </w:r>
            <w:r w:rsidR="00071FEF">
              <w:rPr>
                <w:rFonts w:ascii="Ubuntu Light" w:hAnsi="Ubuntu Light"/>
              </w:rPr>
              <w:t xml:space="preserve">. Approach same </w:t>
            </w:r>
            <w:r w:rsidR="004C384F">
              <w:rPr>
                <w:rFonts w:ascii="Ubuntu Light" w:hAnsi="Ubuntu Light"/>
              </w:rPr>
              <w:t xml:space="preserve">deployed </w:t>
            </w:r>
            <w:r w:rsidR="00071FEF">
              <w:rPr>
                <w:rFonts w:ascii="Ubuntu Light" w:hAnsi="Ubuntu Light"/>
              </w:rPr>
              <w:t>in 2023/24.</w:t>
            </w:r>
          </w:p>
        </w:tc>
      </w:tr>
      <w:tr w:rsidR="004C384F" w:rsidRPr="00881C7B" w14:paraId="42B2B09A" w14:textId="77777777" w:rsidTr="00881C7B">
        <w:tc>
          <w:tcPr>
            <w:tcW w:w="2263" w:type="dxa"/>
          </w:tcPr>
          <w:p w14:paraId="666A017E" w14:textId="1295F624" w:rsidR="004C384F" w:rsidRPr="00881C7B" w:rsidRDefault="004C384F" w:rsidP="004C384F">
            <w:pPr>
              <w:jc w:val="both"/>
              <w:rPr>
                <w:rFonts w:ascii="Ubuntu Light" w:hAnsi="Ubuntu Light"/>
              </w:rPr>
            </w:pPr>
            <w:r w:rsidRPr="00881C7B">
              <w:rPr>
                <w:rFonts w:ascii="Ubuntu Light" w:hAnsi="Ubuntu Light"/>
              </w:rPr>
              <w:lastRenderedPageBreak/>
              <w:t xml:space="preserve">Cap HCSW activity in MH&amp;LD to funded </w:t>
            </w:r>
            <w:r w:rsidR="00C7488B" w:rsidRPr="00881C7B">
              <w:rPr>
                <w:rFonts w:ascii="Ubuntu Light" w:hAnsi="Ubuntu Light"/>
              </w:rPr>
              <w:t>establishment</w:t>
            </w:r>
          </w:p>
        </w:tc>
        <w:tc>
          <w:tcPr>
            <w:tcW w:w="1588" w:type="dxa"/>
          </w:tcPr>
          <w:p w14:paraId="0BC83CCE" w14:textId="28C409E2" w:rsidR="004C384F" w:rsidRPr="00881C7B" w:rsidRDefault="004C384F" w:rsidP="004C384F">
            <w:pPr>
              <w:jc w:val="right"/>
              <w:rPr>
                <w:rFonts w:ascii="Ubuntu Light" w:hAnsi="Ubuntu Light"/>
              </w:rPr>
            </w:pPr>
            <w:r w:rsidRPr="00881C7B">
              <w:rPr>
                <w:rFonts w:ascii="Ubuntu Light" w:hAnsi="Ubuntu Light"/>
              </w:rPr>
              <w:t>0.683</w:t>
            </w:r>
          </w:p>
        </w:tc>
        <w:tc>
          <w:tcPr>
            <w:tcW w:w="3090" w:type="dxa"/>
          </w:tcPr>
          <w:p w14:paraId="1BD1723F" w14:textId="4539BEBC" w:rsidR="004C384F" w:rsidRPr="00881C7B" w:rsidRDefault="004C384F" w:rsidP="004C384F">
            <w:pPr>
              <w:jc w:val="both"/>
              <w:rPr>
                <w:rFonts w:ascii="Ubuntu Light" w:hAnsi="Ubuntu Light"/>
              </w:rPr>
            </w:pPr>
            <w:r w:rsidRPr="00881C7B">
              <w:rPr>
                <w:rFonts w:ascii="Ubuntu Light" w:hAnsi="Ubuntu Light"/>
              </w:rPr>
              <w:t>Risks to sustainable service provision without HCSW support</w:t>
            </w:r>
          </w:p>
        </w:tc>
        <w:tc>
          <w:tcPr>
            <w:tcW w:w="3260" w:type="dxa"/>
          </w:tcPr>
          <w:p w14:paraId="4D189255" w14:textId="53571367" w:rsidR="004C384F" w:rsidRPr="00881C7B" w:rsidRDefault="004C384F" w:rsidP="004C384F">
            <w:pPr>
              <w:jc w:val="both"/>
              <w:rPr>
                <w:rFonts w:ascii="Ubuntu Light" w:hAnsi="Ubuntu Light"/>
              </w:rPr>
            </w:pPr>
            <w:r w:rsidRPr="00881C7B">
              <w:rPr>
                <w:rFonts w:ascii="Ubuntu Light" w:hAnsi="Ubuntu Light"/>
              </w:rPr>
              <w:t>Baseline establishment is available to support posts.</w:t>
            </w:r>
            <w:r>
              <w:rPr>
                <w:rFonts w:ascii="Ubuntu Light" w:hAnsi="Ubuntu Light"/>
              </w:rPr>
              <w:t xml:space="preserve"> Recruitment to vacancies</w:t>
            </w:r>
          </w:p>
        </w:tc>
      </w:tr>
      <w:tr w:rsidR="004C384F" w:rsidRPr="00881C7B" w14:paraId="0A0AAC95" w14:textId="77777777" w:rsidTr="00881C7B">
        <w:tc>
          <w:tcPr>
            <w:tcW w:w="2263" w:type="dxa"/>
          </w:tcPr>
          <w:p w14:paraId="5E157C4D" w14:textId="6C657803" w:rsidR="004C384F" w:rsidRPr="00881C7B" w:rsidRDefault="004C384F" w:rsidP="004C384F">
            <w:pPr>
              <w:jc w:val="both"/>
              <w:rPr>
                <w:rFonts w:ascii="Ubuntu Light" w:hAnsi="Ubuntu Light"/>
              </w:rPr>
            </w:pPr>
            <w:r w:rsidRPr="00881C7B">
              <w:rPr>
                <w:rFonts w:ascii="Ubuntu Light" w:hAnsi="Ubuntu Light"/>
              </w:rPr>
              <w:t>Renegotiate IVF payments with JCC</w:t>
            </w:r>
          </w:p>
        </w:tc>
        <w:tc>
          <w:tcPr>
            <w:tcW w:w="1588" w:type="dxa"/>
          </w:tcPr>
          <w:p w14:paraId="794E767A" w14:textId="44097AE9" w:rsidR="004C384F" w:rsidRPr="00881C7B" w:rsidRDefault="004C384F" w:rsidP="004C384F">
            <w:pPr>
              <w:jc w:val="right"/>
              <w:rPr>
                <w:rFonts w:ascii="Ubuntu Light" w:hAnsi="Ubuntu Light"/>
              </w:rPr>
            </w:pPr>
            <w:r w:rsidRPr="00881C7B">
              <w:rPr>
                <w:rFonts w:ascii="Ubuntu Light" w:hAnsi="Ubuntu Light"/>
              </w:rPr>
              <w:t>0.511</w:t>
            </w:r>
          </w:p>
        </w:tc>
        <w:tc>
          <w:tcPr>
            <w:tcW w:w="3090" w:type="dxa"/>
          </w:tcPr>
          <w:p w14:paraId="522424B9" w14:textId="4D13060F" w:rsidR="004C384F" w:rsidRPr="00881C7B" w:rsidRDefault="004C384F" w:rsidP="004C384F">
            <w:pPr>
              <w:jc w:val="both"/>
              <w:rPr>
                <w:rFonts w:ascii="Ubuntu Light" w:hAnsi="Ubuntu Light"/>
              </w:rPr>
            </w:pPr>
            <w:r>
              <w:rPr>
                <w:rFonts w:ascii="Ubuntu Light" w:hAnsi="Ubuntu Light"/>
              </w:rPr>
              <w:t>Risk the JCC will not engage in either cap or tariff change</w:t>
            </w:r>
          </w:p>
        </w:tc>
        <w:tc>
          <w:tcPr>
            <w:tcW w:w="3260" w:type="dxa"/>
          </w:tcPr>
          <w:p w14:paraId="4FA1B788" w14:textId="5CF39E74" w:rsidR="004C384F" w:rsidRPr="00881C7B" w:rsidRDefault="004C384F" w:rsidP="004C384F">
            <w:pPr>
              <w:jc w:val="both"/>
              <w:rPr>
                <w:rFonts w:ascii="Ubuntu Light" w:hAnsi="Ubuntu Light"/>
              </w:rPr>
            </w:pPr>
            <w:r>
              <w:rPr>
                <w:rFonts w:ascii="Ubuntu Light" w:hAnsi="Ubuntu Light"/>
              </w:rPr>
              <w:t>Push for tariff change as English services commissioned by JCC receive higher tariff</w:t>
            </w:r>
          </w:p>
        </w:tc>
      </w:tr>
      <w:tr w:rsidR="004C384F" w:rsidRPr="00881C7B" w14:paraId="69673A65" w14:textId="77777777" w:rsidTr="00881C7B">
        <w:tc>
          <w:tcPr>
            <w:tcW w:w="2263" w:type="dxa"/>
          </w:tcPr>
          <w:p w14:paraId="568B913E" w14:textId="1A717E0C" w:rsidR="004C384F" w:rsidRPr="00881C7B" w:rsidRDefault="004C384F" w:rsidP="004C384F">
            <w:pPr>
              <w:jc w:val="both"/>
              <w:rPr>
                <w:rFonts w:ascii="Ubuntu Light" w:hAnsi="Ubuntu Light"/>
              </w:rPr>
            </w:pPr>
            <w:r w:rsidRPr="00881C7B">
              <w:rPr>
                <w:rFonts w:ascii="Ubuntu Light" w:hAnsi="Ubuntu Light"/>
              </w:rPr>
              <w:t>Cease agency for bank holidays and weekends in MH&amp;LD</w:t>
            </w:r>
          </w:p>
        </w:tc>
        <w:tc>
          <w:tcPr>
            <w:tcW w:w="1588" w:type="dxa"/>
          </w:tcPr>
          <w:p w14:paraId="434FCB71" w14:textId="7FD6A224" w:rsidR="004C384F" w:rsidRPr="00881C7B" w:rsidRDefault="004C384F" w:rsidP="004C384F">
            <w:pPr>
              <w:jc w:val="right"/>
              <w:rPr>
                <w:rFonts w:ascii="Ubuntu Light" w:hAnsi="Ubuntu Light"/>
              </w:rPr>
            </w:pPr>
            <w:r w:rsidRPr="00881C7B">
              <w:rPr>
                <w:rFonts w:ascii="Ubuntu Light" w:hAnsi="Ubuntu Light"/>
              </w:rPr>
              <w:t>0.488</w:t>
            </w:r>
          </w:p>
        </w:tc>
        <w:tc>
          <w:tcPr>
            <w:tcW w:w="3090" w:type="dxa"/>
          </w:tcPr>
          <w:p w14:paraId="673C98AC" w14:textId="6F5902D1" w:rsidR="004C384F" w:rsidRPr="00881C7B" w:rsidRDefault="004C384F" w:rsidP="004C384F">
            <w:pPr>
              <w:jc w:val="both"/>
              <w:rPr>
                <w:rFonts w:ascii="Ubuntu Light" w:hAnsi="Ubuntu Light"/>
              </w:rPr>
            </w:pPr>
            <w:r w:rsidRPr="00881C7B">
              <w:rPr>
                <w:rFonts w:ascii="Ubuntu Light" w:hAnsi="Ubuntu Light"/>
              </w:rPr>
              <w:t>Risks to sustainable service provision without HCSW support</w:t>
            </w:r>
          </w:p>
        </w:tc>
        <w:tc>
          <w:tcPr>
            <w:tcW w:w="3260" w:type="dxa"/>
          </w:tcPr>
          <w:p w14:paraId="1AB9EA89" w14:textId="44CE0084" w:rsidR="004C384F" w:rsidRPr="00881C7B" w:rsidRDefault="004C384F" w:rsidP="004C384F">
            <w:pPr>
              <w:jc w:val="both"/>
              <w:rPr>
                <w:rFonts w:ascii="Ubuntu Light" w:hAnsi="Ubuntu Light"/>
              </w:rPr>
            </w:pPr>
            <w:r w:rsidRPr="00881C7B">
              <w:rPr>
                <w:rFonts w:ascii="Ubuntu Light" w:hAnsi="Ubuntu Light"/>
              </w:rPr>
              <w:t>Baseline establishment is available to support posts.</w:t>
            </w:r>
            <w:r>
              <w:rPr>
                <w:rFonts w:ascii="Ubuntu Light" w:hAnsi="Ubuntu Light"/>
              </w:rPr>
              <w:t xml:space="preserve"> Recruitment to vacancies</w:t>
            </w:r>
          </w:p>
        </w:tc>
      </w:tr>
      <w:tr w:rsidR="004C384F" w:rsidRPr="00881C7B" w14:paraId="6C4E289C" w14:textId="77777777" w:rsidTr="00881C7B">
        <w:tc>
          <w:tcPr>
            <w:tcW w:w="2263" w:type="dxa"/>
          </w:tcPr>
          <w:p w14:paraId="7B4930D9" w14:textId="388714EA" w:rsidR="004C384F" w:rsidRPr="00881C7B" w:rsidRDefault="004C384F" w:rsidP="004C384F">
            <w:pPr>
              <w:jc w:val="both"/>
              <w:rPr>
                <w:rFonts w:ascii="Ubuntu Light" w:hAnsi="Ubuntu Light"/>
              </w:rPr>
            </w:pPr>
            <w:r w:rsidRPr="00881C7B">
              <w:rPr>
                <w:rFonts w:ascii="Ubuntu Light" w:hAnsi="Ubuntu Light"/>
              </w:rPr>
              <w:t>Limit prescribing of pumps for diabetic patients to funded levels</w:t>
            </w:r>
          </w:p>
        </w:tc>
        <w:tc>
          <w:tcPr>
            <w:tcW w:w="1588" w:type="dxa"/>
          </w:tcPr>
          <w:p w14:paraId="41E3E646" w14:textId="5E6170C9" w:rsidR="004C384F" w:rsidRPr="00881C7B" w:rsidRDefault="004C384F" w:rsidP="004C384F">
            <w:pPr>
              <w:jc w:val="right"/>
              <w:rPr>
                <w:rFonts w:ascii="Ubuntu Light" w:hAnsi="Ubuntu Light"/>
              </w:rPr>
            </w:pPr>
            <w:r w:rsidRPr="00881C7B">
              <w:rPr>
                <w:rFonts w:ascii="Ubuntu Light" w:hAnsi="Ubuntu Light"/>
              </w:rPr>
              <w:t>0.360</w:t>
            </w:r>
          </w:p>
        </w:tc>
        <w:tc>
          <w:tcPr>
            <w:tcW w:w="3090" w:type="dxa"/>
          </w:tcPr>
          <w:p w14:paraId="5F05E591" w14:textId="4AF78A45" w:rsidR="004C384F" w:rsidRPr="00881C7B" w:rsidRDefault="004C384F" w:rsidP="004C384F">
            <w:pPr>
              <w:jc w:val="both"/>
              <w:rPr>
                <w:rFonts w:ascii="Ubuntu Light" w:hAnsi="Ubuntu Light"/>
              </w:rPr>
            </w:pPr>
            <w:r>
              <w:rPr>
                <w:rFonts w:ascii="Ubuntu Light" w:hAnsi="Ubuntu Light"/>
              </w:rPr>
              <w:t xml:space="preserve">Delivery would be within </w:t>
            </w:r>
            <w:proofErr w:type="gramStart"/>
            <w:r>
              <w:rPr>
                <w:rFonts w:ascii="Ubuntu Light" w:hAnsi="Ubuntu Light"/>
              </w:rPr>
              <w:t>resource</w:t>
            </w:r>
            <w:proofErr w:type="gramEnd"/>
            <w:r>
              <w:rPr>
                <w:rFonts w:ascii="Ubuntu Light" w:hAnsi="Ubuntu Light"/>
              </w:rPr>
              <w:t xml:space="preserve"> but demand is in excess of funded levels</w:t>
            </w:r>
          </w:p>
        </w:tc>
        <w:tc>
          <w:tcPr>
            <w:tcW w:w="3260" w:type="dxa"/>
          </w:tcPr>
          <w:p w14:paraId="0044D93A" w14:textId="19B4F539" w:rsidR="004C384F" w:rsidRPr="00881C7B" w:rsidRDefault="004C384F" w:rsidP="004C384F">
            <w:pPr>
              <w:jc w:val="both"/>
              <w:rPr>
                <w:rFonts w:ascii="Ubuntu Light" w:hAnsi="Ubuntu Light"/>
              </w:rPr>
            </w:pPr>
            <w:r>
              <w:rPr>
                <w:rFonts w:ascii="Ubuntu Light" w:hAnsi="Ubuntu Light"/>
              </w:rPr>
              <w:t>Patients would receive injections as an alternative</w:t>
            </w:r>
          </w:p>
        </w:tc>
      </w:tr>
      <w:tr w:rsidR="004C384F" w:rsidRPr="00881C7B" w14:paraId="0BA1A1CB" w14:textId="77777777" w:rsidTr="00881C7B">
        <w:tc>
          <w:tcPr>
            <w:tcW w:w="2263" w:type="dxa"/>
          </w:tcPr>
          <w:p w14:paraId="4C2CE16E" w14:textId="03A57663" w:rsidR="004C384F" w:rsidRPr="00881C7B" w:rsidRDefault="004C384F" w:rsidP="004C384F">
            <w:pPr>
              <w:jc w:val="both"/>
              <w:rPr>
                <w:rFonts w:ascii="Ubuntu Light" w:hAnsi="Ubuntu Light"/>
              </w:rPr>
            </w:pPr>
            <w:r w:rsidRPr="00881C7B">
              <w:rPr>
                <w:rFonts w:ascii="Ubuntu Light" w:hAnsi="Ubuntu Light"/>
              </w:rPr>
              <w:t>Reduce backfill capacity in NPTH that aren’t covered by a surgeon</w:t>
            </w:r>
          </w:p>
        </w:tc>
        <w:tc>
          <w:tcPr>
            <w:tcW w:w="1588" w:type="dxa"/>
          </w:tcPr>
          <w:p w14:paraId="70D11EC9" w14:textId="5B30A6D6" w:rsidR="004C384F" w:rsidRPr="00881C7B" w:rsidRDefault="004C384F" w:rsidP="004C384F">
            <w:pPr>
              <w:jc w:val="right"/>
              <w:rPr>
                <w:rFonts w:ascii="Ubuntu Light" w:hAnsi="Ubuntu Light"/>
              </w:rPr>
            </w:pPr>
            <w:r w:rsidRPr="00881C7B">
              <w:rPr>
                <w:rFonts w:ascii="Ubuntu Light" w:hAnsi="Ubuntu Light"/>
              </w:rPr>
              <w:t>0.300</w:t>
            </w:r>
          </w:p>
        </w:tc>
        <w:tc>
          <w:tcPr>
            <w:tcW w:w="3090" w:type="dxa"/>
          </w:tcPr>
          <w:p w14:paraId="2196FF74" w14:textId="037B6390" w:rsidR="004C384F" w:rsidRPr="00881C7B" w:rsidRDefault="004C384F" w:rsidP="004C384F">
            <w:pPr>
              <w:jc w:val="both"/>
              <w:rPr>
                <w:rFonts w:ascii="Ubuntu Light" w:hAnsi="Ubuntu Light"/>
              </w:rPr>
            </w:pPr>
            <w:r>
              <w:rPr>
                <w:rFonts w:ascii="Ubuntu Light" w:hAnsi="Ubuntu Light"/>
              </w:rPr>
              <w:t>Loss of capacity as enhanced payment for backfill would be halted</w:t>
            </w:r>
          </w:p>
        </w:tc>
        <w:tc>
          <w:tcPr>
            <w:tcW w:w="3260" w:type="dxa"/>
          </w:tcPr>
          <w:p w14:paraId="38D2D77D" w14:textId="58740EF0" w:rsidR="004C384F" w:rsidRPr="00881C7B" w:rsidRDefault="004C384F" w:rsidP="004C384F">
            <w:pPr>
              <w:jc w:val="both"/>
              <w:rPr>
                <w:rFonts w:ascii="Ubuntu Light" w:hAnsi="Ubuntu Light"/>
              </w:rPr>
            </w:pPr>
            <w:r>
              <w:rPr>
                <w:rFonts w:ascii="Ubuntu Light" w:hAnsi="Ubuntu Light"/>
              </w:rPr>
              <w:t>Incorporate as plain rate into surgeon job plans and team job planning</w:t>
            </w:r>
          </w:p>
        </w:tc>
      </w:tr>
      <w:tr w:rsidR="004C384F" w:rsidRPr="00881C7B" w14:paraId="7BE5479E" w14:textId="77777777" w:rsidTr="00881C7B">
        <w:tc>
          <w:tcPr>
            <w:tcW w:w="2263" w:type="dxa"/>
          </w:tcPr>
          <w:p w14:paraId="6F5A2783" w14:textId="2AB3C12B" w:rsidR="004C384F" w:rsidRPr="00881C7B" w:rsidRDefault="004C384F" w:rsidP="004C384F">
            <w:pPr>
              <w:jc w:val="both"/>
              <w:rPr>
                <w:rFonts w:ascii="Ubuntu Light" w:hAnsi="Ubuntu Light"/>
              </w:rPr>
            </w:pPr>
            <w:r w:rsidRPr="00983D09">
              <w:rPr>
                <w:rFonts w:ascii="Ubuntu Light" w:hAnsi="Ubuntu Light"/>
              </w:rPr>
              <w:t xml:space="preserve">Control </w:t>
            </w:r>
            <w:proofErr w:type="gramStart"/>
            <w:r w:rsidRPr="00983D09">
              <w:rPr>
                <w:rFonts w:ascii="Ubuntu Light" w:hAnsi="Ubuntu Light"/>
              </w:rPr>
              <w:t>variable</w:t>
            </w:r>
            <w:proofErr w:type="gramEnd"/>
            <w:r w:rsidRPr="00983D09">
              <w:rPr>
                <w:rFonts w:ascii="Ubuntu Light" w:hAnsi="Ubuntu Light"/>
              </w:rPr>
              <w:t xml:space="preserve"> pay at Ty Olwen to funded levels </w:t>
            </w:r>
          </w:p>
        </w:tc>
        <w:tc>
          <w:tcPr>
            <w:tcW w:w="1588" w:type="dxa"/>
          </w:tcPr>
          <w:p w14:paraId="70AAB6B0" w14:textId="1D8DB717" w:rsidR="004C384F" w:rsidRPr="00881C7B" w:rsidRDefault="004C384F" w:rsidP="004C384F">
            <w:pPr>
              <w:jc w:val="right"/>
              <w:rPr>
                <w:rFonts w:ascii="Ubuntu Light" w:hAnsi="Ubuntu Light"/>
              </w:rPr>
            </w:pPr>
            <w:r w:rsidRPr="00881C7B">
              <w:rPr>
                <w:rFonts w:ascii="Ubuntu Light" w:hAnsi="Ubuntu Light"/>
              </w:rPr>
              <w:t>0.269</w:t>
            </w:r>
          </w:p>
        </w:tc>
        <w:tc>
          <w:tcPr>
            <w:tcW w:w="3090" w:type="dxa"/>
          </w:tcPr>
          <w:p w14:paraId="602F5F91" w14:textId="41A32356" w:rsidR="004C384F" w:rsidRPr="00881C7B" w:rsidRDefault="004C384F" w:rsidP="004C384F">
            <w:pPr>
              <w:jc w:val="both"/>
              <w:rPr>
                <w:rFonts w:ascii="Ubuntu Light" w:hAnsi="Ubuntu Light"/>
              </w:rPr>
            </w:pPr>
            <w:r>
              <w:rPr>
                <w:rFonts w:ascii="Ubuntu Light" w:hAnsi="Ubuntu Light"/>
              </w:rPr>
              <w:t xml:space="preserve">Risk </w:t>
            </w:r>
            <w:r w:rsidR="00C509EE">
              <w:rPr>
                <w:rFonts w:ascii="Ubuntu Light" w:hAnsi="Ubuntu Light"/>
              </w:rPr>
              <w:t xml:space="preserve">in </w:t>
            </w:r>
            <w:r w:rsidR="00525A70">
              <w:rPr>
                <w:rFonts w:ascii="Ubuntu Light" w:hAnsi="Ubuntu Light"/>
              </w:rPr>
              <w:t>reduction of</w:t>
            </w:r>
            <w:r>
              <w:rPr>
                <w:rFonts w:ascii="Ubuntu Light" w:hAnsi="Ubuntu Light"/>
              </w:rPr>
              <w:t xml:space="preserve"> bed pool from </w:t>
            </w:r>
            <w:r w:rsidR="00525A70">
              <w:rPr>
                <w:rFonts w:ascii="Ubuntu Light" w:hAnsi="Ubuntu Light"/>
              </w:rPr>
              <w:t xml:space="preserve">standard </w:t>
            </w:r>
            <w:r>
              <w:rPr>
                <w:rFonts w:ascii="Ubuntu Light" w:hAnsi="Ubuntu Light"/>
              </w:rPr>
              <w:t xml:space="preserve">14 </w:t>
            </w:r>
            <w:r w:rsidR="00525A70">
              <w:rPr>
                <w:rFonts w:ascii="Ubuntu Light" w:hAnsi="Ubuntu Light"/>
              </w:rPr>
              <w:t xml:space="preserve">beds if </w:t>
            </w:r>
            <w:r w:rsidR="00473346">
              <w:rPr>
                <w:rFonts w:ascii="Ubuntu Light" w:hAnsi="Ubuntu Light"/>
              </w:rPr>
              <w:t>sickness and vacancies impact</w:t>
            </w:r>
            <w:r w:rsidR="00525A70">
              <w:rPr>
                <w:rFonts w:ascii="Ubuntu Light" w:hAnsi="Ubuntu Light"/>
              </w:rPr>
              <w:t>s</w:t>
            </w:r>
            <w:r w:rsidR="00473346">
              <w:rPr>
                <w:rFonts w:ascii="Ubuntu Light" w:hAnsi="Ubuntu Light"/>
              </w:rPr>
              <w:t xml:space="preserve"> on staffing levels to reduce the reliance of </w:t>
            </w:r>
            <w:proofErr w:type="gramStart"/>
            <w:r w:rsidR="00525A70">
              <w:rPr>
                <w:rFonts w:ascii="Ubuntu Light" w:hAnsi="Ubuntu Light"/>
              </w:rPr>
              <w:t xml:space="preserve">significant </w:t>
            </w:r>
            <w:r w:rsidR="00C4253E">
              <w:rPr>
                <w:rFonts w:ascii="Ubuntu Light" w:hAnsi="Ubuntu Light"/>
              </w:rPr>
              <w:t xml:space="preserve"> variable</w:t>
            </w:r>
            <w:proofErr w:type="gramEnd"/>
            <w:r w:rsidR="00C4253E">
              <w:rPr>
                <w:rFonts w:ascii="Ubuntu Light" w:hAnsi="Ubuntu Light"/>
              </w:rPr>
              <w:t xml:space="preserve"> pay</w:t>
            </w:r>
          </w:p>
        </w:tc>
        <w:tc>
          <w:tcPr>
            <w:tcW w:w="3260" w:type="dxa"/>
          </w:tcPr>
          <w:p w14:paraId="14723198" w14:textId="164BBC31" w:rsidR="004C384F" w:rsidRPr="00881C7B" w:rsidRDefault="008D036B" w:rsidP="004C384F">
            <w:pPr>
              <w:jc w:val="both"/>
              <w:rPr>
                <w:rFonts w:ascii="Ubuntu Light" w:hAnsi="Ubuntu Light"/>
              </w:rPr>
            </w:pPr>
            <w:r>
              <w:rPr>
                <w:rFonts w:ascii="Ubuntu Light" w:hAnsi="Ubuntu Light"/>
              </w:rPr>
              <w:t>Mitigate</w:t>
            </w:r>
            <w:r w:rsidR="001D5B6E">
              <w:rPr>
                <w:rFonts w:ascii="Ubuntu Light" w:hAnsi="Ubuntu Light"/>
              </w:rPr>
              <w:t xml:space="preserve"> the</w:t>
            </w:r>
            <w:r>
              <w:rPr>
                <w:rFonts w:ascii="Ubuntu Light" w:hAnsi="Ubuntu Light"/>
              </w:rPr>
              <w:t xml:space="preserve"> h</w:t>
            </w:r>
            <w:r w:rsidR="004C384F">
              <w:rPr>
                <w:rFonts w:ascii="Ubuntu Light" w:hAnsi="Ubuntu Light"/>
              </w:rPr>
              <w:t>igh sickness levels and</w:t>
            </w:r>
            <w:r w:rsidR="001D5B6E">
              <w:rPr>
                <w:rFonts w:ascii="Ubuntu Light" w:hAnsi="Ubuntu Light"/>
              </w:rPr>
              <w:t xml:space="preserve"> vacancies, </w:t>
            </w:r>
            <w:r>
              <w:rPr>
                <w:rFonts w:ascii="Ubuntu Light" w:hAnsi="Ubuntu Light"/>
              </w:rPr>
              <w:t>the r</w:t>
            </w:r>
            <w:r w:rsidR="004C384F">
              <w:rPr>
                <w:rFonts w:ascii="Ubuntu Light" w:hAnsi="Ubuntu Light"/>
              </w:rPr>
              <w:t>ecruit</w:t>
            </w:r>
            <w:r w:rsidR="00E5660C">
              <w:rPr>
                <w:rFonts w:ascii="Ubuntu Light" w:hAnsi="Ubuntu Light"/>
              </w:rPr>
              <w:t>ment</w:t>
            </w:r>
            <w:r w:rsidR="001D5B6E">
              <w:rPr>
                <w:rFonts w:ascii="Ubuntu Light" w:hAnsi="Ubuntu Light"/>
              </w:rPr>
              <w:t xml:space="preserve"> to establishment</w:t>
            </w:r>
            <w:r w:rsidR="004C384F">
              <w:rPr>
                <w:rFonts w:ascii="Ubuntu Light" w:hAnsi="Ubuntu Light"/>
              </w:rPr>
              <w:t xml:space="preserve"> and support </w:t>
            </w:r>
            <w:r>
              <w:rPr>
                <w:rFonts w:ascii="Ubuntu Light" w:hAnsi="Ubuntu Light"/>
              </w:rPr>
              <w:t xml:space="preserve">of </w:t>
            </w:r>
            <w:r w:rsidR="004C384F">
              <w:rPr>
                <w:rFonts w:ascii="Ubuntu Light" w:hAnsi="Ubuntu Light"/>
              </w:rPr>
              <w:t xml:space="preserve">return to work </w:t>
            </w:r>
            <w:r w:rsidR="00E5660C">
              <w:rPr>
                <w:rFonts w:ascii="Ubuntu Light" w:hAnsi="Ubuntu Light"/>
              </w:rPr>
              <w:t>mean</w:t>
            </w:r>
            <w:r>
              <w:rPr>
                <w:rFonts w:ascii="Ubuntu Light" w:hAnsi="Ubuntu Light"/>
              </w:rPr>
              <w:t>s</w:t>
            </w:r>
            <w:r w:rsidR="001D5B6E">
              <w:rPr>
                <w:rFonts w:ascii="Ubuntu Light" w:hAnsi="Ubuntu Light"/>
              </w:rPr>
              <w:t xml:space="preserve"> r</w:t>
            </w:r>
            <w:r w:rsidR="00E5660C">
              <w:rPr>
                <w:rFonts w:ascii="Ubuntu Light" w:hAnsi="Ubuntu Light"/>
              </w:rPr>
              <w:t>eduction</w:t>
            </w:r>
            <w:r w:rsidR="004C384F">
              <w:rPr>
                <w:rFonts w:ascii="Ubuntu Light" w:hAnsi="Ubuntu Light"/>
              </w:rPr>
              <w:t xml:space="preserve"> </w:t>
            </w:r>
            <w:r w:rsidR="001D5B6E">
              <w:rPr>
                <w:rFonts w:ascii="Ubuntu Light" w:hAnsi="Ubuntu Light"/>
              </w:rPr>
              <w:t>of</w:t>
            </w:r>
            <w:r w:rsidR="004C384F">
              <w:rPr>
                <w:rFonts w:ascii="Ubuntu Light" w:hAnsi="Ubuntu Light"/>
              </w:rPr>
              <w:t xml:space="preserve"> 14 beds</w:t>
            </w:r>
            <w:r w:rsidR="001D5B6E">
              <w:rPr>
                <w:rFonts w:ascii="Ubuntu Light" w:hAnsi="Ubuntu Light"/>
              </w:rPr>
              <w:t xml:space="preserve"> is minimised.</w:t>
            </w:r>
          </w:p>
        </w:tc>
      </w:tr>
      <w:tr w:rsidR="004C384F" w:rsidRPr="00881C7B" w14:paraId="79968771" w14:textId="77777777" w:rsidTr="00881C7B">
        <w:tc>
          <w:tcPr>
            <w:tcW w:w="2263" w:type="dxa"/>
          </w:tcPr>
          <w:p w14:paraId="19281A18" w14:textId="3904466C" w:rsidR="004C384F" w:rsidRPr="00881C7B" w:rsidRDefault="004C384F" w:rsidP="004C384F">
            <w:pPr>
              <w:jc w:val="both"/>
              <w:rPr>
                <w:rFonts w:ascii="Ubuntu Light" w:hAnsi="Ubuntu Light"/>
              </w:rPr>
            </w:pPr>
            <w:r w:rsidRPr="00881C7B">
              <w:rPr>
                <w:rFonts w:ascii="Ubuntu Light" w:hAnsi="Ubuntu Light"/>
              </w:rPr>
              <w:t>Re</w:t>
            </w:r>
            <w:r>
              <w:rPr>
                <w:rFonts w:ascii="Ubuntu Light" w:hAnsi="Ubuntu Light"/>
              </w:rPr>
              <w:t>-</w:t>
            </w:r>
            <w:r w:rsidRPr="00881C7B">
              <w:rPr>
                <w:rFonts w:ascii="Ubuntu Light" w:hAnsi="Ubuntu Light"/>
              </w:rPr>
              <w:t>nego</w:t>
            </w:r>
            <w:r>
              <w:rPr>
                <w:rFonts w:ascii="Ubuntu Light" w:hAnsi="Ubuntu Light"/>
              </w:rPr>
              <w:t>t</w:t>
            </w:r>
            <w:r w:rsidRPr="00881C7B">
              <w:rPr>
                <w:rFonts w:ascii="Ubuntu Light" w:hAnsi="Ubuntu Light"/>
              </w:rPr>
              <w:t>iate marginal rates for angioplasty for JCC or only prov</w:t>
            </w:r>
            <w:r>
              <w:rPr>
                <w:rFonts w:ascii="Ubuntu Light" w:hAnsi="Ubuntu Light"/>
              </w:rPr>
              <w:t>i</w:t>
            </w:r>
            <w:r w:rsidRPr="00881C7B">
              <w:rPr>
                <w:rFonts w:ascii="Ubuntu Light" w:hAnsi="Ubuntu Light"/>
              </w:rPr>
              <w:t>de activity to funded levels</w:t>
            </w:r>
          </w:p>
        </w:tc>
        <w:tc>
          <w:tcPr>
            <w:tcW w:w="1588" w:type="dxa"/>
          </w:tcPr>
          <w:p w14:paraId="327DBFFE" w14:textId="60B5B4FC" w:rsidR="004C384F" w:rsidRPr="00881C7B" w:rsidRDefault="004C384F" w:rsidP="004C384F">
            <w:pPr>
              <w:jc w:val="right"/>
              <w:rPr>
                <w:rFonts w:ascii="Ubuntu Light" w:hAnsi="Ubuntu Light"/>
              </w:rPr>
            </w:pPr>
            <w:r w:rsidRPr="00881C7B">
              <w:rPr>
                <w:rFonts w:ascii="Ubuntu Light" w:hAnsi="Ubuntu Light"/>
              </w:rPr>
              <w:t>0.262</w:t>
            </w:r>
          </w:p>
        </w:tc>
        <w:tc>
          <w:tcPr>
            <w:tcW w:w="3090" w:type="dxa"/>
          </w:tcPr>
          <w:p w14:paraId="1D3B52BC" w14:textId="378CA168" w:rsidR="004C384F" w:rsidRPr="00881C7B" w:rsidRDefault="004C384F" w:rsidP="004C384F">
            <w:pPr>
              <w:jc w:val="both"/>
              <w:rPr>
                <w:rFonts w:ascii="Ubuntu Light" w:hAnsi="Ubuntu Light"/>
              </w:rPr>
            </w:pPr>
            <w:r>
              <w:rPr>
                <w:rFonts w:ascii="Ubuntu Light" w:hAnsi="Ubuntu Light"/>
              </w:rPr>
              <w:t>Risk the JCC will not engage in either cap or tariff change</w:t>
            </w:r>
          </w:p>
        </w:tc>
        <w:tc>
          <w:tcPr>
            <w:tcW w:w="3260" w:type="dxa"/>
          </w:tcPr>
          <w:p w14:paraId="07E1B983" w14:textId="420AD760" w:rsidR="004C384F" w:rsidRPr="00881C7B" w:rsidRDefault="004C384F" w:rsidP="004C384F">
            <w:pPr>
              <w:jc w:val="both"/>
              <w:rPr>
                <w:rFonts w:ascii="Ubuntu Light" w:hAnsi="Ubuntu Light"/>
              </w:rPr>
            </w:pPr>
            <w:r>
              <w:rPr>
                <w:rFonts w:ascii="Ubuntu Light" w:hAnsi="Ubuntu Light"/>
              </w:rPr>
              <w:t>Push for tariff change and rebalancing of contract across all lines</w:t>
            </w:r>
          </w:p>
        </w:tc>
      </w:tr>
      <w:tr w:rsidR="004C384F" w:rsidRPr="00881C7B" w14:paraId="238DFDF6" w14:textId="77777777" w:rsidTr="00881C7B">
        <w:tc>
          <w:tcPr>
            <w:tcW w:w="2263" w:type="dxa"/>
          </w:tcPr>
          <w:p w14:paraId="38383079" w14:textId="4835FF2D" w:rsidR="004C384F" w:rsidRPr="00881C7B" w:rsidRDefault="004C384F" w:rsidP="004C384F">
            <w:pPr>
              <w:jc w:val="both"/>
              <w:rPr>
                <w:rFonts w:ascii="Ubuntu Light" w:hAnsi="Ubuntu Light"/>
              </w:rPr>
            </w:pPr>
            <w:r w:rsidRPr="00881C7B">
              <w:rPr>
                <w:rFonts w:ascii="Ubuntu Light" w:hAnsi="Ubuntu Light"/>
              </w:rPr>
              <w:t>Reduce BMS locums in pathology</w:t>
            </w:r>
          </w:p>
        </w:tc>
        <w:tc>
          <w:tcPr>
            <w:tcW w:w="1588" w:type="dxa"/>
          </w:tcPr>
          <w:p w14:paraId="5EA86E7E" w14:textId="221F0E4E" w:rsidR="004C384F" w:rsidRPr="00881C7B" w:rsidRDefault="004C384F" w:rsidP="004C384F">
            <w:pPr>
              <w:jc w:val="right"/>
              <w:rPr>
                <w:rFonts w:ascii="Ubuntu Light" w:hAnsi="Ubuntu Light"/>
              </w:rPr>
            </w:pPr>
            <w:r w:rsidRPr="00881C7B">
              <w:rPr>
                <w:rFonts w:ascii="Ubuntu Light" w:hAnsi="Ubuntu Light"/>
              </w:rPr>
              <w:t>0.259</w:t>
            </w:r>
          </w:p>
        </w:tc>
        <w:tc>
          <w:tcPr>
            <w:tcW w:w="3090" w:type="dxa"/>
          </w:tcPr>
          <w:p w14:paraId="7EA3BE1F" w14:textId="0068B275" w:rsidR="004C384F" w:rsidRPr="00881C7B" w:rsidRDefault="00846F98" w:rsidP="004C384F">
            <w:pPr>
              <w:jc w:val="both"/>
              <w:rPr>
                <w:rFonts w:ascii="Ubuntu Light" w:hAnsi="Ubuntu Light"/>
              </w:rPr>
            </w:pPr>
            <w:r>
              <w:rPr>
                <w:rFonts w:ascii="Ubuntu Light" w:hAnsi="Ubuntu Light"/>
              </w:rPr>
              <w:t xml:space="preserve">Rosters may not be fully </w:t>
            </w:r>
            <w:proofErr w:type="gramStart"/>
            <w:r>
              <w:rPr>
                <w:rFonts w:ascii="Ubuntu Light" w:hAnsi="Ubuntu Light"/>
              </w:rPr>
              <w:t>covered</w:t>
            </w:r>
            <w:proofErr w:type="gramEnd"/>
            <w:r>
              <w:rPr>
                <w:rFonts w:ascii="Ubuntu Light" w:hAnsi="Ubuntu Light"/>
              </w:rPr>
              <w:t xml:space="preserve"> and capacity affected</w:t>
            </w:r>
          </w:p>
        </w:tc>
        <w:tc>
          <w:tcPr>
            <w:tcW w:w="3260" w:type="dxa"/>
          </w:tcPr>
          <w:p w14:paraId="6AC1B01B" w14:textId="7ED7994A" w:rsidR="004C384F" w:rsidRPr="00881C7B" w:rsidRDefault="00846F98" w:rsidP="004C384F">
            <w:pPr>
              <w:jc w:val="both"/>
              <w:rPr>
                <w:rFonts w:ascii="Ubuntu Light" w:hAnsi="Ubuntu Light"/>
              </w:rPr>
            </w:pPr>
            <w:r>
              <w:rPr>
                <w:rFonts w:ascii="Ubuntu Light" w:hAnsi="Ubuntu Light"/>
              </w:rPr>
              <w:t xml:space="preserve">Recruitment strategy and targeted recruitment of locums currently in place. </w:t>
            </w:r>
          </w:p>
        </w:tc>
      </w:tr>
      <w:tr w:rsidR="004C384F" w:rsidRPr="00881C7B" w14:paraId="416855C0" w14:textId="77777777" w:rsidTr="00881C7B">
        <w:tc>
          <w:tcPr>
            <w:tcW w:w="2263" w:type="dxa"/>
            <w:shd w:val="clear" w:color="auto" w:fill="002060"/>
          </w:tcPr>
          <w:p w14:paraId="5C2B724D" w14:textId="0DA03893" w:rsidR="004C384F" w:rsidRPr="00881C7B" w:rsidRDefault="004C384F" w:rsidP="004C384F">
            <w:pPr>
              <w:jc w:val="both"/>
              <w:rPr>
                <w:rFonts w:ascii="Ubuntu Light" w:hAnsi="Ubuntu Light"/>
                <w:b/>
                <w:bCs/>
                <w:color w:val="FFFFFF" w:themeColor="background1"/>
              </w:rPr>
            </w:pPr>
            <w:r w:rsidRPr="00881C7B">
              <w:rPr>
                <w:rFonts w:ascii="Ubuntu Light" w:hAnsi="Ubuntu Light"/>
                <w:b/>
                <w:bCs/>
                <w:color w:val="FFFFFF" w:themeColor="background1"/>
              </w:rPr>
              <w:t>Sub Total</w:t>
            </w:r>
          </w:p>
        </w:tc>
        <w:tc>
          <w:tcPr>
            <w:tcW w:w="1588" w:type="dxa"/>
            <w:shd w:val="clear" w:color="auto" w:fill="002060"/>
          </w:tcPr>
          <w:p w14:paraId="09CCD59C" w14:textId="0ED96B08" w:rsidR="004C384F" w:rsidRPr="00881C7B" w:rsidRDefault="004F0350" w:rsidP="004C384F">
            <w:pPr>
              <w:jc w:val="right"/>
              <w:rPr>
                <w:rFonts w:ascii="Ubuntu Light" w:hAnsi="Ubuntu Light"/>
                <w:b/>
                <w:bCs/>
                <w:color w:val="FFFFFF" w:themeColor="background1"/>
              </w:rPr>
            </w:pPr>
            <w:r>
              <w:rPr>
                <w:rFonts w:ascii="Ubuntu Light" w:hAnsi="Ubuntu Light"/>
                <w:b/>
                <w:bCs/>
                <w:color w:val="FFFFFF" w:themeColor="background1"/>
              </w:rPr>
              <w:t>8.933</w:t>
            </w:r>
          </w:p>
        </w:tc>
        <w:tc>
          <w:tcPr>
            <w:tcW w:w="3090" w:type="dxa"/>
            <w:shd w:val="clear" w:color="auto" w:fill="002060"/>
          </w:tcPr>
          <w:p w14:paraId="122B68CA" w14:textId="77777777" w:rsidR="004C384F" w:rsidRPr="00881C7B" w:rsidRDefault="004C384F" w:rsidP="004C384F">
            <w:pPr>
              <w:jc w:val="both"/>
              <w:rPr>
                <w:rFonts w:ascii="Ubuntu Light" w:hAnsi="Ubuntu Light"/>
                <w:b/>
                <w:bCs/>
                <w:color w:val="FFFFFF" w:themeColor="background1"/>
              </w:rPr>
            </w:pPr>
          </w:p>
        </w:tc>
        <w:tc>
          <w:tcPr>
            <w:tcW w:w="3260" w:type="dxa"/>
            <w:shd w:val="clear" w:color="auto" w:fill="002060"/>
          </w:tcPr>
          <w:p w14:paraId="265FB9D1" w14:textId="77777777" w:rsidR="004C384F" w:rsidRPr="00881C7B" w:rsidRDefault="004C384F" w:rsidP="004C384F">
            <w:pPr>
              <w:jc w:val="both"/>
              <w:rPr>
                <w:rFonts w:ascii="Ubuntu Light" w:hAnsi="Ubuntu Light"/>
                <w:b/>
                <w:bCs/>
                <w:color w:val="FFFFFF" w:themeColor="background1"/>
              </w:rPr>
            </w:pPr>
          </w:p>
        </w:tc>
      </w:tr>
      <w:tr w:rsidR="004C384F" w:rsidRPr="00881C7B" w14:paraId="744D4359" w14:textId="77777777" w:rsidTr="00881C7B">
        <w:tc>
          <w:tcPr>
            <w:tcW w:w="2263" w:type="dxa"/>
          </w:tcPr>
          <w:p w14:paraId="19548D67" w14:textId="796D93D7" w:rsidR="004C384F" w:rsidRPr="00881C7B" w:rsidRDefault="004C384F" w:rsidP="004C384F">
            <w:pPr>
              <w:jc w:val="both"/>
              <w:rPr>
                <w:rFonts w:ascii="Ubuntu Light" w:hAnsi="Ubuntu Light"/>
              </w:rPr>
            </w:pPr>
            <w:r w:rsidRPr="00881C7B">
              <w:rPr>
                <w:rFonts w:ascii="Ubuntu Light" w:hAnsi="Ubuntu Light"/>
              </w:rPr>
              <w:t>Other</w:t>
            </w:r>
          </w:p>
        </w:tc>
        <w:tc>
          <w:tcPr>
            <w:tcW w:w="1588" w:type="dxa"/>
          </w:tcPr>
          <w:p w14:paraId="5BC16363" w14:textId="40D89407" w:rsidR="004C384F" w:rsidRPr="00881C7B" w:rsidRDefault="004C384F" w:rsidP="004C384F">
            <w:pPr>
              <w:jc w:val="right"/>
              <w:rPr>
                <w:rFonts w:ascii="Ubuntu Light" w:hAnsi="Ubuntu Light"/>
              </w:rPr>
            </w:pPr>
            <w:r w:rsidRPr="00881C7B">
              <w:rPr>
                <w:rFonts w:ascii="Ubuntu Light" w:hAnsi="Ubuntu Light"/>
              </w:rPr>
              <w:t>3.504</w:t>
            </w:r>
          </w:p>
        </w:tc>
        <w:tc>
          <w:tcPr>
            <w:tcW w:w="3090" w:type="dxa"/>
          </w:tcPr>
          <w:p w14:paraId="250EA4EF" w14:textId="77777777" w:rsidR="004C384F" w:rsidRPr="00881C7B" w:rsidRDefault="004C384F" w:rsidP="004C384F">
            <w:pPr>
              <w:jc w:val="both"/>
              <w:rPr>
                <w:rFonts w:ascii="Ubuntu Light" w:hAnsi="Ubuntu Light"/>
              </w:rPr>
            </w:pPr>
          </w:p>
        </w:tc>
        <w:tc>
          <w:tcPr>
            <w:tcW w:w="3260" w:type="dxa"/>
          </w:tcPr>
          <w:p w14:paraId="3DDA21BE" w14:textId="77777777" w:rsidR="004C384F" w:rsidRPr="00881C7B" w:rsidRDefault="004C384F" w:rsidP="004C384F">
            <w:pPr>
              <w:jc w:val="both"/>
              <w:rPr>
                <w:rFonts w:ascii="Ubuntu Light" w:hAnsi="Ubuntu Light"/>
              </w:rPr>
            </w:pPr>
          </w:p>
        </w:tc>
      </w:tr>
      <w:tr w:rsidR="004C384F" w:rsidRPr="00881C7B" w14:paraId="7D61DB6D" w14:textId="77777777" w:rsidTr="00881C7B">
        <w:tc>
          <w:tcPr>
            <w:tcW w:w="2263" w:type="dxa"/>
            <w:shd w:val="clear" w:color="auto" w:fill="002060"/>
          </w:tcPr>
          <w:p w14:paraId="531D988E" w14:textId="092DE778" w:rsidR="004C384F" w:rsidRPr="00881C7B" w:rsidRDefault="004C384F" w:rsidP="004C384F">
            <w:pPr>
              <w:jc w:val="both"/>
              <w:rPr>
                <w:rFonts w:ascii="Ubuntu Light" w:hAnsi="Ubuntu Light"/>
                <w:b/>
                <w:bCs/>
                <w:color w:val="FFFFFF" w:themeColor="background1"/>
              </w:rPr>
            </w:pPr>
            <w:r w:rsidRPr="00881C7B">
              <w:rPr>
                <w:rFonts w:ascii="Ubuntu Light" w:hAnsi="Ubuntu Light"/>
                <w:b/>
                <w:bCs/>
                <w:color w:val="FFFFFF" w:themeColor="background1"/>
              </w:rPr>
              <w:t>Total</w:t>
            </w:r>
          </w:p>
        </w:tc>
        <w:tc>
          <w:tcPr>
            <w:tcW w:w="1588" w:type="dxa"/>
            <w:shd w:val="clear" w:color="auto" w:fill="002060"/>
          </w:tcPr>
          <w:p w14:paraId="317256BB" w14:textId="7122B250" w:rsidR="004C384F" w:rsidRPr="00881C7B" w:rsidRDefault="004B0E6E" w:rsidP="004C384F">
            <w:pPr>
              <w:jc w:val="right"/>
              <w:rPr>
                <w:rFonts w:ascii="Ubuntu Light" w:hAnsi="Ubuntu Light"/>
                <w:b/>
                <w:bCs/>
                <w:color w:val="FFFFFF" w:themeColor="background1"/>
              </w:rPr>
            </w:pPr>
            <w:r>
              <w:rPr>
                <w:rFonts w:ascii="Ubuntu Light" w:hAnsi="Ubuntu Light"/>
                <w:b/>
                <w:bCs/>
                <w:color w:val="FFFFFF" w:themeColor="background1"/>
              </w:rPr>
              <w:t>12.437</w:t>
            </w:r>
          </w:p>
        </w:tc>
        <w:tc>
          <w:tcPr>
            <w:tcW w:w="3090" w:type="dxa"/>
            <w:shd w:val="clear" w:color="auto" w:fill="002060"/>
          </w:tcPr>
          <w:p w14:paraId="0A7600EE" w14:textId="77777777" w:rsidR="004C384F" w:rsidRPr="00881C7B" w:rsidRDefault="004C384F" w:rsidP="004C384F">
            <w:pPr>
              <w:jc w:val="both"/>
              <w:rPr>
                <w:rFonts w:ascii="Ubuntu Light" w:hAnsi="Ubuntu Light"/>
                <w:b/>
                <w:bCs/>
                <w:color w:val="FFFFFF" w:themeColor="background1"/>
              </w:rPr>
            </w:pPr>
          </w:p>
        </w:tc>
        <w:tc>
          <w:tcPr>
            <w:tcW w:w="3260" w:type="dxa"/>
            <w:shd w:val="clear" w:color="auto" w:fill="002060"/>
          </w:tcPr>
          <w:p w14:paraId="6C0E5864" w14:textId="77777777" w:rsidR="004C384F" w:rsidRPr="00881C7B" w:rsidRDefault="004C384F" w:rsidP="004C384F">
            <w:pPr>
              <w:jc w:val="both"/>
              <w:rPr>
                <w:rFonts w:ascii="Ubuntu Light" w:hAnsi="Ubuntu Light"/>
                <w:color w:val="FFFFFF" w:themeColor="background1"/>
              </w:rPr>
            </w:pPr>
          </w:p>
        </w:tc>
      </w:tr>
    </w:tbl>
    <w:p w14:paraId="13DDD52A" w14:textId="77777777" w:rsidR="00C436F4" w:rsidRPr="00EF1723" w:rsidRDefault="00C436F4" w:rsidP="00467EDD">
      <w:pPr>
        <w:spacing w:after="0" w:line="240" w:lineRule="auto"/>
        <w:jc w:val="both"/>
        <w:rPr>
          <w:rFonts w:ascii="Ubuntu Light" w:hAnsi="Ubuntu Light"/>
          <w:sz w:val="24"/>
          <w:szCs w:val="24"/>
        </w:rPr>
      </w:pPr>
    </w:p>
    <w:p w14:paraId="002DEA77" w14:textId="499ABA76" w:rsidR="007A40CC" w:rsidRPr="00EF1723" w:rsidRDefault="00496BCC" w:rsidP="00467EDD">
      <w:pPr>
        <w:spacing w:after="0" w:line="240" w:lineRule="auto"/>
        <w:jc w:val="both"/>
        <w:rPr>
          <w:rFonts w:ascii="Ubuntu Light" w:hAnsi="Ubuntu Light"/>
          <w:sz w:val="24"/>
          <w:szCs w:val="24"/>
        </w:rPr>
      </w:pPr>
      <w:r w:rsidRPr="00EF1723">
        <w:rPr>
          <w:rFonts w:ascii="Ubuntu Light" w:hAnsi="Ubuntu Light"/>
          <w:sz w:val="24"/>
          <w:szCs w:val="24"/>
        </w:rPr>
        <w:t xml:space="preserve">The delivery of the </w:t>
      </w:r>
      <w:r w:rsidR="0057320C" w:rsidRPr="00EF1723">
        <w:rPr>
          <w:rFonts w:ascii="Ubuntu Light" w:hAnsi="Ubuntu Light"/>
          <w:sz w:val="24"/>
          <w:szCs w:val="24"/>
        </w:rPr>
        <w:t>r</w:t>
      </w:r>
      <w:r w:rsidRPr="00EF1723">
        <w:rPr>
          <w:rFonts w:ascii="Ubuntu Light" w:hAnsi="Ubuntu Light"/>
          <w:sz w:val="24"/>
          <w:szCs w:val="24"/>
        </w:rPr>
        <w:t xml:space="preserve">ed </w:t>
      </w:r>
      <w:r w:rsidR="0057320C" w:rsidRPr="00EF1723">
        <w:rPr>
          <w:rFonts w:ascii="Ubuntu Light" w:hAnsi="Ubuntu Light"/>
          <w:sz w:val="24"/>
          <w:szCs w:val="24"/>
        </w:rPr>
        <w:t>s</w:t>
      </w:r>
      <w:r w:rsidRPr="00EF1723">
        <w:rPr>
          <w:rFonts w:ascii="Ubuntu Light" w:hAnsi="Ubuntu Light"/>
          <w:sz w:val="24"/>
          <w:szCs w:val="24"/>
        </w:rPr>
        <w:t>chemes</w:t>
      </w:r>
      <w:r w:rsidR="007922DB" w:rsidRPr="00EF1723">
        <w:rPr>
          <w:rFonts w:ascii="Ubuntu Light" w:hAnsi="Ubuntu Light"/>
          <w:sz w:val="24"/>
          <w:szCs w:val="24"/>
        </w:rPr>
        <w:t xml:space="preserve"> will require focus across the organisation as well as </w:t>
      </w:r>
      <w:r w:rsidR="000B01AE" w:rsidRPr="00EF1723">
        <w:rPr>
          <w:rFonts w:ascii="Ubuntu Light" w:hAnsi="Ubuntu Light"/>
          <w:sz w:val="24"/>
          <w:szCs w:val="24"/>
        </w:rPr>
        <w:t xml:space="preserve">enhanced grip and control. </w:t>
      </w:r>
      <w:r w:rsidR="00434514" w:rsidRPr="00434514">
        <w:rPr>
          <w:rFonts w:ascii="Ubuntu Light" w:hAnsi="Ubuntu Light"/>
          <w:sz w:val="24"/>
          <w:szCs w:val="24"/>
        </w:rPr>
        <w:t>The existing Savings Trackers will be used to monitor delivery, which will inform</w:t>
      </w:r>
      <w:r w:rsidR="00434514">
        <w:rPr>
          <w:rFonts w:ascii="Ubuntu Light" w:hAnsi="Ubuntu Light"/>
          <w:sz w:val="24"/>
          <w:szCs w:val="24"/>
        </w:rPr>
        <w:t xml:space="preserve"> the</w:t>
      </w:r>
      <w:r w:rsidR="000B01AE" w:rsidRPr="00EF1723">
        <w:rPr>
          <w:rFonts w:ascii="Ubuntu Light" w:hAnsi="Ubuntu Light"/>
          <w:sz w:val="24"/>
          <w:szCs w:val="24"/>
        </w:rPr>
        <w:t xml:space="preserve"> </w:t>
      </w:r>
      <w:r w:rsidR="00B15232" w:rsidRPr="00EF1723">
        <w:rPr>
          <w:rFonts w:ascii="Ubuntu Light" w:hAnsi="Ubuntu Light"/>
          <w:sz w:val="24"/>
          <w:szCs w:val="24"/>
        </w:rPr>
        <w:t>Health Board</w:t>
      </w:r>
      <w:r w:rsidR="000B01AE" w:rsidRPr="00EF1723">
        <w:rPr>
          <w:rFonts w:ascii="Ubuntu Light" w:hAnsi="Ubuntu Light"/>
          <w:sz w:val="24"/>
          <w:szCs w:val="24"/>
        </w:rPr>
        <w:t xml:space="preserve"> overview</w:t>
      </w:r>
      <w:r w:rsidR="00DA459F">
        <w:rPr>
          <w:rFonts w:ascii="Ubuntu Light" w:hAnsi="Ubuntu Light"/>
          <w:sz w:val="24"/>
          <w:szCs w:val="24"/>
        </w:rPr>
        <w:t xml:space="preserve"> and reporting</w:t>
      </w:r>
      <w:r w:rsidR="00DF5029" w:rsidRPr="00EF1723">
        <w:rPr>
          <w:rFonts w:ascii="Ubuntu Light" w:hAnsi="Ubuntu Light"/>
          <w:sz w:val="24"/>
          <w:szCs w:val="24"/>
        </w:rPr>
        <w:t>. However</w:t>
      </w:r>
      <w:r w:rsidR="000A1130" w:rsidRPr="00EF1723">
        <w:rPr>
          <w:rFonts w:ascii="Ubuntu Light" w:hAnsi="Ubuntu Light"/>
          <w:sz w:val="24"/>
          <w:szCs w:val="24"/>
        </w:rPr>
        <w:t xml:space="preserve">, there will be a need for </w:t>
      </w:r>
      <w:r w:rsidR="009637DD" w:rsidRPr="00EF1723">
        <w:rPr>
          <w:rFonts w:ascii="Ubuntu Light" w:hAnsi="Ubuntu Light"/>
          <w:sz w:val="24"/>
          <w:szCs w:val="24"/>
        </w:rPr>
        <w:t>detailed</w:t>
      </w:r>
      <w:r w:rsidR="000A1130" w:rsidRPr="00EF1723">
        <w:rPr>
          <w:rFonts w:ascii="Ubuntu Light" w:hAnsi="Ubuntu Light"/>
          <w:sz w:val="24"/>
          <w:szCs w:val="24"/>
        </w:rPr>
        <w:t xml:space="preserve"> scrutiny to ensure delivery</w:t>
      </w:r>
      <w:r w:rsidR="00047678">
        <w:rPr>
          <w:rFonts w:ascii="Ubuntu Light" w:hAnsi="Ubuntu Light"/>
          <w:sz w:val="24"/>
          <w:szCs w:val="24"/>
        </w:rPr>
        <w:t>;</w:t>
      </w:r>
      <w:r w:rsidR="00C66090" w:rsidRPr="00EF1723">
        <w:rPr>
          <w:rFonts w:ascii="Ubuntu Light" w:hAnsi="Ubuntu Light"/>
          <w:sz w:val="24"/>
          <w:szCs w:val="24"/>
        </w:rPr>
        <w:t xml:space="preserve"> this </w:t>
      </w:r>
      <w:r w:rsidR="00187A98" w:rsidRPr="00EF1723">
        <w:rPr>
          <w:rFonts w:ascii="Ubuntu Light" w:hAnsi="Ubuntu Light"/>
          <w:sz w:val="24"/>
          <w:szCs w:val="24"/>
        </w:rPr>
        <w:t>will fall</w:t>
      </w:r>
      <w:r w:rsidR="00C66090" w:rsidRPr="00EF1723">
        <w:rPr>
          <w:rFonts w:ascii="Ubuntu Light" w:hAnsi="Ubuntu Light"/>
          <w:sz w:val="24"/>
          <w:szCs w:val="24"/>
        </w:rPr>
        <w:t xml:space="preserve"> under the remit of the Recovery &amp; Sustainability Team, reporting through the Recovery &amp; Sustainability Board</w:t>
      </w:r>
      <w:r w:rsidR="00F1373E" w:rsidRPr="00EF1723">
        <w:rPr>
          <w:rFonts w:ascii="Ubuntu Light" w:hAnsi="Ubuntu Light"/>
          <w:sz w:val="24"/>
          <w:szCs w:val="24"/>
        </w:rPr>
        <w:t xml:space="preserve">. </w:t>
      </w:r>
      <w:r w:rsidR="001A7F9B" w:rsidRPr="00EF1723">
        <w:rPr>
          <w:rFonts w:ascii="Ubuntu Light" w:hAnsi="Ubuntu Light"/>
          <w:sz w:val="24"/>
          <w:szCs w:val="24"/>
        </w:rPr>
        <w:t xml:space="preserve">The overview of the assurance is </w:t>
      </w:r>
      <w:r w:rsidR="00187A98" w:rsidRPr="00EF1723">
        <w:rPr>
          <w:rFonts w:ascii="Ubuntu Light" w:hAnsi="Ubuntu Light"/>
          <w:sz w:val="24"/>
          <w:szCs w:val="24"/>
        </w:rPr>
        <w:t>provided</w:t>
      </w:r>
      <w:r w:rsidR="001A7F9B" w:rsidRPr="00EF1723">
        <w:rPr>
          <w:rFonts w:ascii="Ubuntu Light" w:hAnsi="Ubuntu Light"/>
          <w:sz w:val="24"/>
          <w:szCs w:val="24"/>
        </w:rPr>
        <w:t xml:space="preserve"> in the final section of the </w:t>
      </w:r>
      <w:r w:rsidR="00FA6EBA">
        <w:rPr>
          <w:rFonts w:ascii="Ubuntu Light" w:hAnsi="Ubuntu Light"/>
          <w:sz w:val="24"/>
          <w:szCs w:val="24"/>
        </w:rPr>
        <w:t>assessment</w:t>
      </w:r>
      <w:r w:rsidR="001A7F9B" w:rsidRPr="00EF1723">
        <w:rPr>
          <w:rFonts w:ascii="Ubuntu Light" w:hAnsi="Ubuntu Light"/>
          <w:sz w:val="24"/>
          <w:szCs w:val="24"/>
        </w:rPr>
        <w:t xml:space="preserve">. </w:t>
      </w:r>
    </w:p>
    <w:p w14:paraId="1E7A4534" w14:textId="77777777" w:rsidR="007A40CC" w:rsidRPr="00EF1723" w:rsidRDefault="007A40CC" w:rsidP="00467EDD">
      <w:pPr>
        <w:spacing w:after="0" w:line="240" w:lineRule="auto"/>
        <w:jc w:val="both"/>
        <w:rPr>
          <w:rFonts w:ascii="Ubuntu Light" w:hAnsi="Ubuntu Light"/>
          <w:sz w:val="24"/>
          <w:szCs w:val="24"/>
        </w:rPr>
      </w:pPr>
    </w:p>
    <w:p w14:paraId="431925AC" w14:textId="4B6DE8C5" w:rsidR="001F2279" w:rsidRPr="00EF1723" w:rsidRDefault="001F2279" w:rsidP="00467EDD">
      <w:pPr>
        <w:spacing w:after="0" w:line="240" w:lineRule="auto"/>
        <w:jc w:val="both"/>
        <w:rPr>
          <w:rFonts w:ascii="Ubuntu Light" w:hAnsi="Ubuntu Light"/>
          <w:sz w:val="24"/>
          <w:szCs w:val="24"/>
        </w:rPr>
      </w:pPr>
      <w:r w:rsidRPr="00EF1723">
        <w:rPr>
          <w:rFonts w:ascii="Ubuntu Light" w:hAnsi="Ubuntu Light"/>
          <w:sz w:val="24"/>
          <w:szCs w:val="24"/>
        </w:rPr>
        <w:t xml:space="preserve">As per the Green and Amber options within the </w:t>
      </w:r>
      <w:r w:rsidR="00FA6EBA">
        <w:rPr>
          <w:rFonts w:ascii="Ubuntu Light" w:hAnsi="Ubuntu Light"/>
          <w:sz w:val="24"/>
          <w:szCs w:val="24"/>
        </w:rPr>
        <w:t>assessment</w:t>
      </w:r>
      <w:r w:rsidRPr="00EF1723">
        <w:rPr>
          <w:rFonts w:ascii="Ubuntu Light" w:hAnsi="Ubuntu Light"/>
          <w:sz w:val="24"/>
          <w:szCs w:val="24"/>
        </w:rPr>
        <w:t xml:space="preserve"> </w:t>
      </w:r>
      <w:r w:rsidR="001B3DBC" w:rsidRPr="00EF1723">
        <w:rPr>
          <w:rFonts w:ascii="Ubuntu Light" w:hAnsi="Ubuntu Light"/>
          <w:sz w:val="24"/>
          <w:szCs w:val="24"/>
        </w:rPr>
        <w:t>a</w:t>
      </w:r>
      <w:r w:rsidRPr="00EF1723">
        <w:rPr>
          <w:rFonts w:ascii="Ubuntu Light" w:hAnsi="Ubuntu Light"/>
          <w:sz w:val="24"/>
          <w:szCs w:val="24"/>
        </w:rPr>
        <w:t xml:space="preserve"> percentage reduction has been applied to the value of the </w:t>
      </w:r>
      <w:r w:rsidR="0057320C" w:rsidRPr="00EF1723">
        <w:rPr>
          <w:rFonts w:ascii="Ubuntu Light" w:hAnsi="Ubuntu Light"/>
          <w:sz w:val="24"/>
          <w:szCs w:val="24"/>
        </w:rPr>
        <w:t>r</w:t>
      </w:r>
      <w:r w:rsidRPr="00EF1723">
        <w:rPr>
          <w:rFonts w:ascii="Ubuntu Light" w:hAnsi="Ubuntu Light"/>
          <w:sz w:val="24"/>
          <w:szCs w:val="24"/>
        </w:rPr>
        <w:t xml:space="preserve">ed schemes to address any </w:t>
      </w:r>
      <w:r w:rsidR="00C31BD1">
        <w:rPr>
          <w:rFonts w:ascii="Ubuntu Light" w:hAnsi="Ubuntu Light"/>
          <w:sz w:val="24"/>
          <w:szCs w:val="24"/>
        </w:rPr>
        <w:t>delivery risk</w:t>
      </w:r>
      <w:r w:rsidRPr="00EF1723">
        <w:rPr>
          <w:rFonts w:ascii="Ubuntu Light" w:hAnsi="Ubuntu Light"/>
          <w:sz w:val="24"/>
          <w:szCs w:val="24"/>
        </w:rPr>
        <w:t xml:space="preserve"> and delays i</w:t>
      </w:r>
      <w:r w:rsidR="00047678">
        <w:rPr>
          <w:rFonts w:ascii="Ubuntu Light" w:hAnsi="Ubuntu Light"/>
          <w:sz w:val="24"/>
          <w:szCs w:val="24"/>
        </w:rPr>
        <w:t>n</w:t>
      </w:r>
      <w:r w:rsidRPr="00EF1723">
        <w:rPr>
          <w:rFonts w:ascii="Ubuntu Light" w:hAnsi="Ubuntu Light"/>
          <w:sz w:val="24"/>
          <w:szCs w:val="24"/>
        </w:rPr>
        <w:t xml:space="preserve"> delivery. </w:t>
      </w:r>
      <w:r w:rsidR="00187A98" w:rsidRPr="00EF1723">
        <w:rPr>
          <w:rFonts w:ascii="Ubuntu Light" w:hAnsi="Ubuntu Light"/>
          <w:sz w:val="24"/>
          <w:szCs w:val="24"/>
        </w:rPr>
        <w:t>Again,</w:t>
      </w:r>
      <w:r w:rsidR="001B3DBC" w:rsidRPr="00EF1723">
        <w:rPr>
          <w:rFonts w:ascii="Ubuntu Light" w:hAnsi="Ubuntu Light"/>
          <w:sz w:val="24"/>
          <w:szCs w:val="24"/>
        </w:rPr>
        <w:t xml:space="preserve"> t</w:t>
      </w:r>
      <w:r w:rsidRPr="00EF1723">
        <w:rPr>
          <w:rFonts w:ascii="Ubuntu Light" w:hAnsi="Ubuntu Light"/>
          <w:sz w:val="24"/>
          <w:szCs w:val="24"/>
        </w:rPr>
        <w:t>his percentage is based on delivery of 2023/24 schemes versus target excluding Accountancy gains.</w:t>
      </w:r>
    </w:p>
    <w:p w14:paraId="0EC24563" w14:textId="77777777" w:rsidR="001F2279" w:rsidRPr="00EF1723" w:rsidRDefault="001F2279" w:rsidP="00467EDD">
      <w:pPr>
        <w:spacing w:after="0" w:line="240" w:lineRule="auto"/>
        <w:jc w:val="both"/>
        <w:rPr>
          <w:rFonts w:ascii="Ubuntu Light" w:hAnsi="Ubuntu Light"/>
          <w:sz w:val="24"/>
          <w:szCs w:val="24"/>
        </w:rPr>
      </w:pPr>
    </w:p>
    <w:p w14:paraId="029B1F40" w14:textId="65D9DAB4" w:rsidR="00F1373E" w:rsidRPr="00EF1723" w:rsidRDefault="00F1774E" w:rsidP="00467EDD">
      <w:pPr>
        <w:spacing w:after="0" w:line="240" w:lineRule="auto"/>
        <w:jc w:val="both"/>
        <w:rPr>
          <w:rFonts w:ascii="Ubuntu Light" w:hAnsi="Ubuntu Light"/>
          <w:sz w:val="24"/>
          <w:szCs w:val="24"/>
        </w:rPr>
      </w:pPr>
      <w:r w:rsidRPr="00EF1723">
        <w:rPr>
          <w:rFonts w:ascii="Ubuntu Light" w:hAnsi="Ubuntu Light"/>
          <w:sz w:val="24"/>
          <w:szCs w:val="24"/>
        </w:rPr>
        <w:t>Whilst the</w:t>
      </w:r>
      <w:r w:rsidR="00C6277A" w:rsidRPr="00EF1723">
        <w:rPr>
          <w:rFonts w:ascii="Ubuntu Light" w:hAnsi="Ubuntu Light"/>
          <w:sz w:val="24"/>
          <w:szCs w:val="24"/>
        </w:rPr>
        <w:t xml:space="preserve"> revised Financial </w:t>
      </w:r>
      <w:r w:rsidR="00FA6EBA">
        <w:rPr>
          <w:rFonts w:ascii="Ubuntu Light" w:hAnsi="Ubuntu Light"/>
          <w:sz w:val="24"/>
          <w:szCs w:val="24"/>
        </w:rPr>
        <w:t>Assessment</w:t>
      </w:r>
      <w:r w:rsidR="00C6277A" w:rsidRPr="00EF1723">
        <w:rPr>
          <w:rFonts w:ascii="Ubuntu Light" w:hAnsi="Ubuntu Light"/>
          <w:sz w:val="24"/>
          <w:szCs w:val="24"/>
        </w:rPr>
        <w:t xml:space="preserve"> for 2024/25 </w:t>
      </w:r>
      <w:r w:rsidR="00ED2A73">
        <w:rPr>
          <w:rFonts w:ascii="Ubuntu Light" w:hAnsi="Ubuntu Light"/>
          <w:sz w:val="24"/>
          <w:szCs w:val="24"/>
        </w:rPr>
        <w:t>includes</w:t>
      </w:r>
      <w:r w:rsidR="00C6277A" w:rsidRPr="00EF1723">
        <w:rPr>
          <w:rFonts w:ascii="Ubuntu Light" w:hAnsi="Ubuntu Light"/>
          <w:sz w:val="24"/>
          <w:szCs w:val="24"/>
        </w:rPr>
        <w:t xml:space="preserve"> those </w:t>
      </w:r>
      <w:r w:rsidR="0057320C" w:rsidRPr="00EF1723">
        <w:rPr>
          <w:rFonts w:ascii="Ubuntu Light" w:hAnsi="Ubuntu Light"/>
          <w:sz w:val="24"/>
          <w:szCs w:val="24"/>
        </w:rPr>
        <w:t>r</w:t>
      </w:r>
      <w:r w:rsidR="00C6277A" w:rsidRPr="00EF1723">
        <w:rPr>
          <w:rFonts w:ascii="Ubuntu Light" w:hAnsi="Ubuntu Light"/>
          <w:sz w:val="24"/>
          <w:szCs w:val="24"/>
        </w:rPr>
        <w:t xml:space="preserve">ed options recommended by the Executive Team, there remain </w:t>
      </w:r>
      <w:r w:rsidR="001B3DBC" w:rsidRPr="00EF1723">
        <w:rPr>
          <w:rFonts w:ascii="Ubuntu Light" w:hAnsi="Ubuntu Light"/>
          <w:sz w:val="24"/>
          <w:szCs w:val="24"/>
        </w:rPr>
        <w:t xml:space="preserve">further </w:t>
      </w:r>
      <w:r w:rsidR="00EC0E13" w:rsidRPr="00EF1723">
        <w:rPr>
          <w:rFonts w:ascii="Ubuntu Light" w:hAnsi="Ubuntu Light"/>
          <w:sz w:val="24"/>
          <w:szCs w:val="24"/>
        </w:rPr>
        <w:t xml:space="preserve">opportunities regarding </w:t>
      </w:r>
      <w:r w:rsidR="00C6277A" w:rsidRPr="00EF1723">
        <w:rPr>
          <w:rFonts w:ascii="Ubuntu Light" w:hAnsi="Ubuntu Light"/>
          <w:sz w:val="24"/>
          <w:szCs w:val="24"/>
        </w:rPr>
        <w:t xml:space="preserve">further exploration </w:t>
      </w:r>
      <w:r w:rsidR="00EC0E13" w:rsidRPr="00EF1723">
        <w:rPr>
          <w:rFonts w:ascii="Ubuntu Light" w:hAnsi="Ubuntu Light"/>
          <w:sz w:val="24"/>
          <w:szCs w:val="24"/>
        </w:rPr>
        <w:t xml:space="preserve">of the </w:t>
      </w:r>
      <w:r w:rsidR="00EC0E13" w:rsidRPr="00EF1723">
        <w:rPr>
          <w:rFonts w:ascii="Ubuntu Light" w:hAnsi="Ubuntu Light"/>
          <w:sz w:val="24"/>
          <w:szCs w:val="24"/>
        </w:rPr>
        <w:lastRenderedPageBreak/>
        <w:t>categ</w:t>
      </w:r>
      <w:r w:rsidR="00B67C2D" w:rsidRPr="00EF1723">
        <w:rPr>
          <w:rFonts w:ascii="Ubuntu Light" w:hAnsi="Ubuntu Light"/>
          <w:sz w:val="24"/>
          <w:szCs w:val="24"/>
        </w:rPr>
        <w:t xml:space="preserve">ory 2 of the </w:t>
      </w:r>
      <w:r w:rsidR="0057320C" w:rsidRPr="00EF1723">
        <w:rPr>
          <w:rFonts w:ascii="Ubuntu Light" w:hAnsi="Ubuntu Light"/>
          <w:sz w:val="24"/>
          <w:szCs w:val="24"/>
        </w:rPr>
        <w:t>r</w:t>
      </w:r>
      <w:r w:rsidR="00B67C2D" w:rsidRPr="00EF1723">
        <w:rPr>
          <w:rFonts w:ascii="Ubuntu Light" w:hAnsi="Ubuntu Light"/>
          <w:sz w:val="24"/>
          <w:szCs w:val="24"/>
        </w:rPr>
        <w:t xml:space="preserve">ed </w:t>
      </w:r>
      <w:r w:rsidR="0057320C" w:rsidRPr="00EF1723">
        <w:rPr>
          <w:rFonts w:ascii="Ubuntu Light" w:hAnsi="Ubuntu Light"/>
          <w:sz w:val="24"/>
          <w:szCs w:val="24"/>
        </w:rPr>
        <w:t>schemes</w:t>
      </w:r>
      <w:r w:rsidR="00B67C2D" w:rsidRPr="00EF1723">
        <w:rPr>
          <w:rFonts w:ascii="Ubuntu Light" w:hAnsi="Ubuntu Light"/>
          <w:sz w:val="24"/>
          <w:szCs w:val="24"/>
        </w:rPr>
        <w:t xml:space="preserve">, with a </w:t>
      </w:r>
      <w:r w:rsidR="00C6277A" w:rsidRPr="00EF1723">
        <w:rPr>
          <w:rFonts w:ascii="Ubuntu Light" w:hAnsi="Ubuntu Light"/>
          <w:sz w:val="24"/>
          <w:szCs w:val="24"/>
        </w:rPr>
        <w:t>value of £</w:t>
      </w:r>
      <w:r w:rsidR="004B0E6E">
        <w:rPr>
          <w:rFonts w:ascii="Ubuntu Light" w:hAnsi="Ubuntu Light"/>
          <w:sz w:val="24"/>
          <w:szCs w:val="24"/>
        </w:rPr>
        <w:t>12.5m</w:t>
      </w:r>
      <w:r w:rsidR="00DC539C">
        <w:rPr>
          <w:rFonts w:ascii="Ubuntu Light" w:hAnsi="Ubuntu Light"/>
          <w:sz w:val="24"/>
          <w:szCs w:val="24"/>
        </w:rPr>
        <w:t xml:space="preserve"> for 2024/25 and</w:t>
      </w:r>
      <w:r w:rsidR="00054540">
        <w:rPr>
          <w:rFonts w:ascii="Ubuntu Light" w:hAnsi="Ubuntu Light"/>
          <w:sz w:val="24"/>
          <w:szCs w:val="24"/>
        </w:rPr>
        <w:t xml:space="preserve"> a further £7.8m to s</w:t>
      </w:r>
      <w:r w:rsidR="00C0700F">
        <w:rPr>
          <w:rFonts w:ascii="Ubuntu Light" w:hAnsi="Ubuntu Light"/>
          <w:sz w:val="24"/>
          <w:szCs w:val="24"/>
        </w:rPr>
        <w:t>upport</w:t>
      </w:r>
      <w:r w:rsidR="00054540">
        <w:rPr>
          <w:rFonts w:ascii="Ubuntu Light" w:hAnsi="Ubuntu Light"/>
          <w:sz w:val="24"/>
          <w:szCs w:val="24"/>
        </w:rPr>
        <w:t xml:space="preserve"> 2025/26 savings</w:t>
      </w:r>
      <w:r w:rsidR="00DC539C">
        <w:rPr>
          <w:rFonts w:ascii="Ubuntu Light" w:hAnsi="Ubuntu Light"/>
          <w:sz w:val="24"/>
          <w:szCs w:val="24"/>
        </w:rPr>
        <w:t xml:space="preserve"> </w:t>
      </w:r>
      <w:r w:rsidR="00C0700F">
        <w:rPr>
          <w:rFonts w:ascii="Ubuntu Light" w:hAnsi="Ubuntu Light"/>
          <w:sz w:val="24"/>
          <w:szCs w:val="24"/>
        </w:rPr>
        <w:t>target</w:t>
      </w:r>
      <w:r w:rsidR="00C6277A" w:rsidRPr="00EF1723">
        <w:rPr>
          <w:rFonts w:ascii="Ubuntu Light" w:hAnsi="Ubuntu Light"/>
          <w:sz w:val="24"/>
          <w:szCs w:val="24"/>
        </w:rPr>
        <w:t xml:space="preserve">. </w:t>
      </w:r>
      <w:r w:rsidR="00AE4153" w:rsidRPr="00EF1723">
        <w:rPr>
          <w:rFonts w:ascii="Ubuntu Light" w:hAnsi="Ubuntu Light"/>
          <w:sz w:val="24"/>
          <w:szCs w:val="24"/>
        </w:rPr>
        <w:t>Given the</w:t>
      </w:r>
      <w:r w:rsidR="00145FF3" w:rsidRPr="00EF1723">
        <w:rPr>
          <w:rFonts w:ascii="Ubuntu Light" w:hAnsi="Ubuntu Light"/>
          <w:sz w:val="24"/>
          <w:szCs w:val="24"/>
        </w:rPr>
        <w:t xml:space="preserve"> need to address the </w:t>
      </w:r>
      <w:r w:rsidR="00187A98" w:rsidRPr="00EF1723">
        <w:rPr>
          <w:rFonts w:ascii="Ubuntu Light" w:hAnsi="Ubuntu Light"/>
          <w:sz w:val="24"/>
          <w:szCs w:val="24"/>
        </w:rPr>
        <w:t>longer-term</w:t>
      </w:r>
      <w:r w:rsidR="00145FF3" w:rsidRPr="00EF1723">
        <w:rPr>
          <w:rFonts w:ascii="Ubuntu Light" w:hAnsi="Ubuntu Light"/>
          <w:sz w:val="24"/>
          <w:szCs w:val="24"/>
        </w:rPr>
        <w:t xml:space="preserve"> sustainability of the financial position the Recovery </w:t>
      </w:r>
      <w:r w:rsidR="00F96AD5" w:rsidRPr="00EF1723">
        <w:rPr>
          <w:rFonts w:ascii="Ubuntu Light" w:hAnsi="Ubuntu Light"/>
          <w:sz w:val="24"/>
          <w:szCs w:val="24"/>
        </w:rPr>
        <w:t>&amp;</w:t>
      </w:r>
      <w:r w:rsidR="00145FF3" w:rsidRPr="00EF1723">
        <w:rPr>
          <w:rFonts w:ascii="Ubuntu Light" w:hAnsi="Ubuntu Light"/>
          <w:sz w:val="24"/>
          <w:szCs w:val="24"/>
        </w:rPr>
        <w:t xml:space="preserve"> Sustainability Team will continue to assess</w:t>
      </w:r>
      <w:r w:rsidR="00C0700F">
        <w:rPr>
          <w:rFonts w:ascii="Ubuntu Light" w:hAnsi="Ubuntu Light"/>
          <w:sz w:val="24"/>
          <w:szCs w:val="24"/>
        </w:rPr>
        <w:t xml:space="preserve"> both the</w:t>
      </w:r>
      <w:r w:rsidR="00145FF3" w:rsidRPr="00EF1723">
        <w:rPr>
          <w:rFonts w:ascii="Ubuntu Light" w:hAnsi="Ubuntu Light"/>
          <w:sz w:val="24"/>
          <w:szCs w:val="24"/>
        </w:rPr>
        <w:t xml:space="preserve"> £1</w:t>
      </w:r>
      <w:r w:rsidR="00012151">
        <w:rPr>
          <w:rFonts w:ascii="Ubuntu Light" w:hAnsi="Ubuntu Light"/>
          <w:sz w:val="24"/>
          <w:szCs w:val="24"/>
        </w:rPr>
        <w:t>2.5</w:t>
      </w:r>
      <w:r w:rsidR="00145FF3" w:rsidRPr="00EF1723">
        <w:rPr>
          <w:rFonts w:ascii="Ubuntu Light" w:hAnsi="Ubuntu Light"/>
          <w:sz w:val="24"/>
          <w:szCs w:val="24"/>
        </w:rPr>
        <w:t>m</w:t>
      </w:r>
      <w:r w:rsidR="00C0700F">
        <w:rPr>
          <w:rFonts w:ascii="Ubuntu Light" w:hAnsi="Ubuntu Light"/>
          <w:sz w:val="24"/>
          <w:szCs w:val="24"/>
        </w:rPr>
        <w:t xml:space="preserve"> and £7.8m</w:t>
      </w:r>
      <w:r w:rsidR="00145FF3" w:rsidRPr="00EF1723">
        <w:rPr>
          <w:rFonts w:ascii="Ubuntu Light" w:hAnsi="Ubuntu Light"/>
          <w:sz w:val="24"/>
          <w:szCs w:val="24"/>
        </w:rPr>
        <w:t xml:space="preserve"> </w:t>
      </w:r>
      <w:r w:rsidR="00B75AD4">
        <w:rPr>
          <w:rFonts w:ascii="Ubuntu Light" w:hAnsi="Ubuntu Light"/>
          <w:sz w:val="24"/>
          <w:szCs w:val="24"/>
        </w:rPr>
        <w:t xml:space="preserve">of </w:t>
      </w:r>
      <w:r w:rsidR="00145FF3" w:rsidRPr="00EF1723">
        <w:rPr>
          <w:rFonts w:ascii="Ubuntu Light" w:hAnsi="Ubuntu Light"/>
          <w:sz w:val="24"/>
          <w:szCs w:val="24"/>
        </w:rPr>
        <w:t xml:space="preserve">options and recommend to the Recovery &amp; </w:t>
      </w:r>
      <w:r w:rsidR="00F96AD5" w:rsidRPr="00EF1723">
        <w:rPr>
          <w:rFonts w:ascii="Ubuntu Light" w:hAnsi="Ubuntu Light"/>
          <w:sz w:val="24"/>
          <w:szCs w:val="24"/>
        </w:rPr>
        <w:t>Sustainability</w:t>
      </w:r>
      <w:r w:rsidR="00145FF3" w:rsidRPr="00EF1723">
        <w:rPr>
          <w:rFonts w:ascii="Ubuntu Light" w:hAnsi="Ubuntu Light"/>
          <w:sz w:val="24"/>
          <w:szCs w:val="24"/>
        </w:rPr>
        <w:t xml:space="preserve"> Board</w:t>
      </w:r>
      <w:r w:rsidR="00F96AD5" w:rsidRPr="00EF1723">
        <w:rPr>
          <w:rFonts w:ascii="Ubuntu Light" w:hAnsi="Ubuntu Light"/>
          <w:sz w:val="24"/>
          <w:szCs w:val="24"/>
        </w:rPr>
        <w:t>, report</w:t>
      </w:r>
      <w:r w:rsidR="00331DB3" w:rsidRPr="00EF1723">
        <w:rPr>
          <w:rFonts w:ascii="Ubuntu Light" w:hAnsi="Ubuntu Light"/>
          <w:sz w:val="24"/>
          <w:szCs w:val="24"/>
        </w:rPr>
        <w:t>ing</w:t>
      </w:r>
      <w:r w:rsidR="00F96AD5" w:rsidRPr="00EF1723">
        <w:rPr>
          <w:rFonts w:ascii="Ubuntu Light" w:hAnsi="Ubuntu Light"/>
          <w:sz w:val="24"/>
          <w:szCs w:val="24"/>
        </w:rPr>
        <w:t xml:space="preserve"> into the Performance &amp; Finance Committee</w:t>
      </w:r>
      <w:r w:rsidR="00331DB3" w:rsidRPr="00EF1723">
        <w:rPr>
          <w:rFonts w:ascii="Ubuntu Light" w:hAnsi="Ubuntu Light"/>
          <w:sz w:val="24"/>
          <w:szCs w:val="24"/>
        </w:rPr>
        <w:t>,</w:t>
      </w:r>
      <w:r w:rsidR="00945A13" w:rsidRPr="00EF1723">
        <w:rPr>
          <w:rFonts w:ascii="Ubuntu Light" w:hAnsi="Ubuntu Light"/>
          <w:sz w:val="24"/>
          <w:szCs w:val="24"/>
        </w:rPr>
        <w:t xml:space="preserve"> further options throughout 2024/25</w:t>
      </w:r>
      <w:r w:rsidR="00331DB3" w:rsidRPr="00EF1723">
        <w:rPr>
          <w:rFonts w:ascii="Ubuntu Light" w:hAnsi="Ubuntu Light"/>
          <w:sz w:val="24"/>
          <w:szCs w:val="24"/>
        </w:rPr>
        <w:t xml:space="preserve"> and into 2025/26</w:t>
      </w:r>
      <w:r w:rsidR="00945A13" w:rsidRPr="00EF1723">
        <w:rPr>
          <w:rFonts w:ascii="Ubuntu Light" w:hAnsi="Ubuntu Light"/>
          <w:sz w:val="24"/>
          <w:szCs w:val="24"/>
        </w:rPr>
        <w:t xml:space="preserve">. </w:t>
      </w:r>
    </w:p>
    <w:p w14:paraId="2A6EB69B" w14:textId="77777777" w:rsidR="00CB28E2" w:rsidRPr="00EF1723" w:rsidRDefault="00CB28E2" w:rsidP="00467EDD">
      <w:pPr>
        <w:spacing w:after="0" w:line="240" w:lineRule="auto"/>
        <w:jc w:val="both"/>
        <w:rPr>
          <w:rFonts w:ascii="Ubuntu Light" w:hAnsi="Ubuntu Light"/>
          <w:sz w:val="24"/>
          <w:szCs w:val="24"/>
        </w:rPr>
      </w:pPr>
    </w:p>
    <w:p w14:paraId="5593A19C" w14:textId="7AAE57CB" w:rsidR="00CB28E2" w:rsidRPr="00EF1723" w:rsidRDefault="00CB28E2" w:rsidP="00467EDD">
      <w:pPr>
        <w:spacing w:after="0" w:line="240" w:lineRule="auto"/>
        <w:jc w:val="both"/>
        <w:rPr>
          <w:rFonts w:ascii="Ubuntu Light" w:hAnsi="Ubuntu Light"/>
          <w:sz w:val="24"/>
          <w:szCs w:val="24"/>
        </w:rPr>
      </w:pPr>
      <w:r w:rsidRPr="00EF1723">
        <w:rPr>
          <w:rFonts w:ascii="Ubuntu Light" w:hAnsi="Ubuntu Light"/>
          <w:sz w:val="24"/>
          <w:szCs w:val="24"/>
        </w:rPr>
        <w:t xml:space="preserve">The ongoing assessment of the live data within the Repository of </w:t>
      </w:r>
      <w:r w:rsidR="00187A98" w:rsidRPr="00EF1723">
        <w:rPr>
          <w:rFonts w:ascii="Ubuntu Light" w:hAnsi="Ubuntu Light"/>
          <w:sz w:val="24"/>
          <w:szCs w:val="24"/>
        </w:rPr>
        <w:t>Opportunities,</w:t>
      </w:r>
      <w:r w:rsidR="00E47BF1" w:rsidRPr="00EF1723">
        <w:rPr>
          <w:rFonts w:ascii="Ubuntu Light" w:hAnsi="Ubuntu Light"/>
          <w:sz w:val="24"/>
          <w:szCs w:val="24"/>
        </w:rPr>
        <w:t xml:space="preserve"> which links with the Vault and the Value &amp; Sustainability Board </w:t>
      </w:r>
      <w:r w:rsidR="00A9734D" w:rsidRPr="00EF1723">
        <w:rPr>
          <w:rFonts w:ascii="Ubuntu Light" w:hAnsi="Ubuntu Light"/>
          <w:sz w:val="24"/>
          <w:szCs w:val="24"/>
        </w:rPr>
        <w:t xml:space="preserve">will </w:t>
      </w:r>
      <w:r w:rsidR="00E47BF1" w:rsidRPr="00EF1723">
        <w:rPr>
          <w:rFonts w:ascii="Ubuntu Light" w:hAnsi="Ubuntu Light"/>
          <w:sz w:val="24"/>
          <w:szCs w:val="24"/>
        </w:rPr>
        <w:t xml:space="preserve">continue to feed into the options for reducing </w:t>
      </w:r>
      <w:r w:rsidR="000B16BB" w:rsidRPr="00EF1723">
        <w:rPr>
          <w:rFonts w:ascii="Ubuntu Light" w:hAnsi="Ubuntu Light"/>
          <w:sz w:val="24"/>
          <w:szCs w:val="24"/>
        </w:rPr>
        <w:t xml:space="preserve">run rates throughout the year and </w:t>
      </w:r>
      <w:r w:rsidR="00A9734D" w:rsidRPr="00EF1723">
        <w:rPr>
          <w:rFonts w:ascii="Ubuntu Light" w:hAnsi="Ubuntu Light"/>
          <w:sz w:val="24"/>
          <w:szCs w:val="24"/>
        </w:rPr>
        <w:t>will be</w:t>
      </w:r>
      <w:r w:rsidR="000B16BB" w:rsidRPr="00EF1723">
        <w:rPr>
          <w:rFonts w:ascii="Ubuntu Light" w:hAnsi="Ubuntu Light"/>
          <w:sz w:val="24"/>
          <w:szCs w:val="24"/>
        </w:rPr>
        <w:t xml:space="preserve"> a key part of the Recovery &amp; Sustainability Programme</w:t>
      </w:r>
      <w:r w:rsidR="00A9734D" w:rsidRPr="00EF1723">
        <w:rPr>
          <w:rFonts w:ascii="Ubuntu Light" w:hAnsi="Ubuntu Light"/>
          <w:sz w:val="24"/>
          <w:szCs w:val="24"/>
        </w:rPr>
        <w:t xml:space="preserve"> for 2025/26</w:t>
      </w:r>
      <w:r w:rsidR="000B16BB" w:rsidRPr="00EF1723">
        <w:rPr>
          <w:rFonts w:ascii="Ubuntu Light" w:hAnsi="Ubuntu Light"/>
          <w:sz w:val="24"/>
          <w:szCs w:val="24"/>
        </w:rPr>
        <w:t xml:space="preserve">. </w:t>
      </w:r>
    </w:p>
    <w:p w14:paraId="4326351C" w14:textId="77777777" w:rsidR="000B16BB" w:rsidRPr="00EF1723" w:rsidRDefault="000B16BB" w:rsidP="00467EDD">
      <w:pPr>
        <w:spacing w:after="0" w:line="240" w:lineRule="auto"/>
        <w:jc w:val="both"/>
        <w:rPr>
          <w:rFonts w:ascii="Ubuntu Light" w:hAnsi="Ubuntu Light"/>
          <w:sz w:val="24"/>
          <w:szCs w:val="24"/>
        </w:rPr>
      </w:pPr>
    </w:p>
    <w:p w14:paraId="701075C5" w14:textId="3F00B1A5" w:rsidR="000B16BB" w:rsidRPr="00EF1723" w:rsidRDefault="00273278" w:rsidP="00FE631B">
      <w:pPr>
        <w:spacing w:after="0" w:line="240" w:lineRule="auto"/>
        <w:jc w:val="both"/>
        <w:rPr>
          <w:rFonts w:ascii="Ubuntu Light" w:hAnsi="Ubuntu Light"/>
          <w:sz w:val="24"/>
          <w:szCs w:val="24"/>
        </w:rPr>
      </w:pPr>
      <w:r w:rsidRPr="00EF1723">
        <w:rPr>
          <w:rFonts w:ascii="Ubuntu Light" w:hAnsi="Ubuntu Light"/>
          <w:sz w:val="24"/>
          <w:szCs w:val="24"/>
        </w:rPr>
        <w:t xml:space="preserve">With </w:t>
      </w:r>
      <w:r w:rsidR="00A9734D" w:rsidRPr="00EF1723">
        <w:rPr>
          <w:rFonts w:ascii="Ubuntu Light" w:hAnsi="Ubuntu Light"/>
          <w:sz w:val="24"/>
          <w:szCs w:val="24"/>
        </w:rPr>
        <w:t xml:space="preserve">all </w:t>
      </w:r>
      <w:r w:rsidR="0057320C" w:rsidRPr="00EF1723">
        <w:rPr>
          <w:rFonts w:ascii="Ubuntu Light" w:hAnsi="Ubuntu Light"/>
          <w:sz w:val="24"/>
          <w:szCs w:val="24"/>
        </w:rPr>
        <w:t>budget holders</w:t>
      </w:r>
      <w:r w:rsidR="00D772D2" w:rsidRPr="00EF1723">
        <w:rPr>
          <w:rFonts w:ascii="Ubuntu Light" w:hAnsi="Ubuntu Light"/>
          <w:sz w:val="24"/>
          <w:szCs w:val="24"/>
        </w:rPr>
        <w:t xml:space="preserve">, </w:t>
      </w:r>
      <w:r w:rsidR="00A9734D" w:rsidRPr="00EF1723">
        <w:rPr>
          <w:rFonts w:ascii="Ubuntu Light" w:hAnsi="Ubuntu Light"/>
          <w:sz w:val="24"/>
          <w:szCs w:val="24"/>
        </w:rPr>
        <w:t xml:space="preserve">the </w:t>
      </w:r>
      <w:r w:rsidR="00D772D2" w:rsidRPr="00EF1723">
        <w:rPr>
          <w:rFonts w:ascii="Ubuntu Light" w:hAnsi="Ubuntu Light"/>
          <w:sz w:val="24"/>
          <w:szCs w:val="24"/>
        </w:rPr>
        <w:t xml:space="preserve">Recovery &amp; Sustainability Programme and the Executive Team </w:t>
      </w:r>
      <w:r w:rsidRPr="00EF1723">
        <w:rPr>
          <w:rFonts w:ascii="Ubuntu Light" w:hAnsi="Ubuntu Light"/>
          <w:sz w:val="24"/>
          <w:szCs w:val="24"/>
        </w:rPr>
        <w:t xml:space="preserve"> focusing on </w:t>
      </w:r>
      <w:r w:rsidR="00CF4B12" w:rsidRPr="00EF1723">
        <w:rPr>
          <w:rFonts w:ascii="Ubuntu Light" w:hAnsi="Ubuntu Light"/>
          <w:sz w:val="24"/>
          <w:szCs w:val="24"/>
        </w:rPr>
        <w:t xml:space="preserve">options </w:t>
      </w:r>
      <w:r w:rsidR="00FE631B" w:rsidRPr="00EF1723">
        <w:rPr>
          <w:rFonts w:ascii="Ubuntu Light" w:hAnsi="Ubuntu Light"/>
          <w:sz w:val="24"/>
          <w:szCs w:val="24"/>
        </w:rPr>
        <w:t xml:space="preserve">that </w:t>
      </w:r>
      <w:r w:rsidR="00CF4B12" w:rsidRPr="00EF1723">
        <w:rPr>
          <w:rFonts w:ascii="Ubuntu Light" w:hAnsi="Ubuntu Light"/>
          <w:sz w:val="24"/>
          <w:szCs w:val="24"/>
        </w:rPr>
        <w:t xml:space="preserve">have </w:t>
      </w:r>
      <w:r w:rsidR="00FE631B" w:rsidRPr="00EF1723">
        <w:rPr>
          <w:rFonts w:ascii="Ubuntu Light" w:hAnsi="Ubuntu Light"/>
          <w:sz w:val="24"/>
          <w:szCs w:val="24"/>
        </w:rPr>
        <w:t>stem</w:t>
      </w:r>
      <w:r w:rsidR="00CF4B12" w:rsidRPr="00EF1723">
        <w:rPr>
          <w:rFonts w:ascii="Ubuntu Light" w:hAnsi="Ubuntu Light"/>
          <w:sz w:val="24"/>
          <w:szCs w:val="24"/>
        </w:rPr>
        <w:t>med</w:t>
      </w:r>
      <w:r w:rsidR="00FE631B" w:rsidRPr="00EF1723">
        <w:rPr>
          <w:rFonts w:ascii="Ubuntu Light" w:hAnsi="Ubuntu Light"/>
          <w:sz w:val="24"/>
          <w:szCs w:val="24"/>
        </w:rPr>
        <w:t xml:space="preserve"> from</w:t>
      </w:r>
      <w:r w:rsidR="00CF4B12" w:rsidRPr="00EF1723">
        <w:rPr>
          <w:rFonts w:ascii="Ubuntu Light" w:hAnsi="Ubuntu Light"/>
          <w:sz w:val="24"/>
          <w:szCs w:val="24"/>
        </w:rPr>
        <w:t>: (1)</w:t>
      </w:r>
      <w:r w:rsidR="00FE631B" w:rsidRPr="00EF1723">
        <w:rPr>
          <w:rFonts w:ascii="Ubuntu Light" w:hAnsi="Ubuntu Light"/>
          <w:sz w:val="24"/>
          <w:szCs w:val="24"/>
        </w:rPr>
        <w:t xml:space="preserve"> the Board Oversight and Governance put in place aligned to the Accountability Letter</w:t>
      </w:r>
      <w:r w:rsidR="00CF4B12" w:rsidRPr="00EF1723">
        <w:rPr>
          <w:rFonts w:ascii="Ubuntu Light" w:hAnsi="Ubuntu Light"/>
          <w:sz w:val="24"/>
          <w:szCs w:val="24"/>
        </w:rPr>
        <w:t xml:space="preserve">; </w:t>
      </w:r>
      <w:r w:rsidR="00FE631B" w:rsidRPr="00EF1723">
        <w:rPr>
          <w:rFonts w:ascii="Ubuntu Light" w:hAnsi="Ubuntu Light"/>
          <w:sz w:val="24"/>
          <w:szCs w:val="24"/>
        </w:rPr>
        <w:t xml:space="preserve"> </w:t>
      </w:r>
      <w:r w:rsidR="00CF4B12" w:rsidRPr="00EF1723">
        <w:rPr>
          <w:rFonts w:ascii="Ubuntu Light" w:hAnsi="Ubuntu Light"/>
          <w:sz w:val="24"/>
          <w:szCs w:val="24"/>
        </w:rPr>
        <w:t>and (2) t</w:t>
      </w:r>
      <w:r w:rsidR="00FE631B" w:rsidRPr="00EF1723">
        <w:rPr>
          <w:rFonts w:ascii="Ubuntu Light" w:hAnsi="Ubuntu Light"/>
          <w:sz w:val="24"/>
          <w:szCs w:val="24"/>
        </w:rPr>
        <w:t>he additional actions that stem from the focus on expenditure grip and control following the Month 1 reported position</w:t>
      </w:r>
      <w:r w:rsidR="0034059B" w:rsidRPr="00EF1723">
        <w:rPr>
          <w:rFonts w:ascii="Ubuntu Light" w:hAnsi="Ubuntu Light"/>
          <w:sz w:val="24"/>
          <w:szCs w:val="24"/>
        </w:rPr>
        <w:t>, there ha</w:t>
      </w:r>
      <w:r w:rsidR="00D72B17" w:rsidRPr="00EF1723">
        <w:rPr>
          <w:rFonts w:ascii="Ubuntu Light" w:hAnsi="Ubuntu Light"/>
          <w:sz w:val="24"/>
          <w:szCs w:val="24"/>
        </w:rPr>
        <w:t>s</w:t>
      </w:r>
      <w:r w:rsidR="0034059B" w:rsidRPr="00EF1723">
        <w:rPr>
          <w:rFonts w:ascii="Ubuntu Light" w:hAnsi="Ubuntu Light"/>
          <w:sz w:val="24"/>
          <w:szCs w:val="24"/>
        </w:rPr>
        <w:t xml:space="preserve"> been ongoing work with</w:t>
      </w:r>
      <w:r w:rsidR="00D72B17" w:rsidRPr="00EF1723">
        <w:rPr>
          <w:rFonts w:ascii="Ubuntu Light" w:hAnsi="Ubuntu Light"/>
          <w:sz w:val="24"/>
          <w:szCs w:val="24"/>
        </w:rPr>
        <w:t>in</w:t>
      </w:r>
      <w:r w:rsidR="0034059B" w:rsidRPr="00EF1723">
        <w:rPr>
          <w:rFonts w:ascii="Ubuntu Light" w:hAnsi="Ubuntu Light"/>
          <w:sz w:val="24"/>
          <w:szCs w:val="24"/>
        </w:rPr>
        <w:t xml:space="preserve"> Finance to assess whether there are </w:t>
      </w:r>
      <w:r w:rsidR="00D72B17" w:rsidRPr="00EF1723">
        <w:rPr>
          <w:rFonts w:ascii="Ubuntu Light" w:hAnsi="Ubuntu Light"/>
          <w:sz w:val="24"/>
          <w:szCs w:val="24"/>
        </w:rPr>
        <w:t>n</w:t>
      </w:r>
      <w:r w:rsidR="0034059B" w:rsidRPr="00EF1723">
        <w:rPr>
          <w:rFonts w:ascii="Ubuntu Light" w:hAnsi="Ubuntu Light"/>
          <w:sz w:val="24"/>
          <w:szCs w:val="24"/>
        </w:rPr>
        <w:t>on-</w:t>
      </w:r>
      <w:r w:rsidR="00D72B17" w:rsidRPr="00EF1723">
        <w:rPr>
          <w:rFonts w:ascii="Ubuntu Light" w:hAnsi="Ubuntu Light"/>
          <w:sz w:val="24"/>
          <w:szCs w:val="24"/>
        </w:rPr>
        <w:t>r</w:t>
      </w:r>
      <w:r w:rsidR="0034059B" w:rsidRPr="00EF1723">
        <w:rPr>
          <w:rFonts w:ascii="Ubuntu Light" w:hAnsi="Ubuntu Light"/>
          <w:sz w:val="24"/>
          <w:szCs w:val="24"/>
        </w:rPr>
        <w:t>ecurrent options that could be deployed to support 2024/25 position. This w</w:t>
      </w:r>
      <w:r w:rsidR="00DD2A1B" w:rsidRPr="00EF1723">
        <w:rPr>
          <w:rFonts w:ascii="Ubuntu Light" w:hAnsi="Ubuntu Light"/>
          <w:sz w:val="24"/>
          <w:szCs w:val="24"/>
        </w:rPr>
        <w:t xml:space="preserve">ork is undertaken every year to support </w:t>
      </w:r>
      <w:r w:rsidR="001F0D88" w:rsidRPr="00EF1723">
        <w:rPr>
          <w:rFonts w:ascii="Ubuntu Light" w:hAnsi="Ubuntu Light"/>
          <w:sz w:val="24"/>
          <w:szCs w:val="24"/>
        </w:rPr>
        <w:t xml:space="preserve">the establishment of a </w:t>
      </w:r>
      <w:r w:rsidR="00DD2A1B" w:rsidRPr="00EF1723">
        <w:rPr>
          <w:rFonts w:ascii="Ubuntu Light" w:hAnsi="Ubuntu Light"/>
          <w:sz w:val="24"/>
          <w:szCs w:val="24"/>
        </w:rPr>
        <w:t xml:space="preserve">‘Landing Plan’ to the </w:t>
      </w:r>
      <w:proofErr w:type="gramStart"/>
      <w:r w:rsidR="00AF3212" w:rsidRPr="00EF1723">
        <w:rPr>
          <w:rFonts w:ascii="Ubuntu Light" w:hAnsi="Ubuntu Light"/>
          <w:sz w:val="24"/>
          <w:szCs w:val="24"/>
        </w:rPr>
        <w:t>31st</w:t>
      </w:r>
      <w:proofErr w:type="gramEnd"/>
      <w:r w:rsidR="00AF3212" w:rsidRPr="00EF1723">
        <w:rPr>
          <w:rFonts w:ascii="Ubuntu Light" w:hAnsi="Ubuntu Light"/>
          <w:sz w:val="24"/>
          <w:szCs w:val="24"/>
        </w:rPr>
        <w:t xml:space="preserve"> March</w:t>
      </w:r>
      <w:r w:rsidR="001F0D88" w:rsidRPr="00EF1723">
        <w:rPr>
          <w:rFonts w:ascii="Ubuntu Light" w:hAnsi="Ubuntu Light"/>
          <w:sz w:val="24"/>
          <w:szCs w:val="24"/>
        </w:rPr>
        <w:t xml:space="preserve">, and </w:t>
      </w:r>
      <w:r w:rsidR="00AF3212" w:rsidRPr="00EF1723">
        <w:rPr>
          <w:rFonts w:ascii="Ubuntu Light" w:hAnsi="Ubuntu Light"/>
          <w:sz w:val="24"/>
          <w:szCs w:val="24"/>
        </w:rPr>
        <w:t xml:space="preserve">also to ensure that </w:t>
      </w:r>
      <w:r w:rsidR="009D165F" w:rsidRPr="00EF1723">
        <w:rPr>
          <w:rFonts w:ascii="Ubuntu Light" w:hAnsi="Ubuntu Light"/>
          <w:sz w:val="24"/>
          <w:szCs w:val="24"/>
        </w:rPr>
        <w:t>the Health Board</w:t>
      </w:r>
      <w:r w:rsidR="00170AED" w:rsidRPr="00EF1723">
        <w:rPr>
          <w:rFonts w:ascii="Ubuntu Light" w:hAnsi="Ubuntu Light"/>
          <w:sz w:val="24"/>
          <w:szCs w:val="24"/>
        </w:rPr>
        <w:t>’s</w:t>
      </w:r>
      <w:r w:rsidR="00AF3212" w:rsidRPr="00EF1723">
        <w:rPr>
          <w:rFonts w:ascii="Ubuntu Light" w:hAnsi="Ubuntu Light"/>
          <w:sz w:val="24"/>
          <w:szCs w:val="24"/>
        </w:rPr>
        <w:t xml:space="preserve"> balance sheet and </w:t>
      </w:r>
      <w:r w:rsidR="009D165F" w:rsidRPr="00EF1723">
        <w:rPr>
          <w:rFonts w:ascii="Ubuntu Light" w:hAnsi="Ubuntu Light"/>
          <w:sz w:val="24"/>
          <w:szCs w:val="24"/>
        </w:rPr>
        <w:t xml:space="preserve">associated </w:t>
      </w:r>
      <w:r w:rsidR="00AF3212" w:rsidRPr="00EF1723">
        <w:rPr>
          <w:rFonts w:ascii="Ubuntu Light" w:hAnsi="Ubuntu Light"/>
          <w:sz w:val="24"/>
          <w:szCs w:val="24"/>
        </w:rPr>
        <w:t>processe</w:t>
      </w:r>
      <w:r w:rsidR="009D165F" w:rsidRPr="00EF1723">
        <w:rPr>
          <w:rFonts w:ascii="Ubuntu Light" w:hAnsi="Ubuntu Light"/>
          <w:sz w:val="24"/>
          <w:szCs w:val="24"/>
        </w:rPr>
        <w:t>s</w:t>
      </w:r>
      <w:r w:rsidR="00AF3212" w:rsidRPr="00EF1723">
        <w:rPr>
          <w:rFonts w:ascii="Ubuntu Light" w:hAnsi="Ubuntu Light"/>
          <w:sz w:val="24"/>
          <w:szCs w:val="24"/>
        </w:rPr>
        <w:t xml:space="preserve"> are challenged to ensure the</w:t>
      </w:r>
      <w:r w:rsidR="00643CCE" w:rsidRPr="00EF1723">
        <w:rPr>
          <w:rFonts w:ascii="Ubuntu Light" w:hAnsi="Ubuntu Light"/>
          <w:sz w:val="24"/>
          <w:szCs w:val="24"/>
        </w:rPr>
        <w:t xml:space="preserve"> Health Board receives a </w:t>
      </w:r>
      <w:r w:rsidR="009D165F" w:rsidRPr="00EF1723">
        <w:rPr>
          <w:rFonts w:ascii="Ubuntu Light" w:hAnsi="Ubuntu Light"/>
          <w:sz w:val="24"/>
          <w:szCs w:val="24"/>
        </w:rPr>
        <w:t>clea</w:t>
      </w:r>
      <w:r w:rsidR="00170AED" w:rsidRPr="00EF1723">
        <w:rPr>
          <w:rFonts w:ascii="Ubuntu Light" w:hAnsi="Ubuntu Light"/>
          <w:sz w:val="24"/>
          <w:szCs w:val="24"/>
        </w:rPr>
        <w:t>r</w:t>
      </w:r>
      <w:r w:rsidR="00643CCE" w:rsidRPr="00EF1723">
        <w:rPr>
          <w:rFonts w:ascii="Ubuntu Light" w:hAnsi="Ubuntu Light"/>
          <w:sz w:val="24"/>
          <w:szCs w:val="24"/>
        </w:rPr>
        <w:t xml:space="preserve"> ISA260 report by Audit Wales</w:t>
      </w:r>
      <w:r w:rsidR="00FE631B" w:rsidRPr="00EF1723">
        <w:rPr>
          <w:rFonts w:ascii="Ubuntu Light" w:hAnsi="Ubuntu Light"/>
          <w:sz w:val="24"/>
          <w:szCs w:val="24"/>
        </w:rPr>
        <w:t>.</w:t>
      </w:r>
      <w:r w:rsidR="00643CCE" w:rsidRPr="00EF1723">
        <w:rPr>
          <w:rFonts w:ascii="Ubuntu Light" w:hAnsi="Ubuntu Light"/>
          <w:sz w:val="24"/>
          <w:szCs w:val="24"/>
        </w:rPr>
        <w:t xml:space="preserve"> </w:t>
      </w:r>
      <w:r w:rsidR="00C907B7" w:rsidRPr="00EF1723">
        <w:rPr>
          <w:rFonts w:ascii="Ubuntu Light" w:hAnsi="Ubuntu Light"/>
          <w:sz w:val="24"/>
          <w:szCs w:val="24"/>
        </w:rPr>
        <w:t>Following</w:t>
      </w:r>
      <w:r w:rsidR="00053C3A" w:rsidRPr="00EF1723">
        <w:rPr>
          <w:rFonts w:ascii="Ubuntu Light" w:hAnsi="Ubuntu Light"/>
          <w:sz w:val="24"/>
          <w:szCs w:val="24"/>
        </w:rPr>
        <w:t xml:space="preserve"> the positive 2023/24 ISA260 report and the publication of the Annual Accounts the Team have been working on </w:t>
      </w:r>
      <w:r w:rsidR="00A40DCE" w:rsidRPr="00EF1723">
        <w:rPr>
          <w:rFonts w:ascii="Ubuntu Light" w:hAnsi="Ubuntu Light"/>
          <w:sz w:val="24"/>
          <w:szCs w:val="24"/>
        </w:rPr>
        <w:t>several</w:t>
      </w:r>
      <w:r w:rsidR="00053C3A" w:rsidRPr="00EF1723">
        <w:rPr>
          <w:rFonts w:ascii="Ubuntu Light" w:hAnsi="Ubuntu Light"/>
          <w:sz w:val="24"/>
          <w:szCs w:val="24"/>
        </w:rPr>
        <w:t xml:space="preserve"> areas</w:t>
      </w:r>
      <w:r w:rsidR="009D165F" w:rsidRPr="00EF1723">
        <w:rPr>
          <w:rFonts w:ascii="Ubuntu Light" w:hAnsi="Ubuntu Light"/>
          <w:sz w:val="24"/>
          <w:szCs w:val="24"/>
        </w:rPr>
        <w:t xml:space="preserve"> to continue its focus on excellence</w:t>
      </w:r>
      <w:r w:rsidR="007D6BC8" w:rsidRPr="00EF1723">
        <w:rPr>
          <w:rFonts w:ascii="Ubuntu Light" w:hAnsi="Ubuntu Light"/>
          <w:sz w:val="24"/>
          <w:szCs w:val="24"/>
        </w:rPr>
        <w:t>, which include</w:t>
      </w:r>
      <w:r w:rsidR="009D165F" w:rsidRPr="00EF1723">
        <w:rPr>
          <w:rFonts w:ascii="Ubuntu Light" w:hAnsi="Ubuntu Light"/>
          <w:sz w:val="24"/>
          <w:szCs w:val="24"/>
        </w:rPr>
        <w:t>s</w:t>
      </w:r>
      <w:r w:rsidR="007D6BC8" w:rsidRPr="00EF1723">
        <w:rPr>
          <w:rFonts w:ascii="Ubuntu Light" w:hAnsi="Ubuntu Light"/>
          <w:sz w:val="24"/>
          <w:szCs w:val="24"/>
        </w:rPr>
        <w:t>:</w:t>
      </w:r>
    </w:p>
    <w:p w14:paraId="1B1E781D" w14:textId="77777777" w:rsidR="00801780" w:rsidRPr="00EF1723" w:rsidRDefault="00801780" w:rsidP="00FE631B">
      <w:pPr>
        <w:spacing w:after="0" w:line="240" w:lineRule="auto"/>
        <w:jc w:val="both"/>
        <w:rPr>
          <w:rFonts w:ascii="Ubuntu Light" w:hAnsi="Ubuntu Light"/>
          <w:sz w:val="24"/>
          <w:szCs w:val="24"/>
        </w:rPr>
      </w:pPr>
    </w:p>
    <w:p w14:paraId="6E3F6FCB" w14:textId="110C8C67" w:rsidR="00D27577" w:rsidRPr="00EF1723" w:rsidRDefault="007D6BC8" w:rsidP="007D6BC8">
      <w:pPr>
        <w:pStyle w:val="ListParagraph"/>
        <w:numPr>
          <w:ilvl w:val="0"/>
          <w:numId w:val="8"/>
        </w:numPr>
        <w:spacing w:after="0" w:line="240" w:lineRule="auto"/>
        <w:jc w:val="both"/>
        <w:rPr>
          <w:rFonts w:ascii="Ubuntu Light" w:hAnsi="Ubuntu Light"/>
          <w:sz w:val="24"/>
          <w:szCs w:val="24"/>
        </w:rPr>
      </w:pPr>
      <w:r w:rsidRPr="00EF1723">
        <w:rPr>
          <w:rFonts w:ascii="Ubuntu Light" w:hAnsi="Ubuntu Light"/>
          <w:sz w:val="24"/>
          <w:szCs w:val="24"/>
        </w:rPr>
        <w:t xml:space="preserve">Assessment of 2023/24 </w:t>
      </w:r>
      <w:proofErr w:type="gramStart"/>
      <w:r w:rsidRPr="00EF1723">
        <w:rPr>
          <w:rFonts w:ascii="Ubuntu Light" w:hAnsi="Ubuntu Light"/>
          <w:sz w:val="24"/>
          <w:szCs w:val="24"/>
        </w:rPr>
        <w:t>Accruals</w:t>
      </w:r>
      <w:r w:rsidR="00D801AF" w:rsidRPr="00EF1723">
        <w:rPr>
          <w:rFonts w:ascii="Ubuntu Light" w:hAnsi="Ubuntu Light"/>
          <w:sz w:val="24"/>
          <w:szCs w:val="24"/>
        </w:rPr>
        <w:t>;</w:t>
      </w:r>
      <w:proofErr w:type="gramEnd"/>
    </w:p>
    <w:p w14:paraId="38743B35" w14:textId="20E52015" w:rsidR="007D6BC8" w:rsidRPr="00EF1723" w:rsidRDefault="007D6BC8" w:rsidP="007D6BC8">
      <w:pPr>
        <w:pStyle w:val="ListParagraph"/>
        <w:numPr>
          <w:ilvl w:val="0"/>
          <w:numId w:val="8"/>
        </w:numPr>
        <w:spacing w:after="0" w:line="240" w:lineRule="auto"/>
        <w:jc w:val="both"/>
        <w:rPr>
          <w:rFonts w:ascii="Ubuntu Light" w:hAnsi="Ubuntu Light"/>
          <w:sz w:val="24"/>
          <w:szCs w:val="24"/>
        </w:rPr>
      </w:pPr>
      <w:r w:rsidRPr="00EF1723">
        <w:rPr>
          <w:rFonts w:ascii="Ubuntu Light" w:hAnsi="Ubuntu Light"/>
          <w:sz w:val="24"/>
          <w:szCs w:val="24"/>
        </w:rPr>
        <w:t xml:space="preserve">Processes </w:t>
      </w:r>
      <w:r w:rsidR="00D27577" w:rsidRPr="00EF1723">
        <w:rPr>
          <w:rFonts w:ascii="Ubuntu Light" w:hAnsi="Ubuntu Light"/>
          <w:sz w:val="24"/>
          <w:szCs w:val="24"/>
        </w:rPr>
        <w:t xml:space="preserve">adopted </w:t>
      </w:r>
      <w:r w:rsidR="00645F49" w:rsidRPr="00EF1723">
        <w:rPr>
          <w:rFonts w:ascii="Ubuntu Light" w:hAnsi="Ubuntu Light"/>
          <w:sz w:val="24"/>
          <w:szCs w:val="24"/>
        </w:rPr>
        <w:t xml:space="preserve">in the 2023/24 Annual Accounts </w:t>
      </w:r>
      <w:r w:rsidRPr="00EF1723">
        <w:rPr>
          <w:rFonts w:ascii="Ubuntu Light" w:hAnsi="Ubuntu Light"/>
          <w:sz w:val="24"/>
          <w:szCs w:val="24"/>
        </w:rPr>
        <w:t xml:space="preserve">to identify </w:t>
      </w:r>
      <w:r w:rsidR="00645F49" w:rsidRPr="00EF1723">
        <w:rPr>
          <w:rFonts w:ascii="Ubuntu Light" w:hAnsi="Ubuntu Light"/>
          <w:sz w:val="24"/>
          <w:szCs w:val="24"/>
        </w:rPr>
        <w:t>areas of i</w:t>
      </w:r>
      <w:r w:rsidRPr="00EF1723">
        <w:rPr>
          <w:rFonts w:ascii="Ubuntu Light" w:hAnsi="Ubuntu Light"/>
          <w:sz w:val="24"/>
          <w:szCs w:val="24"/>
        </w:rPr>
        <w:t>mprovement</w:t>
      </w:r>
      <w:r w:rsidR="00D801AF" w:rsidRPr="00EF1723">
        <w:rPr>
          <w:rFonts w:ascii="Ubuntu Light" w:hAnsi="Ubuntu Light"/>
          <w:sz w:val="24"/>
          <w:szCs w:val="24"/>
        </w:rPr>
        <w:t xml:space="preserve"> for </w:t>
      </w:r>
      <w:proofErr w:type="gramStart"/>
      <w:r w:rsidR="00D801AF" w:rsidRPr="00EF1723">
        <w:rPr>
          <w:rFonts w:ascii="Ubuntu Light" w:hAnsi="Ubuntu Light"/>
          <w:sz w:val="24"/>
          <w:szCs w:val="24"/>
        </w:rPr>
        <w:t>2024/25;</w:t>
      </w:r>
      <w:proofErr w:type="gramEnd"/>
    </w:p>
    <w:p w14:paraId="2964A7FE" w14:textId="47FEBBBC" w:rsidR="007D6BC8" w:rsidRPr="00EF1723" w:rsidRDefault="00F45CA1" w:rsidP="007D6BC8">
      <w:pPr>
        <w:pStyle w:val="ListParagraph"/>
        <w:numPr>
          <w:ilvl w:val="0"/>
          <w:numId w:val="8"/>
        </w:numPr>
        <w:spacing w:after="0" w:line="240" w:lineRule="auto"/>
        <w:jc w:val="both"/>
        <w:rPr>
          <w:rFonts w:ascii="Ubuntu Light" w:hAnsi="Ubuntu Light"/>
          <w:sz w:val="24"/>
          <w:szCs w:val="24"/>
        </w:rPr>
      </w:pPr>
      <w:r w:rsidRPr="00EF1723">
        <w:rPr>
          <w:rFonts w:ascii="Ubuntu Light" w:hAnsi="Ubuntu Light"/>
          <w:sz w:val="24"/>
          <w:szCs w:val="24"/>
        </w:rPr>
        <w:t>Any c</w:t>
      </w:r>
      <w:r w:rsidR="007D6BC8" w:rsidRPr="00EF1723">
        <w:rPr>
          <w:rFonts w:ascii="Ubuntu Light" w:hAnsi="Ubuntu Light"/>
          <w:sz w:val="24"/>
          <w:szCs w:val="24"/>
        </w:rPr>
        <w:t xml:space="preserve">hanges in </w:t>
      </w:r>
      <w:r w:rsidR="00D27577" w:rsidRPr="00EF1723">
        <w:rPr>
          <w:rFonts w:ascii="Ubuntu Light" w:hAnsi="Ubuntu Light"/>
          <w:sz w:val="24"/>
          <w:szCs w:val="24"/>
        </w:rPr>
        <w:t xml:space="preserve">processes </w:t>
      </w:r>
      <w:r w:rsidRPr="00EF1723">
        <w:rPr>
          <w:rFonts w:ascii="Ubuntu Light" w:hAnsi="Ubuntu Light"/>
          <w:sz w:val="24"/>
          <w:szCs w:val="24"/>
        </w:rPr>
        <w:t>for the</w:t>
      </w:r>
      <w:r w:rsidR="002F52B5" w:rsidRPr="00EF1723">
        <w:rPr>
          <w:rFonts w:ascii="Ubuntu Light" w:hAnsi="Ubuntu Light"/>
          <w:sz w:val="24"/>
          <w:szCs w:val="24"/>
        </w:rPr>
        <w:t xml:space="preserve"> standard accrual </w:t>
      </w:r>
      <w:proofErr w:type="gramStart"/>
      <w:r w:rsidR="002F52B5" w:rsidRPr="00EF1723">
        <w:rPr>
          <w:rFonts w:ascii="Ubuntu Light" w:hAnsi="Ubuntu Light"/>
          <w:sz w:val="24"/>
          <w:szCs w:val="24"/>
        </w:rPr>
        <w:t>processes</w:t>
      </w:r>
      <w:r w:rsidR="00D801AF" w:rsidRPr="00EF1723">
        <w:rPr>
          <w:rFonts w:ascii="Ubuntu Light" w:hAnsi="Ubuntu Light"/>
          <w:sz w:val="24"/>
          <w:szCs w:val="24"/>
        </w:rPr>
        <w:t>;</w:t>
      </w:r>
      <w:proofErr w:type="gramEnd"/>
    </w:p>
    <w:p w14:paraId="5BA828DB" w14:textId="108C5D58" w:rsidR="002F52B5" w:rsidRPr="00EF1723" w:rsidRDefault="002F52B5" w:rsidP="007D6BC8">
      <w:pPr>
        <w:pStyle w:val="ListParagraph"/>
        <w:numPr>
          <w:ilvl w:val="0"/>
          <w:numId w:val="8"/>
        </w:numPr>
        <w:spacing w:after="0" w:line="240" w:lineRule="auto"/>
        <w:jc w:val="both"/>
        <w:rPr>
          <w:rFonts w:ascii="Ubuntu Light" w:hAnsi="Ubuntu Light"/>
          <w:sz w:val="24"/>
          <w:szCs w:val="24"/>
        </w:rPr>
      </w:pPr>
      <w:r w:rsidRPr="00EF1723">
        <w:rPr>
          <w:rFonts w:ascii="Ubuntu Light" w:hAnsi="Ubuntu Light"/>
          <w:sz w:val="24"/>
          <w:szCs w:val="24"/>
        </w:rPr>
        <w:t xml:space="preserve">Focus on the delivery of Programme 6 of the Thematic Programmes, which is outside the scope of </w:t>
      </w:r>
      <w:r w:rsidR="00675CAD" w:rsidRPr="00EF1723">
        <w:rPr>
          <w:rFonts w:ascii="Ubuntu Light" w:hAnsi="Ubuntu Light"/>
          <w:sz w:val="24"/>
          <w:szCs w:val="24"/>
        </w:rPr>
        <w:t xml:space="preserve">Green, Amber and Red </w:t>
      </w:r>
      <w:proofErr w:type="gramStart"/>
      <w:r w:rsidRPr="00EF1723">
        <w:rPr>
          <w:rFonts w:ascii="Ubuntu Light" w:hAnsi="Ubuntu Light"/>
          <w:sz w:val="24"/>
          <w:szCs w:val="24"/>
        </w:rPr>
        <w:t>Options</w:t>
      </w:r>
      <w:r w:rsidR="00D801AF" w:rsidRPr="00EF1723">
        <w:rPr>
          <w:rFonts w:ascii="Ubuntu Light" w:hAnsi="Ubuntu Light"/>
          <w:sz w:val="24"/>
          <w:szCs w:val="24"/>
        </w:rPr>
        <w:t>;</w:t>
      </w:r>
      <w:proofErr w:type="gramEnd"/>
    </w:p>
    <w:p w14:paraId="6D95DCF6" w14:textId="73E5AC38" w:rsidR="00675CAD" w:rsidRPr="00EF1723" w:rsidRDefault="00675CAD" w:rsidP="007D6BC8">
      <w:pPr>
        <w:pStyle w:val="ListParagraph"/>
        <w:numPr>
          <w:ilvl w:val="0"/>
          <w:numId w:val="8"/>
        </w:numPr>
        <w:spacing w:after="0" w:line="240" w:lineRule="auto"/>
        <w:jc w:val="both"/>
        <w:rPr>
          <w:rFonts w:ascii="Ubuntu Light" w:hAnsi="Ubuntu Light"/>
          <w:sz w:val="24"/>
          <w:szCs w:val="24"/>
        </w:rPr>
      </w:pPr>
      <w:r w:rsidRPr="00EF1723">
        <w:rPr>
          <w:rFonts w:ascii="Ubuntu Light" w:hAnsi="Ubuntu Light"/>
          <w:sz w:val="24"/>
          <w:szCs w:val="24"/>
        </w:rPr>
        <w:t xml:space="preserve">Slippage on funding received in </w:t>
      </w:r>
      <w:proofErr w:type="gramStart"/>
      <w:r w:rsidRPr="00EF1723">
        <w:rPr>
          <w:rFonts w:ascii="Ubuntu Light" w:hAnsi="Ubuntu Light"/>
          <w:sz w:val="24"/>
          <w:szCs w:val="24"/>
        </w:rPr>
        <w:t>year</w:t>
      </w:r>
      <w:r w:rsidR="00D801AF" w:rsidRPr="00EF1723">
        <w:rPr>
          <w:rFonts w:ascii="Ubuntu Light" w:hAnsi="Ubuntu Light"/>
          <w:sz w:val="24"/>
          <w:szCs w:val="24"/>
        </w:rPr>
        <w:t>;</w:t>
      </w:r>
      <w:proofErr w:type="gramEnd"/>
    </w:p>
    <w:p w14:paraId="4663C454" w14:textId="4731FBFF" w:rsidR="00675CAD" w:rsidRPr="00EF1723" w:rsidRDefault="00675CAD" w:rsidP="007D6BC8">
      <w:pPr>
        <w:pStyle w:val="ListParagraph"/>
        <w:numPr>
          <w:ilvl w:val="0"/>
          <w:numId w:val="8"/>
        </w:numPr>
        <w:spacing w:after="0" w:line="240" w:lineRule="auto"/>
        <w:jc w:val="both"/>
        <w:rPr>
          <w:rFonts w:ascii="Ubuntu Light" w:hAnsi="Ubuntu Light"/>
          <w:sz w:val="24"/>
          <w:szCs w:val="24"/>
        </w:rPr>
      </w:pPr>
      <w:r w:rsidRPr="00EF1723">
        <w:rPr>
          <w:rFonts w:ascii="Ubuntu Light" w:hAnsi="Ubuntu Light"/>
          <w:sz w:val="24"/>
          <w:szCs w:val="24"/>
        </w:rPr>
        <w:t xml:space="preserve">Slippage on choices made as part of the </w:t>
      </w:r>
      <w:r w:rsidR="00AC101F">
        <w:rPr>
          <w:rFonts w:ascii="Ubuntu Light" w:hAnsi="Ubuntu Light"/>
          <w:sz w:val="24"/>
          <w:szCs w:val="24"/>
        </w:rPr>
        <w:t xml:space="preserve">original </w:t>
      </w:r>
      <w:proofErr w:type="gramStart"/>
      <w:r w:rsidR="00AC101F">
        <w:rPr>
          <w:rFonts w:ascii="Ubuntu Light" w:hAnsi="Ubuntu Light"/>
          <w:sz w:val="24"/>
          <w:szCs w:val="24"/>
        </w:rPr>
        <w:t>Plan</w:t>
      </w:r>
      <w:r w:rsidR="00D801AF" w:rsidRPr="00EF1723">
        <w:rPr>
          <w:rFonts w:ascii="Ubuntu Light" w:hAnsi="Ubuntu Light"/>
          <w:sz w:val="24"/>
          <w:szCs w:val="24"/>
        </w:rPr>
        <w:t>;</w:t>
      </w:r>
      <w:proofErr w:type="gramEnd"/>
    </w:p>
    <w:p w14:paraId="7705B21F" w14:textId="7DB3DEC8" w:rsidR="00675CAD" w:rsidRPr="00EF1723" w:rsidRDefault="00D76E4F" w:rsidP="007D6BC8">
      <w:pPr>
        <w:pStyle w:val="ListParagraph"/>
        <w:numPr>
          <w:ilvl w:val="0"/>
          <w:numId w:val="8"/>
        </w:numPr>
        <w:spacing w:after="0" w:line="240" w:lineRule="auto"/>
        <w:jc w:val="both"/>
        <w:rPr>
          <w:rFonts w:ascii="Ubuntu Light" w:hAnsi="Ubuntu Light"/>
          <w:sz w:val="24"/>
          <w:szCs w:val="24"/>
        </w:rPr>
      </w:pPr>
      <w:r w:rsidRPr="00EF1723">
        <w:rPr>
          <w:rFonts w:ascii="Ubuntu Light" w:hAnsi="Ubuntu Light"/>
          <w:sz w:val="24"/>
          <w:szCs w:val="24"/>
        </w:rPr>
        <w:t xml:space="preserve">Assessment of finalised 2024/25 </w:t>
      </w:r>
      <w:proofErr w:type="gramStart"/>
      <w:r w:rsidRPr="00EF1723">
        <w:rPr>
          <w:rFonts w:ascii="Ubuntu Light" w:hAnsi="Ubuntu Light"/>
          <w:sz w:val="24"/>
          <w:szCs w:val="24"/>
        </w:rPr>
        <w:t>LTA</w:t>
      </w:r>
      <w:r w:rsidR="00D801AF" w:rsidRPr="00EF1723">
        <w:rPr>
          <w:rFonts w:ascii="Ubuntu Light" w:hAnsi="Ubuntu Light"/>
          <w:sz w:val="24"/>
          <w:szCs w:val="24"/>
        </w:rPr>
        <w:t>;</w:t>
      </w:r>
      <w:proofErr w:type="gramEnd"/>
    </w:p>
    <w:p w14:paraId="5F150B07" w14:textId="72706410" w:rsidR="00D76E4F" w:rsidRPr="00EF1723" w:rsidRDefault="00F15C71" w:rsidP="007D6BC8">
      <w:pPr>
        <w:pStyle w:val="ListParagraph"/>
        <w:numPr>
          <w:ilvl w:val="0"/>
          <w:numId w:val="8"/>
        </w:numPr>
        <w:spacing w:after="0" w:line="240" w:lineRule="auto"/>
        <w:jc w:val="both"/>
        <w:rPr>
          <w:rFonts w:ascii="Ubuntu Light" w:hAnsi="Ubuntu Light"/>
          <w:sz w:val="24"/>
          <w:szCs w:val="24"/>
        </w:rPr>
      </w:pPr>
      <w:r w:rsidRPr="00EF1723">
        <w:rPr>
          <w:rFonts w:ascii="Ubuntu Light" w:hAnsi="Ubuntu Light"/>
          <w:sz w:val="24"/>
          <w:szCs w:val="24"/>
        </w:rPr>
        <w:t>Initial forecast of LTA Performance</w:t>
      </w:r>
      <w:r w:rsidR="00686D87" w:rsidRPr="00EF1723">
        <w:rPr>
          <w:rFonts w:ascii="Ubuntu Light" w:hAnsi="Ubuntu Light"/>
          <w:sz w:val="24"/>
          <w:szCs w:val="24"/>
        </w:rPr>
        <w:t xml:space="preserve"> (including JCC), Prescribing</w:t>
      </w:r>
      <w:r w:rsidR="00B343DA" w:rsidRPr="00EF1723">
        <w:rPr>
          <w:rFonts w:ascii="Ubuntu Light" w:hAnsi="Ubuntu Light"/>
          <w:sz w:val="24"/>
          <w:szCs w:val="24"/>
        </w:rPr>
        <w:t xml:space="preserve"> and VAT.</w:t>
      </w:r>
    </w:p>
    <w:p w14:paraId="73988DFE" w14:textId="77777777" w:rsidR="00F1373E" w:rsidRPr="00EF1723" w:rsidRDefault="00F1373E" w:rsidP="00467EDD">
      <w:pPr>
        <w:spacing w:after="0" w:line="240" w:lineRule="auto"/>
        <w:jc w:val="both"/>
        <w:rPr>
          <w:rFonts w:ascii="Ubuntu Light" w:hAnsi="Ubuntu Light"/>
          <w:sz w:val="24"/>
          <w:szCs w:val="24"/>
        </w:rPr>
      </w:pPr>
    </w:p>
    <w:p w14:paraId="73F9D714" w14:textId="2956DD6B" w:rsidR="00170AED" w:rsidRDefault="00B343DA" w:rsidP="00827079">
      <w:pPr>
        <w:spacing w:after="0" w:line="240" w:lineRule="auto"/>
        <w:jc w:val="both"/>
        <w:rPr>
          <w:rFonts w:ascii="Ubuntu Light" w:hAnsi="Ubuntu Light"/>
          <w:sz w:val="24"/>
          <w:szCs w:val="24"/>
        </w:rPr>
      </w:pPr>
      <w:r w:rsidRPr="00EF1723">
        <w:rPr>
          <w:rFonts w:ascii="Ubuntu Light" w:hAnsi="Ubuntu Light"/>
          <w:sz w:val="24"/>
          <w:szCs w:val="24"/>
        </w:rPr>
        <w:t xml:space="preserve">Whilst these would not be considered part of a Financial </w:t>
      </w:r>
      <w:r w:rsidR="00AC101F">
        <w:rPr>
          <w:rFonts w:ascii="Ubuntu Light" w:hAnsi="Ubuntu Light"/>
          <w:sz w:val="24"/>
          <w:szCs w:val="24"/>
        </w:rPr>
        <w:t>Assessment</w:t>
      </w:r>
      <w:r w:rsidR="00DD3D66" w:rsidRPr="00EF1723">
        <w:rPr>
          <w:rFonts w:ascii="Ubuntu Light" w:hAnsi="Ubuntu Light"/>
          <w:sz w:val="24"/>
          <w:szCs w:val="24"/>
        </w:rPr>
        <w:t xml:space="preserve"> give</w:t>
      </w:r>
      <w:r w:rsidR="00F45CA1" w:rsidRPr="00EF1723">
        <w:rPr>
          <w:rFonts w:ascii="Ubuntu Light" w:hAnsi="Ubuntu Light"/>
          <w:sz w:val="24"/>
          <w:szCs w:val="24"/>
        </w:rPr>
        <w:t>n</w:t>
      </w:r>
      <w:r w:rsidR="00DD3D66" w:rsidRPr="00EF1723">
        <w:rPr>
          <w:rFonts w:ascii="Ubuntu Light" w:hAnsi="Ubuntu Light"/>
          <w:sz w:val="24"/>
          <w:szCs w:val="24"/>
        </w:rPr>
        <w:t xml:space="preserve"> their non-recurrent nature</w:t>
      </w:r>
      <w:r w:rsidRPr="00EF1723">
        <w:rPr>
          <w:rFonts w:ascii="Ubuntu Light" w:hAnsi="Ubuntu Light"/>
          <w:sz w:val="24"/>
          <w:szCs w:val="24"/>
        </w:rPr>
        <w:t xml:space="preserve">, </w:t>
      </w:r>
      <w:r w:rsidR="00170AED" w:rsidRPr="00EF1723">
        <w:rPr>
          <w:rFonts w:ascii="Ubuntu Light" w:hAnsi="Ubuntu Light"/>
          <w:sz w:val="24"/>
          <w:szCs w:val="24"/>
        </w:rPr>
        <w:t xml:space="preserve">but </w:t>
      </w:r>
      <w:r w:rsidRPr="00EF1723">
        <w:rPr>
          <w:rFonts w:ascii="Ubuntu Light" w:hAnsi="Ubuntu Light"/>
          <w:sz w:val="24"/>
          <w:szCs w:val="24"/>
        </w:rPr>
        <w:t>the</w:t>
      </w:r>
      <w:r w:rsidR="00DD3D66" w:rsidRPr="00EF1723">
        <w:rPr>
          <w:rFonts w:ascii="Ubuntu Light" w:hAnsi="Ubuntu Light"/>
          <w:sz w:val="24"/>
          <w:szCs w:val="24"/>
        </w:rPr>
        <w:t>y have the potential to</w:t>
      </w:r>
      <w:r w:rsidRPr="00EF1723">
        <w:rPr>
          <w:rFonts w:ascii="Ubuntu Light" w:hAnsi="Ubuntu Light"/>
          <w:sz w:val="24"/>
          <w:szCs w:val="24"/>
        </w:rPr>
        <w:t xml:space="preserve"> play a critical role in </w:t>
      </w:r>
      <w:r w:rsidR="00BE0D98" w:rsidRPr="00EF1723">
        <w:rPr>
          <w:rFonts w:ascii="Ubuntu Light" w:hAnsi="Ubuntu Light"/>
          <w:sz w:val="24"/>
          <w:szCs w:val="24"/>
        </w:rPr>
        <w:t xml:space="preserve">the </w:t>
      </w:r>
      <w:r w:rsidRPr="00EF1723">
        <w:rPr>
          <w:rFonts w:ascii="Ubuntu Light" w:hAnsi="Ubuntu Light"/>
          <w:sz w:val="24"/>
          <w:szCs w:val="24"/>
        </w:rPr>
        <w:t>deliver</w:t>
      </w:r>
      <w:r w:rsidR="00DD3D66" w:rsidRPr="00EF1723">
        <w:rPr>
          <w:rFonts w:ascii="Ubuntu Light" w:hAnsi="Ubuntu Light"/>
          <w:sz w:val="24"/>
          <w:szCs w:val="24"/>
        </w:rPr>
        <w:t>y</w:t>
      </w:r>
      <w:r w:rsidR="00F45CA1" w:rsidRPr="00EF1723">
        <w:rPr>
          <w:rFonts w:ascii="Ubuntu Light" w:hAnsi="Ubuntu Light"/>
          <w:sz w:val="24"/>
          <w:szCs w:val="24"/>
        </w:rPr>
        <w:t xml:space="preserve"> of the </w:t>
      </w:r>
      <w:r w:rsidR="002A5B07" w:rsidRPr="00EF1723">
        <w:rPr>
          <w:rFonts w:ascii="Ubuntu Light" w:hAnsi="Ubuntu Light"/>
          <w:sz w:val="24"/>
          <w:szCs w:val="24"/>
        </w:rPr>
        <w:t>year-end</w:t>
      </w:r>
      <w:r w:rsidR="00CC1409" w:rsidRPr="00EF1723">
        <w:rPr>
          <w:rFonts w:ascii="Ubuntu Light" w:hAnsi="Ubuntu Light"/>
          <w:sz w:val="24"/>
          <w:szCs w:val="24"/>
        </w:rPr>
        <w:t xml:space="preserve"> target</w:t>
      </w:r>
      <w:r w:rsidR="00170AED" w:rsidRPr="00EF1723">
        <w:rPr>
          <w:rFonts w:ascii="Ubuntu Light" w:hAnsi="Ubuntu Light"/>
          <w:sz w:val="24"/>
          <w:szCs w:val="24"/>
        </w:rPr>
        <w:t xml:space="preserve"> and more importantly allow the Health Board two things:</w:t>
      </w:r>
    </w:p>
    <w:p w14:paraId="77C30032" w14:textId="77777777" w:rsidR="005F7756" w:rsidRPr="00EF1723" w:rsidRDefault="005F7756" w:rsidP="00827079">
      <w:pPr>
        <w:spacing w:after="0" w:line="240" w:lineRule="auto"/>
        <w:jc w:val="both"/>
        <w:rPr>
          <w:rFonts w:ascii="Ubuntu Light" w:hAnsi="Ubuntu Light"/>
          <w:sz w:val="24"/>
          <w:szCs w:val="24"/>
        </w:rPr>
      </w:pPr>
    </w:p>
    <w:p w14:paraId="3C84D5B7" w14:textId="50BDB553" w:rsidR="00170AED" w:rsidRPr="00EF1723" w:rsidRDefault="00170AED" w:rsidP="00170AED">
      <w:pPr>
        <w:pStyle w:val="ListParagraph"/>
        <w:numPr>
          <w:ilvl w:val="0"/>
          <w:numId w:val="21"/>
        </w:numPr>
        <w:spacing w:after="0" w:line="240" w:lineRule="auto"/>
        <w:jc w:val="both"/>
        <w:rPr>
          <w:rFonts w:ascii="Ubuntu Light" w:hAnsi="Ubuntu Light"/>
          <w:sz w:val="24"/>
          <w:szCs w:val="24"/>
        </w:rPr>
      </w:pPr>
      <w:r w:rsidRPr="00EF1723">
        <w:rPr>
          <w:rFonts w:ascii="Ubuntu Light" w:hAnsi="Ubuntu Light"/>
          <w:sz w:val="24"/>
          <w:szCs w:val="24"/>
        </w:rPr>
        <w:t xml:space="preserve">Reduce the </w:t>
      </w:r>
      <w:proofErr w:type="gramStart"/>
      <w:r w:rsidRPr="00EF1723">
        <w:rPr>
          <w:rFonts w:ascii="Ubuntu Light" w:hAnsi="Ubuntu Light"/>
          <w:sz w:val="24"/>
          <w:szCs w:val="24"/>
        </w:rPr>
        <w:t>in year</w:t>
      </w:r>
      <w:proofErr w:type="gramEnd"/>
      <w:r w:rsidRPr="00EF1723">
        <w:rPr>
          <w:rFonts w:ascii="Ubuntu Light" w:hAnsi="Ubuntu Light"/>
          <w:sz w:val="24"/>
          <w:szCs w:val="24"/>
        </w:rPr>
        <w:t xml:space="preserve"> deficit </w:t>
      </w:r>
      <w:r w:rsidR="00EF1723" w:rsidRPr="00EF1723">
        <w:rPr>
          <w:rFonts w:ascii="Ubuntu Light" w:hAnsi="Ubuntu Light"/>
          <w:sz w:val="24"/>
          <w:szCs w:val="24"/>
        </w:rPr>
        <w:t xml:space="preserve">non-recurrently </w:t>
      </w:r>
      <w:r w:rsidRPr="00EF1723">
        <w:rPr>
          <w:rFonts w:ascii="Ubuntu Light" w:hAnsi="Ubuntu Light"/>
          <w:sz w:val="24"/>
          <w:szCs w:val="24"/>
        </w:rPr>
        <w:t>whilst;</w:t>
      </w:r>
    </w:p>
    <w:p w14:paraId="0449A547" w14:textId="22B26DB1" w:rsidR="00170AED" w:rsidRPr="00EF1723" w:rsidRDefault="00EF1723" w:rsidP="00170AED">
      <w:pPr>
        <w:pStyle w:val="ListParagraph"/>
        <w:numPr>
          <w:ilvl w:val="0"/>
          <w:numId w:val="21"/>
        </w:numPr>
        <w:spacing w:after="0" w:line="240" w:lineRule="auto"/>
        <w:jc w:val="both"/>
        <w:rPr>
          <w:rFonts w:ascii="Ubuntu Light" w:hAnsi="Ubuntu Light"/>
          <w:sz w:val="24"/>
          <w:szCs w:val="24"/>
        </w:rPr>
      </w:pPr>
      <w:r w:rsidRPr="00EF1723">
        <w:rPr>
          <w:rFonts w:ascii="Ubuntu Light" w:hAnsi="Ubuntu Light"/>
          <w:sz w:val="24"/>
          <w:szCs w:val="24"/>
        </w:rPr>
        <w:t>Driving</w:t>
      </w:r>
      <w:r w:rsidR="00170AED" w:rsidRPr="00EF1723">
        <w:rPr>
          <w:rFonts w:ascii="Ubuntu Light" w:hAnsi="Ubuntu Light"/>
          <w:sz w:val="24"/>
          <w:szCs w:val="24"/>
        </w:rPr>
        <w:t xml:space="preserve"> the red schemes to deliver more opportunity on a recurrent basis</w:t>
      </w:r>
      <w:r w:rsidRPr="00EF1723">
        <w:rPr>
          <w:rFonts w:ascii="Ubuntu Light" w:hAnsi="Ubuntu Light"/>
          <w:sz w:val="24"/>
          <w:szCs w:val="24"/>
        </w:rPr>
        <w:t xml:space="preserve"> to support longer term sustainability</w:t>
      </w:r>
      <w:r w:rsidR="00170AED" w:rsidRPr="00EF1723">
        <w:rPr>
          <w:rFonts w:ascii="Ubuntu Light" w:hAnsi="Ubuntu Light"/>
          <w:sz w:val="24"/>
          <w:szCs w:val="24"/>
        </w:rPr>
        <w:t>.</w:t>
      </w:r>
    </w:p>
    <w:p w14:paraId="38BB6511" w14:textId="77777777" w:rsidR="00170AED" w:rsidRPr="00EF1723" w:rsidRDefault="00170AED" w:rsidP="00D12718">
      <w:pPr>
        <w:pStyle w:val="ListParagraph"/>
        <w:spacing w:after="0" w:line="240" w:lineRule="auto"/>
        <w:jc w:val="both"/>
        <w:rPr>
          <w:rFonts w:ascii="Ubuntu Light" w:hAnsi="Ubuntu Light"/>
          <w:sz w:val="24"/>
          <w:szCs w:val="24"/>
        </w:rPr>
      </w:pPr>
    </w:p>
    <w:p w14:paraId="3ED12B24" w14:textId="3D4D01AC" w:rsidR="00EF1723" w:rsidRDefault="00CC1409" w:rsidP="00D12718">
      <w:pPr>
        <w:spacing w:after="0" w:line="240" w:lineRule="auto"/>
        <w:jc w:val="both"/>
        <w:rPr>
          <w:rFonts w:ascii="Ubuntu Light" w:hAnsi="Ubuntu Light"/>
          <w:sz w:val="28"/>
          <w:szCs w:val="28"/>
        </w:rPr>
      </w:pPr>
      <w:r w:rsidRPr="00EF1723">
        <w:rPr>
          <w:rFonts w:ascii="Ubuntu Light" w:hAnsi="Ubuntu Light"/>
          <w:sz w:val="24"/>
          <w:szCs w:val="24"/>
        </w:rPr>
        <w:t xml:space="preserve">Full details on the indicative assessment of these are included in </w:t>
      </w:r>
      <w:r w:rsidR="0057320C" w:rsidRPr="00EF1723">
        <w:rPr>
          <w:rFonts w:ascii="Ubuntu Light" w:hAnsi="Ubuntu Light"/>
          <w:sz w:val="24"/>
          <w:szCs w:val="24"/>
        </w:rPr>
        <w:t>the section below entitled “</w:t>
      </w:r>
      <w:r w:rsidR="00EF1723" w:rsidRPr="00EF1723">
        <w:rPr>
          <w:rFonts w:ascii="Ubuntu Light" w:hAnsi="Ubuntu Light"/>
          <w:sz w:val="24"/>
          <w:szCs w:val="24"/>
        </w:rPr>
        <w:t>S</w:t>
      </w:r>
      <w:r w:rsidR="0057320C" w:rsidRPr="00EF1723">
        <w:rPr>
          <w:rFonts w:ascii="Ubuntu Light" w:hAnsi="Ubuntu Light"/>
          <w:sz w:val="24"/>
          <w:szCs w:val="24"/>
        </w:rPr>
        <w:t>ummary of financial assessment for 2024/25</w:t>
      </w:r>
      <w:r w:rsidR="00EF1723" w:rsidRPr="00EF1723">
        <w:rPr>
          <w:rFonts w:ascii="Ubuntu Light" w:hAnsi="Ubuntu Light"/>
          <w:sz w:val="24"/>
          <w:szCs w:val="24"/>
        </w:rPr>
        <w:t>”</w:t>
      </w:r>
      <w:r w:rsidR="0057320C" w:rsidRPr="00EF1723">
        <w:rPr>
          <w:rFonts w:ascii="Ubuntu Light" w:hAnsi="Ubuntu Light"/>
          <w:sz w:val="24"/>
          <w:szCs w:val="24"/>
        </w:rPr>
        <w:t>.</w:t>
      </w:r>
    </w:p>
    <w:p w14:paraId="475AE35A" w14:textId="77777777" w:rsidR="00D12718" w:rsidRDefault="00D12718" w:rsidP="00D12718">
      <w:pPr>
        <w:spacing w:after="0" w:line="240" w:lineRule="auto"/>
        <w:jc w:val="both"/>
        <w:rPr>
          <w:rFonts w:ascii="Ubuntu Light" w:hAnsi="Ubuntu Light"/>
          <w:sz w:val="24"/>
          <w:szCs w:val="24"/>
        </w:rPr>
      </w:pPr>
    </w:p>
    <w:p w14:paraId="58D4592A" w14:textId="079782B9" w:rsidR="00D12718" w:rsidRPr="00D12718" w:rsidRDefault="00D12718" w:rsidP="00D12718">
      <w:pPr>
        <w:spacing w:after="0" w:line="240" w:lineRule="auto"/>
        <w:jc w:val="both"/>
        <w:rPr>
          <w:rFonts w:ascii="Ubuntu Light" w:hAnsi="Ubuntu Light"/>
          <w:b/>
          <w:bCs/>
          <w:sz w:val="24"/>
          <w:szCs w:val="24"/>
          <w:u w:val="single"/>
        </w:rPr>
      </w:pPr>
      <w:r w:rsidRPr="00D12718">
        <w:rPr>
          <w:rFonts w:ascii="Ubuntu Light" w:hAnsi="Ubuntu Light"/>
          <w:b/>
          <w:bCs/>
          <w:sz w:val="24"/>
          <w:szCs w:val="24"/>
          <w:u w:val="single"/>
        </w:rPr>
        <w:t>Value and Sustainability Links</w:t>
      </w:r>
    </w:p>
    <w:p w14:paraId="535EE3D8" w14:textId="1260B1AB" w:rsidR="00D12718" w:rsidRDefault="00D12718" w:rsidP="00D12718">
      <w:pPr>
        <w:spacing w:after="0" w:line="240" w:lineRule="auto"/>
        <w:jc w:val="both"/>
        <w:rPr>
          <w:rFonts w:ascii="Ubuntu Light" w:hAnsi="Ubuntu Light"/>
          <w:sz w:val="24"/>
          <w:szCs w:val="24"/>
        </w:rPr>
      </w:pPr>
      <w:r w:rsidRPr="00D12718">
        <w:rPr>
          <w:rFonts w:ascii="Ubuntu Light" w:hAnsi="Ubuntu Light"/>
          <w:sz w:val="24"/>
          <w:szCs w:val="24"/>
        </w:rPr>
        <w:t>Many of the options presented a</w:t>
      </w:r>
      <w:r w:rsidR="00012151">
        <w:rPr>
          <w:rFonts w:ascii="Ubuntu Light" w:hAnsi="Ubuntu Light"/>
          <w:sz w:val="24"/>
          <w:szCs w:val="24"/>
        </w:rPr>
        <w:t>s</w:t>
      </w:r>
      <w:r w:rsidRPr="00D12718">
        <w:rPr>
          <w:rFonts w:ascii="Ubuntu Light" w:hAnsi="Ubuntu Light"/>
          <w:sz w:val="24"/>
          <w:szCs w:val="24"/>
        </w:rPr>
        <w:t xml:space="preserve"> part of this process have a direct link to the national Value and Sustainability programme. A summary is provided below:</w:t>
      </w:r>
      <w:r>
        <w:rPr>
          <w:rFonts w:ascii="Ubuntu Light" w:hAnsi="Ubuntu Light"/>
          <w:sz w:val="24"/>
          <w:szCs w:val="24"/>
        </w:rPr>
        <w:t xml:space="preserve"> -</w:t>
      </w:r>
    </w:p>
    <w:p w14:paraId="71F24455" w14:textId="77777777" w:rsidR="00D12718" w:rsidRPr="00D12718" w:rsidRDefault="00D12718" w:rsidP="00D12718">
      <w:pPr>
        <w:spacing w:after="0" w:line="240" w:lineRule="auto"/>
        <w:jc w:val="both"/>
        <w:rPr>
          <w:rFonts w:ascii="Ubuntu Light" w:hAnsi="Ubuntu Light"/>
          <w:sz w:val="24"/>
          <w:szCs w:val="24"/>
        </w:rPr>
      </w:pPr>
    </w:p>
    <w:p w14:paraId="0D72F70B" w14:textId="77777777" w:rsidR="00D12718" w:rsidRDefault="00D12718" w:rsidP="00D12718">
      <w:pPr>
        <w:pStyle w:val="ListParagraph"/>
        <w:numPr>
          <w:ilvl w:val="0"/>
          <w:numId w:val="25"/>
        </w:numPr>
        <w:spacing w:after="0" w:line="240" w:lineRule="auto"/>
        <w:jc w:val="both"/>
        <w:rPr>
          <w:rFonts w:ascii="Ubuntu Light" w:hAnsi="Ubuntu Light"/>
          <w:sz w:val="24"/>
          <w:szCs w:val="24"/>
        </w:rPr>
      </w:pPr>
      <w:r w:rsidRPr="00012151">
        <w:rPr>
          <w:rFonts w:ascii="Ubuntu Light" w:hAnsi="Ubuntu Light"/>
          <w:b/>
          <w:bCs/>
          <w:sz w:val="24"/>
          <w:szCs w:val="24"/>
        </w:rPr>
        <w:t>Medicines Management</w:t>
      </w:r>
      <w:r w:rsidRPr="00D12718">
        <w:rPr>
          <w:rFonts w:ascii="Ubuntu Light" w:hAnsi="Ubuntu Light"/>
          <w:sz w:val="24"/>
          <w:szCs w:val="24"/>
        </w:rPr>
        <w:t xml:space="preserve"> – the adoption, where not already in place, of the 13 recommendations from the national programme has contributed a significant benefit to the Health Board savings </w:t>
      </w:r>
      <w:r w:rsidRPr="00D12718">
        <w:rPr>
          <w:rFonts w:ascii="Ubuntu Light" w:hAnsi="Ubuntu Light"/>
          <w:sz w:val="24"/>
          <w:szCs w:val="24"/>
        </w:rPr>
        <w:lastRenderedPageBreak/>
        <w:t xml:space="preserve">schemes, with £1.6m already identified as green, including switches to biosimilars and generic drugs. </w:t>
      </w:r>
    </w:p>
    <w:p w14:paraId="07EC1BC1" w14:textId="77777777" w:rsidR="00012151" w:rsidRPr="00012151" w:rsidRDefault="00012151" w:rsidP="00012151">
      <w:pPr>
        <w:spacing w:after="0" w:line="240" w:lineRule="auto"/>
        <w:jc w:val="both"/>
        <w:rPr>
          <w:rFonts w:ascii="Ubuntu Light" w:hAnsi="Ubuntu Light"/>
          <w:sz w:val="24"/>
          <w:szCs w:val="24"/>
        </w:rPr>
      </w:pPr>
    </w:p>
    <w:p w14:paraId="03FDA988" w14:textId="0E9B2029" w:rsidR="00D12718" w:rsidRDefault="00D12718" w:rsidP="00D12718">
      <w:pPr>
        <w:pStyle w:val="ListParagraph"/>
        <w:numPr>
          <w:ilvl w:val="0"/>
          <w:numId w:val="25"/>
        </w:numPr>
        <w:spacing w:after="0" w:line="240" w:lineRule="auto"/>
        <w:jc w:val="both"/>
        <w:rPr>
          <w:rFonts w:ascii="Ubuntu Light" w:hAnsi="Ubuntu Light"/>
          <w:sz w:val="24"/>
          <w:szCs w:val="24"/>
        </w:rPr>
      </w:pPr>
      <w:r w:rsidRPr="00012151">
        <w:rPr>
          <w:rFonts w:ascii="Ubuntu Light" w:hAnsi="Ubuntu Light"/>
          <w:b/>
          <w:bCs/>
          <w:sz w:val="24"/>
          <w:szCs w:val="24"/>
        </w:rPr>
        <w:t>CHC</w:t>
      </w:r>
      <w:r w:rsidRPr="00D12718">
        <w:rPr>
          <w:rFonts w:ascii="Ubuntu Light" w:hAnsi="Ubuntu Light"/>
          <w:sz w:val="24"/>
          <w:szCs w:val="24"/>
        </w:rPr>
        <w:t xml:space="preserve"> – in addition to the national work which focused on the 50 </w:t>
      </w:r>
      <w:r w:rsidR="00012151" w:rsidRPr="00D12718">
        <w:rPr>
          <w:rFonts w:ascii="Ubuntu Light" w:hAnsi="Ubuntu Light"/>
          <w:sz w:val="24"/>
          <w:szCs w:val="24"/>
        </w:rPr>
        <w:t>high-cost</w:t>
      </w:r>
      <w:r w:rsidRPr="00D12718">
        <w:rPr>
          <w:rFonts w:ascii="Ubuntu Light" w:hAnsi="Ubuntu Light"/>
          <w:sz w:val="24"/>
          <w:szCs w:val="24"/>
        </w:rPr>
        <w:t xml:space="preserve"> cases, the Health Board has established an internal programme, </w:t>
      </w:r>
      <w:r w:rsidR="00012151" w:rsidRPr="00D12718">
        <w:rPr>
          <w:rFonts w:ascii="Ubuntu Light" w:hAnsi="Ubuntu Light"/>
          <w:sz w:val="24"/>
          <w:szCs w:val="24"/>
        </w:rPr>
        <w:t>led</w:t>
      </w:r>
      <w:r w:rsidRPr="00D12718">
        <w:rPr>
          <w:rFonts w:ascii="Ubuntu Light" w:hAnsi="Ubuntu Light"/>
          <w:sz w:val="24"/>
          <w:szCs w:val="24"/>
        </w:rPr>
        <w:t xml:space="preserve"> by the Director of Strategy, focusing on the centralisation and standardisation of approaches in the commissioning and reviewing of packages, alongside improvements in the contracting arrangements.</w:t>
      </w:r>
    </w:p>
    <w:p w14:paraId="1FD70728" w14:textId="77777777" w:rsidR="00012151" w:rsidRPr="00012151" w:rsidRDefault="00012151" w:rsidP="00012151">
      <w:pPr>
        <w:spacing w:after="0" w:line="240" w:lineRule="auto"/>
        <w:jc w:val="both"/>
        <w:rPr>
          <w:rFonts w:ascii="Ubuntu Light" w:hAnsi="Ubuntu Light"/>
          <w:sz w:val="24"/>
          <w:szCs w:val="24"/>
        </w:rPr>
      </w:pPr>
    </w:p>
    <w:p w14:paraId="496CC19D" w14:textId="433E9D84" w:rsidR="00D12718" w:rsidRDefault="00D12718" w:rsidP="00D12718">
      <w:pPr>
        <w:pStyle w:val="ListParagraph"/>
        <w:numPr>
          <w:ilvl w:val="0"/>
          <w:numId w:val="25"/>
        </w:numPr>
        <w:spacing w:after="0" w:line="240" w:lineRule="auto"/>
        <w:jc w:val="both"/>
        <w:rPr>
          <w:rFonts w:ascii="Ubuntu Light" w:hAnsi="Ubuntu Light"/>
          <w:sz w:val="24"/>
          <w:szCs w:val="24"/>
        </w:rPr>
      </w:pPr>
      <w:r w:rsidRPr="00012151">
        <w:rPr>
          <w:rFonts w:ascii="Ubuntu Light" w:hAnsi="Ubuntu Light"/>
          <w:b/>
          <w:bCs/>
          <w:sz w:val="24"/>
          <w:szCs w:val="24"/>
        </w:rPr>
        <w:t>Procurement</w:t>
      </w:r>
      <w:r w:rsidRPr="00D12718">
        <w:rPr>
          <w:rFonts w:ascii="Ubuntu Light" w:hAnsi="Ubuntu Light"/>
          <w:sz w:val="24"/>
          <w:szCs w:val="24"/>
        </w:rPr>
        <w:t xml:space="preserve"> – the opportunities presented through the national and local procurement teams are scrutinised by the Finance PMO team to </w:t>
      </w:r>
      <w:r w:rsidR="00012151" w:rsidRPr="00D12718">
        <w:rPr>
          <w:rFonts w:ascii="Ubuntu Light" w:hAnsi="Ubuntu Light"/>
          <w:sz w:val="24"/>
          <w:szCs w:val="24"/>
        </w:rPr>
        <w:t>ensure deliverability</w:t>
      </w:r>
      <w:r w:rsidRPr="00D12718">
        <w:rPr>
          <w:rFonts w:ascii="Ubuntu Light" w:hAnsi="Ubuntu Light"/>
          <w:sz w:val="24"/>
          <w:szCs w:val="24"/>
        </w:rPr>
        <w:t xml:space="preserve"> for the Health Board.  This data is then shared with the Service Groups to ensure all validated opportunities are reflected within the saving trackers for reporting to Board and WG.</w:t>
      </w:r>
      <w:r w:rsidR="00012151">
        <w:rPr>
          <w:rFonts w:ascii="Ubuntu Light" w:hAnsi="Ubuntu Light"/>
          <w:sz w:val="24"/>
          <w:szCs w:val="24"/>
        </w:rPr>
        <w:t xml:space="preserve"> A 6 weekly internal Procurement Board ensures that these opportunities are integrated into Health Board plans and trackers where cash releasing savings are evidenced.</w:t>
      </w:r>
    </w:p>
    <w:p w14:paraId="16299B7C" w14:textId="5F580C2C" w:rsidR="00012151" w:rsidRPr="00012151" w:rsidRDefault="00012151" w:rsidP="00012151">
      <w:pPr>
        <w:spacing w:after="0" w:line="240" w:lineRule="auto"/>
        <w:jc w:val="both"/>
        <w:rPr>
          <w:rFonts w:ascii="Ubuntu Light" w:hAnsi="Ubuntu Light"/>
          <w:sz w:val="24"/>
          <w:szCs w:val="24"/>
        </w:rPr>
      </w:pPr>
    </w:p>
    <w:p w14:paraId="2469F701" w14:textId="77777777" w:rsidR="00012151" w:rsidRDefault="00D12718" w:rsidP="00D12718">
      <w:pPr>
        <w:pStyle w:val="ListParagraph"/>
        <w:numPr>
          <w:ilvl w:val="0"/>
          <w:numId w:val="25"/>
        </w:numPr>
        <w:spacing w:after="0" w:line="240" w:lineRule="auto"/>
        <w:jc w:val="both"/>
        <w:rPr>
          <w:rFonts w:ascii="Ubuntu Light" w:hAnsi="Ubuntu Light"/>
          <w:sz w:val="24"/>
          <w:szCs w:val="24"/>
        </w:rPr>
      </w:pPr>
      <w:r w:rsidRPr="00012151">
        <w:rPr>
          <w:rFonts w:ascii="Ubuntu Light" w:hAnsi="Ubuntu Light"/>
          <w:b/>
          <w:bCs/>
          <w:sz w:val="24"/>
          <w:szCs w:val="24"/>
        </w:rPr>
        <w:t>Workforce</w:t>
      </w:r>
      <w:r w:rsidRPr="00D12718">
        <w:rPr>
          <w:rFonts w:ascii="Ubuntu Light" w:hAnsi="Ubuntu Light"/>
          <w:sz w:val="24"/>
          <w:szCs w:val="24"/>
        </w:rPr>
        <w:t xml:space="preserve"> – aligned to the national work there is a focus on reduction in agency costs and other elements of variable pay</w:t>
      </w:r>
      <w:r w:rsidR="00012151">
        <w:rPr>
          <w:rFonts w:ascii="Ubuntu Light" w:hAnsi="Ubuntu Light"/>
          <w:sz w:val="24"/>
          <w:szCs w:val="24"/>
        </w:rPr>
        <w:t>: -</w:t>
      </w:r>
    </w:p>
    <w:p w14:paraId="10359943" w14:textId="77777777" w:rsidR="00012151" w:rsidRPr="00012151" w:rsidRDefault="00012151" w:rsidP="00012151">
      <w:pPr>
        <w:pStyle w:val="ListParagraph"/>
        <w:rPr>
          <w:rFonts w:ascii="Ubuntu Light" w:hAnsi="Ubuntu Light"/>
          <w:sz w:val="24"/>
          <w:szCs w:val="24"/>
        </w:rPr>
      </w:pPr>
    </w:p>
    <w:p w14:paraId="2456BC53" w14:textId="77777777" w:rsidR="00012151" w:rsidRDefault="00D12718" w:rsidP="00012151">
      <w:pPr>
        <w:pStyle w:val="ListParagraph"/>
        <w:numPr>
          <w:ilvl w:val="1"/>
          <w:numId w:val="25"/>
        </w:numPr>
        <w:spacing w:after="0" w:line="240" w:lineRule="auto"/>
        <w:jc w:val="both"/>
        <w:rPr>
          <w:rFonts w:ascii="Ubuntu Light" w:hAnsi="Ubuntu Light"/>
          <w:sz w:val="24"/>
          <w:szCs w:val="24"/>
        </w:rPr>
      </w:pPr>
      <w:r w:rsidRPr="00D12718">
        <w:rPr>
          <w:rFonts w:ascii="Ubuntu Light" w:hAnsi="Ubuntu Light"/>
          <w:sz w:val="24"/>
          <w:szCs w:val="24"/>
        </w:rPr>
        <w:t xml:space="preserve">opportunities presented by the success of the international recruitment </w:t>
      </w:r>
      <w:proofErr w:type="gramStart"/>
      <w:r w:rsidRPr="00D12718">
        <w:rPr>
          <w:rFonts w:ascii="Ubuntu Light" w:hAnsi="Ubuntu Light"/>
          <w:sz w:val="24"/>
          <w:szCs w:val="24"/>
        </w:rPr>
        <w:t>programme</w:t>
      </w:r>
      <w:proofErr w:type="gramEnd"/>
    </w:p>
    <w:p w14:paraId="2B3E5339" w14:textId="77777777" w:rsidR="00012151" w:rsidRDefault="00012151" w:rsidP="00012151">
      <w:pPr>
        <w:pStyle w:val="ListParagraph"/>
        <w:numPr>
          <w:ilvl w:val="1"/>
          <w:numId w:val="25"/>
        </w:numPr>
        <w:spacing w:after="0" w:line="240" w:lineRule="auto"/>
        <w:jc w:val="both"/>
        <w:rPr>
          <w:rFonts w:ascii="Ubuntu Light" w:hAnsi="Ubuntu Light"/>
          <w:sz w:val="24"/>
          <w:szCs w:val="24"/>
        </w:rPr>
      </w:pPr>
      <w:r>
        <w:rPr>
          <w:rFonts w:ascii="Ubuntu Light" w:hAnsi="Ubuntu Light"/>
          <w:sz w:val="24"/>
          <w:szCs w:val="24"/>
        </w:rPr>
        <w:t xml:space="preserve">opportunities from </w:t>
      </w:r>
      <w:r w:rsidR="00D12718" w:rsidRPr="00D12718">
        <w:rPr>
          <w:rFonts w:ascii="Ubuntu Light" w:hAnsi="Ubuntu Light"/>
          <w:sz w:val="24"/>
          <w:szCs w:val="24"/>
        </w:rPr>
        <w:t>nurse staffing level</w:t>
      </w:r>
      <w:r>
        <w:rPr>
          <w:rFonts w:ascii="Ubuntu Light" w:hAnsi="Ubuntu Light"/>
          <w:sz w:val="24"/>
          <w:szCs w:val="24"/>
        </w:rPr>
        <w:t xml:space="preserve">; </w:t>
      </w:r>
      <w:r w:rsidR="00D12718" w:rsidRPr="00D12718">
        <w:rPr>
          <w:rFonts w:ascii="Ubuntu Light" w:hAnsi="Ubuntu Light"/>
          <w:sz w:val="24"/>
          <w:szCs w:val="24"/>
        </w:rPr>
        <w:t xml:space="preserve">and </w:t>
      </w:r>
    </w:p>
    <w:p w14:paraId="0C153E86" w14:textId="77777777" w:rsidR="00012151" w:rsidRDefault="00D12718" w:rsidP="00012151">
      <w:pPr>
        <w:pStyle w:val="ListParagraph"/>
        <w:numPr>
          <w:ilvl w:val="1"/>
          <w:numId w:val="25"/>
        </w:numPr>
        <w:spacing w:after="0" w:line="240" w:lineRule="auto"/>
        <w:jc w:val="both"/>
        <w:rPr>
          <w:rFonts w:ascii="Ubuntu Light" w:hAnsi="Ubuntu Light"/>
          <w:sz w:val="24"/>
          <w:szCs w:val="24"/>
        </w:rPr>
      </w:pPr>
      <w:r w:rsidRPr="00D12718">
        <w:rPr>
          <w:rFonts w:ascii="Ubuntu Light" w:hAnsi="Ubuntu Light"/>
          <w:sz w:val="24"/>
          <w:szCs w:val="24"/>
        </w:rPr>
        <w:t>roster management and benchmarking work</w:t>
      </w:r>
    </w:p>
    <w:p w14:paraId="535D2672" w14:textId="77777777" w:rsidR="00012151" w:rsidRDefault="00012151" w:rsidP="00012151">
      <w:pPr>
        <w:spacing w:after="0" w:line="240" w:lineRule="auto"/>
        <w:jc w:val="both"/>
        <w:rPr>
          <w:rFonts w:ascii="Ubuntu Light" w:hAnsi="Ubuntu Light"/>
          <w:sz w:val="24"/>
          <w:szCs w:val="24"/>
        </w:rPr>
      </w:pPr>
    </w:p>
    <w:p w14:paraId="16F67524" w14:textId="5EABD7FC" w:rsidR="00D12718" w:rsidRPr="00012151" w:rsidRDefault="00D12718" w:rsidP="00012151">
      <w:pPr>
        <w:spacing w:after="0" w:line="240" w:lineRule="auto"/>
        <w:ind w:left="360"/>
        <w:jc w:val="both"/>
        <w:rPr>
          <w:rFonts w:ascii="Ubuntu Light" w:hAnsi="Ubuntu Light"/>
          <w:sz w:val="24"/>
          <w:szCs w:val="24"/>
        </w:rPr>
      </w:pPr>
      <w:r w:rsidRPr="00012151">
        <w:rPr>
          <w:rFonts w:ascii="Ubuntu Light" w:hAnsi="Ubuntu Light"/>
          <w:sz w:val="24"/>
          <w:szCs w:val="24"/>
        </w:rPr>
        <w:t xml:space="preserve">The Interim Medical Director is also driving forward a project </w:t>
      </w:r>
      <w:r w:rsidR="00012151">
        <w:rPr>
          <w:rFonts w:ascii="Ubuntu Light" w:hAnsi="Ubuntu Light"/>
          <w:sz w:val="24"/>
          <w:szCs w:val="24"/>
        </w:rPr>
        <w:t xml:space="preserve">to refresh local </w:t>
      </w:r>
      <w:r w:rsidRPr="00012151">
        <w:rPr>
          <w:rFonts w:ascii="Ubuntu Light" w:hAnsi="Ubuntu Light"/>
          <w:sz w:val="24"/>
          <w:szCs w:val="24"/>
        </w:rPr>
        <w:t xml:space="preserve">Job Planning </w:t>
      </w:r>
      <w:r w:rsidR="00012151">
        <w:rPr>
          <w:rFonts w:ascii="Ubuntu Light" w:hAnsi="Ubuntu Light"/>
          <w:sz w:val="24"/>
          <w:szCs w:val="24"/>
        </w:rPr>
        <w:t xml:space="preserve">processes ensuring </w:t>
      </w:r>
      <w:r w:rsidRPr="00012151">
        <w:rPr>
          <w:rFonts w:ascii="Ubuntu Light" w:hAnsi="Ubuntu Light"/>
          <w:sz w:val="24"/>
          <w:szCs w:val="24"/>
        </w:rPr>
        <w:t>effective and consistent</w:t>
      </w:r>
      <w:r w:rsidR="00012151">
        <w:rPr>
          <w:rFonts w:ascii="Ubuntu Light" w:hAnsi="Ubuntu Light"/>
          <w:sz w:val="24"/>
          <w:szCs w:val="24"/>
        </w:rPr>
        <w:t xml:space="preserve"> </w:t>
      </w:r>
      <w:r w:rsidRPr="00012151">
        <w:rPr>
          <w:rFonts w:ascii="Ubuntu Light" w:hAnsi="Ubuntu Light"/>
          <w:sz w:val="24"/>
          <w:szCs w:val="24"/>
        </w:rPr>
        <w:t xml:space="preserve">aligned to the requirements of the organisation. </w:t>
      </w:r>
      <w:r w:rsidR="00012151" w:rsidRPr="00012151">
        <w:rPr>
          <w:rFonts w:ascii="Ubuntu Light" w:hAnsi="Ubuntu Light"/>
          <w:sz w:val="24"/>
          <w:szCs w:val="24"/>
        </w:rPr>
        <w:t>All elements</w:t>
      </w:r>
      <w:r w:rsidRPr="00012151">
        <w:rPr>
          <w:rFonts w:ascii="Ubuntu Light" w:hAnsi="Ubuntu Light"/>
          <w:sz w:val="24"/>
          <w:szCs w:val="24"/>
        </w:rPr>
        <w:t xml:space="preserve"> are contributing to the £11.5m of identified options to reduce variable pay, which will support the internal control total established in August</w:t>
      </w:r>
      <w:r w:rsidR="00012151">
        <w:rPr>
          <w:rFonts w:ascii="Ubuntu Light" w:hAnsi="Ubuntu Light"/>
          <w:sz w:val="24"/>
          <w:szCs w:val="24"/>
        </w:rPr>
        <w:t xml:space="preserve"> 204</w:t>
      </w:r>
      <w:r w:rsidRPr="00012151">
        <w:rPr>
          <w:rFonts w:ascii="Ubuntu Light" w:hAnsi="Ubuntu Light"/>
          <w:sz w:val="24"/>
          <w:szCs w:val="24"/>
        </w:rPr>
        <w:t xml:space="preserve">. </w:t>
      </w:r>
    </w:p>
    <w:p w14:paraId="4A0472C0" w14:textId="77777777" w:rsidR="00012151" w:rsidRPr="00012151" w:rsidRDefault="00012151" w:rsidP="00012151">
      <w:pPr>
        <w:spacing w:after="0" w:line="240" w:lineRule="auto"/>
        <w:jc w:val="both"/>
        <w:rPr>
          <w:rFonts w:ascii="Ubuntu Light" w:hAnsi="Ubuntu Light"/>
          <w:sz w:val="24"/>
          <w:szCs w:val="24"/>
        </w:rPr>
      </w:pPr>
    </w:p>
    <w:p w14:paraId="6FD7EB98" w14:textId="0189D6D0" w:rsidR="007155DD" w:rsidRPr="00D12718" w:rsidRDefault="00D12718" w:rsidP="00D12718">
      <w:pPr>
        <w:pStyle w:val="ListParagraph"/>
        <w:numPr>
          <w:ilvl w:val="0"/>
          <w:numId w:val="25"/>
        </w:numPr>
        <w:spacing w:after="0" w:line="240" w:lineRule="auto"/>
        <w:jc w:val="both"/>
        <w:rPr>
          <w:rFonts w:ascii="Ubuntu Light" w:hAnsi="Ubuntu Light"/>
          <w:sz w:val="24"/>
          <w:szCs w:val="24"/>
        </w:rPr>
      </w:pPr>
      <w:r w:rsidRPr="00012151">
        <w:rPr>
          <w:rFonts w:ascii="Ubuntu Light" w:hAnsi="Ubuntu Light"/>
          <w:b/>
          <w:bCs/>
          <w:sz w:val="24"/>
          <w:szCs w:val="24"/>
        </w:rPr>
        <w:t>Clinical Variation/Service configuration</w:t>
      </w:r>
      <w:r w:rsidRPr="00D12718">
        <w:rPr>
          <w:rFonts w:ascii="Ubuntu Light" w:hAnsi="Ubuntu Light"/>
          <w:sz w:val="24"/>
          <w:szCs w:val="24"/>
        </w:rPr>
        <w:t xml:space="preserve"> – this programme cuts cross many of the themes within the options presented including procurement of clinical supplies and workforce. Further work is planned </w:t>
      </w:r>
      <w:proofErr w:type="gramStart"/>
      <w:r w:rsidRPr="00D12718">
        <w:rPr>
          <w:rFonts w:ascii="Ubuntu Light" w:hAnsi="Ubuntu Light"/>
          <w:sz w:val="24"/>
          <w:szCs w:val="24"/>
        </w:rPr>
        <w:t>focusing</w:t>
      </w:r>
      <w:proofErr w:type="gramEnd"/>
      <w:r w:rsidRPr="00D12718">
        <w:rPr>
          <w:rFonts w:ascii="Ubuntu Light" w:hAnsi="Ubuntu Light"/>
          <w:sz w:val="24"/>
          <w:szCs w:val="24"/>
        </w:rPr>
        <w:t xml:space="preserve"> on Theatre and Bed modelling, which will have a greater focus on this aspect of the programme.</w:t>
      </w:r>
    </w:p>
    <w:p w14:paraId="1504B620" w14:textId="77777777" w:rsidR="007155DD" w:rsidRPr="00D12718" w:rsidRDefault="007155DD" w:rsidP="00D12718">
      <w:pPr>
        <w:spacing w:after="0" w:line="240" w:lineRule="auto"/>
        <w:jc w:val="both"/>
        <w:rPr>
          <w:rFonts w:ascii="Ubuntu Light" w:hAnsi="Ubuntu Light"/>
          <w:sz w:val="24"/>
          <w:szCs w:val="24"/>
        </w:rPr>
      </w:pPr>
    </w:p>
    <w:p w14:paraId="4D70CA76" w14:textId="77777777" w:rsidR="007155DD" w:rsidRPr="00D12718" w:rsidRDefault="007155DD" w:rsidP="00D12718">
      <w:pPr>
        <w:spacing w:after="0" w:line="240" w:lineRule="auto"/>
        <w:jc w:val="both"/>
        <w:rPr>
          <w:rFonts w:ascii="Ubuntu Light" w:hAnsi="Ubuntu Light"/>
          <w:sz w:val="24"/>
          <w:szCs w:val="24"/>
        </w:rPr>
      </w:pPr>
    </w:p>
    <w:p w14:paraId="2B0CBB50" w14:textId="77777777" w:rsidR="00EF1723" w:rsidRPr="00D12718" w:rsidRDefault="00EF1723" w:rsidP="00D12718">
      <w:pPr>
        <w:spacing w:after="0" w:line="240" w:lineRule="auto"/>
        <w:jc w:val="both"/>
        <w:rPr>
          <w:rFonts w:ascii="Ubuntu Light" w:hAnsi="Ubuntu Light"/>
          <w:sz w:val="24"/>
          <w:szCs w:val="24"/>
        </w:rPr>
      </w:pPr>
    </w:p>
    <w:p w14:paraId="79AAFCEB" w14:textId="77777777" w:rsidR="00EF1723" w:rsidRDefault="00EF1723" w:rsidP="00D12718">
      <w:pPr>
        <w:spacing w:after="0" w:line="240" w:lineRule="auto"/>
        <w:jc w:val="both"/>
        <w:rPr>
          <w:rFonts w:ascii="Ubuntu Light" w:hAnsi="Ubuntu Light"/>
          <w:sz w:val="28"/>
          <w:szCs w:val="28"/>
        </w:rPr>
      </w:pPr>
    </w:p>
    <w:p w14:paraId="4EA319FF" w14:textId="77777777" w:rsidR="00191A32" w:rsidRDefault="00191A32" w:rsidP="00D12718">
      <w:pPr>
        <w:spacing w:after="0" w:line="240" w:lineRule="auto"/>
        <w:jc w:val="both"/>
        <w:rPr>
          <w:rFonts w:ascii="Ubuntu Light" w:eastAsiaTheme="majorEastAsia" w:hAnsi="Ubuntu Light" w:cstheme="majorBidi"/>
          <w:b/>
          <w:bCs/>
          <w:color w:val="2F5496" w:themeColor="accent1" w:themeShade="BF"/>
          <w:sz w:val="36"/>
          <w:szCs w:val="36"/>
        </w:rPr>
      </w:pPr>
      <w:r>
        <w:rPr>
          <w:rFonts w:ascii="Ubuntu Light" w:hAnsi="Ubuntu Light"/>
          <w:b/>
          <w:bCs/>
          <w:sz w:val="36"/>
          <w:szCs w:val="36"/>
        </w:rPr>
        <w:br w:type="page"/>
      </w:r>
    </w:p>
    <w:p w14:paraId="1990FA6C" w14:textId="7568BBBC" w:rsidR="0068644B" w:rsidRPr="009515E9" w:rsidRDefault="00834681" w:rsidP="0016777E">
      <w:pPr>
        <w:pStyle w:val="Heading1"/>
        <w:rPr>
          <w:b/>
          <w:bCs/>
        </w:rPr>
      </w:pPr>
      <w:bookmarkStart w:id="21" w:name="_Toc177128816"/>
      <w:bookmarkStart w:id="22" w:name="_Toc177717652"/>
      <w:r w:rsidRPr="009515E9">
        <w:rPr>
          <w:b/>
          <w:bCs/>
        </w:rPr>
        <w:lastRenderedPageBreak/>
        <w:t>Delivery</w:t>
      </w:r>
      <w:r w:rsidR="0068644B" w:rsidRPr="009515E9">
        <w:rPr>
          <w:b/>
          <w:bCs/>
        </w:rPr>
        <w:t xml:space="preserve"> against key performance metrics adjusted for </w:t>
      </w:r>
      <w:proofErr w:type="gramStart"/>
      <w:r w:rsidR="0068644B" w:rsidRPr="009515E9">
        <w:rPr>
          <w:b/>
          <w:bCs/>
        </w:rPr>
        <w:t>choices</w:t>
      </w:r>
      <w:bookmarkEnd w:id="21"/>
      <w:bookmarkEnd w:id="22"/>
      <w:proofErr w:type="gramEnd"/>
    </w:p>
    <w:p w14:paraId="318B2953" w14:textId="09FF24A9" w:rsidR="00300976" w:rsidRDefault="00300976" w:rsidP="00827079">
      <w:pPr>
        <w:spacing w:after="0" w:line="240" w:lineRule="auto"/>
        <w:jc w:val="both"/>
        <w:rPr>
          <w:rFonts w:ascii="Ubuntu Light" w:hAnsi="Ubuntu Light"/>
          <w:sz w:val="24"/>
          <w:szCs w:val="24"/>
        </w:rPr>
      </w:pPr>
      <w:r>
        <w:rPr>
          <w:rFonts w:ascii="Ubuntu Light" w:hAnsi="Ubuntu Light"/>
          <w:sz w:val="24"/>
          <w:szCs w:val="24"/>
        </w:rPr>
        <w:t xml:space="preserve">This section of the report is included to provide clarity any potential impact on key performance targets </w:t>
      </w:r>
      <w:proofErr w:type="gramStart"/>
      <w:r>
        <w:rPr>
          <w:rFonts w:ascii="Ubuntu Light" w:hAnsi="Ubuntu Light"/>
          <w:sz w:val="24"/>
          <w:szCs w:val="24"/>
        </w:rPr>
        <w:t>as a result of</w:t>
      </w:r>
      <w:proofErr w:type="gramEnd"/>
      <w:r>
        <w:rPr>
          <w:rFonts w:ascii="Ubuntu Light" w:hAnsi="Ubuntu Light"/>
          <w:sz w:val="24"/>
          <w:szCs w:val="24"/>
        </w:rPr>
        <w:t xml:space="preserve"> the choices and options recommended to proceed through the plan set out above. </w:t>
      </w:r>
    </w:p>
    <w:p w14:paraId="2FE94D43" w14:textId="77777777" w:rsidR="00300976" w:rsidRDefault="00300976" w:rsidP="00827079">
      <w:pPr>
        <w:spacing w:after="0" w:line="240" w:lineRule="auto"/>
        <w:jc w:val="both"/>
        <w:rPr>
          <w:rFonts w:ascii="Ubuntu Light" w:hAnsi="Ubuntu Light"/>
          <w:sz w:val="24"/>
          <w:szCs w:val="24"/>
        </w:rPr>
      </w:pPr>
    </w:p>
    <w:p w14:paraId="26266C30" w14:textId="33E62775" w:rsidR="00300976" w:rsidRDefault="00300976" w:rsidP="00827079">
      <w:pPr>
        <w:spacing w:after="0" w:line="240" w:lineRule="auto"/>
        <w:jc w:val="both"/>
        <w:rPr>
          <w:rFonts w:ascii="Ubuntu Light" w:hAnsi="Ubuntu Light"/>
          <w:sz w:val="24"/>
          <w:szCs w:val="24"/>
        </w:rPr>
      </w:pPr>
      <w:r>
        <w:rPr>
          <w:rFonts w:ascii="Ubuntu Light" w:hAnsi="Ubuntu Light"/>
          <w:sz w:val="24"/>
          <w:szCs w:val="24"/>
        </w:rPr>
        <w:t xml:space="preserve">In determining which aspects of the long list of red actions that are recommended, careful consideration has been given to the need to maintain improvement on the Ministerial Targets set out above in the context of the Health Board’s current escalation to Targeted Intervention for performance. </w:t>
      </w:r>
    </w:p>
    <w:p w14:paraId="191B3217" w14:textId="77777777" w:rsidR="00300976" w:rsidRDefault="00300976" w:rsidP="00827079">
      <w:pPr>
        <w:spacing w:after="0" w:line="240" w:lineRule="auto"/>
        <w:jc w:val="both"/>
        <w:rPr>
          <w:rFonts w:ascii="Ubuntu Light" w:hAnsi="Ubuntu Light"/>
          <w:sz w:val="24"/>
          <w:szCs w:val="24"/>
        </w:rPr>
      </w:pPr>
    </w:p>
    <w:p w14:paraId="4A7294E5" w14:textId="79CFA631" w:rsidR="00300976" w:rsidRDefault="00300976" w:rsidP="00827079">
      <w:pPr>
        <w:spacing w:after="0" w:line="240" w:lineRule="auto"/>
        <w:jc w:val="both"/>
        <w:rPr>
          <w:rFonts w:ascii="Ubuntu Light" w:hAnsi="Ubuntu Light"/>
          <w:sz w:val="24"/>
          <w:szCs w:val="24"/>
        </w:rPr>
      </w:pPr>
      <w:r>
        <w:rPr>
          <w:rFonts w:ascii="Ubuntu Light" w:hAnsi="Ubuntu Light"/>
          <w:sz w:val="24"/>
          <w:szCs w:val="24"/>
        </w:rPr>
        <w:t xml:space="preserve">Choices and options that would compromise extant trajectories for the following areas have been carefully considered in terms of financial delivery and impacts on access, </w:t>
      </w:r>
      <w:proofErr w:type="gramStart"/>
      <w:r>
        <w:rPr>
          <w:rFonts w:ascii="Ubuntu Light" w:hAnsi="Ubuntu Light"/>
          <w:sz w:val="24"/>
          <w:szCs w:val="24"/>
        </w:rPr>
        <w:t>quality</w:t>
      </w:r>
      <w:proofErr w:type="gramEnd"/>
      <w:r>
        <w:rPr>
          <w:rFonts w:ascii="Ubuntu Light" w:hAnsi="Ubuntu Light"/>
          <w:sz w:val="24"/>
          <w:szCs w:val="24"/>
        </w:rPr>
        <w:t xml:space="preserve"> and safety. Whilst it cannot 100% be guaranteed that the stretch into the recommended red schemes will not impact performance, those being taken forward are those which have the least potential to affect delivery.</w:t>
      </w:r>
    </w:p>
    <w:p w14:paraId="74650536" w14:textId="77777777" w:rsidR="00300976" w:rsidRDefault="00300976" w:rsidP="00827079">
      <w:pPr>
        <w:spacing w:after="0" w:line="240" w:lineRule="auto"/>
        <w:jc w:val="both"/>
        <w:rPr>
          <w:rFonts w:ascii="Ubuntu Light" w:hAnsi="Ubuntu Light"/>
          <w:sz w:val="24"/>
          <w:szCs w:val="24"/>
        </w:rPr>
      </w:pPr>
    </w:p>
    <w:p w14:paraId="47376038" w14:textId="07E085A7" w:rsidR="00300976" w:rsidRDefault="00300976" w:rsidP="00827079">
      <w:pPr>
        <w:spacing w:after="0" w:line="240" w:lineRule="auto"/>
        <w:jc w:val="both"/>
        <w:rPr>
          <w:rFonts w:ascii="Ubuntu Light" w:hAnsi="Ubuntu Light"/>
          <w:sz w:val="24"/>
          <w:szCs w:val="24"/>
        </w:rPr>
      </w:pPr>
      <w:r>
        <w:rPr>
          <w:rFonts w:ascii="Ubuntu Light" w:hAnsi="Ubuntu Light"/>
          <w:sz w:val="24"/>
          <w:szCs w:val="24"/>
        </w:rPr>
        <w:t>The delivery points set out in table 4 above therefore remain as reported prior to this plan being developed. The Health Board will explore negotiations around Waiting List Initiative (WLI) payments into job plans and plain rates but no benefit from this has been included in this plan at present as this needs to be worked through systematically alongside the job planning and theatre efficiency work already underway.</w:t>
      </w:r>
    </w:p>
    <w:p w14:paraId="3CD10824" w14:textId="77777777" w:rsidR="00300976" w:rsidRDefault="00300976" w:rsidP="00827079">
      <w:pPr>
        <w:spacing w:after="0" w:line="240" w:lineRule="auto"/>
        <w:jc w:val="both"/>
        <w:rPr>
          <w:rFonts w:ascii="Ubuntu Light" w:hAnsi="Ubuntu Light"/>
          <w:sz w:val="24"/>
          <w:szCs w:val="24"/>
        </w:rPr>
      </w:pPr>
    </w:p>
    <w:p w14:paraId="30EC3877" w14:textId="267103A8" w:rsidR="00300976" w:rsidRPr="00EF1723" w:rsidRDefault="00300976" w:rsidP="00827079">
      <w:pPr>
        <w:spacing w:after="0" w:line="240" w:lineRule="auto"/>
        <w:jc w:val="both"/>
        <w:rPr>
          <w:rFonts w:ascii="Ubuntu Light" w:hAnsi="Ubuntu Light"/>
          <w:sz w:val="24"/>
          <w:szCs w:val="24"/>
        </w:rPr>
      </w:pPr>
      <w:r>
        <w:rPr>
          <w:rFonts w:ascii="Ubuntu Light" w:hAnsi="Ubuntu Light"/>
          <w:sz w:val="24"/>
          <w:szCs w:val="24"/>
        </w:rPr>
        <w:t>From a planned care perspective</w:t>
      </w:r>
      <w:r w:rsidR="00D709E4">
        <w:rPr>
          <w:rFonts w:ascii="Ubuntu Light" w:hAnsi="Ubuntu Light"/>
          <w:sz w:val="24"/>
          <w:szCs w:val="24"/>
        </w:rPr>
        <w:t>,</w:t>
      </w:r>
      <w:r>
        <w:rPr>
          <w:rFonts w:ascii="Ubuntu Light" w:hAnsi="Ubuntu Light"/>
          <w:sz w:val="24"/>
          <w:szCs w:val="24"/>
        </w:rPr>
        <w:t xml:space="preserve"> the </w:t>
      </w:r>
      <w:r w:rsidR="00D709E4">
        <w:rPr>
          <w:rFonts w:ascii="Ubuntu Light" w:hAnsi="Ubuntu Light"/>
          <w:sz w:val="24"/>
          <w:szCs w:val="24"/>
        </w:rPr>
        <w:t>current trajectory for 104 weeks remained unchanged (</w:t>
      </w:r>
      <w:proofErr w:type="gramStart"/>
      <w:r w:rsidR="00D709E4">
        <w:rPr>
          <w:rFonts w:ascii="Ubuntu Light" w:hAnsi="Ubuntu Light"/>
          <w:sz w:val="24"/>
          <w:szCs w:val="24"/>
        </w:rPr>
        <w:t>i.e.</w:t>
      </w:r>
      <w:proofErr w:type="gramEnd"/>
      <w:r w:rsidR="00D709E4">
        <w:rPr>
          <w:rFonts w:ascii="Ubuntu Light" w:hAnsi="Ubuntu Light"/>
          <w:sz w:val="24"/>
          <w:szCs w:val="24"/>
        </w:rPr>
        <w:t xml:space="preserve"> delivery of zero waits by the end of March 2025). This is subject to a recent response to WG requests to identify delivery gaps to the year end and successful allocation of the financial support set out in the Health Board’s letter on this of 30</w:t>
      </w:r>
      <w:r w:rsidR="00D709E4" w:rsidRPr="00D709E4">
        <w:rPr>
          <w:rFonts w:ascii="Ubuntu Light" w:hAnsi="Ubuntu Light"/>
          <w:sz w:val="24"/>
          <w:szCs w:val="24"/>
          <w:vertAlign w:val="superscript"/>
        </w:rPr>
        <w:t>th</w:t>
      </w:r>
      <w:r w:rsidR="00D709E4">
        <w:rPr>
          <w:rFonts w:ascii="Ubuntu Light" w:hAnsi="Ubuntu Light"/>
          <w:sz w:val="24"/>
          <w:szCs w:val="24"/>
        </w:rPr>
        <w:t xml:space="preserve"> august 2024 will result in the trajectory remaining unchanged. Based on the financial challenge the Health Board is facing, it has not changed its stance that it will commit the planned care recovery monies in full in 2024/25 but will not go above this.</w:t>
      </w:r>
    </w:p>
    <w:p w14:paraId="69EAA2D4" w14:textId="08ABE806" w:rsidR="004D602B" w:rsidRDefault="004D602B" w:rsidP="00191A32">
      <w:pPr>
        <w:pStyle w:val="Heading1"/>
        <w:rPr>
          <w:rFonts w:ascii="Ubuntu Light" w:hAnsi="Ubuntu Light"/>
          <w:sz w:val="28"/>
          <w:szCs w:val="28"/>
        </w:rPr>
      </w:pPr>
      <w:r>
        <w:rPr>
          <w:rFonts w:ascii="Ubuntu Light" w:hAnsi="Ubuntu Light"/>
          <w:sz w:val="28"/>
          <w:szCs w:val="28"/>
        </w:rPr>
        <w:br w:type="page"/>
      </w:r>
    </w:p>
    <w:p w14:paraId="1D0429E1" w14:textId="26B43874" w:rsidR="00995605" w:rsidRPr="009515E9" w:rsidRDefault="004C0CCE" w:rsidP="0016777E">
      <w:pPr>
        <w:pStyle w:val="Heading1"/>
        <w:rPr>
          <w:b/>
          <w:bCs/>
        </w:rPr>
      </w:pPr>
      <w:bookmarkStart w:id="23" w:name="_Toc177128817"/>
      <w:bookmarkStart w:id="24" w:name="_Toc177717653"/>
      <w:r w:rsidRPr="009515E9">
        <w:rPr>
          <w:b/>
          <w:bCs/>
        </w:rPr>
        <w:lastRenderedPageBreak/>
        <w:t>Summary of financial assessment for 2024/25</w:t>
      </w:r>
      <w:bookmarkEnd w:id="23"/>
      <w:bookmarkEnd w:id="24"/>
    </w:p>
    <w:p w14:paraId="58545FAC" w14:textId="6759F486" w:rsidR="004439D1" w:rsidRDefault="00F66479" w:rsidP="00467EDD">
      <w:pPr>
        <w:spacing w:after="0" w:line="240" w:lineRule="auto"/>
        <w:jc w:val="both"/>
        <w:rPr>
          <w:rFonts w:ascii="Ubuntu Light" w:hAnsi="Ubuntu Light"/>
          <w:sz w:val="24"/>
          <w:szCs w:val="24"/>
        </w:rPr>
      </w:pPr>
      <w:r w:rsidRPr="00EF1723">
        <w:rPr>
          <w:rFonts w:ascii="Ubuntu Light" w:hAnsi="Ubuntu Light"/>
          <w:sz w:val="24"/>
          <w:szCs w:val="24"/>
        </w:rPr>
        <w:t xml:space="preserve">The overall revised Financial Assessment for 2024/25 </w:t>
      </w:r>
      <w:r w:rsidR="00227E19">
        <w:rPr>
          <w:rFonts w:ascii="Ubuntu Light" w:hAnsi="Ubuntu Light"/>
          <w:sz w:val="24"/>
          <w:szCs w:val="24"/>
        </w:rPr>
        <w:t>comprises</w:t>
      </w:r>
      <w:r w:rsidRPr="00EF1723">
        <w:rPr>
          <w:rFonts w:ascii="Ubuntu Light" w:hAnsi="Ubuntu Light"/>
          <w:sz w:val="24"/>
          <w:szCs w:val="24"/>
        </w:rPr>
        <w:t xml:space="preserve"> of </w:t>
      </w:r>
      <w:proofErr w:type="gramStart"/>
      <w:r w:rsidRPr="00EF1723">
        <w:rPr>
          <w:rFonts w:ascii="Ubuntu Light" w:hAnsi="Ubuntu Light"/>
          <w:sz w:val="24"/>
          <w:szCs w:val="24"/>
        </w:rPr>
        <w:t>a number of</w:t>
      </w:r>
      <w:proofErr w:type="gramEnd"/>
      <w:r w:rsidRPr="00EF1723">
        <w:rPr>
          <w:rFonts w:ascii="Ubuntu Light" w:hAnsi="Ubuntu Light"/>
          <w:sz w:val="24"/>
          <w:szCs w:val="24"/>
        </w:rPr>
        <w:t xml:space="preserve"> elements:</w:t>
      </w:r>
      <w:r w:rsidR="00C40437" w:rsidRPr="00EF1723">
        <w:rPr>
          <w:rFonts w:ascii="Ubuntu Light" w:hAnsi="Ubuntu Light"/>
          <w:sz w:val="24"/>
          <w:szCs w:val="24"/>
        </w:rPr>
        <w:t xml:space="preserve"> -</w:t>
      </w:r>
    </w:p>
    <w:p w14:paraId="3F68DD86" w14:textId="77777777" w:rsidR="00D709E4" w:rsidRDefault="00D709E4" w:rsidP="00467EDD">
      <w:pPr>
        <w:spacing w:after="0" w:line="240" w:lineRule="auto"/>
        <w:jc w:val="both"/>
        <w:rPr>
          <w:rFonts w:ascii="Ubuntu Light" w:hAnsi="Ubuntu Light"/>
          <w:sz w:val="24"/>
          <w:szCs w:val="24"/>
        </w:rPr>
      </w:pPr>
    </w:p>
    <w:p w14:paraId="7BC6C86F" w14:textId="77777777" w:rsidR="00F66479" w:rsidRPr="00EF1723" w:rsidRDefault="00F66479" w:rsidP="00F66479">
      <w:pPr>
        <w:pStyle w:val="ListParagraph"/>
        <w:numPr>
          <w:ilvl w:val="0"/>
          <w:numId w:val="9"/>
        </w:numPr>
        <w:spacing w:after="0" w:line="240" w:lineRule="auto"/>
        <w:jc w:val="both"/>
        <w:rPr>
          <w:rFonts w:ascii="Ubuntu Light" w:hAnsi="Ubuntu Light"/>
          <w:sz w:val="24"/>
          <w:szCs w:val="24"/>
        </w:rPr>
      </w:pPr>
      <w:r w:rsidRPr="00EF1723">
        <w:rPr>
          <w:rFonts w:ascii="Ubuntu Light" w:hAnsi="Ubuntu Light"/>
          <w:sz w:val="24"/>
          <w:szCs w:val="24"/>
        </w:rPr>
        <w:t>PART A:  Plan @ End March 2024 Deficit / (Surplus)</w:t>
      </w:r>
    </w:p>
    <w:p w14:paraId="140453D2" w14:textId="77777777" w:rsidR="00F66479" w:rsidRPr="00EF1723" w:rsidRDefault="00F66479" w:rsidP="00F66479">
      <w:pPr>
        <w:pStyle w:val="ListParagraph"/>
        <w:numPr>
          <w:ilvl w:val="0"/>
          <w:numId w:val="9"/>
        </w:numPr>
        <w:spacing w:after="0" w:line="240" w:lineRule="auto"/>
        <w:jc w:val="both"/>
        <w:rPr>
          <w:rFonts w:ascii="Ubuntu Light" w:hAnsi="Ubuntu Light"/>
          <w:sz w:val="24"/>
          <w:szCs w:val="24"/>
        </w:rPr>
      </w:pPr>
      <w:r w:rsidRPr="00EF1723">
        <w:rPr>
          <w:rFonts w:ascii="Ubuntu Light" w:hAnsi="Ubuntu Light"/>
          <w:sz w:val="24"/>
          <w:szCs w:val="24"/>
        </w:rPr>
        <w:t>PART B: Run Rates Pressures Above Plan</w:t>
      </w:r>
    </w:p>
    <w:p w14:paraId="05105EC2" w14:textId="77777777" w:rsidR="00F66479" w:rsidRPr="00EF1723" w:rsidRDefault="00F66479" w:rsidP="00F66479">
      <w:pPr>
        <w:pStyle w:val="ListParagraph"/>
        <w:numPr>
          <w:ilvl w:val="0"/>
          <w:numId w:val="9"/>
        </w:numPr>
        <w:spacing w:after="0" w:line="240" w:lineRule="auto"/>
        <w:jc w:val="both"/>
        <w:rPr>
          <w:rFonts w:ascii="Ubuntu Light" w:hAnsi="Ubuntu Light"/>
          <w:sz w:val="24"/>
          <w:szCs w:val="24"/>
        </w:rPr>
      </w:pPr>
      <w:r w:rsidRPr="00EF1723">
        <w:rPr>
          <w:rFonts w:ascii="Ubuntu Light" w:hAnsi="Ubuntu Light"/>
          <w:sz w:val="24"/>
          <w:szCs w:val="24"/>
        </w:rPr>
        <w:t>PART C: Achieved Green &amp; Ambers on Trackers</w:t>
      </w:r>
    </w:p>
    <w:p w14:paraId="600FE62E" w14:textId="52385D45" w:rsidR="00F66479" w:rsidRPr="00EF1723" w:rsidRDefault="00F66479" w:rsidP="00F66479">
      <w:pPr>
        <w:pStyle w:val="ListParagraph"/>
        <w:numPr>
          <w:ilvl w:val="0"/>
          <w:numId w:val="9"/>
        </w:numPr>
        <w:spacing w:after="0" w:line="240" w:lineRule="auto"/>
        <w:jc w:val="both"/>
        <w:rPr>
          <w:rFonts w:ascii="Ubuntu Light" w:hAnsi="Ubuntu Light"/>
          <w:sz w:val="24"/>
          <w:szCs w:val="24"/>
        </w:rPr>
      </w:pPr>
      <w:r w:rsidRPr="00EF1723">
        <w:rPr>
          <w:rFonts w:ascii="Ubuntu Light" w:hAnsi="Ubuntu Light"/>
          <w:sz w:val="24"/>
          <w:szCs w:val="24"/>
        </w:rPr>
        <w:t>PART D: Controllable Expenditure Targets</w:t>
      </w:r>
    </w:p>
    <w:p w14:paraId="5CFE6B45" w14:textId="77777777" w:rsidR="00F66479" w:rsidRPr="00EF1723" w:rsidRDefault="00F66479" w:rsidP="00F66479">
      <w:pPr>
        <w:pStyle w:val="ListParagraph"/>
        <w:numPr>
          <w:ilvl w:val="0"/>
          <w:numId w:val="9"/>
        </w:numPr>
        <w:spacing w:after="0" w:line="240" w:lineRule="auto"/>
        <w:jc w:val="both"/>
        <w:rPr>
          <w:rFonts w:ascii="Ubuntu Light" w:hAnsi="Ubuntu Light"/>
          <w:sz w:val="24"/>
          <w:szCs w:val="24"/>
        </w:rPr>
      </w:pPr>
      <w:r w:rsidRPr="00EF1723">
        <w:rPr>
          <w:rFonts w:ascii="Ubuntu Light" w:hAnsi="Ubuntu Light"/>
          <w:sz w:val="24"/>
          <w:szCs w:val="24"/>
        </w:rPr>
        <w:t xml:space="preserve">PART E: Options Presented Green &amp; Amber </w:t>
      </w:r>
    </w:p>
    <w:p w14:paraId="276619DF" w14:textId="77777777" w:rsidR="00F66479" w:rsidRPr="00EF1723" w:rsidRDefault="00F66479" w:rsidP="00F66479">
      <w:pPr>
        <w:pStyle w:val="ListParagraph"/>
        <w:numPr>
          <w:ilvl w:val="0"/>
          <w:numId w:val="9"/>
        </w:numPr>
        <w:spacing w:after="0" w:line="240" w:lineRule="auto"/>
        <w:jc w:val="both"/>
        <w:rPr>
          <w:rFonts w:ascii="Ubuntu Light" w:hAnsi="Ubuntu Light"/>
          <w:sz w:val="24"/>
          <w:szCs w:val="24"/>
        </w:rPr>
      </w:pPr>
      <w:r w:rsidRPr="00EF1723">
        <w:rPr>
          <w:rFonts w:ascii="Ubuntu Light" w:hAnsi="Ubuntu Light"/>
          <w:sz w:val="24"/>
          <w:szCs w:val="24"/>
        </w:rPr>
        <w:t>Part F: Options Presented Red</w:t>
      </w:r>
    </w:p>
    <w:p w14:paraId="23140607" w14:textId="12FB57C1" w:rsidR="00F66479" w:rsidRPr="00EF1723" w:rsidRDefault="00F66479" w:rsidP="00F66479">
      <w:pPr>
        <w:pStyle w:val="ListParagraph"/>
        <w:numPr>
          <w:ilvl w:val="0"/>
          <w:numId w:val="9"/>
        </w:numPr>
        <w:spacing w:after="0" w:line="240" w:lineRule="auto"/>
        <w:jc w:val="both"/>
        <w:rPr>
          <w:rFonts w:ascii="Ubuntu Light" w:hAnsi="Ubuntu Light"/>
          <w:sz w:val="24"/>
          <w:szCs w:val="24"/>
        </w:rPr>
      </w:pPr>
      <w:r w:rsidRPr="00EF1723">
        <w:rPr>
          <w:rFonts w:ascii="Ubuntu Light" w:hAnsi="Ubuntu Light"/>
          <w:sz w:val="24"/>
          <w:szCs w:val="24"/>
        </w:rPr>
        <w:t>Part G: Planning Assumption Changes Recurrent</w:t>
      </w:r>
    </w:p>
    <w:p w14:paraId="4BDD4BFF" w14:textId="77777777" w:rsidR="00F66479" w:rsidRPr="00EF1723" w:rsidRDefault="00F66479" w:rsidP="00467EDD">
      <w:pPr>
        <w:spacing w:after="0" w:line="240" w:lineRule="auto"/>
        <w:jc w:val="both"/>
        <w:rPr>
          <w:rFonts w:ascii="Ubuntu Light" w:hAnsi="Ubuntu Light"/>
          <w:sz w:val="24"/>
          <w:szCs w:val="24"/>
        </w:rPr>
      </w:pPr>
    </w:p>
    <w:p w14:paraId="3719B6C0" w14:textId="7E12CE0F" w:rsidR="000052E0" w:rsidRDefault="000052E0" w:rsidP="00467EDD">
      <w:pPr>
        <w:spacing w:after="0" w:line="240" w:lineRule="auto"/>
        <w:jc w:val="both"/>
        <w:rPr>
          <w:rFonts w:ascii="Ubuntu Light" w:hAnsi="Ubuntu Light"/>
          <w:sz w:val="24"/>
          <w:szCs w:val="24"/>
        </w:rPr>
      </w:pPr>
      <w:r w:rsidRPr="00EF1723">
        <w:rPr>
          <w:rFonts w:ascii="Ubuntu Light" w:hAnsi="Ubuntu Light"/>
          <w:sz w:val="24"/>
          <w:szCs w:val="24"/>
        </w:rPr>
        <w:t>Part</w:t>
      </w:r>
      <w:r w:rsidR="00765A0F">
        <w:rPr>
          <w:rFonts w:ascii="Ubuntu Light" w:hAnsi="Ubuntu Light"/>
          <w:sz w:val="24"/>
          <w:szCs w:val="24"/>
        </w:rPr>
        <w:t>s</w:t>
      </w:r>
      <w:r w:rsidRPr="00EF1723">
        <w:rPr>
          <w:rFonts w:ascii="Ubuntu Light" w:hAnsi="Ubuntu Light"/>
          <w:sz w:val="24"/>
          <w:szCs w:val="24"/>
        </w:rPr>
        <w:t xml:space="preserve"> A – F have been discussed in</w:t>
      </w:r>
      <w:r w:rsidR="007A0BED" w:rsidRPr="00EF1723">
        <w:rPr>
          <w:rFonts w:ascii="Ubuntu Light" w:hAnsi="Ubuntu Light"/>
          <w:sz w:val="24"/>
          <w:szCs w:val="24"/>
        </w:rPr>
        <w:t xml:space="preserve"> detail, in</w:t>
      </w:r>
      <w:r w:rsidRPr="00EF1723">
        <w:rPr>
          <w:rFonts w:ascii="Ubuntu Light" w:hAnsi="Ubuntu Light"/>
          <w:sz w:val="24"/>
          <w:szCs w:val="24"/>
        </w:rPr>
        <w:t xml:space="preserve"> the previous sections of this </w:t>
      </w:r>
      <w:r w:rsidR="00865F82">
        <w:rPr>
          <w:rFonts w:ascii="Ubuntu Light" w:hAnsi="Ubuntu Light"/>
          <w:sz w:val="24"/>
          <w:szCs w:val="24"/>
        </w:rPr>
        <w:t>assessment</w:t>
      </w:r>
      <w:r w:rsidR="0026709A" w:rsidRPr="00EF1723">
        <w:rPr>
          <w:rFonts w:ascii="Ubuntu Light" w:hAnsi="Ubuntu Light"/>
          <w:sz w:val="24"/>
          <w:szCs w:val="24"/>
        </w:rPr>
        <w:t xml:space="preserve">. Part G reflects changes to the planning assumptions since the </w:t>
      </w:r>
      <w:proofErr w:type="gramStart"/>
      <w:r w:rsidR="0026709A" w:rsidRPr="00EF1723">
        <w:rPr>
          <w:rFonts w:ascii="Ubuntu Light" w:hAnsi="Ubuntu Light"/>
          <w:sz w:val="24"/>
          <w:szCs w:val="24"/>
        </w:rPr>
        <w:t>28</w:t>
      </w:r>
      <w:r w:rsidR="0026709A" w:rsidRPr="00EF1723">
        <w:rPr>
          <w:rFonts w:ascii="Ubuntu Light" w:hAnsi="Ubuntu Light"/>
          <w:sz w:val="24"/>
          <w:szCs w:val="24"/>
          <w:vertAlign w:val="superscript"/>
        </w:rPr>
        <w:t>th</w:t>
      </w:r>
      <w:proofErr w:type="gramEnd"/>
      <w:r w:rsidR="0026709A" w:rsidRPr="00EF1723">
        <w:rPr>
          <w:rFonts w:ascii="Ubuntu Light" w:hAnsi="Ubuntu Light"/>
          <w:sz w:val="24"/>
          <w:szCs w:val="24"/>
        </w:rPr>
        <w:t xml:space="preserve"> March and include:</w:t>
      </w:r>
      <w:r w:rsidR="00C40437" w:rsidRPr="00EF1723">
        <w:rPr>
          <w:rFonts w:ascii="Ubuntu Light" w:hAnsi="Ubuntu Light"/>
          <w:sz w:val="24"/>
          <w:szCs w:val="24"/>
        </w:rPr>
        <w:t xml:space="preserve"> - </w:t>
      </w:r>
    </w:p>
    <w:p w14:paraId="7114D90C" w14:textId="77777777" w:rsidR="00D709E4" w:rsidRDefault="00D709E4" w:rsidP="00467EDD">
      <w:pPr>
        <w:spacing w:after="0" w:line="240" w:lineRule="auto"/>
        <w:jc w:val="both"/>
        <w:rPr>
          <w:rFonts w:ascii="Ubuntu Light" w:hAnsi="Ubuntu Light"/>
          <w:sz w:val="24"/>
          <w:szCs w:val="24"/>
        </w:rPr>
      </w:pPr>
    </w:p>
    <w:p w14:paraId="31E8A1D2" w14:textId="400BCCBA" w:rsidR="0026709A" w:rsidRPr="00EF1723" w:rsidRDefault="0026709A" w:rsidP="0026709A">
      <w:pPr>
        <w:pStyle w:val="ListParagraph"/>
        <w:numPr>
          <w:ilvl w:val="0"/>
          <w:numId w:val="17"/>
        </w:numPr>
        <w:spacing w:after="0" w:line="240" w:lineRule="auto"/>
        <w:jc w:val="both"/>
        <w:rPr>
          <w:rFonts w:ascii="Ubuntu Light" w:hAnsi="Ubuntu Light"/>
          <w:sz w:val="24"/>
          <w:szCs w:val="24"/>
        </w:rPr>
      </w:pPr>
      <w:r w:rsidRPr="00EF1723">
        <w:rPr>
          <w:rFonts w:ascii="Ubuntu Light" w:hAnsi="Ubuntu Light"/>
          <w:sz w:val="24"/>
          <w:szCs w:val="24"/>
        </w:rPr>
        <w:t>Impact of the final L</w:t>
      </w:r>
      <w:r w:rsidR="00217C23" w:rsidRPr="00EF1723">
        <w:rPr>
          <w:rFonts w:ascii="Ubuntu Light" w:hAnsi="Ubuntu Light"/>
          <w:sz w:val="24"/>
          <w:szCs w:val="24"/>
        </w:rPr>
        <w:t>TA/SLA agreements signed at the end of June</w:t>
      </w:r>
      <w:r w:rsidR="007A0BED" w:rsidRPr="00EF1723">
        <w:rPr>
          <w:rFonts w:ascii="Ubuntu Light" w:hAnsi="Ubuntu Light"/>
          <w:sz w:val="24"/>
          <w:szCs w:val="24"/>
        </w:rPr>
        <w:t xml:space="preserve"> </w:t>
      </w:r>
      <w:proofErr w:type="gramStart"/>
      <w:r w:rsidR="007A0BED" w:rsidRPr="00EF1723">
        <w:rPr>
          <w:rFonts w:ascii="Ubuntu Light" w:hAnsi="Ubuntu Light"/>
          <w:sz w:val="24"/>
          <w:szCs w:val="24"/>
        </w:rPr>
        <w:t>2024</w:t>
      </w:r>
      <w:r w:rsidR="0033583D" w:rsidRPr="00EF1723">
        <w:rPr>
          <w:rFonts w:ascii="Ubuntu Light" w:hAnsi="Ubuntu Light"/>
          <w:sz w:val="24"/>
          <w:szCs w:val="24"/>
        </w:rPr>
        <w:t>;</w:t>
      </w:r>
      <w:proofErr w:type="gramEnd"/>
    </w:p>
    <w:p w14:paraId="5158753A" w14:textId="538DE0E2" w:rsidR="00217C23" w:rsidRPr="00EF1723" w:rsidRDefault="00217C23" w:rsidP="0026709A">
      <w:pPr>
        <w:pStyle w:val="ListParagraph"/>
        <w:numPr>
          <w:ilvl w:val="0"/>
          <w:numId w:val="17"/>
        </w:numPr>
        <w:spacing w:after="0" w:line="240" w:lineRule="auto"/>
        <w:jc w:val="both"/>
        <w:rPr>
          <w:rFonts w:ascii="Ubuntu Light" w:hAnsi="Ubuntu Light"/>
          <w:sz w:val="24"/>
          <w:szCs w:val="24"/>
        </w:rPr>
      </w:pPr>
      <w:r w:rsidRPr="00EF1723">
        <w:rPr>
          <w:rFonts w:ascii="Ubuntu Light" w:hAnsi="Ubuntu Light"/>
          <w:sz w:val="24"/>
          <w:szCs w:val="24"/>
        </w:rPr>
        <w:t>Reduction in the commissioner funding for JCC agreed at the e</w:t>
      </w:r>
      <w:r w:rsidR="0033583D" w:rsidRPr="00EF1723">
        <w:rPr>
          <w:rFonts w:ascii="Ubuntu Light" w:hAnsi="Ubuntu Light"/>
          <w:sz w:val="24"/>
          <w:szCs w:val="24"/>
        </w:rPr>
        <w:t>n</w:t>
      </w:r>
      <w:r w:rsidRPr="00EF1723">
        <w:rPr>
          <w:rFonts w:ascii="Ubuntu Light" w:hAnsi="Ubuntu Light"/>
          <w:sz w:val="24"/>
          <w:szCs w:val="24"/>
        </w:rPr>
        <w:t xml:space="preserve">d of June from the 3.67% included within the </w:t>
      </w:r>
      <w:proofErr w:type="gramStart"/>
      <w:r w:rsidRPr="00EF1723">
        <w:rPr>
          <w:rFonts w:ascii="Ubuntu Light" w:hAnsi="Ubuntu Light"/>
          <w:sz w:val="24"/>
          <w:szCs w:val="24"/>
        </w:rPr>
        <w:t>plan</w:t>
      </w:r>
      <w:r w:rsidR="0033583D" w:rsidRPr="00EF1723">
        <w:rPr>
          <w:rFonts w:ascii="Ubuntu Light" w:hAnsi="Ubuntu Light"/>
          <w:sz w:val="24"/>
          <w:szCs w:val="24"/>
        </w:rPr>
        <w:t>;</w:t>
      </w:r>
      <w:proofErr w:type="gramEnd"/>
    </w:p>
    <w:p w14:paraId="66E7EC16" w14:textId="04F9261B" w:rsidR="00217C23" w:rsidRPr="00EF1723" w:rsidRDefault="00A40063" w:rsidP="0026709A">
      <w:pPr>
        <w:pStyle w:val="ListParagraph"/>
        <w:numPr>
          <w:ilvl w:val="0"/>
          <w:numId w:val="17"/>
        </w:numPr>
        <w:spacing w:after="0" w:line="240" w:lineRule="auto"/>
        <w:jc w:val="both"/>
        <w:rPr>
          <w:rFonts w:ascii="Ubuntu Light" w:hAnsi="Ubuntu Light"/>
          <w:sz w:val="24"/>
          <w:szCs w:val="24"/>
        </w:rPr>
      </w:pPr>
      <w:r w:rsidRPr="00EF1723">
        <w:rPr>
          <w:rFonts w:ascii="Ubuntu Light" w:hAnsi="Ubuntu Light"/>
          <w:sz w:val="24"/>
          <w:szCs w:val="24"/>
        </w:rPr>
        <w:t xml:space="preserve">Output from Thematic Programme </w:t>
      </w:r>
      <w:proofErr w:type="gramStart"/>
      <w:r w:rsidRPr="00EF1723">
        <w:rPr>
          <w:rFonts w:ascii="Ubuntu Light" w:hAnsi="Ubuntu Light"/>
          <w:sz w:val="24"/>
          <w:szCs w:val="24"/>
        </w:rPr>
        <w:t>6</w:t>
      </w:r>
      <w:r w:rsidR="0033583D" w:rsidRPr="00EF1723">
        <w:rPr>
          <w:rFonts w:ascii="Ubuntu Light" w:hAnsi="Ubuntu Light"/>
          <w:sz w:val="24"/>
          <w:szCs w:val="24"/>
        </w:rPr>
        <w:t>;</w:t>
      </w:r>
      <w:proofErr w:type="gramEnd"/>
    </w:p>
    <w:p w14:paraId="32E61E6B" w14:textId="5D6D1097" w:rsidR="00A40063" w:rsidRPr="00EF1723" w:rsidRDefault="00A40063" w:rsidP="0026709A">
      <w:pPr>
        <w:pStyle w:val="ListParagraph"/>
        <w:numPr>
          <w:ilvl w:val="0"/>
          <w:numId w:val="17"/>
        </w:numPr>
        <w:spacing w:after="0" w:line="240" w:lineRule="auto"/>
        <w:jc w:val="both"/>
        <w:rPr>
          <w:rFonts w:ascii="Ubuntu Light" w:hAnsi="Ubuntu Light"/>
          <w:sz w:val="24"/>
          <w:szCs w:val="24"/>
        </w:rPr>
      </w:pPr>
      <w:r w:rsidRPr="00EF1723">
        <w:rPr>
          <w:rFonts w:ascii="Ubuntu Light" w:hAnsi="Ubuntu Light"/>
          <w:sz w:val="24"/>
          <w:szCs w:val="24"/>
        </w:rPr>
        <w:t xml:space="preserve">Start of the assessment of choices and the release of funding. </w:t>
      </w:r>
    </w:p>
    <w:p w14:paraId="2C39C042" w14:textId="77777777" w:rsidR="000052E0" w:rsidRPr="00EF1723" w:rsidRDefault="000052E0" w:rsidP="00467EDD">
      <w:pPr>
        <w:spacing w:after="0" w:line="240" w:lineRule="auto"/>
        <w:jc w:val="both"/>
        <w:rPr>
          <w:rFonts w:ascii="Ubuntu Light" w:hAnsi="Ubuntu Light"/>
          <w:sz w:val="24"/>
          <w:szCs w:val="24"/>
        </w:rPr>
      </w:pPr>
    </w:p>
    <w:p w14:paraId="4D100C3B" w14:textId="5482AAEA" w:rsidR="008F1DFD" w:rsidRPr="00EF1723" w:rsidRDefault="005723A1" w:rsidP="00467EDD">
      <w:pPr>
        <w:spacing w:after="0" w:line="240" w:lineRule="auto"/>
        <w:jc w:val="both"/>
        <w:rPr>
          <w:rFonts w:ascii="Ubuntu Light" w:hAnsi="Ubuntu Light"/>
          <w:sz w:val="24"/>
          <w:szCs w:val="24"/>
        </w:rPr>
      </w:pPr>
      <w:r w:rsidRPr="00EF1723">
        <w:rPr>
          <w:rFonts w:ascii="Ubuntu Light" w:hAnsi="Ubuntu Light"/>
          <w:sz w:val="24"/>
          <w:szCs w:val="24"/>
        </w:rPr>
        <w:t xml:space="preserve">From </w:t>
      </w:r>
      <w:r w:rsidR="008F1DFD" w:rsidRPr="00EF1723">
        <w:rPr>
          <w:rFonts w:ascii="Ubuntu Light" w:hAnsi="Ubuntu Light"/>
          <w:sz w:val="24"/>
          <w:szCs w:val="24"/>
        </w:rPr>
        <w:t>the work undertaken from 28</w:t>
      </w:r>
      <w:r w:rsidR="008F1DFD" w:rsidRPr="00EF1723">
        <w:rPr>
          <w:rFonts w:ascii="Ubuntu Light" w:hAnsi="Ubuntu Light"/>
          <w:sz w:val="24"/>
          <w:szCs w:val="24"/>
          <w:vertAlign w:val="superscript"/>
        </w:rPr>
        <w:t>th</w:t>
      </w:r>
      <w:r w:rsidR="008F1DFD" w:rsidRPr="00EF1723">
        <w:rPr>
          <w:rFonts w:ascii="Ubuntu Light" w:hAnsi="Ubuntu Light"/>
          <w:sz w:val="24"/>
          <w:szCs w:val="24"/>
        </w:rPr>
        <w:t xml:space="preserve"> March </w:t>
      </w:r>
      <w:r w:rsidR="00C40437" w:rsidRPr="00EF1723">
        <w:rPr>
          <w:rFonts w:ascii="Ubuntu Light" w:hAnsi="Ubuntu Light"/>
          <w:sz w:val="24"/>
          <w:szCs w:val="24"/>
        </w:rPr>
        <w:t xml:space="preserve">2024 </w:t>
      </w:r>
      <w:r w:rsidR="008F1DFD" w:rsidRPr="00EF1723">
        <w:rPr>
          <w:rFonts w:ascii="Ubuntu Light" w:hAnsi="Ubuntu Light"/>
          <w:sz w:val="24"/>
          <w:szCs w:val="24"/>
        </w:rPr>
        <w:t xml:space="preserve">to </w:t>
      </w:r>
      <w:r w:rsidR="00924AA3" w:rsidRPr="00EF1723">
        <w:rPr>
          <w:rFonts w:ascii="Ubuntu Light" w:hAnsi="Ubuntu Light"/>
          <w:sz w:val="24"/>
          <w:szCs w:val="24"/>
        </w:rPr>
        <w:t xml:space="preserve">submission of the revised </w:t>
      </w:r>
      <w:r w:rsidR="0095318C">
        <w:rPr>
          <w:rFonts w:ascii="Ubuntu Light" w:hAnsi="Ubuntu Light"/>
          <w:sz w:val="24"/>
          <w:szCs w:val="24"/>
        </w:rPr>
        <w:t>assessment</w:t>
      </w:r>
      <w:r w:rsidRPr="00EF1723">
        <w:rPr>
          <w:rFonts w:ascii="Ubuntu Light" w:hAnsi="Ubuntu Light"/>
          <w:sz w:val="24"/>
          <w:szCs w:val="24"/>
        </w:rPr>
        <w:t xml:space="preserve">, which </w:t>
      </w:r>
      <w:r w:rsidR="00924AA3" w:rsidRPr="00EF1723">
        <w:rPr>
          <w:rFonts w:ascii="Ubuntu Light" w:hAnsi="Ubuntu Light"/>
          <w:sz w:val="24"/>
          <w:szCs w:val="24"/>
        </w:rPr>
        <w:t xml:space="preserve">has </w:t>
      </w:r>
      <w:r w:rsidR="00D81033">
        <w:rPr>
          <w:rFonts w:ascii="Ubuntu Light" w:hAnsi="Ubuntu Light"/>
          <w:sz w:val="24"/>
          <w:szCs w:val="24"/>
        </w:rPr>
        <w:t>assessed the combination of</w:t>
      </w:r>
      <w:r w:rsidRPr="00EF1723">
        <w:rPr>
          <w:sz w:val="24"/>
          <w:szCs w:val="24"/>
        </w:rPr>
        <w:t xml:space="preserve"> </w:t>
      </w:r>
      <w:r w:rsidR="007A0BED" w:rsidRPr="00EF1723">
        <w:rPr>
          <w:rFonts w:ascii="Ubuntu Light" w:hAnsi="Ubuntu Light"/>
          <w:sz w:val="24"/>
          <w:szCs w:val="24"/>
        </w:rPr>
        <w:t>the e</w:t>
      </w:r>
      <w:r w:rsidRPr="00EF1723">
        <w:rPr>
          <w:rFonts w:ascii="Ubuntu Light" w:hAnsi="Ubuntu Light"/>
          <w:sz w:val="24"/>
          <w:szCs w:val="24"/>
        </w:rPr>
        <w:t xml:space="preserve">xisting </w:t>
      </w:r>
      <w:r w:rsidR="0033583D" w:rsidRPr="00EF1723">
        <w:rPr>
          <w:rFonts w:ascii="Ubuntu Light" w:hAnsi="Ubuntu Light"/>
          <w:sz w:val="24"/>
          <w:szCs w:val="24"/>
        </w:rPr>
        <w:t>plan, in</w:t>
      </w:r>
      <w:r w:rsidR="00410D0B" w:rsidRPr="00EF1723">
        <w:rPr>
          <w:rFonts w:ascii="Ubuntu Light" w:hAnsi="Ubuntu Light"/>
          <w:sz w:val="24"/>
          <w:szCs w:val="24"/>
        </w:rPr>
        <w:t xml:space="preserve"> year </w:t>
      </w:r>
      <w:r w:rsidRPr="00EF1723">
        <w:rPr>
          <w:rFonts w:ascii="Ubuntu Light" w:hAnsi="Ubuntu Light"/>
          <w:sz w:val="24"/>
          <w:szCs w:val="24"/>
        </w:rPr>
        <w:t xml:space="preserve">pressures, </w:t>
      </w:r>
      <w:r w:rsidR="00410D0B" w:rsidRPr="00EF1723">
        <w:rPr>
          <w:rFonts w:ascii="Ubuntu Light" w:hAnsi="Ubuntu Light"/>
          <w:sz w:val="24"/>
          <w:szCs w:val="24"/>
        </w:rPr>
        <w:t>options, thematic work and savings delivery</w:t>
      </w:r>
      <w:r w:rsidR="00924AA3" w:rsidRPr="00EF1723">
        <w:rPr>
          <w:rFonts w:ascii="Ubuntu Light" w:hAnsi="Ubuntu Light"/>
          <w:sz w:val="24"/>
          <w:szCs w:val="24"/>
        </w:rPr>
        <w:t xml:space="preserve"> </w:t>
      </w:r>
      <w:r w:rsidR="007B4E1A" w:rsidRPr="00EF1723">
        <w:rPr>
          <w:rFonts w:ascii="Ubuntu Light" w:hAnsi="Ubuntu Light"/>
          <w:sz w:val="24"/>
          <w:szCs w:val="24"/>
        </w:rPr>
        <w:t xml:space="preserve">the revised assessment is summarised </w:t>
      </w:r>
      <w:r w:rsidR="00924AA3" w:rsidRPr="00EF1723">
        <w:rPr>
          <w:rFonts w:ascii="Ubuntu Light" w:hAnsi="Ubuntu Light"/>
          <w:sz w:val="24"/>
          <w:szCs w:val="24"/>
        </w:rPr>
        <w:t xml:space="preserve">in Table </w:t>
      </w:r>
      <w:r w:rsidR="008B7254">
        <w:rPr>
          <w:rFonts w:ascii="Ubuntu Light" w:hAnsi="Ubuntu Light"/>
          <w:sz w:val="24"/>
          <w:szCs w:val="24"/>
        </w:rPr>
        <w:t>1</w:t>
      </w:r>
      <w:r w:rsidR="00300976">
        <w:rPr>
          <w:rFonts w:ascii="Ubuntu Light" w:hAnsi="Ubuntu Light"/>
          <w:sz w:val="24"/>
          <w:szCs w:val="24"/>
        </w:rPr>
        <w:t>3</w:t>
      </w:r>
      <w:r w:rsidR="00924AA3" w:rsidRPr="00EF1723">
        <w:rPr>
          <w:rFonts w:ascii="Ubuntu Light" w:hAnsi="Ubuntu Light"/>
          <w:sz w:val="24"/>
          <w:szCs w:val="24"/>
        </w:rPr>
        <w:t xml:space="preserve"> and </w:t>
      </w:r>
      <w:r w:rsidR="007A0BED" w:rsidRPr="00EF1723">
        <w:rPr>
          <w:rFonts w:ascii="Ubuntu Light" w:hAnsi="Ubuntu Light"/>
          <w:sz w:val="24"/>
          <w:szCs w:val="24"/>
        </w:rPr>
        <w:t>Graph</w:t>
      </w:r>
      <w:r w:rsidR="00C40437" w:rsidRPr="00EF1723">
        <w:rPr>
          <w:rFonts w:ascii="Ubuntu Light" w:hAnsi="Ubuntu Light"/>
          <w:sz w:val="24"/>
          <w:szCs w:val="24"/>
        </w:rPr>
        <w:t xml:space="preserve"> </w:t>
      </w:r>
      <w:r w:rsidR="008B7254">
        <w:rPr>
          <w:rFonts w:ascii="Ubuntu Light" w:hAnsi="Ubuntu Light"/>
          <w:sz w:val="24"/>
          <w:szCs w:val="24"/>
        </w:rPr>
        <w:t>3</w:t>
      </w:r>
      <w:r w:rsidR="00C40437" w:rsidRPr="00EF1723">
        <w:rPr>
          <w:rFonts w:ascii="Ubuntu Light" w:hAnsi="Ubuntu Light"/>
          <w:sz w:val="24"/>
          <w:szCs w:val="24"/>
        </w:rPr>
        <w:t xml:space="preserve"> below.</w:t>
      </w:r>
    </w:p>
    <w:p w14:paraId="5B00BBD7" w14:textId="77777777" w:rsidR="00924AA3" w:rsidRPr="00EF1723" w:rsidRDefault="00924AA3" w:rsidP="00467EDD">
      <w:pPr>
        <w:spacing w:after="0" w:line="240" w:lineRule="auto"/>
        <w:jc w:val="both"/>
        <w:rPr>
          <w:rFonts w:ascii="Ubuntu Light" w:hAnsi="Ubuntu Light"/>
          <w:sz w:val="24"/>
          <w:szCs w:val="24"/>
        </w:rPr>
      </w:pPr>
    </w:p>
    <w:p w14:paraId="09B6013F" w14:textId="3518EA99" w:rsidR="007A0BED" w:rsidRPr="00EF1723" w:rsidRDefault="007A0BED" w:rsidP="00467EDD">
      <w:pPr>
        <w:spacing w:after="0" w:line="240" w:lineRule="auto"/>
        <w:jc w:val="both"/>
        <w:rPr>
          <w:rFonts w:ascii="Ubuntu Light" w:hAnsi="Ubuntu Light"/>
          <w:b/>
          <w:bCs/>
          <w:sz w:val="24"/>
          <w:szCs w:val="24"/>
        </w:rPr>
      </w:pPr>
      <w:bookmarkStart w:id="25" w:name="_Hlk176449772"/>
      <w:r w:rsidRPr="00EF1723">
        <w:rPr>
          <w:rFonts w:ascii="Ubuntu Light" w:hAnsi="Ubuntu Light"/>
          <w:b/>
          <w:bCs/>
          <w:sz w:val="24"/>
          <w:szCs w:val="24"/>
        </w:rPr>
        <w:t xml:space="preserve">Table </w:t>
      </w:r>
      <w:r w:rsidR="008B7254">
        <w:rPr>
          <w:rFonts w:ascii="Ubuntu Light" w:hAnsi="Ubuntu Light"/>
          <w:b/>
          <w:bCs/>
          <w:sz w:val="24"/>
          <w:szCs w:val="24"/>
        </w:rPr>
        <w:t>1</w:t>
      </w:r>
      <w:r w:rsidR="00300976">
        <w:rPr>
          <w:rFonts w:ascii="Ubuntu Light" w:hAnsi="Ubuntu Light"/>
          <w:b/>
          <w:bCs/>
          <w:sz w:val="24"/>
          <w:szCs w:val="24"/>
        </w:rPr>
        <w:t>3</w:t>
      </w:r>
      <w:r w:rsidRPr="00EF1723">
        <w:rPr>
          <w:rFonts w:ascii="Ubuntu Light" w:hAnsi="Ubuntu Light"/>
          <w:b/>
          <w:bCs/>
          <w:sz w:val="24"/>
          <w:szCs w:val="24"/>
        </w:rPr>
        <w:t xml:space="preserve">: Financial </w:t>
      </w:r>
      <w:r w:rsidR="0095318C">
        <w:rPr>
          <w:rFonts w:ascii="Ubuntu Light" w:hAnsi="Ubuntu Light"/>
          <w:b/>
          <w:bCs/>
          <w:sz w:val="24"/>
          <w:szCs w:val="24"/>
        </w:rPr>
        <w:t>Assessment</w:t>
      </w:r>
      <w:r w:rsidRPr="00EF1723">
        <w:rPr>
          <w:rFonts w:ascii="Ubuntu Light" w:hAnsi="Ubuntu Light"/>
          <w:b/>
          <w:bCs/>
          <w:sz w:val="24"/>
          <w:szCs w:val="24"/>
        </w:rPr>
        <w:t xml:space="preserve"> </w:t>
      </w:r>
      <w:r w:rsidR="00EF1723" w:rsidRPr="00EF1723">
        <w:rPr>
          <w:rFonts w:ascii="Ubuntu Light" w:hAnsi="Ubuntu Light"/>
          <w:b/>
          <w:bCs/>
          <w:sz w:val="24"/>
          <w:szCs w:val="24"/>
        </w:rPr>
        <w:t>Including</w:t>
      </w:r>
      <w:r w:rsidRPr="00EF1723">
        <w:rPr>
          <w:rFonts w:ascii="Ubuntu Light" w:hAnsi="Ubuntu Light"/>
          <w:b/>
          <w:bCs/>
          <w:sz w:val="24"/>
          <w:szCs w:val="24"/>
        </w:rPr>
        <w:t xml:space="preserve"> Assessment of Options</w:t>
      </w:r>
    </w:p>
    <w:p w14:paraId="7A3AC017" w14:textId="50262603" w:rsidR="007A0BED" w:rsidRPr="00EF1723" w:rsidRDefault="00CF4BF3" w:rsidP="00467EDD">
      <w:pPr>
        <w:spacing w:after="0" w:line="240" w:lineRule="auto"/>
        <w:jc w:val="both"/>
        <w:rPr>
          <w:rFonts w:ascii="Ubuntu Light" w:hAnsi="Ubuntu Light"/>
          <w:sz w:val="24"/>
          <w:szCs w:val="24"/>
        </w:rPr>
      </w:pPr>
      <w:r w:rsidRPr="00CF4BF3">
        <w:rPr>
          <w:noProof/>
        </w:rPr>
        <w:drawing>
          <wp:inline distT="0" distB="0" distL="0" distR="0" wp14:anchorId="641F7E47" wp14:editId="20EC64C0">
            <wp:extent cx="5552440" cy="4438650"/>
            <wp:effectExtent l="0" t="0" r="0" b="0"/>
            <wp:docPr id="1054564962"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577375" cy="4458583"/>
                    </a:xfrm>
                    <a:prstGeom prst="rect">
                      <a:avLst/>
                    </a:prstGeom>
                    <a:noFill/>
                    <a:ln>
                      <a:noFill/>
                    </a:ln>
                  </pic:spPr>
                </pic:pic>
              </a:graphicData>
            </a:graphic>
          </wp:inline>
        </w:drawing>
      </w:r>
    </w:p>
    <w:p w14:paraId="78642FA4" w14:textId="190C892C" w:rsidR="007A0BED" w:rsidRPr="00EF1723" w:rsidRDefault="007A0BED" w:rsidP="00467EDD">
      <w:pPr>
        <w:spacing w:after="0" w:line="240" w:lineRule="auto"/>
        <w:jc w:val="both"/>
        <w:rPr>
          <w:rFonts w:ascii="Ubuntu Light" w:hAnsi="Ubuntu Light"/>
          <w:sz w:val="24"/>
          <w:szCs w:val="24"/>
        </w:rPr>
      </w:pPr>
      <w:r w:rsidRPr="00EF1723">
        <w:rPr>
          <w:rFonts w:ascii="Ubuntu Light" w:hAnsi="Ubuntu Light"/>
          <w:sz w:val="24"/>
          <w:szCs w:val="24"/>
        </w:rPr>
        <w:lastRenderedPageBreak/>
        <w:t xml:space="preserve">A breakdown of the </w:t>
      </w:r>
      <w:r w:rsidR="0095318C">
        <w:rPr>
          <w:rFonts w:ascii="Ubuntu Light" w:hAnsi="Ubuntu Light"/>
          <w:sz w:val="24"/>
          <w:szCs w:val="24"/>
        </w:rPr>
        <w:t>assessment</w:t>
      </w:r>
      <w:r w:rsidRPr="00EF1723">
        <w:rPr>
          <w:rFonts w:ascii="Ubuntu Light" w:hAnsi="Ubuntu Light"/>
          <w:sz w:val="24"/>
          <w:szCs w:val="24"/>
        </w:rPr>
        <w:t xml:space="preserve"> by Service Area is provided in Appendix </w:t>
      </w:r>
      <w:r w:rsidR="00405DB9">
        <w:rPr>
          <w:rFonts w:ascii="Ubuntu Light" w:hAnsi="Ubuntu Light"/>
          <w:sz w:val="24"/>
          <w:szCs w:val="24"/>
        </w:rPr>
        <w:t>2</w:t>
      </w:r>
    </w:p>
    <w:p w14:paraId="1AA2F0F6" w14:textId="77777777" w:rsidR="007A0BED" w:rsidRPr="00EF1723" w:rsidRDefault="007A0BED" w:rsidP="00467EDD">
      <w:pPr>
        <w:spacing w:after="0" w:line="240" w:lineRule="auto"/>
        <w:jc w:val="both"/>
        <w:rPr>
          <w:rFonts w:ascii="Ubuntu Light" w:hAnsi="Ubuntu Light"/>
          <w:sz w:val="24"/>
          <w:szCs w:val="24"/>
        </w:rPr>
      </w:pPr>
    </w:p>
    <w:p w14:paraId="306FB64A" w14:textId="168DB442" w:rsidR="00924AA3" w:rsidRPr="00EF1723" w:rsidRDefault="007A0BED" w:rsidP="00467EDD">
      <w:pPr>
        <w:spacing w:after="0" w:line="240" w:lineRule="auto"/>
        <w:jc w:val="both"/>
        <w:rPr>
          <w:rFonts w:ascii="Ubuntu Light" w:hAnsi="Ubuntu Light"/>
          <w:b/>
          <w:bCs/>
          <w:sz w:val="24"/>
          <w:szCs w:val="24"/>
        </w:rPr>
      </w:pPr>
      <w:r w:rsidRPr="00EF1723">
        <w:rPr>
          <w:rFonts w:ascii="Ubuntu Light" w:hAnsi="Ubuntu Light"/>
          <w:b/>
          <w:bCs/>
          <w:sz w:val="24"/>
          <w:szCs w:val="24"/>
        </w:rPr>
        <w:t xml:space="preserve">Graph </w:t>
      </w:r>
      <w:r w:rsidR="008B7254">
        <w:rPr>
          <w:rFonts w:ascii="Ubuntu Light" w:hAnsi="Ubuntu Light"/>
          <w:b/>
          <w:bCs/>
          <w:sz w:val="24"/>
          <w:szCs w:val="24"/>
        </w:rPr>
        <w:t>3</w:t>
      </w:r>
      <w:r w:rsidRPr="00EF1723">
        <w:rPr>
          <w:rFonts w:ascii="Ubuntu Light" w:hAnsi="Ubuntu Light"/>
          <w:b/>
          <w:bCs/>
          <w:sz w:val="24"/>
          <w:szCs w:val="24"/>
        </w:rPr>
        <w:t xml:space="preserve">: Financial </w:t>
      </w:r>
      <w:r w:rsidR="0095318C">
        <w:rPr>
          <w:rFonts w:ascii="Ubuntu Light" w:hAnsi="Ubuntu Light"/>
          <w:b/>
          <w:bCs/>
          <w:sz w:val="24"/>
          <w:szCs w:val="24"/>
        </w:rPr>
        <w:t>Assessment</w:t>
      </w:r>
      <w:r w:rsidRPr="00EF1723">
        <w:rPr>
          <w:rFonts w:ascii="Ubuntu Light" w:hAnsi="Ubuntu Light"/>
          <w:b/>
          <w:bCs/>
          <w:sz w:val="24"/>
          <w:szCs w:val="24"/>
        </w:rPr>
        <w:t xml:space="preserve"> Post Assessment of Options</w:t>
      </w:r>
      <w:bookmarkEnd w:id="25"/>
    </w:p>
    <w:p w14:paraId="2DBEEC71" w14:textId="695BA8D5" w:rsidR="007A0BED" w:rsidRPr="00EF1723" w:rsidRDefault="00AD4BB9" w:rsidP="00467EDD">
      <w:pPr>
        <w:spacing w:after="0" w:line="240" w:lineRule="auto"/>
        <w:jc w:val="both"/>
        <w:rPr>
          <w:rFonts w:ascii="Ubuntu Light" w:hAnsi="Ubuntu Light"/>
          <w:sz w:val="24"/>
          <w:szCs w:val="24"/>
        </w:rPr>
      </w:pPr>
      <w:r>
        <w:rPr>
          <w:rFonts w:ascii="Ubuntu Light" w:hAnsi="Ubuntu Light"/>
          <w:noProof/>
          <w:sz w:val="24"/>
          <w:szCs w:val="24"/>
        </w:rPr>
        <w:drawing>
          <wp:inline distT="0" distB="0" distL="0" distR="0" wp14:anchorId="3C1F8D42" wp14:editId="23CE7712">
            <wp:extent cx="6153150" cy="3905250"/>
            <wp:effectExtent l="0" t="0" r="0" b="0"/>
            <wp:docPr id="72842626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6161959" cy="3910841"/>
                    </a:xfrm>
                    <a:prstGeom prst="rect">
                      <a:avLst/>
                    </a:prstGeom>
                    <a:noFill/>
                  </pic:spPr>
                </pic:pic>
              </a:graphicData>
            </a:graphic>
          </wp:inline>
        </w:drawing>
      </w:r>
    </w:p>
    <w:p w14:paraId="638AF84A" w14:textId="77777777" w:rsidR="007A0BED" w:rsidRPr="00EF1723" w:rsidRDefault="007A0BED" w:rsidP="00467EDD">
      <w:pPr>
        <w:spacing w:after="0" w:line="240" w:lineRule="auto"/>
        <w:jc w:val="both"/>
        <w:rPr>
          <w:rFonts w:ascii="Ubuntu Light" w:hAnsi="Ubuntu Light"/>
          <w:sz w:val="24"/>
          <w:szCs w:val="24"/>
        </w:rPr>
      </w:pPr>
    </w:p>
    <w:p w14:paraId="329CF5A8" w14:textId="29014FAC" w:rsidR="003A3015" w:rsidRPr="00EF1723" w:rsidRDefault="00F34183" w:rsidP="00467EDD">
      <w:pPr>
        <w:spacing w:after="0" w:line="240" w:lineRule="auto"/>
        <w:jc w:val="both"/>
        <w:rPr>
          <w:rFonts w:ascii="Ubuntu Light" w:hAnsi="Ubuntu Light"/>
          <w:sz w:val="24"/>
          <w:szCs w:val="24"/>
        </w:rPr>
      </w:pPr>
      <w:r w:rsidRPr="00EF1723">
        <w:rPr>
          <w:rFonts w:ascii="Ubuntu Light" w:hAnsi="Ubuntu Light"/>
          <w:sz w:val="24"/>
          <w:szCs w:val="24"/>
        </w:rPr>
        <w:t>As well as the ongoing</w:t>
      </w:r>
      <w:r w:rsidR="001A493F" w:rsidRPr="00EF1723">
        <w:rPr>
          <w:sz w:val="24"/>
          <w:szCs w:val="24"/>
        </w:rPr>
        <w:t xml:space="preserve"> </w:t>
      </w:r>
      <w:r w:rsidR="001A493F" w:rsidRPr="00EF1723">
        <w:rPr>
          <w:rFonts w:ascii="Ubuntu Light" w:hAnsi="Ubuntu Light"/>
          <w:sz w:val="24"/>
          <w:szCs w:val="24"/>
        </w:rPr>
        <w:t>work of Recovery &amp; Sustainability Programme i</w:t>
      </w:r>
      <w:r w:rsidR="00761FBF" w:rsidRPr="00EF1723">
        <w:rPr>
          <w:rFonts w:ascii="Ubuntu Light" w:hAnsi="Ubuntu Light"/>
          <w:sz w:val="24"/>
          <w:szCs w:val="24"/>
        </w:rPr>
        <w:t xml:space="preserve">t is recognised that </w:t>
      </w:r>
      <w:r w:rsidR="00C72F65" w:rsidRPr="00EF1723">
        <w:rPr>
          <w:rFonts w:ascii="Ubuntu Light" w:hAnsi="Ubuntu Light"/>
          <w:sz w:val="24"/>
          <w:szCs w:val="24"/>
        </w:rPr>
        <w:t xml:space="preserve">there will be other </w:t>
      </w:r>
      <w:r w:rsidR="00E708F0">
        <w:rPr>
          <w:rFonts w:ascii="Ubuntu Light" w:hAnsi="Ubuntu Light"/>
          <w:sz w:val="24"/>
          <w:szCs w:val="24"/>
        </w:rPr>
        <w:t xml:space="preserve">non-recurrent </w:t>
      </w:r>
      <w:r w:rsidR="00C72F65" w:rsidRPr="00EF1723">
        <w:rPr>
          <w:rFonts w:ascii="Ubuntu Light" w:hAnsi="Ubuntu Light"/>
          <w:sz w:val="24"/>
          <w:szCs w:val="24"/>
        </w:rPr>
        <w:t xml:space="preserve">opportunities to </w:t>
      </w:r>
      <w:r w:rsidR="00040F0E" w:rsidRPr="00EF1723">
        <w:rPr>
          <w:rFonts w:ascii="Ubuntu Light" w:hAnsi="Ubuntu Light"/>
          <w:sz w:val="24"/>
          <w:szCs w:val="24"/>
        </w:rPr>
        <w:t>support</w:t>
      </w:r>
      <w:r w:rsidR="003B7B5A" w:rsidRPr="00EF1723">
        <w:rPr>
          <w:rFonts w:ascii="Ubuntu Light" w:hAnsi="Ubuntu Light"/>
          <w:sz w:val="24"/>
          <w:szCs w:val="24"/>
        </w:rPr>
        <w:t xml:space="preserve"> </w:t>
      </w:r>
      <w:r w:rsidR="00C72F65" w:rsidRPr="00EF1723">
        <w:rPr>
          <w:rFonts w:ascii="Ubuntu Light" w:hAnsi="Ubuntu Light"/>
          <w:sz w:val="24"/>
          <w:szCs w:val="24"/>
        </w:rPr>
        <w:t>the assess</w:t>
      </w:r>
      <w:r w:rsidR="00771478" w:rsidRPr="00EF1723">
        <w:rPr>
          <w:rFonts w:ascii="Ubuntu Light" w:hAnsi="Ubuntu Light"/>
          <w:sz w:val="24"/>
          <w:szCs w:val="24"/>
        </w:rPr>
        <w:t xml:space="preserve">ed output </w:t>
      </w:r>
      <w:r w:rsidR="003B7B5A" w:rsidRPr="00EF1723">
        <w:rPr>
          <w:rFonts w:ascii="Ubuntu Light" w:hAnsi="Ubuntu Light"/>
          <w:sz w:val="24"/>
          <w:szCs w:val="24"/>
        </w:rPr>
        <w:t xml:space="preserve">of the </w:t>
      </w:r>
      <w:r w:rsidR="0095318C">
        <w:rPr>
          <w:rFonts w:ascii="Ubuntu Light" w:hAnsi="Ubuntu Light"/>
          <w:sz w:val="24"/>
          <w:szCs w:val="24"/>
        </w:rPr>
        <w:t>assessment</w:t>
      </w:r>
      <w:r w:rsidR="003B7B5A" w:rsidRPr="00EF1723">
        <w:rPr>
          <w:rFonts w:ascii="Ubuntu Light" w:hAnsi="Ubuntu Light"/>
          <w:sz w:val="24"/>
          <w:szCs w:val="24"/>
        </w:rPr>
        <w:t xml:space="preserve"> </w:t>
      </w:r>
      <w:r w:rsidR="00771478" w:rsidRPr="00EF1723">
        <w:rPr>
          <w:rFonts w:ascii="Ubuntu Light" w:hAnsi="Ubuntu Light"/>
          <w:sz w:val="24"/>
          <w:szCs w:val="24"/>
        </w:rPr>
        <w:t xml:space="preserve">detailed </w:t>
      </w:r>
      <w:r w:rsidR="003B7B5A" w:rsidRPr="00EF1723">
        <w:rPr>
          <w:rFonts w:ascii="Ubuntu Light" w:hAnsi="Ubuntu Light"/>
          <w:sz w:val="24"/>
          <w:szCs w:val="24"/>
        </w:rPr>
        <w:t xml:space="preserve">in Table </w:t>
      </w:r>
      <w:r w:rsidR="008B7254">
        <w:rPr>
          <w:rFonts w:ascii="Ubuntu Light" w:hAnsi="Ubuntu Light"/>
          <w:sz w:val="24"/>
          <w:szCs w:val="24"/>
        </w:rPr>
        <w:t>1</w:t>
      </w:r>
      <w:r w:rsidR="00300976">
        <w:rPr>
          <w:rFonts w:ascii="Ubuntu Light" w:hAnsi="Ubuntu Light"/>
          <w:sz w:val="24"/>
          <w:szCs w:val="24"/>
        </w:rPr>
        <w:t>4</w:t>
      </w:r>
      <w:r w:rsidR="00E708F0">
        <w:rPr>
          <w:rFonts w:ascii="Ubuntu Light" w:hAnsi="Ubuntu Light"/>
          <w:sz w:val="24"/>
          <w:szCs w:val="24"/>
        </w:rPr>
        <w:t xml:space="preserve">, which will be incorporated in the </w:t>
      </w:r>
      <w:r w:rsidR="00816A77" w:rsidRPr="00EF1723">
        <w:rPr>
          <w:rFonts w:ascii="Ubuntu Light" w:hAnsi="Ubuntu Light"/>
          <w:sz w:val="24"/>
          <w:szCs w:val="24"/>
        </w:rPr>
        <w:t>2024/25 Landing Plan</w:t>
      </w:r>
      <w:r w:rsidR="00E708F0">
        <w:rPr>
          <w:rFonts w:ascii="Ubuntu Light" w:hAnsi="Ubuntu Light"/>
          <w:sz w:val="24"/>
          <w:szCs w:val="24"/>
        </w:rPr>
        <w:t xml:space="preserve">. </w:t>
      </w:r>
      <w:r w:rsidR="003A3015" w:rsidRPr="00EF1723">
        <w:rPr>
          <w:rFonts w:ascii="Ubuntu Light" w:hAnsi="Ubuntu Light"/>
          <w:sz w:val="24"/>
          <w:szCs w:val="24"/>
        </w:rPr>
        <w:t>T</w:t>
      </w:r>
      <w:r w:rsidR="00702029" w:rsidRPr="00EF1723">
        <w:rPr>
          <w:rFonts w:ascii="Ubuntu Light" w:hAnsi="Ubuntu Light"/>
          <w:sz w:val="24"/>
          <w:szCs w:val="24"/>
        </w:rPr>
        <w:t>hese are summarised based on assessment at th</w:t>
      </w:r>
      <w:r w:rsidR="003A3015" w:rsidRPr="00EF1723">
        <w:rPr>
          <w:rFonts w:ascii="Ubuntu Light" w:hAnsi="Ubuntu Light"/>
          <w:sz w:val="24"/>
          <w:szCs w:val="24"/>
        </w:rPr>
        <w:t>e start of September</w:t>
      </w:r>
      <w:r w:rsidR="00702029" w:rsidRPr="00EF1723">
        <w:rPr>
          <w:rFonts w:ascii="Ubuntu Light" w:hAnsi="Ubuntu Light"/>
          <w:sz w:val="24"/>
          <w:szCs w:val="24"/>
        </w:rPr>
        <w:t xml:space="preserve">. </w:t>
      </w:r>
      <w:r w:rsidR="00592833">
        <w:rPr>
          <w:rFonts w:ascii="Ubuntu Light" w:hAnsi="Ubuntu Light"/>
          <w:sz w:val="24"/>
          <w:szCs w:val="24"/>
        </w:rPr>
        <w:t>These are included as they assist with delivery in 2024/25 but the Health Board is clear that a focus on recurrent schemes remains a high priority.</w:t>
      </w:r>
    </w:p>
    <w:p w14:paraId="07083BCA" w14:textId="77777777" w:rsidR="003A3015" w:rsidRPr="00EF1723" w:rsidRDefault="003A3015" w:rsidP="00467EDD">
      <w:pPr>
        <w:spacing w:after="0" w:line="240" w:lineRule="auto"/>
        <w:jc w:val="both"/>
        <w:rPr>
          <w:rFonts w:ascii="Ubuntu Light" w:hAnsi="Ubuntu Light"/>
          <w:sz w:val="24"/>
          <w:szCs w:val="24"/>
        </w:rPr>
      </w:pPr>
    </w:p>
    <w:p w14:paraId="3DD17587" w14:textId="3B1EF203" w:rsidR="00E027F1" w:rsidRPr="00EF1723" w:rsidRDefault="007A0BED" w:rsidP="00467EDD">
      <w:pPr>
        <w:spacing w:after="0" w:line="240" w:lineRule="auto"/>
        <w:jc w:val="both"/>
        <w:rPr>
          <w:rFonts w:ascii="Ubuntu Light" w:hAnsi="Ubuntu Light"/>
          <w:b/>
          <w:bCs/>
          <w:sz w:val="24"/>
          <w:szCs w:val="24"/>
        </w:rPr>
      </w:pPr>
      <w:r w:rsidRPr="00EF1723">
        <w:rPr>
          <w:rFonts w:ascii="Ubuntu Light" w:hAnsi="Ubuntu Light"/>
          <w:b/>
          <w:bCs/>
          <w:sz w:val="24"/>
          <w:szCs w:val="24"/>
        </w:rPr>
        <w:t xml:space="preserve">Table </w:t>
      </w:r>
      <w:r w:rsidR="008B7254">
        <w:rPr>
          <w:rFonts w:ascii="Ubuntu Light" w:hAnsi="Ubuntu Light"/>
          <w:b/>
          <w:bCs/>
          <w:sz w:val="24"/>
          <w:szCs w:val="24"/>
        </w:rPr>
        <w:t>1</w:t>
      </w:r>
      <w:r w:rsidR="00300976">
        <w:rPr>
          <w:rFonts w:ascii="Ubuntu Light" w:hAnsi="Ubuntu Light"/>
          <w:b/>
          <w:bCs/>
          <w:sz w:val="24"/>
          <w:szCs w:val="24"/>
        </w:rPr>
        <w:t>4</w:t>
      </w:r>
      <w:r w:rsidRPr="00EF1723">
        <w:rPr>
          <w:rFonts w:ascii="Ubuntu Light" w:hAnsi="Ubuntu Light"/>
          <w:b/>
          <w:bCs/>
          <w:sz w:val="24"/>
          <w:szCs w:val="24"/>
        </w:rPr>
        <w:t xml:space="preserve">: </w:t>
      </w:r>
      <w:proofErr w:type="gramStart"/>
      <w:r w:rsidRPr="00EF1723">
        <w:rPr>
          <w:rFonts w:ascii="Ubuntu Light" w:hAnsi="Ubuntu Light"/>
          <w:b/>
          <w:bCs/>
          <w:sz w:val="24"/>
          <w:szCs w:val="24"/>
        </w:rPr>
        <w:t>Non Recurrent</w:t>
      </w:r>
      <w:proofErr w:type="gramEnd"/>
      <w:r w:rsidRPr="00EF1723">
        <w:rPr>
          <w:rFonts w:ascii="Ubuntu Light" w:hAnsi="Ubuntu Light"/>
          <w:b/>
          <w:bCs/>
          <w:sz w:val="24"/>
          <w:szCs w:val="24"/>
        </w:rPr>
        <w:t xml:space="preserve"> Opportunities </w:t>
      </w:r>
    </w:p>
    <w:p w14:paraId="58540183" w14:textId="28FF6138" w:rsidR="00E027F1" w:rsidRPr="00EF1723" w:rsidRDefault="005B4815" w:rsidP="00467EDD">
      <w:pPr>
        <w:spacing w:after="0" w:line="240" w:lineRule="auto"/>
        <w:jc w:val="both"/>
        <w:rPr>
          <w:rFonts w:ascii="Ubuntu Light" w:hAnsi="Ubuntu Light"/>
          <w:sz w:val="24"/>
          <w:szCs w:val="24"/>
        </w:rPr>
      </w:pPr>
      <w:r w:rsidRPr="005B4815">
        <w:rPr>
          <w:noProof/>
        </w:rPr>
        <w:drawing>
          <wp:inline distT="0" distB="0" distL="0" distR="0" wp14:anchorId="0624F77D" wp14:editId="64777E9B">
            <wp:extent cx="3819514" cy="3143250"/>
            <wp:effectExtent l="0" t="0" r="0" b="0"/>
            <wp:docPr id="1663827226"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828889" cy="3150965"/>
                    </a:xfrm>
                    <a:prstGeom prst="rect">
                      <a:avLst/>
                    </a:prstGeom>
                    <a:noFill/>
                    <a:ln>
                      <a:noFill/>
                    </a:ln>
                  </pic:spPr>
                </pic:pic>
              </a:graphicData>
            </a:graphic>
          </wp:inline>
        </w:drawing>
      </w:r>
    </w:p>
    <w:p w14:paraId="1796BA62" w14:textId="7614CC40" w:rsidR="00702029" w:rsidRPr="00EF1723" w:rsidRDefault="00F97769" w:rsidP="00467EDD">
      <w:pPr>
        <w:spacing w:after="0" w:line="240" w:lineRule="auto"/>
        <w:jc w:val="both"/>
        <w:rPr>
          <w:rFonts w:ascii="Ubuntu Light" w:hAnsi="Ubuntu Light"/>
          <w:sz w:val="24"/>
          <w:szCs w:val="24"/>
        </w:rPr>
      </w:pPr>
      <w:r w:rsidRPr="00EF1723">
        <w:rPr>
          <w:rFonts w:ascii="Ubuntu Light" w:hAnsi="Ubuntu Light"/>
          <w:sz w:val="24"/>
          <w:szCs w:val="24"/>
        </w:rPr>
        <w:lastRenderedPageBreak/>
        <w:t>The</w:t>
      </w:r>
      <w:r w:rsidR="002D33AA" w:rsidRPr="00EF1723">
        <w:rPr>
          <w:rFonts w:ascii="Ubuntu Light" w:hAnsi="Ubuntu Light"/>
          <w:sz w:val="24"/>
          <w:szCs w:val="24"/>
        </w:rPr>
        <w:t>s</w:t>
      </w:r>
      <w:r w:rsidRPr="00EF1723">
        <w:rPr>
          <w:rFonts w:ascii="Ubuntu Light" w:hAnsi="Ubuntu Light"/>
          <w:sz w:val="24"/>
          <w:szCs w:val="24"/>
        </w:rPr>
        <w:t>e will continue to be refined over the next 2-3 months a</w:t>
      </w:r>
      <w:r w:rsidR="002D33AA" w:rsidRPr="00EF1723">
        <w:rPr>
          <w:rFonts w:ascii="Ubuntu Light" w:hAnsi="Ubuntu Light"/>
          <w:sz w:val="24"/>
          <w:szCs w:val="24"/>
        </w:rPr>
        <w:t>s</w:t>
      </w:r>
      <w:r w:rsidRPr="00EF1723">
        <w:rPr>
          <w:rFonts w:ascii="Ubuntu Light" w:hAnsi="Ubuntu Light"/>
          <w:sz w:val="24"/>
          <w:szCs w:val="24"/>
        </w:rPr>
        <w:t xml:space="preserve"> further data is available, </w:t>
      </w:r>
      <w:r w:rsidR="00D3437D" w:rsidRPr="00EF1723">
        <w:rPr>
          <w:rFonts w:ascii="Ubuntu Light" w:hAnsi="Ubuntu Light"/>
          <w:sz w:val="24"/>
          <w:szCs w:val="24"/>
        </w:rPr>
        <w:t>particularly</w:t>
      </w:r>
      <w:r w:rsidRPr="00EF1723">
        <w:rPr>
          <w:rFonts w:ascii="Ubuntu Light" w:hAnsi="Ubuntu Light"/>
          <w:sz w:val="24"/>
          <w:szCs w:val="24"/>
        </w:rPr>
        <w:t xml:space="preserve"> </w:t>
      </w:r>
      <w:r w:rsidR="00D3437D" w:rsidRPr="00EF1723">
        <w:rPr>
          <w:rFonts w:ascii="Ubuntu Light" w:hAnsi="Ubuntu Light"/>
          <w:sz w:val="24"/>
          <w:szCs w:val="24"/>
        </w:rPr>
        <w:t>about</w:t>
      </w:r>
      <w:r w:rsidRPr="00EF1723">
        <w:rPr>
          <w:rFonts w:ascii="Ubuntu Light" w:hAnsi="Ubuntu Light"/>
          <w:sz w:val="24"/>
          <w:szCs w:val="24"/>
        </w:rPr>
        <w:t xml:space="preserve"> </w:t>
      </w:r>
      <w:r w:rsidR="0038434C" w:rsidRPr="00EF1723">
        <w:rPr>
          <w:rFonts w:ascii="Ubuntu Light" w:hAnsi="Ubuntu Light"/>
          <w:sz w:val="24"/>
          <w:szCs w:val="24"/>
        </w:rPr>
        <w:t>LTA</w:t>
      </w:r>
      <w:r w:rsidR="00C40437" w:rsidRPr="00EF1723">
        <w:rPr>
          <w:rFonts w:ascii="Ubuntu Light" w:hAnsi="Ubuntu Light"/>
          <w:sz w:val="24"/>
          <w:szCs w:val="24"/>
        </w:rPr>
        <w:t xml:space="preserve"> performance</w:t>
      </w:r>
      <w:r w:rsidR="0038434C" w:rsidRPr="00EF1723">
        <w:rPr>
          <w:rFonts w:ascii="Ubuntu Light" w:hAnsi="Ubuntu Light"/>
          <w:sz w:val="24"/>
          <w:szCs w:val="24"/>
        </w:rPr>
        <w:t xml:space="preserve"> and Prescribing. Each entry in Table </w:t>
      </w:r>
      <w:r w:rsidR="007E1728">
        <w:rPr>
          <w:rFonts w:ascii="Ubuntu Light" w:hAnsi="Ubuntu Light"/>
          <w:sz w:val="24"/>
          <w:szCs w:val="24"/>
        </w:rPr>
        <w:t>1</w:t>
      </w:r>
      <w:r w:rsidR="00B44572">
        <w:rPr>
          <w:rFonts w:ascii="Ubuntu Light" w:hAnsi="Ubuntu Light"/>
          <w:sz w:val="24"/>
          <w:szCs w:val="24"/>
        </w:rPr>
        <w:t>4</w:t>
      </w:r>
      <w:r w:rsidR="0038434C" w:rsidRPr="00EF1723">
        <w:rPr>
          <w:rFonts w:ascii="Ubuntu Light" w:hAnsi="Ubuntu Light"/>
          <w:sz w:val="24"/>
          <w:szCs w:val="24"/>
        </w:rPr>
        <w:t xml:space="preserve"> has been RAG rated to highl</w:t>
      </w:r>
      <w:r w:rsidR="00D3437D" w:rsidRPr="00EF1723">
        <w:rPr>
          <w:rFonts w:ascii="Ubuntu Light" w:hAnsi="Ubuntu Light"/>
          <w:sz w:val="24"/>
          <w:szCs w:val="24"/>
        </w:rPr>
        <w:t xml:space="preserve">ight where further focus will be needed. </w:t>
      </w:r>
    </w:p>
    <w:p w14:paraId="4F2F052F" w14:textId="77777777" w:rsidR="00D3437D" w:rsidRPr="00EF1723" w:rsidRDefault="00D3437D" w:rsidP="00467EDD">
      <w:pPr>
        <w:spacing w:after="0" w:line="240" w:lineRule="auto"/>
        <w:jc w:val="both"/>
        <w:rPr>
          <w:rFonts w:ascii="Ubuntu Light" w:hAnsi="Ubuntu Light"/>
          <w:sz w:val="24"/>
          <w:szCs w:val="24"/>
        </w:rPr>
      </w:pPr>
    </w:p>
    <w:p w14:paraId="051F69B0" w14:textId="7ED3A3CE" w:rsidR="00D3437D" w:rsidRPr="00EF1723" w:rsidRDefault="00E8527A" w:rsidP="00467EDD">
      <w:pPr>
        <w:spacing w:after="0" w:line="240" w:lineRule="auto"/>
        <w:jc w:val="both"/>
        <w:rPr>
          <w:rFonts w:ascii="Ubuntu Light" w:hAnsi="Ubuntu Light"/>
          <w:sz w:val="24"/>
          <w:szCs w:val="24"/>
        </w:rPr>
      </w:pPr>
      <w:r w:rsidRPr="00EF1723">
        <w:rPr>
          <w:rFonts w:ascii="Ubuntu Light" w:hAnsi="Ubuntu Light"/>
          <w:sz w:val="24"/>
          <w:szCs w:val="24"/>
        </w:rPr>
        <w:t>Whilst some of the</w:t>
      </w:r>
      <w:r w:rsidR="00C1397B" w:rsidRPr="00EF1723">
        <w:rPr>
          <w:rFonts w:ascii="Ubuntu Light" w:hAnsi="Ubuntu Light"/>
          <w:sz w:val="24"/>
          <w:szCs w:val="24"/>
        </w:rPr>
        <w:t xml:space="preserve"> entries in the Landing Plan are robust the Health Board also need to consider </w:t>
      </w:r>
      <w:r w:rsidR="00FD40EF" w:rsidRPr="00EF1723">
        <w:rPr>
          <w:rFonts w:ascii="Ubuntu Light" w:hAnsi="Ubuntu Light"/>
          <w:sz w:val="24"/>
          <w:szCs w:val="24"/>
        </w:rPr>
        <w:t>changes which c</w:t>
      </w:r>
      <w:r w:rsidR="002D33AA" w:rsidRPr="00EF1723">
        <w:rPr>
          <w:rFonts w:ascii="Ubuntu Light" w:hAnsi="Ubuntu Light"/>
          <w:sz w:val="24"/>
          <w:szCs w:val="24"/>
        </w:rPr>
        <w:t xml:space="preserve">ould </w:t>
      </w:r>
      <w:r w:rsidR="00FD40EF" w:rsidRPr="00EF1723">
        <w:rPr>
          <w:rFonts w:ascii="Ubuntu Light" w:hAnsi="Ubuntu Light"/>
          <w:sz w:val="24"/>
          <w:szCs w:val="24"/>
        </w:rPr>
        <w:t xml:space="preserve">impact the delivery of the </w:t>
      </w:r>
      <w:r w:rsidR="009C09FF">
        <w:rPr>
          <w:rFonts w:ascii="Ubuntu Light" w:hAnsi="Ubuntu Light"/>
          <w:sz w:val="24"/>
          <w:szCs w:val="24"/>
        </w:rPr>
        <w:t>assessment</w:t>
      </w:r>
      <w:r w:rsidR="005B1A82" w:rsidRPr="00EF1723">
        <w:rPr>
          <w:rFonts w:ascii="Ubuntu Light" w:hAnsi="Ubuntu Light"/>
          <w:sz w:val="24"/>
          <w:szCs w:val="24"/>
        </w:rPr>
        <w:t>,</w:t>
      </w:r>
      <w:r w:rsidR="00FD40EF" w:rsidRPr="00EF1723">
        <w:rPr>
          <w:rFonts w:ascii="Ubuntu Light" w:hAnsi="Ubuntu Light"/>
          <w:sz w:val="24"/>
          <w:szCs w:val="24"/>
        </w:rPr>
        <w:t xml:space="preserve"> and which will not be know</w:t>
      </w:r>
      <w:r w:rsidR="00C40437" w:rsidRPr="00EF1723">
        <w:rPr>
          <w:rFonts w:ascii="Ubuntu Light" w:hAnsi="Ubuntu Light"/>
          <w:sz w:val="24"/>
          <w:szCs w:val="24"/>
        </w:rPr>
        <w:t>n</w:t>
      </w:r>
      <w:r w:rsidR="00FD40EF" w:rsidRPr="00EF1723">
        <w:rPr>
          <w:rFonts w:ascii="Ubuntu Light" w:hAnsi="Ubuntu Light"/>
          <w:sz w:val="24"/>
          <w:szCs w:val="24"/>
        </w:rPr>
        <w:t xml:space="preserve"> until later in the Financial Year. These can be material in nature and include:</w:t>
      </w:r>
      <w:r w:rsidR="00C40437" w:rsidRPr="00EF1723">
        <w:rPr>
          <w:rFonts w:ascii="Ubuntu Light" w:hAnsi="Ubuntu Light"/>
          <w:sz w:val="24"/>
          <w:szCs w:val="24"/>
        </w:rPr>
        <w:t xml:space="preserve"> -</w:t>
      </w:r>
    </w:p>
    <w:p w14:paraId="2062235D" w14:textId="77777777" w:rsidR="00C40437" w:rsidRPr="00EF1723" w:rsidRDefault="00C40437" w:rsidP="00467EDD">
      <w:pPr>
        <w:spacing w:after="0" w:line="240" w:lineRule="auto"/>
        <w:jc w:val="both"/>
        <w:rPr>
          <w:rFonts w:ascii="Ubuntu Light" w:hAnsi="Ubuntu Light"/>
          <w:sz w:val="24"/>
          <w:szCs w:val="24"/>
        </w:rPr>
      </w:pPr>
    </w:p>
    <w:p w14:paraId="43A60911" w14:textId="34DA34C0" w:rsidR="00A169D1" w:rsidRPr="00EF1723" w:rsidRDefault="00755447" w:rsidP="00FD40EF">
      <w:pPr>
        <w:pStyle w:val="ListParagraph"/>
        <w:numPr>
          <w:ilvl w:val="0"/>
          <w:numId w:val="11"/>
        </w:numPr>
        <w:spacing w:after="0" w:line="240" w:lineRule="auto"/>
        <w:jc w:val="both"/>
        <w:rPr>
          <w:rFonts w:ascii="Ubuntu Light" w:hAnsi="Ubuntu Light"/>
          <w:sz w:val="24"/>
          <w:szCs w:val="24"/>
        </w:rPr>
      </w:pPr>
      <w:r w:rsidRPr="00EF1723">
        <w:rPr>
          <w:rFonts w:ascii="Ubuntu Light" w:hAnsi="Ubuntu Light"/>
          <w:sz w:val="24"/>
          <w:szCs w:val="24"/>
        </w:rPr>
        <w:t>Finalised assessment of the Risk Share of the Welsh Risk Pool for 2024/25</w:t>
      </w:r>
      <w:r w:rsidR="002D33AA" w:rsidRPr="00EF1723">
        <w:rPr>
          <w:rFonts w:ascii="Ubuntu Light" w:hAnsi="Ubuntu Light"/>
          <w:sz w:val="24"/>
          <w:szCs w:val="24"/>
        </w:rPr>
        <w:t xml:space="preserve"> completed by </w:t>
      </w:r>
      <w:proofErr w:type="gramStart"/>
      <w:r w:rsidR="002D33AA" w:rsidRPr="00EF1723">
        <w:rPr>
          <w:rFonts w:ascii="Ubuntu Light" w:hAnsi="Ubuntu Light"/>
          <w:sz w:val="24"/>
          <w:szCs w:val="24"/>
        </w:rPr>
        <w:t>NWSSP;</w:t>
      </w:r>
      <w:proofErr w:type="gramEnd"/>
    </w:p>
    <w:p w14:paraId="1A6381BA" w14:textId="2F3DA6D1" w:rsidR="00A169D1" w:rsidRPr="00EF1723" w:rsidRDefault="00755447" w:rsidP="00FD40EF">
      <w:pPr>
        <w:pStyle w:val="ListParagraph"/>
        <w:numPr>
          <w:ilvl w:val="0"/>
          <w:numId w:val="11"/>
        </w:numPr>
        <w:spacing w:after="0" w:line="240" w:lineRule="auto"/>
        <w:jc w:val="both"/>
        <w:rPr>
          <w:rFonts w:ascii="Ubuntu Light" w:hAnsi="Ubuntu Light"/>
          <w:sz w:val="24"/>
          <w:szCs w:val="24"/>
        </w:rPr>
      </w:pPr>
      <w:r w:rsidRPr="00EF1723">
        <w:rPr>
          <w:rFonts w:ascii="Ubuntu Light" w:hAnsi="Ubuntu Light"/>
          <w:sz w:val="24"/>
          <w:szCs w:val="24"/>
        </w:rPr>
        <w:t xml:space="preserve">Confirmation of the </w:t>
      </w:r>
      <w:r w:rsidR="00A169D1" w:rsidRPr="00EF1723">
        <w:rPr>
          <w:rFonts w:ascii="Ubuntu Light" w:hAnsi="Ubuntu Light"/>
          <w:sz w:val="24"/>
          <w:szCs w:val="24"/>
        </w:rPr>
        <w:t>Pension Discount Factor</w:t>
      </w:r>
      <w:r w:rsidRPr="00EF1723">
        <w:rPr>
          <w:rFonts w:ascii="Ubuntu Light" w:hAnsi="Ubuntu Light"/>
          <w:sz w:val="24"/>
          <w:szCs w:val="24"/>
        </w:rPr>
        <w:t xml:space="preserve"> to be applied in the 2024/25 accounts, pu</w:t>
      </w:r>
      <w:r w:rsidR="00751F4C" w:rsidRPr="00EF1723">
        <w:rPr>
          <w:rFonts w:ascii="Ubuntu Light" w:hAnsi="Ubuntu Light"/>
          <w:sz w:val="24"/>
          <w:szCs w:val="24"/>
        </w:rPr>
        <w:t>blished nationally at the end of Q3</w:t>
      </w:r>
      <w:r w:rsidR="00374F4B" w:rsidRPr="00EF1723">
        <w:rPr>
          <w:rFonts w:ascii="Ubuntu Light" w:hAnsi="Ubuntu Light"/>
          <w:sz w:val="24"/>
          <w:szCs w:val="24"/>
        </w:rPr>
        <w:t xml:space="preserve"> by the </w:t>
      </w:r>
      <w:proofErr w:type="gramStart"/>
      <w:r w:rsidR="00374F4B" w:rsidRPr="00EF1723">
        <w:rPr>
          <w:rFonts w:ascii="Ubuntu Light" w:hAnsi="Ubuntu Light"/>
          <w:sz w:val="24"/>
          <w:szCs w:val="24"/>
        </w:rPr>
        <w:t>Treasury</w:t>
      </w:r>
      <w:r w:rsidR="002D33AA" w:rsidRPr="00EF1723">
        <w:rPr>
          <w:rFonts w:ascii="Ubuntu Light" w:hAnsi="Ubuntu Light"/>
          <w:sz w:val="24"/>
          <w:szCs w:val="24"/>
        </w:rPr>
        <w:t>;</w:t>
      </w:r>
      <w:proofErr w:type="gramEnd"/>
    </w:p>
    <w:p w14:paraId="2E4A4FF7" w14:textId="07658E21" w:rsidR="00FD40EF" w:rsidRPr="00EF1723" w:rsidRDefault="00751F4C" w:rsidP="00FD40EF">
      <w:pPr>
        <w:pStyle w:val="ListParagraph"/>
        <w:numPr>
          <w:ilvl w:val="0"/>
          <w:numId w:val="11"/>
        </w:numPr>
        <w:spacing w:after="0" w:line="240" w:lineRule="auto"/>
        <w:jc w:val="both"/>
        <w:rPr>
          <w:rFonts w:ascii="Ubuntu Light" w:hAnsi="Ubuntu Light"/>
          <w:sz w:val="24"/>
          <w:szCs w:val="24"/>
        </w:rPr>
      </w:pPr>
      <w:r w:rsidRPr="00EF1723">
        <w:rPr>
          <w:rFonts w:ascii="Ubuntu Light" w:hAnsi="Ubuntu Light"/>
          <w:sz w:val="24"/>
          <w:szCs w:val="24"/>
        </w:rPr>
        <w:t xml:space="preserve">Changes to the Bad </w:t>
      </w:r>
      <w:r w:rsidR="00A169D1" w:rsidRPr="00EF1723">
        <w:rPr>
          <w:rFonts w:ascii="Ubuntu Light" w:hAnsi="Ubuntu Light"/>
          <w:sz w:val="24"/>
          <w:szCs w:val="24"/>
        </w:rPr>
        <w:t xml:space="preserve">Debt </w:t>
      </w:r>
      <w:r w:rsidRPr="00EF1723">
        <w:rPr>
          <w:rFonts w:ascii="Ubuntu Light" w:hAnsi="Ubuntu Light"/>
          <w:sz w:val="24"/>
          <w:szCs w:val="24"/>
        </w:rPr>
        <w:t>provision confirmed at the e</w:t>
      </w:r>
      <w:r w:rsidR="008B56D8" w:rsidRPr="00EF1723">
        <w:rPr>
          <w:rFonts w:ascii="Ubuntu Light" w:hAnsi="Ubuntu Light"/>
          <w:sz w:val="24"/>
          <w:szCs w:val="24"/>
        </w:rPr>
        <w:t xml:space="preserve">nd of the Financial </w:t>
      </w:r>
      <w:proofErr w:type="gramStart"/>
      <w:r w:rsidR="008B56D8" w:rsidRPr="00EF1723">
        <w:rPr>
          <w:rFonts w:ascii="Ubuntu Light" w:hAnsi="Ubuntu Light"/>
          <w:sz w:val="24"/>
          <w:szCs w:val="24"/>
        </w:rPr>
        <w:t>Year</w:t>
      </w:r>
      <w:r w:rsidR="002D33AA" w:rsidRPr="00EF1723">
        <w:rPr>
          <w:rFonts w:ascii="Ubuntu Light" w:hAnsi="Ubuntu Light"/>
          <w:sz w:val="24"/>
          <w:szCs w:val="24"/>
        </w:rPr>
        <w:t>;</w:t>
      </w:r>
      <w:proofErr w:type="gramEnd"/>
    </w:p>
    <w:p w14:paraId="777AD16E" w14:textId="4F265F75" w:rsidR="00A169D1" w:rsidRPr="00EF1723" w:rsidRDefault="008B56D8" w:rsidP="00FD40EF">
      <w:pPr>
        <w:pStyle w:val="ListParagraph"/>
        <w:numPr>
          <w:ilvl w:val="0"/>
          <w:numId w:val="11"/>
        </w:numPr>
        <w:spacing w:after="0" w:line="240" w:lineRule="auto"/>
        <w:jc w:val="both"/>
        <w:rPr>
          <w:rFonts w:ascii="Ubuntu Light" w:hAnsi="Ubuntu Light"/>
          <w:sz w:val="24"/>
          <w:szCs w:val="24"/>
        </w:rPr>
      </w:pPr>
      <w:r w:rsidRPr="00EF1723">
        <w:rPr>
          <w:rFonts w:ascii="Ubuntu Light" w:hAnsi="Ubuntu Light"/>
          <w:sz w:val="24"/>
          <w:szCs w:val="24"/>
        </w:rPr>
        <w:t xml:space="preserve">Under or Over delivery of the </w:t>
      </w:r>
      <w:r w:rsidR="00A169D1" w:rsidRPr="00EF1723">
        <w:rPr>
          <w:rFonts w:ascii="Ubuntu Light" w:hAnsi="Ubuntu Light"/>
          <w:sz w:val="24"/>
          <w:szCs w:val="24"/>
        </w:rPr>
        <w:t>RTA</w:t>
      </w:r>
      <w:r w:rsidRPr="00EF1723">
        <w:rPr>
          <w:rFonts w:ascii="Ubuntu Light" w:hAnsi="Ubuntu Light"/>
          <w:sz w:val="24"/>
          <w:szCs w:val="24"/>
        </w:rPr>
        <w:t xml:space="preserve"> income above Budget, which finalise at the end of the Financial Year.</w:t>
      </w:r>
    </w:p>
    <w:p w14:paraId="5468B651" w14:textId="77777777" w:rsidR="008B56D8" w:rsidRPr="00EF1723" w:rsidRDefault="008B56D8" w:rsidP="008B56D8">
      <w:pPr>
        <w:spacing w:after="0" w:line="240" w:lineRule="auto"/>
        <w:jc w:val="both"/>
        <w:rPr>
          <w:rFonts w:ascii="Ubuntu Light" w:hAnsi="Ubuntu Light"/>
          <w:sz w:val="24"/>
          <w:szCs w:val="24"/>
        </w:rPr>
      </w:pPr>
    </w:p>
    <w:p w14:paraId="02127CC3" w14:textId="1DA763B7" w:rsidR="008B56D8" w:rsidRPr="00EF1723" w:rsidRDefault="008B56D8" w:rsidP="008B56D8">
      <w:pPr>
        <w:spacing w:after="0" w:line="240" w:lineRule="auto"/>
        <w:jc w:val="both"/>
        <w:rPr>
          <w:rFonts w:ascii="Ubuntu Light" w:hAnsi="Ubuntu Light"/>
          <w:sz w:val="24"/>
          <w:szCs w:val="24"/>
        </w:rPr>
      </w:pPr>
      <w:r w:rsidRPr="00EF1723">
        <w:rPr>
          <w:rFonts w:ascii="Ubuntu Light" w:hAnsi="Ubuntu Light"/>
          <w:sz w:val="24"/>
          <w:szCs w:val="24"/>
        </w:rPr>
        <w:t xml:space="preserve">There will </w:t>
      </w:r>
      <w:r w:rsidR="00DB73C1" w:rsidRPr="00EF1723">
        <w:rPr>
          <w:rFonts w:ascii="Ubuntu Light" w:hAnsi="Ubuntu Light"/>
          <w:sz w:val="24"/>
          <w:szCs w:val="24"/>
        </w:rPr>
        <w:t>also</w:t>
      </w:r>
      <w:r w:rsidRPr="00EF1723">
        <w:rPr>
          <w:rFonts w:ascii="Ubuntu Light" w:hAnsi="Ubuntu Light"/>
          <w:sz w:val="24"/>
          <w:szCs w:val="24"/>
        </w:rPr>
        <w:t xml:space="preserve"> be Risks regarding:</w:t>
      </w:r>
      <w:r w:rsidR="00C40437" w:rsidRPr="00EF1723">
        <w:rPr>
          <w:rFonts w:ascii="Ubuntu Light" w:hAnsi="Ubuntu Light"/>
          <w:sz w:val="24"/>
          <w:szCs w:val="24"/>
        </w:rPr>
        <w:t xml:space="preserve"> - </w:t>
      </w:r>
    </w:p>
    <w:p w14:paraId="04EDC30B" w14:textId="77777777" w:rsidR="00C40437" w:rsidRPr="00EF1723" w:rsidRDefault="00C40437" w:rsidP="008B56D8">
      <w:pPr>
        <w:spacing w:after="0" w:line="240" w:lineRule="auto"/>
        <w:jc w:val="both"/>
        <w:rPr>
          <w:rFonts w:ascii="Ubuntu Light" w:hAnsi="Ubuntu Light"/>
          <w:sz w:val="24"/>
          <w:szCs w:val="24"/>
        </w:rPr>
      </w:pPr>
    </w:p>
    <w:p w14:paraId="1D0CAEE3" w14:textId="7D35F29F" w:rsidR="008B56D8" w:rsidRPr="00EF1723" w:rsidRDefault="00B04FDB" w:rsidP="00B04FDB">
      <w:pPr>
        <w:pStyle w:val="ListParagraph"/>
        <w:numPr>
          <w:ilvl w:val="0"/>
          <w:numId w:val="12"/>
        </w:numPr>
        <w:spacing w:after="0" w:line="240" w:lineRule="auto"/>
        <w:jc w:val="both"/>
        <w:rPr>
          <w:rFonts w:ascii="Ubuntu Light" w:hAnsi="Ubuntu Light"/>
          <w:sz w:val="24"/>
          <w:szCs w:val="24"/>
        </w:rPr>
      </w:pPr>
      <w:r w:rsidRPr="00EF1723">
        <w:rPr>
          <w:rFonts w:ascii="Ubuntu Light" w:hAnsi="Ubuntu Light"/>
          <w:sz w:val="24"/>
          <w:szCs w:val="24"/>
        </w:rPr>
        <w:t xml:space="preserve">Delivery of options as per the </w:t>
      </w:r>
      <w:r w:rsidR="00A1125A">
        <w:rPr>
          <w:rFonts w:ascii="Ubuntu Light" w:hAnsi="Ubuntu Light"/>
          <w:sz w:val="24"/>
          <w:szCs w:val="24"/>
        </w:rPr>
        <w:t>assessment</w:t>
      </w:r>
      <w:r w:rsidRPr="00EF1723">
        <w:rPr>
          <w:rFonts w:ascii="Ubuntu Light" w:hAnsi="Ubuntu Light"/>
          <w:sz w:val="24"/>
          <w:szCs w:val="24"/>
        </w:rPr>
        <w:t>, although it</w:t>
      </w:r>
      <w:r w:rsidR="00A51DDC">
        <w:rPr>
          <w:rFonts w:ascii="Ubuntu Light" w:hAnsi="Ubuntu Light"/>
          <w:sz w:val="24"/>
          <w:szCs w:val="24"/>
        </w:rPr>
        <w:t xml:space="preserve"> is</w:t>
      </w:r>
      <w:r w:rsidRPr="00EF1723">
        <w:rPr>
          <w:rFonts w:ascii="Ubuntu Light" w:hAnsi="Ubuntu Light"/>
          <w:sz w:val="24"/>
          <w:szCs w:val="24"/>
        </w:rPr>
        <w:t xml:space="preserve"> </w:t>
      </w:r>
      <w:r w:rsidR="00C40437" w:rsidRPr="00EF1723">
        <w:rPr>
          <w:rFonts w:ascii="Ubuntu Light" w:hAnsi="Ubuntu Light"/>
          <w:sz w:val="24"/>
          <w:szCs w:val="24"/>
        </w:rPr>
        <w:t>planned that</w:t>
      </w:r>
      <w:r w:rsidR="00FC4945" w:rsidRPr="00EF1723">
        <w:rPr>
          <w:rFonts w:ascii="Ubuntu Light" w:hAnsi="Ubuntu Light"/>
          <w:sz w:val="24"/>
          <w:szCs w:val="24"/>
        </w:rPr>
        <w:t xml:space="preserve"> the</w:t>
      </w:r>
      <w:r w:rsidR="00C31BD1">
        <w:rPr>
          <w:rFonts w:ascii="Ubuntu Light" w:hAnsi="Ubuntu Light"/>
          <w:sz w:val="24"/>
          <w:szCs w:val="24"/>
        </w:rPr>
        <w:t xml:space="preserve"> delivery risk</w:t>
      </w:r>
      <w:r w:rsidR="00FC4945" w:rsidRPr="00EF1723">
        <w:rPr>
          <w:rFonts w:ascii="Ubuntu Light" w:hAnsi="Ubuntu Light"/>
          <w:sz w:val="24"/>
          <w:szCs w:val="24"/>
        </w:rPr>
        <w:t xml:space="preserve"> adjustment</w:t>
      </w:r>
      <w:r w:rsidR="00C31BD1">
        <w:rPr>
          <w:rFonts w:ascii="Ubuntu Light" w:hAnsi="Ubuntu Light"/>
          <w:sz w:val="24"/>
          <w:szCs w:val="24"/>
        </w:rPr>
        <w:t>s</w:t>
      </w:r>
      <w:r w:rsidR="00FC4945" w:rsidRPr="00EF1723">
        <w:rPr>
          <w:rFonts w:ascii="Ubuntu Light" w:hAnsi="Ubuntu Light"/>
          <w:sz w:val="24"/>
          <w:szCs w:val="24"/>
        </w:rPr>
        <w:t xml:space="preserve"> </w:t>
      </w:r>
      <w:proofErr w:type="gramStart"/>
      <w:r w:rsidR="00FC4945" w:rsidRPr="00EF1723">
        <w:rPr>
          <w:rFonts w:ascii="Ubuntu Light" w:hAnsi="Ubuntu Light"/>
          <w:sz w:val="24"/>
          <w:szCs w:val="24"/>
        </w:rPr>
        <w:t>assesses</w:t>
      </w:r>
      <w:proofErr w:type="gramEnd"/>
      <w:r w:rsidR="00FC4945" w:rsidRPr="00EF1723">
        <w:rPr>
          <w:rFonts w:ascii="Ubuntu Light" w:hAnsi="Ubuntu Light"/>
          <w:sz w:val="24"/>
          <w:szCs w:val="24"/>
        </w:rPr>
        <w:t xml:space="preserve"> this.</w:t>
      </w:r>
    </w:p>
    <w:p w14:paraId="45EBEA70" w14:textId="2C4F53AA" w:rsidR="00FC4945" w:rsidRPr="00EF1723" w:rsidRDefault="00FC4945" w:rsidP="00B04FDB">
      <w:pPr>
        <w:pStyle w:val="ListParagraph"/>
        <w:numPr>
          <w:ilvl w:val="0"/>
          <w:numId w:val="12"/>
        </w:numPr>
        <w:spacing w:after="0" w:line="240" w:lineRule="auto"/>
        <w:jc w:val="both"/>
        <w:rPr>
          <w:rFonts w:ascii="Ubuntu Light" w:hAnsi="Ubuntu Light"/>
          <w:sz w:val="24"/>
          <w:szCs w:val="24"/>
        </w:rPr>
      </w:pPr>
      <w:r w:rsidRPr="00EF1723">
        <w:rPr>
          <w:rFonts w:ascii="Ubuntu Light" w:hAnsi="Ubuntu Light"/>
          <w:sz w:val="24"/>
          <w:szCs w:val="24"/>
        </w:rPr>
        <w:t>Further deterioration in the Financial Position linked to operational pressures</w:t>
      </w:r>
      <w:r w:rsidR="00861CFF" w:rsidRPr="00EF1723">
        <w:rPr>
          <w:rFonts w:ascii="Ubuntu Light" w:hAnsi="Ubuntu Light"/>
          <w:sz w:val="24"/>
          <w:szCs w:val="24"/>
        </w:rPr>
        <w:t>.</w:t>
      </w:r>
    </w:p>
    <w:p w14:paraId="497BBECE" w14:textId="4174EB8B" w:rsidR="00B02CB8" w:rsidRPr="00EF1723" w:rsidRDefault="00B02CB8" w:rsidP="00B04FDB">
      <w:pPr>
        <w:pStyle w:val="ListParagraph"/>
        <w:numPr>
          <w:ilvl w:val="0"/>
          <w:numId w:val="12"/>
        </w:numPr>
        <w:spacing w:after="0" w:line="240" w:lineRule="auto"/>
        <w:jc w:val="both"/>
        <w:rPr>
          <w:rFonts w:ascii="Ubuntu Light" w:hAnsi="Ubuntu Light"/>
          <w:sz w:val="24"/>
          <w:szCs w:val="24"/>
        </w:rPr>
      </w:pPr>
      <w:r w:rsidRPr="00EF1723">
        <w:rPr>
          <w:rFonts w:ascii="Ubuntu Light" w:hAnsi="Ubuntu Light"/>
          <w:sz w:val="24"/>
          <w:szCs w:val="24"/>
        </w:rPr>
        <w:t>Changes in assumptions regarding LTA Performance</w:t>
      </w:r>
      <w:r w:rsidR="00FA7A8F" w:rsidRPr="00EF1723">
        <w:rPr>
          <w:rFonts w:ascii="Ubuntu Light" w:hAnsi="Ubuntu Light"/>
          <w:sz w:val="24"/>
          <w:szCs w:val="24"/>
        </w:rPr>
        <w:t xml:space="preserve"> and</w:t>
      </w:r>
      <w:r w:rsidRPr="00EF1723">
        <w:rPr>
          <w:rFonts w:ascii="Ubuntu Light" w:hAnsi="Ubuntu Light"/>
          <w:sz w:val="24"/>
          <w:szCs w:val="24"/>
        </w:rPr>
        <w:t xml:space="preserve"> Prescribing </w:t>
      </w:r>
      <w:r w:rsidR="00FA7A8F" w:rsidRPr="00EF1723">
        <w:rPr>
          <w:rFonts w:ascii="Ubuntu Light" w:hAnsi="Ubuntu Light"/>
          <w:sz w:val="24"/>
          <w:szCs w:val="24"/>
        </w:rPr>
        <w:t>which removes the opportunities included in the Landing Plan.</w:t>
      </w:r>
    </w:p>
    <w:p w14:paraId="2C858D59" w14:textId="23180D5C" w:rsidR="00A614FF" w:rsidRPr="00EF1723" w:rsidRDefault="00C40437" w:rsidP="00B04FDB">
      <w:pPr>
        <w:pStyle w:val="ListParagraph"/>
        <w:numPr>
          <w:ilvl w:val="0"/>
          <w:numId w:val="12"/>
        </w:numPr>
        <w:spacing w:after="0" w:line="240" w:lineRule="auto"/>
        <w:jc w:val="both"/>
        <w:rPr>
          <w:rFonts w:ascii="Ubuntu Light" w:hAnsi="Ubuntu Light"/>
          <w:sz w:val="24"/>
          <w:szCs w:val="24"/>
        </w:rPr>
      </w:pPr>
      <w:r w:rsidRPr="00EF1723">
        <w:rPr>
          <w:rFonts w:ascii="Ubuntu Light" w:hAnsi="Ubuntu Light"/>
          <w:sz w:val="24"/>
          <w:szCs w:val="24"/>
        </w:rPr>
        <w:t xml:space="preserve">Unplanned costs relating winter pressures within the Health Board and across </w:t>
      </w:r>
      <w:proofErr w:type="gramStart"/>
      <w:r w:rsidRPr="00EF1723">
        <w:rPr>
          <w:rFonts w:ascii="Ubuntu Light" w:hAnsi="Ubuntu Light"/>
          <w:sz w:val="24"/>
          <w:szCs w:val="24"/>
        </w:rPr>
        <w:t>partnerships</w:t>
      </w:r>
      <w:proofErr w:type="gramEnd"/>
    </w:p>
    <w:p w14:paraId="7F33A7E8" w14:textId="77777777" w:rsidR="00FA7A8F" w:rsidRDefault="00FA7A8F" w:rsidP="00FA7A8F">
      <w:pPr>
        <w:spacing w:after="0" w:line="240" w:lineRule="auto"/>
        <w:jc w:val="both"/>
        <w:rPr>
          <w:rFonts w:ascii="Ubuntu Light" w:hAnsi="Ubuntu Light"/>
          <w:sz w:val="24"/>
          <w:szCs w:val="24"/>
        </w:rPr>
      </w:pPr>
    </w:p>
    <w:p w14:paraId="4E1D9F04" w14:textId="6112680F" w:rsidR="00FA7A8F" w:rsidRDefault="00E708F0" w:rsidP="00FA7A8F">
      <w:pPr>
        <w:spacing w:after="0" w:line="240" w:lineRule="auto"/>
        <w:jc w:val="both"/>
        <w:rPr>
          <w:rFonts w:ascii="Ubuntu Light" w:hAnsi="Ubuntu Light"/>
          <w:sz w:val="24"/>
          <w:szCs w:val="24"/>
        </w:rPr>
      </w:pPr>
      <w:r>
        <w:rPr>
          <w:rFonts w:ascii="Ubuntu Light" w:hAnsi="Ubuntu Light"/>
          <w:sz w:val="24"/>
          <w:szCs w:val="24"/>
        </w:rPr>
        <w:t xml:space="preserve">Those items listed above are currently reported as nil on both Table </w:t>
      </w:r>
      <w:r w:rsidR="007E1728">
        <w:rPr>
          <w:rFonts w:ascii="Ubuntu Light" w:hAnsi="Ubuntu Light"/>
          <w:sz w:val="24"/>
          <w:szCs w:val="24"/>
        </w:rPr>
        <w:t>1</w:t>
      </w:r>
      <w:r w:rsidR="00101157">
        <w:rPr>
          <w:rFonts w:ascii="Ubuntu Light" w:hAnsi="Ubuntu Light"/>
          <w:sz w:val="24"/>
          <w:szCs w:val="24"/>
        </w:rPr>
        <w:t>3</w:t>
      </w:r>
      <w:r>
        <w:rPr>
          <w:rFonts w:ascii="Ubuntu Light" w:hAnsi="Ubuntu Light"/>
          <w:sz w:val="24"/>
          <w:szCs w:val="24"/>
        </w:rPr>
        <w:t xml:space="preserve"> and Table </w:t>
      </w:r>
      <w:r w:rsidR="007E1728">
        <w:rPr>
          <w:rFonts w:ascii="Ubuntu Light" w:hAnsi="Ubuntu Light"/>
          <w:sz w:val="24"/>
          <w:szCs w:val="24"/>
        </w:rPr>
        <w:t>1</w:t>
      </w:r>
      <w:r w:rsidR="00183ECA">
        <w:rPr>
          <w:rFonts w:ascii="Ubuntu Light" w:hAnsi="Ubuntu Light"/>
          <w:sz w:val="24"/>
          <w:szCs w:val="24"/>
        </w:rPr>
        <w:t>4</w:t>
      </w:r>
      <w:r>
        <w:rPr>
          <w:rFonts w:ascii="Ubuntu Light" w:hAnsi="Ubuntu Light"/>
          <w:sz w:val="24"/>
          <w:szCs w:val="24"/>
        </w:rPr>
        <w:t xml:space="preserve">, but </w:t>
      </w:r>
      <w:r w:rsidR="00646E7A">
        <w:rPr>
          <w:rFonts w:ascii="Ubuntu Light" w:hAnsi="Ubuntu Light"/>
          <w:sz w:val="24"/>
          <w:szCs w:val="24"/>
        </w:rPr>
        <w:t>an initial</w:t>
      </w:r>
      <w:r>
        <w:rPr>
          <w:rFonts w:ascii="Ubuntu Light" w:hAnsi="Ubuntu Light"/>
          <w:sz w:val="24"/>
          <w:szCs w:val="24"/>
        </w:rPr>
        <w:t xml:space="preserve"> value</w:t>
      </w:r>
      <w:r w:rsidR="00B0703F">
        <w:rPr>
          <w:rFonts w:ascii="Ubuntu Light" w:hAnsi="Ubuntu Light"/>
          <w:sz w:val="24"/>
          <w:szCs w:val="24"/>
        </w:rPr>
        <w:t xml:space="preserve"> has been added to Part C of table 15.  Once values have been </w:t>
      </w:r>
      <w:r>
        <w:rPr>
          <w:rFonts w:ascii="Ubuntu Light" w:hAnsi="Ubuntu Light"/>
          <w:sz w:val="24"/>
          <w:szCs w:val="24"/>
        </w:rPr>
        <w:t>confirmed th</w:t>
      </w:r>
      <w:r w:rsidR="00B0703F">
        <w:rPr>
          <w:rFonts w:ascii="Ubuntu Light" w:hAnsi="Ubuntu Light"/>
          <w:sz w:val="24"/>
          <w:szCs w:val="24"/>
        </w:rPr>
        <w:t>ese</w:t>
      </w:r>
      <w:r>
        <w:rPr>
          <w:rFonts w:ascii="Ubuntu Light" w:hAnsi="Ubuntu Light"/>
          <w:sz w:val="24"/>
          <w:szCs w:val="24"/>
        </w:rPr>
        <w:t xml:space="preserve"> will be entered onto the landing plan for 2024/25.  </w:t>
      </w:r>
      <w:r w:rsidR="007C3E34" w:rsidRPr="00EF1723">
        <w:rPr>
          <w:rFonts w:ascii="Ubuntu Light" w:hAnsi="Ubuntu Light"/>
          <w:sz w:val="24"/>
          <w:szCs w:val="24"/>
        </w:rPr>
        <w:t>All</w:t>
      </w:r>
      <w:r>
        <w:rPr>
          <w:rFonts w:ascii="Ubuntu Light" w:hAnsi="Ubuntu Light"/>
          <w:sz w:val="24"/>
          <w:szCs w:val="24"/>
        </w:rPr>
        <w:t xml:space="preserve"> other </w:t>
      </w:r>
      <w:r w:rsidR="007C3E34" w:rsidRPr="00EF1723">
        <w:rPr>
          <w:rFonts w:ascii="Ubuntu Light" w:hAnsi="Ubuntu Light"/>
          <w:sz w:val="24"/>
          <w:szCs w:val="24"/>
        </w:rPr>
        <w:t xml:space="preserve">risks will continue to be assessed and reported as part of the WG </w:t>
      </w:r>
      <w:r w:rsidR="001B702E" w:rsidRPr="00EF1723">
        <w:rPr>
          <w:rFonts w:ascii="Ubuntu Light" w:hAnsi="Ubuntu Light"/>
          <w:sz w:val="24"/>
          <w:szCs w:val="24"/>
        </w:rPr>
        <w:t xml:space="preserve">Monthly </w:t>
      </w:r>
      <w:r w:rsidR="007C3E34" w:rsidRPr="00EF1723">
        <w:rPr>
          <w:rFonts w:ascii="Ubuntu Light" w:hAnsi="Ubuntu Light"/>
          <w:sz w:val="24"/>
          <w:szCs w:val="24"/>
        </w:rPr>
        <w:t>Mon</w:t>
      </w:r>
      <w:r w:rsidR="001B702E" w:rsidRPr="00EF1723">
        <w:rPr>
          <w:rFonts w:ascii="Ubuntu Light" w:hAnsi="Ubuntu Light"/>
          <w:sz w:val="24"/>
          <w:szCs w:val="24"/>
        </w:rPr>
        <w:t xml:space="preserve">itoring Returns. </w:t>
      </w:r>
    </w:p>
    <w:p w14:paraId="1A8EE731" w14:textId="77777777" w:rsidR="00183ECA" w:rsidRDefault="00183ECA" w:rsidP="00FA7A8F">
      <w:pPr>
        <w:spacing w:after="0" w:line="240" w:lineRule="auto"/>
        <w:jc w:val="both"/>
        <w:rPr>
          <w:rFonts w:ascii="Ubuntu Light" w:hAnsi="Ubuntu Light"/>
          <w:sz w:val="24"/>
          <w:szCs w:val="24"/>
        </w:rPr>
      </w:pPr>
    </w:p>
    <w:p w14:paraId="754E88BF" w14:textId="4D8A395D" w:rsidR="00DB4EB5" w:rsidRPr="0007495D" w:rsidRDefault="00DB4EB5" w:rsidP="00FA7A8F">
      <w:pPr>
        <w:spacing w:after="0" w:line="240" w:lineRule="auto"/>
        <w:jc w:val="both"/>
        <w:rPr>
          <w:rFonts w:ascii="Ubuntu Light" w:hAnsi="Ubuntu Light"/>
          <w:b/>
          <w:bCs/>
          <w:sz w:val="24"/>
          <w:szCs w:val="24"/>
          <w:u w:val="single"/>
        </w:rPr>
      </w:pPr>
      <w:r w:rsidRPr="0007495D">
        <w:rPr>
          <w:rFonts w:ascii="Ubuntu Light" w:hAnsi="Ubuntu Light"/>
          <w:b/>
          <w:bCs/>
          <w:sz w:val="24"/>
          <w:szCs w:val="24"/>
          <w:u w:val="single"/>
        </w:rPr>
        <w:t xml:space="preserve">Summary of </w:t>
      </w:r>
      <w:r w:rsidR="00A1125A" w:rsidRPr="0007495D">
        <w:rPr>
          <w:rFonts w:ascii="Ubuntu Light" w:hAnsi="Ubuntu Light"/>
          <w:b/>
          <w:bCs/>
          <w:sz w:val="24"/>
          <w:szCs w:val="24"/>
          <w:u w:val="single"/>
        </w:rPr>
        <w:t>Assessment</w:t>
      </w:r>
    </w:p>
    <w:p w14:paraId="1498B8C8" w14:textId="0A0185A1" w:rsidR="00F63AC3" w:rsidRDefault="00F63AC3" w:rsidP="00FA7A8F">
      <w:pPr>
        <w:spacing w:after="0" w:line="240" w:lineRule="auto"/>
        <w:jc w:val="both"/>
        <w:rPr>
          <w:rFonts w:ascii="Ubuntu Light" w:hAnsi="Ubuntu Light"/>
          <w:sz w:val="24"/>
          <w:szCs w:val="24"/>
        </w:rPr>
      </w:pPr>
      <w:r>
        <w:rPr>
          <w:rFonts w:ascii="Ubuntu Light" w:hAnsi="Ubuntu Light"/>
          <w:sz w:val="24"/>
          <w:szCs w:val="24"/>
        </w:rPr>
        <w:t xml:space="preserve">This section of the document brings together </w:t>
      </w:r>
      <w:proofErr w:type="gramStart"/>
      <w:r>
        <w:rPr>
          <w:rFonts w:ascii="Ubuntu Light" w:hAnsi="Ubuntu Light"/>
          <w:sz w:val="24"/>
          <w:szCs w:val="24"/>
        </w:rPr>
        <w:t>all of</w:t>
      </w:r>
      <w:proofErr w:type="gramEnd"/>
      <w:r>
        <w:rPr>
          <w:rFonts w:ascii="Ubuntu Light" w:hAnsi="Ubuntu Light"/>
          <w:sz w:val="24"/>
          <w:szCs w:val="24"/>
        </w:rPr>
        <w:t xml:space="preserve"> the options developed through a rigorous star chamber approach, the evolving outputs from the Recovery and Sustainability Programme, enhanced controls and corporate opportunity reviews for 2024/25.</w:t>
      </w:r>
    </w:p>
    <w:p w14:paraId="019BCC62" w14:textId="77777777" w:rsidR="00F63AC3" w:rsidRDefault="00F63AC3" w:rsidP="00FA7A8F">
      <w:pPr>
        <w:spacing w:after="0" w:line="240" w:lineRule="auto"/>
        <w:jc w:val="both"/>
        <w:rPr>
          <w:rFonts w:ascii="Ubuntu Light" w:hAnsi="Ubuntu Light"/>
          <w:sz w:val="24"/>
          <w:szCs w:val="24"/>
        </w:rPr>
      </w:pPr>
    </w:p>
    <w:p w14:paraId="247D86F2" w14:textId="77777777" w:rsidR="00F63AC3" w:rsidRDefault="00A36A8C" w:rsidP="00FA7A8F">
      <w:pPr>
        <w:spacing w:after="0" w:line="240" w:lineRule="auto"/>
        <w:jc w:val="both"/>
        <w:rPr>
          <w:rFonts w:ascii="Ubuntu Light" w:hAnsi="Ubuntu Light"/>
          <w:sz w:val="24"/>
          <w:szCs w:val="24"/>
        </w:rPr>
      </w:pPr>
      <w:r w:rsidRPr="00570A4E">
        <w:rPr>
          <w:rFonts w:ascii="Ubuntu Light" w:hAnsi="Ubuntu Light"/>
          <w:sz w:val="24"/>
          <w:szCs w:val="24"/>
        </w:rPr>
        <w:t xml:space="preserve">The culmination of the </w:t>
      </w:r>
      <w:r w:rsidR="001B74F0" w:rsidRPr="00570A4E">
        <w:rPr>
          <w:rFonts w:ascii="Ubuntu Light" w:hAnsi="Ubuntu Light"/>
          <w:sz w:val="24"/>
          <w:szCs w:val="24"/>
        </w:rPr>
        <w:t xml:space="preserve">assessed pressures, controllable expenditure targets and options provides </w:t>
      </w:r>
      <w:r w:rsidR="00786813" w:rsidRPr="00570A4E">
        <w:rPr>
          <w:rFonts w:ascii="Ubuntu Light" w:hAnsi="Ubuntu Light"/>
          <w:sz w:val="24"/>
          <w:szCs w:val="24"/>
        </w:rPr>
        <w:t xml:space="preserve">a revised </w:t>
      </w:r>
      <w:r w:rsidR="00384173" w:rsidRPr="00570A4E">
        <w:rPr>
          <w:rFonts w:ascii="Ubuntu Light" w:hAnsi="Ubuntu Light"/>
          <w:sz w:val="24"/>
          <w:szCs w:val="24"/>
        </w:rPr>
        <w:t>assessment</w:t>
      </w:r>
      <w:r w:rsidR="003D7DC2" w:rsidRPr="00570A4E">
        <w:rPr>
          <w:rFonts w:ascii="Ubuntu Light" w:hAnsi="Ubuntu Light"/>
          <w:sz w:val="24"/>
          <w:szCs w:val="24"/>
        </w:rPr>
        <w:t xml:space="preserve"> of £85.5m.</w:t>
      </w:r>
    </w:p>
    <w:p w14:paraId="1280C027" w14:textId="77777777" w:rsidR="00F63AC3" w:rsidRDefault="00F63AC3" w:rsidP="00FA7A8F">
      <w:pPr>
        <w:spacing w:after="0" w:line="240" w:lineRule="auto"/>
        <w:jc w:val="both"/>
        <w:rPr>
          <w:rFonts w:ascii="Ubuntu Light" w:hAnsi="Ubuntu Light"/>
          <w:sz w:val="24"/>
          <w:szCs w:val="24"/>
        </w:rPr>
      </w:pPr>
    </w:p>
    <w:p w14:paraId="223FB2CD" w14:textId="728966A0" w:rsidR="00F63AC3" w:rsidRDefault="00F63AC3" w:rsidP="00FA7A8F">
      <w:pPr>
        <w:spacing w:after="0" w:line="240" w:lineRule="auto"/>
        <w:jc w:val="both"/>
        <w:rPr>
          <w:rFonts w:ascii="Ubuntu Light" w:hAnsi="Ubuntu Light"/>
          <w:sz w:val="24"/>
          <w:szCs w:val="24"/>
        </w:rPr>
      </w:pPr>
      <w:r>
        <w:rPr>
          <w:rFonts w:ascii="Ubuntu Light" w:hAnsi="Ubuntu Light"/>
          <w:sz w:val="24"/>
          <w:szCs w:val="24"/>
        </w:rPr>
        <w:t>This assessment has been risk adjusted to reflect experience of previous year delivery where 69% of savings identified are delivered. In the context of this plan, increased delivery confidence reduces the assessment by £13.2m</w:t>
      </w:r>
    </w:p>
    <w:p w14:paraId="28ACAA41" w14:textId="77777777" w:rsidR="00F63AC3" w:rsidRDefault="00F63AC3" w:rsidP="00FA7A8F">
      <w:pPr>
        <w:spacing w:after="0" w:line="240" w:lineRule="auto"/>
        <w:jc w:val="both"/>
        <w:rPr>
          <w:rFonts w:ascii="Ubuntu Light" w:hAnsi="Ubuntu Light"/>
          <w:sz w:val="24"/>
          <w:szCs w:val="24"/>
        </w:rPr>
      </w:pPr>
    </w:p>
    <w:p w14:paraId="46CF8926" w14:textId="14B308F3" w:rsidR="00F63AC3" w:rsidRDefault="00F63AC3" w:rsidP="00FA7A8F">
      <w:pPr>
        <w:spacing w:after="0" w:line="240" w:lineRule="auto"/>
        <w:jc w:val="both"/>
        <w:rPr>
          <w:rFonts w:ascii="Ubuntu Light" w:hAnsi="Ubuntu Light"/>
          <w:sz w:val="24"/>
          <w:szCs w:val="24"/>
        </w:rPr>
      </w:pPr>
      <w:r>
        <w:rPr>
          <w:rFonts w:ascii="Ubuntu Light" w:hAnsi="Ubuntu Light"/>
          <w:sz w:val="24"/>
          <w:szCs w:val="24"/>
        </w:rPr>
        <w:t>A</w:t>
      </w:r>
      <w:r w:rsidR="00EE5A16" w:rsidRPr="00570A4E">
        <w:rPr>
          <w:rFonts w:ascii="Ubuntu Light" w:hAnsi="Ubuntu Light"/>
          <w:sz w:val="24"/>
          <w:szCs w:val="24"/>
        </w:rPr>
        <w:t>s wi</w:t>
      </w:r>
      <w:r w:rsidR="001C2971" w:rsidRPr="00570A4E">
        <w:rPr>
          <w:rFonts w:ascii="Ubuntu Light" w:hAnsi="Ubuntu Light"/>
          <w:sz w:val="24"/>
          <w:szCs w:val="24"/>
        </w:rPr>
        <w:t>th</w:t>
      </w:r>
      <w:r w:rsidR="00EE5A16" w:rsidRPr="00570A4E">
        <w:rPr>
          <w:rFonts w:ascii="Ubuntu Light" w:hAnsi="Ubuntu Light"/>
          <w:sz w:val="24"/>
          <w:szCs w:val="24"/>
        </w:rPr>
        <w:t xml:space="preserve"> </w:t>
      </w:r>
      <w:r w:rsidR="00786AFD" w:rsidRPr="00570A4E">
        <w:rPr>
          <w:rFonts w:ascii="Ubuntu Light" w:hAnsi="Ubuntu Light"/>
          <w:sz w:val="24"/>
          <w:szCs w:val="24"/>
        </w:rPr>
        <w:t>previous</w:t>
      </w:r>
      <w:r w:rsidR="00EE5A16" w:rsidRPr="00570A4E">
        <w:rPr>
          <w:rFonts w:ascii="Ubuntu Light" w:hAnsi="Ubuntu Light"/>
          <w:sz w:val="24"/>
          <w:szCs w:val="24"/>
        </w:rPr>
        <w:t xml:space="preserve"> years</w:t>
      </w:r>
      <w:r w:rsidR="00786AFD" w:rsidRPr="00570A4E">
        <w:rPr>
          <w:rFonts w:ascii="Ubuntu Light" w:hAnsi="Ubuntu Light"/>
          <w:sz w:val="24"/>
          <w:szCs w:val="24"/>
        </w:rPr>
        <w:t>,</w:t>
      </w:r>
      <w:r w:rsidR="00EE5A16" w:rsidRPr="00570A4E">
        <w:rPr>
          <w:rFonts w:ascii="Ubuntu Light" w:hAnsi="Ubuntu Light"/>
          <w:sz w:val="24"/>
          <w:szCs w:val="24"/>
        </w:rPr>
        <w:t xml:space="preserve"> </w:t>
      </w:r>
      <w:r>
        <w:rPr>
          <w:rFonts w:ascii="Ubuntu Light" w:hAnsi="Ubuntu Light"/>
          <w:sz w:val="24"/>
          <w:szCs w:val="24"/>
        </w:rPr>
        <w:t xml:space="preserve">6 months into the year clarity emerges on </w:t>
      </w:r>
      <w:r w:rsidR="00786AFD" w:rsidRPr="00570A4E">
        <w:rPr>
          <w:rFonts w:ascii="Ubuntu Light" w:hAnsi="Ubuntu Light"/>
          <w:sz w:val="24"/>
          <w:szCs w:val="24"/>
        </w:rPr>
        <w:t>non-recurrent opportunities and risks</w:t>
      </w:r>
      <w:r w:rsidR="00FE2FF6" w:rsidRPr="00570A4E">
        <w:rPr>
          <w:rFonts w:ascii="Ubuntu Light" w:hAnsi="Ubuntu Light"/>
          <w:sz w:val="24"/>
          <w:szCs w:val="24"/>
        </w:rPr>
        <w:t xml:space="preserve"> which </w:t>
      </w:r>
      <w:r>
        <w:rPr>
          <w:rFonts w:ascii="Ubuntu Light" w:hAnsi="Ubuntu Light"/>
          <w:sz w:val="24"/>
          <w:szCs w:val="24"/>
        </w:rPr>
        <w:t xml:space="preserve">when brought into consideration </w:t>
      </w:r>
      <w:r w:rsidR="00FE2FF6" w:rsidRPr="00570A4E">
        <w:rPr>
          <w:rFonts w:ascii="Ubuntu Light" w:hAnsi="Ubuntu Light"/>
          <w:sz w:val="24"/>
          <w:szCs w:val="24"/>
        </w:rPr>
        <w:t xml:space="preserve">move the </w:t>
      </w:r>
      <w:r w:rsidR="0007495D" w:rsidRPr="00570A4E">
        <w:rPr>
          <w:rFonts w:ascii="Ubuntu Light" w:hAnsi="Ubuntu Light"/>
          <w:sz w:val="24"/>
          <w:szCs w:val="24"/>
        </w:rPr>
        <w:t>assessment</w:t>
      </w:r>
      <w:r w:rsidR="000A2189" w:rsidRPr="00570A4E">
        <w:rPr>
          <w:rFonts w:ascii="Ubuntu Light" w:hAnsi="Ubuntu Light"/>
          <w:sz w:val="24"/>
          <w:szCs w:val="24"/>
        </w:rPr>
        <w:t xml:space="preserve"> to be year</w:t>
      </w:r>
      <w:r w:rsidR="0018219C" w:rsidRPr="00570A4E">
        <w:rPr>
          <w:rFonts w:ascii="Ubuntu Light" w:hAnsi="Ubuntu Light"/>
          <w:sz w:val="24"/>
          <w:szCs w:val="24"/>
        </w:rPr>
        <w:t>-</w:t>
      </w:r>
      <w:r w:rsidR="000A2189" w:rsidRPr="00570A4E">
        <w:rPr>
          <w:rFonts w:ascii="Ubuntu Light" w:hAnsi="Ubuntu Light"/>
          <w:sz w:val="24"/>
          <w:szCs w:val="24"/>
        </w:rPr>
        <w:t>end forecast. The work completed to date</w:t>
      </w:r>
      <w:r>
        <w:rPr>
          <w:rFonts w:ascii="Ubuntu Light" w:hAnsi="Ubuntu Light"/>
          <w:sz w:val="24"/>
          <w:szCs w:val="24"/>
        </w:rPr>
        <w:t>,</w:t>
      </w:r>
      <w:r w:rsidR="000A2189" w:rsidRPr="00570A4E">
        <w:rPr>
          <w:rFonts w:ascii="Ubuntu Light" w:hAnsi="Ubuntu Light"/>
          <w:sz w:val="24"/>
          <w:szCs w:val="24"/>
        </w:rPr>
        <w:t xml:space="preserve"> as summarised in Table 14 presents </w:t>
      </w:r>
      <w:r w:rsidR="00FC0233" w:rsidRPr="00570A4E">
        <w:rPr>
          <w:rFonts w:ascii="Ubuntu Light" w:hAnsi="Ubuntu Light"/>
          <w:sz w:val="24"/>
          <w:szCs w:val="24"/>
        </w:rPr>
        <w:t xml:space="preserve">further </w:t>
      </w:r>
      <w:r w:rsidR="000A2189" w:rsidRPr="00570A4E">
        <w:rPr>
          <w:rFonts w:ascii="Ubuntu Light" w:hAnsi="Ubuntu Light"/>
          <w:sz w:val="24"/>
          <w:szCs w:val="24"/>
        </w:rPr>
        <w:t>si</w:t>
      </w:r>
      <w:r w:rsidR="00FC0233" w:rsidRPr="00570A4E">
        <w:rPr>
          <w:rFonts w:ascii="Ubuntu Light" w:hAnsi="Ubuntu Light"/>
          <w:sz w:val="24"/>
          <w:szCs w:val="24"/>
        </w:rPr>
        <w:t>gnificant opportunities to the support the planned deficit in year</w:t>
      </w:r>
      <w:r w:rsidR="00FE2FF6" w:rsidRPr="00570A4E">
        <w:rPr>
          <w:rFonts w:ascii="Ubuntu Light" w:hAnsi="Ubuntu Light"/>
          <w:sz w:val="24"/>
          <w:szCs w:val="24"/>
        </w:rPr>
        <w:t xml:space="preserve"> and as noted above this will continue to be reviewed. </w:t>
      </w:r>
      <w:r>
        <w:rPr>
          <w:rFonts w:ascii="Ubuntu Light" w:hAnsi="Ubuntu Light"/>
          <w:sz w:val="24"/>
          <w:szCs w:val="24"/>
        </w:rPr>
        <w:t xml:space="preserve">These are </w:t>
      </w:r>
      <w:proofErr w:type="spellStart"/>
      <w:r>
        <w:rPr>
          <w:rFonts w:ascii="Ubuntu Light" w:hAnsi="Ubuntu Light"/>
          <w:sz w:val="24"/>
          <w:szCs w:val="24"/>
        </w:rPr>
        <w:t>non recurrent</w:t>
      </w:r>
      <w:proofErr w:type="spellEnd"/>
      <w:r>
        <w:rPr>
          <w:rFonts w:ascii="Ubuntu Light" w:hAnsi="Ubuntu Light"/>
          <w:sz w:val="24"/>
          <w:szCs w:val="24"/>
        </w:rPr>
        <w:t xml:space="preserve"> in nature and whilst will help to drive improvement of the 2024/25 position focus on recurrent delivery will be strengthened and will form the foundation for financial recovery in future years.</w:t>
      </w:r>
    </w:p>
    <w:p w14:paraId="514CCBBF" w14:textId="77777777" w:rsidR="00F63AC3" w:rsidRDefault="00F63AC3" w:rsidP="00F63AC3">
      <w:pPr>
        <w:spacing w:after="0" w:line="240" w:lineRule="auto"/>
        <w:jc w:val="both"/>
        <w:rPr>
          <w:rFonts w:ascii="Ubuntu Light" w:hAnsi="Ubuntu Light"/>
          <w:sz w:val="24"/>
          <w:szCs w:val="24"/>
        </w:rPr>
      </w:pPr>
    </w:p>
    <w:p w14:paraId="41FF0612" w14:textId="1D55259E" w:rsidR="00F63AC3" w:rsidRDefault="00F63AC3" w:rsidP="00F63AC3">
      <w:pPr>
        <w:spacing w:after="0" w:line="240" w:lineRule="auto"/>
        <w:jc w:val="both"/>
        <w:rPr>
          <w:rFonts w:ascii="Ubuntu Light" w:hAnsi="Ubuntu Light"/>
          <w:sz w:val="24"/>
          <w:szCs w:val="24"/>
        </w:rPr>
      </w:pPr>
      <w:r>
        <w:rPr>
          <w:rFonts w:ascii="Ubuntu Light" w:hAnsi="Ubuntu Light"/>
          <w:sz w:val="24"/>
          <w:szCs w:val="24"/>
        </w:rPr>
        <w:lastRenderedPageBreak/>
        <w:t xml:space="preserve">Further, to bridge the assessment gap it is proposed that internal control totals are set to stretch delivery in-year and recurrently. These could add a further £4.3m improvement to the </w:t>
      </w:r>
      <w:proofErr w:type="gramStart"/>
      <w:r>
        <w:rPr>
          <w:rFonts w:ascii="Ubuntu Light" w:hAnsi="Ubuntu Light"/>
          <w:sz w:val="24"/>
          <w:szCs w:val="24"/>
        </w:rPr>
        <w:t>forecast</w:t>
      </w:r>
      <w:proofErr w:type="gramEnd"/>
    </w:p>
    <w:p w14:paraId="3A33F4C2" w14:textId="77777777" w:rsidR="00F63AC3" w:rsidRDefault="00F63AC3" w:rsidP="00FA7A8F">
      <w:pPr>
        <w:spacing w:after="0" w:line="240" w:lineRule="auto"/>
        <w:jc w:val="both"/>
        <w:rPr>
          <w:rFonts w:ascii="Ubuntu Light" w:hAnsi="Ubuntu Light"/>
          <w:sz w:val="24"/>
          <w:szCs w:val="24"/>
        </w:rPr>
      </w:pPr>
    </w:p>
    <w:p w14:paraId="207A968E" w14:textId="22CD549E" w:rsidR="00183ECA" w:rsidRPr="00570A4E" w:rsidRDefault="00FE2FF6" w:rsidP="00FA7A8F">
      <w:pPr>
        <w:spacing w:after="0" w:line="240" w:lineRule="auto"/>
        <w:jc w:val="both"/>
        <w:rPr>
          <w:rFonts w:ascii="Ubuntu Light" w:hAnsi="Ubuntu Light"/>
          <w:sz w:val="24"/>
          <w:szCs w:val="24"/>
        </w:rPr>
      </w:pPr>
      <w:r w:rsidRPr="00570A4E">
        <w:rPr>
          <w:rFonts w:ascii="Ubuntu Light" w:hAnsi="Ubuntu Light"/>
          <w:sz w:val="24"/>
          <w:szCs w:val="24"/>
        </w:rPr>
        <w:t xml:space="preserve">Table 15 below provides </w:t>
      </w:r>
      <w:r w:rsidR="00885970" w:rsidRPr="00570A4E">
        <w:rPr>
          <w:rFonts w:ascii="Ubuntu Light" w:hAnsi="Ubuntu Light"/>
          <w:sz w:val="24"/>
          <w:szCs w:val="24"/>
        </w:rPr>
        <w:t xml:space="preserve">a range from Best Case, if all opportunities delivered to Worse Case where </w:t>
      </w:r>
      <w:r w:rsidR="00150C9C" w:rsidRPr="00570A4E">
        <w:rPr>
          <w:rFonts w:ascii="Ubuntu Light" w:hAnsi="Ubuntu Light"/>
          <w:sz w:val="24"/>
          <w:szCs w:val="24"/>
        </w:rPr>
        <w:t xml:space="preserve">opportunities </w:t>
      </w:r>
      <w:r w:rsidR="000C0A3B" w:rsidRPr="00570A4E">
        <w:rPr>
          <w:rFonts w:ascii="Ubuntu Light" w:hAnsi="Ubuntu Light"/>
          <w:sz w:val="24"/>
          <w:szCs w:val="24"/>
        </w:rPr>
        <w:t>a</w:t>
      </w:r>
      <w:r w:rsidR="00150C9C" w:rsidRPr="00570A4E">
        <w:rPr>
          <w:rFonts w:ascii="Ubuntu Light" w:hAnsi="Ubuntu Light"/>
          <w:sz w:val="24"/>
          <w:szCs w:val="24"/>
        </w:rPr>
        <w:t>re limited but</w:t>
      </w:r>
      <w:r w:rsidR="00884B86" w:rsidRPr="00570A4E">
        <w:rPr>
          <w:rFonts w:ascii="Ubuntu Light" w:hAnsi="Ubuntu Light"/>
          <w:sz w:val="24"/>
          <w:szCs w:val="24"/>
        </w:rPr>
        <w:t xml:space="preserve"> </w:t>
      </w:r>
      <w:proofErr w:type="gramStart"/>
      <w:r w:rsidR="00884B86" w:rsidRPr="00570A4E">
        <w:rPr>
          <w:rFonts w:ascii="Ubuntu Light" w:hAnsi="Ubuntu Light"/>
          <w:sz w:val="24"/>
          <w:szCs w:val="24"/>
        </w:rPr>
        <w:t>a number of</w:t>
      </w:r>
      <w:proofErr w:type="gramEnd"/>
      <w:r w:rsidR="00884B86" w:rsidRPr="00570A4E">
        <w:rPr>
          <w:rFonts w:ascii="Ubuntu Light" w:hAnsi="Ubuntu Light"/>
          <w:sz w:val="24"/>
          <w:szCs w:val="24"/>
        </w:rPr>
        <w:t xml:space="preserve"> </w:t>
      </w:r>
      <w:r w:rsidR="008C7EEE" w:rsidRPr="00570A4E">
        <w:rPr>
          <w:rFonts w:ascii="Ubuntu Light" w:hAnsi="Ubuntu Light"/>
          <w:sz w:val="24"/>
          <w:szCs w:val="24"/>
        </w:rPr>
        <w:t xml:space="preserve">the </w:t>
      </w:r>
      <w:r w:rsidR="00884B86" w:rsidRPr="00570A4E">
        <w:rPr>
          <w:rFonts w:ascii="Ubuntu Light" w:hAnsi="Ubuntu Light"/>
          <w:sz w:val="24"/>
          <w:szCs w:val="24"/>
        </w:rPr>
        <w:t>risk</w:t>
      </w:r>
      <w:r w:rsidR="00534A54" w:rsidRPr="00570A4E">
        <w:rPr>
          <w:rFonts w:ascii="Ubuntu Light" w:hAnsi="Ubuntu Light"/>
          <w:sz w:val="24"/>
          <w:szCs w:val="24"/>
        </w:rPr>
        <w:t>s</w:t>
      </w:r>
      <w:r w:rsidR="00884B86" w:rsidRPr="00570A4E">
        <w:rPr>
          <w:rFonts w:ascii="Ubuntu Light" w:hAnsi="Ubuntu Light"/>
          <w:sz w:val="24"/>
          <w:szCs w:val="24"/>
        </w:rPr>
        <w:t xml:space="preserve"> materialise.</w:t>
      </w:r>
      <w:r w:rsidR="000C0A3B" w:rsidRPr="00570A4E">
        <w:rPr>
          <w:rFonts w:ascii="Ubuntu Light" w:hAnsi="Ubuntu Light"/>
          <w:sz w:val="24"/>
          <w:szCs w:val="24"/>
        </w:rPr>
        <w:t xml:space="preserve"> </w:t>
      </w:r>
    </w:p>
    <w:p w14:paraId="48B63154" w14:textId="77777777" w:rsidR="00884B86" w:rsidRPr="0007495D" w:rsidRDefault="00884B86" w:rsidP="00FA7A8F">
      <w:pPr>
        <w:spacing w:after="0" w:line="240" w:lineRule="auto"/>
        <w:jc w:val="both"/>
        <w:rPr>
          <w:rFonts w:ascii="Ubuntu Light" w:hAnsi="Ubuntu Light"/>
          <w:sz w:val="24"/>
          <w:szCs w:val="24"/>
        </w:rPr>
      </w:pPr>
    </w:p>
    <w:p w14:paraId="3CEEDC50" w14:textId="37F5F9FE" w:rsidR="00A8340F" w:rsidRDefault="00BD697D" w:rsidP="00FA7A8F">
      <w:pPr>
        <w:spacing w:after="0" w:line="240" w:lineRule="auto"/>
        <w:jc w:val="both"/>
        <w:rPr>
          <w:rFonts w:ascii="Ubuntu Light" w:hAnsi="Ubuntu Light"/>
          <w:sz w:val="24"/>
          <w:szCs w:val="24"/>
        </w:rPr>
      </w:pPr>
      <w:r w:rsidRPr="0007495D">
        <w:rPr>
          <w:rFonts w:ascii="Ubuntu Light" w:hAnsi="Ubuntu Light"/>
          <w:sz w:val="24"/>
          <w:szCs w:val="24"/>
        </w:rPr>
        <w:t>Even in the best</w:t>
      </w:r>
      <w:r w:rsidR="000C1B46" w:rsidRPr="0007495D">
        <w:rPr>
          <w:rFonts w:ascii="Ubuntu Light" w:hAnsi="Ubuntu Light"/>
          <w:sz w:val="24"/>
          <w:szCs w:val="24"/>
        </w:rPr>
        <w:t>-</w:t>
      </w:r>
      <w:r w:rsidRPr="0007495D">
        <w:rPr>
          <w:rFonts w:ascii="Ubuntu Light" w:hAnsi="Ubuntu Light"/>
          <w:sz w:val="24"/>
          <w:szCs w:val="24"/>
        </w:rPr>
        <w:t xml:space="preserve">case scenario the Health Board </w:t>
      </w:r>
      <w:r w:rsidR="00467900" w:rsidRPr="0007495D">
        <w:rPr>
          <w:rFonts w:ascii="Ubuntu Light" w:hAnsi="Ubuntu Light"/>
          <w:sz w:val="24"/>
          <w:szCs w:val="24"/>
        </w:rPr>
        <w:t xml:space="preserve">is unable to deliver below the original plan and remains significantly above the £17.1m control target set by WG. </w:t>
      </w:r>
      <w:r w:rsidR="000C1B46" w:rsidRPr="0007495D">
        <w:rPr>
          <w:rFonts w:ascii="Ubuntu Light" w:hAnsi="Ubuntu Light"/>
          <w:sz w:val="24"/>
          <w:szCs w:val="24"/>
        </w:rPr>
        <w:t>Therefore,</w:t>
      </w:r>
      <w:r w:rsidR="00094980" w:rsidRPr="0007495D">
        <w:rPr>
          <w:rFonts w:ascii="Ubuntu Light" w:hAnsi="Ubuntu Light"/>
          <w:sz w:val="24"/>
          <w:szCs w:val="24"/>
        </w:rPr>
        <w:t xml:space="preserve"> </w:t>
      </w:r>
      <w:r w:rsidR="00A8340F" w:rsidRPr="0007495D">
        <w:rPr>
          <w:rFonts w:ascii="Ubuntu Light" w:hAnsi="Ubuntu Light"/>
          <w:sz w:val="24"/>
          <w:szCs w:val="24"/>
        </w:rPr>
        <w:t xml:space="preserve">work on driving forward further the </w:t>
      </w:r>
      <w:r w:rsidR="00F63AC3">
        <w:rPr>
          <w:rFonts w:ascii="Ubuntu Light" w:hAnsi="Ubuntu Light"/>
          <w:sz w:val="24"/>
          <w:szCs w:val="24"/>
        </w:rPr>
        <w:t xml:space="preserve">red schemes totalling £26m (which have not been chosen to progress at this stage) </w:t>
      </w:r>
      <w:r w:rsidR="00A8340F" w:rsidRPr="0007495D">
        <w:rPr>
          <w:rFonts w:ascii="Ubuntu Light" w:hAnsi="Ubuntu Light"/>
          <w:sz w:val="24"/>
          <w:szCs w:val="24"/>
        </w:rPr>
        <w:t xml:space="preserve">becomes increasingly important </w:t>
      </w:r>
      <w:r w:rsidR="005364E2" w:rsidRPr="0007495D">
        <w:rPr>
          <w:rFonts w:ascii="Ubuntu Light" w:hAnsi="Ubuntu Light"/>
          <w:sz w:val="24"/>
          <w:szCs w:val="24"/>
        </w:rPr>
        <w:t xml:space="preserve">both for 2024/25 and to ensure the starting point for 2025/26 remains at the £50.1m underlying </w:t>
      </w:r>
      <w:r w:rsidR="00E87CC5" w:rsidRPr="0007495D">
        <w:rPr>
          <w:rFonts w:ascii="Ubuntu Light" w:hAnsi="Ubuntu Light"/>
          <w:sz w:val="24"/>
          <w:szCs w:val="24"/>
        </w:rPr>
        <w:t>deficit. The</w:t>
      </w:r>
      <w:r w:rsidR="00A8340F" w:rsidRPr="0007495D">
        <w:rPr>
          <w:rFonts w:ascii="Ubuntu Light" w:hAnsi="Ubuntu Light"/>
          <w:sz w:val="24"/>
          <w:szCs w:val="24"/>
        </w:rPr>
        <w:t xml:space="preserve"> </w:t>
      </w:r>
      <w:r w:rsidR="0044308C" w:rsidRPr="0007495D">
        <w:rPr>
          <w:rFonts w:ascii="Ubuntu Light" w:hAnsi="Ubuntu Light"/>
          <w:sz w:val="24"/>
          <w:szCs w:val="24"/>
        </w:rPr>
        <w:t>governance around this</w:t>
      </w:r>
      <w:r w:rsidR="00E87CC5" w:rsidRPr="0007495D">
        <w:rPr>
          <w:rFonts w:ascii="Ubuntu Light" w:hAnsi="Ubuntu Light"/>
          <w:sz w:val="24"/>
          <w:szCs w:val="24"/>
        </w:rPr>
        <w:t xml:space="preserve"> work</w:t>
      </w:r>
      <w:r w:rsidR="0044308C" w:rsidRPr="0007495D">
        <w:rPr>
          <w:rFonts w:ascii="Ubuntu Light" w:hAnsi="Ubuntu Light"/>
          <w:sz w:val="24"/>
          <w:szCs w:val="24"/>
        </w:rPr>
        <w:t xml:space="preserve"> is </w:t>
      </w:r>
      <w:r w:rsidR="00E87CC5" w:rsidRPr="0007495D">
        <w:rPr>
          <w:rFonts w:ascii="Ubuntu Light" w:hAnsi="Ubuntu Light"/>
          <w:sz w:val="24"/>
          <w:szCs w:val="24"/>
        </w:rPr>
        <w:t>outlined</w:t>
      </w:r>
      <w:r w:rsidR="0044308C" w:rsidRPr="0007495D">
        <w:rPr>
          <w:rFonts w:ascii="Ubuntu Light" w:hAnsi="Ubuntu Light"/>
          <w:sz w:val="24"/>
          <w:szCs w:val="24"/>
        </w:rPr>
        <w:t xml:space="preserve"> further in the last section of this Plan.</w:t>
      </w:r>
    </w:p>
    <w:p w14:paraId="0B0B15C5" w14:textId="77777777" w:rsidR="00C40437" w:rsidRDefault="00C40437" w:rsidP="005D0B3D">
      <w:pPr>
        <w:spacing w:after="0" w:line="240" w:lineRule="auto"/>
        <w:jc w:val="both"/>
        <w:rPr>
          <w:rFonts w:ascii="Ubuntu Light" w:hAnsi="Ubuntu Light"/>
          <w:sz w:val="24"/>
          <w:szCs w:val="24"/>
        </w:rPr>
      </w:pPr>
    </w:p>
    <w:p w14:paraId="262B196D" w14:textId="401014EA" w:rsidR="00987EA2" w:rsidRPr="00101157" w:rsidRDefault="00656DF5" w:rsidP="005D0B3D">
      <w:pPr>
        <w:spacing w:after="0" w:line="240" w:lineRule="auto"/>
        <w:jc w:val="both"/>
        <w:rPr>
          <w:rFonts w:ascii="Ubuntu Light" w:hAnsi="Ubuntu Light"/>
          <w:b/>
          <w:bCs/>
          <w:sz w:val="24"/>
          <w:szCs w:val="24"/>
        </w:rPr>
      </w:pPr>
      <w:r w:rsidRPr="00101157">
        <w:rPr>
          <w:rFonts w:ascii="Ubuntu Light" w:hAnsi="Ubuntu Light"/>
          <w:b/>
          <w:bCs/>
          <w:sz w:val="24"/>
          <w:szCs w:val="24"/>
        </w:rPr>
        <w:t xml:space="preserve">Table 15: </w:t>
      </w:r>
      <w:r w:rsidR="00101157" w:rsidRPr="00101157">
        <w:rPr>
          <w:rFonts w:ascii="Ubuntu Light" w:hAnsi="Ubuntu Light"/>
          <w:b/>
          <w:bCs/>
          <w:sz w:val="24"/>
          <w:szCs w:val="24"/>
        </w:rPr>
        <w:t>Scenarios 2024/25</w:t>
      </w:r>
    </w:p>
    <w:p w14:paraId="5318AD07" w14:textId="5D7F72D5" w:rsidR="00A56F33" w:rsidRDefault="00A36800" w:rsidP="005D0B3D">
      <w:pPr>
        <w:spacing w:after="0" w:line="240" w:lineRule="auto"/>
        <w:jc w:val="both"/>
        <w:rPr>
          <w:rFonts w:ascii="Ubuntu Light" w:hAnsi="Ubuntu Light"/>
          <w:sz w:val="24"/>
          <w:szCs w:val="24"/>
        </w:rPr>
      </w:pPr>
      <w:r w:rsidRPr="00A36800">
        <w:rPr>
          <w:noProof/>
        </w:rPr>
        <w:drawing>
          <wp:inline distT="0" distB="0" distL="0" distR="0" wp14:anchorId="3496395C" wp14:editId="7373D3A6">
            <wp:extent cx="6645910" cy="4295775"/>
            <wp:effectExtent l="0" t="0" r="2540" b="9525"/>
            <wp:docPr id="29318975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6645910" cy="4295775"/>
                    </a:xfrm>
                    <a:prstGeom prst="rect">
                      <a:avLst/>
                    </a:prstGeom>
                    <a:noFill/>
                    <a:ln>
                      <a:noFill/>
                    </a:ln>
                  </pic:spPr>
                </pic:pic>
              </a:graphicData>
            </a:graphic>
          </wp:inline>
        </w:drawing>
      </w:r>
    </w:p>
    <w:p w14:paraId="29F05BB0" w14:textId="77777777" w:rsidR="00A4256C" w:rsidRDefault="00A4256C" w:rsidP="005D0B3D">
      <w:pPr>
        <w:spacing w:after="0" w:line="240" w:lineRule="auto"/>
        <w:jc w:val="both"/>
        <w:rPr>
          <w:rFonts w:ascii="Ubuntu Light" w:hAnsi="Ubuntu Light"/>
          <w:sz w:val="24"/>
          <w:szCs w:val="24"/>
        </w:rPr>
      </w:pPr>
    </w:p>
    <w:p w14:paraId="5C2D629A" w14:textId="3DB0E227" w:rsidR="00F63AC3" w:rsidRPr="00F63AC3" w:rsidRDefault="00F63AC3" w:rsidP="005D0B3D">
      <w:pPr>
        <w:spacing w:after="0" w:line="240" w:lineRule="auto"/>
        <w:jc w:val="both"/>
        <w:rPr>
          <w:rFonts w:ascii="Ubuntu Light" w:hAnsi="Ubuntu Light"/>
          <w:b/>
          <w:bCs/>
          <w:sz w:val="24"/>
          <w:szCs w:val="24"/>
        </w:rPr>
      </w:pPr>
      <w:r w:rsidRPr="00F63AC3">
        <w:rPr>
          <w:rFonts w:ascii="Ubuntu Light" w:hAnsi="Ubuntu Light"/>
          <w:b/>
          <w:bCs/>
          <w:sz w:val="24"/>
          <w:szCs w:val="24"/>
        </w:rPr>
        <w:t xml:space="preserve">In summary there is a line of sight to £50.8m on the basis that all elements of the assessment are delivered in </w:t>
      </w:r>
      <w:proofErr w:type="gramStart"/>
      <w:r w:rsidRPr="00F63AC3">
        <w:rPr>
          <w:rFonts w:ascii="Ubuntu Light" w:hAnsi="Ubuntu Light"/>
          <w:b/>
          <w:bCs/>
          <w:sz w:val="24"/>
          <w:szCs w:val="24"/>
        </w:rPr>
        <w:t>full</w:t>
      </w:r>
      <w:proofErr w:type="gramEnd"/>
      <w:r w:rsidRPr="00F63AC3">
        <w:rPr>
          <w:rFonts w:ascii="Ubuntu Light" w:hAnsi="Ubuntu Light"/>
          <w:b/>
          <w:bCs/>
          <w:sz w:val="24"/>
          <w:szCs w:val="24"/>
        </w:rPr>
        <w:t xml:space="preserve"> and the risks detailed in pages 18-2</w:t>
      </w:r>
      <w:r>
        <w:rPr>
          <w:rFonts w:ascii="Ubuntu Light" w:hAnsi="Ubuntu Light"/>
          <w:b/>
          <w:bCs/>
          <w:sz w:val="24"/>
          <w:szCs w:val="24"/>
        </w:rPr>
        <w:t>9</w:t>
      </w:r>
      <w:r w:rsidRPr="00F63AC3">
        <w:rPr>
          <w:rFonts w:ascii="Ubuntu Light" w:hAnsi="Ubuntu Light"/>
          <w:b/>
          <w:bCs/>
          <w:sz w:val="24"/>
          <w:szCs w:val="24"/>
        </w:rPr>
        <w:t xml:space="preserve"> are mitigated in full. Therefore, the focus for the Health Board and the Recovery &amp; Sustainability Board through 2024/25 will be to ensure that all elements are delivered to achieve a position close to the original plan submission.</w:t>
      </w:r>
      <w:r w:rsidR="00AA204D">
        <w:rPr>
          <w:rFonts w:ascii="Ubuntu Light" w:hAnsi="Ubuntu Light"/>
          <w:b/>
          <w:bCs/>
          <w:sz w:val="24"/>
          <w:szCs w:val="24"/>
        </w:rPr>
        <w:t xml:space="preserve"> </w:t>
      </w:r>
      <w:bookmarkStart w:id="26" w:name="_Hlk177709030"/>
      <w:r w:rsidR="00AA204D">
        <w:rPr>
          <w:rFonts w:ascii="Ubuntu Light" w:hAnsi="Ubuntu Light"/>
          <w:b/>
          <w:bCs/>
          <w:sz w:val="24"/>
          <w:szCs w:val="24"/>
        </w:rPr>
        <w:t>Failure to change delivery performance above historical levels will increase this position to £64.1m.</w:t>
      </w:r>
      <w:bookmarkEnd w:id="26"/>
    </w:p>
    <w:p w14:paraId="4C6A6FCB" w14:textId="77777777" w:rsidR="00F63AC3" w:rsidRPr="00EF1723" w:rsidRDefault="00F63AC3" w:rsidP="005D0B3D">
      <w:pPr>
        <w:spacing w:after="0" w:line="240" w:lineRule="auto"/>
        <w:jc w:val="both"/>
        <w:rPr>
          <w:rFonts w:ascii="Ubuntu Light" w:hAnsi="Ubuntu Light"/>
          <w:sz w:val="24"/>
          <w:szCs w:val="24"/>
        </w:rPr>
      </w:pPr>
    </w:p>
    <w:p w14:paraId="4238135E" w14:textId="0646837B" w:rsidR="00C40437" w:rsidRDefault="00C40437" w:rsidP="00FA7A8F">
      <w:pPr>
        <w:spacing w:after="0" w:line="240" w:lineRule="auto"/>
        <w:jc w:val="both"/>
        <w:rPr>
          <w:rFonts w:ascii="Ubuntu Light" w:hAnsi="Ubuntu Light"/>
          <w:sz w:val="24"/>
          <w:szCs w:val="24"/>
        </w:rPr>
      </w:pPr>
      <w:r w:rsidRPr="00EF1723">
        <w:rPr>
          <w:rFonts w:ascii="Ubuntu Light" w:hAnsi="Ubuntu Light"/>
          <w:sz w:val="24"/>
          <w:szCs w:val="24"/>
        </w:rPr>
        <w:t xml:space="preserve">Strengthening accountability arrangements, compliance with grip and control and maintaining the pipeline of further choices and options to continue improvement into future years will be fundamental to the deliverability of this </w:t>
      </w:r>
      <w:r w:rsidR="00A754DA">
        <w:rPr>
          <w:rFonts w:ascii="Ubuntu Light" w:hAnsi="Ubuntu Light"/>
          <w:sz w:val="24"/>
          <w:szCs w:val="24"/>
        </w:rPr>
        <w:t>assessment</w:t>
      </w:r>
      <w:r w:rsidRPr="00EF1723">
        <w:rPr>
          <w:rFonts w:ascii="Ubuntu Light" w:hAnsi="Ubuntu Light"/>
          <w:sz w:val="24"/>
          <w:szCs w:val="24"/>
        </w:rPr>
        <w:t xml:space="preserve"> and </w:t>
      </w:r>
      <w:proofErr w:type="gramStart"/>
      <w:r w:rsidRPr="00EF1723">
        <w:rPr>
          <w:rFonts w:ascii="Ubuntu Light" w:hAnsi="Ubuntu Light"/>
          <w:sz w:val="24"/>
          <w:szCs w:val="24"/>
        </w:rPr>
        <w:t>future plans</w:t>
      </w:r>
      <w:proofErr w:type="gramEnd"/>
      <w:r w:rsidRPr="00EF1723">
        <w:rPr>
          <w:rFonts w:ascii="Ubuntu Light" w:hAnsi="Ubuntu Light"/>
          <w:sz w:val="24"/>
          <w:szCs w:val="24"/>
        </w:rPr>
        <w:t>.</w:t>
      </w:r>
      <w:r w:rsidR="00F63AC3">
        <w:rPr>
          <w:rFonts w:ascii="Ubuntu Light" w:hAnsi="Ubuntu Light"/>
          <w:sz w:val="24"/>
          <w:szCs w:val="24"/>
        </w:rPr>
        <w:t xml:space="preserve"> </w:t>
      </w:r>
    </w:p>
    <w:p w14:paraId="4EA47E81" w14:textId="77777777" w:rsidR="00F63AC3" w:rsidRDefault="00F63AC3" w:rsidP="00FA7A8F">
      <w:pPr>
        <w:spacing w:after="0" w:line="240" w:lineRule="auto"/>
        <w:jc w:val="both"/>
        <w:rPr>
          <w:rFonts w:ascii="Ubuntu Light" w:hAnsi="Ubuntu Light"/>
          <w:sz w:val="24"/>
          <w:szCs w:val="24"/>
        </w:rPr>
      </w:pPr>
    </w:p>
    <w:p w14:paraId="6FA585E1" w14:textId="324D84B6" w:rsidR="00F63AC3" w:rsidRDefault="00F63AC3" w:rsidP="00FA7A8F">
      <w:pPr>
        <w:spacing w:after="0" w:line="240" w:lineRule="auto"/>
        <w:jc w:val="both"/>
        <w:rPr>
          <w:rFonts w:ascii="Ubuntu Light" w:hAnsi="Ubuntu Light"/>
          <w:sz w:val="24"/>
          <w:szCs w:val="24"/>
        </w:rPr>
      </w:pPr>
      <w:r w:rsidRPr="00F63AC3">
        <w:rPr>
          <w:rFonts w:ascii="Ubuntu Light" w:hAnsi="Ubuntu Light"/>
          <w:sz w:val="24"/>
          <w:szCs w:val="24"/>
        </w:rPr>
        <w:t xml:space="preserve">It is recognised </w:t>
      </w:r>
      <w:r>
        <w:rPr>
          <w:rFonts w:ascii="Ubuntu Light" w:hAnsi="Ubuntu Light"/>
          <w:sz w:val="24"/>
          <w:szCs w:val="24"/>
        </w:rPr>
        <w:t xml:space="preserve">that </w:t>
      </w:r>
      <w:r w:rsidRPr="00F63AC3">
        <w:rPr>
          <w:rFonts w:ascii="Ubuntu Light" w:hAnsi="Ubuntu Light"/>
          <w:sz w:val="24"/>
          <w:szCs w:val="24"/>
        </w:rPr>
        <w:t xml:space="preserve">historical delivery of savings, particularly on a recurrent basis has been challenging for the Health Board and a recent Audit Wales report provides a range of </w:t>
      </w:r>
      <w:r w:rsidRPr="00F63AC3">
        <w:rPr>
          <w:rFonts w:ascii="Ubuntu Light" w:hAnsi="Ubuntu Light"/>
          <w:sz w:val="24"/>
          <w:szCs w:val="24"/>
        </w:rPr>
        <w:lastRenderedPageBreak/>
        <w:t>recommendations to strengthen this. Through the delivery of these recommendations and the enhanced approach being implemented through the Recovery and Sustainability Programme, it is intended that previous issues with savings slippage and under delivery will be addressed. This enhanced approach is summarised on page 3</w:t>
      </w:r>
      <w:r>
        <w:rPr>
          <w:rFonts w:ascii="Ubuntu Light" w:hAnsi="Ubuntu Light"/>
          <w:sz w:val="24"/>
          <w:szCs w:val="24"/>
        </w:rPr>
        <w:t>4</w:t>
      </w:r>
      <w:r w:rsidRPr="00F63AC3">
        <w:rPr>
          <w:rFonts w:ascii="Ubuntu Light" w:hAnsi="Ubuntu Light"/>
          <w:sz w:val="24"/>
          <w:szCs w:val="24"/>
        </w:rPr>
        <w:t xml:space="preserve"> of the document.</w:t>
      </w:r>
    </w:p>
    <w:p w14:paraId="1F9E5CF0" w14:textId="77777777" w:rsidR="00372660" w:rsidRDefault="00372660" w:rsidP="00FA7A8F">
      <w:pPr>
        <w:spacing w:after="0" w:line="240" w:lineRule="auto"/>
        <w:jc w:val="both"/>
        <w:rPr>
          <w:rFonts w:ascii="Ubuntu Light" w:hAnsi="Ubuntu Light"/>
          <w:sz w:val="24"/>
          <w:szCs w:val="24"/>
        </w:rPr>
      </w:pPr>
    </w:p>
    <w:p w14:paraId="175ABD89" w14:textId="6D37EB85" w:rsidR="00372660" w:rsidRDefault="00372660" w:rsidP="00FA7A8F">
      <w:pPr>
        <w:spacing w:after="0" w:line="240" w:lineRule="auto"/>
        <w:jc w:val="both"/>
        <w:rPr>
          <w:rFonts w:ascii="Ubuntu Light" w:hAnsi="Ubuntu Light"/>
          <w:sz w:val="24"/>
          <w:szCs w:val="24"/>
        </w:rPr>
      </w:pPr>
      <w:r>
        <w:rPr>
          <w:rFonts w:ascii="Ubuntu Light" w:hAnsi="Ubuntu Light"/>
          <w:sz w:val="24"/>
          <w:szCs w:val="24"/>
        </w:rPr>
        <w:t>The financial position is complex and will requires a full organisational response to implement and sustain. Discussions will be framed with Welsh Government and NHS executive colleagues across 5 main headings to ensure a consistent approach internally and externally. These are: -</w:t>
      </w:r>
    </w:p>
    <w:p w14:paraId="453FA003" w14:textId="77777777" w:rsidR="00372660" w:rsidRDefault="00372660" w:rsidP="00FA7A8F">
      <w:pPr>
        <w:spacing w:after="0" w:line="240" w:lineRule="auto"/>
        <w:jc w:val="both"/>
        <w:rPr>
          <w:rFonts w:ascii="Ubuntu Light" w:hAnsi="Ubuntu Light"/>
          <w:sz w:val="24"/>
          <w:szCs w:val="24"/>
        </w:rPr>
      </w:pPr>
    </w:p>
    <w:p w14:paraId="206A57BF" w14:textId="031FB93A" w:rsidR="00372660" w:rsidRDefault="00372660" w:rsidP="00372660">
      <w:pPr>
        <w:pStyle w:val="ListParagraph"/>
        <w:numPr>
          <w:ilvl w:val="0"/>
          <w:numId w:val="24"/>
        </w:numPr>
        <w:spacing w:after="0" w:line="240" w:lineRule="auto"/>
        <w:jc w:val="both"/>
        <w:rPr>
          <w:rFonts w:ascii="Ubuntu Light" w:hAnsi="Ubuntu Light"/>
          <w:sz w:val="24"/>
          <w:szCs w:val="24"/>
        </w:rPr>
      </w:pPr>
      <w:r>
        <w:rPr>
          <w:rFonts w:ascii="Ubuntu Light" w:hAnsi="Ubuntu Light"/>
          <w:sz w:val="24"/>
          <w:szCs w:val="24"/>
        </w:rPr>
        <w:t xml:space="preserve">Investment/funding choices review and thorough </w:t>
      </w:r>
      <w:proofErr w:type="gramStart"/>
      <w:r>
        <w:rPr>
          <w:rFonts w:ascii="Ubuntu Light" w:hAnsi="Ubuntu Light"/>
          <w:sz w:val="24"/>
          <w:szCs w:val="24"/>
        </w:rPr>
        <w:t>scrutiny</w:t>
      </w:r>
      <w:proofErr w:type="gramEnd"/>
    </w:p>
    <w:p w14:paraId="075E88F7" w14:textId="0482808A" w:rsidR="00372660" w:rsidRDefault="00372660" w:rsidP="00372660">
      <w:pPr>
        <w:pStyle w:val="ListParagraph"/>
        <w:numPr>
          <w:ilvl w:val="0"/>
          <w:numId w:val="24"/>
        </w:numPr>
        <w:spacing w:after="0" w:line="240" w:lineRule="auto"/>
        <w:jc w:val="both"/>
        <w:rPr>
          <w:rFonts w:ascii="Ubuntu Light" w:hAnsi="Ubuntu Light"/>
          <w:sz w:val="24"/>
          <w:szCs w:val="24"/>
        </w:rPr>
      </w:pPr>
      <w:r>
        <w:rPr>
          <w:rFonts w:ascii="Ubuntu Light" w:hAnsi="Ubuntu Light"/>
          <w:sz w:val="24"/>
          <w:szCs w:val="24"/>
        </w:rPr>
        <w:t>Expe</w:t>
      </w:r>
      <w:r w:rsidR="0094065B">
        <w:rPr>
          <w:rFonts w:ascii="Ubuntu Light" w:hAnsi="Ubuntu Light"/>
          <w:sz w:val="24"/>
          <w:szCs w:val="24"/>
        </w:rPr>
        <w:t>n</w:t>
      </w:r>
      <w:r>
        <w:rPr>
          <w:rFonts w:ascii="Ubuntu Light" w:hAnsi="Ubuntu Light"/>
          <w:sz w:val="24"/>
          <w:szCs w:val="24"/>
        </w:rPr>
        <w:t>d</w:t>
      </w:r>
      <w:r w:rsidR="0094065B">
        <w:rPr>
          <w:rFonts w:ascii="Ubuntu Light" w:hAnsi="Ubuntu Light"/>
          <w:sz w:val="24"/>
          <w:szCs w:val="24"/>
        </w:rPr>
        <w:t>i</w:t>
      </w:r>
      <w:r>
        <w:rPr>
          <w:rFonts w:ascii="Ubuntu Light" w:hAnsi="Ubuntu Light"/>
          <w:sz w:val="24"/>
          <w:szCs w:val="24"/>
        </w:rPr>
        <w:t>ture assessment comparison</w:t>
      </w:r>
    </w:p>
    <w:p w14:paraId="4CFA9132" w14:textId="618799C3" w:rsidR="00372660" w:rsidRDefault="00372660" w:rsidP="00372660">
      <w:pPr>
        <w:pStyle w:val="ListParagraph"/>
        <w:numPr>
          <w:ilvl w:val="0"/>
          <w:numId w:val="24"/>
        </w:numPr>
        <w:spacing w:after="0" w:line="240" w:lineRule="auto"/>
        <w:jc w:val="both"/>
        <w:rPr>
          <w:rFonts w:ascii="Ubuntu Light" w:hAnsi="Ubuntu Light"/>
          <w:sz w:val="24"/>
          <w:szCs w:val="24"/>
        </w:rPr>
      </w:pPr>
      <w:r>
        <w:rPr>
          <w:rFonts w:ascii="Ubuntu Light" w:hAnsi="Ubuntu Light"/>
          <w:sz w:val="24"/>
          <w:szCs w:val="24"/>
        </w:rPr>
        <w:t>Recurrent savings delivery</w:t>
      </w:r>
    </w:p>
    <w:p w14:paraId="25BAA3E0" w14:textId="2EB38372" w:rsidR="00372660" w:rsidRDefault="00372660" w:rsidP="00372660">
      <w:pPr>
        <w:pStyle w:val="ListParagraph"/>
        <w:numPr>
          <w:ilvl w:val="0"/>
          <w:numId w:val="24"/>
        </w:numPr>
        <w:spacing w:after="0" w:line="240" w:lineRule="auto"/>
        <w:jc w:val="both"/>
        <w:rPr>
          <w:rFonts w:ascii="Ubuntu Light" w:hAnsi="Ubuntu Light"/>
          <w:sz w:val="24"/>
          <w:szCs w:val="24"/>
        </w:rPr>
      </w:pPr>
      <w:r>
        <w:rPr>
          <w:rFonts w:ascii="Ubuntu Light" w:hAnsi="Ubuntu Light"/>
          <w:sz w:val="24"/>
          <w:szCs w:val="24"/>
        </w:rPr>
        <w:t>Grip and control</w:t>
      </w:r>
    </w:p>
    <w:p w14:paraId="4CDA4AB8" w14:textId="1C6B65FE" w:rsidR="00372660" w:rsidRDefault="00372660" w:rsidP="00372660">
      <w:pPr>
        <w:pStyle w:val="ListParagraph"/>
        <w:numPr>
          <w:ilvl w:val="0"/>
          <w:numId w:val="24"/>
        </w:numPr>
        <w:spacing w:after="0" w:line="240" w:lineRule="auto"/>
        <w:jc w:val="both"/>
        <w:rPr>
          <w:rFonts w:ascii="Ubuntu Light" w:hAnsi="Ubuntu Light"/>
          <w:sz w:val="24"/>
          <w:szCs w:val="24"/>
        </w:rPr>
      </w:pPr>
      <w:r>
        <w:rPr>
          <w:rFonts w:ascii="Ubuntu Light" w:hAnsi="Ubuntu Light"/>
          <w:sz w:val="24"/>
          <w:szCs w:val="24"/>
        </w:rPr>
        <w:t xml:space="preserve">Exploring all recovery options. </w:t>
      </w:r>
    </w:p>
    <w:p w14:paraId="7E7A8CDC" w14:textId="77777777" w:rsidR="00372660" w:rsidRDefault="00372660" w:rsidP="00372660">
      <w:pPr>
        <w:spacing w:after="0" w:line="240" w:lineRule="auto"/>
        <w:jc w:val="both"/>
        <w:rPr>
          <w:rFonts w:ascii="Ubuntu Light" w:hAnsi="Ubuntu Light"/>
          <w:sz w:val="24"/>
          <w:szCs w:val="24"/>
        </w:rPr>
      </w:pPr>
    </w:p>
    <w:p w14:paraId="4ED4E871" w14:textId="2D4FD55C" w:rsidR="005E22FB" w:rsidRPr="00EF1723" w:rsidRDefault="00372660" w:rsidP="00372660">
      <w:pPr>
        <w:spacing w:after="0" w:line="240" w:lineRule="auto"/>
        <w:jc w:val="both"/>
        <w:rPr>
          <w:rFonts w:ascii="Ubuntu Light" w:hAnsi="Ubuntu Light"/>
          <w:sz w:val="24"/>
          <w:szCs w:val="24"/>
        </w:rPr>
      </w:pPr>
      <w:r>
        <w:rPr>
          <w:rFonts w:ascii="Ubuntu Light" w:hAnsi="Ubuntu Light"/>
          <w:sz w:val="24"/>
          <w:szCs w:val="24"/>
        </w:rPr>
        <w:t>These</w:t>
      </w:r>
      <w:r w:rsidR="00A212D7">
        <w:rPr>
          <w:rFonts w:ascii="Ubuntu Light" w:hAnsi="Ubuntu Light"/>
          <w:sz w:val="24"/>
          <w:szCs w:val="24"/>
        </w:rPr>
        <w:t xml:space="preserve"> have</w:t>
      </w:r>
      <w:r>
        <w:rPr>
          <w:rFonts w:ascii="Ubuntu Light" w:hAnsi="Ubuntu Light"/>
          <w:sz w:val="24"/>
          <w:szCs w:val="24"/>
        </w:rPr>
        <w:t xml:space="preserve"> all </w:t>
      </w:r>
      <w:r w:rsidR="00A212D7">
        <w:rPr>
          <w:rFonts w:ascii="Ubuntu Light" w:hAnsi="Ubuntu Light"/>
          <w:sz w:val="24"/>
          <w:szCs w:val="24"/>
        </w:rPr>
        <w:t xml:space="preserve">played a </w:t>
      </w:r>
      <w:r w:rsidR="00E11A9C">
        <w:rPr>
          <w:rFonts w:ascii="Ubuntu Light" w:hAnsi="Ubuntu Light"/>
          <w:sz w:val="24"/>
          <w:szCs w:val="24"/>
        </w:rPr>
        <w:t xml:space="preserve">key role in the </w:t>
      </w:r>
      <w:r>
        <w:rPr>
          <w:rFonts w:ascii="Ubuntu Light" w:hAnsi="Ubuntu Light"/>
          <w:sz w:val="24"/>
          <w:szCs w:val="24"/>
        </w:rPr>
        <w:t>development of th</w:t>
      </w:r>
      <w:r w:rsidR="00E11A9C">
        <w:rPr>
          <w:rFonts w:ascii="Ubuntu Light" w:hAnsi="Ubuntu Light"/>
          <w:sz w:val="24"/>
          <w:szCs w:val="24"/>
        </w:rPr>
        <w:t>e revised 2024/25</w:t>
      </w:r>
      <w:r>
        <w:rPr>
          <w:rFonts w:ascii="Ubuntu Light" w:hAnsi="Ubuntu Light"/>
          <w:sz w:val="24"/>
          <w:szCs w:val="24"/>
        </w:rPr>
        <w:t xml:space="preserve"> </w:t>
      </w:r>
      <w:r w:rsidR="00A754DA">
        <w:rPr>
          <w:rFonts w:ascii="Ubuntu Light" w:hAnsi="Ubuntu Light"/>
          <w:sz w:val="24"/>
          <w:szCs w:val="24"/>
        </w:rPr>
        <w:t>assessment</w:t>
      </w:r>
      <w:r>
        <w:rPr>
          <w:rFonts w:ascii="Ubuntu Light" w:hAnsi="Ubuntu Light"/>
          <w:sz w:val="24"/>
          <w:szCs w:val="24"/>
        </w:rPr>
        <w:t>.</w:t>
      </w:r>
    </w:p>
    <w:p w14:paraId="3726F8A1" w14:textId="58A34167" w:rsidR="00A60A3A" w:rsidRPr="009515E9" w:rsidRDefault="004D602B" w:rsidP="0016777E">
      <w:pPr>
        <w:pStyle w:val="Heading1"/>
        <w:rPr>
          <w:b/>
          <w:bCs/>
        </w:rPr>
      </w:pPr>
      <w:r w:rsidRPr="00EF1723">
        <w:rPr>
          <w:sz w:val="24"/>
          <w:szCs w:val="24"/>
        </w:rPr>
        <w:br w:type="page"/>
      </w:r>
      <w:bookmarkStart w:id="27" w:name="_Toc177128818"/>
      <w:bookmarkStart w:id="28" w:name="_Toc177717654"/>
      <w:r w:rsidR="005A736E" w:rsidRPr="009515E9">
        <w:rPr>
          <w:b/>
          <w:bCs/>
        </w:rPr>
        <w:lastRenderedPageBreak/>
        <w:t>Setting Scene 2025/26 to 2027/28 Integrated Medium Term Plan</w:t>
      </w:r>
      <w:bookmarkEnd w:id="27"/>
      <w:bookmarkEnd w:id="28"/>
    </w:p>
    <w:p w14:paraId="20478360" w14:textId="338128D6" w:rsidR="00F87AF9" w:rsidRPr="00EF1723" w:rsidRDefault="00F87AF9" w:rsidP="008711B3">
      <w:pPr>
        <w:spacing w:after="0" w:line="240" w:lineRule="auto"/>
        <w:jc w:val="both"/>
        <w:rPr>
          <w:rFonts w:ascii="Ubuntu Light" w:hAnsi="Ubuntu Light"/>
          <w:sz w:val="24"/>
          <w:szCs w:val="24"/>
        </w:rPr>
      </w:pPr>
      <w:r w:rsidRPr="00EF1723">
        <w:rPr>
          <w:rFonts w:ascii="Ubuntu Light" w:hAnsi="Ubuntu Light"/>
          <w:sz w:val="24"/>
          <w:szCs w:val="24"/>
        </w:rPr>
        <w:t xml:space="preserve">For the 2025/26-2027/28 Financial Plan, the Health Board will adopt a new approach to ensure that there is a trajectory to achieve financial balance by the end of the </w:t>
      </w:r>
      <w:r w:rsidR="00861CFF" w:rsidRPr="00EF1723">
        <w:rPr>
          <w:rFonts w:ascii="Ubuntu Light" w:hAnsi="Ubuntu Light"/>
          <w:sz w:val="24"/>
          <w:szCs w:val="24"/>
        </w:rPr>
        <w:t>3-year</w:t>
      </w:r>
      <w:r w:rsidRPr="00EF1723">
        <w:rPr>
          <w:rFonts w:ascii="Ubuntu Light" w:hAnsi="Ubuntu Light"/>
          <w:sz w:val="24"/>
          <w:szCs w:val="24"/>
        </w:rPr>
        <w:t xml:space="preserve"> period.</w:t>
      </w:r>
      <w:r w:rsidR="00C40437" w:rsidRPr="00EF1723">
        <w:rPr>
          <w:rFonts w:ascii="Ubuntu Light" w:hAnsi="Ubuntu Light"/>
          <w:sz w:val="24"/>
          <w:szCs w:val="24"/>
        </w:rPr>
        <w:t xml:space="preserve"> This is based on learning from previous years and assessments made by both Welsh Government and NHS Executive colleagues.</w:t>
      </w:r>
    </w:p>
    <w:p w14:paraId="74796109" w14:textId="77777777" w:rsidR="00F87AF9" w:rsidRPr="00EF1723" w:rsidRDefault="00F87AF9" w:rsidP="008711B3">
      <w:pPr>
        <w:spacing w:after="0" w:line="240" w:lineRule="auto"/>
        <w:jc w:val="both"/>
        <w:rPr>
          <w:rFonts w:ascii="Ubuntu Light" w:hAnsi="Ubuntu Light"/>
          <w:sz w:val="24"/>
          <w:szCs w:val="24"/>
        </w:rPr>
      </w:pPr>
    </w:p>
    <w:p w14:paraId="2870DA0F" w14:textId="1AA0FEDD" w:rsidR="008711B3" w:rsidRPr="00EF1723" w:rsidRDefault="00087198" w:rsidP="008711B3">
      <w:pPr>
        <w:spacing w:after="0" w:line="240" w:lineRule="auto"/>
        <w:jc w:val="both"/>
        <w:rPr>
          <w:rFonts w:ascii="Ubuntu Light" w:hAnsi="Ubuntu Light"/>
          <w:sz w:val="24"/>
          <w:szCs w:val="24"/>
        </w:rPr>
      </w:pPr>
      <w:r w:rsidRPr="00EF1723">
        <w:rPr>
          <w:rFonts w:ascii="Ubuntu Light" w:hAnsi="Ubuntu Light"/>
          <w:sz w:val="24"/>
          <w:szCs w:val="24"/>
        </w:rPr>
        <w:t xml:space="preserve">The </w:t>
      </w:r>
      <w:r w:rsidR="001429F5" w:rsidRPr="00EF1723">
        <w:rPr>
          <w:rFonts w:ascii="Ubuntu Light" w:hAnsi="Ubuntu Light"/>
          <w:sz w:val="24"/>
          <w:szCs w:val="24"/>
        </w:rPr>
        <w:t>assumptions</w:t>
      </w:r>
      <w:r w:rsidR="008711B3" w:rsidRPr="00EF1723">
        <w:rPr>
          <w:rFonts w:ascii="Ubuntu Light" w:hAnsi="Ubuntu Light"/>
          <w:sz w:val="24"/>
          <w:szCs w:val="24"/>
        </w:rPr>
        <w:t xml:space="preserve"> </w:t>
      </w:r>
      <w:r w:rsidRPr="00EF1723">
        <w:rPr>
          <w:rFonts w:ascii="Ubuntu Light" w:hAnsi="Ubuntu Light"/>
          <w:sz w:val="24"/>
          <w:szCs w:val="24"/>
        </w:rPr>
        <w:t>u</w:t>
      </w:r>
      <w:r w:rsidR="008711B3" w:rsidRPr="00EF1723">
        <w:rPr>
          <w:rFonts w:ascii="Ubuntu Light" w:hAnsi="Ubuntu Light"/>
          <w:sz w:val="24"/>
          <w:szCs w:val="24"/>
        </w:rPr>
        <w:t xml:space="preserve">nderpinning the </w:t>
      </w:r>
      <w:r w:rsidRPr="00EF1723">
        <w:rPr>
          <w:rFonts w:ascii="Ubuntu Light" w:hAnsi="Ubuntu Light"/>
          <w:sz w:val="24"/>
          <w:szCs w:val="24"/>
        </w:rPr>
        <w:t>p</w:t>
      </w:r>
      <w:r w:rsidR="008711B3" w:rsidRPr="00EF1723">
        <w:rPr>
          <w:rFonts w:ascii="Ubuntu Light" w:hAnsi="Ubuntu Light"/>
          <w:sz w:val="24"/>
          <w:szCs w:val="24"/>
        </w:rPr>
        <w:t>rinciples of 3 Year Plan 2025/26-2027/28</w:t>
      </w:r>
      <w:r w:rsidR="00A7205B" w:rsidRPr="00EF1723">
        <w:rPr>
          <w:rFonts w:ascii="Ubuntu Light" w:hAnsi="Ubuntu Light"/>
          <w:sz w:val="24"/>
          <w:szCs w:val="24"/>
        </w:rPr>
        <w:t xml:space="preserve"> </w:t>
      </w:r>
      <w:proofErr w:type="gramStart"/>
      <w:r w:rsidR="00A7205B" w:rsidRPr="00EF1723">
        <w:rPr>
          <w:rFonts w:ascii="Ubuntu Light" w:hAnsi="Ubuntu Light"/>
          <w:sz w:val="24"/>
          <w:szCs w:val="24"/>
        </w:rPr>
        <w:t>are</w:t>
      </w:r>
      <w:proofErr w:type="gramEnd"/>
      <w:r w:rsidR="00A7205B" w:rsidRPr="00EF1723">
        <w:rPr>
          <w:rFonts w:ascii="Ubuntu Light" w:hAnsi="Ubuntu Light"/>
          <w:sz w:val="24"/>
          <w:szCs w:val="24"/>
        </w:rPr>
        <w:t>:</w:t>
      </w:r>
      <w:r w:rsidR="00C40437" w:rsidRPr="00EF1723">
        <w:rPr>
          <w:rFonts w:ascii="Ubuntu Light" w:hAnsi="Ubuntu Light"/>
          <w:sz w:val="24"/>
          <w:szCs w:val="24"/>
        </w:rPr>
        <w:t xml:space="preserve"> -</w:t>
      </w:r>
    </w:p>
    <w:p w14:paraId="0E5ABEA9" w14:textId="77777777" w:rsidR="00C40437" w:rsidRPr="00EF1723" w:rsidRDefault="00C40437" w:rsidP="008711B3">
      <w:pPr>
        <w:spacing w:after="0" w:line="240" w:lineRule="auto"/>
        <w:jc w:val="both"/>
        <w:rPr>
          <w:rFonts w:ascii="Ubuntu Light" w:hAnsi="Ubuntu Light"/>
          <w:sz w:val="24"/>
          <w:szCs w:val="24"/>
        </w:rPr>
      </w:pPr>
    </w:p>
    <w:p w14:paraId="129F6595" w14:textId="5EF87146" w:rsidR="008711B3" w:rsidRPr="00EF1723" w:rsidRDefault="008711B3" w:rsidP="00087198">
      <w:pPr>
        <w:pStyle w:val="ListParagraph"/>
        <w:numPr>
          <w:ilvl w:val="0"/>
          <w:numId w:val="13"/>
        </w:numPr>
        <w:spacing w:after="0" w:line="240" w:lineRule="auto"/>
        <w:jc w:val="both"/>
        <w:rPr>
          <w:rFonts w:ascii="Ubuntu Light" w:hAnsi="Ubuntu Light"/>
          <w:sz w:val="24"/>
          <w:szCs w:val="24"/>
        </w:rPr>
      </w:pPr>
      <w:r w:rsidRPr="00EF1723">
        <w:rPr>
          <w:rFonts w:ascii="Ubuntu Light" w:hAnsi="Ubuntu Light"/>
          <w:sz w:val="24"/>
          <w:szCs w:val="24"/>
        </w:rPr>
        <w:t xml:space="preserve">Underlying deficit remains @ </w:t>
      </w:r>
      <w:r w:rsidR="00592833">
        <w:rPr>
          <w:rFonts w:ascii="Ubuntu Light" w:hAnsi="Ubuntu Light"/>
          <w:sz w:val="24"/>
          <w:szCs w:val="24"/>
        </w:rPr>
        <w:t xml:space="preserve">circa </w:t>
      </w:r>
      <w:r w:rsidRPr="00EF1723">
        <w:rPr>
          <w:rFonts w:ascii="Ubuntu Light" w:hAnsi="Ubuntu Light"/>
          <w:sz w:val="24"/>
          <w:szCs w:val="24"/>
        </w:rPr>
        <w:t>£50m</w:t>
      </w:r>
      <w:r w:rsidR="00C40437" w:rsidRPr="00EF1723">
        <w:rPr>
          <w:rFonts w:ascii="Ubuntu Light" w:hAnsi="Ubuntu Light"/>
          <w:sz w:val="24"/>
          <w:szCs w:val="24"/>
        </w:rPr>
        <w:t xml:space="preserve"> to open 2025/26 financial year</w:t>
      </w:r>
      <w:r w:rsidR="00592833">
        <w:rPr>
          <w:rFonts w:ascii="Ubuntu Light" w:hAnsi="Ubuntu Light"/>
          <w:sz w:val="24"/>
          <w:szCs w:val="24"/>
        </w:rPr>
        <w:t xml:space="preserve"> on the basis that sufficient recurrent measures are delivered to offset non recurrent opportunities in </w:t>
      </w:r>
      <w:proofErr w:type="gramStart"/>
      <w:r w:rsidR="00592833">
        <w:rPr>
          <w:rFonts w:ascii="Ubuntu Light" w:hAnsi="Ubuntu Light"/>
          <w:sz w:val="24"/>
          <w:szCs w:val="24"/>
        </w:rPr>
        <w:t>year</w:t>
      </w:r>
      <w:proofErr w:type="gramEnd"/>
      <w:r w:rsidRPr="00EF1723">
        <w:rPr>
          <w:rFonts w:ascii="Ubuntu Light" w:hAnsi="Ubuntu Light"/>
          <w:sz w:val="24"/>
          <w:szCs w:val="24"/>
        </w:rPr>
        <w:t xml:space="preserve"> </w:t>
      </w:r>
    </w:p>
    <w:p w14:paraId="55285B3E" w14:textId="77777777" w:rsidR="008711B3" w:rsidRPr="00EF1723" w:rsidRDefault="008711B3" w:rsidP="00087198">
      <w:pPr>
        <w:pStyle w:val="ListParagraph"/>
        <w:numPr>
          <w:ilvl w:val="0"/>
          <w:numId w:val="13"/>
        </w:numPr>
        <w:spacing w:after="0" w:line="240" w:lineRule="auto"/>
        <w:jc w:val="both"/>
        <w:rPr>
          <w:rFonts w:ascii="Ubuntu Light" w:hAnsi="Ubuntu Light"/>
          <w:sz w:val="24"/>
          <w:szCs w:val="24"/>
        </w:rPr>
      </w:pPr>
      <w:r w:rsidRPr="00EF1723">
        <w:rPr>
          <w:rFonts w:ascii="Ubuntu Light" w:hAnsi="Ubuntu Light"/>
          <w:sz w:val="24"/>
          <w:szCs w:val="24"/>
        </w:rPr>
        <w:t xml:space="preserve">Service Groups and Corporate Directorates to remain within the funding envelope </w:t>
      </w:r>
      <w:proofErr w:type="gramStart"/>
      <w:r w:rsidRPr="00EF1723">
        <w:rPr>
          <w:rFonts w:ascii="Ubuntu Light" w:hAnsi="Ubuntu Light"/>
          <w:sz w:val="24"/>
          <w:szCs w:val="24"/>
        </w:rPr>
        <w:t>provided</w:t>
      </w:r>
      <w:proofErr w:type="gramEnd"/>
    </w:p>
    <w:p w14:paraId="42826379" w14:textId="57090574" w:rsidR="008711B3" w:rsidRPr="00EF1723" w:rsidRDefault="008711B3" w:rsidP="007F77E0">
      <w:pPr>
        <w:pStyle w:val="ListParagraph"/>
        <w:numPr>
          <w:ilvl w:val="0"/>
          <w:numId w:val="13"/>
        </w:numPr>
        <w:spacing w:after="0" w:line="240" w:lineRule="auto"/>
        <w:jc w:val="both"/>
        <w:rPr>
          <w:rFonts w:ascii="Ubuntu Light" w:hAnsi="Ubuntu Light"/>
          <w:sz w:val="24"/>
          <w:szCs w:val="24"/>
        </w:rPr>
      </w:pPr>
      <w:r w:rsidRPr="00EF1723">
        <w:rPr>
          <w:rFonts w:ascii="Ubuntu Light" w:hAnsi="Ubuntu Light"/>
          <w:sz w:val="24"/>
          <w:szCs w:val="24"/>
        </w:rPr>
        <w:t xml:space="preserve">Savings Target is set at maximum of 2.5% of core funding. This </w:t>
      </w:r>
      <w:r w:rsidR="00087198" w:rsidRPr="00EF1723">
        <w:rPr>
          <w:rFonts w:ascii="Ubuntu Light" w:hAnsi="Ubuntu Light"/>
          <w:sz w:val="24"/>
          <w:szCs w:val="24"/>
        </w:rPr>
        <w:t xml:space="preserve">is </w:t>
      </w:r>
      <w:r w:rsidRPr="00EF1723">
        <w:rPr>
          <w:rFonts w:ascii="Ubuntu Light" w:hAnsi="Ubuntu Light"/>
          <w:sz w:val="24"/>
          <w:szCs w:val="24"/>
        </w:rPr>
        <w:t>based on historic level of savings achieved by the Health Board over the last 3-4 yeas against a minimum expectation from WG of 2% (</w:t>
      </w:r>
      <w:r w:rsidR="00C40437" w:rsidRPr="00EF1723">
        <w:rPr>
          <w:rFonts w:ascii="Ubuntu Light" w:hAnsi="Ubuntu Light"/>
          <w:sz w:val="24"/>
          <w:szCs w:val="24"/>
        </w:rPr>
        <w:t>20</w:t>
      </w:r>
      <w:r w:rsidRPr="00EF1723">
        <w:rPr>
          <w:rFonts w:ascii="Ubuntu Light" w:hAnsi="Ubuntu Light"/>
          <w:sz w:val="24"/>
          <w:szCs w:val="24"/>
        </w:rPr>
        <w:t xml:space="preserve">24/25 target). </w:t>
      </w:r>
    </w:p>
    <w:p w14:paraId="6380C4EE" w14:textId="35432D20" w:rsidR="008138FB" w:rsidRPr="00EF1723" w:rsidRDefault="008711B3" w:rsidP="00087198">
      <w:pPr>
        <w:pStyle w:val="ListParagraph"/>
        <w:numPr>
          <w:ilvl w:val="0"/>
          <w:numId w:val="13"/>
        </w:numPr>
        <w:spacing w:after="0" w:line="240" w:lineRule="auto"/>
        <w:jc w:val="both"/>
        <w:rPr>
          <w:rFonts w:ascii="Ubuntu Light" w:hAnsi="Ubuntu Light"/>
          <w:sz w:val="24"/>
          <w:szCs w:val="24"/>
        </w:rPr>
      </w:pPr>
      <w:r w:rsidRPr="00EF1723">
        <w:rPr>
          <w:rFonts w:ascii="Ubuntu Light" w:hAnsi="Ubuntu Light"/>
          <w:sz w:val="24"/>
          <w:szCs w:val="24"/>
        </w:rPr>
        <w:t>Principles of the approach for 2025/26-2027/28</w:t>
      </w:r>
      <w:r w:rsidR="00087198" w:rsidRPr="00EF1723">
        <w:rPr>
          <w:rFonts w:ascii="Ubuntu Light" w:hAnsi="Ubuntu Light"/>
          <w:sz w:val="24"/>
          <w:szCs w:val="24"/>
        </w:rPr>
        <w:t xml:space="preserve"> </w:t>
      </w:r>
      <w:r w:rsidRPr="00EF1723">
        <w:rPr>
          <w:rFonts w:ascii="Ubuntu Light" w:hAnsi="Ubuntu Light"/>
          <w:sz w:val="24"/>
          <w:szCs w:val="24"/>
        </w:rPr>
        <w:t xml:space="preserve">is </w:t>
      </w:r>
      <w:r w:rsidR="00087198" w:rsidRPr="00EF1723">
        <w:rPr>
          <w:rFonts w:ascii="Ubuntu Light" w:hAnsi="Ubuntu Light"/>
          <w:sz w:val="24"/>
          <w:szCs w:val="24"/>
        </w:rPr>
        <w:t xml:space="preserve">that </w:t>
      </w:r>
      <w:r w:rsidRPr="00EF1723">
        <w:rPr>
          <w:rFonts w:ascii="Ubuntu Light" w:hAnsi="Ubuntu Light"/>
          <w:sz w:val="24"/>
          <w:szCs w:val="24"/>
        </w:rPr>
        <w:t xml:space="preserve">it must sit alongside Programme 3 of the Recovery &amp; Sustainability </w:t>
      </w:r>
      <w:r w:rsidR="00087198" w:rsidRPr="00EF1723">
        <w:rPr>
          <w:rFonts w:ascii="Ubuntu Light" w:hAnsi="Ubuntu Light"/>
          <w:sz w:val="24"/>
          <w:szCs w:val="24"/>
        </w:rPr>
        <w:t>Board</w:t>
      </w:r>
      <w:r w:rsidRPr="00EF1723">
        <w:rPr>
          <w:rFonts w:ascii="Ubuntu Light" w:hAnsi="Ubuntu Light"/>
          <w:sz w:val="24"/>
          <w:szCs w:val="24"/>
        </w:rPr>
        <w:t>, to ensure we have a sustainable plan past Year 3.</w:t>
      </w:r>
    </w:p>
    <w:p w14:paraId="1C26D342" w14:textId="77777777" w:rsidR="008138FB" w:rsidRPr="00EF1723" w:rsidRDefault="008138FB" w:rsidP="00467EDD">
      <w:pPr>
        <w:spacing w:after="0" w:line="240" w:lineRule="auto"/>
        <w:jc w:val="both"/>
        <w:rPr>
          <w:rFonts w:ascii="Ubuntu Light" w:hAnsi="Ubuntu Light"/>
          <w:sz w:val="24"/>
          <w:szCs w:val="24"/>
        </w:rPr>
      </w:pPr>
    </w:p>
    <w:p w14:paraId="748A493D" w14:textId="73251462" w:rsidR="001429F5" w:rsidRPr="00EF1723" w:rsidRDefault="001429F5" w:rsidP="00467EDD">
      <w:pPr>
        <w:spacing w:after="0" w:line="240" w:lineRule="auto"/>
        <w:jc w:val="both"/>
        <w:rPr>
          <w:rFonts w:ascii="Ubuntu Light" w:hAnsi="Ubuntu Light"/>
          <w:sz w:val="24"/>
          <w:szCs w:val="24"/>
        </w:rPr>
      </w:pPr>
      <w:r w:rsidRPr="00EF1723">
        <w:rPr>
          <w:rFonts w:ascii="Ubuntu Light" w:hAnsi="Ubuntu Light"/>
          <w:sz w:val="24"/>
          <w:szCs w:val="24"/>
        </w:rPr>
        <w:t xml:space="preserve">The Strategic Context </w:t>
      </w:r>
      <w:r w:rsidR="00F33332" w:rsidRPr="00EF1723">
        <w:rPr>
          <w:rFonts w:ascii="Ubuntu Light" w:hAnsi="Ubuntu Light"/>
          <w:sz w:val="24"/>
          <w:szCs w:val="24"/>
        </w:rPr>
        <w:t>establishes a plan of two part</w:t>
      </w:r>
      <w:r w:rsidR="00926CFD" w:rsidRPr="00EF1723">
        <w:rPr>
          <w:rFonts w:ascii="Ubuntu Light" w:hAnsi="Ubuntu Light"/>
          <w:sz w:val="24"/>
          <w:szCs w:val="24"/>
        </w:rPr>
        <w:t>s</w:t>
      </w:r>
      <w:r w:rsidR="00F33332" w:rsidRPr="00EF1723">
        <w:rPr>
          <w:rFonts w:ascii="Ubuntu Light" w:hAnsi="Ubuntu Light"/>
          <w:sz w:val="24"/>
          <w:szCs w:val="24"/>
        </w:rPr>
        <w:t>, summarised below:</w:t>
      </w:r>
    </w:p>
    <w:p w14:paraId="60365231" w14:textId="77777777" w:rsidR="00A7205B" w:rsidRPr="00EF1723" w:rsidRDefault="00A7205B" w:rsidP="00467EDD">
      <w:pPr>
        <w:spacing w:after="0" w:line="240" w:lineRule="auto"/>
        <w:jc w:val="both"/>
        <w:rPr>
          <w:rFonts w:ascii="Ubuntu Light" w:hAnsi="Ubuntu Light"/>
          <w:sz w:val="24"/>
          <w:szCs w:val="24"/>
        </w:rPr>
      </w:pPr>
    </w:p>
    <w:p w14:paraId="053929B4" w14:textId="44989FDD" w:rsidR="00A90997" w:rsidRPr="00EF1723" w:rsidRDefault="008B7254" w:rsidP="00467EDD">
      <w:pPr>
        <w:spacing w:after="0" w:line="240" w:lineRule="auto"/>
        <w:jc w:val="both"/>
        <w:rPr>
          <w:rFonts w:ascii="Ubuntu Light" w:hAnsi="Ubuntu Light"/>
          <w:b/>
          <w:bCs/>
          <w:sz w:val="24"/>
          <w:szCs w:val="24"/>
        </w:rPr>
      </w:pPr>
      <w:r>
        <w:rPr>
          <w:rFonts w:ascii="Ubuntu Light" w:hAnsi="Ubuntu Light"/>
          <w:b/>
          <w:bCs/>
          <w:sz w:val="24"/>
          <w:szCs w:val="24"/>
        </w:rPr>
        <w:t xml:space="preserve">Table </w:t>
      </w:r>
      <w:proofErr w:type="gramStart"/>
      <w:r>
        <w:rPr>
          <w:rFonts w:ascii="Ubuntu Light" w:hAnsi="Ubuntu Light"/>
          <w:b/>
          <w:bCs/>
          <w:sz w:val="24"/>
          <w:szCs w:val="24"/>
        </w:rPr>
        <w:t>1</w:t>
      </w:r>
      <w:r w:rsidR="00A56F33">
        <w:rPr>
          <w:rFonts w:ascii="Ubuntu Light" w:hAnsi="Ubuntu Light"/>
          <w:b/>
          <w:bCs/>
          <w:sz w:val="24"/>
          <w:szCs w:val="24"/>
        </w:rPr>
        <w:t>6</w:t>
      </w:r>
      <w:r w:rsidR="00A90997" w:rsidRPr="00EF1723">
        <w:rPr>
          <w:rFonts w:ascii="Ubuntu Light" w:hAnsi="Ubuntu Light"/>
          <w:b/>
          <w:bCs/>
          <w:sz w:val="24"/>
          <w:szCs w:val="24"/>
        </w:rPr>
        <w:t xml:space="preserve"> :</w:t>
      </w:r>
      <w:proofErr w:type="gramEnd"/>
      <w:r w:rsidR="00A90997" w:rsidRPr="00EF1723">
        <w:rPr>
          <w:rFonts w:ascii="Ubuntu Light" w:hAnsi="Ubuntu Light"/>
          <w:b/>
          <w:bCs/>
          <w:sz w:val="24"/>
          <w:szCs w:val="24"/>
        </w:rPr>
        <w:t xml:space="preserve"> Plan in 2 Parts</w:t>
      </w:r>
    </w:p>
    <w:tbl>
      <w:tblPr>
        <w:tblW w:w="9629" w:type="dxa"/>
        <w:tblCellMar>
          <w:left w:w="0" w:type="dxa"/>
          <w:right w:w="0" w:type="dxa"/>
        </w:tblCellMar>
        <w:tblLook w:val="0420" w:firstRow="1" w:lastRow="0" w:firstColumn="0" w:lastColumn="0" w:noHBand="0" w:noVBand="1"/>
      </w:tblPr>
      <w:tblGrid>
        <w:gridCol w:w="4668"/>
        <w:gridCol w:w="4961"/>
      </w:tblGrid>
      <w:tr w:rsidR="00AF0B14" w:rsidRPr="00EF1723" w14:paraId="45FA3994" w14:textId="77777777" w:rsidTr="00F33332">
        <w:trPr>
          <w:trHeight w:val="224"/>
        </w:trPr>
        <w:tc>
          <w:tcPr>
            <w:tcW w:w="4668" w:type="dxa"/>
            <w:tcBorders>
              <w:top w:val="single" w:sz="8" w:space="0" w:color="000000"/>
              <w:left w:val="single" w:sz="8" w:space="0" w:color="000000"/>
              <w:bottom w:val="single" w:sz="8" w:space="0" w:color="000000"/>
              <w:right w:val="single" w:sz="8" w:space="0" w:color="000000"/>
            </w:tcBorders>
            <w:shd w:val="clear" w:color="auto" w:fill="1F355E"/>
            <w:tcMar>
              <w:top w:w="72" w:type="dxa"/>
              <w:left w:w="144" w:type="dxa"/>
              <w:bottom w:w="72" w:type="dxa"/>
              <w:right w:w="144" w:type="dxa"/>
            </w:tcMar>
            <w:hideMark/>
          </w:tcPr>
          <w:p w14:paraId="3C0478F4" w14:textId="77777777" w:rsidR="00AF0B14" w:rsidRPr="00EF1723" w:rsidRDefault="00AF0B14" w:rsidP="00AF0B14">
            <w:pPr>
              <w:spacing w:after="0" w:line="240" w:lineRule="auto"/>
              <w:jc w:val="center"/>
              <w:rPr>
                <w:rFonts w:ascii="Ubuntu Light" w:eastAsia="Times New Roman" w:hAnsi="Ubuntu Light" w:cs="Arial"/>
                <w:b/>
                <w:bCs/>
                <w:kern w:val="0"/>
                <w:sz w:val="24"/>
                <w:szCs w:val="24"/>
                <w:lang w:eastAsia="en-GB"/>
                <w14:ligatures w14:val="none"/>
              </w:rPr>
            </w:pPr>
            <w:r w:rsidRPr="00EF1723">
              <w:rPr>
                <w:rFonts w:ascii="Ubuntu Light" w:eastAsia="Times New Roman" w:hAnsi="Ubuntu Light" w:cs="Calibri"/>
                <w:b/>
                <w:bCs/>
                <w:color w:val="FFFFFF" w:themeColor="background1"/>
                <w:kern w:val="24"/>
                <w:sz w:val="24"/>
                <w:szCs w:val="24"/>
                <w:lang w:eastAsia="en-GB"/>
                <w14:ligatures w14:val="none"/>
              </w:rPr>
              <w:t>PART 1: Underlying Deficit</w:t>
            </w:r>
          </w:p>
        </w:tc>
        <w:tc>
          <w:tcPr>
            <w:tcW w:w="4961" w:type="dxa"/>
            <w:tcBorders>
              <w:top w:val="single" w:sz="8" w:space="0" w:color="000000"/>
              <w:left w:val="single" w:sz="8" w:space="0" w:color="000000"/>
              <w:bottom w:val="single" w:sz="8" w:space="0" w:color="000000"/>
              <w:right w:val="single" w:sz="8" w:space="0" w:color="000000"/>
            </w:tcBorders>
            <w:shd w:val="clear" w:color="auto" w:fill="1F355E"/>
            <w:tcMar>
              <w:top w:w="72" w:type="dxa"/>
              <w:left w:w="144" w:type="dxa"/>
              <w:bottom w:w="72" w:type="dxa"/>
              <w:right w:w="144" w:type="dxa"/>
            </w:tcMar>
            <w:hideMark/>
          </w:tcPr>
          <w:p w14:paraId="12A102EF" w14:textId="77777777" w:rsidR="00AF0B14" w:rsidRPr="00EF1723" w:rsidRDefault="00AF0B14" w:rsidP="00AF0B14">
            <w:pPr>
              <w:spacing w:after="0" w:line="240" w:lineRule="auto"/>
              <w:jc w:val="center"/>
              <w:rPr>
                <w:rFonts w:ascii="Ubuntu Light" w:eastAsia="Times New Roman" w:hAnsi="Ubuntu Light" w:cs="Arial"/>
                <w:b/>
                <w:bCs/>
                <w:kern w:val="0"/>
                <w:sz w:val="24"/>
                <w:szCs w:val="24"/>
                <w:lang w:eastAsia="en-GB"/>
                <w14:ligatures w14:val="none"/>
              </w:rPr>
            </w:pPr>
            <w:r w:rsidRPr="00EF1723">
              <w:rPr>
                <w:rFonts w:ascii="Ubuntu Light" w:eastAsia="Times New Roman" w:hAnsi="Ubuntu Light" w:cs="Calibri"/>
                <w:b/>
                <w:bCs/>
                <w:color w:val="FFFFFF" w:themeColor="background1"/>
                <w:kern w:val="24"/>
                <w:sz w:val="24"/>
                <w:szCs w:val="24"/>
                <w:lang w:eastAsia="en-GB"/>
                <w14:ligatures w14:val="none"/>
              </w:rPr>
              <w:t>PART 2: Growth</w:t>
            </w:r>
          </w:p>
        </w:tc>
      </w:tr>
      <w:tr w:rsidR="00AF0B14" w:rsidRPr="00EF1723" w14:paraId="7FF3B72E" w14:textId="77777777" w:rsidTr="00F33332">
        <w:trPr>
          <w:trHeight w:val="616"/>
        </w:trPr>
        <w:tc>
          <w:tcPr>
            <w:tcW w:w="4668"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2B7FC9CB" w14:textId="2788E6A1" w:rsidR="00AF0B14" w:rsidRPr="00EF1723" w:rsidRDefault="00AF0B14" w:rsidP="00AF0B14">
            <w:pPr>
              <w:spacing w:after="0" w:line="240" w:lineRule="auto"/>
              <w:jc w:val="both"/>
              <w:rPr>
                <w:rFonts w:ascii="Ubuntu Light" w:eastAsia="Times New Roman" w:hAnsi="Ubuntu Light" w:cs="Calibri"/>
                <w:color w:val="000000" w:themeColor="text1"/>
                <w:kern w:val="24"/>
                <w:sz w:val="24"/>
                <w:szCs w:val="24"/>
                <w:lang w:eastAsia="en-GB"/>
                <w14:ligatures w14:val="none"/>
              </w:rPr>
            </w:pPr>
            <w:r w:rsidRPr="00EF1723">
              <w:rPr>
                <w:rFonts w:ascii="Ubuntu Light" w:eastAsia="Times New Roman" w:hAnsi="Ubuntu Light" w:cs="Calibri"/>
                <w:color w:val="000000" w:themeColor="text1"/>
                <w:kern w:val="24"/>
                <w:sz w:val="24"/>
                <w:szCs w:val="24"/>
                <w:lang w:eastAsia="en-GB"/>
                <w14:ligatures w14:val="none"/>
              </w:rPr>
              <w:t>Generally, the setting of S</w:t>
            </w:r>
            <w:r w:rsidR="002B7DED">
              <w:rPr>
                <w:rFonts w:ascii="Ubuntu Light" w:eastAsia="Times New Roman" w:hAnsi="Ubuntu Light" w:cs="Calibri"/>
                <w:color w:val="000000" w:themeColor="text1"/>
                <w:kern w:val="24"/>
                <w:sz w:val="24"/>
                <w:szCs w:val="24"/>
                <w:lang w:eastAsia="en-GB"/>
                <w14:ligatures w14:val="none"/>
              </w:rPr>
              <w:t>avings</w:t>
            </w:r>
            <w:r w:rsidRPr="00EF1723">
              <w:rPr>
                <w:rFonts w:ascii="Ubuntu Light" w:eastAsia="Times New Roman" w:hAnsi="Ubuntu Light" w:cs="Calibri"/>
                <w:color w:val="000000" w:themeColor="text1"/>
                <w:kern w:val="24"/>
                <w:sz w:val="24"/>
                <w:szCs w:val="24"/>
                <w:lang w:eastAsia="en-GB"/>
                <w14:ligatures w14:val="none"/>
              </w:rPr>
              <w:t xml:space="preserve"> T</w:t>
            </w:r>
            <w:r w:rsidR="002B7DED">
              <w:rPr>
                <w:rFonts w:ascii="Ubuntu Light" w:eastAsia="Times New Roman" w:hAnsi="Ubuntu Light" w:cs="Calibri"/>
                <w:color w:val="000000" w:themeColor="text1"/>
                <w:kern w:val="24"/>
                <w:sz w:val="24"/>
                <w:szCs w:val="24"/>
                <w:lang w:eastAsia="en-GB"/>
                <w14:ligatures w14:val="none"/>
              </w:rPr>
              <w:t>arget</w:t>
            </w:r>
            <w:r w:rsidRPr="00EF1723">
              <w:rPr>
                <w:rFonts w:ascii="Ubuntu Light" w:eastAsia="Times New Roman" w:hAnsi="Ubuntu Light" w:cs="Calibri"/>
                <w:color w:val="000000" w:themeColor="text1"/>
                <w:kern w:val="24"/>
                <w:sz w:val="24"/>
                <w:szCs w:val="24"/>
                <w:lang w:eastAsia="en-GB"/>
                <w14:ligatures w14:val="none"/>
              </w:rPr>
              <w:t xml:space="preserve"> is to support the gap between the income received and the level of expenditure within the plan.</w:t>
            </w:r>
          </w:p>
          <w:p w14:paraId="4A2C7D94" w14:textId="77777777" w:rsidR="003972C2" w:rsidRPr="00EF1723" w:rsidRDefault="003972C2" w:rsidP="00AF0B14">
            <w:pPr>
              <w:spacing w:after="0" w:line="240" w:lineRule="auto"/>
              <w:jc w:val="both"/>
              <w:rPr>
                <w:rFonts w:ascii="Ubuntu Light" w:eastAsia="Times New Roman" w:hAnsi="Ubuntu Light" w:cs="Arial"/>
                <w:kern w:val="0"/>
                <w:sz w:val="24"/>
                <w:szCs w:val="24"/>
                <w:lang w:eastAsia="en-GB"/>
                <w14:ligatures w14:val="none"/>
              </w:rPr>
            </w:pPr>
          </w:p>
          <w:p w14:paraId="606D4138" w14:textId="28D201C0" w:rsidR="00AF0B14" w:rsidRPr="00EF1723" w:rsidRDefault="00AF0B14" w:rsidP="00AF0B14">
            <w:pPr>
              <w:spacing w:after="0" w:line="240" w:lineRule="auto"/>
              <w:jc w:val="both"/>
              <w:rPr>
                <w:rFonts w:ascii="Ubuntu Light" w:eastAsia="Times New Roman" w:hAnsi="Ubuntu Light" w:cs="Arial"/>
                <w:kern w:val="0"/>
                <w:sz w:val="24"/>
                <w:szCs w:val="24"/>
                <w:lang w:eastAsia="en-GB"/>
                <w14:ligatures w14:val="none"/>
              </w:rPr>
            </w:pPr>
            <w:r w:rsidRPr="00EF1723">
              <w:rPr>
                <w:rFonts w:ascii="Ubuntu Light" w:eastAsia="Times New Roman" w:hAnsi="Ubuntu Light" w:cs="Calibri"/>
                <w:color w:val="000000" w:themeColor="text1"/>
                <w:kern w:val="24"/>
                <w:sz w:val="24"/>
                <w:szCs w:val="24"/>
                <w:lang w:eastAsia="en-GB"/>
                <w14:ligatures w14:val="none"/>
              </w:rPr>
              <w:t>For 2025/26-2027/28 the S</w:t>
            </w:r>
            <w:r w:rsidR="002B7DED">
              <w:rPr>
                <w:rFonts w:ascii="Ubuntu Light" w:eastAsia="Times New Roman" w:hAnsi="Ubuntu Light" w:cs="Calibri"/>
                <w:color w:val="000000" w:themeColor="text1"/>
                <w:kern w:val="24"/>
                <w:sz w:val="24"/>
                <w:szCs w:val="24"/>
                <w:lang w:eastAsia="en-GB"/>
                <w14:ligatures w14:val="none"/>
              </w:rPr>
              <w:t>avings</w:t>
            </w:r>
            <w:r w:rsidRPr="00EF1723">
              <w:rPr>
                <w:rFonts w:ascii="Ubuntu Light" w:eastAsia="Times New Roman" w:hAnsi="Ubuntu Light" w:cs="Calibri"/>
                <w:color w:val="000000" w:themeColor="text1"/>
                <w:kern w:val="24"/>
                <w:sz w:val="24"/>
                <w:szCs w:val="24"/>
                <w:lang w:eastAsia="en-GB"/>
                <w14:ligatures w14:val="none"/>
              </w:rPr>
              <w:t xml:space="preserve"> T</w:t>
            </w:r>
            <w:r w:rsidR="002B7DED">
              <w:rPr>
                <w:rFonts w:ascii="Ubuntu Light" w:eastAsia="Times New Roman" w:hAnsi="Ubuntu Light" w:cs="Calibri"/>
                <w:color w:val="000000" w:themeColor="text1"/>
                <w:kern w:val="24"/>
                <w:sz w:val="24"/>
                <w:szCs w:val="24"/>
                <w:lang w:eastAsia="en-GB"/>
                <w14:ligatures w14:val="none"/>
              </w:rPr>
              <w:t>arget</w:t>
            </w:r>
            <w:r w:rsidRPr="00EF1723">
              <w:rPr>
                <w:rFonts w:ascii="Ubuntu Light" w:eastAsia="Times New Roman" w:hAnsi="Ubuntu Light" w:cs="Calibri"/>
                <w:color w:val="000000" w:themeColor="text1"/>
                <w:kern w:val="24"/>
                <w:sz w:val="24"/>
                <w:szCs w:val="24"/>
                <w:lang w:eastAsia="en-GB"/>
                <w14:ligatures w14:val="none"/>
              </w:rPr>
              <w:t xml:space="preserve"> will be applied directly to the £50.1m underlying deficit held in Central Cost Centre to reduce the value over the period of the plan to zero and achieve a balanced underlying position.</w:t>
            </w:r>
          </w:p>
        </w:tc>
        <w:tc>
          <w:tcPr>
            <w:tcW w:w="4961"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5A6BDE54" w14:textId="77777777" w:rsidR="00AF0B14" w:rsidRPr="00EF1723" w:rsidRDefault="00AF0B14" w:rsidP="00AF0B14">
            <w:pPr>
              <w:spacing w:after="0" w:line="240" w:lineRule="auto"/>
              <w:jc w:val="both"/>
              <w:rPr>
                <w:rFonts w:ascii="Ubuntu Light" w:eastAsia="Times New Roman" w:hAnsi="Ubuntu Light" w:cs="Calibri"/>
                <w:color w:val="000000" w:themeColor="text1"/>
                <w:kern w:val="24"/>
                <w:sz w:val="24"/>
                <w:szCs w:val="24"/>
                <w:lang w:eastAsia="en-GB"/>
                <w14:ligatures w14:val="none"/>
              </w:rPr>
            </w:pPr>
            <w:r w:rsidRPr="00EF1723">
              <w:rPr>
                <w:rFonts w:ascii="Ubuntu Light" w:eastAsia="Times New Roman" w:hAnsi="Ubuntu Light" w:cs="Calibri"/>
                <w:color w:val="000000" w:themeColor="text1"/>
                <w:kern w:val="24"/>
                <w:sz w:val="24"/>
                <w:szCs w:val="24"/>
                <w:lang w:eastAsia="en-GB"/>
                <w14:ligatures w14:val="none"/>
              </w:rPr>
              <w:t xml:space="preserve">All agreed growth in expenditure linked to demand, inflation, national business cases and local decisions </w:t>
            </w:r>
            <w:r w:rsidRPr="00EF1723">
              <w:rPr>
                <w:rFonts w:ascii="Ubuntu Light" w:eastAsia="Times New Roman" w:hAnsi="Ubuntu Light" w:cs="Calibri"/>
                <w:b/>
                <w:bCs/>
                <w:color w:val="000000" w:themeColor="text1"/>
                <w:kern w:val="24"/>
                <w:sz w:val="24"/>
                <w:szCs w:val="24"/>
                <w:u w:val="single"/>
                <w:lang w:eastAsia="en-GB"/>
                <w14:ligatures w14:val="none"/>
              </w:rPr>
              <w:t>MUST</w:t>
            </w:r>
            <w:r w:rsidRPr="00EF1723">
              <w:rPr>
                <w:rFonts w:ascii="Ubuntu Light" w:eastAsia="Times New Roman" w:hAnsi="Ubuntu Light" w:cs="Calibri"/>
                <w:color w:val="000000" w:themeColor="text1"/>
                <w:kern w:val="24"/>
                <w:sz w:val="24"/>
                <w:szCs w:val="24"/>
                <w:lang w:eastAsia="en-GB"/>
                <w14:ligatures w14:val="none"/>
              </w:rPr>
              <w:t xml:space="preserve"> be contained within the Annual Uplift set through the WG Annual Budget setting process.</w:t>
            </w:r>
          </w:p>
          <w:p w14:paraId="0512B9F9" w14:textId="77777777" w:rsidR="003972C2" w:rsidRPr="00EF1723" w:rsidRDefault="003972C2" w:rsidP="00AF0B14">
            <w:pPr>
              <w:spacing w:after="0" w:line="240" w:lineRule="auto"/>
              <w:jc w:val="both"/>
              <w:rPr>
                <w:rFonts w:ascii="Ubuntu Light" w:eastAsia="Times New Roman" w:hAnsi="Ubuntu Light" w:cs="Arial"/>
                <w:kern w:val="0"/>
                <w:sz w:val="24"/>
                <w:szCs w:val="24"/>
                <w:lang w:eastAsia="en-GB"/>
                <w14:ligatures w14:val="none"/>
              </w:rPr>
            </w:pPr>
          </w:p>
          <w:p w14:paraId="773D2650" w14:textId="3F47DFB4" w:rsidR="00AF0B14" w:rsidRPr="00EF1723" w:rsidRDefault="00AF0B14" w:rsidP="00AF0B14">
            <w:pPr>
              <w:spacing w:after="0" w:line="240" w:lineRule="auto"/>
              <w:jc w:val="both"/>
              <w:rPr>
                <w:rFonts w:ascii="Ubuntu Light" w:eastAsia="Times New Roman" w:hAnsi="Ubuntu Light" w:cs="Arial"/>
                <w:kern w:val="0"/>
                <w:sz w:val="24"/>
                <w:szCs w:val="24"/>
                <w:lang w:eastAsia="en-GB"/>
                <w14:ligatures w14:val="none"/>
              </w:rPr>
            </w:pPr>
            <w:r w:rsidRPr="00EF1723">
              <w:rPr>
                <w:rFonts w:ascii="Ubuntu Light" w:eastAsia="Times New Roman" w:hAnsi="Ubuntu Light" w:cs="Calibri"/>
                <w:color w:val="000000" w:themeColor="text1"/>
                <w:kern w:val="24"/>
                <w:sz w:val="24"/>
                <w:szCs w:val="24"/>
                <w:lang w:eastAsia="en-GB"/>
                <w14:ligatures w14:val="none"/>
              </w:rPr>
              <w:t xml:space="preserve">The type or level of </w:t>
            </w:r>
            <w:r w:rsidR="00861CFF" w:rsidRPr="00EF1723">
              <w:rPr>
                <w:rFonts w:ascii="Ubuntu Light" w:eastAsia="Times New Roman" w:hAnsi="Ubuntu Light" w:cs="Calibri"/>
                <w:color w:val="000000" w:themeColor="text1"/>
                <w:kern w:val="24"/>
                <w:sz w:val="24"/>
                <w:szCs w:val="24"/>
                <w:lang w:eastAsia="en-GB"/>
                <w14:ligatures w14:val="none"/>
              </w:rPr>
              <w:t>investment will</w:t>
            </w:r>
            <w:r w:rsidRPr="00EF1723">
              <w:rPr>
                <w:rFonts w:ascii="Ubuntu Light" w:eastAsia="Times New Roman" w:hAnsi="Ubuntu Light" w:cs="Calibri"/>
                <w:color w:val="000000" w:themeColor="text1"/>
                <w:kern w:val="24"/>
                <w:sz w:val="24"/>
                <w:szCs w:val="24"/>
                <w:lang w:eastAsia="en-GB"/>
                <w14:ligatures w14:val="none"/>
              </w:rPr>
              <w:t xml:space="preserve"> be prioritised by the Executive Team and approved by the Board as part of the Financial Planning process. </w:t>
            </w:r>
          </w:p>
        </w:tc>
      </w:tr>
      <w:tr w:rsidR="00AF0B14" w:rsidRPr="00EF1723" w14:paraId="53585E83" w14:textId="77777777" w:rsidTr="003972C2">
        <w:trPr>
          <w:trHeight w:val="360"/>
        </w:trPr>
        <w:tc>
          <w:tcPr>
            <w:tcW w:w="9629" w:type="dxa"/>
            <w:gridSpan w:val="2"/>
            <w:tcBorders>
              <w:top w:val="single" w:sz="8" w:space="0" w:color="000000"/>
              <w:left w:val="single" w:sz="8" w:space="0" w:color="000000"/>
              <w:bottom w:val="single" w:sz="8" w:space="0" w:color="000000"/>
              <w:right w:val="single" w:sz="8" w:space="0" w:color="000000"/>
            </w:tcBorders>
            <w:shd w:val="clear" w:color="auto" w:fill="1F355E"/>
            <w:tcMar>
              <w:top w:w="72" w:type="dxa"/>
              <w:left w:w="144" w:type="dxa"/>
              <w:bottom w:w="72" w:type="dxa"/>
              <w:right w:w="144" w:type="dxa"/>
            </w:tcMar>
            <w:hideMark/>
          </w:tcPr>
          <w:p w14:paraId="43C7641C" w14:textId="77777777" w:rsidR="00AF0B14" w:rsidRPr="00EF1723" w:rsidRDefault="00AF0B14" w:rsidP="00AF0B14">
            <w:pPr>
              <w:spacing w:after="0" w:line="240" w:lineRule="auto"/>
              <w:jc w:val="center"/>
              <w:rPr>
                <w:rFonts w:ascii="Ubuntu Light" w:eastAsia="Times New Roman" w:hAnsi="Ubuntu Light" w:cs="Arial"/>
                <w:kern w:val="0"/>
                <w:sz w:val="24"/>
                <w:szCs w:val="24"/>
                <w:lang w:eastAsia="en-GB"/>
                <w14:ligatures w14:val="none"/>
              </w:rPr>
            </w:pPr>
            <w:r w:rsidRPr="00EF1723">
              <w:rPr>
                <w:rFonts w:ascii="Ubuntu Light" w:eastAsia="Times New Roman" w:hAnsi="Ubuntu Light" w:cs="Calibri"/>
                <w:color w:val="FFFFFF" w:themeColor="background1"/>
                <w:kern w:val="24"/>
                <w:sz w:val="24"/>
                <w:szCs w:val="24"/>
                <w:lang w:eastAsia="en-GB"/>
                <w14:ligatures w14:val="none"/>
              </w:rPr>
              <w:t xml:space="preserve">Underpinned by the Recovery &amp; Sustainability Programme </w:t>
            </w:r>
          </w:p>
        </w:tc>
      </w:tr>
    </w:tbl>
    <w:p w14:paraId="43943115" w14:textId="77777777" w:rsidR="00C6551B" w:rsidRDefault="00C6551B" w:rsidP="00467EDD">
      <w:pPr>
        <w:spacing w:after="0" w:line="240" w:lineRule="auto"/>
        <w:jc w:val="both"/>
        <w:rPr>
          <w:rFonts w:ascii="Ubuntu Light" w:hAnsi="Ubuntu Light"/>
          <w:b/>
          <w:bCs/>
          <w:sz w:val="24"/>
          <w:szCs w:val="24"/>
        </w:rPr>
      </w:pPr>
    </w:p>
    <w:p w14:paraId="3D842AB1" w14:textId="2540D766" w:rsidR="00F33332" w:rsidRPr="00EF1723" w:rsidRDefault="00EC2C65" w:rsidP="00467EDD">
      <w:pPr>
        <w:spacing w:after="0" w:line="240" w:lineRule="auto"/>
        <w:jc w:val="both"/>
        <w:rPr>
          <w:rFonts w:ascii="Ubuntu Light" w:hAnsi="Ubuntu Light"/>
          <w:b/>
          <w:bCs/>
          <w:sz w:val="24"/>
          <w:szCs w:val="24"/>
        </w:rPr>
      </w:pPr>
      <w:r w:rsidRPr="00EF1723">
        <w:rPr>
          <w:rFonts w:ascii="Ubuntu Light" w:hAnsi="Ubuntu Light"/>
          <w:b/>
          <w:bCs/>
          <w:sz w:val="24"/>
          <w:szCs w:val="24"/>
        </w:rPr>
        <w:t>Pa</w:t>
      </w:r>
      <w:r w:rsidR="00A06CFF" w:rsidRPr="00EF1723">
        <w:rPr>
          <w:rFonts w:ascii="Ubuntu Light" w:hAnsi="Ubuntu Light"/>
          <w:b/>
          <w:bCs/>
          <w:sz w:val="24"/>
          <w:szCs w:val="24"/>
        </w:rPr>
        <w:t>rt 1:</w:t>
      </w:r>
    </w:p>
    <w:p w14:paraId="2EC384C0" w14:textId="6274312B" w:rsidR="00B525D9" w:rsidRPr="00EF1723" w:rsidRDefault="00B525D9" w:rsidP="00B525D9">
      <w:pPr>
        <w:spacing w:after="0" w:line="240" w:lineRule="auto"/>
        <w:jc w:val="both"/>
        <w:rPr>
          <w:rFonts w:ascii="Ubuntu Light" w:hAnsi="Ubuntu Light"/>
          <w:sz w:val="24"/>
          <w:szCs w:val="24"/>
        </w:rPr>
      </w:pPr>
      <w:r w:rsidRPr="00EF1723">
        <w:rPr>
          <w:rFonts w:ascii="Ubuntu Light" w:hAnsi="Ubuntu Light"/>
          <w:sz w:val="24"/>
          <w:szCs w:val="24"/>
        </w:rPr>
        <w:t xml:space="preserve">There are </w:t>
      </w:r>
      <w:r w:rsidR="00926CFD" w:rsidRPr="00EF1723">
        <w:rPr>
          <w:rFonts w:ascii="Ubuntu Light" w:hAnsi="Ubuntu Light"/>
          <w:sz w:val="24"/>
          <w:szCs w:val="24"/>
        </w:rPr>
        <w:t>several</w:t>
      </w:r>
      <w:r w:rsidRPr="00EF1723">
        <w:rPr>
          <w:rFonts w:ascii="Ubuntu Light" w:hAnsi="Ubuntu Light"/>
          <w:sz w:val="24"/>
          <w:szCs w:val="24"/>
        </w:rPr>
        <w:t xml:space="preserve"> different approaches to </w:t>
      </w:r>
      <w:r w:rsidR="00724584" w:rsidRPr="00EF1723">
        <w:rPr>
          <w:rFonts w:ascii="Ubuntu Light" w:hAnsi="Ubuntu Light"/>
          <w:sz w:val="24"/>
          <w:szCs w:val="24"/>
        </w:rPr>
        <w:t xml:space="preserve">addressing Part 1: Underlying Deficit. For </w:t>
      </w:r>
      <w:r w:rsidR="001A615E" w:rsidRPr="00EF1723">
        <w:rPr>
          <w:rFonts w:ascii="Ubuntu Light" w:hAnsi="Ubuntu Light"/>
          <w:sz w:val="24"/>
          <w:szCs w:val="24"/>
        </w:rPr>
        <w:t>illustrative</w:t>
      </w:r>
      <w:r w:rsidR="00724584" w:rsidRPr="00EF1723">
        <w:rPr>
          <w:rFonts w:ascii="Ubuntu Light" w:hAnsi="Ubuntu Light"/>
          <w:sz w:val="24"/>
          <w:szCs w:val="24"/>
        </w:rPr>
        <w:t xml:space="preserve"> purposes three options have been </w:t>
      </w:r>
      <w:r w:rsidR="005A0E06" w:rsidRPr="00EF1723">
        <w:rPr>
          <w:rFonts w:ascii="Ubuntu Light" w:hAnsi="Ubuntu Light"/>
          <w:sz w:val="24"/>
          <w:szCs w:val="24"/>
        </w:rPr>
        <w:t>set out in the tables and graph below, the differen</w:t>
      </w:r>
      <w:r w:rsidR="001F5059" w:rsidRPr="00EF1723">
        <w:rPr>
          <w:rFonts w:ascii="Ubuntu Light" w:hAnsi="Ubuntu Light"/>
          <w:sz w:val="24"/>
          <w:szCs w:val="24"/>
        </w:rPr>
        <w:t>ce</w:t>
      </w:r>
      <w:r w:rsidRPr="00EF1723">
        <w:rPr>
          <w:rFonts w:ascii="Ubuntu Light" w:hAnsi="Ubuntu Light"/>
          <w:sz w:val="24"/>
          <w:szCs w:val="24"/>
        </w:rPr>
        <w:t xml:space="preserve"> between the 3 options is the </w:t>
      </w:r>
      <w:r w:rsidR="00C6551B">
        <w:rPr>
          <w:rFonts w:ascii="Ubuntu Light" w:hAnsi="Ubuntu Light"/>
          <w:sz w:val="24"/>
          <w:szCs w:val="24"/>
        </w:rPr>
        <w:t>timescale</w:t>
      </w:r>
      <w:r w:rsidRPr="00EF1723">
        <w:rPr>
          <w:rFonts w:ascii="Ubuntu Light" w:hAnsi="Ubuntu Light"/>
          <w:sz w:val="24"/>
          <w:szCs w:val="24"/>
        </w:rPr>
        <w:t xml:space="preserve"> at which the underlying deficit is removed. However, consideration also needs to be given to the ability of areas to deliver savings, at a time when areas will have less investment for Growth compared to previous financial years</w:t>
      </w:r>
      <w:r w:rsidR="005A0E06" w:rsidRPr="00EF1723">
        <w:rPr>
          <w:rFonts w:ascii="Ubuntu Light" w:hAnsi="Ubuntu Light"/>
          <w:sz w:val="24"/>
          <w:szCs w:val="24"/>
        </w:rPr>
        <w:t xml:space="preserve"> (Part 2)</w:t>
      </w:r>
      <w:r w:rsidRPr="00EF1723">
        <w:rPr>
          <w:rFonts w:ascii="Ubuntu Light" w:hAnsi="Ubuntu Light"/>
          <w:sz w:val="24"/>
          <w:szCs w:val="24"/>
        </w:rPr>
        <w:t>.</w:t>
      </w:r>
    </w:p>
    <w:p w14:paraId="1DC8746C" w14:textId="77777777" w:rsidR="00B525D9" w:rsidRDefault="00B525D9" w:rsidP="00B525D9">
      <w:pPr>
        <w:spacing w:after="0" w:line="240" w:lineRule="auto"/>
        <w:jc w:val="both"/>
        <w:rPr>
          <w:rFonts w:ascii="Ubuntu Light" w:hAnsi="Ubuntu Light"/>
          <w:sz w:val="24"/>
          <w:szCs w:val="24"/>
        </w:rPr>
      </w:pPr>
    </w:p>
    <w:p w14:paraId="2AA10FA7" w14:textId="77777777" w:rsidR="00765A0F" w:rsidRDefault="00765A0F" w:rsidP="00B525D9">
      <w:pPr>
        <w:spacing w:after="0" w:line="240" w:lineRule="auto"/>
        <w:jc w:val="both"/>
        <w:rPr>
          <w:rFonts w:ascii="Ubuntu Light" w:hAnsi="Ubuntu Light"/>
          <w:sz w:val="24"/>
          <w:szCs w:val="24"/>
        </w:rPr>
      </w:pPr>
    </w:p>
    <w:p w14:paraId="285CD764" w14:textId="77777777" w:rsidR="00765A0F" w:rsidRDefault="00765A0F" w:rsidP="00B525D9">
      <w:pPr>
        <w:spacing w:after="0" w:line="240" w:lineRule="auto"/>
        <w:jc w:val="both"/>
        <w:rPr>
          <w:rFonts w:ascii="Ubuntu Light" w:hAnsi="Ubuntu Light"/>
          <w:sz w:val="24"/>
          <w:szCs w:val="24"/>
        </w:rPr>
      </w:pPr>
    </w:p>
    <w:p w14:paraId="39F2D789" w14:textId="77777777" w:rsidR="00765A0F" w:rsidRDefault="00765A0F" w:rsidP="00B525D9">
      <w:pPr>
        <w:spacing w:after="0" w:line="240" w:lineRule="auto"/>
        <w:jc w:val="both"/>
        <w:rPr>
          <w:rFonts w:ascii="Ubuntu Light" w:hAnsi="Ubuntu Light"/>
          <w:sz w:val="24"/>
          <w:szCs w:val="24"/>
        </w:rPr>
      </w:pPr>
    </w:p>
    <w:p w14:paraId="1C15FE16" w14:textId="77777777" w:rsidR="00765A0F" w:rsidRDefault="00765A0F" w:rsidP="00B525D9">
      <w:pPr>
        <w:spacing w:after="0" w:line="240" w:lineRule="auto"/>
        <w:jc w:val="both"/>
        <w:rPr>
          <w:rFonts w:ascii="Ubuntu Light" w:hAnsi="Ubuntu Light"/>
          <w:sz w:val="24"/>
          <w:szCs w:val="24"/>
        </w:rPr>
      </w:pPr>
    </w:p>
    <w:p w14:paraId="20052B0E" w14:textId="77777777" w:rsidR="00765A0F" w:rsidRDefault="00765A0F" w:rsidP="00B525D9">
      <w:pPr>
        <w:spacing w:after="0" w:line="240" w:lineRule="auto"/>
        <w:jc w:val="both"/>
        <w:rPr>
          <w:rFonts w:ascii="Ubuntu Light" w:hAnsi="Ubuntu Light"/>
          <w:sz w:val="24"/>
          <w:szCs w:val="24"/>
        </w:rPr>
      </w:pPr>
    </w:p>
    <w:p w14:paraId="2E2D673E" w14:textId="77777777" w:rsidR="00765A0F" w:rsidRDefault="00765A0F" w:rsidP="00B525D9">
      <w:pPr>
        <w:spacing w:after="0" w:line="240" w:lineRule="auto"/>
        <w:jc w:val="both"/>
        <w:rPr>
          <w:rFonts w:ascii="Ubuntu Light" w:hAnsi="Ubuntu Light"/>
          <w:sz w:val="24"/>
          <w:szCs w:val="24"/>
        </w:rPr>
      </w:pPr>
    </w:p>
    <w:p w14:paraId="570CEF8D" w14:textId="77777777" w:rsidR="00765A0F" w:rsidRDefault="00765A0F" w:rsidP="00B525D9">
      <w:pPr>
        <w:spacing w:after="0" w:line="240" w:lineRule="auto"/>
        <w:jc w:val="both"/>
        <w:rPr>
          <w:rFonts w:ascii="Ubuntu Light" w:hAnsi="Ubuntu Light"/>
          <w:sz w:val="24"/>
          <w:szCs w:val="24"/>
        </w:rPr>
      </w:pPr>
    </w:p>
    <w:p w14:paraId="0E79249F" w14:textId="77777777" w:rsidR="00765A0F" w:rsidRPr="00EF1723" w:rsidRDefault="00765A0F" w:rsidP="00B525D9">
      <w:pPr>
        <w:spacing w:after="0" w:line="240" w:lineRule="auto"/>
        <w:jc w:val="both"/>
        <w:rPr>
          <w:rFonts w:ascii="Ubuntu Light" w:hAnsi="Ubuntu Light"/>
          <w:sz w:val="24"/>
          <w:szCs w:val="24"/>
        </w:rPr>
      </w:pPr>
    </w:p>
    <w:p w14:paraId="3BD29716" w14:textId="7A465FBD" w:rsidR="0058679A" w:rsidRPr="00EF1723" w:rsidRDefault="0058679A" w:rsidP="00B525D9">
      <w:pPr>
        <w:spacing w:after="0" w:line="240" w:lineRule="auto"/>
        <w:jc w:val="both"/>
        <w:rPr>
          <w:rFonts w:ascii="Ubuntu Light" w:hAnsi="Ubuntu Light"/>
          <w:b/>
          <w:bCs/>
          <w:sz w:val="24"/>
          <w:szCs w:val="24"/>
        </w:rPr>
      </w:pPr>
      <w:r w:rsidRPr="00EF1723">
        <w:rPr>
          <w:rFonts w:ascii="Ubuntu Light" w:hAnsi="Ubuntu Light"/>
          <w:b/>
          <w:bCs/>
          <w:sz w:val="24"/>
          <w:szCs w:val="24"/>
        </w:rPr>
        <w:lastRenderedPageBreak/>
        <w:t xml:space="preserve">Table </w:t>
      </w:r>
      <w:proofErr w:type="gramStart"/>
      <w:r w:rsidR="008B7254">
        <w:rPr>
          <w:rFonts w:ascii="Ubuntu Light" w:hAnsi="Ubuntu Light"/>
          <w:b/>
          <w:bCs/>
          <w:sz w:val="24"/>
          <w:szCs w:val="24"/>
        </w:rPr>
        <w:t>1</w:t>
      </w:r>
      <w:r w:rsidR="00A56F33">
        <w:rPr>
          <w:rFonts w:ascii="Ubuntu Light" w:hAnsi="Ubuntu Light"/>
          <w:b/>
          <w:bCs/>
          <w:sz w:val="24"/>
          <w:szCs w:val="24"/>
        </w:rPr>
        <w:t>7</w:t>
      </w:r>
      <w:r w:rsidR="00A90997" w:rsidRPr="00EF1723">
        <w:rPr>
          <w:rFonts w:ascii="Ubuntu Light" w:hAnsi="Ubuntu Light"/>
          <w:b/>
          <w:bCs/>
          <w:sz w:val="24"/>
          <w:szCs w:val="24"/>
        </w:rPr>
        <w:t xml:space="preserve"> </w:t>
      </w:r>
      <w:r w:rsidRPr="00EF1723">
        <w:rPr>
          <w:rFonts w:ascii="Ubuntu Light" w:hAnsi="Ubuntu Light"/>
          <w:b/>
          <w:bCs/>
          <w:sz w:val="24"/>
          <w:szCs w:val="24"/>
        </w:rPr>
        <w:t>:</w:t>
      </w:r>
      <w:proofErr w:type="gramEnd"/>
      <w:r w:rsidRPr="00EF1723">
        <w:rPr>
          <w:rFonts w:ascii="Ubuntu Light" w:hAnsi="Ubuntu Light"/>
          <w:b/>
          <w:bCs/>
          <w:sz w:val="24"/>
          <w:szCs w:val="24"/>
        </w:rPr>
        <w:t xml:space="preserve"> 3 Options on Savings Targets </w:t>
      </w:r>
    </w:p>
    <w:p w14:paraId="3C2D6AC0" w14:textId="2EE66278" w:rsidR="005A0E06" w:rsidRPr="00EF1723" w:rsidRDefault="0058679A" w:rsidP="00B525D9">
      <w:pPr>
        <w:spacing w:after="0" w:line="240" w:lineRule="auto"/>
        <w:jc w:val="both"/>
        <w:rPr>
          <w:rFonts w:ascii="Ubuntu Light" w:hAnsi="Ubuntu Light"/>
          <w:sz w:val="24"/>
          <w:szCs w:val="24"/>
        </w:rPr>
      </w:pPr>
      <w:r w:rsidRPr="00EF1723">
        <w:rPr>
          <w:rFonts w:ascii="Ubuntu Light" w:hAnsi="Ubuntu Light"/>
          <w:noProof/>
          <w:sz w:val="24"/>
          <w:szCs w:val="24"/>
        </w:rPr>
        <w:drawing>
          <wp:inline distT="0" distB="0" distL="0" distR="0" wp14:anchorId="4496B682" wp14:editId="5188265E">
            <wp:extent cx="6791325" cy="2124075"/>
            <wp:effectExtent l="0" t="0" r="9525" b="9525"/>
            <wp:docPr id="6327648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6835606" cy="2137924"/>
                    </a:xfrm>
                    <a:prstGeom prst="rect">
                      <a:avLst/>
                    </a:prstGeom>
                    <a:noFill/>
                  </pic:spPr>
                </pic:pic>
              </a:graphicData>
            </a:graphic>
          </wp:inline>
        </w:drawing>
      </w:r>
    </w:p>
    <w:p w14:paraId="023CA140" w14:textId="77777777" w:rsidR="005A0E06" w:rsidRPr="00EF1723" w:rsidRDefault="005A0E06" w:rsidP="00B525D9">
      <w:pPr>
        <w:spacing w:after="0" w:line="240" w:lineRule="auto"/>
        <w:jc w:val="both"/>
        <w:rPr>
          <w:rFonts w:ascii="Ubuntu Light" w:hAnsi="Ubuntu Light"/>
          <w:sz w:val="24"/>
          <w:szCs w:val="24"/>
        </w:rPr>
      </w:pPr>
    </w:p>
    <w:p w14:paraId="59F7C08A" w14:textId="72F6C310" w:rsidR="0058679A" w:rsidRPr="00EF1723" w:rsidRDefault="0058679A" w:rsidP="00B525D9">
      <w:pPr>
        <w:spacing w:after="0" w:line="240" w:lineRule="auto"/>
        <w:jc w:val="both"/>
        <w:rPr>
          <w:rFonts w:ascii="Ubuntu Light" w:hAnsi="Ubuntu Light"/>
          <w:b/>
          <w:bCs/>
          <w:sz w:val="24"/>
          <w:szCs w:val="24"/>
        </w:rPr>
      </w:pPr>
      <w:r w:rsidRPr="00EF1723">
        <w:rPr>
          <w:rFonts w:ascii="Ubuntu Light" w:hAnsi="Ubuntu Light"/>
          <w:b/>
          <w:bCs/>
          <w:sz w:val="24"/>
          <w:szCs w:val="24"/>
        </w:rPr>
        <w:t xml:space="preserve">Table </w:t>
      </w:r>
      <w:proofErr w:type="gramStart"/>
      <w:r w:rsidR="008B7254">
        <w:rPr>
          <w:rFonts w:ascii="Ubuntu Light" w:hAnsi="Ubuntu Light"/>
          <w:b/>
          <w:bCs/>
          <w:sz w:val="24"/>
          <w:szCs w:val="24"/>
        </w:rPr>
        <w:t>1</w:t>
      </w:r>
      <w:r w:rsidR="00A56F33">
        <w:rPr>
          <w:rFonts w:ascii="Ubuntu Light" w:hAnsi="Ubuntu Light"/>
          <w:b/>
          <w:bCs/>
          <w:sz w:val="24"/>
          <w:szCs w:val="24"/>
        </w:rPr>
        <w:t>8</w:t>
      </w:r>
      <w:r w:rsidR="00A90997" w:rsidRPr="00EF1723">
        <w:rPr>
          <w:rFonts w:ascii="Ubuntu Light" w:hAnsi="Ubuntu Light"/>
          <w:b/>
          <w:bCs/>
          <w:sz w:val="24"/>
          <w:szCs w:val="24"/>
        </w:rPr>
        <w:t xml:space="preserve"> </w:t>
      </w:r>
      <w:r w:rsidR="00903E7E" w:rsidRPr="00EF1723">
        <w:rPr>
          <w:rFonts w:ascii="Ubuntu Light" w:hAnsi="Ubuntu Light"/>
          <w:b/>
          <w:bCs/>
          <w:sz w:val="24"/>
          <w:szCs w:val="24"/>
        </w:rPr>
        <w:t>:</w:t>
      </w:r>
      <w:proofErr w:type="gramEnd"/>
      <w:r w:rsidR="00903E7E" w:rsidRPr="00EF1723">
        <w:rPr>
          <w:rFonts w:ascii="Ubuntu Light" w:hAnsi="Ubuntu Light"/>
          <w:b/>
          <w:bCs/>
          <w:sz w:val="24"/>
          <w:szCs w:val="24"/>
        </w:rPr>
        <w:t xml:space="preserve"> 3 Options Table 1 and Impact on Underlying Deficit</w:t>
      </w:r>
    </w:p>
    <w:p w14:paraId="6302EFC5" w14:textId="5C7F833F" w:rsidR="005A0E06" w:rsidRPr="00EF1723" w:rsidRDefault="0058679A" w:rsidP="00B525D9">
      <w:pPr>
        <w:spacing w:after="0" w:line="240" w:lineRule="auto"/>
        <w:jc w:val="both"/>
        <w:rPr>
          <w:rFonts w:ascii="Ubuntu Light" w:hAnsi="Ubuntu Light"/>
          <w:sz w:val="24"/>
          <w:szCs w:val="24"/>
        </w:rPr>
      </w:pPr>
      <w:r w:rsidRPr="00EF1723">
        <w:rPr>
          <w:rFonts w:ascii="Ubuntu Light" w:hAnsi="Ubuntu Light"/>
          <w:noProof/>
          <w:sz w:val="24"/>
          <w:szCs w:val="24"/>
        </w:rPr>
        <w:drawing>
          <wp:inline distT="0" distB="0" distL="0" distR="0" wp14:anchorId="22E115A1" wp14:editId="4340FEDE">
            <wp:extent cx="6762750" cy="2095500"/>
            <wp:effectExtent l="0" t="0" r="0" b="0"/>
            <wp:docPr id="37771468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6805623" cy="2108785"/>
                    </a:xfrm>
                    <a:prstGeom prst="rect">
                      <a:avLst/>
                    </a:prstGeom>
                    <a:noFill/>
                  </pic:spPr>
                </pic:pic>
              </a:graphicData>
            </a:graphic>
          </wp:inline>
        </w:drawing>
      </w:r>
    </w:p>
    <w:p w14:paraId="60EE54B8" w14:textId="77777777" w:rsidR="00903E7E" w:rsidRPr="00EF1723" w:rsidRDefault="00903E7E" w:rsidP="00B525D9">
      <w:pPr>
        <w:spacing w:after="0" w:line="240" w:lineRule="auto"/>
        <w:jc w:val="both"/>
        <w:rPr>
          <w:rFonts w:ascii="Ubuntu Light" w:hAnsi="Ubuntu Light"/>
          <w:sz w:val="24"/>
          <w:szCs w:val="24"/>
        </w:rPr>
      </w:pPr>
    </w:p>
    <w:p w14:paraId="5071DC4E" w14:textId="2E96950F" w:rsidR="00903E7E" w:rsidRPr="00EF1723" w:rsidRDefault="00903E7E" w:rsidP="00B525D9">
      <w:pPr>
        <w:spacing w:after="0" w:line="240" w:lineRule="auto"/>
        <w:jc w:val="both"/>
        <w:rPr>
          <w:rFonts w:ascii="Ubuntu Light" w:hAnsi="Ubuntu Light"/>
          <w:b/>
          <w:bCs/>
          <w:sz w:val="24"/>
          <w:szCs w:val="24"/>
        </w:rPr>
      </w:pPr>
      <w:r w:rsidRPr="00EF1723">
        <w:rPr>
          <w:rFonts w:ascii="Ubuntu Light" w:hAnsi="Ubuntu Light"/>
          <w:b/>
          <w:bCs/>
          <w:sz w:val="24"/>
          <w:szCs w:val="24"/>
        </w:rPr>
        <w:t xml:space="preserve">Graph </w:t>
      </w:r>
      <w:proofErr w:type="gramStart"/>
      <w:r w:rsidR="008B7254">
        <w:rPr>
          <w:rFonts w:ascii="Ubuntu Light" w:hAnsi="Ubuntu Light"/>
          <w:b/>
          <w:bCs/>
          <w:sz w:val="24"/>
          <w:szCs w:val="24"/>
        </w:rPr>
        <w:t>4</w:t>
      </w:r>
      <w:r w:rsidR="00A90997" w:rsidRPr="00EF1723">
        <w:rPr>
          <w:rFonts w:ascii="Ubuntu Light" w:hAnsi="Ubuntu Light"/>
          <w:b/>
          <w:bCs/>
          <w:sz w:val="24"/>
          <w:szCs w:val="24"/>
        </w:rPr>
        <w:t xml:space="preserve"> </w:t>
      </w:r>
      <w:r w:rsidRPr="00EF1723">
        <w:rPr>
          <w:rFonts w:ascii="Ubuntu Light" w:hAnsi="Ubuntu Light"/>
          <w:b/>
          <w:bCs/>
          <w:sz w:val="24"/>
          <w:szCs w:val="24"/>
        </w:rPr>
        <w:t>:</w:t>
      </w:r>
      <w:proofErr w:type="gramEnd"/>
      <w:r w:rsidRPr="00EF1723">
        <w:rPr>
          <w:rFonts w:ascii="Ubuntu Light" w:hAnsi="Ubuntu Light"/>
          <w:b/>
          <w:bCs/>
          <w:sz w:val="24"/>
          <w:szCs w:val="24"/>
        </w:rPr>
        <w:t xml:space="preserve"> Illustration on Underlying Deficit and 3 Options</w:t>
      </w:r>
    </w:p>
    <w:p w14:paraId="03A2EDDD" w14:textId="6BDEFC95" w:rsidR="00903E7E" w:rsidRPr="00EF1723" w:rsidRDefault="001A615E" w:rsidP="00B525D9">
      <w:pPr>
        <w:spacing w:after="0" w:line="240" w:lineRule="auto"/>
        <w:jc w:val="both"/>
        <w:rPr>
          <w:rFonts w:ascii="Ubuntu Light" w:hAnsi="Ubuntu Light"/>
          <w:sz w:val="24"/>
          <w:szCs w:val="24"/>
        </w:rPr>
      </w:pPr>
      <w:r w:rsidRPr="00EF1723">
        <w:rPr>
          <w:rFonts w:ascii="Ubuntu Light" w:hAnsi="Ubuntu Light"/>
          <w:noProof/>
          <w:sz w:val="24"/>
          <w:szCs w:val="24"/>
        </w:rPr>
        <w:drawing>
          <wp:inline distT="0" distB="0" distL="0" distR="0" wp14:anchorId="7D33EC2B" wp14:editId="340396EA">
            <wp:extent cx="6762750" cy="3094329"/>
            <wp:effectExtent l="0" t="0" r="0" b="0"/>
            <wp:docPr id="123632049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6790811" cy="3107169"/>
                    </a:xfrm>
                    <a:prstGeom prst="rect">
                      <a:avLst/>
                    </a:prstGeom>
                    <a:noFill/>
                  </pic:spPr>
                </pic:pic>
              </a:graphicData>
            </a:graphic>
          </wp:inline>
        </w:drawing>
      </w:r>
    </w:p>
    <w:p w14:paraId="3FFEDDE6" w14:textId="77777777" w:rsidR="00903E7E" w:rsidRDefault="00903E7E" w:rsidP="00B525D9">
      <w:pPr>
        <w:spacing w:after="0" w:line="240" w:lineRule="auto"/>
        <w:jc w:val="both"/>
        <w:rPr>
          <w:rFonts w:ascii="Ubuntu Light" w:hAnsi="Ubuntu Light"/>
          <w:sz w:val="24"/>
          <w:szCs w:val="24"/>
        </w:rPr>
      </w:pPr>
    </w:p>
    <w:p w14:paraId="156F7E1F" w14:textId="77777777" w:rsidR="008B7254" w:rsidRDefault="008B7254" w:rsidP="00B525D9">
      <w:pPr>
        <w:spacing w:after="0" w:line="240" w:lineRule="auto"/>
        <w:jc w:val="both"/>
        <w:rPr>
          <w:rFonts w:ascii="Ubuntu Light" w:hAnsi="Ubuntu Light"/>
          <w:sz w:val="24"/>
          <w:szCs w:val="24"/>
        </w:rPr>
      </w:pPr>
    </w:p>
    <w:p w14:paraId="19361F09" w14:textId="77777777" w:rsidR="00AA204D" w:rsidRDefault="00AA204D" w:rsidP="00B525D9">
      <w:pPr>
        <w:spacing w:after="0" w:line="240" w:lineRule="auto"/>
        <w:jc w:val="both"/>
        <w:rPr>
          <w:rFonts w:ascii="Ubuntu Light" w:hAnsi="Ubuntu Light"/>
          <w:sz w:val="24"/>
          <w:szCs w:val="24"/>
        </w:rPr>
      </w:pPr>
    </w:p>
    <w:p w14:paraId="2D210749" w14:textId="77777777" w:rsidR="008B7254" w:rsidRDefault="008B7254" w:rsidP="00B525D9">
      <w:pPr>
        <w:spacing w:after="0" w:line="240" w:lineRule="auto"/>
        <w:jc w:val="both"/>
        <w:rPr>
          <w:rFonts w:ascii="Ubuntu Light" w:hAnsi="Ubuntu Light"/>
          <w:sz w:val="24"/>
          <w:szCs w:val="24"/>
        </w:rPr>
      </w:pPr>
    </w:p>
    <w:p w14:paraId="0422441E" w14:textId="77777777" w:rsidR="008B7254" w:rsidRPr="00EF1723" w:rsidRDefault="008B7254" w:rsidP="00B525D9">
      <w:pPr>
        <w:spacing w:after="0" w:line="240" w:lineRule="auto"/>
        <w:jc w:val="both"/>
        <w:rPr>
          <w:rFonts w:ascii="Ubuntu Light" w:hAnsi="Ubuntu Light"/>
          <w:sz w:val="24"/>
          <w:szCs w:val="24"/>
        </w:rPr>
      </w:pPr>
    </w:p>
    <w:p w14:paraId="4BB99052" w14:textId="3D94F597" w:rsidR="00903E7E" w:rsidRPr="00EF1723" w:rsidRDefault="001A615E" w:rsidP="00B525D9">
      <w:pPr>
        <w:spacing w:after="0" w:line="240" w:lineRule="auto"/>
        <w:jc w:val="both"/>
        <w:rPr>
          <w:rFonts w:ascii="Ubuntu Light" w:hAnsi="Ubuntu Light"/>
          <w:b/>
          <w:bCs/>
          <w:sz w:val="24"/>
          <w:szCs w:val="24"/>
        </w:rPr>
      </w:pPr>
      <w:r w:rsidRPr="00EF1723">
        <w:rPr>
          <w:rFonts w:ascii="Ubuntu Light" w:hAnsi="Ubuntu Light"/>
          <w:b/>
          <w:bCs/>
          <w:sz w:val="24"/>
          <w:szCs w:val="24"/>
        </w:rPr>
        <w:lastRenderedPageBreak/>
        <w:t>Part 2:</w:t>
      </w:r>
    </w:p>
    <w:p w14:paraId="13F907F6" w14:textId="0E0009A6" w:rsidR="00903E7E" w:rsidRPr="00EF1723" w:rsidRDefault="00670685" w:rsidP="00B525D9">
      <w:pPr>
        <w:spacing w:after="0" w:line="240" w:lineRule="auto"/>
        <w:jc w:val="both"/>
        <w:rPr>
          <w:rFonts w:ascii="Ubuntu Light" w:hAnsi="Ubuntu Light"/>
          <w:sz w:val="24"/>
          <w:szCs w:val="24"/>
        </w:rPr>
      </w:pPr>
      <w:r w:rsidRPr="00EF1723">
        <w:rPr>
          <w:rFonts w:ascii="Ubuntu Light" w:hAnsi="Ubuntu Light"/>
          <w:sz w:val="24"/>
          <w:szCs w:val="24"/>
        </w:rPr>
        <w:t>On the princi</w:t>
      </w:r>
      <w:r w:rsidR="00C40437" w:rsidRPr="00EF1723">
        <w:rPr>
          <w:rFonts w:ascii="Ubuntu Light" w:hAnsi="Ubuntu Light"/>
          <w:sz w:val="24"/>
          <w:szCs w:val="24"/>
        </w:rPr>
        <w:t>ple</w:t>
      </w:r>
      <w:r w:rsidRPr="00EF1723">
        <w:rPr>
          <w:rFonts w:ascii="Ubuntu Light" w:hAnsi="Ubuntu Light"/>
          <w:sz w:val="24"/>
          <w:szCs w:val="24"/>
        </w:rPr>
        <w:t xml:space="preserve"> that Growth</w:t>
      </w:r>
      <w:r w:rsidR="006F144B" w:rsidRPr="00EF1723">
        <w:rPr>
          <w:rFonts w:ascii="Ubuntu Light" w:hAnsi="Ubuntu Light"/>
          <w:sz w:val="24"/>
          <w:szCs w:val="24"/>
        </w:rPr>
        <w:t xml:space="preserve"> must be contained within the funding set by WG, a prioritisation </w:t>
      </w:r>
      <w:r w:rsidR="009F082E" w:rsidRPr="00EF1723">
        <w:rPr>
          <w:rFonts w:ascii="Ubuntu Light" w:hAnsi="Ubuntu Light"/>
          <w:sz w:val="24"/>
          <w:szCs w:val="24"/>
        </w:rPr>
        <w:t>process</w:t>
      </w:r>
      <w:r w:rsidR="006F144B" w:rsidRPr="00EF1723">
        <w:rPr>
          <w:rFonts w:ascii="Ubuntu Light" w:hAnsi="Ubuntu Light"/>
          <w:sz w:val="24"/>
          <w:szCs w:val="24"/>
        </w:rPr>
        <w:t xml:space="preserve"> will be required</w:t>
      </w:r>
      <w:r w:rsidR="00C40437" w:rsidRPr="00EF1723">
        <w:rPr>
          <w:rFonts w:ascii="Ubuntu Light" w:hAnsi="Ubuntu Light"/>
          <w:sz w:val="24"/>
          <w:szCs w:val="24"/>
        </w:rPr>
        <w:t>,</w:t>
      </w:r>
      <w:r w:rsidR="006F144B" w:rsidRPr="00EF1723">
        <w:rPr>
          <w:rFonts w:ascii="Ubuntu Light" w:hAnsi="Ubuntu Light"/>
          <w:sz w:val="24"/>
          <w:szCs w:val="24"/>
        </w:rPr>
        <w:t xml:space="preserve"> led by the Executive Team</w:t>
      </w:r>
      <w:r w:rsidR="009F082E" w:rsidRPr="00EF1723">
        <w:rPr>
          <w:rFonts w:ascii="Ubuntu Light" w:hAnsi="Ubuntu Light"/>
          <w:sz w:val="24"/>
          <w:szCs w:val="24"/>
        </w:rPr>
        <w:t xml:space="preserve"> to recommend </w:t>
      </w:r>
      <w:r w:rsidR="00391603" w:rsidRPr="00EF1723">
        <w:rPr>
          <w:rFonts w:ascii="Ubuntu Light" w:hAnsi="Ubuntu Light"/>
          <w:sz w:val="24"/>
          <w:szCs w:val="24"/>
        </w:rPr>
        <w:t xml:space="preserve">to the Board </w:t>
      </w:r>
      <w:r w:rsidR="009F082E" w:rsidRPr="00EF1723">
        <w:rPr>
          <w:rFonts w:ascii="Ubuntu Light" w:hAnsi="Ubuntu Light"/>
          <w:sz w:val="24"/>
          <w:szCs w:val="24"/>
        </w:rPr>
        <w:t>how this funding is deployed</w:t>
      </w:r>
      <w:r w:rsidR="006F144B" w:rsidRPr="00EF1723">
        <w:rPr>
          <w:rFonts w:ascii="Ubuntu Light" w:hAnsi="Ubuntu Light"/>
          <w:sz w:val="24"/>
          <w:szCs w:val="24"/>
        </w:rPr>
        <w:t xml:space="preserve">. </w:t>
      </w:r>
      <w:r w:rsidR="00ED57E6" w:rsidRPr="00EF1723">
        <w:rPr>
          <w:rFonts w:ascii="Ubuntu Light" w:hAnsi="Ubuntu Light"/>
          <w:sz w:val="24"/>
          <w:szCs w:val="24"/>
        </w:rPr>
        <w:t xml:space="preserve">The </w:t>
      </w:r>
      <w:r w:rsidR="006904CC" w:rsidRPr="00EF1723">
        <w:rPr>
          <w:rFonts w:ascii="Ubuntu Light" w:hAnsi="Ubuntu Light"/>
          <w:sz w:val="24"/>
          <w:szCs w:val="24"/>
        </w:rPr>
        <w:t>timeline</w:t>
      </w:r>
      <w:r w:rsidR="00ED57E6" w:rsidRPr="00EF1723">
        <w:rPr>
          <w:rFonts w:ascii="Ubuntu Light" w:hAnsi="Ubuntu Light"/>
          <w:sz w:val="24"/>
          <w:szCs w:val="24"/>
        </w:rPr>
        <w:t xml:space="preserve"> for this is </w:t>
      </w:r>
      <w:r w:rsidR="009923A2" w:rsidRPr="00EF1723">
        <w:rPr>
          <w:rFonts w:ascii="Ubuntu Light" w:hAnsi="Ubuntu Light"/>
          <w:sz w:val="24"/>
          <w:szCs w:val="24"/>
        </w:rPr>
        <w:t xml:space="preserve">detailed in the </w:t>
      </w:r>
      <w:r w:rsidR="008B7254">
        <w:rPr>
          <w:rFonts w:ascii="Ubuntu Light" w:hAnsi="Ubuntu Light"/>
          <w:sz w:val="24"/>
          <w:szCs w:val="24"/>
        </w:rPr>
        <w:t>figure</w:t>
      </w:r>
      <w:r w:rsidR="009923A2" w:rsidRPr="00EF1723">
        <w:rPr>
          <w:rFonts w:ascii="Ubuntu Light" w:hAnsi="Ubuntu Light"/>
          <w:sz w:val="24"/>
          <w:szCs w:val="24"/>
        </w:rPr>
        <w:t xml:space="preserve"> below:</w:t>
      </w:r>
    </w:p>
    <w:p w14:paraId="22882127" w14:textId="77777777" w:rsidR="00261723" w:rsidRPr="00EF1723" w:rsidRDefault="00261723" w:rsidP="00B525D9">
      <w:pPr>
        <w:spacing w:after="0" w:line="240" w:lineRule="auto"/>
        <w:jc w:val="both"/>
        <w:rPr>
          <w:rFonts w:ascii="Ubuntu Light" w:hAnsi="Ubuntu Light"/>
          <w:sz w:val="24"/>
          <w:szCs w:val="24"/>
        </w:rPr>
      </w:pPr>
    </w:p>
    <w:p w14:paraId="70245832" w14:textId="42DC59D3" w:rsidR="00261723" w:rsidRPr="00EF1723" w:rsidRDefault="00A90997" w:rsidP="00B525D9">
      <w:pPr>
        <w:spacing w:after="0" w:line="240" w:lineRule="auto"/>
        <w:jc w:val="both"/>
        <w:rPr>
          <w:rFonts w:ascii="Ubuntu Light" w:hAnsi="Ubuntu Light"/>
          <w:b/>
          <w:bCs/>
          <w:sz w:val="24"/>
          <w:szCs w:val="24"/>
        </w:rPr>
      </w:pPr>
      <w:r w:rsidRPr="00EF1723">
        <w:rPr>
          <w:rFonts w:ascii="Ubuntu Light" w:hAnsi="Ubuntu Light"/>
          <w:b/>
          <w:bCs/>
          <w:sz w:val="24"/>
          <w:szCs w:val="24"/>
        </w:rPr>
        <w:t xml:space="preserve">Figure </w:t>
      </w:r>
      <w:proofErr w:type="gramStart"/>
      <w:r w:rsidR="008B7254">
        <w:rPr>
          <w:rFonts w:ascii="Ubuntu Light" w:hAnsi="Ubuntu Light"/>
          <w:b/>
          <w:bCs/>
          <w:sz w:val="24"/>
          <w:szCs w:val="24"/>
        </w:rPr>
        <w:t>2</w:t>
      </w:r>
      <w:r w:rsidRPr="00EF1723">
        <w:rPr>
          <w:rFonts w:ascii="Ubuntu Light" w:hAnsi="Ubuntu Light"/>
          <w:b/>
          <w:bCs/>
          <w:sz w:val="24"/>
          <w:szCs w:val="24"/>
        </w:rPr>
        <w:t xml:space="preserve"> </w:t>
      </w:r>
      <w:r w:rsidR="00261723" w:rsidRPr="00EF1723">
        <w:rPr>
          <w:rFonts w:ascii="Ubuntu Light" w:hAnsi="Ubuntu Light"/>
          <w:b/>
          <w:bCs/>
          <w:sz w:val="24"/>
          <w:szCs w:val="24"/>
        </w:rPr>
        <w:t>:</w:t>
      </w:r>
      <w:proofErr w:type="gramEnd"/>
      <w:r w:rsidR="00261723" w:rsidRPr="00EF1723">
        <w:rPr>
          <w:rFonts w:ascii="Ubuntu Light" w:hAnsi="Ubuntu Light"/>
          <w:b/>
          <w:bCs/>
          <w:sz w:val="24"/>
          <w:szCs w:val="24"/>
        </w:rPr>
        <w:t xml:space="preserve"> Timeli</w:t>
      </w:r>
      <w:r w:rsidR="00F10CCE" w:rsidRPr="00EF1723">
        <w:rPr>
          <w:rFonts w:ascii="Ubuntu Light" w:hAnsi="Ubuntu Light"/>
          <w:b/>
          <w:bCs/>
          <w:sz w:val="24"/>
          <w:szCs w:val="24"/>
        </w:rPr>
        <w:t>ne to Draft Financial Plan</w:t>
      </w:r>
    </w:p>
    <w:p w14:paraId="55EB70A4" w14:textId="10B1D16B" w:rsidR="001A615E" w:rsidRDefault="00ED57E6" w:rsidP="00B525D9">
      <w:pPr>
        <w:spacing w:after="0" w:line="240" w:lineRule="auto"/>
        <w:jc w:val="both"/>
        <w:rPr>
          <w:rFonts w:ascii="Ubuntu Light" w:hAnsi="Ubuntu Light"/>
          <w:sz w:val="28"/>
          <w:szCs w:val="28"/>
        </w:rPr>
      </w:pPr>
      <w:r>
        <w:rPr>
          <w:noProof/>
        </w:rPr>
        <w:drawing>
          <wp:inline distT="0" distB="0" distL="0" distR="0" wp14:anchorId="10BBB5A3" wp14:editId="401A3AB2">
            <wp:extent cx="5731510" cy="2514600"/>
            <wp:effectExtent l="0" t="0" r="21590" b="0"/>
            <wp:docPr id="1949956773" name="Diagram 1">
              <a:extLst xmlns:a="http://schemas.openxmlformats.org/drawingml/2006/main">
                <a:ext uri="{FF2B5EF4-FFF2-40B4-BE49-F238E27FC236}">
                  <a16:creationId xmlns:a16="http://schemas.microsoft.com/office/drawing/2014/main" id="{4769FDAD-0A7E-F979-C961-666EF5AE49F6}"/>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1" r:lo="rId32" r:qs="rId33" r:cs="rId34"/>
              </a:graphicData>
            </a:graphic>
          </wp:inline>
        </w:drawing>
      </w:r>
    </w:p>
    <w:p w14:paraId="2F336BB0" w14:textId="7F0B3C8F" w:rsidR="00E708F0" w:rsidRDefault="00E708F0" w:rsidP="00467EDD">
      <w:pPr>
        <w:spacing w:after="0" w:line="240" w:lineRule="auto"/>
        <w:jc w:val="both"/>
        <w:rPr>
          <w:rFonts w:ascii="Ubuntu Light" w:hAnsi="Ubuntu Light"/>
          <w:sz w:val="24"/>
          <w:szCs w:val="24"/>
        </w:rPr>
      </w:pPr>
      <w:r>
        <w:rPr>
          <w:rFonts w:ascii="Ubuntu Light" w:hAnsi="Ubuntu Light"/>
          <w:sz w:val="24"/>
          <w:szCs w:val="24"/>
        </w:rPr>
        <w:t>This prioritisation process will need to recognise the required shift from:</w:t>
      </w:r>
      <w:r w:rsidR="00765A0F">
        <w:rPr>
          <w:rFonts w:ascii="Ubuntu Light" w:hAnsi="Ubuntu Light"/>
          <w:sz w:val="24"/>
          <w:szCs w:val="24"/>
        </w:rPr>
        <w:t xml:space="preserve"> -</w:t>
      </w:r>
    </w:p>
    <w:p w14:paraId="643182E1" w14:textId="77777777" w:rsidR="00765A0F" w:rsidRDefault="00765A0F" w:rsidP="00467EDD">
      <w:pPr>
        <w:spacing w:after="0" w:line="240" w:lineRule="auto"/>
        <w:jc w:val="both"/>
        <w:rPr>
          <w:rFonts w:ascii="Ubuntu Light" w:hAnsi="Ubuntu Light"/>
          <w:sz w:val="24"/>
          <w:szCs w:val="24"/>
        </w:rPr>
      </w:pPr>
    </w:p>
    <w:p w14:paraId="7E24F564" w14:textId="4AAC6E95" w:rsidR="00E708F0" w:rsidRDefault="00E708F0" w:rsidP="00E708F0">
      <w:pPr>
        <w:pStyle w:val="ListParagraph"/>
        <w:numPr>
          <w:ilvl w:val="0"/>
          <w:numId w:val="22"/>
        </w:numPr>
        <w:spacing w:after="0" w:line="240" w:lineRule="auto"/>
        <w:jc w:val="both"/>
        <w:rPr>
          <w:rFonts w:ascii="Ubuntu Light" w:hAnsi="Ubuntu Light"/>
          <w:sz w:val="24"/>
          <w:szCs w:val="24"/>
        </w:rPr>
      </w:pPr>
      <w:r>
        <w:rPr>
          <w:rFonts w:ascii="Ubuntu Light" w:hAnsi="Ubuntu Light"/>
          <w:sz w:val="24"/>
          <w:szCs w:val="24"/>
        </w:rPr>
        <w:t xml:space="preserve">Treatment focused to Prevention </w:t>
      </w:r>
      <w:proofErr w:type="gramStart"/>
      <w:r>
        <w:rPr>
          <w:rFonts w:ascii="Ubuntu Light" w:hAnsi="Ubuntu Light"/>
          <w:sz w:val="24"/>
          <w:szCs w:val="24"/>
        </w:rPr>
        <w:t>focused</w:t>
      </w:r>
      <w:proofErr w:type="gramEnd"/>
    </w:p>
    <w:p w14:paraId="3202FE76" w14:textId="02E96029" w:rsidR="00E708F0" w:rsidRDefault="00E708F0" w:rsidP="00E708F0">
      <w:pPr>
        <w:pStyle w:val="ListParagraph"/>
        <w:numPr>
          <w:ilvl w:val="0"/>
          <w:numId w:val="22"/>
        </w:numPr>
        <w:spacing w:after="0" w:line="240" w:lineRule="auto"/>
        <w:jc w:val="both"/>
        <w:rPr>
          <w:rFonts w:ascii="Ubuntu Light" w:hAnsi="Ubuntu Light"/>
          <w:sz w:val="24"/>
          <w:szCs w:val="24"/>
        </w:rPr>
      </w:pPr>
      <w:r>
        <w:rPr>
          <w:rFonts w:ascii="Ubuntu Light" w:hAnsi="Ubuntu Light"/>
          <w:sz w:val="24"/>
          <w:szCs w:val="24"/>
        </w:rPr>
        <w:t>From Hospital to Community Care</w:t>
      </w:r>
    </w:p>
    <w:p w14:paraId="6F6E0539" w14:textId="2FFFAA1C" w:rsidR="00E708F0" w:rsidRPr="00E708F0" w:rsidRDefault="00E708F0" w:rsidP="00E708F0">
      <w:pPr>
        <w:pStyle w:val="ListParagraph"/>
        <w:numPr>
          <w:ilvl w:val="0"/>
          <w:numId w:val="22"/>
        </w:numPr>
        <w:spacing w:after="0" w:line="240" w:lineRule="auto"/>
        <w:jc w:val="both"/>
        <w:rPr>
          <w:rFonts w:ascii="Ubuntu Light" w:hAnsi="Ubuntu Light"/>
          <w:sz w:val="24"/>
          <w:szCs w:val="24"/>
        </w:rPr>
      </w:pPr>
      <w:r>
        <w:rPr>
          <w:rFonts w:ascii="Ubuntu Light" w:hAnsi="Ubuntu Light"/>
          <w:sz w:val="24"/>
          <w:szCs w:val="24"/>
        </w:rPr>
        <w:t>Focus on digitally enabled solutions.</w:t>
      </w:r>
    </w:p>
    <w:p w14:paraId="22DA1783" w14:textId="77777777" w:rsidR="00E708F0" w:rsidRDefault="00E708F0" w:rsidP="00467EDD">
      <w:pPr>
        <w:spacing w:after="0" w:line="240" w:lineRule="auto"/>
        <w:jc w:val="both"/>
        <w:rPr>
          <w:rFonts w:ascii="Ubuntu Light" w:hAnsi="Ubuntu Light"/>
          <w:sz w:val="24"/>
          <w:szCs w:val="24"/>
        </w:rPr>
      </w:pPr>
    </w:p>
    <w:p w14:paraId="65E43D89" w14:textId="1A4BC2B3" w:rsidR="0077762F" w:rsidRPr="00EF1723" w:rsidRDefault="0077762F" w:rsidP="00467EDD">
      <w:pPr>
        <w:spacing w:after="0" w:line="240" w:lineRule="auto"/>
        <w:jc w:val="both"/>
        <w:rPr>
          <w:rFonts w:ascii="Ubuntu Light" w:hAnsi="Ubuntu Light"/>
          <w:sz w:val="24"/>
          <w:szCs w:val="24"/>
        </w:rPr>
      </w:pPr>
      <w:r w:rsidRPr="00EF1723">
        <w:rPr>
          <w:rFonts w:ascii="Ubuntu Light" w:hAnsi="Ubuntu Light"/>
          <w:sz w:val="24"/>
          <w:szCs w:val="24"/>
        </w:rPr>
        <w:t xml:space="preserve">For 2025/26 – 2027/28 </w:t>
      </w:r>
      <w:r w:rsidR="00106A8A" w:rsidRPr="00EF1723">
        <w:rPr>
          <w:rFonts w:ascii="Ubuntu Light" w:hAnsi="Ubuntu Light"/>
          <w:sz w:val="24"/>
          <w:szCs w:val="24"/>
        </w:rPr>
        <w:t xml:space="preserve">the </w:t>
      </w:r>
      <w:r w:rsidR="00F26AA9">
        <w:rPr>
          <w:rFonts w:ascii="Ubuntu Light" w:hAnsi="Ubuntu Light"/>
          <w:sz w:val="24"/>
          <w:szCs w:val="24"/>
        </w:rPr>
        <w:t>p</w:t>
      </w:r>
      <w:r w:rsidR="00106A8A" w:rsidRPr="00EF1723">
        <w:rPr>
          <w:rFonts w:ascii="Ubuntu Light" w:hAnsi="Ubuntu Light"/>
          <w:sz w:val="24"/>
          <w:szCs w:val="24"/>
        </w:rPr>
        <w:t>lan will be approved at the end of January</w:t>
      </w:r>
      <w:r w:rsidR="00025BA1">
        <w:rPr>
          <w:rFonts w:ascii="Ubuntu Light" w:hAnsi="Ubuntu Light"/>
          <w:sz w:val="24"/>
          <w:szCs w:val="24"/>
        </w:rPr>
        <w:t xml:space="preserve"> 2025</w:t>
      </w:r>
      <w:r w:rsidR="00106A8A" w:rsidRPr="00EF1723">
        <w:rPr>
          <w:rFonts w:ascii="Ubuntu Light" w:hAnsi="Ubuntu Light"/>
          <w:sz w:val="24"/>
          <w:szCs w:val="24"/>
        </w:rPr>
        <w:t>, thus allowing the Health Board work o</w:t>
      </w:r>
      <w:r w:rsidR="001F5059" w:rsidRPr="00EF1723">
        <w:rPr>
          <w:rFonts w:ascii="Ubuntu Light" w:hAnsi="Ubuntu Light"/>
          <w:sz w:val="24"/>
          <w:szCs w:val="24"/>
        </w:rPr>
        <w:t>n the</w:t>
      </w:r>
      <w:r w:rsidR="00106A8A" w:rsidRPr="00EF1723">
        <w:rPr>
          <w:rFonts w:ascii="Ubuntu Light" w:hAnsi="Ubuntu Light"/>
          <w:sz w:val="24"/>
          <w:szCs w:val="24"/>
        </w:rPr>
        <w:t xml:space="preserve"> establish</w:t>
      </w:r>
      <w:r w:rsidR="001F5059" w:rsidRPr="00EF1723">
        <w:rPr>
          <w:rFonts w:ascii="Ubuntu Light" w:hAnsi="Ubuntu Light"/>
          <w:sz w:val="24"/>
          <w:szCs w:val="24"/>
        </w:rPr>
        <w:t xml:space="preserve">ment of </w:t>
      </w:r>
      <w:r w:rsidR="00106A8A" w:rsidRPr="00EF1723">
        <w:rPr>
          <w:rFonts w:ascii="Ubuntu Light" w:hAnsi="Ubuntu Light"/>
          <w:sz w:val="24"/>
          <w:szCs w:val="24"/>
        </w:rPr>
        <w:t>the wider governance and associated actions required to be able to</w:t>
      </w:r>
      <w:r w:rsidR="00BF7CC6" w:rsidRPr="00EF1723">
        <w:rPr>
          <w:rFonts w:ascii="Ubuntu Light" w:hAnsi="Ubuntu Light"/>
          <w:sz w:val="24"/>
          <w:szCs w:val="24"/>
        </w:rPr>
        <w:t xml:space="preserve"> pro-active</w:t>
      </w:r>
      <w:r w:rsidR="002F0EBD" w:rsidRPr="00EF1723">
        <w:rPr>
          <w:rFonts w:ascii="Ubuntu Light" w:hAnsi="Ubuntu Light"/>
          <w:sz w:val="24"/>
          <w:szCs w:val="24"/>
        </w:rPr>
        <w:t>ly</w:t>
      </w:r>
      <w:r w:rsidR="00BF7CC6" w:rsidRPr="00EF1723">
        <w:rPr>
          <w:rFonts w:ascii="Ubuntu Light" w:hAnsi="Ubuntu Light"/>
          <w:sz w:val="24"/>
          <w:szCs w:val="24"/>
        </w:rPr>
        <w:t xml:space="preserve"> manage financial performance</w:t>
      </w:r>
      <w:r w:rsidR="002F0EBD" w:rsidRPr="00EF1723">
        <w:rPr>
          <w:rFonts w:ascii="Ubuntu Light" w:hAnsi="Ubuntu Light"/>
          <w:sz w:val="24"/>
          <w:szCs w:val="24"/>
        </w:rPr>
        <w:t xml:space="preserve"> and delivery</w:t>
      </w:r>
      <w:r w:rsidR="00BF7CC6" w:rsidRPr="00EF1723">
        <w:rPr>
          <w:rFonts w:ascii="Ubuntu Light" w:hAnsi="Ubuntu Light"/>
          <w:sz w:val="24"/>
          <w:szCs w:val="24"/>
        </w:rPr>
        <w:t xml:space="preserve"> earlier in 2025/26.</w:t>
      </w:r>
    </w:p>
    <w:p w14:paraId="41EBFC83" w14:textId="77777777" w:rsidR="00C40437" w:rsidRPr="00EF1723" w:rsidRDefault="00C40437" w:rsidP="00467EDD">
      <w:pPr>
        <w:spacing w:after="0" w:line="240" w:lineRule="auto"/>
        <w:jc w:val="both"/>
        <w:rPr>
          <w:rFonts w:ascii="Ubuntu Light" w:hAnsi="Ubuntu Light"/>
          <w:sz w:val="24"/>
          <w:szCs w:val="24"/>
        </w:rPr>
      </w:pPr>
    </w:p>
    <w:p w14:paraId="73793FB5" w14:textId="77777777" w:rsidR="0077762F" w:rsidRPr="00EF1723" w:rsidRDefault="0077762F" w:rsidP="00467EDD">
      <w:pPr>
        <w:spacing w:after="0" w:line="240" w:lineRule="auto"/>
        <w:jc w:val="both"/>
        <w:rPr>
          <w:rFonts w:ascii="Ubuntu Light" w:hAnsi="Ubuntu Light"/>
          <w:sz w:val="24"/>
          <w:szCs w:val="24"/>
        </w:rPr>
      </w:pPr>
    </w:p>
    <w:p w14:paraId="155900BF" w14:textId="46ED86BA" w:rsidR="005A736E" w:rsidRPr="00EF1723" w:rsidRDefault="00A90997" w:rsidP="00467EDD">
      <w:pPr>
        <w:spacing w:after="0" w:line="240" w:lineRule="auto"/>
        <w:jc w:val="both"/>
        <w:rPr>
          <w:rFonts w:ascii="Ubuntu Light" w:hAnsi="Ubuntu Light"/>
          <w:b/>
          <w:bCs/>
          <w:sz w:val="24"/>
          <w:szCs w:val="24"/>
        </w:rPr>
      </w:pPr>
      <w:r w:rsidRPr="00EF1723">
        <w:rPr>
          <w:rFonts w:ascii="Ubuntu Light" w:hAnsi="Ubuntu Light"/>
          <w:b/>
          <w:bCs/>
          <w:sz w:val="24"/>
          <w:szCs w:val="24"/>
        </w:rPr>
        <w:t xml:space="preserve">Figure </w:t>
      </w:r>
      <w:proofErr w:type="gramStart"/>
      <w:r w:rsidR="008B7254">
        <w:rPr>
          <w:rFonts w:ascii="Ubuntu Light" w:hAnsi="Ubuntu Light"/>
          <w:b/>
          <w:bCs/>
          <w:sz w:val="24"/>
          <w:szCs w:val="24"/>
        </w:rPr>
        <w:t>3</w:t>
      </w:r>
      <w:r w:rsidRPr="00EF1723">
        <w:rPr>
          <w:rFonts w:ascii="Ubuntu Light" w:hAnsi="Ubuntu Light"/>
          <w:b/>
          <w:bCs/>
          <w:sz w:val="24"/>
          <w:szCs w:val="24"/>
        </w:rPr>
        <w:t xml:space="preserve"> </w:t>
      </w:r>
      <w:r w:rsidR="00F10CCE" w:rsidRPr="00EF1723">
        <w:rPr>
          <w:rFonts w:ascii="Ubuntu Light" w:hAnsi="Ubuntu Light"/>
          <w:b/>
          <w:bCs/>
          <w:sz w:val="24"/>
          <w:szCs w:val="24"/>
        </w:rPr>
        <w:t>:</w:t>
      </w:r>
      <w:proofErr w:type="gramEnd"/>
      <w:r w:rsidR="00F10CCE" w:rsidRPr="00EF1723">
        <w:rPr>
          <w:rFonts w:ascii="Ubuntu Light" w:hAnsi="Ubuntu Light"/>
          <w:b/>
          <w:bCs/>
          <w:sz w:val="24"/>
          <w:szCs w:val="24"/>
        </w:rPr>
        <w:t xml:space="preserve"> Timeline </w:t>
      </w:r>
      <w:r w:rsidR="0077762F" w:rsidRPr="00EF1723">
        <w:rPr>
          <w:rFonts w:ascii="Ubuntu Light" w:hAnsi="Ubuntu Light"/>
          <w:b/>
          <w:bCs/>
          <w:sz w:val="24"/>
          <w:szCs w:val="24"/>
        </w:rPr>
        <w:t>Post Approval</w:t>
      </w:r>
    </w:p>
    <w:p w14:paraId="145D2D07" w14:textId="4E50585C" w:rsidR="005A736E" w:rsidRPr="004C6183" w:rsidRDefault="00261723" w:rsidP="00467EDD">
      <w:pPr>
        <w:spacing w:after="0" w:line="240" w:lineRule="auto"/>
        <w:jc w:val="both"/>
        <w:rPr>
          <w:rFonts w:ascii="Ubuntu Light" w:hAnsi="Ubuntu Light"/>
          <w:sz w:val="28"/>
          <w:szCs w:val="28"/>
        </w:rPr>
      </w:pPr>
      <w:r>
        <w:rPr>
          <w:noProof/>
        </w:rPr>
        <w:drawing>
          <wp:inline distT="0" distB="0" distL="0" distR="0" wp14:anchorId="7B5A9ABC" wp14:editId="1F160FE9">
            <wp:extent cx="5731510" cy="2952750"/>
            <wp:effectExtent l="0" t="0" r="21590" b="0"/>
            <wp:docPr id="937840947" name="Diagram 1">
              <a:extLst xmlns:a="http://schemas.openxmlformats.org/drawingml/2006/main">
                <a:ext uri="{FF2B5EF4-FFF2-40B4-BE49-F238E27FC236}">
                  <a16:creationId xmlns:a16="http://schemas.microsoft.com/office/drawing/2014/main" id="{B95E4D62-904E-80B8-BBB4-67BFF1899DD7}"/>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6" r:lo="rId37" r:qs="rId38" r:cs="rId39"/>
              </a:graphicData>
            </a:graphic>
          </wp:inline>
        </w:drawing>
      </w:r>
    </w:p>
    <w:p w14:paraId="5557D631" w14:textId="77777777" w:rsidR="005A736E" w:rsidRPr="004C6183" w:rsidRDefault="005A736E" w:rsidP="00C40437">
      <w:pPr>
        <w:spacing w:after="0" w:line="240" w:lineRule="auto"/>
        <w:jc w:val="both"/>
        <w:rPr>
          <w:rFonts w:ascii="Ubuntu Light" w:hAnsi="Ubuntu Light"/>
          <w:sz w:val="28"/>
          <w:szCs w:val="28"/>
        </w:rPr>
      </w:pPr>
    </w:p>
    <w:p w14:paraId="43BCCAE8" w14:textId="7C62C605" w:rsidR="002711DA" w:rsidRPr="00EF1723" w:rsidRDefault="00926CFD" w:rsidP="00C40437">
      <w:pPr>
        <w:spacing w:after="0" w:line="240" w:lineRule="auto"/>
        <w:jc w:val="both"/>
        <w:rPr>
          <w:rFonts w:ascii="Ubuntu Light" w:hAnsi="Ubuntu Light"/>
          <w:sz w:val="24"/>
          <w:szCs w:val="24"/>
        </w:rPr>
      </w:pPr>
      <w:r w:rsidRPr="00EF1723">
        <w:rPr>
          <w:rFonts w:ascii="Ubuntu Light" w:hAnsi="Ubuntu Light"/>
          <w:sz w:val="24"/>
          <w:szCs w:val="24"/>
        </w:rPr>
        <w:lastRenderedPageBreak/>
        <w:t xml:space="preserve">Key to the successful delivery of this revised approach is the recurrent delivery of </w:t>
      </w:r>
      <w:r w:rsidR="00B706ED" w:rsidRPr="00EF1723">
        <w:rPr>
          <w:rFonts w:ascii="Ubuntu Light" w:hAnsi="Ubuntu Light"/>
          <w:sz w:val="24"/>
          <w:szCs w:val="24"/>
        </w:rPr>
        <w:t xml:space="preserve">savings to address </w:t>
      </w:r>
      <w:r w:rsidR="00117899">
        <w:rPr>
          <w:rFonts w:ascii="Ubuntu Light" w:hAnsi="Ubuntu Light"/>
          <w:sz w:val="24"/>
          <w:szCs w:val="24"/>
        </w:rPr>
        <w:t>P</w:t>
      </w:r>
      <w:r w:rsidR="00B706ED" w:rsidRPr="00EF1723">
        <w:rPr>
          <w:rFonts w:ascii="Ubuntu Light" w:hAnsi="Ubuntu Light"/>
          <w:sz w:val="24"/>
          <w:szCs w:val="24"/>
        </w:rPr>
        <w:t>art 1 of the plan. This will be a key focus of the Recovery &amp; Sustainability Programme</w:t>
      </w:r>
      <w:r w:rsidR="002711DA" w:rsidRPr="00EF1723">
        <w:rPr>
          <w:rFonts w:ascii="Ubuntu Light" w:hAnsi="Ubuntu Light"/>
          <w:sz w:val="24"/>
          <w:szCs w:val="24"/>
        </w:rPr>
        <w:t xml:space="preserve"> o</w:t>
      </w:r>
      <w:r w:rsidR="002F0EBD" w:rsidRPr="00EF1723">
        <w:rPr>
          <w:rFonts w:ascii="Ubuntu Light" w:hAnsi="Ubuntu Light"/>
          <w:sz w:val="24"/>
          <w:szCs w:val="24"/>
        </w:rPr>
        <w:t>n</w:t>
      </w:r>
      <w:r w:rsidR="002711DA" w:rsidRPr="00EF1723">
        <w:rPr>
          <w:rFonts w:ascii="Ubuntu Light" w:hAnsi="Ubuntu Light"/>
          <w:sz w:val="24"/>
          <w:szCs w:val="24"/>
        </w:rPr>
        <w:t xml:space="preserve"> areas including:</w:t>
      </w:r>
      <w:r w:rsidR="00C40437" w:rsidRPr="00EF1723">
        <w:rPr>
          <w:rFonts w:ascii="Ubuntu Light" w:hAnsi="Ubuntu Light"/>
          <w:sz w:val="24"/>
          <w:szCs w:val="24"/>
        </w:rPr>
        <w:t xml:space="preserve"> -</w:t>
      </w:r>
    </w:p>
    <w:p w14:paraId="2BCFA430" w14:textId="77777777" w:rsidR="00C40437" w:rsidRPr="00EF1723" w:rsidRDefault="00C40437" w:rsidP="00C40437">
      <w:pPr>
        <w:spacing w:after="0" w:line="240" w:lineRule="auto"/>
        <w:jc w:val="both"/>
        <w:rPr>
          <w:rFonts w:ascii="Ubuntu Light" w:hAnsi="Ubuntu Light"/>
          <w:sz w:val="24"/>
          <w:szCs w:val="24"/>
        </w:rPr>
      </w:pPr>
    </w:p>
    <w:p w14:paraId="6D0ACD70" w14:textId="6AC8F1F8" w:rsidR="002711DA" w:rsidRPr="00EF1723" w:rsidRDefault="002711DA" w:rsidP="00C40437">
      <w:pPr>
        <w:pStyle w:val="ListParagraph"/>
        <w:numPr>
          <w:ilvl w:val="0"/>
          <w:numId w:val="15"/>
        </w:numPr>
        <w:spacing w:after="0" w:line="240" w:lineRule="auto"/>
        <w:jc w:val="both"/>
        <w:rPr>
          <w:rFonts w:ascii="Ubuntu Light" w:hAnsi="Ubuntu Light"/>
          <w:sz w:val="24"/>
          <w:szCs w:val="24"/>
        </w:rPr>
      </w:pPr>
      <w:r w:rsidRPr="00EF1723">
        <w:rPr>
          <w:rFonts w:ascii="Ubuntu Light" w:hAnsi="Ubuntu Light"/>
          <w:sz w:val="24"/>
          <w:szCs w:val="24"/>
        </w:rPr>
        <w:t xml:space="preserve">Assessment of </w:t>
      </w:r>
      <w:r w:rsidR="008D50DD" w:rsidRPr="00EF1723">
        <w:rPr>
          <w:rFonts w:ascii="Ubuntu Light" w:hAnsi="Ubuntu Light"/>
          <w:sz w:val="24"/>
          <w:szCs w:val="24"/>
        </w:rPr>
        <w:t>benefits and disi</w:t>
      </w:r>
      <w:r w:rsidRPr="00EF1723">
        <w:rPr>
          <w:rFonts w:ascii="Ubuntu Light" w:hAnsi="Ubuntu Light"/>
          <w:sz w:val="24"/>
          <w:szCs w:val="24"/>
        </w:rPr>
        <w:t xml:space="preserve">nvestment </w:t>
      </w:r>
      <w:proofErr w:type="gramStart"/>
      <w:r w:rsidRPr="00EF1723">
        <w:rPr>
          <w:rFonts w:ascii="Ubuntu Light" w:hAnsi="Ubuntu Light"/>
          <w:sz w:val="24"/>
          <w:szCs w:val="24"/>
        </w:rPr>
        <w:t>review</w:t>
      </w:r>
      <w:r w:rsidR="00117899">
        <w:rPr>
          <w:rFonts w:ascii="Ubuntu Light" w:hAnsi="Ubuntu Light"/>
          <w:sz w:val="24"/>
          <w:szCs w:val="24"/>
        </w:rPr>
        <w:t>;</w:t>
      </w:r>
      <w:proofErr w:type="gramEnd"/>
    </w:p>
    <w:p w14:paraId="52782305" w14:textId="39F79BB9" w:rsidR="002711DA" w:rsidRPr="00EF1723" w:rsidRDefault="002711DA" w:rsidP="00C40437">
      <w:pPr>
        <w:pStyle w:val="ListParagraph"/>
        <w:numPr>
          <w:ilvl w:val="0"/>
          <w:numId w:val="15"/>
        </w:numPr>
        <w:spacing w:after="0" w:line="240" w:lineRule="auto"/>
        <w:jc w:val="both"/>
        <w:rPr>
          <w:rFonts w:ascii="Ubuntu Light" w:hAnsi="Ubuntu Light"/>
          <w:sz w:val="24"/>
          <w:szCs w:val="24"/>
        </w:rPr>
      </w:pPr>
      <w:r w:rsidRPr="00EF1723">
        <w:rPr>
          <w:rFonts w:ascii="Ubuntu Light" w:hAnsi="Ubuntu Light"/>
          <w:sz w:val="24"/>
          <w:szCs w:val="24"/>
        </w:rPr>
        <w:t xml:space="preserve">Management cost </w:t>
      </w:r>
      <w:proofErr w:type="gramStart"/>
      <w:r w:rsidRPr="00EF1723">
        <w:rPr>
          <w:rFonts w:ascii="Ubuntu Light" w:hAnsi="Ubuntu Light"/>
          <w:sz w:val="24"/>
          <w:szCs w:val="24"/>
        </w:rPr>
        <w:t>review</w:t>
      </w:r>
      <w:r w:rsidR="00117899">
        <w:rPr>
          <w:rFonts w:ascii="Ubuntu Light" w:hAnsi="Ubuntu Light"/>
          <w:sz w:val="24"/>
          <w:szCs w:val="24"/>
        </w:rPr>
        <w:t>;</w:t>
      </w:r>
      <w:proofErr w:type="gramEnd"/>
    </w:p>
    <w:p w14:paraId="34A65C17" w14:textId="74253BA6" w:rsidR="008D50DD" w:rsidRPr="00EF1723" w:rsidRDefault="008D50DD" w:rsidP="00C40437">
      <w:pPr>
        <w:pStyle w:val="ListParagraph"/>
        <w:numPr>
          <w:ilvl w:val="0"/>
          <w:numId w:val="15"/>
        </w:numPr>
        <w:spacing w:after="0" w:line="240" w:lineRule="auto"/>
        <w:jc w:val="both"/>
        <w:rPr>
          <w:rFonts w:ascii="Ubuntu Light" w:hAnsi="Ubuntu Light"/>
          <w:sz w:val="24"/>
          <w:szCs w:val="24"/>
        </w:rPr>
      </w:pPr>
      <w:r w:rsidRPr="00EF1723">
        <w:rPr>
          <w:rFonts w:ascii="Ubuntu Light" w:hAnsi="Ubuntu Light"/>
          <w:sz w:val="24"/>
          <w:szCs w:val="24"/>
        </w:rPr>
        <w:t xml:space="preserve">Continuation in </w:t>
      </w:r>
      <w:r w:rsidR="00117899">
        <w:rPr>
          <w:rFonts w:ascii="Ubuntu Light" w:hAnsi="Ubuntu Light"/>
          <w:sz w:val="24"/>
          <w:szCs w:val="24"/>
        </w:rPr>
        <w:t>d</w:t>
      </w:r>
      <w:r w:rsidRPr="00EF1723">
        <w:rPr>
          <w:rFonts w:ascii="Ubuntu Light" w:hAnsi="Ubuntu Light"/>
          <w:sz w:val="24"/>
          <w:szCs w:val="24"/>
        </w:rPr>
        <w:t xml:space="preserve">elivery of </w:t>
      </w:r>
      <w:proofErr w:type="gramStart"/>
      <w:r w:rsidRPr="00EF1723">
        <w:rPr>
          <w:rFonts w:ascii="Ubuntu Light" w:hAnsi="Ubuntu Light"/>
          <w:sz w:val="24"/>
          <w:szCs w:val="24"/>
        </w:rPr>
        <w:t>Red</w:t>
      </w:r>
      <w:proofErr w:type="gramEnd"/>
      <w:r w:rsidRPr="00EF1723">
        <w:rPr>
          <w:rFonts w:ascii="Ubuntu Light" w:hAnsi="Ubuntu Light"/>
          <w:sz w:val="24"/>
          <w:szCs w:val="24"/>
        </w:rPr>
        <w:t xml:space="preserve"> </w:t>
      </w:r>
      <w:r w:rsidR="00117899">
        <w:rPr>
          <w:rFonts w:ascii="Ubuntu Light" w:hAnsi="Ubuntu Light"/>
          <w:sz w:val="24"/>
          <w:szCs w:val="24"/>
        </w:rPr>
        <w:t>o</w:t>
      </w:r>
      <w:r w:rsidRPr="00EF1723">
        <w:rPr>
          <w:rFonts w:ascii="Ubuntu Light" w:hAnsi="Ubuntu Light"/>
          <w:sz w:val="24"/>
          <w:szCs w:val="24"/>
        </w:rPr>
        <w:t>ptions</w:t>
      </w:r>
      <w:r w:rsidR="009F3C1A" w:rsidRPr="00EF1723">
        <w:rPr>
          <w:rFonts w:ascii="Ubuntu Light" w:hAnsi="Ubuntu Light"/>
          <w:sz w:val="24"/>
          <w:szCs w:val="24"/>
        </w:rPr>
        <w:t xml:space="preserve"> on those recommended to Board for delivery in </w:t>
      </w:r>
      <w:r w:rsidR="00861CFF" w:rsidRPr="00EF1723">
        <w:rPr>
          <w:rFonts w:ascii="Ubuntu Light" w:hAnsi="Ubuntu Light"/>
          <w:sz w:val="24"/>
          <w:szCs w:val="24"/>
        </w:rPr>
        <w:t>2025/26</w:t>
      </w:r>
      <w:r w:rsidR="00117899">
        <w:rPr>
          <w:rFonts w:ascii="Ubuntu Light" w:hAnsi="Ubuntu Light"/>
          <w:sz w:val="24"/>
          <w:szCs w:val="24"/>
        </w:rPr>
        <w:t>;</w:t>
      </w:r>
    </w:p>
    <w:p w14:paraId="4BD7FC09" w14:textId="49ECFFF9" w:rsidR="00083FB6" w:rsidRPr="00EF1723" w:rsidRDefault="00083FB6" w:rsidP="00C40437">
      <w:pPr>
        <w:pStyle w:val="ListParagraph"/>
        <w:numPr>
          <w:ilvl w:val="0"/>
          <w:numId w:val="15"/>
        </w:numPr>
        <w:spacing w:after="0" w:line="240" w:lineRule="auto"/>
        <w:jc w:val="both"/>
        <w:rPr>
          <w:rFonts w:ascii="Ubuntu Light" w:hAnsi="Ubuntu Light"/>
          <w:sz w:val="24"/>
          <w:szCs w:val="24"/>
        </w:rPr>
      </w:pPr>
      <w:r w:rsidRPr="00EF1723">
        <w:rPr>
          <w:rFonts w:ascii="Ubuntu Light" w:hAnsi="Ubuntu Light"/>
          <w:sz w:val="24"/>
          <w:szCs w:val="24"/>
        </w:rPr>
        <w:t xml:space="preserve">Further opportunities identified by the </w:t>
      </w:r>
      <w:proofErr w:type="gramStart"/>
      <w:r w:rsidR="00861CFF" w:rsidRPr="00EF1723">
        <w:rPr>
          <w:rFonts w:ascii="Ubuntu Light" w:hAnsi="Ubuntu Light"/>
          <w:sz w:val="24"/>
          <w:szCs w:val="24"/>
        </w:rPr>
        <w:t>programme</w:t>
      </w:r>
      <w:r w:rsidR="00117899">
        <w:rPr>
          <w:rFonts w:ascii="Ubuntu Light" w:hAnsi="Ubuntu Light"/>
          <w:sz w:val="24"/>
          <w:szCs w:val="24"/>
        </w:rPr>
        <w:t>;</w:t>
      </w:r>
      <w:proofErr w:type="gramEnd"/>
    </w:p>
    <w:p w14:paraId="01B16E23" w14:textId="584BB0C2" w:rsidR="00B36B62" w:rsidRPr="00EF1723" w:rsidRDefault="00B36B62" w:rsidP="00C40437">
      <w:pPr>
        <w:pStyle w:val="ListParagraph"/>
        <w:numPr>
          <w:ilvl w:val="0"/>
          <w:numId w:val="15"/>
        </w:numPr>
        <w:spacing w:after="0" w:line="240" w:lineRule="auto"/>
        <w:jc w:val="both"/>
        <w:rPr>
          <w:rFonts w:ascii="Ubuntu Light" w:hAnsi="Ubuntu Light"/>
          <w:sz w:val="24"/>
          <w:szCs w:val="24"/>
        </w:rPr>
      </w:pPr>
      <w:r w:rsidRPr="00EF1723">
        <w:rPr>
          <w:rFonts w:ascii="Ubuntu Light" w:hAnsi="Ubuntu Light"/>
          <w:sz w:val="24"/>
          <w:szCs w:val="24"/>
        </w:rPr>
        <w:t>Translation of opportunities for the NHS Wales Value &amp; Sustainability Board</w:t>
      </w:r>
      <w:r w:rsidR="00117899">
        <w:rPr>
          <w:rFonts w:ascii="Ubuntu Light" w:hAnsi="Ubuntu Light"/>
          <w:sz w:val="24"/>
          <w:szCs w:val="24"/>
        </w:rPr>
        <w:t>.</w:t>
      </w:r>
    </w:p>
    <w:p w14:paraId="550E5985" w14:textId="77777777" w:rsidR="00396BBA" w:rsidRPr="00EF1723" w:rsidRDefault="00396BBA" w:rsidP="00C40437">
      <w:pPr>
        <w:spacing w:after="0" w:line="240" w:lineRule="auto"/>
        <w:jc w:val="both"/>
        <w:rPr>
          <w:rFonts w:ascii="Ubuntu Light" w:hAnsi="Ubuntu Light"/>
          <w:sz w:val="24"/>
          <w:szCs w:val="24"/>
        </w:rPr>
      </w:pPr>
    </w:p>
    <w:p w14:paraId="19B00433" w14:textId="49025039" w:rsidR="00396BBA" w:rsidRDefault="00765A0F" w:rsidP="00C40437">
      <w:pPr>
        <w:spacing w:after="0" w:line="240" w:lineRule="auto"/>
        <w:jc w:val="both"/>
        <w:rPr>
          <w:rFonts w:ascii="Ubuntu Light" w:hAnsi="Ubuntu Light"/>
          <w:sz w:val="24"/>
          <w:szCs w:val="24"/>
        </w:rPr>
      </w:pPr>
      <w:r>
        <w:rPr>
          <w:rFonts w:ascii="Ubuntu Light" w:hAnsi="Ubuntu Light"/>
          <w:sz w:val="24"/>
          <w:szCs w:val="24"/>
        </w:rPr>
        <w:t xml:space="preserve">Further consideration will be made in this planning process to ensure that the following themes are also picked up and tested for inclusion in our </w:t>
      </w:r>
      <w:proofErr w:type="gramStart"/>
      <w:r>
        <w:rPr>
          <w:rFonts w:ascii="Ubuntu Light" w:hAnsi="Ubuntu Light"/>
          <w:sz w:val="24"/>
          <w:szCs w:val="24"/>
        </w:rPr>
        <w:t>future plans</w:t>
      </w:r>
      <w:proofErr w:type="gramEnd"/>
      <w:r>
        <w:rPr>
          <w:rFonts w:ascii="Ubuntu Light" w:hAnsi="Ubuntu Light"/>
          <w:sz w:val="24"/>
          <w:szCs w:val="24"/>
        </w:rPr>
        <w:t>: -</w:t>
      </w:r>
    </w:p>
    <w:p w14:paraId="5003F594" w14:textId="77777777" w:rsidR="00765A0F" w:rsidRPr="00765A0F" w:rsidRDefault="00765A0F" w:rsidP="00C40437">
      <w:pPr>
        <w:spacing w:after="0" w:line="240" w:lineRule="auto"/>
        <w:jc w:val="both"/>
        <w:rPr>
          <w:rFonts w:ascii="Ubuntu Light" w:hAnsi="Ubuntu Light"/>
        </w:rPr>
      </w:pPr>
    </w:p>
    <w:p w14:paraId="16CD8913" w14:textId="77777777" w:rsidR="00765A0F" w:rsidRPr="00765A0F" w:rsidRDefault="00396BBA" w:rsidP="00765A0F">
      <w:pPr>
        <w:pStyle w:val="ListParagraph"/>
        <w:numPr>
          <w:ilvl w:val="0"/>
          <w:numId w:val="23"/>
        </w:numPr>
        <w:spacing w:after="0" w:line="240" w:lineRule="auto"/>
        <w:jc w:val="both"/>
        <w:rPr>
          <w:rFonts w:ascii="Ubuntu Light" w:hAnsi="Ubuntu Light"/>
          <w:sz w:val="24"/>
          <w:szCs w:val="24"/>
        </w:rPr>
      </w:pPr>
      <w:r w:rsidRPr="00765A0F">
        <w:rPr>
          <w:rFonts w:ascii="Ubuntu Light" w:hAnsi="Ubuntu Light"/>
          <w:sz w:val="24"/>
          <w:szCs w:val="24"/>
        </w:rPr>
        <w:t xml:space="preserve">‘A Healthier </w:t>
      </w:r>
      <w:proofErr w:type="spellStart"/>
      <w:r w:rsidRPr="00765A0F">
        <w:rPr>
          <w:rFonts w:ascii="Ubuntu Light" w:hAnsi="Ubuntu Light"/>
          <w:sz w:val="24"/>
          <w:szCs w:val="24"/>
        </w:rPr>
        <w:t>Wales’</w:t>
      </w:r>
      <w:proofErr w:type="spellEnd"/>
      <w:r w:rsidRPr="00765A0F">
        <w:rPr>
          <w:rFonts w:ascii="Ubuntu Light" w:hAnsi="Ubuntu Light"/>
          <w:sz w:val="24"/>
          <w:szCs w:val="24"/>
        </w:rPr>
        <w:t xml:space="preserve"> refresh</w:t>
      </w:r>
      <w:r w:rsidR="00765A0F" w:rsidRPr="00765A0F">
        <w:rPr>
          <w:rFonts w:ascii="Ubuntu Light" w:hAnsi="Ubuntu Light"/>
          <w:sz w:val="24"/>
          <w:szCs w:val="24"/>
        </w:rPr>
        <w:t xml:space="preserve"> </w:t>
      </w:r>
      <w:r w:rsidRPr="00765A0F">
        <w:rPr>
          <w:rFonts w:ascii="Ubuntu Light" w:hAnsi="Ubuntu Light"/>
          <w:sz w:val="24"/>
          <w:szCs w:val="24"/>
        </w:rPr>
        <w:t xml:space="preserve">a shift from sickness/treatment to </w:t>
      </w:r>
      <w:proofErr w:type="gramStart"/>
      <w:r w:rsidRPr="00765A0F">
        <w:rPr>
          <w:rFonts w:ascii="Ubuntu Light" w:hAnsi="Ubuntu Light"/>
          <w:sz w:val="24"/>
          <w:szCs w:val="24"/>
        </w:rPr>
        <w:t>prevention</w:t>
      </w:r>
      <w:proofErr w:type="gramEnd"/>
    </w:p>
    <w:p w14:paraId="104CD0C2" w14:textId="4CA62846" w:rsidR="00765A0F" w:rsidRPr="00765A0F" w:rsidRDefault="00396BBA" w:rsidP="00765A0F">
      <w:pPr>
        <w:pStyle w:val="ListParagraph"/>
        <w:numPr>
          <w:ilvl w:val="0"/>
          <w:numId w:val="23"/>
        </w:numPr>
        <w:spacing w:after="0" w:line="240" w:lineRule="auto"/>
        <w:jc w:val="both"/>
        <w:rPr>
          <w:rFonts w:ascii="Ubuntu Light" w:hAnsi="Ubuntu Light"/>
          <w:sz w:val="24"/>
          <w:szCs w:val="24"/>
        </w:rPr>
      </w:pPr>
      <w:r w:rsidRPr="00765A0F">
        <w:rPr>
          <w:rFonts w:ascii="Ubuntu Light" w:hAnsi="Ubuntu Light"/>
          <w:sz w:val="24"/>
          <w:szCs w:val="24"/>
        </w:rPr>
        <w:t>a shift from hospital</w:t>
      </w:r>
      <w:r w:rsidR="00765A0F" w:rsidRPr="00765A0F">
        <w:rPr>
          <w:rFonts w:ascii="Ubuntu Light" w:hAnsi="Ubuntu Light"/>
          <w:sz w:val="24"/>
          <w:szCs w:val="24"/>
        </w:rPr>
        <w:t xml:space="preserve"> to </w:t>
      </w:r>
      <w:r w:rsidRPr="00765A0F">
        <w:rPr>
          <w:rFonts w:ascii="Ubuntu Light" w:hAnsi="Ubuntu Light"/>
          <w:sz w:val="24"/>
          <w:szCs w:val="24"/>
        </w:rPr>
        <w:t>community care</w:t>
      </w:r>
    </w:p>
    <w:p w14:paraId="1E1F8D38" w14:textId="77777777" w:rsidR="00765A0F" w:rsidRPr="00765A0F" w:rsidRDefault="00396BBA" w:rsidP="00396BBA">
      <w:pPr>
        <w:pStyle w:val="ListParagraph"/>
        <w:numPr>
          <w:ilvl w:val="0"/>
          <w:numId w:val="23"/>
        </w:numPr>
        <w:spacing w:after="0" w:line="240" w:lineRule="auto"/>
        <w:jc w:val="both"/>
        <w:rPr>
          <w:rFonts w:ascii="Ubuntu Light" w:hAnsi="Ubuntu Light"/>
          <w:sz w:val="24"/>
          <w:szCs w:val="24"/>
        </w:rPr>
      </w:pPr>
      <w:r w:rsidRPr="00765A0F">
        <w:rPr>
          <w:rFonts w:ascii="Ubuntu Light" w:hAnsi="Ubuntu Light"/>
          <w:sz w:val="24"/>
          <w:szCs w:val="24"/>
        </w:rPr>
        <w:t>a shift from analogue to digital/tech enabled solutions</w:t>
      </w:r>
    </w:p>
    <w:p w14:paraId="2B33F797" w14:textId="77777777" w:rsidR="00765A0F" w:rsidRPr="00765A0F" w:rsidRDefault="00396BBA" w:rsidP="00396BBA">
      <w:pPr>
        <w:pStyle w:val="ListParagraph"/>
        <w:numPr>
          <w:ilvl w:val="0"/>
          <w:numId w:val="23"/>
        </w:numPr>
        <w:spacing w:after="0" w:line="240" w:lineRule="auto"/>
        <w:jc w:val="both"/>
        <w:rPr>
          <w:rFonts w:ascii="Ubuntu Light" w:hAnsi="Ubuntu Light"/>
          <w:sz w:val="24"/>
          <w:szCs w:val="24"/>
        </w:rPr>
      </w:pPr>
      <w:r w:rsidRPr="00765A0F">
        <w:rPr>
          <w:rFonts w:ascii="Ubuntu Light" w:hAnsi="Ubuntu Light"/>
          <w:sz w:val="24"/>
          <w:szCs w:val="24"/>
        </w:rPr>
        <w:t>chang</w:t>
      </w:r>
      <w:r w:rsidR="00765A0F" w:rsidRPr="00765A0F">
        <w:rPr>
          <w:rFonts w:ascii="Ubuntu Light" w:hAnsi="Ubuntu Light"/>
          <w:sz w:val="24"/>
          <w:szCs w:val="24"/>
        </w:rPr>
        <w:t>ing</w:t>
      </w:r>
      <w:r w:rsidRPr="00765A0F">
        <w:rPr>
          <w:rFonts w:ascii="Ubuntu Light" w:hAnsi="Ubuntu Light"/>
          <w:sz w:val="24"/>
          <w:szCs w:val="24"/>
        </w:rPr>
        <w:t xml:space="preserve"> internal resource allocation process</w:t>
      </w:r>
      <w:r w:rsidR="00765A0F" w:rsidRPr="00765A0F">
        <w:rPr>
          <w:rFonts w:ascii="Ubuntu Light" w:hAnsi="Ubuntu Light"/>
          <w:sz w:val="24"/>
          <w:szCs w:val="24"/>
        </w:rPr>
        <w:t>es</w:t>
      </w:r>
      <w:r w:rsidRPr="00765A0F">
        <w:rPr>
          <w:rFonts w:ascii="Ubuntu Light" w:hAnsi="Ubuntu Light"/>
          <w:sz w:val="24"/>
          <w:szCs w:val="24"/>
        </w:rPr>
        <w:t xml:space="preserve"> to </w:t>
      </w:r>
      <w:proofErr w:type="gramStart"/>
      <w:r w:rsidRPr="00765A0F">
        <w:rPr>
          <w:rFonts w:ascii="Ubuntu Light" w:hAnsi="Ubuntu Light"/>
          <w:sz w:val="24"/>
          <w:szCs w:val="24"/>
        </w:rPr>
        <w:t>effect</w:t>
      </w:r>
      <w:proofErr w:type="gramEnd"/>
      <w:r w:rsidRPr="00765A0F">
        <w:rPr>
          <w:rFonts w:ascii="Ubuntu Light" w:hAnsi="Ubuntu Light"/>
          <w:sz w:val="24"/>
          <w:szCs w:val="24"/>
        </w:rPr>
        <w:t xml:space="preserve"> these shifts</w:t>
      </w:r>
    </w:p>
    <w:p w14:paraId="7E2F9E37" w14:textId="77777777" w:rsidR="00765A0F" w:rsidRPr="00765A0F" w:rsidRDefault="00396BBA" w:rsidP="00D8022C">
      <w:pPr>
        <w:pStyle w:val="ListParagraph"/>
        <w:numPr>
          <w:ilvl w:val="0"/>
          <w:numId w:val="23"/>
        </w:numPr>
        <w:spacing w:after="0" w:line="240" w:lineRule="auto"/>
        <w:jc w:val="both"/>
        <w:rPr>
          <w:rFonts w:ascii="Ubuntu Light" w:hAnsi="Ubuntu Light"/>
          <w:sz w:val="24"/>
          <w:szCs w:val="24"/>
        </w:rPr>
      </w:pPr>
      <w:r w:rsidRPr="00765A0F">
        <w:rPr>
          <w:rFonts w:ascii="Ubuntu Light" w:hAnsi="Ubuntu Light"/>
          <w:sz w:val="24"/>
          <w:szCs w:val="24"/>
        </w:rPr>
        <w:t>an increasing focus on services for children/young people</w:t>
      </w:r>
      <w:r w:rsidR="00765A0F" w:rsidRPr="00765A0F">
        <w:rPr>
          <w:rFonts w:ascii="Ubuntu Light" w:hAnsi="Ubuntu Light"/>
          <w:sz w:val="24"/>
          <w:szCs w:val="24"/>
        </w:rPr>
        <w:t xml:space="preserve"> and considering this in a life </w:t>
      </w:r>
      <w:r w:rsidRPr="00765A0F">
        <w:rPr>
          <w:rFonts w:ascii="Ubuntu Light" w:hAnsi="Ubuntu Light"/>
          <w:sz w:val="24"/>
          <w:szCs w:val="24"/>
        </w:rPr>
        <w:t>course approach to resource allocation</w:t>
      </w:r>
      <w:r w:rsidR="00765A0F" w:rsidRPr="00765A0F">
        <w:rPr>
          <w:rFonts w:ascii="Ubuntu Light" w:hAnsi="Ubuntu Light"/>
          <w:sz w:val="24"/>
          <w:szCs w:val="24"/>
        </w:rPr>
        <w:t xml:space="preserve"> which could begin to be developed through this </w:t>
      </w:r>
      <w:proofErr w:type="gramStart"/>
      <w:r w:rsidR="00765A0F" w:rsidRPr="00765A0F">
        <w:rPr>
          <w:rFonts w:ascii="Ubuntu Light" w:hAnsi="Ubuntu Light"/>
          <w:sz w:val="24"/>
          <w:szCs w:val="24"/>
        </w:rPr>
        <w:t>3 year</w:t>
      </w:r>
      <w:proofErr w:type="gramEnd"/>
      <w:r w:rsidR="00765A0F" w:rsidRPr="00765A0F">
        <w:rPr>
          <w:rFonts w:ascii="Ubuntu Light" w:hAnsi="Ubuntu Light"/>
          <w:sz w:val="24"/>
          <w:szCs w:val="24"/>
        </w:rPr>
        <w:t xml:space="preserve"> plan process</w:t>
      </w:r>
    </w:p>
    <w:p w14:paraId="4C019A5E" w14:textId="6C2C47D0" w:rsidR="00396BBA" w:rsidRPr="00765A0F" w:rsidRDefault="00765A0F" w:rsidP="00D8022C">
      <w:pPr>
        <w:pStyle w:val="ListParagraph"/>
        <w:numPr>
          <w:ilvl w:val="0"/>
          <w:numId w:val="23"/>
        </w:numPr>
        <w:spacing w:after="0" w:line="240" w:lineRule="auto"/>
        <w:jc w:val="both"/>
        <w:rPr>
          <w:rFonts w:ascii="Ubuntu Light" w:hAnsi="Ubuntu Light"/>
          <w:sz w:val="24"/>
          <w:szCs w:val="24"/>
        </w:rPr>
      </w:pPr>
      <w:r w:rsidRPr="00765A0F">
        <w:rPr>
          <w:rFonts w:ascii="Ubuntu Light" w:hAnsi="Ubuntu Light"/>
          <w:sz w:val="24"/>
          <w:szCs w:val="24"/>
        </w:rPr>
        <w:t xml:space="preserve">assessment of care models that could help reduce </w:t>
      </w:r>
      <w:r w:rsidR="00396BBA" w:rsidRPr="00765A0F">
        <w:rPr>
          <w:rFonts w:ascii="Ubuntu Light" w:hAnsi="Ubuntu Light"/>
          <w:sz w:val="24"/>
          <w:szCs w:val="24"/>
        </w:rPr>
        <w:t>demands on service</w:t>
      </w:r>
      <w:r w:rsidRPr="00765A0F">
        <w:rPr>
          <w:rFonts w:ascii="Ubuntu Light" w:hAnsi="Ubuntu Light"/>
          <w:sz w:val="24"/>
          <w:szCs w:val="24"/>
        </w:rPr>
        <w:t>s from those citizens and patients who access our care most frequently through a co-</w:t>
      </w:r>
      <w:r w:rsidR="00396BBA" w:rsidRPr="00765A0F">
        <w:rPr>
          <w:rFonts w:ascii="Ubuntu Light" w:hAnsi="Ubuntu Light"/>
          <w:sz w:val="24"/>
          <w:szCs w:val="24"/>
        </w:rPr>
        <w:t>ordinated, personalised care p</w:t>
      </w:r>
      <w:r w:rsidR="00025BA1">
        <w:rPr>
          <w:rFonts w:ascii="Ubuntu Light" w:hAnsi="Ubuntu Light"/>
          <w:sz w:val="24"/>
          <w:szCs w:val="24"/>
        </w:rPr>
        <w:t>l</w:t>
      </w:r>
      <w:r w:rsidR="00396BBA" w:rsidRPr="00765A0F">
        <w:rPr>
          <w:rFonts w:ascii="Ubuntu Light" w:hAnsi="Ubuntu Light"/>
          <w:sz w:val="24"/>
          <w:szCs w:val="24"/>
        </w:rPr>
        <w:t>anning approach.</w:t>
      </w:r>
    </w:p>
    <w:p w14:paraId="748BEE1F" w14:textId="77777777" w:rsidR="00396BBA" w:rsidRPr="00765A0F" w:rsidRDefault="00396BBA" w:rsidP="00396BBA">
      <w:pPr>
        <w:spacing w:after="0" w:line="240" w:lineRule="auto"/>
        <w:jc w:val="both"/>
        <w:rPr>
          <w:rFonts w:ascii="Ubuntu Light" w:hAnsi="Ubuntu Light"/>
          <w:sz w:val="24"/>
          <w:szCs w:val="24"/>
        </w:rPr>
      </w:pPr>
    </w:p>
    <w:p w14:paraId="05009EE8" w14:textId="34A8DB7D" w:rsidR="004D602B" w:rsidRPr="00765A0F" w:rsidRDefault="004D602B" w:rsidP="00396BBA">
      <w:pPr>
        <w:spacing w:after="0" w:line="240" w:lineRule="auto"/>
        <w:jc w:val="both"/>
        <w:rPr>
          <w:rFonts w:ascii="Ubuntu Light" w:hAnsi="Ubuntu Light"/>
          <w:sz w:val="24"/>
          <w:szCs w:val="24"/>
        </w:rPr>
      </w:pPr>
      <w:r w:rsidRPr="00765A0F">
        <w:rPr>
          <w:rFonts w:ascii="Ubuntu Light" w:hAnsi="Ubuntu Light"/>
          <w:sz w:val="24"/>
          <w:szCs w:val="24"/>
        </w:rPr>
        <w:br w:type="page"/>
      </w:r>
    </w:p>
    <w:p w14:paraId="74485A04" w14:textId="1E3B1CE9" w:rsidR="005A736E" w:rsidRPr="0016777E" w:rsidRDefault="00687F7D" w:rsidP="0016777E">
      <w:pPr>
        <w:pStyle w:val="Heading1"/>
        <w:rPr>
          <w:b/>
          <w:bCs/>
        </w:rPr>
      </w:pPr>
      <w:bookmarkStart w:id="29" w:name="_Toc177128819"/>
      <w:bookmarkStart w:id="30" w:name="_Hlk176503255"/>
      <w:bookmarkStart w:id="31" w:name="_Toc177717655"/>
      <w:r w:rsidRPr="0016777E">
        <w:rPr>
          <w:b/>
          <w:bCs/>
        </w:rPr>
        <w:lastRenderedPageBreak/>
        <w:t>Summary of journey from September 2024</w:t>
      </w:r>
      <w:r w:rsidR="00B953DA" w:rsidRPr="0016777E">
        <w:rPr>
          <w:b/>
          <w:bCs/>
        </w:rPr>
        <w:t xml:space="preserve"> to March 25</w:t>
      </w:r>
      <w:bookmarkEnd w:id="29"/>
      <w:bookmarkEnd w:id="31"/>
    </w:p>
    <w:bookmarkEnd w:id="30"/>
    <w:p w14:paraId="26FF8C3B" w14:textId="08B9109E" w:rsidR="00E666C4" w:rsidRPr="005B4E56" w:rsidRDefault="00A90997" w:rsidP="005B4E56">
      <w:pPr>
        <w:spacing w:after="0" w:line="240" w:lineRule="auto"/>
        <w:jc w:val="both"/>
        <w:rPr>
          <w:rFonts w:ascii="Ubuntu Light" w:hAnsi="Ubuntu Light"/>
          <w:b/>
          <w:bCs/>
          <w:sz w:val="28"/>
          <w:szCs w:val="28"/>
        </w:rPr>
      </w:pPr>
      <w:r>
        <w:rPr>
          <w:rFonts w:ascii="Ubuntu Light" w:hAnsi="Ubuntu Light"/>
          <w:b/>
          <w:bCs/>
          <w:sz w:val="28"/>
          <w:szCs w:val="28"/>
        </w:rPr>
        <w:t xml:space="preserve">Figure </w:t>
      </w:r>
      <w:proofErr w:type="gramStart"/>
      <w:r w:rsidR="008B7254">
        <w:rPr>
          <w:rFonts w:ascii="Ubuntu Light" w:hAnsi="Ubuntu Light"/>
          <w:b/>
          <w:bCs/>
          <w:sz w:val="28"/>
          <w:szCs w:val="28"/>
        </w:rPr>
        <w:t>4</w:t>
      </w:r>
      <w:r>
        <w:rPr>
          <w:rFonts w:ascii="Ubuntu Light" w:hAnsi="Ubuntu Light"/>
          <w:b/>
          <w:bCs/>
          <w:sz w:val="28"/>
          <w:szCs w:val="28"/>
        </w:rPr>
        <w:t xml:space="preserve"> :</w:t>
      </w:r>
      <w:proofErr w:type="gramEnd"/>
      <w:r>
        <w:rPr>
          <w:rFonts w:ascii="Ubuntu Light" w:hAnsi="Ubuntu Light"/>
          <w:b/>
          <w:bCs/>
          <w:sz w:val="28"/>
          <w:szCs w:val="28"/>
        </w:rPr>
        <w:t xml:space="preserve"> </w:t>
      </w:r>
      <w:r w:rsidR="00653627" w:rsidRPr="005B4E56">
        <w:rPr>
          <w:rFonts w:ascii="Ubuntu Light" w:hAnsi="Ubuntu Light"/>
          <w:b/>
          <w:bCs/>
          <w:sz w:val="28"/>
          <w:szCs w:val="28"/>
        </w:rPr>
        <w:t>Grip &amp; Control Over Recommended Options</w:t>
      </w:r>
      <w:r w:rsidR="005B4E56" w:rsidRPr="005B4E56">
        <w:rPr>
          <w:rFonts w:ascii="Ubuntu Light" w:hAnsi="Ubuntu Light"/>
          <w:b/>
          <w:bCs/>
          <w:sz w:val="28"/>
          <w:szCs w:val="28"/>
        </w:rPr>
        <w:t>:</w:t>
      </w:r>
    </w:p>
    <w:p w14:paraId="6217DE8E" w14:textId="4B8C7097" w:rsidR="00E666C4" w:rsidRDefault="00653627" w:rsidP="00467EDD">
      <w:pPr>
        <w:spacing w:after="0" w:line="240" w:lineRule="auto"/>
        <w:jc w:val="both"/>
        <w:rPr>
          <w:rFonts w:ascii="Ubuntu Light" w:hAnsi="Ubuntu Light"/>
          <w:sz w:val="28"/>
          <w:szCs w:val="28"/>
        </w:rPr>
      </w:pPr>
      <w:r>
        <w:rPr>
          <w:rFonts w:ascii="Ubuntu Light" w:hAnsi="Ubuntu Light"/>
          <w:noProof/>
          <w:sz w:val="28"/>
          <w:szCs w:val="28"/>
        </w:rPr>
        <w:drawing>
          <wp:inline distT="0" distB="0" distL="0" distR="0" wp14:anchorId="65C81C02" wp14:editId="0CE5AA95">
            <wp:extent cx="6753860" cy="6745856"/>
            <wp:effectExtent l="0" t="0" r="0" b="17145"/>
            <wp:docPr id="1093693549" name="Diagram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1" r:lo="rId42" r:qs="rId43" r:cs="rId44"/>
              </a:graphicData>
            </a:graphic>
          </wp:inline>
        </w:drawing>
      </w:r>
    </w:p>
    <w:p w14:paraId="508D49EB" w14:textId="77777777" w:rsidR="00E666C4" w:rsidRDefault="00E666C4" w:rsidP="00467EDD">
      <w:pPr>
        <w:spacing w:after="0" w:line="240" w:lineRule="auto"/>
        <w:jc w:val="both"/>
        <w:rPr>
          <w:rFonts w:ascii="Ubuntu Light" w:hAnsi="Ubuntu Light"/>
          <w:sz w:val="28"/>
          <w:szCs w:val="28"/>
        </w:rPr>
      </w:pPr>
    </w:p>
    <w:p w14:paraId="259C07FE" w14:textId="73560C76" w:rsidR="00E666C4" w:rsidRPr="00EF1723" w:rsidRDefault="00E26A8E" w:rsidP="005B4E56">
      <w:pPr>
        <w:spacing w:after="0" w:line="240" w:lineRule="auto"/>
        <w:jc w:val="both"/>
        <w:rPr>
          <w:rFonts w:ascii="Ubuntu Light" w:hAnsi="Ubuntu Light"/>
          <w:b/>
          <w:bCs/>
          <w:sz w:val="24"/>
          <w:szCs w:val="24"/>
        </w:rPr>
      </w:pPr>
      <w:r w:rsidRPr="00EF1723">
        <w:rPr>
          <w:rFonts w:ascii="Ubuntu Light" w:hAnsi="Ubuntu Light"/>
          <w:b/>
          <w:bCs/>
          <w:sz w:val="24"/>
          <w:szCs w:val="24"/>
        </w:rPr>
        <w:t>Landing Plan</w:t>
      </w:r>
      <w:r w:rsidR="00D15762">
        <w:rPr>
          <w:rFonts w:ascii="Ubuntu Light" w:hAnsi="Ubuntu Light"/>
          <w:b/>
          <w:bCs/>
          <w:sz w:val="24"/>
          <w:szCs w:val="24"/>
        </w:rPr>
        <w:t xml:space="preserve"> 2024/25</w:t>
      </w:r>
    </w:p>
    <w:p w14:paraId="2158DCD1" w14:textId="5C326EB0" w:rsidR="00E26A8E" w:rsidRPr="00EF1723" w:rsidRDefault="007D1512" w:rsidP="005B4E56">
      <w:pPr>
        <w:spacing w:after="0" w:line="240" w:lineRule="auto"/>
        <w:jc w:val="both"/>
        <w:rPr>
          <w:rFonts w:ascii="Ubuntu Light" w:hAnsi="Ubuntu Light"/>
          <w:sz w:val="24"/>
          <w:szCs w:val="24"/>
        </w:rPr>
      </w:pPr>
      <w:r w:rsidRPr="00EF1723">
        <w:rPr>
          <w:rFonts w:ascii="Ubuntu Light" w:hAnsi="Ubuntu Light"/>
          <w:sz w:val="24"/>
          <w:szCs w:val="24"/>
        </w:rPr>
        <w:t xml:space="preserve">As outline in the </w:t>
      </w:r>
      <w:r w:rsidR="00C76400" w:rsidRPr="00EF1723">
        <w:rPr>
          <w:rFonts w:ascii="Ubuntu Light" w:hAnsi="Ubuntu Light"/>
          <w:sz w:val="24"/>
          <w:szCs w:val="24"/>
        </w:rPr>
        <w:t xml:space="preserve">section on ‘Further Choices and Options to Improve Run Rate’ a significant amount of work has already been undertaken to support the development of a Landing Plan. The current </w:t>
      </w:r>
      <w:r w:rsidR="00BD35BD" w:rsidRPr="00EF1723">
        <w:rPr>
          <w:rFonts w:ascii="Ubuntu Light" w:hAnsi="Ubuntu Light"/>
          <w:sz w:val="24"/>
          <w:szCs w:val="24"/>
        </w:rPr>
        <w:t xml:space="preserve">opportunities are included within Table </w:t>
      </w:r>
      <w:r w:rsidR="007E1728">
        <w:rPr>
          <w:rFonts w:ascii="Ubuntu Light" w:hAnsi="Ubuntu Light"/>
          <w:sz w:val="24"/>
          <w:szCs w:val="24"/>
        </w:rPr>
        <w:t>1</w:t>
      </w:r>
      <w:r w:rsidR="00193054">
        <w:rPr>
          <w:rFonts w:ascii="Ubuntu Light" w:hAnsi="Ubuntu Light"/>
          <w:sz w:val="24"/>
          <w:szCs w:val="24"/>
        </w:rPr>
        <w:t>4</w:t>
      </w:r>
      <w:r w:rsidR="00BD35BD" w:rsidRPr="00EF1723">
        <w:rPr>
          <w:rFonts w:ascii="Ubuntu Light" w:hAnsi="Ubuntu Light"/>
          <w:sz w:val="24"/>
          <w:szCs w:val="24"/>
        </w:rPr>
        <w:t xml:space="preserve">. </w:t>
      </w:r>
      <w:r w:rsidR="00A14BD8">
        <w:rPr>
          <w:rFonts w:ascii="Ubuntu Light" w:hAnsi="Ubuntu Light"/>
          <w:sz w:val="24"/>
          <w:szCs w:val="24"/>
        </w:rPr>
        <w:t xml:space="preserve"> </w:t>
      </w:r>
    </w:p>
    <w:p w14:paraId="634C2B34" w14:textId="77777777" w:rsidR="00BD35BD" w:rsidRPr="00EF1723" w:rsidRDefault="00BD35BD" w:rsidP="005B4E56">
      <w:pPr>
        <w:spacing w:after="0" w:line="240" w:lineRule="auto"/>
        <w:jc w:val="both"/>
        <w:rPr>
          <w:rFonts w:ascii="Ubuntu Light" w:hAnsi="Ubuntu Light"/>
          <w:sz w:val="24"/>
          <w:szCs w:val="24"/>
        </w:rPr>
      </w:pPr>
    </w:p>
    <w:p w14:paraId="3EC4D44B" w14:textId="7AD032B0" w:rsidR="00BF34AD" w:rsidRPr="00EF1723" w:rsidRDefault="008D700E" w:rsidP="005B4E56">
      <w:pPr>
        <w:spacing w:after="0" w:line="240" w:lineRule="auto"/>
        <w:jc w:val="both"/>
        <w:rPr>
          <w:rFonts w:ascii="Ubuntu Light" w:hAnsi="Ubuntu Light"/>
          <w:sz w:val="24"/>
          <w:szCs w:val="24"/>
        </w:rPr>
      </w:pPr>
      <w:r>
        <w:rPr>
          <w:rFonts w:ascii="Ubuntu Light" w:hAnsi="Ubuntu Light"/>
          <w:sz w:val="24"/>
          <w:szCs w:val="24"/>
        </w:rPr>
        <w:t>T</w:t>
      </w:r>
      <w:r w:rsidR="00BD35BD" w:rsidRPr="00EF1723">
        <w:rPr>
          <w:rFonts w:ascii="Ubuntu Light" w:hAnsi="Ubuntu Light"/>
          <w:sz w:val="24"/>
          <w:szCs w:val="24"/>
        </w:rPr>
        <w:t>his will</w:t>
      </w:r>
      <w:r>
        <w:rPr>
          <w:rFonts w:ascii="Ubuntu Light" w:hAnsi="Ubuntu Light"/>
          <w:sz w:val="24"/>
          <w:szCs w:val="24"/>
        </w:rPr>
        <w:t xml:space="preserve"> continue </w:t>
      </w:r>
      <w:proofErr w:type="gramStart"/>
      <w:r>
        <w:rPr>
          <w:rFonts w:ascii="Ubuntu Light" w:hAnsi="Ubuntu Light"/>
          <w:sz w:val="24"/>
          <w:szCs w:val="24"/>
        </w:rPr>
        <w:t xml:space="preserve">to </w:t>
      </w:r>
      <w:r w:rsidR="00BD35BD" w:rsidRPr="00EF1723">
        <w:rPr>
          <w:rFonts w:ascii="Ubuntu Light" w:hAnsi="Ubuntu Light"/>
          <w:sz w:val="24"/>
          <w:szCs w:val="24"/>
        </w:rPr>
        <w:t xml:space="preserve"> be</w:t>
      </w:r>
      <w:proofErr w:type="gramEnd"/>
      <w:r>
        <w:rPr>
          <w:rFonts w:ascii="Ubuntu Light" w:hAnsi="Ubuntu Light"/>
          <w:sz w:val="24"/>
          <w:szCs w:val="24"/>
        </w:rPr>
        <w:t xml:space="preserve"> strengthened as we go through Q2/3 to support the </w:t>
      </w:r>
      <w:r w:rsidR="00BD35BD" w:rsidRPr="00EF1723">
        <w:rPr>
          <w:rFonts w:ascii="Ubuntu Light" w:hAnsi="Ubuntu Light"/>
          <w:sz w:val="24"/>
          <w:szCs w:val="24"/>
        </w:rPr>
        <w:t xml:space="preserve">likely </w:t>
      </w:r>
      <w:r w:rsidR="007A1898" w:rsidRPr="00EF1723">
        <w:rPr>
          <w:rFonts w:ascii="Ubuntu Light" w:hAnsi="Ubuntu Light"/>
          <w:sz w:val="24"/>
          <w:szCs w:val="24"/>
        </w:rPr>
        <w:t xml:space="preserve">year end delivery, recognising that some items will not be known until </w:t>
      </w:r>
      <w:r w:rsidR="00BF34AD" w:rsidRPr="00EF1723">
        <w:rPr>
          <w:rFonts w:ascii="Ubuntu Light" w:hAnsi="Ubuntu Light"/>
          <w:sz w:val="24"/>
          <w:szCs w:val="24"/>
        </w:rPr>
        <w:t>Quarter 4.</w:t>
      </w:r>
      <w:r w:rsidR="00F84F80">
        <w:rPr>
          <w:rFonts w:ascii="Ubuntu Light" w:hAnsi="Ubuntu Light"/>
          <w:sz w:val="24"/>
          <w:szCs w:val="24"/>
        </w:rPr>
        <w:t xml:space="preserve"> </w:t>
      </w:r>
      <w:r w:rsidR="00BF34AD" w:rsidRPr="00EF1723">
        <w:rPr>
          <w:rFonts w:ascii="Ubuntu Light" w:hAnsi="Ubuntu Light"/>
          <w:sz w:val="24"/>
          <w:szCs w:val="24"/>
        </w:rPr>
        <w:t xml:space="preserve">As </w:t>
      </w:r>
      <w:r w:rsidR="008957F6" w:rsidRPr="00EF1723">
        <w:rPr>
          <w:rFonts w:ascii="Ubuntu Light" w:hAnsi="Ubuntu Light"/>
          <w:sz w:val="24"/>
          <w:szCs w:val="24"/>
        </w:rPr>
        <w:t xml:space="preserve">per the 2023/24 Landing Plan, monthly updates will be presented to both PFC and WG. </w:t>
      </w:r>
    </w:p>
    <w:p w14:paraId="715BFED4" w14:textId="77777777" w:rsidR="00E26A8E" w:rsidRPr="00EF1723" w:rsidRDefault="00E26A8E" w:rsidP="005B4E56">
      <w:pPr>
        <w:spacing w:after="0" w:line="240" w:lineRule="auto"/>
        <w:jc w:val="both"/>
        <w:rPr>
          <w:rFonts w:ascii="Ubuntu Light" w:hAnsi="Ubuntu Light"/>
          <w:sz w:val="24"/>
          <w:szCs w:val="24"/>
        </w:rPr>
      </w:pPr>
    </w:p>
    <w:p w14:paraId="0963629E" w14:textId="02A3BD4B" w:rsidR="00E26A8E" w:rsidRPr="00EF1723" w:rsidRDefault="00E26A8E" w:rsidP="005B4E56">
      <w:pPr>
        <w:spacing w:after="0" w:line="240" w:lineRule="auto"/>
        <w:jc w:val="both"/>
        <w:rPr>
          <w:rFonts w:ascii="Ubuntu Light" w:hAnsi="Ubuntu Light"/>
          <w:b/>
          <w:bCs/>
          <w:sz w:val="24"/>
          <w:szCs w:val="24"/>
        </w:rPr>
      </w:pPr>
      <w:r w:rsidRPr="00EF1723">
        <w:rPr>
          <w:rFonts w:ascii="Ubuntu Light" w:hAnsi="Ubuntu Light"/>
          <w:b/>
          <w:bCs/>
          <w:sz w:val="24"/>
          <w:szCs w:val="24"/>
        </w:rPr>
        <w:lastRenderedPageBreak/>
        <w:t>Recovery &amp; Sustainability Programme</w:t>
      </w:r>
      <w:r w:rsidR="008D7196">
        <w:rPr>
          <w:rFonts w:ascii="Ubuntu Light" w:hAnsi="Ubuntu Light"/>
          <w:b/>
          <w:bCs/>
          <w:sz w:val="24"/>
          <w:szCs w:val="24"/>
        </w:rPr>
        <w:t xml:space="preserve"> &amp; Board</w:t>
      </w:r>
    </w:p>
    <w:p w14:paraId="3352C0B5" w14:textId="5264656D" w:rsidR="00E91895" w:rsidRDefault="00604EF3" w:rsidP="00467EDD">
      <w:pPr>
        <w:spacing w:after="0" w:line="240" w:lineRule="auto"/>
        <w:jc w:val="both"/>
        <w:rPr>
          <w:rFonts w:ascii="Ubuntu Light" w:hAnsi="Ubuntu Light"/>
          <w:sz w:val="24"/>
          <w:szCs w:val="24"/>
        </w:rPr>
      </w:pPr>
      <w:r w:rsidRPr="00EF1723">
        <w:rPr>
          <w:rFonts w:ascii="Ubuntu Light" w:hAnsi="Ubuntu Light"/>
          <w:sz w:val="24"/>
          <w:szCs w:val="24"/>
        </w:rPr>
        <w:t xml:space="preserve">This </w:t>
      </w:r>
      <w:r w:rsidR="00EE1ED7">
        <w:rPr>
          <w:rFonts w:ascii="Ubuntu Light" w:hAnsi="Ubuntu Light"/>
          <w:sz w:val="24"/>
          <w:szCs w:val="24"/>
        </w:rPr>
        <w:t>assessment</w:t>
      </w:r>
      <w:r w:rsidRPr="00EF1723">
        <w:rPr>
          <w:rFonts w:ascii="Ubuntu Light" w:hAnsi="Ubuntu Light"/>
          <w:sz w:val="24"/>
          <w:szCs w:val="24"/>
        </w:rPr>
        <w:t xml:space="preserve"> remains </w:t>
      </w:r>
      <w:r w:rsidR="00EA37E7">
        <w:rPr>
          <w:rFonts w:ascii="Ubuntu Light" w:hAnsi="Ubuntu Light"/>
          <w:sz w:val="24"/>
          <w:szCs w:val="24"/>
        </w:rPr>
        <w:t xml:space="preserve">at </w:t>
      </w:r>
      <w:r w:rsidRPr="00EF1723">
        <w:rPr>
          <w:rFonts w:ascii="Ubuntu Light" w:hAnsi="Ubuntu Light"/>
          <w:sz w:val="24"/>
          <w:szCs w:val="24"/>
        </w:rPr>
        <w:t>a point in time</w:t>
      </w:r>
      <w:r w:rsidR="00EA37E7">
        <w:rPr>
          <w:rFonts w:ascii="Ubuntu Light" w:hAnsi="Ubuntu Light"/>
          <w:sz w:val="24"/>
          <w:szCs w:val="24"/>
        </w:rPr>
        <w:t>,</w:t>
      </w:r>
      <w:r w:rsidRPr="00EF1723">
        <w:rPr>
          <w:rFonts w:ascii="Ubuntu Light" w:hAnsi="Ubuntu Light"/>
          <w:sz w:val="24"/>
          <w:szCs w:val="24"/>
        </w:rPr>
        <w:t xml:space="preserve"> with further work con</w:t>
      </w:r>
      <w:r w:rsidR="00E91895" w:rsidRPr="00EF1723">
        <w:rPr>
          <w:rFonts w:ascii="Ubuntu Light" w:hAnsi="Ubuntu Light"/>
          <w:sz w:val="24"/>
          <w:szCs w:val="24"/>
        </w:rPr>
        <w:t xml:space="preserve">tinuing led in part by the Recovery &amp; Sustainability Board. </w:t>
      </w:r>
      <w:r w:rsidR="00695940" w:rsidRPr="00EF1723">
        <w:rPr>
          <w:rFonts w:ascii="Ubuntu Light" w:hAnsi="Ubuntu Light"/>
          <w:sz w:val="24"/>
          <w:szCs w:val="24"/>
        </w:rPr>
        <w:t>Therefore,</w:t>
      </w:r>
      <w:r w:rsidR="00E91895" w:rsidRPr="00EF1723">
        <w:rPr>
          <w:rFonts w:ascii="Ubuntu Light" w:hAnsi="Ubuntu Light"/>
          <w:sz w:val="24"/>
          <w:szCs w:val="24"/>
        </w:rPr>
        <w:t xml:space="preserve"> work </w:t>
      </w:r>
      <w:r w:rsidR="00861CFF" w:rsidRPr="00EF1723">
        <w:rPr>
          <w:rFonts w:ascii="Ubuntu Light" w:hAnsi="Ubuntu Light"/>
          <w:sz w:val="24"/>
          <w:szCs w:val="24"/>
        </w:rPr>
        <w:t>regarding the</w:t>
      </w:r>
      <w:r w:rsidR="00E91895" w:rsidRPr="00EF1723">
        <w:rPr>
          <w:rFonts w:ascii="Ubuntu Light" w:hAnsi="Ubuntu Light"/>
          <w:sz w:val="24"/>
          <w:szCs w:val="24"/>
        </w:rPr>
        <w:t xml:space="preserve"> </w:t>
      </w:r>
      <w:r w:rsidR="00695940" w:rsidRPr="00EF1723">
        <w:rPr>
          <w:rFonts w:ascii="Ubuntu Light" w:hAnsi="Ubuntu Light"/>
          <w:sz w:val="24"/>
          <w:szCs w:val="24"/>
        </w:rPr>
        <w:t>short-term</w:t>
      </w:r>
      <w:r w:rsidR="00E91895" w:rsidRPr="00EF1723">
        <w:rPr>
          <w:rFonts w:ascii="Ubuntu Light" w:hAnsi="Ubuntu Light"/>
          <w:sz w:val="24"/>
          <w:szCs w:val="24"/>
        </w:rPr>
        <w:t xml:space="preserve"> programmes </w:t>
      </w:r>
      <w:r w:rsidR="003B3D0B" w:rsidRPr="00EF1723">
        <w:rPr>
          <w:rFonts w:ascii="Ubuntu Light" w:hAnsi="Ubuntu Light"/>
          <w:sz w:val="24"/>
          <w:szCs w:val="24"/>
        </w:rPr>
        <w:t>list</w:t>
      </w:r>
      <w:r w:rsidR="00226D2D" w:rsidRPr="00EF1723">
        <w:rPr>
          <w:rFonts w:ascii="Ubuntu Light" w:hAnsi="Ubuntu Light"/>
          <w:sz w:val="24"/>
          <w:szCs w:val="24"/>
        </w:rPr>
        <w:t>ed</w:t>
      </w:r>
      <w:r w:rsidR="003B3D0B" w:rsidRPr="00EF1723">
        <w:rPr>
          <w:rFonts w:ascii="Ubuntu Light" w:hAnsi="Ubuntu Light"/>
          <w:sz w:val="24"/>
          <w:szCs w:val="24"/>
        </w:rPr>
        <w:t xml:space="preserve"> below, will continue to yield benefits which will support the wider financial performance</w:t>
      </w:r>
      <w:r w:rsidR="00E91895" w:rsidRPr="00EF1723">
        <w:rPr>
          <w:rFonts w:ascii="Ubuntu Light" w:hAnsi="Ubuntu Light"/>
          <w:sz w:val="24"/>
          <w:szCs w:val="24"/>
        </w:rPr>
        <w:t>:</w:t>
      </w:r>
      <w:r w:rsidR="00F84F80">
        <w:rPr>
          <w:rFonts w:ascii="Ubuntu Light" w:hAnsi="Ubuntu Light"/>
          <w:sz w:val="24"/>
          <w:szCs w:val="24"/>
        </w:rPr>
        <w:t xml:space="preserve"> -</w:t>
      </w:r>
    </w:p>
    <w:p w14:paraId="3CDA4795" w14:textId="77777777" w:rsidR="00E91895" w:rsidRPr="00EF1723" w:rsidRDefault="00E91895" w:rsidP="003B3D0B">
      <w:pPr>
        <w:pStyle w:val="ListParagraph"/>
        <w:numPr>
          <w:ilvl w:val="0"/>
          <w:numId w:val="16"/>
        </w:numPr>
        <w:spacing w:after="0" w:line="240" w:lineRule="auto"/>
        <w:jc w:val="both"/>
        <w:rPr>
          <w:rFonts w:ascii="Ubuntu Light" w:hAnsi="Ubuntu Light"/>
          <w:sz w:val="24"/>
          <w:szCs w:val="24"/>
        </w:rPr>
      </w:pPr>
      <w:r w:rsidRPr="00EF1723">
        <w:rPr>
          <w:rFonts w:ascii="Ubuntu Light" w:hAnsi="Ubuntu Light"/>
          <w:sz w:val="24"/>
          <w:szCs w:val="24"/>
        </w:rPr>
        <w:t xml:space="preserve">Programme 1   Expenditure Control </w:t>
      </w:r>
    </w:p>
    <w:p w14:paraId="5ABBFFAF" w14:textId="0CE5FB61" w:rsidR="004C0CCE" w:rsidRDefault="000E7D55" w:rsidP="00467EDD">
      <w:pPr>
        <w:pStyle w:val="ListParagraph"/>
        <w:numPr>
          <w:ilvl w:val="0"/>
          <w:numId w:val="16"/>
        </w:numPr>
        <w:spacing w:after="0" w:line="240" w:lineRule="auto"/>
        <w:jc w:val="both"/>
        <w:rPr>
          <w:rFonts w:ascii="Ubuntu Light" w:hAnsi="Ubuntu Light"/>
          <w:sz w:val="24"/>
          <w:szCs w:val="24"/>
        </w:rPr>
      </w:pPr>
      <w:r w:rsidRPr="00EF1723">
        <w:rPr>
          <w:rFonts w:ascii="Ubuntu Light" w:hAnsi="Ubuntu Light"/>
          <w:sz w:val="24"/>
          <w:szCs w:val="24"/>
        </w:rPr>
        <w:t>Programme 2 Short Term Service Change</w:t>
      </w:r>
    </w:p>
    <w:p w14:paraId="2BFD9EAD" w14:textId="77777777" w:rsidR="008D700E" w:rsidRDefault="008D700E" w:rsidP="008D700E">
      <w:pPr>
        <w:spacing w:after="0" w:line="240" w:lineRule="auto"/>
        <w:jc w:val="both"/>
        <w:rPr>
          <w:rFonts w:ascii="Ubuntu Light" w:hAnsi="Ubuntu Light"/>
          <w:sz w:val="24"/>
          <w:szCs w:val="24"/>
        </w:rPr>
      </w:pPr>
    </w:p>
    <w:p w14:paraId="1584677C" w14:textId="7E0E0BF5" w:rsidR="00715A33" w:rsidRDefault="00926C7B" w:rsidP="008D700E">
      <w:pPr>
        <w:spacing w:after="0" w:line="240" w:lineRule="auto"/>
        <w:jc w:val="both"/>
        <w:rPr>
          <w:rFonts w:ascii="Ubuntu Light" w:hAnsi="Ubuntu Light"/>
          <w:sz w:val="24"/>
          <w:szCs w:val="24"/>
        </w:rPr>
      </w:pPr>
      <w:r>
        <w:rPr>
          <w:rFonts w:ascii="Ubuntu Light" w:hAnsi="Ubuntu Light"/>
          <w:sz w:val="24"/>
          <w:szCs w:val="24"/>
        </w:rPr>
        <w:t>The Recovery &amp; Sustainability Board</w:t>
      </w:r>
      <w:r w:rsidR="007E44B3">
        <w:rPr>
          <w:rFonts w:ascii="Ubuntu Light" w:hAnsi="Ubuntu Light"/>
          <w:sz w:val="24"/>
          <w:szCs w:val="24"/>
        </w:rPr>
        <w:t xml:space="preserve"> </w:t>
      </w:r>
      <w:r w:rsidR="00A108F0">
        <w:rPr>
          <w:rFonts w:ascii="Ubuntu Light" w:hAnsi="Ubuntu Light"/>
          <w:sz w:val="24"/>
          <w:szCs w:val="24"/>
        </w:rPr>
        <w:t>providing</w:t>
      </w:r>
      <w:r w:rsidR="007E44B3">
        <w:rPr>
          <w:rFonts w:ascii="Ubuntu Light" w:hAnsi="Ubuntu Light"/>
          <w:sz w:val="24"/>
          <w:szCs w:val="24"/>
        </w:rPr>
        <w:t xml:space="preserve"> the widder oversight and challenge</w:t>
      </w:r>
      <w:r w:rsidR="00DF1D3E">
        <w:rPr>
          <w:rFonts w:ascii="Ubuntu Light" w:hAnsi="Ubuntu Light"/>
          <w:sz w:val="24"/>
          <w:szCs w:val="24"/>
        </w:rPr>
        <w:t xml:space="preserve"> will commence in October</w:t>
      </w:r>
      <w:r w:rsidR="006B62F9">
        <w:rPr>
          <w:rFonts w:ascii="Ubuntu Light" w:hAnsi="Ubuntu Light"/>
          <w:sz w:val="24"/>
          <w:szCs w:val="24"/>
        </w:rPr>
        <w:t>. The Board</w:t>
      </w:r>
      <w:r w:rsidR="00DF1D3E">
        <w:rPr>
          <w:rFonts w:ascii="Ubuntu Light" w:hAnsi="Ubuntu Light"/>
          <w:sz w:val="24"/>
          <w:szCs w:val="24"/>
        </w:rPr>
        <w:t xml:space="preserve"> will </w:t>
      </w:r>
      <w:r w:rsidR="006073BF">
        <w:rPr>
          <w:rFonts w:ascii="Ubuntu Light" w:hAnsi="Ubuntu Light"/>
          <w:sz w:val="24"/>
          <w:szCs w:val="24"/>
        </w:rPr>
        <w:t xml:space="preserve">have representatives from the Executive Team alongside the Service Group </w:t>
      </w:r>
      <w:r w:rsidR="00A80592">
        <w:rPr>
          <w:rFonts w:ascii="Ubuntu Light" w:hAnsi="Ubuntu Light"/>
          <w:sz w:val="24"/>
          <w:szCs w:val="24"/>
        </w:rPr>
        <w:t>D</w:t>
      </w:r>
      <w:r w:rsidR="006073BF">
        <w:rPr>
          <w:rFonts w:ascii="Ubuntu Light" w:hAnsi="Ubuntu Light"/>
          <w:sz w:val="24"/>
          <w:szCs w:val="24"/>
        </w:rPr>
        <w:t xml:space="preserve">irectors. </w:t>
      </w:r>
      <w:r>
        <w:rPr>
          <w:rFonts w:ascii="Ubuntu Light" w:hAnsi="Ubuntu Light"/>
          <w:sz w:val="24"/>
          <w:szCs w:val="24"/>
        </w:rPr>
        <w:t>This</w:t>
      </w:r>
      <w:r w:rsidR="00A80592">
        <w:rPr>
          <w:rFonts w:ascii="Ubuntu Light" w:hAnsi="Ubuntu Light"/>
          <w:sz w:val="24"/>
          <w:szCs w:val="24"/>
        </w:rPr>
        <w:t xml:space="preserve"> Board</w:t>
      </w:r>
      <w:r>
        <w:rPr>
          <w:rFonts w:ascii="Ubuntu Light" w:hAnsi="Ubuntu Light"/>
          <w:sz w:val="24"/>
          <w:szCs w:val="24"/>
        </w:rPr>
        <w:t xml:space="preserve"> will assess both the fin</w:t>
      </w:r>
      <w:r w:rsidR="00012670">
        <w:rPr>
          <w:rFonts w:ascii="Ubuntu Light" w:hAnsi="Ubuntu Light"/>
          <w:sz w:val="24"/>
          <w:szCs w:val="24"/>
        </w:rPr>
        <w:t>ancial performance and delivery of the option</w:t>
      </w:r>
      <w:r w:rsidR="00A80592">
        <w:rPr>
          <w:rFonts w:ascii="Ubuntu Light" w:hAnsi="Ubuntu Light"/>
          <w:sz w:val="24"/>
          <w:szCs w:val="24"/>
        </w:rPr>
        <w:t>s,</w:t>
      </w:r>
      <w:r w:rsidR="00012670">
        <w:rPr>
          <w:rFonts w:ascii="Ubuntu Light" w:hAnsi="Ubuntu Light"/>
          <w:sz w:val="24"/>
          <w:szCs w:val="24"/>
        </w:rPr>
        <w:t xml:space="preserve"> alongside operational performance. Where the combination of performance is outside the </w:t>
      </w:r>
      <w:r w:rsidR="006B62F9">
        <w:rPr>
          <w:rFonts w:ascii="Ubuntu Light" w:hAnsi="Ubuntu Light"/>
          <w:sz w:val="24"/>
          <w:szCs w:val="24"/>
        </w:rPr>
        <w:t>agreed parameters</w:t>
      </w:r>
      <w:r w:rsidR="00337CBE">
        <w:rPr>
          <w:rFonts w:ascii="Ubuntu Light" w:hAnsi="Ubuntu Light"/>
          <w:sz w:val="24"/>
          <w:szCs w:val="24"/>
        </w:rPr>
        <w:t xml:space="preserve"> of the </w:t>
      </w:r>
      <w:r w:rsidR="00EE1ED7">
        <w:rPr>
          <w:rFonts w:ascii="Ubuntu Light" w:hAnsi="Ubuntu Light"/>
          <w:sz w:val="24"/>
          <w:szCs w:val="24"/>
        </w:rPr>
        <w:t>assessment</w:t>
      </w:r>
      <w:r w:rsidR="00337CBE">
        <w:rPr>
          <w:rFonts w:ascii="Ubuntu Light" w:hAnsi="Ubuntu Light"/>
          <w:sz w:val="24"/>
          <w:szCs w:val="24"/>
        </w:rPr>
        <w:t xml:space="preserve"> and/or Minitrial Targets</w:t>
      </w:r>
      <w:r w:rsidR="006B62F9">
        <w:rPr>
          <w:rFonts w:ascii="Ubuntu Light" w:hAnsi="Ubuntu Light"/>
          <w:sz w:val="24"/>
          <w:szCs w:val="24"/>
        </w:rPr>
        <w:t>,</w:t>
      </w:r>
      <w:r w:rsidR="00337CBE">
        <w:rPr>
          <w:rFonts w:ascii="Ubuntu Light" w:hAnsi="Ubuntu Light"/>
          <w:sz w:val="24"/>
          <w:szCs w:val="24"/>
        </w:rPr>
        <w:t xml:space="preserve"> the Recovery &amp; Sustainability Board will recommend an escalation in</w:t>
      </w:r>
      <w:r w:rsidR="00B54AB0">
        <w:rPr>
          <w:rFonts w:ascii="Ubuntu Light" w:hAnsi="Ubuntu Light"/>
          <w:sz w:val="24"/>
          <w:szCs w:val="24"/>
        </w:rPr>
        <w:t xml:space="preserve"> oversight as per the original Budgetary Management Framework. </w:t>
      </w:r>
      <w:r w:rsidR="00C657CB">
        <w:rPr>
          <w:rFonts w:ascii="Ubuntu Light" w:hAnsi="Ubuntu Light"/>
          <w:sz w:val="24"/>
          <w:szCs w:val="24"/>
        </w:rPr>
        <w:t xml:space="preserve">The Recovery &amp; Sustainability Board is also reviewing good practice from other organisations </w:t>
      </w:r>
      <w:proofErr w:type="gramStart"/>
      <w:r w:rsidR="00C657CB">
        <w:rPr>
          <w:rFonts w:ascii="Ubuntu Light" w:hAnsi="Ubuntu Light"/>
          <w:sz w:val="24"/>
          <w:szCs w:val="24"/>
        </w:rPr>
        <w:t xml:space="preserve">in </w:t>
      </w:r>
      <w:r w:rsidR="00715A33">
        <w:rPr>
          <w:rFonts w:ascii="Ubuntu Light" w:hAnsi="Ubuntu Light"/>
          <w:sz w:val="24"/>
          <w:szCs w:val="24"/>
        </w:rPr>
        <w:t>regard to</w:t>
      </w:r>
      <w:proofErr w:type="gramEnd"/>
      <w:r w:rsidR="00C657CB">
        <w:rPr>
          <w:rFonts w:ascii="Ubuntu Light" w:hAnsi="Ubuntu Light"/>
          <w:sz w:val="24"/>
          <w:szCs w:val="24"/>
        </w:rPr>
        <w:t xml:space="preserve"> escalation to </w:t>
      </w:r>
      <w:r w:rsidR="00A80592">
        <w:rPr>
          <w:rFonts w:ascii="Ubuntu Light" w:hAnsi="Ubuntu Light"/>
          <w:sz w:val="24"/>
          <w:szCs w:val="24"/>
        </w:rPr>
        <w:t>enhance this further.</w:t>
      </w:r>
    </w:p>
    <w:p w14:paraId="43EC23B5" w14:textId="6D26B06E" w:rsidR="00926C7B" w:rsidRDefault="00926C7B" w:rsidP="008D700E">
      <w:pPr>
        <w:spacing w:after="0" w:line="240" w:lineRule="auto"/>
        <w:jc w:val="both"/>
        <w:rPr>
          <w:rFonts w:ascii="Ubuntu Light" w:hAnsi="Ubuntu Light"/>
          <w:sz w:val="24"/>
          <w:szCs w:val="24"/>
        </w:rPr>
      </w:pPr>
    </w:p>
    <w:p w14:paraId="5DAF86B1" w14:textId="461748D8" w:rsidR="008D700E" w:rsidRDefault="008D700E" w:rsidP="008D700E">
      <w:pPr>
        <w:spacing w:after="0" w:line="240" w:lineRule="auto"/>
        <w:jc w:val="both"/>
        <w:rPr>
          <w:rFonts w:ascii="Ubuntu Light" w:hAnsi="Ubuntu Light"/>
          <w:b/>
          <w:bCs/>
          <w:sz w:val="24"/>
          <w:szCs w:val="24"/>
        </w:rPr>
      </w:pPr>
      <w:r w:rsidRPr="008D700E">
        <w:rPr>
          <w:rFonts w:ascii="Ubuntu Light" w:hAnsi="Ubuntu Light"/>
          <w:b/>
          <w:bCs/>
          <w:sz w:val="24"/>
          <w:szCs w:val="24"/>
        </w:rPr>
        <w:t>Underlying Deficit and Opening Position 2025/26</w:t>
      </w:r>
    </w:p>
    <w:p w14:paraId="18D2AB33" w14:textId="7FEF4329" w:rsidR="008D700E" w:rsidRDefault="008D700E" w:rsidP="008D700E">
      <w:pPr>
        <w:spacing w:after="0" w:line="240" w:lineRule="auto"/>
        <w:jc w:val="both"/>
        <w:rPr>
          <w:rFonts w:ascii="Ubuntu Light" w:hAnsi="Ubuntu Light"/>
          <w:sz w:val="24"/>
          <w:szCs w:val="24"/>
        </w:rPr>
      </w:pPr>
      <w:r w:rsidRPr="008D700E">
        <w:rPr>
          <w:rFonts w:ascii="Ubuntu Light" w:hAnsi="Ubuntu Light"/>
          <w:sz w:val="24"/>
          <w:szCs w:val="24"/>
        </w:rPr>
        <w:t xml:space="preserve">The revised </w:t>
      </w:r>
      <w:r w:rsidR="00DB0536">
        <w:rPr>
          <w:rFonts w:ascii="Ubuntu Light" w:hAnsi="Ubuntu Light"/>
          <w:sz w:val="24"/>
          <w:szCs w:val="24"/>
        </w:rPr>
        <w:t>assessment</w:t>
      </w:r>
      <w:r w:rsidRPr="008D700E">
        <w:rPr>
          <w:rFonts w:ascii="Ubuntu Light" w:hAnsi="Ubuntu Light"/>
          <w:sz w:val="24"/>
          <w:szCs w:val="24"/>
        </w:rPr>
        <w:t xml:space="preserve"> has focused on 2024/25 delivery. During the period October – December 2024 assessments will continue on the options to establish the recurring impact</w:t>
      </w:r>
      <w:r w:rsidR="008D7196">
        <w:rPr>
          <w:rFonts w:ascii="Ubuntu Light" w:hAnsi="Ubuntu Light"/>
          <w:sz w:val="24"/>
          <w:szCs w:val="24"/>
        </w:rPr>
        <w:t>, the pro</w:t>
      </w:r>
      <w:r w:rsidR="00A1199A">
        <w:rPr>
          <w:rFonts w:ascii="Ubuntu Light" w:hAnsi="Ubuntu Light"/>
          <w:sz w:val="24"/>
          <w:szCs w:val="24"/>
        </w:rPr>
        <w:t>gr</w:t>
      </w:r>
      <w:r w:rsidR="008D7196">
        <w:rPr>
          <w:rFonts w:ascii="Ubuntu Light" w:hAnsi="Ubuntu Light"/>
          <w:sz w:val="24"/>
          <w:szCs w:val="24"/>
        </w:rPr>
        <w:t xml:space="preserve">ess of the </w:t>
      </w:r>
      <w:r w:rsidR="00A1199A">
        <w:rPr>
          <w:rFonts w:ascii="Ubuntu Light" w:hAnsi="Ubuntu Light"/>
          <w:sz w:val="24"/>
          <w:szCs w:val="24"/>
        </w:rPr>
        <w:t>c</w:t>
      </w:r>
      <w:r w:rsidR="008D7196">
        <w:rPr>
          <w:rFonts w:ascii="Ubuntu Light" w:hAnsi="Ubuntu Light"/>
          <w:sz w:val="24"/>
          <w:szCs w:val="24"/>
        </w:rPr>
        <w:t>ategory 2 Red Options</w:t>
      </w:r>
      <w:r w:rsidR="00A1199A">
        <w:rPr>
          <w:rFonts w:ascii="Ubuntu Light" w:hAnsi="Ubuntu Light"/>
          <w:sz w:val="24"/>
          <w:szCs w:val="24"/>
        </w:rPr>
        <w:t xml:space="preserve"> and the underlying pressures to culminate in</w:t>
      </w:r>
      <w:r w:rsidRPr="008D700E">
        <w:rPr>
          <w:rFonts w:ascii="Ubuntu Light" w:hAnsi="Ubuntu Light"/>
          <w:sz w:val="24"/>
          <w:szCs w:val="24"/>
        </w:rPr>
        <w:t xml:space="preserve"> assessing the opening</w:t>
      </w:r>
      <w:r w:rsidR="00C6537C">
        <w:rPr>
          <w:rFonts w:ascii="Ubuntu Light" w:hAnsi="Ubuntu Light"/>
          <w:sz w:val="24"/>
          <w:szCs w:val="24"/>
        </w:rPr>
        <w:t xml:space="preserve"> </w:t>
      </w:r>
      <w:r w:rsidRPr="008D700E">
        <w:rPr>
          <w:rFonts w:ascii="Ubuntu Light" w:hAnsi="Ubuntu Light"/>
          <w:sz w:val="24"/>
          <w:szCs w:val="24"/>
        </w:rPr>
        <w:t>underlying position for the 2025/26-2027/28 Financial Plan</w:t>
      </w:r>
      <w:r w:rsidR="00C6537C">
        <w:rPr>
          <w:rFonts w:ascii="Ubuntu Light" w:hAnsi="Ubuntu Light"/>
          <w:sz w:val="24"/>
          <w:szCs w:val="24"/>
        </w:rPr>
        <w:t xml:space="preserve">, with clear direction form the Board that this needs to be £50.1m or lower to support the </w:t>
      </w:r>
      <w:r w:rsidR="001A4E39">
        <w:rPr>
          <w:rFonts w:ascii="Ubuntu Light" w:hAnsi="Ubuntu Light"/>
          <w:sz w:val="24"/>
          <w:szCs w:val="24"/>
        </w:rPr>
        <w:t xml:space="preserve">strategic approach for 2025/6-2027/28 Plan </w:t>
      </w:r>
      <w:r w:rsidR="00C21A8D">
        <w:rPr>
          <w:rFonts w:ascii="Ubuntu Light" w:hAnsi="Ubuntu Light"/>
          <w:sz w:val="24"/>
          <w:szCs w:val="24"/>
        </w:rPr>
        <w:t>as outlined in the previous section.</w:t>
      </w:r>
    </w:p>
    <w:p w14:paraId="6C6C4F3F" w14:textId="77777777" w:rsidR="00C97A4F" w:rsidRDefault="00C97A4F" w:rsidP="008D700E">
      <w:pPr>
        <w:spacing w:after="0" w:line="240" w:lineRule="auto"/>
        <w:jc w:val="both"/>
        <w:rPr>
          <w:rFonts w:ascii="Ubuntu Light" w:hAnsi="Ubuntu Light"/>
          <w:sz w:val="24"/>
          <w:szCs w:val="24"/>
        </w:rPr>
      </w:pPr>
    </w:p>
    <w:p w14:paraId="4DDC0961" w14:textId="433C0B48" w:rsidR="00C97A4F" w:rsidRPr="00BA2166" w:rsidRDefault="00BA2166" w:rsidP="008D700E">
      <w:pPr>
        <w:spacing w:after="0" w:line="240" w:lineRule="auto"/>
        <w:jc w:val="both"/>
        <w:rPr>
          <w:rFonts w:ascii="Ubuntu Light" w:hAnsi="Ubuntu Light"/>
          <w:b/>
          <w:bCs/>
          <w:sz w:val="24"/>
          <w:szCs w:val="24"/>
        </w:rPr>
      </w:pPr>
      <w:r w:rsidRPr="00BA2166">
        <w:rPr>
          <w:rFonts w:ascii="Ubuntu Light" w:hAnsi="Ubuntu Light"/>
          <w:b/>
          <w:bCs/>
          <w:sz w:val="24"/>
          <w:szCs w:val="24"/>
        </w:rPr>
        <w:t>Workforce Absence Management</w:t>
      </w:r>
    </w:p>
    <w:p w14:paraId="1DECF323" w14:textId="63EFE8D1" w:rsidR="00B04AF6" w:rsidRDefault="00B04AF6" w:rsidP="00B04AF6">
      <w:pPr>
        <w:spacing w:after="0" w:line="240" w:lineRule="auto"/>
        <w:jc w:val="both"/>
        <w:rPr>
          <w:rFonts w:ascii="Ubuntu Light" w:hAnsi="Ubuntu Light"/>
          <w:sz w:val="24"/>
          <w:szCs w:val="24"/>
        </w:rPr>
      </w:pPr>
      <w:r>
        <w:rPr>
          <w:rFonts w:ascii="Ubuntu Light" w:hAnsi="Ubuntu Light"/>
          <w:sz w:val="24"/>
          <w:szCs w:val="24"/>
        </w:rPr>
        <w:t xml:space="preserve">At August the </w:t>
      </w:r>
      <w:r w:rsidRPr="00B04AF6">
        <w:rPr>
          <w:rFonts w:ascii="Ubuntu Light" w:hAnsi="Ubuntu Light"/>
          <w:sz w:val="24"/>
          <w:szCs w:val="24"/>
        </w:rPr>
        <w:t>Health Board</w:t>
      </w:r>
      <w:r w:rsidR="008D5431">
        <w:rPr>
          <w:rFonts w:ascii="Ubuntu Light" w:hAnsi="Ubuntu Light"/>
          <w:sz w:val="24"/>
          <w:szCs w:val="24"/>
        </w:rPr>
        <w:t>s</w:t>
      </w:r>
      <w:r w:rsidRPr="00B04AF6">
        <w:rPr>
          <w:rFonts w:ascii="Ubuntu Light" w:hAnsi="Ubuntu Light"/>
          <w:sz w:val="24"/>
          <w:szCs w:val="24"/>
        </w:rPr>
        <w:t xml:space="preserve"> rolling </w:t>
      </w:r>
      <w:proofErr w:type="gramStart"/>
      <w:r w:rsidRPr="00B04AF6">
        <w:rPr>
          <w:rFonts w:ascii="Ubuntu Light" w:hAnsi="Ubuntu Light"/>
          <w:sz w:val="24"/>
          <w:szCs w:val="24"/>
        </w:rPr>
        <w:t>12</w:t>
      </w:r>
      <w:r>
        <w:rPr>
          <w:rFonts w:ascii="Ubuntu Light" w:hAnsi="Ubuntu Light"/>
          <w:sz w:val="24"/>
          <w:szCs w:val="24"/>
        </w:rPr>
        <w:t xml:space="preserve"> </w:t>
      </w:r>
      <w:r w:rsidRPr="00B04AF6">
        <w:rPr>
          <w:rFonts w:ascii="Ubuntu Light" w:hAnsi="Ubuntu Light"/>
          <w:sz w:val="24"/>
          <w:szCs w:val="24"/>
        </w:rPr>
        <w:t xml:space="preserve"> month</w:t>
      </w:r>
      <w:proofErr w:type="gramEnd"/>
      <w:r>
        <w:rPr>
          <w:rFonts w:ascii="Ubuntu Light" w:hAnsi="Ubuntu Light"/>
          <w:sz w:val="24"/>
          <w:szCs w:val="24"/>
        </w:rPr>
        <w:t xml:space="preserve"> sickness was </w:t>
      </w:r>
      <w:r w:rsidRPr="00B04AF6">
        <w:rPr>
          <w:rFonts w:ascii="Ubuntu Light" w:hAnsi="Ubuntu Light"/>
          <w:sz w:val="24"/>
          <w:szCs w:val="24"/>
        </w:rPr>
        <w:t>7.07%</w:t>
      </w:r>
      <w:r>
        <w:rPr>
          <w:rFonts w:ascii="Ubuntu Light" w:hAnsi="Ubuntu Light"/>
          <w:sz w:val="24"/>
          <w:szCs w:val="24"/>
        </w:rPr>
        <w:t xml:space="preserve">, compared to the NHS </w:t>
      </w:r>
      <w:r w:rsidR="008D5431">
        <w:rPr>
          <w:rFonts w:ascii="Ubuntu Light" w:hAnsi="Ubuntu Light"/>
          <w:sz w:val="24"/>
          <w:szCs w:val="24"/>
        </w:rPr>
        <w:t>Wales</w:t>
      </w:r>
      <w:r>
        <w:rPr>
          <w:rFonts w:ascii="Ubuntu Light" w:hAnsi="Ubuntu Light"/>
          <w:sz w:val="24"/>
          <w:szCs w:val="24"/>
        </w:rPr>
        <w:t xml:space="preserve"> figure of </w:t>
      </w:r>
      <w:r w:rsidRPr="00B04AF6">
        <w:rPr>
          <w:rFonts w:ascii="Ubuntu Light" w:hAnsi="Ubuntu Light"/>
          <w:sz w:val="24"/>
          <w:szCs w:val="24"/>
        </w:rPr>
        <w:t>6.2%</w:t>
      </w:r>
      <w:r w:rsidR="004833B8">
        <w:rPr>
          <w:rFonts w:ascii="Ubuntu Light" w:hAnsi="Ubuntu Light"/>
          <w:sz w:val="24"/>
          <w:szCs w:val="24"/>
        </w:rPr>
        <w:t xml:space="preserve">. The rolling </w:t>
      </w:r>
      <w:proofErr w:type="gramStart"/>
      <w:r w:rsidR="004833B8">
        <w:rPr>
          <w:rFonts w:ascii="Ubuntu Light" w:hAnsi="Ubuntu Light"/>
          <w:sz w:val="24"/>
          <w:szCs w:val="24"/>
        </w:rPr>
        <w:t>12 month</w:t>
      </w:r>
      <w:proofErr w:type="gramEnd"/>
      <w:r w:rsidR="004833B8">
        <w:rPr>
          <w:rFonts w:ascii="Ubuntu Light" w:hAnsi="Ubuntu Light"/>
          <w:sz w:val="24"/>
          <w:szCs w:val="24"/>
        </w:rPr>
        <w:t xml:space="preserve"> trend over the last </w:t>
      </w:r>
      <w:r w:rsidR="008D5431">
        <w:rPr>
          <w:rFonts w:ascii="Ubuntu Light" w:hAnsi="Ubuntu Light"/>
          <w:sz w:val="24"/>
          <w:szCs w:val="24"/>
        </w:rPr>
        <w:t>3-4</w:t>
      </w:r>
      <w:r w:rsidR="004833B8">
        <w:rPr>
          <w:rFonts w:ascii="Ubuntu Light" w:hAnsi="Ubuntu Light"/>
          <w:sz w:val="24"/>
          <w:szCs w:val="24"/>
        </w:rPr>
        <w:t xml:space="preserve"> year is </w:t>
      </w:r>
      <w:r w:rsidR="007A201A">
        <w:rPr>
          <w:rFonts w:ascii="Ubuntu Light" w:hAnsi="Ubuntu Light"/>
          <w:sz w:val="24"/>
          <w:szCs w:val="24"/>
        </w:rPr>
        <w:t>reducing as per the solid blue line in the graph below:</w:t>
      </w:r>
    </w:p>
    <w:p w14:paraId="093C9DEA" w14:textId="77777777" w:rsidR="007A201A" w:rsidRDefault="007A201A" w:rsidP="00B04AF6">
      <w:pPr>
        <w:spacing w:after="0" w:line="240" w:lineRule="auto"/>
        <w:jc w:val="both"/>
        <w:rPr>
          <w:rFonts w:ascii="Ubuntu Light" w:hAnsi="Ubuntu Light"/>
          <w:sz w:val="24"/>
          <w:szCs w:val="24"/>
        </w:rPr>
      </w:pPr>
    </w:p>
    <w:p w14:paraId="38BB2112" w14:textId="152C2698" w:rsidR="007A201A" w:rsidRPr="00B04AF6" w:rsidRDefault="007A201A" w:rsidP="00827892">
      <w:pPr>
        <w:spacing w:after="0" w:line="240" w:lineRule="auto"/>
        <w:jc w:val="center"/>
        <w:rPr>
          <w:rFonts w:ascii="Ubuntu Light" w:hAnsi="Ubuntu Light"/>
          <w:sz w:val="24"/>
          <w:szCs w:val="24"/>
        </w:rPr>
      </w:pPr>
      <w:r>
        <w:rPr>
          <w:rFonts w:ascii="Ubuntu Light" w:hAnsi="Ubuntu Light"/>
          <w:noProof/>
          <w:sz w:val="24"/>
          <w:szCs w:val="24"/>
        </w:rPr>
        <w:drawing>
          <wp:inline distT="0" distB="0" distL="0" distR="0" wp14:anchorId="3D21CC63" wp14:editId="59D152F5">
            <wp:extent cx="3726611" cy="1704387"/>
            <wp:effectExtent l="0" t="0" r="7620" b="0"/>
            <wp:docPr id="112479258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3756683" cy="1718141"/>
                    </a:xfrm>
                    <a:prstGeom prst="rect">
                      <a:avLst/>
                    </a:prstGeom>
                    <a:noFill/>
                  </pic:spPr>
                </pic:pic>
              </a:graphicData>
            </a:graphic>
          </wp:inline>
        </w:drawing>
      </w:r>
      <w:r w:rsidR="001D4A16" w:rsidRPr="001D4A16">
        <w:rPr>
          <w:rFonts w:ascii="Ubuntu Light" w:hAnsi="Ubuntu Light"/>
          <w:noProof/>
          <w:sz w:val="24"/>
          <w:szCs w:val="24"/>
        </w:rPr>
        <w:drawing>
          <wp:inline distT="0" distB="0" distL="0" distR="0" wp14:anchorId="07786BDC" wp14:editId="6443B964">
            <wp:extent cx="1313582" cy="569343"/>
            <wp:effectExtent l="0" t="0" r="1270" b="2540"/>
            <wp:docPr id="225823510" name="Picture 1" descr="A close-up of a white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5823510" name="Picture 1" descr="A close-up of a white background&#10;&#10;Description automatically generated"/>
                    <pic:cNvPicPr/>
                  </pic:nvPicPr>
                  <pic:blipFill>
                    <a:blip r:embed="rId47"/>
                    <a:stretch>
                      <a:fillRect/>
                    </a:stretch>
                  </pic:blipFill>
                  <pic:spPr>
                    <a:xfrm>
                      <a:off x="0" y="0"/>
                      <a:ext cx="1355398" cy="587467"/>
                    </a:xfrm>
                    <a:prstGeom prst="rect">
                      <a:avLst/>
                    </a:prstGeom>
                  </pic:spPr>
                </pic:pic>
              </a:graphicData>
            </a:graphic>
          </wp:inline>
        </w:drawing>
      </w:r>
    </w:p>
    <w:p w14:paraId="68BD496A" w14:textId="77777777" w:rsidR="00AA204D" w:rsidRDefault="00AA204D" w:rsidP="004D0D92">
      <w:pPr>
        <w:spacing w:after="0" w:line="240" w:lineRule="auto"/>
        <w:jc w:val="both"/>
        <w:rPr>
          <w:rFonts w:ascii="Ubuntu Light" w:hAnsi="Ubuntu Light"/>
          <w:sz w:val="24"/>
          <w:szCs w:val="24"/>
        </w:rPr>
      </w:pPr>
    </w:p>
    <w:p w14:paraId="21A960FA" w14:textId="4C515F2E" w:rsidR="0095332F" w:rsidRPr="00B64FB0" w:rsidRDefault="004D0D92" w:rsidP="004D0D92">
      <w:pPr>
        <w:spacing w:after="0" w:line="240" w:lineRule="auto"/>
        <w:jc w:val="both"/>
        <w:rPr>
          <w:rFonts w:ascii="Ubuntu Light" w:hAnsi="Ubuntu Light"/>
          <w:sz w:val="28"/>
          <w:szCs w:val="28"/>
        </w:rPr>
        <w:sectPr w:rsidR="0095332F" w:rsidRPr="00B64FB0" w:rsidSect="00EF1723">
          <w:headerReference w:type="even" r:id="rId48"/>
          <w:headerReference w:type="default" r:id="rId49"/>
          <w:footerReference w:type="even" r:id="rId50"/>
          <w:footerReference w:type="default" r:id="rId51"/>
          <w:headerReference w:type="first" r:id="rId52"/>
          <w:footerReference w:type="first" r:id="rId53"/>
          <w:pgSz w:w="11906" w:h="16838"/>
          <w:pgMar w:top="720" w:right="720" w:bottom="720" w:left="720" w:header="708" w:footer="708" w:gutter="0"/>
          <w:pgNumType w:start="1"/>
          <w:cols w:space="708"/>
          <w:docGrid w:linePitch="360"/>
        </w:sectPr>
      </w:pPr>
      <w:r w:rsidRPr="004D0D92">
        <w:rPr>
          <w:rFonts w:ascii="Ubuntu Light" w:hAnsi="Ubuntu Light"/>
          <w:sz w:val="24"/>
          <w:szCs w:val="24"/>
        </w:rPr>
        <w:t>There is a continued focus across the organisation on pro-active absence management a</w:t>
      </w:r>
      <w:r w:rsidR="00C52D17">
        <w:rPr>
          <w:rFonts w:ascii="Ubuntu Light" w:hAnsi="Ubuntu Light"/>
          <w:sz w:val="24"/>
          <w:szCs w:val="24"/>
        </w:rPr>
        <w:t xml:space="preserve">s this </w:t>
      </w:r>
      <w:r w:rsidR="00374291">
        <w:rPr>
          <w:rFonts w:ascii="Ubuntu Light" w:hAnsi="Ubuntu Light"/>
          <w:sz w:val="24"/>
          <w:szCs w:val="24"/>
        </w:rPr>
        <w:t xml:space="preserve">is one of the drivers for </w:t>
      </w:r>
      <w:r w:rsidR="004774BE">
        <w:rPr>
          <w:rFonts w:ascii="Ubuntu Light" w:hAnsi="Ubuntu Light"/>
          <w:sz w:val="24"/>
          <w:szCs w:val="24"/>
        </w:rPr>
        <w:t>Variable</w:t>
      </w:r>
      <w:r w:rsidR="00374291">
        <w:rPr>
          <w:rFonts w:ascii="Ubuntu Light" w:hAnsi="Ubuntu Light"/>
          <w:sz w:val="24"/>
          <w:szCs w:val="24"/>
        </w:rPr>
        <w:t xml:space="preserve"> Pay. </w:t>
      </w:r>
      <w:r w:rsidRPr="004D0D92">
        <w:rPr>
          <w:rFonts w:ascii="Ubuntu Light" w:hAnsi="Ubuntu Light"/>
          <w:sz w:val="24"/>
          <w:szCs w:val="24"/>
        </w:rPr>
        <w:t>Early intervention and prevention focused Occupational Health and Staff Wellbeing support is ensuring more staff are supported to manage their health whilst in work, reducing the need for sickness absence</w:t>
      </w:r>
      <w:r w:rsidR="004774BE">
        <w:rPr>
          <w:rFonts w:ascii="Ubuntu Light" w:hAnsi="Ubuntu Light"/>
          <w:sz w:val="24"/>
          <w:szCs w:val="24"/>
        </w:rPr>
        <w:t xml:space="preserve"> and the financial impact of this. </w:t>
      </w:r>
      <w:r w:rsidRPr="004D0D92">
        <w:rPr>
          <w:rFonts w:ascii="Ubuntu Light" w:hAnsi="Ubuntu Light"/>
          <w:sz w:val="24"/>
          <w:szCs w:val="24"/>
        </w:rPr>
        <w:t xml:space="preserve">The Occupational Health and Staff Wellbeing Service continue to deliver timely support for managers and staff with key KPI’s, developed between Welsh Government and staff-side, being consistently achieved. </w:t>
      </w:r>
      <w:proofErr w:type="spellStart"/>
      <w:r w:rsidR="005A20F7">
        <w:rPr>
          <w:rFonts w:ascii="Ubuntu Light" w:hAnsi="Ubuntu Light"/>
          <w:sz w:val="24"/>
          <w:szCs w:val="24"/>
        </w:rPr>
        <w:t>Overacrching</w:t>
      </w:r>
      <w:proofErr w:type="spellEnd"/>
      <w:r w:rsidR="005A20F7">
        <w:rPr>
          <w:rFonts w:ascii="Ubuntu Light" w:hAnsi="Ubuntu Light"/>
          <w:sz w:val="24"/>
          <w:szCs w:val="24"/>
        </w:rPr>
        <w:t xml:space="preserve"> this work is the ‘</w:t>
      </w:r>
      <w:r w:rsidR="005A20F7" w:rsidRPr="005A20F7">
        <w:rPr>
          <w:rFonts w:ascii="Ubuntu Light" w:hAnsi="Ubuntu Light"/>
          <w:sz w:val="24"/>
          <w:szCs w:val="24"/>
        </w:rPr>
        <w:t>Managing Attendance at Work Action Plan</w:t>
      </w:r>
      <w:r w:rsidR="005A20F7">
        <w:rPr>
          <w:rFonts w:ascii="Ubuntu Light" w:hAnsi="Ubuntu Light"/>
          <w:sz w:val="24"/>
          <w:szCs w:val="24"/>
        </w:rPr>
        <w:t>’</w:t>
      </w:r>
      <w:r w:rsidR="004074B8">
        <w:rPr>
          <w:rFonts w:ascii="Ubuntu Light" w:hAnsi="Ubuntu Light"/>
          <w:sz w:val="24"/>
          <w:szCs w:val="24"/>
        </w:rPr>
        <w:t xml:space="preserve">. </w:t>
      </w:r>
    </w:p>
    <w:p w14:paraId="632C3201" w14:textId="77777777" w:rsidR="00A236D2" w:rsidRDefault="00A236D2" w:rsidP="00B51FFF">
      <w:pPr>
        <w:pStyle w:val="Heading1"/>
        <w:sectPr w:rsidR="00A236D2" w:rsidSect="00B51FFF">
          <w:pgSz w:w="11906" w:h="16838"/>
          <w:pgMar w:top="1440" w:right="1440" w:bottom="1440" w:left="1440" w:header="709" w:footer="709" w:gutter="0"/>
          <w:cols w:space="708"/>
          <w:docGrid w:linePitch="360"/>
        </w:sectPr>
      </w:pPr>
      <w:bookmarkStart w:id="32" w:name="_Toc177128821"/>
      <w:bookmarkStart w:id="33" w:name="_Hlk176770042"/>
    </w:p>
    <w:p w14:paraId="49DE4FEE" w14:textId="77777777" w:rsidR="00B51FFF" w:rsidRDefault="00B51FFF" w:rsidP="00B51FFF">
      <w:pPr>
        <w:pStyle w:val="Heading1"/>
      </w:pPr>
    </w:p>
    <w:p w14:paraId="2B61EAE2" w14:textId="5C115B0D" w:rsidR="00A90997" w:rsidRPr="007A0BED" w:rsidRDefault="00A90997" w:rsidP="00B51FFF">
      <w:pPr>
        <w:pStyle w:val="Heading1"/>
      </w:pPr>
      <w:bookmarkStart w:id="34" w:name="_Toc177717656"/>
      <w:r w:rsidRPr="007A0BED">
        <w:t xml:space="preserve">Appendix </w:t>
      </w:r>
      <w:r w:rsidR="00405DB9">
        <w:t>1</w:t>
      </w:r>
      <w:r w:rsidRPr="007A0BED">
        <w:t xml:space="preserve"> – R</w:t>
      </w:r>
      <w:r w:rsidR="00B5010A" w:rsidRPr="007A0BED">
        <w:t>ec</w:t>
      </w:r>
      <w:r w:rsidRPr="007A0BED">
        <w:t xml:space="preserve">overy and </w:t>
      </w:r>
      <w:r w:rsidR="00AE5E0F" w:rsidRPr="00B51FFF">
        <w:t>Sustainability</w:t>
      </w:r>
      <w:r w:rsidRPr="007A0BED">
        <w:t xml:space="preserve"> Model</w:t>
      </w:r>
      <w:bookmarkEnd w:id="32"/>
      <w:bookmarkEnd w:id="34"/>
      <w:r w:rsidRPr="007A0BED">
        <w:t xml:space="preserve">  </w:t>
      </w:r>
    </w:p>
    <w:bookmarkEnd w:id="33"/>
    <w:p w14:paraId="1E8C8C7A" w14:textId="77777777" w:rsidR="00A90997" w:rsidRDefault="00A90997" w:rsidP="00A90997">
      <w:pPr>
        <w:spacing w:after="0" w:line="240" w:lineRule="auto"/>
        <w:jc w:val="both"/>
        <w:rPr>
          <w:rFonts w:ascii="Ubuntu Light" w:hAnsi="Ubuntu Light"/>
          <w:sz w:val="28"/>
          <w:szCs w:val="28"/>
        </w:rPr>
      </w:pPr>
    </w:p>
    <w:p w14:paraId="41F743B2" w14:textId="0767E4C3" w:rsidR="00A90997" w:rsidRDefault="00D97401" w:rsidP="00B51FFF">
      <w:pPr>
        <w:spacing w:after="0" w:line="240" w:lineRule="auto"/>
        <w:rPr>
          <w:rFonts w:ascii="Ubuntu Light" w:hAnsi="Ubuntu Light"/>
          <w:sz w:val="28"/>
          <w:szCs w:val="28"/>
        </w:rPr>
      </w:pPr>
      <w:r>
        <w:rPr>
          <w:noProof/>
        </w:rPr>
        <w:drawing>
          <wp:inline distT="0" distB="0" distL="0" distR="0" wp14:anchorId="37BFCD0E" wp14:editId="6E6B1EC5">
            <wp:extent cx="8479766" cy="4466590"/>
            <wp:effectExtent l="0" t="0" r="0" b="0"/>
            <wp:docPr id="312897014"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2897014" name=""/>
                    <pic:cNvPicPr/>
                  </pic:nvPicPr>
                  <pic:blipFill>
                    <a:blip r:embed="rId54">
                      <a:extLst>
                        <a:ext uri="{96DAC541-7B7A-43D3-8B79-37D633B846F1}">
                          <asvg:svgBlip xmlns:asvg="http://schemas.microsoft.com/office/drawing/2016/SVG/main" r:embed="rId55"/>
                        </a:ext>
                      </a:extLst>
                    </a:blip>
                    <a:stretch>
                      <a:fillRect/>
                    </a:stretch>
                  </pic:blipFill>
                  <pic:spPr>
                    <a:xfrm>
                      <a:off x="0" y="0"/>
                      <a:ext cx="8486931" cy="4470364"/>
                    </a:xfrm>
                    <a:prstGeom prst="rect">
                      <a:avLst/>
                    </a:prstGeom>
                  </pic:spPr>
                </pic:pic>
              </a:graphicData>
            </a:graphic>
          </wp:inline>
        </w:drawing>
      </w:r>
    </w:p>
    <w:p w14:paraId="24000F4C" w14:textId="77777777" w:rsidR="00B5010A" w:rsidRDefault="00B5010A" w:rsidP="00A90997">
      <w:pPr>
        <w:spacing w:after="0" w:line="240" w:lineRule="auto"/>
        <w:jc w:val="both"/>
        <w:rPr>
          <w:rFonts w:ascii="Ubuntu Light" w:hAnsi="Ubuntu Light"/>
          <w:sz w:val="28"/>
          <w:szCs w:val="28"/>
        </w:rPr>
        <w:sectPr w:rsidR="00B5010A" w:rsidSect="00A236D2">
          <w:pgSz w:w="16838" w:h="11906" w:orient="landscape"/>
          <w:pgMar w:top="1440" w:right="1440" w:bottom="1440" w:left="1440" w:header="709" w:footer="709" w:gutter="0"/>
          <w:cols w:space="708"/>
          <w:docGrid w:linePitch="360"/>
        </w:sectPr>
      </w:pPr>
    </w:p>
    <w:p w14:paraId="30695288" w14:textId="2088B5C3" w:rsidR="007A0BED" w:rsidRPr="007A0BED" w:rsidRDefault="007A0BED" w:rsidP="00B51FFF">
      <w:pPr>
        <w:pStyle w:val="Heading1"/>
      </w:pPr>
      <w:bookmarkStart w:id="35" w:name="_Toc177128822"/>
      <w:bookmarkStart w:id="36" w:name="_Toc177717657"/>
      <w:r w:rsidRPr="007A0BED">
        <w:lastRenderedPageBreak/>
        <w:t xml:space="preserve">Appendix </w:t>
      </w:r>
      <w:r w:rsidR="00405DB9">
        <w:t>2</w:t>
      </w:r>
      <w:r w:rsidRPr="007A0BED">
        <w:t xml:space="preserve"> – </w:t>
      </w:r>
      <w:r>
        <w:t xml:space="preserve">Financial </w:t>
      </w:r>
      <w:r w:rsidR="00DB0536">
        <w:t>Assessment</w:t>
      </w:r>
      <w:r>
        <w:t xml:space="preserve"> by Service </w:t>
      </w:r>
      <w:r w:rsidRPr="00B51FFF">
        <w:t>Area</w:t>
      </w:r>
      <w:bookmarkEnd w:id="35"/>
      <w:bookmarkEnd w:id="36"/>
    </w:p>
    <w:p w14:paraId="451CB412" w14:textId="46AE67D7" w:rsidR="007A0BED" w:rsidRDefault="009338F7" w:rsidP="00A90997">
      <w:pPr>
        <w:spacing w:after="0" w:line="240" w:lineRule="auto"/>
        <w:jc w:val="both"/>
        <w:rPr>
          <w:rFonts w:ascii="Ubuntu Light" w:hAnsi="Ubuntu Light"/>
          <w:sz w:val="28"/>
          <w:szCs w:val="28"/>
        </w:rPr>
      </w:pPr>
      <w:r w:rsidRPr="009338F7">
        <w:rPr>
          <w:noProof/>
        </w:rPr>
        <w:drawing>
          <wp:inline distT="0" distB="0" distL="0" distR="0" wp14:anchorId="08DD87C9" wp14:editId="10F3A62B">
            <wp:extent cx="8724900" cy="4781550"/>
            <wp:effectExtent l="0" t="0" r="0" b="0"/>
            <wp:docPr id="582058712"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8724900" cy="4781550"/>
                    </a:xfrm>
                    <a:prstGeom prst="rect">
                      <a:avLst/>
                    </a:prstGeom>
                    <a:noFill/>
                    <a:ln>
                      <a:noFill/>
                    </a:ln>
                  </pic:spPr>
                </pic:pic>
              </a:graphicData>
            </a:graphic>
          </wp:inline>
        </w:drawing>
      </w:r>
    </w:p>
    <w:p w14:paraId="294E08A8" w14:textId="77777777" w:rsidR="007A0BED" w:rsidRDefault="007A0BED" w:rsidP="00A90997">
      <w:pPr>
        <w:spacing w:after="0" w:line="240" w:lineRule="auto"/>
        <w:jc w:val="both"/>
        <w:rPr>
          <w:rFonts w:ascii="Ubuntu Light" w:hAnsi="Ubuntu Light"/>
          <w:sz w:val="28"/>
          <w:szCs w:val="28"/>
        </w:rPr>
      </w:pPr>
    </w:p>
    <w:sectPr w:rsidR="007A0BED" w:rsidSect="00A236D2">
      <w:pgSz w:w="16838" w:h="11906" w:orient="landscape"/>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16EE7B8" w14:textId="77777777" w:rsidR="001215E8" w:rsidRDefault="001215E8" w:rsidP="007E6F81">
      <w:pPr>
        <w:spacing w:after="0" w:line="240" w:lineRule="auto"/>
      </w:pPr>
      <w:r>
        <w:separator/>
      </w:r>
    </w:p>
  </w:endnote>
  <w:endnote w:type="continuationSeparator" w:id="0">
    <w:p w14:paraId="33993972" w14:textId="77777777" w:rsidR="001215E8" w:rsidRDefault="001215E8" w:rsidP="007E6F8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Ubuntu Light">
    <w:charset w:val="00"/>
    <w:family w:val="swiss"/>
    <w:pitch w:val="variable"/>
    <w:sig w:usb0="E00002FF" w:usb1="5000205B" w:usb2="00000000" w:usb3="00000000" w:csb0="000000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B68298" w14:textId="77777777" w:rsidR="00F80585" w:rsidRDefault="00F8058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988905" w14:textId="77777777" w:rsidR="00A5407C" w:rsidRDefault="00A5407C">
    <w:pPr>
      <w:tabs>
        <w:tab w:val="center" w:pos="4550"/>
        <w:tab w:val="left" w:pos="5818"/>
      </w:tabs>
      <w:ind w:right="260"/>
      <w:jc w:val="right"/>
      <w:rPr>
        <w:color w:val="222A35" w:themeColor="text2" w:themeShade="80"/>
        <w:sz w:val="24"/>
        <w:szCs w:val="24"/>
      </w:rPr>
    </w:pPr>
    <w:r>
      <w:rPr>
        <w:color w:val="8496B0" w:themeColor="text2" w:themeTint="99"/>
        <w:spacing w:val="60"/>
        <w:sz w:val="24"/>
        <w:szCs w:val="24"/>
      </w:rPr>
      <w:t>Page</w:t>
    </w:r>
    <w:r>
      <w:rPr>
        <w:color w:val="8496B0" w:themeColor="text2" w:themeTint="99"/>
        <w:sz w:val="24"/>
        <w:szCs w:val="24"/>
      </w:rPr>
      <w:t xml:space="preserve"> </w:t>
    </w:r>
    <w:r>
      <w:rPr>
        <w:color w:val="323E4F" w:themeColor="text2" w:themeShade="BF"/>
        <w:sz w:val="24"/>
        <w:szCs w:val="24"/>
      </w:rPr>
      <w:fldChar w:fldCharType="begin"/>
    </w:r>
    <w:r>
      <w:rPr>
        <w:color w:val="323E4F" w:themeColor="text2" w:themeShade="BF"/>
        <w:sz w:val="24"/>
        <w:szCs w:val="24"/>
      </w:rPr>
      <w:instrText>PAGE   \* MERGEFORMAT</w:instrText>
    </w:r>
    <w:r>
      <w:rPr>
        <w:color w:val="323E4F" w:themeColor="text2" w:themeShade="BF"/>
        <w:sz w:val="24"/>
        <w:szCs w:val="24"/>
      </w:rPr>
      <w:fldChar w:fldCharType="separate"/>
    </w:r>
    <w:r>
      <w:rPr>
        <w:color w:val="323E4F" w:themeColor="text2" w:themeShade="BF"/>
        <w:sz w:val="24"/>
        <w:szCs w:val="24"/>
      </w:rPr>
      <w:t>1</w:t>
    </w:r>
    <w:r>
      <w:rPr>
        <w:color w:val="323E4F" w:themeColor="text2" w:themeShade="BF"/>
        <w:sz w:val="24"/>
        <w:szCs w:val="24"/>
      </w:rPr>
      <w:fldChar w:fldCharType="end"/>
    </w:r>
    <w:r>
      <w:rPr>
        <w:color w:val="323E4F" w:themeColor="text2" w:themeShade="BF"/>
        <w:sz w:val="24"/>
        <w:szCs w:val="24"/>
      </w:rPr>
      <w:t xml:space="preserve"> | </w:t>
    </w:r>
    <w:r>
      <w:rPr>
        <w:color w:val="323E4F" w:themeColor="text2" w:themeShade="BF"/>
        <w:sz w:val="24"/>
        <w:szCs w:val="24"/>
      </w:rPr>
      <w:fldChar w:fldCharType="begin"/>
    </w:r>
    <w:r>
      <w:rPr>
        <w:color w:val="323E4F" w:themeColor="text2" w:themeShade="BF"/>
        <w:sz w:val="24"/>
        <w:szCs w:val="24"/>
      </w:rPr>
      <w:instrText>NUMPAGES  \* Arabic  \* MERGEFORMAT</w:instrText>
    </w:r>
    <w:r>
      <w:rPr>
        <w:color w:val="323E4F" w:themeColor="text2" w:themeShade="BF"/>
        <w:sz w:val="24"/>
        <w:szCs w:val="24"/>
      </w:rPr>
      <w:fldChar w:fldCharType="separate"/>
    </w:r>
    <w:r>
      <w:rPr>
        <w:color w:val="323E4F" w:themeColor="text2" w:themeShade="BF"/>
        <w:sz w:val="24"/>
        <w:szCs w:val="24"/>
      </w:rPr>
      <w:t>1</w:t>
    </w:r>
    <w:r>
      <w:rPr>
        <w:color w:val="323E4F" w:themeColor="text2" w:themeShade="BF"/>
        <w:sz w:val="24"/>
        <w:szCs w:val="24"/>
      </w:rPr>
      <w:fldChar w:fldCharType="end"/>
    </w:r>
  </w:p>
  <w:p w14:paraId="7CCA36F9" w14:textId="77777777" w:rsidR="00A5407C" w:rsidRDefault="00A5407C">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2BFFF7" w14:textId="77777777" w:rsidR="00F80585" w:rsidRDefault="00F8058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132951C" w14:textId="77777777" w:rsidR="001215E8" w:rsidRDefault="001215E8" w:rsidP="007E6F81">
      <w:pPr>
        <w:spacing w:after="0" w:line="240" w:lineRule="auto"/>
      </w:pPr>
      <w:r>
        <w:separator/>
      </w:r>
    </w:p>
  </w:footnote>
  <w:footnote w:type="continuationSeparator" w:id="0">
    <w:p w14:paraId="79407A78" w14:textId="77777777" w:rsidR="001215E8" w:rsidRDefault="001215E8" w:rsidP="007E6F8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C8478E" w14:textId="0CD40CAA" w:rsidR="00F80585" w:rsidRDefault="00405DB9">
    <w:pPr>
      <w:pStyle w:val="Header"/>
    </w:pPr>
    <w:r>
      <w:rPr>
        <w:noProof/>
      </w:rPr>
      <w:pict w14:anchorId="02DA53F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8913172" o:spid="_x0000_s1026" type="#_x0000_t136" style="position:absolute;margin-left:0;margin-top:0;width:523.2pt;height:65.4pt;z-index:-251655168;mso-position-horizontal:center;mso-position-horizontal-relative:margin;mso-position-vertical:center;mso-position-vertical-relative:margin" o:allowincell="f" fillcolor="silver" stroked="f">
          <v:fill opacity=".5"/>
          <v:textpath style="font-family:&quot;Ubuntu Light&quot;;font-size:1pt" string="FINAL DRAFT BOARD"/>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C8A41B" w14:textId="366A753B" w:rsidR="00F80585" w:rsidRDefault="00405DB9">
    <w:pPr>
      <w:pStyle w:val="Header"/>
    </w:pPr>
    <w:r>
      <w:rPr>
        <w:noProof/>
      </w:rPr>
      <w:pict w14:anchorId="2CCFAE9D">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8913173" o:spid="_x0000_s1027" type="#_x0000_t136" style="position:absolute;margin-left:0;margin-top:0;width:523.2pt;height:65.4pt;z-index:-251653120;mso-position-horizontal:center;mso-position-horizontal-relative:margin;mso-position-vertical:center;mso-position-vertical-relative:margin" o:allowincell="f" fillcolor="silver" stroked="f">
          <v:fill opacity=".5"/>
          <v:textpath style="font-family:&quot;Ubuntu Light&quot;;font-size:1pt" string="FINAL DRAFT BOARD"/>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1ADE5D" w14:textId="6B85B5C5" w:rsidR="00F80585" w:rsidRDefault="00405DB9">
    <w:pPr>
      <w:pStyle w:val="Header"/>
    </w:pPr>
    <w:r>
      <w:rPr>
        <w:noProof/>
      </w:rPr>
      <w:pict w14:anchorId="31B0ED2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8913171" o:spid="_x0000_s1025" type="#_x0000_t136" style="position:absolute;margin-left:0;margin-top:0;width:523.2pt;height:65.4pt;z-index:-251657216;mso-position-horizontal:center;mso-position-horizontal-relative:margin;mso-position-vertical:center;mso-position-vertical-relative:margin" o:allowincell="f" fillcolor="silver" stroked="f">
          <v:fill opacity=".5"/>
          <v:textpath style="font-family:&quot;Ubuntu Light&quot;;font-size:1pt" string="FINAL DRAFT BOARD"/>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8634BE"/>
    <w:multiLevelType w:val="hybridMultilevel"/>
    <w:tmpl w:val="E1CAB79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C8746AC"/>
    <w:multiLevelType w:val="hybridMultilevel"/>
    <w:tmpl w:val="FA3C7A6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13A14D2E"/>
    <w:multiLevelType w:val="hybridMultilevel"/>
    <w:tmpl w:val="5BAE7F6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16AE3A2F"/>
    <w:multiLevelType w:val="hybridMultilevel"/>
    <w:tmpl w:val="D45450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9D47E14"/>
    <w:multiLevelType w:val="hybridMultilevel"/>
    <w:tmpl w:val="39AA8CAC"/>
    <w:lvl w:ilvl="0" w:tplc="08090001">
      <w:start w:val="1"/>
      <w:numFmt w:val="bullet"/>
      <w:lvlText w:val=""/>
      <w:lvlJc w:val="left"/>
      <w:pPr>
        <w:ind w:left="3600" w:hanging="360"/>
      </w:pPr>
      <w:rPr>
        <w:rFonts w:ascii="Symbol" w:hAnsi="Symbol" w:hint="default"/>
      </w:rPr>
    </w:lvl>
    <w:lvl w:ilvl="1" w:tplc="08090003" w:tentative="1">
      <w:start w:val="1"/>
      <w:numFmt w:val="bullet"/>
      <w:lvlText w:val="o"/>
      <w:lvlJc w:val="left"/>
      <w:pPr>
        <w:ind w:left="4320" w:hanging="360"/>
      </w:pPr>
      <w:rPr>
        <w:rFonts w:ascii="Courier New" w:hAnsi="Courier New" w:cs="Courier New" w:hint="default"/>
      </w:rPr>
    </w:lvl>
    <w:lvl w:ilvl="2" w:tplc="08090005" w:tentative="1">
      <w:start w:val="1"/>
      <w:numFmt w:val="bullet"/>
      <w:lvlText w:val=""/>
      <w:lvlJc w:val="left"/>
      <w:pPr>
        <w:ind w:left="5040" w:hanging="360"/>
      </w:pPr>
      <w:rPr>
        <w:rFonts w:ascii="Wingdings" w:hAnsi="Wingdings" w:hint="default"/>
      </w:rPr>
    </w:lvl>
    <w:lvl w:ilvl="3" w:tplc="08090001" w:tentative="1">
      <w:start w:val="1"/>
      <w:numFmt w:val="bullet"/>
      <w:lvlText w:val=""/>
      <w:lvlJc w:val="left"/>
      <w:pPr>
        <w:ind w:left="5760" w:hanging="360"/>
      </w:pPr>
      <w:rPr>
        <w:rFonts w:ascii="Symbol" w:hAnsi="Symbol" w:hint="default"/>
      </w:rPr>
    </w:lvl>
    <w:lvl w:ilvl="4" w:tplc="08090003" w:tentative="1">
      <w:start w:val="1"/>
      <w:numFmt w:val="bullet"/>
      <w:lvlText w:val="o"/>
      <w:lvlJc w:val="left"/>
      <w:pPr>
        <w:ind w:left="6480" w:hanging="360"/>
      </w:pPr>
      <w:rPr>
        <w:rFonts w:ascii="Courier New" w:hAnsi="Courier New" w:cs="Courier New" w:hint="default"/>
      </w:rPr>
    </w:lvl>
    <w:lvl w:ilvl="5" w:tplc="08090005" w:tentative="1">
      <w:start w:val="1"/>
      <w:numFmt w:val="bullet"/>
      <w:lvlText w:val=""/>
      <w:lvlJc w:val="left"/>
      <w:pPr>
        <w:ind w:left="7200" w:hanging="360"/>
      </w:pPr>
      <w:rPr>
        <w:rFonts w:ascii="Wingdings" w:hAnsi="Wingdings" w:hint="default"/>
      </w:rPr>
    </w:lvl>
    <w:lvl w:ilvl="6" w:tplc="08090001" w:tentative="1">
      <w:start w:val="1"/>
      <w:numFmt w:val="bullet"/>
      <w:lvlText w:val=""/>
      <w:lvlJc w:val="left"/>
      <w:pPr>
        <w:ind w:left="7920" w:hanging="360"/>
      </w:pPr>
      <w:rPr>
        <w:rFonts w:ascii="Symbol" w:hAnsi="Symbol" w:hint="default"/>
      </w:rPr>
    </w:lvl>
    <w:lvl w:ilvl="7" w:tplc="08090003" w:tentative="1">
      <w:start w:val="1"/>
      <w:numFmt w:val="bullet"/>
      <w:lvlText w:val="o"/>
      <w:lvlJc w:val="left"/>
      <w:pPr>
        <w:ind w:left="8640" w:hanging="360"/>
      </w:pPr>
      <w:rPr>
        <w:rFonts w:ascii="Courier New" w:hAnsi="Courier New" w:cs="Courier New" w:hint="default"/>
      </w:rPr>
    </w:lvl>
    <w:lvl w:ilvl="8" w:tplc="08090005" w:tentative="1">
      <w:start w:val="1"/>
      <w:numFmt w:val="bullet"/>
      <w:lvlText w:val=""/>
      <w:lvlJc w:val="left"/>
      <w:pPr>
        <w:ind w:left="9360" w:hanging="360"/>
      </w:pPr>
      <w:rPr>
        <w:rFonts w:ascii="Wingdings" w:hAnsi="Wingdings" w:hint="default"/>
      </w:rPr>
    </w:lvl>
  </w:abstractNum>
  <w:abstractNum w:abstractNumId="5" w15:restartNumberingAfterBreak="0">
    <w:nsid w:val="1F1D5B52"/>
    <w:multiLevelType w:val="hybridMultilevel"/>
    <w:tmpl w:val="46D855F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22D1622B"/>
    <w:multiLevelType w:val="hybridMultilevel"/>
    <w:tmpl w:val="9902651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284811B9"/>
    <w:multiLevelType w:val="hybridMultilevel"/>
    <w:tmpl w:val="2B76CDC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2AB92FDD"/>
    <w:multiLevelType w:val="hybridMultilevel"/>
    <w:tmpl w:val="C010A4F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2C410378"/>
    <w:multiLevelType w:val="hybridMultilevel"/>
    <w:tmpl w:val="0BA61A6A"/>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0" w15:restartNumberingAfterBreak="0">
    <w:nsid w:val="2FF3392B"/>
    <w:multiLevelType w:val="hybridMultilevel"/>
    <w:tmpl w:val="E5AA33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2EC4DB7"/>
    <w:multiLevelType w:val="hybridMultilevel"/>
    <w:tmpl w:val="35289296"/>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339521A8"/>
    <w:multiLevelType w:val="hybridMultilevel"/>
    <w:tmpl w:val="A1BA0FB6"/>
    <w:lvl w:ilvl="0" w:tplc="08090001">
      <w:start w:val="1"/>
      <w:numFmt w:val="bullet"/>
      <w:lvlText w:val=""/>
      <w:lvlJc w:val="left"/>
      <w:pPr>
        <w:ind w:left="788" w:hanging="360"/>
      </w:pPr>
      <w:rPr>
        <w:rFonts w:ascii="Symbol" w:hAnsi="Symbol" w:hint="default"/>
      </w:rPr>
    </w:lvl>
    <w:lvl w:ilvl="1" w:tplc="08090003" w:tentative="1">
      <w:start w:val="1"/>
      <w:numFmt w:val="bullet"/>
      <w:lvlText w:val="o"/>
      <w:lvlJc w:val="left"/>
      <w:pPr>
        <w:ind w:left="1508" w:hanging="360"/>
      </w:pPr>
      <w:rPr>
        <w:rFonts w:ascii="Courier New" w:hAnsi="Courier New" w:cs="Courier New" w:hint="default"/>
      </w:rPr>
    </w:lvl>
    <w:lvl w:ilvl="2" w:tplc="08090005" w:tentative="1">
      <w:start w:val="1"/>
      <w:numFmt w:val="bullet"/>
      <w:lvlText w:val=""/>
      <w:lvlJc w:val="left"/>
      <w:pPr>
        <w:ind w:left="2228" w:hanging="360"/>
      </w:pPr>
      <w:rPr>
        <w:rFonts w:ascii="Wingdings" w:hAnsi="Wingdings" w:hint="default"/>
      </w:rPr>
    </w:lvl>
    <w:lvl w:ilvl="3" w:tplc="08090001" w:tentative="1">
      <w:start w:val="1"/>
      <w:numFmt w:val="bullet"/>
      <w:lvlText w:val=""/>
      <w:lvlJc w:val="left"/>
      <w:pPr>
        <w:ind w:left="2948" w:hanging="360"/>
      </w:pPr>
      <w:rPr>
        <w:rFonts w:ascii="Symbol" w:hAnsi="Symbol" w:hint="default"/>
      </w:rPr>
    </w:lvl>
    <w:lvl w:ilvl="4" w:tplc="08090003" w:tentative="1">
      <w:start w:val="1"/>
      <w:numFmt w:val="bullet"/>
      <w:lvlText w:val="o"/>
      <w:lvlJc w:val="left"/>
      <w:pPr>
        <w:ind w:left="3668" w:hanging="360"/>
      </w:pPr>
      <w:rPr>
        <w:rFonts w:ascii="Courier New" w:hAnsi="Courier New" w:cs="Courier New" w:hint="default"/>
      </w:rPr>
    </w:lvl>
    <w:lvl w:ilvl="5" w:tplc="08090005" w:tentative="1">
      <w:start w:val="1"/>
      <w:numFmt w:val="bullet"/>
      <w:lvlText w:val=""/>
      <w:lvlJc w:val="left"/>
      <w:pPr>
        <w:ind w:left="4388" w:hanging="360"/>
      </w:pPr>
      <w:rPr>
        <w:rFonts w:ascii="Wingdings" w:hAnsi="Wingdings" w:hint="default"/>
      </w:rPr>
    </w:lvl>
    <w:lvl w:ilvl="6" w:tplc="08090001" w:tentative="1">
      <w:start w:val="1"/>
      <w:numFmt w:val="bullet"/>
      <w:lvlText w:val=""/>
      <w:lvlJc w:val="left"/>
      <w:pPr>
        <w:ind w:left="5108" w:hanging="360"/>
      </w:pPr>
      <w:rPr>
        <w:rFonts w:ascii="Symbol" w:hAnsi="Symbol" w:hint="default"/>
      </w:rPr>
    </w:lvl>
    <w:lvl w:ilvl="7" w:tplc="08090003" w:tentative="1">
      <w:start w:val="1"/>
      <w:numFmt w:val="bullet"/>
      <w:lvlText w:val="o"/>
      <w:lvlJc w:val="left"/>
      <w:pPr>
        <w:ind w:left="5828" w:hanging="360"/>
      </w:pPr>
      <w:rPr>
        <w:rFonts w:ascii="Courier New" w:hAnsi="Courier New" w:cs="Courier New" w:hint="default"/>
      </w:rPr>
    </w:lvl>
    <w:lvl w:ilvl="8" w:tplc="08090005" w:tentative="1">
      <w:start w:val="1"/>
      <w:numFmt w:val="bullet"/>
      <w:lvlText w:val=""/>
      <w:lvlJc w:val="left"/>
      <w:pPr>
        <w:ind w:left="6548" w:hanging="360"/>
      </w:pPr>
      <w:rPr>
        <w:rFonts w:ascii="Wingdings" w:hAnsi="Wingdings" w:hint="default"/>
      </w:rPr>
    </w:lvl>
  </w:abstractNum>
  <w:abstractNum w:abstractNumId="13" w15:restartNumberingAfterBreak="0">
    <w:nsid w:val="375E4028"/>
    <w:multiLevelType w:val="hybridMultilevel"/>
    <w:tmpl w:val="0D06E70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3B100FBE"/>
    <w:multiLevelType w:val="hybridMultilevel"/>
    <w:tmpl w:val="586461A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5" w15:restartNumberingAfterBreak="0">
    <w:nsid w:val="3C177139"/>
    <w:multiLevelType w:val="hybridMultilevel"/>
    <w:tmpl w:val="E32E0FD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40EC5BD6"/>
    <w:multiLevelType w:val="hybridMultilevel"/>
    <w:tmpl w:val="E6C01A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5830256"/>
    <w:multiLevelType w:val="hybridMultilevel"/>
    <w:tmpl w:val="73A2868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45C8573F"/>
    <w:multiLevelType w:val="hybridMultilevel"/>
    <w:tmpl w:val="CE8E99E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46F32B92"/>
    <w:multiLevelType w:val="hybridMultilevel"/>
    <w:tmpl w:val="57C471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BAC48AD"/>
    <w:multiLevelType w:val="hybridMultilevel"/>
    <w:tmpl w:val="C9A8F092"/>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1" w15:restartNumberingAfterBreak="0">
    <w:nsid w:val="5402090D"/>
    <w:multiLevelType w:val="hybridMultilevel"/>
    <w:tmpl w:val="573C2126"/>
    <w:lvl w:ilvl="0" w:tplc="0809000F">
      <w:start w:val="1"/>
      <w:numFmt w:val="decimal"/>
      <w:lvlText w:val="%1."/>
      <w:lvlJc w:val="left"/>
      <w:pPr>
        <w:ind w:left="360" w:hanging="360"/>
      </w:pPr>
      <w:rPr>
        <w:rFont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2" w15:restartNumberingAfterBreak="0">
    <w:nsid w:val="577E3499"/>
    <w:multiLevelType w:val="hybridMultilevel"/>
    <w:tmpl w:val="1E7027F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5B94165A"/>
    <w:multiLevelType w:val="hybridMultilevel"/>
    <w:tmpl w:val="3D72AE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CBB3F42"/>
    <w:multiLevelType w:val="hybridMultilevel"/>
    <w:tmpl w:val="1CFC50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95A5FB9"/>
    <w:multiLevelType w:val="hybridMultilevel"/>
    <w:tmpl w:val="7F9AC0C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6C4B41B8"/>
    <w:multiLevelType w:val="hybridMultilevel"/>
    <w:tmpl w:val="F4D649F4"/>
    <w:lvl w:ilvl="0" w:tplc="08090001">
      <w:start w:val="1"/>
      <w:numFmt w:val="bullet"/>
      <w:lvlText w:val=""/>
      <w:lvlJc w:val="left"/>
      <w:pPr>
        <w:ind w:left="3600" w:hanging="360"/>
      </w:pPr>
      <w:rPr>
        <w:rFonts w:ascii="Symbol" w:hAnsi="Symbol" w:hint="default"/>
      </w:rPr>
    </w:lvl>
    <w:lvl w:ilvl="1" w:tplc="08090003" w:tentative="1">
      <w:start w:val="1"/>
      <w:numFmt w:val="bullet"/>
      <w:lvlText w:val="o"/>
      <w:lvlJc w:val="left"/>
      <w:pPr>
        <w:ind w:left="4320" w:hanging="360"/>
      </w:pPr>
      <w:rPr>
        <w:rFonts w:ascii="Courier New" w:hAnsi="Courier New" w:cs="Courier New" w:hint="default"/>
      </w:rPr>
    </w:lvl>
    <w:lvl w:ilvl="2" w:tplc="08090005" w:tentative="1">
      <w:start w:val="1"/>
      <w:numFmt w:val="bullet"/>
      <w:lvlText w:val=""/>
      <w:lvlJc w:val="left"/>
      <w:pPr>
        <w:ind w:left="5040" w:hanging="360"/>
      </w:pPr>
      <w:rPr>
        <w:rFonts w:ascii="Wingdings" w:hAnsi="Wingdings" w:hint="default"/>
      </w:rPr>
    </w:lvl>
    <w:lvl w:ilvl="3" w:tplc="08090001" w:tentative="1">
      <w:start w:val="1"/>
      <w:numFmt w:val="bullet"/>
      <w:lvlText w:val=""/>
      <w:lvlJc w:val="left"/>
      <w:pPr>
        <w:ind w:left="5760" w:hanging="360"/>
      </w:pPr>
      <w:rPr>
        <w:rFonts w:ascii="Symbol" w:hAnsi="Symbol" w:hint="default"/>
      </w:rPr>
    </w:lvl>
    <w:lvl w:ilvl="4" w:tplc="08090003" w:tentative="1">
      <w:start w:val="1"/>
      <w:numFmt w:val="bullet"/>
      <w:lvlText w:val="o"/>
      <w:lvlJc w:val="left"/>
      <w:pPr>
        <w:ind w:left="6480" w:hanging="360"/>
      </w:pPr>
      <w:rPr>
        <w:rFonts w:ascii="Courier New" w:hAnsi="Courier New" w:cs="Courier New" w:hint="default"/>
      </w:rPr>
    </w:lvl>
    <w:lvl w:ilvl="5" w:tplc="08090005" w:tentative="1">
      <w:start w:val="1"/>
      <w:numFmt w:val="bullet"/>
      <w:lvlText w:val=""/>
      <w:lvlJc w:val="left"/>
      <w:pPr>
        <w:ind w:left="7200" w:hanging="360"/>
      </w:pPr>
      <w:rPr>
        <w:rFonts w:ascii="Wingdings" w:hAnsi="Wingdings" w:hint="default"/>
      </w:rPr>
    </w:lvl>
    <w:lvl w:ilvl="6" w:tplc="08090001" w:tentative="1">
      <w:start w:val="1"/>
      <w:numFmt w:val="bullet"/>
      <w:lvlText w:val=""/>
      <w:lvlJc w:val="left"/>
      <w:pPr>
        <w:ind w:left="7920" w:hanging="360"/>
      </w:pPr>
      <w:rPr>
        <w:rFonts w:ascii="Symbol" w:hAnsi="Symbol" w:hint="default"/>
      </w:rPr>
    </w:lvl>
    <w:lvl w:ilvl="7" w:tplc="08090003" w:tentative="1">
      <w:start w:val="1"/>
      <w:numFmt w:val="bullet"/>
      <w:lvlText w:val="o"/>
      <w:lvlJc w:val="left"/>
      <w:pPr>
        <w:ind w:left="8640" w:hanging="360"/>
      </w:pPr>
      <w:rPr>
        <w:rFonts w:ascii="Courier New" w:hAnsi="Courier New" w:cs="Courier New" w:hint="default"/>
      </w:rPr>
    </w:lvl>
    <w:lvl w:ilvl="8" w:tplc="08090005" w:tentative="1">
      <w:start w:val="1"/>
      <w:numFmt w:val="bullet"/>
      <w:lvlText w:val=""/>
      <w:lvlJc w:val="left"/>
      <w:pPr>
        <w:ind w:left="9360" w:hanging="360"/>
      </w:pPr>
      <w:rPr>
        <w:rFonts w:ascii="Wingdings" w:hAnsi="Wingdings" w:hint="default"/>
      </w:rPr>
    </w:lvl>
  </w:abstractNum>
  <w:abstractNum w:abstractNumId="27" w15:restartNumberingAfterBreak="0">
    <w:nsid w:val="7DCB2A3F"/>
    <w:multiLevelType w:val="hybridMultilevel"/>
    <w:tmpl w:val="EC86653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635919096">
    <w:abstractNumId w:val="12"/>
  </w:num>
  <w:num w:numId="2" w16cid:durableId="2134519482">
    <w:abstractNumId w:val="14"/>
  </w:num>
  <w:num w:numId="3" w16cid:durableId="516627020">
    <w:abstractNumId w:val="0"/>
  </w:num>
  <w:num w:numId="4" w16cid:durableId="1523204504">
    <w:abstractNumId w:val="10"/>
  </w:num>
  <w:num w:numId="5" w16cid:durableId="1691906460">
    <w:abstractNumId w:val="21"/>
  </w:num>
  <w:num w:numId="6" w16cid:durableId="772211869">
    <w:abstractNumId w:val="7"/>
  </w:num>
  <w:num w:numId="7" w16cid:durableId="309406336">
    <w:abstractNumId w:val="6"/>
  </w:num>
  <w:num w:numId="8" w16cid:durableId="682587691">
    <w:abstractNumId w:val="2"/>
  </w:num>
  <w:num w:numId="9" w16cid:durableId="1715807913">
    <w:abstractNumId w:val="22"/>
  </w:num>
  <w:num w:numId="10" w16cid:durableId="214897006">
    <w:abstractNumId w:val="20"/>
  </w:num>
  <w:num w:numId="11" w16cid:durableId="575629280">
    <w:abstractNumId w:val="23"/>
  </w:num>
  <w:num w:numId="12" w16cid:durableId="1413694833">
    <w:abstractNumId w:val="16"/>
  </w:num>
  <w:num w:numId="13" w16cid:durableId="1915509393">
    <w:abstractNumId w:val="18"/>
  </w:num>
  <w:num w:numId="14" w16cid:durableId="2122842987">
    <w:abstractNumId w:val="25"/>
  </w:num>
  <w:num w:numId="15" w16cid:durableId="1291091449">
    <w:abstractNumId w:val="1"/>
  </w:num>
  <w:num w:numId="16" w16cid:durableId="1219247039">
    <w:abstractNumId w:val="19"/>
  </w:num>
  <w:num w:numId="17" w16cid:durableId="1318415788">
    <w:abstractNumId w:val="15"/>
  </w:num>
  <w:num w:numId="18" w16cid:durableId="1555432442">
    <w:abstractNumId w:val="13"/>
  </w:num>
  <w:num w:numId="19" w16cid:durableId="56167691">
    <w:abstractNumId w:val="5"/>
  </w:num>
  <w:num w:numId="20" w16cid:durableId="1684437983">
    <w:abstractNumId w:val="27"/>
  </w:num>
  <w:num w:numId="21" w16cid:durableId="1926068510">
    <w:abstractNumId w:val="17"/>
  </w:num>
  <w:num w:numId="22" w16cid:durableId="1351227290">
    <w:abstractNumId w:val="3"/>
  </w:num>
  <w:num w:numId="23" w16cid:durableId="1339189038">
    <w:abstractNumId w:val="8"/>
  </w:num>
  <w:num w:numId="24" w16cid:durableId="1390111466">
    <w:abstractNumId w:val="24"/>
  </w:num>
  <w:num w:numId="25" w16cid:durableId="244337980">
    <w:abstractNumId w:val="11"/>
  </w:num>
  <w:num w:numId="26" w16cid:durableId="530074214">
    <w:abstractNumId w:val="26"/>
  </w:num>
  <w:num w:numId="27" w16cid:durableId="2133358126">
    <w:abstractNumId w:val="4"/>
  </w:num>
  <w:num w:numId="28" w16cid:durableId="251210494">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474BA"/>
    <w:rsid w:val="00003402"/>
    <w:rsid w:val="000038A2"/>
    <w:rsid w:val="000052E0"/>
    <w:rsid w:val="000074B2"/>
    <w:rsid w:val="00012151"/>
    <w:rsid w:val="00012670"/>
    <w:rsid w:val="00013474"/>
    <w:rsid w:val="00014A9D"/>
    <w:rsid w:val="00015655"/>
    <w:rsid w:val="00015758"/>
    <w:rsid w:val="00025BA1"/>
    <w:rsid w:val="00032CEA"/>
    <w:rsid w:val="00032E20"/>
    <w:rsid w:val="00040F0E"/>
    <w:rsid w:val="00047678"/>
    <w:rsid w:val="00053C3A"/>
    <w:rsid w:val="00054540"/>
    <w:rsid w:val="000577DA"/>
    <w:rsid w:val="0006017D"/>
    <w:rsid w:val="00071FEF"/>
    <w:rsid w:val="00073B0F"/>
    <w:rsid w:val="0007495D"/>
    <w:rsid w:val="0007644C"/>
    <w:rsid w:val="00083FB6"/>
    <w:rsid w:val="00087198"/>
    <w:rsid w:val="00087DC1"/>
    <w:rsid w:val="00090E0C"/>
    <w:rsid w:val="00094980"/>
    <w:rsid w:val="00096942"/>
    <w:rsid w:val="000A1130"/>
    <w:rsid w:val="000A2189"/>
    <w:rsid w:val="000A3321"/>
    <w:rsid w:val="000A4578"/>
    <w:rsid w:val="000B01AE"/>
    <w:rsid w:val="000B16BB"/>
    <w:rsid w:val="000B3622"/>
    <w:rsid w:val="000C0A3B"/>
    <w:rsid w:val="000C1B46"/>
    <w:rsid w:val="000C69B9"/>
    <w:rsid w:val="000C77AD"/>
    <w:rsid w:val="000D60D9"/>
    <w:rsid w:val="000D690C"/>
    <w:rsid w:val="000D7A04"/>
    <w:rsid w:val="000E2587"/>
    <w:rsid w:val="000E28D9"/>
    <w:rsid w:val="000E37B1"/>
    <w:rsid w:val="000E7D55"/>
    <w:rsid w:val="000F0335"/>
    <w:rsid w:val="000F1D7A"/>
    <w:rsid w:val="00101032"/>
    <w:rsid w:val="00101157"/>
    <w:rsid w:val="00104B1A"/>
    <w:rsid w:val="00106A8A"/>
    <w:rsid w:val="00107A05"/>
    <w:rsid w:val="001106B2"/>
    <w:rsid w:val="00117899"/>
    <w:rsid w:val="001215E8"/>
    <w:rsid w:val="0012169B"/>
    <w:rsid w:val="00134756"/>
    <w:rsid w:val="001429F5"/>
    <w:rsid w:val="00144536"/>
    <w:rsid w:val="001456DC"/>
    <w:rsid w:val="00145FF3"/>
    <w:rsid w:val="00146623"/>
    <w:rsid w:val="00146747"/>
    <w:rsid w:val="00147FDA"/>
    <w:rsid w:val="00150C9C"/>
    <w:rsid w:val="00155599"/>
    <w:rsid w:val="00156E84"/>
    <w:rsid w:val="00164233"/>
    <w:rsid w:val="0016550F"/>
    <w:rsid w:val="001657BE"/>
    <w:rsid w:val="0016777E"/>
    <w:rsid w:val="00170AED"/>
    <w:rsid w:val="00171321"/>
    <w:rsid w:val="001714AA"/>
    <w:rsid w:val="00174086"/>
    <w:rsid w:val="0017534D"/>
    <w:rsid w:val="00176DC8"/>
    <w:rsid w:val="00176F40"/>
    <w:rsid w:val="0018219C"/>
    <w:rsid w:val="00183090"/>
    <w:rsid w:val="00183EB1"/>
    <w:rsid w:val="00183ECA"/>
    <w:rsid w:val="00187A98"/>
    <w:rsid w:val="00191A32"/>
    <w:rsid w:val="00193054"/>
    <w:rsid w:val="001977C3"/>
    <w:rsid w:val="001A3368"/>
    <w:rsid w:val="001A493F"/>
    <w:rsid w:val="001A49D9"/>
    <w:rsid w:val="001A4E39"/>
    <w:rsid w:val="001A615E"/>
    <w:rsid w:val="001A62C6"/>
    <w:rsid w:val="001A67E2"/>
    <w:rsid w:val="001A79F2"/>
    <w:rsid w:val="001A7F9B"/>
    <w:rsid w:val="001B3DBC"/>
    <w:rsid w:val="001B4099"/>
    <w:rsid w:val="001B5EB3"/>
    <w:rsid w:val="001B702E"/>
    <w:rsid w:val="001B74F0"/>
    <w:rsid w:val="001C1148"/>
    <w:rsid w:val="001C2971"/>
    <w:rsid w:val="001C4682"/>
    <w:rsid w:val="001D1002"/>
    <w:rsid w:val="001D4A16"/>
    <w:rsid w:val="001D5B6E"/>
    <w:rsid w:val="001E1180"/>
    <w:rsid w:val="001E12BA"/>
    <w:rsid w:val="001E1AA7"/>
    <w:rsid w:val="001E4E19"/>
    <w:rsid w:val="001F0D88"/>
    <w:rsid w:val="001F2279"/>
    <w:rsid w:val="001F4EE0"/>
    <w:rsid w:val="001F5059"/>
    <w:rsid w:val="00202A68"/>
    <w:rsid w:val="002037D5"/>
    <w:rsid w:val="00205E45"/>
    <w:rsid w:val="00212BB9"/>
    <w:rsid w:val="00213DE8"/>
    <w:rsid w:val="00214F2A"/>
    <w:rsid w:val="00217C23"/>
    <w:rsid w:val="0022067B"/>
    <w:rsid w:val="00226D2D"/>
    <w:rsid w:val="00227E19"/>
    <w:rsid w:val="00231544"/>
    <w:rsid w:val="002332E0"/>
    <w:rsid w:val="00236D7D"/>
    <w:rsid w:val="00236FBF"/>
    <w:rsid w:val="0024537F"/>
    <w:rsid w:val="00247DEF"/>
    <w:rsid w:val="00251EFF"/>
    <w:rsid w:val="00256DF5"/>
    <w:rsid w:val="00257323"/>
    <w:rsid w:val="00261723"/>
    <w:rsid w:val="0026709A"/>
    <w:rsid w:val="002711DA"/>
    <w:rsid w:val="0027203E"/>
    <w:rsid w:val="00273278"/>
    <w:rsid w:val="00286D1A"/>
    <w:rsid w:val="002A5B07"/>
    <w:rsid w:val="002B37D0"/>
    <w:rsid w:val="002B739A"/>
    <w:rsid w:val="002B7DED"/>
    <w:rsid w:val="002C058B"/>
    <w:rsid w:val="002C1AAB"/>
    <w:rsid w:val="002C3EAC"/>
    <w:rsid w:val="002D0CFD"/>
    <w:rsid w:val="002D33AA"/>
    <w:rsid w:val="002D36F9"/>
    <w:rsid w:val="002E0631"/>
    <w:rsid w:val="002E0F74"/>
    <w:rsid w:val="002F0EBD"/>
    <w:rsid w:val="002F52B5"/>
    <w:rsid w:val="002F52E1"/>
    <w:rsid w:val="00300976"/>
    <w:rsid w:val="00300D7B"/>
    <w:rsid w:val="00301391"/>
    <w:rsid w:val="00321EEC"/>
    <w:rsid w:val="003223DE"/>
    <w:rsid w:val="003313C0"/>
    <w:rsid w:val="00331DB3"/>
    <w:rsid w:val="00334362"/>
    <w:rsid w:val="0033545D"/>
    <w:rsid w:val="0033583D"/>
    <w:rsid w:val="00337CBE"/>
    <w:rsid w:val="0034059B"/>
    <w:rsid w:val="003446DD"/>
    <w:rsid w:val="003467F0"/>
    <w:rsid w:val="0035171F"/>
    <w:rsid w:val="0035202C"/>
    <w:rsid w:val="00362349"/>
    <w:rsid w:val="003634D0"/>
    <w:rsid w:val="00366991"/>
    <w:rsid w:val="003717DC"/>
    <w:rsid w:val="00372660"/>
    <w:rsid w:val="00374291"/>
    <w:rsid w:val="00374F4B"/>
    <w:rsid w:val="00381EE3"/>
    <w:rsid w:val="003824CC"/>
    <w:rsid w:val="00384173"/>
    <w:rsid w:val="0038434C"/>
    <w:rsid w:val="00391603"/>
    <w:rsid w:val="0039243B"/>
    <w:rsid w:val="00393C96"/>
    <w:rsid w:val="00394E34"/>
    <w:rsid w:val="00396BBA"/>
    <w:rsid w:val="003972C2"/>
    <w:rsid w:val="003A3015"/>
    <w:rsid w:val="003A3594"/>
    <w:rsid w:val="003A3824"/>
    <w:rsid w:val="003A7561"/>
    <w:rsid w:val="003A791D"/>
    <w:rsid w:val="003B3D0B"/>
    <w:rsid w:val="003B72CE"/>
    <w:rsid w:val="003B7B5A"/>
    <w:rsid w:val="003D7DC2"/>
    <w:rsid w:val="003E7BEA"/>
    <w:rsid w:val="003F064B"/>
    <w:rsid w:val="00405DB9"/>
    <w:rsid w:val="00406252"/>
    <w:rsid w:val="00406CC5"/>
    <w:rsid w:val="004074B8"/>
    <w:rsid w:val="00410D0B"/>
    <w:rsid w:val="00413BC3"/>
    <w:rsid w:val="004225DF"/>
    <w:rsid w:val="00426CBC"/>
    <w:rsid w:val="00434514"/>
    <w:rsid w:val="0044308C"/>
    <w:rsid w:val="004439D1"/>
    <w:rsid w:val="00443DC3"/>
    <w:rsid w:val="00447F9A"/>
    <w:rsid w:val="00453EB4"/>
    <w:rsid w:val="004568DA"/>
    <w:rsid w:val="00466EDD"/>
    <w:rsid w:val="00467827"/>
    <w:rsid w:val="00467900"/>
    <w:rsid w:val="00467EDD"/>
    <w:rsid w:val="00473346"/>
    <w:rsid w:val="004774BE"/>
    <w:rsid w:val="004833B8"/>
    <w:rsid w:val="00495C81"/>
    <w:rsid w:val="00496BCC"/>
    <w:rsid w:val="004A1A72"/>
    <w:rsid w:val="004A6922"/>
    <w:rsid w:val="004B0E6E"/>
    <w:rsid w:val="004B6930"/>
    <w:rsid w:val="004B6EBD"/>
    <w:rsid w:val="004C0CCE"/>
    <w:rsid w:val="004C281C"/>
    <w:rsid w:val="004C2A72"/>
    <w:rsid w:val="004C384F"/>
    <w:rsid w:val="004C6183"/>
    <w:rsid w:val="004D0D92"/>
    <w:rsid w:val="004D602B"/>
    <w:rsid w:val="004E1CF7"/>
    <w:rsid w:val="004E7516"/>
    <w:rsid w:val="004F0350"/>
    <w:rsid w:val="00505290"/>
    <w:rsid w:val="00505B5C"/>
    <w:rsid w:val="00513B49"/>
    <w:rsid w:val="00515954"/>
    <w:rsid w:val="00520298"/>
    <w:rsid w:val="0052419A"/>
    <w:rsid w:val="00525A70"/>
    <w:rsid w:val="00526EF3"/>
    <w:rsid w:val="00534A54"/>
    <w:rsid w:val="005364E2"/>
    <w:rsid w:val="00536CB8"/>
    <w:rsid w:val="005408FD"/>
    <w:rsid w:val="00542026"/>
    <w:rsid w:val="00545F45"/>
    <w:rsid w:val="005534E3"/>
    <w:rsid w:val="0055549A"/>
    <w:rsid w:val="00562289"/>
    <w:rsid w:val="00570A4E"/>
    <w:rsid w:val="005723A1"/>
    <w:rsid w:val="0057320C"/>
    <w:rsid w:val="0057474C"/>
    <w:rsid w:val="0058448F"/>
    <w:rsid w:val="0058679A"/>
    <w:rsid w:val="00587F12"/>
    <w:rsid w:val="00592833"/>
    <w:rsid w:val="00592850"/>
    <w:rsid w:val="00597516"/>
    <w:rsid w:val="005976A6"/>
    <w:rsid w:val="005A0274"/>
    <w:rsid w:val="005A0E06"/>
    <w:rsid w:val="005A20F7"/>
    <w:rsid w:val="005A736E"/>
    <w:rsid w:val="005B1A82"/>
    <w:rsid w:val="005B4815"/>
    <w:rsid w:val="005B4E56"/>
    <w:rsid w:val="005D0B3D"/>
    <w:rsid w:val="005D747A"/>
    <w:rsid w:val="005E22FB"/>
    <w:rsid w:val="005E4FF9"/>
    <w:rsid w:val="005F7756"/>
    <w:rsid w:val="0060005C"/>
    <w:rsid w:val="00600DC8"/>
    <w:rsid w:val="00604EF3"/>
    <w:rsid w:val="006073BF"/>
    <w:rsid w:val="006074A5"/>
    <w:rsid w:val="00611CB2"/>
    <w:rsid w:val="00614D7C"/>
    <w:rsid w:val="00615761"/>
    <w:rsid w:val="0062029E"/>
    <w:rsid w:val="0063010C"/>
    <w:rsid w:val="00642DE8"/>
    <w:rsid w:val="00643CCE"/>
    <w:rsid w:val="006449D4"/>
    <w:rsid w:val="00645F49"/>
    <w:rsid w:val="00646E7A"/>
    <w:rsid w:val="00650D1F"/>
    <w:rsid w:val="00653627"/>
    <w:rsid w:val="0065563C"/>
    <w:rsid w:val="00656DF5"/>
    <w:rsid w:val="0066202B"/>
    <w:rsid w:val="00665D4C"/>
    <w:rsid w:val="00670685"/>
    <w:rsid w:val="00671F26"/>
    <w:rsid w:val="0067285B"/>
    <w:rsid w:val="00674B7C"/>
    <w:rsid w:val="00675122"/>
    <w:rsid w:val="00675CAD"/>
    <w:rsid w:val="00676516"/>
    <w:rsid w:val="00682B23"/>
    <w:rsid w:val="006841C6"/>
    <w:rsid w:val="006860BB"/>
    <w:rsid w:val="0068644B"/>
    <w:rsid w:val="00686D87"/>
    <w:rsid w:val="00687F7D"/>
    <w:rsid w:val="006904CC"/>
    <w:rsid w:val="00695940"/>
    <w:rsid w:val="006A1315"/>
    <w:rsid w:val="006A35A2"/>
    <w:rsid w:val="006B3AAF"/>
    <w:rsid w:val="006B62F9"/>
    <w:rsid w:val="006C2169"/>
    <w:rsid w:val="006D0514"/>
    <w:rsid w:val="006D0E9B"/>
    <w:rsid w:val="006D13A7"/>
    <w:rsid w:val="006E5ABE"/>
    <w:rsid w:val="006F144B"/>
    <w:rsid w:val="006F47BD"/>
    <w:rsid w:val="006F527B"/>
    <w:rsid w:val="006F6BF8"/>
    <w:rsid w:val="00702029"/>
    <w:rsid w:val="00713C6D"/>
    <w:rsid w:val="007155DD"/>
    <w:rsid w:val="00715A33"/>
    <w:rsid w:val="00724584"/>
    <w:rsid w:val="0072479C"/>
    <w:rsid w:val="00733D08"/>
    <w:rsid w:val="00736248"/>
    <w:rsid w:val="00737581"/>
    <w:rsid w:val="0074196E"/>
    <w:rsid w:val="00742777"/>
    <w:rsid w:val="00751F4C"/>
    <w:rsid w:val="007534D3"/>
    <w:rsid w:val="00755447"/>
    <w:rsid w:val="00757B58"/>
    <w:rsid w:val="00761FBF"/>
    <w:rsid w:val="007659FF"/>
    <w:rsid w:val="00765A0F"/>
    <w:rsid w:val="0077031C"/>
    <w:rsid w:val="00771254"/>
    <w:rsid w:val="00771478"/>
    <w:rsid w:val="007722AD"/>
    <w:rsid w:val="0077762F"/>
    <w:rsid w:val="00777F3C"/>
    <w:rsid w:val="00786813"/>
    <w:rsid w:val="00786AFD"/>
    <w:rsid w:val="00790C47"/>
    <w:rsid w:val="00790DA2"/>
    <w:rsid w:val="007922DB"/>
    <w:rsid w:val="00795663"/>
    <w:rsid w:val="0079724B"/>
    <w:rsid w:val="007A0BED"/>
    <w:rsid w:val="007A1898"/>
    <w:rsid w:val="007A201A"/>
    <w:rsid w:val="007A40CC"/>
    <w:rsid w:val="007A4F68"/>
    <w:rsid w:val="007A6693"/>
    <w:rsid w:val="007B11FE"/>
    <w:rsid w:val="007B41F3"/>
    <w:rsid w:val="007B47EE"/>
    <w:rsid w:val="007B4E1A"/>
    <w:rsid w:val="007C0BE1"/>
    <w:rsid w:val="007C0BE2"/>
    <w:rsid w:val="007C1458"/>
    <w:rsid w:val="007C3E34"/>
    <w:rsid w:val="007C704F"/>
    <w:rsid w:val="007D1512"/>
    <w:rsid w:val="007D593C"/>
    <w:rsid w:val="007D6BC8"/>
    <w:rsid w:val="007E1728"/>
    <w:rsid w:val="007E36EF"/>
    <w:rsid w:val="007E44B3"/>
    <w:rsid w:val="007E6F81"/>
    <w:rsid w:val="007F2E1A"/>
    <w:rsid w:val="007F4135"/>
    <w:rsid w:val="007F7B69"/>
    <w:rsid w:val="00801780"/>
    <w:rsid w:val="0080494B"/>
    <w:rsid w:val="00806214"/>
    <w:rsid w:val="00807F20"/>
    <w:rsid w:val="00810770"/>
    <w:rsid w:val="00812287"/>
    <w:rsid w:val="008138FB"/>
    <w:rsid w:val="00816A77"/>
    <w:rsid w:val="00827079"/>
    <w:rsid w:val="00827892"/>
    <w:rsid w:val="00833D9C"/>
    <w:rsid w:val="00834681"/>
    <w:rsid w:val="00841C13"/>
    <w:rsid w:val="00846F98"/>
    <w:rsid w:val="00847924"/>
    <w:rsid w:val="00861CFF"/>
    <w:rsid w:val="00865F82"/>
    <w:rsid w:val="008711B3"/>
    <w:rsid w:val="00881C7B"/>
    <w:rsid w:val="0088215C"/>
    <w:rsid w:val="00884B86"/>
    <w:rsid w:val="00885970"/>
    <w:rsid w:val="008939B7"/>
    <w:rsid w:val="00893EEF"/>
    <w:rsid w:val="008947DE"/>
    <w:rsid w:val="008957F6"/>
    <w:rsid w:val="0089597C"/>
    <w:rsid w:val="00897E81"/>
    <w:rsid w:val="008A4EAB"/>
    <w:rsid w:val="008A6483"/>
    <w:rsid w:val="008A79EF"/>
    <w:rsid w:val="008B3061"/>
    <w:rsid w:val="008B56D8"/>
    <w:rsid w:val="008B6EAA"/>
    <w:rsid w:val="008B7254"/>
    <w:rsid w:val="008C038D"/>
    <w:rsid w:val="008C0BE7"/>
    <w:rsid w:val="008C3F21"/>
    <w:rsid w:val="008C44C7"/>
    <w:rsid w:val="008C7EEE"/>
    <w:rsid w:val="008D036B"/>
    <w:rsid w:val="008D0E2D"/>
    <w:rsid w:val="008D50DD"/>
    <w:rsid w:val="008D5431"/>
    <w:rsid w:val="008D700E"/>
    <w:rsid w:val="008D7196"/>
    <w:rsid w:val="008E13C3"/>
    <w:rsid w:val="008E3C32"/>
    <w:rsid w:val="008F19D8"/>
    <w:rsid w:val="008F1DFD"/>
    <w:rsid w:val="00900341"/>
    <w:rsid w:val="00903E7E"/>
    <w:rsid w:val="00903F95"/>
    <w:rsid w:val="0090692E"/>
    <w:rsid w:val="00910A8C"/>
    <w:rsid w:val="0091313E"/>
    <w:rsid w:val="00914C2D"/>
    <w:rsid w:val="0092149C"/>
    <w:rsid w:val="00924AA3"/>
    <w:rsid w:val="00925411"/>
    <w:rsid w:val="00926C7B"/>
    <w:rsid w:val="00926CFD"/>
    <w:rsid w:val="00931F29"/>
    <w:rsid w:val="009338F7"/>
    <w:rsid w:val="0094065B"/>
    <w:rsid w:val="00941FBD"/>
    <w:rsid w:val="00943EE9"/>
    <w:rsid w:val="009449E3"/>
    <w:rsid w:val="00945A13"/>
    <w:rsid w:val="009464A5"/>
    <w:rsid w:val="009474C4"/>
    <w:rsid w:val="009515E9"/>
    <w:rsid w:val="0095318C"/>
    <w:rsid w:val="0095332F"/>
    <w:rsid w:val="00953A0E"/>
    <w:rsid w:val="00955617"/>
    <w:rsid w:val="00960360"/>
    <w:rsid w:val="009608BB"/>
    <w:rsid w:val="009637DD"/>
    <w:rsid w:val="0096519C"/>
    <w:rsid w:val="00965587"/>
    <w:rsid w:val="009835FC"/>
    <w:rsid w:val="00983D09"/>
    <w:rsid w:val="00987EA2"/>
    <w:rsid w:val="00991BFA"/>
    <w:rsid w:val="009923A2"/>
    <w:rsid w:val="00995605"/>
    <w:rsid w:val="009C09FF"/>
    <w:rsid w:val="009C2FAD"/>
    <w:rsid w:val="009D0CC2"/>
    <w:rsid w:val="009D165F"/>
    <w:rsid w:val="009D3019"/>
    <w:rsid w:val="009D5817"/>
    <w:rsid w:val="009D72E1"/>
    <w:rsid w:val="009E1247"/>
    <w:rsid w:val="009E250A"/>
    <w:rsid w:val="009E2D98"/>
    <w:rsid w:val="009E55B8"/>
    <w:rsid w:val="009F037B"/>
    <w:rsid w:val="009F082E"/>
    <w:rsid w:val="009F2BF7"/>
    <w:rsid w:val="009F3C1A"/>
    <w:rsid w:val="009F3EED"/>
    <w:rsid w:val="00A06CFF"/>
    <w:rsid w:val="00A079A8"/>
    <w:rsid w:val="00A108F0"/>
    <w:rsid w:val="00A10B87"/>
    <w:rsid w:val="00A1125A"/>
    <w:rsid w:val="00A1199A"/>
    <w:rsid w:val="00A14BD8"/>
    <w:rsid w:val="00A169D1"/>
    <w:rsid w:val="00A212D7"/>
    <w:rsid w:val="00A22BA4"/>
    <w:rsid w:val="00A236D2"/>
    <w:rsid w:val="00A252E2"/>
    <w:rsid w:val="00A27098"/>
    <w:rsid w:val="00A36800"/>
    <w:rsid w:val="00A36A8C"/>
    <w:rsid w:val="00A40063"/>
    <w:rsid w:val="00A40DCE"/>
    <w:rsid w:val="00A4256C"/>
    <w:rsid w:val="00A42583"/>
    <w:rsid w:val="00A51DDC"/>
    <w:rsid w:val="00A52301"/>
    <w:rsid w:val="00A527DE"/>
    <w:rsid w:val="00A52FBE"/>
    <w:rsid w:val="00A53869"/>
    <w:rsid w:val="00A5407C"/>
    <w:rsid w:val="00A56F33"/>
    <w:rsid w:val="00A60A3A"/>
    <w:rsid w:val="00A61089"/>
    <w:rsid w:val="00A614FF"/>
    <w:rsid w:val="00A7205B"/>
    <w:rsid w:val="00A754DA"/>
    <w:rsid w:val="00A76159"/>
    <w:rsid w:val="00A80592"/>
    <w:rsid w:val="00A81630"/>
    <w:rsid w:val="00A8340F"/>
    <w:rsid w:val="00A90997"/>
    <w:rsid w:val="00A91C29"/>
    <w:rsid w:val="00A93338"/>
    <w:rsid w:val="00A97076"/>
    <w:rsid w:val="00A97282"/>
    <w:rsid w:val="00A9734D"/>
    <w:rsid w:val="00AA204D"/>
    <w:rsid w:val="00AA4827"/>
    <w:rsid w:val="00AA610D"/>
    <w:rsid w:val="00AA7DC2"/>
    <w:rsid w:val="00AC101F"/>
    <w:rsid w:val="00AC1048"/>
    <w:rsid w:val="00AC7D26"/>
    <w:rsid w:val="00AD4BB9"/>
    <w:rsid w:val="00AE4153"/>
    <w:rsid w:val="00AE5E0F"/>
    <w:rsid w:val="00AE720B"/>
    <w:rsid w:val="00AF0B14"/>
    <w:rsid w:val="00AF3212"/>
    <w:rsid w:val="00AF77BD"/>
    <w:rsid w:val="00AF7D2F"/>
    <w:rsid w:val="00B001D9"/>
    <w:rsid w:val="00B02CB8"/>
    <w:rsid w:val="00B04AF6"/>
    <w:rsid w:val="00B04FDB"/>
    <w:rsid w:val="00B0703F"/>
    <w:rsid w:val="00B105BE"/>
    <w:rsid w:val="00B14306"/>
    <w:rsid w:val="00B15232"/>
    <w:rsid w:val="00B15ED0"/>
    <w:rsid w:val="00B1687E"/>
    <w:rsid w:val="00B336F0"/>
    <w:rsid w:val="00B343DA"/>
    <w:rsid w:val="00B351FB"/>
    <w:rsid w:val="00B36348"/>
    <w:rsid w:val="00B36B62"/>
    <w:rsid w:val="00B400C1"/>
    <w:rsid w:val="00B44572"/>
    <w:rsid w:val="00B4626F"/>
    <w:rsid w:val="00B46CA2"/>
    <w:rsid w:val="00B5010A"/>
    <w:rsid w:val="00B51FFF"/>
    <w:rsid w:val="00B525D9"/>
    <w:rsid w:val="00B54AB0"/>
    <w:rsid w:val="00B628CF"/>
    <w:rsid w:val="00B64FB0"/>
    <w:rsid w:val="00B6572D"/>
    <w:rsid w:val="00B66BC6"/>
    <w:rsid w:val="00B67C2D"/>
    <w:rsid w:val="00B706ED"/>
    <w:rsid w:val="00B71681"/>
    <w:rsid w:val="00B73E0B"/>
    <w:rsid w:val="00B757AE"/>
    <w:rsid w:val="00B757C5"/>
    <w:rsid w:val="00B75AD4"/>
    <w:rsid w:val="00B76F83"/>
    <w:rsid w:val="00B777BB"/>
    <w:rsid w:val="00B809A2"/>
    <w:rsid w:val="00B87D3E"/>
    <w:rsid w:val="00B953DA"/>
    <w:rsid w:val="00BA1AC0"/>
    <w:rsid w:val="00BA2166"/>
    <w:rsid w:val="00BB094F"/>
    <w:rsid w:val="00BB5D15"/>
    <w:rsid w:val="00BB6122"/>
    <w:rsid w:val="00BC0BE3"/>
    <w:rsid w:val="00BC31C6"/>
    <w:rsid w:val="00BD35BD"/>
    <w:rsid w:val="00BD4061"/>
    <w:rsid w:val="00BD697D"/>
    <w:rsid w:val="00BE0D98"/>
    <w:rsid w:val="00BE718A"/>
    <w:rsid w:val="00BF1601"/>
    <w:rsid w:val="00BF34AD"/>
    <w:rsid w:val="00BF7CC6"/>
    <w:rsid w:val="00C0700F"/>
    <w:rsid w:val="00C1397B"/>
    <w:rsid w:val="00C2130C"/>
    <w:rsid w:val="00C21A67"/>
    <w:rsid w:val="00C21A8D"/>
    <w:rsid w:val="00C31BD1"/>
    <w:rsid w:val="00C32EA5"/>
    <w:rsid w:val="00C33EDF"/>
    <w:rsid w:val="00C40437"/>
    <w:rsid w:val="00C4253E"/>
    <w:rsid w:val="00C436F4"/>
    <w:rsid w:val="00C443AD"/>
    <w:rsid w:val="00C4502C"/>
    <w:rsid w:val="00C474BA"/>
    <w:rsid w:val="00C509EE"/>
    <w:rsid w:val="00C51C69"/>
    <w:rsid w:val="00C52D17"/>
    <w:rsid w:val="00C6277A"/>
    <w:rsid w:val="00C63FCE"/>
    <w:rsid w:val="00C6537C"/>
    <w:rsid w:val="00C6551B"/>
    <w:rsid w:val="00C657CB"/>
    <w:rsid w:val="00C66090"/>
    <w:rsid w:val="00C716D7"/>
    <w:rsid w:val="00C72F65"/>
    <w:rsid w:val="00C73C02"/>
    <w:rsid w:val="00C7488B"/>
    <w:rsid w:val="00C76400"/>
    <w:rsid w:val="00C84029"/>
    <w:rsid w:val="00C907B7"/>
    <w:rsid w:val="00C90CAB"/>
    <w:rsid w:val="00C92724"/>
    <w:rsid w:val="00C93047"/>
    <w:rsid w:val="00C95775"/>
    <w:rsid w:val="00C95FBD"/>
    <w:rsid w:val="00C96C95"/>
    <w:rsid w:val="00C97A4F"/>
    <w:rsid w:val="00CB086A"/>
    <w:rsid w:val="00CB28E2"/>
    <w:rsid w:val="00CB2EA4"/>
    <w:rsid w:val="00CC1409"/>
    <w:rsid w:val="00CC6CDB"/>
    <w:rsid w:val="00CD0253"/>
    <w:rsid w:val="00CD6FEF"/>
    <w:rsid w:val="00CE0BAA"/>
    <w:rsid w:val="00CE614D"/>
    <w:rsid w:val="00CE7535"/>
    <w:rsid w:val="00CF4B12"/>
    <w:rsid w:val="00CF4BF3"/>
    <w:rsid w:val="00CF6F22"/>
    <w:rsid w:val="00CF76B2"/>
    <w:rsid w:val="00CF7A87"/>
    <w:rsid w:val="00D0418B"/>
    <w:rsid w:val="00D07C9F"/>
    <w:rsid w:val="00D12718"/>
    <w:rsid w:val="00D15526"/>
    <w:rsid w:val="00D15762"/>
    <w:rsid w:val="00D1651A"/>
    <w:rsid w:val="00D22D19"/>
    <w:rsid w:val="00D23700"/>
    <w:rsid w:val="00D27577"/>
    <w:rsid w:val="00D31840"/>
    <w:rsid w:val="00D3437D"/>
    <w:rsid w:val="00D35D44"/>
    <w:rsid w:val="00D36298"/>
    <w:rsid w:val="00D3660D"/>
    <w:rsid w:val="00D41AB0"/>
    <w:rsid w:val="00D425FF"/>
    <w:rsid w:val="00D459C6"/>
    <w:rsid w:val="00D519CB"/>
    <w:rsid w:val="00D56364"/>
    <w:rsid w:val="00D63182"/>
    <w:rsid w:val="00D63814"/>
    <w:rsid w:val="00D709E4"/>
    <w:rsid w:val="00D72B17"/>
    <w:rsid w:val="00D73043"/>
    <w:rsid w:val="00D76E4F"/>
    <w:rsid w:val="00D772D2"/>
    <w:rsid w:val="00D801AF"/>
    <w:rsid w:val="00D81033"/>
    <w:rsid w:val="00D85E10"/>
    <w:rsid w:val="00D91C70"/>
    <w:rsid w:val="00D950C7"/>
    <w:rsid w:val="00D97401"/>
    <w:rsid w:val="00DA0272"/>
    <w:rsid w:val="00DA147F"/>
    <w:rsid w:val="00DA459F"/>
    <w:rsid w:val="00DA7152"/>
    <w:rsid w:val="00DB0536"/>
    <w:rsid w:val="00DB22F1"/>
    <w:rsid w:val="00DB4EB5"/>
    <w:rsid w:val="00DB73C1"/>
    <w:rsid w:val="00DC3B40"/>
    <w:rsid w:val="00DC539C"/>
    <w:rsid w:val="00DD2A1B"/>
    <w:rsid w:val="00DD3D66"/>
    <w:rsid w:val="00DD6FFE"/>
    <w:rsid w:val="00DE1B65"/>
    <w:rsid w:val="00DE641B"/>
    <w:rsid w:val="00DF0D83"/>
    <w:rsid w:val="00DF1D3E"/>
    <w:rsid w:val="00DF3FD0"/>
    <w:rsid w:val="00DF5029"/>
    <w:rsid w:val="00E00A5B"/>
    <w:rsid w:val="00E027F1"/>
    <w:rsid w:val="00E077FB"/>
    <w:rsid w:val="00E11A9C"/>
    <w:rsid w:val="00E11D3B"/>
    <w:rsid w:val="00E1556B"/>
    <w:rsid w:val="00E22421"/>
    <w:rsid w:val="00E26A8E"/>
    <w:rsid w:val="00E27A27"/>
    <w:rsid w:val="00E33FFD"/>
    <w:rsid w:val="00E40113"/>
    <w:rsid w:val="00E40F8F"/>
    <w:rsid w:val="00E41AE2"/>
    <w:rsid w:val="00E455F7"/>
    <w:rsid w:val="00E47BF1"/>
    <w:rsid w:val="00E551A3"/>
    <w:rsid w:val="00E5660C"/>
    <w:rsid w:val="00E6426F"/>
    <w:rsid w:val="00E666C4"/>
    <w:rsid w:val="00E708F0"/>
    <w:rsid w:val="00E72E6C"/>
    <w:rsid w:val="00E813C0"/>
    <w:rsid w:val="00E8527A"/>
    <w:rsid w:val="00E87CC5"/>
    <w:rsid w:val="00E91895"/>
    <w:rsid w:val="00E96333"/>
    <w:rsid w:val="00E9726E"/>
    <w:rsid w:val="00E97CE1"/>
    <w:rsid w:val="00EA37E7"/>
    <w:rsid w:val="00EB1343"/>
    <w:rsid w:val="00EB218A"/>
    <w:rsid w:val="00EB55A0"/>
    <w:rsid w:val="00EB561C"/>
    <w:rsid w:val="00EC04E3"/>
    <w:rsid w:val="00EC0E13"/>
    <w:rsid w:val="00EC2C65"/>
    <w:rsid w:val="00EC5F17"/>
    <w:rsid w:val="00EC7669"/>
    <w:rsid w:val="00ED2155"/>
    <w:rsid w:val="00ED2A73"/>
    <w:rsid w:val="00ED57E6"/>
    <w:rsid w:val="00EE1ED7"/>
    <w:rsid w:val="00EE57DE"/>
    <w:rsid w:val="00EE5A16"/>
    <w:rsid w:val="00EE6F12"/>
    <w:rsid w:val="00EE7505"/>
    <w:rsid w:val="00EF1723"/>
    <w:rsid w:val="00EF622C"/>
    <w:rsid w:val="00EF6521"/>
    <w:rsid w:val="00F010D3"/>
    <w:rsid w:val="00F10CCE"/>
    <w:rsid w:val="00F11295"/>
    <w:rsid w:val="00F1373E"/>
    <w:rsid w:val="00F15C71"/>
    <w:rsid w:val="00F1774E"/>
    <w:rsid w:val="00F237FF"/>
    <w:rsid w:val="00F26AA9"/>
    <w:rsid w:val="00F30041"/>
    <w:rsid w:val="00F31A94"/>
    <w:rsid w:val="00F33332"/>
    <w:rsid w:val="00F34183"/>
    <w:rsid w:val="00F367E0"/>
    <w:rsid w:val="00F42F75"/>
    <w:rsid w:val="00F45CA1"/>
    <w:rsid w:val="00F553F0"/>
    <w:rsid w:val="00F62A25"/>
    <w:rsid w:val="00F62B1B"/>
    <w:rsid w:val="00F63AC3"/>
    <w:rsid w:val="00F66479"/>
    <w:rsid w:val="00F70CE5"/>
    <w:rsid w:val="00F72F1F"/>
    <w:rsid w:val="00F75037"/>
    <w:rsid w:val="00F80585"/>
    <w:rsid w:val="00F84F80"/>
    <w:rsid w:val="00F8568C"/>
    <w:rsid w:val="00F87AF9"/>
    <w:rsid w:val="00F95F4B"/>
    <w:rsid w:val="00F96AD5"/>
    <w:rsid w:val="00F97769"/>
    <w:rsid w:val="00FA0F70"/>
    <w:rsid w:val="00FA3933"/>
    <w:rsid w:val="00FA5761"/>
    <w:rsid w:val="00FA6EBA"/>
    <w:rsid w:val="00FA6FA9"/>
    <w:rsid w:val="00FA7A8F"/>
    <w:rsid w:val="00FB6D9D"/>
    <w:rsid w:val="00FB7A3F"/>
    <w:rsid w:val="00FC0233"/>
    <w:rsid w:val="00FC1407"/>
    <w:rsid w:val="00FC2F3A"/>
    <w:rsid w:val="00FC4945"/>
    <w:rsid w:val="00FC78C2"/>
    <w:rsid w:val="00FC7A1A"/>
    <w:rsid w:val="00FD08B4"/>
    <w:rsid w:val="00FD40EF"/>
    <w:rsid w:val="00FD5E12"/>
    <w:rsid w:val="00FE0BF1"/>
    <w:rsid w:val="00FE178E"/>
    <w:rsid w:val="00FE2FF6"/>
    <w:rsid w:val="00FE631B"/>
    <w:rsid w:val="00FF2D8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31672B7"/>
  <w15:chartTrackingRefBased/>
  <w15:docId w15:val="{3FF65EFB-CEE7-4B20-84A5-1364D9921C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A0BED"/>
  </w:style>
  <w:style w:type="paragraph" w:styleId="Heading1">
    <w:name w:val="heading 1"/>
    <w:basedOn w:val="Normal"/>
    <w:next w:val="Normal"/>
    <w:link w:val="Heading1Char"/>
    <w:uiPriority w:val="9"/>
    <w:qFormat/>
    <w:rsid w:val="0068644B"/>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E6F81"/>
    <w:pPr>
      <w:tabs>
        <w:tab w:val="center" w:pos="4513"/>
        <w:tab w:val="right" w:pos="9026"/>
      </w:tabs>
      <w:spacing w:after="0" w:line="240" w:lineRule="auto"/>
    </w:pPr>
  </w:style>
  <w:style w:type="character" w:customStyle="1" w:styleId="HeaderChar">
    <w:name w:val="Header Char"/>
    <w:basedOn w:val="DefaultParagraphFont"/>
    <w:link w:val="Header"/>
    <w:uiPriority w:val="99"/>
    <w:rsid w:val="007E6F81"/>
  </w:style>
  <w:style w:type="paragraph" w:styleId="Footer">
    <w:name w:val="footer"/>
    <w:basedOn w:val="Normal"/>
    <w:link w:val="FooterChar"/>
    <w:uiPriority w:val="99"/>
    <w:unhideWhenUsed/>
    <w:rsid w:val="007E6F81"/>
    <w:pPr>
      <w:tabs>
        <w:tab w:val="center" w:pos="4513"/>
        <w:tab w:val="right" w:pos="9026"/>
      </w:tabs>
      <w:spacing w:after="0" w:line="240" w:lineRule="auto"/>
    </w:pPr>
  </w:style>
  <w:style w:type="character" w:customStyle="1" w:styleId="FooterChar">
    <w:name w:val="Footer Char"/>
    <w:basedOn w:val="DefaultParagraphFont"/>
    <w:link w:val="Footer"/>
    <w:uiPriority w:val="99"/>
    <w:rsid w:val="007E6F81"/>
  </w:style>
  <w:style w:type="character" w:customStyle="1" w:styleId="Heading1Char">
    <w:name w:val="Heading 1 Char"/>
    <w:basedOn w:val="DefaultParagraphFont"/>
    <w:link w:val="Heading1"/>
    <w:uiPriority w:val="9"/>
    <w:rsid w:val="0068644B"/>
    <w:rPr>
      <w:rFonts w:asciiTheme="majorHAnsi" w:eastAsiaTheme="majorEastAsia" w:hAnsiTheme="majorHAnsi" w:cstheme="majorBidi"/>
      <w:color w:val="2F5496" w:themeColor="accent1" w:themeShade="BF"/>
      <w:sz w:val="32"/>
      <w:szCs w:val="32"/>
    </w:rPr>
  </w:style>
  <w:style w:type="paragraph" w:styleId="TOCHeading">
    <w:name w:val="TOC Heading"/>
    <w:basedOn w:val="Heading1"/>
    <w:next w:val="Normal"/>
    <w:uiPriority w:val="39"/>
    <w:unhideWhenUsed/>
    <w:qFormat/>
    <w:rsid w:val="0068644B"/>
    <w:pPr>
      <w:outlineLvl w:val="9"/>
    </w:pPr>
    <w:rPr>
      <w:kern w:val="0"/>
      <w:lang w:eastAsia="en-GB"/>
      <w14:ligatures w14:val="none"/>
    </w:rPr>
  </w:style>
  <w:style w:type="paragraph" w:styleId="TOC2">
    <w:name w:val="toc 2"/>
    <w:basedOn w:val="Normal"/>
    <w:next w:val="Normal"/>
    <w:autoRedefine/>
    <w:uiPriority w:val="39"/>
    <w:unhideWhenUsed/>
    <w:rsid w:val="0068644B"/>
    <w:pPr>
      <w:spacing w:after="100"/>
      <w:ind w:left="220"/>
    </w:pPr>
    <w:rPr>
      <w:rFonts w:eastAsiaTheme="minorEastAsia" w:cs="Times New Roman"/>
      <w:kern w:val="0"/>
      <w:lang w:eastAsia="en-GB"/>
      <w14:ligatures w14:val="none"/>
    </w:rPr>
  </w:style>
  <w:style w:type="paragraph" w:styleId="TOC1">
    <w:name w:val="toc 1"/>
    <w:basedOn w:val="Normal"/>
    <w:next w:val="Normal"/>
    <w:autoRedefine/>
    <w:uiPriority w:val="39"/>
    <w:unhideWhenUsed/>
    <w:rsid w:val="0068644B"/>
    <w:pPr>
      <w:spacing w:after="100"/>
    </w:pPr>
    <w:rPr>
      <w:rFonts w:eastAsiaTheme="minorEastAsia" w:cs="Times New Roman"/>
      <w:kern w:val="0"/>
      <w:lang w:eastAsia="en-GB"/>
      <w14:ligatures w14:val="none"/>
    </w:rPr>
  </w:style>
  <w:style w:type="paragraph" w:styleId="TOC3">
    <w:name w:val="toc 3"/>
    <w:basedOn w:val="Normal"/>
    <w:next w:val="Normal"/>
    <w:autoRedefine/>
    <w:uiPriority w:val="39"/>
    <w:unhideWhenUsed/>
    <w:rsid w:val="0068644B"/>
    <w:pPr>
      <w:spacing w:after="100"/>
      <w:ind w:left="440"/>
    </w:pPr>
    <w:rPr>
      <w:rFonts w:eastAsiaTheme="minorEastAsia" w:cs="Times New Roman"/>
      <w:kern w:val="0"/>
      <w:lang w:eastAsia="en-GB"/>
      <w14:ligatures w14:val="none"/>
    </w:rPr>
  </w:style>
  <w:style w:type="paragraph" w:styleId="ListParagraph">
    <w:name w:val="List Paragraph"/>
    <w:basedOn w:val="Normal"/>
    <w:uiPriority w:val="34"/>
    <w:qFormat/>
    <w:rsid w:val="00611CB2"/>
    <w:pPr>
      <w:ind w:left="720"/>
      <w:contextualSpacing/>
    </w:pPr>
  </w:style>
  <w:style w:type="paragraph" w:styleId="NormalWeb">
    <w:name w:val="Normal (Web)"/>
    <w:basedOn w:val="Normal"/>
    <w:uiPriority w:val="99"/>
    <w:semiHidden/>
    <w:unhideWhenUsed/>
    <w:rsid w:val="00107A05"/>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character" w:styleId="Hyperlink">
    <w:name w:val="Hyperlink"/>
    <w:basedOn w:val="DefaultParagraphFont"/>
    <w:uiPriority w:val="99"/>
    <w:unhideWhenUsed/>
    <w:rsid w:val="00960360"/>
    <w:rPr>
      <w:color w:val="0563C1" w:themeColor="hyperlink"/>
      <w:u w:val="single"/>
    </w:rPr>
  </w:style>
  <w:style w:type="character" w:styleId="CommentReference">
    <w:name w:val="annotation reference"/>
    <w:basedOn w:val="DefaultParagraphFont"/>
    <w:uiPriority w:val="99"/>
    <w:semiHidden/>
    <w:unhideWhenUsed/>
    <w:rsid w:val="00F237FF"/>
    <w:rPr>
      <w:sz w:val="16"/>
      <w:szCs w:val="16"/>
    </w:rPr>
  </w:style>
  <w:style w:type="paragraph" w:styleId="CommentText">
    <w:name w:val="annotation text"/>
    <w:basedOn w:val="Normal"/>
    <w:link w:val="CommentTextChar"/>
    <w:uiPriority w:val="99"/>
    <w:unhideWhenUsed/>
    <w:rsid w:val="00F237FF"/>
    <w:pPr>
      <w:spacing w:line="240" w:lineRule="auto"/>
    </w:pPr>
    <w:rPr>
      <w:sz w:val="20"/>
      <w:szCs w:val="20"/>
    </w:rPr>
  </w:style>
  <w:style w:type="character" w:customStyle="1" w:styleId="CommentTextChar">
    <w:name w:val="Comment Text Char"/>
    <w:basedOn w:val="DefaultParagraphFont"/>
    <w:link w:val="CommentText"/>
    <w:uiPriority w:val="99"/>
    <w:rsid w:val="00F237FF"/>
    <w:rPr>
      <w:sz w:val="20"/>
      <w:szCs w:val="20"/>
    </w:rPr>
  </w:style>
  <w:style w:type="paragraph" w:styleId="CommentSubject">
    <w:name w:val="annotation subject"/>
    <w:basedOn w:val="CommentText"/>
    <w:next w:val="CommentText"/>
    <w:link w:val="CommentSubjectChar"/>
    <w:uiPriority w:val="99"/>
    <w:semiHidden/>
    <w:unhideWhenUsed/>
    <w:rsid w:val="00F237FF"/>
    <w:rPr>
      <w:b/>
      <w:bCs/>
    </w:rPr>
  </w:style>
  <w:style w:type="character" w:customStyle="1" w:styleId="CommentSubjectChar">
    <w:name w:val="Comment Subject Char"/>
    <w:basedOn w:val="CommentTextChar"/>
    <w:link w:val="CommentSubject"/>
    <w:uiPriority w:val="99"/>
    <w:semiHidden/>
    <w:rsid w:val="00F237FF"/>
    <w:rPr>
      <w:b/>
      <w:bCs/>
      <w:sz w:val="20"/>
      <w:szCs w:val="20"/>
    </w:rPr>
  </w:style>
  <w:style w:type="table" w:styleId="TableGrid">
    <w:name w:val="Table Grid"/>
    <w:basedOn w:val="TableNormal"/>
    <w:uiPriority w:val="39"/>
    <w:rsid w:val="00665D4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05482961">
      <w:bodyDiv w:val="1"/>
      <w:marLeft w:val="0"/>
      <w:marRight w:val="0"/>
      <w:marTop w:val="0"/>
      <w:marBottom w:val="0"/>
      <w:divBdr>
        <w:top w:val="none" w:sz="0" w:space="0" w:color="auto"/>
        <w:left w:val="none" w:sz="0" w:space="0" w:color="auto"/>
        <w:bottom w:val="none" w:sz="0" w:space="0" w:color="auto"/>
        <w:right w:val="none" w:sz="0" w:space="0" w:color="auto"/>
      </w:divBdr>
    </w:div>
    <w:div w:id="1233928366">
      <w:bodyDiv w:val="1"/>
      <w:marLeft w:val="0"/>
      <w:marRight w:val="0"/>
      <w:marTop w:val="0"/>
      <w:marBottom w:val="0"/>
      <w:divBdr>
        <w:top w:val="none" w:sz="0" w:space="0" w:color="auto"/>
        <w:left w:val="none" w:sz="0" w:space="0" w:color="auto"/>
        <w:bottom w:val="none" w:sz="0" w:space="0" w:color="auto"/>
        <w:right w:val="none" w:sz="0" w:space="0" w:color="auto"/>
      </w:divBdr>
    </w:div>
    <w:div w:id="14119266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emf"/><Relationship Id="rId18" Type="http://schemas.openxmlformats.org/officeDocument/2006/relationships/image" Target="media/image11.png"/><Relationship Id="rId26" Type="http://schemas.openxmlformats.org/officeDocument/2006/relationships/image" Target="media/image19.emf"/><Relationship Id="rId39" Type="http://schemas.openxmlformats.org/officeDocument/2006/relationships/diagramColors" Target="diagrams/colors2.xml"/><Relationship Id="rId21" Type="http://schemas.openxmlformats.org/officeDocument/2006/relationships/image" Target="media/image14.png"/><Relationship Id="rId34" Type="http://schemas.openxmlformats.org/officeDocument/2006/relationships/diagramColors" Target="diagrams/colors1.xml"/><Relationship Id="rId42" Type="http://schemas.openxmlformats.org/officeDocument/2006/relationships/diagramLayout" Target="diagrams/layout3.xml"/><Relationship Id="rId47" Type="http://schemas.openxmlformats.org/officeDocument/2006/relationships/image" Target="media/image35.png"/><Relationship Id="rId50" Type="http://schemas.openxmlformats.org/officeDocument/2006/relationships/footer" Target="footer1.xml"/><Relationship Id="rId55" Type="http://schemas.openxmlformats.org/officeDocument/2006/relationships/image" Target="media/image37.sv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png"/><Relationship Id="rId29" Type="http://schemas.openxmlformats.org/officeDocument/2006/relationships/image" Target="media/image22.png"/><Relationship Id="rId11" Type="http://schemas.openxmlformats.org/officeDocument/2006/relationships/image" Target="media/image4.emf"/><Relationship Id="rId24" Type="http://schemas.openxmlformats.org/officeDocument/2006/relationships/image" Target="media/image17.emf"/><Relationship Id="rId32" Type="http://schemas.openxmlformats.org/officeDocument/2006/relationships/diagramLayout" Target="diagrams/layout1.xml"/><Relationship Id="rId37" Type="http://schemas.openxmlformats.org/officeDocument/2006/relationships/diagramLayout" Target="diagrams/layout2.xml"/><Relationship Id="rId40" Type="http://schemas.microsoft.com/office/2007/relationships/diagramDrawing" Target="diagrams/drawing2.xml"/><Relationship Id="rId45" Type="http://schemas.microsoft.com/office/2007/relationships/diagramDrawing" Target="diagrams/drawing3.xml"/><Relationship Id="rId53" Type="http://schemas.openxmlformats.org/officeDocument/2006/relationships/footer" Target="footer3.xml"/><Relationship Id="rId58" Type="http://schemas.openxmlformats.org/officeDocument/2006/relationships/theme" Target="theme/theme1.xml"/><Relationship Id="rId5" Type="http://schemas.openxmlformats.org/officeDocument/2006/relationships/webSettings" Target="webSettings.xml"/><Relationship Id="rId19"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7.emf"/><Relationship Id="rId22" Type="http://schemas.openxmlformats.org/officeDocument/2006/relationships/image" Target="media/image15.emf"/><Relationship Id="rId27" Type="http://schemas.openxmlformats.org/officeDocument/2006/relationships/image" Target="media/image20.emf"/><Relationship Id="rId30" Type="http://schemas.openxmlformats.org/officeDocument/2006/relationships/image" Target="media/image23.png"/><Relationship Id="rId35" Type="http://schemas.microsoft.com/office/2007/relationships/diagramDrawing" Target="diagrams/drawing1.xml"/><Relationship Id="rId43" Type="http://schemas.openxmlformats.org/officeDocument/2006/relationships/diagramQuickStyle" Target="diagrams/quickStyle3.xml"/><Relationship Id="rId48" Type="http://schemas.openxmlformats.org/officeDocument/2006/relationships/header" Target="header1.xml"/><Relationship Id="rId56" Type="http://schemas.openxmlformats.org/officeDocument/2006/relationships/image" Target="media/image38.emf"/><Relationship Id="rId8" Type="http://schemas.openxmlformats.org/officeDocument/2006/relationships/image" Target="media/image1.png"/><Relationship Id="rId51" Type="http://schemas.openxmlformats.org/officeDocument/2006/relationships/footer" Target="footer2.xml"/><Relationship Id="rId3" Type="http://schemas.openxmlformats.org/officeDocument/2006/relationships/styles" Target="styles.xml"/><Relationship Id="rId12" Type="http://schemas.openxmlformats.org/officeDocument/2006/relationships/image" Target="media/image5.emf"/><Relationship Id="rId17" Type="http://schemas.openxmlformats.org/officeDocument/2006/relationships/image" Target="media/image10.emf"/><Relationship Id="rId25" Type="http://schemas.openxmlformats.org/officeDocument/2006/relationships/image" Target="media/image18.png"/><Relationship Id="rId33" Type="http://schemas.openxmlformats.org/officeDocument/2006/relationships/diagramQuickStyle" Target="diagrams/quickStyle1.xml"/><Relationship Id="rId38" Type="http://schemas.openxmlformats.org/officeDocument/2006/relationships/diagramQuickStyle" Target="diagrams/quickStyle2.xml"/><Relationship Id="rId46" Type="http://schemas.openxmlformats.org/officeDocument/2006/relationships/image" Target="media/image34.png"/><Relationship Id="rId20" Type="http://schemas.openxmlformats.org/officeDocument/2006/relationships/image" Target="media/image13.png"/><Relationship Id="rId41" Type="http://schemas.openxmlformats.org/officeDocument/2006/relationships/diagramData" Target="diagrams/data3.xml"/><Relationship Id="rId54" Type="http://schemas.openxmlformats.org/officeDocument/2006/relationships/image" Target="media/image36.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6.emf"/><Relationship Id="rId28" Type="http://schemas.openxmlformats.org/officeDocument/2006/relationships/image" Target="media/image21.png"/><Relationship Id="rId36" Type="http://schemas.openxmlformats.org/officeDocument/2006/relationships/diagramData" Target="diagrams/data2.xml"/><Relationship Id="rId49" Type="http://schemas.openxmlformats.org/officeDocument/2006/relationships/header" Target="header2.xml"/><Relationship Id="rId57" Type="http://schemas.openxmlformats.org/officeDocument/2006/relationships/fontTable" Target="fontTable.xml"/><Relationship Id="rId10" Type="http://schemas.openxmlformats.org/officeDocument/2006/relationships/image" Target="media/image3.emf"/><Relationship Id="rId31" Type="http://schemas.openxmlformats.org/officeDocument/2006/relationships/diagramData" Target="diagrams/data1.xml"/><Relationship Id="rId44" Type="http://schemas.openxmlformats.org/officeDocument/2006/relationships/diagramColors" Target="diagrams/colors3.xml"/><Relationship Id="rId52" Type="http://schemas.openxmlformats.org/officeDocument/2006/relationships/header" Target="header3.xml"/></Relationships>
</file>

<file path=word/diagrams/_rels/data3.xml.rels><?xml version="1.0" encoding="UTF-8" standalone="yes"?>
<Relationships xmlns="http://schemas.openxmlformats.org/package/2006/relationships"><Relationship Id="rId8" Type="http://schemas.openxmlformats.org/officeDocument/2006/relationships/image" Target="../media/image31.svg"/><Relationship Id="rId3" Type="http://schemas.openxmlformats.org/officeDocument/2006/relationships/image" Target="../media/image26.png"/><Relationship Id="rId7" Type="http://schemas.openxmlformats.org/officeDocument/2006/relationships/image" Target="../media/image30.png"/><Relationship Id="rId2" Type="http://schemas.openxmlformats.org/officeDocument/2006/relationships/image" Target="../media/image25.svg"/><Relationship Id="rId1" Type="http://schemas.openxmlformats.org/officeDocument/2006/relationships/image" Target="../media/image24.png"/><Relationship Id="rId6" Type="http://schemas.openxmlformats.org/officeDocument/2006/relationships/image" Target="../media/image29.svg"/><Relationship Id="rId5" Type="http://schemas.openxmlformats.org/officeDocument/2006/relationships/image" Target="../media/image28.png"/><Relationship Id="rId10" Type="http://schemas.openxmlformats.org/officeDocument/2006/relationships/image" Target="../media/image33.svg"/><Relationship Id="rId4" Type="http://schemas.openxmlformats.org/officeDocument/2006/relationships/image" Target="../media/image27.svg"/><Relationship Id="rId9" Type="http://schemas.openxmlformats.org/officeDocument/2006/relationships/image" Target="../media/image32.png"/></Relationships>
</file>

<file path=word/diagrams/_rels/drawing3.xml.rels><?xml version="1.0" encoding="UTF-8" standalone="yes"?>
<Relationships xmlns="http://schemas.openxmlformats.org/package/2006/relationships"><Relationship Id="rId8" Type="http://schemas.openxmlformats.org/officeDocument/2006/relationships/image" Target="../media/image31.svg"/><Relationship Id="rId3" Type="http://schemas.openxmlformats.org/officeDocument/2006/relationships/image" Target="../media/image26.png"/><Relationship Id="rId7" Type="http://schemas.openxmlformats.org/officeDocument/2006/relationships/image" Target="../media/image30.png"/><Relationship Id="rId2" Type="http://schemas.openxmlformats.org/officeDocument/2006/relationships/image" Target="../media/image25.svg"/><Relationship Id="rId1" Type="http://schemas.openxmlformats.org/officeDocument/2006/relationships/image" Target="../media/image24.png"/><Relationship Id="rId6" Type="http://schemas.openxmlformats.org/officeDocument/2006/relationships/image" Target="../media/image29.svg"/><Relationship Id="rId5" Type="http://schemas.openxmlformats.org/officeDocument/2006/relationships/image" Target="../media/image28.png"/><Relationship Id="rId10" Type="http://schemas.openxmlformats.org/officeDocument/2006/relationships/image" Target="../media/image33.svg"/><Relationship Id="rId4" Type="http://schemas.openxmlformats.org/officeDocument/2006/relationships/image" Target="../media/image27.svg"/><Relationship Id="rId9" Type="http://schemas.openxmlformats.org/officeDocument/2006/relationships/image" Target="../media/image32.pn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B46C9680-2024-402C-AD17-9B9740EB9D0A}" type="doc">
      <dgm:prSet loTypeId="urn:microsoft.com/office/officeart/2005/8/layout/hProcess9" loCatId="process" qsTypeId="urn:microsoft.com/office/officeart/2005/8/quickstyle/simple1" qsCatId="simple" csTypeId="urn:microsoft.com/office/officeart/2005/8/colors/accent1_2" csCatId="accent1" phldr="1"/>
      <dgm:spPr/>
    </dgm:pt>
    <dgm:pt modelId="{B648B507-7BA9-4D2E-BFAD-5FC17CABAFB7}">
      <dgm:prSet phldrT="[Text]"/>
      <dgm:spPr/>
      <dgm:t>
        <a:bodyPr/>
        <a:lstStyle/>
        <a:p>
          <a:r>
            <a:rPr lang="en-GB" dirty="0"/>
            <a:t>October/November 2024 assess data to provide indicative value for each item required unnder Part 2</a:t>
          </a:r>
        </a:p>
      </dgm:t>
    </dgm:pt>
    <dgm:pt modelId="{545FCE0D-77BC-453F-B1AE-77CEE656E83F}" type="parTrans" cxnId="{F91E9962-0E91-4B73-B8F3-A5CFF606473C}">
      <dgm:prSet/>
      <dgm:spPr/>
      <dgm:t>
        <a:bodyPr/>
        <a:lstStyle/>
        <a:p>
          <a:endParaRPr lang="en-GB"/>
        </a:p>
      </dgm:t>
    </dgm:pt>
    <dgm:pt modelId="{36176727-2990-48B8-9E59-62B6BEDE9427}" type="sibTrans" cxnId="{F91E9962-0E91-4B73-B8F3-A5CFF606473C}">
      <dgm:prSet/>
      <dgm:spPr/>
      <dgm:t>
        <a:bodyPr/>
        <a:lstStyle/>
        <a:p>
          <a:endParaRPr lang="en-GB"/>
        </a:p>
      </dgm:t>
    </dgm:pt>
    <dgm:pt modelId="{4A5EE71F-2E11-4901-BBCE-F31BBF9199CB}">
      <dgm:prSet phldrT="[Text]"/>
      <dgm:spPr/>
      <dgm:t>
        <a:bodyPr/>
        <a:lstStyle/>
        <a:p>
          <a:r>
            <a:rPr lang="en-GB" dirty="0"/>
            <a:t>Early  January Executive Team prioritise funding, noting some may not be a choice but national decision.</a:t>
          </a:r>
        </a:p>
      </dgm:t>
    </dgm:pt>
    <dgm:pt modelId="{D22DD8C7-F3F0-4012-9585-189937804A9E}" type="parTrans" cxnId="{25111952-0143-497D-866E-3B3637B7236B}">
      <dgm:prSet/>
      <dgm:spPr/>
      <dgm:t>
        <a:bodyPr/>
        <a:lstStyle/>
        <a:p>
          <a:endParaRPr lang="en-GB"/>
        </a:p>
      </dgm:t>
    </dgm:pt>
    <dgm:pt modelId="{67364DDE-31FC-420A-B1F4-9FF079E44A5B}" type="sibTrans" cxnId="{25111952-0143-497D-866E-3B3637B7236B}">
      <dgm:prSet/>
      <dgm:spPr/>
      <dgm:t>
        <a:bodyPr/>
        <a:lstStyle/>
        <a:p>
          <a:endParaRPr lang="en-GB"/>
        </a:p>
      </dgm:t>
    </dgm:pt>
    <dgm:pt modelId="{D23C513D-4700-40F5-A73D-BB0F8BBC9BB3}">
      <dgm:prSet phldrT="[Text]"/>
      <dgm:spPr/>
      <dgm:t>
        <a:bodyPr/>
        <a:lstStyle/>
        <a:p>
          <a:r>
            <a:rPr lang="en-GB" dirty="0"/>
            <a:t>Mid December HB receive 2025/26 Allocation Letter confirming the % awarded and expectations regarding savings target</a:t>
          </a:r>
        </a:p>
      </dgm:t>
    </dgm:pt>
    <dgm:pt modelId="{67128921-06B1-459C-ABB5-A47C9154B808}" type="parTrans" cxnId="{376CCFE6-59D0-4856-9EA4-F3B11C5EB41A}">
      <dgm:prSet/>
      <dgm:spPr/>
      <dgm:t>
        <a:bodyPr/>
        <a:lstStyle/>
        <a:p>
          <a:endParaRPr lang="en-GB"/>
        </a:p>
      </dgm:t>
    </dgm:pt>
    <dgm:pt modelId="{1C8BFA0F-0835-40FF-BB2D-8ED106BA2501}" type="sibTrans" cxnId="{376CCFE6-59D0-4856-9EA4-F3B11C5EB41A}">
      <dgm:prSet/>
      <dgm:spPr/>
      <dgm:t>
        <a:bodyPr/>
        <a:lstStyle/>
        <a:p>
          <a:endParaRPr lang="en-GB"/>
        </a:p>
      </dgm:t>
    </dgm:pt>
    <dgm:pt modelId="{5C454FD1-0EC5-4303-89E9-B63F5D1E6C7A}">
      <dgm:prSet/>
      <dgm:spPr/>
      <dgm:t>
        <a:bodyPr/>
        <a:lstStyle/>
        <a:p>
          <a:r>
            <a:rPr lang="en-GB" dirty="0"/>
            <a:t>Early January, finalise option applied in Part 1</a:t>
          </a:r>
        </a:p>
      </dgm:t>
    </dgm:pt>
    <dgm:pt modelId="{8977C5E5-E2AA-4390-8176-4FFA4513495A}" type="parTrans" cxnId="{FAC66735-FC53-4672-9EF9-22E1485D04F3}">
      <dgm:prSet/>
      <dgm:spPr/>
      <dgm:t>
        <a:bodyPr/>
        <a:lstStyle/>
        <a:p>
          <a:endParaRPr lang="en-GB"/>
        </a:p>
      </dgm:t>
    </dgm:pt>
    <dgm:pt modelId="{3E812962-562C-4816-BF34-EAF41CFA595A}" type="sibTrans" cxnId="{FAC66735-FC53-4672-9EF9-22E1485D04F3}">
      <dgm:prSet/>
      <dgm:spPr/>
      <dgm:t>
        <a:bodyPr/>
        <a:lstStyle/>
        <a:p>
          <a:endParaRPr lang="en-GB"/>
        </a:p>
      </dgm:t>
    </dgm:pt>
    <dgm:pt modelId="{BD6481BD-4C5B-405B-B5FC-737BBBFE5154}">
      <dgm:prSet/>
      <dgm:spPr/>
      <dgm:t>
        <a:bodyPr/>
        <a:lstStyle/>
        <a:p>
          <a:r>
            <a:rPr lang="en-GB" dirty="0"/>
            <a:t>Mid-January -  first full presentation of the assessed 2025/26 Financial Plan </a:t>
          </a:r>
        </a:p>
      </dgm:t>
    </dgm:pt>
    <dgm:pt modelId="{F8228CAC-BD8A-4D91-BEF7-DE6F44B41262}" type="parTrans" cxnId="{E61D169C-D054-414C-A2BF-09380AE84B48}">
      <dgm:prSet/>
      <dgm:spPr/>
      <dgm:t>
        <a:bodyPr/>
        <a:lstStyle/>
        <a:p>
          <a:endParaRPr lang="en-GB"/>
        </a:p>
      </dgm:t>
    </dgm:pt>
    <dgm:pt modelId="{F0DA025B-F361-4F68-9229-F5586FC0D19E}" type="sibTrans" cxnId="{E61D169C-D054-414C-A2BF-09380AE84B48}">
      <dgm:prSet/>
      <dgm:spPr/>
      <dgm:t>
        <a:bodyPr/>
        <a:lstStyle/>
        <a:p>
          <a:endParaRPr lang="en-GB"/>
        </a:p>
      </dgm:t>
    </dgm:pt>
    <dgm:pt modelId="{A84A1821-603F-4F64-BA9F-C2064F98D479}" type="pres">
      <dgm:prSet presAssocID="{B46C9680-2024-402C-AD17-9B9740EB9D0A}" presName="CompostProcess" presStyleCnt="0">
        <dgm:presLayoutVars>
          <dgm:dir/>
          <dgm:resizeHandles val="exact"/>
        </dgm:presLayoutVars>
      </dgm:prSet>
      <dgm:spPr/>
    </dgm:pt>
    <dgm:pt modelId="{FCCC4E09-BA00-4415-92CA-F715756DFBDD}" type="pres">
      <dgm:prSet presAssocID="{B46C9680-2024-402C-AD17-9B9740EB9D0A}" presName="arrow" presStyleLbl="bgShp" presStyleIdx="0" presStyleCnt="1"/>
      <dgm:spPr/>
    </dgm:pt>
    <dgm:pt modelId="{C67F1E20-5318-4C72-992F-CD7A3944A800}" type="pres">
      <dgm:prSet presAssocID="{B46C9680-2024-402C-AD17-9B9740EB9D0A}" presName="linearProcess" presStyleCnt="0"/>
      <dgm:spPr/>
    </dgm:pt>
    <dgm:pt modelId="{3ECA1172-D1A2-4B61-A83C-CBE8ED8D6CB8}" type="pres">
      <dgm:prSet presAssocID="{B648B507-7BA9-4D2E-BFAD-5FC17CABAFB7}" presName="textNode" presStyleLbl="node1" presStyleIdx="0" presStyleCnt="5">
        <dgm:presLayoutVars>
          <dgm:bulletEnabled val="1"/>
        </dgm:presLayoutVars>
      </dgm:prSet>
      <dgm:spPr/>
    </dgm:pt>
    <dgm:pt modelId="{D2D6B41E-9319-4411-85EB-7C8B7B54EB1C}" type="pres">
      <dgm:prSet presAssocID="{36176727-2990-48B8-9E59-62B6BEDE9427}" presName="sibTrans" presStyleCnt="0"/>
      <dgm:spPr/>
    </dgm:pt>
    <dgm:pt modelId="{97294457-5160-4A18-95DE-A7CFF8F3FC43}" type="pres">
      <dgm:prSet presAssocID="{4A5EE71F-2E11-4901-BBCE-F31BBF9199CB}" presName="textNode" presStyleLbl="node1" presStyleIdx="1" presStyleCnt="5" custLinFactX="100000" custLinFactNeighborX="110433" custLinFactNeighborY="1445">
        <dgm:presLayoutVars>
          <dgm:bulletEnabled val="1"/>
        </dgm:presLayoutVars>
      </dgm:prSet>
      <dgm:spPr/>
    </dgm:pt>
    <dgm:pt modelId="{2FB35163-714C-4EBD-A444-B37250780D87}" type="pres">
      <dgm:prSet presAssocID="{67364DDE-31FC-420A-B1F4-9FF079E44A5B}" presName="sibTrans" presStyleCnt="0"/>
      <dgm:spPr/>
    </dgm:pt>
    <dgm:pt modelId="{112D19C9-7E15-4B83-B011-2864D89DA998}" type="pres">
      <dgm:prSet presAssocID="{D23C513D-4700-40F5-A73D-BB0F8BBC9BB3}" presName="textNode" presStyleLbl="node1" presStyleIdx="2" presStyleCnt="5" custLinFactX="-98792" custLinFactNeighborX="-100000">
        <dgm:presLayoutVars>
          <dgm:bulletEnabled val="1"/>
        </dgm:presLayoutVars>
      </dgm:prSet>
      <dgm:spPr/>
    </dgm:pt>
    <dgm:pt modelId="{F49A6CA5-F942-4EE1-8CD0-E908AAC568DC}" type="pres">
      <dgm:prSet presAssocID="{1C8BFA0F-0835-40FF-BB2D-8ED106BA2501}" presName="sibTrans" presStyleCnt="0"/>
      <dgm:spPr/>
    </dgm:pt>
    <dgm:pt modelId="{9DEEF44C-9AB1-4CE3-B269-7B831C437FAF}" type="pres">
      <dgm:prSet presAssocID="{5C454FD1-0EC5-4303-89E9-B63F5D1E6C7A}" presName="textNode" presStyleLbl="node1" presStyleIdx="3" presStyleCnt="5">
        <dgm:presLayoutVars>
          <dgm:bulletEnabled val="1"/>
        </dgm:presLayoutVars>
      </dgm:prSet>
      <dgm:spPr/>
    </dgm:pt>
    <dgm:pt modelId="{1C298F15-ED48-4B59-B1A7-80129E9298B9}" type="pres">
      <dgm:prSet presAssocID="{3E812962-562C-4816-BF34-EAF41CFA595A}" presName="sibTrans" presStyleCnt="0"/>
      <dgm:spPr/>
    </dgm:pt>
    <dgm:pt modelId="{EBA8CE03-94DA-46A3-A1A3-6FBBD53BD5D5}" type="pres">
      <dgm:prSet presAssocID="{BD6481BD-4C5B-405B-B5FC-737BBBFE5154}" presName="textNode" presStyleLbl="node1" presStyleIdx="4" presStyleCnt="5">
        <dgm:presLayoutVars>
          <dgm:bulletEnabled val="1"/>
        </dgm:presLayoutVars>
      </dgm:prSet>
      <dgm:spPr/>
    </dgm:pt>
  </dgm:ptLst>
  <dgm:cxnLst>
    <dgm:cxn modelId="{BC2F3209-9DE5-4DF6-8CC4-111CDC828E00}" type="presOf" srcId="{5C454FD1-0EC5-4303-89E9-B63F5D1E6C7A}" destId="{9DEEF44C-9AB1-4CE3-B269-7B831C437FAF}" srcOrd="0" destOrd="0" presId="urn:microsoft.com/office/officeart/2005/8/layout/hProcess9"/>
    <dgm:cxn modelId="{071E2234-DC2D-499B-877E-F3E8A92CAFB7}" type="presOf" srcId="{D23C513D-4700-40F5-A73D-BB0F8BBC9BB3}" destId="{112D19C9-7E15-4B83-B011-2864D89DA998}" srcOrd="0" destOrd="0" presId="urn:microsoft.com/office/officeart/2005/8/layout/hProcess9"/>
    <dgm:cxn modelId="{FAC66735-FC53-4672-9EF9-22E1485D04F3}" srcId="{B46C9680-2024-402C-AD17-9B9740EB9D0A}" destId="{5C454FD1-0EC5-4303-89E9-B63F5D1E6C7A}" srcOrd="3" destOrd="0" parTransId="{8977C5E5-E2AA-4390-8176-4FFA4513495A}" sibTransId="{3E812962-562C-4816-BF34-EAF41CFA595A}"/>
    <dgm:cxn modelId="{F91E9962-0E91-4B73-B8F3-A5CFF606473C}" srcId="{B46C9680-2024-402C-AD17-9B9740EB9D0A}" destId="{B648B507-7BA9-4D2E-BFAD-5FC17CABAFB7}" srcOrd="0" destOrd="0" parTransId="{545FCE0D-77BC-453F-B1AE-77CEE656E83F}" sibTransId="{36176727-2990-48B8-9E59-62B6BEDE9427}"/>
    <dgm:cxn modelId="{5788FC6D-A45C-4FE0-AB68-400CA3DE5BB7}" type="presOf" srcId="{BD6481BD-4C5B-405B-B5FC-737BBBFE5154}" destId="{EBA8CE03-94DA-46A3-A1A3-6FBBD53BD5D5}" srcOrd="0" destOrd="0" presId="urn:microsoft.com/office/officeart/2005/8/layout/hProcess9"/>
    <dgm:cxn modelId="{ED8C916F-4D0A-492E-AEF4-E57E82BCD5EC}" type="presOf" srcId="{4A5EE71F-2E11-4901-BBCE-F31BBF9199CB}" destId="{97294457-5160-4A18-95DE-A7CFF8F3FC43}" srcOrd="0" destOrd="0" presId="urn:microsoft.com/office/officeart/2005/8/layout/hProcess9"/>
    <dgm:cxn modelId="{25111952-0143-497D-866E-3B3637B7236B}" srcId="{B46C9680-2024-402C-AD17-9B9740EB9D0A}" destId="{4A5EE71F-2E11-4901-BBCE-F31BBF9199CB}" srcOrd="1" destOrd="0" parTransId="{D22DD8C7-F3F0-4012-9585-189937804A9E}" sibTransId="{67364DDE-31FC-420A-B1F4-9FF079E44A5B}"/>
    <dgm:cxn modelId="{27B44256-EC81-4223-B471-A15AB5F7E90D}" type="presOf" srcId="{B46C9680-2024-402C-AD17-9B9740EB9D0A}" destId="{A84A1821-603F-4F64-BA9F-C2064F98D479}" srcOrd="0" destOrd="0" presId="urn:microsoft.com/office/officeart/2005/8/layout/hProcess9"/>
    <dgm:cxn modelId="{E61D169C-D054-414C-A2BF-09380AE84B48}" srcId="{B46C9680-2024-402C-AD17-9B9740EB9D0A}" destId="{BD6481BD-4C5B-405B-B5FC-737BBBFE5154}" srcOrd="4" destOrd="0" parTransId="{F8228CAC-BD8A-4D91-BEF7-DE6F44B41262}" sibTransId="{F0DA025B-F361-4F68-9229-F5586FC0D19E}"/>
    <dgm:cxn modelId="{D0E090B4-1ADB-425D-84B7-AB2C98798D27}" type="presOf" srcId="{B648B507-7BA9-4D2E-BFAD-5FC17CABAFB7}" destId="{3ECA1172-D1A2-4B61-A83C-CBE8ED8D6CB8}" srcOrd="0" destOrd="0" presId="urn:microsoft.com/office/officeart/2005/8/layout/hProcess9"/>
    <dgm:cxn modelId="{376CCFE6-59D0-4856-9EA4-F3B11C5EB41A}" srcId="{B46C9680-2024-402C-AD17-9B9740EB9D0A}" destId="{D23C513D-4700-40F5-A73D-BB0F8BBC9BB3}" srcOrd="2" destOrd="0" parTransId="{67128921-06B1-459C-ABB5-A47C9154B808}" sibTransId="{1C8BFA0F-0835-40FF-BB2D-8ED106BA2501}"/>
    <dgm:cxn modelId="{030A5415-D729-4FC1-8C4A-7CB9BBFF5227}" type="presParOf" srcId="{A84A1821-603F-4F64-BA9F-C2064F98D479}" destId="{FCCC4E09-BA00-4415-92CA-F715756DFBDD}" srcOrd="0" destOrd="0" presId="urn:microsoft.com/office/officeart/2005/8/layout/hProcess9"/>
    <dgm:cxn modelId="{AC2A95C7-1D0D-4F47-8FBF-C0FE9BCF4D2B}" type="presParOf" srcId="{A84A1821-603F-4F64-BA9F-C2064F98D479}" destId="{C67F1E20-5318-4C72-992F-CD7A3944A800}" srcOrd="1" destOrd="0" presId="urn:microsoft.com/office/officeart/2005/8/layout/hProcess9"/>
    <dgm:cxn modelId="{220BD56E-0A31-4B09-ACD7-99BBE0BC1AEE}" type="presParOf" srcId="{C67F1E20-5318-4C72-992F-CD7A3944A800}" destId="{3ECA1172-D1A2-4B61-A83C-CBE8ED8D6CB8}" srcOrd="0" destOrd="0" presId="urn:microsoft.com/office/officeart/2005/8/layout/hProcess9"/>
    <dgm:cxn modelId="{08030831-0045-4D2F-BE96-125BF947064B}" type="presParOf" srcId="{C67F1E20-5318-4C72-992F-CD7A3944A800}" destId="{D2D6B41E-9319-4411-85EB-7C8B7B54EB1C}" srcOrd="1" destOrd="0" presId="urn:microsoft.com/office/officeart/2005/8/layout/hProcess9"/>
    <dgm:cxn modelId="{5C02D76B-336B-448D-8078-A3F665BAA667}" type="presParOf" srcId="{C67F1E20-5318-4C72-992F-CD7A3944A800}" destId="{97294457-5160-4A18-95DE-A7CFF8F3FC43}" srcOrd="2" destOrd="0" presId="urn:microsoft.com/office/officeart/2005/8/layout/hProcess9"/>
    <dgm:cxn modelId="{CF4F9EB6-CCA6-4C82-83DB-84F33380FCB3}" type="presParOf" srcId="{C67F1E20-5318-4C72-992F-CD7A3944A800}" destId="{2FB35163-714C-4EBD-A444-B37250780D87}" srcOrd="3" destOrd="0" presId="urn:microsoft.com/office/officeart/2005/8/layout/hProcess9"/>
    <dgm:cxn modelId="{0A31AC66-F5CE-41B0-9F69-C6CC46C471E1}" type="presParOf" srcId="{C67F1E20-5318-4C72-992F-CD7A3944A800}" destId="{112D19C9-7E15-4B83-B011-2864D89DA998}" srcOrd="4" destOrd="0" presId="urn:microsoft.com/office/officeart/2005/8/layout/hProcess9"/>
    <dgm:cxn modelId="{E90EBF20-E057-49E7-B192-8C67569B25CC}" type="presParOf" srcId="{C67F1E20-5318-4C72-992F-CD7A3944A800}" destId="{F49A6CA5-F942-4EE1-8CD0-E908AAC568DC}" srcOrd="5" destOrd="0" presId="urn:microsoft.com/office/officeart/2005/8/layout/hProcess9"/>
    <dgm:cxn modelId="{B76151BA-258C-4824-B8D1-7E1DABA6E15E}" type="presParOf" srcId="{C67F1E20-5318-4C72-992F-CD7A3944A800}" destId="{9DEEF44C-9AB1-4CE3-B269-7B831C437FAF}" srcOrd="6" destOrd="0" presId="urn:microsoft.com/office/officeart/2005/8/layout/hProcess9"/>
    <dgm:cxn modelId="{867A43F3-9614-4D42-982C-D7A43E4E2132}" type="presParOf" srcId="{C67F1E20-5318-4C72-992F-CD7A3944A800}" destId="{1C298F15-ED48-4B59-B1A7-80129E9298B9}" srcOrd="7" destOrd="0" presId="urn:microsoft.com/office/officeart/2005/8/layout/hProcess9"/>
    <dgm:cxn modelId="{10807475-7F1F-41F6-93AC-5160F14A7CEB}" type="presParOf" srcId="{C67F1E20-5318-4C72-992F-CD7A3944A800}" destId="{EBA8CE03-94DA-46A3-A1A3-6FBBD53BD5D5}" srcOrd="8" destOrd="0" presId="urn:microsoft.com/office/officeart/2005/8/layout/hProcess9"/>
  </dgm:cxnLst>
  <dgm:bg/>
  <dgm:whole/>
  <dgm:extLst>
    <a:ext uri="http://schemas.microsoft.com/office/drawing/2008/diagram">
      <dsp:dataModelExt xmlns:dsp="http://schemas.microsoft.com/office/drawing/2008/diagram" relId="rId35"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B46C9680-2024-402C-AD17-9B9740EB9D0A}" type="doc">
      <dgm:prSet loTypeId="urn:microsoft.com/office/officeart/2005/8/layout/hProcess9" loCatId="process" qsTypeId="urn:microsoft.com/office/officeart/2005/8/quickstyle/simple1" qsCatId="simple" csTypeId="urn:microsoft.com/office/officeart/2005/8/colors/accent1_2" csCatId="accent1" phldr="1"/>
      <dgm:spPr/>
    </dgm:pt>
    <dgm:pt modelId="{B648B507-7BA9-4D2E-BFAD-5FC17CABAFB7}">
      <dgm:prSet phldrT="[Text]"/>
      <dgm:spPr/>
      <dgm:t>
        <a:bodyPr/>
        <a:lstStyle/>
        <a:p>
          <a:r>
            <a:rPr lang="en-GB" dirty="0"/>
            <a:t>End January ’25 - PFC/Board approve 2025/26 Accountability Letter and Annual Budget Management document</a:t>
          </a:r>
        </a:p>
      </dgm:t>
    </dgm:pt>
    <dgm:pt modelId="{545FCE0D-77BC-453F-B1AE-77CEE656E83F}" type="parTrans" cxnId="{F91E9962-0E91-4B73-B8F3-A5CFF606473C}">
      <dgm:prSet/>
      <dgm:spPr/>
      <dgm:t>
        <a:bodyPr/>
        <a:lstStyle/>
        <a:p>
          <a:endParaRPr lang="en-GB"/>
        </a:p>
      </dgm:t>
    </dgm:pt>
    <dgm:pt modelId="{36176727-2990-48B8-9E59-62B6BEDE9427}" type="sibTrans" cxnId="{F91E9962-0E91-4B73-B8F3-A5CFF606473C}">
      <dgm:prSet/>
      <dgm:spPr/>
      <dgm:t>
        <a:bodyPr/>
        <a:lstStyle/>
        <a:p>
          <a:endParaRPr lang="en-GB"/>
        </a:p>
      </dgm:t>
    </dgm:pt>
    <dgm:pt modelId="{D23C513D-4700-40F5-A73D-BB0F8BBC9BB3}">
      <dgm:prSet phldrT="[Text]"/>
      <dgm:spPr/>
      <dgm:t>
        <a:bodyPr/>
        <a:lstStyle/>
        <a:p>
          <a:r>
            <a:rPr lang="en-GB" dirty="0"/>
            <a:t>Early February ’25 -  Accountability Letters are issued to Service Group Directors and Corporate Directors</a:t>
          </a:r>
        </a:p>
      </dgm:t>
    </dgm:pt>
    <dgm:pt modelId="{67128921-06B1-459C-ABB5-A47C9154B808}" type="parTrans" cxnId="{376CCFE6-59D0-4856-9EA4-F3B11C5EB41A}">
      <dgm:prSet/>
      <dgm:spPr/>
      <dgm:t>
        <a:bodyPr/>
        <a:lstStyle/>
        <a:p>
          <a:endParaRPr lang="en-GB"/>
        </a:p>
      </dgm:t>
    </dgm:pt>
    <dgm:pt modelId="{1C8BFA0F-0835-40FF-BB2D-8ED106BA2501}" type="sibTrans" cxnId="{376CCFE6-59D0-4856-9EA4-F3B11C5EB41A}">
      <dgm:prSet/>
      <dgm:spPr/>
      <dgm:t>
        <a:bodyPr/>
        <a:lstStyle/>
        <a:p>
          <a:endParaRPr lang="en-GB"/>
        </a:p>
      </dgm:t>
    </dgm:pt>
    <dgm:pt modelId="{F9712EDF-8079-4969-B314-9C68B537B9FB}">
      <dgm:prSet/>
      <dgm:spPr/>
      <dgm:t>
        <a:bodyPr/>
        <a:lstStyle/>
        <a:p>
          <a:r>
            <a:rPr lang="en-GB" dirty="0"/>
            <a:t>End Jan ’25 - Translate the Financial Plan into the 2025/26 Budgetary Allocations and Savings Target for each Service Area</a:t>
          </a:r>
        </a:p>
      </dgm:t>
    </dgm:pt>
    <dgm:pt modelId="{6BA20F39-8B89-4498-90B2-D250A97CFFB7}" type="parTrans" cxnId="{8B5CCBB7-3299-4342-8B94-EA4005E4EDA4}">
      <dgm:prSet/>
      <dgm:spPr/>
      <dgm:t>
        <a:bodyPr/>
        <a:lstStyle/>
        <a:p>
          <a:endParaRPr lang="en-GB"/>
        </a:p>
      </dgm:t>
    </dgm:pt>
    <dgm:pt modelId="{A6EE01DB-E5C7-4CED-A8FE-6ECE25DFBD83}" type="sibTrans" cxnId="{8B5CCBB7-3299-4342-8B94-EA4005E4EDA4}">
      <dgm:prSet/>
      <dgm:spPr/>
      <dgm:t>
        <a:bodyPr/>
        <a:lstStyle/>
        <a:p>
          <a:endParaRPr lang="en-GB"/>
        </a:p>
      </dgm:t>
    </dgm:pt>
    <dgm:pt modelId="{C8DD3C92-3F85-45F2-B44A-4268D05EA10A}">
      <dgm:prSet/>
      <dgm:spPr/>
      <dgm:t>
        <a:bodyPr/>
        <a:lstStyle/>
        <a:p>
          <a:r>
            <a:rPr lang="en-GB" dirty="0"/>
            <a:t>Mid-March - all areas to produce robust plans for 2025/26 Savings and address requirements of accountability letter </a:t>
          </a:r>
        </a:p>
      </dgm:t>
    </dgm:pt>
    <dgm:pt modelId="{B8270E33-94F3-4D20-84E7-9C137EE8D6E5}" type="parTrans" cxnId="{2BE41641-2E44-46C8-82F2-45E6329F3EE2}">
      <dgm:prSet/>
      <dgm:spPr/>
      <dgm:t>
        <a:bodyPr/>
        <a:lstStyle/>
        <a:p>
          <a:endParaRPr lang="en-GB"/>
        </a:p>
      </dgm:t>
    </dgm:pt>
    <dgm:pt modelId="{3C75650D-B009-425D-915E-7ED49EE654B0}" type="sibTrans" cxnId="{2BE41641-2E44-46C8-82F2-45E6329F3EE2}">
      <dgm:prSet/>
      <dgm:spPr/>
      <dgm:t>
        <a:bodyPr/>
        <a:lstStyle/>
        <a:p>
          <a:endParaRPr lang="en-GB"/>
        </a:p>
      </dgm:t>
    </dgm:pt>
    <dgm:pt modelId="{BA36ACAF-D332-4247-B14A-0A80402B6C39}">
      <dgm:prSet/>
      <dgm:spPr/>
      <dgm:t>
        <a:bodyPr/>
        <a:lstStyle/>
        <a:p>
          <a:r>
            <a:rPr lang="en-GB" dirty="0"/>
            <a:t>End March ’25- the opening 2025/26 budgets are uploaded into the financial ledger  </a:t>
          </a:r>
        </a:p>
      </dgm:t>
    </dgm:pt>
    <dgm:pt modelId="{99427219-DC4B-4847-B3EF-85781CC49FC3}" type="parTrans" cxnId="{BF9712EB-2EBC-4242-A6EF-2DC1DECC8ECB}">
      <dgm:prSet/>
      <dgm:spPr/>
      <dgm:t>
        <a:bodyPr/>
        <a:lstStyle/>
        <a:p>
          <a:endParaRPr lang="en-GB"/>
        </a:p>
      </dgm:t>
    </dgm:pt>
    <dgm:pt modelId="{702AD86D-7449-46C7-B015-77D73EBEB2EB}" type="sibTrans" cxnId="{BF9712EB-2EBC-4242-A6EF-2DC1DECC8ECB}">
      <dgm:prSet/>
      <dgm:spPr/>
      <dgm:t>
        <a:bodyPr/>
        <a:lstStyle/>
        <a:p>
          <a:endParaRPr lang="en-GB"/>
        </a:p>
      </dgm:t>
    </dgm:pt>
    <dgm:pt modelId="{A84A1821-603F-4F64-BA9F-C2064F98D479}" type="pres">
      <dgm:prSet presAssocID="{B46C9680-2024-402C-AD17-9B9740EB9D0A}" presName="CompostProcess" presStyleCnt="0">
        <dgm:presLayoutVars>
          <dgm:dir/>
          <dgm:resizeHandles val="exact"/>
        </dgm:presLayoutVars>
      </dgm:prSet>
      <dgm:spPr/>
    </dgm:pt>
    <dgm:pt modelId="{FCCC4E09-BA00-4415-92CA-F715756DFBDD}" type="pres">
      <dgm:prSet presAssocID="{B46C9680-2024-402C-AD17-9B9740EB9D0A}" presName="arrow" presStyleLbl="bgShp" presStyleIdx="0" presStyleCnt="1"/>
      <dgm:spPr/>
    </dgm:pt>
    <dgm:pt modelId="{C67F1E20-5318-4C72-992F-CD7A3944A800}" type="pres">
      <dgm:prSet presAssocID="{B46C9680-2024-402C-AD17-9B9740EB9D0A}" presName="linearProcess" presStyleCnt="0"/>
      <dgm:spPr/>
    </dgm:pt>
    <dgm:pt modelId="{3ECA1172-D1A2-4B61-A83C-CBE8ED8D6CB8}" type="pres">
      <dgm:prSet presAssocID="{B648B507-7BA9-4D2E-BFAD-5FC17CABAFB7}" presName="textNode" presStyleLbl="node1" presStyleIdx="0" presStyleCnt="5">
        <dgm:presLayoutVars>
          <dgm:bulletEnabled val="1"/>
        </dgm:presLayoutVars>
      </dgm:prSet>
      <dgm:spPr/>
    </dgm:pt>
    <dgm:pt modelId="{D2D6B41E-9319-4411-85EB-7C8B7B54EB1C}" type="pres">
      <dgm:prSet presAssocID="{36176727-2990-48B8-9E59-62B6BEDE9427}" presName="sibTrans" presStyleCnt="0"/>
      <dgm:spPr/>
    </dgm:pt>
    <dgm:pt modelId="{93DF40E8-1B66-4B16-82E8-C556E5E30868}" type="pres">
      <dgm:prSet presAssocID="{F9712EDF-8079-4969-B314-9C68B537B9FB}" presName="textNode" presStyleLbl="node1" presStyleIdx="1" presStyleCnt="5">
        <dgm:presLayoutVars>
          <dgm:bulletEnabled val="1"/>
        </dgm:presLayoutVars>
      </dgm:prSet>
      <dgm:spPr/>
    </dgm:pt>
    <dgm:pt modelId="{EACEAFE8-9AE3-40C8-807E-32555399D710}" type="pres">
      <dgm:prSet presAssocID="{A6EE01DB-E5C7-4CED-A8FE-6ECE25DFBD83}" presName="sibTrans" presStyleCnt="0"/>
      <dgm:spPr/>
    </dgm:pt>
    <dgm:pt modelId="{112D19C9-7E15-4B83-B011-2864D89DA998}" type="pres">
      <dgm:prSet presAssocID="{D23C513D-4700-40F5-A73D-BB0F8BBC9BB3}" presName="textNode" presStyleLbl="node1" presStyleIdx="2" presStyleCnt="5">
        <dgm:presLayoutVars>
          <dgm:bulletEnabled val="1"/>
        </dgm:presLayoutVars>
      </dgm:prSet>
      <dgm:spPr/>
    </dgm:pt>
    <dgm:pt modelId="{F49A6CA5-F942-4EE1-8CD0-E908AAC568DC}" type="pres">
      <dgm:prSet presAssocID="{1C8BFA0F-0835-40FF-BB2D-8ED106BA2501}" presName="sibTrans" presStyleCnt="0"/>
      <dgm:spPr/>
    </dgm:pt>
    <dgm:pt modelId="{A21D1EAA-EF9B-470C-88A0-836328CC8320}" type="pres">
      <dgm:prSet presAssocID="{C8DD3C92-3F85-45F2-B44A-4268D05EA10A}" presName="textNode" presStyleLbl="node1" presStyleIdx="3" presStyleCnt="5">
        <dgm:presLayoutVars>
          <dgm:bulletEnabled val="1"/>
        </dgm:presLayoutVars>
      </dgm:prSet>
      <dgm:spPr/>
    </dgm:pt>
    <dgm:pt modelId="{AE16E3E9-0CB3-479B-A359-A50505DC1EAF}" type="pres">
      <dgm:prSet presAssocID="{3C75650D-B009-425D-915E-7ED49EE654B0}" presName="sibTrans" presStyleCnt="0"/>
      <dgm:spPr/>
    </dgm:pt>
    <dgm:pt modelId="{C481B70D-6308-4AFB-83AD-14882398948C}" type="pres">
      <dgm:prSet presAssocID="{BA36ACAF-D332-4247-B14A-0A80402B6C39}" presName="textNode" presStyleLbl="node1" presStyleIdx="4" presStyleCnt="5">
        <dgm:presLayoutVars>
          <dgm:bulletEnabled val="1"/>
        </dgm:presLayoutVars>
      </dgm:prSet>
      <dgm:spPr/>
    </dgm:pt>
  </dgm:ptLst>
  <dgm:cxnLst>
    <dgm:cxn modelId="{E53C5317-E270-4CE2-850A-A0E34259A911}" type="presOf" srcId="{C8DD3C92-3F85-45F2-B44A-4268D05EA10A}" destId="{A21D1EAA-EF9B-470C-88A0-836328CC8320}" srcOrd="0" destOrd="0" presId="urn:microsoft.com/office/officeart/2005/8/layout/hProcess9"/>
    <dgm:cxn modelId="{071E2234-DC2D-499B-877E-F3E8A92CAFB7}" type="presOf" srcId="{D23C513D-4700-40F5-A73D-BB0F8BBC9BB3}" destId="{112D19C9-7E15-4B83-B011-2864D89DA998}" srcOrd="0" destOrd="0" presId="urn:microsoft.com/office/officeart/2005/8/layout/hProcess9"/>
    <dgm:cxn modelId="{2BE41641-2E44-46C8-82F2-45E6329F3EE2}" srcId="{B46C9680-2024-402C-AD17-9B9740EB9D0A}" destId="{C8DD3C92-3F85-45F2-B44A-4268D05EA10A}" srcOrd="3" destOrd="0" parTransId="{B8270E33-94F3-4D20-84E7-9C137EE8D6E5}" sibTransId="{3C75650D-B009-425D-915E-7ED49EE654B0}"/>
    <dgm:cxn modelId="{F91E9962-0E91-4B73-B8F3-A5CFF606473C}" srcId="{B46C9680-2024-402C-AD17-9B9740EB9D0A}" destId="{B648B507-7BA9-4D2E-BFAD-5FC17CABAFB7}" srcOrd="0" destOrd="0" parTransId="{545FCE0D-77BC-453F-B1AE-77CEE656E83F}" sibTransId="{36176727-2990-48B8-9E59-62B6BEDE9427}"/>
    <dgm:cxn modelId="{27B44256-EC81-4223-B471-A15AB5F7E90D}" type="presOf" srcId="{B46C9680-2024-402C-AD17-9B9740EB9D0A}" destId="{A84A1821-603F-4F64-BA9F-C2064F98D479}" srcOrd="0" destOrd="0" presId="urn:microsoft.com/office/officeart/2005/8/layout/hProcess9"/>
    <dgm:cxn modelId="{EF71D279-A6C7-48D1-948D-643B5D9CAEE4}" type="presOf" srcId="{BA36ACAF-D332-4247-B14A-0A80402B6C39}" destId="{C481B70D-6308-4AFB-83AD-14882398948C}" srcOrd="0" destOrd="0" presId="urn:microsoft.com/office/officeart/2005/8/layout/hProcess9"/>
    <dgm:cxn modelId="{D5D23A7C-DD5B-490B-8A41-FEF322133225}" type="presOf" srcId="{F9712EDF-8079-4969-B314-9C68B537B9FB}" destId="{93DF40E8-1B66-4B16-82E8-C556E5E30868}" srcOrd="0" destOrd="0" presId="urn:microsoft.com/office/officeart/2005/8/layout/hProcess9"/>
    <dgm:cxn modelId="{D0E090B4-1ADB-425D-84B7-AB2C98798D27}" type="presOf" srcId="{B648B507-7BA9-4D2E-BFAD-5FC17CABAFB7}" destId="{3ECA1172-D1A2-4B61-A83C-CBE8ED8D6CB8}" srcOrd="0" destOrd="0" presId="urn:microsoft.com/office/officeart/2005/8/layout/hProcess9"/>
    <dgm:cxn modelId="{8B5CCBB7-3299-4342-8B94-EA4005E4EDA4}" srcId="{B46C9680-2024-402C-AD17-9B9740EB9D0A}" destId="{F9712EDF-8079-4969-B314-9C68B537B9FB}" srcOrd="1" destOrd="0" parTransId="{6BA20F39-8B89-4498-90B2-D250A97CFFB7}" sibTransId="{A6EE01DB-E5C7-4CED-A8FE-6ECE25DFBD83}"/>
    <dgm:cxn modelId="{376CCFE6-59D0-4856-9EA4-F3B11C5EB41A}" srcId="{B46C9680-2024-402C-AD17-9B9740EB9D0A}" destId="{D23C513D-4700-40F5-A73D-BB0F8BBC9BB3}" srcOrd="2" destOrd="0" parTransId="{67128921-06B1-459C-ABB5-A47C9154B808}" sibTransId="{1C8BFA0F-0835-40FF-BB2D-8ED106BA2501}"/>
    <dgm:cxn modelId="{BF9712EB-2EBC-4242-A6EF-2DC1DECC8ECB}" srcId="{B46C9680-2024-402C-AD17-9B9740EB9D0A}" destId="{BA36ACAF-D332-4247-B14A-0A80402B6C39}" srcOrd="4" destOrd="0" parTransId="{99427219-DC4B-4847-B3EF-85781CC49FC3}" sibTransId="{702AD86D-7449-46C7-B015-77D73EBEB2EB}"/>
    <dgm:cxn modelId="{030A5415-D729-4FC1-8C4A-7CB9BBFF5227}" type="presParOf" srcId="{A84A1821-603F-4F64-BA9F-C2064F98D479}" destId="{FCCC4E09-BA00-4415-92CA-F715756DFBDD}" srcOrd="0" destOrd="0" presId="urn:microsoft.com/office/officeart/2005/8/layout/hProcess9"/>
    <dgm:cxn modelId="{AC2A95C7-1D0D-4F47-8FBF-C0FE9BCF4D2B}" type="presParOf" srcId="{A84A1821-603F-4F64-BA9F-C2064F98D479}" destId="{C67F1E20-5318-4C72-992F-CD7A3944A800}" srcOrd="1" destOrd="0" presId="urn:microsoft.com/office/officeart/2005/8/layout/hProcess9"/>
    <dgm:cxn modelId="{220BD56E-0A31-4B09-ACD7-99BBE0BC1AEE}" type="presParOf" srcId="{C67F1E20-5318-4C72-992F-CD7A3944A800}" destId="{3ECA1172-D1A2-4B61-A83C-CBE8ED8D6CB8}" srcOrd="0" destOrd="0" presId="urn:microsoft.com/office/officeart/2005/8/layout/hProcess9"/>
    <dgm:cxn modelId="{08030831-0045-4D2F-BE96-125BF947064B}" type="presParOf" srcId="{C67F1E20-5318-4C72-992F-CD7A3944A800}" destId="{D2D6B41E-9319-4411-85EB-7C8B7B54EB1C}" srcOrd="1" destOrd="0" presId="urn:microsoft.com/office/officeart/2005/8/layout/hProcess9"/>
    <dgm:cxn modelId="{8E5BCFB8-25DD-423E-8197-E81328139791}" type="presParOf" srcId="{C67F1E20-5318-4C72-992F-CD7A3944A800}" destId="{93DF40E8-1B66-4B16-82E8-C556E5E30868}" srcOrd="2" destOrd="0" presId="urn:microsoft.com/office/officeart/2005/8/layout/hProcess9"/>
    <dgm:cxn modelId="{9F35F0A3-2860-4D57-BD4F-CD991C1D1165}" type="presParOf" srcId="{C67F1E20-5318-4C72-992F-CD7A3944A800}" destId="{EACEAFE8-9AE3-40C8-807E-32555399D710}" srcOrd="3" destOrd="0" presId="urn:microsoft.com/office/officeart/2005/8/layout/hProcess9"/>
    <dgm:cxn modelId="{0A31AC66-F5CE-41B0-9F69-C6CC46C471E1}" type="presParOf" srcId="{C67F1E20-5318-4C72-992F-CD7A3944A800}" destId="{112D19C9-7E15-4B83-B011-2864D89DA998}" srcOrd="4" destOrd="0" presId="urn:microsoft.com/office/officeart/2005/8/layout/hProcess9"/>
    <dgm:cxn modelId="{E90EBF20-E057-49E7-B192-8C67569B25CC}" type="presParOf" srcId="{C67F1E20-5318-4C72-992F-CD7A3944A800}" destId="{F49A6CA5-F942-4EE1-8CD0-E908AAC568DC}" srcOrd="5" destOrd="0" presId="urn:microsoft.com/office/officeart/2005/8/layout/hProcess9"/>
    <dgm:cxn modelId="{942F9B41-D486-415F-83DA-7D4A11AEC40C}" type="presParOf" srcId="{C67F1E20-5318-4C72-992F-CD7A3944A800}" destId="{A21D1EAA-EF9B-470C-88A0-836328CC8320}" srcOrd="6" destOrd="0" presId="urn:microsoft.com/office/officeart/2005/8/layout/hProcess9"/>
    <dgm:cxn modelId="{7365ADC3-877E-4088-ABA2-DF9F47F1E9E5}" type="presParOf" srcId="{C67F1E20-5318-4C72-992F-CD7A3944A800}" destId="{AE16E3E9-0CB3-479B-A359-A50505DC1EAF}" srcOrd="7" destOrd="0" presId="urn:microsoft.com/office/officeart/2005/8/layout/hProcess9"/>
    <dgm:cxn modelId="{D2871F10-AC44-4A89-AADD-E7C80FB147EC}" type="presParOf" srcId="{C67F1E20-5318-4C72-992F-CD7A3944A800}" destId="{C481B70D-6308-4AFB-83AD-14882398948C}" srcOrd="8" destOrd="0" presId="urn:microsoft.com/office/officeart/2005/8/layout/hProcess9"/>
  </dgm:cxnLst>
  <dgm:bg/>
  <dgm:whole/>
  <dgm:extLst>
    <a:ext uri="http://schemas.microsoft.com/office/drawing/2008/diagram">
      <dsp:dataModelExt xmlns:dsp="http://schemas.microsoft.com/office/drawing/2008/diagram" relId="rId40"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A05A9092-8993-4E9A-87A6-E1CCF51C302C}" type="doc">
      <dgm:prSet loTypeId="urn:microsoft.com/office/officeart/2005/8/layout/vList3" loCatId="list" qsTypeId="urn:microsoft.com/office/officeart/2005/8/quickstyle/simple1" qsCatId="simple" csTypeId="urn:microsoft.com/office/officeart/2005/8/colors/accent1_2" csCatId="accent1" phldr="1"/>
      <dgm:spPr/>
      <dgm:t>
        <a:bodyPr/>
        <a:lstStyle/>
        <a:p>
          <a:endParaRPr lang="en-GB"/>
        </a:p>
      </dgm:t>
    </dgm:pt>
    <dgm:pt modelId="{300D1AB2-90DC-4FC0-AC7A-CFFD7F19D35B}">
      <dgm:prSet phldrT="[Text]" custT="1"/>
      <dgm:spPr>
        <a:ln>
          <a:noFill/>
        </a:ln>
      </dgm:spPr>
      <dgm:t>
        <a:bodyPr/>
        <a:lstStyle/>
        <a:p>
          <a:pPr algn="ctr"/>
          <a:r>
            <a:rPr lang="en-GB" sz="1400" b="1">
              <a:latin typeface="Ubuntu Light" panose="020B0304030602030204" pitchFamily="34" charset="0"/>
            </a:rPr>
            <a:t>Recording Delivery </a:t>
          </a:r>
          <a:r>
            <a:rPr lang="en-GB" sz="1400">
              <a:latin typeface="Ubuntu Light" panose="020B0304030602030204" pitchFamily="34" charset="0"/>
            </a:rPr>
            <a:t>- use the standard savings trackers to capture schemes and performance</a:t>
          </a:r>
        </a:p>
      </dgm:t>
    </dgm:pt>
    <dgm:pt modelId="{189333E9-C85A-4823-AAB8-94F72B718F38}" type="parTrans" cxnId="{D56A885F-5205-47D9-A2C5-DCD3E1E733A6}">
      <dgm:prSet/>
      <dgm:spPr/>
      <dgm:t>
        <a:bodyPr/>
        <a:lstStyle/>
        <a:p>
          <a:pPr algn="ctr"/>
          <a:endParaRPr lang="en-GB"/>
        </a:p>
      </dgm:t>
    </dgm:pt>
    <dgm:pt modelId="{D3AD90C6-3920-438A-95C7-071A3FC1D03F}" type="sibTrans" cxnId="{D56A885F-5205-47D9-A2C5-DCD3E1E733A6}">
      <dgm:prSet/>
      <dgm:spPr/>
      <dgm:t>
        <a:bodyPr/>
        <a:lstStyle/>
        <a:p>
          <a:pPr algn="ctr"/>
          <a:endParaRPr lang="en-GB"/>
        </a:p>
      </dgm:t>
    </dgm:pt>
    <dgm:pt modelId="{95730EE7-5CA6-4643-B110-FFC39379ED12}">
      <dgm:prSet phldrT="[Text]" custT="1"/>
      <dgm:spPr/>
      <dgm:t>
        <a:bodyPr/>
        <a:lstStyle/>
        <a:p>
          <a:pPr algn="ctr"/>
          <a:r>
            <a:rPr lang="en-GB" sz="1400" b="1">
              <a:latin typeface="Ubuntu Light" panose="020B0304030602030204" pitchFamily="34" charset="0"/>
            </a:rPr>
            <a:t>Oversight</a:t>
          </a:r>
          <a:r>
            <a:rPr lang="en-GB" sz="1400">
              <a:latin typeface="Ubuntu Light" panose="020B0304030602030204" pitchFamily="34" charset="0"/>
            </a:rPr>
            <a:t> - Recovery &amp; Sustainaiblity Board, Financial Performance to  PFC; Monthly Service Group scrutiny by PFC</a:t>
          </a:r>
        </a:p>
      </dgm:t>
    </dgm:pt>
    <dgm:pt modelId="{566AFE3B-2C56-400E-935A-52E052B95E60}" type="parTrans" cxnId="{C4609807-95C1-49D7-9B01-E557C7404CE6}">
      <dgm:prSet/>
      <dgm:spPr/>
      <dgm:t>
        <a:bodyPr/>
        <a:lstStyle/>
        <a:p>
          <a:pPr algn="ctr"/>
          <a:endParaRPr lang="en-GB"/>
        </a:p>
      </dgm:t>
    </dgm:pt>
    <dgm:pt modelId="{30245BC3-2580-4330-894D-2380AAD0D3C2}" type="sibTrans" cxnId="{C4609807-95C1-49D7-9B01-E557C7404CE6}">
      <dgm:prSet/>
      <dgm:spPr/>
      <dgm:t>
        <a:bodyPr/>
        <a:lstStyle/>
        <a:p>
          <a:pPr algn="ctr"/>
          <a:endParaRPr lang="en-GB"/>
        </a:p>
      </dgm:t>
    </dgm:pt>
    <dgm:pt modelId="{420C7CC7-34E7-4208-B068-598E102721B7}">
      <dgm:prSet phldrT="[Text]" custT="1"/>
      <dgm:spPr>
        <a:ln>
          <a:noFill/>
        </a:ln>
      </dgm:spPr>
      <dgm:t>
        <a:bodyPr/>
        <a:lstStyle/>
        <a:p>
          <a:pPr algn="ctr"/>
          <a:r>
            <a:rPr lang="en-GB" sz="1400" b="1">
              <a:latin typeface="Ubuntu Light" panose="020B0304030602030204" pitchFamily="34" charset="0"/>
            </a:rPr>
            <a:t>Challenge on Delivery </a:t>
          </a:r>
          <a:r>
            <a:rPr lang="en-GB" sz="1400">
              <a:latin typeface="Ubuntu Light" panose="020B0304030602030204" pitchFamily="34" charset="0"/>
            </a:rPr>
            <a:t>- via Monthly Performance meetings with service areas presenting delivery against schemes recommended by Executive Team supported by Board.</a:t>
          </a:r>
        </a:p>
      </dgm:t>
    </dgm:pt>
    <dgm:pt modelId="{8F9E5BE2-DDEB-4466-BA6B-24091D60351C}" type="parTrans" cxnId="{DAA9A910-1BAD-46F5-AD62-A608B07DC34B}">
      <dgm:prSet/>
      <dgm:spPr/>
      <dgm:t>
        <a:bodyPr/>
        <a:lstStyle/>
        <a:p>
          <a:pPr algn="ctr"/>
          <a:endParaRPr lang="en-GB"/>
        </a:p>
      </dgm:t>
    </dgm:pt>
    <dgm:pt modelId="{382BB1AD-B7C4-4DBB-A232-E5D7BDA6D059}" type="sibTrans" cxnId="{DAA9A910-1BAD-46F5-AD62-A608B07DC34B}">
      <dgm:prSet/>
      <dgm:spPr/>
      <dgm:t>
        <a:bodyPr/>
        <a:lstStyle/>
        <a:p>
          <a:pPr algn="ctr"/>
          <a:endParaRPr lang="en-GB"/>
        </a:p>
      </dgm:t>
    </dgm:pt>
    <dgm:pt modelId="{EAD21C9E-961A-45B8-AF7C-A374612EAC74}">
      <dgm:prSet phldrT="[Text]" custT="1"/>
      <dgm:spPr/>
      <dgm:t>
        <a:bodyPr/>
        <a:lstStyle/>
        <a:p>
          <a:pPr algn="ctr"/>
          <a:r>
            <a:rPr lang="en-GB" sz="1400" b="1">
              <a:latin typeface="Ubuntu Light" panose="020B0304030602030204" pitchFamily="34" charset="0"/>
            </a:rPr>
            <a:t>Escalation Process </a:t>
          </a:r>
          <a:r>
            <a:rPr lang="en-GB" sz="1400">
              <a:latin typeface="Ubuntu Light" panose="020B0304030602030204" pitchFamily="34" charset="0"/>
            </a:rPr>
            <a:t>- as per Accountabilty Letter continue 3 levels of escalation.  (Level 1 = Monthly meetings DOF; Level 2 bi-weekly with DOF; Level 3 bi-weekly supported by CEO)</a:t>
          </a:r>
        </a:p>
      </dgm:t>
    </dgm:pt>
    <dgm:pt modelId="{946ED463-9519-402F-A353-0515BD616844}" type="parTrans" cxnId="{C30A453D-82C9-4156-B3A6-680F5C4E1CEA}">
      <dgm:prSet/>
      <dgm:spPr/>
      <dgm:t>
        <a:bodyPr/>
        <a:lstStyle/>
        <a:p>
          <a:pPr algn="ctr"/>
          <a:endParaRPr lang="en-GB"/>
        </a:p>
      </dgm:t>
    </dgm:pt>
    <dgm:pt modelId="{322F1175-4043-40D3-BB41-49C1C8B91148}" type="sibTrans" cxnId="{C30A453D-82C9-4156-B3A6-680F5C4E1CEA}">
      <dgm:prSet/>
      <dgm:spPr/>
      <dgm:t>
        <a:bodyPr/>
        <a:lstStyle/>
        <a:p>
          <a:pPr algn="ctr"/>
          <a:endParaRPr lang="en-GB"/>
        </a:p>
      </dgm:t>
    </dgm:pt>
    <dgm:pt modelId="{2A576D8E-2103-403D-887A-39022A7095E5}">
      <dgm:prSet custT="1"/>
      <dgm:spPr/>
      <dgm:t>
        <a:bodyPr/>
        <a:lstStyle/>
        <a:p>
          <a:r>
            <a:rPr lang="en-GB" sz="1400" b="1">
              <a:latin typeface="Ubuntu Light" panose="020B0304030602030204" pitchFamily="34" charset="0"/>
            </a:rPr>
            <a:t>Enhanced Oversight </a:t>
          </a:r>
          <a:r>
            <a:rPr lang="en-GB" sz="1400" b="0">
              <a:latin typeface="Ubuntu Light" panose="020B0304030602030204" pitchFamily="34" charset="0"/>
            </a:rPr>
            <a:t>via Recovery &amp; Sustainability Board, who will monitor and challenge key aspects of performanace, including delivery of the actions approved by the Board. Include a revised escalation process. Outputs to be reported via existing governance structure of PFC.</a:t>
          </a:r>
        </a:p>
      </dgm:t>
    </dgm:pt>
    <dgm:pt modelId="{2491AD50-C870-4D3C-95E4-16FC5A33AA37}" type="parTrans" cxnId="{249CA9EE-8CB8-460C-B255-273510860688}">
      <dgm:prSet/>
      <dgm:spPr/>
      <dgm:t>
        <a:bodyPr/>
        <a:lstStyle/>
        <a:p>
          <a:endParaRPr lang="en-GB"/>
        </a:p>
      </dgm:t>
    </dgm:pt>
    <dgm:pt modelId="{35C5AF1B-947A-4C7D-BC52-5743AC02337A}" type="sibTrans" cxnId="{249CA9EE-8CB8-460C-B255-273510860688}">
      <dgm:prSet/>
      <dgm:spPr/>
      <dgm:t>
        <a:bodyPr/>
        <a:lstStyle/>
        <a:p>
          <a:endParaRPr lang="en-GB"/>
        </a:p>
      </dgm:t>
    </dgm:pt>
    <dgm:pt modelId="{EB720E0C-019B-4FFF-88E6-DEA77CB1412E}" type="pres">
      <dgm:prSet presAssocID="{A05A9092-8993-4E9A-87A6-E1CCF51C302C}" presName="linearFlow" presStyleCnt="0">
        <dgm:presLayoutVars>
          <dgm:dir/>
          <dgm:resizeHandles val="exact"/>
        </dgm:presLayoutVars>
      </dgm:prSet>
      <dgm:spPr/>
    </dgm:pt>
    <dgm:pt modelId="{06129B1D-1E45-4E0B-9488-595A13223D95}" type="pres">
      <dgm:prSet presAssocID="{300D1AB2-90DC-4FC0-AC7A-CFFD7F19D35B}" presName="composite" presStyleCnt="0"/>
      <dgm:spPr/>
    </dgm:pt>
    <dgm:pt modelId="{1056707F-F88E-46E2-B385-E7A65A66FB2F}" type="pres">
      <dgm:prSet presAssocID="{300D1AB2-90DC-4FC0-AC7A-CFFD7F19D35B}" presName="imgShp" presStyleLbl="fgImgPlace1" presStyleIdx="0" presStyleCnt="5" custScaleX="143522"/>
      <dgm:spPr>
        <a:blipFill>
          <a:blip xmlns:r="http://schemas.openxmlformats.org/officeDocument/2006/relationships" r:embed="rId1">
            <a:extLst>
              <a:ext uri="{96DAC541-7B7A-43D3-8B79-37D633B846F1}">
                <asvg:svgBlip xmlns:asvg="http://schemas.microsoft.com/office/drawing/2016/SVG/main" r:embed="rId2"/>
              </a:ext>
            </a:extLst>
          </a:blip>
          <a:srcRect/>
          <a:stretch>
            <a:fillRect l="-25000" r="-25000"/>
          </a:stretch>
        </a:blipFill>
      </dgm:spPr>
      <dgm:extLst>
        <a:ext uri="{E40237B7-FDA0-4F09-8148-C483321AD2D9}">
          <dgm14:cNvPr xmlns:dgm14="http://schemas.microsoft.com/office/drawing/2010/diagram" id="0" name="" descr="Database with solid fill"/>
        </a:ext>
      </dgm:extLst>
    </dgm:pt>
    <dgm:pt modelId="{C88E66F1-1F65-4A8D-912F-2160F7FD7D55}" type="pres">
      <dgm:prSet presAssocID="{300D1AB2-90DC-4FC0-AC7A-CFFD7F19D35B}" presName="txShp" presStyleLbl="node1" presStyleIdx="0" presStyleCnt="5">
        <dgm:presLayoutVars>
          <dgm:bulletEnabled val="1"/>
        </dgm:presLayoutVars>
      </dgm:prSet>
      <dgm:spPr/>
    </dgm:pt>
    <dgm:pt modelId="{57A1F2CA-E424-4CD4-B38F-6289B1236CB7}" type="pres">
      <dgm:prSet presAssocID="{D3AD90C6-3920-438A-95C7-071A3FC1D03F}" presName="spacing" presStyleCnt="0"/>
      <dgm:spPr/>
    </dgm:pt>
    <dgm:pt modelId="{581527DD-66F3-4D64-A4A5-FA5A86802828}" type="pres">
      <dgm:prSet presAssocID="{95730EE7-5CA6-4643-B110-FFC39379ED12}" presName="composite" presStyleCnt="0"/>
      <dgm:spPr/>
    </dgm:pt>
    <dgm:pt modelId="{941583E2-C60D-4525-A992-431A774176A9}" type="pres">
      <dgm:prSet presAssocID="{95730EE7-5CA6-4643-B110-FFC39379ED12}" presName="imgShp" presStyleLbl="fgImgPlace1" presStyleIdx="1" presStyleCnt="5" custScaleX="130638"/>
      <dgm:spPr>
        <a:blipFill>
          <a:blip xmlns:r="http://schemas.openxmlformats.org/officeDocument/2006/relationships" r:embed="rId3">
            <a:extLst>
              <a:ext uri="{96DAC541-7B7A-43D3-8B79-37D633B846F1}">
                <asvg:svgBlip xmlns:asvg="http://schemas.microsoft.com/office/drawing/2016/SVG/main" r:embed="rId4"/>
              </a:ext>
            </a:extLst>
          </a:blip>
          <a:srcRect/>
          <a:stretch>
            <a:fillRect l="-25000" r="-25000"/>
          </a:stretch>
        </a:blipFill>
      </dgm:spPr>
      <dgm:extLst>
        <a:ext uri="{E40237B7-FDA0-4F09-8148-C483321AD2D9}">
          <dgm14:cNvPr xmlns:dgm14="http://schemas.microsoft.com/office/drawing/2010/diagram" id="0" name="" descr="Eye with solid fill"/>
        </a:ext>
      </dgm:extLst>
    </dgm:pt>
    <dgm:pt modelId="{BA9439CA-F50C-460E-8E13-6E39710A7FAC}" type="pres">
      <dgm:prSet presAssocID="{95730EE7-5CA6-4643-B110-FFC39379ED12}" presName="txShp" presStyleLbl="node1" presStyleIdx="1" presStyleCnt="5" custScaleY="103063">
        <dgm:presLayoutVars>
          <dgm:bulletEnabled val="1"/>
        </dgm:presLayoutVars>
      </dgm:prSet>
      <dgm:spPr/>
    </dgm:pt>
    <dgm:pt modelId="{8AA8E0ED-1862-4BA4-A94D-C291D370D600}" type="pres">
      <dgm:prSet presAssocID="{30245BC3-2580-4330-894D-2380AAD0D3C2}" presName="spacing" presStyleCnt="0"/>
      <dgm:spPr/>
    </dgm:pt>
    <dgm:pt modelId="{B2734A19-460F-446A-BC90-ABC50FA9BC5E}" type="pres">
      <dgm:prSet presAssocID="{420C7CC7-34E7-4208-B068-598E102721B7}" presName="composite" presStyleCnt="0"/>
      <dgm:spPr/>
    </dgm:pt>
    <dgm:pt modelId="{E334A471-F727-4DE7-9235-BD345C3763CD}" type="pres">
      <dgm:prSet presAssocID="{420C7CC7-34E7-4208-B068-598E102721B7}" presName="imgShp" presStyleLbl="fgImgPlace1" presStyleIdx="2" presStyleCnt="5" custScaleX="126344"/>
      <dgm:spPr>
        <a:blipFill>
          <a:blip xmlns:r="http://schemas.openxmlformats.org/officeDocument/2006/relationships" r:embed="rId5">
            <a:extLst>
              <a:ext uri="{96DAC541-7B7A-43D3-8B79-37D633B846F1}">
                <asvg:svgBlip xmlns:asvg="http://schemas.microsoft.com/office/drawing/2016/SVG/main" r:embed="rId6"/>
              </a:ext>
            </a:extLst>
          </a:blip>
          <a:srcRect/>
          <a:stretch>
            <a:fillRect l="-25000" r="-25000"/>
          </a:stretch>
        </a:blipFill>
      </dgm:spPr>
      <dgm:extLst>
        <a:ext uri="{E40237B7-FDA0-4F09-8148-C483321AD2D9}">
          <dgm14:cNvPr xmlns:dgm14="http://schemas.microsoft.com/office/drawing/2010/diagram" id="0" name="" descr="Puzzle with solid fill"/>
        </a:ext>
      </dgm:extLst>
    </dgm:pt>
    <dgm:pt modelId="{0ACA0D26-3607-43E4-97A8-DF522436FE9B}" type="pres">
      <dgm:prSet presAssocID="{420C7CC7-34E7-4208-B068-598E102721B7}" presName="txShp" presStyleLbl="node1" presStyleIdx="2" presStyleCnt="5" custScaleY="100170">
        <dgm:presLayoutVars>
          <dgm:bulletEnabled val="1"/>
        </dgm:presLayoutVars>
      </dgm:prSet>
      <dgm:spPr/>
    </dgm:pt>
    <dgm:pt modelId="{36DA5841-4C11-4D35-8A4D-CCA6B56074DA}" type="pres">
      <dgm:prSet presAssocID="{382BB1AD-B7C4-4DBB-A232-E5D7BDA6D059}" presName="spacing" presStyleCnt="0"/>
      <dgm:spPr/>
    </dgm:pt>
    <dgm:pt modelId="{3D0F6964-9A2F-447E-AAA8-4B0044947CE3}" type="pres">
      <dgm:prSet presAssocID="{EAD21C9E-961A-45B8-AF7C-A374612EAC74}" presName="composite" presStyleCnt="0"/>
      <dgm:spPr/>
    </dgm:pt>
    <dgm:pt modelId="{E1BB68F9-9B59-40EE-8132-19560220B0F0}" type="pres">
      <dgm:prSet presAssocID="{EAD21C9E-961A-45B8-AF7C-A374612EAC74}" presName="imgShp" presStyleLbl="fgImgPlace1" presStyleIdx="3" presStyleCnt="5" custScaleX="126344"/>
      <dgm:spPr>
        <a:blipFill>
          <a:blip xmlns:r="http://schemas.openxmlformats.org/officeDocument/2006/relationships" r:embed="rId7">
            <a:extLst>
              <a:ext uri="{96DAC541-7B7A-43D3-8B79-37D633B846F1}">
                <asvg:svgBlip xmlns:asvg="http://schemas.microsoft.com/office/drawing/2016/SVG/main" r:embed="rId8"/>
              </a:ext>
            </a:extLst>
          </a:blip>
          <a:srcRect/>
          <a:stretch>
            <a:fillRect l="-25000" r="-25000"/>
          </a:stretch>
        </a:blipFill>
      </dgm:spPr>
      <dgm:extLst>
        <a:ext uri="{E40237B7-FDA0-4F09-8148-C483321AD2D9}">
          <dgm14:cNvPr xmlns:dgm14="http://schemas.microsoft.com/office/drawing/2010/diagram" id="0" name="" descr="Megaphone with solid fill"/>
        </a:ext>
      </dgm:extLst>
    </dgm:pt>
    <dgm:pt modelId="{52C793F5-3886-4860-9EAA-88AED98A6FCD}" type="pres">
      <dgm:prSet presAssocID="{EAD21C9E-961A-45B8-AF7C-A374612EAC74}" presName="txShp" presStyleLbl="node1" presStyleIdx="3" presStyleCnt="5" custScaleY="104768">
        <dgm:presLayoutVars>
          <dgm:bulletEnabled val="1"/>
        </dgm:presLayoutVars>
      </dgm:prSet>
      <dgm:spPr/>
    </dgm:pt>
    <dgm:pt modelId="{78E9E431-3CA3-4F16-8E82-0C43D0B0F84B}" type="pres">
      <dgm:prSet presAssocID="{322F1175-4043-40D3-BB41-49C1C8B91148}" presName="spacing" presStyleCnt="0"/>
      <dgm:spPr/>
    </dgm:pt>
    <dgm:pt modelId="{2A3A4265-5602-426F-8550-BC35E7CDB647}" type="pres">
      <dgm:prSet presAssocID="{2A576D8E-2103-403D-887A-39022A7095E5}" presName="composite" presStyleCnt="0"/>
      <dgm:spPr/>
    </dgm:pt>
    <dgm:pt modelId="{B03BB58A-8A1C-4BED-B28C-FA658E9FCF87}" type="pres">
      <dgm:prSet presAssocID="{2A576D8E-2103-403D-887A-39022A7095E5}" presName="imgShp" presStyleLbl="fgImgPlace1" presStyleIdx="4" presStyleCnt="5"/>
      <dgm:spPr>
        <a:blipFill>
          <a:blip xmlns:r="http://schemas.openxmlformats.org/officeDocument/2006/relationships" r:embed="rId9">
            <a:extLst>
              <a:ext uri="{96DAC541-7B7A-43D3-8B79-37D633B846F1}">
                <asvg:svgBlip xmlns:asvg="http://schemas.microsoft.com/office/drawing/2016/SVG/main" r:embed="rId10"/>
              </a:ext>
            </a:extLst>
          </a:blip>
          <a:srcRect/>
          <a:stretch>
            <a:fillRect/>
          </a:stretch>
        </a:blipFill>
      </dgm:spPr>
      <dgm:extLst>
        <a:ext uri="{E40237B7-FDA0-4F09-8148-C483321AD2D9}">
          <dgm14:cNvPr xmlns:dgm14="http://schemas.microsoft.com/office/drawing/2010/diagram" id="0" name="" descr="Speedometer Low with solid fill"/>
        </a:ext>
      </dgm:extLst>
    </dgm:pt>
    <dgm:pt modelId="{23FBA861-0CC3-442F-B7D8-9B1B6890850A}" type="pres">
      <dgm:prSet presAssocID="{2A576D8E-2103-403D-887A-39022A7095E5}" presName="txShp" presStyleLbl="node1" presStyleIdx="4" presStyleCnt="5" custScaleY="158310">
        <dgm:presLayoutVars>
          <dgm:bulletEnabled val="1"/>
        </dgm:presLayoutVars>
      </dgm:prSet>
      <dgm:spPr/>
    </dgm:pt>
  </dgm:ptLst>
  <dgm:cxnLst>
    <dgm:cxn modelId="{C4609807-95C1-49D7-9B01-E557C7404CE6}" srcId="{A05A9092-8993-4E9A-87A6-E1CCF51C302C}" destId="{95730EE7-5CA6-4643-B110-FFC39379ED12}" srcOrd="1" destOrd="0" parTransId="{566AFE3B-2C56-400E-935A-52E052B95E60}" sibTransId="{30245BC3-2580-4330-894D-2380AAD0D3C2}"/>
    <dgm:cxn modelId="{6457F60B-A3BD-402D-B5E6-AB80B02BE167}" type="presOf" srcId="{EAD21C9E-961A-45B8-AF7C-A374612EAC74}" destId="{52C793F5-3886-4860-9EAA-88AED98A6FCD}" srcOrd="0" destOrd="0" presId="urn:microsoft.com/office/officeart/2005/8/layout/vList3"/>
    <dgm:cxn modelId="{DAA9A910-1BAD-46F5-AD62-A608B07DC34B}" srcId="{A05A9092-8993-4E9A-87A6-E1CCF51C302C}" destId="{420C7CC7-34E7-4208-B068-598E102721B7}" srcOrd="2" destOrd="0" parTransId="{8F9E5BE2-DDEB-4466-BA6B-24091D60351C}" sibTransId="{382BB1AD-B7C4-4DBB-A232-E5D7BDA6D059}"/>
    <dgm:cxn modelId="{FF36B511-07DB-4A55-ADDB-21483F2C7BEF}" type="presOf" srcId="{2A576D8E-2103-403D-887A-39022A7095E5}" destId="{23FBA861-0CC3-442F-B7D8-9B1B6890850A}" srcOrd="0" destOrd="0" presId="urn:microsoft.com/office/officeart/2005/8/layout/vList3"/>
    <dgm:cxn modelId="{17A9E314-232D-4919-8B01-B1A3EA9DB180}" type="presOf" srcId="{420C7CC7-34E7-4208-B068-598E102721B7}" destId="{0ACA0D26-3607-43E4-97A8-DF522436FE9B}" srcOrd="0" destOrd="0" presId="urn:microsoft.com/office/officeart/2005/8/layout/vList3"/>
    <dgm:cxn modelId="{98FAF837-C722-4A99-92FF-D5D55E1F6DF5}" type="presOf" srcId="{A05A9092-8993-4E9A-87A6-E1CCF51C302C}" destId="{EB720E0C-019B-4FFF-88E6-DEA77CB1412E}" srcOrd="0" destOrd="0" presId="urn:microsoft.com/office/officeart/2005/8/layout/vList3"/>
    <dgm:cxn modelId="{E4229A39-29B3-4E9A-9807-613FA80258A1}" type="presOf" srcId="{300D1AB2-90DC-4FC0-AC7A-CFFD7F19D35B}" destId="{C88E66F1-1F65-4A8D-912F-2160F7FD7D55}" srcOrd="0" destOrd="0" presId="urn:microsoft.com/office/officeart/2005/8/layout/vList3"/>
    <dgm:cxn modelId="{C30A453D-82C9-4156-B3A6-680F5C4E1CEA}" srcId="{A05A9092-8993-4E9A-87A6-E1CCF51C302C}" destId="{EAD21C9E-961A-45B8-AF7C-A374612EAC74}" srcOrd="3" destOrd="0" parTransId="{946ED463-9519-402F-A353-0515BD616844}" sibTransId="{322F1175-4043-40D3-BB41-49C1C8B91148}"/>
    <dgm:cxn modelId="{D56A885F-5205-47D9-A2C5-DCD3E1E733A6}" srcId="{A05A9092-8993-4E9A-87A6-E1CCF51C302C}" destId="{300D1AB2-90DC-4FC0-AC7A-CFFD7F19D35B}" srcOrd="0" destOrd="0" parTransId="{189333E9-C85A-4823-AAB8-94F72B718F38}" sibTransId="{D3AD90C6-3920-438A-95C7-071A3FC1D03F}"/>
    <dgm:cxn modelId="{28BE5EE3-46DA-4CE1-9701-9FEEB4A9E944}" type="presOf" srcId="{95730EE7-5CA6-4643-B110-FFC39379ED12}" destId="{BA9439CA-F50C-460E-8E13-6E39710A7FAC}" srcOrd="0" destOrd="0" presId="urn:microsoft.com/office/officeart/2005/8/layout/vList3"/>
    <dgm:cxn modelId="{249CA9EE-8CB8-460C-B255-273510860688}" srcId="{A05A9092-8993-4E9A-87A6-E1CCF51C302C}" destId="{2A576D8E-2103-403D-887A-39022A7095E5}" srcOrd="4" destOrd="0" parTransId="{2491AD50-C870-4D3C-95E4-16FC5A33AA37}" sibTransId="{35C5AF1B-947A-4C7D-BC52-5743AC02337A}"/>
    <dgm:cxn modelId="{13383E4E-E2C4-4044-A640-64CC9B2442CB}" type="presParOf" srcId="{EB720E0C-019B-4FFF-88E6-DEA77CB1412E}" destId="{06129B1D-1E45-4E0B-9488-595A13223D95}" srcOrd="0" destOrd="0" presId="urn:microsoft.com/office/officeart/2005/8/layout/vList3"/>
    <dgm:cxn modelId="{37D4B92F-9839-48E4-AA32-086DD36B7EFC}" type="presParOf" srcId="{06129B1D-1E45-4E0B-9488-595A13223D95}" destId="{1056707F-F88E-46E2-B385-E7A65A66FB2F}" srcOrd="0" destOrd="0" presId="urn:microsoft.com/office/officeart/2005/8/layout/vList3"/>
    <dgm:cxn modelId="{F671B118-7DAC-4EDD-A202-26B9E8F289DD}" type="presParOf" srcId="{06129B1D-1E45-4E0B-9488-595A13223D95}" destId="{C88E66F1-1F65-4A8D-912F-2160F7FD7D55}" srcOrd="1" destOrd="0" presId="urn:microsoft.com/office/officeart/2005/8/layout/vList3"/>
    <dgm:cxn modelId="{65B149E8-747A-45C2-8311-A36AC156BCA9}" type="presParOf" srcId="{EB720E0C-019B-4FFF-88E6-DEA77CB1412E}" destId="{57A1F2CA-E424-4CD4-B38F-6289B1236CB7}" srcOrd="1" destOrd="0" presId="urn:microsoft.com/office/officeart/2005/8/layout/vList3"/>
    <dgm:cxn modelId="{CC3FE641-F8C4-4E8C-BE69-28FB99E8242B}" type="presParOf" srcId="{EB720E0C-019B-4FFF-88E6-DEA77CB1412E}" destId="{581527DD-66F3-4D64-A4A5-FA5A86802828}" srcOrd="2" destOrd="0" presId="urn:microsoft.com/office/officeart/2005/8/layout/vList3"/>
    <dgm:cxn modelId="{1EA09608-D575-436A-AA7F-930431F1D7BD}" type="presParOf" srcId="{581527DD-66F3-4D64-A4A5-FA5A86802828}" destId="{941583E2-C60D-4525-A992-431A774176A9}" srcOrd="0" destOrd="0" presId="urn:microsoft.com/office/officeart/2005/8/layout/vList3"/>
    <dgm:cxn modelId="{3CA8F752-F37B-46FF-910F-EAE4E90D6D8C}" type="presParOf" srcId="{581527DD-66F3-4D64-A4A5-FA5A86802828}" destId="{BA9439CA-F50C-460E-8E13-6E39710A7FAC}" srcOrd="1" destOrd="0" presId="urn:microsoft.com/office/officeart/2005/8/layout/vList3"/>
    <dgm:cxn modelId="{7136EAC5-9D06-43A3-889A-9CB640BB6B4A}" type="presParOf" srcId="{EB720E0C-019B-4FFF-88E6-DEA77CB1412E}" destId="{8AA8E0ED-1862-4BA4-A94D-C291D370D600}" srcOrd="3" destOrd="0" presId="urn:microsoft.com/office/officeart/2005/8/layout/vList3"/>
    <dgm:cxn modelId="{FDE4C3C7-1F5B-4DCB-BDF6-284DF438988C}" type="presParOf" srcId="{EB720E0C-019B-4FFF-88E6-DEA77CB1412E}" destId="{B2734A19-460F-446A-BC90-ABC50FA9BC5E}" srcOrd="4" destOrd="0" presId="urn:microsoft.com/office/officeart/2005/8/layout/vList3"/>
    <dgm:cxn modelId="{F7928D9C-DF53-4188-8A79-C7E4ECE08986}" type="presParOf" srcId="{B2734A19-460F-446A-BC90-ABC50FA9BC5E}" destId="{E334A471-F727-4DE7-9235-BD345C3763CD}" srcOrd="0" destOrd="0" presId="urn:microsoft.com/office/officeart/2005/8/layout/vList3"/>
    <dgm:cxn modelId="{FB985C03-47CE-429B-A21D-A8342629F822}" type="presParOf" srcId="{B2734A19-460F-446A-BC90-ABC50FA9BC5E}" destId="{0ACA0D26-3607-43E4-97A8-DF522436FE9B}" srcOrd="1" destOrd="0" presId="urn:microsoft.com/office/officeart/2005/8/layout/vList3"/>
    <dgm:cxn modelId="{59076729-3B0F-413A-B022-DB6810B750D7}" type="presParOf" srcId="{EB720E0C-019B-4FFF-88E6-DEA77CB1412E}" destId="{36DA5841-4C11-4D35-8A4D-CCA6B56074DA}" srcOrd="5" destOrd="0" presId="urn:microsoft.com/office/officeart/2005/8/layout/vList3"/>
    <dgm:cxn modelId="{37DA6A5A-2FAA-4F42-8D15-12E5E2B236B6}" type="presParOf" srcId="{EB720E0C-019B-4FFF-88E6-DEA77CB1412E}" destId="{3D0F6964-9A2F-447E-AAA8-4B0044947CE3}" srcOrd="6" destOrd="0" presId="urn:microsoft.com/office/officeart/2005/8/layout/vList3"/>
    <dgm:cxn modelId="{183F3274-C354-4A25-A2BA-A801CA4D8E6A}" type="presParOf" srcId="{3D0F6964-9A2F-447E-AAA8-4B0044947CE3}" destId="{E1BB68F9-9B59-40EE-8132-19560220B0F0}" srcOrd="0" destOrd="0" presId="urn:microsoft.com/office/officeart/2005/8/layout/vList3"/>
    <dgm:cxn modelId="{E11D56DB-B10D-4DA6-82DB-EFE9C96BCE5E}" type="presParOf" srcId="{3D0F6964-9A2F-447E-AAA8-4B0044947CE3}" destId="{52C793F5-3886-4860-9EAA-88AED98A6FCD}" srcOrd="1" destOrd="0" presId="urn:microsoft.com/office/officeart/2005/8/layout/vList3"/>
    <dgm:cxn modelId="{72D7FC8A-6D3A-4455-B5C5-ED3978D92FA9}" type="presParOf" srcId="{EB720E0C-019B-4FFF-88E6-DEA77CB1412E}" destId="{78E9E431-3CA3-4F16-8E82-0C43D0B0F84B}" srcOrd="7" destOrd="0" presId="urn:microsoft.com/office/officeart/2005/8/layout/vList3"/>
    <dgm:cxn modelId="{305134CC-6935-4BEF-B3A0-FADEA7BF2EEF}" type="presParOf" srcId="{EB720E0C-019B-4FFF-88E6-DEA77CB1412E}" destId="{2A3A4265-5602-426F-8550-BC35E7CDB647}" srcOrd="8" destOrd="0" presId="urn:microsoft.com/office/officeart/2005/8/layout/vList3"/>
    <dgm:cxn modelId="{FB88D2A5-8A0A-4EFF-B9F4-DC5050D6F3FD}" type="presParOf" srcId="{2A3A4265-5602-426F-8550-BC35E7CDB647}" destId="{B03BB58A-8A1C-4BED-B28C-FA658E9FCF87}" srcOrd="0" destOrd="0" presId="urn:microsoft.com/office/officeart/2005/8/layout/vList3"/>
    <dgm:cxn modelId="{F17F8FF0-C817-4B21-8BA9-412FDD554157}" type="presParOf" srcId="{2A3A4265-5602-426F-8550-BC35E7CDB647}" destId="{23FBA861-0CC3-442F-B7D8-9B1B6890850A}" srcOrd="1" destOrd="0" presId="urn:microsoft.com/office/officeart/2005/8/layout/vList3"/>
  </dgm:cxnLst>
  <dgm:bg/>
  <dgm:whole/>
  <dgm:extLst>
    <a:ext uri="http://schemas.microsoft.com/office/drawing/2008/diagram">
      <dsp:dataModelExt xmlns:dsp="http://schemas.microsoft.com/office/drawing/2008/diagram" relId="rId4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CCC4E09-BA00-4415-92CA-F715756DFBDD}">
      <dsp:nvSpPr>
        <dsp:cNvPr id="0" name=""/>
        <dsp:cNvSpPr/>
      </dsp:nvSpPr>
      <dsp:spPr>
        <a:xfrm>
          <a:off x="429863" y="0"/>
          <a:ext cx="4871783" cy="2514599"/>
        </a:xfrm>
        <a:prstGeom prst="rightArrow">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3ECA1172-D1A2-4B61-A83C-CBE8ED8D6CB8}">
      <dsp:nvSpPr>
        <dsp:cNvPr id="0" name=""/>
        <dsp:cNvSpPr/>
      </dsp:nvSpPr>
      <dsp:spPr>
        <a:xfrm>
          <a:off x="2518" y="754379"/>
          <a:ext cx="1101244" cy="100584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en-GB" sz="700" kern="1200" dirty="0"/>
            <a:t>October/November 2024 assess data to provide indicative value for each item required unnder Part 2</a:t>
          </a:r>
        </a:p>
      </dsp:txBody>
      <dsp:txXfrm>
        <a:off x="51619" y="803480"/>
        <a:ext cx="1003042" cy="907638"/>
      </dsp:txXfrm>
    </dsp:sp>
    <dsp:sp modelId="{97294457-5160-4A18-95DE-A7CFF8F3FC43}">
      <dsp:nvSpPr>
        <dsp:cNvPr id="0" name=""/>
        <dsp:cNvSpPr/>
      </dsp:nvSpPr>
      <dsp:spPr>
        <a:xfrm>
          <a:off x="2320877" y="768914"/>
          <a:ext cx="1101244" cy="100584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en-GB" sz="700" kern="1200" dirty="0"/>
            <a:t>Early  January Executive Team prioritise funding, noting some may not be a choice but national decision.</a:t>
          </a:r>
        </a:p>
      </dsp:txBody>
      <dsp:txXfrm>
        <a:off x="2369978" y="818015"/>
        <a:ext cx="1003042" cy="907638"/>
      </dsp:txXfrm>
    </dsp:sp>
    <dsp:sp modelId="{112D19C9-7E15-4B83-B011-2864D89DA998}">
      <dsp:nvSpPr>
        <dsp:cNvPr id="0" name=""/>
        <dsp:cNvSpPr/>
      </dsp:nvSpPr>
      <dsp:spPr>
        <a:xfrm>
          <a:off x="1172128" y="754379"/>
          <a:ext cx="1101244" cy="100584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en-GB" sz="700" kern="1200" dirty="0"/>
            <a:t>Mid December HB receive 2025/26 Allocation Letter confirming the % awarded and expectations regarding savings target</a:t>
          </a:r>
        </a:p>
      </dsp:txBody>
      <dsp:txXfrm>
        <a:off x="1221229" y="803480"/>
        <a:ext cx="1003042" cy="907638"/>
      </dsp:txXfrm>
    </dsp:sp>
    <dsp:sp modelId="{9DEEF44C-9AB1-4CE3-B269-7B831C437FAF}">
      <dsp:nvSpPr>
        <dsp:cNvPr id="0" name=""/>
        <dsp:cNvSpPr/>
      </dsp:nvSpPr>
      <dsp:spPr>
        <a:xfrm>
          <a:off x="3471439" y="754379"/>
          <a:ext cx="1101244" cy="100584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en-GB" sz="700" kern="1200" dirty="0"/>
            <a:t>Early January, finalise option applied in Part 1</a:t>
          </a:r>
        </a:p>
      </dsp:txBody>
      <dsp:txXfrm>
        <a:off x="3520540" y="803480"/>
        <a:ext cx="1003042" cy="907638"/>
      </dsp:txXfrm>
    </dsp:sp>
    <dsp:sp modelId="{EBA8CE03-94DA-46A3-A1A3-6FBBD53BD5D5}">
      <dsp:nvSpPr>
        <dsp:cNvPr id="0" name=""/>
        <dsp:cNvSpPr/>
      </dsp:nvSpPr>
      <dsp:spPr>
        <a:xfrm>
          <a:off x="4627746" y="754379"/>
          <a:ext cx="1101244" cy="100584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en-GB" sz="700" kern="1200" dirty="0"/>
            <a:t>Mid-January -  first full presentation of the assessed 2025/26 Financial Plan </a:t>
          </a:r>
        </a:p>
      </dsp:txBody>
      <dsp:txXfrm>
        <a:off x="4676847" y="803480"/>
        <a:ext cx="1003042" cy="907638"/>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CCC4E09-BA00-4415-92CA-F715756DFBDD}">
      <dsp:nvSpPr>
        <dsp:cNvPr id="0" name=""/>
        <dsp:cNvSpPr/>
      </dsp:nvSpPr>
      <dsp:spPr>
        <a:xfrm>
          <a:off x="429863" y="0"/>
          <a:ext cx="4871783" cy="2952750"/>
        </a:xfrm>
        <a:prstGeom prst="rightArrow">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3ECA1172-D1A2-4B61-A83C-CBE8ED8D6CB8}">
      <dsp:nvSpPr>
        <dsp:cNvPr id="0" name=""/>
        <dsp:cNvSpPr/>
      </dsp:nvSpPr>
      <dsp:spPr>
        <a:xfrm>
          <a:off x="2518" y="885825"/>
          <a:ext cx="1101244" cy="1181099"/>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n-GB" sz="900" kern="1200" dirty="0"/>
            <a:t>End January ’25 - PFC/Board approve 2025/26 Accountability Letter and Annual Budget Management document</a:t>
          </a:r>
        </a:p>
      </dsp:txBody>
      <dsp:txXfrm>
        <a:off x="56276" y="939583"/>
        <a:ext cx="993728" cy="1073583"/>
      </dsp:txXfrm>
    </dsp:sp>
    <dsp:sp modelId="{93DF40E8-1B66-4B16-82E8-C556E5E30868}">
      <dsp:nvSpPr>
        <dsp:cNvPr id="0" name=""/>
        <dsp:cNvSpPr/>
      </dsp:nvSpPr>
      <dsp:spPr>
        <a:xfrm>
          <a:off x="1158825" y="885825"/>
          <a:ext cx="1101244" cy="1181099"/>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n-GB" sz="900" kern="1200" dirty="0"/>
            <a:t>End Jan ’25 - Translate the Financial Plan into the 2025/26 Budgetary Allocations and Savings Target for each Service Area</a:t>
          </a:r>
        </a:p>
      </dsp:txBody>
      <dsp:txXfrm>
        <a:off x="1212583" y="939583"/>
        <a:ext cx="993728" cy="1073583"/>
      </dsp:txXfrm>
    </dsp:sp>
    <dsp:sp modelId="{112D19C9-7E15-4B83-B011-2864D89DA998}">
      <dsp:nvSpPr>
        <dsp:cNvPr id="0" name=""/>
        <dsp:cNvSpPr/>
      </dsp:nvSpPr>
      <dsp:spPr>
        <a:xfrm>
          <a:off x="2315132" y="885825"/>
          <a:ext cx="1101244" cy="1181099"/>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n-GB" sz="900" kern="1200" dirty="0"/>
            <a:t>Early February ’25 -  Accountability Letters are issued to Service Group Directors and Corporate Directors</a:t>
          </a:r>
        </a:p>
      </dsp:txBody>
      <dsp:txXfrm>
        <a:off x="2368890" y="939583"/>
        <a:ext cx="993728" cy="1073583"/>
      </dsp:txXfrm>
    </dsp:sp>
    <dsp:sp modelId="{A21D1EAA-EF9B-470C-88A0-836328CC8320}">
      <dsp:nvSpPr>
        <dsp:cNvPr id="0" name=""/>
        <dsp:cNvSpPr/>
      </dsp:nvSpPr>
      <dsp:spPr>
        <a:xfrm>
          <a:off x="3471439" y="885825"/>
          <a:ext cx="1101244" cy="1181099"/>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n-GB" sz="900" kern="1200" dirty="0"/>
            <a:t>Mid-March - all areas to produce robust plans for 2025/26 Savings and address requirements of accountability letter </a:t>
          </a:r>
        </a:p>
      </dsp:txBody>
      <dsp:txXfrm>
        <a:off x="3525197" y="939583"/>
        <a:ext cx="993728" cy="1073583"/>
      </dsp:txXfrm>
    </dsp:sp>
    <dsp:sp modelId="{C481B70D-6308-4AFB-83AD-14882398948C}">
      <dsp:nvSpPr>
        <dsp:cNvPr id="0" name=""/>
        <dsp:cNvSpPr/>
      </dsp:nvSpPr>
      <dsp:spPr>
        <a:xfrm>
          <a:off x="4627746" y="885825"/>
          <a:ext cx="1101244" cy="1181099"/>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n-GB" sz="900" kern="1200" dirty="0"/>
            <a:t>End March ’25- the opening 2025/26 budgets are uploaded into the financial ledger  </a:t>
          </a:r>
        </a:p>
      </dsp:txBody>
      <dsp:txXfrm>
        <a:off x="4681504" y="939583"/>
        <a:ext cx="993728" cy="1073583"/>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88E66F1-1F65-4A8D-912F-2160F7FD7D55}">
      <dsp:nvSpPr>
        <dsp:cNvPr id="0" name=""/>
        <dsp:cNvSpPr/>
      </dsp:nvSpPr>
      <dsp:spPr>
        <a:xfrm rot="10800000">
          <a:off x="1484060" y="1841"/>
          <a:ext cx="4491316" cy="983234"/>
        </a:xfrm>
        <a:prstGeom prst="homePlate">
          <a:avLst/>
        </a:prstGeom>
        <a:solidFill>
          <a:schemeClr val="accent1">
            <a:hueOff val="0"/>
            <a:satOff val="0"/>
            <a:lumOff val="0"/>
            <a:alphaOff val="0"/>
          </a:schemeClr>
        </a:solidFill>
        <a:ln w="12700" cap="flat" cmpd="sng" algn="ctr">
          <a:no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33579" tIns="53340" rIns="99568" bIns="53340" numCol="1" spcCol="1270" anchor="ctr" anchorCtr="0">
          <a:noAutofit/>
        </a:bodyPr>
        <a:lstStyle/>
        <a:p>
          <a:pPr marL="0" lvl="0" indent="0" algn="ctr" defTabSz="622300">
            <a:lnSpc>
              <a:spcPct val="90000"/>
            </a:lnSpc>
            <a:spcBef>
              <a:spcPct val="0"/>
            </a:spcBef>
            <a:spcAft>
              <a:spcPct val="35000"/>
            </a:spcAft>
            <a:buNone/>
          </a:pPr>
          <a:r>
            <a:rPr lang="en-GB" sz="1400" b="1" kern="1200">
              <a:latin typeface="Ubuntu Light" panose="020B0304030602030204" pitchFamily="34" charset="0"/>
            </a:rPr>
            <a:t>Recording Delivery </a:t>
          </a:r>
          <a:r>
            <a:rPr lang="en-GB" sz="1400" kern="1200">
              <a:latin typeface="Ubuntu Light" panose="020B0304030602030204" pitchFamily="34" charset="0"/>
            </a:rPr>
            <a:t>- use the standard savings trackers to capture schemes and performance</a:t>
          </a:r>
        </a:p>
      </dsp:txBody>
      <dsp:txXfrm rot="10800000">
        <a:off x="1729868" y="1841"/>
        <a:ext cx="4245508" cy="983234"/>
      </dsp:txXfrm>
    </dsp:sp>
    <dsp:sp modelId="{1056707F-F88E-46E2-B385-E7A65A66FB2F}">
      <dsp:nvSpPr>
        <dsp:cNvPr id="0" name=""/>
        <dsp:cNvSpPr/>
      </dsp:nvSpPr>
      <dsp:spPr>
        <a:xfrm>
          <a:off x="778482" y="1841"/>
          <a:ext cx="1411157" cy="983234"/>
        </a:xfrm>
        <a:prstGeom prst="ellipse">
          <a:avLst/>
        </a:prstGeom>
        <a:blipFill>
          <a:blip xmlns:r="http://schemas.openxmlformats.org/officeDocument/2006/relationships" r:embed="rId1">
            <a:extLst>
              <a:ext uri="{96DAC541-7B7A-43D3-8B79-37D633B846F1}">
                <asvg:svgBlip xmlns:asvg="http://schemas.microsoft.com/office/drawing/2016/SVG/main" r:embed="rId2"/>
              </a:ext>
            </a:extLst>
          </a:blip>
          <a:srcRect/>
          <a:stretch>
            <a:fillRect l="-25000" r="-25000"/>
          </a:stretch>
        </a:blip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BA9439CA-F50C-460E-8E13-6E39710A7FAC}">
      <dsp:nvSpPr>
        <dsp:cNvPr id="0" name=""/>
        <dsp:cNvSpPr/>
      </dsp:nvSpPr>
      <dsp:spPr>
        <a:xfrm rot="10800000">
          <a:off x="1452390" y="1278578"/>
          <a:ext cx="4491316" cy="1013350"/>
        </a:xfrm>
        <a:prstGeom prst="homePlat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33579" tIns="53340" rIns="99568" bIns="53340" numCol="1" spcCol="1270" anchor="ctr" anchorCtr="0">
          <a:noAutofit/>
        </a:bodyPr>
        <a:lstStyle/>
        <a:p>
          <a:pPr marL="0" lvl="0" indent="0" algn="ctr" defTabSz="622300">
            <a:lnSpc>
              <a:spcPct val="90000"/>
            </a:lnSpc>
            <a:spcBef>
              <a:spcPct val="0"/>
            </a:spcBef>
            <a:spcAft>
              <a:spcPct val="35000"/>
            </a:spcAft>
            <a:buNone/>
          </a:pPr>
          <a:r>
            <a:rPr lang="en-GB" sz="1400" b="1" kern="1200">
              <a:latin typeface="Ubuntu Light" panose="020B0304030602030204" pitchFamily="34" charset="0"/>
            </a:rPr>
            <a:t>Oversight</a:t>
          </a:r>
          <a:r>
            <a:rPr lang="en-GB" sz="1400" kern="1200">
              <a:latin typeface="Ubuntu Light" panose="020B0304030602030204" pitchFamily="34" charset="0"/>
            </a:rPr>
            <a:t> - Recovery &amp; Sustainaiblity Board, Financial Performance to  PFC; Monthly Service Group scrutiny by PFC</a:t>
          </a:r>
        </a:p>
      </dsp:txBody>
      <dsp:txXfrm rot="10800000">
        <a:off x="1705727" y="1278578"/>
        <a:ext cx="4237979" cy="1013350"/>
      </dsp:txXfrm>
    </dsp:sp>
    <dsp:sp modelId="{941583E2-C60D-4525-A992-431A774176A9}">
      <dsp:nvSpPr>
        <dsp:cNvPr id="0" name=""/>
        <dsp:cNvSpPr/>
      </dsp:nvSpPr>
      <dsp:spPr>
        <a:xfrm>
          <a:off x="810152" y="1293636"/>
          <a:ext cx="1284477" cy="983234"/>
        </a:xfrm>
        <a:prstGeom prst="ellipse">
          <a:avLst/>
        </a:prstGeom>
        <a:blipFill>
          <a:blip xmlns:r="http://schemas.openxmlformats.org/officeDocument/2006/relationships" r:embed="rId3">
            <a:extLst>
              <a:ext uri="{96DAC541-7B7A-43D3-8B79-37D633B846F1}">
                <asvg:svgBlip xmlns:asvg="http://schemas.microsoft.com/office/drawing/2016/SVG/main" r:embed="rId4"/>
              </a:ext>
            </a:extLst>
          </a:blip>
          <a:srcRect/>
          <a:stretch>
            <a:fillRect l="-25000" r="-25000"/>
          </a:stretch>
        </a:blip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0ACA0D26-3607-43E4-97A8-DF522436FE9B}">
      <dsp:nvSpPr>
        <dsp:cNvPr id="0" name=""/>
        <dsp:cNvSpPr/>
      </dsp:nvSpPr>
      <dsp:spPr>
        <a:xfrm rot="10800000">
          <a:off x="1441835" y="2585431"/>
          <a:ext cx="4491316" cy="984905"/>
        </a:xfrm>
        <a:prstGeom prst="homePlate">
          <a:avLst/>
        </a:prstGeom>
        <a:solidFill>
          <a:schemeClr val="accent1">
            <a:hueOff val="0"/>
            <a:satOff val="0"/>
            <a:lumOff val="0"/>
            <a:alphaOff val="0"/>
          </a:schemeClr>
        </a:solidFill>
        <a:ln w="12700" cap="flat" cmpd="sng" algn="ctr">
          <a:no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33579" tIns="53340" rIns="99568" bIns="53340" numCol="1" spcCol="1270" anchor="ctr" anchorCtr="0">
          <a:noAutofit/>
        </a:bodyPr>
        <a:lstStyle/>
        <a:p>
          <a:pPr marL="0" lvl="0" indent="0" algn="ctr" defTabSz="622300">
            <a:lnSpc>
              <a:spcPct val="90000"/>
            </a:lnSpc>
            <a:spcBef>
              <a:spcPct val="0"/>
            </a:spcBef>
            <a:spcAft>
              <a:spcPct val="35000"/>
            </a:spcAft>
            <a:buNone/>
          </a:pPr>
          <a:r>
            <a:rPr lang="en-GB" sz="1400" b="1" kern="1200">
              <a:latin typeface="Ubuntu Light" panose="020B0304030602030204" pitchFamily="34" charset="0"/>
            </a:rPr>
            <a:t>Challenge on Delivery </a:t>
          </a:r>
          <a:r>
            <a:rPr lang="en-GB" sz="1400" kern="1200">
              <a:latin typeface="Ubuntu Light" panose="020B0304030602030204" pitchFamily="34" charset="0"/>
            </a:rPr>
            <a:t>- via Monthly Performance meetings with service areas presenting delivery against schemes recommended by Executive Team supported by Board.</a:t>
          </a:r>
        </a:p>
      </dsp:txBody>
      <dsp:txXfrm rot="10800000">
        <a:off x="1688061" y="2585431"/>
        <a:ext cx="4245090" cy="984905"/>
      </dsp:txXfrm>
    </dsp:sp>
    <dsp:sp modelId="{E334A471-F727-4DE7-9235-BD345C3763CD}">
      <dsp:nvSpPr>
        <dsp:cNvPr id="0" name=""/>
        <dsp:cNvSpPr/>
      </dsp:nvSpPr>
      <dsp:spPr>
        <a:xfrm>
          <a:off x="820707" y="2586267"/>
          <a:ext cx="1242257" cy="983234"/>
        </a:xfrm>
        <a:prstGeom prst="ellipse">
          <a:avLst/>
        </a:prstGeom>
        <a:blipFill>
          <a:blip xmlns:r="http://schemas.openxmlformats.org/officeDocument/2006/relationships" r:embed="rId5">
            <a:extLst>
              <a:ext uri="{96DAC541-7B7A-43D3-8B79-37D633B846F1}">
                <asvg:svgBlip xmlns:asvg="http://schemas.microsoft.com/office/drawing/2016/SVG/main" r:embed="rId6"/>
              </a:ext>
            </a:extLst>
          </a:blip>
          <a:srcRect/>
          <a:stretch>
            <a:fillRect l="-25000" r="-25000"/>
          </a:stretch>
        </a:blip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52C793F5-3886-4860-9EAA-88AED98A6FCD}">
      <dsp:nvSpPr>
        <dsp:cNvPr id="0" name=""/>
        <dsp:cNvSpPr/>
      </dsp:nvSpPr>
      <dsp:spPr>
        <a:xfrm rot="10800000">
          <a:off x="1441835" y="3863839"/>
          <a:ext cx="4491316" cy="1030114"/>
        </a:xfrm>
        <a:prstGeom prst="homePlat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33579" tIns="53340" rIns="99568" bIns="53340" numCol="1" spcCol="1270" anchor="ctr" anchorCtr="0">
          <a:noAutofit/>
        </a:bodyPr>
        <a:lstStyle/>
        <a:p>
          <a:pPr marL="0" lvl="0" indent="0" algn="ctr" defTabSz="622300">
            <a:lnSpc>
              <a:spcPct val="90000"/>
            </a:lnSpc>
            <a:spcBef>
              <a:spcPct val="0"/>
            </a:spcBef>
            <a:spcAft>
              <a:spcPct val="35000"/>
            </a:spcAft>
            <a:buNone/>
          </a:pPr>
          <a:r>
            <a:rPr lang="en-GB" sz="1400" b="1" kern="1200">
              <a:latin typeface="Ubuntu Light" panose="020B0304030602030204" pitchFamily="34" charset="0"/>
            </a:rPr>
            <a:t>Escalation Process </a:t>
          </a:r>
          <a:r>
            <a:rPr lang="en-GB" sz="1400" kern="1200">
              <a:latin typeface="Ubuntu Light" panose="020B0304030602030204" pitchFamily="34" charset="0"/>
            </a:rPr>
            <a:t>- as per Accountabilty Letter continue 3 levels of escalation.  (Level 1 = Monthly meetings DOF; Level 2 bi-weekly with DOF; Level 3 bi-weekly supported by CEO)</a:t>
          </a:r>
        </a:p>
      </dsp:txBody>
      <dsp:txXfrm rot="10800000">
        <a:off x="1699363" y="3863839"/>
        <a:ext cx="4233788" cy="1030114"/>
      </dsp:txXfrm>
    </dsp:sp>
    <dsp:sp modelId="{E1BB68F9-9B59-40EE-8132-19560220B0F0}">
      <dsp:nvSpPr>
        <dsp:cNvPr id="0" name=""/>
        <dsp:cNvSpPr/>
      </dsp:nvSpPr>
      <dsp:spPr>
        <a:xfrm>
          <a:off x="820707" y="3887279"/>
          <a:ext cx="1242257" cy="983234"/>
        </a:xfrm>
        <a:prstGeom prst="ellipse">
          <a:avLst/>
        </a:prstGeom>
        <a:blipFill>
          <a:blip xmlns:r="http://schemas.openxmlformats.org/officeDocument/2006/relationships" r:embed="rId7">
            <a:extLst>
              <a:ext uri="{96DAC541-7B7A-43D3-8B79-37D633B846F1}">
                <asvg:svgBlip xmlns:asvg="http://schemas.microsoft.com/office/drawing/2016/SVG/main" r:embed="rId8"/>
              </a:ext>
            </a:extLst>
          </a:blip>
          <a:srcRect/>
          <a:stretch>
            <a:fillRect l="-25000" r="-25000"/>
          </a:stretch>
        </a:blip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23FBA861-0CC3-442F-B7D8-9B1B6890850A}">
      <dsp:nvSpPr>
        <dsp:cNvPr id="0" name=""/>
        <dsp:cNvSpPr/>
      </dsp:nvSpPr>
      <dsp:spPr>
        <a:xfrm rot="10800000">
          <a:off x="1377080" y="5187456"/>
          <a:ext cx="4491316" cy="1556557"/>
        </a:xfrm>
        <a:prstGeom prst="homePlat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33579" tIns="53340" rIns="99568" bIns="53340" numCol="1" spcCol="1270" anchor="ctr" anchorCtr="0">
          <a:noAutofit/>
        </a:bodyPr>
        <a:lstStyle/>
        <a:p>
          <a:pPr marL="0" lvl="0" indent="0" algn="ctr" defTabSz="622300">
            <a:lnSpc>
              <a:spcPct val="90000"/>
            </a:lnSpc>
            <a:spcBef>
              <a:spcPct val="0"/>
            </a:spcBef>
            <a:spcAft>
              <a:spcPct val="35000"/>
            </a:spcAft>
            <a:buNone/>
          </a:pPr>
          <a:r>
            <a:rPr lang="en-GB" sz="1400" b="1" kern="1200">
              <a:latin typeface="Ubuntu Light" panose="020B0304030602030204" pitchFamily="34" charset="0"/>
            </a:rPr>
            <a:t>Enhanced Oversight </a:t>
          </a:r>
          <a:r>
            <a:rPr lang="en-GB" sz="1400" b="0" kern="1200">
              <a:latin typeface="Ubuntu Light" panose="020B0304030602030204" pitchFamily="34" charset="0"/>
            </a:rPr>
            <a:t>via Recovery &amp; Sustainability Board, who will monitor and challenge key aspects of performanace, including delivery of the actions approved by the Board. Include a revised escalation process. Outputs to be reported via existing governance structure of PFC.</a:t>
          </a:r>
        </a:p>
      </dsp:txBody>
      <dsp:txXfrm rot="10800000">
        <a:off x="1766219" y="5187456"/>
        <a:ext cx="4102177" cy="1556557"/>
      </dsp:txXfrm>
    </dsp:sp>
    <dsp:sp modelId="{B03BB58A-8A1C-4BED-B28C-FA658E9FCF87}">
      <dsp:nvSpPr>
        <dsp:cNvPr id="0" name=""/>
        <dsp:cNvSpPr/>
      </dsp:nvSpPr>
      <dsp:spPr>
        <a:xfrm>
          <a:off x="885463" y="5474118"/>
          <a:ext cx="983234" cy="983234"/>
        </a:xfrm>
        <a:prstGeom prst="ellipse">
          <a:avLst/>
        </a:prstGeom>
        <a:blipFill>
          <a:blip xmlns:r="http://schemas.openxmlformats.org/officeDocument/2006/relationships" r:embed="rId9">
            <a:extLst>
              <a:ext uri="{96DAC541-7B7A-43D3-8B79-37D633B846F1}">
                <asvg:svgBlip xmlns:asvg="http://schemas.microsoft.com/office/drawing/2016/SVG/main" r:embed="rId10"/>
              </a:ext>
            </a:extLst>
          </a:blip>
          <a:srcRect/>
          <a:stretch>
            <a:fillRect/>
          </a:stretch>
        </a:blip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Tree>
</dsp:drawing>
</file>

<file path=word/diagrams/layout1.xml><?xml version="1.0" encoding="utf-8"?>
<dgm:layoutDef xmlns:dgm="http://schemas.openxmlformats.org/drawingml/2006/diagram" xmlns:a="http://schemas.openxmlformats.org/drawingml/2006/main" uniqueId="urn:microsoft.com/office/officeart/2005/8/layout/hProcess9">
  <dgm:title val=""/>
  <dgm:desc val=""/>
  <dgm:catLst>
    <dgm:cat type="process" pri="5000"/>
    <dgm:cat type="convert"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CompostProcess">
    <dgm:varLst>
      <dgm:dir/>
      <dgm:resizeHandles val="exact"/>
    </dgm:varLst>
    <dgm:alg type="composite">
      <dgm:param type="horzAlign" val="ctr"/>
      <dgm:param type="vertAlign" val="mid"/>
    </dgm:alg>
    <dgm:shape xmlns:r="http://schemas.openxmlformats.org/officeDocument/2006/relationships" r:blip="">
      <dgm:adjLst/>
    </dgm:shape>
    <dgm:presOf/>
    <dgm:constrLst>
      <dgm:constr type="w" for="ch" forName="arrow" refType="w" fact="0.85"/>
      <dgm:constr type="h" for="ch" forName="arrow" refType="h"/>
      <dgm:constr type="ctrX" for="ch" forName="arrow" refType="w" fact="0.5"/>
      <dgm:constr type="ctrY" for="ch" forName="arrow" refType="h" fact="0.5"/>
      <dgm:constr type="w" for="ch" forName="linearProcess" refType="w"/>
      <dgm:constr type="h" for="ch" forName="linearProcess" refType="h" fact="0.4"/>
      <dgm:constr type="ctrX" for="ch" forName="linearProcess" refType="w" fact="0.5"/>
      <dgm:constr type="ctrY" for="ch" forName="linearProcess" refType="h" fact="0.5"/>
    </dgm:constrLst>
    <dgm:ruleLst/>
    <dgm:layoutNode name="arrow" styleLbl="bgShp">
      <dgm:alg type="sp"/>
      <dgm:choose name="Name0">
        <dgm:if name="Name1" func="var" arg="dir" op="equ" val="norm">
          <dgm:shape xmlns:r="http://schemas.openxmlformats.org/officeDocument/2006/relationships" type="rightArrow" r:blip="">
            <dgm:adjLst/>
          </dgm:shape>
        </dgm:if>
        <dgm:else name="Name2">
          <dgm:shape xmlns:r="http://schemas.openxmlformats.org/officeDocument/2006/relationships" type="leftArrow" r:blip="">
            <dgm:adjLst/>
          </dgm:shape>
        </dgm:else>
      </dgm:choose>
      <dgm:presOf/>
      <dgm:constrLst/>
      <dgm:ruleLst/>
    </dgm:layoutNode>
    <dgm:layoutNode name="linearProcess">
      <dgm:choose name="Name3">
        <dgm:if name="Name4" func="var" arg="dir" op="equ" val="norm">
          <dgm:alg type="lin"/>
        </dgm:if>
        <dgm:else name="Name5">
          <dgm:alg type="lin">
            <dgm:param type="linDir" val="fromR"/>
          </dgm:alg>
        </dgm:else>
      </dgm:choose>
      <dgm:shape xmlns:r="http://schemas.openxmlformats.org/officeDocument/2006/relationships" r:blip="">
        <dgm:adjLst/>
      </dgm:shape>
      <dgm:presOf/>
      <dgm:constrLst>
        <dgm:constr type="userA" for="ch" ptType="node" refType="w"/>
        <dgm:constr type="h" for="ch" ptType="node" refType="h"/>
        <dgm:constr type="w" for="ch" ptType="node" op="equ"/>
        <dgm:constr type="w" for="ch" forName="sibTrans" refType="w" fact="0.05"/>
        <dgm:constr type="primFontSz" for="ch" ptType="node" op="equ" val="65"/>
      </dgm:constrLst>
      <dgm:ruleLst/>
      <dgm:forEach name="Name6" axis="ch" ptType="node">
        <dgm:layoutNode name="textNode" styleLbl="node1">
          <dgm:varLst>
            <dgm:bulletEnabled val="1"/>
          </dgm:varLst>
          <dgm:alg type="tx"/>
          <dgm:shape xmlns:r="http://schemas.openxmlformats.org/officeDocument/2006/relationships" type="roundRect" r:blip="">
            <dgm:adjLst/>
          </dgm:shape>
          <dgm:presOf axis="desOrSelf" ptType="node"/>
          <dgm:constrLst>
            <dgm:constr type="userA"/>
            <dgm:constr type="w" refType="userA" fact="0.3"/>
            <dgm:constr type="tMarg" refType="primFontSz" fact="0.3"/>
            <dgm:constr type="bMarg" refType="primFontSz" fact="0.3"/>
            <dgm:constr type="lMarg" refType="primFontSz" fact="0.3"/>
            <dgm:constr type="rMarg" refType="primFontSz" fact="0.3"/>
          </dgm:constrLst>
          <dgm:ruleLst>
            <dgm:rule type="w" val="NaN" fact="1" max="NaN"/>
            <dgm:rule type="primFontSz" val="5" fact="NaN" max="NaN"/>
          </dgm:ruleLst>
        </dgm:layoutNode>
        <dgm:forEach name="Name7" axis="followSib" ptType="sibTrans" cnt="1">
          <dgm:layoutNode name="sibTrans">
            <dgm:alg type="sp"/>
            <dgm:shape xmlns:r="http://schemas.openxmlformats.org/officeDocument/2006/relationships" r:blip="">
              <dgm:adjLst/>
            </dgm:shape>
            <dgm:presOf/>
            <dgm:constrLst/>
            <dgm:ruleLst/>
          </dgm:layoutNode>
        </dgm:forEach>
      </dgm:forEach>
    </dgm:layoutNode>
  </dgm:layoutNode>
</dgm:layoutDef>
</file>

<file path=word/diagrams/layout2.xml><?xml version="1.0" encoding="utf-8"?>
<dgm:layoutDef xmlns:dgm="http://schemas.openxmlformats.org/drawingml/2006/diagram" xmlns:a="http://schemas.openxmlformats.org/drawingml/2006/main" uniqueId="urn:microsoft.com/office/officeart/2005/8/layout/hProcess9">
  <dgm:title val=""/>
  <dgm:desc val=""/>
  <dgm:catLst>
    <dgm:cat type="process" pri="5000"/>
    <dgm:cat type="convert"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CompostProcess">
    <dgm:varLst>
      <dgm:dir/>
      <dgm:resizeHandles val="exact"/>
    </dgm:varLst>
    <dgm:alg type="composite">
      <dgm:param type="horzAlign" val="ctr"/>
      <dgm:param type="vertAlign" val="mid"/>
    </dgm:alg>
    <dgm:shape xmlns:r="http://schemas.openxmlformats.org/officeDocument/2006/relationships" r:blip="">
      <dgm:adjLst/>
    </dgm:shape>
    <dgm:presOf/>
    <dgm:constrLst>
      <dgm:constr type="w" for="ch" forName="arrow" refType="w" fact="0.85"/>
      <dgm:constr type="h" for="ch" forName="arrow" refType="h"/>
      <dgm:constr type="ctrX" for="ch" forName="arrow" refType="w" fact="0.5"/>
      <dgm:constr type="ctrY" for="ch" forName="arrow" refType="h" fact="0.5"/>
      <dgm:constr type="w" for="ch" forName="linearProcess" refType="w"/>
      <dgm:constr type="h" for="ch" forName="linearProcess" refType="h" fact="0.4"/>
      <dgm:constr type="ctrX" for="ch" forName="linearProcess" refType="w" fact="0.5"/>
      <dgm:constr type="ctrY" for="ch" forName="linearProcess" refType="h" fact="0.5"/>
    </dgm:constrLst>
    <dgm:ruleLst/>
    <dgm:layoutNode name="arrow" styleLbl="bgShp">
      <dgm:alg type="sp"/>
      <dgm:choose name="Name0">
        <dgm:if name="Name1" func="var" arg="dir" op="equ" val="norm">
          <dgm:shape xmlns:r="http://schemas.openxmlformats.org/officeDocument/2006/relationships" type="rightArrow" r:blip="">
            <dgm:adjLst/>
          </dgm:shape>
        </dgm:if>
        <dgm:else name="Name2">
          <dgm:shape xmlns:r="http://schemas.openxmlformats.org/officeDocument/2006/relationships" type="leftArrow" r:blip="">
            <dgm:adjLst/>
          </dgm:shape>
        </dgm:else>
      </dgm:choose>
      <dgm:presOf/>
      <dgm:constrLst/>
      <dgm:ruleLst/>
    </dgm:layoutNode>
    <dgm:layoutNode name="linearProcess">
      <dgm:choose name="Name3">
        <dgm:if name="Name4" func="var" arg="dir" op="equ" val="norm">
          <dgm:alg type="lin"/>
        </dgm:if>
        <dgm:else name="Name5">
          <dgm:alg type="lin">
            <dgm:param type="linDir" val="fromR"/>
          </dgm:alg>
        </dgm:else>
      </dgm:choose>
      <dgm:shape xmlns:r="http://schemas.openxmlformats.org/officeDocument/2006/relationships" r:blip="">
        <dgm:adjLst/>
      </dgm:shape>
      <dgm:presOf/>
      <dgm:constrLst>
        <dgm:constr type="userA" for="ch" ptType="node" refType="w"/>
        <dgm:constr type="h" for="ch" ptType="node" refType="h"/>
        <dgm:constr type="w" for="ch" ptType="node" op="equ"/>
        <dgm:constr type="w" for="ch" forName="sibTrans" refType="w" fact="0.05"/>
        <dgm:constr type="primFontSz" for="ch" ptType="node" op="equ" val="65"/>
      </dgm:constrLst>
      <dgm:ruleLst/>
      <dgm:forEach name="Name6" axis="ch" ptType="node">
        <dgm:layoutNode name="textNode" styleLbl="node1">
          <dgm:varLst>
            <dgm:bulletEnabled val="1"/>
          </dgm:varLst>
          <dgm:alg type="tx"/>
          <dgm:shape xmlns:r="http://schemas.openxmlformats.org/officeDocument/2006/relationships" type="roundRect" r:blip="">
            <dgm:adjLst/>
          </dgm:shape>
          <dgm:presOf axis="desOrSelf" ptType="node"/>
          <dgm:constrLst>
            <dgm:constr type="userA"/>
            <dgm:constr type="w" refType="userA" fact="0.3"/>
            <dgm:constr type="tMarg" refType="primFontSz" fact="0.3"/>
            <dgm:constr type="bMarg" refType="primFontSz" fact="0.3"/>
            <dgm:constr type="lMarg" refType="primFontSz" fact="0.3"/>
            <dgm:constr type="rMarg" refType="primFontSz" fact="0.3"/>
          </dgm:constrLst>
          <dgm:ruleLst>
            <dgm:rule type="w" val="NaN" fact="1" max="NaN"/>
            <dgm:rule type="primFontSz" val="5" fact="NaN" max="NaN"/>
          </dgm:ruleLst>
        </dgm:layoutNode>
        <dgm:forEach name="Name7" axis="followSib" ptType="sibTrans" cnt="1">
          <dgm:layoutNode name="sibTrans">
            <dgm:alg type="sp"/>
            <dgm:shape xmlns:r="http://schemas.openxmlformats.org/officeDocument/2006/relationships" r:blip="">
              <dgm:adjLst/>
            </dgm:shape>
            <dgm:presOf/>
            <dgm:constrLst/>
            <dgm:ruleLst/>
          </dgm:layoutNode>
        </dgm:forEach>
      </dgm:forEach>
    </dgm:layoutNode>
  </dgm:layoutNode>
</dgm:layoutDef>
</file>

<file path=word/diagrams/layout3.xml><?xml version="1.0" encoding="utf-8"?>
<dgm:layoutDef xmlns:dgm="http://schemas.openxmlformats.org/drawingml/2006/diagram" xmlns:a="http://schemas.openxmlformats.org/drawingml/2006/main" uniqueId="urn:microsoft.com/office/officeart/2005/8/layout/vList3">
  <dgm:title val=""/>
  <dgm:desc val=""/>
  <dgm:catLst>
    <dgm:cat type="list" pri="14000"/>
    <dgm:cat type="convert" pri="3000"/>
    <dgm:cat type="picture" pri="27000"/>
    <dgm:cat type="pictureconvert" pri="27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Flow">
    <dgm:varLst>
      <dgm:dir/>
      <dgm:resizeHandles val="exact"/>
    </dgm:varLst>
    <dgm:alg type="lin">
      <dgm:param type="linDir" val="fromT"/>
      <dgm:param type="vertAlign" val="mid"/>
      <dgm:param type="horzAlign" val="ctr"/>
    </dgm:alg>
    <dgm:shape xmlns:r="http://schemas.openxmlformats.org/officeDocument/2006/relationships" r:blip="">
      <dgm:adjLst/>
    </dgm:shape>
    <dgm:presOf/>
    <dgm:constrLst>
      <dgm:constr type="w" for="ch" forName="composite" refType="w"/>
      <dgm:constr type="h" for="ch" forName="composite" refType="h"/>
      <dgm:constr type="h" for="ch" forName="spacing" refType="h" refFor="ch" refForName="composite" fact="0.25"/>
      <dgm:constr type="h" for="ch" forName="spacing" refType="w" op="lte" fact="0.1"/>
      <dgm:constr type="primFontSz" for="des" ptType="node" op="equ" val="65"/>
    </dgm:constrLst>
    <dgm:ruleLst/>
    <dgm:forEach name="Name0" axis="ch" ptType="node">
      <dgm:layoutNode name="composite">
        <dgm:alg type="composite"/>
        <dgm:shape xmlns:r="http://schemas.openxmlformats.org/officeDocument/2006/relationships" r:blip="">
          <dgm:adjLst/>
        </dgm:shape>
        <dgm:presOf/>
        <dgm:choose name="Name1">
          <dgm:if name="Name2" func="var" arg="dir" op="equ" val="norm">
            <dgm:constrLst>
              <dgm:constr type="w" for="ch" forName="imgShp" refType="w" fact="0.335"/>
              <dgm:constr type="h" for="ch" forName="imgShp" refType="w" refFor="ch" refForName="imgShp" op="equ"/>
              <dgm:constr type="h" for="ch" forName="imgShp" refType="h" op="lte"/>
              <dgm:constr type="ctrY" for="ch" forName="imgShp" refType="h" fact="0.5"/>
              <dgm:constr type="l" for="ch" forName="imgShp"/>
              <dgm:constr type="w" for="ch" forName="txShp" refType="w" op="equ" fact="0.665"/>
              <dgm:constr type="h" for="ch" forName="txShp" refType="h" refFor="ch" refForName="imgShp" op="equ"/>
              <dgm:constr type="ctrY" for="ch" forName="txShp" refType="h" fact="0.5"/>
              <dgm:constr type="l" for="ch" forName="txShp" refType="w" refFor="ch" refForName="imgShp" fact="0.5"/>
              <dgm:constr type="lMarg" for="ch" forName="txShp" refType="w" refFor="ch" refForName="imgShp" fact="1.25"/>
            </dgm:constrLst>
          </dgm:if>
          <dgm:else name="Name3">
            <dgm:constrLst>
              <dgm:constr type="w" for="ch" forName="imgShp" refType="w" fact="0.335"/>
              <dgm:constr type="h" for="ch" forName="imgShp" refType="w" refFor="ch" refForName="imgShp" op="equ"/>
              <dgm:constr type="h" for="ch" forName="imgShp" refType="h" op="lte"/>
              <dgm:constr type="ctrY" for="ch" forName="imgShp" refType="h" fact="0.5"/>
              <dgm:constr type="r" for="ch" forName="imgShp" refType="w"/>
              <dgm:constr type="w" for="ch" forName="txShp" refType="w" op="equ" fact="0.665"/>
              <dgm:constr type="h" for="ch" forName="txShp" refType="h" refFor="ch" refForName="imgShp" op="equ"/>
              <dgm:constr type="ctrY" for="ch" forName="txShp" refType="h" fact="0.5"/>
              <dgm:constr type="r" for="ch" forName="txShp" refType="ctrX" refFor="ch" refForName="imgShp"/>
              <dgm:constr type="rMarg" for="ch" forName="txShp" refType="w" refFor="ch" refForName="imgShp" fact="1.25"/>
            </dgm:constrLst>
          </dgm:else>
        </dgm:choose>
        <dgm:ruleLst/>
        <dgm:layoutNode name="imgShp" styleLbl="fgImgPlace1">
          <dgm:alg type="sp"/>
          <dgm:shape xmlns:r="http://schemas.openxmlformats.org/officeDocument/2006/relationships" type="ellipse" r:blip="" blipPhldr="1">
            <dgm:adjLst/>
          </dgm:shape>
          <dgm:presOf/>
          <dgm:constrLst/>
          <dgm:ruleLst/>
        </dgm:layoutNode>
        <dgm:layoutNode name="txShp">
          <dgm:varLst>
            <dgm:bulletEnabled val="1"/>
          </dgm:varLst>
          <dgm:alg type="tx"/>
          <dgm:choose name="Name4">
            <dgm:if name="Name5" func="var" arg="dir" op="equ" val="norm">
              <dgm:shape xmlns:r="http://schemas.openxmlformats.org/officeDocument/2006/relationships" rot="180" type="homePlate" r:blip="" zOrderOff="-1">
                <dgm:adjLst/>
              </dgm:shape>
            </dgm:if>
            <dgm:else name="Name6">
              <dgm:shape xmlns:r="http://schemas.openxmlformats.org/officeDocument/2006/relationships" type="homePlate" r:blip="" zOrderOff="-1">
                <dgm:adjLst/>
              </dgm:shape>
            </dgm:else>
          </dgm:choose>
          <dgm:presOf axis="desOrSelf" ptType="node"/>
          <dgm:constrLst>
            <dgm:constr type="tMarg" refType="primFontSz" fact="0.3"/>
            <dgm:constr type="bMarg" refType="primFontSz" fact="0.3"/>
          </dgm:constrLst>
          <dgm:ruleLst>
            <dgm:rule type="primFontSz" val="5" fact="NaN" max="NaN"/>
          </dgm:ruleLst>
        </dgm:layoutNode>
      </dgm:layoutNode>
      <dgm:forEach name="Name7" axis="followSib" ptType="sibTrans" cnt="1">
        <dgm:layoutNode name="spacing">
          <dgm:alg type="sp"/>
          <dgm:shape xmlns:r="http://schemas.openxmlformats.org/officeDocument/2006/relationships" r:blip="">
            <dgm:adjLst/>
          </dgm:shape>
          <dgm:presOf axis="sel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B0E83AD-D9BF-4BE5-ABC5-163373360E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410</TotalTime>
  <Pages>38</Pages>
  <Words>8248</Words>
  <Characters>47017</Characters>
  <Application>Microsoft Office Word</Application>
  <DocSecurity>0</DocSecurity>
  <Lines>391</Lines>
  <Paragraphs>110</Paragraphs>
  <ScaleCrop>false</ScaleCrop>
  <HeadingPairs>
    <vt:vector size="2" baseType="variant">
      <vt:variant>
        <vt:lpstr>Title</vt:lpstr>
      </vt:variant>
      <vt:variant>
        <vt:i4>1</vt:i4>
      </vt:variant>
    </vt:vector>
  </HeadingPairs>
  <TitlesOfParts>
    <vt:vector size="1" baseType="lpstr">
      <vt:lpstr/>
    </vt:vector>
  </TitlesOfParts>
  <Company>SBU</Company>
  <LinksUpToDate>false</LinksUpToDate>
  <CharactersWithSpaces>55155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Darren Griffiths (Swansea Bay UHB - Finance)</dc:creator>
  <cp:keywords/>
  <dc:description/>
  <cp:lastModifiedBy>Darren Griffiths (Swansea Bay UHB - Finance)</cp:lastModifiedBy>
  <cp:revision>228</cp:revision>
  <cp:lastPrinted>2024-09-16T07:42:00Z</cp:lastPrinted>
  <dcterms:created xsi:type="dcterms:W3CDTF">2024-09-16T14:31:00Z</dcterms:created>
  <dcterms:modified xsi:type="dcterms:W3CDTF">2024-09-20T08:42:00Z</dcterms:modified>
</cp:coreProperties>
</file>