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7079A3" w14:paraId="6D2903E2" w14:textId="77777777" w:rsidTr="00DA76AD">
        <w:tc>
          <w:tcPr>
            <w:tcW w:w="2547" w:type="dxa"/>
          </w:tcPr>
          <w:p w14:paraId="6D2903DE" w14:textId="77777777" w:rsidR="00F5082D" w:rsidRPr="007079A3" w:rsidRDefault="00F5082D" w:rsidP="00FA0CA9">
            <w:pPr>
              <w:rPr>
                <w:rFonts w:ascii="Verdana" w:hAnsi="Verdana" w:cs="Arial"/>
                <w:b/>
                <w:sz w:val="24"/>
                <w:szCs w:val="24"/>
              </w:rPr>
            </w:pPr>
            <w:r w:rsidRPr="007079A3">
              <w:rPr>
                <w:rFonts w:ascii="Verdana" w:hAnsi="Verdana" w:cs="Arial"/>
                <w:b/>
                <w:sz w:val="24"/>
                <w:szCs w:val="24"/>
              </w:rPr>
              <w:t>Meeting Date</w:t>
            </w:r>
          </w:p>
        </w:tc>
        <w:tc>
          <w:tcPr>
            <w:tcW w:w="3260" w:type="dxa"/>
            <w:gridSpan w:val="2"/>
          </w:tcPr>
          <w:p w14:paraId="6D2903DF" w14:textId="24E9E5DC" w:rsidR="00F5082D" w:rsidRPr="007079A3" w:rsidRDefault="00F96859" w:rsidP="00FA0CA9">
            <w:pPr>
              <w:rPr>
                <w:rFonts w:ascii="Verdana" w:hAnsi="Verdana" w:cs="Arial"/>
                <w:b/>
                <w:sz w:val="24"/>
                <w:szCs w:val="24"/>
              </w:rPr>
            </w:pPr>
            <w:r w:rsidRPr="007079A3">
              <w:rPr>
                <w:rFonts w:ascii="Verdana" w:hAnsi="Verdana" w:cs="Arial"/>
                <w:b/>
                <w:sz w:val="24"/>
                <w:szCs w:val="24"/>
              </w:rPr>
              <w:t>2</w:t>
            </w:r>
            <w:r w:rsidR="009250F0" w:rsidRPr="007079A3">
              <w:rPr>
                <w:rFonts w:ascii="Verdana" w:hAnsi="Verdana" w:cs="Arial"/>
                <w:b/>
                <w:sz w:val="24"/>
                <w:szCs w:val="24"/>
              </w:rPr>
              <w:t xml:space="preserve">3 </w:t>
            </w:r>
            <w:r w:rsidR="0046509D" w:rsidRPr="007079A3">
              <w:rPr>
                <w:rFonts w:ascii="Verdana" w:hAnsi="Verdana" w:cs="Arial"/>
                <w:b/>
                <w:sz w:val="24"/>
                <w:szCs w:val="24"/>
              </w:rPr>
              <w:t>October 2025</w:t>
            </w:r>
          </w:p>
        </w:tc>
        <w:tc>
          <w:tcPr>
            <w:tcW w:w="2368" w:type="dxa"/>
            <w:gridSpan w:val="3"/>
          </w:tcPr>
          <w:p w14:paraId="6D2903E0" w14:textId="77777777" w:rsidR="00F5082D" w:rsidRPr="007079A3" w:rsidRDefault="00F5082D" w:rsidP="00FA0CA9">
            <w:pPr>
              <w:rPr>
                <w:rFonts w:ascii="Verdana" w:hAnsi="Verdana" w:cs="Arial"/>
                <w:b/>
                <w:sz w:val="24"/>
                <w:szCs w:val="24"/>
              </w:rPr>
            </w:pPr>
            <w:r w:rsidRPr="007079A3">
              <w:rPr>
                <w:rFonts w:ascii="Verdana" w:hAnsi="Verdana" w:cs="Arial"/>
                <w:b/>
                <w:sz w:val="24"/>
                <w:szCs w:val="24"/>
              </w:rPr>
              <w:t>Agenda Item</w:t>
            </w:r>
          </w:p>
        </w:tc>
        <w:tc>
          <w:tcPr>
            <w:tcW w:w="841" w:type="dxa"/>
          </w:tcPr>
          <w:p w14:paraId="6D2903E1" w14:textId="5E1AFA41" w:rsidR="00F5082D" w:rsidRPr="007079A3" w:rsidRDefault="007079A3" w:rsidP="00FA0CA9">
            <w:pPr>
              <w:rPr>
                <w:rFonts w:ascii="Verdana" w:hAnsi="Verdana" w:cs="Arial"/>
                <w:b/>
                <w:sz w:val="24"/>
                <w:szCs w:val="24"/>
              </w:rPr>
            </w:pPr>
            <w:r w:rsidRPr="007079A3">
              <w:rPr>
                <w:rFonts w:ascii="Verdana" w:hAnsi="Verdana" w:cs="Arial"/>
                <w:b/>
                <w:sz w:val="24"/>
                <w:szCs w:val="24"/>
              </w:rPr>
              <w:t>2.2</w:t>
            </w:r>
          </w:p>
        </w:tc>
      </w:tr>
      <w:tr w:rsidR="00B0479E" w:rsidRPr="007079A3" w14:paraId="1EEB45B2" w14:textId="77777777" w:rsidTr="00B0564E">
        <w:tc>
          <w:tcPr>
            <w:tcW w:w="2547" w:type="dxa"/>
          </w:tcPr>
          <w:p w14:paraId="4A48663E" w14:textId="6879CA0B" w:rsidR="00B0479E" w:rsidRPr="007079A3" w:rsidRDefault="00B0479E" w:rsidP="00FA0CA9">
            <w:pPr>
              <w:rPr>
                <w:rFonts w:ascii="Verdana" w:hAnsi="Verdana" w:cs="Arial"/>
                <w:b/>
                <w:sz w:val="24"/>
                <w:szCs w:val="24"/>
              </w:rPr>
            </w:pPr>
            <w:r w:rsidRPr="007079A3">
              <w:rPr>
                <w:rFonts w:ascii="Verdana" w:hAnsi="Verdana" w:cs="Arial"/>
                <w:b/>
                <w:sz w:val="24"/>
                <w:szCs w:val="24"/>
              </w:rPr>
              <w:t xml:space="preserve">Name of Meeting </w:t>
            </w:r>
          </w:p>
        </w:tc>
        <w:tc>
          <w:tcPr>
            <w:tcW w:w="6469" w:type="dxa"/>
            <w:gridSpan w:val="6"/>
          </w:tcPr>
          <w:p w14:paraId="5687483E" w14:textId="092AF7C9" w:rsidR="00B0479E" w:rsidRPr="007079A3" w:rsidRDefault="007079A3" w:rsidP="00FA0CA9">
            <w:pPr>
              <w:rPr>
                <w:rFonts w:ascii="Verdana" w:hAnsi="Verdana" w:cs="Arial"/>
                <w:b/>
                <w:sz w:val="24"/>
                <w:szCs w:val="24"/>
                <w:highlight w:val="yellow"/>
              </w:rPr>
            </w:pPr>
            <w:r>
              <w:rPr>
                <w:rFonts w:ascii="Verdana" w:hAnsi="Verdana" w:cs="Arial"/>
                <w:b/>
                <w:sz w:val="24"/>
                <w:szCs w:val="24"/>
              </w:rPr>
              <w:t xml:space="preserve">SBUHB </w:t>
            </w:r>
            <w:r w:rsidR="0046509D" w:rsidRPr="007079A3">
              <w:rPr>
                <w:rFonts w:ascii="Verdana" w:hAnsi="Verdana" w:cs="Arial"/>
                <w:b/>
                <w:sz w:val="24"/>
                <w:szCs w:val="24"/>
              </w:rPr>
              <w:t>Special Board Meeting</w:t>
            </w:r>
            <w:r w:rsidR="005C1C55" w:rsidRPr="007079A3">
              <w:rPr>
                <w:rFonts w:ascii="Verdana" w:hAnsi="Verdana" w:cs="Arial"/>
                <w:b/>
                <w:sz w:val="24"/>
                <w:szCs w:val="24"/>
              </w:rPr>
              <w:t xml:space="preserve"> </w:t>
            </w:r>
          </w:p>
        </w:tc>
      </w:tr>
      <w:tr w:rsidR="00083FC0" w:rsidRPr="007079A3" w14:paraId="6D2903E5" w14:textId="77777777" w:rsidTr="00DA76AD">
        <w:tc>
          <w:tcPr>
            <w:tcW w:w="2547" w:type="dxa"/>
          </w:tcPr>
          <w:p w14:paraId="6D2903E3" w14:textId="77777777" w:rsidR="00034194" w:rsidRPr="007079A3" w:rsidRDefault="00034194" w:rsidP="00FA0CA9">
            <w:pPr>
              <w:rPr>
                <w:rFonts w:ascii="Verdana" w:hAnsi="Verdana" w:cs="Arial"/>
                <w:b/>
                <w:sz w:val="24"/>
                <w:szCs w:val="24"/>
              </w:rPr>
            </w:pPr>
            <w:r w:rsidRPr="007079A3">
              <w:rPr>
                <w:rFonts w:ascii="Verdana" w:hAnsi="Verdana" w:cs="Arial"/>
                <w:b/>
                <w:sz w:val="24"/>
                <w:szCs w:val="24"/>
              </w:rPr>
              <w:t>Report Title</w:t>
            </w:r>
          </w:p>
        </w:tc>
        <w:tc>
          <w:tcPr>
            <w:tcW w:w="6469" w:type="dxa"/>
            <w:gridSpan w:val="6"/>
          </w:tcPr>
          <w:p w14:paraId="6D2903E4" w14:textId="6BE658A5" w:rsidR="00034194" w:rsidRPr="007079A3" w:rsidRDefault="0046509D" w:rsidP="00FA0CA9">
            <w:pPr>
              <w:rPr>
                <w:rFonts w:ascii="Verdana" w:hAnsi="Verdana" w:cs="Arial"/>
                <w:b/>
                <w:sz w:val="24"/>
                <w:szCs w:val="24"/>
              </w:rPr>
            </w:pPr>
            <w:r w:rsidRPr="007079A3">
              <w:rPr>
                <w:rFonts w:ascii="Verdana" w:hAnsi="Verdana" w:cs="Arial"/>
                <w:b/>
                <w:sz w:val="24"/>
                <w:szCs w:val="24"/>
              </w:rPr>
              <w:t xml:space="preserve">Band 2 to 3 </w:t>
            </w:r>
            <w:r w:rsidR="0055748D" w:rsidRPr="007079A3">
              <w:rPr>
                <w:rFonts w:ascii="Verdana" w:hAnsi="Verdana" w:cs="Arial"/>
                <w:b/>
                <w:sz w:val="24"/>
                <w:szCs w:val="24"/>
              </w:rPr>
              <w:t>Agreement</w:t>
            </w:r>
          </w:p>
        </w:tc>
      </w:tr>
      <w:tr w:rsidR="00083FC0" w:rsidRPr="007079A3" w14:paraId="6D2903E8" w14:textId="77777777" w:rsidTr="00DA76AD">
        <w:tc>
          <w:tcPr>
            <w:tcW w:w="2547" w:type="dxa"/>
          </w:tcPr>
          <w:p w14:paraId="6D2903E6" w14:textId="77777777" w:rsidR="00034194" w:rsidRPr="007079A3" w:rsidRDefault="00034194" w:rsidP="00FA0CA9">
            <w:pPr>
              <w:rPr>
                <w:rFonts w:ascii="Verdana" w:hAnsi="Verdana" w:cs="Arial"/>
                <w:b/>
                <w:sz w:val="24"/>
                <w:szCs w:val="24"/>
              </w:rPr>
            </w:pPr>
            <w:r w:rsidRPr="007079A3">
              <w:rPr>
                <w:rFonts w:ascii="Verdana" w:hAnsi="Verdana" w:cs="Arial"/>
                <w:b/>
                <w:sz w:val="24"/>
                <w:szCs w:val="24"/>
              </w:rPr>
              <w:t>Report Author</w:t>
            </w:r>
          </w:p>
        </w:tc>
        <w:tc>
          <w:tcPr>
            <w:tcW w:w="6469" w:type="dxa"/>
            <w:gridSpan w:val="6"/>
          </w:tcPr>
          <w:p w14:paraId="6D2903E7" w14:textId="7ADCE507" w:rsidR="00034194" w:rsidRPr="007079A3" w:rsidRDefault="00A070C1" w:rsidP="00FA0CA9">
            <w:pPr>
              <w:rPr>
                <w:rFonts w:ascii="Verdana" w:hAnsi="Verdana" w:cs="Arial"/>
                <w:sz w:val="24"/>
                <w:szCs w:val="24"/>
              </w:rPr>
            </w:pPr>
            <w:r w:rsidRPr="007079A3">
              <w:rPr>
                <w:rFonts w:ascii="Verdana" w:hAnsi="Verdana" w:cs="Arial"/>
                <w:sz w:val="24"/>
                <w:szCs w:val="24"/>
              </w:rPr>
              <w:t>Tina Ricketts, Director of Workforce &amp; OD</w:t>
            </w:r>
          </w:p>
        </w:tc>
      </w:tr>
      <w:tr w:rsidR="00762BBE" w:rsidRPr="007079A3" w14:paraId="6D2903EB" w14:textId="77777777" w:rsidTr="00DA76AD">
        <w:tc>
          <w:tcPr>
            <w:tcW w:w="2547" w:type="dxa"/>
          </w:tcPr>
          <w:p w14:paraId="6D2903E9" w14:textId="77777777" w:rsidR="00762BBE" w:rsidRPr="007079A3" w:rsidRDefault="00762BBE" w:rsidP="00762BBE">
            <w:pPr>
              <w:rPr>
                <w:rFonts w:ascii="Verdana" w:hAnsi="Verdana" w:cs="Arial"/>
                <w:b/>
                <w:sz w:val="24"/>
                <w:szCs w:val="24"/>
              </w:rPr>
            </w:pPr>
            <w:r w:rsidRPr="007079A3">
              <w:rPr>
                <w:rFonts w:ascii="Verdana" w:hAnsi="Verdana" w:cs="Arial"/>
                <w:b/>
                <w:sz w:val="24"/>
                <w:szCs w:val="24"/>
              </w:rPr>
              <w:t>Report Sponsor</w:t>
            </w:r>
          </w:p>
        </w:tc>
        <w:tc>
          <w:tcPr>
            <w:tcW w:w="6469" w:type="dxa"/>
            <w:gridSpan w:val="6"/>
          </w:tcPr>
          <w:p w14:paraId="6D2903EA" w14:textId="01A0DE3C" w:rsidR="00762BBE" w:rsidRPr="007079A3" w:rsidRDefault="00A070C1" w:rsidP="00762BBE">
            <w:pPr>
              <w:rPr>
                <w:rFonts w:ascii="Verdana" w:hAnsi="Verdana" w:cs="Arial"/>
                <w:sz w:val="24"/>
                <w:szCs w:val="24"/>
              </w:rPr>
            </w:pPr>
            <w:r w:rsidRPr="007079A3">
              <w:rPr>
                <w:rFonts w:ascii="Verdana" w:hAnsi="Verdana" w:cs="Arial"/>
                <w:sz w:val="24"/>
                <w:szCs w:val="24"/>
              </w:rPr>
              <w:t>Tina Ricketts, Director of Workforce &amp; OD</w:t>
            </w:r>
          </w:p>
        </w:tc>
      </w:tr>
      <w:tr w:rsidR="00762BBE" w:rsidRPr="007079A3" w14:paraId="6D2903EE" w14:textId="77777777" w:rsidTr="00DA76AD">
        <w:tc>
          <w:tcPr>
            <w:tcW w:w="2547" w:type="dxa"/>
          </w:tcPr>
          <w:p w14:paraId="6D2903EC" w14:textId="77777777" w:rsidR="00762BBE" w:rsidRPr="007079A3" w:rsidRDefault="00762BBE" w:rsidP="00762BBE">
            <w:pPr>
              <w:rPr>
                <w:rFonts w:ascii="Verdana" w:hAnsi="Verdana" w:cs="Arial"/>
                <w:b/>
                <w:sz w:val="24"/>
                <w:szCs w:val="24"/>
              </w:rPr>
            </w:pPr>
            <w:r w:rsidRPr="007079A3">
              <w:rPr>
                <w:rFonts w:ascii="Verdana" w:hAnsi="Verdana" w:cs="Arial"/>
                <w:b/>
                <w:sz w:val="24"/>
                <w:szCs w:val="24"/>
              </w:rPr>
              <w:t>Presented by</w:t>
            </w:r>
          </w:p>
        </w:tc>
        <w:tc>
          <w:tcPr>
            <w:tcW w:w="6469" w:type="dxa"/>
            <w:gridSpan w:val="6"/>
          </w:tcPr>
          <w:p w14:paraId="6D2903ED" w14:textId="6880355D" w:rsidR="00762BBE" w:rsidRPr="007079A3" w:rsidRDefault="00A070C1" w:rsidP="00762BBE">
            <w:pPr>
              <w:rPr>
                <w:rFonts w:ascii="Verdana" w:hAnsi="Verdana" w:cs="Arial"/>
                <w:sz w:val="24"/>
                <w:szCs w:val="24"/>
              </w:rPr>
            </w:pPr>
            <w:r w:rsidRPr="007079A3">
              <w:rPr>
                <w:rFonts w:ascii="Verdana" w:hAnsi="Verdana" w:cs="Arial"/>
                <w:sz w:val="24"/>
                <w:szCs w:val="24"/>
              </w:rPr>
              <w:t>Tina Ricketts, Director of Workforce &amp; OD</w:t>
            </w:r>
          </w:p>
        </w:tc>
      </w:tr>
      <w:tr w:rsidR="00653AEC" w:rsidRPr="007079A3" w14:paraId="6D2903F1" w14:textId="77777777" w:rsidTr="00DA76AD">
        <w:tc>
          <w:tcPr>
            <w:tcW w:w="2547" w:type="dxa"/>
          </w:tcPr>
          <w:p w14:paraId="6D2903EF" w14:textId="77777777" w:rsidR="00653AEC" w:rsidRPr="007079A3" w:rsidRDefault="00653AEC" w:rsidP="00653AEC">
            <w:pPr>
              <w:rPr>
                <w:rFonts w:ascii="Verdana" w:hAnsi="Verdana" w:cs="Arial"/>
                <w:b/>
                <w:sz w:val="24"/>
                <w:szCs w:val="24"/>
              </w:rPr>
            </w:pPr>
            <w:r w:rsidRPr="007079A3">
              <w:rPr>
                <w:rFonts w:ascii="Verdana" w:hAnsi="Verdana" w:cs="Arial"/>
                <w:b/>
                <w:sz w:val="24"/>
                <w:szCs w:val="24"/>
              </w:rPr>
              <w:t xml:space="preserve">Freedom of Information </w:t>
            </w:r>
          </w:p>
        </w:tc>
        <w:tc>
          <w:tcPr>
            <w:tcW w:w="6469" w:type="dxa"/>
            <w:gridSpan w:val="6"/>
          </w:tcPr>
          <w:p w14:paraId="6D2903F0" w14:textId="77CFCEDC" w:rsidR="00653AEC" w:rsidRPr="007079A3" w:rsidRDefault="0021634E" w:rsidP="00653AEC">
            <w:pPr>
              <w:rPr>
                <w:rFonts w:ascii="Verdana" w:hAnsi="Verdana" w:cs="Arial"/>
                <w:sz w:val="24"/>
                <w:szCs w:val="24"/>
              </w:rPr>
            </w:pPr>
            <w:r w:rsidRPr="007079A3">
              <w:rPr>
                <w:rFonts w:ascii="Verdana" w:hAnsi="Verdana" w:cs="Arial"/>
                <w:sz w:val="24"/>
                <w:szCs w:val="24"/>
              </w:rPr>
              <w:t>Open</w:t>
            </w:r>
          </w:p>
        </w:tc>
      </w:tr>
      <w:tr w:rsidR="00653AEC" w:rsidRPr="007079A3" w14:paraId="6D2903F8" w14:textId="77777777" w:rsidTr="00DA76AD">
        <w:tc>
          <w:tcPr>
            <w:tcW w:w="2547" w:type="dxa"/>
          </w:tcPr>
          <w:p w14:paraId="6D2903F2" w14:textId="77777777" w:rsidR="00653AEC" w:rsidRPr="007079A3" w:rsidRDefault="00653AEC" w:rsidP="00653AEC">
            <w:pPr>
              <w:rPr>
                <w:rFonts w:ascii="Verdana" w:hAnsi="Verdana" w:cs="Arial"/>
                <w:b/>
                <w:sz w:val="24"/>
                <w:szCs w:val="24"/>
              </w:rPr>
            </w:pPr>
            <w:r w:rsidRPr="007079A3">
              <w:rPr>
                <w:rFonts w:ascii="Verdana" w:hAnsi="Verdana" w:cs="Arial"/>
                <w:b/>
                <w:sz w:val="24"/>
                <w:szCs w:val="24"/>
              </w:rPr>
              <w:t>Purpose of the Report</w:t>
            </w:r>
          </w:p>
        </w:tc>
        <w:tc>
          <w:tcPr>
            <w:tcW w:w="6469" w:type="dxa"/>
            <w:gridSpan w:val="6"/>
          </w:tcPr>
          <w:p w14:paraId="6D2903F3" w14:textId="6938DFD4" w:rsidR="00653AEC" w:rsidRPr="007079A3" w:rsidRDefault="004C2A82" w:rsidP="00A81BC0">
            <w:pPr>
              <w:ind w:right="96"/>
              <w:jc w:val="both"/>
              <w:rPr>
                <w:rFonts w:ascii="Verdana" w:hAnsi="Verdana" w:cs="Arial"/>
                <w:sz w:val="24"/>
                <w:szCs w:val="24"/>
              </w:rPr>
            </w:pPr>
            <w:r w:rsidRPr="007079A3">
              <w:rPr>
                <w:rFonts w:ascii="Verdana" w:hAnsi="Verdana" w:cs="Arial"/>
                <w:sz w:val="24"/>
                <w:szCs w:val="24"/>
              </w:rPr>
              <w:t xml:space="preserve">This report seeks the approval of the Board to </w:t>
            </w:r>
            <w:r w:rsidR="008268BD" w:rsidRPr="007079A3">
              <w:rPr>
                <w:rFonts w:ascii="Verdana" w:hAnsi="Verdana" w:cs="Arial"/>
                <w:sz w:val="24"/>
                <w:szCs w:val="24"/>
              </w:rPr>
              <w:t xml:space="preserve">make payments to relevant band 2 Healthcare Support </w:t>
            </w:r>
            <w:r w:rsidR="00E64B4C" w:rsidRPr="007079A3">
              <w:rPr>
                <w:rFonts w:ascii="Verdana" w:hAnsi="Verdana" w:cs="Arial"/>
                <w:sz w:val="24"/>
                <w:szCs w:val="24"/>
              </w:rPr>
              <w:t>Workers in recognition that they have been validated as working at band 3 level.</w:t>
            </w:r>
          </w:p>
          <w:p w14:paraId="0D3BBA67" w14:textId="77777777" w:rsidR="00A81BC0" w:rsidRPr="007079A3" w:rsidRDefault="00A81BC0" w:rsidP="00A81BC0">
            <w:pPr>
              <w:ind w:right="96"/>
              <w:jc w:val="both"/>
              <w:rPr>
                <w:rFonts w:ascii="Verdana" w:hAnsi="Verdana" w:cs="Arial"/>
                <w:sz w:val="24"/>
                <w:szCs w:val="24"/>
              </w:rPr>
            </w:pPr>
          </w:p>
          <w:p w14:paraId="5C4CB88B" w14:textId="4E8AC119" w:rsidR="00806FE9" w:rsidRPr="007079A3" w:rsidRDefault="00806FE9" w:rsidP="00A81BC0">
            <w:pPr>
              <w:ind w:right="96"/>
              <w:jc w:val="both"/>
              <w:rPr>
                <w:rFonts w:ascii="Verdana" w:hAnsi="Verdana" w:cs="Arial"/>
                <w:sz w:val="24"/>
                <w:szCs w:val="24"/>
              </w:rPr>
            </w:pPr>
            <w:r w:rsidRPr="007079A3">
              <w:rPr>
                <w:rFonts w:ascii="Verdana" w:hAnsi="Verdana" w:cs="Arial"/>
                <w:sz w:val="24"/>
                <w:szCs w:val="24"/>
              </w:rPr>
              <w:t xml:space="preserve">The </w:t>
            </w:r>
            <w:r w:rsidR="00E74AFE" w:rsidRPr="007079A3">
              <w:rPr>
                <w:rFonts w:ascii="Verdana" w:hAnsi="Verdana" w:cs="Arial"/>
                <w:sz w:val="24"/>
                <w:szCs w:val="24"/>
              </w:rPr>
              <w:t>Health Board entered into a local agreement with Unison on 9</w:t>
            </w:r>
            <w:r w:rsidR="00E74AFE" w:rsidRPr="007079A3">
              <w:rPr>
                <w:rFonts w:ascii="Verdana" w:hAnsi="Verdana" w:cs="Arial"/>
                <w:sz w:val="24"/>
                <w:szCs w:val="24"/>
                <w:vertAlign w:val="superscript"/>
              </w:rPr>
              <w:t>th</w:t>
            </w:r>
            <w:r w:rsidR="00E74AFE" w:rsidRPr="007079A3">
              <w:rPr>
                <w:rFonts w:ascii="Verdana" w:hAnsi="Verdana" w:cs="Arial"/>
                <w:sz w:val="24"/>
                <w:szCs w:val="24"/>
              </w:rPr>
              <w:t xml:space="preserve"> December 2024</w:t>
            </w:r>
            <w:r w:rsidR="001D3E6A" w:rsidRPr="007079A3">
              <w:rPr>
                <w:rFonts w:ascii="Verdana" w:hAnsi="Verdana" w:cs="Arial"/>
                <w:sz w:val="24"/>
                <w:szCs w:val="24"/>
              </w:rPr>
              <w:t>, facilitated through NHS Employers Wales,</w:t>
            </w:r>
            <w:r w:rsidR="00E74AFE" w:rsidRPr="007079A3">
              <w:rPr>
                <w:rFonts w:ascii="Verdana" w:hAnsi="Verdana" w:cs="Arial"/>
                <w:sz w:val="24"/>
                <w:szCs w:val="24"/>
              </w:rPr>
              <w:t xml:space="preserve"> whereby </w:t>
            </w:r>
            <w:r w:rsidR="008938AC" w:rsidRPr="007079A3">
              <w:rPr>
                <w:rFonts w:ascii="Verdana" w:hAnsi="Verdana" w:cs="Arial"/>
                <w:sz w:val="24"/>
                <w:szCs w:val="24"/>
              </w:rPr>
              <w:t xml:space="preserve">it </w:t>
            </w:r>
            <w:r w:rsidR="00006870" w:rsidRPr="007079A3">
              <w:rPr>
                <w:rFonts w:ascii="Verdana" w:hAnsi="Verdana" w:cs="Arial"/>
                <w:sz w:val="24"/>
                <w:szCs w:val="24"/>
              </w:rPr>
              <w:t>planned</w:t>
            </w:r>
            <w:r w:rsidR="008938AC" w:rsidRPr="007079A3">
              <w:rPr>
                <w:rFonts w:ascii="Verdana" w:hAnsi="Verdana" w:cs="Arial"/>
                <w:sz w:val="24"/>
                <w:szCs w:val="24"/>
              </w:rPr>
              <w:t xml:space="preserve"> to make these payments by 31</w:t>
            </w:r>
            <w:r w:rsidR="008938AC" w:rsidRPr="007079A3">
              <w:rPr>
                <w:rFonts w:ascii="Verdana" w:hAnsi="Verdana" w:cs="Arial"/>
                <w:sz w:val="24"/>
                <w:szCs w:val="24"/>
                <w:vertAlign w:val="superscript"/>
              </w:rPr>
              <w:t>st</w:t>
            </w:r>
            <w:r w:rsidR="008938AC" w:rsidRPr="007079A3">
              <w:rPr>
                <w:rFonts w:ascii="Verdana" w:hAnsi="Verdana" w:cs="Arial"/>
                <w:sz w:val="24"/>
                <w:szCs w:val="24"/>
              </w:rPr>
              <w:t xml:space="preserve"> December 2025</w:t>
            </w:r>
            <w:r w:rsidR="009D2286" w:rsidRPr="007079A3">
              <w:rPr>
                <w:rFonts w:ascii="Verdana" w:hAnsi="Verdana" w:cs="Arial"/>
                <w:sz w:val="24"/>
                <w:szCs w:val="24"/>
              </w:rPr>
              <w:t xml:space="preserve"> subject to the validation of staff in scope. </w:t>
            </w:r>
          </w:p>
          <w:p w14:paraId="647F3D4B" w14:textId="77777777" w:rsidR="00A81BC0" w:rsidRPr="007079A3" w:rsidRDefault="00A81BC0" w:rsidP="00A81BC0">
            <w:pPr>
              <w:ind w:right="96"/>
              <w:jc w:val="both"/>
              <w:rPr>
                <w:rFonts w:ascii="Verdana" w:hAnsi="Verdana" w:cs="Arial"/>
                <w:sz w:val="24"/>
                <w:szCs w:val="24"/>
              </w:rPr>
            </w:pPr>
          </w:p>
          <w:p w14:paraId="3DFC369F" w14:textId="5790ED15" w:rsidR="001D3E6A" w:rsidRPr="007079A3" w:rsidRDefault="00D850F9" w:rsidP="00A81BC0">
            <w:pPr>
              <w:ind w:right="96"/>
              <w:jc w:val="both"/>
              <w:rPr>
                <w:rFonts w:ascii="Verdana" w:hAnsi="Verdana" w:cs="Arial"/>
                <w:sz w:val="24"/>
                <w:szCs w:val="24"/>
              </w:rPr>
            </w:pPr>
            <w:r w:rsidRPr="007079A3">
              <w:rPr>
                <w:rFonts w:ascii="Verdana" w:hAnsi="Verdana" w:cs="Arial"/>
                <w:sz w:val="24"/>
                <w:szCs w:val="24"/>
              </w:rPr>
              <w:t>There are both in year and recurrent costs of making this change.</w:t>
            </w:r>
          </w:p>
          <w:p w14:paraId="7B82C8A4" w14:textId="77777777" w:rsidR="00C90C3C" w:rsidRPr="007079A3" w:rsidRDefault="00C90C3C" w:rsidP="00A81BC0">
            <w:pPr>
              <w:ind w:right="96"/>
              <w:jc w:val="both"/>
              <w:rPr>
                <w:rFonts w:ascii="Verdana" w:hAnsi="Verdana" w:cs="Arial"/>
                <w:sz w:val="24"/>
                <w:szCs w:val="24"/>
              </w:rPr>
            </w:pPr>
          </w:p>
          <w:p w14:paraId="1A50A877" w14:textId="6DE419BD" w:rsidR="00653AEC" w:rsidRPr="007079A3" w:rsidRDefault="007D2642" w:rsidP="00A81BC0">
            <w:pPr>
              <w:ind w:right="96"/>
              <w:jc w:val="both"/>
              <w:rPr>
                <w:rFonts w:ascii="Verdana" w:hAnsi="Verdana" w:cs="Arial"/>
                <w:sz w:val="24"/>
                <w:szCs w:val="24"/>
              </w:rPr>
            </w:pPr>
            <w:r w:rsidRPr="007079A3">
              <w:rPr>
                <w:rFonts w:ascii="Verdana" w:hAnsi="Verdana" w:cs="Arial"/>
                <w:sz w:val="24"/>
                <w:szCs w:val="24"/>
              </w:rPr>
              <w:t>Payroll ha</w:t>
            </w:r>
            <w:r w:rsidR="00D850F9" w:rsidRPr="007079A3">
              <w:rPr>
                <w:rFonts w:ascii="Verdana" w:hAnsi="Verdana" w:cs="Arial"/>
                <w:sz w:val="24"/>
                <w:szCs w:val="24"/>
              </w:rPr>
              <w:t>s</w:t>
            </w:r>
            <w:r w:rsidRPr="007079A3">
              <w:rPr>
                <w:rFonts w:ascii="Verdana" w:hAnsi="Verdana" w:cs="Arial"/>
                <w:sz w:val="24"/>
                <w:szCs w:val="24"/>
              </w:rPr>
              <w:t xml:space="preserve"> confirmed that the </w:t>
            </w:r>
            <w:r w:rsidR="00EF3C18" w:rsidRPr="007079A3">
              <w:rPr>
                <w:rFonts w:ascii="Verdana" w:hAnsi="Verdana" w:cs="Arial"/>
                <w:sz w:val="24"/>
                <w:szCs w:val="24"/>
              </w:rPr>
              <w:t>cut-off</w:t>
            </w:r>
            <w:r w:rsidRPr="007079A3">
              <w:rPr>
                <w:rFonts w:ascii="Verdana" w:hAnsi="Verdana" w:cs="Arial"/>
                <w:sz w:val="24"/>
                <w:szCs w:val="24"/>
              </w:rPr>
              <w:t xml:space="preserve"> date for processing payments for the December </w:t>
            </w:r>
            <w:r w:rsidR="00DE668C" w:rsidRPr="007079A3">
              <w:rPr>
                <w:rFonts w:ascii="Verdana" w:hAnsi="Verdana" w:cs="Arial"/>
                <w:sz w:val="24"/>
                <w:szCs w:val="24"/>
              </w:rPr>
              <w:t xml:space="preserve">pay is </w:t>
            </w:r>
            <w:r w:rsidR="001748F5" w:rsidRPr="007079A3">
              <w:rPr>
                <w:rFonts w:ascii="Verdana" w:hAnsi="Verdana" w:cs="Arial"/>
                <w:sz w:val="24"/>
                <w:szCs w:val="24"/>
              </w:rPr>
              <w:t>23</w:t>
            </w:r>
            <w:r w:rsidR="001748F5" w:rsidRPr="007079A3">
              <w:rPr>
                <w:rFonts w:ascii="Verdana" w:hAnsi="Verdana" w:cs="Arial"/>
                <w:sz w:val="24"/>
                <w:szCs w:val="24"/>
                <w:vertAlign w:val="superscript"/>
              </w:rPr>
              <w:t>rd</w:t>
            </w:r>
            <w:r w:rsidR="001748F5" w:rsidRPr="007079A3">
              <w:rPr>
                <w:rFonts w:ascii="Verdana" w:hAnsi="Verdana" w:cs="Arial"/>
                <w:sz w:val="24"/>
                <w:szCs w:val="24"/>
              </w:rPr>
              <w:t xml:space="preserve"> October 2025</w:t>
            </w:r>
            <w:r w:rsidR="00DE668C" w:rsidRPr="007079A3">
              <w:rPr>
                <w:rFonts w:ascii="Verdana" w:hAnsi="Verdana" w:cs="Arial"/>
                <w:sz w:val="24"/>
                <w:szCs w:val="24"/>
              </w:rPr>
              <w:t>.</w:t>
            </w:r>
          </w:p>
          <w:p w14:paraId="0D8B81BF" w14:textId="77777777" w:rsidR="00C90C3C" w:rsidRPr="007079A3" w:rsidRDefault="00C90C3C" w:rsidP="00A81BC0">
            <w:pPr>
              <w:ind w:right="96"/>
              <w:jc w:val="both"/>
              <w:rPr>
                <w:rFonts w:ascii="Verdana" w:hAnsi="Verdana" w:cs="Arial"/>
                <w:sz w:val="24"/>
                <w:szCs w:val="24"/>
              </w:rPr>
            </w:pPr>
          </w:p>
          <w:p w14:paraId="5C8F9FEF" w14:textId="4AB99DAF" w:rsidR="00D850F9" w:rsidRPr="007079A3" w:rsidRDefault="00D850F9" w:rsidP="00A81BC0">
            <w:pPr>
              <w:ind w:right="96"/>
              <w:jc w:val="both"/>
              <w:rPr>
                <w:rFonts w:ascii="Verdana" w:hAnsi="Verdana" w:cs="Arial"/>
                <w:sz w:val="24"/>
                <w:szCs w:val="24"/>
              </w:rPr>
            </w:pPr>
            <w:r w:rsidRPr="007079A3">
              <w:rPr>
                <w:rFonts w:ascii="Verdana" w:hAnsi="Verdana" w:cs="Arial"/>
                <w:sz w:val="24"/>
                <w:szCs w:val="24"/>
              </w:rPr>
              <w:t>Welsh Government officials have confirmed support to address this in 2025/26.</w:t>
            </w:r>
          </w:p>
          <w:p w14:paraId="7071BE9B" w14:textId="77777777" w:rsidR="00D850F9" w:rsidRPr="007079A3" w:rsidRDefault="00D850F9" w:rsidP="00A81BC0">
            <w:pPr>
              <w:ind w:right="96"/>
              <w:jc w:val="both"/>
              <w:rPr>
                <w:rFonts w:ascii="Verdana" w:hAnsi="Verdana" w:cs="Arial"/>
                <w:sz w:val="24"/>
                <w:szCs w:val="24"/>
              </w:rPr>
            </w:pPr>
          </w:p>
          <w:p w14:paraId="21F9F270" w14:textId="77777777" w:rsidR="00CC1594" w:rsidRPr="007079A3" w:rsidRDefault="00006870" w:rsidP="005C1C55">
            <w:pPr>
              <w:ind w:right="96"/>
              <w:jc w:val="both"/>
              <w:rPr>
                <w:rFonts w:ascii="Verdana" w:hAnsi="Verdana" w:cs="Arial"/>
                <w:sz w:val="24"/>
                <w:szCs w:val="24"/>
              </w:rPr>
            </w:pPr>
            <w:r w:rsidRPr="007079A3">
              <w:rPr>
                <w:rFonts w:ascii="Verdana" w:hAnsi="Verdana" w:cs="Arial"/>
                <w:sz w:val="24"/>
                <w:szCs w:val="24"/>
              </w:rPr>
              <w:t xml:space="preserve">For future years, the ongoing revenue cost will be considered within the Health Board’s financial plan alongside work to ensure that the benefits of this move and the appropriate workforce modernisation is also completed. </w:t>
            </w:r>
          </w:p>
          <w:p w14:paraId="1CECC363" w14:textId="77777777" w:rsidR="00D850F9" w:rsidRPr="007079A3" w:rsidRDefault="00D850F9" w:rsidP="005C1C55">
            <w:pPr>
              <w:ind w:right="96"/>
              <w:jc w:val="both"/>
              <w:rPr>
                <w:rFonts w:ascii="Verdana" w:hAnsi="Verdana" w:cs="Arial"/>
                <w:sz w:val="24"/>
                <w:szCs w:val="24"/>
              </w:rPr>
            </w:pPr>
          </w:p>
          <w:p w14:paraId="56E83609" w14:textId="77777777" w:rsidR="00D850F9" w:rsidRPr="007079A3" w:rsidRDefault="00D850F9" w:rsidP="005C1C55">
            <w:pPr>
              <w:ind w:right="96"/>
              <w:jc w:val="both"/>
              <w:rPr>
                <w:rFonts w:ascii="Verdana" w:hAnsi="Verdana" w:cs="Arial"/>
                <w:sz w:val="24"/>
                <w:szCs w:val="24"/>
              </w:rPr>
            </w:pPr>
            <w:r w:rsidRPr="007079A3">
              <w:rPr>
                <w:rFonts w:ascii="Verdana" w:hAnsi="Verdana" w:cs="Arial"/>
                <w:sz w:val="24"/>
                <w:szCs w:val="24"/>
              </w:rPr>
              <w:t>The recognition payment element of the settlement is classed as a special payment under the Manual of Accounts and should the Board approve the settlement, Welsh Government approval for the payment of the recognition element will be required.</w:t>
            </w:r>
          </w:p>
          <w:p w14:paraId="6D2903F7" w14:textId="1957A8B5" w:rsidR="00D850F9" w:rsidRPr="007079A3" w:rsidRDefault="00D850F9" w:rsidP="005C1C55">
            <w:pPr>
              <w:ind w:right="96"/>
              <w:jc w:val="both"/>
              <w:rPr>
                <w:rFonts w:ascii="Verdana" w:hAnsi="Verdana" w:cs="Arial"/>
                <w:sz w:val="24"/>
                <w:szCs w:val="24"/>
              </w:rPr>
            </w:pPr>
          </w:p>
        </w:tc>
      </w:tr>
      <w:tr w:rsidR="00653AEC" w:rsidRPr="007079A3" w14:paraId="6D290402" w14:textId="77777777" w:rsidTr="00DA76AD">
        <w:tc>
          <w:tcPr>
            <w:tcW w:w="2547" w:type="dxa"/>
          </w:tcPr>
          <w:p w14:paraId="6D2903F9" w14:textId="77777777" w:rsidR="00653AEC" w:rsidRPr="007079A3" w:rsidRDefault="00653AEC" w:rsidP="00653AEC">
            <w:pPr>
              <w:rPr>
                <w:rFonts w:ascii="Verdana" w:hAnsi="Verdana" w:cs="Arial"/>
                <w:b/>
                <w:sz w:val="24"/>
                <w:szCs w:val="24"/>
              </w:rPr>
            </w:pPr>
            <w:r w:rsidRPr="007079A3">
              <w:rPr>
                <w:rFonts w:ascii="Verdana" w:hAnsi="Verdana" w:cs="Arial"/>
                <w:b/>
                <w:sz w:val="24"/>
                <w:szCs w:val="24"/>
              </w:rPr>
              <w:t>Key Issues</w:t>
            </w:r>
          </w:p>
          <w:p w14:paraId="6D2903FA" w14:textId="77777777" w:rsidR="00653AEC" w:rsidRPr="007079A3" w:rsidRDefault="00653AEC" w:rsidP="00653AEC">
            <w:pPr>
              <w:rPr>
                <w:rFonts w:ascii="Verdana" w:hAnsi="Verdana" w:cs="Arial"/>
                <w:b/>
                <w:sz w:val="24"/>
                <w:szCs w:val="24"/>
              </w:rPr>
            </w:pPr>
          </w:p>
          <w:p w14:paraId="6D2903FB" w14:textId="77777777" w:rsidR="00653AEC" w:rsidRPr="007079A3" w:rsidRDefault="00653AEC" w:rsidP="00653AEC">
            <w:pPr>
              <w:rPr>
                <w:rFonts w:ascii="Verdana" w:hAnsi="Verdana" w:cs="Arial"/>
                <w:b/>
                <w:sz w:val="24"/>
                <w:szCs w:val="24"/>
              </w:rPr>
            </w:pPr>
          </w:p>
          <w:p w14:paraId="6D2903FC" w14:textId="77777777" w:rsidR="00653AEC" w:rsidRPr="007079A3" w:rsidRDefault="00653AEC" w:rsidP="00653AEC">
            <w:pPr>
              <w:rPr>
                <w:rFonts w:ascii="Verdana" w:hAnsi="Verdana" w:cs="Arial"/>
                <w:b/>
                <w:sz w:val="24"/>
                <w:szCs w:val="24"/>
              </w:rPr>
            </w:pPr>
          </w:p>
        </w:tc>
        <w:tc>
          <w:tcPr>
            <w:tcW w:w="6469" w:type="dxa"/>
            <w:gridSpan w:val="6"/>
          </w:tcPr>
          <w:p w14:paraId="6D2903FE" w14:textId="0717DA6D" w:rsidR="00653AEC" w:rsidRPr="007079A3" w:rsidRDefault="00C90C3C" w:rsidP="00A81BC0">
            <w:pPr>
              <w:pStyle w:val="ListParagraph"/>
              <w:numPr>
                <w:ilvl w:val="0"/>
                <w:numId w:val="11"/>
              </w:numPr>
              <w:jc w:val="both"/>
              <w:rPr>
                <w:rFonts w:ascii="Verdana" w:hAnsi="Verdana" w:cs="Arial"/>
                <w:sz w:val="24"/>
                <w:szCs w:val="24"/>
              </w:rPr>
            </w:pPr>
            <w:r w:rsidRPr="007079A3">
              <w:rPr>
                <w:rFonts w:ascii="Verdana" w:hAnsi="Verdana" w:cs="Arial"/>
                <w:sz w:val="24"/>
                <w:szCs w:val="24"/>
              </w:rPr>
              <w:t>Swansea Bay University Health Board</w:t>
            </w:r>
            <w:r w:rsidR="00F071B4" w:rsidRPr="007079A3">
              <w:rPr>
                <w:rFonts w:ascii="Verdana" w:hAnsi="Verdana" w:cs="Arial"/>
                <w:sz w:val="24"/>
                <w:szCs w:val="24"/>
              </w:rPr>
              <w:t xml:space="preserve"> </w:t>
            </w:r>
            <w:r w:rsidRPr="007079A3">
              <w:rPr>
                <w:rFonts w:ascii="Verdana" w:hAnsi="Verdana" w:cs="Arial"/>
                <w:sz w:val="24"/>
                <w:szCs w:val="24"/>
              </w:rPr>
              <w:t xml:space="preserve">(SBUHB) </w:t>
            </w:r>
            <w:r w:rsidR="00F071B4" w:rsidRPr="007079A3">
              <w:rPr>
                <w:rFonts w:ascii="Verdana" w:hAnsi="Verdana" w:cs="Arial"/>
                <w:sz w:val="24"/>
                <w:szCs w:val="24"/>
              </w:rPr>
              <w:t>w</w:t>
            </w:r>
            <w:r w:rsidRPr="007079A3">
              <w:rPr>
                <w:rFonts w:ascii="Verdana" w:hAnsi="Verdana" w:cs="Arial"/>
                <w:sz w:val="24"/>
                <w:szCs w:val="24"/>
              </w:rPr>
              <w:t>as</w:t>
            </w:r>
            <w:r w:rsidR="00DE668C" w:rsidRPr="007079A3">
              <w:rPr>
                <w:rFonts w:ascii="Verdana" w:hAnsi="Verdana" w:cs="Arial"/>
                <w:sz w:val="24"/>
                <w:szCs w:val="24"/>
              </w:rPr>
              <w:t xml:space="preserve"> first contacted about this matter</w:t>
            </w:r>
            <w:r w:rsidR="00F071B4" w:rsidRPr="007079A3">
              <w:rPr>
                <w:rFonts w:ascii="Verdana" w:hAnsi="Verdana" w:cs="Arial"/>
                <w:sz w:val="24"/>
                <w:szCs w:val="24"/>
              </w:rPr>
              <w:t xml:space="preserve"> by Unison</w:t>
            </w:r>
            <w:r w:rsidR="00DE668C" w:rsidRPr="007079A3">
              <w:rPr>
                <w:rFonts w:ascii="Verdana" w:hAnsi="Verdana" w:cs="Arial"/>
                <w:sz w:val="24"/>
                <w:szCs w:val="24"/>
              </w:rPr>
              <w:t xml:space="preserve"> in May 2024</w:t>
            </w:r>
          </w:p>
          <w:p w14:paraId="60E5A3CB" w14:textId="14404B89" w:rsidR="009666D7" w:rsidRPr="007079A3" w:rsidRDefault="00012C9C" w:rsidP="00A81BC0">
            <w:pPr>
              <w:pStyle w:val="ListParagraph"/>
              <w:numPr>
                <w:ilvl w:val="0"/>
                <w:numId w:val="11"/>
              </w:numPr>
              <w:jc w:val="both"/>
              <w:rPr>
                <w:rFonts w:ascii="Verdana" w:hAnsi="Verdana"/>
                <w:sz w:val="24"/>
                <w:szCs w:val="24"/>
              </w:rPr>
            </w:pPr>
            <w:r w:rsidRPr="007079A3">
              <w:rPr>
                <w:rFonts w:ascii="Verdana" w:hAnsi="Verdana"/>
                <w:sz w:val="24"/>
                <w:szCs w:val="24"/>
              </w:rPr>
              <w:lastRenderedPageBreak/>
              <w:t>On 9</w:t>
            </w:r>
            <w:r w:rsidRPr="007079A3">
              <w:rPr>
                <w:rFonts w:ascii="Verdana" w:hAnsi="Verdana"/>
                <w:sz w:val="24"/>
                <w:szCs w:val="24"/>
                <w:vertAlign w:val="superscript"/>
              </w:rPr>
              <w:t>th</w:t>
            </w:r>
            <w:r w:rsidRPr="007079A3">
              <w:rPr>
                <w:rFonts w:ascii="Verdana" w:hAnsi="Verdana"/>
                <w:sz w:val="24"/>
                <w:szCs w:val="24"/>
              </w:rPr>
              <w:t xml:space="preserve"> December 2024, </w:t>
            </w:r>
            <w:r w:rsidR="00CF3AEE" w:rsidRPr="007079A3">
              <w:rPr>
                <w:rFonts w:ascii="Verdana" w:hAnsi="Verdana"/>
                <w:sz w:val="24"/>
                <w:szCs w:val="24"/>
              </w:rPr>
              <w:t>SBUHB</w:t>
            </w:r>
            <w:r w:rsidR="009666D7" w:rsidRPr="007079A3">
              <w:rPr>
                <w:rFonts w:ascii="Verdana" w:hAnsi="Verdana"/>
                <w:sz w:val="24"/>
                <w:szCs w:val="24"/>
              </w:rPr>
              <w:t xml:space="preserve"> asked NHS Employers to negotiate </w:t>
            </w:r>
            <w:r w:rsidR="00857027" w:rsidRPr="007079A3">
              <w:rPr>
                <w:rFonts w:ascii="Verdana" w:hAnsi="Verdana"/>
                <w:sz w:val="24"/>
                <w:szCs w:val="24"/>
              </w:rPr>
              <w:t xml:space="preserve">an agreement </w:t>
            </w:r>
            <w:r w:rsidR="009666D7" w:rsidRPr="007079A3">
              <w:rPr>
                <w:rFonts w:ascii="Verdana" w:hAnsi="Verdana"/>
                <w:sz w:val="24"/>
                <w:szCs w:val="24"/>
              </w:rPr>
              <w:t xml:space="preserve">with Unison on </w:t>
            </w:r>
            <w:r w:rsidR="00202203" w:rsidRPr="007079A3">
              <w:rPr>
                <w:rFonts w:ascii="Verdana" w:hAnsi="Verdana"/>
                <w:sz w:val="24"/>
                <w:szCs w:val="24"/>
              </w:rPr>
              <w:t>our</w:t>
            </w:r>
            <w:r w:rsidR="003329A3" w:rsidRPr="007079A3">
              <w:rPr>
                <w:rFonts w:ascii="Verdana" w:hAnsi="Verdana"/>
                <w:sz w:val="24"/>
                <w:szCs w:val="24"/>
              </w:rPr>
              <w:t xml:space="preserve"> behalf to avoid industrial action</w:t>
            </w:r>
          </w:p>
          <w:p w14:paraId="102D3840" w14:textId="6531EF16" w:rsidR="00C908C2" w:rsidRPr="007079A3" w:rsidRDefault="00075E36" w:rsidP="00A81BC0">
            <w:pPr>
              <w:pStyle w:val="ListParagraph"/>
              <w:numPr>
                <w:ilvl w:val="0"/>
                <w:numId w:val="11"/>
              </w:numPr>
              <w:jc w:val="both"/>
              <w:rPr>
                <w:rFonts w:ascii="Verdana" w:hAnsi="Verdana" w:cs="Arial"/>
                <w:sz w:val="24"/>
                <w:szCs w:val="24"/>
              </w:rPr>
            </w:pPr>
            <w:r w:rsidRPr="007079A3">
              <w:rPr>
                <w:rFonts w:ascii="Verdana" w:hAnsi="Verdana" w:cs="Arial"/>
                <w:sz w:val="24"/>
                <w:szCs w:val="24"/>
              </w:rPr>
              <w:t>On 9</w:t>
            </w:r>
            <w:r w:rsidRPr="007079A3">
              <w:rPr>
                <w:rFonts w:ascii="Verdana" w:hAnsi="Verdana" w:cs="Arial"/>
                <w:sz w:val="24"/>
                <w:szCs w:val="24"/>
                <w:vertAlign w:val="superscript"/>
              </w:rPr>
              <w:t>th</w:t>
            </w:r>
            <w:r w:rsidRPr="007079A3">
              <w:rPr>
                <w:rFonts w:ascii="Verdana" w:hAnsi="Verdana" w:cs="Arial"/>
                <w:sz w:val="24"/>
                <w:szCs w:val="24"/>
              </w:rPr>
              <w:t xml:space="preserve"> December 2024, </w:t>
            </w:r>
            <w:r w:rsidR="009065B7" w:rsidRPr="007079A3">
              <w:rPr>
                <w:rFonts w:ascii="Verdana" w:hAnsi="Verdana" w:cs="Arial"/>
                <w:sz w:val="24"/>
                <w:szCs w:val="24"/>
              </w:rPr>
              <w:t xml:space="preserve">Unison accepted the local agreement </w:t>
            </w:r>
            <w:r w:rsidRPr="007079A3">
              <w:rPr>
                <w:rFonts w:ascii="Verdana" w:hAnsi="Verdana" w:cs="Arial"/>
                <w:sz w:val="24"/>
                <w:szCs w:val="24"/>
              </w:rPr>
              <w:t>(v4)</w:t>
            </w:r>
          </w:p>
          <w:p w14:paraId="744EFF23" w14:textId="77777777" w:rsidR="00D850F9" w:rsidRPr="007079A3" w:rsidRDefault="00F30569" w:rsidP="00D850F9">
            <w:pPr>
              <w:pStyle w:val="ListParagraph"/>
              <w:numPr>
                <w:ilvl w:val="0"/>
                <w:numId w:val="11"/>
              </w:numPr>
              <w:jc w:val="both"/>
              <w:rPr>
                <w:rFonts w:ascii="Verdana" w:hAnsi="Verdana" w:cs="Arial"/>
                <w:sz w:val="24"/>
                <w:szCs w:val="24"/>
              </w:rPr>
            </w:pPr>
            <w:r w:rsidRPr="007079A3">
              <w:rPr>
                <w:rFonts w:ascii="Verdana" w:hAnsi="Verdana" w:cs="Arial"/>
                <w:sz w:val="24"/>
                <w:szCs w:val="24"/>
              </w:rPr>
              <w:t xml:space="preserve">The latest draft of </w:t>
            </w:r>
            <w:r w:rsidR="00000EEB" w:rsidRPr="007079A3">
              <w:rPr>
                <w:rFonts w:ascii="Verdana" w:hAnsi="Verdana" w:cs="Arial"/>
                <w:sz w:val="24"/>
                <w:szCs w:val="24"/>
              </w:rPr>
              <w:t xml:space="preserve">the </w:t>
            </w:r>
            <w:r w:rsidR="001076BD" w:rsidRPr="007079A3">
              <w:rPr>
                <w:rFonts w:ascii="Verdana" w:hAnsi="Verdana" w:cs="Arial"/>
                <w:sz w:val="24"/>
                <w:szCs w:val="24"/>
              </w:rPr>
              <w:t>national agreement</w:t>
            </w:r>
            <w:r w:rsidRPr="007079A3">
              <w:rPr>
                <w:rFonts w:ascii="Verdana" w:hAnsi="Verdana" w:cs="Arial"/>
                <w:sz w:val="24"/>
                <w:szCs w:val="24"/>
              </w:rPr>
              <w:t xml:space="preserve"> is v14</w:t>
            </w:r>
          </w:p>
          <w:p w14:paraId="4E487CC5" w14:textId="205EEEBD" w:rsidR="00D850F9" w:rsidRPr="007079A3" w:rsidRDefault="00D850F9" w:rsidP="00D850F9">
            <w:pPr>
              <w:pStyle w:val="ListParagraph"/>
              <w:numPr>
                <w:ilvl w:val="0"/>
                <w:numId w:val="11"/>
              </w:numPr>
              <w:jc w:val="both"/>
              <w:rPr>
                <w:rFonts w:ascii="Verdana" w:hAnsi="Verdana" w:cs="Arial"/>
                <w:sz w:val="24"/>
                <w:szCs w:val="24"/>
              </w:rPr>
            </w:pPr>
            <w:r w:rsidRPr="007079A3">
              <w:rPr>
                <w:rFonts w:ascii="Verdana" w:hAnsi="Verdana" w:cs="Arial"/>
                <w:sz w:val="24"/>
                <w:szCs w:val="24"/>
              </w:rPr>
              <w:t>Welsh Government officials have confirmed support to address this in 2025/26.</w:t>
            </w:r>
          </w:p>
          <w:p w14:paraId="30403BE3" w14:textId="77777777" w:rsidR="00653AEC" w:rsidRPr="007079A3" w:rsidRDefault="00006870" w:rsidP="00D73BF8">
            <w:pPr>
              <w:pStyle w:val="ListParagraph"/>
              <w:numPr>
                <w:ilvl w:val="0"/>
                <w:numId w:val="11"/>
              </w:numPr>
              <w:jc w:val="both"/>
              <w:rPr>
                <w:rFonts w:ascii="Verdana" w:hAnsi="Verdana" w:cs="Arial"/>
                <w:sz w:val="24"/>
                <w:szCs w:val="24"/>
              </w:rPr>
            </w:pPr>
            <w:r w:rsidRPr="007079A3">
              <w:rPr>
                <w:rFonts w:ascii="Verdana" w:hAnsi="Verdana"/>
                <w:sz w:val="24"/>
                <w:szCs w:val="24"/>
              </w:rPr>
              <w:t>Ongoing costs and benefits realisation to be included in the 2026/27 financial planning process.</w:t>
            </w:r>
          </w:p>
          <w:p w14:paraId="264F2C05" w14:textId="77777777" w:rsidR="00851528" w:rsidRPr="007079A3" w:rsidRDefault="00851528" w:rsidP="00D73BF8">
            <w:pPr>
              <w:pStyle w:val="ListParagraph"/>
              <w:numPr>
                <w:ilvl w:val="0"/>
                <w:numId w:val="11"/>
              </w:numPr>
              <w:jc w:val="both"/>
              <w:rPr>
                <w:rFonts w:ascii="Verdana" w:hAnsi="Verdana" w:cs="Arial"/>
                <w:sz w:val="24"/>
                <w:szCs w:val="24"/>
              </w:rPr>
            </w:pPr>
            <w:r w:rsidRPr="007079A3">
              <w:rPr>
                <w:rFonts w:ascii="Verdana" w:hAnsi="Verdana" w:cs="Arial"/>
                <w:sz w:val="24"/>
                <w:szCs w:val="24"/>
              </w:rPr>
              <w:t>The Director of Nursing and Patient Experience will be leading a review of the nursing workforce to support Healthcare Support Workers to work to the top of their licence and to ensure the size and shape of the nursing workforce is fit for purpose for the future.</w:t>
            </w:r>
          </w:p>
          <w:p w14:paraId="3DB78220" w14:textId="77777777" w:rsidR="00D850F9" w:rsidRPr="007079A3" w:rsidRDefault="00D850F9" w:rsidP="00D73BF8">
            <w:pPr>
              <w:pStyle w:val="ListParagraph"/>
              <w:numPr>
                <w:ilvl w:val="0"/>
                <w:numId w:val="11"/>
              </w:numPr>
              <w:jc w:val="both"/>
              <w:rPr>
                <w:rFonts w:ascii="Verdana" w:hAnsi="Verdana" w:cs="Arial"/>
                <w:sz w:val="24"/>
                <w:szCs w:val="24"/>
              </w:rPr>
            </w:pPr>
            <w:r w:rsidRPr="007079A3">
              <w:rPr>
                <w:rFonts w:ascii="Verdana" w:hAnsi="Verdana" w:cs="Arial"/>
                <w:sz w:val="24"/>
                <w:szCs w:val="24"/>
              </w:rPr>
              <w:t xml:space="preserve">Part of the payment is classified as a special payment and has further governance to follow following any approval by Board. </w:t>
            </w:r>
          </w:p>
          <w:p w14:paraId="6D290401" w14:textId="5212748B" w:rsidR="00D850F9" w:rsidRPr="007079A3" w:rsidRDefault="00D850F9" w:rsidP="00D850F9">
            <w:pPr>
              <w:pStyle w:val="ListParagraph"/>
              <w:ind w:left="360"/>
              <w:jc w:val="both"/>
              <w:rPr>
                <w:rFonts w:ascii="Verdana" w:hAnsi="Verdana" w:cs="Arial"/>
                <w:sz w:val="24"/>
                <w:szCs w:val="24"/>
              </w:rPr>
            </w:pPr>
          </w:p>
        </w:tc>
      </w:tr>
      <w:tr w:rsidR="00762BBE" w:rsidRPr="007079A3" w14:paraId="6D290409" w14:textId="77777777" w:rsidTr="00DA76AD">
        <w:trPr>
          <w:trHeight w:val="97"/>
        </w:trPr>
        <w:tc>
          <w:tcPr>
            <w:tcW w:w="2547" w:type="dxa"/>
            <w:vMerge w:val="restart"/>
          </w:tcPr>
          <w:p w14:paraId="6D290403" w14:textId="77777777" w:rsidR="00762BBE" w:rsidRPr="007079A3" w:rsidRDefault="00762BBE" w:rsidP="00762BBE">
            <w:pPr>
              <w:rPr>
                <w:rFonts w:ascii="Verdana" w:hAnsi="Verdana" w:cs="Arial"/>
                <w:b/>
                <w:sz w:val="24"/>
                <w:szCs w:val="24"/>
              </w:rPr>
            </w:pPr>
            <w:r w:rsidRPr="007079A3">
              <w:rPr>
                <w:rFonts w:ascii="Verdana" w:hAnsi="Verdana" w:cs="Arial"/>
                <w:b/>
                <w:sz w:val="24"/>
                <w:szCs w:val="24"/>
              </w:rPr>
              <w:lastRenderedPageBreak/>
              <w:t xml:space="preserve">Specific Action Required </w:t>
            </w:r>
          </w:p>
          <w:p w14:paraId="6D290404" w14:textId="77777777" w:rsidR="00762BBE" w:rsidRPr="007079A3" w:rsidRDefault="00762BBE" w:rsidP="00762BBE">
            <w:pPr>
              <w:rPr>
                <w:rFonts w:ascii="Verdana" w:hAnsi="Verdana" w:cs="Arial"/>
                <w:b/>
                <w:i/>
                <w:sz w:val="24"/>
                <w:szCs w:val="24"/>
              </w:rPr>
            </w:pPr>
            <w:r w:rsidRPr="007079A3">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7079A3" w:rsidRDefault="00762BBE" w:rsidP="00762BBE">
            <w:pPr>
              <w:rPr>
                <w:rFonts w:ascii="Verdana" w:hAnsi="Verdana" w:cs="Arial"/>
                <w:b/>
                <w:sz w:val="24"/>
                <w:szCs w:val="24"/>
              </w:rPr>
            </w:pPr>
            <w:r w:rsidRPr="007079A3">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7079A3" w:rsidRDefault="00762BBE" w:rsidP="00762BBE">
            <w:pPr>
              <w:rPr>
                <w:rFonts w:ascii="Verdana" w:hAnsi="Verdana" w:cs="Arial"/>
                <w:b/>
                <w:sz w:val="24"/>
                <w:szCs w:val="24"/>
              </w:rPr>
            </w:pPr>
            <w:r w:rsidRPr="007079A3">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7079A3" w:rsidRDefault="00762BBE" w:rsidP="00762BBE">
            <w:pPr>
              <w:rPr>
                <w:rFonts w:ascii="Verdana" w:hAnsi="Verdana" w:cs="Arial"/>
                <w:b/>
                <w:sz w:val="24"/>
                <w:szCs w:val="24"/>
              </w:rPr>
            </w:pPr>
            <w:r w:rsidRPr="007079A3">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7079A3" w:rsidRDefault="00762BBE" w:rsidP="00762BBE">
            <w:pPr>
              <w:rPr>
                <w:rFonts w:ascii="Verdana" w:hAnsi="Verdana" w:cs="Arial"/>
                <w:b/>
                <w:sz w:val="24"/>
                <w:szCs w:val="24"/>
              </w:rPr>
            </w:pPr>
            <w:r w:rsidRPr="007079A3">
              <w:rPr>
                <w:rFonts w:ascii="Verdana" w:hAnsi="Verdana" w:cs="Arial"/>
                <w:b/>
                <w:sz w:val="24"/>
                <w:szCs w:val="24"/>
              </w:rPr>
              <w:t>Approval</w:t>
            </w:r>
          </w:p>
        </w:tc>
      </w:tr>
      <w:tr w:rsidR="00762BBE" w:rsidRPr="007079A3" w14:paraId="6D29040F" w14:textId="77777777" w:rsidTr="00DA76AD">
        <w:trPr>
          <w:trHeight w:val="96"/>
        </w:trPr>
        <w:tc>
          <w:tcPr>
            <w:tcW w:w="2547" w:type="dxa"/>
            <w:vMerge/>
          </w:tcPr>
          <w:p w14:paraId="6D29040A" w14:textId="77777777" w:rsidR="00762BBE" w:rsidRPr="007079A3"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7079A3" w:rsidRDefault="00762BBE" w:rsidP="00762BBE">
                <w:pPr>
                  <w:ind w:right="96"/>
                  <w:jc w:val="center"/>
                  <w:rPr>
                    <w:rFonts w:ascii="Verdana" w:hAnsi="Verdana" w:cs="Arial"/>
                    <w:sz w:val="24"/>
                    <w:szCs w:val="24"/>
                  </w:rPr>
                </w:pPr>
                <w:r w:rsidRPr="007079A3">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7079A3" w:rsidRDefault="00762BBE" w:rsidP="00762BBE">
                <w:pPr>
                  <w:ind w:right="96"/>
                  <w:jc w:val="center"/>
                  <w:rPr>
                    <w:rFonts w:ascii="Verdana" w:hAnsi="Verdana" w:cs="Arial"/>
                    <w:sz w:val="24"/>
                    <w:szCs w:val="24"/>
                  </w:rPr>
                </w:pPr>
                <w:r w:rsidRPr="007079A3">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7079A3" w:rsidRDefault="00762BBE" w:rsidP="00762BBE">
                <w:pPr>
                  <w:ind w:right="96"/>
                  <w:jc w:val="center"/>
                  <w:rPr>
                    <w:rFonts w:ascii="Verdana" w:hAnsi="Verdana" w:cs="Arial"/>
                    <w:sz w:val="24"/>
                    <w:szCs w:val="24"/>
                  </w:rPr>
                </w:pPr>
                <w:r w:rsidRPr="007079A3">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6D29040E" w14:textId="25C042CA" w:rsidR="00762BBE" w:rsidRPr="007079A3" w:rsidRDefault="0055748D" w:rsidP="00762BBE">
                <w:pPr>
                  <w:ind w:right="96"/>
                  <w:jc w:val="center"/>
                  <w:rPr>
                    <w:rFonts w:ascii="Verdana" w:hAnsi="Verdana" w:cs="Arial"/>
                    <w:sz w:val="24"/>
                    <w:szCs w:val="24"/>
                  </w:rPr>
                </w:pPr>
                <w:r w:rsidRPr="007079A3">
                  <w:rPr>
                    <w:rFonts w:ascii="Segoe UI Symbol" w:eastAsia="MS Gothic" w:hAnsi="Segoe UI Symbol" w:cs="Segoe UI Symbol"/>
                    <w:sz w:val="24"/>
                    <w:szCs w:val="24"/>
                  </w:rPr>
                  <w:t>☒</w:t>
                </w:r>
              </w:p>
            </w:tc>
          </w:sdtContent>
        </w:sdt>
      </w:tr>
      <w:tr w:rsidR="00762BBE" w:rsidRPr="007079A3" w14:paraId="6D290418" w14:textId="77777777" w:rsidTr="00DA76AD">
        <w:tc>
          <w:tcPr>
            <w:tcW w:w="2547" w:type="dxa"/>
          </w:tcPr>
          <w:p w14:paraId="6D290410" w14:textId="77777777" w:rsidR="00762BBE" w:rsidRPr="007079A3" w:rsidRDefault="00762BBE" w:rsidP="00762BBE">
            <w:pPr>
              <w:rPr>
                <w:rFonts w:ascii="Verdana" w:hAnsi="Verdana" w:cs="Arial"/>
                <w:b/>
                <w:sz w:val="24"/>
                <w:szCs w:val="24"/>
              </w:rPr>
            </w:pPr>
            <w:r w:rsidRPr="007079A3">
              <w:rPr>
                <w:rFonts w:ascii="Verdana" w:hAnsi="Verdana" w:cs="Arial"/>
                <w:b/>
                <w:sz w:val="24"/>
                <w:szCs w:val="24"/>
              </w:rPr>
              <w:t>Recommendations</w:t>
            </w:r>
          </w:p>
          <w:p w14:paraId="6D290411" w14:textId="77777777" w:rsidR="00762BBE" w:rsidRPr="007079A3" w:rsidRDefault="00762BBE" w:rsidP="00762BBE">
            <w:pPr>
              <w:rPr>
                <w:rFonts w:ascii="Verdana" w:hAnsi="Verdana" w:cs="Arial"/>
                <w:b/>
                <w:sz w:val="24"/>
                <w:szCs w:val="24"/>
              </w:rPr>
            </w:pPr>
          </w:p>
        </w:tc>
        <w:tc>
          <w:tcPr>
            <w:tcW w:w="6469" w:type="dxa"/>
            <w:gridSpan w:val="6"/>
          </w:tcPr>
          <w:p w14:paraId="1A6AEB50" w14:textId="3F80D208" w:rsidR="00C90C3C" w:rsidRPr="007079A3" w:rsidRDefault="00C90C3C" w:rsidP="00EF22D3">
            <w:pPr>
              <w:ind w:right="96"/>
              <w:rPr>
                <w:rFonts w:ascii="Verdana" w:hAnsi="Verdana" w:cs="Arial"/>
                <w:sz w:val="24"/>
                <w:szCs w:val="24"/>
              </w:rPr>
            </w:pPr>
            <w:r w:rsidRPr="007079A3">
              <w:rPr>
                <w:rFonts w:ascii="Verdana" w:hAnsi="Verdana" w:cs="Arial"/>
                <w:sz w:val="24"/>
                <w:szCs w:val="24"/>
              </w:rPr>
              <w:t xml:space="preserve">Board members are </w:t>
            </w:r>
            <w:r w:rsidR="00EF22D3" w:rsidRPr="007079A3">
              <w:rPr>
                <w:rFonts w:ascii="Verdana" w:hAnsi="Verdana" w:cs="Arial"/>
                <w:sz w:val="24"/>
                <w:szCs w:val="24"/>
              </w:rPr>
              <w:t>asked to</w:t>
            </w:r>
            <w:r w:rsidRPr="007079A3">
              <w:rPr>
                <w:rFonts w:ascii="Verdana" w:hAnsi="Verdana" w:cs="Arial"/>
                <w:sz w:val="24"/>
                <w:szCs w:val="24"/>
              </w:rPr>
              <w:t>: -</w:t>
            </w:r>
          </w:p>
          <w:p w14:paraId="524827CE" w14:textId="6EFF1399" w:rsidR="00762BBE" w:rsidRPr="007079A3" w:rsidRDefault="00C90C3C" w:rsidP="00103A3E">
            <w:pPr>
              <w:pStyle w:val="ListParagraph"/>
              <w:numPr>
                <w:ilvl w:val="0"/>
                <w:numId w:val="14"/>
              </w:numPr>
              <w:ind w:right="96"/>
              <w:jc w:val="both"/>
              <w:rPr>
                <w:rFonts w:ascii="Verdana" w:hAnsi="Verdana" w:cs="Arial"/>
                <w:sz w:val="24"/>
                <w:szCs w:val="24"/>
              </w:rPr>
            </w:pPr>
            <w:r w:rsidRPr="007079A3">
              <w:rPr>
                <w:rFonts w:ascii="Verdana" w:hAnsi="Verdana" w:cs="Arial"/>
                <w:b/>
                <w:bCs/>
                <w:sz w:val="24"/>
                <w:szCs w:val="24"/>
              </w:rPr>
              <w:t>APPROVE</w:t>
            </w:r>
            <w:r w:rsidR="00EF22D3" w:rsidRPr="007079A3">
              <w:rPr>
                <w:rFonts w:ascii="Verdana" w:hAnsi="Verdana" w:cs="Arial"/>
                <w:sz w:val="24"/>
                <w:szCs w:val="24"/>
              </w:rPr>
              <w:t xml:space="preserve"> the payments to </w:t>
            </w:r>
            <w:r w:rsidR="00BE508A" w:rsidRPr="007079A3">
              <w:rPr>
                <w:rFonts w:ascii="Verdana" w:hAnsi="Verdana" w:cs="Arial"/>
                <w:sz w:val="24"/>
                <w:szCs w:val="24"/>
              </w:rPr>
              <w:t xml:space="preserve">Band 2 Healthcare Support Workers in the December 2025 payroll </w:t>
            </w:r>
          </w:p>
          <w:p w14:paraId="624ADDBC" w14:textId="1A315990" w:rsidR="00AD1256" w:rsidRPr="007079A3" w:rsidRDefault="00AD1256" w:rsidP="00103A3E">
            <w:pPr>
              <w:pStyle w:val="ListParagraph"/>
              <w:numPr>
                <w:ilvl w:val="0"/>
                <w:numId w:val="14"/>
              </w:numPr>
              <w:jc w:val="both"/>
              <w:rPr>
                <w:rFonts w:ascii="Verdana" w:hAnsi="Verdana" w:cs="Arial"/>
                <w:b/>
                <w:sz w:val="24"/>
                <w:szCs w:val="24"/>
              </w:rPr>
            </w:pPr>
            <w:r w:rsidRPr="007079A3">
              <w:rPr>
                <w:rFonts w:ascii="Verdana" w:hAnsi="Verdana" w:cs="Arial"/>
                <w:b/>
                <w:bCs/>
                <w:sz w:val="24"/>
                <w:szCs w:val="24"/>
              </w:rPr>
              <w:t xml:space="preserve">ACKNOWLEDGE </w:t>
            </w:r>
            <w:r w:rsidR="00D850F9" w:rsidRPr="007079A3">
              <w:rPr>
                <w:rFonts w:ascii="Verdana" w:hAnsi="Verdana" w:cs="Arial"/>
                <w:sz w:val="24"/>
                <w:szCs w:val="24"/>
              </w:rPr>
              <w:t>Welsh Government support to address this in 2025/26</w:t>
            </w:r>
            <w:r w:rsidR="00103A3E" w:rsidRPr="007079A3">
              <w:rPr>
                <w:rFonts w:ascii="Verdana" w:hAnsi="Verdana" w:cs="Arial"/>
                <w:sz w:val="24"/>
                <w:szCs w:val="24"/>
              </w:rPr>
              <w:t>.</w:t>
            </w:r>
          </w:p>
          <w:p w14:paraId="280E836E" w14:textId="6132E814" w:rsidR="00A00E76" w:rsidRPr="007079A3" w:rsidRDefault="00AD1256" w:rsidP="00103A3E">
            <w:pPr>
              <w:pStyle w:val="ListParagraph"/>
              <w:numPr>
                <w:ilvl w:val="0"/>
                <w:numId w:val="14"/>
              </w:numPr>
              <w:jc w:val="both"/>
              <w:rPr>
                <w:rFonts w:ascii="Verdana" w:hAnsi="Verdana" w:cs="Arial"/>
                <w:b/>
                <w:sz w:val="24"/>
                <w:szCs w:val="24"/>
              </w:rPr>
            </w:pPr>
            <w:r w:rsidRPr="007079A3">
              <w:rPr>
                <w:rFonts w:ascii="Verdana" w:hAnsi="Verdana" w:cs="Arial"/>
                <w:b/>
                <w:bCs/>
                <w:sz w:val="24"/>
                <w:szCs w:val="24"/>
              </w:rPr>
              <w:t>A</w:t>
            </w:r>
            <w:r w:rsidR="00765B4A" w:rsidRPr="007079A3">
              <w:rPr>
                <w:rFonts w:ascii="Verdana" w:hAnsi="Verdana" w:cs="Arial"/>
                <w:b/>
                <w:bCs/>
                <w:sz w:val="24"/>
                <w:szCs w:val="24"/>
              </w:rPr>
              <w:t>GREE</w:t>
            </w:r>
            <w:r w:rsidRPr="007079A3">
              <w:rPr>
                <w:rFonts w:ascii="Verdana" w:hAnsi="Verdana" w:cs="Arial"/>
                <w:b/>
                <w:bCs/>
                <w:sz w:val="24"/>
                <w:szCs w:val="24"/>
              </w:rPr>
              <w:t xml:space="preserve"> </w:t>
            </w:r>
            <w:r w:rsidRPr="007079A3">
              <w:rPr>
                <w:rFonts w:ascii="Verdana" w:hAnsi="Verdana" w:cs="Arial"/>
                <w:sz w:val="24"/>
                <w:szCs w:val="24"/>
              </w:rPr>
              <w:t>that the ongoing revenue costs and benefits realisation will form part of the 2026/27 financial planning process.</w:t>
            </w:r>
          </w:p>
          <w:p w14:paraId="6D791C2B" w14:textId="4CB36B8A" w:rsidR="00D850F9" w:rsidRPr="007079A3" w:rsidRDefault="00D850F9" w:rsidP="00103A3E">
            <w:pPr>
              <w:pStyle w:val="ListParagraph"/>
              <w:numPr>
                <w:ilvl w:val="0"/>
                <w:numId w:val="14"/>
              </w:numPr>
              <w:jc w:val="both"/>
              <w:rPr>
                <w:rFonts w:ascii="Verdana" w:hAnsi="Verdana" w:cs="Arial"/>
                <w:b/>
                <w:sz w:val="24"/>
                <w:szCs w:val="24"/>
              </w:rPr>
            </w:pPr>
            <w:r w:rsidRPr="007079A3">
              <w:rPr>
                <w:rFonts w:ascii="Verdana" w:hAnsi="Verdana" w:cs="Arial"/>
                <w:b/>
                <w:bCs/>
                <w:sz w:val="24"/>
                <w:szCs w:val="24"/>
              </w:rPr>
              <w:t xml:space="preserve">ACKNOWLEDGE </w:t>
            </w:r>
            <w:r w:rsidRPr="007079A3">
              <w:rPr>
                <w:rFonts w:ascii="Verdana" w:hAnsi="Verdana" w:cs="Arial"/>
                <w:sz w:val="24"/>
                <w:szCs w:val="24"/>
              </w:rPr>
              <w:t>that the recognition payment is a special payment which will require Welsh Government approval</w:t>
            </w:r>
            <w:r w:rsidR="00103A3E" w:rsidRPr="007079A3">
              <w:rPr>
                <w:rFonts w:ascii="Verdana" w:hAnsi="Verdana" w:cs="Arial"/>
                <w:sz w:val="24"/>
                <w:szCs w:val="24"/>
              </w:rPr>
              <w:t>.</w:t>
            </w:r>
          </w:p>
          <w:p w14:paraId="752F30F2" w14:textId="028BF75E" w:rsidR="00103A3E" w:rsidRPr="007079A3" w:rsidRDefault="00103A3E" w:rsidP="00103A3E">
            <w:pPr>
              <w:pStyle w:val="ListParagraph"/>
              <w:numPr>
                <w:ilvl w:val="0"/>
                <w:numId w:val="14"/>
              </w:numPr>
              <w:spacing w:line="252" w:lineRule="auto"/>
              <w:rPr>
                <w:rFonts w:ascii="Verdana" w:eastAsia="Times New Roman" w:hAnsi="Verdana"/>
                <w:sz w:val="24"/>
                <w:szCs w:val="24"/>
              </w:rPr>
            </w:pPr>
            <w:r w:rsidRPr="007079A3">
              <w:rPr>
                <w:rFonts w:ascii="Verdana" w:eastAsia="Times New Roman" w:hAnsi="Verdana"/>
                <w:b/>
                <w:bCs/>
                <w:sz w:val="24"/>
                <w:szCs w:val="24"/>
              </w:rPr>
              <w:t xml:space="preserve">AGREE </w:t>
            </w:r>
            <w:r w:rsidRPr="007079A3">
              <w:rPr>
                <w:rFonts w:ascii="Verdana" w:eastAsia="Times New Roman" w:hAnsi="Verdana"/>
                <w:sz w:val="24"/>
                <w:szCs w:val="24"/>
              </w:rPr>
              <w:t>to the Workforce &amp; OD Committee overseeing the Band2/3 implementation and workforce modernisation.</w:t>
            </w:r>
          </w:p>
          <w:p w14:paraId="6D290417" w14:textId="33594FAC" w:rsidR="00D850F9" w:rsidRPr="007079A3" w:rsidRDefault="00D850F9" w:rsidP="00D850F9">
            <w:pPr>
              <w:jc w:val="both"/>
              <w:rPr>
                <w:rFonts w:ascii="Verdana" w:hAnsi="Verdana" w:cs="Arial"/>
                <w:b/>
                <w:sz w:val="24"/>
                <w:szCs w:val="24"/>
              </w:rPr>
            </w:pPr>
          </w:p>
        </w:tc>
      </w:tr>
    </w:tbl>
    <w:p w14:paraId="6D290419" w14:textId="77777777" w:rsidR="0020539A" w:rsidRPr="007079A3" w:rsidRDefault="0020539A">
      <w:pPr>
        <w:rPr>
          <w:rFonts w:ascii="Verdana" w:hAnsi="Verdana"/>
          <w:sz w:val="24"/>
          <w:szCs w:val="24"/>
        </w:rPr>
      </w:pPr>
    </w:p>
    <w:p w14:paraId="07D400AE" w14:textId="77777777" w:rsidR="00103A3E" w:rsidRPr="007079A3" w:rsidRDefault="0020539A" w:rsidP="00C90C3C">
      <w:pPr>
        <w:spacing w:after="0" w:line="240" w:lineRule="auto"/>
        <w:rPr>
          <w:rFonts w:ascii="Verdana" w:hAnsi="Verdana"/>
          <w:sz w:val="24"/>
          <w:szCs w:val="24"/>
        </w:rPr>
      </w:pPr>
      <w:r w:rsidRPr="007079A3">
        <w:rPr>
          <w:rFonts w:ascii="Verdana" w:hAnsi="Verdana"/>
          <w:sz w:val="24"/>
          <w:szCs w:val="24"/>
        </w:rPr>
        <w:br w:type="page"/>
      </w:r>
    </w:p>
    <w:p w14:paraId="6D29041A" w14:textId="22FABA91" w:rsidR="00653AEC" w:rsidRPr="007079A3" w:rsidRDefault="005848AD" w:rsidP="00C53E53">
      <w:pPr>
        <w:spacing w:after="0" w:line="240" w:lineRule="auto"/>
        <w:jc w:val="center"/>
        <w:rPr>
          <w:rFonts w:ascii="Verdana" w:hAnsi="Verdana" w:cs="Arial"/>
          <w:b/>
          <w:sz w:val="24"/>
          <w:szCs w:val="24"/>
        </w:rPr>
      </w:pPr>
      <w:r w:rsidRPr="007079A3">
        <w:rPr>
          <w:rFonts w:ascii="Verdana" w:hAnsi="Verdana" w:cs="Arial"/>
          <w:b/>
          <w:sz w:val="24"/>
          <w:szCs w:val="24"/>
        </w:rPr>
        <w:lastRenderedPageBreak/>
        <w:t>BAND 2 TO 3 – APPROVAL FOR PAYMENT</w:t>
      </w:r>
    </w:p>
    <w:p w14:paraId="6D290430" w14:textId="77777777" w:rsidR="00762BBE" w:rsidRPr="007079A3" w:rsidRDefault="00762BBE" w:rsidP="00C90C3C">
      <w:pPr>
        <w:spacing w:after="0" w:line="240" w:lineRule="auto"/>
        <w:rPr>
          <w:rFonts w:ascii="Verdana" w:hAnsi="Verdana" w:cs="Arial"/>
          <w:b/>
          <w:sz w:val="24"/>
          <w:szCs w:val="24"/>
        </w:rPr>
      </w:pPr>
    </w:p>
    <w:p w14:paraId="6D290431" w14:textId="51F09920" w:rsidR="00762BBE" w:rsidRPr="007079A3" w:rsidRDefault="005848AD" w:rsidP="00C90C3C">
      <w:pPr>
        <w:pStyle w:val="ListParagraph"/>
        <w:numPr>
          <w:ilvl w:val="0"/>
          <w:numId w:val="12"/>
        </w:numPr>
        <w:spacing w:after="0" w:line="240" w:lineRule="auto"/>
        <w:ind w:hanging="720"/>
        <w:rPr>
          <w:rFonts w:ascii="Verdana" w:hAnsi="Verdana" w:cs="Arial"/>
          <w:b/>
          <w:sz w:val="24"/>
          <w:szCs w:val="24"/>
        </w:rPr>
      </w:pPr>
      <w:r w:rsidRPr="007079A3">
        <w:rPr>
          <w:rFonts w:ascii="Verdana" w:hAnsi="Verdana" w:cs="Arial"/>
          <w:b/>
          <w:sz w:val="24"/>
          <w:szCs w:val="24"/>
        </w:rPr>
        <w:t>BACKGROUND</w:t>
      </w:r>
    </w:p>
    <w:p w14:paraId="0488B66D" w14:textId="77777777" w:rsidR="008236AB" w:rsidRPr="007079A3" w:rsidRDefault="00281FF1" w:rsidP="00D850F9">
      <w:pPr>
        <w:spacing w:after="0" w:line="240" w:lineRule="auto"/>
        <w:jc w:val="both"/>
        <w:rPr>
          <w:rFonts w:ascii="Verdana" w:hAnsi="Verdana" w:cs="Arial"/>
          <w:bCs/>
          <w:sz w:val="24"/>
          <w:szCs w:val="24"/>
        </w:rPr>
      </w:pPr>
      <w:r w:rsidRPr="007079A3">
        <w:rPr>
          <w:rFonts w:ascii="Verdana" w:hAnsi="Verdana" w:cs="Arial"/>
          <w:bCs/>
          <w:sz w:val="24"/>
          <w:szCs w:val="24"/>
        </w:rPr>
        <w:t xml:space="preserve">This report seeks Board approval to make the payments to band </w:t>
      </w:r>
      <w:r w:rsidR="00457616" w:rsidRPr="007079A3">
        <w:rPr>
          <w:rFonts w:ascii="Verdana" w:hAnsi="Verdana" w:cs="Arial"/>
          <w:bCs/>
          <w:sz w:val="24"/>
          <w:szCs w:val="24"/>
        </w:rPr>
        <w:t>2 Healthcare Support Workers</w:t>
      </w:r>
      <w:r w:rsidR="00A23DF4" w:rsidRPr="007079A3">
        <w:rPr>
          <w:rFonts w:ascii="Verdana" w:hAnsi="Verdana" w:cs="Arial"/>
          <w:bCs/>
          <w:sz w:val="24"/>
          <w:szCs w:val="24"/>
        </w:rPr>
        <w:t xml:space="preserve">. </w:t>
      </w:r>
    </w:p>
    <w:p w14:paraId="0B537954" w14:textId="77777777" w:rsidR="008236AB" w:rsidRPr="007079A3" w:rsidRDefault="008236AB" w:rsidP="00D850F9">
      <w:pPr>
        <w:spacing w:after="0" w:line="240" w:lineRule="auto"/>
        <w:jc w:val="both"/>
        <w:rPr>
          <w:rFonts w:ascii="Verdana" w:hAnsi="Verdana" w:cs="Arial"/>
          <w:bCs/>
          <w:sz w:val="24"/>
          <w:szCs w:val="24"/>
        </w:rPr>
      </w:pPr>
    </w:p>
    <w:p w14:paraId="40A1A3D1" w14:textId="4E834611" w:rsidR="00457616" w:rsidRPr="007079A3" w:rsidRDefault="00FA2013" w:rsidP="00D850F9">
      <w:pPr>
        <w:spacing w:after="0" w:line="240" w:lineRule="auto"/>
        <w:jc w:val="both"/>
        <w:rPr>
          <w:rFonts w:ascii="Verdana" w:hAnsi="Verdana" w:cs="Arial"/>
          <w:bCs/>
          <w:sz w:val="24"/>
          <w:szCs w:val="24"/>
        </w:rPr>
      </w:pPr>
      <w:r w:rsidRPr="007079A3">
        <w:rPr>
          <w:rFonts w:ascii="Verdana" w:hAnsi="Verdana" w:cs="Arial"/>
          <w:bCs/>
          <w:sz w:val="24"/>
          <w:szCs w:val="24"/>
        </w:rPr>
        <w:t xml:space="preserve">These payments </w:t>
      </w:r>
      <w:r w:rsidR="00A01101" w:rsidRPr="007079A3">
        <w:rPr>
          <w:rFonts w:ascii="Verdana" w:hAnsi="Verdana" w:cs="Arial"/>
          <w:bCs/>
          <w:sz w:val="24"/>
          <w:szCs w:val="24"/>
        </w:rPr>
        <w:t>should</w:t>
      </w:r>
      <w:r w:rsidRPr="007079A3">
        <w:rPr>
          <w:rFonts w:ascii="Verdana" w:hAnsi="Verdana" w:cs="Arial"/>
          <w:bCs/>
          <w:sz w:val="24"/>
          <w:szCs w:val="24"/>
        </w:rPr>
        <w:t xml:space="preserve"> conclude this matter which has been on-going since </w:t>
      </w:r>
      <w:r w:rsidR="00B83621" w:rsidRPr="007079A3">
        <w:rPr>
          <w:rFonts w:ascii="Verdana" w:hAnsi="Verdana" w:cs="Arial"/>
          <w:bCs/>
          <w:sz w:val="24"/>
          <w:szCs w:val="24"/>
        </w:rPr>
        <w:t>May 2024</w:t>
      </w:r>
      <w:r w:rsidR="00D850F9" w:rsidRPr="007079A3">
        <w:rPr>
          <w:rFonts w:ascii="Verdana" w:hAnsi="Verdana" w:cs="Arial"/>
          <w:bCs/>
          <w:sz w:val="24"/>
          <w:szCs w:val="24"/>
        </w:rPr>
        <w:t xml:space="preserve"> and will be in line </w:t>
      </w:r>
      <w:r w:rsidR="00D850F9" w:rsidRPr="007079A3">
        <w:rPr>
          <w:rFonts w:ascii="Verdana" w:hAnsi="Verdana" w:cs="Arial"/>
          <w:sz w:val="24"/>
          <w:szCs w:val="24"/>
        </w:rPr>
        <w:t xml:space="preserve">with the </w:t>
      </w:r>
      <w:r w:rsidR="008C367C" w:rsidRPr="007079A3">
        <w:rPr>
          <w:rFonts w:ascii="Verdana" w:hAnsi="Verdana" w:cs="Arial"/>
          <w:sz w:val="24"/>
          <w:szCs w:val="24"/>
        </w:rPr>
        <w:t xml:space="preserve">latest draft of the </w:t>
      </w:r>
      <w:r w:rsidR="00D850F9" w:rsidRPr="007079A3">
        <w:rPr>
          <w:rFonts w:ascii="Verdana" w:hAnsi="Verdana" w:cs="Arial"/>
          <w:sz w:val="24"/>
          <w:szCs w:val="24"/>
        </w:rPr>
        <w:t>national agreement (v14).</w:t>
      </w:r>
    </w:p>
    <w:p w14:paraId="4849CAA9" w14:textId="77777777" w:rsidR="00DA6F88" w:rsidRPr="007079A3" w:rsidRDefault="00DA6F88" w:rsidP="00D850F9">
      <w:pPr>
        <w:spacing w:after="0" w:line="240" w:lineRule="auto"/>
        <w:jc w:val="both"/>
        <w:rPr>
          <w:rFonts w:ascii="Verdana" w:hAnsi="Verdana" w:cs="Arial"/>
          <w:b/>
          <w:sz w:val="24"/>
          <w:szCs w:val="24"/>
        </w:rPr>
      </w:pPr>
    </w:p>
    <w:p w14:paraId="6E52B8D3" w14:textId="404593F4" w:rsidR="00C90C3C" w:rsidRPr="007079A3" w:rsidRDefault="0019632A" w:rsidP="00D850F9">
      <w:pPr>
        <w:spacing w:after="0" w:line="240" w:lineRule="auto"/>
        <w:jc w:val="both"/>
        <w:rPr>
          <w:rFonts w:ascii="Verdana" w:hAnsi="Verdana" w:cs="Arial"/>
          <w:bCs/>
          <w:sz w:val="24"/>
          <w:szCs w:val="24"/>
        </w:rPr>
      </w:pPr>
      <w:r w:rsidRPr="007079A3">
        <w:rPr>
          <w:rFonts w:ascii="Verdana" w:hAnsi="Verdana" w:cs="Arial"/>
          <w:bCs/>
          <w:sz w:val="24"/>
          <w:szCs w:val="24"/>
        </w:rPr>
        <w:t xml:space="preserve">To ensure adequate governance the Executive Nurse Directors in Wales developed the Validation process to assess if the band 2 staff were working at the band 3 level.   </w:t>
      </w:r>
    </w:p>
    <w:p w14:paraId="0E7CD11B" w14:textId="77777777" w:rsidR="00C90C3C" w:rsidRPr="007079A3" w:rsidRDefault="00C90C3C" w:rsidP="00D850F9">
      <w:pPr>
        <w:spacing w:after="0" w:line="240" w:lineRule="auto"/>
        <w:jc w:val="both"/>
        <w:rPr>
          <w:rFonts w:ascii="Verdana" w:hAnsi="Verdana" w:cs="Arial"/>
          <w:bCs/>
          <w:sz w:val="24"/>
          <w:szCs w:val="24"/>
        </w:rPr>
      </w:pPr>
    </w:p>
    <w:p w14:paraId="1520741D" w14:textId="54E6B585" w:rsidR="0019632A" w:rsidRPr="007079A3" w:rsidRDefault="0019632A" w:rsidP="00D850F9">
      <w:pPr>
        <w:spacing w:after="0" w:line="240" w:lineRule="auto"/>
        <w:jc w:val="both"/>
        <w:rPr>
          <w:rFonts w:ascii="Verdana" w:hAnsi="Verdana" w:cs="Arial"/>
          <w:bCs/>
          <w:sz w:val="24"/>
          <w:szCs w:val="24"/>
        </w:rPr>
      </w:pPr>
      <w:r w:rsidRPr="007079A3">
        <w:rPr>
          <w:rFonts w:ascii="Verdana" w:hAnsi="Verdana" w:cs="Arial"/>
          <w:bCs/>
          <w:sz w:val="24"/>
          <w:szCs w:val="24"/>
        </w:rPr>
        <w:t xml:space="preserve">A suite of all </w:t>
      </w:r>
      <w:r w:rsidR="001803FC" w:rsidRPr="007079A3">
        <w:rPr>
          <w:rFonts w:ascii="Verdana" w:hAnsi="Verdana" w:cs="Arial"/>
          <w:bCs/>
          <w:sz w:val="24"/>
          <w:szCs w:val="24"/>
        </w:rPr>
        <w:t>Wales contractual</w:t>
      </w:r>
      <w:r w:rsidRPr="007079A3">
        <w:rPr>
          <w:rFonts w:ascii="Verdana" w:hAnsi="Verdana" w:cs="Arial"/>
          <w:bCs/>
          <w:sz w:val="24"/>
          <w:szCs w:val="24"/>
        </w:rPr>
        <w:t xml:space="preserve"> job descriptions w</w:t>
      </w:r>
      <w:r w:rsidR="00C90C3C" w:rsidRPr="007079A3">
        <w:rPr>
          <w:rFonts w:ascii="Verdana" w:hAnsi="Verdana" w:cs="Arial"/>
          <w:bCs/>
          <w:sz w:val="24"/>
          <w:szCs w:val="24"/>
        </w:rPr>
        <w:t>as</w:t>
      </w:r>
      <w:r w:rsidRPr="007079A3">
        <w:rPr>
          <w:rFonts w:ascii="Verdana" w:hAnsi="Verdana" w:cs="Arial"/>
          <w:bCs/>
          <w:sz w:val="24"/>
          <w:szCs w:val="24"/>
        </w:rPr>
        <w:t xml:space="preserve"> also developed in social partnership for use in </w:t>
      </w:r>
      <w:r w:rsidR="005848AD" w:rsidRPr="007079A3">
        <w:rPr>
          <w:rFonts w:ascii="Verdana" w:hAnsi="Verdana" w:cs="Arial"/>
          <w:bCs/>
          <w:sz w:val="24"/>
          <w:szCs w:val="24"/>
        </w:rPr>
        <w:t>each Health</w:t>
      </w:r>
      <w:r w:rsidRPr="007079A3">
        <w:rPr>
          <w:rFonts w:ascii="Verdana" w:hAnsi="Verdana" w:cs="Arial"/>
          <w:bCs/>
          <w:sz w:val="24"/>
          <w:szCs w:val="24"/>
        </w:rPr>
        <w:t xml:space="preserve"> Board which were central to the process.  The validation process was signed off in early May 2025 at the Welsh Partnership Forum facilitated by NHS Employers. The Health Board commenced validation mid-May and completed the process by the end of August 2025.</w:t>
      </w:r>
    </w:p>
    <w:p w14:paraId="74F01F24" w14:textId="77777777" w:rsidR="00C90C3C" w:rsidRPr="007079A3" w:rsidRDefault="00C90C3C" w:rsidP="00D850F9">
      <w:pPr>
        <w:spacing w:after="0" w:line="240" w:lineRule="auto"/>
        <w:jc w:val="both"/>
        <w:rPr>
          <w:rFonts w:ascii="Verdana" w:hAnsi="Verdana" w:cs="Arial"/>
          <w:bCs/>
          <w:sz w:val="24"/>
          <w:szCs w:val="24"/>
        </w:rPr>
      </w:pPr>
    </w:p>
    <w:p w14:paraId="546FA698" w14:textId="7C7022B3" w:rsidR="0019632A" w:rsidRPr="007079A3" w:rsidRDefault="0019632A" w:rsidP="00D850F9">
      <w:pPr>
        <w:spacing w:after="0" w:line="240" w:lineRule="auto"/>
        <w:jc w:val="both"/>
        <w:rPr>
          <w:rFonts w:ascii="Verdana" w:hAnsi="Verdana" w:cs="Arial"/>
          <w:bCs/>
          <w:sz w:val="24"/>
          <w:szCs w:val="24"/>
        </w:rPr>
      </w:pPr>
      <w:r w:rsidRPr="007079A3">
        <w:rPr>
          <w:rFonts w:ascii="Verdana" w:hAnsi="Verdana" w:cs="Arial"/>
          <w:bCs/>
          <w:sz w:val="24"/>
          <w:szCs w:val="24"/>
        </w:rPr>
        <w:t xml:space="preserve">The results of the exercise are reflected in the table below. These are the numbers that will be processed for pay when approval is given.  </w:t>
      </w:r>
    </w:p>
    <w:p w14:paraId="4C85BDA0" w14:textId="77777777" w:rsidR="0019632A" w:rsidRPr="007079A3" w:rsidRDefault="0019632A" w:rsidP="00D850F9">
      <w:pPr>
        <w:spacing w:after="0" w:line="240" w:lineRule="auto"/>
        <w:rPr>
          <w:rFonts w:ascii="Verdana" w:hAnsi="Verdana" w:cs="Arial"/>
          <w:bCs/>
          <w:sz w:val="24"/>
          <w:szCs w:val="24"/>
        </w:rPr>
      </w:pPr>
    </w:p>
    <w:tbl>
      <w:tblPr>
        <w:tblW w:w="0" w:type="auto"/>
        <w:tblCellMar>
          <w:left w:w="0" w:type="dxa"/>
          <w:right w:w="0" w:type="dxa"/>
        </w:tblCellMar>
        <w:tblLook w:val="04A0" w:firstRow="1" w:lastRow="0" w:firstColumn="1" w:lastColumn="0" w:noHBand="0" w:noVBand="1"/>
      </w:tblPr>
      <w:tblGrid>
        <w:gridCol w:w="5093"/>
        <w:gridCol w:w="2436"/>
      </w:tblGrid>
      <w:tr w:rsidR="0019632A" w:rsidRPr="007079A3" w14:paraId="26F6767F" w14:textId="77777777" w:rsidTr="00C90C3C">
        <w:tc>
          <w:tcPr>
            <w:tcW w:w="5093"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hideMark/>
          </w:tcPr>
          <w:p w14:paraId="10ED7EFE" w14:textId="77777777" w:rsidR="0019632A" w:rsidRPr="007079A3" w:rsidRDefault="0019632A" w:rsidP="00D850F9">
            <w:pPr>
              <w:spacing w:after="0" w:line="240" w:lineRule="auto"/>
              <w:jc w:val="center"/>
              <w:rPr>
                <w:rFonts w:ascii="Verdana" w:hAnsi="Verdana"/>
                <w:b/>
                <w:bCs/>
                <w:sz w:val="24"/>
                <w:szCs w:val="24"/>
              </w:rPr>
            </w:pPr>
            <w:r w:rsidRPr="007079A3">
              <w:rPr>
                <w:rFonts w:ascii="Verdana" w:hAnsi="Verdana"/>
                <w:b/>
                <w:bCs/>
                <w:sz w:val="24"/>
                <w:szCs w:val="24"/>
              </w:rPr>
              <w:t>Detail</w:t>
            </w:r>
          </w:p>
        </w:tc>
        <w:tc>
          <w:tcPr>
            <w:tcW w:w="243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hideMark/>
          </w:tcPr>
          <w:p w14:paraId="022D8290" w14:textId="77777777" w:rsidR="0019632A" w:rsidRPr="007079A3" w:rsidRDefault="0019632A" w:rsidP="00D850F9">
            <w:pPr>
              <w:spacing w:after="0" w:line="240" w:lineRule="auto"/>
              <w:jc w:val="center"/>
              <w:rPr>
                <w:rFonts w:ascii="Verdana" w:hAnsi="Verdana"/>
                <w:b/>
                <w:bCs/>
                <w:sz w:val="24"/>
                <w:szCs w:val="24"/>
              </w:rPr>
            </w:pPr>
            <w:r w:rsidRPr="007079A3">
              <w:rPr>
                <w:rFonts w:ascii="Verdana" w:hAnsi="Verdana"/>
                <w:b/>
                <w:bCs/>
                <w:sz w:val="24"/>
                <w:szCs w:val="24"/>
              </w:rPr>
              <w:t>Headcount</w:t>
            </w:r>
          </w:p>
        </w:tc>
      </w:tr>
      <w:tr w:rsidR="0019632A" w:rsidRPr="007079A3" w14:paraId="52231A4F" w14:textId="77777777" w:rsidTr="00C90C3C">
        <w:tc>
          <w:tcPr>
            <w:tcW w:w="509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82C9F8D" w14:textId="77777777" w:rsidR="0019632A" w:rsidRPr="007079A3" w:rsidRDefault="0019632A" w:rsidP="00D850F9">
            <w:pPr>
              <w:spacing w:after="0" w:line="240" w:lineRule="auto"/>
              <w:rPr>
                <w:rFonts w:ascii="Verdana" w:hAnsi="Verdana"/>
                <w:sz w:val="24"/>
                <w:szCs w:val="24"/>
              </w:rPr>
            </w:pPr>
            <w:r w:rsidRPr="007079A3">
              <w:rPr>
                <w:rFonts w:ascii="Verdana" w:hAnsi="Verdana"/>
                <w:sz w:val="24"/>
                <w:szCs w:val="24"/>
              </w:rPr>
              <w:t>Total validations for payroll purpose</w:t>
            </w:r>
          </w:p>
        </w:tc>
        <w:tc>
          <w:tcPr>
            <w:tcW w:w="2436" w:type="dxa"/>
            <w:tcBorders>
              <w:top w:val="nil"/>
              <w:left w:val="nil"/>
              <w:bottom w:val="single" w:sz="8" w:space="0" w:color="auto"/>
              <w:right w:val="single" w:sz="8" w:space="0" w:color="auto"/>
            </w:tcBorders>
            <w:tcMar>
              <w:top w:w="0" w:type="dxa"/>
              <w:left w:w="108" w:type="dxa"/>
              <w:bottom w:w="0" w:type="dxa"/>
              <w:right w:w="108" w:type="dxa"/>
            </w:tcMar>
            <w:hideMark/>
          </w:tcPr>
          <w:p w14:paraId="42F1D271" w14:textId="74ED2771" w:rsidR="0019632A" w:rsidRPr="007079A3" w:rsidRDefault="0019632A" w:rsidP="00D850F9">
            <w:pPr>
              <w:spacing w:after="0" w:line="240" w:lineRule="auto"/>
              <w:jc w:val="center"/>
              <w:rPr>
                <w:rFonts w:ascii="Verdana" w:hAnsi="Verdana"/>
                <w:sz w:val="24"/>
                <w:szCs w:val="24"/>
              </w:rPr>
            </w:pPr>
            <w:r w:rsidRPr="007079A3">
              <w:rPr>
                <w:rFonts w:ascii="Verdana" w:hAnsi="Verdana"/>
                <w:sz w:val="24"/>
                <w:szCs w:val="24"/>
              </w:rPr>
              <w:t>1</w:t>
            </w:r>
            <w:r w:rsidR="00C90C3C" w:rsidRPr="007079A3">
              <w:rPr>
                <w:rFonts w:ascii="Verdana" w:hAnsi="Verdana"/>
                <w:sz w:val="24"/>
                <w:szCs w:val="24"/>
              </w:rPr>
              <w:t>,</w:t>
            </w:r>
            <w:r w:rsidRPr="007079A3">
              <w:rPr>
                <w:rFonts w:ascii="Verdana" w:hAnsi="Verdana"/>
                <w:sz w:val="24"/>
                <w:szCs w:val="24"/>
              </w:rPr>
              <w:t>133</w:t>
            </w:r>
          </w:p>
        </w:tc>
      </w:tr>
      <w:tr w:rsidR="0019632A" w:rsidRPr="007079A3" w14:paraId="600DBE20" w14:textId="77777777" w:rsidTr="00C90C3C">
        <w:tc>
          <w:tcPr>
            <w:tcW w:w="509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7B519B3" w14:textId="77777777" w:rsidR="0019632A" w:rsidRPr="007079A3" w:rsidRDefault="0019632A" w:rsidP="00D850F9">
            <w:pPr>
              <w:spacing w:after="0" w:line="240" w:lineRule="auto"/>
              <w:rPr>
                <w:rFonts w:ascii="Verdana" w:hAnsi="Verdana"/>
                <w:sz w:val="24"/>
                <w:szCs w:val="24"/>
              </w:rPr>
            </w:pPr>
            <w:r w:rsidRPr="007079A3">
              <w:rPr>
                <w:rFonts w:ascii="Verdana" w:hAnsi="Verdana"/>
                <w:sz w:val="24"/>
                <w:szCs w:val="24"/>
              </w:rPr>
              <w:t>Remain as Band 2</w:t>
            </w:r>
          </w:p>
        </w:tc>
        <w:tc>
          <w:tcPr>
            <w:tcW w:w="2436" w:type="dxa"/>
            <w:tcBorders>
              <w:top w:val="nil"/>
              <w:left w:val="nil"/>
              <w:bottom w:val="single" w:sz="8" w:space="0" w:color="auto"/>
              <w:right w:val="single" w:sz="8" w:space="0" w:color="auto"/>
            </w:tcBorders>
            <w:tcMar>
              <w:top w:w="0" w:type="dxa"/>
              <w:left w:w="108" w:type="dxa"/>
              <w:bottom w:w="0" w:type="dxa"/>
              <w:right w:w="108" w:type="dxa"/>
            </w:tcMar>
            <w:hideMark/>
          </w:tcPr>
          <w:p w14:paraId="69A7A910" w14:textId="77777777" w:rsidR="0019632A" w:rsidRPr="007079A3" w:rsidRDefault="0019632A" w:rsidP="00D850F9">
            <w:pPr>
              <w:spacing w:after="0" w:line="240" w:lineRule="auto"/>
              <w:jc w:val="center"/>
              <w:rPr>
                <w:rFonts w:ascii="Verdana" w:hAnsi="Verdana"/>
                <w:sz w:val="24"/>
                <w:szCs w:val="24"/>
              </w:rPr>
            </w:pPr>
            <w:r w:rsidRPr="007079A3">
              <w:rPr>
                <w:rFonts w:ascii="Verdana" w:hAnsi="Verdana"/>
                <w:sz w:val="24"/>
                <w:szCs w:val="24"/>
              </w:rPr>
              <w:t>28</w:t>
            </w:r>
          </w:p>
        </w:tc>
      </w:tr>
      <w:tr w:rsidR="0019632A" w:rsidRPr="007079A3" w14:paraId="4A136FCD" w14:textId="77777777" w:rsidTr="00C90C3C">
        <w:tc>
          <w:tcPr>
            <w:tcW w:w="509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A43C05F" w14:textId="77777777" w:rsidR="0019632A" w:rsidRPr="007079A3" w:rsidRDefault="0019632A" w:rsidP="00D850F9">
            <w:pPr>
              <w:spacing w:after="0" w:line="240" w:lineRule="auto"/>
              <w:rPr>
                <w:rFonts w:ascii="Verdana" w:hAnsi="Verdana"/>
                <w:sz w:val="24"/>
                <w:szCs w:val="24"/>
              </w:rPr>
            </w:pPr>
            <w:r w:rsidRPr="007079A3">
              <w:rPr>
                <w:rFonts w:ascii="Verdana" w:hAnsi="Verdana"/>
                <w:sz w:val="24"/>
                <w:szCs w:val="24"/>
              </w:rPr>
              <w:t>Considered for Band 3</w:t>
            </w:r>
          </w:p>
        </w:tc>
        <w:tc>
          <w:tcPr>
            <w:tcW w:w="2436" w:type="dxa"/>
            <w:tcBorders>
              <w:top w:val="nil"/>
              <w:left w:val="nil"/>
              <w:bottom w:val="single" w:sz="8" w:space="0" w:color="auto"/>
              <w:right w:val="single" w:sz="8" w:space="0" w:color="auto"/>
            </w:tcBorders>
            <w:tcMar>
              <w:top w:w="0" w:type="dxa"/>
              <w:left w:w="108" w:type="dxa"/>
              <w:bottom w:w="0" w:type="dxa"/>
              <w:right w:w="108" w:type="dxa"/>
            </w:tcMar>
            <w:hideMark/>
          </w:tcPr>
          <w:p w14:paraId="6437C1D2" w14:textId="490F1A07" w:rsidR="0019632A" w:rsidRPr="007079A3" w:rsidRDefault="0019632A" w:rsidP="00D850F9">
            <w:pPr>
              <w:spacing w:after="0" w:line="240" w:lineRule="auto"/>
              <w:jc w:val="center"/>
              <w:rPr>
                <w:rFonts w:ascii="Verdana" w:hAnsi="Verdana"/>
                <w:sz w:val="24"/>
                <w:szCs w:val="24"/>
              </w:rPr>
            </w:pPr>
            <w:r w:rsidRPr="007079A3">
              <w:rPr>
                <w:rFonts w:ascii="Verdana" w:hAnsi="Verdana"/>
                <w:sz w:val="24"/>
                <w:szCs w:val="24"/>
              </w:rPr>
              <w:t>1</w:t>
            </w:r>
            <w:r w:rsidR="00C90C3C" w:rsidRPr="007079A3">
              <w:rPr>
                <w:rFonts w:ascii="Verdana" w:hAnsi="Verdana"/>
                <w:sz w:val="24"/>
                <w:szCs w:val="24"/>
              </w:rPr>
              <w:t>,</w:t>
            </w:r>
            <w:r w:rsidRPr="007079A3">
              <w:rPr>
                <w:rFonts w:ascii="Verdana" w:hAnsi="Verdana"/>
                <w:sz w:val="24"/>
                <w:szCs w:val="24"/>
              </w:rPr>
              <w:t>105</w:t>
            </w:r>
          </w:p>
        </w:tc>
      </w:tr>
    </w:tbl>
    <w:p w14:paraId="4210312E" w14:textId="77777777" w:rsidR="0019632A" w:rsidRPr="007079A3" w:rsidRDefault="0019632A" w:rsidP="00D850F9">
      <w:pPr>
        <w:spacing w:after="0" w:line="240" w:lineRule="auto"/>
        <w:jc w:val="both"/>
        <w:rPr>
          <w:rFonts w:ascii="Verdana" w:hAnsi="Verdana" w:cs="Arial"/>
          <w:bCs/>
          <w:sz w:val="24"/>
          <w:szCs w:val="24"/>
        </w:rPr>
      </w:pPr>
    </w:p>
    <w:p w14:paraId="4401D1B6" w14:textId="6B0AEB36" w:rsidR="00440597" w:rsidRPr="007079A3" w:rsidRDefault="0019632A" w:rsidP="00D850F9">
      <w:pPr>
        <w:spacing w:after="0" w:line="240" w:lineRule="auto"/>
        <w:jc w:val="both"/>
        <w:rPr>
          <w:rFonts w:ascii="Verdana" w:hAnsi="Verdana" w:cs="Arial"/>
          <w:bCs/>
          <w:sz w:val="24"/>
          <w:szCs w:val="24"/>
        </w:rPr>
      </w:pPr>
      <w:r w:rsidRPr="007079A3">
        <w:rPr>
          <w:rFonts w:ascii="Verdana" w:hAnsi="Verdana" w:cs="Arial"/>
          <w:bCs/>
          <w:sz w:val="24"/>
          <w:szCs w:val="24"/>
        </w:rPr>
        <w:t xml:space="preserve">There are a small group of staff either on maternity leave or on long term sick that will still require validation when they return to work. This variation has been agreed locally with Unison and will not breach the local agreement. </w:t>
      </w:r>
    </w:p>
    <w:p w14:paraId="68A1BDA4" w14:textId="77777777" w:rsidR="00C90C3C" w:rsidRPr="007079A3" w:rsidRDefault="00C90C3C" w:rsidP="00D850F9">
      <w:pPr>
        <w:spacing w:after="0" w:line="240" w:lineRule="auto"/>
        <w:jc w:val="both"/>
        <w:rPr>
          <w:rFonts w:ascii="Verdana" w:hAnsi="Verdana" w:cs="Arial"/>
          <w:bCs/>
          <w:sz w:val="24"/>
          <w:szCs w:val="24"/>
        </w:rPr>
      </w:pPr>
    </w:p>
    <w:p w14:paraId="7EE77AEF" w14:textId="5FA684B4" w:rsidR="0019632A" w:rsidRPr="007079A3" w:rsidRDefault="0019632A" w:rsidP="00D850F9">
      <w:pPr>
        <w:spacing w:after="0" w:line="240" w:lineRule="auto"/>
        <w:jc w:val="both"/>
        <w:rPr>
          <w:rFonts w:ascii="Verdana" w:hAnsi="Verdana" w:cs="Arial"/>
          <w:bCs/>
          <w:sz w:val="24"/>
          <w:szCs w:val="24"/>
        </w:rPr>
      </w:pPr>
      <w:r w:rsidRPr="007079A3">
        <w:rPr>
          <w:rFonts w:ascii="Verdana" w:hAnsi="Verdana" w:cs="Arial"/>
          <w:bCs/>
          <w:sz w:val="24"/>
          <w:szCs w:val="24"/>
        </w:rPr>
        <w:t>This means that the current percentage split of band 2 to 3 is circa 97</w:t>
      </w:r>
      <w:r w:rsidR="00EF2EE9" w:rsidRPr="007079A3">
        <w:rPr>
          <w:rFonts w:ascii="Verdana" w:hAnsi="Verdana" w:cs="Arial"/>
          <w:bCs/>
          <w:sz w:val="24"/>
          <w:szCs w:val="24"/>
        </w:rPr>
        <w:t>%</w:t>
      </w:r>
      <w:r w:rsidRPr="007079A3">
        <w:rPr>
          <w:rFonts w:ascii="Verdana" w:hAnsi="Verdana" w:cs="Arial"/>
          <w:bCs/>
          <w:sz w:val="24"/>
          <w:szCs w:val="24"/>
        </w:rPr>
        <w:t>/3%</w:t>
      </w:r>
      <w:r w:rsidR="005C1C55" w:rsidRPr="007079A3">
        <w:rPr>
          <w:rFonts w:ascii="Verdana" w:hAnsi="Verdana" w:cs="Arial"/>
          <w:bCs/>
          <w:sz w:val="24"/>
          <w:szCs w:val="24"/>
        </w:rPr>
        <w:t xml:space="preserve"> split.</w:t>
      </w:r>
    </w:p>
    <w:p w14:paraId="43DA3D95" w14:textId="77777777" w:rsidR="00081D78" w:rsidRPr="007079A3" w:rsidRDefault="00081D78" w:rsidP="00D850F9">
      <w:pPr>
        <w:spacing w:after="0" w:line="240" w:lineRule="auto"/>
        <w:jc w:val="both"/>
        <w:rPr>
          <w:rFonts w:ascii="Verdana" w:hAnsi="Verdana" w:cs="Arial"/>
          <w:bCs/>
          <w:sz w:val="24"/>
          <w:szCs w:val="24"/>
        </w:rPr>
      </w:pPr>
    </w:p>
    <w:p w14:paraId="0256C9BA" w14:textId="2B86E88D" w:rsidR="00DA6F88" w:rsidRPr="007079A3" w:rsidRDefault="00DA6F88" w:rsidP="00D850F9">
      <w:pPr>
        <w:spacing w:after="0" w:line="240" w:lineRule="auto"/>
        <w:jc w:val="both"/>
        <w:rPr>
          <w:rFonts w:ascii="Verdana" w:hAnsi="Verdana" w:cs="Arial"/>
          <w:bCs/>
          <w:sz w:val="24"/>
          <w:szCs w:val="24"/>
        </w:rPr>
      </w:pPr>
      <w:r w:rsidRPr="007079A3">
        <w:rPr>
          <w:rFonts w:ascii="Verdana" w:hAnsi="Verdana" w:cs="Arial"/>
          <w:sz w:val="24"/>
          <w:szCs w:val="24"/>
        </w:rPr>
        <w:t>The Director of Nursing and Patient Experience will be leading a review of the nursing workforce to support Healthcare Support Workers to work to the top of their licence and to ensure the size and shape of the nursing workforce is fit for purpose.</w:t>
      </w:r>
    </w:p>
    <w:p w14:paraId="45EFD37D" w14:textId="77777777" w:rsidR="00C90C3C" w:rsidRPr="007079A3" w:rsidRDefault="00C90C3C" w:rsidP="00C90C3C">
      <w:pPr>
        <w:spacing w:after="0" w:line="240" w:lineRule="auto"/>
        <w:jc w:val="both"/>
        <w:rPr>
          <w:rFonts w:ascii="Verdana" w:hAnsi="Verdana" w:cs="Arial"/>
          <w:bCs/>
          <w:sz w:val="24"/>
          <w:szCs w:val="24"/>
        </w:rPr>
      </w:pPr>
    </w:p>
    <w:p w14:paraId="189FB30B" w14:textId="562677EC" w:rsidR="00081D78" w:rsidRPr="007079A3" w:rsidRDefault="005848AD" w:rsidP="00C90C3C">
      <w:pPr>
        <w:pStyle w:val="ListParagraph"/>
        <w:numPr>
          <w:ilvl w:val="0"/>
          <w:numId w:val="12"/>
        </w:numPr>
        <w:spacing w:after="0" w:line="240" w:lineRule="auto"/>
        <w:ind w:hanging="720"/>
        <w:jc w:val="both"/>
        <w:rPr>
          <w:rFonts w:ascii="Verdana" w:hAnsi="Verdana" w:cs="Arial"/>
          <w:b/>
          <w:sz w:val="24"/>
          <w:szCs w:val="24"/>
        </w:rPr>
      </w:pPr>
      <w:r w:rsidRPr="007079A3">
        <w:rPr>
          <w:rFonts w:ascii="Verdana" w:hAnsi="Verdana" w:cs="Arial"/>
          <w:b/>
          <w:sz w:val="24"/>
          <w:szCs w:val="24"/>
        </w:rPr>
        <w:t>GOVERNANCE AND RISK ISSUES</w:t>
      </w:r>
    </w:p>
    <w:p w14:paraId="25FCDE99" w14:textId="77777777" w:rsidR="00103A3E" w:rsidRPr="007079A3" w:rsidRDefault="00103A3E" w:rsidP="00103A3E">
      <w:pPr>
        <w:jc w:val="both"/>
        <w:rPr>
          <w:rFonts w:ascii="Verdana" w:hAnsi="Verdana"/>
          <w:sz w:val="24"/>
          <w:szCs w:val="24"/>
        </w:rPr>
      </w:pPr>
      <w:r w:rsidRPr="007079A3">
        <w:rPr>
          <w:rFonts w:ascii="Verdana" w:hAnsi="Verdana"/>
          <w:sz w:val="24"/>
          <w:szCs w:val="24"/>
        </w:rPr>
        <w:t>The Board is asked to remit the Band2/3 oversight of the implementation and implications of workforce modernisation to the Workforce &amp; OD Committee.</w:t>
      </w:r>
    </w:p>
    <w:p w14:paraId="212EDA48" w14:textId="10F731D7" w:rsidR="00C90C3C" w:rsidRPr="007079A3" w:rsidRDefault="005848AD" w:rsidP="006918E9">
      <w:pPr>
        <w:pStyle w:val="ListParagraph"/>
        <w:numPr>
          <w:ilvl w:val="0"/>
          <w:numId w:val="12"/>
        </w:numPr>
        <w:spacing w:after="0" w:line="240" w:lineRule="auto"/>
        <w:ind w:hanging="720"/>
        <w:jc w:val="both"/>
        <w:rPr>
          <w:rFonts w:ascii="Verdana" w:hAnsi="Verdana" w:cs="Arial"/>
          <w:b/>
          <w:sz w:val="24"/>
          <w:szCs w:val="24"/>
        </w:rPr>
      </w:pPr>
      <w:bookmarkStart w:id="0" w:name="_Hlk211837271"/>
      <w:r w:rsidRPr="007079A3">
        <w:rPr>
          <w:rFonts w:ascii="Verdana" w:hAnsi="Verdana" w:cs="Arial"/>
          <w:b/>
          <w:sz w:val="24"/>
          <w:szCs w:val="24"/>
        </w:rPr>
        <w:lastRenderedPageBreak/>
        <w:t>FINANCIAL IMPLICATIONS</w:t>
      </w:r>
    </w:p>
    <w:p w14:paraId="1546511B" w14:textId="77777777" w:rsidR="00EF2EE9" w:rsidRPr="007079A3" w:rsidRDefault="00EF2EE9" w:rsidP="00EF2EE9">
      <w:pPr>
        <w:ind w:right="96"/>
        <w:jc w:val="both"/>
        <w:rPr>
          <w:rFonts w:ascii="Verdana" w:hAnsi="Verdana" w:cs="Arial"/>
          <w:sz w:val="24"/>
          <w:szCs w:val="24"/>
        </w:rPr>
      </w:pPr>
      <w:r w:rsidRPr="007079A3">
        <w:rPr>
          <w:rFonts w:ascii="Verdana" w:hAnsi="Verdana" w:cs="Arial"/>
          <w:sz w:val="24"/>
          <w:szCs w:val="24"/>
        </w:rPr>
        <w:t>Welsh Government officials have confirmed support to address this in 2025/26.</w:t>
      </w:r>
    </w:p>
    <w:p w14:paraId="5431A911" w14:textId="77E6C921" w:rsidR="00581729" w:rsidRPr="007079A3" w:rsidRDefault="00581729" w:rsidP="006918E9">
      <w:pPr>
        <w:spacing w:after="0" w:line="240" w:lineRule="auto"/>
        <w:jc w:val="both"/>
        <w:rPr>
          <w:rFonts w:ascii="Verdana" w:hAnsi="Verdana"/>
          <w:sz w:val="24"/>
          <w:szCs w:val="24"/>
        </w:rPr>
      </w:pPr>
      <w:r w:rsidRPr="007079A3">
        <w:rPr>
          <w:rFonts w:ascii="Verdana" w:hAnsi="Verdana"/>
          <w:sz w:val="24"/>
          <w:szCs w:val="24"/>
        </w:rPr>
        <w:t xml:space="preserve">For 2026/27 the </w:t>
      </w:r>
      <w:r w:rsidR="00EF2EE9" w:rsidRPr="007079A3">
        <w:rPr>
          <w:rFonts w:ascii="Verdana" w:hAnsi="Verdana"/>
          <w:sz w:val="24"/>
          <w:szCs w:val="24"/>
        </w:rPr>
        <w:t xml:space="preserve">recurrent and benefits realisation </w:t>
      </w:r>
      <w:r w:rsidRPr="007079A3">
        <w:rPr>
          <w:rFonts w:ascii="Verdana" w:hAnsi="Verdana"/>
          <w:sz w:val="24"/>
          <w:szCs w:val="24"/>
        </w:rPr>
        <w:t xml:space="preserve">will need to </w:t>
      </w:r>
      <w:r w:rsidR="00EF2EE9" w:rsidRPr="007079A3">
        <w:rPr>
          <w:rFonts w:ascii="Verdana" w:hAnsi="Verdana"/>
          <w:sz w:val="24"/>
          <w:szCs w:val="24"/>
        </w:rPr>
        <w:t xml:space="preserve">be accommodated within the overall financial plan as currently set out. </w:t>
      </w:r>
      <w:r w:rsidR="003B22FF" w:rsidRPr="007079A3">
        <w:rPr>
          <w:rFonts w:ascii="Verdana" w:hAnsi="Verdana"/>
          <w:sz w:val="24"/>
          <w:szCs w:val="24"/>
        </w:rPr>
        <w:t xml:space="preserve">Alongside this </w:t>
      </w:r>
      <w:r w:rsidR="002E550C" w:rsidRPr="007079A3">
        <w:rPr>
          <w:rFonts w:ascii="Verdana" w:hAnsi="Verdana"/>
          <w:sz w:val="24"/>
          <w:szCs w:val="24"/>
        </w:rPr>
        <w:t xml:space="preserve">the </w:t>
      </w:r>
      <w:r w:rsidRPr="007079A3">
        <w:rPr>
          <w:rFonts w:ascii="Verdana" w:hAnsi="Verdana"/>
          <w:sz w:val="24"/>
          <w:szCs w:val="24"/>
        </w:rPr>
        <w:t xml:space="preserve">Health Board </w:t>
      </w:r>
      <w:r w:rsidR="003B22FF" w:rsidRPr="007079A3">
        <w:rPr>
          <w:rFonts w:ascii="Verdana" w:hAnsi="Verdana"/>
          <w:sz w:val="24"/>
          <w:szCs w:val="24"/>
        </w:rPr>
        <w:t xml:space="preserve">will also need to ensure the delivery of the </w:t>
      </w:r>
      <w:r w:rsidRPr="007079A3">
        <w:rPr>
          <w:rFonts w:ascii="Verdana" w:hAnsi="Verdana"/>
          <w:sz w:val="24"/>
          <w:szCs w:val="24"/>
        </w:rPr>
        <w:t xml:space="preserve">benefits realisation of the workforce modernisation arising from this change. </w:t>
      </w:r>
    </w:p>
    <w:p w14:paraId="5BBD40C1" w14:textId="77777777" w:rsidR="00581729" w:rsidRPr="007079A3" w:rsidRDefault="00581729" w:rsidP="006918E9">
      <w:pPr>
        <w:spacing w:after="0" w:line="240" w:lineRule="auto"/>
        <w:jc w:val="both"/>
        <w:rPr>
          <w:rFonts w:ascii="Verdana" w:hAnsi="Verdana"/>
          <w:sz w:val="24"/>
          <w:szCs w:val="24"/>
        </w:rPr>
      </w:pPr>
    </w:p>
    <w:p w14:paraId="573DAEEB" w14:textId="5EF03486" w:rsidR="007565E3" w:rsidRPr="007079A3" w:rsidRDefault="00581729" w:rsidP="006918E9">
      <w:pPr>
        <w:spacing w:after="0" w:line="240" w:lineRule="auto"/>
        <w:jc w:val="both"/>
        <w:rPr>
          <w:rFonts w:ascii="Verdana" w:hAnsi="Verdana" w:cs="Arial"/>
          <w:bCs/>
          <w:sz w:val="24"/>
          <w:szCs w:val="24"/>
        </w:rPr>
      </w:pPr>
      <w:r w:rsidRPr="007079A3">
        <w:rPr>
          <w:rFonts w:ascii="Verdana" w:hAnsi="Verdana"/>
          <w:sz w:val="24"/>
          <w:szCs w:val="24"/>
        </w:rPr>
        <w:t xml:space="preserve">Finally, </w:t>
      </w:r>
      <w:bookmarkStart w:id="1" w:name="_Hlk211842018"/>
      <w:r w:rsidR="00EF2EE9" w:rsidRPr="007079A3">
        <w:rPr>
          <w:rFonts w:ascii="Verdana" w:hAnsi="Verdana"/>
          <w:sz w:val="24"/>
          <w:szCs w:val="24"/>
        </w:rPr>
        <w:t>The Board is advised that the recognition pay</w:t>
      </w:r>
      <w:r w:rsidR="00EF2EE9" w:rsidRPr="007079A3">
        <w:rPr>
          <w:rFonts w:ascii="Verdana" w:hAnsi="Verdana" w:cs="Arial"/>
          <w:bCs/>
          <w:sz w:val="24"/>
          <w:szCs w:val="24"/>
        </w:rPr>
        <w:t xml:space="preserve">ment element of the settlement </w:t>
      </w:r>
      <w:r w:rsidR="00E43FE9" w:rsidRPr="007079A3">
        <w:rPr>
          <w:rFonts w:ascii="Verdana" w:hAnsi="Verdana" w:cs="Arial"/>
          <w:bCs/>
          <w:sz w:val="24"/>
          <w:szCs w:val="24"/>
        </w:rPr>
        <w:t xml:space="preserve">is classed as a special payment and </w:t>
      </w:r>
      <w:r w:rsidR="00765B4A" w:rsidRPr="007079A3">
        <w:rPr>
          <w:rFonts w:ascii="Verdana" w:hAnsi="Verdana" w:cs="Arial"/>
          <w:bCs/>
          <w:sz w:val="24"/>
          <w:szCs w:val="24"/>
        </w:rPr>
        <w:t>will therefore require Welsh Government final approval to pay. A process has been identified for this and Wesh Government officials have agreed with our assessment.</w:t>
      </w:r>
    </w:p>
    <w:bookmarkEnd w:id="0"/>
    <w:bookmarkEnd w:id="1"/>
    <w:p w14:paraId="6D290432" w14:textId="77777777" w:rsidR="00762BBE" w:rsidRPr="007079A3" w:rsidRDefault="00762BBE" w:rsidP="00C90C3C">
      <w:pPr>
        <w:spacing w:after="0" w:line="240" w:lineRule="auto"/>
        <w:jc w:val="both"/>
        <w:rPr>
          <w:rFonts w:ascii="Verdana" w:hAnsi="Verdana" w:cs="Arial"/>
          <w:b/>
          <w:sz w:val="24"/>
          <w:szCs w:val="24"/>
        </w:rPr>
      </w:pPr>
    </w:p>
    <w:p w14:paraId="54473943" w14:textId="0E01F19B" w:rsidR="005D3DF1" w:rsidRPr="007079A3" w:rsidRDefault="006918E9" w:rsidP="00AD1256">
      <w:pPr>
        <w:pStyle w:val="ListParagraph"/>
        <w:numPr>
          <w:ilvl w:val="0"/>
          <w:numId w:val="12"/>
        </w:numPr>
        <w:spacing w:after="0" w:line="240" w:lineRule="auto"/>
        <w:ind w:hanging="720"/>
        <w:jc w:val="both"/>
        <w:rPr>
          <w:rFonts w:ascii="Verdana" w:hAnsi="Verdana" w:cs="Arial"/>
          <w:b/>
          <w:sz w:val="24"/>
          <w:szCs w:val="24"/>
        </w:rPr>
      </w:pPr>
      <w:r w:rsidRPr="007079A3">
        <w:rPr>
          <w:rFonts w:ascii="Verdana" w:hAnsi="Verdana" w:cs="Arial"/>
          <w:b/>
          <w:sz w:val="24"/>
          <w:szCs w:val="24"/>
        </w:rPr>
        <w:t>RECOMMENDATIONS</w:t>
      </w:r>
    </w:p>
    <w:p w14:paraId="2AD43A2E" w14:textId="77777777" w:rsidR="00765B4A" w:rsidRPr="007079A3" w:rsidRDefault="00765B4A" w:rsidP="00765B4A">
      <w:pPr>
        <w:spacing w:after="0" w:line="240" w:lineRule="auto"/>
        <w:ind w:right="96"/>
        <w:rPr>
          <w:rFonts w:ascii="Verdana" w:hAnsi="Verdana" w:cs="Arial"/>
          <w:sz w:val="24"/>
          <w:szCs w:val="24"/>
        </w:rPr>
      </w:pPr>
      <w:r w:rsidRPr="007079A3">
        <w:rPr>
          <w:rFonts w:ascii="Verdana" w:hAnsi="Verdana" w:cs="Arial"/>
          <w:sz w:val="24"/>
          <w:szCs w:val="24"/>
        </w:rPr>
        <w:t>Board members are asked to: -</w:t>
      </w:r>
    </w:p>
    <w:p w14:paraId="2AC8D1C0" w14:textId="097A7C62" w:rsidR="00765B4A" w:rsidRPr="007079A3" w:rsidRDefault="00765B4A" w:rsidP="00765B4A">
      <w:pPr>
        <w:pStyle w:val="ListParagraph"/>
        <w:numPr>
          <w:ilvl w:val="0"/>
          <w:numId w:val="14"/>
        </w:numPr>
        <w:spacing w:after="0" w:line="240" w:lineRule="auto"/>
        <w:ind w:right="96"/>
        <w:jc w:val="both"/>
        <w:rPr>
          <w:rFonts w:ascii="Verdana" w:hAnsi="Verdana" w:cs="Arial"/>
          <w:sz w:val="24"/>
          <w:szCs w:val="24"/>
        </w:rPr>
      </w:pPr>
      <w:r w:rsidRPr="007079A3">
        <w:rPr>
          <w:rFonts w:ascii="Verdana" w:hAnsi="Verdana" w:cs="Arial"/>
          <w:b/>
          <w:bCs/>
          <w:sz w:val="24"/>
          <w:szCs w:val="24"/>
        </w:rPr>
        <w:t>APPROVE</w:t>
      </w:r>
      <w:r w:rsidRPr="007079A3">
        <w:rPr>
          <w:rFonts w:ascii="Verdana" w:hAnsi="Verdana" w:cs="Arial"/>
          <w:sz w:val="24"/>
          <w:szCs w:val="24"/>
        </w:rPr>
        <w:t xml:space="preserve"> the payments to Band 2 Healthcare Support Workers in the December 2025 payroll </w:t>
      </w:r>
      <w:r w:rsidR="00103A3E" w:rsidRPr="007079A3">
        <w:rPr>
          <w:rFonts w:ascii="Verdana" w:hAnsi="Verdana" w:cs="Arial"/>
          <w:sz w:val="24"/>
          <w:szCs w:val="24"/>
        </w:rPr>
        <w:t>.</w:t>
      </w:r>
    </w:p>
    <w:p w14:paraId="752380D3" w14:textId="77777777" w:rsidR="00765B4A" w:rsidRPr="007079A3" w:rsidRDefault="00765B4A" w:rsidP="00765B4A">
      <w:pPr>
        <w:pStyle w:val="ListParagraph"/>
        <w:numPr>
          <w:ilvl w:val="0"/>
          <w:numId w:val="14"/>
        </w:numPr>
        <w:spacing w:after="0" w:line="240" w:lineRule="auto"/>
        <w:jc w:val="both"/>
        <w:rPr>
          <w:rFonts w:ascii="Verdana" w:hAnsi="Verdana" w:cs="Arial"/>
          <w:b/>
          <w:sz w:val="24"/>
          <w:szCs w:val="24"/>
        </w:rPr>
      </w:pPr>
      <w:r w:rsidRPr="007079A3">
        <w:rPr>
          <w:rFonts w:ascii="Verdana" w:hAnsi="Verdana" w:cs="Arial"/>
          <w:b/>
          <w:bCs/>
          <w:sz w:val="24"/>
          <w:szCs w:val="24"/>
        </w:rPr>
        <w:t xml:space="preserve">ACKNOWLEDGE </w:t>
      </w:r>
      <w:r w:rsidRPr="007079A3">
        <w:rPr>
          <w:rFonts w:ascii="Verdana" w:hAnsi="Verdana" w:cs="Arial"/>
          <w:sz w:val="24"/>
          <w:szCs w:val="24"/>
        </w:rPr>
        <w:t>Welsh Government support to address this in 2025/26</w:t>
      </w:r>
    </w:p>
    <w:p w14:paraId="6E1202D4" w14:textId="220DF738" w:rsidR="00765B4A" w:rsidRPr="007079A3" w:rsidRDefault="00765B4A" w:rsidP="00765B4A">
      <w:pPr>
        <w:pStyle w:val="ListParagraph"/>
        <w:numPr>
          <w:ilvl w:val="0"/>
          <w:numId w:val="14"/>
        </w:numPr>
        <w:spacing w:after="0" w:line="240" w:lineRule="auto"/>
        <w:jc w:val="both"/>
        <w:rPr>
          <w:rFonts w:ascii="Verdana" w:hAnsi="Verdana" w:cs="Arial"/>
          <w:b/>
          <w:sz w:val="24"/>
          <w:szCs w:val="24"/>
        </w:rPr>
      </w:pPr>
      <w:r w:rsidRPr="007079A3">
        <w:rPr>
          <w:rFonts w:ascii="Verdana" w:hAnsi="Verdana" w:cs="Arial"/>
          <w:b/>
          <w:bCs/>
          <w:sz w:val="24"/>
          <w:szCs w:val="24"/>
        </w:rPr>
        <w:t xml:space="preserve">AGREE </w:t>
      </w:r>
      <w:r w:rsidRPr="007079A3">
        <w:rPr>
          <w:rFonts w:ascii="Verdana" w:hAnsi="Verdana" w:cs="Arial"/>
          <w:sz w:val="24"/>
          <w:szCs w:val="24"/>
        </w:rPr>
        <w:t>that the ongoing revenue costs and benefits realisation will form part of the 2026/27 financial planning process.</w:t>
      </w:r>
    </w:p>
    <w:p w14:paraId="440379AC" w14:textId="4E9D7411" w:rsidR="00765B4A" w:rsidRPr="007079A3" w:rsidRDefault="00765B4A" w:rsidP="00765B4A">
      <w:pPr>
        <w:pStyle w:val="ListParagraph"/>
        <w:numPr>
          <w:ilvl w:val="0"/>
          <w:numId w:val="14"/>
        </w:numPr>
        <w:spacing w:after="0" w:line="240" w:lineRule="auto"/>
        <w:jc w:val="both"/>
        <w:rPr>
          <w:rFonts w:ascii="Verdana" w:hAnsi="Verdana" w:cs="Arial"/>
          <w:b/>
          <w:sz w:val="24"/>
          <w:szCs w:val="24"/>
        </w:rPr>
      </w:pPr>
      <w:r w:rsidRPr="007079A3">
        <w:rPr>
          <w:rFonts w:ascii="Verdana" w:hAnsi="Verdana" w:cs="Arial"/>
          <w:b/>
          <w:bCs/>
          <w:sz w:val="24"/>
          <w:szCs w:val="24"/>
        </w:rPr>
        <w:t xml:space="preserve">ACKNOWLEDGE </w:t>
      </w:r>
      <w:r w:rsidRPr="007079A3">
        <w:rPr>
          <w:rFonts w:ascii="Verdana" w:hAnsi="Verdana" w:cs="Arial"/>
          <w:sz w:val="24"/>
          <w:szCs w:val="24"/>
        </w:rPr>
        <w:t>that the recognition payment is a special payment which will require Welsh Government approval</w:t>
      </w:r>
      <w:r w:rsidR="00103A3E" w:rsidRPr="007079A3">
        <w:rPr>
          <w:rFonts w:ascii="Verdana" w:hAnsi="Verdana" w:cs="Arial"/>
          <w:sz w:val="24"/>
          <w:szCs w:val="24"/>
        </w:rPr>
        <w:t>.</w:t>
      </w:r>
    </w:p>
    <w:p w14:paraId="694F0E35" w14:textId="7ABC43A5" w:rsidR="00103A3E" w:rsidRPr="007079A3" w:rsidRDefault="00103A3E" w:rsidP="00103A3E">
      <w:pPr>
        <w:pStyle w:val="ListParagraph"/>
        <w:numPr>
          <w:ilvl w:val="0"/>
          <w:numId w:val="14"/>
        </w:numPr>
        <w:spacing w:line="252" w:lineRule="auto"/>
        <w:rPr>
          <w:rFonts w:ascii="Verdana" w:eastAsia="Times New Roman" w:hAnsi="Verdana"/>
          <w:sz w:val="24"/>
          <w:szCs w:val="24"/>
        </w:rPr>
      </w:pPr>
      <w:r w:rsidRPr="007079A3">
        <w:rPr>
          <w:rFonts w:ascii="Verdana" w:eastAsia="Times New Roman" w:hAnsi="Verdana"/>
          <w:b/>
          <w:bCs/>
          <w:sz w:val="24"/>
          <w:szCs w:val="24"/>
        </w:rPr>
        <w:t xml:space="preserve">AGREE </w:t>
      </w:r>
      <w:r w:rsidRPr="007079A3">
        <w:rPr>
          <w:rFonts w:ascii="Verdana" w:eastAsia="Times New Roman" w:hAnsi="Verdana"/>
          <w:sz w:val="24"/>
          <w:szCs w:val="24"/>
        </w:rPr>
        <w:t>to the Workforce &amp; OD Committee overseeing the Band2/3 implementation and workforce modernisation.</w:t>
      </w:r>
    </w:p>
    <w:p w14:paraId="6D290433" w14:textId="5B972F22" w:rsidR="00C90C3C" w:rsidRPr="007079A3" w:rsidRDefault="00C90C3C" w:rsidP="00765B4A">
      <w:pPr>
        <w:spacing w:after="0" w:line="240" w:lineRule="auto"/>
        <w:jc w:val="both"/>
        <w:rPr>
          <w:rFonts w:ascii="Verdana" w:hAnsi="Verdana" w:cs="Arial"/>
          <w:b/>
          <w:sz w:val="24"/>
          <w:szCs w:val="24"/>
        </w:rPr>
      </w:pPr>
      <w:r w:rsidRPr="007079A3">
        <w:rPr>
          <w:rFonts w:ascii="Verdana" w:hAnsi="Verdana" w:cs="Arial"/>
          <w:b/>
          <w:sz w:val="24"/>
          <w:szCs w:val="24"/>
        </w:rPr>
        <w:br w:type="page"/>
      </w:r>
    </w:p>
    <w:tbl>
      <w:tblPr>
        <w:tblStyle w:val="TableGrid"/>
        <w:tblW w:w="10490" w:type="dxa"/>
        <w:tblInd w:w="-714" w:type="dxa"/>
        <w:tblLayout w:type="fixed"/>
        <w:tblLook w:val="04A0" w:firstRow="1" w:lastRow="0" w:firstColumn="1" w:lastColumn="0" w:noHBand="0" w:noVBand="1"/>
      </w:tblPr>
      <w:tblGrid>
        <w:gridCol w:w="1809"/>
        <w:gridCol w:w="661"/>
        <w:gridCol w:w="5894"/>
        <w:gridCol w:w="2126"/>
      </w:tblGrid>
      <w:tr w:rsidR="00034194" w:rsidRPr="007079A3" w14:paraId="6D290436" w14:textId="77777777" w:rsidTr="00C53E53">
        <w:tc>
          <w:tcPr>
            <w:tcW w:w="10490" w:type="dxa"/>
            <w:gridSpan w:val="4"/>
            <w:shd w:val="clear" w:color="auto" w:fill="D5DCE4" w:themeFill="text2" w:themeFillTint="33"/>
          </w:tcPr>
          <w:p w14:paraId="6D290435" w14:textId="2C826D9E" w:rsidR="00034194" w:rsidRPr="00C53E53" w:rsidRDefault="0020539A">
            <w:pPr>
              <w:rPr>
                <w:rFonts w:ascii="Verdana" w:hAnsi="Verdana" w:cs="Arial"/>
                <w:b/>
                <w:sz w:val="24"/>
                <w:szCs w:val="24"/>
              </w:rPr>
            </w:pPr>
            <w:r w:rsidRPr="007079A3">
              <w:rPr>
                <w:rFonts w:ascii="Verdana" w:hAnsi="Verdana" w:cs="Arial"/>
                <w:b/>
                <w:sz w:val="24"/>
                <w:szCs w:val="24"/>
              </w:rPr>
              <w:lastRenderedPageBreak/>
              <w:t>Governance and Assurance</w:t>
            </w:r>
          </w:p>
        </w:tc>
      </w:tr>
      <w:tr w:rsidR="00F5324A" w:rsidRPr="007079A3" w14:paraId="6D29043A" w14:textId="77777777" w:rsidTr="00C53E53">
        <w:tc>
          <w:tcPr>
            <w:tcW w:w="1809" w:type="dxa"/>
            <w:vMerge w:val="restart"/>
          </w:tcPr>
          <w:p w14:paraId="6D290437" w14:textId="77777777" w:rsidR="00F5324A" w:rsidRPr="007079A3" w:rsidRDefault="00F5324A">
            <w:pPr>
              <w:rPr>
                <w:rFonts w:ascii="Verdana" w:hAnsi="Verdana" w:cs="Arial"/>
                <w:b/>
                <w:sz w:val="24"/>
                <w:szCs w:val="24"/>
              </w:rPr>
            </w:pPr>
            <w:r w:rsidRPr="007079A3">
              <w:rPr>
                <w:rFonts w:ascii="Verdana" w:hAnsi="Verdana" w:cs="Arial"/>
                <w:b/>
                <w:sz w:val="24"/>
                <w:szCs w:val="24"/>
              </w:rPr>
              <w:t>Link to Enabling Objectives</w:t>
            </w:r>
          </w:p>
          <w:p w14:paraId="6D290438" w14:textId="77777777" w:rsidR="00F5324A" w:rsidRPr="007079A3" w:rsidRDefault="00F5324A" w:rsidP="00133EA1">
            <w:pPr>
              <w:rPr>
                <w:rFonts w:ascii="Verdana" w:hAnsi="Verdana" w:cs="Arial"/>
                <w:b/>
                <w:sz w:val="24"/>
                <w:szCs w:val="24"/>
              </w:rPr>
            </w:pPr>
            <w:r w:rsidRPr="007079A3">
              <w:rPr>
                <w:rFonts w:ascii="Verdana" w:hAnsi="Verdana" w:cs="Arial"/>
                <w:b/>
                <w:i/>
                <w:sz w:val="24"/>
                <w:szCs w:val="24"/>
              </w:rPr>
              <w:t xml:space="preserve">(please </w:t>
            </w:r>
            <w:r w:rsidR="00133EA1" w:rsidRPr="007079A3">
              <w:rPr>
                <w:rFonts w:ascii="Verdana" w:hAnsi="Verdana" w:cs="Arial"/>
                <w:b/>
                <w:i/>
                <w:sz w:val="24"/>
                <w:szCs w:val="24"/>
              </w:rPr>
              <w:t>choose</w:t>
            </w:r>
            <w:r w:rsidRPr="007079A3">
              <w:rPr>
                <w:rFonts w:ascii="Verdana" w:hAnsi="Verdana" w:cs="Arial"/>
                <w:b/>
                <w:i/>
                <w:sz w:val="24"/>
                <w:szCs w:val="24"/>
              </w:rPr>
              <w:t>)</w:t>
            </w:r>
          </w:p>
        </w:tc>
        <w:tc>
          <w:tcPr>
            <w:tcW w:w="8681" w:type="dxa"/>
            <w:gridSpan w:val="3"/>
            <w:shd w:val="clear" w:color="auto" w:fill="BDD6EE" w:themeFill="accent1" w:themeFillTint="66"/>
          </w:tcPr>
          <w:p w14:paraId="6D290439" w14:textId="77777777" w:rsidR="00F5324A" w:rsidRPr="007079A3" w:rsidRDefault="00F5324A" w:rsidP="00F5324A">
            <w:pPr>
              <w:jc w:val="both"/>
              <w:rPr>
                <w:rFonts w:ascii="Verdana" w:hAnsi="Verdana" w:cs="Arial"/>
                <w:b/>
                <w:sz w:val="24"/>
                <w:szCs w:val="24"/>
              </w:rPr>
            </w:pPr>
            <w:r w:rsidRPr="007079A3">
              <w:rPr>
                <w:rFonts w:ascii="Verdana" w:hAnsi="Verdana" w:cs="Arial"/>
                <w:b/>
                <w:sz w:val="24"/>
                <w:szCs w:val="24"/>
              </w:rPr>
              <w:t>Supporting better health and wellbeing by actively promoting and empowering people to live well in resilient communities</w:t>
            </w:r>
          </w:p>
        </w:tc>
      </w:tr>
      <w:tr w:rsidR="00F5324A" w:rsidRPr="007079A3" w14:paraId="6D29043E" w14:textId="77777777" w:rsidTr="00C53E53">
        <w:tc>
          <w:tcPr>
            <w:tcW w:w="1809" w:type="dxa"/>
            <w:vMerge/>
          </w:tcPr>
          <w:p w14:paraId="6D29043B" w14:textId="77777777" w:rsidR="00F5324A" w:rsidRPr="007079A3" w:rsidRDefault="00F5324A">
            <w:pPr>
              <w:rPr>
                <w:rFonts w:ascii="Verdana" w:hAnsi="Verdana" w:cs="Arial"/>
                <w:b/>
                <w:sz w:val="24"/>
                <w:szCs w:val="24"/>
              </w:rPr>
            </w:pPr>
          </w:p>
        </w:tc>
        <w:tc>
          <w:tcPr>
            <w:tcW w:w="6555" w:type="dxa"/>
            <w:gridSpan w:val="2"/>
          </w:tcPr>
          <w:p w14:paraId="6D29043C" w14:textId="77777777" w:rsidR="00F5324A" w:rsidRPr="007079A3" w:rsidRDefault="00F5324A" w:rsidP="00F5324A">
            <w:pPr>
              <w:rPr>
                <w:rFonts w:ascii="Verdana" w:hAnsi="Verdana" w:cs="Arial"/>
                <w:sz w:val="24"/>
                <w:szCs w:val="24"/>
              </w:rPr>
            </w:pPr>
            <w:r w:rsidRPr="007079A3">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2126" w:type="dxa"/>
              </w:tcPr>
              <w:p w14:paraId="6D29043D" w14:textId="77777777" w:rsidR="00F5324A" w:rsidRPr="007079A3" w:rsidRDefault="00F57042" w:rsidP="0020539A">
                <w:pPr>
                  <w:jc w:val="center"/>
                  <w:rPr>
                    <w:rFonts w:ascii="Verdana" w:hAnsi="Verdana" w:cs="Arial"/>
                    <w:sz w:val="24"/>
                    <w:szCs w:val="24"/>
                  </w:rPr>
                </w:pPr>
                <w:r w:rsidRPr="007079A3">
                  <w:rPr>
                    <w:rFonts w:ascii="Segoe UI Symbol" w:eastAsia="MS Gothic" w:hAnsi="Segoe UI Symbol" w:cs="Segoe UI Symbol"/>
                    <w:sz w:val="24"/>
                    <w:szCs w:val="24"/>
                  </w:rPr>
                  <w:t>☐</w:t>
                </w:r>
              </w:p>
            </w:tc>
          </w:sdtContent>
        </w:sdt>
      </w:tr>
      <w:tr w:rsidR="00F5324A" w:rsidRPr="007079A3" w14:paraId="6D290442" w14:textId="77777777" w:rsidTr="00C53E53">
        <w:tc>
          <w:tcPr>
            <w:tcW w:w="1809" w:type="dxa"/>
            <w:vMerge/>
          </w:tcPr>
          <w:p w14:paraId="6D29043F" w14:textId="77777777" w:rsidR="00F5324A" w:rsidRPr="007079A3" w:rsidRDefault="00F5324A">
            <w:pPr>
              <w:rPr>
                <w:rFonts w:ascii="Verdana" w:hAnsi="Verdana" w:cs="Arial"/>
                <w:b/>
                <w:sz w:val="24"/>
                <w:szCs w:val="24"/>
              </w:rPr>
            </w:pPr>
          </w:p>
        </w:tc>
        <w:tc>
          <w:tcPr>
            <w:tcW w:w="6555" w:type="dxa"/>
            <w:gridSpan w:val="2"/>
          </w:tcPr>
          <w:p w14:paraId="6D290440" w14:textId="77777777" w:rsidR="00F5324A" w:rsidRPr="007079A3" w:rsidRDefault="00F5324A" w:rsidP="00F5324A">
            <w:pPr>
              <w:rPr>
                <w:rFonts w:ascii="Verdana" w:hAnsi="Verdana" w:cs="Arial"/>
                <w:sz w:val="24"/>
                <w:szCs w:val="24"/>
              </w:rPr>
            </w:pPr>
            <w:r w:rsidRPr="007079A3">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2126" w:type="dxa"/>
              </w:tcPr>
              <w:p w14:paraId="6D290441" w14:textId="77777777" w:rsidR="00F5324A" w:rsidRPr="007079A3" w:rsidRDefault="00133EA1" w:rsidP="0020539A">
                <w:pPr>
                  <w:jc w:val="center"/>
                  <w:rPr>
                    <w:rFonts w:ascii="Verdana" w:hAnsi="Verdana" w:cs="Arial"/>
                    <w:sz w:val="24"/>
                    <w:szCs w:val="24"/>
                  </w:rPr>
                </w:pPr>
                <w:r w:rsidRPr="007079A3">
                  <w:rPr>
                    <w:rFonts w:ascii="Segoe UI Symbol" w:eastAsia="MS Gothic" w:hAnsi="Segoe UI Symbol" w:cs="Segoe UI Symbol"/>
                    <w:sz w:val="24"/>
                    <w:szCs w:val="24"/>
                  </w:rPr>
                  <w:t>☐</w:t>
                </w:r>
              </w:p>
            </w:tc>
          </w:sdtContent>
        </w:sdt>
      </w:tr>
      <w:tr w:rsidR="00F5324A" w:rsidRPr="007079A3" w14:paraId="6D290446" w14:textId="77777777" w:rsidTr="00C53E53">
        <w:tc>
          <w:tcPr>
            <w:tcW w:w="1809" w:type="dxa"/>
            <w:vMerge/>
          </w:tcPr>
          <w:p w14:paraId="6D290443" w14:textId="77777777" w:rsidR="00F5324A" w:rsidRPr="007079A3" w:rsidRDefault="00F5324A">
            <w:pPr>
              <w:rPr>
                <w:rFonts w:ascii="Verdana" w:hAnsi="Verdana" w:cs="Arial"/>
                <w:b/>
                <w:sz w:val="24"/>
                <w:szCs w:val="24"/>
              </w:rPr>
            </w:pPr>
          </w:p>
        </w:tc>
        <w:tc>
          <w:tcPr>
            <w:tcW w:w="6555" w:type="dxa"/>
            <w:gridSpan w:val="2"/>
          </w:tcPr>
          <w:p w14:paraId="6D290444" w14:textId="77777777" w:rsidR="00F5324A" w:rsidRPr="007079A3" w:rsidRDefault="00F5324A" w:rsidP="00F5324A">
            <w:pPr>
              <w:jc w:val="both"/>
              <w:rPr>
                <w:rFonts w:ascii="Verdana" w:hAnsi="Verdana" w:cs="Arial"/>
                <w:sz w:val="24"/>
                <w:szCs w:val="24"/>
              </w:rPr>
            </w:pPr>
            <w:r w:rsidRPr="007079A3">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2126" w:type="dxa"/>
              </w:tcPr>
              <w:p w14:paraId="6D290445" w14:textId="77777777" w:rsidR="00F5324A" w:rsidRPr="007079A3" w:rsidRDefault="00133EA1" w:rsidP="0020539A">
                <w:pPr>
                  <w:jc w:val="center"/>
                  <w:rPr>
                    <w:rFonts w:ascii="Verdana" w:hAnsi="Verdana" w:cs="Arial"/>
                    <w:sz w:val="24"/>
                    <w:szCs w:val="24"/>
                  </w:rPr>
                </w:pPr>
                <w:r w:rsidRPr="007079A3">
                  <w:rPr>
                    <w:rFonts w:ascii="Segoe UI Symbol" w:eastAsia="MS Gothic" w:hAnsi="Segoe UI Symbol" w:cs="Segoe UI Symbol"/>
                    <w:sz w:val="24"/>
                    <w:szCs w:val="24"/>
                  </w:rPr>
                  <w:t>☐</w:t>
                </w:r>
              </w:p>
            </w:tc>
          </w:sdtContent>
        </w:sdt>
      </w:tr>
      <w:tr w:rsidR="00F5324A" w:rsidRPr="007079A3" w14:paraId="6D290449" w14:textId="77777777" w:rsidTr="00C53E53">
        <w:tc>
          <w:tcPr>
            <w:tcW w:w="1809" w:type="dxa"/>
            <w:vMerge/>
          </w:tcPr>
          <w:p w14:paraId="6D290447" w14:textId="77777777" w:rsidR="00F5324A" w:rsidRPr="007079A3" w:rsidRDefault="00F5324A" w:rsidP="00C107F2">
            <w:pPr>
              <w:rPr>
                <w:rFonts w:ascii="Verdana" w:hAnsi="Verdana" w:cs="Arial"/>
                <w:b/>
                <w:sz w:val="24"/>
                <w:szCs w:val="24"/>
              </w:rPr>
            </w:pPr>
          </w:p>
        </w:tc>
        <w:tc>
          <w:tcPr>
            <w:tcW w:w="8681" w:type="dxa"/>
            <w:gridSpan w:val="3"/>
            <w:shd w:val="clear" w:color="auto" w:fill="BDD6EE" w:themeFill="accent1" w:themeFillTint="66"/>
          </w:tcPr>
          <w:p w14:paraId="6D290448" w14:textId="77777777" w:rsidR="00F5324A" w:rsidRPr="007079A3" w:rsidRDefault="00F5324A" w:rsidP="00C107F2">
            <w:pPr>
              <w:rPr>
                <w:rFonts w:ascii="Verdana" w:hAnsi="Verdana" w:cs="Arial"/>
                <w:b/>
                <w:sz w:val="24"/>
                <w:szCs w:val="24"/>
              </w:rPr>
            </w:pPr>
            <w:r w:rsidRPr="007079A3">
              <w:rPr>
                <w:rFonts w:ascii="Verdana" w:hAnsi="Verdana" w:cs="Arial"/>
                <w:b/>
                <w:sz w:val="24"/>
                <w:szCs w:val="24"/>
              </w:rPr>
              <w:t xml:space="preserve">Deliver better care through excellent health and care services achieving the outcomes that matter most to people </w:t>
            </w:r>
          </w:p>
        </w:tc>
      </w:tr>
      <w:tr w:rsidR="00F5324A" w:rsidRPr="007079A3" w14:paraId="6D29044D" w14:textId="77777777" w:rsidTr="00C53E53">
        <w:tc>
          <w:tcPr>
            <w:tcW w:w="1809" w:type="dxa"/>
            <w:vMerge/>
          </w:tcPr>
          <w:p w14:paraId="6D29044A" w14:textId="77777777" w:rsidR="00F5324A" w:rsidRPr="007079A3" w:rsidRDefault="00F5324A" w:rsidP="00C107F2">
            <w:pPr>
              <w:rPr>
                <w:rFonts w:ascii="Verdana" w:hAnsi="Verdana" w:cs="Arial"/>
                <w:b/>
                <w:sz w:val="24"/>
                <w:szCs w:val="24"/>
              </w:rPr>
            </w:pPr>
          </w:p>
        </w:tc>
        <w:tc>
          <w:tcPr>
            <w:tcW w:w="6555" w:type="dxa"/>
            <w:gridSpan w:val="2"/>
          </w:tcPr>
          <w:p w14:paraId="6D29044B" w14:textId="77777777" w:rsidR="00F5324A" w:rsidRPr="007079A3" w:rsidRDefault="00F5324A" w:rsidP="00F5324A">
            <w:pPr>
              <w:rPr>
                <w:rFonts w:ascii="Verdana" w:hAnsi="Verdana" w:cs="Arial"/>
                <w:sz w:val="24"/>
                <w:szCs w:val="24"/>
              </w:rPr>
            </w:pPr>
            <w:r w:rsidRPr="007079A3">
              <w:rPr>
                <w:rFonts w:ascii="Verdana" w:hAnsi="Verdana" w:cs="Arial"/>
                <w:sz w:val="24"/>
                <w:szCs w:val="24"/>
              </w:rPr>
              <w:t xml:space="preserve">Best Value Outcomes and </w:t>
            </w:r>
            <w:proofErr w:type="gramStart"/>
            <w:r w:rsidRPr="007079A3">
              <w:rPr>
                <w:rFonts w:ascii="Verdana" w:hAnsi="Verdana" w:cs="Arial"/>
                <w:sz w:val="24"/>
                <w:szCs w:val="24"/>
              </w:rPr>
              <w:t>High Quality</w:t>
            </w:r>
            <w:proofErr w:type="gramEnd"/>
            <w:r w:rsidRPr="007079A3">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2126" w:type="dxa"/>
              </w:tcPr>
              <w:p w14:paraId="6D29044C" w14:textId="77777777" w:rsidR="00F5324A" w:rsidRPr="007079A3" w:rsidRDefault="00F57042" w:rsidP="00133EA1">
                <w:pPr>
                  <w:jc w:val="center"/>
                  <w:rPr>
                    <w:rFonts w:ascii="Verdana" w:hAnsi="Verdana" w:cs="Arial"/>
                    <w:sz w:val="24"/>
                    <w:szCs w:val="24"/>
                  </w:rPr>
                </w:pPr>
                <w:r w:rsidRPr="007079A3">
                  <w:rPr>
                    <w:rFonts w:ascii="Segoe UI Symbol" w:eastAsia="MS Gothic" w:hAnsi="Segoe UI Symbol" w:cs="Segoe UI Symbol"/>
                    <w:sz w:val="24"/>
                    <w:szCs w:val="24"/>
                  </w:rPr>
                  <w:t>☐</w:t>
                </w:r>
              </w:p>
            </w:tc>
          </w:sdtContent>
        </w:sdt>
      </w:tr>
      <w:tr w:rsidR="00F5324A" w:rsidRPr="007079A3" w14:paraId="6D290451" w14:textId="77777777" w:rsidTr="00C53E53">
        <w:tc>
          <w:tcPr>
            <w:tcW w:w="1809" w:type="dxa"/>
            <w:vMerge/>
          </w:tcPr>
          <w:p w14:paraId="6D29044E" w14:textId="77777777" w:rsidR="00F5324A" w:rsidRPr="007079A3" w:rsidRDefault="00F5324A" w:rsidP="00C107F2">
            <w:pPr>
              <w:rPr>
                <w:rFonts w:ascii="Verdana" w:hAnsi="Verdana" w:cs="Arial"/>
                <w:b/>
                <w:sz w:val="24"/>
                <w:szCs w:val="24"/>
              </w:rPr>
            </w:pPr>
          </w:p>
        </w:tc>
        <w:tc>
          <w:tcPr>
            <w:tcW w:w="6555" w:type="dxa"/>
            <w:gridSpan w:val="2"/>
          </w:tcPr>
          <w:p w14:paraId="6D29044F" w14:textId="77777777" w:rsidR="00F5324A" w:rsidRPr="007079A3" w:rsidRDefault="00F5324A" w:rsidP="00F5324A">
            <w:pPr>
              <w:rPr>
                <w:rFonts w:ascii="Verdana" w:hAnsi="Verdana" w:cs="Arial"/>
                <w:sz w:val="24"/>
                <w:szCs w:val="24"/>
              </w:rPr>
            </w:pPr>
            <w:r w:rsidRPr="007079A3">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2126" w:type="dxa"/>
              </w:tcPr>
              <w:p w14:paraId="6D290450" w14:textId="77777777" w:rsidR="00F5324A" w:rsidRPr="007079A3" w:rsidRDefault="00F57042" w:rsidP="00133EA1">
                <w:pPr>
                  <w:jc w:val="center"/>
                  <w:rPr>
                    <w:rFonts w:ascii="Verdana" w:hAnsi="Verdana" w:cs="Arial"/>
                    <w:sz w:val="24"/>
                    <w:szCs w:val="24"/>
                  </w:rPr>
                </w:pPr>
                <w:r w:rsidRPr="007079A3">
                  <w:rPr>
                    <w:rFonts w:ascii="Segoe UI Symbol" w:eastAsia="MS Gothic" w:hAnsi="Segoe UI Symbol" w:cs="Segoe UI Symbol"/>
                    <w:sz w:val="24"/>
                    <w:szCs w:val="24"/>
                  </w:rPr>
                  <w:t>☐</w:t>
                </w:r>
              </w:p>
            </w:tc>
          </w:sdtContent>
        </w:sdt>
      </w:tr>
      <w:tr w:rsidR="00F5324A" w:rsidRPr="007079A3" w14:paraId="6D290455" w14:textId="77777777" w:rsidTr="00C53E53">
        <w:tc>
          <w:tcPr>
            <w:tcW w:w="1809" w:type="dxa"/>
            <w:vMerge/>
          </w:tcPr>
          <w:p w14:paraId="6D290452" w14:textId="77777777" w:rsidR="00F5324A" w:rsidRPr="007079A3" w:rsidRDefault="00F5324A" w:rsidP="00C107F2">
            <w:pPr>
              <w:rPr>
                <w:rFonts w:ascii="Verdana" w:hAnsi="Verdana" w:cs="Arial"/>
                <w:b/>
                <w:sz w:val="24"/>
                <w:szCs w:val="24"/>
              </w:rPr>
            </w:pPr>
          </w:p>
        </w:tc>
        <w:tc>
          <w:tcPr>
            <w:tcW w:w="6555" w:type="dxa"/>
            <w:gridSpan w:val="2"/>
          </w:tcPr>
          <w:p w14:paraId="6D290453" w14:textId="77777777" w:rsidR="00F5324A" w:rsidRPr="007079A3" w:rsidRDefault="00F5324A" w:rsidP="00F5324A">
            <w:pPr>
              <w:rPr>
                <w:rFonts w:ascii="Verdana" w:hAnsi="Verdana" w:cs="Arial"/>
                <w:b/>
                <w:sz w:val="24"/>
                <w:szCs w:val="24"/>
              </w:rPr>
            </w:pPr>
            <w:r w:rsidRPr="007079A3">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2126" w:type="dxa"/>
              </w:tcPr>
              <w:p w14:paraId="6D290454" w14:textId="644C0C89" w:rsidR="00F5324A" w:rsidRPr="007079A3" w:rsidRDefault="00BE508A" w:rsidP="00133EA1">
                <w:pPr>
                  <w:jc w:val="center"/>
                  <w:rPr>
                    <w:rFonts w:ascii="Verdana" w:hAnsi="Verdana" w:cs="Arial"/>
                    <w:b/>
                    <w:sz w:val="24"/>
                    <w:szCs w:val="24"/>
                  </w:rPr>
                </w:pPr>
                <w:r w:rsidRPr="007079A3">
                  <w:rPr>
                    <w:rFonts w:ascii="Segoe UI Symbol" w:eastAsia="MS Gothic" w:hAnsi="Segoe UI Symbol" w:cs="Segoe UI Symbol"/>
                    <w:sz w:val="24"/>
                    <w:szCs w:val="24"/>
                  </w:rPr>
                  <w:t>☒</w:t>
                </w:r>
              </w:p>
            </w:tc>
          </w:sdtContent>
        </w:sdt>
      </w:tr>
      <w:tr w:rsidR="00F5324A" w:rsidRPr="007079A3" w14:paraId="6D290459" w14:textId="77777777" w:rsidTr="00C53E53">
        <w:tc>
          <w:tcPr>
            <w:tcW w:w="1809" w:type="dxa"/>
            <w:vMerge/>
          </w:tcPr>
          <w:p w14:paraId="6D290456" w14:textId="77777777" w:rsidR="00F5324A" w:rsidRPr="007079A3" w:rsidRDefault="00F5324A" w:rsidP="00C107F2">
            <w:pPr>
              <w:rPr>
                <w:rFonts w:ascii="Verdana" w:hAnsi="Verdana" w:cs="Arial"/>
                <w:b/>
                <w:sz w:val="24"/>
                <w:szCs w:val="24"/>
              </w:rPr>
            </w:pPr>
          </w:p>
        </w:tc>
        <w:tc>
          <w:tcPr>
            <w:tcW w:w="6555" w:type="dxa"/>
            <w:gridSpan w:val="2"/>
          </w:tcPr>
          <w:p w14:paraId="6D290457" w14:textId="77777777" w:rsidR="00F5324A" w:rsidRPr="007079A3" w:rsidRDefault="00F5324A" w:rsidP="00F5324A">
            <w:pPr>
              <w:rPr>
                <w:rFonts w:ascii="Verdana" w:hAnsi="Verdana" w:cs="Arial"/>
                <w:b/>
                <w:sz w:val="24"/>
                <w:szCs w:val="24"/>
              </w:rPr>
            </w:pPr>
            <w:r w:rsidRPr="007079A3">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2126" w:type="dxa"/>
              </w:tcPr>
              <w:p w14:paraId="6D290458" w14:textId="77777777" w:rsidR="00F5324A" w:rsidRPr="007079A3" w:rsidRDefault="00133EA1" w:rsidP="00133EA1">
                <w:pPr>
                  <w:jc w:val="center"/>
                  <w:rPr>
                    <w:rFonts w:ascii="Verdana" w:hAnsi="Verdana" w:cs="Arial"/>
                    <w:b/>
                    <w:sz w:val="24"/>
                    <w:szCs w:val="24"/>
                  </w:rPr>
                </w:pPr>
                <w:r w:rsidRPr="007079A3">
                  <w:rPr>
                    <w:rFonts w:ascii="Segoe UI Symbol" w:eastAsia="MS Gothic" w:hAnsi="Segoe UI Symbol" w:cs="Segoe UI Symbol"/>
                    <w:sz w:val="24"/>
                    <w:szCs w:val="24"/>
                  </w:rPr>
                  <w:t>☐</w:t>
                </w:r>
              </w:p>
            </w:tc>
          </w:sdtContent>
        </w:sdt>
      </w:tr>
      <w:tr w:rsidR="00F5324A" w:rsidRPr="007079A3" w14:paraId="6D29045D" w14:textId="77777777" w:rsidTr="00C53E53">
        <w:tc>
          <w:tcPr>
            <w:tcW w:w="1809" w:type="dxa"/>
            <w:vMerge/>
          </w:tcPr>
          <w:p w14:paraId="6D29045A" w14:textId="77777777" w:rsidR="00F5324A" w:rsidRPr="007079A3" w:rsidRDefault="00F5324A" w:rsidP="00C107F2">
            <w:pPr>
              <w:rPr>
                <w:rFonts w:ascii="Verdana" w:hAnsi="Verdana" w:cs="Arial"/>
                <w:b/>
                <w:sz w:val="24"/>
                <w:szCs w:val="24"/>
              </w:rPr>
            </w:pPr>
          </w:p>
        </w:tc>
        <w:tc>
          <w:tcPr>
            <w:tcW w:w="6555" w:type="dxa"/>
            <w:gridSpan w:val="2"/>
          </w:tcPr>
          <w:p w14:paraId="6D29045B" w14:textId="77777777" w:rsidR="00F5324A" w:rsidRPr="007079A3" w:rsidRDefault="00F5324A" w:rsidP="00F5324A">
            <w:pPr>
              <w:rPr>
                <w:rFonts w:ascii="Verdana" w:hAnsi="Verdana" w:cs="Arial"/>
                <w:b/>
                <w:sz w:val="24"/>
                <w:szCs w:val="24"/>
              </w:rPr>
            </w:pPr>
            <w:r w:rsidRPr="007079A3">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2126" w:type="dxa"/>
              </w:tcPr>
              <w:p w14:paraId="6D29045C" w14:textId="77777777" w:rsidR="00F5324A" w:rsidRPr="007079A3" w:rsidRDefault="00133EA1" w:rsidP="00133EA1">
                <w:pPr>
                  <w:jc w:val="center"/>
                  <w:rPr>
                    <w:rFonts w:ascii="Verdana" w:hAnsi="Verdana" w:cs="Arial"/>
                    <w:b/>
                    <w:sz w:val="24"/>
                    <w:szCs w:val="24"/>
                  </w:rPr>
                </w:pPr>
                <w:r w:rsidRPr="007079A3">
                  <w:rPr>
                    <w:rFonts w:ascii="Segoe UI Symbol" w:eastAsia="MS Gothic" w:hAnsi="Segoe UI Symbol" w:cs="Segoe UI Symbol"/>
                    <w:sz w:val="24"/>
                    <w:szCs w:val="24"/>
                  </w:rPr>
                  <w:t>☐</w:t>
                </w:r>
              </w:p>
            </w:tc>
          </w:sdtContent>
        </w:sdt>
      </w:tr>
      <w:tr w:rsidR="00F5324A" w:rsidRPr="007079A3" w14:paraId="6D29045F" w14:textId="77777777" w:rsidTr="00C53E53">
        <w:tc>
          <w:tcPr>
            <w:tcW w:w="10490" w:type="dxa"/>
            <w:gridSpan w:val="4"/>
            <w:shd w:val="clear" w:color="auto" w:fill="D5DCE4" w:themeFill="text2" w:themeFillTint="33"/>
          </w:tcPr>
          <w:p w14:paraId="6D29045E" w14:textId="77777777" w:rsidR="00F5324A" w:rsidRPr="007079A3" w:rsidRDefault="00F5324A" w:rsidP="00C107F2">
            <w:pPr>
              <w:rPr>
                <w:rFonts w:ascii="Verdana" w:hAnsi="Verdana" w:cs="Arial"/>
                <w:b/>
                <w:sz w:val="24"/>
                <w:szCs w:val="24"/>
              </w:rPr>
            </w:pPr>
            <w:r w:rsidRPr="007079A3">
              <w:rPr>
                <w:rFonts w:ascii="Verdana" w:hAnsi="Verdana" w:cs="Arial"/>
                <w:b/>
                <w:sz w:val="24"/>
                <w:szCs w:val="24"/>
              </w:rPr>
              <w:t>Health and Care Standards</w:t>
            </w:r>
          </w:p>
        </w:tc>
      </w:tr>
      <w:tr w:rsidR="00F5324A" w:rsidRPr="007079A3" w14:paraId="6D290463" w14:textId="77777777" w:rsidTr="00C53E53">
        <w:tc>
          <w:tcPr>
            <w:tcW w:w="1809" w:type="dxa"/>
            <w:vMerge w:val="restart"/>
          </w:tcPr>
          <w:p w14:paraId="6D290460" w14:textId="77777777" w:rsidR="00F5324A" w:rsidRPr="007079A3" w:rsidRDefault="00133EA1" w:rsidP="00F5324A">
            <w:pPr>
              <w:rPr>
                <w:rFonts w:ascii="Verdana" w:hAnsi="Verdana" w:cs="Arial"/>
                <w:sz w:val="24"/>
                <w:szCs w:val="24"/>
              </w:rPr>
            </w:pPr>
            <w:r w:rsidRPr="007079A3">
              <w:rPr>
                <w:rFonts w:ascii="Verdana" w:hAnsi="Verdana" w:cs="Arial"/>
                <w:b/>
                <w:i/>
                <w:sz w:val="24"/>
                <w:szCs w:val="24"/>
              </w:rPr>
              <w:t>(please choose)</w:t>
            </w:r>
          </w:p>
        </w:tc>
        <w:tc>
          <w:tcPr>
            <w:tcW w:w="6555" w:type="dxa"/>
            <w:gridSpan w:val="2"/>
          </w:tcPr>
          <w:p w14:paraId="6D290461" w14:textId="77777777" w:rsidR="00F5324A" w:rsidRPr="007079A3" w:rsidRDefault="00F5324A" w:rsidP="00C107F2">
            <w:pPr>
              <w:rPr>
                <w:rFonts w:ascii="Verdana" w:hAnsi="Verdana" w:cs="Arial"/>
                <w:sz w:val="24"/>
                <w:szCs w:val="24"/>
              </w:rPr>
            </w:pPr>
            <w:r w:rsidRPr="007079A3">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2126" w:type="dxa"/>
              </w:tcPr>
              <w:p w14:paraId="6D290462" w14:textId="77777777" w:rsidR="00F5324A" w:rsidRPr="007079A3" w:rsidRDefault="00133EA1" w:rsidP="00133EA1">
                <w:pPr>
                  <w:jc w:val="center"/>
                  <w:rPr>
                    <w:rFonts w:ascii="Verdana" w:hAnsi="Verdana" w:cs="Arial"/>
                    <w:sz w:val="24"/>
                    <w:szCs w:val="24"/>
                  </w:rPr>
                </w:pPr>
                <w:r w:rsidRPr="007079A3">
                  <w:rPr>
                    <w:rFonts w:ascii="Segoe UI Symbol" w:eastAsia="MS Gothic" w:hAnsi="Segoe UI Symbol" w:cs="Segoe UI Symbol"/>
                    <w:sz w:val="24"/>
                    <w:szCs w:val="24"/>
                  </w:rPr>
                  <w:t>☐</w:t>
                </w:r>
              </w:p>
            </w:tc>
          </w:sdtContent>
        </w:sdt>
      </w:tr>
      <w:tr w:rsidR="00F5324A" w:rsidRPr="007079A3" w14:paraId="6D290467" w14:textId="77777777" w:rsidTr="00C53E53">
        <w:tc>
          <w:tcPr>
            <w:tcW w:w="1809" w:type="dxa"/>
            <w:vMerge/>
          </w:tcPr>
          <w:p w14:paraId="6D290464" w14:textId="77777777" w:rsidR="00F5324A" w:rsidRPr="007079A3" w:rsidRDefault="00F5324A" w:rsidP="00F5324A">
            <w:pPr>
              <w:rPr>
                <w:rFonts w:ascii="Verdana" w:hAnsi="Verdana" w:cs="Arial"/>
                <w:b/>
                <w:sz w:val="24"/>
                <w:szCs w:val="24"/>
              </w:rPr>
            </w:pPr>
          </w:p>
        </w:tc>
        <w:tc>
          <w:tcPr>
            <w:tcW w:w="6555" w:type="dxa"/>
            <w:gridSpan w:val="2"/>
          </w:tcPr>
          <w:p w14:paraId="6D290465" w14:textId="77777777" w:rsidR="00F5324A" w:rsidRPr="007079A3" w:rsidRDefault="00F5324A" w:rsidP="00F5324A">
            <w:pPr>
              <w:rPr>
                <w:rFonts w:ascii="Verdana" w:hAnsi="Verdana" w:cs="Arial"/>
                <w:b/>
                <w:sz w:val="24"/>
                <w:szCs w:val="24"/>
              </w:rPr>
            </w:pPr>
            <w:r w:rsidRPr="007079A3">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2126" w:type="dxa"/>
              </w:tcPr>
              <w:p w14:paraId="6D290466" w14:textId="77777777" w:rsidR="00F5324A" w:rsidRPr="007079A3" w:rsidRDefault="00F57042" w:rsidP="00133EA1">
                <w:pPr>
                  <w:jc w:val="center"/>
                  <w:rPr>
                    <w:rFonts w:ascii="Verdana" w:hAnsi="Verdana" w:cs="Arial"/>
                    <w:b/>
                    <w:sz w:val="24"/>
                    <w:szCs w:val="24"/>
                  </w:rPr>
                </w:pPr>
                <w:r w:rsidRPr="007079A3">
                  <w:rPr>
                    <w:rFonts w:ascii="Segoe UI Symbol" w:eastAsia="MS Gothic" w:hAnsi="Segoe UI Symbol" w:cs="Segoe UI Symbol"/>
                    <w:sz w:val="24"/>
                    <w:szCs w:val="24"/>
                  </w:rPr>
                  <w:t>☐</w:t>
                </w:r>
              </w:p>
            </w:tc>
          </w:sdtContent>
        </w:sdt>
      </w:tr>
      <w:tr w:rsidR="00F5324A" w:rsidRPr="007079A3" w14:paraId="6D29046B" w14:textId="77777777" w:rsidTr="00C53E53">
        <w:tc>
          <w:tcPr>
            <w:tcW w:w="1809" w:type="dxa"/>
            <w:vMerge/>
          </w:tcPr>
          <w:p w14:paraId="6D290468" w14:textId="77777777" w:rsidR="00F5324A" w:rsidRPr="007079A3" w:rsidRDefault="00F5324A" w:rsidP="00F5324A">
            <w:pPr>
              <w:rPr>
                <w:rFonts w:ascii="Verdana" w:hAnsi="Verdana" w:cs="Arial"/>
                <w:b/>
                <w:sz w:val="24"/>
                <w:szCs w:val="24"/>
              </w:rPr>
            </w:pPr>
          </w:p>
        </w:tc>
        <w:tc>
          <w:tcPr>
            <w:tcW w:w="6555" w:type="dxa"/>
            <w:gridSpan w:val="2"/>
          </w:tcPr>
          <w:p w14:paraId="6D290469" w14:textId="77777777" w:rsidR="00F5324A" w:rsidRPr="007079A3" w:rsidRDefault="00F5324A" w:rsidP="00F5324A">
            <w:pPr>
              <w:rPr>
                <w:rFonts w:ascii="Verdana" w:hAnsi="Verdana" w:cs="Arial"/>
                <w:b/>
                <w:sz w:val="24"/>
                <w:szCs w:val="24"/>
              </w:rPr>
            </w:pPr>
            <w:r w:rsidRPr="007079A3">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2126" w:type="dxa"/>
              </w:tcPr>
              <w:p w14:paraId="6D29046A" w14:textId="77777777" w:rsidR="00F5324A" w:rsidRPr="007079A3" w:rsidRDefault="00133EA1" w:rsidP="00133EA1">
                <w:pPr>
                  <w:jc w:val="center"/>
                  <w:rPr>
                    <w:rFonts w:ascii="Verdana" w:hAnsi="Verdana" w:cs="Arial"/>
                    <w:b/>
                    <w:sz w:val="24"/>
                    <w:szCs w:val="24"/>
                  </w:rPr>
                </w:pPr>
                <w:r w:rsidRPr="007079A3">
                  <w:rPr>
                    <w:rFonts w:ascii="Segoe UI Symbol" w:eastAsia="MS Gothic" w:hAnsi="Segoe UI Symbol" w:cs="Segoe UI Symbol"/>
                    <w:sz w:val="24"/>
                    <w:szCs w:val="24"/>
                  </w:rPr>
                  <w:t>☐</w:t>
                </w:r>
              </w:p>
            </w:tc>
          </w:sdtContent>
        </w:sdt>
      </w:tr>
      <w:tr w:rsidR="00F5324A" w:rsidRPr="007079A3" w14:paraId="6D29046F" w14:textId="77777777" w:rsidTr="00C53E53">
        <w:tc>
          <w:tcPr>
            <w:tcW w:w="1809" w:type="dxa"/>
            <w:vMerge/>
          </w:tcPr>
          <w:p w14:paraId="6D29046C" w14:textId="77777777" w:rsidR="00F5324A" w:rsidRPr="007079A3" w:rsidRDefault="00F5324A" w:rsidP="00F5324A">
            <w:pPr>
              <w:rPr>
                <w:rFonts w:ascii="Verdana" w:hAnsi="Verdana" w:cs="Arial"/>
                <w:b/>
                <w:sz w:val="24"/>
                <w:szCs w:val="24"/>
              </w:rPr>
            </w:pPr>
          </w:p>
        </w:tc>
        <w:tc>
          <w:tcPr>
            <w:tcW w:w="6555" w:type="dxa"/>
            <w:gridSpan w:val="2"/>
          </w:tcPr>
          <w:p w14:paraId="6D29046D" w14:textId="77777777" w:rsidR="00F5324A" w:rsidRPr="007079A3" w:rsidRDefault="00F5324A" w:rsidP="00F5324A">
            <w:pPr>
              <w:rPr>
                <w:rFonts w:ascii="Verdana" w:hAnsi="Verdana" w:cs="Arial"/>
                <w:b/>
                <w:sz w:val="24"/>
                <w:szCs w:val="24"/>
              </w:rPr>
            </w:pPr>
            <w:r w:rsidRPr="007079A3">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2126" w:type="dxa"/>
              </w:tcPr>
              <w:p w14:paraId="6D29046E" w14:textId="77777777" w:rsidR="00F5324A" w:rsidRPr="007079A3" w:rsidRDefault="00133EA1" w:rsidP="00133EA1">
                <w:pPr>
                  <w:jc w:val="center"/>
                  <w:rPr>
                    <w:rFonts w:ascii="Verdana" w:hAnsi="Verdana" w:cs="Arial"/>
                    <w:b/>
                    <w:sz w:val="24"/>
                    <w:szCs w:val="24"/>
                  </w:rPr>
                </w:pPr>
                <w:r w:rsidRPr="007079A3">
                  <w:rPr>
                    <w:rFonts w:ascii="Segoe UI Symbol" w:eastAsia="MS Gothic" w:hAnsi="Segoe UI Symbol" w:cs="Segoe UI Symbol"/>
                    <w:sz w:val="24"/>
                    <w:szCs w:val="24"/>
                  </w:rPr>
                  <w:t>☐</w:t>
                </w:r>
              </w:p>
            </w:tc>
          </w:sdtContent>
        </w:sdt>
      </w:tr>
      <w:tr w:rsidR="00F5324A" w:rsidRPr="007079A3" w14:paraId="6D290473" w14:textId="77777777" w:rsidTr="00C53E53">
        <w:tc>
          <w:tcPr>
            <w:tcW w:w="1809" w:type="dxa"/>
            <w:vMerge/>
          </w:tcPr>
          <w:p w14:paraId="6D290470" w14:textId="77777777" w:rsidR="00F5324A" w:rsidRPr="007079A3" w:rsidRDefault="00F5324A" w:rsidP="00F5324A">
            <w:pPr>
              <w:rPr>
                <w:rFonts w:ascii="Verdana" w:hAnsi="Verdana" w:cs="Arial"/>
                <w:b/>
                <w:sz w:val="24"/>
                <w:szCs w:val="24"/>
              </w:rPr>
            </w:pPr>
          </w:p>
        </w:tc>
        <w:tc>
          <w:tcPr>
            <w:tcW w:w="6555" w:type="dxa"/>
            <w:gridSpan w:val="2"/>
          </w:tcPr>
          <w:p w14:paraId="6D290471" w14:textId="77777777" w:rsidR="00F5324A" w:rsidRPr="007079A3" w:rsidRDefault="00F5324A" w:rsidP="00F5324A">
            <w:pPr>
              <w:rPr>
                <w:rFonts w:ascii="Verdana" w:hAnsi="Verdana" w:cs="Arial"/>
                <w:b/>
                <w:sz w:val="24"/>
                <w:szCs w:val="24"/>
              </w:rPr>
            </w:pPr>
            <w:r w:rsidRPr="007079A3">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2126" w:type="dxa"/>
              </w:tcPr>
              <w:p w14:paraId="6D290472" w14:textId="77777777" w:rsidR="00F5324A" w:rsidRPr="007079A3" w:rsidRDefault="00133EA1" w:rsidP="00133EA1">
                <w:pPr>
                  <w:jc w:val="center"/>
                  <w:rPr>
                    <w:rFonts w:ascii="Verdana" w:hAnsi="Verdana" w:cs="Arial"/>
                    <w:b/>
                    <w:sz w:val="24"/>
                    <w:szCs w:val="24"/>
                  </w:rPr>
                </w:pPr>
                <w:r w:rsidRPr="007079A3">
                  <w:rPr>
                    <w:rFonts w:ascii="Segoe UI Symbol" w:eastAsia="MS Gothic" w:hAnsi="Segoe UI Symbol" w:cs="Segoe UI Symbol"/>
                    <w:sz w:val="24"/>
                    <w:szCs w:val="24"/>
                  </w:rPr>
                  <w:t>☐</w:t>
                </w:r>
              </w:p>
            </w:tc>
          </w:sdtContent>
        </w:sdt>
      </w:tr>
      <w:tr w:rsidR="00F5324A" w:rsidRPr="007079A3" w14:paraId="6D290477" w14:textId="77777777" w:rsidTr="00C53E53">
        <w:tc>
          <w:tcPr>
            <w:tcW w:w="1809" w:type="dxa"/>
            <w:vMerge/>
          </w:tcPr>
          <w:p w14:paraId="6D290474" w14:textId="77777777" w:rsidR="00F5324A" w:rsidRPr="007079A3" w:rsidRDefault="00F5324A" w:rsidP="00F5324A">
            <w:pPr>
              <w:rPr>
                <w:rFonts w:ascii="Verdana" w:hAnsi="Verdana" w:cs="Arial"/>
                <w:b/>
                <w:sz w:val="24"/>
                <w:szCs w:val="24"/>
              </w:rPr>
            </w:pPr>
          </w:p>
        </w:tc>
        <w:tc>
          <w:tcPr>
            <w:tcW w:w="6555" w:type="dxa"/>
            <w:gridSpan w:val="2"/>
          </w:tcPr>
          <w:p w14:paraId="6D290475" w14:textId="77777777" w:rsidR="00F5324A" w:rsidRPr="007079A3" w:rsidRDefault="00F5324A" w:rsidP="00F5324A">
            <w:pPr>
              <w:rPr>
                <w:rFonts w:ascii="Verdana" w:hAnsi="Verdana" w:cs="Arial"/>
                <w:b/>
                <w:sz w:val="24"/>
                <w:szCs w:val="24"/>
              </w:rPr>
            </w:pPr>
            <w:r w:rsidRPr="007079A3">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2126" w:type="dxa"/>
              </w:tcPr>
              <w:p w14:paraId="6D290476" w14:textId="77777777" w:rsidR="00F5324A" w:rsidRPr="007079A3" w:rsidRDefault="00133EA1" w:rsidP="00133EA1">
                <w:pPr>
                  <w:jc w:val="center"/>
                  <w:rPr>
                    <w:rFonts w:ascii="Verdana" w:hAnsi="Verdana" w:cs="Arial"/>
                    <w:b/>
                    <w:sz w:val="24"/>
                    <w:szCs w:val="24"/>
                  </w:rPr>
                </w:pPr>
                <w:r w:rsidRPr="007079A3">
                  <w:rPr>
                    <w:rFonts w:ascii="Segoe UI Symbol" w:eastAsia="MS Gothic" w:hAnsi="Segoe UI Symbol" w:cs="Segoe UI Symbol"/>
                    <w:sz w:val="24"/>
                    <w:szCs w:val="24"/>
                  </w:rPr>
                  <w:t>☐</w:t>
                </w:r>
              </w:p>
            </w:tc>
          </w:sdtContent>
        </w:sdt>
      </w:tr>
      <w:tr w:rsidR="00F5324A" w:rsidRPr="007079A3" w14:paraId="6D29047B" w14:textId="77777777" w:rsidTr="00C53E53">
        <w:tc>
          <w:tcPr>
            <w:tcW w:w="1809" w:type="dxa"/>
            <w:vMerge/>
          </w:tcPr>
          <w:p w14:paraId="6D290478" w14:textId="77777777" w:rsidR="00F5324A" w:rsidRPr="007079A3" w:rsidRDefault="00F5324A" w:rsidP="00F5324A">
            <w:pPr>
              <w:rPr>
                <w:rFonts w:ascii="Verdana" w:hAnsi="Verdana" w:cs="Arial"/>
                <w:b/>
                <w:sz w:val="24"/>
                <w:szCs w:val="24"/>
              </w:rPr>
            </w:pPr>
          </w:p>
        </w:tc>
        <w:tc>
          <w:tcPr>
            <w:tcW w:w="6555" w:type="dxa"/>
            <w:gridSpan w:val="2"/>
          </w:tcPr>
          <w:p w14:paraId="6D290479" w14:textId="77777777" w:rsidR="00F5324A" w:rsidRPr="007079A3" w:rsidRDefault="00F5324A" w:rsidP="00F5324A">
            <w:pPr>
              <w:rPr>
                <w:rFonts w:ascii="Verdana" w:hAnsi="Verdana" w:cs="Arial"/>
                <w:b/>
                <w:sz w:val="24"/>
                <w:szCs w:val="24"/>
              </w:rPr>
            </w:pPr>
            <w:r w:rsidRPr="007079A3">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2126" w:type="dxa"/>
              </w:tcPr>
              <w:p w14:paraId="6D29047A" w14:textId="4424B0DE" w:rsidR="00F5324A" w:rsidRPr="007079A3" w:rsidRDefault="00BE508A" w:rsidP="00133EA1">
                <w:pPr>
                  <w:jc w:val="center"/>
                  <w:rPr>
                    <w:rFonts w:ascii="Verdana" w:hAnsi="Verdana" w:cs="Arial"/>
                    <w:b/>
                    <w:sz w:val="24"/>
                    <w:szCs w:val="24"/>
                  </w:rPr>
                </w:pPr>
                <w:r w:rsidRPr="007079A3">
                  <w:rPr>
                    <w:rFonts w:ascii="Segoe UI Symbol" w:eastAsia="MS Gothic" w:hAnsi="Segoe UI Symbol" w:cs="Segoe UI Symbol"/>
                    <w:sz w:val="24"/>
                    <w:szCs w:val="24"/>
                  </w:rPr>
                  <w:t>☒</w:t>
                </w:r>
              </w:p>
            </w:tc>
          </w:sdtContent>
        </w:sdt>
      </w:tr>
      <w:tr w:rsidR="00F5324A" w:rsidRPr="007079A3" w14:paraId="6D29047D" w14:textId="77777777" w:rsidTr="00C53E53">
        <w:tc>
          <w:tcPr>
            <w:tcW w:w="10490" w:type="dxa"/>
            <w:gridSpan w:val="4"/>
            <w:shd w:val="clear" w:color="auto" w:fill="D5DCE4" w:themeFill="text2" w:themeFillTint="33"/>
          </w:tcPr>
          <w:p w14:paraId="6D29047C" w14:textId="77777777" w:rsidR="00F5324A" w:rsidRPr="007079A3" w:rsidRDefault="00F5324A" w:rsidP="00F5324A">
            <w:pPr>
              <w:rPr>
                <w:rFonts w:ascii="Verdana" w:hAnsi="Verdana" w:cs="Arial"/>
                <w:b/>
                <w:sz w:val="24"/>
                <w:szCs w:val="24"/>
              </w:rPr>
            </w:pPr>
            <w:r w:rsidRPr="007079A3">
              <w:rPr>
                <w:rFonts w:ascii="Verdana" w:hAnsi="Verdana" w:cs="Arial"/>
                <w:b/>
                <w:sz w:val="24"/>
                <w:szCs w:val="24"/>
              </w:rPr>
              <w:t>Quality, Safety and Patient Experience</w:t>
            </w:r>
          </w:p>
        </w:tc>
      </w:tr>
      <w:tr w:rsidR="00F5324A" w:rsidRPr="007079A3" w14:paraId="6D290480" w14:textId="77777777" w:rsidTr="00C53E53">
        <w:tc>
          <w:tcPr>
            <w:tcW w:w="10490" w:type="dxa"/>
            <w:gridSpan w:val="4"/>
          </w:tcPr>
          <w:p w14:paraId="6D29047F" w14:textId="70D4576A" w:rsidR="00F5324A" w:rsidRPr="007079A3" w:rsidRDefault="00BE508A" w:rsidP="00BE508A">
            <w:pPr>
              <w:rPr>
                <w:rFonts w:ascii="Verdana" w:hAnsi="Verdana" w:cs="Arial"/>
                <w:b/>
                <w:sz w:val="24"/>
                <w:szCs w:val="24"/>
              </w:rPr>
            </w:pPr>
            <w:r w:rsidRPr="007079A3">
              <w:rPr>
                <w:rFonts w:ascii="Verdana" w:hAnsi="Verdana" w:cs="Arial"/>
                <w:sz w:val="24"/>
                <w:szCs w:val="24"/>
              </w:rPr>
              <w:t xml:space="preserve">Band 2’s </w:t>
            </w:r>
            <w:proofErr w:type="gramStart"/>
            <w:r w:rsidRPr="007079A3">
              <w:rPr>
                <w:rFonts w:ascii="Verdana" w:hAnsi="Verdana" w:cs="Arial"/>
                <w:sz w:val="24"/>
                <w:szCs w:val="24"/>
              </w:rPr>
              <w:t>have</w:t>
            </w:r>
            <w:proofErr w:type="gramEnd"/>
            <w:r w:rsidRPr="007079A3">
              <w:rPr>
                <w:rFonts w:ascii="Verdana" w:hAnsi="Verdana" w:cs="Arial"/>
                <w:sz w:val="24"/>
                <w:szCs w:val="24"/>
              </w:rPr>
              <w:t xml:space="preserve"> been validation </w:t>
            </w:r>
            <w:r w:rsidR="00620BBF" w:rsidRPr="007079A3">
              <w:rPr>
                <w:rFonts w:ascii="Verdana" w:hAnsi="Verdana" w:cs="Arial"/>
                <w:sz w:val="24"/>
                <w:szCs w:val="24"/>
              </w:rPr>
              <w:t xml:space="preserve">as </w:t>
            </w:r>
            <w:r w:rsidRPr="007079A3">
              <w:rPr>
                <w:rFonts w:ascii="Verdana" w:hAnsi="Verdana" w:cs="Arial"/>
                <w:sz w:val="24"/>
                <w:szCs w:val="24"/>
              </w:rPr>
              <w:t>undertaking band 3 duties</w:t>
            </w:r>
            <w:r w:rsidR="00620BBF" w:rsidRPr="007079A3">
              <w:rPr>
                <w:rFonts w:ascii="Verdana" w:hAnsi="Verdana" w:cs="Arial"/>
                <w:sz w:val="24"/>
                <w:szCs w:val="24"/>
              </w:rPr>
              <w:t xml:space="preserve">. Patient safety and experience will be compromised if </w:t>
            </w:r>
            <w:r w:rsidR="00A13960" w:rsidRPr="007079A3">
              <w:rPr>
                <w:rFonts w:ascii="Verdana" w:hAnsi="Verdana" w:cs="Arial"/>
                <w:sz w:val="24"/>
                <w:szCs w:val="24"/>
              </w:rPr>
              <w:t xml:space="preserve">staff </w:t>
            </w:r>
            <w:r w:rsidR="00E879E5" w:rsidRPr="007079A3">
              <w:rPr>
                <w:rFonts w:ascii="Verdana" w:hAnsi="Verdana" w:cs="Arial"/>
                <w:sz w:val="24"/>
                <w:szCs w:val="24"/>
              </w:rPr>
              <w:t>are not rewarded for the duties that they are undertaking as there is a risk that they will work to band 2 duties or take industrial action</w:t>
            </w:r>
          </w:p>
        </w:tc>
      </w:tr>
      <w:tr w:rsidR="00F5324A" w:rsidRPr="007079A3" w14:paraId="6D290482" w14:textId="77777777" w:rsidTr="00C53E53">
        <w:tc>
          <w:tcPr>
            <w:tcW w:w="10490" w:type="dxa"/>
            <w:gridSpan w:val="4"/>
            <w:shd w:val="clear" w:color="auto" w:fill="D5DCE4" w:themeFill="text2" w:themeFillTint="33"/>
          </w:tcPr>
          <w:p w14:paraId="6D290481" w14:textId="77777777" w:rsidR="00F5324A" w:rsidRPr="007079A3" w:rsidRDefault="00F5324A" w:rsidP="00F5324A">
            <w:pPr>
              <w:rPr>
                <w:rFonts w:ascii="Verdana" w:hAnsi="Verdana" w:cs="Arial"/>
                <w:b/>
                <w:sz w:val="24"/>
                <w:szCs w:val="24"/>
              </w:rPr>
            </w:pPr>
            <w:r w:rsidRPr="007079A3">
              <w:rPr>
                <w:rFonts w:ascii="Verdana" w:hAnsi="Verdana" w:cs="Arial"/>
                <w:b/>
                <w:sz w:val="24"/>
                <w:szCs w:val="24"/>
              </w:rPr>
              <w:t>Financial Implications</w:t>
            </w:r>
          </w:p>
        </w:tc>
      </w:tr>
      <w:tr w:rsidR="00F5324A" w:rsidRPr="007079A3" w14:paraId="6D290487" w14:textId="77777777" w:rsidTr="00C53E53">
        <w:tc>
          <w:tcPr>
            <w:tcW w:w="10490" w:type="dxa"/>
            <w:gridSpan w:val="4"/>
          </w:tcPr>
          <w:p w14:paraId="6D290486" w14:textId="410B62E4" w:rsidR="00F5324A" w:rsidRPr="007079A3" w:rsidRDefault="008C367C" w:rsidP="00591D67">
            <w:pPr>
              <w:ind w:right="96"/>
              <w:rPr>
                <w:rFonts w:ascii="Verdana" w:hAnsi="Verdana" w:cs="Arial"/>
                <w:sz w:val="24"/>
                <w:szCs w:val="24"/>
              </w:rPr>
            </w:pPr>
            <w:r w:rsidRPr="007079A3">
              <w:rPr>
                <w:rFonts w:ascii="Verdana" w:hAnsi="Verdana" w:cs="Arial"/>
                <w:sz w:val="24"/>
                <w:szCs w:val="24"/>
              </w:rPr>
              <w:t>The financial implications are set out in the report.</w:t>
            </w:r>
          </w:p>
        </w:tc>
      </w:tr>
      <w:tr w:rsidR="00F5324A" w:rsidRPr="007079A3" w14:paraId="6D290489" w14:textId="77777777" w:rsidTr="00C53E53">
        <w:tc>
          <w:tcPr>
            <w:tcW w:w="10490" w:type="dxa"/>
            <w:gridSpan w:val="4"/>
            <w:shd w:val="clear" w:color="auto" w:fill="D5DCE4" w:themeFill="text2" w:themeFillTint="33"/>
          </w:tcPr>
          <w:p w14:paraId="6D290488" w14:textId="77777777" w:rsidR="00F5324A" w:rsidRPr="007079A3" w:rsidRDefault="00F5324A" w:rsidP="00F5324A">
            <w:pPr>
              <w:keepNext/>
              <w:keepLines/>
              <w:ind w:right="96"/>
              <w:rPr>
                <w:rFonts w:ascii="Verdana" w:hAnsi="Verdana" w:cs="Arial"/>
                <w:b/>
                <w:color w:val="000000" w:themeColor="text1"/>
                <w:sz w:val="24"/>
                <w:szCs w:val="24"/>
                <w:highlight w:val="yellow"/>
              </w:rPr>
            </w:pPr>
            <w:r w:rsidRPr="007079A3">
              <w:rPr>
                <w:rFonts w:ascii="Verdana" w:hAnsi="Verdana" w:cs="Arial"/>
                <w:b/>
                <w:color w:val="000000" w:themeColor="text1"/>
                <w:sz w:val="24"/>
                <w:szCs w:val="24"/>
              </w:rPr>
              <w:t>Legal Implications (including equality and diversity assessment)</w:t>
            </w:r>
          </w:p>
        </w:tc>
      </w:tr>
      <w:tr w:rsidR="00F5324A" w:rsidRPr="007079A3" w14:paraId="6D29048C" w14:textId="77777777" w:rsidTr="00C53E53">
        <w:tc>
          <w:tcPr>
            <w:tcW w:w="10490" w:type="dxa"/>
            <w:gridSpan w:val="4"/>
          </w:tcPr>
          <w:p w14:paraId="6D29048B" w14:textId="5427FE85" w:rsidR="00F5324A" w:rsidRPr="007079A3" w:rsidRDefault="008C367C" w:rsidP="00B82B88">
            <w:pPr>
              <w:ind w:right="96"/>
              <w:rPr>
                <w:rFonts w:ascii="Verdana" w:hAnsi="Verdana" w:cs="Arial"/>
                <w:color w:val="000000" w:themeColor="text1"/>
                <w:sz w:val="24"/>
                <w:szCs w:val="24"/>
              </w:rPr>
            </w:pPr>
            <w:r w:rsidRPr="007079A3">
              <w:rPr>
                <w:rFonts w:ascii="Verdana" w:hAnsi="Verdana" w:cs="Arial"/>
                <w:color w:val="000000" w:themeColor="text1"/>
                <w:sz w:val="24"/>
                <w:szCs w:val="24"/>
              </w:rPr>
              <w:t>There are no legal implications arising from this report.</w:t>
            </w:r>
          </w:p>
        </w:tc>
      </w:tr>
      <w:tr w:rsidR="00F5324A" w:rsidRPr="007079A3" w14:paraId="6D29048E" w14:textId="77777777" w:rsidTr="00C53E53">
        <w:tc>
          <w:tcPr>
            <w:tcW w:w="10490" w:type="dxa"/>
            <w:gridSpan w:val="4"/>
            <w:shd w:val="clear" w:color="auto" w:fill="D5DCE4" w:themeFill="text2" w:themeFillTint="33"/>
          </w:tcPr>
          <w:p w14:paraId="6D29048D" w14:textId="77777777" w:rsidR="00F5324A" w:rsidRPr="007079A3" w:rsidRDefault="00F5324A" w:rsidP="00F5324A">
            <w:pPr>
              <w:ind w:right="96"/>
              <w:rPr>
                <w:rFonts w:ascii="Verdana" w:hAnsi="Verdana" w:cs="Arial"/>
                <w:b/>
                <w:color w:val="000000" w:themeColor="text1"/>
                <w:sz w:val="24"/>
                <w:szCs w:val="24"/>
              </w:rPr>
            </w:pPr>
            <w:r w:rsidRPr="007079A3">
              <w:rPr>
                <w:rFonts w:ascii="Verdana" w:hAnsi="Verdana" w:cs="Arial"/>
                <w:b/>
                <w:color w:val="000000" w:themeColor="text1"/>
                <w:sz w:val="24"/>
                <w:szCs w:val="24"/>
              </w:rPr>
              <w:t>Staffing Implications</w:t>
            </w:r>
          </w:p>
        </w:tc>
      </w:tr>
      <w:tr w:rsidR="00F5324A" w:rsidRPr="007079A3" w14:paraId="6D290491" w14:textId="77777777" w:rsidTr="00C53E53">
        <w:tc>
          <w:tcPr>
            <w:tcW w:w="10490" w:type="dxa"/>
            <w:gridSpan w:val="4"/>
          </w:tcPr>
          <w:p w14:paraId="6D290490" w14:textId="06901D15" w:rsidR="00F5324A" w:rsidRPr="007079A3" w:rsidRDefault="00550E38" w:rsidP="00550E38">
            <w:pPr>
              <w:ind w:right="96"/>
              <w:rPr>
                <w:rFonts w:ascii="Verdana" w:hAnsi="Verdana" w:cs="Arial"/>
                <w:color w:val="FF0000"/>
                <w:sz w:val="24"/>
                <w:szCs w:val="24"/>
              </w:rPr>
            </w:pPr>
            <w:r w:rsidRPr="007079A3">
              <w:rPr>
                <w:rFonts w:ascii="Verdana" w:hAnsi="Verdana" w:cs="Arial"/>
                <w:sz w:val="24"/>
                <w:szCs w:val="24"/>
              </w:rPr>
              <w:t>As set out in the body of the report.</w:t>
            </w:r>
          </w:p>
        </w:tc>
      </w:tr>
      <w:tr w:rsidR="00F5324A" w:rsidRPr="007079A3" w14:paraId="6D290493" w14:textId="77777777" w:rsidTr="00C53E53">
        <w:tc>
          <w:tcPr>
            <w:tcW w:w="10490" w:type="dxa"/>
            <w:gridSpan w:val="4"/>
            <w:shd w:val="clear" w:color="auto" w:fill="D5DCE4" w:themeFill="text2" w:themeFillTint="33"/>
          </w:tcPr>
          <w:p w14:paraId="6D290492" w14:textId="77777777" w:rsidR="00F5324A" w:rsidRPr="007079A3" w:rsidRDefault="00296CD9" w:rsidP="00F5324A">
            <w:pPr>
              <w:ind w:right="96"/>
              <w:rPr>
                <w:rFonts w:ascii="Verdana" w:hAnsi="Verdana" w:cs="Arial"/>
                <w:b/>
                <w:color w:val="FF0000"/>
                <w:sz w:val="24"/>
                <w:szCs w:val="24"/>
              </w:rPr>
            </w:pPr>
            <w:r w:rsidRPr="007079A3">
              <w:rPr>
                <w:rFonts w:ascii="Verdana" w:hAnsi="Verdana" w:cs="Arial"/>
                <w:b/>
                <w:sz w:val="24"/>
                <w:szCs w:val="24"/>
              </w:rPr>
              <w:t>Long Term Implications (including the impact of the Well-being of Future Generations (Wales) Act 2015)</w:t>
            </w:r>
          </w:p>
        </w:tc>
      </w:tr>
      <w:tr w:rsidR="00653AEC" w:rsidRPr="007079A3" w14:paraId="6D29049A" w14:textId="77777777" w:rsidTr="00C53E53">
        <w:tc>
          <w:tcPr>
            <w:tcW w:w="2470" w:type="dxa"/>
            <w:gridSpan w:val="2"/>
          </w:tcPr>
          <w:p w14:paraId="6D290497" w14:textId="77777777" w:rsidR="00653AEC" w:rsidRPr="007079A3" w:rsidRDefault="00653AEC" w:rsidP="00653AEC">
            <w:pPr>
              <w:ind w:right="96"/>
              <w:rPr>
                <w:rFonts w:ascii="Verdana" w:hAnsi="Verdana" w:cs="Arial"/>
                <w:color w:val="FF0000"/>
                <w:sz w:val="24"/>
                <w:szCs w:val="24"/>
              </w:rPr>
            </w:pPr>
            <w:r w:rsidRPr="007079A3">
              <w:rPr>
                <w:rFonts w:ascii="Verdana" w:hAnsi="Verdana" w:cs="Arial"/>
                <w:b/>
                <w:color w:val="000000" w:themeColor="text1"/>
                <w:sz w:val="24"/>
                <w:szCs w:val="24"/>
              </w:rPr>
              <w:t>Report History</w:t>
            </w:r>
          </w:p>
        </w:tc>
        <w:tc>
          <w:tcPr>
            <w:tcW w:w="8020" w:type="dxa"/>
            <w:gridSpan w:val="2"/>
          </w:tcPr>
          <w:p w14:paraId="6D290499" w14:textId="7E011549" w:rsidR="00653AEC" w:rsidRPr="007079A3" w:rsidRDefault="00DF1568" w:rsidP="00DF1568">
            <w:pPr>
              <w:ind w:right="96"/>
              <w:rPr>
                <w:rFonts w:ascii="Verdana" w:hAnsi="Verdana" w:cs="Arial"/>
                <w:sz w:val="24"/>
                <w:szCs w:val="24"/>
              </w:rPr>
            </w:pPr>
            <w:r w:rsidRPr="007079A3">
              <w:rPr>
                <w:rFonts w:ascii="Verdana" w:hAnsi="Verdana" w:cs="Arial"/>
                <w:sz w:val="24"/>
                <w:szCs w:val="24"/>
              </w:rPr>
              <w:t>Not applicable</w:t>
            </w:r>
          </w:p>
        </w:tc>
      </w:tr>
      <w:tr w:rsidR="00653AEC" w:rsidRPr="007079A3" w14:paraId="6D29049F" w14:textId="77777777" w:rsidTr="00C53E53">
        <w:tc>
          <w:tcPr>
            <w:tcW w:w="2470" w:type="dxa"/>
            <w:gridSpan w:val="2"/>
          </w:tcPr>
          <w:p w14:paraId="6D29049B" w14:textId="77777777" w:rsidR="00653AEC" w:rsidRPr="007079A3" w:rsidRDefault="00653AEC" w:rsidP="00653AEC">
            <w:pPr>
              <w:ind w:right="96"/>
              <w:rPr>
                <w:rFonts w:ascii="Verdana" w:hAnsi="Verdana" w:cs="Arial"/>
                <w:b/>
                <w:color w:val="000000" w:themeColor="text1"/>
                <w:sz w:val="24"/>
                <w:szCs w:val="24"/>
              </w:rPr>
            </w:pPr>
            <w:r w:rsidRPr="007079A3">
              <w:rPr>
                <w:rFonts w:ascii="Verdana" w:hAnsi="Verdana" w:cs="Arial"/>
                <w:b/>
                <w:color w:val="000000" w:themeColor="text1"/>
                <w:sz w:val="24"/>
                <w:szCs w:val="24"/>
              </w:rPr>
              <w:t>Appendices</w:t>
            </w:r>
          </w:p>
        </w:tc>
        <w:tc>
          <w:tcPr>
            <w:tcW w:w="8020" w:type="dxa"/>
            <w:gridSpan w:val="2"/>
          </w:tcPr>
          <w:p w14:paraId="6D29049E" w14:textId="1271C0A6" w:rsidR="00653AEC" w:rsidRPr="007079A3" w:rsidRDefault="007423A9" w:rsidP="007423A9">
            <w:pPr>
              <w:ind w:right="96"/>
              <w:rPr>
                <w:rFonts w:ascii="Verdana" w:hAnsi="Verdana" w:cs="Arial"/>
                <w:sz w:val="24"/>
                <w:szCs w:val="24"/>
              </w:rPr>
            </w:pPr>
            <w:r w:rsidRPr="007079A3">
              <w:rPr>
                <w:rFonts w:ascii="Verdana" w:hAnsi="Verdana" w:cs="Arial"/>
                <w:sz w:val="24"/>
                <w:szCs w:val="24"/>
              </w:rPr>
              <w:t>None</w:t>
            </w:r>
          </w:p>
        </w:tc>
      </w:tr>
    </w:tbl>
    <w:p w14:paraId="6D2904A0" w14:textId="77777777" w:rsidR="00034194" w:rsidRPr="007079A3" w:rsidRDefault="00034194">
      <w:pPr>
        <w:rPr>
          <w:rFonts w:ascii="Verdana" w:hAnsi="Verdana"/>
          <w:sz w:val="24"/>
          <w:szCs w:val="24"/>
        </w:rPr>
      </w:pPr>
    </w:p>
    <w:sectPr w:rsidR="00034194" w:rsidRPr="007079A3" w:rsidSect="00C53E53">
      <w:headerReference w:type="default" r:id="rId11"/>
      <w:footerReference w:type="default" r:id="rId12"/>
      <w:pgSz w:w="11906" w:h="16838"/>
      <w:pgMar w:top="170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314F52" w14:textId="77777777" w:rsidR="00CA6A8A" w:rsidRDefault="00CA6A8A" w:rsidP="00C107F2">
      <w:pPr>
        <w:spacing w:after="0" w:line="240" w:lineRule="auto"/>
      </w:pPr>
      <w:r>
        <w:separator/>
      </w:r>
    </w:p>
  </w:endnote>
  <w:endnote w:type="continuationSeparator" w:id="0">
    <w:p w14:paraId="6899AF20" w14:textId="77777777" w:rsidR="00CA6A8A" w:rsidRDefault="00CA6A8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7E78CB54" w14:textId="183173E5" w:rsidR="007423A9"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025812636" name="Picture 1025812636"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EE9C96C" w14:textId="482FF031" w:rsidR="0032747D" w:rsidRDefault="00C53E53">
        <w:pPr>
          <w:pStyle w:val="Footer"/>
          <w:jc w:val="right"/>
        </w:pPr>
      </w:p>
    </w:sdtContent>
  </w:sdt>
  <w:p w14:paraId="6D2904A9" w14:textId="6F9C41A9" w:rsidR="003324CB" w:rsidRDefault="00C53E53" w:rsidP="002B7C9A">
    <w:pPr>
      <w:pStyle w:val="Footer"/>
      <w:jc w:val="right"/>
    </w:pPr>
    <w:r>
      <w:t xml:space="preserve">SBUHB </w:t>
    </w:r>
    <w:r w:rsidR="00550E38">
      <w:t xml:space="preserve">Special Board Meeting </w:t>
    </w:r>
    <w:r w:rsidR="002B7C9A">
      <w:t xml:space="preserve">– </w:t>
    </w:r>
    <w:r w:rsidR="00550E38">
      <w:t>2</w:t>
    </w:r>
    <w:r w:rsidR="00C90C3C">
      <w:t xml:space="preserve">3 </w:t>
    </w:r>
    <w:r w:rsidR="00550E38">
      <w:t>October</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85BAE4" w14:textId="77777777" w:rsidR="00CA6A8A" w:rsidRDefault="00CA6A8A" w:rsidP="00C107F2">
      <w:pPr>
        <w:spacing w:after="0" w:line="240" w:lineRule="auto"/>
      </w:pPr>
      <w:r>
        <w:separator/>
      </w:r>
    </w:p>
  </w:footnote>
  <w:footnote w:type="continuationSeparator" w:id="0">
    <w:p w14:paraId="0848F73F" w14:textId="77777777" w:rsidR="00CA6A8A" w:rsidRDefault="00CA6A8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632943463" name="Picture 163294346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9076205"/>
    <w:multiLevelType w:val="hybridMultilevel"/>
    <w:tmpl w:val="48A8E27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F05586B"/>
    <w:multiLevelType w:val="hybridMultilevel"/>
    <w:tmpl w:val="24EE23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44F35789"/>
    <w:multiLevelType w:val="hybridMultilevel"/>
    <w:tmpl w:val="95962198"/>
    <w:lvl w:ilvl="0" w:tplc="8EDE5B72">
      <w:start w:val="3"/>
      <w:numFmt w:val="bullet"/>
      <w:lvlText w:val=""/>
      <w:lvlJc w:val="left"/>
      <w:pPr>
        <w:ind w:left="720" w:hanging="360"/>
      </w:pPr>
      <w:rPr>
        <w:rFonts w:ascii="Symbol" w:eastAsia="Calibri" w:hAnsi="Symbol"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24F43A3"/>
    <w:multiLevelType w:val="hybridMultilevel"/>
    <w:tmpl w:val="FFB69360"/>
    <w:lvl w:ilvl="0" w:tplc="F3E416AA">
      <w:numFmt w:val="bullet"/>
      <w:lvlText w:val=""/>
      <w:lvlJc w:val="left"/>
      <w:pPr>
        <w:ind w:left="360" w:hanging="360"/>
      </w:pPr>
      <w:rPr>
        <w:rFonts w:ascii="Symbol" w:eastAsia="Aptos" w:hAnsi="Symbol" w:cs="Times New Roman"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D6A279E"/>
    <w:multiLevelType w:val="hybridMultilevel"/>
    <w:tmpl w:val="592EB4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806777142">
    <w:abstractNumId w:val="0"/>
  </w:num>
  <w:num w:numId="2" w16cid:durableId="1523401130">
    <w:abstractNumId w:val="7"/>
  </w:num>
  <w:num w:numId="3" w16cid:durableId="671682911">
    <w:abstractNumId w:val="6"/>
  </w:num>
  <w:num w:numId="4" w16cid:durableId="772749723">
    <w:abstractNumId w:val="3"/>
  </w:num>
  <w:num w:numId="5" w16cid:durableId="1479492931">
    <w:abstractNumId w:val="2"/>
  </w:num>
  <w:num w:numId="6" w16cid:durableId="978539784">
    <w:abstractNumId w:val="12"/>
  </w:num>
  <w:num w:numId="7" w16cid:durableId="2121603019">
    <w:abstractNumId w:val="14"/>
  </w:num>
  <w:num w:numId="8" w16cid:durableId="410857078">
    <w:abstractNumId w:val="9"/>
  </w:num>
  <w:num w:numId="9" w16cid:durableId="1634821615">
    <w:abstractNumId w:val="10"/>
  </w:num>
  <w:num w:numId="10" w16cid:durableId="539250317">
    <w:abstractNumId w:val="11"/>
  </w:num>
  <w:num w:numId="11" w16cid:durableId="952396621">
    <w:abstractNumId w:val="13"/>
  </w:num>
  <w:num w:numId="12" w16cid:durableId="112988818">
    <w:abstractNumId w:val="1"/>
  </w:num>
  <w:num w:numId="13" w16cid:durableId="1204901211">
    <w:abstractNumId w:val="8"/>
  </w:num>
  <w:num w:numId="14" w16cid:durableId="1176186711">
    <w:abstractNumId w:val="4"/>
  </w:num>
  <w:num w:numId="15" w16cid:durableId="40784502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displayBackgroundShape/>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EEB"/>
    <w:rsid w:val="00003CA6"/>
    <w:rsid w:val="00006870"/>
    <w:rsid w:val="00010F3B"/>
    <w:rsid w:val="00012C9C"/>
    <w:rsid w:val="00021C60"/>
    <w:rsid w:val="00034194"/>
    <w:rsid w:val="00036609"/>
    <w:rsid w:val="00047034"/>
    <w:rsid w:val="00051671"/>
    <w:rsid w:val="0005781D"/>
    <w:rsid w:val="0006076A"/>
    <w:rsid w:val="00065D3D"/>
    <w:rsid w:val="00075E36"/>
    <w:rsid w:val="00081D78"/>
    <w:rsid w:val="00083FC0"/>
    <w:rsid w:val="000843C4"/>
    <w:rsid w:val="000844A1"/>
    <w:rsid w:val="000938FD"/>
    <w:rsid w:val="000A0F5D"/>
    <w:rsid w:val="000F1F54"/>
    <w:rsid w:val="000F361B"/>
    <w:rsid w:val="00103A3E"/>
    <w:rsid w:val="001043F6"/>
    <w:rsid w:val="001076BD"/>
    <w:rsid w:val="00120E00"/>
    <w:rsid w:val="00133EA1"/>
    <w:rsid w:val="00142B9B"/>
    <w:rsid w:val="00151C3F"/>
    <w:rsid w:val="0016096B"/>
    <w:rsid w:val="001748F5"/>
    <w:rsid w:val="00175A02"/>
    <w:rsid w:val="001803FC"/>
    <w:rsid w:val="0019632A"/>
    <w:rsid w:val="001D3E6A"/>
    <w:rsid w:val="001D67E2"/>
    <w:rsid w:val="00202203"/>
    <w:rsid w:val="0020539A"/>
    <w:rsid w:val="0021634E"/>
    <w:rsid w:val="0022405D"/>
    <w:rsid w:val="0023110A"/>
    <w:rsid w:val="00233330"/>
    <w:rsid w:val="00241662"/>
    <w:rsid w:val="00242704"/>
    <w:rsid w:val="00251162"/>
    <w:rsid w:val="002518B7"/>
    <w:rsid w:val="002539BF"/>
    <w:rsid w:val="00254728"/>
    <w:rsid w:val="002560F4"/>
    <w:rsid w:val="00272384"/>
    <w:rsid w:val="002742D9"/>
    <w:rsid w:val="00281FF1"/>
    <w:rsid w:val="002950FF"/>
    <w:rsid w:val="00296CD9"/>
    <w:rsid w:val="002B7C9A"/>
    <w:rsid w:val="002B7D03"/>
    <w:rsid w:val="002C3DD6"/>
    <w:rsid w:val="002E550C"/>
    <w:rsid w:val="002F6230"/>
    <w:rsid w:val="002F64E5"/>
    <w:rsid w:val="0032747D"/>
    <w:rsid w:val="00330173"/>
    <w:rsid w:val="003324CB"/>
    <w:rsid w:val="003329A3"/>
    <w:rsid w:val="00337289"/>
    <w:rsid w:val="00355411"/>
    <w:rsid w:val="00361B7C"/>
    <w:rsid w:val="003A4380"/>
    <w:rsid w:val="003B22FF"/>
    <w:rsid w:val="003C0FF8"/>
    <w:rsid w:val="003E3690"/>
    <w:rsid w:val="00414894"/>
    <w:rsid w:val="00421957"/>
    <w:rsid w:val="00434B34"/>
    <w:rsid w:val="00440597"/>
    <w:rsid w:val="00457616"/>
    <w:rsid w:val="00461835"/>
    <w:rsid w:val="0046509D"/>
    <w:rsid w:val="004666C9"/>
    <w:rsid w:val="004726A9"/>
    <w:rsid w:val="004976B7"/>
    <w:rsid w:val="004A7391"/>
    <w:rsid w:val="004C2A82"/>
    <w:rsid w:val="0051796A"/>
    <w:rsid w:val="0052297E"/>
    <w:rsid w:val="005275CA"/>
    <w:rsid w:val="00550E38"/>
    <w:rsid w:val="0055736F"/>
    <w:rsid w:val="0055748D"/>
    <w:rsid w:val="00574BCF"/>
    <w:rsid w:val="00581729"/>
    <w:rsid w:val="005848AD"/>
    <w:rsid w:val="00585277"/>
    <w:rsid w:val="00591D67"/>
    <w:rsid w:val="005A5C31"/>
    <w:rsid w:val="005C1C55"/>
    <w:rsid w:val="005D1652"/>
    <w:rsid w:val="005D2C4A"/>
    <w:rsid w:val="005D3DF1"/>
    <w:rsid w:val="005D6FCB"/>
    <w:rsid w:val="006201D0"/>
    <w:rsid w:val="00620BBF"/>
    <w:rsid w:val="0062597D"/>
    <w:rsid w:val="006369DF"/>
    <w:rsid w:val="006454AB"/>
    <w:rsid w:val="00653AEC"/>
    <w:rsid w:val="00654884"/>
    <w:rsid w:val="00655190"/>
    <w:rsid w:val="00662218"/>
    <w:rsid w:val="006644A1"/>
    <w:rsid w:val="00675D21"/>
    <w:rsid w:val="00685AE0"/>
    <w:rsid w:val="00690E90"/>
    <w:rsid w:val="006918E9"/>
    <w:rsid w:val="006A3BB7"/>
    <w:rsid w:val="006A71EC"/>
    <w:rsid w:val="006D1998"/>
    <w:rsid w:val="006D3CE9"/>
    <w:rsid w:val="00703D77"/>
    <w:rsid w:val="007079A3"/>
    <w:rsid w:val="00711095"/>
    <w:rsid w:val="0072604C"/>
    <w:rsid w:val="00737A64"/>
    <w:rsid w:val="007423A9"/>
    <w:rsid w:val="0074761B"/>
    <w:rsid w:val="00752350"/>
    <w:rsid w:val="00755D52"/>
    <w:rsid w:val="007565E3"/>
    <w:rsid w:val="00762BBE"/>
    <w:rsid w:val="00763D0E"/>
    <w:rsid w:val="00765B4A"/>
    <w:rsid w:val="00767E3E"/>
    <w:rsid w:val="00792F63"/>
    <w:rsid w:val="00793814"/>
    <w:rsid w:val="007B7486"/>
    <w:rsid w:val="007D2642"/>
    <w:rsid w:val="007D6E2D"/>
    <w:rsid w:val="00806FE9"/>
    <w:rsid w:val="008146B8"/>
    <w:rsid w:val="008159CA"/>
    <w:rsid w:val="00820546"/>
    <w:rsid w:val="008236AB"/>
    <w:rsid w:val="008268BD"/>
    <w:rsid w:val="00837E28"/>
    <w:rsid w:val="00845D51"/>
    <w:rsid w:val="00851528"/>
    <w:rsid w:val="00855EBA"/>
    <w:rsid w:val="00857027"/>
    <w:rsid w:val="0086627A"/>
    <w:rsid w:val="008938AC"/>
    <w:rsid w:val="008B5EE6"/>
    <w:rsid w:val="008C15D9"/>
    <w:rsid w:val="008C367C"/>
    <w:rsid w:val="008D0747"/>
    <w:rsid w:val="008F09A3"/>
    <w:rsid w:val="008F0EB9"/>
    <w:rsid w:val="008F685A"/>
    <w:rsid w:val="009065B7"/>
    <w:rsid w:val="009112DC"/>
    <w:rsid w:val="009250F0"/>
    <w:rsid w:val="00931951"/>
    <w:rsid w:val="00964296"/>
    <w:rsid w:val="009666D7"/>
    <w:rsid w:val="00967A1E"/>
    <w:rsid w:val="00993A20"/>
    <w:rsid w:val="00996159"/>
    <w:rsid w:val="009B2104"/>
    <w:rsid w:val="009C09E3"/>
    <w:rsid w:val="009D2286"/>
    <w:rsid w:val="009E7AF7"/>
    <w:rsid w:val="009F4DFF"/>
    <w:rsid w:val="00A00E76"/>
    <w:rsid w:val="00A01101"/>
    <w:rsid w:val="00A05C42"/>
    <w:rsid w:val="00A070C1"/>
    <w:rsid w:val="00A13960"/>
    <w:rsid w:val="00A23DF4"/>
    <w:rsid w:val="00A620D5"/>
    <w:rsid w:val="00A70E7A"/>
    <w:rsid w:val="00A81BC0"/>
    <w:rsid w:val="00A85595"/>
    <w:rsid w:val="00A8603D"/>
    <w:rsid w:val="00A92BBF"/>
    <w:rsid w:val="00AA1DF1"/>
    <w:rsid w:val="00AA5CE1"/>
    <w:rsid w:val="00AB5DBD"/>
    <w:rsid w:val="00AB7895"/>
    <w:rsid w:val="00AC2C1B"/>
    <w:rsid w:val="00AD064D"/>
    <w:rsid w:val="00AD1256"/>
    <w:rsid w:val="00AD71BC"/>
    <w:rsid w:val="00AE6921"/>
    <w:rsid w:val="00AF07B3"/>
    <w:rsid w:val="00B0479E"/>
    <w:rsid w:val="00B0564E"/>
    <w:rsid w:val="00B1699E"/>
    <w:rsid w:val="00B224D7"/>
    <w:rsid w:val="00B33910"/>
    <w:rsid w:val="00B352EE"/>
    <w:rsid w:val="00B35ECC"/>
    <w:rsid w:val="00B747DE"/>
    <w:rsid w:val="00B7503A"/>
    <w:rsid w:val="00B763B4"/>
    <w:rsid w:val="00B82B88"/>
    <w:rsid w:val="00B83621"/>
    <w:rsid w:val="00B977E3"/>
    <w:rsid w:val="00BA2507"/>
    <w:rsid w:val="00BA496B"/>
    <w:rsid w:val="00BB716C"/>
    <w:rsid w:val="00BC241D"/>
    <w:rsid w:val="00BC3A12"/>
    <w:rsid w:val="00BE0DC3"/>
    <w:rsid w:val="00BE4CD6"/>
    <w:rsid w:val="00BE508A"/>
    <w:rsid w:val="00C100CB"/>
    <w:rsid w:val="00C107F2"/>
    <w:rsid w:val="00C175A8"/>
    <w:rsid w:val="00C2143D"/>
    <w:rsid w:val="00C33A04"/>
    <w:rsid w:val="00C53E53"/>
    <w:rsid w:val="00C56152"/>
    <w:rsid w:val="00C61658"/>
    <w:rsid w:val="00C908C2"/>
    <w:rsid w:val="00C90C3C"/>
    <w:rsid w:val="00C95B3C"/>
    <w:rsid w:val="00CA503C"/>
    <w:rsid w:val="00CA6A8A"/>
    <w:rsid w:val="00CA6D65"/>
    <w:rsid w:val="00CA7D2E"/>
    <w:rsid w:val="00CB1C7D"/>
    <w:rsid w:val="00CC1594"/>
    <w:rsid w:val="00CD5F0B"/>
    <w:rsid w:val="00CD7AA5"/>
    <w:rsid w:val="00CF3AEE"/>
    <w:rsid w:val="00CF6EFC"/>
    <w:rsid w:val="00D17EB2"/>
    <w:rsid w:val="00D33EA2"/>
    <w:rsid w:val="00D4339F"/>
    <w:rsid w:val="00D471FB"/>
    <w:rsid w:val="00D4746B"/>
    <w:rsid w:val="00D55D0B"/>
    <w:rsid w:val="00D57928"/>
    <w:rsid w:val="00D709C5"/>
    <w:rsid w:val="00D73BF8"/>
    <w:rsid w:val="00D850F9"/>
    <w:rsid w:val="00DA6F88"/>
    <w:rsid w:val="00DA76AD"/>
    <w:rsid w:val="00DD2349"/>
    <w:rsid w:val="00DE668C"/>
    <w:rsid w:val="00DF1568"/>
    <w:rsid w:val="00DF6BBA"/>
    <w:rsid w:val="00E242E5"/>
    <w:rsid w:val="00E4384B"/>
    <w:rsid w:val="00E43FE9"/>
    <w:rsid w:val="00E64B4C"/>
    <w:rsid w:val="00E65555"/>
    <w:rsid w:val="00E65DEA"/>
    <w:rsid w:val="00E74AFE"/>
    <w:rsid w:val="00E84B9F"/>
    <w:rsid w:val="00E879E5"/>
    <w:rsid w:val="00EB0CE9"/>
    <w:rsid w:val="00EB73FE"/>
    <w:rsid w:val="00EF22D3"/>
    <w:rsid w:val="00EF2EE9"/>
    <w:rsid w:val="00EF31AD"/>
    <w:rsid w:val="00EF3C18"/>
    <w:rsid w:val="00EF3E74"/>
    <w:rsid w:val="00F02E35"/>
    <w:rsid w:val="00F06D6F"/>
    <w:rsid w:val="00F071B4"/>
    <w:rsid w:val="00F11CD2"/>
    <w:rsid w:val="00F250BA"/>
    <w:rsid w:val="00F30569"/>
    <w:rsid w:val="00F342E4"/>
    <w:rsid w:val="00F44E29"/>
    <w:rsid w:val="00F5082D"/>
    <w:rsid w:val="00F531BD"/>
    <w:rsid w:val="00F5324A"/>
    <w:rsid w:val="00F55629"/>
    <w:rsid w:val="00F57042"/>
    <w:rsid w:val="00F57C68"/>
    <w:rsid w:val="00F613DC"/>
    <w:rsid w:val="00F96859"/>
    <w:rsid w:val="00FA0CA9"/>
    <w:rsid w:val="00FA2013"/>
    <w:rsid w:val="00FA5863"/>
    <w:rsid w:val="00FA721C"/>
    <w:rsid w:val="00FC6E5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4726A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389230">
      <w:bodyDiv w:val="1"/>
      <w:marLeft w:val="0"/>
      <w:marRight w:val="0"/>
      <w:marTop w:val="0"/>
      <w:marBottom w:val="0"/>
      <w:divBdr>
        <w:top w:val="none" w:sz="0" w:space="0" w:color="auto"/>
        <w:left w:val="none" w:sz="0" w:space="0" w:color="auto"/>
        <w:bottom w:val="none" w:sz="0" w:space="0" w:color="auto"/>
        <w:right w:val="none" w:sz="0" w:space="0" w:color="auto"/>
      </w:divBdr>
    </w:div>
    <w:div w:id="616563615">
      <w:bodyDiv w:val="1"/>
      <w:marLeft w:val="0"/>
      <w:marRight w:val="0"/>
      <w:marTop w:val="0"/>
      <w:marBottom w:val="0"/>
      <w:divBdr>
        <w:top w:val="none" w:sz="0" w:space="0" w:color="auto"/>
        <w:left w:val="none" w:sz="0" w:space="0" w:color="auto"/>
        <w:bottom w:val="none" w:sz="0" w:space="0" w:color="auto"/>
        <w:right w:val="none" w:sz="0" w:space="0" w:color="auto"/>
      </w:divBdr>
    </w:div>
    <w:div w:id="69935365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4230072">
      <w:bodyDiv w:val="1"/>
      <w:marLeft w:val="0"/>
      <w:marRight w:val="0"/>
      <w:marTop w:val="0"/>
      <w:marBottom w:val="0"/>
      <w:divBdr>
        <w:top w:val="none" w:sz="0" w:space="0" w:color="auto"/>
        <w:left w:val="none" w:sz="0" w:space="0" w:color="auto"/>
        <w:bottom w:val="none" w:sz="0" w:space="0" w:color="auto"/>
        <w:right w:val="none" w:sz="0" w:space="0" w:color="auto"/>
      </w:divBdr>
    </w:div>
    <w:div w:id="1328947703">
      <w:bodyDiv w:val="1"/>
      <w:marLeft w:val="0"/>
      <w:marRight w:val="0"/>
      <w:marTop w:val="0"/>
      <w:marBottom w:val="0"/>
      <w:divBdr>
        <w:top w:val="none" w:sz="0" w:space="0" w:color="auto"/>
        <w:left w:val="none" w:sz="0" w:space="0" w:color="auto"/>
        <w:bottom w:val="none" w:sz="0" w:space="0" w:color="auto"/>
        <w:right w:val="none" w:sz="0" w:space="0" w:color="auto"/>
      </w:divBdr>
    </w:div>
    <w:div w:id="150439177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82364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1EAB55B-6B1E-4F61-ADA2-7249ADA9DD44}">
  <ds:schemaRefs>
    <ds:schemaRef ds:uri="http://schemas.microsoft.com/office/2006/metadata/properties"/>
    <ds:schemaRef ds:uri="http://schemas.microsoft.com/office/infopath/2007/PartnerControls"/>
    <ds:schemaRef ds:uri="http://schemas.microsoft.com/sharepoint/v3"/>
    <ds:schemaRef ds:uri="137ca15d-9ca5-4969-9050-6a8af13b1758"/>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A42B014B-8519-45BF-AF97-DA38296E49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3F79E17-4B5C-4B59-8EAE-34B73AEA210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1203</Words>
  <Characters>6469</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Carys Richards (Swansea Bay UHB - Corporate Governance)</cp:lastModifiedBy>
  <cp:revision>4</cp:revision>
  <dcterms:created xsi:type="dcterms:W3CDTF">2025-10-22T15:45:00Z</dcterms:created>
  <dcterms:modified xsi:type="dcterms:W3CDTF">2025-10-22T16:04:00Z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6" name="docLang">
    <vt:lpwstr>en</vt:lpwstr>
  </property>
</Properties>
</file>