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29AC9FF2" w:rsidR="00165BB8" w:rsidRPr="00797548" w:rsidRDefault="003700A5"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4167F06A"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 xml:space="preserve">held on </w:t>
      </w:r>
      <w:r w:rsidR="00751EE7">
        <w:rPr>
          <w:rFonts w:ascii="Arial" w:hAnsi="Arial" w:cs="Arial"/>
          <w:b/>
          <w:sz w:val="24"/>
          <w:szCs w:val="24"/>
        </w:rPr>
        <w:t>24</w:t>
      </w:r>
      <w:r w:rsidR="00751EE7">
        <w:rPr>
          <w:rFonts w:ascii="Arial" w:hAnsi="Arial" w:cs="Arial"/>
          <w:b/>
          <w:sz w:val="24"/>
          <w:szCs w:val="24"/>
          <w:vertAlign w:val="superscript"/>
        </w:rPr>
        <w:t xml:space="preserve">th </w:t>
      </w:r>
      <w:r w:rsidR="00751EE7">
        <w:rPr>
          <w:rFonts w:ascii="Arial" w:hAnsi="Arial" w:cs="Arial"/>
          <w:b/>
          <w:sz w:val="24"/>
          <w:szCs w:val="24"/>
        </w:rPr>
        <w:t>January 2023</w:t>
      </w:r>
      <w:r w:rsidRPr="00797548">
        <w:rPr>
          <w:rFonts w:ascii="Arial" w:hAnsi="Arial" w:cs="Arial"/>
          <w:b/>
          <w:sz w:val="24"/>
          <w:szCs w:val="24"/>
        </w:rPr>
        <w:t xml:space="preserve"> at </w:t>
      </w:r>
      <w:r w:rsidR="00751EE7">
        <w:rPr>
          <w:rFonts w:ascii="Arial" w:hAnsi="Arial" w:cs="Arial"/>
          <w:b/>
          <w:sz w:val="24"/>
          <w:szCs w:val="24"/>
        </w:rPr>
        <w:t>11.05</w:t>
      </w:r>
      <w:r>
        <w:rPr>
          <w:rFonts w:ascii="Arial" w:hAnsi="Arial" w:cs="Arial"/>
          <w:b/>
          <w:sz w:val="24"/>
          <w:szCs w:val="24"/>
        </w:rPr>
        <w:t>a</w:t>
      </w:r>
      <w:r w:rsidRPr="00797548">
        <w:rPr>
          <w:rFonts w:ascii="Arial" w:hAnsi="Arial" w:cs="Arial"/>
          <w:b/>
          <w:sz w:val="24"/>
          <w:szCs w:val="24"/>
        </w:rPr>
        <w:t>m</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2467998" w14:textId="18A0BAFE" w:rsidR="00E543EE" w:rsidRDefault="00E543EE" w:rsidP="00E543EE">
      <w:pPr>
        <w:tabs>
          <w:tab w:val="left" w:pos="7686"/>
        </w:tabs>
        <w:spacing w:before="0" w:after="0"/>
        <w:rPr>
          <w:rFonts w:ascii="Arial" w:hAnsi="Arial" w:cs="Arial"/>
          <w:b/>
          <w:sz w:val="24"/>
          <w:szCs w:val="24"/>
        </w:rPr>
      </w:pPr>
      <w:r w:rsidRPr="00797548">
        <w:rPr>
          <w:rFonts w:ascii="Arial" w:hAnsi="Arial" w:cs="Arial"/>
          <w:b/>
          <w:sz w:val="24"/>
          <w:szCs w:val="24"/>
        </w:rPr>
        <w:t>Present:</w:t>
      </w:r>
    </w:p>
    <w:p w14:paraId="69325D3D" w14:textId="2201D6D9" w:rsidR="00A70874" w:rsidRPr="007501B9" w:rsidRDefault="0015132F" w:rsidP="00A70874">
      <w:pPr>
        <w:tabs>
          <w:tab w:val="left" w:pos="2940"/>
        </w:tabs>
        <w:spacing w:before="0" w:after="0"/>
        <w:rPr>
          <w:rFonts w:ascii="Arial" w:hAnsi="Arial" w:cs="Arial"/>
          <w:sz w:val="24"/>
          <w:szCs w:val="24"/>
        </w:rPr>
      </w:pPr>
      <w:r>
        <w:rPr>
          <w:rFonts w:ascii="Arial" w:hAnsi="Arial" w:cs="Arial"/>
          <w:sz w:val="24"/>
          <w:szCs w:val="24"/>
        </w:rPr>
        <w:t xml:space="preserve">Reena Owen                     </w:t>
      </w:r>
      <w:r w:rsidR="00A70874" w:rsidRPr="007501B9">
        <w:rPr>
          <w:rFonts w:ascii="Arial" w:hAnsi="Arial" w:cs="Arial"/>
          <w:sz w:val="24"/>
          <w:szCs w:val="24"/>
        </w:rPr>
        <w:t>Independent Member (in the chair)</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7501B9" w:rsidRPr="007501B9" w14:paraId="321CFDDF" w14:textId="77777777" w:rsidTr="00751EE7">
        <w:trPr>
          <w:trHeight w:val="629"/>
        </w:trPr>
        <w:tc>
          <w:tcPr>
            <w:tcW w:w="2835" w:type="dxa"/>
          </w:tcPr>
          <w:p w14:paraId="04B37DC9" w14:textId="760B6B80" w:rsidR="00E543EE" w:rsidRPr="007501B9" w:rsidRDefault="00751EE7" w:rsidP="009E58F2">
            <w:pPr>
              <w:rPr>
                <w:rFonts w:ascii="Arial" w:hAnsi="Arial" w:cs="Arial"/>
                <w:sz w:val="24"/>
                <w:szCs w:val="24"/>
              </w:rPr>
            </w:pPr>
            <w:r w:rsidRPr="007501B9">
              <w:rPr>
                <w:rFonts w:ascii="Arial" w:hAnsi="Arial" w:cs="Arial"/>
                <w:sz w:val="24"/>
                <w:szCs w:val="24"/>
              </w:rPr>
              <w:t>Steve Spill</w:t>
            </w:r>
          </w:p>
          <w:p w14:paraId="4BB16D13" w14:textId="7851E1A3" w:rsidR="00E543EE" w:rsidRPr="007501B9" w:rsidRDefault="0088715D" w:rsidP="009E58F2">
            <w:pPr>
              <w:rPr>
                <w:rFonts w:ascii="Arial" w:hAnsi="Arial" w:cs="Arial"/>
                <w:sz w:val="24"/>
                <w:szCs w:val="24"/>
              </w:rPr>
            </w:pPr>
            <w:r w:rsidRPr="007501B9">
              <w:rPr>
                <w:rFonts w:ascii="Arial" w:hAnsi="Arial" w:cs="Arial"/>
                <w:sz w:val="24"/>
                <w:szCs w:val="24"/>
              </w:rPr>
              <w:t>Pat</w:t>
            </w:r>
            <w:r w:rsidR="003F69C0">
              <w:rPr>
                <w:rFonts w:ascii="Arial" w:hAnsi="Arial" w:cs="Arial"/>
                <w:sz w:val="24"/>
                <w:szCs w:val="24"/>
              </w:rPr>
              <w:t xml:space="preserve">ricia </w:t>
            </w:r>
            <w:r w:rsidR="00E543EE" w:rsidRPr="007501B9">
              <w:rPr>
                <w:rFonts w:ascii="Arial" w:hAnsi="Arial" w:cs="Arial"/>
                <w:sz w:val="24"/>
                <w:szCs w:val="24"/>
              </w:rPr>
              <w:t>Price</w:t>
            </w:r>
          </w:p>
        </w:tc>
        <w:tc>
          <w:tcPr>
            <w:tcW w:w="8253" w:type="dxa"/>
          </w:tcPr>
          <w:p w14:paraId="1907A3FB" w14:textId="76E7BDF2" w:rsidR="00751EE7" w:rsidRPr="007501B9" w:rsidRDefault="00751EE7" w:rsidP="009E58F2">
            <w:pPr>
              <w:rPr>
                <w:rFonts w:ascii="Arial" w:hAnsi="Arial" w:cs="Arial"/>
                <w:sz w:val="24"/>
                <w:szCs w:val="24"/>
              </w:rPr>
            </w:pPr>
            <w:r w:rsidRPr="007501B9">
              <w:rPr>
                <w:rFonts w:ascii="Arial" w:hAnsi="Arial" w:cs="Arial"/>
                <w:sz w:val="24"/>
                <w:szCs w:val="24"/>
              </w:rPr>
              <w:t xml:space="preserve">Vice-Chair </w:t>
            </w:r>
          </w:p>
          <w:p w14:paraId="33DCA119" w14:textId="68F84F50" w:rsidR="00E543EE" w:rsidRPr="007501B9" w:rsidRDefault="00E543EE" w:rsidP="009E58F2">
            <w:pPr>
              <w:rPr>
                <w:rFonts w:ascii="Arial" w:hAnsi="Arial" w:cs="Arial"/>
                <w:sz w:val="24"/>
                <w:szCs w:val="24"/>
              </w:rPr>
            </w:pPr>
            <w:r w:rsidRPr="007501B9">
              <w:rPr>
                <w:rFonts w:ascii="Arial" w:hAnsi="Arial" w:cs="Arial"/>
                <w:sz w:val="24"/>
                <w:szCs w:val="24"/>
              </w:rPr>
              <w:t>Independent Member</w:t>
            </w:r>
          </w:p>
        </w:tc>
      </w:tr>
    </w:tbl>
    <w:p w14:paraId="3FDF02D5" w14:textId="77777777" w:rsidR="00397DB6" w:rsidRPr="00797548" w:rsidRDefault="00397DB6" w:rsidP="003B0006">
      <w:pPr>
        <w:tabs>
          <w:tab w:val="left" w:pos="3960"/>
        </w:tabs>
        <w:spacing w:before="0" w:after="0"/>
        <w:rPr>
          <w:rFonts w:ascii="Arial" w:hAnsi="Arial" w:cs="Arial"/>
          <w:b/>
          <w:sz w:val="24"/>
          <w:szCs w:val="24"/>
        </w:rPr>
      </w:pPr>
    </w:p>
    <w:p w14:paraId="697C7CD1" w14:textId="77777777" w:rsidR="003B0006" w:rsidRPr="00797548" w:rsidRDefault="003B0006" w:rsidP="003B0006">
      <w:pPr>
        <w:tabs>
          <w:tab w:val="left" w:pos="3960"/>
        </w:tabs>
        <w:spacing w:before="0" w:after="0"/>
        <w:rPr>
          <w:rFonts w:ascii="Arial" w:hAnsi="Arial" w:cs="Arial"/>
          <w:sz w:val="24"/>
          <w:szCs w:val="24"/>
        </w:rPr>
      </w:pPr>
      <w:r w:rsidRPr="00797548">
        <w:rPr>
          <w:rFonts w:ascii="Arial" w:hAnsi="Arial" w:cs="Arial"/>
          <w:b/>
          <w:sz w:val="24"/>
          <w:szCs w:val="24"/>
        </w:rPr>
        <w:t>In Attendance:</w:t>
      </w:r>
      <w:r w:rsidRPr="00797548">
        <w:rPr>
          <w:rFonts w:ascii="Arial" w:hAnsi="Arial" w:cs="Arial"/>
          <w:sz w:val="24"/>
          <w:szCs w:val="24"/>
        </w:rPr>
        <w:tab/>
      </w:r>
      <w:r w:rsidRPr="00797548">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E543EE" w:rsidRPr="00797548" w14:paraId="3252100E" w14:textId="77777777" w:rsidTr="00EA18BF">
        <w:trPr>
          <w:trHeight w:val="573"/>
        </w:trPr>
        <w:tc>
          <w:tcPr>
            <w:tcW w:w="2835" w:type="dxa"/>
          </w:tcPr>
          <w:p w14:paraId="49C52069" w14:textId="3CA7E542" w:rsidR="00E543EE" w:rsidRPr="00A70874" w:rsidRDefault="00E543EE" w:rsidP="00E543EE">
            <w:pPr>
              <w:rPr>
                <w:rFonts w:ascii="Arial" w:hAnsi="Arial" w:cs="Arial"/>
                <w:sz w:val="24"/>
                <w:szCs w:val="24"/>
              </w:rPr>
            </w:pPr>
            <w:r w:rsidRPr="00A70874">
              <w:rPr>
                <w:rFonts w:ascii="Arial" w:hAnsi="Arial" w:cs="Arial"/>
                <w:sz w:val="24"/>
                <w:szCs w:val="24"/>
              </w:rPr>
              <w:t xml:space="preserve">Hazel Lloyd </w:t>
            </w:r>
            <w:r w:rsidRPr="00A70874">
              <w:rPr>
                <w:rFonts w:ascii="Arial" w:hAnsi="Arial" w:cs="Arial"/>
                <w:sz w:val="24"/>
                <w:szCs w:val="24"/>
              </w:rPr>
              <w:br/>
              <w:t>Liz Stauber</w:t>
            </w:r>
          </w:p>
          <w:p w14:paraId="1012F4E3" w14:textId="637BFA7E" w:rsidR="00751EE7" w:rsidRPr="00A70874" w:rsidRDefault="00751EE7" w:rsidP="00E543EE">
            <w:pPr>
              <w:rPr>
                <w:rFonts w:ascii="Arial" w:hAnsi="Arial" w:cs="Arial"/>
                <w:sz w:val="24"/>
                <w:szCs w:val="24"/>
              </w:rPr>
            </w:pPr>
            <w:r w:rsidRPr="00A70874">
              <w:rPr>
                <w:rFonts w:ascii="Arial" w:hAnsi="Arial" w:cs="Arial"/>
                <w:sz w:val="24"/>
                <w:szCs w:val="24"/>
              </w:rPr>
              <w:t xml:space="preserve">Georgia Pennells </w:t>
            </w:r>
          </w:p>
          <w:p w14:paraId="2645B088" w14:textId="7B78A401" w:rsidR="00751EE7" w:rsidRPr="00A70874" w:rsidRDefault="00751EE7" w:rsidP="00E543EE">
            <w:pPr>
              <w:rPr>
                <w:rFonts w:ascii="Arial" w:hAnsi="Arial" w:cs="Arial"/>
                <w:sz w:val="24"/>
                <w:szCs w:val="24"/>
              </w:rPr>
            </w:pPr>
            <w:r w:rsidRPr="00A70874">
              <w:rPr>
                <w:rFonts w:ascii="Arial" w:hAnsi="Arial" w:cs="Arial"/>
                <w:sz w:val="24"/>
                <w:szCs w:val="24"/>
              </w:rPr>
              <w:t>Jennifer Davies</w:t>
            </w:r>
          </w:p>
          <w:p w14:paraId="5E38B4DF" w14:textId="2A36D22A" w:rsidR="00751EE7" w:rsidRPr="00A70874" w:rsidRDefault="00751EE7" w:rsidP="00E543EE">
            <w:pPr>
              <w:rPr>
                <w:rFonts w:ascii="Arial" w:hAnsi="Arial" w:cs="Arial"/>
                <w:sz w:val="24"/>
                <w:szCs w:val="24"/>
              </w:rPr>
            </w:pPr>
            <w:r w:rsidRPr="00A70874">
              <w:rPr>
                <w:rFonts w:ascii="Arial" w:hAnsi="Arial" w:cs="Arial"/>
                <w:sz w:val="24"/>
                <w:szCs w:val="24"/>
              </w:rPr>
              <w:t>Karen Stapleton</w:t>
            </w:r>
          </w:p>
          <w:p w14:paraId="2A793217" w14:textId="77777777" w:rsidR="00E543EE" w:rsidRPr="00A70874" w:rsidRDefault="00E543EE" w:rsidP="00E543EE">
            <w:pPr>
              <w:rPr>
                <w:rFonts w:ascii="Arial" w:hAnsi="Arial" w:cs="Arial"/>
                <w:sz w:val="24"/>
                <w:szCs w:val="24"/>
              </w:rPr>
            </w:pPr>
            <w:r w:rsidRPr="00A70874">
              <w:rPr>
                <w:rFonts w:ascii="Arial" w:hAnsi="Arial" w:cs="Arial"/>
                <w:sz w:val="24"/>
                <w:szCs w:val="24"/>
              </w:rPr>
              <w:t>Darren Griffiths</w:t>
            </w:r>
          </w:p>
          <w:p w14:paraId="7891796A" w14:textId="77777777" w:rsidR="00E543EE" w:rsidRPr="00A70874" w:rsidRDefault="00E543EE" w:rsidP="00E543EE">
            <w:pPr>
              <w:rPr>
                <w:rFonts w:ascii="Arial" w:hAnsi="Arial" w:cs="Arial"/>
                <w:sz w:val="24"/>
                <w:szCs w:val="24"/>
              </w:rPr>
            </w:pPr>
            <w:r w:rsidRPr="00A70874">
              <w:rPr>
                <w:rFonts w:ascii="Arial" w:hAnsi="Arial" w:cs="Arial"/>
                <w:sz w:val="24"/>
                <w:szCs w:val="24"/>
              </w:rPr>
              <w:t xml:space="preserve">Meghann Protheroe </w:t>
            </w:r>
          </w:p>
          <w:p w14:paraId="7FEBDEF9" w14:textId="1039E511" w:rsidR="00E543EE" w:rsidRPr="00A70874" w:rsidRDefault="00E543EE" w:rsidP="00E543EE">
            <w:pPr>
              <w:rPr>
                <w:rFonts w:ascii="Arial" w:hAnsi="Arial" w:cs="Arial"/>
                <w:sz w:val="24"/>
                <w:szCs w:val="24"/>
              </w:rPr>
            </w:pPr>
            <w:r w:rsidRPr="00A70874">
              <w:rPr>
                <w:rFonts w:ascii="Arial" w:hAnsi="Arial" w:cs="Arial"/>
                <w:sz w:val="24"/>
                <w:szCs w:val="24"/>
              </w:rPr>
              <w:t>Sam</w:t>
            </w:r>
            <w:r w:rsidR="003F69C0">
              <w:rPr>
                <w:rFonts w:ascii="Arial" w:hAnsi="Arial" w:cs="Arial"/>
                <w:sz w:val="24"/>
                <w:szCs w:val="24"/>
              </w:rPr>
              <w:t>antha</w:t>
            </w:r>
            <w:r w:rsidRPr="00A70874">
              <w:rPr>
                <w:rFonts w:ascii="Arial" w:hAnsi="Arial" w:cs="Arial"/>
                <w:sz w:val="24"/>
                <w:szCs w:val="24"/>
              </w:rPr>
              <w:t xml:space="preserve"> Moss</w:t>
            </w:r>
          </w:p>
          <w:p w14:paraId="49F84FF1" w14:textId="55691DC5" w:rsidR="00E543EE" w:rsidRPr="00A70874" w:rsidRDefault="00E543EE" w:rsidP="00A70874">
            <w:pPr>
              <w:rPr>
                <w:rFonts w:ascii="Arial" w:hAnsi="Arial" w:cs="Arial"/>
                <w:sz w:val="24"/>
                <w:szCs w:val="24"/>
              </w:rPr>
            </w:pPr>
          </w:p>
        </w:tc>
        <w:tc>
          <w:tcPr>
            <w:tcW w:w="8253" w:type="dxa"/>
          </w:tcPr>
          <w:p w14:paraId="293DE5B2" w14:textId="77777777" w:rsidR="00E543EE" w:rsidRPr="00A70874" w:rsidRDefault="00E543EE" w:rsidP="00E543EE">
            <w:pPr>
              <w:rPr>
                <w:rFonts w:ascii="Arial" w:hAnsi="Arial" w:cs="Arial"/>
                <w:sz w:val="24"/>
                <w:szCs w:val="24"/>
              </w:rPr>
            </w:pPr>
            <w:r w:rsidRPr="00A70874">
              <w:rPr>
                <w:rFonts w:ascii="Arial" w:hAnsi="Arial" w:cs="Arial"/>
                <w:sz w:val="24"/>
                <w:szCs w:val="24"/>
              </w:rPr>
              <w:t xml:space="preserve">Director of Corporate Governance </w:t>
            </w:r>
          </w:p>
          <w:p w14:paraId="46A1A8F8" w14:textId="77777777" w:rsidR="00E543EE" w:rsidRPr="00A70874" w:rsidRDefault="00E543EE" w:rsidP="00E543EE">
            <w:pPr>
              <w:rPr>
                <w:rFonts w:ascii="Arial" w:hAnsi="Arial" w:cs="Arial"/>
                <w:sz w:val="24"/>
                <w:szCs w:val="24"/>
              </w:rPr>
            </w:pPr>
            <w:r w:rsidRPr="00A70874">
              <w:rPr>
                <w:rFonts w:ascii="Arial" w:hAnsi="Arial" w:cs="Arial"/>
                <w:sz w:val="24"/>
                <w:szCs w:val="24"/>
              </w:rPr>
              <w:t>Head of Corporate Governance</w:t>
            </w:r>
          </w:p>
          <w:p w14:paraId="672EEC19" w14:textId="69A6D5AF" w:rsidR="00751EE7" w:rsidRPr="00A70874" w:rsidRDefault="00751EE7" w:rsidP="00E543EE">
            <w:pPr>
              <w:rPr>
                <w:rFonts w:ascii="Arial" w:hAnsi="Arial" w:cs="Arial"/>
                <w:sz w:val="24"/>
                <w:szCs w:val="24"/>
              </w:rPr>
            </w:pPr>
            <w:r w:rsidRPr="00A70874">
              <w:rPr>
                <w:rFonts w:ascii="Arial" w:hAnsi="Arial" w:cs="Arial"/>
                <w:sz w:val="24"/>
                <w:szCs w:val="24"/>
              </w:rPr>
              <w:t>Corporate Governance Officer</w:t>
            </w:r>
          </w:p>
          <w:p w14:paraId="71E09564" w14:textId="7C008198" w:rsidR="00751EE7" w:rsidRPr="00A70874" w:rsidRDefault="00751EE7" w:rsidP="00751EE7">
            <w:pPr>
              <w:rPr>
                <w:rFonts w:ascii="Arial" w:hAnsi="Arial" w:cs="Arial"/>
                <w:sz w:val="24"/>
                <w:szCs w:val="24"/>
              </w:rPr>
            </w:pPr>
            <w:r w:rsidRPr="00A70874">
              <w:rPr>
                <w:rFonts w:ascii="Arial" w:hAnsi="Arial" w:cs="Arial"/>
                <w:sz w:val="24"/>
                <w:szCs w:val="24"/>
              </w:rPr>
              <w:t>Deputy Director of Public Health</w:t>
            </w:r>
            <w:r w:rsidR="007501B9">
              <w:rPr>
                <w:rFonts w:ascii="Arial" w:hAnsi="Arial" w:cs="Arial"/>
                <w:sz w:val="24"/>
                <w:szCs w:val="24"/>
              </w:rPr>
              <w:t xml:space="preserve"> </w:t>
            </w:r>
            <w:r w:rsidR="007501B9" w:rsidRPr="003F69C0">
              <w:rPr>
                <w:rFonts w:ascii="Arial" w:hAnsi="Arial" w:cs="Arial"/>
                <w:b/>
                <w:sz w:val="24"/>
                <w:szCs w:val="24"/>
              </w:rPr>
              <w:t>(minute</w:t>
            </w:r>
            <w:r w:rsidR="00E733A4">
              <w:rPr>
                <w:rFonts w:ascii="Arial" w:hAnsi="Arial" w:cs="Arial"/>
                <w:b/>
                <w:sz w:val="24"/>
                <w:szCs w:val="24"/>
              </w:rPr>
              <w:t xml:space="preserve"> 12/23</w:t>
            </w:r>
            <w:r w:rsidR="007501B9" w:rsidRPr="003F69C0">
              <w:rPr>
                <w:rFonts w:ascii="Arial" w:hAnsi="Arial" w:cs="Arial"/>
                <w:b/>
                <w:sz w:val="24"/>
                <w:szCs w:val="24"/>
              </w:rPr>
              <w:t>)</w:t>
            </w:r>
          </w:p>
          <w:p w14:paraId="4FD0143D" w14:textId="77777777" w:rsidR="00751EE7" w:rsidRPr="00A70874" w:rsidRDefault="00751EE7" w:rsidP="00751EE7">
            <w:pPr>
              <w:rPr>
                <w:rFonts w:ascii="Arial" w:hAnsi="Arial" w:cs="Arial"/>
                <w:sz w:val="24"/>
                <w:szCs w:val="24"/>
              </w:rPr>
            </w:pPr>
            <w:r w:rsidRPr="00A70874">
              <w:rPr>
                <w:rFonts w:ascii="Arial" w:hAnsi="Arial" w:cs="Arial"/>
                <w:sz w:val="24"/>
                <w:szCs w:val="24"/>
              </w:rPr>
              <w:t xml:space="preserve">Deputy Director of Strategy </w:t>
            </w:r>
          </w:p>
          <w:p w14:paraId="42DBFAA0" w14:textId="27FC22E9" w:rsidR="00E543EE" w:rsidRPr="00A70874" w:rsidRDefault="00E543EE" w:rsidP="00E543EE">
            <w:pPr>
              <w:rPr>
                <w:rFonts w:ascii="Arial" w:hAnsi="Arial" w:cs="Arial"/>
                <w:sz w:val="24"/>
                <w:szCs w:val="24"/>
              </w:rPr>
            </w:pPr>
            <w:r w:rsidRPr="00A70874">
              <w:rPr>
                <w:rFonts w:ascii="Arial" w:hAnsi="Arial" w:cs="Arial"/>
                <w:sz w:val="24"/>
                <w:szCs w:val="24"/>
              </w:rPr>
              <w:t>Director of Finance and Performance</w:t>
            </w:r>
          </w:p>
          <w:p w14:paraId="5A30D1C8" w14:textId="77777777" w:rsidR="00E543EE" w:rsidRPr="00A70874" w:rsidRDefault="00E543EE" w:rsidP="00E543EE">
            <w:pPr>
              <w:rPr>
                <w:rFonts w:ascii="Arial" w:hAnsi="Arial" w:cs="Arial"/>
                <w:sz w:val="24"/>
                <w:szCs w:val="24"/>
              </w:rPr>
            </w:pPr>
            <w:r w:rsidRPr="00A70874">
              <w:rPr>
                <w:rFonts w:ascii="Arial" w:hAnsi="Arial" w:cs="Arial"/>
                <w:sz w:val="24"/>
                <w:szCs w:val="24"/>
              </w:rPr>
              <w:t xml:space="preserve">Head of Performance </w:t>
            </w:r>
          </w:p>
          <w:p w14:paraId="1DECD06E" w14:textId="77777777" w:rsidR="00E543EE" w:rsidRPr="00A70874" w:rsidRDefault="00E543EE" w:rsidP="00E543EE">
            <w:pPr>
              <w:rPr>
                <w:rFonts w:ascii="Arial" w:hAnsi="Arial" w:cs="Arial"/>
                <w:sz w:val="24"/>
                <w:szCs w:val="24"/>
              </w:rPr>
            </w:pPr>
            <w:r w:rsidRPr="00A70874">
              <w:rPr>
                <w:rFonts w:ascii="Arial" w:hAnsi="Arial" w:cs="Arial"/>
                <w:sz w:val="24"/>
                <w:szCs w:val="24"/>
              </w:rPr>
              <w:t xml:space="preserve">Deputy Director of Finance </w:t>
            </w:r>
          </w:p>
          <w:p w14:paraId="3D20E731" w14:textId="05F52C7E" w:rsidR="00E543EE" w:rsidRPr="00A70874" w:rsidRDefault="00E543EE" w:rsidP="00A70874">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497"/>
        <w:gridCol w:w="1423"/>
        <w:gridCol w:w="11193"/>
      </w:tblGrid>
      <w:tr w:rsidR="0024279D" w:rsidRPr="00797548" w14:paraId="2BD65699" w14:textId="77777777" w:rsidTr="008E225C">
        <w:trPr>
          <w:trHeight w:val="352"/>
        </w:trPr>
        <w:tc>
          <w:tcPr>
            <w:tcW w:w="1704" w:type="dxa"/>
            <w:tcMar>
              <w:top w:w="80" w:type="dxa"/>
              <w:left w:w="80" w:type="dxa"/>
              <w:bottom w:w="80" w:type="dxa"/>
              <w:right w:w="80" w:type="dxa"/>
            </w:tcMar>
            <w:hideMark/>
          </w:tcPr>
          <w:p w14:paraId="113EA6FB" w14:textId="77777777" w:rsidR="00D5478F" w:rsidRPr="00797548" w:rsidRDefault="003B0006" w:rsidP="00C83D35">
            <w:pPr>
              <w:rPr>
                <w:rFonts w:ascii="Arial" w:hAnsi="Arial" w:cs="Arial"/>
                <w:b/>
                <w:sz w:val="24"/>
                <w:szCs w:val="24"/>
              </w:rPr>
            </w:pPr>
            <w:r w:rsidRPr="00797548">
              <w:rPr>
                <w:rFonts w:ascii="Arial" w:hAnsi="Arial" w:cs="Arial"/>
                <w:b/>
                <w:sz w:val="24"/>
                <w:szCs w:val="24"/>
              </w:rPr>
              <w:t>Mi</w:t>
            </w:r>
            <w:r w:rsidR="00D5478F" w:rsidRPr="00797548">
              <w:rPr>
                <w:rFonts w:ascii="Arial" w:hAnsi="Arial" w:cs="Arial"/>
                <w:b/>
                <w:sz w:val="24"/>
                <w:szCs w:val="24"/>
              </w:rPr>
              <w:t>nute</w:t>
            </w:r>
          </w:p>
        </w:tc>
        <w:tc>
          <w:tcPr>
            <w:tcW w:w="8497" w:type="dxa"/>
            <w:tcMar>
              <w:top w:w="80" w:type="dxa"/>
              <w:left w:w="80" w:type="dxa"/>
              <w:bottom w:w="80" w:type="dxa"/>
              <w:right w:w="80" w:type="dxa"/>
            </w:tcMar>
            <w:hideMark/>
          </w:tcPr>
          <w:p w14:paraId="2B98A002" w14:textId="77777777" w:rsidR="00D5478F" w:rsidRPr="00797548" w:rsidRDefault="006A7A98" w:rsidP="00C83D35">
            <w:pPr>
              <w:rPr>
                <w:rFonts w:ascii="Arial" w:hAnsi="Arial" w:cs="Arial"/>
                <w:b/>
                <w:sz w:val="24"/>
                <w:szCs w:val="24"/>
              </w:rPr>
            </w:pPr>
            <w:r w:rsidRPr="00797548">
              <w:rPr>
                <w:rFonts w:ascii="Arial" w:hAnsi="Arial" w:cs="Arial"/>
                <w:b/>
                <w:sz w:val="24"/>
                <w:szCs w:val="24"/>
              </w:rPr>
              <w:t xml:space="preserve">Item </w:t>
            </w:r>
          </w:p>
        </w:tc>
        <w:tc>
          <w:tcPr>
            <w:tcW w:w="12616" w:type="dxa"/>
            <w:gridSpan w:val="2"/>
            <w:tcMar>
              <w:top w:w="80" w:type="dxa"/>
              <w:left w:w="80" w:type="dxa"/>
              <w:bottom w:w="80" w:type="dxa"/>
              <w:right w:w="80" w:type="dxa"/>
            </w:tcMar>
            <w:hideMark/>
          </w:tcPr>
          <w:p w14:paraId="193F48BE" w14:textId="77777777" w:rsidR="00D5478F" w:rsidRPr="00797548" w:rsidRDefault="00D5478F" w:rsidP="00C83D35">
            <w:pPr>
              <w:ind w:right="3758"/>
              <w:rPr>
                <w:rFonts w:ascii="Arial" w:hAnsi="Arial" w:cs="Arial"/>
                <w:b/>
                <w:sz w:val="24"/>
                <w:szCs w:val="24"/>
              </w:rPr>
            </w:pPr>
            <w:r w:rsidRPr="00797548">
              <w:rPr>
                <w:rFonts w:ascii="Arial" w:hAnsi="Arial" w:cs="Arial"/>
                <w:b/>
                <w:sz w:val="24"/>
                <w:szCs w:val="24"/>
              </w:rPr>
              <w:t>Action</w:t>
            </w:r>
            <w:r w:rsidRPr="00797548">
              <w:rPr>
                <w:rFonts w:ascii="Arial" w:hAnsi="Arial" w:cs="Arial"/>
                <w:b/>
                <w:sz w:val="24"/>
                <w:szCs w:val="24"/>
              </w:rPr>
              <w:tab/>
            </w:r>
          </w:p>
        </w:tc>
      </w:tr>
      <w:tr w:rsidR="0024279D" w:rsidRPr="00797548" w14:paraId="2FE65988" w14:textId="77777777" w:rsidTr="008E225C">
        <w:trPr>
          <w:trHeight w:val="301"/>
        </w:trPr>
        <w:tc>
          <w:tcPr>
            <w:tcW w:w="1704" w:type="dxa"/>
            <w:tcMar>
              <w:top w:w="80" w:type="dxa"/>
              <w:left w:w="80" w:type="dxa"/>
              <w:bottom w:w="80" w:type="dxa"/>
              <w:right w:w="80" w:type="dxa"/>
            </w:tcMar>
          </w:tcPr>
          <w:p w14:paraId="58C5008D" w14:textId="1328E443" w:rsidR="009B78C3" w:rsidRPr="00797548" w:rsidRDefault="00751EE7" w:rsidP="00C83D35">
            <w:pPr>
              <w:rPr>
                <w:rFonts w:ascii="Arial" w:hAnsi="Arial" w:cs="Arial"/>
                <w:b/>
                <w:sz w:val="24"/>
                <w:szCs w:val="24"/>
              </w:rPr>
            </w:pPr>
            <w:r>
              <w:rPr>
                <w:rFonts w:ascii="Arial" w:hAnsi="Arial" w:cs="Arial"/>
                <w:b/>
                <w:sz w:val="24"/>
                <w:szCs w:val="24"/>
              </w:rPr>
              <w:t>001/23</w:t>
            </w:r>
          </w:p>
        </w:tc>
        <w:tc>
          <w:tcPr>
            <w:tcW w:w="8497" w:type="dxa"/>
            <w:tcMar>
              <w:top w:w="80" w:type="dxa"/>
              <w:left w:w="80" w:type="dxa"/>
              <w:bottom w:w="80" w:type="dxa"/>
              <w:right w:w="80" w:type="dxa"/>
            </w:tcMar>
          </w:tcPr>
          <w:p w14:paraId="18B2FA51" w14:textId="77777777" w:rsidR="009B78C3" w:rsidRPr="00797548" w:rsidRDefault="009B78C3" w:rsidP="00C83D35">
            <w:pPr>
              <w:rPr>
                <w:rFonts w:ascii="Arial" w:hAnsi="Arial" w:cs="Arial"/>
                <w:b/>
                <w:sz w:val="24"/>
                <w:szCs w:val="24"/>
              </w:rPr>
            </w:pPr>
            <w:r w:rsidRPr="00797548">
              <w:rPr>
                <w:rFonts w:ascii="Arial" w:hAnsi="Arial" w:cs="Arial"/>
                <w:b/>
                <w:sz w:val="24"/>
                <w:szCs w:val="24"/>
              </w:rPr>
              <w:t>WELCOME AND APOLOGIES</w:t>
            </w:r>
          </w:p>
        </w:tc>
        <w:tc>
          <w:tcPr>
            <w:tcW w:w="12616" w:type="dxa"/>
            <w:gridSpan w:val="2"/>
            <w:tcMar>
              <w:top w:w="80" w:type="dxa"/>
              <w:left w:w="80" w:type="dxa"/>
              <w:bottom w:w="80" w:type="dxa"/>
              <w:right w:w="80" w:type="dxa"/>
            </w:tcMar>
          </w:tcPr>
          <w:p w14:paraId="2539A7C8" w14:textId="77777777" w:rsidR="009B78C3" w:rsidRPr="00797548" w:rsidRDefault="009B78C3" w:rsidP="00C83D35">
            <w:pPr>
              <w:spacing w:before="0" w:after="0"/>
              <w:rPr>
                <w:rFonts w:ascii="Arial" w:hAnsi="Arial" w:cs="Arial"/>
                <w:sz w:val="24"/>
                <w:szCs w:val="24"/>
              </w:rPr>
            </w:pPr>
          </w:p>
        </w:tc>
      </w:tr>
      <w:tr w:rsidR="0024279D" w:rsidRPr="00797548" w14:paraId="457BF47D" w14:textId="77777777" w:rsidTr="008E225C">
        <w:trPr>
          <w:trHeight w:val="301"/>
        </w:trPr>
        <w:tc>
          <w:tcPr>
            <w:tcW w:w="1704" w:type="dxa"/>
            <w:tcMar>
              <w:top w:w="80" w:type="dxa"/>
              <w:left w:w="80" w:type="dxa"/>
              <w:bottom w:w="80" w:type="dxa"/>
              <w:right w:w="80" w:type="dxa"/>
            </w:tcMar>
          </w:tcPr>
          <w:p w14:paraId="330580E3"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0C4F85C2" w14:textId="52332EB2" w:rsidR="00397DB6" w:rsidRPr="00797548" w:rsidRDefault="00751EE7" w:rsidP="007501B9">
            <w:pPr>
              <w:rPr>
                <w:rFonts w:ascii="Arial" w:hAnsi="Arial" w:cs="Arial"/>
                <w:sz w:val="24"/>
                <w:szCs w:val="24"/>
              </w:rPr>
            </w:pPr>
            <w:r w:rsidRPr="006F0F0B">
              <w:rPr>
                <w:rFonts w:ascii="Arial" w:hAnsi="Arial" w:cs="Arial"/>
                <w:sz w:val="24"/>
                <w:szCs w:val="24"/>
              </w:rPr>
              <w:t>The Chair welcomed everyone to the meeting. Apologies were received from</w:t>
            </w:r>
            <w:r w:rsidR="003F69C0">
              <w:rPr>
                <w:rFonts w:ascii="Arial" w:hAnsi="Arial" w:cs="Arial"/>
                <w:sz w:val="24"/>
                <w:szCs w:val="24"/>
              </w:rPr>
              <w:t xml:space="preserve"> Keith Reid - </w:t>
            </w:r>
            <w:r>
              <w:rPr>
                <w:rFonts w:ascii="Arial" w:hAnsi="Arial" w:cs="Arial"/>
                <w:sz w:val="24"/>
                <w:szCs w:val="24"/>
              </w:rPr>
              <w:t>Executive Director Public Health</w:t>
            </w:r>
            <w:r w:rsidR="003F69C0">
              <w:rPr>
                <w:rFonts w:ascii="Arial" w:hAnsi="Arial" w:cs="Arial"/>
                <w:sz w:val="24"/>
                <w:szCs w:val="24"/>
              </w:rPr>
              <w:t>,</w:t>
            </w:r>
            <w:r w:rsidR="007501B9">
              <w:rPr>
                <w:rFonts w:ascii="Arial" w:hAnsi="Arial" w:cs="Arial"/>
                <w:sz w:val="24"/>
                <w:szCs w:val="24"/>
              </w:rPr>
              <w:t xml:space="preserve"> and</w:t>
            </w:r>
            <w:r>
              <w:rPr>
                <w:rFonts w:ascii="Arial" w:hAnsi="Arial" w:cs="Arial"/>
                <w:sz w:val="24"/>
                <w:szCs w:val="24"/>
              </w:rPr>
              <w:t xml:space="preserve"> </w:t>
            </w:r>
            <w:r w:rsidR="003F69C0">
              <w:rPr>
                <w:rFonts w:ascii="Arial" w:hAnsi="Arial" w:cs="Arial"/>
                <w:sz w:val="24"/>
                <w:szCs w:val="24"/>
              </w:rPr>
              <w:t xml:space="preserve">Sian Harrop-Griffiths - </w:t>
            </w:r>
            <w:r w:rsidRPr="006F0F0B">
              <w:rPr>
                <w:rFonts w:ascii="Arial" w:hAnsi="Arial" w:cs="Arial"/>
                <w:sz w:val="24"/>
                <w:szCs w:val="24"/>
              </w:rPr>
              <w:t>Director of Strategy</w:t>
            </w:r>
            <w:r>
              <w:rPr>
                <w:rFonts w:ascii="Arial" w:hAnsi="Arial" w:cs="Arial"/>
                <w:sz w:val="24"/>
                <w:szCs w:val="24"/>
              </w:rPr>
              <w:t>.</w:t>
            </w:r>
          </w:p>
        </w:tc>
        <w:tc>
          <w:tcPr>
            <w:tcW w:w="12616" w:type="dxa"/>
            <w:gridSpan w:val="2"/>
            <w:tcMar>
              <w:top w:w="80" w:type="dxa"/>
              <w:left w:w="80" w:type="dxa"/>
              <w:bottom w:w="80" w:type="dxa"/>
              <w:right w:w="80" w:type="dxa"/>
            </w:tcMar>
          </w:tcPr>
          <w:p w14:paraId="61CB0B43" w14:textId="77777777" w:rsidR="009B78C3" w:rsidRPr="00797548" w:rsidRDefault="009B78C3" w:rsidP="00C83D35">
            <w:pPr>
              <w:spacing w:before="0" w:after="0"/>
              <w:rPr>
                <w:rFonts w:ascii="Arial" w:hAnsi="Arial" w:cs="Arial"/>
                <w:sz w:val="24"/>
                <w:szCs w:val="24"/>
              </w:rPr>
            </w:pPr>
          </w:p>
        </w:tc>
      </w:tr>
      <w:tr w:rsidR="0024279D" w:rsidRPr="00797548" w14:paraId="7AC29F7D" w14:textId="77777777" w:rsidTr="008E225C">
        <w:trPr>
          <w:trHeight w:val="301"/>
        </w:trPr>
        <w:tc>
          <w:tcPr>
            <w:tcW w:w="1704" w:type="dxa"/>
            <w:tcMar>
              <w:top w:w="80" w:type="dxa"/>
              <w:left w:w="80" w:type="dxa"/>
              <w:bottom w:w="80" w:type="dxa"/>
              <w:right w:w="80" w:type="dxa"/>
            </w:tcMar>
          </w:tcPr>
          <w:p w14:paraId="3F5F2F82" w14:textId="28F16CF5" w:rsidR="009B78C3" w:rsidRPr="00797548" w:rsidRDefault="00354521" w:rsidP="00C83D35">
            <w:pPr>
              <w:rPr>
                <w:rFonts w:ascii="Arial" w:hAnsi="Arial" w:cs="Arial"/>
                <w:b/>
                <w:sz w:val="24"/>
                <w:szCs w:val="24"/>
              </w:rPr>
            </w:pPr>
            <w:r>
              <w:rPr>
                <w:rFonts w:ascii="Arial" w:hAnsi="Arial" w:cs="Arial"/>
                <w:b/>
                <w:sz w:val="24"/>
                <w:szCs w:val="24"/>
              </w:rPr>
              <w:t>002</w:t>
            </w:r>
            <w:r w:rsidR="00FE5750">
              <w:rPr>
                <w:rFonts w:ascii="Arial" w:hAnsi="Arial" w:cs="Arial"/>
                <w:b/>
                <w:sz w:val="24"/>
                <w:szCs w:val="24"/>
              </w:rPr>
              <w:t>/23</w:t>
            </w:r>
          </w:p>
        </w:tc>
        <w:tc>
          <w:tcPr>
            <w:tcW w:w="8497" w:type="dxa"/>
            <w:tcMar>
              <w:top w:w="80" w:type="dxa"/>
              <w:left w:w="80" w:type="dxa"/>
              <w:bottom w:w="80" w:type="dxa"/>
              <w:right w:w="80" w:type="dxa"/>
            </w:tcMar>
          </w:tcPr>
          <w:p w14:paraId="41AE6EBC" w14:textId="118541A4" w:rsidR="009B78C3" w:rsidRPr="00797548" w:rsidRDefault="009B78C3" w:rsidP="00C83D35">
            <w:pPr>
              <w:rPr>
                <w:rFonts w:ascii="Arial" w:hAnsi="Arial" w:cs="Arial"/>
                <w:sz w:val="24"/>
                <w:szCs w:val="24"/>
              </w:rPr>
            </w:pPr>
            <w:r w:rsidRPr="00797548">
              <w:rPr>
                <w:rFonts w:ascii="Arial" w:hAnsi="Arial" w:cs="Arial"/>
                <w:b/>
                <w:sz w:val="24"/>
                <w:szCs w:val="24"/>
              </w:rPr>
              <w:t>DECLARATIONS OF INTEREST</w:t>
            </w:r>
          </w:p>
        </w:tc>
        <w:tc>
          <w:tcPr>
            <w:tcW w:w="12616" w:type="dxa"/>
            <w:gridSpan w:val="2"/>
            <w:tcMar>
              <w:top w:w="80" w:type="dxa"/>
              <w:left w:w="80" w:type="dxa"/>
              <w:bottom w:w="80" w:type="dxa"/>
              <w:right w:w="80" w:type="dxa"/>
            </w:tcMar>
          </w:tcPr>
          <w:p w14:paraId="5BDAFA56" w14:textId="77777777" w:rsidR="009B78C3" w:rsidRPr="00797548" w:rsidRDefault="009B78C3" w:rsidP="00C83D35">
            <w:pPr>
              <w:spacing w:before="0" w:after="0"/>
              <w:rPr>
                <w:rFonts w:ascii="Arial" w:hAnsi="Arial" w:cs="Arial"/>
                <w:sz w:val="24"/>
                <w:szCs w:val="24"/>
              </w:rPr>
            </w:pPr>
          </w:p>
        </w:tc>
      </w:tr>
      <w:tr w:rsidR="0024279D" w:rsidRPr="00797548" w14:paraId="1FBB398C" w14:textId="77777777" w:rsidTr="008E225C">
        <w:trPr>
          <w:trHeight w:val="301"/>
        </w:trPr>
        <w:tc>
          <w:tcPr>
            <w:tcW w:w="1704" w:type="dxa"/>
            <w:tcMar>
              <w:top w:w="80" w:type="dxa"/>
              <w:left w:w="80" w:type="dxa"/>
              <w:bottom w:w="80" w:type="dxa"/>
              <w:right w:w="80" w:type="dxa"/>
            </w:tcMar>
          </w:tcPr>
          <w:p w14:paraId="176D6DFB"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5C20FB7E" w14:textId="56D29235" w:rsidR="009B78C3" w:rsidRPr="00797548" w:rsidRDefault="00E543EE" w:rsidP="007501B9">
            <w:pPr>
              <w:rPr>
                <w:rFonts w:ascii="Arial" w:hAnsi="Arial" w:cs="Arial"/>
                <w:sz w:val="24"/>
                <w:szCs w:val="24"/>
              </w:rPr>
            </w:pPr>
            <w:r>
              <w:rPr>
                <w:rFonts w:ascii="Arial" w:hAnsi="Arial" w:cs="Arial"/>
                <w:sz w:val="24"/>
                <w:szCs w:val="24"/>
              </w:rPr>
              <w:t>There were</w:t>
            </w:r>
            <w:r w:rsidR="007501B9">
              <w:rPr>
                <w:rFonts w:ascii="Arial" w:hAnsi="Arial" w:cs="Arial"/>
                <w:sz w:val="24"/>
                <w:szCs w:val="24"/>
              </w:rPr>
              <w:t xml:space="preserve"> no</w:t>
            </w:r>
            <w:r>
              <w:rPr>
                <w:rFonts w:ascii="Arial" w:hAnsi="Arial" w:cs="Arial"/>
                <w:sz w:val="24"/>
                <w:szCs w:val="24"/>
              </w:rPr>
              <w:t xml:space="preserve"> declarations of interest. </w:t>
            </w:r>
          </w:p>
        </w:tc>
        <w:tc>
          <w:tcPr>
            <w:tcW w:w="12616" w:type="dxa"/>
            <w:gridSpan w:val="2"/>
            <w:tcMar>
              <w:top w:w="80" w:type="dxa"/>
              <w:left w:w="80" w:type="dxa"/>
              <w:bottom w:w="80" w:type="dxa"/>
              <w:right w:w="80" w:type="dxa"/>
            </w:tcMar>
          </w:tcPr>
          <w:p w14:paraId="785CEB49" w14:textId="77777777" w:rsidR="009B78C3" w:rsidRPr="00797548" w:rsidRDefault="009B78C3" w:rsidP="00C83D35">
            <w:pPr>
              <w:spacing w:before="0" w:after="0"/>
              <w:rPr>
                <w:rFonts w:ascii="Arial" w:hAnsi="Arial" w:cs="Arial"/>
                <w:sz w:val="24"/>
                <w:szCs w:val="24"/>
              </w:rPr>
            </w:pPr>
          </w:p>
        </w:tc>
      </w:tr>
      <w:tr w:rsidR="0024279D" w:rsidRPr="00797548" w14:paraId="6A4CDE74" w14:textId="77777777" w:rsidTr="008E225C">
        <w:trPr>
          <w:trHeight w:val="301"/>
        </w:trPr>
        <w:tc>
          <w:tcPr>
            <w:tcW w:w="1704" w:type="dxa"/>
            <w:tcMar>
              <w:top w:w="80" w:type="dxa"/>
              <w:left w:w="80" w:type="dxa"/>
              <w:bottom w:w="80" w:type="dxa"/>
              <w:right w:w="80" w:type="dxa"/>
            </w:tcMar>
          </w:tcPr>
          <w:p w14:paraId="6C9B643B" w14:textId="78584B61" w:rsidR="009B78C3" w:rsidRPr="00797548" w:rsidRDefault="00354521" w:rsidP="00C83D35">
            <w:pPr>
              <w:rPr>
                <w:rFonts w:ascii="Arial" w:hAnsi="Arial" w:cs="Arial"/>
                <w:b/>
                <w:sz w:val="24"/>
                <w:szCs w:val="24"/>
              </w:rPr>
            </w:pPr>
            <w:r>
              <w:rPr>
                <w:rFonts w:ascii="Arial" w:hAnsi="Arial" w:cs="Arial"/>
                <w:b/>
                <w:sz w:val="24"/>
                <w:szCs w:val="24"/>
              </w:rPr>
              <w:t>003</w:t>
            </w:r>
            <w:r w:rsidR="00FE5750">
              <w:rPr>
                <w:rFonts w:ascii="Arial" w:hAnsi="Arial" w:cs="Arial"/>
                <w:b/>
                <w:sz w:val="24"/>
                <w:szCs w:val="24"/>
              </w:rPr>
              <w:t>/23</w:t>
            </w:r>
          </w:p>
        </w:tc>
        <w:tc>
          <w:tcPr>
            <w:tcW w:w="8497" w:type="dxa"/>
            <w:tcMar>
              <w:top w:w="80" w:type="dxa"/>
              <w:left w:w="80" w:type="dxa"/>
              <w:bottom w:w="80" w:type="dxa"/>
              <w:right w:w="80" w:type="dxa"/>
            </w:tcMar>
          </w:tcPr>
          <w:p w14:paraId="20612A5D" w14:textId="77777777" w:rsidR="009B78C3" w:rsidRPr="00797548" w:rsidRDefault="001C4B02" w:rsidP="00C83D35">
            <w:pPr>
              <w:rPr>
                <w:rFonts w:ascii="Arial" w:hAnsi="Arial" w:cs="Arial"/>
                <w:sz w:val="24"/>
                <w:szCs w:val="24"/>
              </w:rPr>
            </w:pPr>
            <w:r w:rsidRPr="00797548">
              <w:rPr>
                <w:rFonts w:ascii="Arial" w:hAnsi="Arial" w:cs="Arial"/>
                <w:b/>
                <w:sz w:val="24"/>
                <w:szCs w:val="24"/>
              </w:rPr>
              <w:t>MINUTES OF PREVIOUS MEETING</w:t>
            </w:r>
          </w:p>
        </w:tc>
        <w:tc>
          <w:tcPr>
            <w:tcW w:w="12616" w:type="dxa"/>
            <w:gridSpan w:val="2"/>
            <w:tcMar>
              <w:top w:w="80" w:type="dxa"/>
              <w:left w:w="80" w:type="dxa"/>
              <w:bottom w:w="80" w:type="dxa"/>
              <w:right w:w="80" w:type="dxa"/>
            </w:tcMar>
          </w:tcPr>
          <w:p w14:paraId="4AA3003C" w14:textId="77777777" w:rsidR="009B78C3" w:rsidRPr="00797548" w:rsidRDefault="009B78C3" w:rsidP="00C83D35">
            <w:pPr>
              <w:spacing w:before="0" w:after="0"/>
              <w:rPr>
                <w:rFonts w:ascii="Arial" w:hAnsi="Arial" w:cs="Arial"/>
                <w:sz w:val="24"/>
                <w:szCs w:val="24"/>
              </w:rPr>
            </w:pPr>
          </w:p>
        </w:tc>
      </w:tr>
      <w:tr w:rsidR="0024279D" w:rsidRPr="00797548" w14:paraId="3CDF7E5A" w14:textId="77777777" w:rsidTr="008E225C">
        <w:trPr>
          <w:trHeight w:val="301"/>
        </w:trPr>
        <w:tc>
          <w:tcPr>
            <w:tcW w:w="1704" w:type="dxa"/>
            <w:tcMar>
              <w:top w:w="80" w:type="dxa"/>
              <w:left w:w="80" w:type="dxa"/>
              <w:bottom w:w="80" w:type="dxa"/>
              <w:right w:w="80" w:type="dxa"/>
            </w:tcMar>
          </w:tcPr>
          <w:p w14:paraId="21FEEE1F"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4C01D6E7" w14:textId="0CF43A87" w:rsidR="005E7F89" w:rsidRPr="00797548" w:rsidRDefault="004012F8" w:rsidP="007501B9">
            <w:pPr>
              <w:rPr>
                <w:rFonts w:ascii="Arial" w:hAnsi="Arial" w:cs="Arial"/>
                <w:sz w:val="24"/>
                <w:szCs w:val="24"/>
              </w:rPr>
            </w:pPr>
            <w:r w:rsidRPr="00797548">
              <w:rPr>
                <w:rFonts w:ascii="Arial" w:hAnsi="Arial" w:cs="Arial"/>
                <w:sz w:val="24"/>
                <w:szCs w:val="24"/>
              </w:rPr>
              <w:t>The minutes of the meeting held on</w:t>
            </w:r>
            <w:r w:rsidR="001A108D" w:rsidRPr="00797548">
              <w:rPr>
                <w:rFonts w:ascii="Arial" w:hAnsi="Arial" w:cs="Arial"/>
                <w:sz w:val="24"/>
                <w:szCs w:val="24"/>
              </w:rPr>
              <w:t xml:space="preserve"> </w:t>
            </w:r>
            <w:r w:rsidR="007501B9">
              <w:rPr>
                <w:rFonts w:ascii="Arial" w:hAnsi="Arial" w:cs="Arial"/>
                <w:sz w:val="24"/>
                <w:szCs w:val="24"/>
              </w:rPr>
              <w:t>20</w:t>
            </w:r>
            <w:r w:rsidR="007501B9" w:rsidRPr="007501B9">
              <w:rPr>
                <w:rFonts w:ascii="Arial" w:hAnsi="Arial" w:cs="Arial"/>
                <w:sz w:val="24"/>
                <w:szCs w:val="24"/>
                <w:vertAlign w:val="superscript"/>
              </w:rPr>
              <w:t>th</w:t>
            </w:r>
            <w:r w:rsidR="007501B9">
              <w:rPr>
                <w:rFonts w:ascii="Arial" w:hAnsi="Arial" w:cs="Arial"/>
                <w:sz w:val="24"/>
                <w:szCs w:val="24"/>
              </w:rPr>
              <w:t xml:space="preserve"> December</w:t>
            </w:r>
            <w:r w:rsidR="00AD2C1E" w:rsidRPr="00797548">
              <w:rPr>
                <w:rFonts w:ascii="Arial" w:hAnsi="Arial" w:cs="Arial"/>
                <w:sz w:val="24"/>
                <w:szCs w:val="24"/>
              </w:rPr>
              <w:t xml:space="preserve"> </w:t>
            </w:r>
            <w:r w:rsidR="000E0FDB" w:rsidRPr="00797548">
              <w:rPr>
                <w:rFonts w:ascii="Arial" w:hAnsi="Arial" w:cs="Arial"/>
                <w:sz w:val="24"/>
                <w:szCs w:val="24"/>
              </w:rPr>
              <w:t>2022</w:t>
            </w:r>
            <w:r w:rsidR="008B6547" w:rsidRPr="00797548">
              <w:rPr>
                <w:rFonts w:ascii="Arial" w:hAnsi="Arial" w:cs="Arial"/>
                <w:sz w:val="24"/>
                <w:szCs w:val="24"/>
              </w:rPr>
              <w:t xml:space="preserve"> </w:t>
            </w:r>
            <w:r w:rsidRPr="00797548">
              <w:rPr>
                <w:rFonts w:ascii="Arial" w:hAnsi="Arial" w:cs="Arial"/>
                <w:sz w:val="24"/>
                <w:szCs w:val="24"/>
              </w:rPr>
              <w:t xml:space="preserve">were </w:t>
            </w:r>
            <w:r w:rsidRPr="00797548">
              <w:rPr>
                <w:rFonts w:ascii="Arial" w:hAnsi="Arial" w:cs="Arial"/>
                <w:b/>
                <w:sz w:val="24"/>
                <w:szCs w:val="24"/>
              </w:rPr>
              <w:t xml:space="preserve">received </w:t>
            </w:r>
            <w:r w:rsidRPr="00797548">
              <w:rPr>
                <w:rFonts w:ascii="Arial" w:hAnsi="Arial" w:cs="Arial"/>
                <w:sz w:val="24"/>
                <w:szCs w:val="24"/>
              </w:rPr>
              <w:t xml:space="preserve">and </w:t>
            </w:r>
            <w:r w:rsidRPr="00797548">
              <w:rPr>
                <w:rFonts w:ascii="Arial" w:hAnsi="Arial" w:cs="Arial"/>
                <w:b/>
                <w:sz w:val="24"/>
                <w:szCs w:val="24"/>
              </w:rPr>
              <w:t xml:space="preserve">confirmed </w:t>
            </w:r>
            <w:r w:rsidRPr="00797548">
              <w:rPr>
                <w:rFonts w:ascii="Arial" w:hAnsi="Arial" w:cs="Arial"/>
                <w:sz w:val="24"/>
                <w:szCs w:val="24"/>
              </w:rPr>
              <w:t>as a true and accurate record</w:t>
            </w:r>
            <w:r w:rsidR="00DA33EA" w:rsidRPr="00797548">
              <w:rPr>
                <w:rFonts w:ascii="Arial" w:hAnsi="Arial" w:cs="Arial"/>
                <w:sz w:val="24"/>
                <w:szCs w:val="24"/>
              </w:rPr>
              <w:t xml:space="preserve">. </w:t>
            </w:r>
          </w:p>
        </w:tc>
        <w:tc>
          <w:tcPr>
            <w:tcW w:w="12616" w:type="dxa"/>
            <w:gridSpan w:val="2"/>
            <w:tcMar>
              <w:top w:w="80" w:type="dxa"/>
              <w:left w:w="80" w:type="dxa"/>
              <w:bottom w:w="80" w:type="dxa"/>
              <w:right w:w="80" w:type="dxa"/>
            </w:tcMar>
          </w:tcPr>
          <w:p w14:paraId="7D9E4C3B" w14:textId="77777777" w:rsidR="00BF537A" w:rsidRPr="00797548" w:rsidRDefault="00BF537A" w:rsidP="00C83D35">
            <w:pPr>
              <w:spacing w:before="0" w:after="0"/>
              <w:rPr>
                <w:rFonts w:ascii="Arial" w:hAnsi="Arial" w:cs="Arial"/>
                <w:b/>
                <w:sz w:val="24"/>
                <w:szCs w:val="24"/>
              </w:rPr>
            </w:pPr>
          </w:p>
        </w:tc>
      </w:tr>
      <w:tr w:rsidR="0024279D" w:rsidRPr="00797548" w14:paraId="029939F3" w14:textId="77777777" w:rsidTr="008E225C">
        <w:trPr>
          <w:trHeight w:val="301"/>
        </w:trPr>
        <w:tc>
          <w:tcPr>
            <w:tcW w:w="1704" w:type="dxa"/>
            <w:tcMar>
              <w:top w:w="80" w:type="dxa"/>
              <w:left w:w="80" w:type="dxa"/>
              <w:bottom w:w="80" w:type="dxa"/>
              <w:right w:w="80" w:type="dxa"/>
            </w:tcMar>
          </w:tcPr>
          <w:p w14:paraId="64FF138A" w14:textId="11A8E21C" w:rsidR="009B78C3" w:rsidRPr="00797548" w:rsidRDefault="00354521" w:rsidP="00C83D35">
            <w:pPr>
              <w:rPr>
                <w:rFonts w:ascii="Arial" w:hAnsi="Arial" w:cs="Arial"/>
                <w:b/>
                <w:sz w:val="24"/>
                <w:szCs w:val="24"/>
              </w:rPr>
            </w:pPr>
            <w:r>
              <w:rPr>
                <w:rFonts w:ascii="Arial" w:hAnsi="Arial" w:cs="Arial"/>
                <w:b/>
                <w:sz w:val="24"/>
                <w:szCs w:val="24"/>
              </w:rPr>
              <w:t>004</w:t>
            </w:r>
            <w:r w:rsidR="00FE5750">
              <w:rPr>
                <w:rFonts w:ascii="Arial" w:hAnsi="Arial" w:cs="Arial"/>
                <w:b/>
                <w:sz w:val="24"/>
                <w:szCs w:val="24"/>
              </w:rPr>
              <w:t>/23</w:t>
            </w:r>
          </w:p>
        </w:tc>
        <w:tc>
          <w:tcPr>
            <w:tcW w:w="8497" w:type="dxa"/>
            <w:tcMar>
              <w:top w:w="80" w:type="dxa"/>
              <w:left w:w="80" w:type="dxa"/>
              <w:bottom w:w="80" w:type="dxa"/>
              <w:right w:w="80" w:type="dxa"/>
            </w:tcMar>
          </w:tcPr>
          <w:p w14:paraId="289D94F6" w14:textId="77777777" w:rsidR="009B78C3" w:rsidRPr="00797548" w:rsidRDefault="009B78C3" w:rsidP="00C83D35">
            <w:pPr>
              <w:rPr>
                <w:rFonts w:ascii="Arial" w:hAnsi="Arial" w:cs="Arial"/>
                <w:sz w:val="24"/>
                <w:szCs w:val="24"/>
              </w:rPr>
            </w:pPr>
            <w:r w:rsidRPr="00797548">
              <w:rPr>
                <w:rFonts w:ascii="Arial" w:hAnsi="Arial" w:cs="Arial"/>
                <w:b/>
                <w:sz w:val="24"/>
                <w:szCs w:val="24"/>
              </w:rPr>
              <w:t xml:space="preserve">MATTERS ARISING </w:t>
            </w:r>
          </w:p>
        </w:tc>
        <w:tc>
          <w:tcPr>
            <w:tcW w:w="12616" w:type="dxa"/>
            <w:gridSpan w:val="2"/>
            <w:tcMar>
              <w:top w:w="80" w:type="dxa"/>
              <w:left w:w="80" w:type="dxa"/>
              <w:bottom w:w="80" w:type="dxa"/>
              <w:right w:w="80" w:type="dxa"/>
            </w:tcMar>
          </w:tcPr>
          <w:p w14:paraId="40687690" w14:textId="77777777" w:rsidR="009B78C3" w:rsidRPr="00797548" w:rsidRDefault="009B78C3" w:rsidP="00C83D35">
            <w:pPr>
              <w:spacing w:before="0" w:after="0"/>
              <w:rPr>
                <w:rFonts w:ascii="Arial" w:hAnsi="Arial" w:cs="Arial"/>
                <w:sz w:val="24"/>
                <w:szCs w:val="24"/>
              </w:rPr>
            </w:pPr>
          </w:p>
        </w:tc>
      </w:tr>
      <w:tr w:rsidR="0024279D" w:rsidRPr="00797548" w14:paraId="08159348" w14:textId="77777777" w:rsidTr="008E225C">
        <w:trPr>
          <w:trHeight w:val="301"/>
        </w:trPr>
        <w:tc>
          <w:tcPr>
            <w:tcW w:w="1704" w:type="dxa"/>
            <w:tcMar>
              <w:top w:w="80" w:type="dxa"/>
              <w:left w:w="80" w:type="dxa"/>
              <w:bottom w:w="80" w:type="dxa"/>
              <w:right w:w="80" w:type="dxa"/>
            </w:tcMar>
          </w:tcPr>
          <w:p w14:paraId="4B50C544" w14:textId="77777777" w:rsidR="009B78C3" w:rsidRPr="00797548" w:rsidRDefault="009B78C3" w:rsidP="00C83D35">
            <w:pPr>
              <w:rPr>
                <w:rFonts w:ascii="Arial" w:hAnsi="Arial" w:cs="Arial"/>
                <w:b/>
                <w:sz w:val="24"/>
                <w:szCs w:val="24"/>
              </w:rPr>
            </w:pPr>
          </w:p>
        </w:tc>
        <w:tc>
          <w:tcPr>
            <w:tcW w:w="8497" w:type="dxa"/>
            <w:tcMar>
              <w:top w:w="80" w:type="dxa"/>
              <w:left w:w="80" w:type="dxa"/>
              <w:bottom w:w="80" w:type="dxa"/>
              <w:right w:w="80" w:type="dxa"/>
            </w:tcMar>
          </w:tcPr>
          <w:p w14:paraId="74AC9F10" w14:textId="129E45CE" w:rsidR="00CE6C11" w:rsidRPr="00797548" w:rsidRDefault="00910AEB" w:rsidP="00762A96">
            <w:pPr>
              <w:rPr>
                <w:rFonts w:ascii="Arial" w:hAnsi="Arial" w:cs="Arial"/>
                <w:sz w:val="24"/>
                <w:szCs w:val="24"/>
              </w:rPr>
            </w:pPr>
            <w:r w:rsidRPr="00797548">
              <w:rPr>
                <w:rFonts w:ascii="Arial" w:hAnsi="Arial" w:cs="Arial"/>
                <w:sz w:val="24"/>
                <w:szCs w:val="24"/>
              </w:rPr>
              <w:t xml:space="preserve">There were </w:t>
            </w:r>
            <w:r w:rsidR="00762A96">
              <w:rPr>
                <w:rFonts w:ascii="Arial" w:hAnsi="Arial" w:cs="Arial"/>
                <w:sz w:val="24"/>
                <w:szCs w:val="24"/>
              </w:rPr>
              <w:t>no</w:t>
            </w:r>
            <w:r w:rsidR="0099318A" w:rsidRPr="00797548">
              <w:rPr>
                <w:rFonts w:ascii="Arial" w:hAnsi="Arial" w:cs="Arial"/>
                <w:sz w:val="24"/>
                <w:szCs w:val="24"/>
              </w:rPr>
              <w:t xml:space="preserve"> </w:t>
            </w:r>
            <w:r w:rsidR="003B3F1A" w:rsidRPr="00797548">
              <w:rPr>
                <w:rFonts w:ascii="Arial" w:hAnsi="Arial" w:cs="Arial"/>
                <w:sz w:val="24"/>
                <w:szCs w:val="24"/>
              </w:rPr>
              <w:t>matters arising.</w:t>
            </w:r>
          </w:p>
        </w:tc>
        <w:tc>
          <w:tcPr>
            <w:tcW w:w="12616" w:type="dxa"/>
            <w:gridSpan w:val="2"/>
            <w:tcMar>
              <w:top w:w="80" w:type="dxa"/>
              <w:left w:w="80" w:type="dxa"/>
              <w:bottom w:w="80" w:type="dxa"/>
              <w:right w:w="80" w:type="dxa"/>
            </w:tcMar>
          </w:tcPr>
          <w:p w14:paraId="1D5F2618" w14:textId="77777777" w:rsidR="00DD0A55" w:rsidRPr="00797548" w:rsidRDefault="00DD0A55" w:rsidP="00C83D35">
            <w:pPr>
              <w:spacing w:before="0" w:after="0"/>
              <w:rPr>
                <w:rFonts w:ascii="Arial" w:hAnsi="Arial" w:cs="Arial"/>
                <w:b/>
                <w:sz w:val="24"/>
                <w:szCs w:val="24"/>
              </w:rPr>
            </w:pPr>
          </w:p>
          <w:p w14:paraId="6645352B" w14:textId="77777777" w:rsidR="00273B44" w:rsidRPr="00797548" w:rsidRDefault="00273B44" w:rsidP="00C83D35">
            <w:pPr>
              <w:spacing w:before="0" w:after="0"/>
              <w:rPr>
                <w:rFonts w:ascii="Arial" w:hAnsi="Arial" w:cs="Arial"/>
                <w:b/>
                <w:sz w:val="24"/>
                <w:szCs w:val="24"/>
              </w:rPr>
            </w:pPr>
          </w:p>
        </w:tc>
      </w:tr>
      <w:tr w:rsidR="0024279D" w:rsidRPr="00797548" w14:paraId="1A5C039D" w14:textId="77777777" w:rsidTr="008E225C">
        <w:trPr>
          <w:trHeight w:val="301"/>
        </w:trPr>
        <w:tc>
          <w:tcPr>
            <w:tcW w:w="1704" w:type="dxa"/>
            <w:tcMar>
              <w:top w:w="80" w:type="dxa"/>
              <w:left w:w="80" w:type="dxa"/>
              <w:bottom w:w="80" w:type="dxa"/>
              <w:right w:w="80" w:type="dxa"/>
            </w:tcMar>
          </w:tcPr>
          <w:p w14:paraId="3EBFF0C5" w14:textId="6AACB4D0" w:rsidR="009B78C3" w:rsidRPr="00797548" w:rsidRDefault="00354521" w:rsidP="00C83D35">
            <w:pPr>
              <w:jc w:val="both"/>
              <w:rPr>
                <w:rFonts w:ascii="Arial" w:hAnsi="Arial" w:cs="Arial"/>
                <w:b/>
                <w:sz w:val="24"/>
                <w:szCs w:val="24"/>
              </w:rPr>
            </w:pPr>
            <w:r>
              <w:rPr>
                <w:rFonts w:ascii="Arial" w:hAnsi="Arial" w:cs="Arial"/>
                <w:b/>
                <w:sz w:val="24"/>
                <w:szCs w:val="24"/>
              </w:rPr>
              <w:t>005</w:t>
            </w:r>
            <w:r w:rsidR="00FE5750">
              <w:rPr>
                <w:rFonts w:ascii="Arial" w:hAnsi="Arial" w:cs="Arial"/>
                <w:b/>
                <w:sz w:val="24"/>
                <w:szCs w:val="24"/>
              </w:rPr>
              <w:t>/23</w:t>
            </w:r>
          </w:p>
        </w:tc>
        <w:tc>
          <w:tcPr>
            <w:tcW w:w="8497" w:type="dxa"/>
            <w:tcMar>
              <w:top w:w="80" w:type="dxa"/>
              <w:left w:w="80" w:type="dxa"/>
              <w:bottom w:w="80" w:type="dxa"/>
              <w:right w:w="80" w:type="dxa"/>
            </w:tcMar>
          </w:tcPr>
          <w:p w14:paraId="64849792" w14:textId="77777777" w:rsidR="009B78C3" w:rsidRPr="00797548" w:rsidRDefault="009B78C3" w:rsidP="00C83D35">
            <w:pPr>
              <w:jc w:val="both"/>
              <w:rPr>
                <w:rFonts w:ascii="Arial" w:hAnsi="Arial" w:cs="Arial"/>
                <w:sz w:val="24"/>
                <w:szCs w:val="24"/>
              </w:rPr>
            </w:pPr>
            <w:r w:rsidRPr="00797548">
              <w:rPr>
                <w:rFonts w:ascii="Arial" w:hAnsi="Arial" w:cs="Arial"/>
                <w:b/>
                <w:sz w:val="24"/>
                <w:szCs w:val="24"/>
              </w:rPr>
              <w:t>ACTION LOG</w:t>
            </w:r>
          </w:p>
        </w:tc>
        <w:tc>
          <w:tcPr>
            <w:tcW w:w="12616" w:type="dxa"/>
            <w:gridSpan w:val="2"/>
            <w:tcMar>
              <w:top w:w="80" w:type="dxa"/>
              <w:left w:w="80" w:type="dxa"/>
              <w:bottom w:w="80" w:type="dxa"/>
              <w:right w:w="80" w:type="dxa"/>
            </w:tcMar>
          </w:tcPr>
          <w:p w14:paraId="4DB7AC5B" w14:textId="77777777" w:rsidR="009B78C3" w:rsidRPr="00797548" w:rsidRDefault="009B78C3" w:rsidP="00C83D35">
            <w:pPr>
              <w:spacing w:before="0" w:after="0"/>
              <w:rPr>
                <w:rFonts w:ascii="Arial" w:hAnsi="Arial" w:cs="Arial"/>
                <w:sz w:val="24"/>
                <w:szCs w:val="24"/>
              </w:rPr>
            </w:pPr>
          </w:p>
        </w:tc>
      </w:tr>
      <w:tr w:rsidR="0024279D" w:rsidRPr="00797548" w14:paraId="789BDDED" w14:textId="77777777" w:rsidTr="008E225C">
        <w:trPr>
          <w:trHeight w:val="301"/>
        </w:trPr>
        <w:tc>
          <w:tcPr>
            <w:tcW w:w="1704" w:type="dxa"/>
            <w:tcMar>
              <w:top w:w="80" w:type="dxa"/>
              <w:left w:w="80" w:type="dxa"/>
              <w:bottom w:w="80" w:type="dxa"/>
              <w:right w:w="80" w:type="dxa"/>
            </w:tcMar>
          </w:tcPr>
          <w:p w14:paraId="57036EBB" w14:textId="77777777" w:rsidR="009B78C3" w:rsidRPr="00797548" w:rsidRDefault="009B78C3" w:rsidP="00C83D35">
            <w:pPr>
              <w:jc w:val="both"/>
              <w:rPr>
                <w:rFonts w:ascii="Arial" w:hAnsi="Arial" w:cs="Arial"/>
                <w:b/>
                <w:sz w:val="24"/>
                <w:szCs w:val="24"/>
              </w:rPr>
            </w:pPr>
          </w:p>
        </w:tc>
        <w:tc>
          <w:tcPr>
            <w:tcW w:w="8497" w:type="dxa"/>
            <w:tcMar>
              <w:top w:w="80" w:type="dxa"/>
              <w:left w:w="80" w:type="dxa"/>
              <w:bottom w:w="80" w:type="dxa"/>
              <w:right w:w="80" w:type="dxa"/>
            </w:tcMar>
          </w:tcPr>
          <w:p w14:paraId="0D972245" w14:textId="77777777" w:rsidR="00E543EE" w:rsidRDefault="00C23769" w:rsidP="003F69C0">
            <w:pPr>
              <w:rPr>
                <w:rFonts w:ascii="Arial" w:hAnsi="Arial" w:cs="Arial"/>
                <w:b/>
                <w:sz w:val="24"/>
                <w:szCs w:val="24"/>
              </w:rPr>
            </w:pPr>
            <w:r w:rsidRPr="00797548">
              <w:rPr>
                <w:rFonts w:ascii="Arial" w:hAnsi="Arial" w:cs="Arial"/>
                <w:sz w:val="24"/>
                <w:szCs w:val="24"/>
              </w:rPr>
              <w:t xml:space="preserve">The action log was </w:t>
            </w:r>
            <w:r w:rsidR="00B65653" w:rsidRPr="00797548">
              <w:rPr>
                <w:rFonts w:ascii="Arial" w:hAnsi="Arial" w:cs="Arial"/>
                <w:b/>
                <w:sz w:val="24"/>
                <w:szCs w:val="24"/>
              </w:rPr>
              <w:t xml:space="preserve">received </w:t>
            </w:r>
            <w:r w:rsidR="00B65653" w:rsidRPr="00797548">
              <w:rPr>
                <w:rFonts w:ascii="Arial" w:hAnsi="Arial" w:cs="Arial"/>
                <w:sz w:val="24"/>
                <w:szCs w:val="24"/>
              </w:rPr>
              <w:t>and</w:t>
            </w:r>
            <w:r w:rsidR="003F69C0">
              <w:rPr>
                <w:rFonts w:ascii="Arial" w:hAnsi="Arial" w:cs="Arial"/>
                <w:b/>
                <w:sz w:val="24"/>
                <w:szCs w:val="24"/>
              </w:rPr>
              <w:t xml:space="preserve"> noted</w:t>
            </w:r>
            <w:r w:rsidR="00E733A4">
              <w:rPr>
                <w:rFonts w:ascii="Arial" w:hAnsi="Arial" w:cs="Arial"/>
                <w:b/>
                <w:sz w:val="24"/>
                <w:szCs w:val="24"/>
              </w:rPr>
              <w:t xml:space="preserve"> </w:t>
            </w:r>
            <w:r w:rsidR="00E733A4" w:rsidRPr="00E733A4">
              <w:rPr>
                <w:rFonts w:ascii="Arial" w:hAnsi="Arial" w:cs="Arial"/>
                <w:sz w:val="24"/>
                <w:szCs w:val="24"/>
              </w:rPr>
              <w:t>and the following update</w:t>
            </w:r>
            <w:r w:rsidR="00E733A4">
              <w:rPr>
                <w:rFonts w:ascii="Arial" w:hAnsi="Arial" w:cs="Arial"/>
                <w:sz w:val="24"/>
                <w:szCs w:val="24"/>
              </w:rPr>
              <w:t>s</w:t>
            </w:r>
            <w:r w:rsidR="00E733A4" w:rsidRPr="00E733A4">
              <w:rPr>
                <w:rFonts w:ascii="Arial" w:hAnsi="Arial" w:cs="Arial"/>
                <w:sz w:val="24"/>
                <w:szCs w:val="24"/>
              </w:rPr>
              <w:t xml:space="preserve"> were </w:t>
            </w:r>
            <w:r w:rsidR="00E733A4" w:rsidRPr="00E733A4">
              <w:rPr>
                <w:rFonts w:ascii="Arial" w:hAnsi="Arial" w:cs="Arial"/>
                <w:b/>
                <w:sz w:val="24"/>
                <w:szCs w:val="24"/>
              </w:rPr>
              <w:t>received</w:t>
            </w:r>
            <w:r w:rsidR="00E733A4">
              <w:rPr>
                <w:rFonts w:ascii="Arial" w:hAnsi="Arial" w:cs="Arial"/>
                <w:b/>
                <w:sz w:val="24"/>
                <w:szCs w:val="24"/>
              </w:rPr>
              <w:t>:</w:t>
            </w:r>
            <w:r w:rsidR="003F69C0">
              <w:rPr>
                <w:rFonts w:ascii="Arial" w:hAnsi="Arial" w:cs="Arial"/>
                <w:b/>
                <w:sz w:val="24"/>
                <w:szCs w:val="24"/>
              </w:rPr>
              <w:t xml:space="preserve"> </w:t>
            </w:r>
          </w:p>
          <w:p w14:paraId="7A275A3C" w14:textId="227D7094" w:rsidR="00E733A4" w:rsidRPr="00E733A4" w:rsidRDefault="00E733A4" w:rsidP="00F24DBB">
            <w:pPr>
              <w:rPr>
                <w:rFonts w:ascii="Arial" w:hAnsi="Arial" w:cs="Arial"/>
                <w:sz w:val="24"/>
                <w:szCs w:val="24"/>
              </w:rPr>
            </w:pPr>
            <w:r>
              <w:rPr>
                <w:rFonts w:ascii="Arial" w:hAnsi="Arial" w:cs="Arial"/>
                <w:b/>
                <w:sz w:val="24"/>
                <w:szCs w:val="24"/>
              </w:rPr>
              <w:t xml:space="preserve">(i) </w:t>
            </w:r>
            <w:r>
              <w:rPr>
                <w:rFonts w:ascii="Arial" w:hAnsi="Arial" w:cs="Arial"/>
                <w:sz w:val="24"/>
                <w:szCs w:val="24"/>
              </w:rPr>
              <w:t xml:space="preserve">The chair </w:t>
            </w:r>
            <w:r w:rsidR="00F24DBB">
              <w:rPr>
                <w:rFonts w:ascii="Arial" w:hAnsi="Arial" w:cs="Arial"/>
                <w:sz w:val="24"/>
                <w:szCs w:val="24"/>
              </w:rPr>
              <w:t>had discussed</w:t>
            </w:r>
            <w:r>
              <w:rPr>
                <w:rFonts w:ascii="Arial" w:hAnsi="Arial" w:cs="Arial"/>
                <w:sz w:val="24"/>
                <w:szCs w:val="24"/>
              </w:rPr>
              <w:t xml:space="preserve"> with the </w:t>
            </w:r>
            <w:r w:rsidR="003D0FB5">
              <w:rPr>
                <w:rFonts w:ascii="Arial" w:hAnsi="Arial" w:cs="Arial"/>
                <w:sz w:val="24"/>
                <w:szCs w:val="24"/>
              </w:rPr>
              <w:t>C</w:t>
            </w:r>
            <w:r>
              <w:rPr>
                <w:rFonts w:ascii="Arial" w:hAnsi="Arial" w:cs="Arial"/>
                <w:sz w:val="24"/>
                <w:szCs w:val="24"/>
              </w:rPr>
              <w:t>hair of Wor</w:t>
            </w:r>
            <w:r w:rsidR="00F24DBB">
              <w:rPr>
                <w:rFonts w:ascii="Arial" w:hAnsi="Arial" w:cs="Arial"/>
                <w:sz w:val="24"/>
                <w:szCs w:val="24"/>
              </w:rPr>
              <w:t>kforce and OD Committee, and an</w:t>
            </w:r>
            <w:r>
              <w:rPr>
                <w:rFonts w:ascii="Arial" w:hAnsi="Arial" w:cs="Arial"/>
                <w:sz w:val="24"/>
                <w:szCs w:val="24"/>
              </w:rPr>
              <w:t xml:space="preserve"> </w:t>
            </w:r>
            <w:r w:rsidR="003D0FB5">
              <w:rPr>
                <w:rFonts w:ascii="Arial" w:hAnsi="Arial" w:cs="Arial"/>
                <w:sz w:val="24"/>
                <w:szCs w:val="24"/>
              </w:rPr>
              <w:t>investigation has been initiated</w:t>
            </w:r>
            <w:r>
              <w:rPr>
                <w:rFonts w:ascii="Arial" w:hAnsi="Arial" w:cs="Arial"/>
                <w:sz w:val="24"/>
                <w:szCs w:val="24"/>
              </w:rPr>
              <w:t xml:space="preserve"> into the rota and sickness in rela</w:t>
            </w:r>
            <w:r w:rsidR="00F24DBB">
              <w:rPr>
                <w:rFonts w:ascii="Arial" w:hAnsi="Arial" w:cs="Arial"/>
                <w:sz w:val="24"/>
                <w:szCs w:val="24"/>
              </w:rPr>
              <w:t>tion to nursing and other areas. T</w:t>
            </w:r>
            <w:r>
              <w:rPr>
                <w:rFonts w:ascii="Arial" w:hAnsi="Arial" w:cs="Arial"/>
                <w:sz w:val="24"/>
                <w:szCs w:val="24"/>
              </w:rPr>
              <w:t xml:space="preserve">he findings would be reported to the February Workforce and OD with a view to link in to the March Performance and Finance Committee. </w:t>
            </w:r>
          </w:p>
        </w:tc>
        <w:tc>
          <w:tcPr>
            <w:tcW w:w="12616" w:type="dxa"/>
            <w:gridSpan w:val="2"/>
            <w:tcMar>
              <w:top w:w="80" w:type="dxa"/>
              <w:left w:w="80" w:type="dxa"/>
              <w:bottom w:w="80" w:type="dxa"/>
              <w:right w:w="80" w:type="dxa"/>
            </w:tcMar>
          </w:tcPr>
          <w:p w14:paraId="52BDA9B4" w14:textId="77777777" w:rsidR="009B7F5C" w:rsidRPr="00797548" w:rsidRDefault="009B7F5C" w:rsidP="00C83D35">
            <w:pPr>
              <w:spacing w:before="0" w:after="0"/>
              <w:rPr>
                <w:rFonts w:ascii="Arial" w:hAnsi="Arial" w:cs="Arial"/>
                <w:b/>
                <w:sz w:val="24"/>
                <w:szCs w:val="24"/>
              </w:rPr>
            </w:pPr>
          </w:p>
          <w:p w14:paraId="51244C9C" w14:textId="651B4C6A" w:rsidR="00C27E74" w:rsidRPr="00797548" w:rsidRDefault="00C27E74" w:rsidP="00C83D35">
            <w:pPr>
              <w:spacing w:before="0" w:after="0"/>
              <w:rPr>
                <w:rFonts w:ascii="Arial" w:hAnsi="Arial" w:cs="Arial"/>
                <w:b/>
                <w:sz w:val="24"/>
                <w:szCs w:val="24"/>
              </w:rPr>
            </w:pPr>
          </w:p>
        </w:tc>
      </w:tr>
      <w:tr w:rsidR="0024279D" w:rsidRPr="00797548" w14:paraId="07849AA2" w14:textId="77777777" w:rsidTr="008E225C">
        <w:trPr>
          <w:trHeight w:val="301"/>
        </w:trPr>
        <w:tc>
          <w:tcPr>
            <w:tcW w:w="1704" w:type="dxa"/>
            <w:tcMar>
              <w:top w:w="80" w:type="dxa"/>
              <w:left w:w="80" w:type="dxa"/>
              <w:bottom w:w="80" w:type="dxa"/>
              <w:right w:w="80" w:type="dxa"/>
            </w:tcMar>
          </w:tcPr>
          <w:p w14:paraId="070B91B4" w14:textId="7DD92FE8" w:rsidR="00206794" w:rsidRPr="00797548" w:rsidRDefault="00354521" w:rsidP="00C83D35">
            <w:pPr>
              <w:jc w:val="both"/>
              <w:rPr>
                <w:rFonts w:ascii="Arial" w:hAnsi="Arial" w:cs="Arial"/>
                <w:b/>
                <w:sz w:val="24"/>
                <w:szCs w:val="24"/>
              </w:rPr>
            </w:pPr>
            <w:r>
              <w:rPr>
                <w:rFonts w:ascii="Arial" w:hAnsi="Arial" w:cs="Arial"/>
                <w:b/>
                <w:sz w:val="24"/>
                <w:szCs w:val="24"/>
              </w:rPr>
              <w:t>006</w:t>
            </w:r>
            <w:r w:rsidR="00FE5750">
              <w:rPr>
                <w:rFonts w:ascii="Arial" w:hAnsi="Arial" w:cs="Arial"/>
                <w:b/>
                <w:sz w:val="24"/>
                <w:szCs w:val="24"/>
              </w:rPr>
              <w:t>/23</w:t>
            </w:r>
          </w:p>
        </w:tc>
        <w:tc>
          <w:tcPr>
            <w:tcW w:w="8497" w:type="dxa"/>
            <w:tcMar>
              <w:top w:w="80" w:type="dxa"/>
              <w:left w:w="80" w:type="dxa"/>
              <w:bottom w:w="80" w:type="dxa"/>
              <w:right w:w="80" w:type="dxa"/>
            </w:tcMar>
          </w:tcPr>
          <w:p w14:paraId="61E15572" w14:textId="77777777" w:rsidR="00206794" w:rsidRPr="00797548" w:rsidRDefault="00206794" w:rsidP="00C83D35">
            <w:pPr>
              <w:jc w:val="both"/>
              <w:rPr>
                <w:rFonts w:ascii="Arial" w:hAnsi="Arial" w:cs="Arial"/>
                <w:b/>
                <w:sz w:val="24"/>
                <w:szCs w:val="24"/>
              </w:rPr>
            </w:pPr>
            <w:r w:rsidRPr="00797548">
              <w:rPr>
                <w:rFonts w:ascii="Arial" w:hAnsi="Arial" w:cs="Arial"/>
                <w:b/>
                <w:sz w:val="24"/>
                <w:szCs w:val="24"/>
              </w:rPr>
              <w:t xml:space="preserve">WORK PROGRAMME </w:t>
            </w:r>
          </w:p>
        </w:tc>
        <w:tc>
          <w:tcPr>
            <w:tcW w:w="12616" w:type="dxa"/>
            <w:gridSpan w:val="2"/>
            <w:tcMar>
              <w:top w:w="80" w:type="dxa"/>
              <w:left w:w="80" w:type="dxa"/>
              <w:bottom w:w="80" w:type="dxa"/>
              <w:right w:w="80" w:type="dxa"/>
            </w:tcMar>
          </w:tcPr>
          <w:p w14:paraId="1C97D2F4" w14:textId="77777777" w:rsidR="00206794" w:rsidRPr="00797548" w:rsidRDefault="00206794" w:rsidP="00C83D35">
            <w:pPr>
              <w:jc w:val="both"/>
              <w:rPr>
                <w:rFonts w:ascii="Arial" w:hAnsi="Arial" w:cs="Arial"/>
                <w:b/>
                <w:sz w:val="24"/>
                <w:szCs w:val="24"/>
              </w:rPr>
            </w:pPr>
          </w:p>
        </w:tc>
      </w:tr>
      <w:tr w:rsidR="0024279D" w:rsidRPr="00797548" w14:paraId="1C8B3428" w14:textId="77777777" w:rsidTr="008E225C">
        <w:trPr>
          <w:trHeight w:val="301"/>
        </w:trPr>
        <w:tc>
          <w:tcPr>
            <w:tcW w:w="1704" w:type="dxa"/>
            <w:tcMar>
              <w:top w:w="80" w:type="dxa"/>
              <w:left w:w="80" w:type="dxa"/>
              <w:bottom w:w="80" w:type="dxa"/>
              <w:right w:w="80" w:type="dxa"/>
            </w:tcMar>
          </w:tcPr>
          <w:p w14:paraId="052CF0FA" w14:textId="77777777" w:rsidR="00206794" w:rsidRPr="00797548" w:rsidRDefault="00206794" w:rsidP="00C83D35">
            <w:pPr>
              <w:jc w:val="both"/>
              <w:rPr>
                <w:rFonts w:ascii="Arial" w:hAnsi="Arial" w:cs="Arial"/>
                <w:b/>
                <w:sz w:val="24"/>
                <w:szCs w:val="24"/>
              </w:rPr>
            </w:pPr>
          </w:p>
        </w:tc>
        <w:tc>
          <w:tcPr>
            <w:tcW w:w="8497" w:type="dxa"/>
            <w:tcMar>
              <w:top w:w="80" w:type="dxa"/>
              <w:left w:w="80" w:type="dxa"/>
              <w:bottom w:w="80" w:type="dxa"/>
              <w:right w:w="80" w:type="dxa"/>
            </w:tcMar>
          </w:tcPr>
          <w:p w14:paraId="3C4DC40C" w14:textId="00705556" w:rsidR="00206794" w:rsidRPr="00797548" w:rsidRDefault="00207B93" w:rsidP="005E3F93">
            <w:pPr>
              <w:rPr>
                <w:rFonts w:ascii="Arial" w:hAnsi="Arial" w:cs="Arial"/>
                <w:sz w:val="24"/>
                <w:szCs w:val="24"/>
              </w:rPr>
            </w:pPr>
            <w:r w:rsidRPr="00797548">
              <w:rPr>
                <w:rFonts w:ascii="Arial" w:hAnsi="Arial" w:cs="Arial"/>
                <w:sz w:val="24"/>
                <w:szCs w:val="24"/>
              </w:rPr>
              <w:t>The work programme for 2022-23</w:t>
            </w:r>
            <w:r w:rsidR="00206794" w:rsidRPr="00797548">
              <w:rPr>
                <w:rFonts w:ascii="Arial" w:hAnsi="Arial" w:cs="Arial"/>
                <w:sz w:val="24"/>
                <w:szCs w:val="24"/>
              </w:rPr>
              <w:t xml:space="preserve"> was</w:t>
            </w:r>
            <w:r w:rsidR="00206794" w:rsidRPr="00797548">
              <w:rPr>
                <w:rFonts w:ascii="Arial" w:hAnsi="Arial" w:cs="Arial"/>
                <w:b/>
                <w:sz w:val="24"/>
                <w:szCs w:val="24"/>
              </w:rPr>
              <w:t xml:space="preserve"> received</w:t>
            </w:r>
            <w:r w:rsidR="00206794" w:rsidRPr="00797548">
              <w:rPr>
                <w:rFonts w:ascii="Arial" w:hAnsi="Arial" w:cs="Arial"/>
                <w:sz w:val="24"/>
                <w:szCs w:val="24"/>
              </w:rPr>
              <w:t xml:space="preserve"> and </w:t>
            </w:r>
            <w:r w:rsidR="00C27E74" w:rsidRPr="00797548">
              <w:rPr>
                <w:rFonts w:ascii="Arial" w:hAnsi="Arial" w:cs="Arial"/>
                <w:b/>
                <w:sz w:val="24"/>
                <w:szCs w:val="24"/>
              </w:rPr>
              <w:t>noted</w:t>
            </w:r>
            <w:r w:rsidR="005E3F93" w:rsidRPr="00797548">
              <w:rPr>
                <w:rFonts w:ascii="Arial" w:hAnsi="Arial" w:cs="Arial"/>
                <w:b/>
                <w:sz w:val="24"/>
                <w:szCs w:val="24"/>
              </w:rPr>
              <w:t>.</w:t>
            </w:r>
            <w:r w:rsidR="00C27E74" w:rsidRPr="00797548">
              <w:rPr>
                <w:rFonts w:ascii="Arial" w:hAnsi="Arial" w:cs="Arial"/>
                <w:sz w:val="24"/>
                <w:szCs w:val="24"/>
              </w:rPr>
              <w:t xml:space="preserve"> </w:t>
            </w:r>
          </w:p>
        </w:tc>
        <w:tc>
          <w:tcPr>
            <w:tcW w:w="12616" w:type="dxa"/>
            <w:gridSpan w:val="2"/>
            <w:tcMar>
              <w:top w:w="80" w:type="dxa"/>
              <w:left w:w="80" w:type="dxa"/>
              <w:bottom w:w="80" w:type="dxa"/>
              <w:right w:w="80" w:type="dxa"/>
            </w:tcMar>
          </w:tcPr>
          <w:p w14:paraId="0E66E5D1" w14:textId="77777777" w:rsidR="00206794" w:rsidRPr="00797548" w:rsidRDefault="00206794" w:rsidP="00C83D35">
            <w:pPr>
              <w:jc w:val="both"/>
              <w:rPr>
                <w:rFonts w:ascii="Arial" w:hAnsi="Arial" w:cs="Arial"/>
                <w:b/>
                <w:sz w:val="24"/>
                <w:szCs w:val="24"/>
              </w:rPr>
            </w:pPr>
          </w:p>
        </w:tc>
      </w:tr>
      <w:tr w:rsidR="0024279D" w:rsidRPr="00797548" w14:paraId="5265ECB8" w14:textId="77777777" w:rsidTr="008E225C">
        <w:trPr>
          <w:trHeight w:val="301"/>
        </w:trPr>
        <w:tc>
          <w:tcPr>
            <w:tcW w:w="1704" w:type="dxa"/>
            <w:tcMar>
              <w:top w:w="80" w:type="dxa"/>
              <w:left w:w="80" w:type="dxa"/>
              <w:bottom w:w="80" w:type="dxa"/>
              <w:right w:w="80" w:type="dxa"/>
            </w:tcMar>
          </w:tcPr>
          <w:p w14:paraId="235CA2F9" w14:textId="0D36E995" w:rsidR="00F96795" w:rsidRPr="00797548" w:rsidRDefault="00354521" w:rsidP="006671A3">
            <w:pPr>
              <w:jc w:val="both"/>
              <w:rPr>
                <w:rFonts w:ascii="Arial" w:hAnsi="Arial" w:cs="Arial"/>
                <w:b/>
                <w:sz w:val="24"/>
                <w:szCs w:val="24"/>
              </w:rPr>
            </w:pPr>
            <w:r>
              <w:rPr>
                <w:rFonts w:ascii="Arial" w:hAnsi="Arial" w:cs="Arial"/>
                <w:b/>
                <w:sz w:val="24"/>
                <w:szCs w:val="24"/>
              </w:rPr>
              <w:t>007</w:t>
            </w:r>
            <w:r w:rsidR="00FE5750">
              <w:rPr>
                <w:rFonts w:ascii="Arial" w:hAnsi="Arial" w:cs="Arial"/>
                <w:b/>
                <w:sz w:val="24"/>
                <w:szCs w:val="24"/>
              </w:rPr>
              <w:t>/23</w:t>
            </w:r>
          </w:p>
        </w:tc>
        <w:tc>
          <w:tcPr>
            <w:tcW w:w="8497" w:type="dxa"/>
            <w:tcMar>
              <w:top w:w="80" w:type="dxa"/>
              <w:left w:w="80" w:type="dxa"/>
              <w:bottom w:w="80" w:type="dxa"/>
              <w:right w:w="80" w:type="dxa"/>
            </w:tcMar>
          </w:tcPr>
          <w:p w14:paraId="33E4E607" w14:textId="2491D9F7" w:rsidR="00F96795" w:rsidRPr="00797548" w:rsidRDefault="001C3491" w:rsidP="006671A3">
            <w:pPr>
              <w:rPr>
                <w:rFonts w:ascii="Arial" w:hAnsi="Arial" w:cs="Arial"/>
                <w:b/>
                <w:sz w:val="24"/>
                <w:szCs w:val="24"/>
              </w:rPr>
            </w:pPr>
            <w:r>
              <w:rPr>
                <w:rFonts w:ascii="Arial" w:hAnsi="Arial" w:cs="Arial"/>
                <w:b/>
                <w:sz w:val="24"/>
                <w:szCs w:val="24"/>
              </w:rPr>
              <w:t>PLANNED CARE ACCESS</w:t>
            </w:r>
          </w:p>
        </w:tc>
        <w:tc>
          <w:tcPr>
            <w:tcW w:w="12616" w:type="dxa"/>
            <w:gridSpan w:val="2"/>
            <w:tcMar>
              <w:top w:w="80" w:type="dxa"/>
              <w:left w:w="80" w:type="dxa"/>
              <w:bottom w:w="80" w:type="dxa"/>
              <w:right w:w="80" w:type="dxa"/>
            </w:tcMar>
          </w:tcPr>
          <w:p w14:paraId="6F595D87" w14:textId="77777777" w:rsidR="00F96795" w:rsidRPr="00797548" w:rsidRDefault="00F96795" w:rsidP="00C83D35">
            <w:pPr>
              <w:jc w:val="both"/>
              <w:rPr>
                <w:rFonts w:ascii="Arial" w:hAnsi="Arial" w:cs="Arial"/>
                <w:b/>
                <w:sz w:val="24"/>
                <w:szCs w:val="24"/>
              </w:rPr>
            </w:pPr>
          </w:p>
        </w:tc>
      </w:tr>
      <w:tr w:rsidR="0024279D" w:rsidRPr="00797548" w14:paraId="5CFADE68" w14:textId="77777777" w:rsidTr="00C327DC">
        <w:trPr>
          <w:trHeight w:val="20"/>
        </w:trPr>
        <w:tc>
          <w:tcPr>
            <w:tcW w:w="1704" w:type="dxa"/>
            <w:tcMar>
              <w:top w:w="80" w:type="dxa"/>
              <w:left w:w="80" w:type="dxa"/>
              <w:bottom w:w="80" w:type="dxa"/>
              <w:right w:w="80" w:type="dxa"/>
            </w:tcMar>
          </w:tcPr>
          <w:p w14:paraId="2B371F3E" w14:textId="77777777" w:rsidR="00F96795" w:rsidRPr="00797548" w:rsidRDefault="00F96795" w:rsidP="00C83D35">
            <w:pPr>
              <w:jc w:val="both"/>
              <w:rPr>
                <w:rFonts w:ascii="Arial" w:hAnsi="Arial" w:cs="Arial"/>
                <w:b/>
                <w:sz w:val="24"/>
                <w:szCs w:val="24"/>
              </w:rPr>
            </w:pPr>
          </w:p>
        </w:tc>
        <w:tc>
          <w:tcPr>
            <w:tcW w:w="8497" w:type="dxa"/>
            <w:tcMar>
              <w:top w:w="80" w:type="dxa"/>
              <w:left w:w="80" w:type="dxa"/>
              <w:bottom w:w="80" w:type="dxa"/>
              <w:right w:w="80" w:type="dxa"/>
            </w:tcMar>
          </w:tcPr>
          <w:p w14:paraId="7CB6638A" w14:textId="7437B9A0" w:rsidR="00F96795" w:rsidRPr="00797548" w:rsidRDefault="00F96795" w:rsidP="00042492">
            <w:pPr>
              <w:rPr>
                <w:rFonts w:ascii="Arial" w:hAnsi="Arial" w:cs="Arial"/>
                <w:b/>
                <w:sz w:val="24"/>
                <w:szCs w:val="24"/>
              </w:rPr>
            </w:pPr>
            <w:r w:rsidRPr="00797548">
              <w:rPr>
                <w:rFonts w:ascii="Arial" w:hAnsi="Arial" w:cs="Arial"/>
                <w:sz w:val="24"/>
                <w:szCs w:val="24"/>
              </w:rPr>
              <w:t xml:space="preserve">A </w:t>
            </w:r>
            <w:r w:rsidR="001C3491">
              <w:rPr>
                <w:rFonts w:ascii="Arial" w:hAnsi="Arial" w:cs="Arial"/>
                <w:sz w:val="24"/>
                <w:szCs w:val="24"/>
              </w:rPr>
              <w:t xml:space="preserve">briefing on planned care access </w:t>
            </w:r>
            <w:r w:rsidRPr="00797548">
              <w:rPr>
                <w:rFonts w:ascii="Arial" w:hAnsi="Arial" w:cs="Arial"/>
                <w:sz w:val="24"/>
                <w:szCs w:val="24"/>
              </w:rPr>
              <w:t xml:space="preserve">was </w:t>
            </w:r>
            <w:r w:rsidR="00C840DF" w:rsidRPr="00797548">
              <w:rPr>
                <w:rFonts w:ascii="Arial" w:hAnsi="Arial" w:cs="Arial"/>
                <w:b/>
                <w:sz w:val="24"/>
                <w:szCs w:val="24"/>
              </w:rPr>
              <w:t>received.</w:t>
            </w:r>
          </w:p>
          <w:p w14:paraId="6AFA8811" w14:textId="62D3A196" w:rsidR="00AD2C1E" w:rsidRDefault="00F96795" w:rsidP="00AD2C1E">
            <w:pPr>
              <w:rPr>
                <w:rFonts w:ascii="Arial" w:hAnsi="Arial" w:cs="Arial"/>
                <w:sz w:val="24"/>
                <w:szCs w:val="24"/>
              </w:rPr>
            </w:pPr>
            <w:r w:rsidRPr="00797548">
              <w:rPr>
                <w:rFonts w:ascii="Arial" w:hAnsi="Arial" w:cs="Arial"/>
                <w:sz w:val="24"/>
                <w:szCs w:val="24"/>
              </w:rPr>
              <w:t xml:space="preserve">In introducing the </w:t>
            </w:r>
            <w:r w:rsidR="001C3491">
              <w:rPr>
                <w:rFonts w:ascii="Arial" w:hAnsi="Arial" w:cs="Arial"/>
                <w:sz w:val="24"/>
                <w:szCs w:val="24"/>
              </w:rPr>
              <w:t>briefing</w:t>
            </w:r>
            <w:r w:rsidR="007501B9">
              <w:rPr>
                <w:rFonts w:ascii="Arial" w:hAnsi="Arial" w:cs="Arial"/>
                <w:sz w:val="24"/>
                <w:szCs w:val="24"/>
              </w:rPr>
              <w:t>,</w:t>
            </w:r>
            <w:r w:rsidR="001C3491">
              <w:rPr>
                <w:rFonts w:ascii="Arial" w:hAnsi="Arial" w:cs="Arial"/>
                <w:sz w:val="24"/>
                <w:szCs w:val="24"/>
              </w:rPr>
              <w:t xml:space="preserve"> </w:t>
            </w:r>
            <w:r w:rsidR="003F69C0">
              <w:rPr>
                <w:rFonts w:ascii="Arial" w:hAnsi="Arial" w:cs="Arial"/>
                <w:sz w:val="24"/>
                <w:szCs w:val="24"/>
              </w:rPr>
              <w:t xml:space="preserve">Deb Lewis, </w:t>
            </w:r>
            <w:r w:rsidR="007501B9">
              <w:rPr>
                <w:rFonts w:ascii="Arial" w:hAnsi="Arial" w:cs="Arial"/>
                <w:sz w:val="24"/>
                <w:szCs w:val="24"/>
              </w:rPr>
              <w:t xml:space="preserve">Deputy Chief Operating Officer </w:t>
            </w:r>
            <w:r w:rsidR="001C3491">
              <w:rPr>
                <w:rFonts w:ascii="Arial" w:hAnsi="Arial" w:cs="Arial"/>
                <w:sz w:val="24"/>
                <w:szCs w:val="24"/>
              </w:rPr>
              <w:t>hi</w:t>
            </w:r>
            <w:r w:rsidRPr="00797548">
              <w:rPr>
                <w:rFonts w:ascii="Arial" w:hAnsi="Arial" w:cs="Arial"/>
                <w:sz w:val="24"/>
                <w:szCs w:val="24"/>
              </w:rPr>
              <w:t xml:space="preserve">ghlighted the following points: </w:t>
            </w:r>
          </w:p>
          <w:p w14:paraId="1BC37E49" w14:textId="20FE62C7" w:rsidR="0020709C" w:rsidRDefault="00E733A4" w:rsidP="0020709C">
            <w:pPr>
              <w:pStyle w:val="ListParagraph"/>
              <w:widowControl w:val="0"/>
              <w:numPr>
                <w:ilvl w:val="0"/>
                <w:numId w:val="33"/>
              </w:numPr>
              <w:rPr>
                <w:rFonts w:hAnsi="Arial" w:cs="Arial"/>
              </w:rPr>
            </w:pPr>
            <w:r>
              <w:rPr>
                <w:rFonts w:hAnsi="Arial" w:cs="Arial"/>
              </w:rPr>
              <w:t>In June 2022 the health board submitted trajectories to achieve a zero position against 52 weeks for patients waiting for a first outpatients appointment and zer</w:t>
            </w:r>
            <w:r w:rsidR="00850044">
              <w:rPr>
                <w:rFonts w:hAnsi="Arial" w:cs="Arial"/>
              </w:rPr>
              <w:t>o position for patients on a full pathway waiting 104 weeks;</w:t>
            </w:r>
          </w:p>
          <w:p w14:paraId="0F148242" w14:textId="308B22DC" w:rsidR="00850044" w:rsidRDefault="00850044" w:rsidP="00850044">
            <w:pPr>
              <w:pStyle w:val="ListParagraph"/>
              <w:widowControl w:val="0"/>
              <w:numPr>
                <w:ilvl w:val="0"/>
                <w:numId w:val="33"/>
              </w:numPr>
              <w:rPr>
                <w:rFonts w:hAnsi="Arial" w:cs="Arial"/>
              </w:rPr>
            </w:pPr>
            <w:r>
              <w:rPr>
                <w:rFonts w:hAnsi="Arial" w:cs="Arial"/>
              </w:rPr>
              <w:t xml:space="preserve">The health board undertook a piece of work to model what the possibilities were and developed an achievable trajectories as to what the health board should aim for – a conservative but realistic trajectory; </w:t>
            </w:r>
          </w:p>
          <w:p w14:paraId="64C51701" w14:textId="67A70898" w:rsidR="00850044" w:rsidRDefault="00850044" w:rsidP="00850044">
            <w:pPr>
              <w:pStyle w:val="ListParagraph"/>
              <w:widowControl w:val="0"/>
              <w:numPr>
                <w:ilvl w:val="0"/>
                <w:numId w:val="33"/>
              </w:numPr>
              <w:rPr>
                <w:rFonts w:hAnsi="Arial" w:cs="Arial"/>
              </w:rPr>
            </w:pPr>
            <w:r>
              <w:rPr>
                <w:rFonts w:hAnsi="Arial" w:cs="Arial"/>
              </w:rPr>
              <w:t xml:space="preserve">All of the specialties bettered their position apart from, urology, spinal and ophthalmology. There were still big numbers in orthopedics and </w:t>
            </w:r>
            <w:r>
              <w:t xml:space="preserve"> </w:t>
            </w:r>
            <w:r>
              <w:rPr>
                <w:rFonts w:hAnsi="Arial" w:cs="Arial"/>
              </w:rPr>
              <w:t>o</w:t>
            </w:r>
            <w:r w:rsidRPr="00850044">
              <w:rPr>
                <w:rFonts w:hAnsi="Arial" w:cs="Arial"/>
              </w:rPr>
              <w:t>ral and maxillofacial surgery</w:t>
            </w:r>
            <w:r>
              <w:rPr>
                <w:rFonts w:hAnsi="Arial" w:cs="Arial"/>
              </w:rPr>
              <w:t xml:space="preserve">; </w:t>
            </w:r>
          </w:p>
          <w:p w14:paraId="2DB536B0" w14:textId="0B69A85C" w:rsidR="00850044" w:rsidRDefault="00850044" w:rsidP="00850044">
            <w:pPr>
              <w:pStyle w:val="ListParagraph"/>
              <w:widowControl w:val="0"/>
              <w:numPr>
                <w:ilvl w:val="0"/>
                <w:numId w:val="33"/>
              </w:numPr>
              <w:rPr>
                <w:rFonts w:hAnsi="Arial" w:cs="Arial"/>
              </w:rPr>
            </w:pPr>
            <w:r>
              <w:rPr>
                <w:rFonts w:hAnsi="Arial" w:cs="Arial"/>
              </w:rPr>
              <w:t>Activity to better performance included detailed modeling work, focused weekly and bi-weekly performance meetings, a considerable amount of internal activity was established by using the recovery monies from Welsh Government, insourcing with HBS UK, and outsourcing</w:t>
            </w:r>
            <w:r w:rsidR="00D94B1D">
              <w:rPr>
                <w:rFonts w:hAnsi="Arial" w:cs="Arial"/>
              </w:rPr>
              <w:t xml:space="preserve"> through the private hospitals. </w:t>
            </w:r>
          </w:p>
          <w:p w14:paraId="6F6C7BD4" w14:textId="7AE65BA4" w:rsidR="00D94B1D" w:rsidRPr="00D94B1D" w:rsidRDefault="00D94B1D" w:rsidP="00D94B1D">
            <w:pPr>
              <w:widowControl w:val="0"/>
              <w:rPr>
                <w:rFonts w:ascii="Arial" w:hAnsi="Arial" w:cs="Arial"/>
                <w:sz w:val="24"/>
                <w:szCs w:val="24"/>
              </w:rPr>
            </w:pPr>
            <w:r w:rsidRPr="00D94B1D">
              <w:rPr>
                <w:rFonts w:ascii="Arial" w:hAnsi="Arial" w:cs="Arial"/>
                <w:sz w:val="24"/>
                <w:szCs w:val="24"/>
              </w:rPr>
              <w:t xml:space="preserve">Andrew Sallows, the National Planned Care Director highlighted the following </w:t>
            </w:r>
            <w:r w:rsidRPr="00D94B1D">
              <w:rPr>
                <w:rFonts w:ascii="Arial" w:hAnsi="Arial" w:cs="Arial"/>
                <w:sz w:val="24"/>
                <w:szCs w:val="24"/>
              </w:rPr>
              <w:lastRenderedPageBreak/>
              <w:t xml:space="preserve">points; </w:t>
            </w:r>
          </w:p>
          <w:p w14:paraId="57EBED5D" w14:textId="7CA656D5" w:rsidR="00D94B1D" w:rsidRDefault="00D94B1D" w:rsidP="004F6417">
            <w:pPr>
              <w:pStyle w:val="ListParagraph"/>
              <w:widowControl w:val="0"/>
              <w:numPr>
                <w:ilvl w:val="0"/>
                <w:numId w:val="33"/>
              </w:numPr>
              <w:rPr>
                <w:rFonts w:hAnsi="Arial" w:cs="Arial"/>
              </w:rPr>
            </w:pPr>
            <w:r w:rsidRPr="00D94B1D">
              <w:rPr>
                <w:rFonts w:hAnsi="Arial" w:cs="Arial"/>
              </w:rPr>
              <w:t>In March 2022 there were 620,000 on an RTT waiting list, increasing to 670,000</w:t>
            </w:r>
            <w:r>
              <w:rPr>
                <w:rFonts w:hAnsi="Arial" w:cs="Arial"/>
              </w:rPr>
              <w:t xml:space="preserve"> by November</w:t>
            </w:r>
            <w:r w:rsidR="00BF2B71">
              <w:rPr>
                <w:rFonts w:hAnsi="Arial" w:cs="Arial"/>
              </w:rPr>
              <w:t xml:space="preserve"> 2022 t</w:t>
            </w:r>
            <w:r>
              <w:rPr>
                <w:rFonts w:hAnsi="Arial" w:cs="Arial"/>
              </w:rPr>
              <w:t xml:space="preserve">hen reduced in December 2022; </w:t>
            </w:r>
          </w:p>
          <w:p w14:paraId="29F84CA0" w14:textId="3B579E37" w:rsidR="00D94B1D" w:rsidRPr="00BF2B71" w:rsidRDefault="00D94B1D" w:rsidP="00BF2B71">
            <w:pPr>
              <w:pStyle w:val="ListParagraph"/>
              <w:widowControl w:val="0"/>
              <w:numPr>
                <w:ilvl w:val="0"/>
                <w:numId w:val="33"/>
              </w:numPr>
              <w:rPr>
                <w:rFonts w:hAnsi="Arial" w:cs="Arial"/>
              </w:rPr>
            </w:pPr>
            <w:r>
              <w:rPr>
                <w:rFonts w:hAnsi="Arial" w:cs="Arial"/>
              </w:rPr>
              <w:t>To see a reduction between March – December was a credit to the organisation with Hywel Dda being the only other health board to see a marked reduction</w:t>
            </w:r>
            <w:r w:rsidR="00BF2B71">
              <w:rPr>
                <w:rFonts w:hAnsi="Arial" w:cs="Arial"/>
              </w:rPr>
              <w:t xml:space="preserve">. </w:t>
            </w:r>
          </w:p>
          <w:p w14:paraId="3E5A05E8" w14:textId="3D393D28" w:rsidR="0098322B" w:rsidRPr="00BF2B71" w:rsidRDefault="0090529B" w:rsidP="00BF2B71">
            <w:pPr>
              <w:widowControl w:val="0"/>
              <w:rPr>
                <w:rFonts w:ascii="Arial" w:hAnsi="Arial" w:cs="Arial"/>
                <w:sz w:val="24"/>
                <w:szCs w:val="24"/>
              </w:rPr>
            </w:pPr>
            <w:r w:rsidRPr="00BF2B71">
              <w:rPr>
                <w:rFonts w:ascii="Arial" w:hAnsi="Arial" w:cs="Arial"/>
                <w:sz w:val="24"/>
                <w:szCs w:val="24"/>
              </w:rPr>
              <w:t xml:space="preserve">In discussing the </w:t>
            </w:r>
            <w:r w:rsidR="001C3491" w:rsidRPr="00BF2B71">
              <w:rPr>
                <w:rFonts w:ascii="Arial" w:hAnsi="Arial" w:cs="Arial"/>
                <w:sz w:val="24"/>
                <w:szCs w:val="24"/>
              </w:rPr>
              <w:t>briefing</w:t>
            </w:r>
            <w:r w:rsidR="0020709C" w:rsidRPr="00BF2B71">
              <w:rPr>
                <w:rFonts w:ascii="Arial" w:hAnsi="Arial" w:cs="Arial"/>
                <w:sz w:val="24"/>
                <w:szCs w:val="24"/>
              </w:rPr>
              <w:t>,</w:t>
            </w:r>
            <w:r w:rsidRPr="00BF2B71">
              <w:rPr>
                <w:rFonts w:ascii="Arial" w:hAnsi="Arial" w:cs="Arial"/>
                <w:sz w:val="24"/>
                <w:szCs w:val="24"/>
              </w:rPr>
              <w:t xml:space="preserve"> the following points were raised:</w:t>
            </w:r>
          </w:p>
          <w:p w14:paraId="347DA1F6" w14:textId="3A421C58" w:rsidR="009E58F2" w:rsidRDefault="005A4BE1" w:rsidP="00350E74">
            <w:pPr>
              <w:widowControl w:val="0"/>
              <w:rPr>
                <w:rFonts w:ascii="Arial" w:hAnsi="Arial" w:cs="Arial"/>
                <w:sz w:val="24"/>
                <w:szCs w:val="24"/>
              </w:rPr>
            </w:pPr>
            <w:r w:rsidRPr="00BF2B71">
              <w:rPr>
                <w:rFonts w:ascii="Arial" w:hAnsi="Arial" w:cs="Arial"/>
                <w:sz w:val="24"/>
                <w:szCs w:val="24"/>
              </w:rPr>
              <w:t>Pat</w:t>
            </w:r>
            <w:r w:rsidR="00F24DBB">
              <w:rPr>
                <w:rFonts w:ascii="Arial" w:hAnsi="Arial" w:cs="Arial"/>
                <w:sz w:val="24"/>
                <w:szCs w:val="24"/>
              </w:rPr>
              <w:t>ricia</w:t>
            </w:r>
            <w:r w:rsidRPr="00BF2B71">
              <w:rPr>
                <w:rFonts w:ascii="Arial" w:hAnsi="Arial" w:cs="Arial"/>
                <w:sz w:val="24"/>
                <w:szCs w:val="24"/>
              </w:rPr>
              <w:t xml:space="preserve"> Price was pleased to see the improvements</w:t>
            </w:r>
            <w:r w:rsidR="00BF2B71" w:rsidRPr="00BF2B71">
              <w:rPr>
                <w:rFonts w:ascii="Arial" w:hAnsi="Arial" w:cs="Arial"/>
                <w:sz w:val="24"/>
                <w:szCs w:val="24"/>
              </w:rPr>
              <w:t xml:space="preserve"> </w:t>
            </w:r>
            <w:r w:rsidR="00F24DBB">
              <w:rPr>
                <w:rFonts w:ascii="Arial" w:hAnsi="Arial" w:cs="Arial"/>
                <w:sz w:val="24"/>
                <w:szCs w:val="24"/>
              </w:rPr>
              <w:t>on a</w:t>
            </w:r>
            <w:r w:rsidR="00BF2B71" w:rsidRPr="00BF2B71">
              <w:rPr>
                <w:rFonts w:ascii="Arial" w:hAnsi="Arial" w:cs="Arial"/>
                <w:sz w:val="24"/>
                <w:szCs w:val="24"/>
              </w:rPr>
              <w:t xml:space="preserve"> downward trajectory</w:t>
            </w:r>
            <w:r w:rsidRPr="00BF2B71">
              <w:rPr>
                <w:rFonts w:ascii="Arial" w:hAnsi="Arial" w:cs="Arial"/>
                <w:sz w:val="24"/>
                <w:szCs w:val="24"/>
              </w:rPr>
              <w:t>, however noted the numbers were still challenging. Pat</w:t>
            </w:r>
            <w:r w:rsidR="00F24DBB">
              <w:rPr>
                <w:rFonts w:ascii="Arial" w:hAnsi="Arial" w:cs="Arial"/>
                <w:sz w:val="24"/>
                <w:szCs w:val="24"/>
              </w:rPr>
              <w:t>ricia</w:t>
            </w:r>
            <w:r w:rsidRPr="00BF2B71">
              <w:rPr>
                <w:rFonts w:ascii="Arial" w:hAnsi="Arial" w:cs="Arial"/>
                <w:sz w:val="24"/>
                <w:szCs w:val="24"/>
              </w:rPr>
              <w:t xml:space="preserve"> Price </w:t>
            </w:r>
            <w:r w:rsidR="00BF2B71">
              <w:rPr>
                <w:rFonts w:ascii="Arial" w:hAnsi="Arial" w:cs="Arial"/>
                <w:sz w:val="24"/>
                <w:szCs w:val="24"/>
              </w:rPr>
              <w:t>queried the impact of the validation process and of the reduction, what proportion was a result of the validation process. Deb Lewis answered that the impact of the</w:t>
            </w:r>
            <w:r w:rsidR="00F24DBB">
              <w:rPr>
                <w:rFonts w:ascii="Arial" w:hAnsi="Arial" w:cs="Arial"/>
                <w:sz w:val="24"/>
                <w:szCs w:val="24"/>
              </w:rPr>
              <w:t xml:space="preserve"> validation was predominately of</w:t>
            </w:r>
            <w:r w:rsidR="00BF2B71">
              <w:rPr>
                <w:rFonts w:ascii="Arial" w:hAnsi="Arial" w:cs="Arial"/>
                <w:sz w:val="24"/>
                <w:szCs w:val="24"/>
              </w:rPr>
              <w:t xml:space="preserve"> the </w:t>
            </w:r>
            <w:r w:rsidR="00350E74">
              <w:rPr>
                <w:rFonts w:ascii="Arial" w:hAnsi="Arial" w:cs="Arial"/>
                <w:sz w:val="24"/>
                <w:szCs w:val="24"/>
              </w:rPr>
              <w:t>104-week</w:t>
            </w:r>
            <w:r w:rsidR="00BF2B71">
              <w:rPr>
                <w:rFonts w:ascii="Arial" w:hAnsi="Arial" w:cs="Arial"/>
                <w:sz w:val="24"/>
                <w:szCs w:val="24"/>
              </w:rPr>
              <w:t xml:space="preserve"> cohort, </w:t>
            </w:r>
            <w:r w:rsidR="00350E74">
              <w:rPr>
                <w:rFonts w:ascii="Arial" w:hAnsi="Arial" w:cs="Arial"/>
                <w:sz w:val="24"/>
                <w:szCs w:val="24"/>
              </w:rPr>
              <w:t>and the 52-</w:t>
            </w:r>
            <w:r w:rsidR="00BF2B71">
              <w:rPr>
                <w:rFonts w:ascii="Arial" w:hAnsi="Arial" w:cs="Arial"/>
                <w:sz w:val="24"/>
                <w:szCs w:val="24"/>
              </w:rPr>
              <w:t xml:space="preserve">week cohort improvement was </w:t>
            </w:r>
            <w:r w:rsidR="00350E74">
              <w:rPr>
                <w:rFonts w:ascii="Arial" w:hAnsi="Arial" w:cs="Arial"/>
                <w:sz w:val="24"/>
                <w:szCs w:val="24"/>
              </w:rPr>
              <w:t xml:space="preserve">achieved </w:t>
            </w:r>
            <w:r w:rsidR="00BF2B71">
              <w:rPr>
                <w:rFonts w:ascii="Arial" w:hAnsi="Arial" w:cs="Arial"/>
                <w:sz w:val="24"/>
                <w:szCs w:val="24"/>
              </w:rPr>
              <w:t>through additional activity and hard work.</w:t>
            </w:r>
            <w:r w:rsidR="00350E74">
              <w:rPr>
                <w:rFonts w:ascii="Arial" w:hAnsi="Arial" w:cs="Arial"/>
                <w:sz w:val="24"/>
                <w:szCs w:val="24"/>
              </w:rPr>
              <w:t xml:space="preserve"> The validation process was focused on</w:t>
            </w:r>
            <w:r w:rsidR="00F24DBB">
              <w:rPr>
                <w:rFonts w:ascii="Arial" w:hAnsi="Arial" w:cs="Arial"/>
                <w:sz w:val="24"/>
                <w:szCs w:val="24"/>
              </w:rPr>
              <w:t xml:space="preserve"> patients at stage 2, 3 and 5</w:t>
            </w:r>
            <w:r w:rsidR="00350E74">
              <w:rPr>
                <w:rFonts w:ascii="Arial" w:hAnsi="Arial" w:cs="Arial"/>
                <w:sz w:val="24"/>
                <w:szCs w:val="24"/>
              </w:rPr>
              <w:t xml:space="preserve">, </w:t>
            </w:r>
            <w:r w:rsidR="003D0FB5">
              <w:rPr>
                <w:rFonts w:ascii="Arial" w:hAnsi="Arial" w:cs="Arial"/>
                <w:sz w:val="24"/>
                <w:szCs w:val="24"/>
              </w:rPr>
              <w:t xml:space="preserve">and </w:t>
            </w:r>
            <w:r w:rsidR="00F24DBB">
              <w:rPr>
                <w:rFonts w:ascii="Arial" w:hAnsi="Arial" w:cs="Arial"/>
                <w:sz w:val="24"/>
                <w:szCs w:val="24"/>
              </w:rPr>
              <w:t xml:space="preserve">on validating it was found that due </w:t>
            </w:r>
            <w:r w:rsidR="00350E74">
              <w:rPr>
                <w:rFonts w:ascii="Arial" w:hAnsi="Arial" w:cs="Arial"/>
                <w:sz w:val="24"/>
                <w:szCs w:val="24"/>
              </w:rPr>
              <w:t>to the length of wait patients on the pathway</w:t>
            </w:r>
            <w:r w:rsidR="00F24DBB">
              <w:rPr>
                <w:rFonts w:ascii="Arial" w:hAnsi="Arial" w:cs="Arial"/>
                <w:sz w:val="24"/>
                <w:szCs w:val="24"/>
              </w:rPr>
              <w:t xml:space="preserve"> had experienced</w:t>
            </w:r>
            <w:r w:rsidR="00350E74">
              <w:rPr>
                <w:rFonts w:ascii="Arial" w:hAnsi="Arial" w:cs="Arial"/>
                <w:sz w:val="24"/>
                <w:szCs w:val="24"/>
              </w:rPr>
              <w:t xml:space="preserve">, some conditions had improved </w:t>
            </w:r>
            <w:r w:rsidR="00F24DBB">
              <w:rPr>
                <w:rFonts w:ascii="Arial" w:hAnsi="Arial" w:cs="Arial"/>
                <w:sz w:val="24"/>
                <w:szCs w:val="24"/>
              </w:rPr>
              <w:t>with time</w:t>
            </w:r>
            <w:r w:rsidR="003D0FB5">
              <w:rPr>
                <w:rFonts w:ascii="Arial" w:hAnsi="Arial" w:cs="Arial"/>
                <w:sz w:val="24"/>
                <w:szCs w:val="24"/>
              </w:rPr>
              <w:t xml:space="preserve">. By </w:t>
            </w:r>
            <w:r w:rsidR="00350E74">
              <w:rPr>
                <w:rFonts w:ascii="Arial" w:hAnsi="Arial" w:cs="Arial"/>
                <w:sz w:val="24"/>
                <w:szCs w:val="24"/>
              </w:rPr>
              <w:t>carrying out the telephone conversation</w:t>
            </w:r>
            <w:r w:rsidR="00F24DBB">
              <w:rPr>
                <w:rFonts w:ascii="Arial" w:hAnsi="Arial" w:cs="Arial"/>
                <w:sz w:val="24"/>
                <w:szCs w:val="24"/>
              </w:rPr>
              <w:t>s</w:t>
            </w:r>
            <w:r w:rsidR="00350E74">
              <w:rPr>
                <w:rFonts w:ascii="Arial" w:hAnsi="Arial" w:cs="Arial"/>
                <w:sz w:val="24"/>
                <w:szCs w:val="24"/>
              </w:rPr>
              <w:t xml:space="preserve"> </w:t>
            </w:r>
            <w:r w:rsidR="003D0FB5">
              <w:rPr>
                <w:rFonts w:ascii="Arial" w:hAnsi="Arial" w:cs="Arial"/>
                <w:sz w:val="24"/>
                <w:szCs w:val="24"/>
              </w:rPr>
              <w:t>with the</w:t>
            </w:r>
            <w:r w:rsidR="00350E74">
              <w:rPr>
                <w:rFonts w:ascii="Arial" w:hAnsi="Arial" w:cs="Arial"/>
                <w:sz w:val="24"/>
                <w:szCs w:val="24"/>
              </w:rPr>
              <w:t xml:space="preserve"> patient</w:t>
            </w:r>
            <w:r w:rsidR="003D0FB5">
              <w:rPr>
                <w:rFonts w:ascii="Arial" w:hAnsi="Arial" w:cs="Arial"/>
                <w:sz w:val="24"/>
                <w:szCs w:val="24"/>
              </w:rPr>
              <w:t xml:space="preserve"> in such cases the</w:t>
            </w:r>
            <w:r w:rsidR="00F24DBB">
              <w:rPr>
                <w:rFonts w:ascii="Arial" w:hAnsi="Arial" w:cs="Arial"/>
                <w:sz w:val="24"/>
                <w:szCs w:val="24"/>
              </w:rPr>
              <w:t xml:space="preserve"> result was</w:t>
            </w:r>
            <w:r w:rsidR="00350E74">
              <w:rPr>
                <w:rFonts w:ascii="Arial" w:hAnsi="Arial" w:cs="Arial"/>
                <w:sz w:val="24"/>
                <w:szCs w:val="24"/>
              </w:rPr>
              <w:t xml:space="preserve"> </w:t>
            </w:r>
            <w:r w:rsidR="003D0FB5">
              <w:rPr>
                <w:rFonts w:ascii="Arial" w:hAnsi="Arial" w:cs="Arial"/>
                <w:sz w:val="24"/>
                <w:szCs w:val="24"/>
              </w:rPr>
              <w:t xml:space="preserve">that they could </w:t>
            </w:r>
            <w:r w:rsidR="00350E74">
              <w:rPr>
                <w:rFonts w:ascii="Arial" w:hAnsi="Arial" w:cs="Arial"/>
                <w:sz w:val="24"/>
                <w:szCs w:val="24"/>
              </w:rPr>
              <w:t>be taken off the pathway. There were</w:t>
            </w:r>
            <w:r w:rsidR="00F24DBB">
              <w:rPr>
                <w:rFonts w:ascii="Arial" w:hAnsi="Arial" w:cs="Arial"/>
                <w:sz w:val="24"/>
                <w:szCs w:val="24"/>
              </w:rPr>
              <w:t xml:space="preserve"> found to be significant issues with the quality of data</w:t>
            </w:r>
            <w:r w:rsidR="00350E74">
              <w:rPr>
                <w:rFonts w:ascii="Arial" w:hAnsi="Arial" w:cs="Arial"/>
                <w:sz w:val="24"/>
                <w:szCs w:val="24"/>
              </w:rPr>
              <w:t>, therefo</w:t>
            </w:r>
            <w:r w:rsidR="00F24DBB">
              <w:rPr>
                <w:rFonts w:ascii="Arial" w:hAnsi="Arial" w:cs="Arial"/>
                <w:sz w:val="24"/>
                <w:szCs w:val="24"/>
              </w:rPr>
              <w:t>re the cleansing of the data had</w:t>
            </w:r>
            <w:r w:rsidR="00350E74">
              <w:rPr>
                <w:rFonts w:ascii="Arial" w:hAnsi="Arial" w:cs="Arial"/>
                <w:sz w:val="24"/>
                <w:szCs w:val="24"/>
              </w:rPr>
              <w:t xml:space="preserve"> been a one off activity however</w:t>
            </w:r>
            <w:r w:rsidR="00F24DBB">
              <w:rPr>
                <w:rFonts w:ascii="Arial" w:hAnsi="Arial" w:cs="Arial"/>
                <w:sz w:val="24"/>
                <w:szCs w:val="24"/>
              </w:rPr>
              <w:t>,</w:t>
            </w:r>
            <w:r w:rsidR="00350E74">
              <w:rPr>
                <w:rFonts w:ascii="Arial" w:hAnsi="Arial" w:cs="Arial"/>
                <w:sz w:val="24"/>
                <w:szCs w:val="24"/>
              </w:rPr>
              <w:t xml:space="preserve"> ther</w:t>
            </w:r>
            <w:r w:rsidR="00F24DBB">
              <w:rPr>
                <w:rFonts w:ascii="Arial" w:hAnsi="Arial" w:cs="Arial"/>
                <w:sz w:val="24"/>
                <w:szCs w:val="24"/>
              </w:rPr>
              <w:t>e were further patients to target</w:t>
            </w:r>
            <w:r w:rsidR="00350E74">
              <w:rPr>
                <w:rFonts w:ascii="Arial" w:hAnsi="Arial" w:cs="Arial"/>
                <w:sz w:val="24"/>
                <w:szCs w:val="24"/>
              </w:rPr>
              <w:t xml:space="preserve"> in order to fully cleanse the data, with the aim to achieve a clean waiting list to start to build the demand and capacity plans. </w:t>
            </w:r>
          </w:p>
          <w:p w14:paraId="0B920233" w14:textId="27E61165" w:rsidR="00350E74" w:rsidRDefault="00350E74" w:rsidP="00350E74">
            <w:pPr>
              <w:widowControl w:val="0"/>
              <w:rPr>
                <w:rFonts w:ascii="Arial" w:hAnsi="Arial" w:cs="Arial"/>
                <w:sz w:val="24"/>
                <w:szCs w:val="24"/>
              </w:rPr>
            </w:pPr>
            <w:r>
              <w:rPr>
                <w:rFonts w:ascii="Arial" w:hAnsi="Arial" w:cs="Arial"/>
                <w:sz w:val="24"/>
                <w:szCs w:val="24"/>
              </w:rPr>
              <w:t xml:space="preserve">Steve Spill </w:t>
            </w:r>
            <w:r w:rsidR="006D2AAD">
              <w:rPr>
                <w:rFonts w:ascii="Arial" w:hAnsi="Arial" w:cs="Arial"/>
                <w:sz w:val="24"/>
                <w:szCs w:val="24"/>
              </w:rPr>
              <w:t xml:space="preserve">queried </w:t>
            </w:r>
            <w:r w:rsidR="00F24DBB">
              <w:rPr>
                <w:rFonts w:ascii="Arial" w:hAnsi="Arial" w:cs="Arial"/>
                <w:sz w:val="24"/>
                <w:szCs w:val="24"/>
              </w:rPr>
              <w:t xml:space="preserve">whether the </w:t>
            </w:r>
            <w:r w:rsidR="006D2AAD">
              <w:rPr>
                <w:rFonts w:ascii="Arial" w:hAnsi="Arial" w:cs="Arial"/>
                <w:sz w:val="24"/>
                <w:szCs w:val="24"/>
              </w:rPr>
              <w:t>team</w:t>
            </w:r>
            <w:r w:rsidR="004A1E81">
              <w:rPr>
                <w:rFonts w:ascii="Arial" w:hAnsi="Arial" w:cs="Arial"/>
                <w:sz w:val="24"/>
                <w:szCs w:val="24"/>
              </w:rPr>
              <w:t xml:space="preserve"> involved in the validation</w:t>
            </w:r>
            <w:r w:rsidR="00F24DBB">
              <w:rPr>
                <w:rFonts w:ascii="Arial" w:hAnsi="Arial" w:cs="Arial"/>
                <w:sz w:val="24"/>
                <w:szCs w:val="24"/>
              </w:rPr>
              <w:t xml:space="preserve"> process</w:t>
            </w:r>
            <w:r w:rsidR="006D2AAD">
              <w:rPr>
                <w:rFonts w:ascii="Arial" w:hAnsi="Arial" w:cs="Arial"/>
                <w:sz w:val="24"/>
                <w:szCs w:val="24"/>
              </w:rPr>
              <w:t xml:space="preserve"> were learning lessons from what HBS had achieved, Deb Lewis advised that from a treatment perspective </w:t>
            </w:r>
            <w:r w:rsidR="004A1E81">
              <w:rPr>
                <w:rFonts w:ascii="Arial" w:hAnsi="Arial" w:cs="Arial"/>
                <w:sz w:val="24"/>
                <w:szCs w:val="24"/>
              </w:rPr>
              <w:t>HBS had used the health board facilities to run weekend theatre lists, HBS contract their own staff but it just so happe</w:t>
            </w:r>
            <w:r w:rsidR="00F24DBB">
              <w:rPr>
                <w:rFonts w:ascii="Arial" w:hAnsi="Arial" w:cs="Arial"/>
                <w:sz w:val="24"/>
                <w:szCs w:val="24"/>
              </w:rPr>
              <w:t>ns that most of the staff were the health boards staff, so it was</w:t>
            </w:r>
            <w:r w:rsidR="004A1E81">
              <w:rPr>
                <w:rFonts w:ascii="Arial" w:hAnsi="Arial" w:cs="Arial"/>
                <w:sz w:val="24"/>
                <w:szCs w:val="24"/>
              </w:rPr>
              <w:t xml:space="preserve"> an insource solution but H</w:t>
            </w:r>
            <w:r w:rsidR="00F24DBB">
              <w:rPr>
                <w:rFonts w:ascii="Arial" w:hAnsi="Arial" w:cs="Arial"/>
                <w:sz w:val="24"/>
                <w:szCs w:val="24"/>
              </w:rPr>
              <w:t>B</w:t>
            </w:r>
            <w:r w:rsidR="004A1E81">
              <w:rPr>
                <w:rFonts w:ascii="Arial" w:hAnsi="Arial" w:cs="Arial"/>
                <w:sz w:val="24"/>
                <w:szCs w:val="24"/>
              </w:rPr>
              <w:t xml:space="preserve">S have </w:t>
            </w:r>
            <w:r w:rsidR="00F24DBB">
              <w:rPr>
                <w:rFonts w:ascii="Arial" w:hAnsi="Arial" w:cs="Arial"/>
                <w:sz w:val="24"/>
                <w:szCs w:val="24"/>
              </w:rPr>
              <w:t>‘</w:t>
            </w:r>
            <w:r w:rsidR="004A1E81">
              <w:rPr>
                <w:rFonts w:ascii="Arial" w:hAnsi="Arial" w:cs="Arial"/>
                <w:sz w:val="24"/>
                <w:szCs w:val="24"/>
              </w:rPr>
              <w:t>options</w:t>
            </w:r>
            <w:r w:rsidR="00F24DBB">
              <w:rPr>
                <w:rFonts w:ascii="Arial" w:hAnsi="Arial" w:cs="Arial"/>
                <w:sz w:val="24"/>
                <w:szCs w:val="24"/>
              </w:rPr>
              <w:t>’</w:t>
            </w:r>
            <w:r w:rsidR="004A1E81">
              <w:rPr>
                <w:rFonts w:ascii="Arial" w:hAnsi="Arial" w:cs="Arial"/>
                <w:sz w:val="24"/>
                <w:szCs w:val="24"/>
              </w:rPr>
              <w:t xml:space="preserve"> available to attract staff which NHS providers do</w:t>
            </w:r>
            <w:r w:rsidR="00F24DBB">
              <w:rPr>
                <w:rFonts w:ascii="Arial" w:hAnsi="Arial" w:cs="Arial"/>
                <w:sz w:val="24"/>
                <w:szCs w:val="24"/>
              </w:rPr>
              <w:t xml:space="preserve"> no</w:t>
            </w:r>
            <w:r w:rsidR="004A1E81">
              <w:rPr>
                <w:rFonts w:ascii="Arial" w:hAnsi="Arial" w:cs="Arial"/>
                <w:sz w:val="24"/>
                <w:szCs w:val="24"/>
              </w:rPr>
              <w:t xml:space="preserve">t have. In terms of the validation work, it </w:t>
            </w:r>
            <w:r w:rsidR="00F24DBB">
              <w:rPr>
                <w:rFonts w:ascii="Arial" w:hAnsi="Arial" w:cs="Arial"/>
                <w:sz w:val="24"/>
                <w:szCs w:val="24"/>
              </w:rPr>
              <w:t>was HBS’</w:t>
            </w:r>
            <w:r w:rsidR="004A1E81">
              <w:rPr>
                <w:rFonts w:ascii="Arial" w:hAnsi="Arial" w:cs="Arial"/>
                <w:sz w:val="24"/>
                <w:szCs w:val="24"/>
              </w:rPr>
              <w:t xml:space="preserve"> own staff carrying out the work on the health </w:t>
            </w:r>
            <w:r w:rsidR="00F24DBB">
              <w:rPr>
                <w:rFonts w:ascii="Arial" w:hAnsi="Arial" w:cs="Arial"/>
                <w:sz w:val="24"/>
                <w:szCs w:val="24"/>
              </w:rPr>
              <w:t>board’s</w:t>
            </w:r>
            <w:r w:rsidR="004A1E81">
              <w:rPr>
                <w:rFonts w:ascii="Arial" w:hAnsi="Arial" w:cs="Arial"/>
                <w:sz w:val="24"/>
                <w:szCs w:val="24"/>
              </w:rPr>
              <w:t xml:space="preserve"> behalf. </w:t>
            </w:r>
          </w:p>
          <w:p w14:paraId="10365CE7" w14:textId="70E935C0" w:rsidR="0059049E" w:rsidRPr="00BF2B71" w:rsidRDefault="004A1E81" w:rsidP="00F24DBB">
            <w:pPr>
              <w:widowControl w:val="0"/>
              <w:rPr>
                <w:rFonts w:ascii="Arial" w:hAnsi="Arial" w:cs="Arial"/>
                <w:sz w:val="24"/>
                <w:szCs w:val="24"/>
              </w:rPr>
            </w:pPr>
            <w:r>
              <w:rPr>
                <w:rFonts w:ascii="Arial" w:hAnsi="Arial" w:cs="Arial"/>
                <w:sz w:val="24"/>
                <w:szCs w:val="24"/>
              </w:rPr>
              <w:t xml:space="preserve">Andrew Sallows noted that as part of the national plan and strategy, </w:t>
            </w:r>
            <w:r w:rsidR="00F24DBB">
              <w:rPr>
                <w:rFonts w:ascii="Arial" w:hAnsi="Arial" w:cs="Arial"/>
                <w:sz w:val="24"/>
                <w:szCs w:val="24"/>
              </w:rPr>
              <w:t>the focus was around</w:t>
            </w:r>
            <w:r>
              <w:rPr>
                <w:rFonts w:ascii="Arial" w:hAnsi="Arial" w:cs="Arial"/>
                <w:sz w:val="24"/>
                <w:szCs w:val="24"/>
              </w:rPr>
              <w:t xml:space="preserve"> increasing capacity, transforming service models and </w:t>
            </w:r>
            <w:r w:rsidR="00F24DBB">
              <w:rPr>
                <w:rFonts w:ascii="Arial" w:hAnsi="Arial" w:cs="Arial"/>
                <w:sz w:val="24"/>
                <w:szCs w:val="24"/>
              </w:rPr>
              <w:t>improving</w:t>
            </w:r>
            <w:r>
              <w:rPr>
                <w:rFonts w:ascii="Arial" w:hAnsi="Arial" w:cs="Arial"/>
                <w:sz w:val="24"/>
                <w:szCs w:val="24"/>
              </w:rPr>
              <w:t xml:space="preserve"> communication with patients throughout the pathway. Andrew Sallows advised that there were a number of national </w:t>
            </w:r>
            <w:r w:rsidR="0015132F">
              <w:rPr>
                <w:rFonts w:ascii="Arial" w:hAnsi="Arial" w:cs="Arial"/>
                <w:sz w:val="24"/>
                <w:szCs w:val="24"/>
              </w:rPr>
              <w:t>schemes, which</w:t>
            </w:r>
            <w:r>
              <w:rPr>
                <w:rFonts w:ascii="Arial" w:hAnsi="Arial" w:cs="Arial"/>
                <w:sz w:val="24"/>
                <w:szCs w:val="24"/>
              </w:rPr>
              <w:t xml:space="preserve"> were likely to support all health board</w:t>
            </w:r>
            <w:r w:rsidR="003D0FB5">
              <w:rPr>
                <w:rFonts w:ascii="Arial" w:hAnsi="Arial" w:cs="Arial"/>
                <w:sz w:val="24"/>
                <w:szCs w:val="24"/>
              </w:rPr>
              <w:t>s</w:t>
            </w:r>
            <w:r>
              <w:rPr>
                <w:rFonts w:ascii="Arial" w:hAnsi="Arial" w:cs="Arial"/>
                <w:sz w:val="24"/>
                <w:szCs w:val="24"/>
              </w:rPr>
              <w:t xml:space="preserve"> in driving the agenda forward</w:t>
            </w:r>
            <w:r w:rsidR="003D0FB5">
              <w:rPr>
                <w:rFonts w:ascii="Arial" w:hAnsi="Arial" w:cs="Arial"/>
                <w:sz w:val="24"/>
                <w:szCs w:val="24"/>
              </w:rPr>
              <w:t xml:space="preserve">. </w:t>
            </w:r>
            <w:r>
              <w:rPr>
                <w:rFonts w:ascii="Arial" w:hAnsi="Arial" w:cs="Arial"/>
                <w:sz w:val="24"/>
                <w:szCs w:val="24"/>
              </w:rPr>
              <w:t xml:space="preserve"> </w:t>
            </w:r>
            <w:r w:rsidR="003D0FB5">
              <w:rPr>
                <w:rFonts w:ascii="Arial" w:hAnsi="Arial" w:cs="Arial"/>
                <w:sz w:val="24"/>
                <w:szCs w:val="24"/>
              </w:rPr>
              <w:t>F</w:t>
            </w:r>
            <w:r>
              <w:rPr>
                <w:rFonts w:ascii="Arial" w:hAnsi="Arial" w:cs="Arial"/>
                <w:sz w:val="24"/>
                <w:szCs w:val="24"/>
              </w:rPr>
              <w:t>or example, the healthcare pathways and the implementation of thos</w:t>
            </w:r>
            <w:r w:rsidR="0059049E">
              <w:rPr>
                <w:rFonts w:ascii="Arial" w:hAnsi="Arial" w:cs="Arial"/>
                <w:sz w:val="24"/>
                <w:szCs w:val="24"/>
              </w:rPr>
              <w:t>e</w:t>
            </w:r>
            <w:r w:rsidR="00F24DBB">
              <w:rPr>
                <w:rFonts w:ascii="Arial" w:hAnsi="Arial" w:cs="Arial"/>
                <w:sz w:val="24"/>
                <w:szCs w:val="24"/>
              </w:rPr>
              <w:t xml:space="preserve"> pathways across </w:t>
            </w:r>
            <w:r w:rsidR="0015132F">
              <w:rPr>
                <w:rFonts w:ascii="Arial" w:hAnsi="Arial" w:cs="Arial"/>
                <w:sz w:val="24"/>
                <w:szCs w:val="24"/>
              </w:rPr>
              <w:t>Wales, which were an engagement between primary and secondary care to ensure the referral had been triaged through an expert GP in primary care before it,</w:t>
            </w:r>
            <w:r w:rsidR="0059049E">
              <w:rPr>
                <w:rFonts w:ascii="Arial" w:hAnsi="Arial" w:cs="Arial"/>
                <w:sz w:val="24"/>
                <w:szCs w:val="24"/>
              </w:rPr>
              <w:t xml:space="preserve"> reached</w:t>
            </w:r>
            <w:r>
              <w:rPr>
                <w:rFonts w:ascii="Arial" w:hAnsi="Arial" w:cs="Arial"/>
                <w:sz w:val="24"/>
                <w:szCs w:val="24"/>
              </w:rPr>
              <w:t xml:space="preserve"> secondary care</w:t>
            </w:r>
            <w:r w:rsidR="003D0FB5">
              <w:rPr>
                <w:rFonts w:ascii="Arial" w:hAnsi="Arial" w:cs="Arial"/>
                <w:sz w:val="24"/>
                <w:szCs w:val="24"/>
              </w:rPr>
              <w:t xml:space="preserve">. </w:t>
            </w:r>
            <w:r>
              <w:rPr>
                <w:rFonts w:ascii="Arial" w:hAnsi="Arial" w:cs="Arial"/>
                <w:sz w:val="24"/>
                <w:szCs w:val="24"/>
              </w:rPr>
              <w:t xml:space="preserve"> </w:t>
            </w:r>
            <w:r w:rsidR="003D0FB5">
              <w:rPr>
                <w:rFonts w:ascii="Arial" w:hAnsi="Arial" w:cs="Arial"/>
                <w:sz w:val="24"/>
                <w:szCs w:val="24"/>
              </w:rPr>
              <w:t>A</w:t>
            </w:r>
            <w:r>
              <w:rPr>
                <w:rFonts w:ascii="Arial" w:hAnsi="Arial" w:cs="Arial"/>
                <w:sz w:val="24"/>
                <w:szCs w:val="24"/>
              </w:rPr>
              <w:t xml:space="preserve">longside this Andrew Sallows </w:t>
            </w:r>
            <w:r w:rsidR="0015132F">
              <w:rPr>
                <w:rFonts w:ascii="Arial" w:hAnsi="Arial" w:cs="Arial"/>
                <w:sz w:val="24"/>
                <w:szCs w:val="24"/>
              </w:rPr>
              <w:t>advised,</w:t>
            </w:r>
            <w:r>
              <w:rPr>
                <w:rFonts w:ascii="Arial" w:hAnsi="Arial" w:cs="Arial"/>
                <w:sz w:val="24"/>
                <w:szCs w:val="24"/>
              </w:rPr>
              <w:t xml:space="preserve"> he was keen to see a product in place to support organisations </w:t>
            </w:r>
            <w:r w:rsidR="0059049E">
              <w:rPr>
                <w:rFonts w:ascii="Arial" w:hAnsi="Arial" w:cs="Arial"/>
                <w:sz w:val="24"/>
                <w:szCs w:val="24"/>
              </w:rPr>
              <w:t>to ensure</w:t>
            </w:r>
            <w:r>
              <w:rPr>
                <w:rFonts w:ascii="Arial" w:hAnsi="Arial" w:cs="Arial"/>
                <w:sz w:val="24"/>
                <w:szCs w:val="24"/>
              </w:rPr>
              <w:t xml:space="preserve"> communication was better with patients. </w:t>
            </w:r>
          </w:p>
        </w:tc>
        <w:tc>
          <w:tcPr>
            <w:tcW w:w="12616" w:type="dxa"/>
            <w:gridSpan w:val="2"/>
            <w:tcMar>
              <w:top w:w="80" w:type="dxa"/>
              <w:left w:w="80" w:type="dxa"/>
              <w:bottom w:w="80" w:type="dxa"/>
              <w:right w:w="80" w:type="dxa"/>
            </w:tcMar>
          </w:tcPr>
          <w:p w14:paraId="36718058" w14:textId="77777777" w:rsidR="0098322B" w:rsidRDefault="0098322B" w:rsidP="00C83D35">
            <w:pPr>
              <w:jc w:val="both"/>
              <w:rPr>
                <w:rFonts w:ascii="Arial" w:hAnsi="Arial" w:cs="Arial"/>
                <w:b/>
                <w:sz w:val="24"/>
                <w:szCs w:val="24"/>
              </w:rPr>
            </w:pPr>
          </w:p>
          <w:p w14:paraId="78762D82" w14:textId="77777777" w:rsidR="009E58F2" w:rsidRDefault="009E58F2" w:rsidP="00C83D35">
            <w:pPr>
              <w:jc w:val="both"/>
              <w:rPr>
                <w:rFonts w:ascii="Arial" w:hAnsi="Arial" w:cs="Arial"/>
                <w:b/>
                <w:sz w:val="24"/>
                <w:szCs w:val="24"/>
              </w:rPr>
            </w:pPr>
          </w:p>
          <w:p w14:paraId="11C05998" w14:textId="77777777" w:rsidR="009E58F2" w:rsidRDefault="009E58F2" w:rsidP="00C83D35">
            <w:pPr>
              <w:jc w:val="both"/>
              <w:rPr>
                <w:rFonts w:ascii="Arial" w:hAnsi="Arial" w:cs="Arial"/>
                <w:b/>
                <w:sz w:val="24"/>
                <w:szCs w:val="24"/>
              </w:rPr>
            </w:pPr>
          </w:p>
          <w:p w14:paraId="6689FB53" w14:textId="77777777" w:rsidR="009E58F2" w:rsidRDefault="009E58F2" w:rsidP="00C83D35">
            <w:pPr>
              <w:jc w:val="both"/>
              <w:rPr>
                <w:rFonts w:ascii="Arial" w:hAnsi="Arial" w:cs="Arial"/>
                <w:b/>
                <w:sz w:val="24"/>
                <w:szCs w:val="24"/>
              </w:rPr>
            </w:pPr>
          </w:p>
          <w:p w14:paraId="61F05BB3" w14:textId="1A94F74F" w:rsidR="009E58F2" w:rsidRPr="00797548" w:rsidRDefault="009E58F2" w:rsidP="001C3491">
            <w:pPr>
              <w:jc w:val="both"/>
              <w:rPr>
                <w:rFonts w:ascii="Arial" w:hAnsi="Arial" w:cs="Arial"/>
                <w:b/>
                <w:sz w:val="24"/>
                <w:szCs w:val="24"/>
              </w:rPr>
            </w:pPr>
          </w:p>
        </w:tc>
      </w:tr>
      <w:tr w:rsidR="0024279D" w:rsidRPr="00797548" w14:paraId="7E720DCE" w14:textId="77777777" w:rsidTr="009E58F2">
        <w:trPr>
          <w:trHeight w:val="117"/>
        </w:trPr>
        <w:tc>
          <w:tcPr>
            <w:tcW w:w="1704" w:type="dxa"/>
            <w:tcMar>
              <w:top w:w="80" w:type="dxa"/>
              <w:left w:w="80" w:type="dxa"/>
              <w:bottom w:w="80" w:type="dxa"/>
              <w:right w:w="80" w:type="dxa"/>
            </w:tcMar>
          </w:tcPr>
          <w:p w14:paraId="63A820C8" w14:textId="2BE1CC91" w:rsidR="00850B79" w:rsidRPr="00797548" w:rsidRDefault="00A05D2A" w:rsidP="00900179">
            <w:pPr>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46BEDFAA" w14:textId="2E33F74F" w:rsidR="009E58F2" w:rsidRPr="001C3491" w:rsidRDefault="009E58F2" w:rsidP="001C3491">
            <w:pPr>
              <w:keepLines/>
              <w:pBdr>
                <w:top w:val="none" w:sz="0" w:space="0" w:color="auto"/>
                <w:left w:val="none" w:sz="0" w:space="0" w:color="auto"/>
                <w:bottom w:val="none" w:sz="0" w:space="0" w:color="auto"/>
                <w:right w:val="none" w:sz="0" w:space="0" w:color="auto"/>
                <w:between w:val="none" w:sz="0" w:space="0" w:color="auto"/>
                <w:bar w:val="none" w:sz="0" w:color="auto"/>
              </w:pBdr>
              <w:ind w:right="232"/>
              <w:rPr>
                <w:rFonts w:ascii="Arial" w:hAnsi="Arial" w:cs="Arial"/>
                <w:sz w:val="24"/>
                <w:szCs w:val="24"/>
              </w:rPr>
            </w:pPr>
            <w:r w:rsidRPr="001C3491">
              <w:rPr>
                <w:rFonts w:ascii="Arial" w:hAnsi="Arial" w:cs="Arial"/>
                <w:sz w:val="24"/>
                <w:szCs w:val="24"/>
              </w:rPr>
              <w:t xml:space="preserve">The </w:t>
            </w:r>
            <w:r w:rsidR="001C3491">
              <w:rPr>
                <w:rFonts w:ascii="Arial" w:hAnsi="Arial" w:cs="Arial"/>
                <w:sz w:val="24"/>
                <w:szCs w:val="24"/>
              </w:rPr>
              <w:t>briefing</w:t>
            </w:r>
            <w:r w:rsidRPr="001C3491">
              <w:rPr>
                <w:rFonts w:ascii="Arial" w:hAnsi="Arial" w:cs="Arial"/>
                <w:sz w:val="24"/>
                <w:szCs w:val="24"/>
              </w:rPr>
              <w:t xml:space="preserve"> be </w:t>
            </w:r>
            <w:r w:rsidRPr="001C3491">
              <w:rPr>
                <w:rFonts w:ascii="Arial" w:hAnsi="Arial" w:cs="Arial"/>
                <w:b/>
                <w:sz w:val="24"/>
                <w:szCs w:val="24"/>
              </w:rPr>
              <w:t>noted</w:t>
            </w:r>
            <w:r w:rsidR="001C3491" w:rsidRPr="001C3491">
              <w:rPr>
                <w:rFonts w:ascii="Arial" w:hAnsi="Arial" w:cs="Arial"/>
                <w:b/>
                <w:sz w:val="24"/>
                <w:szCs w:val="24"/>
              </w:rPr>
              <w:t>.</w:t>
            </w:r>
          </w:p>
        </w:tc>
        <w:tc>
          <w:tcPr>
            <w:tcW w:w="12616" w:type="dxa"/>
            <w:gridSpan w:val="2"/>
            <w:tcMar>
              <w:top w:w="80" w:type="dxa"/>
              <w:left w:w="80" w:type="dxa"/>
              <w:bottom w:w="80" w:type="dxa"/>
              <w:right w:w="80" w:type="dxa"/>
            </w:tcMar>
          </w:tcPr>
          <w:p w14:paraId="23974D02" w14:textId="39FD3D6F" w:rsidR="005555EF" w:rsidRPr="00797548" w:rsidRDefault="005555EF" w:rsidP="00910AEB">
            <w:pPr>
              <w:rPr>
                <w:rFonts w:ascii="Arial" w:hAnsi="Arial" w:cs="Arial"/>
                <w:b/>
                <w:sz w:val="24"/>
                <w:szCs w:val="24"/>
              </w:rPr>
            </w:pPr>
          </w:p>
        </w:tc>
      </w:tr>
      <w:tr w:rsidR="0024279D" w:rsidRPr="00797548" w14:paraId="265D0E36" w14:textId="77777777" w:rsidTr="008E225C">
        <w:trPr>
          <w:trHeight w:val="301"/>
        </w:trPr>
        <w:tc>
          <w:tcPr>
            <w:tcW w:w="1704" w:type="dxa"/>
            <w:tcMar>
              <w:top w:w="80" w:type="dxa"/>
              <w:left w:w="80" w:type="dxa"/>
              <w:bottom w:w="80" w:type="dxa"/>
              <w:right w:w="80" w:type="dxa"/>
            </w:tcMar>
          </w:tcPr>
          <w:p w14:paraId="14B595E1" w14:textId="6F0FD79D" w:rsidR="00F27667" w:rsidRPr="00797548" w:rsidRDefault="00354521" w:rsidP="00B242B7">
            <w:pPr>
              <w:rPr>
                <w:rFonts w:ascii="Arial" w:hAnsi="Arial" w:cs="Arial"/>
                <w:b/>
                <w:sz w:val="24"/>
                <w:szCs w:val="24"/>
              </w:rPr>
            </w:pPr>
            <w:r>
              <w:rPr>
                <w:rFonts w:ascii="Arial" w:hAnsi="Arial" w:cs="Arial"/>
                <w:b/>
                <w:sz w:val="24"/>
                <w:szCs w:val="24"/>
              </w:rPr>
              <w:t>008</w:t>
            </w:r>
            <w:r w:rsidR="00FE5750">
              <w:rPr>
                <w:rFonts w:ascii="Arial" w:hAnsi="Arial" w:cs="Arial"/>
                <w:b/>
                <w:sz w:val="24"/>
                <w:szCs w:val="24"/>
              </w:rPr>
              <w:t>/23</w:t>
            </w:r>
          </w:p>
        </w:tc>
        <w:tc>
          <w:tcPr>
            <w:tcW w:w="8497" w:type="dxa"/>
            <w:tcMar>
              <w:top w:w="80" w:type="dxa"/>
              <w:left w:w="80" w:type="dxa"/>
              <w:bottom w:w="80" w:type="dxa"/>
              <w:right w:w="80" w:type="dxa"/>
            </w:tcMar>
          </w:tcPr>
          <w:p w14:paraId="15438493" w14:textId="66DC8AF2" w:rsidR="00F27667" w:rsidRPr="00797548" w:rsidRDefault="001C3491" w:rsidP="004072DC">
            <w:pPr>
              <w:rPr>
                <w:rFonts w:ascii="Arial" w:hAnsi="Arial" w:cs="Arial"/>
                <w:b/>
                <w:sz w:val="24"/>
                <w:szCs w:val="24"/>
              </w:rPr>
            </w:pPr>
            <w:r>
              <w:rPr>
                <w:rFonts w:ascii="Arial" w:hAnsi="Arial" w:cs="Arial"/>
                <w:b/>
                <w:sz w:val="24"/>
                <w:szCs w:val="24"/>
              </w:rPr>
              <w:t>FINANCIAL POSITION FOR MONTH NINE INCLUDING YEAR-END FORECAST</w:t>
            </w:r>
          </w:p>
        </w:tc>
        <w:tc>
          <w:tcPr>
            <w:tcW w:w="12616" w:type="dxa"/>
            <w:gridSpan w:val="2"/>
            <w:tcMar>
              <w:top w:w="80" w:type="dxa"/>
              <w:left w:w="80" w:type="dxa"/>
              <w:bottom w:w="80" w:type="dxa"/>
              <w:right w:w="80" w:type="dxa"/>
            </w:tcMar>
          </w:tcPr>
          <w:p w14:paraId="5A41B8D8" w14:textId="77777777" w:rsidR="00F27667" w:rsidRPr="00797548" w:rsidRDefault="00F27667" w:rsidP="00C83D35">
            <w:pPr>
              <w:rPr>
                <w:rFonts w:ascii="Arial" w:hAnsi="Arial" w:cs="Arial"/>
                <w:b/>
                <w:sz w:val="24"/>
                <w:szCs w:val="24"/>
              </w:rPr>
            </w:pPr>
          </w:p>
        </w:tc>
      </w:tr>
      <w:tr w:rsidR="0024279D" w:rsidRPr="00797548" w14:paraId="07FFA7C5" w14:textId="77777777" w:rsidTr="008E225C">
        <w:trPr>
          <w:trHeight w:val="301"/>
        </w:trPr>
        <w:tc>
          <w:tcPr>
            <w:tcW w:w="1704" w:type="dxa"/>
            <w:tcMar>
              <w:top w:w="80" w:type="dxa"/>
              <w:left w:w="80" w:type="dxa"/>
              <w:bottom w:w="80" w:type="dxa"/>
              <w:right w:w="80" w:type="dxa"/>
            </w:tcMar>
          </w:tcPr>
          <w:p w14:paraId="11F9BE08" w14:textId="2A833A03" w:rsidR="00F27667" w:rsidRPr="00797548" w:rsidRDefault="00F27667" w:rsidP="00B242B7">
            <w:pPr>
              <w:rPr>
                <w:rFonts w:ascii="Arial" w:hAnsi="Arial" w:cs="Arial"/>
                <w:sz w:val="24"/>
                <w:szCs w:val="24"/>
              </w:rPr>
            </w:pPr>
          </w:p>
        </w:tc>
        <w:tc>
          <w:tcPr>
            <w:tcW w:w="8497" w:type="dxa"/>
            <w:tcMar>
              <w:top w:w="80" w:type="dxa"/>
              <w:left w:w="80" w:type="dxa"/>
              <w:bottom w:w="80" w:type="dxa"/>
              <w:right w:w="80" w:type="dxa"/>
            </w:tcMar>
          </w:tcPr>
          <w:p w14:paraId="6FB45E1A" w14:textId="15831306" w:rsidR="005E3F93" w:rsidRPr="00797548" w:rsidRDefault="005E3F93" w:rsidP="005E3F93">
            <w:pPr>
              <w:rPr>
                <w:rFonts w:ascii="Arial" w:hAnsi="Arial" w:cs="Arial"/>
                <w:b/>
                <w:sz w:val="24"/>
                <w:szCs w:val="24"/>
              </w:rPr>
            </w:pPr>
            <w:r w:rsidRPr="00797548">
              <w:rPr>
                <w:rFonts w:ascii="Arial" w:hAnsi="Arial" w:cs="Arial"/>
                <w:sz w:val="24"/>
                <w:szCs w:val="24"/>
              </w:rPr>
              <w:t>A r</w:t>
            </w:r>
            <w:r w:rsidR="00C840DF" w:rsidRPr="00797548">
              <w:rPr>
                <w:rFonts w:ascii="Arial" w:hAnsi="Arial" w:cs="Arial"/>
                <w:sz w:val="24"/>
                <w:szCs w:val="24"/>
              </w:rPr>
              <w:t>eport</w:t>
            </w:r>
            <w:r w:rsidR="00910AEB" w:rsidRPr="00797548">
              <w:rPr>
                <w:rFonts w:ascii="Arial" w:hAnsi="Arial" w:cs="Arial"/>
                <w:sz w:val="24"/>
                <w:szCs w:val="24"/>
              </w:rPr>
              <w:t xml:space="preserve"> setting out the month </w:t>
            </w:r>
            <w:r w:rsidR="001C3491">
              <w:rPr>
                <w:rFonts w:ascii="Arial" w:hAnsi="Arial" w:cs="Arial"/>
                <w:sz w:val="24"/>
                <w:szCs w:val="24"/>
              </w:rPr>
              <w:t xml:space="preserve">nine financial </w:t>
            </w:r>
            <w:r w:rsidRPr="00797548">
              <w:rPr>
                <w:rFonts w:ascii="Arial" w:hAnsi="Arial" w:cs="Arial"/>
                <w:sz w:val="24"/>
                <w:szCs w:val="24"/>
              </w:rPr>
              <w:t>position</w:t>
            </w:r>
            <w:r w:rsidR="001C3491">
              <w:rPr>
                <w:rFonts w:ascii="Arial" w:hAnsi="Arial" w:cs="Arial"/>
                <w:sz w:val="24"/>
                <w:szCs w:val="24"/>
              </w:rPr>
              <w:t>, including</w:t>
            </w:r>
            <w:r w:rsidRPr="00797548">
              <w:rPr>
                <w:rFonts w:ascii="Arial" w:hAnsi="Arial" w:cs="Arial"/>
                <w:sz w:val="24"/>
                <w:szCs w:val="24"/>
              </w:rPr>
              <w:t xml:space="preserve"> </w:t>
            </w:r>
            <w:r w:rsidR="001C3491">
              <w:rPr>
                <w:rFonts w:ascii="Arial" w:hAnsi="Arial" w:cs="Arial"/>
                <w:sz w:val="24"/>
                <w:szCs w:val="24"/>
              </w:rPr>
              <w:t xml:space="preserve">year-end forecast </w:t>
            </w:r>
            <w:r w:rsidRPr="00797548">
              <w:rPr>
                <w:rFonts w:ascii="Arial" w:hAnsi="Arial" w:cs="Arial"/>
                <w:sz w:val="24"/>
                <w:szCs w:val="24"/>
              </w:rPr>
              <w:t xml:space="preserve">was </w:t>
            </w:r>
            <w:r w:rsidRPr="00797548">
              <w:rPr>
                <w:rFonts w:ascii="Arial" w:hAnsi="Arial" w:cs="Arial"/>
                <w:b/>
                <w:sz w:val="24"/>
                <w:szCs w:val="24"/>
              </w:rPr>
              <w:t xml:space="preserve">received. </w:t>
            </w:r>
          </w:p>
          <w:p w14:paraId="3755E7B7" w14:textId="05735C38" w:rsidR="001C3491" w:rsidRDefault="004648BC" w:rsidP="001C3491">
            <w:pPr>
              <w:rPr>
                <w:rFonts w:ascii="Arial" w:hAnsi="Arial" w:cs="Arial"/>
                <w:sz w:val="24"/>
                <w:szCs w:val="24"/>
              </w:rPr>
            </w:pPr>
            <w:r w:rsidRPr="00797548">
              <w:rPr>
                <w:rFonts w:ascii="Arial" w:hAnsi="Arial" w:cs="Arial"/>
                <w:sz w:val="24"/>
                <w:szCs w:val="24"/>
              </w:rPr>
              <w:t xml:space="preserve">In introducing the report, </w:t>
            </w:r>
            <w:r w:rsidR="0059049E">
              <w:rPr>
                <w:rFonts w:ascii="Arial" w:hAnsi="Arial" w:cs="Arial"/>
                <w:sz w:val="24"/>
                <w:szCs w:val="24"/>
              </w:rPr>
              <w:t>Samantha Moss, Deputy Director of Finance</w:t>
            </w:r>
            <w:r w:rsidR="001C3491">
              <w:rPr>
                <w:rFonts w:ascii="Arial" w:hAnsi="Arial" w:cs="Arial"/>
                <w:sz w:val="24"/>
                <w:szCs w:val="24"/>
              </w:rPr>
              <w:t xml:space="preserve"> </w:t>
            </w:r>
            <w:r w:rsidR="005E3F93" w:rsidRPr="00797548">
              <w:rPr>
                <w:rFonts w:ascii="Arial" w:hAnsi="Arial" w:cs="Arial"/>
                <w:sz w:val="24"/>
                <w:szCs w:val="24"/>
              </w:rPr>
              <w:t>hi</w:t>
            </w:r>
            <w:r w:rsidR="00F70900" w:rsidRPr="00797548">
              <w:rPr>
                <w:rFonts w:ascii="Arial" w:hAnsi="Arial" w:cs="Arial"/>
                <w:sz w:val="24"/>
                <w:szCs w:val="24"/>
              </w:rPr>
              <w:t>ghlighted the following points:</w:t>
            </w:r>
          </w:p>
          <w:p w14:paraId="1423B565" w14:textId="523715B3" w:rsidR="001C3491" w:rsidRDefault="0059049E" w:rsidP="0059049E">
            <w:pPr>
              <w:pStyle w:val="ListParagraph"/>
              <w:numPr>
                <w:ilvl w:val="0"/>
                <w:numId w:val="33"/>
              </w:numPr>
              <w:rPr>
                <w:rFonts w:hAnsi="Arial" w:cs="Arial"/>
              </w:rPr>
            </w:pPr>
            <w:r w:rsidRPr="0059049E">
              <w:rPr>
                <w:rFonts w:hAnsi="Arial" w:cs="Arial"/>
              </w:rPr>
              <w:t>The H</w:t>
            </w:r>
            <w:r>
              <w:rPr>
                <w:rFonts w:hAnsi="Arial" w:cs="Arial"/>
              </w:rPr>
              <w:t xml:space="preserve">ealth </w:t>
            </w:r>
            <w:r w:rsidRPr="0059049E">
              <w:rPr>
                <w:rFonts w:hAnsi="Arial" w:cs="Arial"/>
              </w:rPr>
              <w:t>B</w:t>
            </w:r>
            <w:r>
              <w:rPr>
                <w:rFonts w:hAnsi="Arial" w:cs="Arial"/>
              </w:rPr>
              <w:t>oard</w:t>
            </w:r>
            <w:r w:rsidRPr="0059049E">
              <w:rPr>
                <w:rFonts w:hAnsi="Arial" w:cs="Arial"/>
              </w:rPr>
              <w:t xml:space="preserve"> should now be achieving a breakeven position following confirmation that the previously identified deficit of £24.4m would funded by W</w:t>
            </w:r>
            <w:r>
              <w:rPr>
                <w:rFonts w:hAnsi="Arial" w:cs="Arial"/>
              </w:rPr>
              <w:t xml:space="preserve">elsh </w:t>
            </w:r>
            <w:r w:rsidRPr="0059049E">
              <w:rPr>
                <w:rFonts w:hAnsi="Arial" w:cs="Arial"/>
              </w:rPr>
              <w:t>G</w:t>
            </w:r>
            <w:r>
              <w:rPr>
                <w:rFonts w:hAnsi="Arial" w:cs="Arial"/>
              </w:rPr>
              <w:t>overnment</w:t>
            </w:r>
            <w:r w:rsidRPr="0059049E">
              <w:rPr>
                <w:rFonts w:hAnsi="Arial" w:cs="Arial"/>
              </w:rPr>
              <w:t>.  The actual Month 9 variance was an overspend of £0.20m.  The Year-To-Date plan at Month 9 should be breakeven but actual var</w:t>
            </w:r>
            <w:r>
              <w:rPr>
                <w:rFonts w:hAnsi="Arial" w:cs="Arial"/>
              </w:rPr>
              <w:t>iance is an overspend of £4.30m;</w:t>
            </w:r>
          </w:p>
          <w:p w14:paraId="26485AAE" w14:textId="04FD64F9" w:rsidR="0059049E" w:rsidRDefault="0059049E" w:rsidP="0059049E">
            <w:pPr>
              <w:pStyle w:val="ListParagraph"/>
              <w:numPr>
                <w:ilvl w:val="0"/>
                <w:numId w:val="33"/>
              </w:numPr>
              <w:rPr>
                <w:rFonts w:hAnsi="Arial" w:cs="Arial"/>
              </w:rPr>
            </w:pPr>
            <w:r w:rsidRPr="0059049E">
              <w:rPr>
                <w:rFonts w:hAnsi="Arial" w:cs="Arial"/>
              </w:rPr>
              <w:t>The Month 9 position reported by the Morriston Service Group r</w:t>
            </w:r>
            <w:r>
              <w:rPr>
                <w:rFonts w:hAnsi="Arial" w:cs="Arial"/>
              </w:rPr>
              <w:t>emains a concern and the Group wa</w:t>
            </w:r>
            <w:r w:rsidRPr="0059049E">
              <w:rPr>
                <w:rFonts w:hAnsi="Arial" w:cs="Arial"/>
              </w:rPr>
              <w:t>s now significantly over the £9m target set, with 3 months of the financial year remaining. The Service Group is forecasting a £18.5m overspend, which would take them £</w:t>
            </w:r>
            <w:r>
              <w:rPr>
                <w:rFonts w:hAnsi="Arial" w:cs="Arial"/>
              </w:rPr>
              <w:t>9.5m over target if no action was taken;</w:t>
            </w:r>
          </w:p>
          <w:p w14:paraId="081748CD" w14:textId="29A3AC8F" w:rsidR="0059049E" w:rsidRDefault="0059049E" w:rsidP="0059049E">
            <w:pPr>
              <w:pStyle w:val="ListParagraph"/>
              <w:numPr>
                <w:ilvl w:val="0"/>
                <w:numId w:val="33"/>
              </w:numPr>
              <w:rPr>
                <w:rFonts w:hAnsi="Arial" w:cs="Arial"/>
              </w:rPr>
            </w:pPr>
            <w:r w:rsidRPr="0059049E">
              <w:rPr>
                <w:rFonts w:hAnsi="Arial" w:cs="Arial"/>
              </w:rPr>
              <w:t>N</w:t>
            </w:r>
            <w:r>
              <w:rPr>
                <w:rFonts w:hAnsi="Arial" w:cs="Arial"/>
              </w:rPr>
              <w:t xml:space="preserve">eath </w:t>
            </w:r>
            <w:r w:rsidRPr="0059049E">
              <w:rPr>
                <w:rFonts w:hAnsi="Arial" w:cs="Arial"/>
              </w:rPr>
              <w:t>P</w:t>
            </w:r>
            <w:r>
              <w:rPr>
                <w:rFonts w:hAnsi="Arial" w:cs="Arial"/>
              </w:rPr>
              <w:t xml:space="preserve">ort </w:t>
            </w:r>
            <w:r w:rsidRPr="0059049E">
              <w:rPr>
                <w:rFonts w:hAnsi="Arial" w:cs="Arial"/>
              </w:rPr>
              <w:t>T</w:t>
            </w:r>
            <w:r>
              <w:rPr>
                <w:rFonts w:hAnsi="Arial" w:cs="Arial"/>
              </w:rPr>
              <w:t>albot</w:t>
            </w:r>
            <w:r w:rsidRPr="0059049E">
              <w:rPr>
                <w:rFonts w:hAnsi="Arial" w:cs="Arial"/>
              </w:rPr>
              <w:t xml:space="preserve"> &amp; Singleton Service Group – Year-To-Date overspend up to Mont</w:t>
            </w:r>
            <w:r>
              <w:rPr>
                <w:rFonts w:hAnsi="Arial" w:cs="Arial"/>
              </w:rPr>
              <w:t xml:space="preserve">h 8 was primarily linked to </w:t>
            </w:r>
            <w:r w:rsidRPr="0059049E">
              <w:rPr>
                <w:rFonts w:hAnsi="Arial" w:cs="Arial"/>
              </w:rPr>
              <w:t>pressur</w:t>
            </w:r>
            <w:r>
              <w:rPr>
                <w:rFonts w:hAnsi="Arial" w:cs="Arial"/>
              </w:rPr>
              <w:t xml:space="preserve">es on secondary care drugs; </w:t>
            </w:r>
            <w:r w:rsidRPr="0059049E">
              <w:rPr>
                <w:rFonts w:hAnsi="Arial" w:cs="Arial"/>
              </w:rPr>
              <w:t>clinical supplies and servi</w:t>
            </w:r>
            <w:r>
              <w:rPr>
                <w:rFonts w:hAnsi="Arial" w:cs="Arial"/>
              </w:rPr>
              <w:t xml:space="preserve">ces; </w:t>
            </w:r>
            <w:r w:rsidR="00F3394D" w:rsidRPr="0059049E">
              <w:rPr>
                <w:rFonts w:hAnsi="Arial" w:cs="Arial"/>
              </w:rPr>
              <w:t>non-delivery</w:t>
            </w:r>
            <w:r w:rsidRPr="0059049E">
              <w:rPr>
                <w:rFonts w:hAnsi="Arial" w:cs="Arial"/>
              </w:rPr>
              <w:t xml:space="preserve"> of savings. In Month 9 to o</w:t>
            </w:r>
            <w:r>
              <w:rPr>
                <w:rFonts w:hAnsi="Arial" w:cs="Arial"/>
              </w:rPr>
              <w:t xml:space="preserve">ther pressures have emerged an </w:t>
            </w:r>
            <w:r w:rsidRPr="0059049E">
              <w:rPr>
                <w:rFonts w:hAnsi="Arial" w:cs="Arial"/>
              </w:rPr>
              <w:t>increase in pay costs which supporting</w:t>
            </w:r>
            <w:r>
              <w:rPr>
                <w:rFonts w:hAnsi="Arial" w:cs="Arial"/>
              </w:rPr>
              <w:t xml:space="preserve"> the </w:t>
            </w:r>
            <w:r w:rsidR="00F3394D">
              <w:rPr>
                <w:rFonts w:hAnsi="Arial" w:cs="Arial"/>
              </w:rPr>
              <w:t>non-pay</w:t>
            </w:r>
            <w:r>
              <w:rPr>
                <w:rFonts w:hAnsi="Arial" w:cs="Arial"/>
              </w:rPr>
              <w:t xml:space="preserve"> overspends and </w:t>
            </w:r>
            <w:r w:rsidRPr="0059049E">
              <w:rPr>
                <w:rFonts w:hAnsi="Arial" w:cs="Arial"/>
              </w:rPr>
              <w:t>primary care prescribing</w:t>
            </w:r>
            <w:r>
              <w:rPr>
                <w:rFonts w:hAnsi="Arial" w:cs="Arial"/>
              </w:rPr>
              <w:t>;</w:t>
            </w:r>
          </w:p>
          <w:p w14:paraId="07FF76CE" w14:textId="6F269746" w:rsidR="0059049E" w:rsidRPr="00F3394D" w:rsidRDefault="0059049E" w:rsidP="0059049E">
            <w:pPr>
              <w:pStyle w:val="ListParagraph"/>
              <w:numPr>
                <w:ilvl w:val="0"/>
                <w:numId w:val="33"/>
              </w:numPr>
              <w:rPr>
                <w:rFonts w:hAnsi="Arial" w:cs="Arial"/>
              </w:rPr>
            </w:pPr>
            <w:r w:rsidRPr="0059049E">
              <w:rPr>
                <w:rFonts w:hAnsi="Arial" w:cs="Arial"/>
                <w:lang w:val="en-GB"/>
              </w:rPr>
              <w:t>In Month 9 there was a decrease in the pay variance alongside a small decrease in variable pay costs due to reduced leave over the Christmas period. The actual and budget position for Month 9 pay has reduced following the release on the annual leave accrual linked to COVID as per the financial plan agreed with WG at th</w:t>
            </w:r>
            <w:r w:rsidR="00F3394D">
              <w:rPr>
                <w:rFonts w:hAnsi="Arial" w:cs="Arial"/>
                <w:lang w:val="en-GB"/>
              </w:rPr>
              <w:t>e mid-year review;</w:t>
            </w:r>
          </w:p>
          <w:p w14:paraId="35F15AD1" w14:textId="75EEE45E" w:rsidR="001C3491" w:rsidRPr="00F3394D" w:rsidRDefault="00F3394D" w:rsidP="001C3491">
            <w:pPr>
              <w:pStyle w:val="ListParagraph"/>
              <w:numPr>
                <w:ilvl w:val="0"/>
                <w:numId w:val="33"/>
              </w:numPr>
              <w:rPr>
                <w:rFonts w:hAnsi="Arial" w:cs="Arial"/>
              </w:rPr>
            </w:pPr>
            <w:r w:rsidRPr="00F3394D">
              <w:rPr>
                <w:rFonts w:hAnsi="Arial" w:cs="Arial"/>
              </w:rPr>
              <w:t>At the end of Month 9 the 2022/23 savings target is £27m, with a further £4.6m of unmet savings brought forward from 2021/22, which takes the combined target to £31.6m.  A further £2m was added to the savings target in month 6 to allow for a recognised year end targeted overspend for the Morriston Service Group taking the combined tar</w:t>
            </w:r>
            <w:r>
              <w:rPr>
                <w:rFonts w:hAnsi="Arial" w:cs="Arial"/>
              </w:rPr>
              <w:t>get to £33.6m.</w:t>
            </w:r>
          </w:p>
          <w:p w14:paraId="627F09CA" w14:textId="30152320" w:rsidR="006562DA" w:rsidRPr="00CC1037" w:rsidRDefault="005E3F93" w:rsidP="001C3491">
            <w:pPr>
              <w:rPr>
                <w:rFonts w:ascii="Arial" w:hAnsi="Arial" w:cs="Arial"/>
                <w:sz w:val="24"/>
                <w:szCs w:val="24"/>
              </w:rPr>
            </w:pPr>
            <w:r w:rsidRPr="00CC1037">
              <w:rPr>
                <w:rFonts w:ascii="Arial" w:hAnsi="Arial" w:cs="Arial"/>
                <w:sz w:val="24"/>
                <w:szCs w:val="24"/>
              </w:rPr>
              <w:t>In discussing the report, t</w:t>
            </w:r>
            <w:r w:rsidR="004648BC" w:rsidRPr="00CC1037">
              <w:rPr>
                <w:rFonts w:ascii="Arial" w:hAnsi="Arial" w:cs="Arial"/>
                <w:sz w:val="24"/>
                <w:szCs w:val="24"/>
              </w:rPr>
              <w:t>he following points were raised</w:t>
            </w:r>
            <w:r w:rsidR="00571E38" w:rsidRPr="00CC1037">
              <w:rPr>
                <w:rFonts w:ascii="Arial" w:hAnsi="Arial" w:cs="Arial"/>
                <w:sz w:val="24"/>
                <w:szCs w:val="24"/>
              </w:rPr>
              <w:t>:</w:t>
            </w:r>
          </w:p>
          <w:p w14:paraId="3C7D48B5" w14:textId="3F130DEF" w:rsidR="001B0163" w:rsidRDefault="00F3394D" w:rsidP="00240EAB">
            <w:pPr>
              <w:rPr>
                <w:rFonts w:ascii="Arial" w:hAnsi="Arial" w:cs="Arial"/>
                <w:sz w:val="24"/>
                <w:szCs w:val="24"/>
              </w:rPr>
            </w:pPr>
            <w:r>
              <w:rPr>
                <w:rFonts w:ascii="Arial" w:hAnsi="Arial" w:cs="Arial"/>
                <w:sz w:val="24"/>
                <w:szCs w:val="24"/>
              </w:rPr>
              <w:t>Patricia Price highlighted that the delegated position</w:t>
            </w:r>
            <w:r w:rsidR="00F24DBB">
              <w:rPr>
                <w:rFonts w:ascii="Arial" w:hAnsi="Arial" w:cs="Arial"/>
                <w:sz w:val="24"/>
                <w:szCs w:val="24"/>
              </w:rPr>
              <w:t xml:space="preserve"> continues</w:t>
            </w:r>
            <w:r>
              <w:rPr>
                <w:rFonts w:ascii="Arial" w:hAnsi="Arial" w:cs="Arial"/>
                <w:sz w:val="24"/>
                <w:szCs w:val="24"/>
              </w:rPr>
              <w:t xml:space="preserve"> to deteriorate</w:t>
            </w:r>
            <w:r w:rsidR="00240EAB">
              <w:rPr>
                <w:rFonts w:ascii="Arial" w:hAnsi="Arial" w:cs="Arial"/>
                <w:sz w:val="24"/>
                <w:szCs w:val="24"/>
              </w:rPr>
              <w:t xml:space="preserve">, and queried </w:t>
            </w:r>
            <w:r w:rsidR="00F24DBB">
              <w:rPr>
                <w:rFonts w:ascii="Arial" w:hAnsi="Arial" w:cs="Arial"/>
                <w:sz w:val="24"/>
                <w:szCs w:val="24"/>
              </w:rPr>
              <w:t>what</w:t>
            </w:r>
            <w:r w:rsidR="00240EAB">
              <w:rPr>
                <w:rFonts w:ascii="Arial" w:hAnsi="Arial" w:cs="Arial"/>
                <w:sz w:val="24"/>
                <w:szCs w:val="24"/>
              </w:rPr>
              <w:t xml:space="preserve"> plan B would consist of to be able to deliver the balance</w:t>
            </w:r>
            <w:r w:rsidR="00F24DBB">
              <w:rPr>
                <w:rFonts w:ascii="Arial" w:hAnsi="Arial" w:cs="Arial"/>
                <w:sz w:val="24"/>
                <w:szCs w:val="24"/>
              </w:rPr>
              <w:t>,</w:t>
            </w:r>
            <w:r w:rsidR="00240EAB">
              <w:rPr>
                <w:rFonts w:ascii="Arial" w:hAnsi="Arial" w:cs="Arial"/>
                <w:sz w:val="24"/>
                <w:szCs w:val="24"/>
              </w:rPr>
              <w:t xml:space="preserve"> and how flexible were the one off opportunities of the delegated position. Samantha Moss advised there would be slippage, at this point it was envisaged to be £1m plus, however there were still a number of ou</w:t>
            </w:r>
            <w:r w:rsidR="00F24DBB">
              <w:rPr>
                <w:rFonts w:ascii="Arial" w:hAnsi="Arial" w:cs="Arial"/>
                <w:sz w:val="24"/>
                <w:szCs w:val="24"/>
              </w:rPr>
              <w:t>tstanding allocations to come</w:t>
            </w:r>
            <w:r w:rsidR="00240EAB">
              <w:rPr>
                <w:rFonts w:ascii="Arial" w:hAnsi="Arial" w:cs="Arial"/>
                <w:sz w:val="24"/>
                <w:szCs w:val="24"/>
              </w:rPr>
              <w:t xml:space="preserve"> from Welsh Government but it was still a very difficult position. Samantha Moss assured the committee that the team were doing all they can to identify all</w:t>
            </w:r>
            <w:r w:rsidR="00F24DBB">
              <w:rPr>
                <w:rFonts w:ascii="Arial" w:hAnsi="Arial" w:cs="Arial"/>
                <w:sz w:val="24"/>
                <w:szCs w:val="24"/>
              </w:rPr>
              <w:t xml:space="preserve"> opportunities to mitigate what</w:t>
            </w:r>
            <w:r w:rsidR="00240EAB">
              <w:rPr>
                <w:rFonts w:ascii="Arial" w:hAnsi="Arial" w:cs="Arial"/>
                <w:sz w:val="24"/>
                <w:szCs w:val="24"/>
              </w:rPr>
              <w:t xml:space="preserve"> could be a difficult couple of months.   </w:t>
            </w:r>
          </w:p>
          <w:p w14:paraId="6C7E77A4" w14:textId="5E5C94C1" w:rsidR="00240EAB" w:rsidRDefault="00240EAB" w:rsidP="00240EAB">
            <w:pPr>
              <w:rPr>
                <w:rFonts w:ascii="Arial" w:hAnsi="Arial" w:cs="Arial"/>
                <w:sz w:val="24"/>
                <w:szCs w:val="24"/>
              </w:rPr>
            </w:pPr>
            <w:r>
              <w:rPr>
                <w:rFonts w:ascii="Arial" w:hAnsi="Arial" w:cs="Arial"/>
                <w:sz w:val="24"/>
                <w:szCs w:val="24"/>
              </w:rPr>
              <w:t xml:space="preserve">Reena Owen noted that she did not think the risk rating of 16 for Morriston service group was </w:t>
            </w:r>
            <w:r w:rsidR="001D3066">
              <w:rPr>
                <w:rFonts w:ascii="Arial" w:hAnsi="Arial" w:cs="Arial"/>
                <w:sz w:val="24"/>
                <w:szCs w:val="24"/>
              </w:rPr>
              <w:t>sufficient</w:t>
            </w:r>
            <w:r>
              <w:rPr>
                <w:rFonts w:ascii="Arial" w:hAnsi="Arial" w:cs="Arial"/>
                <w:sz w:val="24"/>
                <w:szCs w:val="24"/>
              </w:rPr>
              <w:t>, given the pressures at the moment and the potential industrial action. Samantha Moss advised that based on the position at month 10</w:t>
            </w:r>
            <w:r w:rsidR="001D3066">
              <w:rPr>
                <w:rFonts w:ascii="Arial" w:hAnsi="Arial" w:cs="Arial"/>
                <w:sz w:val="24"/>
                <w:szCs w:val="24"/>
              </w:rPr>
              <w:t>,</w:t>
            </w:r>
            <w:r>
              <w:rPr>
                <w:rFonts w:ascii="Arial" w:hAnsi="Arial" w:cs="Arial"/>
                <w:sz w:val="24"/>
                <w:szCs w:val="24"/>
              </w:rPr>
              <w:t xml:space="preserve"> </w:t>
            </w:r>
            <w:r w:rsidR="003D0FB5">
              <w:rPr>
                <w:rFonts w:ascii="Arial" w:hAnsi="Arial" w:cs="Arial"/>
                <w:sz w:val="24"/>
                <w:szCs w:val="24"/>
              </w:rPr>
              <w:t xml:space="preserve">it </w:t>
            </w:r>
            <w:r>
              <w:rPr>
                <w:rFonts w:ascii="Arial" w:hAnsi="Arial" w:cs="Arial"/>
                <w:sz w:val="24"/>
                <w:szCs w:val="24"/>
              </w:rPr>
              <w:t xml:space="preserve">would </w:t>
            </w:r>
            <w:r w:rsidR="003D0FB5">
              <w:rPr>
                <w:rFonts w:ascii="Arial" w:hAnsi="Arial" w:cs="Arial"/>
                <w:sz w:val="24"/>
                <w:szCs w:val="24"/>
              </w:rPr>
              <w:t xml:space="preserve">be </w:t>
            </w:r>
            <w:r w:rsidR="001D3066">
              <w:rPr>
                <w:rFonts w:ascii="Arial" w:hAnsi="Arial" w:cs="Arial"/>
                <w:sz w:val="24"/>
                <w:szCs w:val="24"/>
              </w:rPr>
              <w:t>determine</w:t>
            </w:r>
            <w:r w:rsidR="003D0FB5">
              <w:rPr>
                <w:rFonts w:ascii="Arial" w:hAnsi="Arial" w:cs="Arial"/>
                <w:sz w:val="24"/>
                <w:szCs w:val="24"/>
              </w:rPr>
              <w:t>d</w:t>
            </w:r>
            <w:r w:rsidR="001D3066">
              <w:rPr>
                <w:rFonts w:ascii="Arial" w:hAnsi="Arial" w:cs="Arial"/>
                <w:sz w:val="24"/>
                <w:szCs w:val="24"/>
              </w:rPr>
              <w:t xml:space="preserve"> whether to </w:t>
            </w:r>
            <w:r>
              <w:rPr>
                <w:rFonts w:ascii="Arial" w:hAnsi="Arial" w:cs="Arial"/>
                <w:sz w:val="24"/>
                <w:szCs w:val="24"/>
              </w:rPr>
              <w:t xml:space="preserve">increase of the risk rating. </w:t>
            </w:r>
          </w:p>
          <w:p w14:paraId="38C2E4A2" w14:textId="70DCA1CA" w:rsidR="00240EAB" w:rsidRDefault="004E6971" w:rsidP="004E6971">
            <w:pPr>
              <w:rPr>
                <w:rFonts w:ascii="Arial" w:hAnsi="Arial" w:cs="Arial"/>
                <w:sz w:val="24"/>
                <w:szCs w:val="24"/>
              </w:rPr>
            </w:pPr>
            <w:r>
              <w:rPr>
                <w:rFonts w:ascii="Arial" w:hAnsi="Arial" w:cs="Arial"/>
                <w:sz w:val="24"/>
                <w:szCs w:val="24"/>
              </w:rPr>
              <w:t xml:space="preserve">Reena Owen queried </w:t>
            </w:r>
            <w:r w:rsidR="001D3066">
              <w:rPr>
                <w:rFonts w:ascii="Arial" w:hAnsi="Arial" w:cs="Arial"/>
                <w:sz w:val="24"/>
                <w:szCs w:val="24"/>
              </w:rPr>
              <w:t>whether there had</w:t>
            </w:r>
            <w:r>
              <w:rPr>
                <w:rFonts w:ascii="Arial" w:hAnsi="Arial" w:cs="Arial"/>
                <w:sz w:val="24"/>
                <w:szCs w:val="24"/>
              </w:rPr>
              <w:t xml:space="preserve"> been movement on the discussions regarding the Conti</w:t>
            </w:r>
            <w:r w:rsidR="001D3066">
              <w:rPr>
                <w:rFonts w:ascii="Arial" w:hAnsi="Arial" w:cs="Arial"/>
                <w:sz w:val="24"/>
                <w:szCs w:val="24"/>
              </w:rPr>
              <w:t>nuing Healthcare overspend and if</w:t>
            </w:r>
            <w:r>
              <w:rPr>
                <w:rFonts w:ascii="Arial" w:hAnsi="Arial" w:cs="Arial"/>
                <w:sz w:val="24"/>
                <w:szCs w:val="24"/>
              </w:rPr>
              <w:t xml:space="preserve"> there had been assurance as to whether the monies </w:t>
            </w:r>
            <w:r w:rsidR="003D0FB5">
              <w:rPr>
                <w:rFonts w:ascii="Arial" w:hAnsi="Arial" w:cs="Arial"/>
                <w:sz w:val="24"/>
                <w:szCs w:val="24"/>
              </w:rPr>
              <w:t xml:space="preserve">from the local </w:t>
            </w:r>
            <w:r w:rsidR="0015132F">
              <w:rPr>
                <w:rFonts w:ascii="Arial" w:hAnsi="Arial" w:cs="Arial"/>
                <w:sz w:val="24"/>
                <w:szCs w:val="24"/>
              </w:rPr>
              <w:t>authorities</w:t>
            </w:r>
            <w:r w:rsidR="003D0FB5">
              <w:rPr>
                <w:rFonts w:ascii="Arial" w:hAnsi="Arial" w:cs="Arial"/>
                <w:sz w:val="24"/>
                <w:szCs w:val="24"/>
              </w:rPr>
              <w:t xml:space="preserve"> </w:t>
            </w:r>
            <w:r>
              <w:rPr>
                <w:rFonts w:ascii="Arial" w:hAnsi="Arial" w:cs="Arial"/>
                <w:sz w:val="24"/>
                <w:szCs w:val="24"/>
              </w:rPr>
              <w:t xml:space="preserve">would be returned this year. Darren Griffiths advised that a meeting </w:t>
            </w:r>
            <w:r w:rsidR="00DA38BA">
              <w:rPr>
                <w:rFonts w:ascii="Arial" w:hAnsi="Arial" w:cs="Arial"/>
                <w:sz w:val="24"/>
                <w:szCs w:val="24"/>
              </w:rPr>
              <w:t>was due</w:t>
            </w:r>
            <w:r>
              <w:rPr>
                <w:rFonts w:ascii="Arial" w:hAnsi="Arial" w:cs="Arial"/>
                <w:sz w:val="24"/>
                <w:szCs w:val="24"/>
              </w:rPr>
              <w:t xml:space="preserve"> next week and he would be in position to update at the </w:t>
            </w:r>
            <w:r w:rsidR="00DA38BA">
              <w:rPr>
                <w:rFonts w:ascii="Arial" w:hAnsi="Arial" w:cs="Arial"/>
                <w:sz w:val="24"/>
                <w:szCs w:val="24"/>
              </w:rPr>
              <w:t>February</w:t>
            </w:r>
            <w:r>
              <w:rPr>
                <w:rFonts w:ascii="Arial" w:hAnsi="Arial" w:cs="Arial"/>
                <w:sz w:val="24"/>
                <w:szCs w:val="24"/>
              </w:rPr>
              <w:t xml:space="preserve"> committee. </w:t>
            </w:r>
          </w:p>
          <w:p w14:paraId="34FBFE71" w14:textId="6CD4BAF7" w:rsidR="00DA38BA" w:rsidRPr="00797548" w:rsidRDefault="004E6971" w:rsidP="009C7EA0">
            <w:pPr>
              <w:rPr>
                <w:rFonts w:ascii="Arial" w:hAnsi="Arial" w:cs="Arial"/>
                <w:sz w:val="24"/>
                <w:szCs w:val="24"/>
              </w:rPr>
            </w:pPr>
            <w:r>
              <w:rPr>
                <w:rFonts w:ascii="Arial" w:hAnsi="Arial" w:cs="Arial"/>
                <w:sz w:val="24"/>
                <w:szCs w:val="24"/>
              </w:rPr>
              <w:t xml:space="preserve">Patricia Price asked what would happen if there was an underspend on the covid recovery funding. Samantha Moss advised </w:t>
            </w:r>
            <w:r w:rsidR="001D3066">
              <w:rPr>
                <w:rFonts w:ascii="Arial" w:hAnsi="Arial" w:cs="Arial"/>
                <w:sz w:val="24"/>
                <w:szCs w:val="24"/>
              </w:rPr>
              <w:t xml:space="preserve">that it was closely monitored, but </w:t>
            </w:r>
            <w:r>
              <w:rPr>
                <w:rFonts w:ascii="Arial" w:hAnsi="Arial" w:cs="Arial"/>
                <w:sz w:val="24"/>
                <w:szCs w:val="24"/>
              </w:rPr>
              <w:t>ha</w:t>
            </w:r>
            <w:r w:rsidR="001D3066">
              <w:rPr>
                <w:rFonts w:ascii="Arial" w:hAnsi="Arial" w:cs="Arial"/>
                <w:sz w:val="24"/>
                <w:szCs w:val="24"/>
              </w:rPr>
              <w:t>d</w:t>
            </w:r>
            <w:r w:rsidR="003D0FB5">
              <w:rPr>
                <w:rFonts w:ascii="Arial" w:hAnsi="Arial" w:cs="Arial"/>
                <w:sz w:val="24"/>
                <w:szCs w:val="24"/>
              </w:rPr>
              <w:t xml:space="preserve"> </w:t>
            </w:r>
            <w:r w:rsidR="0015132F">
              <w:rPr>
                <w:rFonts w:ascii="Arial" w:hAnsi="Arial" w:cs="Arial"/>
                <w:sz w:val="24"/>
                <w:szCs w:val="24"/>
              </w:rPr>
              <w:t>not received</w:t>
            </w:r>
            <w:r>
              <w:rPr>
                <w:rFonts w:ascii="Arial" w:hAnsi="Arial" w:cs="Arial"/>
                <w:sz w:val="24"/>
                <w:szCs w:val="24"/>
              </w:rPr>
              <w:t xml:space="preserve"> the instructions that Welsh Government would take money from the health board if there was an under</w:t>
            </w:r>
            <w:r w:rsidR="00E96928">
              <w:rPr>
                <w:rFonts w:ascii="Arial" w:hAnsi="Arial" w:cs="Arial"/>
                <w:sz w:val="24"/>
                <w:szCs w:val="24"/>
              </w:rPr>
              <w:t xml:space="preserve"> </w:t>
            </w:r>
            <w:r>
              <w:rPr>
                <w:rFonts w:ascii="Arial" w:hAnsi="Arial" w:cs="Arial"/>
                <w:sz w:val="24"/>
                <w:szCs w:val="24"/>
              </w:rPr>
              <w:t xml:space="preserve">spend, </w:t>
            </w:r>
            <w:r w:rsidR="009C7EA0">
              <w:rPr>
                <w:rFonts w:ascii="Arial" w:hAnsi="Arial" w:cs="Arial"/>
                <w:sz w:val="24"/>
                <w:szCs w:val="24"/>
              </w:rPr>
              <w:t>Samantha Moss</w:t>
            </w:r>
            <w:r>
              <w:rPr>
                <w:rFonts w:ascii="Arial" w:hAnsi="Arial" w:cs="Arial"/>
                <w:sz w:val="24"/>
                <w:szCs w:val="24"/>
              </w:rPr>
              <w:t xml:space="preserve"> was confident that there would not be an under</w:t>
            </w:r>
            <w:r w:rsidR="00E96928">
              <w:rPr>
                <w:rFonts w:ascii="Arial" w:hAnsi="Arial" w:cs="Arial"/>
                <w:sz w:val="24"/>
                <w:szCs w:val="24"/>
              </w:rPr>
              <w:t xml:space="preserve"> </w:t>
            </w:r>
            <w:r>
              <w:rPr>
                <w:rFonts w:ascii="Arial" w:hAnsi="Arial" w:cs="Arial"/>
                <w:sz w:val="24"/>
                <w:szCs w:val="24"/>
              </w:rPr>
              <w:t xml:space="preserve">spend. </w:t>
            </w:r>
            <w:r w:rsidR="00E96928">
              <w:rPr>
                <w:rFonts w:ascii="Arial" w:hAnsi="Arial" w:cs="Arial"/>
                <w:sz w:val="24"/>
                <w:szCs w:val="24"/>
              </w:rPr>
              <w:t xml:space="preserve"> </w:t>
            </w:r>
          </w:p>
        </w:tc>
        <w:tc>
          <w:tcPr>
            <w:tcW w:w="12616" w:type="dxa"/>
            <w:gridSpan w:val="2"/>
            <w:tcMar>
              <w:top w:w="80" w:type="dxa"/>
              <w:left w:w="80" w:type="dxa"/>
              <w:bottom w:w="80" w:type="dxa"/>
              <w:right w:w="80" w:type="dxa"/>
            </w:tcMar>
          </w:tcPr>
          <w:p w14:paraId="425D151C" w14:textId="77777777" w:rsidR="00F27667" w:rsidRPr="00797548" w:rsidRDefault="00F27667" w:rsidP="00B242B7">
            <w:pPr>
              <w:rPr>
                <w:rFonts w:ascii="Arial" w:hAnsi="Arial" w:cs="Arial"/>
                <w:sz w:val="24"/>
                <w:szCs w:val="24"/>
              </w:rPr>
            </w:pPr>
          </w:p>
        </w:tc>
      </w:tr>
      <w:tr w:rsidR="0024279D" w:rsidRPr="00797548" w14:paraId="6B068192" w14:textId="77777777" w:rsidTr="008E225C">
        <w:trPr>
          <w:trHeight w:val="301"/>
        </w:trPr>
        <w:tc>
          <w:tcPr>
            <w:tcW w:w="1704" w:type="dxa"/>
            <w:tcMar>
              <w:top w:w="80" w:type="dxa"/>
              <w:left w:w="80" w:type="dxa"/>
              <w:bottom w:w="80" w:type="dxa"/>
              <w:right w:w="80" w:type="dxa"/>
            </w:tcMar>
          </w:tcPr>
          <w:p w14:paraId="045346DB" w14:textId="6D679502" w:rsidR="007848FA" w:rsidRPr="00797548" w:rsidRDefault="007848FA" w:rsidP="00B242B7">
            <w:pPr>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09D1FFA0" w14:textId="42CFDD9A" w:rsidR="00592A18" w:rsidRPr="00CC1037" w:rsidRDefault="00910AEB" w:rsidP="00CC1037">
            <w:pPr>
              <w:rPr>
                <w:rFonts w:ascii="Arial" w:hAnsi="Arial" w:cs="Arial"/>
                <w:sz w:val="24"/>
                <w:szCs w:val="24"/>
              </w:rPr>
            </w:pPr>
            <w:r w:rsidRPr="00CC1037">
              <w:rPr>
                <w:rFonts w:ascii="Arial" w:hAnsi="Arial" w:cs="Arial"/>
                <w:sz w:val="24"/>
                <w:szCs w:val="24"/>
              </w:rPr>
              <w:t>The report be</w:t>
            </w:r>
            <w:r w:rsidRPr="00CC1037">
              <w:rPr>
                <w:rFonts w:ascii="Arial" w:hAnsi="Arial" w:cs="Arial"/>
                <w:b/>
                <w:sz w:val="24"/>
                <w:szCs w:val="24"/>
              </w:rPr>
              <w:t xml:space="preserve"> noted.</w:t>
            </w:r>
            <w:r w:rsidR="00592A18" w:rsidRPr="00CC1037">
              <w:rPr>
                <w:rFonts w:ascii="Arial" w:hAnsi="Arial" w:cs="Arial"/>
                <w:sz w:val="24"/>
                <w:szCs w:val="24"/>
              </w:rPr>
              <w:t xml:space="preserve"> </w:t>
            </w:r>
          </w:p>
        </w:tc>
        <w:tc>
          <w:tcPr>
            <w:tcW w:w="12616" w:type="dxa"/>
            <w:gridSpan w:val="2"/>
            <w:tcMar>
              <w:top w:w="80" w:type="dxa"/>
              <w:left w:w="80" w:type="dxa"/>
              <w:bottom w:w="80" w:type="dxa"/>
              <w:right w:w="80" w:type="dxa"/>
            </w:tcMar>
          </w:tcPr>
          <w:p w14:paraId="58485C37" w14:textId="2AA6DF83" w:rsidR="00700BCB" w:rsidRPr="00797548" w:rsidRDefault="00700BCB" w:rsidP="00B242B7">
            <w:pPr>
              <w:rPr>
                <w:rFonts w:ascii="Arial" w:hAnsi="Arial" w:cs="Arial"/>
                <w:b/>
                <w:sz w:val="24"/>
                <w:szCs w:val="24"/>
              </w:rPr>
            </w:pPr>
          </w:p>
        </w:tc>
      </w:tr>
      <w:tr w:rsidR="0024279D" w:rsidRPr="00797548" w14:paraId="7203358E" w14:textId="77777777" w:rsidTr="008E225C">
        <w:trPr>
          <w:trHeight w:val="301"/>
        </w:trPr>
        <w:tc>
          <w:tcPr>
            <w:tcW w:w="1704" w:type="dxa"/>
            <w:tcMar>
              <w:top w:w="80" w:type="dxa"/>
              <w:left w:w="80" w:type="dxa"/>
              <w:bottom w:w="80" w:type="dxa"/>
              <w:right w:w="80" w:type="dxa"/>
            </w:tcMar>
          </w:tcPr>
          <w:p w14:paraId="2195CF88" w14:textId="1D237AA1" w:rsidR="00D70324" w:rsidRPr="00797548" w:rsidRDefault="00354521" w:rsidP="00B242B7">
            <w:pPr>
              <w:rPr>
                <w:rFonts w:ascii="Arial" w:hAnsi="Arial" w:cs="Arial"/>
                <w:b/>
                <w:sz w:val="24"/>
                <w:szCs w:val="24"/>
              </w:rPr>
            </w:pPr>
            <w:r>
              <w:rPr>
                <w:rFonts w:ascii="Arial" w:hAnsi="Arial" w:cs="Arial"/>
                <w:b/>
                <w:sz w:val="24"/>
                <w:szCs w:val="24"/>
              </w:rPr>
              <w:t>009</w:t>
            </w:r>
            <w:r w:rsidR="00FE5750">
              <w:rPr>
                <w:rFonts w:ascii="Arial" w:hAnsi="Arial" w:cs="Arial"/>
                <w:b/>
                <w:sz w:val="24"/>
                <w:szCs w:val="24"/>
              </w:rPr>
              <w:t>/23</w:t>
            </w:r>
          </w:p>
        </w:tc>
        <w:tc>
          <w:tcPr>
            <w:tcW w:w="8497" w:type="dxa"/>
            <w:tcMar>
              <w:top w:w="80" w:type="dxa"/>
              <w:left w:w="80" w:type="dxa"/>
              <w:bottom w:w="80" w:type="dxa"/>
              <w:right w:w="80" w:type="dxa"/>
            </w:tcMar>
          </w:tcPr>
          <w:p w14:paraId="0B474D35" w14:textId="1D95365C" w:rsidR="00D70324" w:rsidRPr="00797548" w:rsidRDefault="00CC1037" w:rsidP="00D70324">
            <w:pPr>
              <w:rPr>
                <w:rFonts w:ascii="Arial" w:hAnsi="Arial" w:cs="Arial"/>
                <w:b/>
                <w:sz w:val="24"/>
                <w:szCs w:val="24"/>
              </w:rPr>
            </w:pPr>
            <w:r>
              <w:rPr>
                <w:rFonts w:ascii="Arial" w:hAnsi="Arial" w:cs="Arial"/>
                <w:b/>
                <w:sz w:val="24"/>
                <w:szCs w:val="24"/>
              </w:rPr>
              <w:t>CAPITAL RESOURCE PLAN</w:t>
            </w:r>
          </w:p>
        </w:tc>
        <w:tc>
          <w:tcPr>
            <w:tcW w:w="12616" w:type="dxa"/>
            <w:gridSpan w:val="2"/>
            <w:tcMar>
              <w:top w:w="80" w:type="dxa"/>
              <w:left w:w="80" w:type="dxa"/>
              <w:bottom w:w="80" w:type="dxa"/>
              <w:right w:w="80" w:type="dxa"/>
            </w:tcMar>
          </w:tcPr>
          <w:p w14:paraId="49699197" w14:textId="77777777" w:rsidR="00D70324" w:rsidRPr="00797548" w:rsidRDefault="00D70324" w:rsidP="00B242B7">
            <w:pPr>
              <w:rPr>
                <w:rFonts w:ascii="Arial" w:hAnsi="Arial" w:cs="Arial"/>
                <w:sz w:val="24"/>
                <w:szCs w:val="24"/>
              </w:rPr>
            </w:pPr>
          </w:p>
        </w:tc>
      </w:tr>
      <w:tr w:rsidR="0024279D" w:rsidRPr="00797548" w14:paraId="13040424" w14:textId="77777777" w:rsidTr="008E225C">
        <w:trPr>
          <w:trHeight w:val="301"/>
        </w:trPr>
        <w:tc>
          <w:tcPr>
            <w:tcW w:w="1704" w:type="dxa"/>
            <w:tcMar>
              <w:top w:w="80" w:type="dxa"/>
              <w:left w:w="80" w:type="dxa"/>
              <w:bottom w:w="80" w:type="dxa"/>
              <w:right w:w="80" w:type="dxa"/>
            </w:tcMar>
          </w:tcPr>
          <w:p w14:paraId="1A1CC54F" w14:textId="77777777" w:rsidR="00D70324" w:rsidRPr="00797548" w:rsidRDefault="00D70324" w:rsidP="00B242B7">
            <w:pPr>
              <w:rPr>
                <w:rFonts w:ascii="Arial" w:hAnsi="Arial" w:cs="Arial"/>
                <w:b/>
                <w:sz w:val="24"/>
                <w:szCs w:val="24"/>
              </w:rPr>
            </w:pPr>
          </w:p>
        </w:tc>
        <w:tc>
          <w:tcPr>
            <w:tcW w:w="8497" w:type="dxa"/>
            <w:tcMar>
              <w:top w:w="80" w:type="dxa"/>
              <w:left w:w="80" w:type="dxa"/>
              <w:bottom w:w="80" w:type="dxa"/>
              <w:right w:w="80" w:type="dxa"/>
            </w:tcMar>
          </w:tcPr>
          <w:p w14:paraId="5F1B1653" w14:textId="177313CD" w:rsidR="00CC1037" w:rsidRDefault="006D2E8F" w:rsidP="00CC1037">
            <w:pPr>
              <w:rPr>
                <w:rFonts w:ascii="Arial" w:hAnsi="Arial" w:cs="Arial"/>
                <w:b/>
                <w:sz w:val="24"/>
                <w:szCs w:val="24"/>
              </w:rPr>
            </w:pPr>
            <w:r>
              <w:rPr>
                <w:rFonts w:ascii="Arial" w:hAnsi="Arial" w:cs="Arial"/>
                <w:sz w:val="24"/>
                <w:szCs w:val="24"/>
              </w:rPr>
              <w:t>The</w:t>
            </w:r>
            <w:r w:rsidR="001B0163" w:rsidRPr="00CC1037">
              <w:rPr>
                <w:rFonts w:ascii="Arial" w:hAnsi="Arial" w:cs="Arial"/>
                <w:sz w:val="24"/>
                <w:szCs w:val="24"/>
              </w:rPr>
              <w:t xml:space="preserve"> </w:t>
            </w:r>
            <w:r w:rsidR="00CC1037" w:rsidRPr="00CC1037">
              <w:rPr>
                <w:rFonts w:ascii="Arial" w:hAnsi="Arial" w:cs="Arial"/>
                <w:sz w:val="24"/>
                <w:szCs w:val="24"/>
              </w:rPr>
              <w:t xml:space="preserve">capital resource plan </w:t>
            </w:r>
            <w:r w:rsidR="001B0163" w:rsidRPr="00CC1037">
              <w:rPr>
                <w:rFonts w:ascii="Arial" w:hAnsi="Arial" w:cs="Arial"/>
                <w:sz w:val="24"/>
                <w:szCs w:val="24"/>
              </w:rPr>
              <w:t xml:space="preserve">was </w:t>
            </w:r>
            <w:r w:rsidR="001B0163" w:rsidRPr="00CC1037">
              <w:rPr>
                <w:rFonts w:ascii="Arial" w:hAnsi="Arial" w:cs="Arial"/>
                <w:b/>
                <w:sz w:val="24"/>
                <w:szCs w:val="24"/>
              </w:rPr>
              <w:t xml:space="preserve">received. </w:t>
            </w:r>
          </w:p>
          <w:p w14:paraId="34CB611C" w14:textId="4BB90458" w:rsidR="006D068B" w:rsidRPr="006D068B" w:rsidRDefault="006D068B" w:rsidP="00CC1037">
            <w:pPr>
              <w:rPr>
                <w:rFonts w:ascii="Arial" w:hAnsi="Arial" w:cs="Arial"/>
                <w:sz w:val="24"/>
                <w:szCs w:val="24"/>
              </w:rPr>
            </w:pPr>
            <w:r w:rsidRPr="006D068B">
              <w:rPr>
                <w:rFonts w:ascii="Arial" w:hAnsi="Arial" w:cs="Arial"/>
                <w:sz w:val="24"/>
                <w:szCs w:val="24"/>
              </w:rPr>
              <w:t>In introducing the plan Darren Griffiths, Director of Finance and Performance highlighted the following points:</w:t>
            </w:r>
          </w:p>
          <w:p w14:paraId="13E87E56" w14:textId="5964C381" w:rsidR="006D068B" w:rsidRDefault="006D068B" w:rsidP="006D068B">
            <w:pPr>
              <w:pStyle w:val="ListParagraph"/>
              <w:numPr>
                <w:ilvl w:val="0"/>
                <w:numId w:val="33"/>
              </w:numPr>
              <w:rPr>
                <w:rFonts w:hAnsi="Arial" w:cs="Arial"/>
              </w:rPr>
            </w:pPr>
            <w:r w:rsidRPr="006D068B">
              <w:rPr>
                <w:rFonts w:hAnsi="Arial" w:cs="Arial"/>
              </w:rPr>
              <w:t>The forecast outturn position reported at Month 9 shows an overspend position of £1.018m. Additional income from Welsh Government was anticipated to provide a balanced position;</w:t>
            </w:r>
          </w:p>
          <w:p w14:paraId="09AD2088" w14:textId="1D04EC9B" w:rsidR="006D068B" w:rsidRDefault="006D068B" w:rsidP="006D068B">
            <w:pPr>
              <w:pStyle w:val="ListParagraph"/>
              <w:numPr>
                <w:ilvl w:val="0"/>
                <w:numId w:val="33"/>
              </w:numPr>
              <w:rPr>
                <w:rFonts w:hAnsi="Arial" w:cs="Arial"/>
              </w:rPr>
            </w:pPr>
            <w:r w:rsidRPr="006D068B">
              <w:rPr>
                <w:rFonts w:hAnsi="Arial" w:cs="Arial"/>
              </w:rPr>
              <w:t xml:space="preserve">The impact of the 24% reduction to the discretionary capital funding this year continues to emerge, with continuing service pressure for replacement of the existing fixed asset base being well in excess of the </w:t>
            </w:r>
            <w:r>
              <w:rPr>
                <w:rFonts w:hAnsi="Arial" w:cs="Arial"/>
              </w:rPr>
              <w:t>sums available to address these;</w:t>
            </w:r>
          </w:p>
          <w:p w14:paraId="60F5C655" w14:textId="691F0D73" w:rsidR="006D068B" w:rsidRDefault="006D068B" w:rsidP="006D068B">
            <w:pPr>
              <w:pStyle w:val="ListParagraph"/>
              <w:numPr>
                <w:ilvl w:val="0"/>
                <w:numId w:val="33"/>
              </w:numPr>
              <w:rPr>
                <w:rFonts w:hAnsi="Arial" w:cs="Arial"/>
              </w:rPr>
            </w:pPr>
            <w:r w:rsidRPr="006D068B">
              <w:rPr>
                <w:rFonts w:hAnsi="Arial" w:cs="Arial"/>
              </w:rPr>
              <w:t>The Q2 report contained a risk assessment of £2m income deemed as high &amp; medium risk of not being received. Further work with Welsh Government has mitigated these ri</w:t>
            </w:r>
            <w:r>
              <w:rPr>
                <w:rFonts w:hAnsi="Arial" w:cs="Arial"/>
              </w:rPr>
              <w:t>sks and the remaining £1.018m was</w:t>
            </w:r>
            <w:r w:rsidRPr="006D068B">
              <w:rPr>
                <w:rFonts w:hAnsi="Arial" w:cs="Arial"/>
              </w:rPr>
              <w:t xml:space="preserve"> now at a low risk of receipt. Th</w:t>
            </w:r>
            <w:r>
              <w:rPr>
                <w:rFonts w:hAnsi="Arial" w:cs="Arial"/>
              </w:rPr>
              <w:t>e main item of assumed income was</w:t>
            </w:r>
            <w:r w:rsidRPr="006D068B">
              <w:rPr>
                <w:rFonts w:hAnsi="Arial" w:cs="Arial"/>
              </w:rPr>
              <w:t xml:space="preserve"> £900k for the Regional Pathology ou</w:t>
            </w:r>
            <w:r>
              <w:rPr>
                <w:rFonts w:hAnsi="Arial" w:cs="Arial"/>
              </w:rPr>
              <w:t>tline business case design fees;</w:t>
            </w:r>
          </w:p>
          <w:p w14:paraId="6753EE02" w14:textId="1912723F" w:rsidR="006D068B" w:rsidRDefault="006D068B" w:rsidP="006D068B">
            <w:pPr>
              <w:pStyle w:val="ListParagraph"/>
              <w:numPr>
                <w:ilvl w:val="0"/>
                <w:numId w:val="33"/>
              </w:numPr>
              <w:rPr>
                <w:rFonts w:hAnsi="Arial" w:cs="Arial"/>
              </w:rPr>
            </w:pPr>
            <w:r>
              <w:rPr>
                <w:rFonts w:hAnsi="Arial" w:cs="Arial"/>
              </w:rPr>
              <w:t>The</w:t>
            </w:r>
            <w:r w:rsidRPr="006D068B">
              <w:rPr>
                <w:rFonts w:hAnsi="Arial" w:cs="Arial"/>
              </w:rPr>
              <w:t xml:space="preserve"> allocation has been agreed with Wel</w:t>
            </w:r>
            <w:r>
              <w:rPr>
                <w:rFonts w:hAnsi="Arial" w:cs="Arial"/>
              </w:rPr>
              <w:t>sh Government officials and would</w:t>
            </w:r>
            <w:r w:rsidRPr="006D068B">
              <w:rPr>
                <w:rFonts w:hAnsi="Arial" w:cs="Arial"/>
              </w:rPr>
              <w:t xml:space="preserve"> be drawn down shortly as part </w:t>
            </w:r>
            <w:r>
              <w:rPr>
                <w:rFonts w:hAnsi="Arial" w:cs="Arial"/>
              </w:rPr>
              <w:t>of the fee allocation which would</w:t>
            </w:r>
            <w:r w:rsidRPr="006D068B">
              <w:rPr>
                <w:rFonts w:hAnsi="Arial" w:cs="Arial"/>
              </w:rPr>
              <w:t xml:space="preserve"> include fees for next year on both the Regional Pathology project and a W</w:t>
            </w:r>
            <w:r>
              <w:rPr>
                <w:rFonts w:hAnsi="Arial" w:cs="Arial"/>
              </w:rPr>
              <w:t xml:space="preserve">elsh </w:t>
            </w:r>
            <w:r w:rsidRPr="006D068B">
              <w:rPr>
                <w:rFonts w:hAnsi="Arial" w:cs="Arial"/>
              </w:rPr>
              <w:t>G</w:t>
            </w:r>
            <w:r>
              <w:rPr>
                <w:rFonts w:hAnsi="Arial" w:cs="Arial"/>
              </w:rPr>
              <w:t>overnment</w:t>
            </w:r>
            <w:r w:rsidRPr="006D068B">
              <w:rPr>
                <w:rFonts w:hAnsi="Arial" w:cs="Arial"/>
              </w:rPr>
              <w:t xml:space="preserve"> contribution to the Morriston access road des</w:t>
            </w:r>
            <w:r>
              <w:rPr>
                <w:rFonts w:hAnsi="Arial" w:cs="Arial"/>
              </w:rPr>
              <w:t>ign fees;</w:t>
            </w:r>
          </w:p>
          <w:p w14:paraId="73B59E9E" w14:textId="19C05347" w:rsidR="006D068B" w:rsidRDefault="006D068B" w:rsidP="006D068B">
            <w:pPr>
              <w:pStyle w:val="ListParagraph"/>
              <w:numPr>
                <w:ilvl w:val="0"/>
                <w:numId w:val="33"/>
              </w:numPr>
              <w:rPr>
                <w:rFonts w:hAnsi="Arial" w:cs="Arial"/>
              </w:rPr>
            </w:pPr>
            <w:r w:rsidRPr="006D068B">
              <w:rPr>
                <w:rFonts w:hAnsi="Arial" w:cs="Arial"/>
              </w:rPr>
              <w:t>Following a targeted request from the minister to improve patient waiting are</w:t>
            </w:r>
            <w:r>
              <w:rPr>
                <w:rFonts w:hAnsi="Arial" w:cs="Arial"/>
              </w:rPr>
              <w:t xml:space="preserve">as in emergency departments, the health board received </w:t>
            </w:r>
            <w:r w:rsidRPr="006D068B">
              <w:rPr>
                <w:rFonts w:hAnsi="Arial" w:cs="Arial"/>
              </w:rPr>
              <w:t>£265k to carry out improvements this year in the emergency department at Morriston</w:t>
            </w:r>
            <w:r>
              <w:rPr>
                <w:rFonts w:hAnsi="Arial" w:cs="Arial"/>
              </w:rPr>
              <w:t xml:space="preserve"> and minor injuries unit at Neath Port Talbot; </w:t>
            </w:r>
          </w:p>
          <w:p w14:paraId="02479739" w14:textId="227B558E" w:rsidR="006D068B" w:rsidRPr="006D068B" w:rsidRDefault="006D068B" w:rsidP="006D068B">
            <w:pPr>
              <w:pStyle w:val="ListParagraph"/>
              <w:numPr>
                <w:ilvl w:val="0"/>
                <w:numId w:val="33"/>
              </w:numPr>
              <w:rPr>
                <w:rFonts w:hAnsi="Arial" w:cs="Arial"/>
              </w:rPr>
            </w:pPr>
            <w:r w:rsidRPr="006D068B">
              <w:rPr>
                <w:rFonts w:hAnsi="Arial" w:cs="Arial"/>
              </w:rPr>
              <w:t>Although the national funding pos</w:t>
            </w:r>
            <w:r w:rsidR="00DD5C35">
              <w:rPr>
                <w:rFonts w:hAnsi="Arial" w:cs="Arial"/>
              </w:rPr>
              <w:t>ition this year was</w:t>
            </w:r>
            <w:r w:rsidRPr="006D068B">
              <w:rPr>
                <w:rFonts w:hAnsi="Arial" w:cs="Arial"/>
              </w:rPr>
              <w:t xml:space="preserve"> positive, it should be noted that the outlook for next year con</w:t>
            </w:r>
            <w:r>
              <w:rPr>
                <w:rFonts w:hAnsi="Arial" w:cs="Arial"/>
              </w:rPr>
              <w:t xml:space="preserve">tinues to look very challenging and mitigations continued to be explored. </w:t>
            </w:r>
          </w:p>
          <w:p w14:paraId="2D3460CB" w14:textId="2C779C71" w:rsidR="00CC1037" w:rsidRPr="00CC1037" w:rsidRDefault="00CC1037" w:rsidP="00CC1037">
            <w:pPr>
              <w:rPr>
                <w:rFonts w:ascii="Arial" w:hAnsi="Arial" w:cs="Arial"/>
                <w:sz w:val="24"/>
                <w:szCs w:val="24"/>
              </w:rPr>
            </w:pPr>
            <w:r w:rsidRPr="00CC1037">
              <w:rPr>
                <w:rFonts w:ascii="Arial" w:hAnsi="Arial" w:cs="Arial"/>
                <w:sz w:val="24"/>
                <w:szCs w:val="24"/>
              </w:rPr>
              <w:t>In discussing the plan, the following points were raised:</w:t>
            </w:r>
          </w:p>
          <w:p w14:paraId="5CCA315B" w14:textId="5C8882EC" w:rsidR="00CC1037" w:rsidRPr="006D2E8F" w:rsidRDefault="006D068B" w:rsidP="00CC1037">
            <w:pPr>
              <w:rPr>
                <w:rFonts w:ascii="Arial" w:hAnsi="Arial" w:cs="Arial"/>
                <w:sz w:val="24"/>
              </w:rPr>
            </w:pPr>
            <w:r>
              <w:rPr>
                <w:rFonts w:ascii="Arial" w:hAnsi="Arial" w:cs="Arial"/>
                <w:sz w:val="24"/>
              </w:rPr>
              <w:t>Reena Owen commented that the bids for money and business cases were well planned and gave credit to the team for the</w:t>
            </w:r>
            <w:r w:rsidR="00DD5C35">
              <w:rPr>
                <w:rFonts w:ascii="Arial" w:hAnsi="Arial" w:cs="Arial"/>
                <w:sz w:val="24"/>
              </w:rPr>
              <w:t>ir</w:t>
            </w:r>
            <w:r>
              <w:rPr>
                <w:rFonts w:ascii="Arial" w:hAnsi="Arial" w:cs="Arial"/>
                <w:sz w:val="24"/>
              </w:rPr>
              <w:t xml:space="preserve"> work. </w:t>
            </w:r>
          </w:p>
        </w:tc>
        <w:tc>
          <w:tcPr>
            <w:tcW w:w="12616" w:type="dxa"/>
            <w:gridSpan w:val="2"/>
            <w:tcMar>
              <w:top w:w="80" w:type="dxa"/>
              <w:left w:w="80" w:type="dxa"/>
              <w:bottom w:w="80" w:type="dxa"/>
              <w:right w:w="80" w:type="dxa"/>
            </w:tcMar>
          </w:tcPr>
          <w:p w14:paraId="53D44FBE" w14:textId="5FEF2ED3" w:rsidR="007A1890" w:rsidRPr="00797548" w:rsidRDefault="007A1890" w:rsidP="00B242B7">
            <w:pPr>
              <w:rPr>
                <w:rFonts w:ascii="Arial" w:hAnsi="Arial" w:cs="Arial"/>
                <w:b/>
                <w:sz w:val="24"/>
                <w:szCs w:val="24"/>
              </w:rPr>
            </w:pPr>
          </w:p>
        </w:tc>
      </w:tr>
      <w:tr w:rsidR="0024279D" w:rsidRPr="00797548" w14:paraId="18843B66" w14:textId="77777777" w:rsidTr="008E225C">
        <w:trPr>
          <w:trHeight w:val="301"/>
        </w:trPr>
        <w:tc>
          <w:tcPr>
            <w:tcW w:w="1704" w:type="dxa"/>
            <w:tcMar>
              <w:top w:w="80" w:type="dxa"/>
              <w:left w:w="80" w:type="dxa"/>
              <w:bottom w:w="80" w:type="dxa"/>
              <w:right w:w="80" w:type="dxa"/>
            </w:tcMar>
          </w:tcPr>
          <w:p w14:paraId="6009E4B8" w14:textId="34DBB6A6" w:rsidR="00D70324" w:rsidRPr="00797548" w:rsidRDefault="00215356" w:rsidP="00B242B7">
            <w:pPr>
              <w:rPr>
                <w:rFonts w:ascii="Arial" w:hAnsi="Arial" w:cs="Arial"/>
                <w:b/>
                <w:sz w:val="24"/>
                <w:szCs w:val="24"/>
              </w:rPr>
            </w:pPr>
            <w:r w:rsidRPr="00797548">
              <w:rPr>
                <w:rFonts w:ascii="Arial" w:hAnsi="Arial" w:cs="Arial"/>
                <w:b/>
                <w:sz w:val="24"/>
                <w:szCs w:val="24"/>
              </w:rPr>
              <w:t>Resolved:</w:t>
            </w:r>
          </w:p>
        </w:tc>
        <w:tc>
          <w:tcPr>
            <w:tcW w:w="8497" w:type="dxa"/>
            <w:tcMar>
              <w:top w:w="80" w:type="dxa"/>
              <w:left w:w="80" w:type="dxa"/>
              <w:bottom w:w="80" w:type="dxa"/>
              <w:right w:w="80" w:type="dxa"/>
            </w:tcMar>
          </w:tcPr>
          <w:p w14:paraId="76983DE8" w14:textId="275FD765" w:rsidR="007A1890" w:rsidRPr="00CC1037" w:rsidRDefault="00635C41" w:rsidP="00CC1037">
            <w:pPr>
              <w:rPr>
                <w:rFonts w:ascii="Arial" w:hAnsi="Arial" w:cs="Arial"/>
                <w:sz w:val="24"/>
                <w:szCs w:val="24"/>
              </w:rPr>
            </w:pPr>
            <w:r w:rsidRPr="00CC1037">
              <w:rPr>
                <w:rFonts w:ascii="Arial" w:hAnsi="Arial" w:cs="Arial"/>
                <w:sz w:val="24"/>
                <w:szCs w:val="24"/>
              </w:rPr>
              <w:t xml:space="preserve">The </w:t>
            </w:r>
            <w:r w:rsidR="006D2E8F">
              <w:rPr>
                <w:rFonts w:ascii="Arial" w:hAnsi="Arial" w:cs="Arial"/>
                <w:sz w:val="24"/>
                <w:szCs w:val="24"/>
              </w:rPr>
              <w:t xml:space="preserve">capital resource </w:t>
            </w:r>
            <w:r w:rsidR="00CC1037" w:rsidRPr="00CC1037">
              <w:rPr>
                <w:rFonts w:ascii="Arial" w:hAnsi="Arial" w:cs="Arial"/>
                <w:sz w:val="24"/>
                <w:szCs w:val="24"/>
              </w:rPr>
              <w:t>plan</w:t>
            </w:r>
            <w:r w:rsidR="00215356" w:rsidRPr="00CC1037">
              <w:rPr>
                <w:rFonts w:ascii="Arial" w:hAnsi="Arial" w:cs="Arial"/>
                <w:sz w:val="24"/>
                <w:szCs w:val="24"/>
              </w:rPr>
              <w:t xml:space="preserve"> be </w:t>
            </w:r>
            <w:r w:rsidR="00215356" w:rsidRPr="00CC1037">
              <w:rPr>
                <w:rFonts w:ascii="Arial" w:hAnsi="Arial" w:cs="Arial"/>
                <w:b/>
                <w:sz w:val="24"/>
                <w:szCs w:val="24"/>
              </w:rPr>
              <w:t>noted</w:t>
            </w:r>
            <w:r w:rsidR="00215356" w:rsidRPr="00CC1037">
              <w:rPr>
                <w:rFonts w:ascii="Arial" w:hAnsi="Arial" w:cs="Arial"/>
                <w:sz w:val="24"/>
                <w:szCs w:val="24"/>
              </w:rPr>
              <w:t>.</w:t>
            </w:r>
            <w:r w:rsidR="007A1890" w:rsidRPr="00CC1037">
              <w:rPr>
                <w:rFonts w:ascii="Arial" w:hAnsi="Arial" w:cs="Arial"/>
                <w:sz w:val="24"/>
                <w:szCs w:val="24"/>
              </w:rPr>
              <w:t xml:space="preserve">  </w:t>
            </w:r>
          </w:p>
        </w:tc>
        <w:tc>
          <w:tcPr>
            <w:tcW w:w="12616" w:type="dxa"/>
            <w:gridSpan w:val="2"/>
            <w:tcMar>
              <w:top w:w="80" w:type="dxa"/>
              <w:left w:w="80" w:type="dxa"/>
              <w:bottom w:w="80" w:type="dxa"/>
              <w:right w:w="80" w:type="dxa"/>
            </w:tcMar>
          </w:tcPr>
          <w:p w14:paraId="498BF008" w14:textId="77777777" w:rsidR="00D70324" w:rsidRPr="00797548" w:rsidRDefault="00D70324" w:rsidP="00B242B7">
            <w:pPr>
              <w:rPr>
                <w:rFonts w:ascii="Arial" w:hAnsi="Arial" w:cs="Arial"/>
                <w:sz w:val="24"/>
                <w:szCs w:val="24"/>
              </w:rPr>
            </w:pPr>
          </w:p>
        </w:tc>
      </w:tr>
      <w:tr w:rsidR="0024279D" w:rsidRPr="00797548" w14:paraId="64355262" w14:textId="77777777" w:rsidTr="008E225C">
        <w:trPr>
          <w:trHeight w:val="301"/>
        </w:trPr>
        <w:tc>
          <w:tcPr>
            <w:tcW w:w="1704" w:type="dxa"/>
            <w:tcMar>
              <w:top w:w="80" w:type="dxa"/>
              <w:left w:w="80" w:type="dxa"/>
              <w:bottom w:w="80" w:type="dxa"/>
              <w:right w:w="80" w:type="dxa"/>
            </w:tcMar>
          </w:tcPr>
          <w:p w14:paraId="78888DFF" w14:textId="2AFD28C9" w:rsidR="00A93D23" w:rsidRPr="00797548" w:rsidRDefault="00354521" w:rsidP="00C83D35">
            <w:pPr>
              <w:jc w:val="both"/>
              <w:rPr>
                <w:rFonts w:ascii="Arial" w:hAnsi="Arial" w:cs="Arial"/>
                <w:b/>
                <w:sz w:val="24"/>
                <w:szCs w:val="24"/>
              </w:rPr>
            </w:pPr>
            <w:r>
              <w:rPr>
                <w:rFonts w:ascii="Arial" w:hAnsi="Arial" w:cs="Arial"/>
                <w:b/>
                <w:sz w:val="24"/>
                <w:szCs w:val="24"/>
              </w:rPr>
              <w:t>010</w:t>
            </w:r>
            <w:r w:rsidR="00FE5750">
              <w:rPr>
                <w:rFonts w:ascii="Arial" w:hAnsi="Arial" w:cs="Arial"/>
                <w:b/>
                <w:sz w:val="24"/>
                <w:szCs w:val="24"/>
              </w:rPr>
              <w:t>/23</w:t>
            </w:r>
          </w:p>
        </w:tc>
        <w:tc>
          <w:tcPr>
            <w:tcW w:w="8497" w:type="dxa"/>
            <w:tcMar>
              <w:top w:w="80" w:type="dxa"/>
              <w:left w:w="80" w:type="dxa"/>
              <w:bottom w:w="80" w:type="dxa"/>
              <w:right w:w="80" w:type="dxa"/>
            </w:tcMar>
          </w:tcPr>
          <w:p w14:paraId="29BC5AB6" w14:textId="6C89C75F" w:rsidR="00DD4BCD" w:rsidRPr="000A4688" w:rsidRDefault="00CC1037" w:rsidP="007848FA">
            <w:pPr>
              <w:rPr>
                <w:rFonts w:ascii="Arial" w:hAnsi="Arial" w:cs="Arial"/>
                <w:b/>
                <w:sz w:val="24"/>
                <w:szCs w:val="24"/>
              </w:rPr>
            </w:pPr>
            <w:r>
              <w:rPr>
                <w:rFonts w:ascii="Arial" w:hAnsi="Arial" w:cs="Arial"/>
                <w:b/>
                <w:sz w:val="24"/>
              </w:rPr>
              <w:t>PERFORMANCE REPORT FOR MONTH NINE</w:t>
            </w:r>
          </w:p>
        </w:tc>
        <w:tc>
          <w:tcPr>
            <w:tcW w:w="12616" w:type="dxa"/>
            <w:gridSpan w:val="2"/>
            <w:tcMar>
              <w:top w:w="80" w:type="dxa"/>
              <w:left w:w="80" w:type="dxa"/>
              <w:bottom w:w="80" w:type="dxa"/>
              <w:right w:w="80" w:type="dxa"/>
            </w:tcMar>
          </w:tcPr>
          <w:p w14:paraId="39F0C153" w14:textId="77777777" w:rsidR="00A93D23" w:rsidRPr="00797548" w:rsidRDefault="00A93D23" w:rsidP="00C83D35">
            <w:pPr>
              <w:rPr>
                <w:rFonts w:ascii="Arial" w:hAnsi="Arial" w:cs="Arial"/>
                <w:b/>
                <w:sz w:val="24"/>
                <w:szCs w:val="24"/>
              </w:rPr>
            </w:pPr>
          </w:p>
        </w:tc>
      </w:tr>
      <w:tr w:rsidR="0024279D" w:rsidRPr="00797548" w14:paraId="1A322B67" w14:textId="77777777" w:rsidTr="008E225C">
        <w:trPr>
          <w:trHeight w:val="301"/>
        </w:trPr>
        <w:tc>
          <w:tcPr>
            <w:tcW w:w="1704" w:type="dxa"/>
            <w:tcMar>
              <w:top w:w="80" w:type="dxa"/>
              <w:left w:w="80" w:type="dxa"/>
              <w:bottom w:w="80" w:type="dxa"/>
              <w:right w:w="80" w:type="dxa"/>
            </w:tcMar>
          </w:tcPr>
          <w:p w14:paraId="6CA67382" w14:textId="77777777" w:rsidR="00A93D23" w:rsidRPr="00797548" w:rsidRDefault="00A93D23" w:rsidP="00C83D35">
            <w:pPr>
              <w:jc w:val="both"/>
              <w:rPr>
                <w:rFonts w:ascii="Arial" w:hAnsi="Arial" w:cs="Arial"/>
                <w:b/>
                <w:sz w:val="24"/>
                <w:szCs w:val="24"/>
              </w:rPr>
            </w:pPr>
            <w:bookmarkStart w:id="0" w:name="_Hlk118376192"/>
          </w:p>
        </w:tc>
        <w:tc>
          <w:tcPr>
            <w:tcW w:w="8497" w:type="dxa"/>
            <w:tcMar>
              <w:top w:w="80" w:type="dxa"/>
              <w:left w:w="80" w:type="dxa"/>
              <w:bottom w:w="80" w:type="dxa"/>
              <w:right w:w="80" w:type="dxa"/>
            </w:tcMar>
          </w:tcPr>
          <w:p w14:paraId="363D99A6" w14:textId="0E05022B" w:rsidR="00CC1037" w:rsidRPr="00CC1037" w:rsidRDefault="00CC1037" w:rsidP="00CC1037">
            <w:pPr>
              <w:rPr>
                <w:rFonts w:ascii="Arial" w:hAnsi="Arial" w:cs="Arial"/>
                <w:b/>
                <w:sz w:val="24"/>
                <w:szCs w:val="24"/>
              </w:rPr>
            </w:pPr>
            <w:r w:rsidRPr="00CC1037">
              <w:rPr>
                <w:rFonts w:ascii="Arial" w:hAnsi="Arial" w:cs="Arial"/>
                <w:sz w:val="24"/>
                <w:szCs w:val="24"/>
              </w:rPr>
              <w:t xml:space="preserve">A </w:t>
            </w:r>
            <w:r>
              <w:rPr>
                <w:rFonts w:ascii="Arial" w:hAnsi="Arial" w:cs="Arial"/>
                <w:sz w:val="24"/>
                <w:szCs w:val="24"/>
              </w:rPr>
              <w:t xml:space="preserve">performance report for month nine </w:t>
            </w:r>
            <w:r w:rsidRPr="00CC1037">
              <w:rPr>
                <w:rFonts w:ascii="Arial" w:hAnsi="Arial" w:cs="Arial"/>
                <w:sz w:val="24"/>
                <w:szCs w:val="24"/>
              </w:rPr>
              <w:t xml:space="preserve">was </w:t>
            </w:r>
            <w:r w:rsidRPr="00CC1037">
              <w:rPr>
                <w:rFonts w:ascii="Arial" w:hAnsi="Arial" w:cs="Arial"/>
                <w:b/>
                <w:sz w:val="24"/>
                <w:szCs w:val="24"/>
              </w:rPr>
              <w:t xml:space="preserve">received. </w:t>
            </w:r>
          </w:p>
          <w:p w14:paraId="743C37EA" w14:textId="68699DFB" w:rsidR="00CC1037" w:rsidRPr="00CC1037" w:rsidRDefault="00CC1037" w:rsidP="00CC1037">
            <w:pPr>
              <w:rPr>
                <w:rFonts w:ascii="Arial" w:hAnsi="Arial" w:cs="Arial"/>
                <w:sz w:val="24"/>
                <w:szCs w:val="24"/>
              </w:rPr>
            </w:pPr>
            <w:r w:rsidRPr="00CC1037">
              <w:rPr>
                <w:rFonts w:ascii="Arial" w:hAnsi="Arial" w:cs="Arial"/>
                <w:sz w:val="24"/>
                <w:szCs w:val="24"/>
              </w:rPr>
              <w:t xml:space="preserve">In introducing the </w:t>
            </w:r>
            <w:r>
              <w:rPr>
                <w:rFonts w:ascii="Arial" w:hAnsi="Arial" w:cs="Arial"/>
                <w:sz w:val="24"/>
                <w:szCs w:val="24"/>
              </w:rPr>
              <w:t xml:space="preserve">report </w:t>
            </w:r>
            <w:r w:rsidR="002F00B4">
              <w:rPr>
                <w:rFonts w:ascii="Arial" w:hAnsi="Arial" w:cs="Arial"/>
                <w:sz w:val="24"/>
                <w:szCs w:val="24"/>
              </w:rPr>
              <w:t>Meghann Protheroe</w:t>
            </w:r>
            <w:r w:rsidRPr="00CC1037">
              <w:rPr>
                <w:rFonts w:ascii="Arial" w:hAnsi="Arial" w:cs="Arial"/>
                <w:sz w:val="24"/>
                <w:szCs w:val="24"/>
              </w:rPr>
              <w:t xml:space="preserve">, </w:t>
            </w:r>
            <w:r w:rsidR="002F00B4">
              <w:rPr>
                <w:rFonts w:ascii="Arial" w:hAnsi="Arial" w:cs="Arial"/>
                <w:sz w:val="24"/>
                <w:szCs w:val="24"/>
              </w:rPr>
              <w:t>Head of</w:t>
            </w:r>
            <w:r w:rsidRPr="00CC1037">
              <w:rPr>
                <w:rFonts w:ascii="Arial" w:hAnsi="Arial" w:cs="Arial"/>
                <w:sz w:val="24"/>
                <w:szCs w:val="24"/>
              </w:rPr>
              <w:t xml:space="preserve"> Performance highlighted the following points:</w:t>
            </w:r>
          </w:p>
          <w:p w14:paraId="4539F834" w14:textId="73A9C304" w:rsidR="00CC1037" w:rsidRPr="002F00B4" w:rsidRDefault="002F00B4" w:rsidP="002F00B4">
            <w:pPr>
              <w:pStyle w:val="ListParagraph"/>
              <w:numPr>
                <w:ilvl w:val="0"/>
                <w:numId w:val="33"/>
              </w:numPr>
              <w:rPr>
                <w:rFonts w:hAnsi="Arial" w:cs="Arial"/>
              </w:rPr>
            </w:pPr>
            <w:r>
              <w:rPr>
                <w:rFonts w:hAnsi="Arial" w:cs="Arial"/>
              </w:rPr>
              <w:t>U</w:t>
            </w:r>
            <w:r w:rsidRPr="002F00B4">
              <w:rPr>
                <w:rFonts w:hAnsi="Arial" w:cs="Arial"/>
              </w:rPr>
              <w:t xml:space="preserve">nscheduled care </w:t>
            </w:r>
            <w:r>
              <w:rPr>
                <w:rFonts w:hAnsi="Arial" w:cs="Arial"/>
              </w:rPr>
              <w:t>saw</w:t>
            </w:r>
            <w:r w:rsidRPr="002F00B4">
              <w:rPr>
                <w:rFonts w:hAnsi="Arial" w:cs="Arial"/>
              </w:rPr>
              <w:t xml:space="preserve"> performance against the </w:t>
            </w:r>
            <w:r w:rsidR="00DD5C35" w:rsidRPr="002F00B4">
              <w:rPr>
                <w:rFonts w:hAnsi="Arial" w:cs="Arial"/>
              </w:rPr>
              <w:t>four-hour</w:t>
            </w:r>
            <w:r w:rsidRPr="002F00B4">
              <w:rPr>
                <w:rFonts w:hAnsi="Arial" w:cs="Arial"/>
              </w:rPr>
              <w:t xml:space="preserve"> target for December was reported as being noticeably below the submitted recovery trajectory, reporting 61.43% ag</w:t>
            </w:r>
            <w:r>
              <w:rPr>
                <w:rFonts w:hAnsi="Arial" w:cs="Arial"/>
              </w:rPr>
              <w:t>ainst the target. However, it was</w:t>
            </w:r>
            <w:r w:rsidRPr="002F00B4">
              <w:rPr>
                <w:rFonts w:hAnsi="Arial" w:cs="Arial"/>
              </w:rPr>
              <w:t xml:space="preserve"> import</w:t>
            </w:r>
            <w:r>
              <w:rPr>
                <w:rFonts w:hAnsi="Arial" w:cs="Arial"/>
              </w:rPr>
              <w:t>ant to highlight that since the</w:t>
            </w:r>
            <w:r w:rsidRPr="002F00B4">
              <w:rPr>
                <w:rFonts w:hAnsi="Arial" w:cs="Arial"/>
              </w:rPr>
              <w:t xml:space="preserve"> report was published, further validation work has been undertaken and the performance against the fou</w:t>
            </w:r>
            <w:r>
              <w:rPr>
                <w:rFonts w:hAnsi="Arial" w:cs="Arial"/>
              </w:rPr>
              <w:t xml:space="preserve">r-hour target was in fact 65.2%; </w:t>
            </w:r>
          </w:p>
          <w:p w14:paraId="313E1879" w14:textId="55ABD512" w:rsidR="00CC1037" w:rsidRDefault="002F00B4" w:rsidP="002F00B4">
            <w:pPr>
              <w:pStyle w:val="ListParagraph"/>
              <w:numPr>
                <w:ilvl w:val="0"/>
                <w:numId w:val="33"/>
              </w:numPr>
              <w:rPr>
                <w:rFonts w:hAnsi="Arial" w:cs="Arial"/>
              </w:rPr>
            </w:pPr>
            <w:r w:rsidRPr="002F00B4">
              <w:rPr>
                <w:rFonts w:hAnsi="Arial" w:cs="Arial"/>
              </w:rPr>
              <w:t>The remaining unscheduled care measures still remain</w:t>
            </w:r>
            <w:r>
              <w:rPr>
                <w:rFonts w:hAnsi="Arial" w:cs="Arial"/>
              </w:rPr>
              <w:t>ed</w:t>
            </w:r>
            <w:r w:rsidRPr="002F00B4">
              <w:rPr>
                <w:rFonts w:hAnsi="Arial" w:cs="Arial"/>
              </w:rPr>
              <w:t xml:space="preserve"> above trajectory with the 12- hour target showing an increase in numbe</w:t>
            </w:r>
            <w:r>
              <w:rPr>
                <w:rFonts w:hAnsi="Arial" w:cs="Arial"/>
              </w:rPr>
              <w:t xml:space="preserve">rs waiting to 1,636 in December; </w:t>
            </w:r>
          </w:p>
          <w:p w14:paraId="694A8807" w14:textId="7B8C438A" w:rsidR="002F00B4" w:rsidRDefault="002F00B4" w:rsidP="002F00B4">
            <w:pPr>
              <w:pStyle w:val="ListParagraph"/>
              <w:numPr>
                <w:ilvl w:val="0"/>
                <w:numId w:val="33"/>
              </w:numPr>
              <w:rPr>
                <w:rFonts w:hAnsi="Arial" w:cs="Arial"/>
              </w:rPr>
            </w:pPr>
            <w:r>
              <w:rPr>
                <w:rFonts w:hAnsi="Arial" w:cs="Arial"/>
              </w:rPr>
              <w:t>C</w:t>
            </w:r>
            <w:r w:rsidRPr="002F00B4">
              <w:rPr>
                <w:rFonts w:hAnsi="Arial" w:cs="Arial"/>
              </w:rPr>
              <w:t xml:space="preserve">ancer performance, </w:t>
            </w:r>
            <w:r>
              <w:rPr>
                <w:rFonts w:hAnsi="Arial" w:cs="Arial"/>
              </w:rPr>
              <w:t xml:space="preserve">the health board </w:t>
            </w:r>
            <w:r w:rsidRPr="002F00B4">
              <w:rPr>
                <w:rFonts w:hAnsi="Arial" w:cs="Arial"/>
              </w:rPr>
              <w:t>remain</w:t>
            </w:r>
            <w:r>
              <w:rPr>
                <w:rFonts w:hAnsi="Arial" w:cs="Arial"/>
              </w:rPr>
              <w:t>ed</w:t>
            </w:r>
            <w:r w:rsidRPr="002F00B4">
              <w:rPr>
                <w:rFonts w:hAnsi="Arial" w:cs="Arial"/>
              </w:rPr>
              <w:t xml:space="preserve"> under </w:t>
            </w:r>
            <w:r>
              <w:rPr>
                <w:rFonts w:hAnsi="Arial" w:cs="Arial"/>
              </w:rPr>
              <w:t xml:space="preserve">the </w:t>
            </w:r>
            <w:r w:rsidRPr="002F00B4">
              <w:rPr>
                <w:rFonts w:hAnsi="Arial" w:cs="Arial"/>
              </w:rPr>
              <w:t xml:space="preserve">outlined trajectory for </w:t>
            </w:r>
            <w:r>
              <w:rPr>
                <w:rFonts w:hAnsi="Arial" w:cs="Arial"/>
              </w:rPr>
              <w:t>the single cancer pathway</w:t>
            </w:r>
            <w:r w:rsidRPr="002F00B4">
              <w:rPr>
                <w:rFonts w:hAnsi="Arial" w:cs="Arial"/>
              </w:rPr>
              <w:t xml:space="preserve"> performance; however, the reported performance has increased to 53% from 51% in November 2022. </w:t>
            </w:r>
            <w:r>
              <w:rPr>
                <w:rFonts w:hAnsi="Arial" w:cs="Arial"/>
              </w:rPr>
              <w:t xml:space="preserve">The </w:t>
            </w:r>
            <w:r w:rsidRPr="002F00B4">
              <w:rPr>
                <w:rFonts w:hAnsi="Arial" w:cs="Arial"/>
              </w:rPr>
              <w:t>backlog figures remain noticeably above the outli</w:t>
            </w:r>
            <w:r>
              <w:rPr>
                <w:rFonts w:hAnsi="Arial" w:cs="Arial"/>
              </w:rPr>
              <w:t>ned trajectory, however they were</w:t>
            </w:r>
            <w:r w:rsidRPr="002F00B4">
              <w:rPr>
                <w:rFonts w:hAnsi="Arial" w:cs="Arial"/>
              </w:rPr>
              <w:t xml:space="preserve"> beginning to decrease once again following focused</w:t>
            </w:r>
            <w:r>
              <w:rPr>
                <w:rFonts w:hAnsi="Arial" w:cs="Arial"/>
              </w:rPr>
              <w:t xml:space="preserve"> intervention and it was</w:t>
            </w:r>
            <w:r w:rsidRPr="002F00B4">
              <w:rPr>
                <w:rFonts w:hAnsi="Arial" w:cs="Arial"/>
              </w:rPr>
              <w:t xml:space="preserve"> report</w:t>
            </w:r>
            <w:r>
              <w:rPr>
                <w:rFonts w:hAnsi="Arial" w:cs="Arial"/>
              </w:rPr>
              <w:t>ed</w:t>
            </w:r>
            <w:r w:rsidRPr="002F00B4">
              <w:rPr>
                <w:rFonts w:hAnsi="Arial" w:cs="Arial"/>
              </w:rPr>
              <w:t xml:space="preserve"> that currently</w:t>
            </w:r>
            <w:r>
              <w:rPr>
                <w:rFonts w:hAnsi="Arial" w:cs="Arial"/>
              </w:rPr>
              <w:t xml:space="preserve"> the backlog figures sits at 536; </w:t>
            </w:r>
          </w:p>
          <w:p w14:paraId="508532F9" w14:textId="7F4F9FEC" w:rsidR="002F00B4" w:rsidRDefault="002F00B4" w:rsidP="002F00B4">
            <w:pPr>
              <w:pStyle w:val="ListParagraph"/>
              <w:numPr>
                <w:ilvl w:val="0"/>
                <w:numId w:val="33"/>
              </w:numPr>
              <w:rPr>
                <w:rFonts w:hAnsi="Arial" w:cs="Arial"/>
              </w:rPr>
            </w:pPr>
            <w:r>
              <w:rPr>
                <w:rFonts w:hAnsi="Arial" w:cs="Arial"/>
              </w:rPr>
              <w:t>C</w:t>
            </w:r>
            <w:r w:rsidRPr="002F00B4">
              <w:rPr>
                <w:rFonts w:hAnsi="Arial" w:cs="Arial"/>
              </w:rPr>
              <w:t xml:space="preserve">urrent Covid performance </w:t>
            </w:r>
            <w:r>
              <w:rPr>
                <w:rFonts w:hAnsi="Arial" w:cs="Arial"/>
              </w:rPr>
              <w:t>saw</w:t>
            </w:r>
            <w:r w:rsidRPr="002F00B4">
              <w:rPr>
                <w:rFonts w:hAnsi="Arial" w:cs="Arial"/>
              </w:rPr>
              <w:t xml:space="preserve"> an increase in the number of positive cases reported in December to 395 cases recorded from 171 reported in November. Subsequently, the percentage of staff absence due to Covid specifically marginally increased in Decembe</w:t>
            </w:r>
            <w:r>
              <w:rPr>
                <w:rFonts w:hAnsi="Arial" w:cs="Arial"/>
              </w:rPr>
              <w:t>r, increasing from 0.9% to 1.1%;</w:t>
            </w:r>
          </w:p>
          <w:p w14:paraId="6D73A4A6" w14:textId="76BC6516" w:rsidR="002F00B4" w:rsidRDefault="002F00B4" w:rsidP="002F00B4">
            <w:pPr>
              <w:pStyle w:val="ListParagraph"/>
              <w:numPr>
                <w:ilvl w:val="0"/>
                <w:numId w:val="33"/>
              </w:numPr>
              <w:rPr>
                <w:rFonts w:hAnsi="Arial" w:cs="Arial"/>
              </w:rPr>
            </w:pPr>
            <w:r>
              <w:rPr>
                <w:rFonts w:hAnsi="Arial" w:cs="Arial"/>
              </w:rPr>
              <w:t>C</w:t>
            </w:r>
            <w:r w:rsidRPr="002F00B4">
              <w:rPr>
                <w:rFonts w:hAnsi="Arial" w:cs="Arial"/>
              </w:rPr>
              <w:t>linical</w:t>
            </w:r>
            <w:r>
              <w:rPr>
                <w:rFonts w:hAnsi="Arial" w:cs="Arial"/>
              </w:rPr>
              <w:t>ly Optimised performance where the health board continued</w:t>
            </w:r>
            <w:r w:rsidRPr="002F00B4">
              <w:rPr>
                <w:rFonts w:hAnsi="Arial" w:cs="Arial"/>
              </w:rPr>
              <w:t xml:space="preserve"> to report high numbers acr</w:t>
            </w:r>
            <w:r>
              <w:rPr>
                <w:rFonts w:hAnsi="Arial" w:cs="Arial"/>
              </w:rPr>
              <w:t>oss the sites, however there had</w:t>
            </w:r>
            <w:r w:rsidRPr="002F00B4">
              <w:rPr>
                <w:rFonts w:hAnsi="Arial" w:cs="Arial"/>
              </w:rPr>
              <w:t xml:space="preserve"> been a further reduction in the average number of Clinically Optimised patients being reported in December, with an average of 251 pati</w:t>
            </w:r>
            <w:r>
              <w:rPr>
                <w:rFonts w:hAnsi="Arial" w:cs="Arial"/>
              </w:rPr>
              <w:t>ents being reported for October;</w:t>
            </w:r>
          </w:p>
          <w:p w14:paraId="5890FCC9" w14:textId="55ED3DA7" w:rsidR="002F00B4" w:rsidRDefault="002F00B4" w:rsidP="002F00B4">
            <w:pPr>
              <w:pStyle w:val="ListParagraph"/>
              <w:numPr>
                <w:ilvl w:val="0"/>
                <w:numId w:val="33"/>
              </w:numPr>
              <w:rPr>
                <w:rFonts w:hAnsi="Arial" w:cs="Arial"/>
              </w:rPr>
            </w:pPr>
            <w:r>
              <w:rPr>
                <w:rFonts w:hAnsi="Arial" w:cs="Arial"/>
              </w:rPr>
              <w:t>The health board saw a</w:t>
            </w:r>
            <w:r w:rsidRPr="002F00B4">
              <w:rPr>
                <w:rFonts w:hAnsi="Arial" w:cs="Arial"/>
              </w:rPr>
              <w:t xml:space="preserve"> reduction in the number of patients waiting over 26 weeks on page 32, along with the number waiting over 36 weeks and 52 weeks. We continue to see a consistent reduction in the number of patients waiting over 104 weeks on page 33 and we are outperforming the recovery trajectory. </w:t>
            </w:r>
            <w:r>
              <w:rPr>
                <w:rFonts w:hAnsi="Arial" w:cs="Arial"/>
              </w:rPr>
              <w:t>The health board was now</w:t>
            </w:r>
            <w:r w:rsidRPr="002F00B4">
              <w:rPr>
                <w:rFonts w:hAnsi="Arial" w:cs="Arial"/>
              </w:rPr>
              <w:t xml:space="preserve"> outperforming the submitted trajectory for the number of patients w</w:t>
            </w:r>
            <w:r>
              <w:rPr>
                <w:rFonts w:hAnsi="Arial" w:cs="Arial"/>
              </w:rPr>
              <w:t>aiting over 52 weeks at stage 1;</w:t>
            </w:r>
          </w:p>
          <w:p w14:paraId="0E5DB4A9" w14:textId="149E5D83" w:rsidR="002F00B4" w:rsidRDefault="002F00B4" w:rsidP="002F00B4">
            <w:pPr>
              <w:pStyle w:val="ListParagraph"/>
              <w:numPr>
                <w:ilvl w:val="0"/>
                <w:numId w:val="33"/>
              </w:numPr>
              <w:rPr>
                <w:rFonts w:hAnsi="Arial" w:cs="Arial"/>
              </w:rPr>
            </w:pPr>
            <w:r>
              <w:rPr>
                <w:rFonts w:hAnsi="Arial" w:cs="Arial"/>
              </w:rPr>
              <w:t>T</w:t>
            </w:r>
            <w:r w:rsidRPr="002F00B4">
              <w:rPr>
                <w:rFonts w:hAnsi="Arial" w:cs="Arial"/>
              </w:rPr>
              <w:t>he number of patients waiting over 8 wee</w:t>
            </w:r>
            <w:r>
              <w:rPr>
                <w:rFonts w:hAnsi="Arial" w:cs="Arial"/>
              </w:rPr>
              <w:t>ks for diagnostics, the list had</w:t>
            </w:r>
            <w:r w:rsidRPr="002F00B4">
              <w:rPr>
                <w:rFonts w:hAnsi="Arial" w:cs="Arial"/>
              </w:rPr>
              <w:t xml:space="preserve"> increased in December to 6,607 patients waiting and the numbers waitin</w:t>
            </w:r>
            <w:r>
              <w:rPr>
                <w:rFonts w:hAnsi="Arial" w:cs="Arial"/>
              </w:rPr>
              <w:t>g specifically for Endoscopy had</w:t>
            </w:r>
            <w:r w:rsidRPr="002F00B4">
              <w:rPr>
                <w:rFonts w:hAnsi="Arial" w:cs="Arial"/>
              </w:rPr>
              <w:t xml:space="preserve"> increased slightly, </w:t>
            </w:r>
            <w:r>
              <w:rPr>
                <w:rFonts w:hAnsi="Arial" w:cs="Arial"/>
              </w:rPr>
              <w:t>it was noted that the health board were</w:t>
            </w:r>
            <w:r w:rsidRPr="002F00B4">
              <w:rPr>
                <w:rFonts w:hAnsi="Arial" w:cs="Arial"/>
              </w:rPr>
              <w:t xml:space="preserve"> slightly above the submitted trajector</w:t>
            </w:r>
            <w:r>
              <w:rPr>
                <w:rFonts w:hAnsi="Arial" w:cs="Arial"/>
              </w:rPr>
              <w:t xml:space="preserve">y. An updated endoscopy plan was </w:t>
            </w:r>
            <w:r w:rsidRPr="002F00B4">
              <w:rPr>
                <w:rFonts w:hAnsi="Arial" w:cs="Arial"/>
              </w:rPr>
              <w:t>currently being impleme</w:t>
            </w:r>
            <w:r>
              <w:rPr>
                <w:rFonts w:hAnsi="Arial" w:cs="Arial"/>
              </w:rPr>
              <w:t>nted locally and regional work wa</w:t>
            </w:r>
            <w:r w:rsidRPr="002F00B4">
              <w:rPr>
                <w:rFonts w:hAnsi="Arial" w:cs="Arial"/>
              </w:rPr>
              <w:t>s also underway to support an improved position</w:t>
            </w:r>
            <w:r>
              <w:rPr>
                <w:rFonts w:hAnsi="Arial" w:cs="Arial"/>
              </w:rPr>
              <w:t>;</w:t>
            </w:r>
          </w:p>
          <w:p w14:paraId="4F6BCEF0" w14:textId="7492F94E" w:rsidR="002F00B4" w:rsidRDefault="002F00B4" w:rsidP="002F00B4">
            <w:pPr>
              <w:pStyle w:val="ListParagraph"/>
              <w:numPr>
                <w:ilvl w:val="0"/>
                <w:numId w:val="33"/>
              </w:numPr>
              <w:rPr>
                <w:rFonts w:hAnsi="Arial" w:cs="Arial"/>
              </w:rPr>
            </w:pPr>
            <w:r>
              <w:rPr>
                <w:rFonts w:hAnsi="Arial" w:cs="Arial"/>
              </w:rPr>
              <w:t>Workforce sickness rates saw</w:t>
            </w:r>
            <w:r w:rsidRPr="002F00B4">
              <w:rPr>
                <w:rFonts w:hAnsi="Arial" w:cs="Arial"/>
              </w:rPr>
              <w:t xml:space="preserve"> an improvement in the percentage of staff who are off work from 7.57% </w:t>
            </w:r>
            <w:r>
              <w:rPr>
                <w:rFonts w:hAnsi="Arial" w:cs="Arial"/>
              </w:rPr>
              <w:t xml:space="preserve">in October to 6.92% in November; </w:t>
            </w:r>
          </w:p>
          <w:p w14:paraId="40786A20" w14:textId="75E38461" w:rsidR="002F00B4" w:rsidRPr="002F00B4" w:rsidRDefault="002F00B4" w:rsidP="002F00B4">
            <w:pPr>
              <w:pStyle w:val="ListParagraph"/>
              <w:numPr>
                <w:ilvl w:val="0"/>
                <w:numId w:val="33"/>
              </w:numPr>
              <w:rPr>
                <w:rFonts w:hAnsi="Arial" w:cs="Arial"/>
              </w:rPr>
            </w:pPr>
            <w:r>
              <w:rPr>
                <w:rFonts w:hAnsi="Arial" w:cs="Arial"/>
              </w:rPr>
              <w:t>C</w:t>
            </w:r>
            <w:r w:rsidRPr="002F00B4">
              <w:rPr>
                <w:rFonts w:hAnsi="Arial" w:cs="Arial"/>
              </w:rPr>
              <w:t xml:space="preserve">omplaints performance for October </w:t>
            </w:r>
            <w:r>
              <w:rPr>
                <w:rFonts w:hAnsi="Arial" w:cs="Arial"/>
              </w:rPr>
              <w:t xml:space="preserve">saw a receipt of 140 formal </w:t>
            </w:r>
            <w:r w:rsidR="00815CE0">
              <w:rPr>
                <w:rFonts w:hAnsi="Arial" w:cs="Arial"/>
              </w:rPr>
              <w:t>complaints, which</w:t>
            </w:r>
            <w:r>
              <w:rPr>
                <w:rFonts w:hAnsi="Arial" w:cs="Arial"/>
              </w:rPr>
              <w:t xml:space="preserve"> wa</w:t>
            </w:r>
            <w:r w:rsidRPr="002F00B4">
              <w:rPr>
                <w:rFonts w:hAnsi="Arial" w:cs="Arial"/>
              </w:rPr>
              <w:t>s an increase on the previous month</w:t>
            </w:r>
            <w:r>
              <w:rPr>
                <w:rFonts w:hAnsi="Arial" w:cs="Arial"/>
              </w:rPr>
              <w:t xml:space="preserve">. </w:t>
            </w:r>
          </w:p>
          <w:p w14:paraId="7B34D4E0" w14:textId="5B42EAFF" w:rsidR="00CC1037" w:rsidRPr="00CC1037" w:rsidRDefault="00CC1037" w:rsidP="00CC1037">
            <w:pPr>
              <w:rPr>
                <w:rFonts w:ascii="Arial" w:hAnsi="Arial" w:cs="Arial"/>
                <w:sz w:val="24"/>
                <w:szCs w:val="24"/>
              </w:rPr>
            </w:pPr>
            <w:r w:rsidRPr="00CC1037">
              <w:rPr>
                <w:rFonts w:ascii="Arial" w:hAnsi="Arial" w:cs="Arial"/>
                <w:sz w:val="24"/>
                <w:szCs w:val="24"/>
              </w:rPr>
              <w:t>In discussing the report, the following points were raised:</w:t>
            </w:r>
          </w:p>
          <w:p w14:paraId="347B7526" w14:textId="10BFA31C" w:rsidR="0096770C" w:rsidRDefault="00815CE0" w:rsidP="00C46F23">
            <w:pPr>
              <w:rPr>
                <w:rFonts w:ascii="Arial" w:hAnsi="Arial" w:cs="Arial"/>
                <w:bCs/>
                <w:sz w:val="24"/>
                <w:szCs w:val="24"/>
              </w:rPr>
            </w:pPr>
            <w:r>
              <w:rPr>
                <w:rFonts w:ascii="Arial" w:hAnsi="Arial" w:cs="Arial"/>
                <w:bCs/>
                <w:sz w:val="24"/>
                <w:szCs w:val="24"/>
              </w:rPr>
              <w:t xml:space="preserve">Patrica Price highlighted </w:t>
            </w:r>
            <w:r w:rsidR="009C7EA0">
              <w:rPr>
                <w:rFonts w:ascii="Arial" w:hAnsi="Arial" w:cs="Arial"/>
                <w:bCs/>
                <w:sz w:val="24"/>
                <w:szCs w:val="24"/>
              </w:rPr>
              <w:t xml:space="preserve">that the report noted that the </w:t>
            </w:r>
            <w:r>
              <w:rPr>
                <w:rFonts w:ascii="Arial" w:hAnsi="Arial" w:cs="Arial"/>
                <w:bCs/>
                <w:sz w:val="24"/>
                <w:szCs w:val="24"/>
              </w:rPr>
              <w:t>unscheduled care trajectories had been updated, and noted that the trajectory anticipated a</w:t>
            </w:r>
            <w:r w:rsidR="00C46F23">
              <w:rPr>
                <w:rFonts w:ascii="Arial" w:hAnsi="Arial" w:cs="Arial"/>
                <w:bCs/>
                <w:sz w:val="24"/>
                <w:szCs w:val="24"/>
              </w:rPr>
              <w:t>n</w:t>
            </w:r>
            <w:r>
              <w:rPr>
                <w:rFonts w:ascii="Arial" w:hAnsi="Arial" w:cs="Arial"/>
                <w:bCs/>
                <w:sz w:val="24"/>
                <w:szCs w:val="24"/>
              </w:rPr>
              <w:t xml:space="preserve"> increase in December and wondered what the cause of the increase </w:t>
            </w:r>
            <w:r w:rsidR="00C46F23">
              <w:rPr>
                <w:rFonts w:ascii="Arial" w:hAnsi="Arial" w:cs="Arial"/>
                <w:bCs/>
                <w:sz w:val="24"/>
                <w:szCs w:val="24"/>
              </w:rPr>
              <w:t xml:space="preserve">was. </w:t>
            </w:r>
            <w:r>
              <w:rPr>
                <w:rFonts w:ascii="Arial" w:hAnsi="Arial" w:cs="Arial"/>
                <w:bCs/>
                <w:sz w:val="24"/>
                <w:szCs w:val="24"/>
              </w:rPr>
              <w:t>Inese Robotham advised that the stepp</w:t>
            </w:r>
            <w:r w:rsidR="009C7EA0">
              <w:rPr>
                <w:rFonts w:ascii="Arial" w:hAnsi="Arial" w:cs="Arial"/>
                <w:bCs/>
                <w:sz w:val="24"/>
                <w:szCs w:val="24"/>
              </w:rPr>
              <w:t xml:space="preserve">ed change in performance was </w:t>
            </w:r>
            <w:r>
              <w:rPr>
                <w:rFonts w:ascii="Arial" w:hAnsi="Arial" w:cs="Arial"/>
                <w:bCs/>
                <w:sz w:val="24"/>
                <w:szCs w:val="24"/>
              </w:rPr>
              <w:t xml:space="preserve">a result of the acute medical service redesign, covid-19, flu and strep A </w:t>
            </w:r>
            <w:r w:rsidR="008E09BA">
              <w:rPr>
                <w:rFonts w:ascii="Arial" w:hAnsi="Arial" w:cs="Arial"/>
                <w:bCs/>
                <w:sz w:val="24"/>
                <w:szCs w:val="24"/>
              </w:rPr>
              <w:t>linked to the workforce challenges</w:t>
            </w:r>
            <w:r w:rsidR="003D0FB5">
              <w:rPr>
                <w:rFonts w:ascii="Arial" w:hAnsi="Arial" w:cs="Arial"/>
                <w:bCs/>
                <w:sz w:val="24"/>
                <w:szCs w:val="24"/>
              </w:rPr>
              <w:t>,</w:t>
            </w:r>
            <w:r w:rsidR="008E09BA">
              <w:rPr>
                <w:rFonts w:ascii="Arial" w:hAnsi="Arial" w:cs="Arial"/>
                <w:bCs/>
                <w:sz w:val="24"/>
                <w:szCs w:val="24"/>
              </w:rPr>
              <w:t xml:space="preserve"> not just in the hospital setting but in the wider community, the industrial action was also a</w:t>
            </w:r>
            <w:r w:rsidR="00C46F23">
              <w:rPr>
                <w:rFonts w:ascii="Arial" w:hAnsi="Arial" w:cs="Arial"/>
                <w:bCs/>
                <w:sz w:val="24"/>
                <w:szCs w:val="24"/>
              </w:rPr>
              <w:t xml:space="preserve"> contributing factor. </w:t>
            </w:r>
          </w:p>
          <w:p w14:paraId="1DBC9427" w14:textId="5441A908" w:rsidR="00C46F23" w:rsidRPr="00815CE0" w:rsidRDefault="007837BD" w:rsidP="003D0FB5">
            <w:pPr>
              <w:rPr>
                <w:rFonts w:ascii="Arial" w:hAnsi="Arial" w:cs="Arial"/>
                <w:bCs/>
                <w:sz w:val="24"/>
                <w:szCs w:val="24"/>
              </w:rPr>
            </w:pPr>
            <w:r>
              <w:rPr>
                <w:rFonts w:ascii="Arial" w:hAnsi="Arial" w:cs="Arial"/>
                <w:bCs/>
                <w:sz w:val="24"/>
                <w:szCs w:val="24"/>
              </w:rPr>
              <w:t>Reena Owen raised her concerns</w:t>
            </w:r>
            <w:r w:rsidR="00C46F23">
              <w:rPr>
                <w:rFonts w:ascii="Arial" w:hAnsi="Arial" w:cs="Arial"/>
                <w:bCs/>
                <w:sz w:val="24"/>
                <w:szCs w:val="24"/>
              </w:rPr>
              <w:t xml:space="preserve"> regarding cancer </w:t>
            </w:r>
            <w:r>
              <w:rPr>
                <w:rFonts w:ascii="Arial" w:hAnsi="Arial" w:cs="Arial"/>
                <w:bCs/>
                <w:sz w:val="24"/>
                <w:szCs w:val="24"/>
              </w:rPr>
              <w:t xml:space="preserve">performance, </w:t>
            </w:r>
            <w:r w:rsidR="00C46F23">
              <w:rPr>
                <w:rFonts w:ascii="Arial" w:hAnsi="Arial" w:cs="Arial"/>
                <w:bCs/>
                <w:sz w:val="24"/>
                <w:szCs w:val="24"/>
              </w:rPr>
              <w:t>whilst</w:t>
            </w:r>
            <w:r>
              <w:rPr>
                <w:rFonts w:ascii="Arial" w:hAnsi="Arial" w:cs="Arial"/>
                <w:bCs/>
                <w:sz w:val="24"/>
                <w:szCs w:val="24"/>
              </w:rPr>
              <w:t xml:space="preserve"> appreciating</w:t>
            </w:r>
            <w:r w:rsidR="00C46F23">
              <w:rPr>
                <w:rFonts w:ascii="Arial" w:hAnsi="Arial" w:cs="Arial"/>
                <w:bCs/>
                <w:sz w:val="24"/>
                <w:szCs w:val="24"/>
              </w:rPr>
              <w:t xml:space="preserve"> there was a lot of work taking place, the endoscopy </w:t>
            </w:r>
            <w:r w:rsidR="003D0FB5">
              <w:rPr>
                <w:rFonts w:ascii="Arial" w:hAnsi="Arial" w:cs="Arial"/>
                <w:bCs/>
                <w:sz w:val="24"/>
                <w:szCs w:val="24"/>
              </w:rPr>
              <w:t>numbers were</w:t>
            </w:r>
            <w:r w:rsidR="00C46F23">
              <w:rPr>
                <w:rFonts w:ascii="Arial" w:hAnsi="Arial" w:cs="Arial"/>
                <w:bCs/>
                <w:sz w:val="24"/>
                <w:szCs w:val="24"/>
              </w:rPr>
              <w:t xml:space="preserve"> </w:t>
            </w:r>
            <w:r>
              <w:rPr>
                <w:rFonts w:ascii="Arial" w:hAnsi="Arial" w:cs="Arial"/>
                <w:bCs/>
                <w:sz w:val="24"/>
                <w:szCs w:val="24"/>
              </w:rPr>
              <w:t xml:space="preserve"> still rising and the cancer performance was</w:t>
            </w:r>
            <w:r w:rsidR="003D0FB5">
              <w:rPr>
                <w:rFonts w:ascii="Arial" w:hAnsi="Arial" w:cs="Arial"/>
                <w:bCs/>
                <w:sz w:val="24"/>
                <w:szCs w:val="24"/>
              </w:rPr>
              <w:t xml:space="preserve"> not </w:t>
            </w:r>
            <w:r>
              <w:rPr>
                <w:rFonts w:ascii="Arial" w:hAnsi="Arial" w:cs="Arial"/>
                <w:bCs/>
                <w:sz w:val="24"/>
                <w:szCs w:val="24"/>
              </w:rPr>
              <w:t>coming closer to the target therefore</w:t>
            </w:r>
            <w:r w:rsidR="009C7EA0">
              <w:rPr>
                <w:rFonts w:ascii="Arial" w:hAnsi="Arial" w:cs="Arial"/>
                <w:bCs/>
                <w:sz w:val="24"/>
                <w:szCs w:val="24"/>
              </w:rPr>
              <w:t>,</w:t>
            </w:r>
            <w:r>
              <w:rPr>
                <w:rFonts w:ascii="Arial" w:hAnsi="Arial" w:cs="Arial"/>
                <w:bCs/>
                <w:sz w:val="24"/>
                <w:szCs w:val="24"/>
              </w:rPr>
              <w:t xml:space="preserve"> Reena Owen questioned what </w:t>
            </w:r>
            <w:r w:rsidR="009C7EA0">
              <w:rPr>
                <w:rFonts w:ascii="Arial" w:hAnsi="Arial" w:cs="Arial"/>
                <w:bCs/>
                <w:sz w:val="24"/>
                <w:szCs w:val="24"/>
              </w:rPr>
              <w:t>activity</w:t>
            </w:r>
            <w:r>
              <w:rPr>
                <w:rFonts w:ascii="Arial" w:hAnsi="Arial" w:cs="Arial"/>
                <w:bCs/>
                <w:sz w:val="24"/>
                <w:szCs w:val="24"/>
              </w:rPr>
              <w:t xml:space="preserve"> was</w:t>
            </w:r>
            <w:r w:rsidR="009C7EA0">
              <w:rPr>
                <w:rFonts w:ascii="Arial" w:hAnsi="Arial" w:cs="Arial"/>
                <w:bCs/>
                <w:sz w:val="24"/>
                <w:szCs w:val="24"/>
              </w:rPr>
              <w:t xml:space="preserve"> in</w:t>
            </w:r>
            <w:r>
              <w:rPr>
                <w:rFonts w:ascii="Arial" w:hAnsi="Arial" w:cs="Arial"/>
                <w:bCs/>
                <w:sz w:val="24"/>
                <w:szCs w:val="24"/>
              </w:rPr>
              <w:t xml:space="preserve"> place to ensure movement in the right direction of travel. Deb Lewis advised that the health board was still in enhanced monitoring with Welsh Government in relation to cancer performanc</w:t>
            </w:r>
            <w:r w:rsidR="003D0FB5">
              <w:rPr>
                <w:rFonts w:ascii="Arial" w:hAnsi="Arial" w:cs="Arial"/>
                <w:bCs/>
                <w:sz w:val="24"/>
                <w:szCs w:val="24"/>
              </w:rPr>
              <w:t xml:space="preserve">e. </w:t>
            </w:r>
            <w:r>
              <w:rPr>
                <w:rFonts w:ascii="Arial" w:hAnsi="Arial" w:cs="Arial"/>
                <w:bCs/>
                <w:sz w:val="24"/>
                <w:szCs w:val="24"/>
              </w:rPr>
              <w:t xml:space="preserve"> </w:t>
            </w:r>
            <w:r w:rsidR="003D0FB5">
              <w:rPr>
                <w:rFonts w:ascii="Arial" w:hAnsi="Arial" w:cs="Arial"/>
                <w:bCs/>
                <w:sz w:val="24"/>
                <w:szCs w:val="24"/>
              </w:rPr>
              <w:t>F</w:t>
            </w:r>
            <w:r>
              <w:rPr>
                <w:rFonts w:ascii="Arial" w:hAnsi="Arial" w:cs="Arial"/>
                <w:bCs/>
                <w:sz w:val="24"/>
                <w:szCs w:val="24"/>
              </w:rPr>
              <w:t xml:space="preserve">ollowing a recent meeting with Welsh Government it was acknowledged that the recovery trajectory set </w:t>
            </w:r>
            <w:r w:rsidR="009C7EA0">
              <w:rPr>
                <w:rFonts w:ascii="Arial" w:hAnsi="Arial" w:cs="Arial"/>
                <w:bCs/>
                <w:sz w:val="24"/>
                <w:szCs w:val="24"/>
              </w:rPr>
              <w:t xml:space="preserve">by the health board </w:t>
            </w:r>
            <w:r>
              <w:rPr>
                <w:rFonts w:ascii="Arial" w:hAnsi="Arial" w:cs="Arial"/>
                <w:bCs/>
                <w:sz w:val="24"/>
                <w:szCs w:val="24"/>
              </w:rPr>
              <w:t>was t</w:t>
            </w:r>
            <w:r w:rsidR="009C7EA0">
              <w:rPr>
                <w:rFonts w:ascii="Arial" w:hAnsi="Arial" w:cs="Arial"/>
                <w:bCs/>
                <w:sz w:val="24"/>
                <w:szCs w:val="24"/>
              </w:rPr>
              <w:t xml:space="preserve">oo </w:t>
            </w:r>
            <w:r w:rsidR="0015132F">
              <w:rPr>
                <w:rFonts w:ascii="Arial" w:hAnsi="Arial" w:cs="Arial"/>
                <w:bCs/>
                <w:sz w:val="24"/>
                <w:szCs w:val="24"/>
              </w:rPr>
              <w:t>ambitious;</w:t>
            </w:r>
            <w:r w:rsidR="009C7EA0">
              <w:rPr>
                <w:rFonts w:ascii="Arial" w:hAnsi="Arial" w:cs="Arial"/>
                <w:bCs/>
                <w:sz w:val="24"/>
                <w:szCs w:val="24"/>
              </w:rPr>
              <w:t xml:space="preserve"> </w:t>
            </w:r>
            <w:r w:rsidR="0015132F">
              <w:rPr>
                <w:rFonts w:ascii="Arial" w:hAnsi="Arial" w:cs="Arial"/>
                <w:bCs/>
                <w:sz w:val="24"/>
                <w:szCs w:val="24"/>
              </w:rPr>
              <w:t>therefore,</w:t>
            </w:r>
            <w:r w:rsidR="009C7EA0">
              <w:rPr>
                <w:rFonts w:ascii="Arial" w:hAnsi="Arial" w:cs="Arial"/>
                <w:bCs/>
                <w:sz w:val="24"/>
                <w:szCs w:val="24"/>
              </w:rPr>
              <w:t xml:space="preserve"> it would not</w:t>
            </w:r>
            <w:r>
              <w:rPr>
                <w:rFonts w:ascii="Arial" w:hAnsi="Arial" w:cs="Arial"/>
                <w:bCs/>
                <w:sz w:val="24"/>
                <w:szCs w:val="24"/>
              </w:rPr>
              <w:t xml:space="preserve"> be reached at the end of March. Deb Lewis informed committee members that improvements were being implemented in the main tumour sites, which would </w:t>
            </w:r>
            <w:r w:rsidR="009C7EA0">
              <w:rPr>
                <w:rFonts w:ascii="Arial" w:hAnsi="Arial" w:cs="Arial"/>
                <w:bCs/>
                <w:sz w:val="24"/>
                <w:szCs w:val="24"/>
              </w:rPr>
              <w:t>allow</w:t>
            </w:r>
            <w:r>
              <w:rPr>
                <w:rFonts w:ascii="Arial" w:hAnsi="Arial" w:cs="Arial"/>
                <w:bCs/>
                <w:sz w:val="24"/>
                <w:szCs w:val="24"/>
              </w:rPr>
              <w:t xml:space="preserve"> the health board a good chance to embed significant improvement moving into q</w:t>
            </w:r>
            <w:r w:rsidR="009C7EA0">
              <w:rPr>
                <w:rFonts w:ascii="Arial" w:hAnsi="Arial" w:cs="Arial"/>
                <w:bCs/>
                <w:sz w:val="24"/>
                <w:szCs w:val="24"/>
              </w:rPr>
              <w:t>uarter 1.The health board had</w:t>
            </w:r>
            <w:r w:rsidR="003D0FB5">
              <w:rPr>
                <w:rFonts w:ascii="Arial" w:hAnsi="Arial" w:cs="Arial"/>
                <w:bCs/>
                <w:sz w:val="24"/>
                <w:szCs w:val="24"/>
              </w:rPr>
              <w:t xml:space="preserve"> not </w:t>
            </w:r>
            <w:r w:rsidR="00C62291">
              <w:rPr>
                <w:rFonts w:ascii="Arial" w:hAnsi="Arial" w:cs="Arial"/>
                <w:bCs/>
                <w:sz w:val="24"/>
                <w:szCs w:val="24"/>
              </w:rPr>
              <w:t>seen a reduction in the backlog, particularly</w:t>
            </w:r>
            <w:r w:rsidR="009C7EA0">
              <w:rPr>
                <w:rFonts w:ascii="Arial" w:hAnsi="Arial" w:cs="Arial"/>
                <w:bCs/>
                <w:sz w:val="24"/>
                <w:szCs w:val="24"/>
              </w:rPr>
              <w:t xml:space="preserve"> in colorectal. The Chief Executive Officer had</w:t>
            </w:r>
            <w:r w:rsidR="00C62291">
              <w:rPr>
                <w:rFonts w:ascii="Arial" w:hAnsi="Arial" w:cs="Arial"/>
                <w:bCs/>
                <w:sz w:val="24"/>
                <w:szCs w:val="24"/>
              </w:rPr>
              <w:t xml:space="preserve"> asked to increase operating capacity for colorectal, and Morriston theatre staff were working t</w:t>
            </w:r>
            <w:r w:rsidR="009C7EA0">
              <w:rPr>
                <w:rFonts w:ascii="Arial" w:hAnsi="Arial" w:cs="Arial"/>
                <w:bCs/>
                <w:sz w:val="24"/>
                <w:szCs w:val="24"/>
              </w:rPr>
              <w:t>hrough the staffing and resourcing requirements</w:t>
            </w:r>
            <w:r w:rsidR="00C62291">
              <w:rPr>
                <w:rFonts w:ascii="Arial" w:hAnsi="Arial" w:cs="Arial"/>
                <w:bCs/>
                <w:sz w:val="24"/>
                <w:szCs w:val="24"/>
              </w:rPr>
              <w:t xml:space="preserve">. </w:t>
            </w:r>
            <w:r w:rsidR="00560379">
              <w:rPr>
                <w:rFonts w:ascii="Arial" w:hAnsi="Arial" w:cs="Arial"/>
                <w:bCs/>
                <w:sz w:val="24"/>
                <w:szCs w:val="24"/>
              </w:rPr>
              <w:t xml:space="preserve">From a breach perspective, the tumour </w:t>
            </w:r>
            <w:r w:rsidR="009C7EA0">
              <w:rPr>
                <w:rFonts w:ascii="Arial" w:hAnsi="Arial" w:cs="Arial"/>
                <w:bCs/>
                <w:sz w:val="24"/>
                <w:szCs w:val="24"/>
              </w:rPr>
              <w:t>site, which has the greatest amount of patients exceeding the 62-day pathway,</w:t>
            </w:r>
            <w:r w:rsidR="00AB4073">
              <w:rPr>
                <w:rFonts w:ascii="Arial" w:hAnsi="Arial" w:cs="Arial"/>
                <w:bCs/>
                <w:sz w:val="24"/>
                <w:szCs w:val="24"/>
              </w:rPr>
              <w:t xml:space="preserve"> was currently urology. Deb Lewis advised the reasons being, pathology capacity which every health board was experiencing and it was acknowledged the pathology constraints </w:t>
            </w:r>
            <w:r w:rsidR="009C7EA0">
              <w:rPr>
                <w:rFonts w:ascii="Arial" w:hAnsi="Arial" w:cs="Arial"/>
                <w:bCs/>
                <w:sz w:val="24"/>
                <w:szCs w:val="24"/>
              </w:rPr>
              <w:t xml:space="preserve">required work and </w:t>
            </w:r>
            <w:r w:rsidR="00AB4073">
              <w:rPr>
                <w:rFonts w:ascii="Arial" w:hAnsi="Arial" w:cs="Arial"/>
                <w:bCs/>
                <w:sz w:val="24"/>
                <w:szCs w:val="24"/>
              </w:rPr>
              <w:t xml:space="preserve">an improvement plan in place. The second issue was capacity issues with using the </w:t>
            </w:r>
            <w:r w:rsidR="0015132F">
              <w:rPr>
                <w:rFonts w:ascii="Arial" w:hAnsi="Arial" w:cs="Arial"/>
                <w:bCs/>
                <w:sz w:val="24"/>
                <w:szCs w:val="24"/>
              </w:rPr>
              <w:t>prostatectomy</w:t>
            </w:r>
            <w:r w:rsidR="00AB4073">
              <w:rPr>
                <w:rFonts w:ascii="Arial" w:hAnsi="Arial" w:cs="Arial"/>
                <w:bCs/>
                <w:sz w:val="24"/>
                <w:szCs w:val="24"/>
              </w:rPr>
              <w:t xml:space="preserve"> robot in Cardiff</w:t>
            </w:r>
            <w:r w:rsidR="009C7EA0">
              <w:rPr>
                <w:rFonts w:ascii="Arial" w:hAnsi="Arial" w:cs="Arial"/>
                <w:bCs/>
                <w:sz w:val="24"/>
                <w:szCs w:val="24"/>
              </w:rPr>
              <w:t xml:space="preserve"> and this was being worked through</w:t>
            </w:r>
            <w:r w:rsidR="00AB4073">
              <w:rPr>
                <w:rFonts w:ascii="Arial" w:hAnsi="Arial" w:cs="Arial"/>
                <w:bCs/>
                <w:sz w:val="24"/>
                <w:szCs w:val="24"/>
              </w:rPr>
              <w:t xml:space="preserve">. Deb Lewis assured committee members that she was working with all other tumour sites on an individual basis and an amended realistic trajectory would be submitted to Welsh Government for 2023-24 at the end of February 2023. </w:t>
            </w:r>
          </w:p>
        </w:tc>
        <w:tc>
          <w:tcPr>
            <w:tcW w:w="12616" w:type="dxa"/>
            <w:gridSpan w:val="2"/>
            <w:tcMar>
              <w:top w:w="80" w:type="dxa"/>
              <w:left w:w="80" w:type="dxa"/>
              <w:bottom w:w="80" w:type="dxa"/>
              <w:right w:w="80" w:type="dxa"/>
            </w:tcMar>
          </w:tcPr>
          <w:p w14:paraId="0936E66A" w14:textId="46490BB9" w:rsidR="00CC7F8F" w:rsidRPr="00797548" w:rsidRDefault="00CC7F8F" w:rsidP="000A4688">
            <w:pPr>
              <w:rPr>
                <w:rFonts w:ascii="Arial" w:hAnsi="Arial" w:cs="Arial"/>
                <w:b/>
                <w:sz w:val="24"/>
                <w:szCs w:val="24"/>
              </w:rPr>
            </w:pPr>
          </w:p>
        </w:tc>
      </w:tr>
      <w:tr w:rsidR="00CC1037" w:rsidRPr="00797548" w14:paraId="229362B7" w14:textId="77777777" w:rsidTr="008E225C">
        <w:trPr>
          <w:trHeight w:val="301"/>
        </w:trPr>
        <w:tc>
          <w:tcPr>
            <w:tcW w:w="1704" w:type="dxa"/>
            <w:tcMar>
              <w:top w:w="80" w:type="dxa"/>
              <w:left w:w="80" w:type="dxa"/>
              <w:bottom w:w="80" w:type="dxa"/>
              <w:right w:w="80" w:type="dxa"/>
            </w:tcMar>
          </w:tcPr>
          <w:p w14:paraId="173BDEF4" w14:textId="3EAE8E97" w:rsidR="00CC1037" w:rsidRDefault="00CC1037" w:rsidP="00C83D35">
            <w:pPr>
              <w:jc w:val="both"/>
              <w:rPr>
                <w:rFonts w:ascii="Arial" w:hAnsi="Arial" w:cs="Arial"/>
                <w:b/>
                <w:sz w:val="24"/>
                <w:szCs w:val="24"/>
              </w:rPr>
            </w:pPr>
            <w:r>
              <w:rPr>
                <w:rFonts w:ascii="Arial" w:hAnsi="Arial" w:cs="Arial"/>
                <w:b/>
                <w:sz w:val="24"/>
                <w:szCs w:val="24"/>
              </w:rPr>
              <w:t>Resolved:</w:t>
            </w:r>
          </w:p>
        </w:tc>
        <w:tc>
          <w:tcPr>
            <w:tcW w:w="8497" w:type="dxa"/>
            <w:tcMar>
              <w:top w:w="80" w:type="dxa"/>
              <w:left w:w="80" w:type="dxa"/>
              <w:bottom w:w="80" w:type="dxa"/>
              <w:right w:w="80" w:type="dxa"/>
            </w:tcMar>
          </w:tcPr>
          <w:p w14:paraId="6EE4F7AD" w14:textId="4DE1340F" w:rsidR="00CC1037" w:rsidRPr="00CC1037" w:rsidRDefault="00354521" w:rsidP="00C332DD">
            <w:pPr>
              <w:rPr>
                <w:rFonts w:ascii="Arial" w:hAnsi="Arial" w:cs="Arial"/>
                <w:b/>
                <w:iCs/>
                <w:sz w:val="24"/>
                <w:szCs w:val="24"/>
              </w:rPr>
            </w:pPr>
            <w:r w:rsidRPr="00CC1037">
              <w:rPr>
                <w:rFonts w:ascii="Arial" w:hAnsi="Arial" w:cs="Arial"/>
                <w:sz w:val="24"/>
                <w:szCs w:val="24"/>
              </w:rPr>
              <w:t xml:space="preserve">The </w:t>
            </w:r>
            <w:r>
              <w:rPr>
                <w:rFonts w:ascii="Arial" w:hAnsi="Arial" w:cs="Arial"/>
                <w:sz w:val="24"/>
                <w:szCs w:val="24"/>
              </w:rPr>
              <w:t>report</w:t>
            </w:r>
            <w:r w:rsidRPr="00CC1037">
              <w:rPr>
                <w:rFonts w:ascii="Arial" w:hAnsi="Arial" w:cs="Arial"/>
                <w:sz w:val="24"/>
                <w:szCs w:val="24"/>
              </w:rPr>
              <w:t xml:space="preserve"> be </w:t>
            </w:r>
            <w:r w:rsidRPr="00CC1037">
              <w:rPr>
                <w:rFonts w:ascii="Arial" w:hAnsi="Arial" w:cs="Arial"/>
                <w:b/>
                <w:sz w:val="24"/>
                <w:szCs w:val="24"/>
              </w:rPr>
              <w:t>noted</w:t>
            </w:r>
            <w:r w:rsidRPr="00CC1037">
              <w:rPr>
                <w:rFonts w:ascii="Arial" w:hAnsi="Arial" w:cs="Arial"/>
                <w:sz w:val="24"/>
                <w:szCs w:val="24"/>
              </w:rPr>
              <w:t xml:space="preserve">.  </w:t>
            </w:r>
          </w:p>
        </w:tc>
        <w:tc>
          <w:tcPr>
            <w:tcW w:w="12616" w:type="dxa"/>
            <w:gridSpan w:val="2"/>
            <w:tcMar>
              <w:top w:w="80" w:type="dxa"/>
              <w:left w:w="80" w:type="dxa"/>
              <w:bottom w:w="80" w:type="dxa"/>
              <w:right w:w="80" w:type="dxa"/>
            </w:tcMar>
          </w:tcPr>
          <w:p w14:paraId="60FE9B29" w14:textId="77777777" w:rsidR="00CC1037" w:rsidRPr="00797548" w:rsidRDefault="00CC1037" w:rsidP="000A4688">
            <w:pPr>
              <w:rPr>
                <w:rFonts w:ascii="Arial" w:hAnsi="Arial" w:cs="Arial"/>
                <w:b/>
                <w:sz w:val="24"/>
                <w:szCs w:val="24"/>
              </w:rPr>
            </w:pPr>
          </w:p>
        </w:tc>
      </w:tr>
      <w:tr w:rsidR="000A4688" w:rsidRPr="00797548" w14:paraId="646304B8" w14:textId="77777777" w:rsidTr="008E225C">
        <w:trPr>
          <w:trHeight w:val="301"/>
        </w:trPr>
        <w:tc>
          <w:tcPr>
            <w:tcW w:w="1704" w:type="dxa"/>
            <w:tcMar>
              <w:top w:w="80" w:type="dxa"/>
              <w:left w:w="80" w:type="dxa"/>
              <w:bottom w:w="80" w:type="dxa"/>
              <w:right w:w="80" w:type="dxa"/>
            </w:tcMar>
          </w:tcPr>
          <w:p w14:paraId="7BEE30B3" w14:textId="2FA8B268" w:rsidR="000A4688" w:rsidRPr="00797548" w:rsidRDefault="00354521" w:rsidP="00C83D35">
            <w:pPr>
              <w:jc w:val="both"/>
              <w:rPr>
                <w:rFonts w:ascii="Arial" w:hAnsi="Arial" w:cs="Arial"/>
                <w:b/>
                <w:sz w:val="24"/>
                <w:szCs w:val="24"/>
              </w:rPr>
            </w:pPr>
            <w:r>
              <w:rPr>
                <w:rFonts w:ascii="Arial" w:hAnsi="Arial" w:cs="Arial"/>
                <w:b/>
                <w:sz w:val="24"/>
                <w:szCs w:val="24"/>
              </w:rPr>
              <w:t>011</w:t>
            </w:r>
            <w:r w:rsidR="00FE5750">
              <w:rPr>
                <w:rFonts w:ascii="Arial" w:hAnsi="Arial" w:cs="Arial"/>
                <w:b/>
                <w:sz w:val="24"/>
                <w:szCs w:val="24"/>
              </w:rPr>
              <w:t>/23</w:t>
            </w:r>
          </w:p>
        </w:tc>
        <w:tc>
          <w:tcPr>
            <w:tcW w:w="8497" w:type="dxa"/>
            <w:tcMar>
              <w:top w:w="80" w:type="dxa"/>
              <w:left w:w="80" w:type="dxa"/>
              <w:bottom w:w="80" w:type="dxa"/>
              <w:right w:w="80" w:type="dxa"/>
            </w:tcMar>
          </w:tcPr>
          <w:p w14:paraId="7BCF3A03" w14:textId="248BDDCF" w:rsidR="000A4688" w:rsidRPr="00CC1037" w:rsidRDefault="00CC1037" w:rsidP="00C332DD">
            <w:pPr>
              <w:rPr>
                <w:rFonts w:ascii="Arial" w:hAnsi="Arial" w:cs="Arial"/>
                <w:b/>
                <w:iCs/>
                <w:sz w:val="24"/>
                <w:szCs w:val="24"/>
              </w:rPr>
            </w:pPr>
            <w:r w:rsidRPr="00CC1037">
              <w:rPr>
                <w:rFonts w:ascii="Arial" w:hAnsi="Arial" w:cs="Arial"/>
                <w:b/>
                <w:iCs/>
                <w:sz w:val="24"/>
                <w:szCs w:val="24"/>
              </w:rPr>
              <w:t>UPDATE ON UNSCHEDULED CARE AND EMERGENCY CARE PERFORMANCE</w:t>
            </w:r>
          </w:p>
        </w:tc>
        <w:tc>
          <w:tcPr>
            <w:tcW w:w="12616" w:type="dxa"/>
            <w:gridSpan w:val="2"/>
            <w:tcMar>
              <w:top w:w="80" w:type="dxa"/>
              <w:left w:w="80" w:type="dxa"/>
              <w:bottom w:w="80" w:type="dxa"/>
              <w:right w:w="80" w:type="dxa"/>
            </w:tcMar>
          </w:tcPr>
          <w:p w14:paraId="57F17003" w14:textId="77777777" w:rsidR="000A4688" w:rsidRPr="00797548" w:rsidRDefault="000A4688" w:rsidP="000A4688">
            <w:pPr>
              <w:rPr>
                <w:rFonts w:ascii="Arial" w:hAnsi="Arial" w:cs="Arial"/>
                <w:b/>
                <w:sz w:val="24"/>
                <w:szCs w:val="24"/>
              </w:rPr>
            </w:pPr>
          </w:p>
        </w:tc>
      </w:tr>
      <w:tr w:rsidR="000A4688" w:rsidRPr="00797548" w14:paraId="3D326749" w14:textId="77777777" w:rsidTr="008E225C">
        <w:trPr>
          <w:trHeight w:val="301"/>
        </w:trPr>
        <w:tc>
          <w:tcPr>
            <w:tcW w:w="1704" w:type="dxa"/>
            <w:tcMar>
              <w:top w:w="80" w:type="dxa"/>
              <w:left w:w="80" w:type="dxa"/>
              <w:bottom w:w="80" w:type="dxa"/>
              <w:right w:w="80" w:type="dxa"/>
            </w:tcMar>
          </w:tcPr>
          <w:p w14:paraId="128CB5C4" w14:textId="77777777" w:rsidR="000A4688" w:rsidRPr="00797548" w:rsidRDefault="000A4688" w:rsidP="00C83D35">
            <w:pPr>
              <w:jc w:val="both"/>
              <w:rPr>
                <w:rFonts w:ascii="Arial" w:hAnsi="Arial" w:cs="Arial"/>
                <w:b/>
                <w:sz w:val="24"/>
                <w:szCs w:val="24"/>
              </w:rPr>
            </w:pPr>
          </w:p>
        </w:tc>
        <w:tc>
          <w:tcPr>
            <w:tcW w:w="8497" w:type="dxa"/>
            <w:tcMar>
              <w:top w:w="80" w:type="dxa"/>
              <w:left w:w="80" w:type="dxa"/>
              <w:bottom w:w="80" w:type="dxa"/>
              <w:right w:w="80" w:type="dxa"/>
            </w:tcMar>
          </w:tcPr>
          <w:p w14:paraId="4189214B" w14:textId="69C29262" w:rsidR="00CC1037" w:rsidRPr="00CC1037" w:rsidRDefault="00CC1037" w:rsidP="00CC1037">
            <w:pPr>
              <w:rPr>
                <w:rFonts w:ascii="Arial" w:hAnsi="Arial" w:cs="Arial"/>
                <w:b/>
                <w:sz w:val="24"/>
                <w:szCs w:val="24"/>
              </w:rPr>
            </w:pPr>
            <w:r w:rsidRPr="00CC1037">
              <w:rPr>
                <w:rFonts w:ascii="Arial" w:hAnsi="Arial" w:cs="Arial"/>
                <w:sz w:val="24"/>
                <w:szCs w:val="24"/>
              </w:rPr>
              <w:t>A</w:t>
            </w:r>
            <w:r>
              <w:rPr>
                <w:rFonts w:ascii="Arial" w:hAnsi="Arial" w:cs="Arial"/>
                <w:sz w:val="24"/>
                <w:szCs w:val="24"/>
              </w:rPr>
              <w:t xml:space="preserve">n update on unscheduled care and emergency care performance </w:t>
            </w:r>
            <w:r w:rsidRPr="00CC1037">
              <w:rPr>
                <w:rFonts w:ascii="Arial" w:hAnsi="Arial" w:cs="Arial"/>
                <w:sz w:val="24"/>
                <w:szCs w:val="24"/>
              </w:rPr>
              <w:t xml:space="preserve">was </w:t>
            </w:r>
            <w:r w:rsidRPr="00CC1037">
              <w:rPr>
                <w:rFonts w:ascii="Arial" w:hAnsi="Arial" w:cs="Arial"/>
                <w:b/>
                <w:sz w:val="24"/>
                <w:szCs w:val="24"/>
              </w:rPr>
              <w:t xml:space="preserve">received. </w:t>
            </w:r>
          </w:p>
          <w:p w14:paraId="44CF12E3" w14:textId="6ABB98E8" w:rsidR="00CC1037" w:rsidRPr="00CC1037" w:rsidRDefault="00CC1037" w:rsidP="00CC1037">
            <w:pPr>
              <w:rPr>
                <w:rFonts w:ascii="Arial" w:hAnsi="Arial" w:cs="Arial"/>
                <w:sz w:val="24"/>
                <w:szCs w:val="24"/>
              </w:rPr>
            </w:pPr>
            <w:r w:rsidRPr="00CC1037">
              <w:rPr>
                <w:rFonts w:ascii="Arial" w:hAnsi="Arial" w:cs="Arial"/>
                <w:sz w:val="24"/>
                <w:szCs w:val="24"/>
              </w:rPr>
              <w:t xml:space="preserve">In introducing the </w:t>
            </w:r>
            <w:r w:rsidR="00354521">
              <w:rPr>
                <w:rFonts w:ascii="Arial" w:hAnsi="Arial" w:cs="Arial"/>
                <w:sz w:val="24"/>
                <w:szCs w:val="24"/>
              </w:rPr>
              <w:t>update</w:t>
            </w:r>
            <w:r>
              <w:rPr>
                <w:rFonts w:ascii="Arial" w:hAnsi="Arial" w:cs="Arial"/>
                <w:sz w:val="24"/>
                <w:szCs w:val="24"/>
              </w:rPr>
              <w:t xml:space="preserve"> </w:t>
            </w:r>
            <w:r w:rsidR="009D03FC">
              <w:rPr>
                <w:rFonts w:ascii="Arial" w:hAnsi="Arial" w:cs="Arial"/>
                <w:sz w:val="24"/>
                <w:szCs w:val="24"/>
              </w:rPr>
              <w:t>Kate Hannam, Service Director at</w:t>
            </w:r>
            <w:r>
              <w:rPr>
                <w:rFonts w:ascii="Arial" w:hAnsi="Arial" w:cs="Arial"/>
                <w:sz w:val="24"/>
                <w:szCs w:val="24"/>
              </w:rPr>
              <w:t xml:space="preserve"> Morriston Hospital </w:t>
            </w:r>
            <w:r w:rsidRPr="00CC1037">
              <w:rPr>
                <w:rFonts w:ascii="Arial" w:hAnsi="Arial" w:cs="Arial"/>
                <w:sz w:val="24"/>
                <w:szCs w:val="24"/>
              </w:rPr>
              <w:t>highlighted the following points:</w:t>
            </w:r>
          </w:p>
          <w:p w14:paraId="571463BB" w14:textId="19F8B92A" w:rsidR="00CC1037" w:rsidRDefault="00A24B19" w:rsidP="00A24B19">
            <w:pPr>
              <w:pStyle w:val="ListParagraph"/>
              <w:numPr>
                <w:ilvl w:val="0"/>
                <w:numId w:val="33"/>
              </w:numPr>
              <w:rPr>
                <w:rFonts w:hAnsi="Arial" w:cs="Arial"/>
              </w:rPr>
            </w:pPr>
            <w:r w:rsidRPr="00A24B19">
              <w:rPr>
                <w:rFonts w:hAnsi="Arial" w:cs="Arial"/>
              </w:rPr>
              <w:t>The department has developed a rapid improvement action plan and a general improvement plan in response to an unannounced visit by HIW between 5-7th Septembe</w:t>
            </w:r>
            <w:r>
              <w:rPr>
                <w:rFonts w:hAnsi="Arial" w:cs="Arial"/>
              </w:rPr>
              <w:t>r 2022.  The action plan focused</w:t>
            </w:r>
            <w:r w:rsidRPr="00A24B19">
              <w:rPr>
                <w:rFonts w:hAnsi="Arial" w:cs="Arial"/>
              </w:rPr>
              <w:t xml:space="preserve"> on improvements to delays in time sensitive conditions and other flow/governance </w:t>
            </w:r>
            <w:r w:rsidR="0015132F" w:rsidRPr="00A24B19">
              <w:rPr>
                <w:rFonts w:hAnsi="Arial" w:cs="Arial"/>
              </w:rPr>
              <w:t>issues, which</w:t>
            </w:r>
            <w:r w:rsidRPr="00A24B19">
              <w:rPr>
                <w:rFonts w:hAnsi="Arial" w:cs="Arial"/>
              </w:rPr>
              <w:t xml:space="preserve"> were reflected in the full report published on 8th December 2022</w:t>
            </w:r>
            <w:r>
              <w:rPr>
                <w:rFonts w:hAnsi="Arial" w:cs="Arial"/>
              </w:rPr>
              <w:t xml:space="preserve">. </w:t>
            </w:r>
            <w:r w:rsidRPr="00A24B19">
              <w:rPr>
                <w:rFonts w:hAnsi="Arial" w:cs="Arial"/>
              </w:rPr>
              <w:t xml:space="preserve">Both action plans </w:t>
            </w:r>
            <w:r>
              <w:rPr>
                <w:rFonts w:hAnsi="Arial" w:cs="Arial"/>
              </w:rPr>
              <w:t>were</w:t>
            </w:r>
            <w:r w:rsidRPr="00A24B19">
              <w:rPr>
                <w:rFonts w:hAnsi="Arial" w:cs="Arial"/>
              </w:rPr>
              <w:t xml:space="preserve"> accepted by HIW and are monitored</w:t>
            </w:r>
            <w:r>
              <w:rPr>
                <w:rFonts w:hAnsi="Arial" w:cs="Arial"/>
              </w:rPr>
              <w:t xml:space="preserve"> via weekly escalation meetings; </w:t>
            </w:r>
          </w:p>
          <w:p w14:paraId="4442F1E6" w14:textId="318A7A78" w:rsidR="00CC1037" w:rsidRDefault="00A24B19" w:rsidP="003D0FB5">
            <w:pPr>
              <w:pStyle w:val="ListParagraph"/>
              <w:numPr>
                <w:ilvl w:val="0"/>
                <w:numId w:val="33"/>
              </w:numPr>
              <w:rPr>
                <w:rFonts w:hAnsi="Arial" w:cs="Arial"/>
              </w:rPr>
            </w:pPr>
            <w:r w:rsidRPr="00A24B19">
              <w:rPr>
                <w:rFonts w:hAnsi="Arial" w:cs="Arial"/>
              </w:rPr>
              <w:t>Performance against the 4hr target has remained stable throughout October and November at circa 70% (circa 54.5% for Morriston). December data has been included but is currently under-going revalidation of this position which is expected to</w:t>
            </w:r>
            <w:r>
              <w:rPr>
                <w:rFonts w:hAnsi="Arial" w:cs="Arial"/>
              </w:rPr>
              <w:t xml:space="preserve"> improve this position by 10%; </w:t>
            </w:r>
          </w:p>
          <w:p w14:paraId="288910BB" w14:textId="4F4C2D45" w:rsidR="00A24B19" w:rsidRDefault="00A24B19" w:rsidP="00A24B19">
            <w:pPr>
              <w:pStyle w:val="ListParagraph"/>
              <w:numPr>
                <w:ilvl w:val="0"/>
                <w:numId w:val="33"/>
              </w:numPr>
              <w:rPr>
                <w:rFonts w:hAnsi="Arial" w:cs="Arial"/>
              </w:rPr>
            </w:pPr>
            <w:r w:rsidRPr="00A24B19">
              <w:rPr>
                <w:rFonts w:hAnsi="Arial" w:cs="Arial"/>
              </w:rPr>
              <w:t>Ambulance handover performance remained challenging throughout October and November 2022 with December reflecting a similar (reduced) level to that of December 202</w:t>
            </w:r>
            <w:r w:rsidR="0024541F">
              <w:rPr>
                <w:rFonts w:hAnsi="Arial" w:cs="Arial"/>
              </w:rPr>
              <w:t>2</w:t>
            </w:r>
            <w:r w:rsidRPr="00A24B19">
              <w:rPr>
                <w:rFonts w:hAnsi="Arial" w:cs="Arial"/>
              </w:rPr>
              <w:t>.  The number of hours lost to delayed handover continued to average at over 200 minutes per vehicle throughout quarter 3 despite a number of ongoing initiatives at the front door including ‘fit to sit’, redirection to OPAS (older person assessment service), and discharge direct from an ambulanc</w:t>
            </w:r>
            <w:r w:rsidR="0024541F">
              <w:rPr>
                <w:rFonts w:hAnsi="Arial" w:cs="Arial"/>
              </w:rPr>
              <w:t xml:space="preserve">e, along with the opening of the acute medical unit; </w:t>
            </w:r>
          </w:p>
          <w:p w14:paraId="7B9E79CC" w14:textId="512BF45E" w:rsidR="0024541F" w:rsidRDefault="0024541F" w:rsidP="00A24B19">
            <w:pPr>
              <w:pStyle w:val="ListParagraph"/>
              <w:numPr>
                <w:ilvl w:val="0"/>
                <w:numId w:val="33"/>
              </w:numPr>
              <w:rPr>
                <w:rFonts w:hAnsi="Arial" w:cs="Arial"/>
              </w:rPr>
            </w:pPr>
            <w:r>
              <w:rPr>
                <w:rFonts w:hAnsi="Arial" w:cs="Arial"/>
              </w:rPr>
              <w:t xml:space="preserve">A lot of improvement work </w:t>
            </w:r>
            <w:r w:rsidR="00DD5C35">
              <w:rPr>
                <w:rFonts w:hAnsi="Arial" w:cs="Arial"/>
              </w:rPr>
              <w:t>was</w:t>
            </w:r>
            <w:r>
              <w:rPr>
                <w:rFonts w:hAnsi="Arial" w:cs="Arial"/>
              </w:rPr>
              <w:t xml:space="preserve"> focu</w:t>
            </w:r>
            <w:r w:rsidR="00DD5C35">
              <w:rPr>
                <w:rFonts w:hAnsi="Arial" w:cs="Arial"/>
              </w:rPr>
              <w:t>sed on the front door, which had</w:t>
            </w:r>
            <w:r>
              <w:rPr>
                <w:rFonts w:hAnsi="Arial" w:cs="Arial"/>
              </w:rPr>
              <w:t xml:space="preserve"> resulted in a step change in the number of patients; </w:t>
            </w:r>
          </w:p>
          <w:p w14:paraId="11C77D91" w14:textId="1EE6E2F2" w:rsidR="0024541F" w:rsidRDefault="0024541F" w:rsidP="0024541F">
            <w:pPr>
              <w:pStyle w:val="ListParagraph"/>
              <w:numPr>
                <w:ilvl w:val="0"/>
                <w:numId w:val="33"/>
              </w:numPr>
              <w:rPr>
                <w:rFonts w:hAnsi="Arial" w:cs="Arial"/>
              </w:rPr>
            </w:pPr>
            <w:r w:rsidRPr="0024541F">
              <w:rPr>
                <w:rFonts w:hAnsi="Arial" w:cs="Arial"/>
              </w:rPr>
              <w:t>The clinically optimised posi</w:t>
            </w:r>
            <w:r w:rsidR="00DD5C35">
              <w:rPr>
                <w:rFonts w:hAnsi="Arial" w:cs="Arial"/>
              </w:rPr>
              <w:t>tion in the Health Board remained</w:t>
            </w:r>
            <w:r w:rsidRPr="0024541F">
              <w:rPr>
                <w:rFonts w:hAnsi="Arial" w:cs="Arial"/>
              </w:rPr>
              <w:t xml:space="preserve"> a key challenge with high numbers of patients occupying acute beds waiting to move to more appropriate settings to continue their care pathway or waiting for community support/placement. </w:t>
            </w:r>
            <w:r>
              <w:rPr>
                <w:rFonts w:hAnsi="Arial" w:cs="Arial"/>
              </w:rPr>
              <w:t>There continues to be an</w:t>
            </w:r>
            <w:r w:rsidRPr="0024541F">
              <w:rPr>
                <w:rFonts w:hAnsi="Arial" w:cs="Arial"/>
              </w:rPr>
              <w:t xml:space="preserve"> operational focus on this patient group in all hospital sites with weekly review meetings with LA and community partners to expedite the pathways of these patients</w:t>
            </w:r>
            <w:r w:rsidR="00CE3EAC">
              <w:rPr>
                <w:rFonts w:hAnsi="Arial" w:cs="Arial"/>
              </w:rPr>
              <w:t>,</w:t>
            </w:r>
            <w:r w:rsidRPr="0024541F">
              <w:rPr>
                <w:rFonts w:hAnsi="Arial" w:cs="Arial"/>
              </w:rPr>
              <w:t xml:space="preserve"> however progress is slow wit</w:t>
            </w:r>
            <w:r>
              <w:rPr>
                <w:rFonts w:hAnsi="Arial" w:cs="Arial"/>
              </w:rPr>
              <w:t xml:space="preserve">h capacity being the constraint; </w:t>
            </w:r>
          </w:p>
          <w:p w14:paraId="5B8DAD04" w14:textId="3BAE1433" w:rsidR="0024541F" w:rsidRPr="0024541F" w:rsidRDefault="0024541F" w:rsidP="0024541F">
            <w:pPr>
              <w:pStyle w:val="ListParagraph"/>
              <w:numPr>
                <w:ilvl w:val="0"/>
                <w:numId w:val="33"/>
              </w:numPr>
              <w:rPr>
                <w:rFonts w:hAnsi="Arial" w:cs="Arial"/>
              </w:rPr>
            </w:pPr>
            <w:r w:rsidRPr="0024541F">
              <w:rPr>
                <w:rFonts w:hAnsi="Arial" w:cs="Arial"/>
              </w:rPr>
              <w:t>Further work concerning</w:t>
            </w:r>
            <w:r>
              <w:rPr>
                <w:rFonts w:hAnsi="Arial" w:cs="Arial"/>
              </w:rPr>
              <w:t xml:space="preserve"> the AMSR programme</w:t>
            </w:r>
            <w:r w:rsidR="00DD5C35">
              <w:rPr>
                <w:rFonts w:hAnsi="Arial" w:cs="Arial"/>
              </w:rPr>
              <w:t xml:space="preserve"> had progressed</w:t>
            </w:r>
            <w:r>
              <w:rPr>
                <w:rFonts w:hAnsi="Arial" w:cs="Arial"/>
              </w:rPr>
              <w:t xml:space="preserve">. </w:t>
            </w:r>
            <w:r w:rsidRPr="0024541F">
              <w:rPr>
                <w:rFonts w:hAnsi="Arial" w:cs="Arial"/>
              </w:rPr>
              <w:t>The Acute Medical Unit opened on the 5th December 2022 with a transitional approach agreed to the centralisation of the medical take.  Initial indicators saw a very positive impact in terms of patient flow a</w:t>
            </w:r>
            <w:r>
              <w:rPr>
                <w:rFonts w:hAnsi="Arial" w:cs="Arial"/>
              </w:rPr>
              <w:t>n</w:t>
            </w:r>
            <w:r w:rsidR="00FF5A1F">
              <w:rPr>
                <w:rFonts w:hAnsi="Arial" w:cs="Arial"/>
              </w:rPr>
              <w:t xml:space="preserve">d quality of care for patients. </w:t>
            </w:r>
          </w:p>
          <w:p w14:paraId="5746CCC9" w14:textId="0DD33384" w:rsidR="00CC1037" w:rsidRPr="00CC1037" w:rsidRDefault="00CC1037" w:rsidP="00CC1037">
            <w:pPr>
              <w:rPr>
                <w:rFonts w:ascii="Arial" w:hAnsi="Arial" w:cs="Arial"/>
                <w:sz w:val="24"/>
                <w:szCs w:val="24"/>
              </w:rPr>
            </w:pPr>
            <w:r w:rsidRPr="00CC1037">
              <w:rPr>
                <w:rFonts w:ascii="Arial" w:hAnsi="Arial" w:cs="Arial"/>
                <w:sz w:val="24"/>
                <w:szCs w:val="24"/>
              </w:rPr>
              <w:t xml:space="preserve">In discussing the </w:t>
            </w:r>
            <w:r w:rsidR="00354521">
              <w:rPr>
                <w:rFonts w:ascii="Arial" w:hAnsi="Arial" w:cs="Arial"/>
                <w:sz w:val="24"/>
                <w:szCs w:val="24"/>
              </w:rPr>
              <w:t>update</w:t>
            </w:r>
            <w:r w:rsidRPr="00CC1037">
              <w:rPr>
                <w:rFonts w:ascii="Arial" w:hAnsi="Arial" w:cs="Arial"/>
                <w:sz w:val="24"/>
                <w:szCs w:val="24"/>
              </w:rPr>
              <w:t>, the following points were raised:</w:t>
            </w:r>
          </w:p>
          <w:p w14:paraId="3AF44417" w14:textId="77777777" w:rsidR="00CC1037" w:rsidRDefault="00FF5A1F" w:rsidP="004E7C42">
            <w:pPr>
              <w:rPr>
                <w:rFonts w:ascii="Arial" w:hAnsi="Arial" w:cs="Arial"/>
                <w:sz w:val="24"/>
                <w:szCs w:val="24"/>
              </w:rPr>
            </w:pPr>
            <w:r>
              <w:rPr>
                <w:rFonts w:ascii="Arial" w:hAnsi="Arial" w:cs="Arial"/>
                <w:sz w:val="24"/>
                <w:szCs w:val="24"/>
              </w:rPr>
              <w:t xml:space="preserve">Inese Robotham recognised the work and leadership of Kate Hannam and the Morriston service group in terms of AMSR, and to launch a strategic service change amongst the winter pressures and industrial action that required additional planning was outstanding. Reena Owen endorsed Inese Robotham’s praise, and commended the team on the move forward of AMSR seamlessly.  </w:t>
            </w:r>
          </w:p>
          <w:p w14:paraId="3B25EBCE" w14:textId="47887F56" w:rsidR="00FF5A1F" w:rsidRPr="000A4688" w:rsidRDefault="00FF5A1F" w:rsidP="004E7C42">
            <w:pPr>
              <w:rPr>
                <w:rFonts w:ascii="Arial" w:hAnsi="Arial" w:cs="Arial"/>
                <w:sz w:val="24"/>
                <w:szCs w:val="24"/>
              </w:rPr>
            </w:pPr>
            <w:r>
              <w:rPr>
                <w:rFonts w:ascii="Arial" w:hAnsi="Arial" w:cs="Arial"/>
                <w:sz w:val="24"/>
                <w:szCs w:val="24"/>
              </w:rPr>
              <w:t xml:space="preserve">Reena Owen had received feedback from members of the public on the great care received over the Christmas period whilst at Morriston hospital. </w:t>
            </w:r>
          </w:p>
        </w:tc>
        <w:tc>
          <w:tcPr>
            <w:tcW w:w="12616" w:type="dxa"/>
            <w:gridSpan w:val="2"/>
            <w:tcMar>
              <w:top w:w="80" w:type="dxa"/>
              <w:left w:w="80" w:type="dxa"/>
              <w:bottom w:w="80" w:type="dxa"/>
              <w:right w:w="80" w:type="dxa"/>
            </w:tcMar>
          </w:tcPr>
          <w:p w14:paraId="2361B263" w14:textId="77777777" w:rsidR="000A4688" w:rsidRDefault="000A4688" w:rsidP="000A4688">
            <w:pPr>
              <w:rPr>
                <w:rFonts w:ascii="Arial" w:hAnsi="Arial" w:cs="Arial"/>
                <w:b/>
                <w:sz w:val="24"/>
                <w:szCs w:val="24"/>
              </w:rPr>
            </w:pPr>
          </w:p>
          <w:p w14:paraId="0D20B323" w14:textId="77777777" w:rsidR="004E7C42" w:rsidRDefault="004E7C42" w:rsidP="000A4688">
            <w:pPr>
              <w:rPr>
                <w:rFonts w:ascii="Arial" w:hAnsi="Arial" w:cs="Arial"/>
                <w:b/>
                <w:sz w:val="24"/>
                <w:szCs w:val="24"/>
              </w:rPr>
            </w:pPr>
          </w:p>
          <w:p w14:paraId="38D4223E" w14:textId="4F8EF296" w:rsidR="004E7C42" w:rsidRPr="00797548" w:rsidRDefault="004E7C42" w:rsidP="000A4688">
            <w:pPr>
              <w:rPr>
                <w:rFonts w:ascii="Arial" w:hAnsi="Arial" w:cs="Arial"/>
                <w:b/>
                <w:sz w:val="24"/>
                <w:szCs w:val="24"/>
              </w:rPr>
            </w:pPr>
          </w:p>
        </w:tc>
      </w:tr>
      <w:tr w:rsidR="00CC1037" w:rsidRPr="00797548" w14:paraId="64C67C16" w14:textId="77777777" w:rsidTr="008E225C">
        <w:trPr>
          <w:trHeight w:val="519"/>
        </w:trPr>
        <w:tc>
          <w:tcPr>
            <w:tcW w:w="1704" w:type="dxa"/>
            <w:shd w:val="clear" w:color="auto" w:fill="auto"/>
            <w:tcMar>
              <w:top w:w="80" w:type="dxa"/>
              <w:left w:w="80" w:type="dxa"/>
              <w:bottom w:w="80" w:type="dxa"/>
              <w:right w:w="80" w:type="dxa"/>
            </w:tcMar>
          </w:tcPr>
          <w:p w14:paraId="6C6F8376" w14:textId="48E56369" w:rsidR="00CC1037" w:rsidRDefault="00CC1037" w:rsidP="005E3F93">
            <w:pPr>
              <w:rPr>
                <w:rFonts w:ascii="Arial" w:hAnsi="Arial" w:cs="Arial"/>
                <w:b/>
                <w:sz w:val="24"/>
                <w:szCs w:val="24"/>
              </w:rPr>
            </w:pPr>
            <w:r>
              <w:rPr>
                <w:rFonts w:ascii="Arial" w:hAnsi="Arial" w:cs="Arial"/>
                <w:b/>
                <w:sz w:val="24"/>
                <w:szCs w:val="24"/>
              </w:rPr>
              <w:t>Resolved:</w:t>
            </w:r>
          </w:p>
        </w:tc>
        <w:tc>
          <w:tcPr>
            <w:tcW w:w="8497" w:type="dxa"/>
            <w:shd w:val="clear" w:color="auto" w:fill="auto"/>
            <w:tcMar>
              <w:top w:w="80" w:type="dxa"/>
              <w:left w:w="80" w:type="dxa"/>
              <w:bottom w:w="80" w:type="dxa"/>
              <w:right w:w="80" w:type="dxa"/>
            </w:tcMar>
          </w:tcPr>
          <w:p w14:paraId="0D133789" w14:textId="391210BB" w:rsidR="00CC1037" w:rsidRPr="00797548" w:rsidRDefault="00354521" w:rsidP="0088715D">
            <w:pPr>
              <w:rPr>
                <w:rFonts w:ascii="Arial" w:hAnsi="Arial" w:cs="Arial"/>
                <w:b/>
                <w:sz w:val="24"/>
                <w:szCs w:val="24"/>
              </w:rPr>
            </w:pPr>
            <w:r w:rsidRPr="00CC1037">
              <w:rPr>
                <w:rFonts w:ascii="Arial" w:hAnsi="Arial" w:cs="Arial"/>
                <w:sz w:val="24"/>
                <w:szCs w:val="24"/>
              </w:rPr>
              <w:t xml:space="preserve">The </w:t>
            </w:r>
            <w:r>
              <w:rPr>
                <w:rFonts w:ascii="Arial" w:hAnsi="Arial" w:cs="Arial"/>
                <w:sz w:val="24"/>
                <w:szCs w:val="24"/>
              </w:rPr>
              <w:t>update</w:t>
            </w:r>
            <w:r w:rsidRPr="00CC1037">
              <w:rPr>
                <w:rFonts w:ascii="Arial" w:hAnsi="Arial" w:cs="Arial"/>
                <w:sz w:val="24"/>
                <w:szCs w:val="24"/>
              </w:rPr>
              <w:t xml:space="preserve"> be </w:t>
            </w:r>
            <w:r w:rsidRPr="00CC1037">
              <w:rPr>
                <w:rFonts w:ascii="Arial" w:hAnsi="Arial" w:cs="Arial"/>
                <w:b/>
                <w:sz w:val="24"/>
                <w:szCs w:val="24"/>
              </w:rPr>
              <w:t>noted</w:t>
            </w:r>
            <w:r w:rsidRPr="00CC1037">
              <w:rPr>
                <w:rFonts w:ascii="Arial" w:hAnsi="Arial" w:cs="Arial"/>
                <w:sz w:val="24"/>
                <w:szCs w:val="24"/>
              </w:rPr>
              <w:t xml:space="preserve">.  </w:t>
            </w:r>
          </w:p>
        </w:tc>
        <w:tc>
          <w:tcPr>
            <w:tcW w:w="12616" w:type="dxa"/>
            <w:gridSpan w:val="2"/>
            <w:shd w:val="clear" w:color="auto" w:fill="auto"/>
            <w:tcMar>
              <w:top w:w="80" w:type="dxa"/>
              <w:left w:w="80" w:type="dxa"/>
              <w:bottom w:w="80" w:type="dxa"/>
              <w:right w:w="80" w:type="dxa"/>
            </w:tcMar>
          </w:tcPr>
          <w:p w14:paraId="35464B60" w14:textId="77777777" w:rsidR="00CC1037" w:rsidRPr="00797548" w:rsidRDefault="00CC1037" w:rsidP="005E3F93">
            <w:pPr>
              <w:rPr>
                <w:rFonts w:ascii="Arial" w:hAnsi="Arial" w:cs="Arial"/>
                <w:b/>
                <w:sz w:val="24"/>
                <w:szCs w:val="24"/>
              </w:rPr>
            </w:pPr>
          </w:p>
        </w:tc>
      </w:tr>
      <w:tr w:rsidR="00CC1037" w:rsidRPr="00797548" w14:paraId="77E08570" w14:textId="77777777" w:rsidTr="008E225C">
        <w:trPr>
          <w:trHeight w:val="519"/>
        </w:trPr>
        <w:tc>
          <w:tcPr>
            <w:tcW w:w="1704" w:type="dxa"/>
            <w:shd w:val="clear" w:color="auto" w:fill="auto"/>
            <w:tcMar>
              <w:top w:w="80" w:type="dxa"/>
              <w:left w:w="80" w:type="dxa"/>
              <w:bottom w:w="80" w:type="dxa"/>
              <w:right w:w="80" w:type="dxa"/>
            </w:tcMar>
          </w:tcPr>
          <w:p w14:paraId="3168D2CA" w14:textId="5C0BB0CC" w:rsidR="00CC1037" w:rsidRDefault="00354521" w:rsidP="005E3F93">
            <w:pPr>
              <w:rPr>
                <w:rFonts w:ascii="Arial" w:hAnsi="Arial" w:cs="Arial"/>
                <w:b/>
                <w:sz w:val="24"/>
                <w:szCs w:val="24"/>
              </w:rPr>
            </w:pPr>
            <w:r>
              <w:rPr>
                <w:rFonts w:ascii="Arial" w:hAnsi="Arial" w:cs="Arial"/>
                <w:b/>
                <w:sz w:val="24"/>
                <w:szCs w:val="24"/>
              </w:rPr>
              <w:t>012</w:t>
            </w:r>
            <w:r w:rsidR="00CC1037">
              <w:rPr>
                <w:rFonts w:ascii="Arial" w:hAnsi="Arial" w:cs="Arial"/>
                <w:b/>
                <w:sz w:val="24"/>
                <w:szCs w:val="24"/>
              </w:rPr>
              <w:t>/23</w:t>
            </w:r>
          </w:p>
        </w:tc>
        <w:tc>
          <w:tcPr>
            <w:tcW w:w="8497" w:type="dxa"/>
            <w:shd w:val="clear" w:color="auto" w:fill="auto"/>
            <w:tcMar>
              <w:top w:w="80" w:type="dxa"/>
              <w:left w:w="80" w:type="dxa"/>
              <w:bottom w:w="80" w:type="dxa"/>
              <w:right w:w="80" w:type="dxa"/>
            </w:tcMar>
          </w:tcPr>
          <w:p w14:paraId="1D6B6AB9" w14:textId="04840566" w:rsidR="00CC1037" w:rsidRPr="00797548" w:rsidRDefault="00CC1037" w:rsidP="0088715D">
            <w:pPr>
              <w:rPr>
                <w:rFonts w:ascii="Arial" w:hAnsi="Arial" w:cs="Arial"/>
                <w:b/>
                <w:sz w:val="24"/>
                <w:szCs w:val="24"/>
              </w:rPr>
            </w:pPr>
            <w:r>
              <w:rPr>
                <w:rFonts w:ascii="Arial" w:hAnsi="Arial" w:cs="Arial"/>
                <w:b/>
                <w:sz w:val="24"/>
                <w:szCs w:val="24"/>
              </w:rPr>
              <w:t>PROGRESSION OF ACTIONS ON PUBLIC HEALTH IN CONTEXT OF THE IMTP</w:t>
            </w:r>
          </w:p>
        </w:tc>
        <w:tc>
          <w:tcPr>
            <w:tcW w:w="12616" w:type="dxa"/>
            <w:gridSpan w:val="2"/>
            <w:shd w:val="clear" w:color="auto" w:fill="auto"/>
            <w:tcMar>
              <w:top w:w="80" w:type="dxa"/>
              <w:left w:w="80" w:type="dxa"/>
              <w:bottom w:w="80" w:type="dxa"/>
              <w:right w:w="80" w:type="dxa"/>
            </w:tcMar>
          </w:tcPr>
          <w:p w14:paraId="3CE9FECB" w14:textId="77777777" w:rsidR="00CC1037" w:rsidRPr="00797548" w:rsidRDefault="00CC1037" w:rsidP="005E3F93">
            <w:pPr>
              <w:rPr>
                <w:rFonts w:ascii="Arial" w:hAnsi="Arial" w:cs="Arial"/>
                <w:b/>
                <w:sz w:val="24"/>
                <w:szCs w:val="24"/>
              </w:rPr>
            </w:pPr>
          </w:p>
        </w:tc>
      </w:tr>
      <w:tr w:rsidR="00CC1037" w:rsidRPr="00797548" w14:paraId="4A56AEAA" w14:textId="77777777" w:rsidTr="008E225C">
        <w:trPr>
          <w:trHeight w:val="519"/>
        </w:trPr>
        <w:tc>
          <w:tcPr>
            <w:tcW w:w="1704" w:type="dxa"/>
            <w:shd w:val="clear" w:color="auto" w:fill="auto"/>
            <w:tcMar>
              <w:top w:w="80" w:type="dxa"/>
              <w:left w:w="80" w:type="dxa"/>
              <w:bottom w:w="80" w:type="dxa"/>
              <w:right w:w="80" w:type="dxa"/>
            </w:tcMar>
          </w:tcPr>
          <w:p w14:paraId="050D81DA" w14:textId="77777777" w:rsidR="00CC1037" w:rsidRDefault="00CC1037"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3ABC4A19" w14:textId="50369295" w:rsidR="00CC1037" w:rsidRPr="00CC1037" w:rsidRDefault="00CC1037" w:rsidP="00CC1037">
            <w:pPr>
              <w:rPr>
                <w:rFonts w:ascii="Arial" w:hAnsi="Arial" w:cs="Arial"/>
                <w:b/>
                <w:sz w:val="24"/>
                <w:szCs w:val="24"/>
              </w:rPr>
            </w:pPr>
            <w:r w:rsidRPr="00CC1037">
              <w:rPr>
                <w:rFonts w:ascii="Arial" w:hAnsi="Arial" w:cs="Arial"/>
                <w:sz w:val="24"/>
                <w:szCs w:val="24"/>
              </w:rPr>
              <w:t>A</w:t>
            </w:r>
            <w:r>
              <w:rPr>
                <w:rFonts w:ascii="Arial" w:hAnsi="Arial" w:cs="Arial"/>
                <w:sz w:val="24"/>
                <w:szCs w:val="24"/>
              </w:rPr>
              <w:t xml:space="preserve"> report on the progression of actions on public health in the context of the IMTP </w:t>
            </w:r>
            <w:r w:rsidRPr="00CC1037">
              <w:rPr>
                <w:rFonts w:ascii="Arial" w:hAnsi="Arial" w:cs="Arial"/>
                <w:sz w:val="24"/>
                <w:szCs w:val="24"/>
              </w:rPr>
              <w:t xml:space="preserve">was </w:t>
            </w:r>
            <w:r w:rsidRPr="00CC1037">
              <w:rPr>
                <w:rFonts w:ascii="Arial" w:hAnsi="Arial" w:cs="Arial"/>
                <w:b/>
                <w:sz w:val="24"/>
                <w:szCs w:val="24"/>
              </w:rPr>
              <w:t xml:space="preserve">received. </w:t>
            </w:r>
          </w:p>
          <w:p w14:paraId="647373E0" w14:textId="2A1DE285" w:rsidR="00CC1037" w:rsidRPr="00CC1037" w:rsidRDefault="00CC1037" w:rsidP="00CC1037">
            <w:pPr>
              <w:rPr>
                <w:rFonts w:ascii="Arial" w:hAnsi="Arial" w:cs="Arial"/>
                <w:sz w:val="24"/>
                <w:szCs w:val="24"/>
              </w:rPr>
            </w:pPr>
            <w:r w:rsidRPr="00CC1037">
              <w:rPr>
                <w:rFonts w:ascii="Arial" w:hAnsi="Arial" w:cs="Arial"/>
                <w:sz w:val="24"/>
                <w:szCs w:val="24"/>
              </w:rPr>
              <w:t xml:space="preserve">In introducing the </w:t>
            </w:r>
            <w:r>
              <w:rPr>
                <w:rFonts w:ascii="Arial" w:hAnsi="Arial" w:cs="Arial"/>
                <w:sz w:val="24"/>
                <w:szCs w:val="24"/>
              </w:rPr>
              <w:t xml:space="preserve">report </w:t>
            </w:r>
            <w:r w:rsidR="00251F5F">
              <w:rPr>
                <w:rFonts w:ascii="Arial" w:hAnsi="Arial" w:cs="Arial"/>
                <w:sz w:val="24"/>
                <w:szCs w:val="24"/>
              </w:rPr>
              <w:t>Jenifer Davies, Deputy</w:t>
            </w:r>
            <w:r>
              <w:rPr>
                <w:rFonts w:ascii="Arial" w:hAnsi="Arial" w:cs="Arial"/>
                <w:sz w:val="24"/>
                <w:szCs w:val="24"/>
              </w:rPr>
              <w:t xml:space="preserve"> Director of Public Health </w:t>
            </w:r>
            <w:r w:rsidRPr="00CC1037">
              <w:rPr>
                <w:rFonts w:ascii="Arial" w:hAnsi="Arial" w:cs="Arial"/>
                <w:sz w:val="24"/>
                <w:szCs w:val="24"/>
              </w:rPr>
              <w:t>highlighted the following points:</w:t>
            </w:r>
          </w:p>
          <w:p w14:paraId="1D8188B0" w14:textId="632B0545" w:rsidR="00CC1037" w:rsidRDefault="00251F5F" w:rsidP="00251F5F">
            <w:pPr>
              <w:pStyle w:val="ListParagraph"/>
              <w:numPr>
                <w:ilvl w:val="0"/>
                <w:numId w:val="33"/>
              </w:numPr>
              <w:rPr>
                <w:rFonts w:hAnsi="Arial" w:cs="Arial"/>
              </w:rPr>
            </w:pPr>
            <w:r w:rsidRPr="00251F5F">
              <w:rPr>
                <w:rFonts w:hAnsi="Arial" w:cs="Arial"/>
              </w:rPr>
              <w:t xml:space="preserve">Collaborative working </w:t>
            </w:r>
            <w:r w:rsidR="0030713A">
              <w:rPr>
                <w:rFonts w:hAnsi="Arial" w:cs="Arial"/>
              </w:rPr>
              <w:t>had</w:t>
            </w:r>
            <w:r>
              <w:rPr>
                <w:rFonts w:hAnsi="Arial" w:cs="Arial"/>
              </w:rPr>
              <w:t xml:space="preserve"> </w:t>
            </w:r>
            <w:r w:rsidRPr="00251F5F">
              <w:rPr>
                <w:rFonts w:hAnsi="Arial" w:cs="Arial"/>
              </w:rPr>
              <w:t>been established to support a joint approach to implementing some aspects of the regional response to the ‘H</w:t>
            </w:r>
            <w:r>
              <w:rPr>
                <w:rFonts w:hAnsi="Arial" w:cs="Arial"/>
              </w:rPr>
              <w:t xml:space="preserve">ealthy </w:t>
            </w:r>
            <w:r w:rsidRPr="00251F5F">
              <w:rPr>
                <w:rFonts w:hAnsi="Arial" w:cs="Arial"/>
              </w:rPr>
              <w:t>W</w:t>
            </w:r>
            <w:r>
              <w:rPr>
                <w:rFonts w:hAnsi="Arial" w:cs="Arial"/>
              </w:rPr>
              <w:t xml:space="preserve">eight, </w:t>
            </w:r>
            <w:r w:rsidRPr="00251F5F">
              <w:rPr>
                <w:rFonts w:hAnsi="Arial" w:cs="Arial"/>
              </w:rPr>
              <w:t>H</w:t>
            </w:r>
            <w:r>
              <w:rPr>
                <w:rFonts w:hAnsi="Arial" w:cs="Arial"/>
              </w:rPr>
              <w:t xml:space="preserve">ealthy </w:t>
            </w:r>
            <w:r w:rsidRPr="00251F5F">
              <w:rPr>
                <w:rFonts w:hAnsi="Arial" w:cs="Arial"/>
              </w:rPr>
              <w:t>W</w:t>
            </w:r>
            <w:r>
              <w:rPr>
                <w:rFonts w:hAnsi="Arial" w:cs="Arial"/>
              </w:rPr>
              <w:t>ales</w:t>
            </w:r>
            <w:r w:rsidRPr="00251F5F">
              <w:rPr>
                <w:rFonts w:hAnsi="Arial" w:cs="Arial"/>
              </w:rPr>
              <w:t>’ programme of Welsh Government.  Recruitment of a regional coordinator (Principa</w:t>
            </w:r>
            <w:r>
              <w:rPr>
                <w:rFonts w:hAnsi="Arial" w:cs="Arial"/>
              </w:rPr>
              <w:t>l Public Health Practitioner) was underway and it was anticipated to appoint</w:t>
            </w:r>
            <w:r w:rsidRPr="00251F5F">
              <w:rPr>
                <w:rFonts w:hAnsi="Arial" w:cs="Arial"/>
              </w:rPr>
              <w:t xml:space="preserve"> by end of January</w:t>
            </w:r>
            <w:r>
              <w:rPr>
                <w:rFonts w:hAnsi="Arial" w:cs="Arial"/>
              </w:rPr>
              <w:t xml:space="preserve">; </w:t>
            </w:r>
          </w:p>
          <w:p w14:paraId="3C6A9108" w14:textId="10CC3D39" w:rsidR="00251F5F" w:rsidRDefault="00251F5F" w:rsidP="00251F5F">
            <w:pPr>
              <w:pStyle w:val="ListParagraph"/>
              <w:numPr>
                <w:ilvl w:val="0"/>
                <w:numId w:val="33"/>
              </w:numPr>
              <w:rPr>
                <w:rFonts w:hAnsi="Arial" w:cs="Arial"/>
              </w:rPr>
            </w:pPr>
            <w:r>
              <w:rPr>
                <w:rFonts w:hAnsi="Arial" w:cs="Arial"/>
              </w:rPr>
              <w:t>There wa</w:t>
            </w:r>
            <w:r w:rsidRPr="00251F5F">
              <w:rPr>
                <w:rFonts w:hAnsi="Arial" w:cs="Arial"/>
              </w:rPr>
              <w:t>s a need to create products to support both the All Wales Weight Management Pathway reporting and inform work addressing obesity. Ho</w:t>
            </w:r>
            <w:r>
              <w:rPr>
                <w:rFonts w:hAnsi="Arial" w:cs="Arial"/>
              </w:rPr>
              <w:t>wever further work was</w:t>
            </w:r>
            <w:r w:rsidRPr="00251F5F">
              <w:rPr>
                <w:rFonts w:hAnsi="Arial" w:cs="Arial"/>
              </w:rPr>
              <w:t xml:space="preserve"> needed a</w:t>
            </w:r>
            <w:r>
              <w:rPr>
                <w:rFonts w:hAnsi="Arial" w:cs="Arial"/>
              </w:rPr>
              <w:t>t an internal level, but there wa</w:t>
            </w:r>
            <w:r w:rsidRPr="00251F5F">
              <w:rPr>
                <w:rFonts w:hAnsi="Arial" w:cs="Arial"/>
              </w:rPr>
              <w:t>s a lack of capacity in Digital, Public Health Teams and lack of path</w:t>
            </w:r>
            <w:r>
              <w:rPr>
                <w:rFonts w:hAnsi="Arial" w:cs="Arial"/>
              </w:rPr>
              <w:t xml:space="preserve">way </w:t>
            </w:r>
            <w:r w:rsidR="0015132F">
              <w:rPr>
                <w:rFonts w:hAnsi="Arial" w:cs="Arial"/>
              </w:rPr>
              <w:t>coordinator</w:t>
            </w:r>
            <w:r>
              <w:rPr>
                <w:rFonts w:hAnsi="Arial" w:cs="Arial"/>
              </w:rPr>
              <w:t xml:space="preserve"> at SBUHB level. Whilst progress was acknowledged, it was</w:t>
            </w:r>
            <w:r w:rsidR="0030713A">
              <w:rPr>
                <w:rFonts w:hAnsi="Arial" w:cs="Arial"/>
              </w:rPr>
              <w:t xml:space="preserve"> not</w:t>
            </w:r>
            <w:r>
              <w:rPr>
                <w:rFonts w:hAnsi="Arial" w:cs="Arial"/>
              </w:rPr>
              <w:t xml:space="preserve"> at the speed desired; </w:t>
            </w:r>
          </w:p>
          <w:p w14:paraId="7B6DCC24" w14:textId="11D2D51D" w:rsidR="00251F5F" w:rsidRDefault="00251F5F" w:rsidP="00251F5F">
            <w:pPr>
              <w:pStyle w:val="ListParagraph"/>
              <w:numPr>
                <w:ilvl w:val="0"/>
                <w:numId w:val="33"/>
              </w:numPr>
              <w:rPr>
                <w:rFonts w:hAnsi="Arial" w:cs="Arial"/>
              </w:rPr>
            </w:pPr>
            <w:r>
              <w:rPr>
                <w:rFonts w:hAnsi="Arial" w:cs="Arial"/>
              </w:rPr>
              <w:t>Some grant funding was</w:t>
            </w:r>
            <w:r w:rsidRPr="00251F5F">
              <w:rPr>
                <w:rFonts w:hAnsi="Arial" w:cs="Arial"/>
              </w:rPr>
              <w:t xml:space="preserve"> currently being sought from Welsh Government to support action</w:t>
            </w:r>
            <w:r>
              <w:rPr>
                <w:rFonts w:hAnsi="Arial" w:cs="Arial"/>
              </w:rPr>
              <w:t xml:space="preserve"> in</w:t>
            </w:r>
            <w:r>
              <w:t xml:space="preserve"> </w:t>
            </w:r>
            <w:r w:rsidR="00CE3EAC">
              <w:rPr>
                <w:rFonts w:hAnsi="Arial" w:cs="Arial"/>
              </w:rPr>
              <w:t>s</w:t>
            </w:r>
            <w:r w:rsidRPr="00251F5F">
              <w:rPr>
                <w:rFonts w:hAnsi="Arial" w:cs="Arial"/>
              </w:rPr>
              <w:t>upporting the development of a SBUHB Tobacco Control approach in line with the emergent all-Wales Strategy  but it w</w:t>
            </w:r>
            <w:r w:rsidR="0030713A">
              <w:rPr>
                <w:rFonts w:hAnsi="Arial" w:cs="Arial"/>
              </w:rPr>
              <w:t>as n</w:t>
            </w:r>
            <w:r w:rsidRPr="00251F5F">
              <w:rPr>
                <w:rFonts w:hAnsi="Arial" w:cs="Arial"/>
              </w:rPr>
              <w:t>ot be sufficient to deliver against all Welsh Government expectations. To mitigate the gap in the current planning pro</w:t>
            </w:r>
            <w:r w:rsidR="0030713A">
              <w:rPr>
                <w:rFonts w:hAnsi="Arial" w:cs="Arial"/>
              </w:rPr>
              <w:t>cess where these activities had</w:t>
            </w:r>
            <w:r w:rsidRPr="00251F5F">
              <w:rPr>
                <w:rFonts w:hAnsi="Arial" w:cs="Arial"/>
              </w:rPr>
              <w:t xml:space="preserve"> not been considered as priorities for funding locally,</w:t>
            </w:r>
            <w:r>
              <w:rPr>
                <w:rFonts w:hAnsi="Arial" w:cs="Arial"/>
              </w:rPr>
              <w:t xml:space="preserve"> </w:t>
            </w:r>
            <w:r w:rsidR="00CE3EAC">
              <w:rPr>
                <w:rFonts w:hAnsi="Arial" w:cs="Arial"/>
              </w:rPr>
              <w:t xml:space="preserve">a </w:t>
            </w:r>
            <w:r w:rsidRPr="00251F5F">
              <w:rPr>
                <w:rFonts w:hAnsi="Arial" w:cs="Arial"/>
              </w:rPr>
              <w:t>Consulta</w:t>
            </w:r>
            <w:r w:rsidR="0030713A">
              <w:rPr>
                <w:rFonts w:hAnsi="Arial" w:cs="Arial"/>
              </w:rPr>
              <w:t>nt in Public Health Medicine had</w:t>
            </w:r>
            <w:r w:rsidRPr="00251F5F">
              <w:rPr>
                <w:rFonts w:hAnsi="Arial" w:cs="Arial"/>
              </w:rPr>
              <w:t xml:space="preserve"> instigated a Clinical Advisory Group of key players across the organisation on</w:t>
            </w:r>
            <w:r>
              <w:rPr>
                <w:rFonts w:hAnsi="Arial" w:cs="Arial"/>
              </w:rPr>
              <w:t xml:space="preserve"> weight management within SBUHB; </w:t>
            </w:r>
          </w:p>
          <w:p w14:paraId="67895027" w14:textId="41BD7F85" w:rsidR="00251F5F" w:rsidRDefault="00251F5F" w:rsidP="00251F5F">
            <w:pPr>
              <w:pStyle w:val="ListParagraph"/>
              <w:numPr>
                <w:ilvl w:val="0"/>
                <w:numId w:val="33"/>
              </w:numPr>
              <w:rPr>
                <w:rFonts w:hAnsi="Arial" w:cs="Arial"/>
              </w:rPr>
            </w:pPr>
            <w:r w:rsidRPr="00251F5F">
              <w:rPr>
                <w:rFonts w:hAnsi="Arial" w:cs="Arial"/>
              </w:rPr>
              <w:t xml:space="preserve">The Healthy Schools Scheme team </w:t>
            </w:r>
            <w:r w:rsidR="0030713A">
              <w:rPr>
                <w:rFonts w:hAnsi="Arial" w:cs="Arial"/>
              </w:rPr>
              <w:t>were</w:t>
            </w:r>
            <w:r w:rsidRPr="00251F5F">
              <w:rPr>
                <w:rFonts w:hAnsi="Arial" w:cs="Arial"/>
              </w:rPr>
              <w:t xml:space="preserve"> grant funded by Public Health Wales to support delivery of the Health Schools Programme in early years and statutory educational settings.  They work closely with local authority colleagues to deliver this nationally mandated programme</w:t>
            </w:r>
            <w:r>
              <w:rPr>
                <w:rFonts w:hAnsi="Arial" w:cs="Arial"/>
              </w:rPr>
              <w:t xml:space="preserve">. </w:t>
            </w:r>
            <w:r>
              <w:t xml:space="preserve"> </w:t>
            </w:r>
            <w:r w:rsidR="0030713A">
              <w:rPr>
                <w:rFonts w:hAnsi="Arial" w:cs="Arial"/>
              </w:rPr>
              <w:t>There were</w:t>
            </w:r>
            <w:r w:rsidRPr="00251F5F">
              <w:rPr>
                <w:rFonts w:hAnsi="Arial" w:cs="Arial"/>
              </w:rPr>
              <w:t xml:space="preserve"> some longstanding concerns about the grant and the future work under the programme that are not unique to SBUHB but are </w:t>
            </w:r>
            <w:r w:rsidR="0030713A">
              <w:rPr>
                <w:rFonts w:hAnsi="Arial" w:cs="Arial"/>
              </w:rPr>
              <w:t>of note. The grant value was</w:t>
            </w:r>
            <w:r w:rsidRPr="00251F5F">
              <w:rPr>
                <w:rFonts w:hAnsi="Arial" w:cs="Arial"/>
              </w:rPr>
              <w:t xml:space="preserve"> static meaning that the salary element of the grant will not cover the full pay of the Healthy Schools team in its current</w:t>
            </w:r>
            <w:r w:rsidR="0030713A">
              <w:rPr>
                <w:rFonts w:hAnsi="Arial" w:cs="Arial"/>
              </w:rPr>
              <w:t xml:space="preserve"> form beyond June 2024. This had</w:t>
            </w:r>
            <w:r w:rsidRPr="00251F5F">
              <w:rPr>
                <w:rFonts w:hAnsi="Arial" w:cs="Arial"/>
              </w:rPr>
              <w:t xml:space="preserve"> been raised through a number of avenues with P</w:t>
            </w:r>
            <w:r w:rsidR="0030713A">
              <w:rPr>
                <w:rFonts w:hAnsi="Arial" w:cs="Arial"/>
              </w:rPr>
              <w:t xml:space="preserve">ublic Health Wales and </w:t>
            </w:r>
            <w:r w:rsidRPr="00251F5F">
              <w:rPr>
                <w:rFonts w:hAnsi="Arial" w:cs="Arial"/>
              </w:rPr>
              <w:t xml:space="preserve">Welsh Government but </w:t>
            </w:r>
            <w:r w:rsidR="0030713A">
              <w:rPr>
                <w:rFonts w:hAnsi="Arial" w:cs="Arial"/>
              </w:rPr>
              <w:t>it was advised that there were</w:t>
            </w:r>
            <w:r w:rsidRPr="00251F5F">
              <w:rPr>
                <w:rFonts w:hAnsi="Arial" w:cs="Arial"/>
              </w:rPr>
              <w:t xml:space="preserve"> no intentions to</w:t>
            </w:r>
            <w:r>
              <w:rPr>
                <w:rFonts w:hAnsi="Arial" w:cs="Arial"/>
              </w:rPr>
              <w:t xml:space="preserve"> uplift the salary contribution; </w:t>
            </w:r>
          </w:p>
          <w:p w14:paraId="03BD2563" w14:textId="0C9264FB" w:rsidR="00251F5F" w:rsidRPr="00251F5F" w:rsidRDefault="0030713A" w:rsidP="004F6417">
            <w:pPr>
              <w:pStyle w:val="ListParagraph"/>
              <w:numPr>
                <w:ilvl w:val="0"/>
                <w:numId w:val="33"/>
              </w:numPr>
              <w:rPr>
                <w:rFonts w:hAnsi="Arial" w:cs="Arial"/>
              </w:rPr>
            </w:pPr>
            <w:r>
              <w:rPr>
                <w:rFonts w:hAnsi="Arial" w:cs="Arial"/>
              </w:rPr>
              <w:t>There was</w:t>
            </w:r>
            <w:r w:rsidR="004F6417" w:rsidRPr="004F6417">
              <w:rPr>
                <w:rFonts w:hAnsi="Arial" w:cs="Arial"/>
              </w:rPr>
              <w:t xml:space="preserve"> ongoing concern that ‘Public Health’ (‘Population Health’) initiatives or approaches, which naturally sit across all service groups or in partnership spaces, are not governed effectively at present.  This sentiment was echoed in discussions through the inaugural Population Health Development Board. While there has been a willingness and enthusiasm to engage in discussions on becoming a population health-focused organisation, there has been limited progress in the coordination of delivery of population health activities and system planning.  </w:t>
            </w:r>
          </w:p>
          <w:p w14:paraId="60FE8C35" w14:textId="77777777" w:rsidR="004F6417" w:rsidRDefault="004F6417" w:rsidP="00CC1037">
            <w:pPr>
              <w:rPr>
                <w:rFonts w:ascii="Arial" w:hAnsi="Arial" w:cs="Arial"/>
                <w:sz w:val="24"/>
                <w:szCs w:val="24"/>
              </w:rPr>
            </w:pPr>
          </w:p>
          <w:p w14:paraId="78F6EAEC" w14:textId="66A19C85" w:rsidR="00CC1037" w:rsidRPr="00CC1037" w:rsidRDefault="00CC1037" w:rsidP="00CC1037">
            <w:pPr>
              <w:rPr>
                <w:rFonts w:ascii="Arial" w:hAnsi="Arial" w:cs="Arial"/>
                <w:sz w:val="24"/>
                <w:szCs w:val="24"/>
              </w:rPr>
            </w:pPr>
            <w:r w:rsidRPr="00CC1037">
              <w:rPr>
                <w:rFonts w:ascii="Arial" w:hAnsi="Arial" w:cs="Arial"/>
                <w:sz w:val="24"/>
                <w:szCs w:val="24"/>
              </w:rPr>
              <w:t>In discussing the report, the following points were raised:</w:t>
            </w:r>
          </w:p>
          <w:p w14:paraId="25EC654C" w14:textId="5C393F05" w:rsidR="00CC1037" w:rsidRPr="00CC1037" w:rsidRDefault="004F6417" w:rsidP="00CC1037">
            <w:pPr>
              <w:rPr>
                <w:rFonts w:ascii="Arial" w:hAnsi="Arial" w:cs="Arial"/>
                <w:sz w:val="24"/>
                <w:szCs w:val="24"/>
              </w:rPr>
            </w:pPr>
            <w:r>
              <w:rPr>
                <w:rFonts w:ascii="Arial" w:hAnsi="Arial" w:cs="Arial"/>
                <w:sz w:val="24"/>
                <w:szCs w:val="24"/>
              </w:rPr>
              <w:t xml:space="preserve">Patricia Price noted that given the financial pressures, it was unlikely population health would receive very limited additional funding. Therefore, the better use of existing resources to deliver outcomes would be the right path to take. Patricia Price was concerned that the lack of effective governance and the lack of coordination both across the health board and collaborate organisations, and questioned how this would be approached moving forward given it was fundamental in terms of successful delivery. Hazel Lloyd advised that she had been involved in a number of conversations with the Director of Public Health and the Chief Executive Officer, and it was priority for the health board to progress at pace with further conversations imminent.  </w:t>
            </w:r>
          </w:p>
          <w:p w14:paraId="305FBFB2" w14:textId="60466C1C" w:rsidR="00CC1037" w:rsidRDefault="004F6417" w:rsidP="004F6417">
            <w:pPr>
              <w:rPr>
                <w:rFonts w:ascii="Arial" w:hAnsi="Arial" w:cs="Arial"/>
                <w:sz w:val="24"/>
                <w:szCs w:val="24"/>
              </w:rPr>
            </w:pPr>
            <w:r>
              <w:rPr>
                <w:rFonts w:ascii="Arial" w:hAnsi="Arial" w:cs="Arial"/>
                <w:sz w:val="24"/>
                <w:szCs w:val="24"/>
              </w:rPr>
              <w:t xml:space="preserve">Reena Owen questioned what had been achieved </w:t>
            </w:r>
            <w:r w:rsidR="00CE3EAC">
              <w:rPr>
                <w:rFonts w:ascii="Arial" w:hAnsi="Arial" w:cs="Arial"/>
                <w:sz w:val="24"/>
                <w:szCs w:val="24"/>
              </w:rPr>
              <w:t xml:space="preserve">from </w:t>
            </w:r>
            <w:r>
              <w:rPr>
                <w:rFonts w:ascii="Arial" w:hAnsi="Arial" w:cs="Arial"/>
                <w:sz w:val="24"/>
                <w:szCs w:val="24"/>
              </w:rPr>
              <w:t>the use of the £1m set aside from the monies available to the population health initiatives, and asked for a clear breakdown of what the money would be focused on next year for assurance purposes as given the position</w:t>
            </w:r>
            <w:r w:rsidR="00CE3EAC">
              <w:rPr>
                <w:rFonts w:ascii="Arial" w:hAnsi="Arial" w:cs="Arial"/>
                <w:sz w:val="24"/>
                <w:szCs w:val="24"/>
              </w:rPr>
              <w:t>,</w:t>
            </w:r>
            <w:r>
              <w:rPr>
                <w:rFonts w:ascii="Arial" w:hAnsi="Arial" w:cs="Arial"/>
                <w:sz w:val="24"/>
                <w:szCs w:val="24"/>
              </w:rPr>
              <w:t xml:space="preserve"> there would be a risk </w:t>
            </w:r>
            <w:r w:rsidR="009D03FC">
              <w:rPr>
                <w:rFonts w:ascii="Arial" w:hAnsi="Arial" w:cs="Arial"/>
                <w:sz w:val="24"/>
                <w:szCs w:val="24"/>
              </w:rPr>
              <w:t xml:space="preserve">of not allocating the £1m set aside affectively.  </w:t>
            </w:r>
          </w:p>
          <w:p w14:paraId="723B324D" w14:textId="08E40FC4" w:rsidR="009D03FC" w:rsidRPr="004F6417" w:rsidRDefault="009D03FC" w:rsidP="004F6417">
            <w:pPr>
              <w:rPr>
                <w:rFonts w:ascii="Arial" w:hAnsi="Arial" w:cs="Arial"/>
                <w:sz w:val="24"/>
                <w:szCs w:val="24"/>
              </w:rPr>
            </w:pPr>
            <w:r>
              <w:rPr>
                <w:rFonts w:ascii="Arial" w:hAnsi="Arial" w:cs="Arial"/>
                <w:sz w:val="24"/>
                <w:szCs w:val="24"/>
              </w:rPr>
              <w:t xml:space="preserve">Darren Griffiths confirmed that £1m of this year’s financial plan had been set aside to support population health, which had not been spent and this was part of the benefit that he was using to offset the run-rate now, as it was a reserve. Based on planning assumptions, the £1m would be incorporated into next year assuming it would be spent. </w:t>
            </w:r>
          </w:p>
        </w:tc>
        <w:tc>
          <w:tcPr>
            <w:tcW w:w="12616" w:type="dxa"/>
            <w:gridSpan w:val="2"/>
            <w:shd w:val="clear" w:color="auto" w:fill="auto"/>
            <w:tcMar>
              <w:top w:w="80" w:type="dxa"/>
              <w:left w:w="80" w:type="dxa"/>
              <w:bottom w:w="80" w:type="dxa"/>
              <w:right w:w="80" w:type="dxa"/>
            </w:tcMar>
          </w:tcPr>
          <w:p w14:paraId="6405B752" w14:textId="77777777" w:rsidR="00CC1037" w:rsidRPr="00797548" w:rsidRDefault="00CC1037" w:rsidP="005E3F93">
            <w:pPr>
              <w:rPr>
                <w:rFonts w:ascii="Arial" w:hAnsi="Arial" w:cs="Arial"/>
                <w:b/>
                <w:sz w:val="24"/>
                <w:szCs w:val="24"/>
              </w:rPr>
            </w:pPr>
          </w:p>
        </w:tc>
      </w:tr>
      <w:tr w:rsidR="00CC1037" w:rsidRPr="00797548" w14:paraId="10ACBCE7" w14:textId="77777777" w:rsidTr="008E225C">
        <w:trPr>
          <w:trHeight w:val="519"/>
        </w:trPr>
        <w:tc>
          <w:tcPr>
            <w:tcW w:w="1704" w:type="dxa"/>
            <w:shd w:val="clear" w:color="auto" w:fill="auto"/>
            <w:tcMar>
              <w:top w:w="80" w:type="dxa"/>
              <w:left w:w="80" w:type="dxa"/>
              <w:bottom w:w="80" w:type="dxa"/>
              <w:right w:w="80" w:type="dxa"/>
            </w:tcMar>
          </w:tcPr>
          <w:p w14:paraId="71F57FF9" w14:textId="6FB475E0" w:rsidR="00CC1037" w:rsidRDefault="00CC1037" w:rsidP="005E3F93">
            <w:pPr>
              <w:rPr>
                <w:rFonts w:ascii="Arial" w:hAnsi="Arial" w:cs="Arial"/>
                <w:b/>
                <w:sz w:val="24"/>
                <w:szCs w:val="24"/>
              </w:rPr>
            </w:pPr>
            <w:r>
              <w:rPr>
                <w:rFonts w:ascii="Arial" w:hAnsi="Arial" w:cs="Arial"/>
                <w:b/>
                <w:sz w:val="24"/>
                <w:szCs w:val="24"/>
              </w:rPr>
              <w:t>Resolved:</w:t>
            </w:r>
          </w:p>
        </w:tc>
        <w:tc>
          <w:tcPr>
            <w:tcW w:w="8497" w:type="dxa"/>
            <w:shd w:val="clear" w:color="auto" w:fill="auto"/>
            <w:tcMar>
              <w:top w:w="80" w:type="dxa"/>
              <w:left w:w="80" w:type="dxa"/>
              <w:bottom w:w="80" w:type="dxa"/>
              <w:right w:w="80" w:type="dxa"/>
            </w:tcMar>
          </w:tcPr>
          <w:p w14:paraId="6C20BAAD" w14:textId="77777777" w:rsidR="00CC1037" w:rsidRDefault="00354521" w:rsidP="0088715D">
            <w:pPr>
              <w:rPr>
                <w:rFonts w:ascii="Arial" w:hAnsi="Arial" w:cs="Arial"/>
                <w:sz w:val="24"/>
                <w:szCs w:val="24"/>
              </w:rPr>
            </w:pPr>
            <w:r w:rsidRPr="00CC1037">
              <w:rPr>
                <w:rFonts w:ascii="Arial" w:hAnsi="Arial" w:cs="Arial"/>
                <w:sz w:val="24"/>
                <w:szCs w:val="24"/>
              </w:rPr>
              <w:t xml:space="preserve">The </w:t>
            </w:r>
            <w:r>
              <w:rPr>
                <w:rFonts w:ascii="Arial" w:hAnsi="Arial" w:cs="Arial"/>
                <w:sz w:val="24"/>
                <w:szCs w:val="24"/>
              </w:rPr>
              <w:t>report</w:t>
            </w:r>
            <w:r w:rsidRPr="00CC1037">
              <w:rPr>
                <w:rFonts w:ascii="Arial" w:hAnsi="Arial" w:cs="Arial"/>
                <w:sz w:val="24"/>
                <w:szCs w:val="24"/>
              </w:rPr>
              <w:t xml:space="preserve"> be </w:t>
            </w:r>
            <w:r w:rsidRPr="00CC1037">
              <w:rPr>
                <w:rFonts w:ascii="Arial" w:hAnsi="Arial" w:cs="Arial"/>
                <w:b/>
                <w:sz w:val="24"/>
                <w:szCs w:val="24"/>
              </w:rPr>
              <w:t>noted</w:t>
            </w:r>
            <w:r w:rsidRPr="00CC1037">
              <w:rPr>
                <w:rFonts w:ascii="Arial" w:hAnsi="Arial" w:cs="Arial"/>
                <w:sz w:val="24"/>
                <w:szCs w:val="24"/>
              </w:rPr>
              <w:t xml:space="preserve">.  </w:t>
            </w:r>
          </w:p>
          <w:p w14:paraId="723B63ED" w14:textId="129CF23B" w:rsidR="004F6417" w:rsidRPr="00797548" w:rsidRDefault="004F6417" w:rsidP="009D03FC">
            <w:pPr>
              <w:rPr>
                <w:rFonts w:ascii="Arial" w:hAnsi="Arial" w:cs="Arial"/>
                <w:b/>
                <w:sz w:val="24"/>
                <w:szCs w:val="24"/>
              </w:rPr>
            </w:pPr>
            <w:r w:rsidRPr="009D03FC">
              <w:rPr>
                <w:rFonts w:ascii="Arial" w:hAnsi="Arial" w:cs="Arial"/>
                <w:b/>
                <w:sz w:val="24"/>
                <w:szCs w:val="24"/>
              </w:rPr>
              <w:t>ACTION</w:t>
            </w:r>
            <w:r>
              <w:rPr>
                <w:rFonts w:ascii="Arial" w:hAnsi="Arial" w:cs="Arial"/>
                <w:sz w:val="24"/>
                <w:szCs w:val="24"/>
              </w:rPr>
              <w:t xml:space="preserve"> </w:t>
            </w:r>
            <w:r w:rsidR="009D03FC">
              <w:rPr>
                <w:rFonts w:ascii="Arial" w:hAnsi="Arial" w:cs="Arial"/>
                <w:sz w:val="24"/>
                <w:szCs w:val="24"/>
              </w:rPr>
              <w:t>–</w:t>
            </w:r>
            <w:r>
              <w:rPr>
                <w:rFonts w:ascii="Arial" w:hAnsi="Arial" w:cs="Arial"/>
                <w:sz w:val="24"/>
                <w:szCs w:val="24"/>
              </w:rPr>
              <w:t xml:space="preserve"> </w:t>
            </w:r>
            <w:r w:rsidR="009D03FC">
              <w:rPr>
                <w:rFonts w:ascii="Arial" w:hAnsi="Arial" w:cs="Arial"/>
                <w:sz w:val="24"/>
                <w:szCs w:val="24"/>
              </w:rPr>
              <w:t xml:space="preserve">A clear breakdown to be provided </w:t>
            </w:r>
            <w:r w:rsidR="008B6758">
              <w:rPr>
                <w:rFonts w:ascii="Arial" w:hAnsi="Arial" w:cs="Arial"/>
                <w:sz w:val="24"/>
                <w:szCs w:val="24"/>
              </w:rPr>
              <w:t xml:space="preserve">of the monies provided for populations health and the spend in year and planned spend next year </w:t>
            </w:r>
            <w:r w:rsidR="009D03FC">
              <w:rPr>
                <w:rFonts w:ascii="Arial" w:hAnsi="Arial" w:cs="Arial"/>
                <w:sz w:val="24"/>
                <w:szCs w:val="24"/>
              </w:rPr>
              <w:t xml:space="preserve"> of the £1m set aside </w:t>
            </w:r>
            <w:r w:rsidR="008B6758">
              <w:rPr>
                <w:rFonts w:ascii="Arial" w:hAnsi="Arial" w:cs="Arial"/>
                <w:sz w:val="24"/>
                <w:szCs w:val="24"/>
              </w:rPr>
              <w:t xml:space="preserve">within  the Health Board budget </w:t>
            </w:r>
            <w:r w:rsidR="009D03FC">
              <w:rPr>
                <w:rFonts w:ascii="Arial" w:hAnsi="Arial" w:cs="Arial"/>
                <w:sz w:val="24"/>
                <w:szCs w:val="24"/>
              </w:rPr>
              <w:t xml:space="preserve">for population health initiatives  </w:t>
            </w:r>
          </w:p>
        </w:tc>
        <w:tc>
          <w:tcPr>
            <w:tcW w:w="12616" w:type="dxa"/>
            <w:gridSpan w:val="2"/>
            <w:shd w:val="clear" w:color="auto" w:fill="auto"/>
            <w:tcMar>
              <w:top w:w="80" w:type="dxa"/>
              <w:left w:w="80" w:type="dxa"/>
              <w:bottom w:w="80" w:type="dxa"/>
              <w:right w:w="80" w:type="dxa"/>
            </w:tcMar>
          </w:tcPr>
          <w:p w14:paraId="6DA30D40" w14:textId="77777777" w:rsidR="00CC1037" w:rsidRDefault="00CC1037" w:rsidP="005E3F93">
            <w:pPr>
              <w:rPr>
                <w:rFonts w:ascii="Arial" w:hAnsi="Arial" w:cs="Arial"/>
                <w:b/>
                <w:sz w:val="24"/>
                <w:szCs w:val="24"/>
              </w:rPr>
            </w:pPr>
          </w:p>
          <w:p w14:paraId="6B755E3A" w14:textId="7C3287DD" w:rsidR="009D03FC" w:rsidRPr="00797548" w:rsidRDefault="009D03FC" w:rsidP="005E3F93">
            <w:pPr>
              <w:rPr>
                <w:rFonts w:ascii="Arial" w:hAnsi="Arial" w:cs="Arial"/>
                <w:b/>
                <w:sz w:val="24"/>
                <w:szCs w:val="24"/>
              </w:rPr>
            </w:pPr>
            <w:r>
              <w:rPr>
                <w:rFonts w:ascii="Arial" w:hAnsi="Arial" w:cs="Arial"/>
                <w:b/>
                <w:sz w:val="24"/>
                <w:szCs w:val="24"/>
              </w:rPr>
              <w:t>JD/KR</w:t>
            </w:r>
          </w:p>
        </w:tc>
      </w:tr>
      <w:tr w:rsidR="00CC1037" w:rsidRPr="00797548" w14:paraId="49F1672A" w14:textId="77777777" w:rsidTr="008E225C">
        <w:trPr>
          <w:trHeight w:val="519"/>
        </w:trPr>
        <w:tc>
          <w:tcPr>
            <w:tcW w:w="1704" w:type="dxa"/>
            <w:shd w:val="clear" w:color="auto" w:fill="auto"/>
            <w:tcMar>
              <w:top w:w="80" w:type="dxa"/>
              <w:left w:w="80" w:type="dxa"/>
              <w:bottom w:w="80" w:type="dxa"/>
              <w:right w:w="80" w:type="dxa"/>
            </w:tcMar>
          </w:tcPr>
          <w:p w14:paraId="4DD797B3" w14:textId="74C058DA" w:rsidR="00CC1037" w:rsidRDefault="00354521" w:rsidP="005E3F93">
            <w:pPr>
              <w:rPr>
                <w:rFonts w:ascii="Arial" w:hAnsi="Arial" w:cs="Arial"/>
                <w:b/>
                <w:sz w:val="24"/>
                <w:szCs w:val="24"/>
              </w:rPr>
            </w:pPr>
            <w:r>
              <w:rPr>
                <w:rFonts w:ascii="Arial" w:hAnsi="Arial" w:cs="Arial"/>
                <w:b/>
                <w:sz w:val="24"/>
                <w:szCs w:val="24"/>
              </w:rPr>
              <w:t>013</w:t>
            </w:r>
            <w:r w:rsidR="00CC1037">
              <w:rPr>
                <w:rFonts w:ascii="Arial" w:hAnsi="Arial" w:cs="Arial"/>
                <w:b/>
                <w:sz w:val="24"/>
                <w:szCs w:val="24"/>
              </w:rPr>
              <w:t>/23</w:t>
            </w:r>
          </w:p>
        </w:tc>
        <w:tc>
          <w:tcPr>
            <w:tcW w:w="8497" w:type="dxa"/>
            <w:shd w:val="clear" w:color="auto" w:fill="auto"/>
            <w:tcMar>
              <w:top w:w="80" w:type="dxa"/>
              <w:left w:w="80" w:type="dxa"/>
              <w:bottom w:w="80" w:type="dxa"/>
              <w:right w:w="80" w:type="dxa"/>
            </w:tcMar>
          </w:tcPr>
          <w:p w14:paraId="62E38731" w14:textId="2B602B5A" w:rsidR="00CC1037" w:rsidRPr="00797548" w:rsidRDefault="00CC1037" w:rsidP="0088715D">
            <w:pPr>
              <w:rPr>
                <w:rFonts w:ascii="Arial" w:hAnsi="Arial" w:cs="Arial"/>
                <w:b/>
                <w:sz w:val="24"/>
                <w:szCs w:val="24"/>
              </w:rPr>
            </w:pPr>
            <w:r>
              <w:rPr>
                <w:rFonts w:ascii="Arial" w:hAnsi="Arial" w:cs="Arial"/>
                <w:b/>
                <w:sz w:val="24"/>
                <w:szCs w:val="24"/>
              </w:rPr>
              <w:t>DIGITAL TRANSFORMATION PROGRESS AGAINST THE PLANS UPDATE</w:t>
            </w:r>
          </w:p>
        </w:tc>
        <w:tc>
          <w:tcPr>
            <w:tcW w:w="12616" w:type="dxa"/>
            <w:gridSpan w:val="2"/>
            <w:shd w:val="clear" w:color="auto" w:fill="auto"/>
            <w:tcMar>
              <w:top w:w="80" w:type="dxa"/>
              <w:left w:w="80" w:type="dxa"/>
              <w:bottom w:w="80" w:type="dxa"/>
              <w:right w:w="80" w:type="dxa"/>
            </w:tcMar>
          </w:tcPr>
          <w:p w14:paraId="4DC6427C" w14:textId="77777777" w:rsidR="00CC1037" w:rsidRPr="00797548" w:rsidRDefault="00CC1037" w:rsidP="005E3F93">
            <w:pPr>
              <w:rPr>
                <w:rFonts w:ascii="Arial" w:hAnsi="Arial" w:cs="Arial"/>
                <w:b/>
                <w:sz w:val="24"/>
                <w:szCs w:val="24"/>
              </w:rPr>
            </w:pPr>
          </w:p>
        </w:tc>
      </w:tr>
      <w:tr w:rsidR="00CC1037" w:rsidRPr="00797548" w14:paraId="78334BCB" w14:textId="77777777" w:rsidTr="008E225C">
        <w:trPr>
          <w:trHeight w:val="519"/>
        </w:trPr>
        <w:tc>
          <w:tcPr>
            <w:tcW w:w="1704" w:type="dxa"/>
            <w:shd w:val="clear" w:color="auto" w:fill="auto"/>
            <w:tcMar>
              <w:top w:w="80" w:type="dxa"/>
              <w:left w:w="80" w:type="dxa"/>
              <w:bottom w:w="80" w:type="dxa"/>
              <w:right w:w="80" w:type="dxa"/>
            </w:tcMar>
          </w:tcPr>
          <w:p w14:paraId="5D0AEB89" w14:textId="77777777" w:rsidR="00CC1037" w:rsidRDefault="00CC1037"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236BF3E3" w14:textId="74ED7F20" w:rsidR="00CC1037" w:rsidRPr="00CC1037" w:rsidRDefault="00CC1037" w:rsidP="00CC1037">
            <w:pPr>
              <w:rPr>
                <w:rFonts w:ascii="Arial" w:hAnsi="Arial" w:cs="Arial"/>
                <w:b/>
                <w:sz w:val="24"/>
                <w:szCs w:val="24"/>
              </w:rPr>
            </w:pPr>
            <w:r w:rsidRPr="00CC1037">
              <w:rPr>
                <w:rFonts w:ascii="Arial" w:hAnsi="Arial" w:cs="Arial"/>
                <w:sz w:val="24"/>
                <w:szCs w:val="24"/>
              </w:rPr>
              <w:t>A</w:t>
            </w:r>
            <w:r>
              <w:rPr>
                <w:rFonts w:ascii="Arial" w:hAnsi="Arial" w:cs="Arial"/>
                <w:sz w:val="24"/>
                <w:szCs w:val="24"/>
              </w:rPr>
              <w:t xml:space="preserve">n update on digital transformation progress against the plans </w:t>
            </w:r>
            <w:r w:rsidRPr="00CC1037">
              <w:rPr>
                <w:rFonts w:ascii="Arial" w:hAnsi="Arial" w:cs="Arial"/>
                <w:sz w:val="24"/>
                <w:szCs w:val="24"/>
              </w:rPr>
              <w:t xml:space="preserve">was </w:t>
            </w:r>
            <w:r w:rsidRPr="00CC1037">
              <w:rPr>
                <w:rFonts w:ascii="Arial" w:hAnsi="Arial" w:cs="Arial"/>
                <w:b/>
                <w:sz w:val="24"/>
                <w:szCs w:val="24"/>
              </w:rPr>
              <w:t xml:space="preserve">received. </w:t>
            </w:r>
          </w:p>
          <w:p w14:paraId="7F781D48" w14:textId="1B9C753C" w:rsidR="00CC1037" w:rsidRPr="00E96928" w:rsidRDefault="00CC1037" w:rsidP="00CC1037">
            <w:pPr>
              <w:rPr>
                <w:rFonts w:ascii="Arial" w:hAnsi="Arial" w:cs="Arial"/>
                <w:sz w:val="24"/>
                <w:szCs w:val="24"/>
              </w:rPr>
            </w:pPr>
            <w:r w:rsidRPr="00CC1037">
              <w:rPr>
                <w:rFonts w:ascii="Arial" w:hAnsi="Arial" w:cs="Arial"/>
                <w:sz w:val="24"/>
                <w:szCs w:val="24"/>
              </w:rPr>
              <w:t xml:space="preserve">In introducing the </w:t>
            </w:r>
            <w:r w:rsidR="00FF5A1F">
              <w:rPr>
                <w:rFonts w:ascii="Arial" w:hAnsi="Arial" w:cs="Arial"/>
                <w:sz w:val="24"/>
                <w:szCs w:val="24"/>
              </w:rPr>
              <w:t>update Matt John,</w:t>
            </w:r>
            <w:r>
              <w:rPr>
                <w:rFonts w:ascii="Arial" w:hAnsi="Arial" w:cs="Arial"/>
                <w:sz w:val="24"/>
                <w:szCs w:val="24"/>
              </w:rPr>
              <w:t xml:space="preserve"> Director of Digital </w:t>
            </w:r>
            <w:r w:rsidRPr="00CC1037">
              <w:rPr>
                <w:rFonts w:ascii="Arial" w:hAnsi="Arial" w:cs="Arial"/>
                <w:sz w:val="24"/>
                <w:szCs w:val="24"/>
              </w:rPr>
              <w:t xml:space="preserve">highlighted the </w:t>
            </w:r>
            <w:r w:rsidRPr="00E96928">
              <w:rPr>
                <w:rFonts w:ascii="Arial" w:hAnsi="Arial" w:cs="Arial"/>
                <w:sz w:val="24"/>
                <w:szCs w:val="24"/>
              </w:rPr>
              <w:t>following points:</w:t>
            </w:r>
          </w:p>
          <w:p w14:paraId="3E0860D9" w14:textId="198099B7" w:rsidR="00CC1037" w:rsidRPr="004D6837" w:rsidRDefault="00E96928" w:rsidP="004D6837">
            <w:pPr>
              <w:pStyle w:val="ListParagraph"/>
              <w:numPr>
                <w:ilvl w:val="0"/>
                <w:numId w:val="33"/>
              </w:numPr>
              <w:rPr>
                <w:rFonts w:hAnsi="Arial" w:cs="Arial"/>
              </w:rPr>
            </w:pPr>
            <w:r w:rsidRPr="00E96928">
              <w:rPr>
                <w:rFonts w:hAnsi="Arial" w:cs="Arial"/>
              </w:rPr>
              <w:t>Progress had been made in relation to</w:t>
            </w:r>
            <w:r w:rsidRPr="00E96928">
              <w:rPr>
                <w:rFonts w:eastAsia="Arial" w:hAnsi="Arial" w:cs="Arial"/>
                <w:bCs/>
                <w:iCs/>
              </w:rPr>
              <w:t xml:space="preserve"> </w:t>
            </w:r>
            <w:r>
              <w:rPr>
                <w:rFonts w:eastAsia="Arial" w:hAnsi="Arial" w:cs="Arial"/>
                <w:bCs/>
                <w:iCs/>
              </w:rPr>
              <w:t xml:space="preserve">the </w:t>
            </w:r>
            <w:r w:rsidR="004D6837" w:rsidRPr="004D6837">
              <w:rPr>
                <w:rFonts w:eastAsia="Arial" w:hAnsi="Arial" w:cs="Arial"/>
                <w:bCs/>
                <w:iCs/>
              </w:rPr>
              <w:t>HIMSS Electronic Medical Record Adoption Model</w:t>
            </w:r>
            <w:r w:rsidR="004D6837">
              <w:rPr>
                <w:rFonts w:eastAsia="Arial" w:hAnsi="Arial" w:cs="Arial"/>
                <w:bCs/>
                <w:iCs/>
              </w:rPr>
              <w:t>, the initial online assessment has been completed and the initial report was imminent the next step was a site visit from the HIMSS leads during February 2023;</w:t>
            </w:r>
          </w:p>
          <w:p w14:paraId="62782AE3" w14:textId="3CBE4CB5" w:rsidR="00CC1037" w:rsidRDefault="004D6837" w:rsidP="004D6837">
            <w:pPr>
              <w:pStyle w:val="ListParagraph"/>
              <w:numPr>
                <w:ilvl w:val="0"/>
                <w:numId w:val="33"/>
              </w:numPr>
              <w:rPr>
                <w:rFonts w:hAnsi="Arial" w:cs="Arial"/>
              </w:rPr>
            </w:pPr>
            <w:r w:rsidRPr="004D6837">
              <w:rPr>
                <w:rFonts w:hAnsi="Arial" w:cs="Arial"/>
              </w:rPr>
              <w:t>A wide scale rollout of the Swansea Bay Patient Portal (SBPP) commenced on the</w:t>
            </w:r>
            <w:r>
              <w:rPr>
                <w:rFonts w:hAnsi="Arial" w:cs="Arial"/>
              </w:rPr>
              <w:t xml:space="preserve"> 6th December with a view that 100,000 patients would</w:t>
            </w:r>
            <w:r w:rsidRPr="004D6837">
              <w:rPr>
                <w:rFonts w:hAnsi="Arial" w:cs="Arial"/>
              </w:rPr>
              <w:t xml:space="preserve"> be registered </w:t>
            </w:r>
            <w:r>
              <w:rPr>
                <w:rFonts w:hAnsi="Arial" w:cs="Arial"/>
              </w:rPr>
              <w:t xml:space="preserve">during phase 1 of the project, it was noted that target was set to be reached as planned by March 2023; </w:t>
            </w:r>
            <w:r w:rsidRPr="004D6837">
              <w:rPr>
                <w:rFonts w:hAnsi="Arial" w:cs="Arial"/>
              </w:rPr>
              <w:t xml:space="preserve"> </w:t>
            </w:r>
          </w:p>
          <w:p w14:paraId="6B917D3D" w14:textId="763F84DF" w:rsidR="004D6837" w:rsidRDefault="004D6837" w:rsidP="004D6837">
            <w:pPr>
              <w:pStyle w:val="ListParagraph"/>
              <w:numPr>
                <w:ilvl w:val="0"/>
                <w:numId w:val="33"/>
              </w:numPr>
              <w:rPr>
                <w:rFonts w:hAnsi="Arial" w:cs="Arial"/>
              </w:rPr>
            </w:pPr>
            <w:r w:rsidRPr="004D6837">
              <w:rPr>
                <w:rFonts w:hAnsi="Arial" w:cs="Arial"/>
              </w:rPr>
              <w:t xml:space="preserve">The </w:t>
            </w:r>
            <w:r w:rsidR="000751DD">
              <w:rPr>
                <w:rFonts w:hAnsi="Arial" w:cs="Arial"/>
              </w:rPr>
              <w:t xml:space="preserve">purpose of </w:t>
            </w:r>
            <w:r w:rsidRPr="004D6837">
              <w:rPr>
                <w:rFonts w:hAnsi="Arial" w:cs="Arial"/>
              </w:rPr>
              <w:t xml:space="preserve">SBPP is </w:t>
            </w:r>
            <w:r w:rsidR="000751DD">
              <w:rPr>
                <w:rFonts w:hAnsi="Arial" w:cs="Arial"/>
              </w:rPr>
              <w:t>to empower</w:t>
            </w:r>
            <w:r w:rsidRPr="004D6837">
              <w:rPr>
                <w:rFonts w:hAnsi="Arial" w:cs="Arial"/>
              </w:rPr>
              <w:t xml:space="preserve"> patients to manage their care and support more informed discussions with clinical teams. A public communication campaign to promote the availability and b</w:t>
            </w:r>
            <w:r w:rsidR="000751DD">
              <w:rPr>
                <w:rFonts w:hAnsi="Arial" w:cs="Arial"/>
              </w:rPr>
              <w:t>enefits of the SBPP was underway and t</w:t>
            </w:r>
            <w:r>
              <w:rPr>
                <w:rFonts w:hAnsi="Arial" w:cs="Arial"/>
              </w:rPr>
              <w:t xml:space="preserve">he Chief Executive Officer has challenged the team to accelerate the roll out and </w:t>
            </w:r>
            <w:r w:rsidR="000751DD">
              <w:rPr>
                <w:rFonts w:hAnsi="Arial" w:cs="Arial"/>
              </w:rPr>
              <w:t>an initial proposal would be set out to Management Board by March 2023;</w:t>
            </w:r>
          </w:p>
          <w:p w14:paraId="7DD95FBC" w14:textId="6CB77229" w:rsidR="000751DD" w:rsidRDefault="000751DD" w:rsidP="004D6837">
            <w:pPr>
              <w:pStyle w:val="ListParagraph"/>
              <w:numPr>
                <w:ilvl w:val="0"/>
                <w:numId w:val="33"/>
              </w:numPr>
              <w:rPr>
                <w:rFonts w:hAnsi="Arial" w:cs="Arial"/>
              </w:rPr>
            </w:pPr>
            <w:r>
              <w:rPr>
                <w:rFonts w:hAnsi="Arial" w:cs="Arial"/>
              </w:rPr>
              <w:t xml:space="preserve">A setback was seen on the acquiring a space to centralise the health records department; </w:t>
            </w:r>
          </w:p>
          <w:p w14:paraId="1A00EBAC" w14:textId="2E939D5C" w:rsidR="00137A38" w:rsidRPr="00137A38" w:rsidRDefault="00137A38" w:rsidP="00137A38">
            <w:pPr>
              <w:pStyle w:val="ListParagraph"/>
              <w:numPr>
                <w:ilvl w:val="0"/>
                <w:numId w:val="33"/>
              </w:numPr>
              <w:rPr>
                <w:rFonts w:hAnsi="Arial" w:cs="Arial"/>
              </w:rPr>
            </w:pPr>
            <w:r w:rsidRPr="00137A38">
              <w:rPr>
                <w:rFonts w:hAnsi="Arial" w:cs="Arial"/>
              </w:rPr>
              <w:t>A procurement to replace the existing laboratory system (LIMS) has concluded; Citadel have been awarded the national contract. Readiness to adopt the solution has incurred significant delays which have been escalated nationally. Mitigation plans are being developed such that options on how to progress will be shared during Q4.</w:t>
            </w:r>
            <w:r>
              <w:rPr>
                <w:rFonts w:hAnsi="Arial" w:cs="Arial"/>
              </w:rPr>
              <w:t xml:space="preserve"> The risk around LIMS has been placed on the health board risk register.</w:t>
            </w:r>
          </w:p>
          <w:p w14:paraId="3712404D" w14:textId="2691369B" w:rsidR="00CC1037" w:rsidRPr="00CC1037" w:rsidRDefault="00CC1037" w:rsidP="00CC1037">
            <w:pPr>
              <w:rPr>
                <w:rFonts w:ascii="Arial" w:hAnsi="Arial" w:cs="Arial"/>
                <w:sz w:val="24"/>
                <w:szCs w:val="24"/>
              </w:rPr>
            </w:pPr>
            <w:r w:rsidRPr="00CC1037">
              <w:rPr>
                <w:rFonts w:ascii="Arial" w:hAnsi="Arial" w:cs="Arial"/>
                <w:sz w:val="24"/>
                <w:szCs w:val="24"/>
              </w:rPr>
              <w:t xml:space="preserve">In discussing the </w:t>
            </w:r>
            <w:r>
              <w:rPr>
                <w:rFonts w:ascii="Arial" w:hAnsi="Arial" w:cs="Arial"/>
                <w:sz w:val="24"/>
                <w:szCs w:val="24"/>
              </w:rPr>
              <w:t>update</w:t>
            </w:r>
            <w:r w:rsidRPr="00CC1037">
              <w:rPr>
                <w:rFonts w:ascii="Arial" w:hAnsi="Arial" w:cs="Arial"/>
                <w:sz w:val="24"/>
                <w:szCs w:val="24"/>
              </w:rPr>
              <w:t>, the following points were raised:</w:t>
            </w:r>
          </w:p>
          <w:p w14:paraId="554D5ADE" w14:textId="01A278EC" w:rsidR="00137A38" w:rsidRDefault="00137A38" w:rsidP="00137A38">
            <w:pPr>
              <w:rPr>
                <w:rFonts w:ascii="Arial" w:hAnsi="Arial" w:cs="Arial"/>
                <w:sz w:val="24"/>
                <w:szCs w:val="24"/>
              </w:rPr>
            </w:pPr>
            <w:r>
              <w:rPr>
                <w:rFonts w:ascii="Arial" w:hAnsi="Arial" w:cs="Arial"/>
                <w:sz w:val="24"/>
                <w:szCs w:val="24"/>
              </w:rPr>
              <w:t>Reena Owen was assured to note that the Chief Executive Officer had challenged the team to accelerate the SBPP programme, however given the likely reduction in capital</w:t>
            </w:r>
            <w:r w:rsidR="008B6758">
              <w:rPr>
                <w:rFonts w:ascii="Arial" w:hAnsi="Arial" w:cs="Arial"/>
                <w:sz w:val="24"/>
                <w:szCs w:val="24"/>
              </w:rPr>
              <w:t>,</w:t>
            </w:r>
            <w:r>
              <w:rPr>
                <w:rFonts w:ascii="Arial" w:hAnsi="Arial" w:cs="Arial"/>
                <w:sz w:val="24"/>
                <w:szCs w:val="24"/>
              </w:rPr>
              <w:t xml:space="preserve"> how realistic were the health board aspirations</w:t>
            </w:r>
            <w:r w:rsidR="00C206B2">
              <w:rPr>
                <w:rFonts w:ascii="Arial" w:hAnsi="Arial" w:cs="Arial"/>
                <w:sz w:val="24"/>
                <w:szCs w:val="24"/>
              </w:rPr>
              <w:t xml:space="preserve">. </w:t>
            </w:r>
            <w:r>
              <w:rPr>
                <w:rFonts w:ascii="Arial" w:hAnsi="Arial" w:cs="Arial"/>
                <w:sz w:val="24"/>
                <w:szCs w:val="24"/>
              </w:rPr>
              <w:t xml:space="preserve">Matt John advised that capital money was definitely an issue, however it more so affected the ability to replace the ageing digital equipment. In terms of accelerating the projects, that was more linked to finding revenue investment to invest in an increase in resources to implement quickly and working with a number of services in parallel. </w:t>
            </w:r>
          </w:p>
          <w:p w14:paraId="06FAC050" w14:textId="0CDC1BB0" w:rsidR="00CC1037" w:rsidRPr="00137A38" w:rsidRDefault="00137A38" w:rsidP="00137A38">
            <w:pPr>
              <w:rPr>
                <w:rFonts w:ascii="Arial" w:hAnsi="Arial" w:cs="Arial"/>
                <w:sz w:val="24"/>
                <w:szCs w:val="24"/>
              </w:rPr>
            </w:pPr>
            <w:r>
              <w:rPr>
                <w:rFonts w:ascii="Arial" w:hAnsi="Arial" w:cs="Arial"/>
                <w:sz w:val="24"/>
                <w:szCs w:val="24"/>
              </w:rPr>
              <w:t>Darren Griffiths supported Matt John’s comments, and where the solutions fa</w:t>
            </w:r>
            <w:r w:rsidR="008B6758">
              <w:rPr>
                <w:rFonts w:ascii="Arial" w:hAnsi="Arial" w:cs="Arial"/>
                <w:sz w:val="24"/>
                <w:szCs w:val="24"/>
              </w:rPr>
              <w:t>l</w:t>
            </w:r>
            <w:r>
              <w:rPr>
                <w:rFonts w:ascii="Arial" w:hAnsi="Arial" w:cs="Arial"/>
                <w:sz w:val="24"/>
                <w:szCs w:val="24"/>
              </w:rPr>
              <w:t>l whether that be revenue or capital</w:t>
            </w:r>
            <w:r w:rsidR="008B6758">
              <w:rPr>
                <w:rFonts w:ascii="Arial" w:hAnsi="Arial" w:cs="Arial"/>
                <w:sz w:val="24"/>
                <w:szCs w:val="24"/>
              </w:rPr>
              <w:t>,</w:t>
            </w:r>
            <w:r>
              <w:rPr>
                <w:rFonts w:ascii="Arial" w:hAnsi="Arial" w:cs="Arial"/>
                <w:sz w:val="24"/>
                <w:szCs w:val="24"/>
              </w:rPr>
              <w:t xml:space="preserve"> that the health board’s ambition through leadership was greater than the resource available</w:t>
            </w:r>
            <w:r w:rsidR="008B6758">
              <w:rPr>
                <w:rFonts w:ascii="Arial" w:hAnsi="Arial" w:cs="Arial"/>
                <w:sz w:val="24"/>
                <w:szCs w:val="24"/>
              </w:rPr>
              <w:t>,</w:t>
            </w:r>
            <w:r>
              <w:rPr>
                <w:rFonts w:ascii="Arial" w:hAnsi="Arial" w:cs="Arial"/>
                <w:sz w:val="24"/>
                <w:szCs w:val="24"/>
              </w:rPr>
              <w:t xml:space="preserve"> which was difficult. Darren Griffiths acknowledged that there was a very clear priority when discussing with Welsh Government.   </w:t>
            </w:r>
          </w:p>
        </w:tc>
        <w:tc>
          <w:tcPr>
            <w:tcW w:w="12616" w:type="dxa"/>
            <w:gridSpan w:val="2"/>
            <w:shd w:val="clear" w:color="auto" w:fill="auto"/>
            <w:tcMar>
              <w:top w:w="80" w:type="dxa"/>
              <w:left w:w="80" w:type="dxa"/>
              <w:bottom w:w="80" w:type="dxa"/>
              <w:right w:w="80" w:type="dxa"/>
            </w:tcMar>
          </w:tcPr>
          <w:p w14:paraId="5CB072DC" w14:textId="77777777" w:rsidR="00CC1037" w:rsidRPr="00797548" w:rsidRDefault="00CC1037" w:rsidP="005E3F93">
            <w:pPr>
              <w:rPr>
                <w:rFonts w:ascii="Arial" w:hAnsi="Arial" w:cs="Arial"/>
                <w:b/>
                <w:sz w:val="24"/>
                <w:szCs w:val="24"/>
              </w:rPr>
            </w:pPr>
          </w:p>
        </w:tc>
      </w:tr>
      <w:tr w:rsidR="00CC1037" w:rsidRPr="00797548" w14:paraId="0B8796DE" w14:textId="77777777" w:rsidTr="008E225C">
        <w:trPr>
          <w:trHeight w:val="519"/>
        </w:trPr>
        <w:tc>
          <w:tcPr>
            <w:tcW w:w="1704" w:type="dxa"/>
            <w:shd w:val="clear" w:color="auto" w:fill="auto"/>
            <w:tcMar>
              <w:top w:w="80" w:type="dxa"/>
              <w:left w:w="80" w:type="dxa"/>
              <w:bottom w:w="80" w:type="dxa"/>
              <w:right w:w="80" w:type="dxa"/>
            </w:tcMar>
          </w:tcPr>
          <w:p w14:paraId="62EF9DD6" w14:textId="245D1992" w:rsidR="00CC1037" w:rsidRDefault="00CC1037" w:rsidP="005E3F93">
            <w:pPr>
              <w:rPr>
                <w:rFonts w:ascii="Arial" w:hAnsi="Arial" w:cs="Arial"/>
                <w:b/>
                <w:sz w:val="24"/>
                <w:szCs w:val="24"/>
              </w:rPr>
            </w:pPr>
            <w:r>
              <w:rPr>
                <w:rFonts w:ascii="Arial" w:hAnsi="Arial" w:cs="Arial"/>
                <w:b/>
                <w:sz w:val="24"/>
                <w:szCs w:val="24"/>
              </w:rPr>
              <w:t>Resolved:</w:t>
            </w:r>
          </w:p>
        </w:tc>
        <w:tc>
          <w:tcPr>
            <w:tcW w:w="8497" w:type="dxa"/>
            <w:shd w:val="clear" w:color="auto" w:fill="auto"/>
            <w:tcMar>
              <w:top w:w="80" w:type="dxa"/>
              <w:left w:w="80" w:type="dxa"/>
              <w:bottom w:w="80" w:type="dxa"/>
              <w:right w:w="80" w:type="dxa"/>
            </w:tcMar>
          </w:tcPr>
          <w:p w14:paraId="1D86F495" w14:textId="09892DF7" w:rsidR="00CC1037" w:rsidRPr="00797548" w:rsidRDefault="00354521" w:rsidP="0088715D">
            <w:pPr>
              <w:rPr>
                <w:rFonts w:ascii="Arial" w:hAnsi="Arial" w:cs="Arial"/>
                <w:b/>
                <w:sz w:val="24"/>
                <w:szCs w:val="24"/>
              </w:rPr>
            </w:pPr>
            <w:r w:rsidRPr="00CC1037">
              <w:rPr>
                <w:rFonts w:ascii="Arial" w:hAnsi="Arial" w:cs="Arial"/>
                <w:sz w:val="24"/>
                <w:szCs w:val="24"/>
              </w:rPr>
              <w:t xml:space="preserve">The </w:t>
            </w:r>
            <w:r>
              <w:rPr>
                <w:rFonts w:ascii="Arial" w:hAnsi="Arial" w:cs="Arial"/>
                <w:sz w:val="24"/>
                <w:szCs w:val="24"/>
              </w:rPr>
              <w:t>update</w:t>
            </w:r>
            <w:r w:rsidRPr="00CC1037">
              <w:rPr>
                <w:rFonts w:ascii="Arial" w:hAnsi="Arial" w:cs="Arial"/>
                <w:sz w:val="24"/>
                <w:szCs w:val="24"/>
              </w:rPr>
              <w:t xml:space="preserve"> be </w:t>
            </w:r>
            <w:r w:rsidRPr="00CC1037">
              <w:rPr>
                <w:rFonts w:ascii="Arial" w:hAnsi="Arial" w:cs="Arial"/>
                <w:b/>
                <w:sz w:val="24"/>
                <w:szCs w:val="24"/>
              </w:rPr>
              <w:t>noted</w:t>
            </w:r>
            <w:r w:rsidRPr="00CC1037">
              <w:rPr>
                <w:rFonts w:ascii="Arial" w:hAnsi="Arial" w:cs="Arial"/>
                <w:sz w:val="24"/>
                <w:szCs w:val="24"/>
              </w:rPr>
              <w:t xml:space="preserve">.  </w:t>
            </w:r>
          </w:p>
        </w:tc>
        <w:tc>
          <w:tcPr>
            <w:tcW w:w="12616" w:type="dxa"/>
            <w:gridSpan w:val="2"/>
            <w:shd w:val="clear" w:color="auto" w:fill="auto"/>
            <w:tcMar>
              <w:top w:w="80" w:type="dxa"/>
              <w:left w:w="80" w:type="dxa"/>
              <w:bottom w:w="80" w:type="dxa"/>
              <w:right w:w="80" w:type="dxa"/>
            </w:tcMar>
          </w:tcPr>
          <w:p w14:paraId="5D61C9CD" w14:textId="77777777" w:rsidR="00CC1037" w:rsidRPr="00797548" w:rsidRDefault="00CC1037" w:rsidP="005E3F93">
            <w:pPr>
              <w:rPr>
                <w:rFonts w:ascii="Arial" w:hAnsi="Arial" w:cs="Arial"/>
                <w:b/>
                <w:sz w:val="24"/>
                <w:szCs w:val="24"/>
              </w:rPr>
            </w:pPr>
          </w:p>
        </w:tc>
      </w:tr>
      <w:bookmarkEnd w:id="0"/>
      <w:tr w:rsidR="0024279D" w:rsidRPr="00797548" w14:paraId="7A6EFCCC" w14:textId="77777777" w:rsidTr="008E225C">
        <w:trPr>
          <w:trHeight w:val="519"/>
        </w:trPr>
        <w:tc>
          <w:tcPr>
            <w:tcW w:w="1704" w:type="dxa"/>
            <w:shd w:val="clear" w:color="auto" w:fill="auto"/>
            <w:tcMar>
              <w:top w:w="80" w:type="dxa"/>
              <w:left w:w="80" w:type="dxa"/>
              <w:bottom w:w="80" w:type="dxa"/>
              <w:right w:w="80" w:type="dxa"/>
            </w:tcMar>
          </w:tcPr>
          <w:p w14:paraId="700EEE61" w14:textId="57B708DA" w:rsidR="005E3F93" w:rsidRPr="00797548" w:rsidRDefault="00354521" w:rsidP="005E3F93">
            <w:pPr>
              <w:rPr>
                <w:rFonts w:ascii="Arial" w:hAnsi="Arial" w:cs="Arial"/>
                <w:b/>
                <w:sz w:val="24"/>
                <w:szCs w:val="24"/>
              </w:rPr>
            </w:pPr>
            <w:r>
              <w:rPr>
                <w:rFonts w:ascii="Arial" w:hAnsi="Arial" w:cs="Arial"/>
                <w:b/>
                <w:sz w:val="24"/>
                <w:szCs w:val="24"/>
              </w:rPr>
              <w:t>014</w:t>
            </w:r>
            <w:r w:rsidR="00FE5750">
              <w:rPr>
                <w:rFonts w:ascii="Arial" w:hAnsi="Arial" w:cs="Arial"/>
                <w:b/>
                <w:sz w:val="24"/>
                <w:szCs w:val="24"/>
              </w:rPr>
              <w:t>/23</w:t>
            </w:r>
          </w:p>
        </w:tc>
        <w:tc>
          <w:tcPr>
            <w:tcW w:w="8497" w:type="dxa"/>
            <w:shd w:val="clear" w:color="auto" w:fill="auto"/>
            <w:tcMar>
              <w:top w:w="80" w:type="dxa"/>
              <w:left w:w="80" w:type="dxa"/>
              <w:bottom w:w="80" w:type="dxa"/>
              <w:right w:w="80" w:type="dxa"/>
            </w:tcMar>
          </w:tcPr>
          <w:p w14:paraId="07DBFE9F" w14:textId="601884CE" w:rsidR="005E3F93" w:rsidRPr="00797548" w:rsidRDefault="005E3F93" w:rsidP="0088715D">
            <w:pPr>
              <w:rPr>
                <w:rFonts w:ascii="Arial" w:hAnsi="Arial" w:cs="Arial"/>
                <w:b/>
                <w:sz w:val="24"/>
                <w:szCs w:val="24"/>
              </w:rPr>
            </w:pPr>
            <w:r w:rsidRPr="00797548">
              <w:rPr>
                <w:rFonts w:ascii="Arial" w:hAnsi="Arial" w:cs="Arial"/>
                <w:b/>
                <w:sz w:val="24"/>
                <w:szCs w:val="24"/>
              </w:rPr>
              <w:t xml:space="preserve">FINANCIAL MONITORING RETURN </w:t>
            </w:r>
            <w:r w:rsidR="00910AEB" w:rsidRPr="00797548">
              <w:rPr>
                <w:rFonts w:ascii="Arial" w:hAnsi="Arial" w:cs="Arial"/>
                <w:b/>
                <w:sz w:val="24"/>
                <w:szCs w:val="24"/>
              </w:rPr>
              <w:t xml:space="preserve">FOR MONTH </w:t>
            </w:r>
            <w:r w:rsidR="00CC1037">
              <w:rPr>
                <w:rFonts w:ascii="Arial" w:hAnsi="Arial" w:cs="Arial"/>
                <w:b/>
                <w:sz w:val="24"/>
                <w:szCs w:val="24"/>
              </w:rPr>
              <w:t>NINE</w:t>
            </w:r>
          </w:p>
        </w:tc>
        <w:tc>
          <w:tcPr>
            <w:tcW w:w="12616" w:type="dxa"/>
            <w:gridSpan w:val="2"/>
            <w:shd w:val="clear" w:color="auto" w:fill="auto"/>
            <w:tcMar>
              <w:top w:w="80" w:type="dxa"/>
              <w:left w:w="80" w:type="dxa"/>
              <w:bottom w:w="80" w:type="dxa"/>
              <w:right w:w="80" w:type="dxa"/>
            </w:tcMar>
          </w:tcPr>
          <w:p w14:paraId="1DC3C526" w14:textId="77777777" w:rsidR="005E3F93" w:rsidRPr="00797548" w:rsidRDefault="005E3F93" w:rsidP="005E3F93">
            <w:pPr>
              <w:rPr>
                <w:rFonts w:ascii="Arial" w:hAnsi="Arial" w:cs="Arial"/>
                <w:b/>
                <w:sz w:val="24"/>
                <w:szCs w:val="24"/>
              </w:rPr>
            </w:pPr>
          </w:p>
        </w:tc>
      </w:tr>
      <w:tr w:rsidR="0024279D" w:rsidRPr="00797548" w14:paraId="7643DC8D" w14:textId="77777777" w:rsidTr="008E225C">
        <w:trPr>
          <w:trHeight w:val="519"/>
        </w:trPr>
        <w:tc>
          <w:tcPr>
            <w:tcW w:w="1704" w:type="dxa"/>
            <w:shd w:val="clear" w:color="auto" w:fill="auto"/>
            <w:tcMar>
              <w:top w:w="80" w:type="dxa"/>
              <w:left w:w="80" w:type="dxa"/>
              <w:bottom w:w="80" w:type="dxa"/>
              <w:right w:w="80" w:type="dxa"/>
            </w:tcMar>
          </w:tcPr>
          <w:p w14:paraId="4E03D511" w14:textId="77777777" w:rsidR="005E3F93" w:rsidRPr="00797548"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0411D927" w14:textId="1B01B4B0" w:rsidR="005E3F93" w:rsidRPr="00797548" w:rsidRDefault="005E3F93" w:rsidP="0088715D">
            <w:pPr>
              <w:rPr>
                <w:rFonts w:ascii="Arial" w:hAnsi="Arial" w:cs="Arial"/>
                <w:b/>
                <w:sz w:val="24"/>
                <w:szCs w:val="24"/>
              </w:rPr>
            </w:pPr>
            <w:r w:rsidRPr="00797548">
              <w:rPr>
                <w:rFonts w:ascii="Arial" w:hAnsi="Arial" w:cs="Arial"/>
                <w:sz w:val="24"/>
                <w:szCs w:val="24"/>
              </w:rPr>
              <w:t>A report regarding the financial m</w:t>
            </w:r>
            <w:r w:rsidR="00910AEB" w:rsidRPr="00797548">
              <w:rPr>
                <w:rFonts w:ascii="Arial" w:hAnsi="Arial" w:cs="Arial"/>
                <w:sz w:val="24"/>
                <w:szCs w:val="24"/>
              </w:rPr>
              <w:t xml:space="preserve">onitoring return for month </w:t>
            </w:r>
            <w:r w:rsidR="00CC1037">
              <w:rPr>
                <w:rFonts w:ascii="Arial" w:hAnsi="Arial" w:cs="Arial"/>
                <w:sz w:val="24"/>
                <w:szCs w:val="24"/>
              </w:rPr>
              <w:t>nine</w:t>
            </w:r>
            <w:r w:rsidR="00B24865" w:rsidRPr="00797548">
              <w:rPr>
                <w:rFonts w:ascii="Arial" w:hAnsi="Arial" w:cs="Arial"/>
                <w:sz w:val="24"/>
                <w:szCs w:val="24"/>
              </w:rPr>
              <w:t xml:space="preserve"> </w:t>
            </w:r>
            <w:r w:rsidRPr="00797548">
              <w:rPr>
                <w:rFonts w:ascii="Arial" w:hAnsi="Arial" w:cs="Arial"/>
                <w:sz w:val="24"/>
                <w:szCs w:val="24"/>
              </w:rPr>
              <w:t xml:space="preserve">was </w:t>
            </w:r>
            <w:r w:rsidR="004648BC" w:rsidRPr="00797548">
              <w:rPr>
                <w:rFonts w:ascii="Arial" w:hAnsi="Arial" w:cs="Arial"/>
                <w:b/>
                <w:sz w:val="24"/>
                <w:szCs w:val="24"/>
              </w:rPr>
              <w:t xml:space="preserve">received </w:t>
            </w:r>
            <w:r w:rsidR="004648BC" w:rsidRPr="00797548">
              <w:rPr>
                <w:rFonts w:ascii="Arial" w:hAnsi="Arial" w:cs="Arial"/>
                <w:sz w:val="24"/>
                <w:szCs w:val="24"/>
              </w:rPr>
              <w:t xml:space="preserve">and </w:t>
            </w:r>
            <w:r w:rsidR="004648BC" w:rsidRPr="00797548">
              <w:rPr>
                <w:rFonts w:ascii="Arial" w:hAnsi="Arial" w:cs="Arial"/>
                <w:b/>
                <w:sz w:val="24"/>
                <w:szCs w:val="24"/>
              </w:rPr>
              <w:t xml:space="preserve">noted. </w:t>
            </w:r>
          </w:p>
        </w:tc>
        <w:tc>
          <w:tcPr>
            <w:tcW w:w="12616" w:type="dxa"/>
            <w:gridSpan w:val="2"/>
            <w:shd w:val="clear" w:color="auto" w:fill="auto"/>
            <w:tcMar>
              <w:top w:w="80" w:type="dxa"/>
              <w:left w:w="80" w:type="dxa"/>
              <w:bottom w:w="80" w:type="dxa"/>
              <w:right w:w="80" w:type="dxa"/>
            </w:tcMar>
          </w:tcPr>
          <w:p w14:paraId="3BC456D4" w14:textId="77777777" w:rsidR="005E3F93" w:rsidRPr="00797548" w:rsidRDefault="005E3F93" w:rsidP="005E3F93">
            <w:pPr>
              <w:rPr>
                <w:rFonts w:ascii="Arial" w:hAnsi="Arial" w:cs="Arial"/>
                <w:b/>
                <w:sz w:val="24"/>
                <w:szCs w:val="24"/>
              </w:rPr>
            </w:pPr>
          </w:p>
        </w:tc>
      </w:tr>
      <w:tr w:rsidR="0024279D" w:rsidRPr="00797548" w14:paraId="6BC8010D" w14:textId="77777777" w:rsidTr="008E225C">
        <w:trPr>
          <w:trHeight w:val="627"/>
        </w:trPr>
        <w:tc>
          <w:tcPr>
            <w:tcW w:w="1704" w:type="dxa"/>
            <w:shd w:val="clear" w:color="auto" w:fill="auto"/>
            <w:tcMar>
              <w:top w:w="80" w:type="dxa"/>
              <w:left w:w="80" w:type="dxa"/>
              <w:bottom w:w="80" w:type="dxa"/>
              <w:right w:w="80" w:type="dxa"/>
            </w:tcMar>
          </w:tcPr>
          <w:p w14:paraId="070A9D2E" w14:textId="3E161F5A" w:rsidR="005E3F93" w:rsidRPr="00797548" w:rsidRDefault="00354521" w:rsidP="005E3F93">
            <w:pPr>
              <w:rPr>
                <w:rFonts w:ascii="Arial" w:hAnsi="Arial" w:cs="Arial"/>
                <w:b/>
                <w:sz w:val="24"/>
                <w:szCs w:val="24"/>
              </w:rPr>
            </w:pPr>
            <w:r>
              <w:rPr>
                <w:rFonts w:ascii="Arial" w:hAnsi="Arial" w:cs="Arial"/>
                <w:b/>
                <w:sz w:val="24"/>
                <w:szCs w:val="24"/>
              </w:rPr>
              <w:t>015</w:t>
            </w:r>
            <w:r w:rsidR="00FE5750">
              <w:rPr>
                <w:rFonts w:ascii="Arial" w:hAnsi="Arial" w:cs="Arial"/>
                <w:b/>
                <w:sz w:val="24"/>
                <w:szCs w:val="24"/>
              </w:rPr>
              <w:t>/23</w:t>
            </w:r>
          </w:p>
        </w:tc>
        <w:tc>
          <w:tcPr>
            <w:tcW w:w="8497" w:type="dxa"/>
            <w:shd w:val="clear" w:color="auto" w:fill="auto"/>
            <w:tcMar>
              <w:top w:w="80" w:type="dxa"/>
              <w:left w:w="80" w:type="dxa"/>
              <w:bottom w:w="80" w:type="dxa"/>
              <w:right w:w="80" w:type="dxa"/>
            </w:tcMar>
          </w:tcPr>
          <w:p w14:paraId="3D3CAC80" w14:textId="77777777" w:rsidR="005E3F93" w:rsidRPr="00797548" w:rsidRDefault="005E3F93" w:rsidP="005E3F93">
            <w:pPr>
              <w:rPr>
                <w:rFonts w:ascii="Arial" w:hAnsi="Arial" w:cs="Arial"/>
                <w:b/>
                <w:sz w:val="24"/>
                <w:szCs w:val="24"/>
              </w:rPr>
            </w:pPr>
            <w:r w:rsidRPr="00797548">
              <w:rPr>
                <w:rFonts w:ascii="Arial" w:hAnsi="Arial" w:cs="Arial"/>
                <w:b/>
                <w:sz w:val="24"/>
                <w:szCs w:val="24"/>
              </w:rPr>
              <w:t>ITEMS FOR REFERRAL TO OTHER COMMITTEES</w:t>
            </w:r>
          </w:p>
        </w:tc>
        <w:tc>
          <w:tcPr>
            <w:tcW w:w="12616" w:type="dxa"/>
            <w:gridSpan w:val="2"/>
            <w:shd w:val="clear" w:color="auto" w:fill="auto"/>
            <w:tcMar>
              <w:top w:w="80" w:type="dxa"/>
              <w:left w:w="80" w:type="dxa"/>
              <w:bottom w:w="80" w:type="dxa"/>
              <w:right w:w="80" w:type="dxa"/>
            </w:tcMar>
          </w:tcPr>
          <w:p w14:paraId="5BB28C94" w14:textId="77777777" w:rsidR="005E3F93" w:rsidRPr="00797548" w:rsidRDefault="005E3F93" w:rsidP="005E3F93">
            <w:pPr>
              <w:rPr>
                <w:rFonts w:ascii="Arial" w:hAnsi="Arial" w:cs="Arial"/>
                <w:b/>
                <w:sz w:val="24"/>
                <w:szCs w:val="24"/>
              </w:rPr>
            </w:pPr>
          </w:p>
        </w:tc>
      </w:tr>
      <w:tr w:rsidR="0024279D" w:rsidRPr="00797548" w14:paraId="6F2C6704" w14:textId="77777777" w:rsidTr="008E225C">
        <w:trPr>
          <w:trHeight w:val="205"/>
        </w:trPr>
        <w:tc>
          <w:tcPr>
            <w:tcW w:w="1704" w:type="dxa"/>
            <w:shd w:val="clear" w:color="auto" w:fill="auto"/>
            <w:tcMar>
              <w:top w:w="80" w:type="dxa"/>
              <w:left w:w="80" w:type="dxa"/>
              <w:bottom w:w="80" w:type="dxa"/>
              <w:right w:w="80" w:type="dxa"/>
            </w:tcMar>
          </w:tcPr>
          <w:p w14:paraId="72DD3027" w14:textId="77777777" w:rsidR="005E3F93" w:rsidRPr="00797548"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2A8D3FAE" w14:textId="15480FC0" w:rsidR="00B0297B" w:rsidRPr="0088715D" w:rsidRDefault="00CC1037" w:rsidP="00E733A4">
            <w:pPr>
              <w:rPr>
                <w:rFonts w:ascii="Arial" w:hAnsi="Arial" w:cs="Arial"/>
                <w:sz w:val="24"/>
                <w:szCs w:val="24"/>
              </w:rPr>
            </w:pPr>
            <w:r>
              <w:rPr>
                <w:rFonts w:ascii="Arial" w:hAnsi="Arial" w:cs="Arial"/>
                <w:sz w:val="24"/>
                <w:szCs w:val="24"/>
              </w:rPr>
              <w:t xml:space="preserve">There were </w:t>
            </w:r>
            <w:r w:rsidR="00E733A4">
              <w:rPr>
                <w:rFonts w:ascii="Arial" w:hAnsi="Arial" w:cs="Arial"/>
                <w:sz w:val="24"/>
                <w:szCs w:val="24"/>
              </w:rPr>
              <w:t>no</w:t>
            </w:r>
            <w:r>
              <w:rPr>
                <w:rFonts w:ascii="Arial" w:hAnsi="Arial" w:cs="Arial"/>
                <w:sz w:val="24"/>
                <w:szCs w:val="24"/>
              </w:rPr>
              <w:t xml:space="preserve"> items for referral to other committees.</w:t>
            </w:r>
          </w:p>
        </w:tc>
        <w:tc>
          <w:tcPr>
            <w:tcW w:w="12616" w:type="dxa"/>
            <w:gridSpan w:val="2"/>
            <w:shd w:val="clear" w:color="auto" w:fill="auto"/>
            <w:tcMar>
              <w:top w:w="80" w:type="dxa"/>
              <w:left w:w="80" w:type="dxa"/>
              <w:bottom w:w="80" w:type="dxa"/>
              <w:right w:w="80" w:type="dxa"/>
            </w:tcMar>
          </w:tcPr>
          <w:p w14:paraId="07D0C544" w14:textId="6C77EB68" w:rsidR="00B0297B" w:rsidRPr="00797548" w:rsidRDefault="00B0297B" w:rsidP="005E3F93">
            <w:pPr>
              <w:rPr>
                <w:rFonts w:ascii="Arial" w:hAnsi="Arial" w:cs="Arial"/>
                <w:b/>
                <w:sz w:val="24"/>
                <w:szCs w:val="24"/>
              </w:rPr>
            </w:pPr>
          </w:p>
        </w:tc>
      </w:tr>
      <w:tr w:rsidR="0024279D" w:rsidRPr="00797548" w14:paraId="5D0CE467" w14:textId="77777777" w:rsidTr="008E225C">
        <w:trPr>
          <w:trHeight w:val="627"/>
        </w:trPr>
        <w:tc>
          <w:tcPr>
            <w:tcW w:w="1704" w:type="dxa"/>
            <w:shd w:val="clear" w:color="auto" w:fill="auto"/>
            <w:tcMar>
              <w:top w:w="80" w:type="dxa"/>
              <w:left w:w="80" w:type="dxa"/>
              <w:bottom w:w="80" w:type="dxa"/>
              <w:right w:w="80" w:type="dxa"/>
            </w:tcMar>
          </w:tcPr>
          <w:p w14:paraId="1578EFD4" w14:textId="2C98F082" w:rsidR="005E3F93" w:rsidRPr="00797548" w:rsidRDefault="00354521" w:rsidP="005E3F93">
            <w:pPr>
              <w:rPr>
                <w:rFonts w:ascii="Arial" w:hAnsi="Arial" w:cs="Arial"/>
                <w:b/>
                <w:sz w:val="24"/>
                <w:szCs w:val="24"/>
              </w:rPr>
            </w:pPr>
            <w:r>
              <w:rPr>
                <w:rFonts w:ascii="Arial" w:hAnsi="Arial" w:cs="Arial"/>
                <w:b/>
                <w:sz w:val="24"/>
                <w:szCs w:val="24"/>
              </w:rPr>
              <w:t>016</w:t>
            </w:r>
            <w:r w:rsidR="00FE5750">
              <w:rPr>
                <w:rFonts w:ascii="Arial" w:hAnsi="Arial" w:cs="Arial"/>
                <w:b/>
                <w:sz w:val="24"/>
                <w:szCs w:val="24"/>
              </w:rPr>
              <w:t>/23</w:t>
            </w:r>
          </w:p>
        </w:tc>
        <w:tc>
          <w:tcPr>
            <w:tcW w:w="8497" w:type="dxa"/>
            <w:shd w:val="clear" w:color="auto" w:fill="auto"/>
            <w:tcMar>
              <w:top w:w="80" w:type="dxa"/>
              <w:left w:w="80" w:type="dxa"/>
              <w:bottom w:w="80" w:type="dxa"/>
              <w:right w:w="80" w:type="dxa"/>
            </w:tcMar>
          </w:tcPr>
          <w:p w14:paraId="5B9556BB" w14:textId="77777777" w:rsidR="005E3F93" w:rsidRPr="00797548" w:rsidRDefault="005E3F93" w:rsidP="005E3F93">
            <w:pPr>
              <w:rPr>
                <w:rFonts w:ascii="Arial" w:hAnsi="Arial" w:cs="Arial"/>
                <w:b/>
                <w:sz w:val="24"/>
                <w:szCs w:val="24"/>
              </w:rPr>
            </w:pPr>
            <w:r w:rsidRPr="00797548">
              <w:rPr>
                <w:rFonts w:ascii="Arial" w:hAnsi="Arial" w:cs="Arial"/>
                <w:b/>
                <w:sz w:val="24"/>
                <w:szCs w:val="24"/>
              </w:rPr>
              <w:t>ANY OTHER BUSINESS</w:t>
            </w:r>
          </w:p>
        </w:tc>
        <w:tc>
          <w:tcPr>
            <w:tcW w:w="12616" w:type="dxa"/>
            <w:gridSpan w:val="2"/>
            <w:shd w:val="clear" w:color="auto" w:fill="auto"/>
            <w:tcMar>
              <w:top w:w="80" w:type="dxa"/>
              <w:left w:w="80" w:type="dxa"/>
              <w:bottom w:w="80" w:type="dxa"/>
              <w:right w:w="80" w:type="dxa"/>
            </w:tcMar>
          </w:tcPr>
          <w:p w14:paraId="0B2D1F0D" w14:textId="77777777" w:rsidR="005E3F93" w:rsidRPr="00797548" w:rsidRDefault="005E3F93" w:rsidP="005E3F93">
            <w:pPr>
              <w:ind w:right="4192"/>
              <w:rPr>
                <w:rFonts w:ascii="Arial" w:hAnsi="Arial" w:cs="Arial"/>
                <w:b/>
                <w:sz w:val="24"/>
                <w:szCs w:val="24"/>
              </w:rPr>
            </w:pPr>
          </w:p>
        </w:tc>
      </w:tr>
      <w:tr w:rsidR="0024279D" w:rsidRPr="00797548" w14:paraId="295C5EB8" w14:textId="77777777" w:rsidTr="008E225C">
        <w:trPr>
          <w:trHeight w:val="455"/>
        </w:trPr>
        <w:tc>
          <w:tcPr>
            <w:tcW w:w="1704" w:type="dxa"/>
            <w:shd w:val="clear" w:color="auto" w:fill="auto"/>
            <w:tcMar>
              <w:top w:w="80" w:type="dxa"/>
              <w:left w:w="80" w:type="dxa"/>
              <w:bottom w:w="80" w:type="dxa"/>
              <w:right w:w="80" w:type="dxa"/>
            </w:tcMar>
          </w:tcPr>
          <w:p w14:paraId="52A3237A" w14:textId="77777777" w:rsidR="005E3F93" w:rsidRPr="00797548" w:rsidRDefault="005E3F93" w:rsidP="005E3F93">
            <w:pPr>
              <w:rPr>
                <w:rFonts w:ascii="Arial" w:hAnsi="Arial" w:cs="Arial"/>
                <w:b/>
                <w:sz w:val="24"/>
                <w:szCs w:val="24"/>
              </w:rPr>
            </w:pPr>
          </w:p>
        </w:tc>
        <w:tc>
          <w:tcPr>
            <w:tcW w:w="8497" w:type="dxa"/>
            <w:shd w:val="clear" w:color="auto" w:fill="auto"/>
            <w:tcMar>
              <w:top w:w="80" w:type="dxa"/>
              <w:left w:w="80" w:type="dxa"/>
              <w:bottom w:w="80" w:type="dxa"/>
              <w:right w:w="80" w:type="dxa"/>
            </w:tcMar>
          </w:tcPr>
          <w:p w14:paraId="5794D3EA" w14:textId="1785252E" w:rsidR="005E3F93" w:rsidRPr="00797548" w:rsidRDefault="00910AEB" w:rsidP="00E733A4">
            <w:pPr>
              <w:rPr>
                <w:rFonts w:ascii="Arial" w:hAnsi="Arial" w:cs="Arial"/>
                <w:sz w:val="24"/>
                <w:szCs w:val="24"/>
              </w:rPr>
            </w:pPr>
            <w:r w:rsidRPr="00797548">
              <w:rPr>
                <w:rFonts w:ascii="Arial" w:hAnsi="Arial" w:cs="Arial"/>
                <w:sz w:val="24"/>
                <w:szCs w:val="24"/>
              </w:rPr>
              <w:t xml:space="preserve">There was </w:t>
            </w:r>
            <w:r w:rsidR="00E733A4">
              <w:rPr>
                <w:rFonts w:ascii="Arial" w:hAnsi="Arial" w:cs="Arial"/>
                <w:sz w:val="24"/>
                <w:szCs w:val="24"/>
              </w:rPr>
              <w:t>no</w:t>
            </w:r>
            <w:r w:rsidR="005E3F93" w:rsidRPr="00797548">
              <w:rPr>
                <w:rFonts w:ascii="Arial" w:hAnsi="Arial" w:cs="Arial"/>
                <w:sz w:val="24"/>
                <w:szCs w:val="24"/>
              </w:rPr>
              <w:t xml:space="preserve"> further business</w:t>
            </w:r>
            <w:r w:rsidR="003D5ACD" w:rsidRPr="00797548">
              <w:rPr>
                <w:rFonts w:ascii="Arial" w:hAnsi="Arial" w:cs="Arial"/>
                <w:sz w:val="24"/>
                <w:szCs w:val="24"/>
              </w:rPr>
              <w:t xml:space="preserve"> discussed</w:t>
            </w:r>
            <w:r w:rsidR="005E3F93" w:rsidRPr="00797548">
              <w:rPr>
                <w:rFonts w:ascii="Arial" w:hAnsi="Arial" w:cs="Arial"/>
                <w:sz w:val="24"/>
                <w:szCs w:val="24"/>
              </w:rPr>
              <w:t xml:space="preserve"> and the meeting was closed. </w:t>
            </w:r>
          </w:p>
        </w:tc>
        <w:tc>
          <w:tcPr>
            <w:tcW w:w="12616" w:type="dxa"/>
            <w:gridSpan w:val="2"/>
            <w:shd w:val="clear" w:color="auto" w:fill="auto"/>
            <w:tcMar>
              <w:top w:w="80" w:type="dxa"/>
              <w:left w:w="80" w:type="dxa"/>
              <w:bottom w:w="80" w:type="dxa"/>
              <w:right w:w="80" w:type="dxa"/>
            </w:tcMar>
          </w:tcPr>
          <w:p w14:paraId="039294A0" w14:textId="77777777" w:rsidR="005E3F93" w:rsidRPr="00797548" w:rsidRDefault="005E3F93" w:rsidP="005E3F93">
            <w:pPr>
              <w:rPr>
                <w:rFonts w:ascii="Arial" w:hAnsi="Arial" w:cs="Arial"/>
                <w:b/>
                <w:sz w:val="24"/>
                <w:szCs w:val="24"/>
              </w:rPr>
            </w:pPr>
          </w:p>
        </w:tc>
      </w:tr>
      <w:tr w:rsidR="0024279D" w:rsidRPr="00797548" w14:paraId="006E0271"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57AA9335" w14:textId="4F27D8EB" w:rsidR="005E3F93" w:rsidRPr="00797548" w:rsidRDefault="00354521" w:rsidP="005E3F93">
            <w:pPr>
              <w:rPr>
                <w:rFonts w:ascii="Arial" w:hAnsi="Arial" w:cs="Arial"/>
                <w:b/>
                <w:sz w:val="24"/>
                <w:szCs w:val="24"/>
              </w:rPr>
            </w:pPr>
            <w:r>
              <w:rPr>
                <w:rFonts w:ascii="Arial" w:hAnsi="Arial" w:cs="Arial"/>
                <w:b/>
                <w:sz w:val="24"/>
                <w:szCs w:val="24"/>
              </w:rPr>
              <w:t>017</w:t>
            </w:r>
            <w:r w:rsidR="00FE5750">
              <w:rPr>
                <w:rFonts w:ascii="Arial" w:hAnsi="Arial" w:cs="Arial"/>
                <w:b/>
                <w:sz w:val="24"/>
                <w:szCs w:val="24"/>
              </w:rPr>
              <w:t>/23</w:t>
            </w:r>
          </w:p>
        </w:tc>
        <w:tc>
          <w:tcPr>
            <w:tcW w:w="8497" w:type="dxa"/>
            <w:shd w:val="clear" w:color="auto" w:fill="auto"/>
            <w:tcMar>
              <w:top w:w="80" w:type="dxa"/>
              <w:left w:w="80" w:type="dxa"/>
              <w:bottom w:w="80" w:type="dxa"/>
              <w:right w:w="80" w:type="dxa"/>
            </w:tcMar>
          </w:tcPr>
          <w:p w14:paraId="45DE3457" w14:textId="77777777" w:rsidR="005E3F93" w:rsidRPr="00797548" w:rsidRDefault="005E3F93" w:rsidP="005E3F93">
            <w:pPr>
              <w:rPr>
                <w:rFonts w:ascii="Arial" w:hAnsi="Arial" w:cs="Arial"/>
                <w:b/>
                <w:sz w:val="24"/>
                <w:szCs w:val="24"/>
              </w:rPr>
            </w:pPr>
            <w:r w:rsidRPr="00797548">
              <w:rPr>
                <w:rFonts w:ascii="Arial" w:hAnsi="Arial" w:cs="Arial"/>
                <w:b/>
                <w:sz w:val="24"/>
                <w:szCs w:val="24"/>
              </w:rPr>
              <w:t>DATE OF NEXT MEETING</w:t>
            </w:r>
          </w:p>
        </w:tc>
        <w:tc>
          <w:tcPr>
            <w:tcW w:w="1423" w:type="dxa"/>
            <w:shd w:val="clear" w:color="auto" w:fill="auto"/>
            <w:tcMar>
              <w:top w:w="80" w:type="dxa"/>
              <w:left w:w="80" w:type="dxa"/>
              <w:bottom w:w="80" w:type="dxa"/>
              <w:right w:w="80" w:type="dxa"/>
            </w:tcMar>
          </w:tcPr>
          <w:p w14:paraId="788AD082" w14:textId="77777777" w:rsidR="005E3F93" w:rsidRPr="00797548" w:rsidRDefault="005E3F93" w:rsidP="005E3F93">
            <w:pPr>
              <w:spacing w:before="0" w:after="0"/>
              <w:rPr>
                <w:rFonts w:ascii="Arial" w:hAnsi="Arial" w:cs="Arial"/>
                <w:sz w:val="24"/>
                <w:szCs w:val="24"/>
              </w:rPr>
            </w:pPr>
          </w:p>
        </w:tc>
      </w:tr>
      <w:tr w:rsidR="0024279D" w:rsidRPr="00797548" w14:paraId="1F257D9D" w14:textId="77777777" w:rsidTr="008E225C">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797548" w:rsidRDefault="005E3F93" w:rsidP="005E3F93">
            <w:pPr>
              <w:rPr>
                <w:rFonts w:ascii="Arial" w:hAnsi="Arial" w:cs="Arial"/>
                <w:sz w:val="24"/>
                <w:szCs w:val="24"/>
              </w:rPr>
            </w:pPr>
          </w:p>
        </w:tc>
        <w:tc>
          <w:tcPr>
            <w:tcW w:w="8497" w:type="dxa"/>
            <w:shd w:val="clear" w:color="auto" w:fill="auto"/>
            <w:tcMar>
              <w:top w:w="80" w:type="dxa"/>
              <w:left w:w="80" w:type="dxa"/>
              <w:bottom w:w="80" w:type="dxa"/>
              <w:right w:w="80" w:type="dxa"/>
            </w:tcMar>
          </w:tcPr>
          <w:p w14:paraId="66BEF93B" w14:textId="0516FB04" w:rsidR="005E3F93" w:rsidRPr="00797548" w:rsidRDefault="005E3F93" w:rsidP="00E733A4">
            <w:pPr>
              <w:rPr>
                <w:rFonts w:ascii="Arial" w:hAnsi="Arial" w:cs="Arial"/>
                <w:b/>
                <w:sz w:val="24"/>
                <w:szCs w:val="24"/>
                <w:vertAlign w:val="superscript"/>
              </w:rPr>
            </w:pPr>
            <w:r w:rsidRPr="00797548">
              <w:rPr>
                <w:rFonts w:ascii="Arial" w:hAnsi="Arial" w:cs="Arial"/>
                <w:sz w:val="24"/>
                <w:szCs w:val="24"/>
              </w:rPr>
              <w:t xml:space="preserve">The next scheduled meeting is </w:t>
            </w:r>
            <w:r w:rsidR="00E733A4">
              <w:rPr>
                <w:rFonts w:ascii="Arial" w:hAnsi="Arial" w:cs="Arial"/>
                <w:sz w:val="24"/>
                <w:szCs w:val="24"/>
              </w:rPr>
              <w:t>Thursday, 23</w:t>
            </w:r>
            <w:r w:rsidR="00E733A4" w:rsidRPr="00E733A4">
              <w:rPr>
                <w:rFonts w:ascii="Arial" w:hAnsi="Arial" w:cs="Arial"/>
                <w:sz w:val="24"/>
                <w:szCs w:val="24"/>
                <w:vertAlign w:val="superscript"/>
              </w:rPr>
              <w:t>rd</w:t>
            </w:r>
            <w:r w:rsidR="00E733A4">
              <w:rPr>
                <w:rFonts w:ascii="Arial" w:hAnsi="Arial" w:cs="Arial"/>
                <w:sz w:val="24"/>
                <w:szCs w:val="24"/>
              </w:rPr>
              <w:t xml:space="preserve"> February 2023. </w:t>
            </w:r>
          </w:p>
        </w:tc>
        <w:tc>
          <w:tcPr>
            <w:tcW w:w="1423" w:type="dxa"/>
            <w:shd w:val="clear" w:color="auto" w:fill="auto"/>
            <w:tcMar>
              <w:top w:w="80" w:type="dxa"/>
              <w:left w:w="80" w:type="dxa"/>
              <w:bottom w:w="80" w:type="dxa"/>
              <w:right w:w="80" w:type="dxa"/>
            </w:tcMar>
          </w:tcPr>
          <w:p w14:paraId="476C41CF" w14:textId="77777777" w:rsidR="005E3F93" w:rsidRPr="00797548"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EAA8E" w14:textId="77777777" w:rsidR="00CE3EAC" w:rsidRDefault="00CE3EAC" w:rsidP="00DE2CEF">
      <w:r>
        <w:separator/>
      </w:r>
    </w:p>
  </w:endnote>
  <w:endnote w:type="continuationSeparator" w:id="0">
    <w:p w14:paraId="49026658" w14:textId="77777777" w:rsidR="00CE3EAC" w:rsidRDefault="00CE3EAC" w:rsidP="00DE2CEF">
      <w:r>
        <w:continuationSeparator/>
      </w:r>
    </w:p>
  </w:endnote>
  <w:endnote w:type="continuationNotice" w:id="1">
    <w:p w14:paraId="03D0CA3F" w14:textId="77777777" w:rsidR="00CE3EAC" w:rsidRDefault="00CE3EAC">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4E"/>
    <w:family w:val="auto"/>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76DFFC73" w:rsidR="00CE3EAC" w:rsidRDefault="00CE3EAC">
        <w:pPr>
          <w:pStyle w:val="Footer"/>
          <w:pBdr>
            <w:top w:val="single" w:sz="4" w:space="1" w:color="D9D9D9" w:themeColor="background1" w:themeShade="D9"/>
          </w:pBdr>
          <w:jc w:val="right"/>
        </w:pPr>
        <w:r>
          <w:fldChar w:fldCharType="begin"/>
        </w:r>
        <w:r>
          <w:instrText xml:space="preserve"> PAGE   \* MERGEFORMAT </w:instrText>
        </w:r>
        <w:r>
          <w:fldChar w:fldCharType="separate"/>
        </w:r>
        <w:r w:rsidR="00C206B2">
          <w:rPr>
            <w:noProof/>
          </w:rPr>
          <w:t>12</w:t>
        </w:r>
        <w:r>
          <w:rPr>
            <w:noProof/>
          </w:rPr>
          <w:fldChar w:fldCharType="end"/>
        </w:r>
        <w:r>
          <w:t xml:space="preserve"> | </w:t>
        </w:r>
        <w:r>
          <w:rPr>
            <w:color w:val="7F7F7F" w:themeColor="background1" w:themeShade="7F"/>
            <w:spacing w:val="60"/>
          </w:rPr>
          <w:t>Page</w:t>
        </w:r>
      </w:p>
    </w:sdtContent>
  </w:sdt>
  <w:p w14:paraId="186F880A" w14:textId="77777777" w:rsidR="00CE3EAC" w:rsidRDefault="00CE3EA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5E78BB" w14:textId="77777777" w:rsidR="00CE3EAC" w:rsidRDefault="00CE3EAC" w:rsidP="00DE2CEF">
      <w:r>
        <w:separator/>
      </w:r>
    </w:p>
  </w:footnote>
  <w:footnote w:type="continuationSeparator" w:id="0">
    <w:p w14:paraId="38884597" w14:textId="77777777" w:rsidR="00CE3EAC" w:rsidRDefault="00CE3EAC" w:rsidP="00DE2CEF">
      <w:r>
        <w:continuationSeparator/>
      </w:r>
    </w:p>
  </w:footnote>
  <w:footnote w:type="continuationNotice" w:id="1">
    <w:p w14:paraId="35385046" w14:textId="77777777" w:rsidR="00CE3EAC" w:rsidRDefault="00CE3EAC">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CE3EAC" w:rsidRDefault="00CE3EAC"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9"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130055902">
    <w:abstractNumId w:val="14"/>
  </w:num>
  <w:num w:numId="2" w16cid:durableId="1816019925">
    <w:abstractNumId w:val="25"/>
  </w:num>
  <w:num w:numId="3" w16cid:durableId="2077392057">
    <w:abstractNumId w:val="2"/>
  </w:num>
  <w:num w:numId="4" w16cid:durableId="708184317">
    <w:abstractNumId w:val="18"/>
  </w:num>
  <w:num w:numId="5" w16cid:durableId="1057299">
    <w:abstractNumId w:val="13"/>
  </w:num>
  <w:num w:numId="6" w16cid:durableId="670840557">
    <w:abstractNumId w:val="22"/>
  </w:num>
  <w:num w:numId="7" w16cid:durableId="1258445997">
    <w:abstractNumId w:val="20"/>
  </w:num>
  <w:num w:numId="8" w16cid:durableId="207836374">
    <w:abstractNumId w:val="17"/>
  </w:num>
  <w:num w:numId="9" w16cid:durableId="1805387010">
    <w:abstractNumId w:val="4"/>
  </w:num>
  <w:num w:numId="10" w16cid:durableId="1566915288">
    <w:abstractNumId w:val="7"/>
  </w:num>
  <w:num w:numId="11" w16cid:durableId="501434215">
    <w:abstractNumId w:val="5"/>
  </w:num>
  <w:num w:numId="12" w16cid:durableId="1255895486">
    <w:abstractNumId w:val="30"/>
  </w:num>
  <w:num w:numId="13" w16cid:durableId="1139347932">
    <w:abstractNumId w:val="29"/>
  </w:num>
  <w:num w:numId="14" w16cid:durableId="772091980">
    <w:abstractNumId w:val="31"/>
  </w:num>
  <w:num w:numId="15" w16cid:durableId="8869444">
    <w:abstractNumId w:val="15"/>
  </w:num>
  <w:num w:numId="16" w16cid:durableId="1541822936">
    <w:abstractNumId w:val="10"/>
  </w:num>
  <w:num w:numId="17" w16cid:durableId="2136751997">
    <w:abstractNumId w:val="16"/>
  </w:num>
  <w:num w:numId="18" w16cid:durableId="660042172">
    <w:abstractNumId w:val="3"/>
  </w:num>
  <w:num w:numId="19" w16cid:durableId="2119714791">
    <w:abstractNumId w:val="28"/>
  </w:num>
  <w:num w:numId="20" w16cid:durableId="807473800">
    <w:abstractNumId w:val="27"/>
  </w:num>
  <w:num w:numId="21" w16cid:durableId="33506481">
    <w:abstractNumId w:val="8"/>
  </w:num>
  <w:num w:numId="22" w16cid:durableId="123240027">
    <w:abstractNumId w:val="0"/>
  </w:num>
  <w:num w:numId="23" w16cid:durableId="363867350">
    <w:abstractNumId w:val="12"/>
  </w:num>
  <w:num w:numId="24" w16cid:durableId="207298288">
    <w:abstractNumId w:val="1"/>
  </w:num>
  <w:num w:numId="25" w16cid:durableId="284119382">
    <w:abstractNumId w:val="21"/>
  </w:num>
  <w:num w:numId="26" w16cid:durableId="1191920894">
    <w:abstractNumId w:val="23"/>
  </w:num>
  <w:num w:numId="27" w16cid:durableId="1832329486">
    <w:abstractNumId w:val="6"/>
  </w:num>
  <w:num w:numId="28" w16cid:durableId="941305408">
    <w:abstractNumId w:val="26"/>
  </w:num>
  <w:num w:numId="29" w16cid:durableId="2064060771">
    <w:abstractNumId w:val="9"/>
  </w:num>
  <w:num w:numId="30" w16cid:durableId="1666779072">
    <w:abstractNumId w:val="24"/>
  </w:num>
  <w:num w:numId="31" w16cid:durableId="418528316">
    <w:abstractNumId w:val="19"/>
  </w:num>
  <w:num w:numId="32" w16cid:durableId="1359311975">
    <w:abstractNumId w:val="32"/>
  </w:num>
  <w:num w:numId="33" w16cid:durableId="1177572527">
    <w:abstractNumId w:val="33"/>
  </w:num>
  <w:num w:numId="34" w16cid:durableId="242106365">
    <w:abstractNumId w:val="1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DF3"/>
    <w:rsid w:val="00065FAB"/>
    <w:rsid w:val="000662E1"/>
    <w:rsid w:val="00066468"/>
    <w:rsid w:val="000679C2"/>
    <w:rsid w:val="0007264C"/>
    <w:rsid w:val="0007279C"/>
    <w:rsid w:val="00072969"/>
    <w:rsid w:val="00072A0A"/>
    <w:rsid w:val="00073660"/>
    <w:rsid w:val="00073CD6"/>
    <w:rsid w:val="00074517"/>
    <w:rsid w:val="000745FC"/>
    <w:rsid w:val="00074908"/>
    <w:rsid w:val="0007505D"/>
    <w:rsid w:val="000751DD"/>
    <w:rsid w:val="000759BE"/>
    <w:rsid w:val="00075AC4"/>
    <w:rsid w:val="00075B90"/>
    <w:rsid w:val="00076274"/>
    <w:rsid w:val="00076560"/>
    <w:rsid w:val="00076653"/>
    <w:rsid w:val="0007677B"/>
    <w:rsid w:val="000800BD"/>
    <w:rsid w:val="00080D7B"/>
    <w:rsid w:val="00080E31"/>
    <w:rsid w:val="00081154"/>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4063"/>
    <w:rsid w:val="000A4523"/>
    <w:rsid w:val="000A4688"/>
    <w:rsid w:val="000A4E60"/>
    <w:rsid w:val="000A4E95"/>
    <w:rsid w:val="000A4ECA"/>
    <w:rsid w:val="000A5B00"/>
    <w:rsid w:val="000A6061"/>
    <w:rsid w:val="000A610A"/>
    <w:rsid w:val="000A69F7"/>
    <w:rsid w:val="000A6AE8"/>
    <w:rsid w:val="000A6B88"/>
    <w:rsid w:val="000A73F1"/>
    <w:rsid w:val="000A7420"/>
    <w:rsid w:val="000A76EF"/>
    <w:rsid w:val="000A78F4"/>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0BC8"/>
    <w:rsid w:val="000F13C7"/>
    <w:rsid w:val="000F1682"/>
    <w:rsid w:val="000F185D"/>
    <w:rsid w:val="000F1C18"/>
    <w:rsid w:val="000F2427"/>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2C1B"/>
    <w:rsid w:val="001C33E4"/>
    <w:rsid w:val="001C3491"/>
    <w:rsid w:val="001C37E7"/>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EBD"/>
    <w:rsid w:val="001C7F6E"/>
    <w:rsid w:val="001D0A36"/>
    <w:rsid w:val="001D148F"/>
    <w:rsid w:val="001D18C2"/>
    <w:rsid w:val="001D1C3C"/>
    <w:rsid w:val="001D2B9A"/>
    <w:rsid w:val="001D2C22"/>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8B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3D45"/>
    <w:rsid w:val="001F426E"/>
    <w:rsid w:val="001F44AA"/>
    <w:rsid w:val="001F44B3"/>
    <w:rsid w:val="001F4639"/>
    <w:rsid w:val="001F4647"/>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356"/>
    <w:rsid w:val="002156E1"/>
    <w:rsid w:val="00215CA9"/>
    <w:rsid w:val="00215E7C"/>
    <w:rsid w:val="00215FCB"/>
    <w:rsid w:val="002162E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709E"/>
    <w:rsid w:val="002370B2"/>
    <w:rsid w:val="00237391"/>
    <w:rsid w:val="002378AC"/>
    <w:rsid w:val="00237B85"/>
    <w:rsid w:val="0024014B"/>
    <w:rsid w:val="002402D5"/>
    <w:rsid w:val="002406F6"/>
    <w:rsid w:val="00240CCD"/>
    <w:rsid w:val="00240D3C"/>
    <w:rsid w:val="00240EAB"/>
    <w:rsid w:val="00240F13"/>
    <w:rsid w:val="0024114C"/>
    <w:rsid w:val="00241291"/>
    <w:rsid w:val="00241573"/>
    <w:rsid w:val="002417DD"/>
    <w:rsid w:val="00242429"/>
    <w:rsid w:val="0024279D"/>
    <w:rsid w:val="002429DB"/>
    <w:rsid w:val="00242D70"/>
    <w:rsid w:val="00242D9E"/>
    <w:rsid w:val="00242DD0"/>
    <w:rsid w:val="002433F8"/>
    <w:rsid w:val="002436B8"/>
    <w:rsid w:val="0024390F"/>
    <w:rsid w:val="00244072"/>
    <w:rsid w:val="00244838"/>
    <w:rsid w:val="00244B47"/>
    <w:rsid w:val="00244D4F"/>
    <w:rsid w:val="002450EA"/>
    <w:rsid w:val="0024541F"/>
    <w:rsid w:val="00246160"/>
    <w:rsid w:val="00246E0B"/>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5FA2"/>
    <w:rsid w:val="0027612A"/>
    <w:rsid w:val="00276303"/>
    <w:rsid w:val="00276CC1"/>
    <w:rsid w:val="00277523"/>
    <w:rsid w:val="002775A0"/>
    <w:rsid w:val="00277813"/>
    <w:rsid w:val="00277DCA"/>
    <w:rsid w:val="00277DFA"/>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1D5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94"/>
    <w:rsid w:val="002C6115"/>
    <w:rsid w:val="002C6697"/>
    <w:rsid w:val="002C6BCD"/>
    <w:rsid w:val="002C705B"/>
    <w:rsid w:val="002C73A9"/>
    <w:rsid w:val="002D0A2F"/>
    <w:rsid w:val="002D0DDB"/>
    <w:rsid w:val="002D1078"/>
    <w:rsid w:val="002D1E24"/>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0F79"/>
    <w:rsid w:val="00301260"/>
    <w:rsid w:val="00301852"/>
    <w:rsid w:val="00301D00"/>
    <w:rsid w:val="00301DBB"/>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9B2"/>
    <w:rsid w:val="003269B6"/>
    <w:rsid w:val="003270B7"/>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E0"/>
    <w:rsid w:val="003506C7"/>
    <w:rsid w:val="00350E74"/>
    <w:rsid w:val="003512E2"/>
    <w:rsid w:val="00351395"/>
    <w:rsid w:val="0035149C"/>
    <w:rsid w:val="003516C5"/>
    <w:rsid w:val="00352A99"/>
    <w:rsid w:val="0035325D"/>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A5"/>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64"/>
    <w:rsid w:val="00380190"/>
    <w:rsid w:val="0038096B"/>
    <w:rsid w:val="003810B0"/>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E26"/>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ACD"/>
    <w:rsid w:val="003D5B01"/>
    <w:rsid w:val="003D5BCD"/>
    <w:rsid w:val="003D63B9"/>
    <w:rsid w:val="003D66E7"/>
    <w:rsid w:val="003D66FA"/>
    <w:rsid w:val="003D6CFD"/>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EC8"/>
    <w:rsid w:val="003F007E"/>
    <w:rsid w:val="003F00F3"/>
    <w:rsid w:val="003F0A16"/>
    <w:rsid w:val="003F0EED"/>
    <w:rsid w:val="003F0EFA"/>
    <w:rsid w:val="003F15BB"/>
    <w:rsid w:val="003F17E0"/>
    <w:rsid w:val="003F1E67"/>
    <w:rsid w:val="003F1FCF"/>
    <w:rsid w:val="003F33D1"/>
    <w:rsid w:val="003F38AA"/>
    <w:rsid w:val="003F3DBE"/>
    <w:rsid w:val="003F4488"/>
    <w:rsid w:val="003F46FC"/>
    <w:rsid w:val="003F489C"/>
    <w:rsid w:val="003F4AAF"/>
    <w:rsid w:val="003F5D19"/>
    <w:rsid w:val="003F65D3"/>
    <w:rsid w:val="003F69C0"/>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6D7"/>
    <w:rsid w:val="004109C4"/>
    <w:rsid w:val="00410D42"/>
    <w:rsid w:val="00410EF6"/>
    <w:rsid w:val="00411652"/>
    <w:rsid w:val="004118A8"/>
    <w:rsid w:val="00411984"/>
    <w:rsid w:val="00411A0F"/>
    <w:rsid w:val="00412E5B"/>
    <w:rsid w:val="004133BB"/>
    <w:rsid w:val="004136BC"/>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A6"/>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B9F"/>
    <w:rsid w:val="00450BCF"/>
    <w:rsid w:val="00451EAB"/>
    <w:rsid w:val="004524CB"/>
    <w:rsid w:val="00452594"/>
    <w:rsid w:val="004529DC"/>
    <w:rsid w:val="00452D66"/>
    <w:rsid w:val="00453C4B"/>
    <w:rsid w:val="00453D8D"/>
    <w:rsid w:val="00453E24"/>
    <w:rsid w:val="00453FCC"/>
    <w:rsid w:val="00454D90"/>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6221"/>
    <w:rsid w:val="004666A1"/>
    <w:rsid w:val="00466739"/>
    <w:rsid w:val="00466803"/>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DFB"/>
    <w:rsid w:val="004A622D"/>
    <w:rsid w:val="004A64AD"/>
    <w:rsid w:val="004A69F6"/>
    <w:rsid w:val="004A74A1"/>
    <w:rsid w:val="004A757D"/>
    <w:rsid w:val="004A7F2C"/>
    <w:rsid w:val="004B07E0"/>
    <w:rsid w:val="004B0C96"/>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59C"/>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E4A"/>
    <w:rsid w:val="004D7453"/>
    <w:rsid w:val="004D7614"/>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67"/>
    <w:rsid w:val="005128E4"/>
    <w:rsid w:val="005136E3"/>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89"/>
    <w:rsid w:val="005274BB"/>
    <w:rsid w:val="00527FED"/>
    <w:rsid w:val="00530BE5"/>
    <w:rsid w:val="00530CB4"/>
    <w:rsid w:val="0053269F"/>
    <w:rsid w:val="005326F4"/>
    <w:rsid w:val="00533301"/>
    <w:rsid w:val="00533736"/>
    <w:rsid w:val="005338A3"/>
    <w:rsid w:val="00533EA2"/>
    <w:rsid w:val="00533F54"/>
    <w:rsid w:val="00534B0A"/>
    <w:rsid w:val="0053500B"/>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8054D"/>
    <w:rsid w:val="00580960"/>
    <w:rsid w:val="00581640"/>
    <w:rsid w:val="0058274C"/>
    <w:rsid w:val="00583038"/>
    <w:rsid w:val="005831FB"/>
    <w:rsid w:val="00583309"/>
    <w:rsid w:val="00583838"/>
    <w:rsid w:val="00583CB4"/>
    <w:rsid w:val="00583DD8"/>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49E"/>
    <w:rsid w:val="00590C14"/>
    <w:rsid w:val="00590C24"/>
    <w:rsid w:val="005910FC"/>
    <w:rsid w:val="0059127E"/>
    <w:rsid w:val="005912CB"/>
    <w:rsid w:val="005914A8"/>
    <w:rsid w:val="0059230B"/>
    <w:rsid w:val="0059281F"/>
    <w:rsid w:val="00592A18"/>
    <w:rsid w:val="00592EFE"/>
    <w:rsid w:val="005935BC"/>
    <w:rsid w:val="00593C68"/>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D6F"/>
    <w:rsid w:val="005D782C"/>
    <w:rsid w:val="005D7832"/>
    <w:rsid w:val="005D7978"/>
    <w:rsid w:val="005D7A0D"/>
    <w:rsid w:val="005E006E"/>
    <w:rsid w:val="005E07E9"/>
    <w:rsid w:val="005E0855"/>
    <w:rsid w:val="005E0865"/>
    <w:rsid w:val="005E0938"/>
    <w:rsid w:val="005E096F"/>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F2"/>
    <w:rsid w:val="005F256B"/>
    <w:rsid w:val="005F2572"/>
    <w:rsid w:val="005F2BD5"/>
    <w:rsid w:val="005F3136"/>
    <w:rsid w:val="005F3731"/>
    <w:rsid w:val="005F396A"/>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DFE"/>
    <w:rsid w:val="00607FE9"/>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8B1"/>
    <w:rsid w:val="006B7C49"/>
    <w:rsid w:val="006B7D78"/>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3FDF"/>
    <w:rsid w:val="006C4184"/>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D068B"/>
    <w:rsid w:val="006D0BBA"/>
    <w:rsid w:val="006D0C49"/>
    <w:rsid w:val="006D0EB6"/>
    <w:rsid w:val="006D1098"/>
    <w:rsid w:val="006D1A31"/>
    <w:rsid w:val="006D2142"/>
    <w:rsid w:val="006D2AAD"/>
    <w:rsid w:val="006D2E8F"/>
    <w:rsid w:val="006D2EDA"/>
    <w:rsid w:val="006D3514"/>
    <w:rsid w:val="006D3DC9"/>
    <w:rsid w:val="006D3F7B"/>
    <w:rsid w:val="006D4379"/>
    <w:rsid w:val="006D44CC"/>
    <w:rsid w:val="006D49DD"/>
    <w:rsid w:val="006D5FB6"/>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A9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8FB"/>
    <w:rsid w:val="00796C8D"/>
    <w:rsid w:val="00797130"/>
    <w:rsid w:val="00797214"/>
    <w:rsid w:val="00797260"/>
    <w:rsid w:val="00797548"/>
    <w:rsid w:val="00797858"/>
    <w:rsid w:val="00797A1A"/>
    <w:rsid w:val="00797EA8"/>
    <w:rsid w:val="007A0365"/>
    <w:rsid w:val="007A1090"/>
    <w:rsid w:val="007A18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3E7"/>
    <w:rsid w:val="007B0D03"/>
    <w:rsid w:val="007B1AE8"/>
    <w:rsid w:val="007B1C83"/>
    <w:rsid w:val="007B1D2F"/>
    <w:rsid w:val="007B1FD4"/>
    <w:rsid w:val="007B2690"/>
    <w:rsid w:val="007B3CC7"/>
    <w:rsid w:val="007B4254"/>
    <w:rsid w:val="007B48A0"/>
    <w:rsid w:val="007B5450"/>
    <w:rsid w:val="007B588E"/>
    <w:rsid w:val="007B64CD"/>
    <w:rsid w:val="007B73EF"/>
    <w:rsid w:val="007B7451"/>
    <w:rsid w:val="007C0189"/>
    <w:rsid w:val="007C01DC"/>
    <w:rsid w:val="007C09A2"/>
    <w:rsid w:val="007C0A28"/>
    <w:rsid w:val="007C0A9D"/>
    <w:rsid w:val="007C0B38"/>
    <w:rsid w:val="007C0BA9"/>
    <w:rsid w:val="007C15BB"/>
    <w:rsid w:val="007C24A7"/>
    <w:rsid w:val="007C2C02"/>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394"/>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A1C"/>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6BA"/>
    <w:rsid w:val="00847491"/>
    <w:rsid w:val="008476B1"/>
    <w:rsid w:val="00847A12"/>
    <w:rsid w:val="00847DBF"/>
    <w:rsid w:val="00850044"/>
    <w:rsid w:val="00850056"/>
    <w:rsid w:val="00850B19"/>
    <w:rsid w:val="00850B79"/>
    <w:rsid w:val="008511D0"/>
    <w:rsid w:val="00851294"/>
    <w:rsid w:val="008519CC"/>
    <w:rsid w:val="00851AAD"/>
    <w:rsid w:val="00853059"/>
    <w:rsid w:val="008548B8"/>
    <w:rsid w:val="00854C4F"/>
    <w:rsid w:val="00854EC3"/>
    <w:rsid w:val="00855296"/>
    <w:rsid w:val="00855454"/>
    <w:rsid w:val="008555C3"/>
    <w:rsid w:val="00855BD9"/>
    <w:rsid w:val="008561C3"/>
    <w:rsid w:val="00856F60"/>
    <w:rsid w:val="008570EB"/>
    <w:rsid w:val="00857271"/>
    <w:rsid w:val="0085762B"/>
    <w:rsid w:val="00857B75"/>
    <w:rsid w:val="00860DF9"/>
    <w:rsid w:val="00861CAB"/>
    <w:rsid w:val="00862220"/>
    <w:rsid w:val="008622EB"/>
    <w:rsid w:val="008626FB"/>
    <w:rsid w:val="008631F1"/>
    <w:rsid w:val="00863544"/>
    <w:rsid w:val="00863726"/>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2B5"/>
    <w:rsid w:val="008D63F2"/>
    <w:rsid w:val="008D6437"/>
    <w:rsid w:val="008D671F"/>
    <w:rsid w:val="008D67F4"/>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92F"/>
    <w:rsid w:val="008E4A2B"/>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777F"/>
    <w:rsid w:val="008F7CDA"/>
    <w:rsid w:val="00900179"/>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46D"/>
    <w:rsid w:val="009525A3"/>
    <w:rsid w:val="009527CC"/>
    <w:rsid w:val="00952862"/>
    <w:rsid w:val="00952999"/>
    <w:rsid w:val="0095399B"/>
    <w:rsid w:val="00953E73"/>
    <w:rsid w:val="00954808"/>
    <w:rsid w:val="00954C3B"/>
    <w:rsid w:val="00955453"/>
    <w:rsid w:val="00955679"/>
    <w:rsid w:val="0095615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5677"/>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18A"/>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B02BB"/>
    <w:rsid w:val="009B0E48"/>
    <w:rsid w:val="009B1880"/>
    <w:rsid w:val="009B1DAB"/>
    <w:rsid w:val="009B1F71"/>
    <w:rsid w:val="009B2813"/>
    <w:rsid w:val="009B2B4B"/>
    <w:rsid w:val="009B2E2C"/>
    <w:rsid w:val="009B31EB"/>
    <w:rsid w:val="009B3383"/>
    <w:rsid w:val="009B3CA5"/>
    <w:rsid w:val="009B3D43"/>
    <w:rsid w:val="009B410F"/>
    <w:rsid w:val="009B45A5"/>
    <w:rsid w:val="009B46F3"/>
    <w:rsid w:val="009B4A1E"/>
    <w:rsid w:val="009B4F8B"/>
    <w:rsid w:val="009B58DC"/>
    <w:rsid w:val="009B5AE1"/>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A1"/>
    <w:rsid w:val="009C4FE5"/>
    <w:rsid w:val="009C530F"/>
    <w:rsid w:val="009C551E"/>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629"/>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728"/>
    <w:rsid w:val="00A2496A"/>
    <w:rsid w:val="00A24B19"/>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9F1"/>
    <w:rsid w:val="00A45BB8"/>
    <w:rsid w:val="00A45C1F"/>
    <w:rsid w:val="00A46348"/>
    <w:rsid w:val="00A46459"/>
    <w:rsid w:val="00A46E3C"/>
    <w:rsid w:val="00A46E45"/>
    <w:rsid w:val="00A46EF5"/>
    <w:rsid w:val="00A475EA"/>
    <w:rsid w:val="00A4793B"/>
    <w:rsid w:val="00A47D14"/>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065"/>
    <w:rsid w:val="00A616C9"/>
    <w:rsid w:val="00A61A30"/>
    <w:rsid w:val="00A61C3D"/>
    <w:rsid w:val="00A61C5A"/>
    <w:rsid w:val="00A620E9"/>
    <w:rsid w:val="00A6260F"/>
    <w:rsid w:val="00A628D5"/>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0840"/>
    <w:rsid w:val="00A70874"/>
    <w:rsid w:val="00A7129B"/>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A46"/>
    <w:rsid w:val="00A820A8"/>
    <w:rsid w:val="00A82788"/>
    <w:rsid w:val="00A82CDB"/>
    <w:rsid w:val="00A830CD"/>
    <w:rsid w:val="00A8345F"/>
    <w:rsid w:val="00A834A2"/>
    <w:rsid w:val="00A83BEC"/>
    <w:rsid w:val="00A84751"/>
    <w:rsid w:val="00A8490F"/>
    <w:rsid w:val="00A84CD5"/>
    <w:rsid w:val="00A84E9B"/>
    <w:rsid w:val="00A850D3"/>
    <w:rsid w:val="00A85C43"/>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073"/>
    <w:rsid w:val="00AB41CF"/>
    <w:rsid w:val="00AB452D"/>
    <w:rsid w:val="00AB4628"/>
    <w:rsid w:val="00AB4CCB"/>
    <w:rsid w:val="00AB4E6D"/>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17EC"/>
    <w:rsid w:val="00AE2C37"/>
    <w:rsid w:val="00AE3112"/>
    <w:rsid w:val="00AE31B4"/>
    <w:rsid w:val="00AE3DA9"/>
    <w:rsid w:val="00AE3F35"/>
    <w:rsid w:val="00AE4184"/>
    <w:rsid w:val="00AE49C9"/>
    <w:rsid w:val="00AE49D8"/>
    <w:rsid w:val="00AE4AE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0C6"/>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600"/>
    <w:rsid w:val="00B60738"/>
    <w:rsid w:val="00B61AE0"/>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67F84"/>
    <w:rsid w:val="00B7049A"/>
    <w:rsid w:val="00B70BB2"/>
    <w:rsid w:val="00B70C21"/>
    <w:rsid w:val="00B70C77"/>
    <w:rsid w:val="00B7160F"/>
    <w:rsid w:val="00B717F6"/>
    <w:rsid w:val="00B71EC9"/>
    <w:rsid w:val="00B71EFD"/>
    <w:rsid w:val="00B71F53"/>
    <w:rsid w:val="00B72246"/>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B6D"/>
    <w:rsid w:val="00B92C9A"/>
    <w:rsid w:val="00B93306"/>
    <w:rsid w:val="00B934F2"/>
    <w:rsid w:val="00B947CF"/>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3BE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BA5"/>
    <w:rsid w:val="00BE7C30"/>
    <w:rsid w:val="00BF066E"/>
    <w:rsid w:val="00BF076C"/>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B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69"/>
    <w:rsid w:val="00C07A28"/>
    <w:rsid w:val="00C07C1F"/>
    <w:rsid w:val="00C100CF"/>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6B2"/>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BA3"/>
    <w:rsid w:val="00C26D92"/>
    <w:rsid w:val="00C26F2D"/>
    <w:rsid w:val="00C27283"/>
    <w:rsid w:val="00C27BBC"/>
    <w:rsid w:val="00C27BC0"/>
    <w:rsid w:val="00C27C59"/>
    <w:rsid w:val="00C27E74"/>
    <w:rsid w:val="00C30282"/>
    <w:rsid w:val="00C302E2"/>
    <w:rsid w:val="00C30444"/>
    <w:rsid w:val="00C3068F"/>
    <w:rsid w:val="00C30B7B"/>
    <w:rsid w:val="00C31A0D"/>
    <w:rsid w:val="00C31DBC"/>
    <w:rsid w:val="00C322A1"/>
    <w:rsid w:val="00C325C7"/>
    <w:rsid w:val="00C327DC"/>
    <w:rsid w:val="00C32E47"/>
    <w:rsid w:val="00C32E4F"/>
    <w:rsid w:val="00C332DD"/>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F23"/>
    <w:rsid w:val="00C470EB"/>
    <w:rsid w:val="00C47F59"/>
    <w:rsid w:val="00C50349"/>
    <w:rsid w:val="00C509FE"/>
    <w:rsid w:val="00C50C3E"/>
    <w:rsid w:val="00C517D5"/>
    <w:rsid w:val="00C5198B"/>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37"/>
    <w:rsid w:val="00C67667"/>
    <w:rsid w:val="00C67765"/>
    <w:rsid w:val="00C70BE0"/>
    <w:rsid w:val="00C70C8B"/>
    <w:rsid w:val="00C71145"/>
    <w:rsid w:val="00C71705"/>
    <w:rsid w:val="00C71B26"/>
    <w:rsid w:val="00C71FB5"/>
    <w:rsid w:val="00C71FC4"/>
    <w:rsid w:val="00C724D5"/>
    <w:rsid w:val="00C7255B"/>
    <w:rsid w:val="00C7258F"/>
    <w:rsid w:val="00C7300C"/>
    <w:rsid w:val="00C730E8"/>
    <w:rsid w:val="00C73127"/>
    <w:rsid w:val="00C731BD"/>
    <w:rsid w:val="00C73411"/>
    <w:rsid w:val="00C74B17"/>
    <w:rsid w:val="00C74DA8"/>
    <w:rsid w:val="00C74E23"/>
    <w:rsid w:val="00C74EC6"/>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164"/>
    <w:rsid w:val="00C90205"/>
    <w:rsid w:val="00C90705"/>
    <w:rsid w:val="00C912B2"/>
    <w:rsid w:val="00C915A6"/>
    <w:rsid w:val="00C9163C"/>
    <w:rsid w:val="00C91C35"/>
    <w:rsid w:val="00C91ED8"/>
    <w:rsid w:val="00C92539"/>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97B28"/>
    <w:rsid w:val="00CA0036"/>
    <w:rsid w:val="00CA019B"/>
    <w:rsid w:val="00CA0351"/>
    <w:rsid w:val="00CA0DB4"/>
    <w:rsid w:val="00CA12A2"/>
    <w:rsid w:val="00CA13BC"/>
    <w:rsid w:val="00CA1C51"/>
    <w:rsid w:val="00CA33C8"/>
    <w:rsid w:val="00CA341A"/>
    <w:rsid w:val="00CA3822"/>
    <w:rsid w:val="00CA3F36"/>
    <w:rsid w:val="00CA4EE4"/>
    <w:rsid w:val="00CA4F36"/>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AC3"/>
    <w:rsid w:val="00D15D19"/>
    <w:rsid w:val="00D16B59"/>
    <w:rsid w:val="00D16B5F"/>
    <w:rsid w:val="00D1793A"/>
    <w:rsid w:val="00D20553"/>
    <w:rsid w:val="00D205E1"/>
    <w:rsid w:val="00D208BE"/>
    <w:rsid w:val="00D209F2"/>
    <w:rsid w:val="00D20A78"/>
    <w:rsid w:val="00D2199E"/>
    <w:rsid w:val="00D219E9"/>
    <w:rsid w:val="00D21CC7"/>
    <w:rsid w:val="00D21D9A"/>
    <w:rsid w:val="00D22BE9"/>
    <w:rsid w:val="00D23409"/>
    <w:rsid w:val="00D24C89"/>
    <w:rsid w:val="00D24EC8"/>
    <w:rsid w:val="00D252D6"/>
    <w:rsid w:val="00D2531C"/>
    <w:rsid w:val="00D253CA"/>
    <w:rsid w:val="00D25C4E"/>
    <w:rsid w:val="00D26168"/>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D3"/>
    <w:rsid w:val="00DA33EA"/>
    <w:rsid w:val="00DA3430"/>
    <w:rsid w:val="00DA38BA"/>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877"/>
    <w:rsid w:val="00DD0A15"/>
    <w:rsid w:val="00DD0A55"/>
    <w:rsid w:val="00DD0F5C"/>
    <w:rsid w:val="00DD134D"/>
    <w:rsid w:val="00DD13A1"/>
    <w:rsid w:val="00DD1605"/>
    <w:rsid w:val="00DD1B1A"/>
    <w:rsid w:val="00DD1F1B"/>
    <w:rsid w:val="00DD204E"/>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07547"/>
    <w:rsid w:val="00E107E4"/>
    <w:rsid w:val="00E108A9"/>
    <w:rsid w:val="00E10E4C"/>
    <w:rsid w:val="00E11DF4"/>
    <w:rsid w:val="00E11FF1"/>
    <w:rsid w:val="00E127D8"/>
    <w:rsid w:val="00E12A86"/>
    <w:rsid w:val="00E12EC8"/>
    <w:rsid w:val="00E13171"/>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058"/>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625"/>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605C7"/>
    <w:rsid w:val="00E60CB1"/>
    <w:rsid w:val="00E60CF1"/>
    <w:rsid w:val="00E61042"/>
    <w:rsid w:val="00E61241"/>
    <w:rsid w:val="00E617E3"/>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D1B"/>
    <w:rsid w:val="00E81E08"/>
    <w:rsid w:val="00E82155"/>
    <w:rsid w:val="00E83184"/>
    <w:rsid w:val="00E83386"/>
    <w:rsid w:val="00E83FEA"/>
    <w:rsid w:val="00E84048"/>
    <w:rsid w:val="00E8442F"/>
    <w:rsid w:val="00E847C6"/>
    <w:rsid w:val="00E85249"/>
    <w:rsid w:val="00E853AE"/>
    <w:rsid w:val="00E8551F"/>
    <w:rsid w:val="00E8570C"/>
    <w:rsid w:val="00E8628B"/>
    <w:rsid w:val="00E86A8E"/>
    <w:rsid w:val="00E86E72"/>
    <w:rsid w:val="00E86FAF"/>
    <w:rsid w:val="00E90A17"/>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928"/>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631"/>
    <w:rsid w:val="00F06CB3"/>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88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E02"/>
    <w:rsid w:val="00FC3197"/>
    <w:rsid w:val="00FC3218"/>
    <w:rsid w:val="00FC38E6"/>
    <w:rsid w:val="00FC470F"/>
    <w:rsid w:val="00FC4AB6"/>
    <w:rsid w:val="00FC4B80"/>
    <w:rsid w:val="00FC4F97"/>
    <w:rsid w:val="00FC5486"/>
    <w:rsid w:val="00FC56BD"/>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1979"/>
    <w:rsid w:val="00FE260C"/>
    <w:rsid w:val="00FE270E"/>
    <w:rsid w:val="00FE3736"/>
    <w:rsid w:val="00FE3A19"/>
    <w:rsid w:val="00FE3EFB"/>
    <w:rsid w:val="00FE4558"/>
    <w:rsid w:val="00FE5003"/>
    <w:rsid w:val="00FE5750"/>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A1F"/>
    <w:rsid w:val="00FF5FE6"/>
    <w:rsid w:val="00FF619B"/>
    <w:rsid w:val="00FF67FC"/>
    <w:rsid w:val="00FF687F"/>
    <w:rsid w:val="00FF6C1F"/>
    <w:rsid w:val="00FF71C4"/>
    <w:rsid w:val="00FF75C5"/>
    <w:rsid w:val="00FF7B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77C6E354"/>
  <w15:docId w15:val="{9E73B4E9-7A76-42F5-8680-04C0FC8C5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0324"/>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FE5AC0-2D55-4032-9D02-9B68385A68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13</Pages>
  <Words>4065</Words>
  <Characters>23177</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27188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5</cp:revision>
  <cp:lastPrinted>2022-12-12T15:20:00Z</cp:lastPrinted>
  <dcterms:created xsi:type="dcterms:W3CDTF">2023-02-16T08:50:00Z</dcterms:created>
  <dcterms:modified xsi:type="dcterms:W3CDTF">2023-03-30T13:55:00Z</dcterms:modified>
</cp:coreProperties>
</file>