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797548" w:rsidRDefault="00002A1E" w:rsidP="00E543EE">
      <w:pPr>
        <w:spacing w:before="0" w:after="0"/>
        <w:jc w:val="center"/>
        <w:outlineLvl w:val="0"/>
        <w:rPr>
          <w:rFonts w:ascii="Arial" w:eastAsia="Arial Bold" w:hAnsi="Arial" w:cs="Arial"/>
          <w:b/>
          <w:sz w:val="24"/>
          <w:szCs w:val="24"/>
        </w:rPr>
      </w:pPr>
      <w:r w:rsidRPr="00797548">
        <w:rPr>
          <w:rFonts w:ascii="Arial" w:hAnsi="Arial" w:cs="Arial"/>
          <w:b/>
          <w:sz w:val="24"/>
          <w:szCs w:val="24"/>
        </w:rPr>
        <w:t>Swansea Bay</w:t>
      </w:r>
      <w:r w:rsidR="00751DE6" w:rsidRPr="00797548">
        <w:rPr>
          <w:rFonts w:ascii="Arial" w:hAnsi="Arial" w:cs="Arial"/>
          <w:b/>
          <w:sz w:val="24"/>
          <w:szCs w:val="24"/>
        </w:rPr>
        <w:t xml:space="preserve"> University </w:t>
      </w:r>
      <w:r w:rsidRPr="00797548">
        <w:rPr>
          <w:rFonts w:ascii="Arial" w:hAnsi="Arial" w:cs="Arial"/>
          <w:b/>
          <w:sz w:val="24"/>
          <w:szCs w:val="24"/>
        </w:rPr>
        <w:t>Health Board</w:t>
      </w:r>
    </w:p>
    <w:p w14:paraId="18B01157" w14:textId="408ED5D4" w:rsidR="00165BB8" w:rsidRPr="00797548" w:rsidRDefault="006F18B4" w:rsidP="008C0EF6">
      <w:pPr>
        <w:spacing w:before="0" w:after="0"/>
        <w:jc w:val="center"/>
        <w:rPr>
          <w:rFonts w:ascii="Arial" w:hAnsi="Arial" w:cs="Arial"/>
          <w:b/>
          <w:color w:val="FF0000"/>
          <w:sz w:val="24"/>
          <w:szCs w:val="24"/>
        </w:rPr>
      </w:pPr>
      <w:r>
        <w:rPr>
          <w:rFonts w:ascii="Arial" w:hAnsi="Arial" w:cs="Arial"/>
          <w:b/>
          <w:color w:val="FF0000"/>
          <w:sz w:val="24"/>
          <w:szCs w:val="24"/>
        </w:rPr>
        <w:t>Unc</w:t>
      </w:r>
      <w:r w:rsidR="00751DE6" w:rsidRPr="00797548">
        <w:rPr>
          <w:rFonts w:ascii="Arial" w:hAnsi="Arial" w:cs="Arial"/>
          <w:b/>
          <w:color w:val="FF0000"/>
          <w:sz w:val="24"/>
          <w:szCs w:val="24"/>
        </w:rPr>
        <w:t>onfirmed</w:t>
      </w:r>
    </w:p>
    <w:p w14:paraId="359604C2" w14:textId="77777777" w:rsidR="00751DE6" w:rsidRPr="00797548" w:rsidRDefault="00751DE6" w:rsidP="008C0EF6">
      <w:pPr>
        <w:spacing w:before="0" w:after="0"/>
        <w:jc w:val="center"/>
        <w:rPr>
          <w:rFonts w:ascii="Arial" w:eastAsia="Arial Bold" w:hAnsi="Arial" w:cs="Arial"/>
          <w:b/>
          <w:sz w:val="24"/>
          <w:szCs w:val="24"/>
        </w:rPr>
      </w:pPr>
      <w:r w:rsidRPr="00797548">
        <w:rPr>
          <w:rFonts w:ascii="Arial" w:hAnsi="Arial" w:cs="Arial"/>
          <w:b/>
          <w:sz w:val="24"/>
          <w:szCs w:val="24"/>
        </w:rPr>
        <w:t xml:space="preserve">Minutes of </w:t>
      </w:r>
      <w:r w:rsidR="008511D0" w:rsidRPr="00797548">
        <w:rPr>
          <w:rFonts w:ascii="Arial" w:hAnsi="Arial" w:cs="Arial"/>
          <w:b/>
          <w:sz w:val="24"/>
          <w:szCs w:val="24"/>
        </w:rPr>
        <w:t xml:space="preserve">the </w:t>
      </w:r>
      <w:r w:rsidR="0024390F" w:rsidRPr="00797548">
        <w:rPr>
          <w:rFonts w:ascii="Arial" w:hAnsi="Arial" w:cs="Arial"/>
          <w:b/>
          <w:sz w:val="24"/>
          <w:szCs w:val="24"/>
        </w:rPr>
        <w:t>P</w:t>
      </w:r>
      <w:r w:rsidR="00533F54" w:rsidRPr="00797548">
        <w:rPr>
          <w:rFonts w:ascii="Arial" w:hAnsi="Arial" w:cs="Arial"/>
          <w:b/>
          <w:sz w:val="24"/>
          <w:szCs w:val="24"/>
        </w:rPr>
        <w:t>erformance and Finance Committee</w:t>
      </w:r>
    </w:p>
    <w:p w14:paraId="2AC7324F" w14:textId="63C55983" w:rsidR="00E543EE" w:rsidRPr="00797548" w:rsidRDefault="00E543EE" w:rsidP="00E543EE">
      <w:pPr>
        <w:spacing w:before="0" w:after="0"/>
        <w:jc w:val="center"/>
        <w:rPr>
          <w:rFonts w:ascii="Arial" w:hAnsi="Arial" w:cs="Arial"/>
          <w:b/>
          <w:sz w:val="24"/>
          <w:szCs w:val="24"/>
        </w:rPr>
      </w:pPr>
      <w:proofErr w:type="gramStart"/>
      <w:r w:rsidRPr="00797548">
        <w:rPr>
          <w:rFonts w:ascii="Arial" w:hAnsi="Arial" w:cs="Arial"/>
          <w:b/>
          <w:sz w:val="24"/>
          <w:szCs w:val="24"/>
        </w:rPr>
        <w:t>held</w:t>
      </w:r>
      <w:proofErr w:type="gramEnd"/>
      <w:r w:rsidRPr="00797548">
        <w:rPr>
          <w:rFonts w:ascii="Arial" w:hAnsi="Arial" w:cs="Arial"/>
          <w:b/>
          <w:sz w:val="24"/>
          <w:szCs w:val="24"/>
        </w:rPr>
        <w:t xml:space="preserve"> on </w:t>
      </w:r>
      <w:r w:rsidR="00CA7D50">
        <w:rPr>
          <w:rFonts w:ascii="Arial" w:hAnsi="Arial" w:cs="Arial"/>
          <w:b/>
          <w:sz w:val="24"/>
          <w:szCs w:val="24"/>
        </w:rPr>
        <w:t>Tuesday, 25</w:t>
      </w:r>
      <w:r w:rsidR="00CA7D50" w:rsidRPr="00CA7D50">
        <w:rPr>
          <w:rFonts w:ascii="Arial" w:hAnsi="Arial" w:cs="Arial"/>
          <w:b/>
          <w:sz w:val="24"/>
          <w:szCs w:val="24"/>
          <w:vertAlign w:val="superscript"/>
        </w:rPr>
        <w:t>th</w:t>
      </w:r>
      <w:r w:rsidR="00CA7D50">
        <w:rPr>
          <w:rFonts w:ascii="Arial" w:hAnsi="Arial" w:cs="Arial"/>
          <w:b/>
          <w:sz w:val="24"/>
          <w:szCs w:val="24"/>
        </w:rPr>
        <w:t xml:space="preserve"> July</w:t>
      </w:r>
      <w:r w:rsidRPr="00797548">
        <w:rPr>
          <w:rFonts w:ascii="Arial" w:hAnsi="Arial" w:cs="Arial"/>
          <w:b/>
          <w:sz w:val="24"/>
          <w:szCs w:val="24"/>
        </w:rPr>
        <w:t xml:space="preserve"> at </w:t>
      </w:r>
      <w:r w:rsidR="00653B27">
        <w:rPr>
          <w:rFonts w:ascii="Arial" w:hAnsi="Arial" w:cs="Arial"/>
          <w:b/>
          <w:sz w:val="24"/>
          <w:szCs w:val="24"/>
        </w:rPr>
        <w:t>9.30</w:t>
      </w:r>
      <w:r>
        <w:rPr>
          <w:rFonts w:ascii="Arial" w:hAnsi="Arial" w:cs="Arial"/>
          <w:b/>
          <w:sz w:val="24"/>
          <w:szCs w:val="24"/>
        </w:rPr>
        <w:t>a</w:t>
      </w:r>
      <w:r w:rsidRPr="00797548">
        <w:rPr>
          <w:rFonts w:ascii="Arial" w:hAnsi="Arial" w:cs="Arial"/>
          <w:b/>
          <w:sz w:val="24"/>
          <w:szCs w:val="24"/>
        </w:rPr>
        <w:t>m</w:t>
      </w:r>
    </w:p>
    <w:p w14:paraId="36E1D5F8" w14:textId="77777777" w:rsidR="00E543EE" w:rsidRPr="00797548" w:rsidRDefault="00E543EE" w:rsidP="00E543EE">
      <w:pPr>
        <w:spacing w:before="0" w:after="0"/>
        <w:jc w:val="center"/>
        <w:rPr>
          <w:rFonts w:ascii="Arial" w:hAnsi="Arial" w:cs="Arial"/>
          <w:b/>
          <w:sz w:val="24"/>
          <w:szCs w:val="24"/>
        </w:rPr>
      </w:pPr>
      <w:r w:rsidRPr="00797548">
        <w:rPr>
          <w:rFonts w:ascii="Arial" w:hAnsi="Arial" w:cs="Arial"/>
          <w:b/>
          <w:sz w:val="24"/>
          <w:szCs w:val="24"/>
        </w:rPr>
        <w:t>Microsoft Teams</w:t>
      </w:r>
    </w:p>
    <w:p w14:paraId="2CBBC0A3" w14:textId="5B25564E" w:rsidR="00BD4698" w:rsidRDefault="00D22C23" w:rsidP="00E543EE">
      <w:pPr>
        <w:tabs>
          <w:tab w:val="left" w:pos="7686"/>
        </w:tabs>
        <w:spacing w:before="0" w:after="0"/>
        <w:rPr>
          <w:rFonts w:ascii="Arial" w:hAnsi="Arial" w:cs="Arial"/>
          <w:b/>
          <w:sz w:val="24"/>
          <w:szCs w:val="24"/>
        </w:rPr>
      </w:pPr>
      <w:r>
        <w:rPr>
          <w:rFonts w:ascii="Arial" w:hAnsi="Arial" w:cs="Arial"/>
          <w:b/>
          <w:sz w:val="24"/>
          <w:szCs w:val="24"/>
        </w:rPr>
        <w:t xml:space="preserve"> </w:t>
      </w:r>
      <w:r w:rsidR="00E543EE" w:rsidRPr="00797548">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D22C23" w14:paraId="321CFDDF" w14:textId="77777777" w:rsidTr="00751EE7">
        <w:trPr>
          <w:trHeight w:val="629"/>
        </w:trPr>
        <w:tc>
          <w:tcPr>
            <w:tcW w:w="2835" w:type="dxa"/>
          </w:tcPr>
          <w:p w14:paraId="1AF77936" w14:textId="70B215BA" w:rsidR="00E543EE" w:rsidRPr="004C7E38" w:rsidRDefault="00CA7D50" w:rsidP="009E58F2">
            <w:pPr>
              <w:rPr>
                <w:rFonts w:ascii="Arial" w:hAnsi="Arial" w:cs="Arial"/>
                <w:sz w:val="24"/>
                <w:szCs w:val="24"/>
              </w:rPr>
            </w:pPr>
            <w:r>
              <w:rPr>
                <w:rFonts w:ascii="Arial" w:hAnsi="Arial" w:cs="Arial"/>
                <w:sz w:val="24"/>
                <w:szCs w:val="24"/>
              </w:rPr>
              <w:t>Reena Owen</w:t>
            </w:r>
          </w:p>
          <w:p w14:paraId="4BB16D13" w14:textId="230D08FE" w:rsidR="004C7E38" w:rsidRPr="004C7E38" w:rsidRDefault="004C7E38" w:rsidP="009E58F2">
            <w:pPr>
              <w:rPr>
                <w:rFonts w:ascii="Arial" w:hAnsi="Arial" w:cs="Arial"/>
                <w:sz w:val="24"/>
                <w:szCs w:val="24"/>
              </w:rPr>
            </w:pPr>
            <w:r w:rsidRPr="004C7E38">
              <w:rPr>
                <w:rFonts w:ascii="Arial" w:hAnsi="Arial" w:cs="Arial"/>
                <w:sz w:val="24"/>
                <w:szCs w:val="24"/>
              </w:rPr>
              <w:t>Jean Church</w:t>
            </w:r>
          </w:p>
        </w:tc>
        <w:tc>
          <w:tcPr>
            <w:tcW w:w="8253" w:type="dxa"/>
          </w:tcPr>
          <w:p w14:paraId="3D8CAA7E" w14:textId="526E14A1" w:rsidR="004C7E38" w:rsidRPr="004C7E38" w:rsidRDefault="00E543EE" w:rsidP="009E58F2">
            <w:pPr>
              <w:rPr>
                <w:rFonts w:ascii="Arial" w:hAnsi="Arial" w:cs="Arial"/>
                <w:sz w:val="24"/>
                <w:szCs w:val="24"/>
              </w:rPr>
            </w:pPr>
            <w:r w:rsidRPr="004C7E38">
              <w:rPr>
                <w:rFonts w:ascii="Arial" w:hAnsi="Arial" w:cs="Arial"/>
                <w:sz w:val="24"/>
                <w:szCs w:val="24"/>
              </w:rPr>
              <w:t>Independent Member</w:t>
            </w:r>
            <w:r w:rsidR="00BD4698">
              <w:rPr>
                <w:rFonts w:ascii="Arial" w:hAnsi="Arial" w:cs="Arial"/>
                <w:sz w:val="24"/>
                <w:szCs w:val="24"/>
              </w:rPr>
              <w:t xml:space="preserve"> (in the chair)</w:t>
            </w:r>
          </w:p>
          <w:p w14:paraId="33DCA119" w14:textId="1CB742DC" w:rsidR="004C7E38" w:rsidRPr="004C7E38" w:rsidRDefault="004C7E38" w:rsidP="009E58F2">
            <w:pPr>
              <w:rPr>
                <w:rFonts w:ascii="Arial" w:hAnsi="Arial" w:cs="Arial"/>
                <w:sz w:val="24"/>
                <w:szCs w:val="24"/>
              </w:rPr>
            </w:pPr>
            <w:r w:rsidRPr="004C7E38">
              <w:rPr>
                <w:rFonts w:ascii="Arial" w:hAnsi="Arial" w:cs="Arial"/>
                <w:sz w:val="24"/>
                <w:szCs w:val="24"/>
              </w:rPr>
              <w:t xml:space="preserve">Independent Member </w:t>
            </w:r>
          </w:p>
        </w:tc>
      </w:tr>
    </w:tbl>
    <w:p w14:paraId="3FDF02D5" w14:textId="651AD4A0" w:rsidR="00397DB6" w:rsidRDefault="00BD4698" w:rsidP="00BD4698">
      <w:pPr>
        <w:tabs>
          <w:tab w:val="left" w:pos="2940"/>
        </w:tabs>
        <w:spacing w:before="0" w:after="0"/>
        <w:rPr>
          <w:rFonts w:ascii="Arial" w:hAnsi="Arial" w:cs="Arial"/>
          <w:sz w:val="24"/>
          <w:szCs w:val="24"/>
        </w:rPr>
      </w:pPr>
      <w:r>
        <w:rPr>
          <w:rFonts w:ascii="Arial" w:hAnsi="Arial" w:cs="Arial"/>
          <w:b/>
          <w:sz w:val="24"/>
          <w:szCs w:val="24"/>
        </w:rPr>
        <w:t xml:space="preserve">  </w:t>
      </w:r>
      <w:r w:rsidRPr="00BD4698">
        <w:rPr>
          <w:rFonts w:ascii="Arial" w:hAnsi="Arial" w:cs="Arial"/>
          <w:sz w:val="24"/>
          <w:szCs w:val="24"/>
        </w:rPr>
        <w:t>Steve Spill</w:t>
      </w:r>
      <w:r>
        <w:rPr>
          <w:rFonts w:ascii="Arial" w:hAnsi="Arial" w:cs="Arial"/>
          <w:sz w:val="24"/>
          <w:szCs w:val="24"/>
        </w:rPr>
        <w:tab/>
        <w:t>Vice-Chair</w:t>
      </w:r>
    </w:p>
    <w:p w14:paraId="757A2CC6" w14:textId="77777777" w:rsidR="00BD4698" w:rsidRPr="00BD4698" w:rsidRDefault="00BD4698" w:rsidP="00BD4698">
      <w:pPr>
        <w:tabs>
          <w:tab w:val="left" w:pos="2940"/>
        </w:tabs>
        <w:spacing w:before="0" w:after="0"/>
        <w:rPr>
          <w:rFonts w:ascii="Arial" w:hAnsi="Arial" w:cs="Arial"/>
          <w:sz w:val="24"/>
          <w:szCs w:val="24"/>
        </w:rPr>
      </w:pPr>
    </w:p>
    <w:p w14:paraId="697C7CD1" w14:textId="27D2CC27" w:rsidR="003B0006" w:rsidRPr="00086234" w:rsidRDefault="00D22C23" w:rsidP="003B0006">
      <w:pPr>
        <w:tabs>
          <w:tab w:val="left" w:pos="3960"/>
        </w:tabs>
        <w:spacing w:before="0" w:after="0"/>
        <w:rPr>
          <w:rFonts w:ascii="Arial" w:hAnsi="Arial" w:cs="Arial"/>
          <w:sz w:val="24"/>
          <w:szCs w:val="24"/>
        </w:rPr>
      </w:pPr>
      <w:r>
        <w:rPr>
          <w:rFonts w:ascii="Arial" w:hAnsi="Arial" w:cs="Arial"/>
          <w:b/>
          <w:sz w:val="24"/>
          <w:szCs w:val="24"/>
        </w:rPr>
        <w:t xml:space="preserve"> </w:t>
      </w:r>
      <w:r w:rsidR="003B0006" w:rsidRPr="00086234">
        <w:rPr>
          <w:rFonts w:ascii="Arial" w:hAnsi="Arial" w:cs="Arial"/>
          <w:b/>
          <w:sz w:val="24"/>
          <w:szCs w:val="24"/>
        </w:rPr>
        <w:t>In Attendance:</w:t>
      </w:r>
      <w:r w:rsidR="003B0006" w:rsidRPr="00086234">
        <w:rPr>
          <w:rFonts w:ascii="Arial" w:hAnsi="Arial" w:cs="Arial"/>
          <w:sz w:val="24"/>
          <w:szCs w:val="24"/>
        </w:rPr>
        <w:tab/>
      </w:r>
      <w:r w:rsidR="003B0006" w:rsidRPr="00086234">
        <w:rPr>
          <w:rFonts w:ascii="Arial" w:hAnsi="Arial" w:cs="Arial"/>
          <w:sz w:val="24"/>
          <w:szCs w:val="24"/>
        </w:rPr>
        <w:tab/>
      </w:r>
    </w:p>
    <w:tbl>
      <w:tblPr>
        <w:tblStyle w:val="TableGrid"/>
        <w:tblW w:w="111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50"/>
        <w:gridCol w:w="8296"/>
      </w:tblGrid>
      <w:tr w:rsidR="00E543EE" w:rsidRPr="00086234" w14:paraId="3252100E" w14:textId="77777777" w:rsidTr="00E33F4A">
        <w:trPr>
          <w:trHeight w:val="584"/>
        </w:trPr>
        <w:tc>
          <w:tcPr>
            <w:tcW w:w="2850" w:type="dxa"/>
          </w:tcPr>
          <w:p w14:paraId="2A793217" w14:textId="7486BD75" w:rsidR="00E543EE" w:rsidRPr="00B94DA2" w:rsidRDefault="00E543EE" w:rsidP="00E543EE">
            <w:pPr>
              <w:rPr>
                <w:rFonts w:ascii="Arial" w:hAnsi="Arial" w:cs="Arial"/>
                <w:sz w:val="24"/>
                <w:szCs w:val="24"/>
              </w:rPr>
            </w:pPr>
            <w:r w:rsidRPr="00B94DA2">
              <w:rPr>
                <w:rFonts w:ascii="Arial" w:hAnsi="Arial" w:cs="Arial"/>
                <w:sz w:val="24"/>
                <w:szCs w:val="24"/>
              </w:rPr>
              <w:t>Darren Griffiths</w:t>
            </w:r>
          </w:p>
          <w:p w14:paraId="701F1EBF" w14:textId="6D78FEB8" w:rsidR="00BD4698" w:rsidRPr="00B94DA2" w:rsidRDefault="00BD4698" w:rsidP="00E543EE">
            <w:pPr>
              <w:rPr>
                <w:rFonts w:ascii="Arial" w:hAnsi="Arial" w:cs="Arial"/>
                <w:sz w:val="24"/>
                <w:szCs w:val="24"/>
              </w:rPr>
            </w:pPr>
            <w:r w:rsidRPr="00B94DA2">
              <w:rPr>
                <w:rFonts w:ascii="Arial" w:hAnsi="Arial" w:cs="Arial"/>
                <w:sz w:val="24"/>
                <w:szCs w:val="24"/>
              </w:rPr>
              <w:t xml:space="preserve">Sam Moss                         </w:t>
            </w:r>
          </w:p>
          <w:p w14:paraId="0572F2FF" w14:textId="31F6CF29" w:rsidR="00821586" w:rsidRPr="00B94DA2" w:rsidRDefault="00821586" w:rsidP="00E543EE">
            <w:pPr>
              <w:rPr>
                <w:rFonts w:ascii="Arial" w:hAnsi="Arial" w:cs="Arial"/>
                <w:sz w:val="24"/>
                <w:szCs w:val="24"/>
              </w:rPr>
            </w:pPr>
            <w:r w:rsidRPr="00B94DA2">
              <w:rPr>
                <w:rFonts w:ascii="Arial" w:hAnsi="Arial" w:cs="Arial"/>
                <w:sz w:val="24"/>
                <w:szCs w:val="24"/>
              </w:rPr>
              <w:t>Deb Lewis</w:t>
            </w:r>
          </w:p>
          <w:p w14:paraId="6476352E" w14:textId="3A56F6D9" w:rsidR="00CA7D50" w:rsidRPr="00B94DA2" w:rsidRDefault="00CA7D50" w:rsidP="00E543EE">
            <w:pPr>
              <w:rPr>
                <w:rFonts w:ascii="Arial" w:hAnsi="Arial" w:cs="Arial"/>
                <w:sz w:val="24"/>
                <w:szCs w:val="24"/>
              </w:rPr>
            </w:pPr>
            <w:r w:rsidRPr="00B94DA2">
              <w:rPr>
                <w:rFonts w:ascii="Arial" w:hAnsi="Arial" w:cs="Arial"/>
                <w:sz w:val="24"/>
                <w:szCs w:val="24"/>
              </w:rPr>
              <w:t xml:space="preserve">Meghann Protheroe         </w:t>
            </w:r>
          </w:p>
          <w:p w14:paraId="23115B3C" w14:textId="094177A4" w:rsidR="007C7A06" w:rsidRPr="00B94DA2" w:rsidRDefault="00D22C23" w:rsidP="00E543EE">
            <w:pPr>
              <w:rPr>
                <w:rFonts w:ascii="Arial" w:hAnsi="Arial" w:cs="Arial"/>
                <w:sz w:val="24"/>
                <w:szCs w:val="24"/>
              </w:rPr>
            </w:pPr>
            <w:r w:rsidRPr="00B94DA2">
              <w:rPr>
                <w:rFonts w:ascii="Arial" w:hAnsi="Arial" w:cs="Arial"/>
                <w:sz w:val="24"/>
                <w:szCs w:val="24"/>
              </w:rPr>
              <w:t>H</w:t>
            </w:r>
            <w:r w:rsidR="007C7A06" w:rsidRPr="00B94DA2">
              <w:rPr>
                <w:rFonts w:ascii="Arial" w:hAnsi="Arial" w:cs="Arial"/>
                <w:sz w:val="24"/>
                <w:szCs w:val="24"/>
              </w:rPr>
              <w:t xml:space="preserve">azel Lloyd </w:t>
            </w:r>
          </w:p>
          <w:p w14:paraId="2F9790BE" w14:textId="24BA1115" w:rsidR="00331DD7" w:rsidRPr="00B94DA2" w:rsidRDefault="00331DD7" w:rsidP="00E543EE">
            <w:pPr>
              <w:rPr>
                <w:rFonts w:ascii="Arial" w:hAnsi="Arial" w:cs="Arial"/>
                <w:sz w:val="24"/>
                <w:szCs w:val="24"/>
              </w:rPr>
            </w:pPr>
            <w:r w:rsidRPr="00B94DA2">
              <w:rPr>
                <w:rFonts w:ascii="Arial" w:hAnsi="Arial" w:cs="Arial"/>
                <w:sz w:val="24"/>
                <w:szCs w:val="24"/>
              </w:rPr>
              <w:t>Nerissa Vaughan</w:t>
            </w:r>
          </w:p>
          <w:p w14:paraId="183D40FF" w14:textId="2BAB988F" w:rsidR="00BD4698" w:rsidRPr="00B94DA2" w:rsidRDefault="00BD4698" w:rsidP="0051663A">
            <w:pPr>
              <w:rPr>
                <w:rFonts w:ascii="Arial" w:hAnsi="Arial" w:cs="Arial"/>
                <w:sz w:val="24"/>
                <w:szCs w:val="24"/>
              </w:rPr>
            </w:pPr>
            <w:r w:rsidRPr="00B94DA2">
              <w:rPr>
                <w:rFonts w:ascii="Arial" w:hAnsi="Arial" w:cs="Arial"/>
                <w:sz w:val="24"/>
                <w:szCs w:val="24"/>
              </w:rPr>
              <w:t xml:space="preserve">Georgia Pennells </w:t>
            </w:r>
          </w:p>
          <w:p w14:paraId="71086EED" w14:textId="1B30AC4F" w:rsidR="00B94DA2" w:rsidRPr="00442FF7" w:rsidRDefault="00B94DA2" w:rsidP="0051663A">
            <w:pPr>
              <w:rPr>
                <w:rFonts w:ascii="Arial" w:hAnsi="Arial" w:cs="Arial"/>
                <w:sz w:val="24"/>
                <w:szCs w:val="24"/>
              </w:rPr>
            </w:pPr>
            <w:r w:rsidRPr="00442FF7">
              <w:rPr>
                <w:rFonts w:ascii="Arial" w:hAnsi="Arial" w:cs="Arial"/>
                <w:sz w:val="24"/>
                <w:szCs w:val="24"/>
              </w:rPr>
              <w:t>Michelle Mason – Gawne</w:t>
            </w:r>
          </w:p>
          <w:p w14:paraId="448E681B" w14:textId="0A681EFD" w:rsidR="00B94DA2" w:rsidRPr="00B94DA2" w:rsidRDefault="00B94DA2" w:rsidP="0051663A">
            <w:pPr>
              <w:rPr>
                <w:rFonts w:ascii="Arial" w:hAnsi="Arial" w:cs="Arial"/>
                <w:sz w:val="24"/>
                <w:szCs w:val="24"/>
              </w:rPr>
            </w:pPr>
            <w:r>
              <w:rPr>
                <w:rFonts w:ascii="Arial" w:hAnsi="Arial" w:cs="Arial"/>
                <w:sz w:val="24"/>
                <w:szCs w:val="24"/>
              </w:rPr>
              <w:t xml:space="preserve">Alison Gallagher </w:t>
            </w:r>
          </w:p>
          <w:p w14:paraId="15F92A16" w14:textId="77777777" w:rsidR="00442FF7" w:rsidRDefault="00442FF7" w:rsidP="0051663A">
            <w:pPr>
              <w:rPr>
                <w:rFonts w:ascii="Arial" w:hAnsi="Arial" w:cs="Arial"/>
                <w:sz w:val="24"/>
                <w:szCs w:val="24"/>
              </w:rPr>
            </w:pPr>
            <w:r>
              <w:rPr>
                <w:rFonts w:ascii="Arial" w:hAnsi="Arial" w:cs="Arial"/>
                <w:sz w:val="24"/>
                <w:szCs w:val="24"/>
              </w:rPr>
              <w:t xml:space="preserve">Ian Macdonald   </w:t>
            </w:r>
          </w:p>
          <w:p w14:paraId="71BE63FB" w14:textId="77777777" w:rsidR="00417447" w:rsidRDefault="00442FF7" w:rsidP="0051663A">
            <w:pPr>
              <w:rPr>
                <w:rFonts w:ascii="Arial" w:hAnsi="Arial" w:cs="Arial"/>
                <w:sz w:val="24"/>
                <w:szCs w:val="24"/>
              </w:rPr>
            </w:pPr>
            <w:r>
              <w:rPr>
                <w:rFonts w:ascii="Arial" w:hAnsi="Arial" w:cs="Arial"/>
                <w:sz w:val="24"/>
                <w:szCs w:val="24"/>
              </w:rPr>
              <w:t xml:space="preserve">Ross Hughes    </w:t>
            </w:r>
          </w:p>
          <w:p w14:paraId="49F84FF1" w14:textId="0A2021C1" w:rsidR="007C7A06" w:rsidRPr="00B94DA2" w:rsidRDefault="00417447" w:rsidP="0051663A">
            <w:pPr>
              <w:rPr>
                <w:rFonts w:ascii="Arial" w:hAnsi="Arial" w:cs="Arial"/>
                <w:sz w:val="24"/>
                <w:szCs w:val="24"/>
              </w:rPr>
            </w:pPr>
            <w:r>
              <w:rPr>
                <w:rFonts w:ascii="Arial" w:hAnsi="Arial" w:cs="Arial"/>
                <w:sz w:val="24"/>
                <w:szCs w:val="24"/>
              </w:rPr>
              <w:t>Kerry Broadhead</w:t>
            </w:r>
            <w:r w:rsidR="00442FF7">
              <w:rPr>
                <w:rFonts w:ascii="Arial" w:hAnsi="Arial" w:cs="Arial"/>
                <w:sz w:val="24"/>
                <w:szCs w:val="24"/>
              </w:rPr>
              <w:t xml:space="preserve">                                 </w:t>
            </w:r>
          </w:p>
        </w:tc>
        <w:tc>
          <w:tcPr>
            <w:tcW w:w="8296" w:type="dxa"/>
          </w:tcPr>
          <w:p w14:paraId="42DBFAA0" w14:textId="6739B40F" w:rsidR="00E543EE" w:rsidRPr="00B94DA2" w:rsidRDefault="00E543EE" w:rsidP="00E543EE">
            <w:pPr>
              <w:rPr>
                <w:rFonts w:ascii="Arial" w:hAnsi="Arial" w:cs="Arial"/>
                <w:sz w:val="24"/>
                <w:szCs w:val="24"/>
              </w:rPr>
            </w:pPr>
            <w:r w:rsidRPr="00B94DA2">
              <w:rPr>
                <w:rFonts w:ascii="Arial" w:hAnsi="Arial" w:cs="Arial"/>
                <w:sz w:val="24"/>
                <w:szCs w:val="24"/>
              </w:rPr>
              <w:t>Director of Finance and Performance</w:t>
            </w:r>
          </w:p>
          <w:p w14:paraId="2BBD7F17" w14:textId="761BFB88" w:rsidR="00BD4698" w:rsidRPr="00B94DA2" w:rsidRDefault="00BD4698" w:rsidP="00E543EE">
            <w:pPr>
              <w:rPr>
                <w:rFonts w:ascii="Arial" w:hAnsi="Arial" w:cs="Arial"/>
                <w:sz w:val="24"/>
                <w:szCs w:val="24"/>
              </w:rPr>
            </w:pPr>
            <w:r w:rsidRPr="00B94DA2">
              <w:rPr>
                <w:rFonts w:ascii="Arial" w:hAnsi="Arial" w:cs="Arial"/>
                <w:sz w:val="24"/>
                <w:szCs w:val="24"/>
              </w:rPr>
              <w:t xml:space="preserve">Deputy Director of Finance </w:t>
            </w:r>
          </w:p>
          <w:p w14:paraId="3ED68E1E" w14:textId="668F5322" w:rsidR="00821586" w:rsidRPr="00B94DA2" w:rsidRDefault="00821586" w:rsidP="00821586">
            <w:pPr>
              <w:rPr>
                <w:rFonts w:ascii="Arial" w:hAnsi="Arial" w:cs="Arial"/>
                <w:sz w:val="24"/>
                <w:szCs w:val="24"/>
              </w:rPr>
            </w:pPr>
            <w:r w:rsidRPr="00B94DA2">
              <w:rPr>
                <w:rFonts w:ascii="Arial" w:hAnsi="Arial" w:cs="Arial"/>
                <w:sz w:val="24"/>
                <w:szCs w:val="24"/>
              </w:rPr>
              <w:t>Chief Operating Officer</w:t>
            </w:r>
          </w:p>
          <w:p w14:paraId="23753691" w14:textId="483234FE" w:rsidR="00CA7D50" w:rsidRPr="00B94DA2" w:rsidRDefault="00CA7D50" w:rsidP="00821586">
            <w:pPr>
              <w:rPr>
                <w:rFonts w:ascii="Arial" w:hAnsi="Arial" w:cs="Arial"/>
                <w:sz w:val="24"/>
                <w:szCs w:val="24"/>
              </w:rPr>
            </w:pPr>
            <w:r w:rsidRPr="00B94DA2">
              <w:rPr>
                <w:rFonts w:ascii="Arial" w:hAnsi="Arial" w:cs="Arial"/>
                <w:sz w:val="24"/>
                <w:szCs w:val="24"/>
              </w:rPr>
              <w:t xml:space="preserve">Head of Performance </w:t>
            </w:r>
          </w:p>
          <w:p w14:paraId="2202D7E5" w14:textId="333BEE71" w:rsidR="0051663A" w:rsidRPr="00B94DA2" w:rsidRDefault="007C7A06" w:rsidP="00821586">
            <w:pPr>
              <w:rPr>
                <w:rFonts w:ascii="Arial" w:hAnsi="Arial" w:cs="Arial"/>
                <w:sz w:val="24"/>
                <w:szCs w:val="24"/>
              </w:rPr>
            </w:pPr>
            <w:r w:rsidRPr="00B94DA2">
              <w:rPr>
                <w:rFonts w:ascii="Arial" w:hAnsi="Arial" w:cs="Arial"/>
                <w:sz w:val="24"/>
                <w:szCs w:val="24"/>
              </w:rPr>
              <w:t xml:space="preserve">Director of Corporate Governance </w:t>
            </w:r>
          </w:p>
          <w:p w14:paraId="32B4D18B" w14:textId="37DB0F9D" w:rsidR="00331DD7" w:rsidRPr="00B94DA2" w:rsidRDefault="00331DD7" w:rsidP="00970CCA">
            <w:pPr>
              <w:rPr>
                <w:rFonts w:ascii="Arial" w:hAnsi="Arial" w:cs="Arial"/>
                <w:sz w:val="24"/>
                <w:szCs w:val="24"/>
              </w:rPr>
            </w:pPr>
            <w:r w:rsidRPr="00B94DA2">
              <w:rPr>
                <w:rFonts w:ascii="Arial" w:hAnsi="Arial" w:cs="Arial"/>
                <w:sz w:val="24"/>
                <w:szCs w:val="24"/>
              </w:rPr>
              <w:t>Interim Director of Strategy</w:t>
            </w:r>
          </w:p>
          <w:p w14:paraId="0358BC8A" w14:textId="77777777" w:rsidR="007C7A06" w:rsidRPr="00B94DA2" w:rsidRDefault="00BD4698" w:rsidP="00BD4698">
            <w:pPr>
              <w:rPr>
                <w:rFonts w:ascii="Arial" w:hAnsi="Arial" w:cs="Arial"/>
                <w:sz w:val="24"/>
                <w:szCs w:val="24"/>
              </w:rPr>
            </w:pPr>
            <w:r w:rsidRPr="00B94DA2">
              <w:rPr>
                <w:rFonts w:ascii="Arial" w:hAnsi="Arial" w:cs="Arial"/>
                <w:sz w:val="24"/>
                <w:szCs w:val="24"/>
              </w:rPr>
              <w:t>Corporate Governance Officer</w:t>
            </w:r>
          </w:p>
          <w:p w14:paraId="205D4565" w14:textId="5EE77F3F" w:rsidR="00B94DA2" w:rsidRDefault="00B94DA2" w:rsidP="00BD4698">
            <w:pPr>
              <w:rPr>
                <w:rFonts w:ascii="Arial" w:hAnsi="Arial" w:cs="Arial"/>
                <w:sz w:val="24"/>
                <w:szCs w:val="24"/>
              </w:rPr>
            </w:pPr>
            <w:r w:rsidRPr="00B94DA2">
              <w:rPr>
                <w:rFonts w:ascii="Arial" w:hAnsi="Arial" w:cs="Arial"/>
                <w:sz w:val="24"/>
                <w:szCs w:val="24"/>
              </w:rPr>
              <w:t>Divisional Manager, Divisional Manager, Children, Neonatal and Young People Services</w:t>
            </w:r>
            <w:r>
              <w:rPr>
                <w:rFonts w:ascii="Arial" w:hAnsi="Arial" w:cs="Arial"/>
                <w:sz w:val="24"/>
                <w:szCs w:val="24"/>
              </w:rPr>
              <w:t xml:space="preserve"> </w:t>
            </w:r>
            <w:r w:rsidRPr="00B94DA2">
              <w:rPr>
                <w:rFonts w:ascii="Arial" w:hAnsi="Arial" w:cs="Arial"/>
                <w:b/>
                <w:sz w:val="24"/>
                <w:szCs w:val="24"/>
              </w:rPr>
              <w:t>(minute</w:t>
            </w:r>
            <w:r w:rsidR="00417447">
              <w:rPr>
                <w:rFonts w:ascii="Arial" w:hAnsi="Arial" w:cs="Arial"/>
                <w:b/>
                <w:sz w:val="24"/>
                <w:szCs w:val="24"/>
              </w:rPr>
              <w:t xml:space="preserve"> 106/23</w:t>
            </w:r>
            <w:r w:rsidRPr="00B94DA2">
              <w:rPr>
                <w:rFonts w:ascii="Arial" w:hAnsi="Arial" w:cs="Arial"/>
                <w:b/>
                <w:sz w:val="24"/>
                <w:szCs w:val="24"/>
              </w:rPr>
              <w:t>)</w:t>
            </w:r>
          </w:p>
          <w:p w14:paraId="30A9A9A7" w14:textId="2213C40A" w:rsidR="00BD4698" w:rsidRDefault="00B94DA2" w:rsidP="00B94DA2">
            <w:pPr>
              <w:rPr>
                <w:rFonts w:ascii="Arial" w:hAnsi="Arial" w:cs="Arial"/>
                <w:b/>
                <w:sz w:val="24"/>
                <w:szCs w:val="24"/>
              </w:rPr>
            </w:pPr>
            <w:r>
              <w:rPr>
                <w:rFonts w:ascii="Arial" w:hAnsi="Arial" w:cs="Arial"/>
                <w:sz w:val="24"/>
                <w:szCs w:val="24"/>
              </w:rPr>
              <w:t xml:space="preserve">Head of Operations MH&amp;LD </w:t>
            </w:r>
            <w:r w:rsidRPr="00B94DA2">
              <w:rPr>
                <w:rFonts w:ascii="Arial" w:hAnsi="Arial" w:cs="Arial"/>
                <w:b/>
                <w:sz w:val="24"/>
                <w:szCs w:val="24"/>
              </w:rPr>
              <w:t>(minute</w:t>
            </w:r>
            <w:r w:rsidR="00417447">
              <w:rPr>
                <w:rFonts w:ascii="Arial" w:hAnsi="Arial" w:cs="Arial"/>
                <w:b/>
                <w:sz w:val="24"/>
                <w:szCs w:val="24"/>
              </w:rPr>
              <w:t xml:space="preserve"> 108/23</w:t>
            </w:r>
            <w:r w:rsidRPr="00B94DA2">
              <w:rPr>
                <w:rFonts w:ascii="Arial" w:hAnsi="Arial" w:cs="Arial"/>
                <w:b/>
                <w:sz w:val="24"/>
                <w:szCs w:val="24"/>
              </w:rPr>
              <w:t>)</w:t>
            </w:r>
          </w:p>
          <w:p w14:paraId="2AD031F0" w14:textId="788F3142" w:rsidR="00442FF7" w:rsidRDefault="00442FF7" w:rsidP="00B94DA2">
            <w:pPr>
              <w:rPr>
                <w:rFonts w:ascii="Arial" w:hAnsi="Arial" w:cs="Arial"/>
                <w:b/>
                <w:sz w:val="24"/>
                <w:szCs w:val="24"/>
              </w:rPr>
            </w:pPr>
            <w:r>
              <w:rPr>
                <w:rFonts w:ascii="Arial" w:hAnsi="Arial" w:cs="Arial"/>
                <w:sz w:val="24"/>
                <w:szCs w:val="24"/>
              </w:rPr>
              <w:t xml:space="preserve">Assistant Director of Finance </w:t>
            </w:r>
          </w:p>
          <w:p w14:paraId="369CAFEB" w14:textId="77777777" w:rsidR="00442FF7" w:rsidRDefault="00442FF7" w:rsidP="00B94DA2">
            <w:pPr>
              <w:rPr>
                <w:rFonts w:ascii="Arial" w:hAnsi="Arial" w:cs="Arial"/>
                <w:b/>
                <w:sz w:val="24"/>
                <w:szCs w:val="24"/>
              </w:rPr>
            </w:pPr>
            <w:r>
              <w:rPr>
                <w:rFonts w:ascii="Arial" w:hAnsi="Arial" w:cs="Arial"/>
                <w:sz w:val="24"/>
                <w:szCs w:val="24"/>
              </w:rPr>
              <w:t xml:space="preserve">Principal Auditor, NWSSP </w:t>
            </w:r>
            <w:r w:rsidRPr="00442FF7">
              <w:rPr>
                <w:rFonts w:ascii="Arial" w:hAnsi="Arial" w:cs="Arial"/>
                <w:b/>
                <w:sz w:val="24"/>
                <w:szCs w:val="24"/>
              </w:rPr>
              <w:t>(observing)</w:t>
            </w:r>
          </w:p>
          <w:p w14:paraId="537122A8" w14:textId="2E26A8B8" w:rsidR="00417447" w:rsidRPr="00B94DA2" w:rsidRDefault="00417447" w:rsidP="00B94DA2">
            <w:pPr>
              <w:rPr>
                <w:rFonts w:ascii="Arial" w:hAnsi="Arial" w:cs="Arial"/>
                <w:sz w:val="24"/>
                <w:szCs w:val="24"/>
              </w:rPr>
            </w:pPr>
            <w:r>
              <w:rPr>
                <w:rFonts w:ascii="Arial" w:hAnsi="Arial" w:cs="Arial"/>
                <w:sz w:val="24"/>
                <w:szCs w:val="24"/>
              </w:rPr>
              <w:t xml:space="preserve">Assistant Director of Strategy </w:t>
            </w:r>
            <w:r w:rsidRPr="00417447">
              <w:rPr>
                <w:rFonts w:ascii="Arial" w:hAnsi="Arial" w:cs="Arial"/>
                <w:b/>
                <w:sz w:val="24"/>
                <w:szCs w:val="24"/>
              </w:rPr>
              <w:t>(minute 109/23)</w:t>
            </w:r>
          </w:p>
        </w:tc>
      </w:tr>
    </w:tbl>
    <w:tbl>
      <w:tblPr>
        <w:tblpPr w:leftFromText="180" w:rightFromText="180" w:vertAnchor="text" w:tblpX="-289" w:tblpY="1"/>
        <w:tblOverlap w:val="never"/>
        <w:tblW w:w="22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8157"/>
        <w:gridCol w:w="1763"/>
        <w:gridCol w:w="11193"/>
      </w:tblGrid>
      <w:tr w:rsidR="0024279D" w:rsidRPr="00086234" w14:paraId="2BD65699" w14:textId="77777777" w:rsidTr="00B257D4">
        <w:trPr>
          <w:trHeight w:val="352"/>
        </w:trPr>
        <w:tc>
          <w:tcPr>
            <w:tcW w:w="1704" w:type="dxa"/>
            <w:tcMar>
              <w:top w:w="80" w:type="dxa"/>
              <w:left w:w="80" w:type="dxa"/>
              <w:bottom w:w="80" w:type="dxa"/>
              <w:right w:w="80" w:type="dxa"/>
            </w:tcMar>
            <w:hideMark/>
          </w:tcPr>
          <w:p w14:paraId="113EA6FB" w14:textId="77777777" w:rsidR="00D5478F" w:rsidRPr="00086234" w:rsidRDefault="003B0006" w:rsidP="00C83D35">
            <w:pPr>
              <w:rPr>
                <w:rFonts w:ascii="Arial" w:hAnsi="Arial" w:cs="Arial"/>
                <w:b/>
                <w:sz w:val="24"/>
                <w:szCs w:val="24"/>
              </w:rPr>
            </w:pPr>
            <w:r w:rsidRPr="00086234">
              <w:rPr>
                <w:rFonts w:ascii="Arial" w:hAnsi="Arial" w:cs="Arial"/>
                <w:b/>
                <w:sz w:val="24"/>
                <w:szCs w:val="24"/>
              </w:rPr>
              <w:t>Mi</w:t>
            </w:r>
            <w:r w:rsidR="00D5478F" w:rsidRPr="00086234">
              <w:rPr>
                <w:rFonts w:ascii="Arial" w:hAnsi="Arial" w:cs="Arial"/>
                <w:b/>
                <w:sz w:val="24"/>
                <w:szCs w:val="24"/>
              </w:rPr>
              <w:t>nute</w:t>
            </w:r>
          </w:p>
        </w:tc>
        <w:tc>
          <w:tcPr>
            <w:tcW w:w="8157" w:type="dxa"/>
            <w:tcMar>
              <w:top w:w="80" w:type="dxa"/>
              <w:left w:w="80" w:type="dxa"/>
              <w:bottom w:w="80" w:type="dxa"/>
              <w:right w:w="80" w:type="dxa"/>
            </w:tcMar>
            <w:hideMark/>
          </w:tcPr>
          <w:p w14:paraId="2B98A002" w14:textId="77777777" w:rsidR="00D5478F" w:rsidRPr="00086234" w:rsidRDefault="006A7A98" w:rsidP="00C83D35">
            <w:pPr>
              <w:rPr>
                <w:rFonts w:ascii="Arial" w:hAnsi="Arial" w:cs="Arial"/>
                <w:b/>
                <w:sz w:val="24"/>
                <w:szCs w:val="24"/>
              </w:rPr>
            </w:pPr>
            <w:r w:rsidRPr="00086234">
              <w:rPr>
                <w:rFonts w:ascii="Arial" w:hAnsi="Arial" w:cs="Arial"/>
                <w:b/>
                <w:sz w:val="24"/>
                <w:szCs w:val="24"/>
              </w:rPr>
              <w:t xml:space="preserve">Item </w:t>
            </w:r>
          </w:p>
        </w:tc>
        <w:tc>
          <w:tcPr>
            <w:tcW w:w="12956" w:type="dxa"/>
            <w:gridSpan w:val="2"/>
            <w:tcMar>
              <w:top w:w="80" w:type="dxa"/>
              <w:left w:w="80" w:type="dxa"/>
              <w:bottom w:w="80" w:type="dxa"/>
              <w:right w:w="80" w:type="dxa"/>
            </w:tcMar>
            <w:hideMark/>
          </w:tcPr>
          <w:p w14:paraId="193F48BE" w14:textId="77777777" w:rsidR="00D5478F" w:rsidRPr="00086234" w:rsidRDefault="00D5478F" w:rsidP="00C83D35">
            <w:pPr>
              <w:ind w:right="3758"/>
              <w:rPr>
                <w:rFonts w:ascii="Arial" w:hAnsi="Arial" w:cs="Arial"/>
                <w:b/>
                <w:sz w:val="24"/>
                <w:szCs w:val="24"/>
              </w:rPr>
            </w:pPr>
            <w:r w:rsidRPr="00086234">
              <w:rPr>
                <w:rFonts w:ascii="Arial" w:hAnsi="Arial" w:cs="Arial"/>
                <w:b/>
                <w:sz w:val="24"/>
                <w:szCs w:val="24"/>
              </w:rPr>
              <w:t>Action</w:t>
            </w:r>
            <w:r w:rsidRPr="00086234">
              <w:rPr>
                <w:rFonts w:ascii="Arial" w:hAnsi="Arial" w:cs="Arial"/>
                <w:b/>
                <w:sz w:val="24"/>
                <w:szCs w:val="24"/>
              </w:rPr>
              <w:tab/>
            </w:r>
          </w:p>
        </w:tc>
      </w:tr>
      <w:tr w:rsidR="0024279D" w:rsidRPr="00086234" w14:paraId="2FE65988" w14:textId="77777777" w:rsidTr="00B257D4">
        <w:trPr>
          <w:trHeight w:val="301"/>
        </w:trPr>
        <w:tc>
          <w:tcPr>
            <w:tcW w:w="1704" w:type="dxa"/>
            <w:tcMar>
              <w:top w:w="80" w:type="dxa"/>
              <w:left w:w="80" w:type="dxa"/>
              <w:bottom w:w="80" w:type="dxa"/>
              <w:right w:w="80" w:type="dxa"/>
            </w:tcMar>
          </w:tcPr>
          <w:p w14:paraId="58C5008D" w14:textId="47C43E04" w:rsidR="009B78C3" w:rsidRPr="00086234" w:rsidRDefault="00633B8A" w:rsidP="00973246">
            <w:pPr>
              <w:jc w:val="both"/>
              <w:rPr>
                <w:rFonts w:ascii="Arial" w:hAnsi="Arial" w:cs="Arial"/>
                <w:b/>
                <w:sz w:val="24"/>
                <w:szCs w:val="24"/>
              </w:rPr>
            </w:pPr>
            <w:r>
              <w:rPr>
                <w:rFonts w:ascii="Arial" w:hAnsi="Arial" w:cs="Arial"/>
                <w:b/>
                <w:sz w:val="24"/>
                <w:szCs w:val="24"/>
              </w:rPr>
              <w:t>97</w:t>
            </w:r>
            <w:r w:rsidR="00751EE7" w:rsidRPr="00086234">
              <w:rPr>
                <w:rFonts w:ascii="Arial" w:hAnsi="Arial" w:cs="Arial"/>
                <w:b/>
                <w:sz w:val="24"/>
                <w:szCs w:val="24"/>
              </w:rPr>
              <w:t>/23</w:t>
            </w:r>
          </w:p>
        </w:tc>
        <w:tc>
          <w:tcPr>
            <w:tcW w:w="8157" w:type="dxa"/>
            <w:tcMar>
              <w:top w:w="80" w:type="dxa"/>
              <w:left w:w="80" w:type="dxa"/>
              <w:bottom w:w="80" w:type="dxa"/>
              <w:right w:w="80" w:type="dxa"/>
            </w:tcMar>
          </w:tcPr>
          <w:p w14:paraId="18B2FA51" w14:textId="77777777" w:rsidR="009B78C3" w:rsidRPr="00086234" w:rsidRDefault="009B78C3" w:rsidP="00973246">
            <w:pPr>
              <w:jc w:val="both"/>
              <w:rPr>
                <w:rFonts w:ascii="Arial" w:hAnsi="Arial" w:cs="Arial"/>
                <w:b/>
                <w:sz w:val="24"/>
                <w:szCs w:val="24"/>
              </w:rPr>
            </w:pPr>
            <w:r w:rsidRPr="00086234">
              <w:rPr>
                <w:rFonts w:ascii="Arial" w:hAnsi="Arial" w:cs="Arial"/>
                <w:b/>
                <w:sz w:val="24"/>
                <w:szCs w:val="24"/>
              </w:rPr>
              <w:t>WELCOME AND APOLOGIES</w:t>
            </w:r>
          </w:p>
        </w:tc>
        <w:tc>
          <w:tcPr>
            <w:tcW w:w="12956" w:type="dxa"/>
            <w:gridSpan w:val="2"/>
            <w:tcMar>
              <w:top w:w="80" w:type="dxa"/>
              <w:left w:w="80" w:type="dxa"/>
              <w:bottom w:w="80" w:type="dxa"/>
              <w:right w:w="80" w:type="dxa"/>
            </w:tcMar>
          </w:tcPr>
          <w:p w14:paraId="2539A7C8" w14:textId="77777777" w:rsidR="009B78C3" w:rsidRPr="00086234" w:rsidRDefault="009B78C3" w:rsidP="00C83D35">
            <w:pPr>
              <w:spacing w:before="0" w:after="0"/>
              <w:rPr>
                <w:rFonts w:ascii="Arial" w:hAnsi="Arial" w:cs="Arial"/>
                <w:sz w:val="24"/>
                <w:szCs w:val="24"/>
              </w:rPr>
            </w:pPr>
          </w:p>
        </w:tc>
      </w:tr>
      <w:tr w:rsidR="0024279D" w:rsidRPr="00086234" w14:paraId="457BF47D" w14:textId="77777777" w:rsidTr="00B257D4">
        <w:trPr>
          <w:trHeight w:val="301"/>
        </w:trPr>
        <w:tc>
          <w:tcPr>
            <w:tcW w:w="1704" w:type="dxa"/>
            <w:tcMar>
              <w:top w:w="80" w:type="dxa"/>
              <w:left w:w="80" w:type="dxa"/>
              <w:bottom w:w="80" w:type="dxa"/>
              <w:right w:w="80" w:type="dxa"/>
            </w:tcMar>
          </w:tcPr>
          <w:p w14:paraId="330580E3" w14:textId="77777777" w:rsidR="009B78C3" w:rsidRPr="00086234" w:rsidRDefault="009B78C3" w:rsidP="004C7E38">
            <w:pPr>
              <w:rPr>
                <w:rFonts w:ascii="Arial" w:hAnsi="Arial" w:cs="Arial"/>
                <w:b/>
                <w:sz w:val="24"/>
                <w:szCs w:val="24"/>
              </w:rPr>
            </w:pPr>
          </w:p>
        </w:tc>
        <w:tc>
          <w:tcPr>
            <w:tcW w:w="8157" w:type="dxa"/>
            <w:tcMar>
              <w:top w:w="80" w:type="dxa"/>
              <w:left w:w="80" w:type="dxa"/>
              <w:bottom w:w="80" w:type="dxa"/>
              <w:right w:w="80" w:type="dxa"/>
            </w:tcMar>
          </w:tcPr>
          <w:p w14:paraId="076701B2" w14:textId="779B67BB" w:rsidR="00BB3426" w:rsidRDefault="00751EE7" w:rsidP="00BB3426">
            <w:pPr>
              <w:rPr>
                <w:rFonts w:ascii="Arial" w:hAnsi="Arial" w:cs="Arial"/>
                <w:sz w:val="24"/>
                <w:szCs w:val="24"/>
              </w:rPr>
            </w:pPr>
            <w:r w:rsidRPr="00086234">
              <w:rPr>
                <w:rFonts w:ascii="Arial" w:hAnsi="Arial" w:cs="Arial"/>
                <w:sz w:val="24"/>
                <w:szCs w:val="24"/>
              </w:rPr>
              <w:t>The Chair we</w:t>
            </w:r>
            <w:r w:rsidR="004C7E38">
              <w:rPr>
                <w:rFonts w:ascii="Arial" w:hAnsi="Arial" w:cs="Arial"/>
                <w:sz w:val="24"/>
                <w:szCs w:val="24"/>
              </w:rPr>
              <w:t>lcomed everyone to the meeting</w:t>
            </w:r>
            <w:r w:rsidR="00BB3426">
              <w:rPr>
                <w:rFonts w:ascii="Arial" w:hAnsi="Arial" w:cs="Arial"/>
                <w:sz w:val="24"/>
                <w:szCs w:val="24"/>
              </w:rPr>
              <w:t xml:space="preserve">. </w:t>
            </w:r>
          </w:p>
          <w:p w14:paraId="0C4F85C2" w14:textId="44CAC284" w:rsidR="0051663A" w:rsidRPr="00086234" w:rsidRDefault="00BB3426" w:rsidP="00A45EC0">
            <w:pPr>
              <w:rPr>
                <w:rFonts w:ascii="Arial" w:hAnsi="Arial" w:cs="Arial"/>
                <w:sz w:val="24"/>
                <w:szCs w:val="24"/>
              </w:rPr>
            </w:pPr>
            <w:r>
              <w:rPr>
                <w:rFonts w:ascii="Arial" w:hAnsi="Arial" w:cs="Arial"/>
                <w:sz w:val="24"/>
                <w:szCs w:val="24"/>
              </w:rPr>
              <w:t>Apologies were noted from</w:t>
            </w:r>
            <w:r w:rsidR="005E1230">
              <w:rPr>
                <w:rFonts w:ascii="Arial" w:hAnsi="Arial" w:cs="Arial"/>
                <w:sz w:val="24"/>
                <w:szCs w:val="24"/>
              </w:rPr>
              <w:t xml:space="preserve"> </w:t>
            </w:r>
            <w:r w:rsidR="00A45EC0">
              <w:rPr>
                <w:rFonts w:ascii="Arial" w:hAnsi="Arial" w:cs="Arial"/>
                <w:sz w:val="24"/>
                <w:szCs w:val="24"/>
              </w:rPr>
              <w:t>Pat P</w:t>
            </w:r>
            <w:r w:rsidR="00CA7D50" w:rsidRPr="004C7E38">
              <w:rPr>
                <w:rFonts w:ascii="Arial" w:hAnsi="Arial" w:cs="Arial"/>
                <w:sz w:val="24"/>
                <w:szCs w:val="24"/>
              </w:rPr>
              <w:t>rice</w:t>
            </w:r>
            <w:r w:rsidR="005E1230">
              <w:rPr>
                <w:rFonts w:ascii="Arial" w:hAnsi="Arial" w:cs="Arial"/>
                <w:sz w:val="24"/>
                <w:szCs w:val="24"/>
              </w:rPr>
              <w:t xml:space="preserve">, Independent </w:t>
            </w:r>
            <w:r w:rsidR="00CA7D50">
              <w:rPr>
                <w:rFonts w:ascii="Arial" w:hAnsi="Arial" w:cs="Arial"/>
                <w:sz w:val="24"/>
                <w:szCs w:val="24"/>
              </w:rPr>
              <w:t xml:space="preserve">Member. </w:t>
            </w:r>
          </w:p>
        </w:tc>
        <w:tc>
          <w:tcPr>
            <w:tcW w:w="12956" w:type="dxa"/>
            <w:gridSpan w:val="2"/>
            <w:tcMar>
              <w:top w:w="80" w:type="dxa"/>
              <w:left w:w="80" w:type="dxa"/>
              <w:bottom w:w="80" w:type="dxa"/>
              <w:right w:w="80" w:type="dxa"/>
            </w:tcMar>
          </w:tcPr>
          <w:p w14:paraId="61CB0B43" w14:textId="77777777" w:rsidR="009B78C3" w:rsidRPr="00086234" w:rsidRDefault="009B78C3" w:rsidP="00C83D35">
            <w:pPr>
              <w:spacing w:before="0" w:after="0"/>
              <w:rPr>
                <w:rFonts w:ascii="Arial" w:hAnsi="Arial" w:cs="Arial"/>
                <w:sz w:val="24"/>
                <w:szCs w:val="24"/>
              </w:rPr>
            </w:pPr>
          </w:p>
        </w:tc>
      </w:tr>
      <w:tr w:rsidR="0024279D" w:rsidRPr="00086234" w14:paraId="7AC29F7D" w14:textId="77777777" w:rsidTr="00B257D4">
        <w:trPr>
          <w:trHeight w:val="301"/>
        </w:trPr>
        <w:tc>
          <w:tcPr>
            <w:tcW w:w="1704" w:type="dxa"/>
            <w:tcMar>
              <w:top w:w="80" w:type="dxa"/>
              <w:left w:w="80" w:type="dxa"/>
              <w:bottom w:w="80" w:type="dxa"/>
              <w:right w:w="80" w:type="dxa"/>
            </w:tcMar>
          </w:tcPr>
          <w:p w14:paraId="3F5F2F82" w14:textId="6BE8A8D5" w:rsidR="009B78C3" w:rsidRPr="00086234" w:rsidRDefault="00633B8A" w:rsidP="00973246">
            <w:pPr>
              <w:jc w:val="both"/>
              <w:rPr>
                <w:rFonts w:ascii="Arial" w:hAnsi="Arial" w:cs="Arial"/>
                <w:b/>
                <w:sz w:val="24"/>
                <w:szCs w:val="24"/>
              </w:rPr>
            </w:pPr>
            <w:r>
              <w:rPr>
                <w:rFonts w:ascii="Arial" w:hAnsi="Arial" w:cs="Arial"/>
                <w:b/>
                <w:sz w:val="24"/>
                <w:szCs w:val="24"/>
              </w:rPr>
              <w:t>98</w:t>
            </w:r>
            <w:r w:rsidR="00FE5750" w:rsidRPr="00086234">
              <w:rPr>
                <w:rFonts w:ascii="Arial" w:hAnsi="Arial" w:cs="Arial"/>
                <w:b/>
                <w:sz w:val="24"/>
                <w:szCs w:val="24"/>
              </w:rPr>
              <w:t>/23</w:t>
            </w:r>
          </w:p>
        </w:tc>
        <w:tc>
          <w:tcPr>
            <w:tcW w:w="8157" w:type="dxa"/>
            <w:tcMar>
              <w:top w:w="80" w:type="dxa"/>
              <w:left w:w="80" w:type="dxa"/>
              <w:bottom w:w="80" w:type="dxa"/>
              <w:right w:w="80" w:type="dxa"/>
            </w:tcMar>
          </w:tcPr>
          <w:p w14:paraId="41AE6EBC" w14:textId="409B7FB0" w:rsidR="009B78C3" w:rsidRPr="00086234" w:rsidRDefault="009B78C3" w:rsidP="00973246">
            <w:pPr>
              <w:jc w:val="both"/>
              <w:rPr>
                <w:rFonts w:ascii="Arial" w:hAnsi="Arial" w:cs="Arial"/>
                <w:sz w:val="24"/>
                <w:szCs w:val="24"/>
              </w:rPr>
            </w:pPr>
            <w:r w:rsidRPr="00086234">
              <w:rPr>
                <w:rFonts w:ascii="Arial" w:hAnsi="Arial" w:cs="Arial"/>
                <w:b/>
                <w:sz w:val="24"/>
                <w:szCs w:val="24"/>
              </w:rPr>
              <w:t>DECLARATIONS OF INTEREST</w:t>
            </w:r>
          </w:p>
        </w:tc>
        <w:tc>
          <w:tcPr>
            <w:tcW w:w="12956" w:type="dxa"/>
            <w:gridSpan w:val="2"/>
            <w:tcMar>
              <w:top w:w="80" w:type="dxa"/>
              <w:left w:w="80" w:type="dxa"/>
              <w:bottom w:w="80" w:type="dxa"/>
              <w:right w:w="80" w:type="dxa"/>
            </w:tcMar>
          </w:tcPr>
          <w:p w14:paraId="5BDAFA56" w14:textId="77777777" w:rsidR="009B78C3" w:rsidRPr="00086234" w:rsidRDefault="009B78C3" w:rsidP="00C83D35">
            <w:pPr>
              <w:spacing w:before="0" w:after="0"/>
              <w:rPr>
                <w:rFonts w:ascii="Arial" w:hAnsi="Arial" w:cs="Arial"/>
                <w:sz w:val="24"/>
                <w:szCs w:val="24"/>
              </w:rPr>
            </w:pPr>
          </w:p>
        </w:tc>
      </w:tr>
      <w:tr w:rsidR="0024279D" w:rsidRPr="00086234" w14:paraId="1FBB398C" w14:textId="77777777" w:rsidTr="00B257D4">
        <w:trPr>
          <w:trHeight w:val="301"/>
        </w:trPr>
        <w:tc>
          <w:tcPr>
            <w:tcW w:w="1704" w:type="dxa"/>
            <w:tcMar>
              <w:top w:w="80" w:type="dxa"/>
              <w:left w:w="80" w:type="dxa"/>
              <w:bottom w:w="80" w:type="dxa"/>
              <w:right w:w="80" w:type="dxa"/>
            </w:tcMar>
          </w:tcPr>
          <w:p w14:paraId="176D6DFB"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5C20FB7E" w14:textId="06972217" w:rsidR="009B78C3" w:rsidRPr="00086234" w:rsidRDefault="00B36A44" w:rsidP="00B36A44">
            <w:pPr>
              <w:jc w:val="both"/>
              <w:rPr>
                <w:rFonts w:ascii="Arial" w:hAnsi="Arial" w:cs="Arial"/>
                <w:sz w:val="24"/>
                <w:szCs w:val="24"/>
              </w:rPr>
            </w:pPr>
            <w:r>
              <w:rPr>
                <w:rFonts w:ascii="Arial" w:eastAsia="Calibri" w:hAnsi="Arial" w:cs="Arial"/>
                <w:sz w:val="24"/>
                <w:szCs w:val="24"/>
                <w:u w:color="000000"/>
                <w:bdr w:val="nil"/>
                <w:lang w:val="en-US" w:eastAsia="en-GB"/>
              </w:rPr>
              <w:t xml:space="preserve">Reena Owen declared an interest in relation to the content of agenda Item 4.3; CAMHS performance report. </w:t>
            </w:r>
          </w:p>
        </w:tc>
        <w:tc>
          <w:tcPr>
            <w:tcW w:w="12956" w:type="dxa"/>
            <w:gridSpan w:val="2"/>
            <w:tcMar>
              <w:top w:w="80" w:type="dxa"/>
              <w:left w:w="80" w:type="dxa"/>
              <w:bottom w:w="80" w:type="dxa"/>
              <w:right w:w="80" w:type="dxa"/>
            </w:tcMar>
          </w:tcPr>
          <w:p w14:paraId="785CEB49" w14:textId="77777777" w:rsidR="009B78C3" w:rsidRPr="00086234" w:rsidRDefault="009B78C3" w:rsidP="00C83D35">
            <w:pPr>
              <w:spacing w:before="0" w:after="0"/>
              <w:rPr>
                <w:rFonts w:ascii="Arial" w:hAnsi="Arial" w:cs="Arial"/>
                <w:sz w:val="24"/>
                <w:szCs w:val="24"/>
              </w:rPr>
            </w:pPr>
          </w:p>
        </w:tc>
      </w:tr>
      <w:tr w:rsidR="0024279D" w:rsidRPr="00086234" w14:paraId="6A4CDE74" w14:textId="77777777" w:rsidTr="00B257D4">
        <w:trPr>
          <w:trHeight w:val="301"/>
        </w:trPr>
        <w:tc>
          <w:tcPr>
            <w:tcW w:w="1704" w:type="dxa"/>
            <w:tcMar>
              <w:top w:w="80" w:type="dxa"/>
              <w:left w:w="80" w:type="dxa"/>
              <w:bottom w:w="80" w:type="dxa"/>
              <w:right w:w="80" w:type="dxa"/>
            </w:tcMar>
          </w:tcPr>
          <w:p w14:paraId="6C9B643B" w14:textId="2BC0BBC8" w:rsidR="009B78C3" w:rsidRPr="00086234" w:rsidRDefault="00633B8A" w:rsidP="00973246">
            <w:pPr>
              <w:jc w:val="both"/>
              <w:rPr>
                <w:rFonts w:ascii="Arial" w:hAnsi="Arial" w:cs="Arial"/>
                <w:b/>
                <w:sz w:val="24"/>
                <w:szCs w:val="24"/>
              </w:rPr>
            </w:pPr>
            <w:r>
              <w:rPr>
                <w:rFonts w:ascii="Arial" w:hAnsi="Arial" w:cs="Arial"/>
                <w:b/>
                <w:sz w:val="24"/>
                <w:szCs w:val="24"/>
              </w:rPr>
              <w:t>99</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0612A5D" w14:textId="77777777" w:rsidR="009B78C3" w:rsidRPr="00086234" w:rsidRDefault="001C4B02" w:rsidP="00973246">
            <w:pPr>
              <w:jc w:val="both"/>
              <w:rPr>
                <w:rFonts w:ascii="Arial" w:hAnsi="Arial" w:cs="Arial"/>
                <w:sz w:val="24"/>
                <w:szCs w:val="24"/>
              </w:rPr>
            </w:pPr>
            <w:r w:rsidRPr="00086234">
              <w:rPr>
                <w:rFonts w:ascii="Arial" w:hAnsi="Arial" w:cs="Arial"/>
                <w:b/>
                <w:sz w:val="24"/>
                <w:szCs w:val="24"/>
              </w:rPr>
              <w:t>MINUTES OF PREVIOUS MEETING</w:t>
            </w:r>
          </w:p>
        </w:tc>
        <w:tc>
          <w:tcPr>
            <w:tcW w:w="12956" w:type="dxa"/>
            <w:gridSpan w:val="2"/>
            <w:tcMar>
              <w:top w:w="80" w:type="dxa"/>
              <w:left w:w="80" w:type="dxa"/>
              <w:bottom w:w="80" w:type="dxa"/>
              <w:right w:w="80" w:type="dxa"/>
            </w:tcMar>
          </w:tcPr>
          <w:p w14:paraId="4AA3003C" w14:textId="77777777" w:rsidR="009B78C3" w:rsidRPr="00086234" w:rsidRDefault="009B78C3" w:rsidP="00C83D35">
            <w:pPr>
              <w:spacing w:before="0" w:after="0"/>
              <w:rPr>
                <w:rFonts w:ascii="Arial" w:hAnsi="Arial" w:cs="Arial"/>
                <w:sz w:val="24"/>
                <w:szCs w:val="24"/>
              </w:rPr>
            </w:pPr>
          </w:p>
        </w:tc>
      </w:tr>
      <w:tr w:rsidR="0024279D" w:rsidRPr="00086234" w14:paraId="3CDF7E5A" w14:textId="77777777" w:rsidTr="00B257D4">
        <w:trPr>
          <w:trHeight w:val="301"/>
        </w:trPr>
        <w:tc>
          <w:tcPr>
            <w:tcW w:w="1704" w:type="dxa"/>
            <w:tcMar>
              <w:top w:w="80" w:type="dxa"/>
              <w:left w:w="80" w:type="dxa"/>
              <w:bottom w:w="80" w:type="dxa"/>
              <w:right w:w="80" w:type="dxa"/>
            </w:tcMar>
          </w:tcPr>
          <w:p w14:paraId="21FEEE1F"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4C01D6E7" w14:textId="1CB13BFA" w:rsidR="005E7F89" w:rsidRPr="00086234" w:rsidRDefault="004012F8" w:rsidP="00CA7D50">
            <w:pPr>
              <w:jc w:val="both"/>
              <w:rPr>
                <w:rFonts w:ascii="Arial" w:hAnsi="Arial" w:cs="Arial"/>
                <w:sz w:val="24"/>
                <w:szCs w:val="24"/>
              </w:rPr>
            </w:pPr>
            <w:r w:rsidRPr="00086234">
              <w:rPr>
                <w:rFonts w:ascii="Arial" w:hAnsi="Arial" w:cs="Arial"/>
                <w:sz w:val="24"/>
                <w:szCs w:val="24"/>
              </w:rPr>
              <w:t>The minutes of the meeting held on</w:t>
            </w:r>
            <w:r w:rsidR="00653B27" w:rsidRPr="00086234">
              <w:rPr>
                <w:rFonts w:ascii="Arial" w:hAnsi="Arial" w:cs="Arial"/>
                <w:sz w:val="24"/>
                <w:szCs w:val="24"/>
              </w:rPr>
              <w:t xml:space="preserve"> </w:t>
            </w:r>
            <w:r w:rsidR="005F1F32" w:rsidRPr="00086234">
              <w:rPr>
                <w:rFonts w:ascii="Arial" w:hAnsi="Arial" w:cs="Arial"/>
                <w:sz w:val="24"/>
                <w:szCs w:val="24"/>
              </w:rPr>
              <w:t xml:space="preserve">the </w:t>
            </w:r>
            <w:r w:rsidR="00CA7D50">
              <w:rPr>
                <w:rFonts w:ascii="Arial" w:hAnsi="Arial" w:cs="Arial"/>
                <w:sz w:val="24"/>
                <w:szCs w:val="24"/>
              </w:rPr>
              <w:t>27</w:t>
            </w:r>
            <w:r w:rsidR="00CA7D50" w:rsidRPr="00CA7D50">
              <w:rPr>
                <w:rFonts w:ascii="Arial" w:hAnsi="Arial" w:cs="Arial"/>
                <w:sz w:val="24"/>
                <w:szCs w:val="24"/>
                <w:vertAlign w:val="superscript"/>
              </w:rPr>
              <w:t>th</w:t>
            </w:r>
            <w:r w:rsidR="00CA7D50">
              <w:rPr>
                <w:rFonts w:ascii="Arial" w:hAnsi="Arial" w:cs="Arial"/>
                <w:sz w:val="24"/>
                <w:szCs w:val="24"/>
              </w:rPr>
              <w:t xml:space="preserve"> June 2023 </w:t>
            </w:r>
            <w:r w:rsidRPr="00086234">
              <w:rPr>
                <w:rFonts w:ascii="Arial" w:hAnsi="Arial" w:cs="Arial"/>
                <w:sz w:val="24"/>
                <w:szCs w:val="24"/>
              </w:rPr>
              <w:t xml:space="preserve">were </w:t>
            </w:r>
            <w:r w:rsidRPr="00086234">
              <w:rPr>
                <w:rFonts w:ascii="Arial" w:hAnsi="Arial" w:cs="Arial"/>
                <w:b/>
                <w:sz w:val="24"/>
                <w:szCs w:val="24"/>
              </w:rPr>
              <w:t xml:space="preserve">received </w:t>
            </w:r>
            <w:r w:rsidRPr="00086234">
              <w:rPr>
                <w:rFonts w:ascii="Arial" w:hAnsi="Arial" w:cs="Arial"/>
                <w:sz w:val="24"/>
                <w:szCs w:val="24"/>
              </w:rPr>
              <w:t xml:space="preserve">and </w:t>
            </w:r>
            <w:r w:rsidRPr="00086234">
              <w:rPr>
                <w:rFonts w:ascii="Arial" w:hAnsi="Arial" w:cs="Arial"/>
                <w:b/>
                <w:sz w:val="24"/>
                <w:szCs w:val="24"/>
              </w:rPr>
              <w:t xml:space="preserve">confirmed </w:t>
            </w:r>
            <w:r w:rsidRPr="00086234">
              <w:rPr>
                <w:rFonts w:ascii="Arial" w:hAnsi="Arial" w:cs="Arial"/>
                <w:sz w:val="24"/>
                <w:szCs w:val="24"/>
              </w:rPr>
              <w:t>as a true and accurate record</w:t>
            </w:r>
            <w:r w:rsidR="00DA33EA" w:rsidRPr="00086234">
              <w:rPr>
                <w:rFonts w:ascii="Arial" w:hAnsi="Arial" w:cs="Arial"/>
                <w:sz w:val="24"/>
                <w:szCs w:val="24"/>
              </w:rPr>
              <w:t xml:space="preserve">. </w:t>
            </w:r>
          </w:p>
        </w:tc>
        <w:tc>
          <w:tcPr>
            <w:tcW w:w="12956" w:type="dxa"/>
            <w:gridSpan w:val="2"/>
            <w:tcMar>
              <w:top w:w="80" w:type="dxa"/>
              <w:left w:w="80" w:type="dxa"/>
              <w:bottom w:w="80" w:type="dxa"/>
              <w:right w:w="80" w:type="dxa"/>
            </w:tcMar>
          </w:tcPr>
          <w:p w14:paraId="7D9E4C3B" w14:textId="77777777" w:rsidR="00BF537A" w:rsidRPr="00086234" w:rsidRDefault="00BF537A" w:rsidP="00C83D35">
            <w:pPr>
              <w:spacing w:before="0" w:after="0"/>
              <w:rPr>
                <w:rFonts w:ascii="Arial" w:hAnsi="Arial" w:cs="Arial"/>
                <w:b/>
                <w:sz w:val="24"/>
                <w:szCs w:val="24"/>
              </w:rPr>
            </w:pPr>
          </w:p>
        </w:tc>
      </w:tr>
      <w:tr w:rsidR="0024279D" w:rsidRPr="00086234" w14:paraId="029939F3" w14:textId="77777777" w:rsidTr="00B257D4">
        <w:trPr>
          <w:trHeight w:val="301"/>
        </w:trPr>
        <w:tc>
          <w:tcPr>
            <w:tcW w:w="1704" w:type="dxa"/>
            <w:tcMar>
              <w:top w:w="80" w:type="dxa"/>
              <w:left w:w="80" w:type="dxa"/>
              <w:bottom w:w="80" w:type="dxa"/>
              <w:right w:w="80" w:type="dxa"/>
            </w:tcMar>
          </w:tcPr>
          <w:p w14:paraId="64FF138A" w14:textId="199A5CEA" w:rsidR="009B78C3" w:rsidRPr="00086234" w:rsidRDefault="00633B8A" w:rsidP="00973246">
            <w:pPr>
              <w:jc w:val="both"/>
              <w:rPr>
                <w:rFonts w:ascii="Arial" w:hAnsi="Arial" w:cs="Arial"/>
                <w:b/>
                <w:sz w:val="24"/>
                <w:szCs w:val="24"/>
              </w:rPr>
            </w:pPr>
            <w:r>
              <w:rPr>
                <w:rFonts w:ascii="Arial" w:hAnsi="Arial" w:cs="Arial"/>
                <w:b/>
                <w:sz w:val="24"/>
                <w:szCs w:val="24"/>
              </w:rPr>
              <w:lastRenderedPageBreak/>
              <w:t>100</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289D94F6" w14:textId="77777777" w:rsidR="009B78C3" w:rsidRPr="00086234" w:rsidRDefault="009B78C3" w:rsidP="00973246">
            <w:pPr>
              <w:jc w:val="both"/>
              <w:rPr>
                <w:rFonts w:ascii="Arial" w:hAnsi="Arial" w:cs="Arial"/>
                <w:sz w:val="24"/>
                <w:szCs w:val="24"/>
              </w:rPr>
            </w:pPr>
            <w:r w:rsidRPr="00086234">
              <w:rPr>
                <w:rFonts w:ascii="Arial" w:hAnsi="Arial" w:cs="Arial"/>
                <w:b/>
                <w:sz w:val="24"/>
                <w:szCs w:val="24"/>
              </w:rPr>
              <w:t xml:space="preserve">MATTERS ARISING </w:t>
            </w:r>
          </w:p>
        </w:tc>
        <w:tc>
          <w:tcPr>
            <w:tcW w:w="12956" w:type="dxa"/>
            <w:gridSpan w:val="2"/>
            <w:tcMar>
              <w:top w:w="80" w:type="dxa"/>
              <w:left w:w="80" w:type="dxa"/>
              <w:bottom w:w="80" w:type="dxa"/>
              <w:right w:w="80" w:type="dxa"/>
            </w:tcMar>
          </w:tcPr>
          <w:p w14:paraId="40687690" w14:textId="77777777" w:rsidR="009B78C3" w:rsidRPr="00086234" w:rsidRDefault="009B78C3" w:rsidP="00C83D35">
            <w:pPr>
              <w:spacing w:before="0" w:after="0"/>
              <w:rPr>
                <w:rFonts w:ascii="Arial" w:hAnsi="Arial" w:cs="Arial"/>
                <w:sz w:val="24"/>
                <w:szCs w:val="24"/>
              </w:rPr>
            </w:pPr>
          </w:p>
        </w:tc>
      </w:tr>
      <w:tr w:rsidR="0024279D" w:rsidRPr="00086234" w14:paraId="08159348" w14:textId="77777777" w:rsidTr="000E6A8F">
        <w:trPr>
          <w:trHeight w:val="619"/>
        </w:trPr>
        <w:tc>
          <w:tcPr>
            <w:tcW w:w="1704" w:type="dxa"/>
            <w:tcMar>
              <w:top w:w="80" w:type="dxa"/>
              <w:left w:w="80" w:type="dxa"/>
              <w:bottom w:w="80" w:type="dxa"/>
              <w:right w:w="80" w:type="dxa"/>
            </w:tcMar>
          </w:tcPr>
          <w:p w14:paraId="4B50C544" w14:textId="77777777" w:rsidR="009B78C3" w:rsidRPr="00086234" w:rsidRDefault="009B78C3" w:rsidP="00973246">
            <w:pPr>
              <w:jc w:val="both"/>
              <w:rPr>
                <w:rFonts w:ascii="Arial" w:hAnsi="Arial" w:cs="Arial"/>
                <w:b/>
                <w:sz w:val="24"/>
                <w:szCs w:val="24"/>
              </w:rPr>
            </w:pPr>
          </w:p>
        </w:tc>
        <w:tc>
          <w:tcPr>
            <w:tcW w:w="8157" w:type="dxa"/>
            <w:tcMar>
              <w:top w:w="80" w:type="dxa"/>
              <w:left w:w="80" w:type="dxa"/>
              <w:bottom w:w="80" w:type="dxa"/>
              <w:right w:w="80" w:type="dxa"/>
            </w:tcMar>
          </w:tcPr>
          <w:p w14:paraId="74AC9F10" w14:textId="1166C9CF" w:rsidR="002A758D" w:rsidRPr="002A758D" w:rsidRDefault="002A758D" w:rsidP="002A758D">
            <w:pPr>
              <w:rPr>
                <w:rFonts w:hAnsi="Arial" w:cs="Arial"/>
              </w:rPr>
            </w:pPr>
            <w:r w:rsidRPr="002A758D">
              <w:rPr>
                <w:rFonts w:ascii="Arial" w:hAnsi="Arial" w:cs="Arial"/>
                <w:sz w:val="24"/>
                <w:szCs w:val="24"/>
              </w:rPr>
              <w:t xml:space="preserve"> </w:t>
            </w:r>
            <w:r w:rsidR="005213E8">
              <w:rPr>
                <w:rFonts w:ascii="Arial" w:hAnsi="Arial" w:cs="Arial"/>
                <w:sz w:val="24"/>
                <w:szCs w:val="24"/>
              </w:rPr>
              <w:t xml:space="preserve">There were no matters arising. </w:t>
            </w:r>
          </w:p>
        </w:tc>
        <w:tc>
          <w:tcPr>
            <w:tcW w:w="12956" w:type="dxa"/>
            <w:gridSpan w:val="2"/>
            <w:tcMar>
              <w:top w:w="80" w:type="dxa"/>
              <w:left w:w="80" w:type="dxa"/>
              <w:bottom w:w="80" w:type="dxa"/>
              <w:right w:w="80" w:type="dxa"/>
            </w:tcMar>
          </w:tcPr>
          <w:p w14:paraId="6645352B" w14:textId="2402E080" w:rsidR="002A758D" w:rsidRPr="00086234" w:rsidRDefault="002A758D" w:rsidP="00C83D35">
            <w:pPr>
              <w:spacing w:before="0" w:after="0"/>
              <w:rPr>
                <w:rFonts w:ascii="Arial" w:hAnsi="Arial" w:cs="Arial"/>
                <w:b/>
                <w:sz w:val="24"/>
                <w:szCs w:val="24"/>
              </w:rPr>
            </w:pPr>
          </w:p>
        </w:tc>
      </w:tr>
      <w:tr w:rsidR="0024279D" w:rsidRPr="00086234" w14:paraId="1A5C039D" w14:textId="77777777" w:rsidTr="00B257D4">
        <w:trPr>
          <w:trHeight w:val="301"/>
        </w:trPr>
        <w:tc>
          <w:tcPr>
            <w:tcW w:w="1704" w:type="dxa"/>
            <w:tcMar>
              <w:top w:w="80" w:type="dxa"/>
              <w:left w:w="80" w:type="dxa"/>
              <w:bottom w:w="80" w:type="dxa"/>
              <w:right w:w="80" w:type="dxa"/>
            </w:tcMar>
          </w:tcPr>
          <w:p w14:paraId="3EBFF0C5" w14:textId="524D85EF" w:rsidR="009B78C3" w:rsidRPr="00086234" w:rsidRDefault="00633B8A" w:rsidP="00236D33">
            <w:pPr>
              <w:jc w:val="both"/>
              <w:rPr>
                <w:rFonts w:ascii="Arial" w:hAnsi="Arial" w:cs="Arial"/>
                <w:b/>
                <w:sz w:val="24"/>
                <w:szCs w:val="24"/>
              </w:rPr>
            </w:pPr>
            <w:r>
              <w:rPr>
                <w:rFonts w:ascii="Arial" w:hAnsi="Arial" w:cs="Arial"/>
                <w:b/>
                <w:sz w:val="24"/>
                <w:szCs w:val="24"/>
              </w:rPr>
              <w:t>101</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64849792" w14:textId="77777777" w:rsidR="009B78C3" w:rsidRPr="00086234" w:rsidRDefault="009B78C3" w:rsidP="00236D33">
            <w:pPr>
              <w:jc w:val="both"/>
              <w:rPr>
                <w:rFonts w:ascii="Arial" w:hAnsi="Arial" w:cs="Arial"/>
                <w:sz w:val="24"/>
                <w:szCs w:val="24"/>
              </w:rPr>
            </w:pPr>
            <w:r w:rsidRPr="00086234">
              <w:rPr>
                <w:rFonts w:ascii="Arial" w:hAnsi="Arial" w:cs="Arial"/>
                <w:b/>
                <w:sz w:val="24"/>
                <w:szCs w:val="24"/>
              </w:rPr>
              <w:t>ACTION LOG</w:t>
            </w:r>
          </w:p>
        </w:tc>
        <w:tc>
          <w:tcPr>
            <w:tcW w:w="12956" w:type="dxa"/>
            <w:gridSpan w:val="2"/>
            <w:tcMar>
              <w:top w:w="80" w:type="dxa"/>
              <w:left w:w="80" w:type="dxa"/>
              <w:bottom w:w="80" w:type="dxa"/>
              <w:right w:w="80" w:type="dxa"/>
            </w:tcMar>
          </w:tcPr>
          <w:p w14:paraId="4DB7AC5B" w14:textId="77777777" w:rsidR="009B78C3" w:rsidRPr="00086234" w:rsidRDefault="009B78C3" w:rsidP="00C83D35">
            <w:pPr>
              <w:spacing w:before="0" w:after="0"/>
              <w:rPr>
                <w:rFonts w:ascii="Arial" w:hAnsi="Arial" w:cs="Arial"/>
                <w:sz w:val="24"/>
                <w:szCs w:val="24"/>
              </w:rPr>
            </w:pPr>
          </w:p>
        </w:tc>
      </w:tr>
      <w:tr w:rsidR="0024279D" w:rsidRPr="00086234" w14:paraId="789BDDED" w14:textId="77777777" w:rsidTr="00B257D4">
        <w:trPr>
          <w:trHeight w:val="301"/>
        </w:trPr>
        <w:tc>
          <w:tcPr>
            <w:tcW w:w="1704" w:type="dxa"/>
            <w:tcMar>
              <w:top w:w="80" w:type="dxa"/>
              <w:left w:w="80" w:type="dxa"/>
              <w:bottom w:w="80" w:type="dxa"/>
              <w:right w:w="80" w:type="dxa"/>
            </w:tcMar>
          </w:tcPr>
          <w:p w14:paraId="57036EBB" w14:textId="77777777" w:rsidR="009B78C3" w:rsidRPr="002A758D" w:rsidRDefault="009B78C3" w:rsidP="002A758D">
            <w:pPr>
              <w:rPr>
                <w:rFonts w:ascii="Arial" w:hAnsi="Arial" w:cs="Arial"/>
                <w:b/>
                <w:sz w:val="24"/>
                <w:szCs w:val="24"/>
              </w:rPr>
            </w:pPr>
          </w:p>
        </w:tc>
        <w:tc>
          <w:tcPr>
            <w:tcW w:w="8157" w:type="dxa"/>
            <w:tcMar>
              <w:top w:w="80" w:type="dxa"/>
              <w:left w:w="80" w:type="dxa"/>
              <w:bottom w:w="80" w:type="dxa"/>
              <w:right w:w="80" w:type="dxa"/>
            </w:tcMar>
          </w:tcPr>
          <w:p w14:paraId="18556113" w14:textId="77777777" w:rsidR="005C74ED" w:rsidRDefault="00C23769" w:rsidP="00CA7D50">
            <w:pPr>
              <w:rPr>
                <w:rFonts w:ascii="Arial" w:hAnsi="Arial" w:cs="Arial"/>
                <w:b/>
                <w:sz w:val="24"/>
                <w:szCs w:val="24"/>
              </w:rPr>
            </w:pPr>
            <w:r w:rsidRPr="002A758D">
              <w:rPr>
                <w:rFonts w:ascii="Arial" w:hAnsi="Arial" w:cs="Arial"/>
                <w:sz w:val="24"/>
                <w:szCs w:val="24"/>
              </w:rPr>
              <w:t xml:space="preserve">The action log was </w:t>
            </w:r>
            <w:r w:rsidR="00B65653" w:rsidRPr="002A758D">
              <w:rPr>
                <w:rFonts w:ascii="Arial" w:hAnsi="Arial" w:cs="Arial"/>
                <w:b/>
                <w:sz w:val="24"/>
                <w:szCs w:val="24"/>
              </w:rPr>
              <w:t xml:space="preserve">received </w:t>
            </w:r>
            <w:r w:rsidR="00B65653" w:rsidRPr="002A758D">
              <w:rPr>
                <w:rFonts w:ascii="Arial" w:hAnsi="Arial" w:cs="Arial"/>
                <w:sz w:val="24"/>
                <w:szCs w:val="24"/>
              </w:rPr>
              <w:t>and</w:t>
            </w:r>
            <w:r w:rsidR="003F69C0" w:rsidRPr="002A758D">
              <w:rPr>
                <w:rFonts w:ascii="Arial" w:hAnsi="Arial" w:cs="Arial"/>
                <w:b/>
                <w:sz w:val="24"/>
                <w:szCs w:val="24"/>
              </w:rPr>
              <w:t xml:space="preserve"> noted</w:t>
            </w:r>
            <w:r w:rsidR="00CA7D50">
              <w:rPr>
                <w:rFonts w:ascii="Arial" w:hAnsi="Arial" w:cs="Arial"/>
                <w:b/>
                <w:sz w:val="24"/>
                <w:szCs w:val="24"/>
              </w:rPr>
              <w:t>.</w:t>
            </w:r>
          </w:p>
          <w:p w14:paraId="29F67944" w14:textId="20C47E40" w:rsidR="000C471D" w:rsidRDefault="00856358" w:rsidP="00856358">
            <w:pPr>
              <w:pStyle w:val="ListParagraph"/>
              <w:numPr>
                <w:ilvl w:val="0"/>
                <w:numId w:val="43"/>
              </w:numPr>
              <w:rPr>
                <w:rFonts w:hAnsi="Arial" w:cs="Arial"/>
              </w:rPr>
            </w:pPr>
            <w:r>
              <w:rPr>
                <w:rFonts w:hAnsi="Arial" w:cs="Arial"/>
              </w:rPr>
              <w:t xml:space="preserve">Members expressed </w:t>
            </w:r>
            <w:r w:rsidR="00B25AF5">
              <w:rPr>
                <w:rFonts w:hAnsi="Arial" w:cs="Arial"/>
              </w:rPr>
              <w:t xml:space="preserve">their </w:t>
            </w:r>
            <w:r>
              <w:rPr>
                <w:rFonts w:hAnsi="Arial" w:cs="Arial"/>
              </w:rPr>
              <w:t>disappointment that the</w:t>
            </w:r>
            <w:r w:rsidR="000C471D">
              <w:rPr>
                <w:rFonts w:hAnsi="Arial" w:cs="Arial"/>
              </w:rPr>
              <w:t xml:space="preserve"> endo</w:t>
            </w:r>
            <w:r>
              <w:rPr>
                <w:rFonts w:hAnsi="Arial" w:cs="Arial"/>
              </w:rPr>
              <w:t>scopy report had been deferred again</w:t>
            </w:r>
            <w:r w:rsidR="000C471D">
              <w:rPr>
                <w:rFonts w:hAnsi="Arial" w:cs="Arial"/>
              </w:rPr>
              <w:t xml:space="preserve"> </w:t>
            </w:r>
            <w:r>
              <w:rPr>
                <w:rFonts w:hAnsi="Arial" w:cs="Arial"/>
              </w:rPr>
              <w:t>and the chair advised she wou</w:t>
            </w:r>
            <w:r w:rsidR="000C471D">
              <w:rPr>
                <w:rFonts w:hAnsi="Arial" w:cs="Arial"/>
              </w:rPr>
              <w:t>l</w:t>
            </w:r>
            <w:r>
              <w:rPr>
                <w:rFonts w:hAnsi="Arial" w:cs="Arial"/>
              </w:rPr>
              <w:t>d</w:t>
            </w:r>
            <w:r w:rsidR="000C471D">
              <w:rPr>
                <w:rFonts w:hAnsi="Arial" w:cs="Arial"/>
              </w:rPr>
              <w:t xml:space="preserve"> raise </w:t>
            </w:r>
            <w:r w:rsidR="00B25AF5">
              <w:rPr>
                <w:rFonts w:hAnsi="Arial" w:cs="Arial"/>
              </w:rPr>
              <w:t xml:space="preserve">the issue </w:t>
            </w:r>
            <w:r>
              <w:rPr>
                <w:rFonts w:hAnsi="Arial" w:cs="Arial"/>
              </w:rPr>
              <w:t xml:space="preserve">at July </w:t>
            </w:r>
            <w:r w:rsidR="00B25AF5">
              <w:rPr>
                <w:rFonts w:hAnsi="Arial" w:cs="Arial"/>
              </w:rPr>
              <w:t>board;</w:t>
            </w:r>
          </w:p>
          <w:p w14:paraId="7A275A3C" w14:textId="06FD0A98" w:rsidR="00B25AF5" w:rsidRPr="00856358" w:rsidRDefault="00B25AF5" w:rsidP="00856358">
            <w:pPr>
              <w:pStyle w:val="ListParagraph"/>
              <w:numPr>
                <w:ilvl w:val="0"/>
                <w:numId w:val="43"/>
              </w:numPr>
              <w:rPr>
                <w:rFonts w:hAnsi="Arial" w:cs="Arial"/>
              </w:rPr>
            </w:pPr>
            <w:r>
              <w:rPr>
                <w:rFonts w:hAnsi="Arial" w:cs="Arial"/>
              </w:rPr>
              <w:t>The joint agenda planning session was still in progress with a date to be agreed in September.</w:t>
            </w:r>
          </w:p>
        </w:tc>
        <w:tc>
          <w:tcPr>
            <w:tcW w:w="12956" w:type="dxa"/>
            <w:gridSpan w:val="2"/>
            <w:tcMar>
              <w:top w:w="80" w:type="dxa"/>
              <w:left w:w="80" w:type="dxa"/>
              <w:bottom w:w="80" w:type="dxa"/>
              <w:right w:w="80" w:type="dxa"/>
            </w:tcMar>
          </w:tcPr>
          <w:p w14:paraId="51244C9C" w14:textId="0A041464" w:rsidR="00061A6B" w:rsidRPr="00086234" w:rsidRDefault="00061A6B" w:rsidP="00C83D35">
            <w:pPr>
              <w:spacing w:before="0" w:after="0"/>
              <w:rPr>
                <w:rFonts w:ascii="Arial" w:hAnsi="Arial" w:cs="Arial"/>
                <w:b/>
                <w:sz w:val="24"/>
                <w:szCs w:val="24"/>
              </w:rPr>
            </w:pPr>
          </w:p>
        </w:tc>
      </w:tr>
      <w:tr w:rsidR="000C471D" w:rsidRPr="00086234" w14:paraId="2813DEF2" w14:textId="77777777" w:rsidTr="00B257D4">
        <w:trPr>
          <w:trHeight w:val="301"/>
        </w:trPr>
        <w:tc>
          <w:tcPr>
            <w:tcW w:w="1704" w:type="dxa"/>
            <w:tcMar>
              <w:top w:w="80" w:type="dxa"/>
              <w:left w:w="80" w:type="dxa"/>
              <w:bottom w:w="80" w:type="dxa"/>
              <w:right w:w="80" w:type="dxa"/>
            </w:tcMar>
          </w:tcPr>
          <w:p w14:paraId="2675E784" w14:textId="77777777" w:rsidR="000C471D" w:rsidRPr="002A758D" w:rsidRDefault="000C471D" w:rsidP="002A758D">
            <w:pPr>
              <w:rPr>
                <w:rFonts w:ascii="Arial" w:hAnsi="Arial" w:cs="Arial"/>
                <w:b/>
                <w:sz w:val="24"/>
                <w:szCs w:val="24"/>
              </w:rPr>
            </w:pPr>
          </w:p>
        </w:tc>
        <w:tc>
          <w:tcPr>
            <w:tcW w:w="8157" w:type="dxa"/>
            <w:tcMar>
              <w:top w:w="80" w:type="dxa"/>
              <w:left w:w="80" w:type="dxa"/>
              <w:bottom w:w="80" w:type="dxa"/>
              <w:right w:w="80" w:type="dxa"/>
            </w:tcMar>
          </w:tcPr>
          <w:p w14:paraId="143F6801" w14:textId="219520AA" w:rsidR="000C471D" w:rsidRPr="000C471D" w:rsidRDefault="000C471D" w:rsidP="00CA7D50">
            <w:pPr>
              <w:rPr>
                <w:rFonts w:ascii="Arial" w:hAnsi="Arial" w:cs="Arial"/>
                <w:b/>
                <w:sz w:val="24"/>
                <w:szCs w:val="24"/>
              </w:rPr>
            </w:pPr>
            <w:r>
              <w:rPr>
                <w:rFonts w:ascii="Arial" w:hAnsi="Arial" w:cs="Arial"/>
                <w:b/>
                <w:sz w:val="24"/>
                <w:szCs w:val="24"/>
              </w:rPr>
              <w:t>WORK PROGRAMME</w:t>
            </w:r>
            <w:r w:rsidRPr="000C471D">
              <w:rPr>
                <w:rFonts w:ascii="Arial" w:hAnsi="Arial" w:cs="Arial"/>
                <w:b/>
                <w:sz w:val="24"/>
                <w:szCs w:val="24"/>
              </w:rPr>
              <w:t xml:space="preserve"> </w:t>
            </w:r>
          </w:p>
        </w:tc>
        <w:tc>
          <w:tcPr>
            <w:tcW w:w="12956" w:type="dxa"/>
            <w:gridSpan w:val="2"/>
            <w:tcMar>
              <w:top w:w="80" w:type="dxa"/>
              <w:left w:w="80" w:type="dxa"/>
              <w:bottom w:w="80" w:type="dxa"/>
              <w:right w:w="80" w:type="dxa"/>
            </w:tcMar>
          </w:tcPr>
          <w:p w14:paraId="5F85B8EA" w14:textId="77777777" w:rsidR="000C471D" w:rsidRPr="00086234" w:rsidRDefault="000C471D" w:rsidP="00C83D35">
            <w:pPr>
              <w:spacing w:before="0" w:after="0"/>
              <w:rPr>
                <w:rFonts w:ascii="Arial" w:hAnsi="Arial" w:cs="Arial"/>
                <w:b/>
                <w:sz w:val="24"/>
                <w:szCs w:val="24"/>
              </w:rPr>
            </w:pPr>
          </w:p>
        </w:tc>
      </w:tr>
      <w:tr w:rsidR="000C471D" w:rsidRPr="00086234" w14:paraId="4EDBF327" w14:textId="77777777" w:rsidTr="00B257D4">
        <w:trPr>
          <w:trHeight w:val="301"/>
        </w:trPr>
        <w:tc>
          <w:tcPr>
            <w:tcW w:w="1704" w:type="dxa"/>
            <w:tcMar>
              <w:top w:w="80" w:type="dxa"/>
              <w:left w:w="80" w:type="dxa"/>
              <w:bottom w:w="80" w:type="dxa"/>
              <w:right w:w="80" w:type="dxa"/>
            </w:tcMar>
          </w:tcPr>
          <w:p w14:paraId="1324557E" w14:textId="24245809" w:rsidR="000C471D" w:rsidRPr="002A758D" w:rsidRDefault="00775736" w:rsidP="002A758D">
            <w:pPr>
              <w:rPr>
                <w:rFonts w:ascii="Arial" w:hAnsi="Arial" w:cs="Arial"/>
                <w:b/>
                <w:sz w:val="24"/>
                <w:szCs w:val="24"/>
              </w:rPr>
            </w:pPr>
            <w:r>
              <w:rPr>
                <w:rFonts w:ascii="Arial" w:hAnsi="Arial" w:cs="Arial"/>
                <w:b/>
                <w:sz w:val="24"/>
                <w:szCs w:val="24"/>
              </w:rPr>
              <w:t>102/23</w:t>
            </w:r>
          </w:p>
        </w:tc>
        <w:tc>
          <w:tcPr>
            <w:tcW w:w="8157" w:type="dxa"/>
            <w:tcMar>
              <w:top w:w="80" w:type="dxa"/>
              <w:left w:w="80" w:type="dxa"/>
              <w:bottom w:w="80" w:type="dxa"/>
              <w:right w:w="80" w:type="dxa"/>
            </w:tcMar>
          </w:tcPr>
          <w:p w14:paraId="73F07905" w14:textId="1B27273E" w:rsidR="000C471D" w:rsidRPr="002A758D" w:rsidRDefault="00775736" w:rsidP="00CA7D50">
            <w:pPr>
              <w:rPr>
                <w:rFonts w:ascii="Arial" w:hAnsi="Arial" w:cs="Arial"/>
                <w:sz w:val="24"/>
                <w:szCs w:val="24"/>
              </w:rPr>
            </w:pPr>
            <w:r>
              <w:rPr>
                <w:rFonts w:ascii="Arial" w:hAnsi="Arial" w:cs="Arial"/>
                <w:sz w:val="24"/>
                <w:szCs w:val="24"/>
              </w:rPr>
              <w:t xml:space="preserve">The work programme for 2023-24 was </w:t>
            </w:r>
            <w:r w:rsidRPr="00775736">
              <w:rPr>
                <w:rFonts w:ascii="Arial" w:hAnsi="Arial" w:cs="Arial"/>
                <w:b/>
                <w:sz w:val="24"/>
                <w:szCs w:val="24"/>
              </w:rPr>
              <w:t>received</w:t>
            </w:r>
            <w:r>
              <w:rPr>
                <w:rFonts w:ascii="Arial" w:hAnsi="Arial" w:cs="Arial"/>
                <w:sz w:val="24"/>
                <w:szCs w:val="24"/>
              </w:rPr>
              <w:t xml:space="preserve"> and </w:t>
            </w:r>
            <w:r w:rsidRPr="00775736">
              <w:rPr>
                <w:rFonts w:ascii="Arial" w:hAnsi="Arial" w:cs="Arial"/>
                <w:b/>
                <w:sz w:val="24"/>
                <w:szCs w:val="24"/>
              </w:rPr>
              <w:t>noted</w:t>
            </w:r>
            <w:r>
              <w:rPr>
                <w:rFonts w:ascii="Arial" w:hAnsi="Arial" w:cs="Arial"/>
                <w:sz w:val="24"/>
                <w:szCs w:val="24"/>
              </w:rPr>
              <w:t xml:space="preserve">. </w:t>
            </w:r>
          </w:p>
        </w:tc>
        <w:tc>
          <w:tcPr>
            <w:tcW w:w="12956" w:type="dxa"/>
            <w:gridSpan w:val="2"/>
            <w:tcMar>
              <w:top w:w="80" w:type="dxa"/>
              <w:left w:w="80" w:type="dxa"/>
              <w:bottom w:w="80" w:type="dxa"/>
              <w:right w:w="80" w:type="dxa"/>
            </w:tcMar>
          </w:tcPr>
          <w:p w14:paraId="6B5FA222" w14:textId="77777777" w:rsidR="000C471D" w:rsidRPr="00086234" w:rsidRDefault="000C471D" w:rsidP="00C83D35">
            <w:pPr>
              <w:spacing w:before="0" w:after="0"/>
              <w:rPr>
                <w:rFonts w:ascii="Arial" w:hAnsi="Arial" w:cs="Arial"/>
                <w:b/>
                <w:sz w:val="24"/>
                <w:szCs w:val="24"/>
              </w:rPr>
            </w:pPr>
          </w:p>
        </w:tc>
      </w:tr>
      <w:tr w:rsidR="0024279D" w:rsidRPr="00086234" w14:paraId="265D0E36" w14:textId="77777777" w:rsidTr="00B257D4">
        <w:trPr>
          <w:trHeight w:val="301"/>
        </w:trPr>
        <w:tc>
          <w:tcPr>
            <w:tcW w:w="1704" w:type="dxa"/>
            <w:tcMar>
              <w:top w:w="80" w:type="dxa"/>
              <w:left w:w="80" w:type="dxa"/>
              <w:bottom w:w="80" w:type="dxa"/>
              <w:right w:w="80" w:type="dxa"/>
            </w:tcMar>
          </w:tcPr>
          <w:p w14:paraId="14B595E1" w14:textId="51B83FBB" w:rsidR="00F27667" w:rsidRPr="00086234" w:rsidRDefault="00633B8A" w:rsidP="00B242B7">
            <w:pPr>
              <w:rPr>
                <w:rFonts w:ascii="Arial" w:hAnsi="Arial" w:cs="Arial"/>
                <w:b/>
                <w:sz w:val="24"/>
                <w:szCs w:val="24"/>
              </w:rPr>
            </w:pPr>
            <w:r>
              <w:rPr>
                <w:rFonts w:ascii="Arial" w:hAnsi="Arial" w:cs="Arial"/>
                <w:b/>
                <w:sz w:val="24"/>
                <w:szCs w:val="24"/>
              </w:rPr>
              <w:t>102/</w:t>
            </w:r>
            <w:r w:rsidR="005F1F32" w:rsidRPr="00086234">
              <w:rPr>
                <w:rFonts w:ascii="Arial" w:hAnsi="Arial" w:cs="Arial"/>
                <w:b/>
                <w:sz w:val="24"/>
                <w:szCs w:val="24"/>
              </w:rPr>
              <w:t>23</w:t>
            </w:r>
          </w:p>
        </w:tc>
        <w:tc>
          <w:tcPr>
            <w:tcW w:w="8157" w:type="dxa"/>
            <w:tcMar>
              <w:top w:w="80" w:type="dxa"/>
              <w:left w:w="80" w:type="dxa"/>
              <w:bottom w:w="80" w:type="dxa"/>
              <w:right w:w="80" w:type="dxa"/>
            </w:tcMar>
          </w:tcPr>
          <w:p w14:paraId="15438493" w14:textId="0866BEA1" w:rsidR="00F27667" w:rsidRPr="00086234" w:rsidRDefault="001C3491" w:rsidP="00CA7D50">
            <w:pPr>
              <w:rPr>
                <w:rFonts w:ascii="Arial" w:hAnsi="Arial" w:cs="Arial"/>
                <w:b/>
                <w:sz w:val="24"/>
                <w:szCs w:val="24"/>
              </w:rPr>
            </w:pPr>
            <w:r w:rsidRPr="00086234">
              <w:rPr>
                <w:rFonts w:ascii="Arial" w:hAnsi="Arial" w:cs="Arial"/>
                <w:b/>
                <w:sz w:val="24"/>
                <w:szCs w:val="24"/>
              </w:rPr>
              <w:t>FINANCIAL POSITION FOR MONTH</w:t>
            </w:r>
            <w:r w:rsidR="005F1F32" w:rsidRPr="00086234">
              <w:rPr>
                <w:rFonts w:ascii="Arial" w:hAnsi="Arial" w:cs="Arial"/>
                <w:b/>
                <w:sz w:val="24"/>
                <w:szCs w:val="24"/>
              </w:rPr>
              <w:t xml:space="preserve"> </w:t>
            </w:r>
            <w:r w:rsidR="00CA7D50">
              <w:rPr>
                <w:rFonts w:ascii="Arial" w:hAnsi="Arial" w:cs="Arial"/>
                <w:b/>
                <w:sz w:val="24"/>
                <w:szCs w:val="24"/>
              </w:rPr>
              <w:t>THREE</w:t>
            </w:r>
          </w:p>
        </w:tc>
        <w:tc>
          <w:tcPr>
            <w:tcW w:w="12956" w:type="dxa"/>
            <w:gridSpan w:val="2"/>
            <w:tcMar>
              <w:top w:w="80" w:type="dxa"/>
              <w:left w:w="80" w:type="dxa"/>
              <w:bottom w:w="80" w:type="dxa"/>
              <w:right w:w="80" w:type="dxa"/>
            </w:tcMar>
          </w:tcPr>
          <w:p w14:paraId="5A41B8D8" w14:textId="77777777" w:rsidR="00F27667" w:rsidRPr="00086234" w:rsidRDefault="00F27667" w:rsidP="00C83D35">
            <w:pPr>
              <w:rPr>
                <w:rFonts w:ascii="Arial" w:hAnsi="Arial" w:cs="Arial"/>
                <w:b/>
                <w:sz w:val="24"/>
                <w:szCs w:val="24"/>
              </w:rPr>
            </w:pPr>
          </w:p>
        </w:tc>
      </w:tr>
      <w:tr w:rsidR="0024279D" w:rsidRPr="00086234" w14:paraId="07FFA7C5" w14:textId="77777777" w:rsidTr="00B257D4">
        <w:trPr>
          <w:trHeight w:val="301"/>
        </w:trPr>
        <w:tc>
          <w:tcPr>
            <w:tcW w:w="1704" w:type="dxa"/>
            <w:tcMar>
              <w:top w:w="80" w:type="dxa"/>
              <w:left w:w="80" w:type="dxa"/>
              <w:bottom w:w="80" w:type="dxa"/>
              <w:right w:w="80" w:type="dxa"/>
            </w:tcMar>
          </w:tcPr>
          <w:p w14:paraId="11F9BE08" w14:textId="2A833A03" w:rsidR="00F27667" w:rsidRPr="00086234" w:rsidRDefault="00F27667" w:rsidP="00B242B7">
            <w:pPr>
              <w:rPr>
                <w:rFonts w:ascii="Arial" w:hAnsi="Arial" w:cs="Arial"/>
                <w:sz w:val="24"/>
                <w:szCs w:val="24"/>
              </w:rPr>
            </w:pPr>
          </w:p>
        </w:tc>
        <w:tc>
          <w:tcPr>
            <w:tcW w:w="8157" w:type="dxa"/>
            <w:tcMar>
              <w:top w:w="80" w:type="dxa"/>
              <w:left w:w="80" w:type="dxa"/>
              <w:bottom w:w="80" w:type="dxa"/>
              <w:right w:w="80" w:type="dxa"/>
            </w:tcMar>
          </w:tcPr>
          <w:p w14:paraId="6FB45E1A" w14:textId="09338BD4" w:rsidR="005E3F93" w:rsidRDefault="005E3F93" w:rsidP="005E3F93">
            <w:pPr>
              <w:rPr>
                <w:rFonts w:ascii="Arial" w:hAnsi="Arial" w:cs="Arial"/>
                <w:b/>
                <w:sz w:val="24"/>
                <w:szCs w:val="24"/>
              </w:rPr>
            </w:pPr>
            <w:r w:rsidRPr="00086234">
              <w:rPr>
                <w:rFonts w:ascii="Arial" w:hAnsi="Arial" w:cs="Arial"/>
                <w:sz w:val="24"/>
                <w:szCs w:val="24"/>
              </w:rPr>
              <w:t>A</w:t>
            </w:r>
            <w:r w:rsidR="00653B27" w:rsidRPr="00086234">
              <w:rPr>
                <w:rFonts w:ascii="Arial" w:hAnsi="Arial" w:cs="Arial"/>
                <w:sz w:val="24"/>
                <w:szCs w:val="24"/>
              </w:rPr>
              <w:t xml:space="preserve">n update </w:t>
            </w:r>
            <w:r w:rsidR="00910AEB" w:rsidRPr="00086234">
              <w:rPr>
                <w:rFonts w:ascii="Arial" w:hAnsi="Arial" w:cs="Arial"/>
                <w:sz w:val="24"/>
                <w:szCs w:val="24"/>
              </w:rPr>
              <w:t xml:space="preserve">setting out the month </w:t>
            </w:r>
            <w:r w:rsidR="00CA7D50">
              <w:rPr>
                <w:rFonts w:ascii="Arial" w:hAnsi="Arial" w:cs="Arial"/>
                <w:sz w:val="24"/>
                <w:szCs w:val="24"/>
              </w:rPr>
              <w:t>three</w:t>
            </w:r>
            <w:r w:rsidR="001C3491" w:rsidRPr="00086234">
              <w:rPr>
                <w:rFonts w:ascii="Arial" w:hAnsi="Arial" w:cs="Arial"/>
                <w:sz w:val="24"/>
                <w:szCs w:val="24"/>
              </w:rPr>
              <w:t xml:space="preserve"> financial </w:t>
            </w:r>
            <w:r w:rsidRPr="00086234">
              <w:rPr>
                <w:rFonts w:ascii="Arial" w:hAnsi="Arial" w:cs="Arial"/>
                <w:sz w:val="24"/>
                <w:szCs w:val="24"/>
              </w:rPr>
              <w:t>position</w:t>
            </w:r>
            <w:r w:rsidR="005C74ED">
              <w:rPr>
                <w:rFonts w:ascii="Arial" w:hAnsi="Arial" w:cs="Arial"/>
                <w:sz w:val="24"/>
                <w:szCs w:val="24"/>
              </w:rPr>
              <w:t xml:space="preserve"> </w:t>
            </w:r>
            <w:r w:rsidRPr="00086234">
              <w:rPr>
                <w:rFonts w:ascii="Arial" w:hAnsi="Arial" w:cs="Arial"/>
                <w:sz w:val="24"/>
                <w:szCs w:val="24"/>
              </w:rPr>
              <w:t xml:space="preserve">was </w:t>
            </w:r>
            <w:r w:rsidRPr="00086234">
              <w:rPr>
                <w:rFonts w:ascii="Arial" w:hAnsi="Arial" w:cs="Arial"/>
                <w:b/>
                <w:sz w:val="24"/>
                <w:szCs w:val="24"/>
              </w:rPr>
              <w:t xml:space="preserve">received. </w:t>
            </w:r>
          </w:p>
          <w:p w14:paraId="7BD7B547" w14:textId="4448C81B" w:rsidR="00D22C23" w:rsidRDefault="004648BC" w:rsidP="001C3491">
            <w:pPr>
              <w:rPr>
                <w:rFonts w:ascii="Arial" w:hAnsi="Arial" w:cs="Arial"/>
                <w:sz w:val="24"/>
                <w:szCs w:val="24"/>
              </w:rPr>
            </w:pPr>
            <w:r w:rsidRPr="005C74ED">
              <w:rPr>
                <w:rFonts w:ascii="Arial" w:hAnsi="Arial" w:cs="Arial"/>
                <w:sz w:val="24"/>
                <w:szCs w:val="24"/>
              </w:rPr>
              <w:t xml:space="preserve">In </w:t>
            </w:r>
            <w:r w:rsidR="00D22C23" w:rsidRPr="005C74ED">
              <w:rPr>
                <w:rFonts w:ascii="Arial" w:hAnsi="Arial" w:cs="Arial"/>
                <w:sz w:val="24"/>
                <w:szCs w:val="24"/>
              </w:rPr>
              <w:t>introducing</w:t>
            </w:r>
            <w:r w:rsidRPr="005C74ED">
              <w:rPr>
                <w:rFonts w:ascii="Arial" w:hAnsi="Arial" w:cs="Arial"/>
                <w:sz w:val="24"/>
                <w:szCs w:val="24"/>
              </w:rPr>
              <w:t xml:space="preserve"> the </w:t>
            </w:r>
            <w:r w:rsidR="00653B27" w:rsidRPr="005C74ED">
              <w:rPr>
                <w:rFonts w:ascii="Arial" w:hAnsi="Arial" w:cs="Arial"/>
                <w:sz w:val="24"/>
                <w:szCs w:val="24"/>
              </w:rPr>
              <w:t>update</w:t>
            </w:r>
            <w:r w:rsidRPr="005C74ED">
              <w:rPr>
                <w:rFonts w:ascii="Arial" w:hAnsi="Arial" w:cs="Arial"/>
                <w:sz w:val="24"/>
                <w:szCs w:val="24"/>
              </w:rPr>
              <w:t xml:space="preserve">, </w:t>
            </w:r>
            <w:r w:rsidR="00BB3426">
              <w:rPr>
                <w:rFonts w:ascii="Arial" w:hAnsi="Arial" w:cs="Arial"/>
                <w:sz w:val="24"/>
                <w:szCs w:val="24"/>
              </w:rPr>
              <w:t>Sam Moss</w:t>
            </w:r>
            <w:r w:rsidR="00653B27" w:rsidRPr="005C74ED">
              <w:rPr>
                <w:rFonts w:ascii="Arial" w:hAnsi="Arial" w:cs="Arial"/>
                <w:sz w:val="24"/>
                <w:szCs w:val="24"/>
              </w:rPr>
              <w:t xml:space="preserve"> </w:t>
            </w:r>
            <w:r w:rsidR="005E3F93" w:rsidRPr="005C74ED">
              <w:rPr>
                <w:rFonts w:ascii="Arial" w:hAnsi="Arial" w:cs="Arial"/>
                <w:sz w:val="24"/>
                <w:szCs w:val="24"/>
              </w:rPr>
              <w:t>hi</w:t>
            </w:r>
            <w:r w:rsidR="00F70900" w:rsidRPr="005C74ED">
              <w:rPr>
                <w:rFonts w:ascii="Arial" w:hAnsi="Arial" w:cs="Arial"/>
                <w:sz w:val="24"/>
                <w:szCs w:val="24"/>
              </w:rPr>
              <w:t>ghlighted the following points:</w:t>
            </w:r>
          </w:p>
          <w:p w14:paraId="37319750" w14:textId="675C07C5" w:rsidR="00B25AF5" w:rsidRDefault="00B25AF5" w:rsidP="00B25AF5">
            <w:pPr>
              <w:pStyle w:val="ListParagraph"/>
              <w:numPr>
                <w:ilvl w:val="0"/>
                <w:numId w:val="43"/>
              </w:numPr>
              <w:rPr>
                <w:rFonts w:hAnsi="Arial" w:cs="Arial"/>
              </w:rPr>
            </w:pPr>
            <w:r>
              <w:rPr>
                <w:rFonts w:hAnsi="Arial" w:cs="Arial"/>
              </w:rPr>
              <w:t>The health board was currently at an £36m overspend, to put into context the £86.6m plan was anticipating the health board to be at £25.8m at the end of quarter one, therefore £10m off plan at this point;</w:t>
            </w:r>
          </w:p>
          <w:p w14:paraId="50A2FF16" w14:textId="353657D0" w:rsidR="00B25AF5" w:rsidRDefault="00B25AF5" w:rsidP="00241A65">
            <w:pPr>
              <w:pStyle w:val="ListParagraph"/>
              <w:numPr>
                <w:ilvl w:val="0"/>
                <w:numId w:val="43"/>
              </w:numPr>
              <w:rPr>
                <w:rFonts w:hAnsi="Arial" w:cs="Arial"/>
              </w:rPr>
            </w:pPr>
            <w:r>
              <w:rPr>
                <w:rFonts w:hAnsi="Arial" w:cs="Arial"/>
              </w:rPr>
              <w:t xml:space="preserve">There were a number of issues which were driving the position,  noting that the health board were £1.6m under-recovered against the income related to performance against the </w:t>
            </w:r>
            <w:r w:rsidR="00241A65" w:rsidRPr="00241A65">
              <w:rPr>
                <w:rFonts w:hAnsi="Arial" w:cs="Arial"/>
              </w:rPr>
              <w:t>Welsh Health Specialised Services Committee</w:t>
            </w:r>
            <w:r w:rsidR="00241A65">
              <w:rPr>
                <w:rFonts w:hAnsi="Arial" w:cs="Arial"/>
              </w:rPr>
              <w:t xml:space="preserve"> (WHSSC) </w:t>
            </w:r>
            <w:r>
              <w:rPr>
                <w:rFonts w:hAnsi="Arial" w:cs="Arial"/>
              </w:rPr>
              <w:t xml:space="preserve">contract and the dental income of patient charges were significantly down on the funding that the health board received to support dental; </w:t>
            </w:r>
          </w:p>
          <w:p w14:paraId="00D18B71" w14:textId="163EC6BD" w:rsidR="00B25AF5" w:rsidRDefault="00B25AF5" w:rsidP="00B25AF5">
            <w:pPr>
              <w:pStyle w:val="ListParagraph"/>
              <w:numPr>
                <w:ilvl w:val="0"/>
                <w:numId w:val="43"/>
              </w:numPr>
              <w:rPr>
                <w:rFonts w:hAnsi="Arial" w:cs="Arial"/>
              </w:rPr>
            </w:pPr>
            <w:r>
              <w:rPr>
                <w:rFonts w:hAnsi="Arial" w:cs="Arial"/>
              </w:rPr>
              <w:t>Pay position was a £4.9m overspend at the end of quarter 1, and the organisation had spent £20m on variable pay</w:t>
            </w:r>
            <w:r w:rsidR="00241A65">
              <w:rPr>
                <w:rFonts w:hAnsi="Arial" w:cs="Arial"/>
              </w:rPr>
              <w:t>;</w:t>
            </w:r>
          </w:p>
          <w:p w14:paraId="015AEF92" w14:textId="3E5E95D5" w:rsidR="00241A65" w:rsidRDefault="00241A65" w:rsidP="00B25AF5">
            <w:pPr>
              <w:pStyle w:val="ListParagraph"/>
              <w:numPr>
                <w:ilvl w:val="0"/>
                <w:numId w:val="43"/>
              </w:numPr>
              <w:rPr>
                <w:rFonts w:hAnsi="Arial" w:cs="Arial"/>
              </w:rPr>
            </w:pPr>
            <w:r>
              <w:rPr>
                <w:rFonts w:hAnsi="Arial" w:cs="Arial"/>
              </w:rPr>
              <w:t xml:space="preserve">The prescribing position was showing a current £1m overspend, and it was anticipated a £3.2m problem based on the latest data, however it was important to note only one month of the 2023-24 data had been received as it was always two months in arrears; </w:t>
            </w:r>
          </w:p>
          <w:p w14:paraId="3B3AD034" w14:textId="53B64A9F" w:rsidR="00241A65" w:rsidRDefault="00241A65" w:rsidP="00241A65">
            <w:pPr>
              <w:pStyle w:val="ListParagraph"/>
              <w:numPr>
                <w:ilvl w:val="0"/>
                <w:numId w:val="43"/>
              </w:numPr>
              <w:rPr>
                <w:rFonts w:hAnsi="Arial" w:cs="Arial"/>
              </w:rPr>
            </w:pPr>
            <w:r>
              <w:rPr>
                <w:rFonts w:hAnsi="Arial" w:cs="Arial"/>
              </w:rPr>
              <w:lastRenderedPageBreak/>
              <w:t xml:space="preserve">Non delivery of savings was still effecting the position, with £3.4m unachieved at the end of quarter 1; </w:t>
            </w:r>
          </w:p>
          <w:p w14:paraId="5DDA5C9C" w14:textId="0D0B0590" w:rsidR="00241A65" w:rsidRPr="00241A65" w:rsidRDefault="00241A65" w:rsidP="00241A65">
            <w:pPr>
              <w:pStyle w:val="ListParagraph"/>
              <w:numPr>
                <w:ilvl w:val="0"/>
                <w:numId w:val="43"/>
              </w:numPr>
              <w:rPr>
                <w:rFonts w:hAnsi="Arial" w:cs="Arial"/>
              </w:rPr>
            </w:pPr>
            <w:r>
              <w:rPr>
                <w:rFonts w:hAnsi="Arial" w:cs="Arial"/>
              </w:rPr>
              <w:t xml:space="preserve">£26m of risk was identified on top of the plan that was </w:t>
            </w:r>
            <w:r w:rsidRPr="00241A65">
              <w:rPr>
                <w:rFonts w:hAnsi="Arial" w:cs="Arial"/>
                <w:iCs/>
                <w:color w:val="auto"/>
                <w:shd w:val="clear" w:color="auto" w:fill="FFFFFF"/>
              </w:rPr>
              <w:t>predominantly</w:t>
            </w:r>
            <w:r w:rsidRPr="00241A65">
              <w:rPr>
                <w:rFonts w:hAnsi="Arial" w:cs="Arial"/>
                <w:color w:val="auto"/>
              </w:rPr>
              <w:t xml:space="preserve"> </w:t>
            </w:r>
            <w:r>
              <w:rPr>
                <w:rFonts w:hAnsi="Arial" w:cs="Arial"/>
              </w:rPr>
              <w:t xml:space="preserve">due to the positions reported on the forecast basis for Morriston and Neath Port Talbot/Singleton service group. </w:t>
            </w:r>
          </w:p>
          <w:p w14:paraId="4F8DA56D" w14:textId="77777777" w:rsidR="009356CA" w:rsidRDefault="005E3F93" w:rsidP="003D7145">
            <w:pPr>
              <w:rPr>
                <w:rFonts w:ascii="Arial" w:hAnsi="Arial" w:cs="Arial"/>
                <w:sz w:val="24"/>
                <w:szCs w:val="24"/>
              </w:rPr>
            </w:pPr>
            <w:r w:rsidRPr="00570E89">
              <w:rPr>
                <w:rFonts w:ascii="Arial" w:hAnsi="Arial" w:cs="Arial"/>
                <w:sz w:val="24"/>
                <w:szCs w:val="24"/>
              </w:rPr>
              <w:t xml:space="preserve">In discussing the </w:t>
            </w:r>
            <w:r w:rsidR="00653B27" w:rsidRPr="00570E89">
              <w:rPr>
                <w:rFonts w:ascii="Arial" w:hAnsi="Arial" w:cs="Arial"/>
                <w:sz w:val="24"/>
                <w:szCs w:val="24"/>
              </w:rPr>
              <w:t>update</w:t>
            </w:r>
            <w:r w:rsidRPr="00570E89">
              <w:rPr>
                <w:rFonts w:ascii="Arial" w:hAnsi="Arial" w:cs="Arial"/>
                <w:sz w:val="24"/>
                <w:szCs w:val="24"/>
              </w:rPr>
              <w:t>, t</w:t>
            </w:r>
            <w:r w:rsidR="004648BC" w:rsidRPr="00570E89">
              <w:rPr>
                <w:rFonts w:ascii="Arial" w:hAnsi="Arial" w:cs="Arial"/>
                <w:sz w:val="24"/>
                <w:szCs w:val="24"/>
              </w:rPr>
              <w:t>he following points were raised</w:t>
            </w:r>
            <w:r w:rsidR="00571E38" w:rsidRPr="00570E89">
              <w:rPr>
                <w:rFonts w:ascii="Arial" w:hAnsi="Arial" w:cs="Arial"/>
                <w:sz w:val="24"/>
                <w:szCs w:val="24"/>
              </w:rPr>
              <w:t>:</w:t>
            </w:r>
          </w:p>
          <w:p w14:paraId="01C0B490" w14:textId="77777777" w:rsidR="000C5B5B" w:rsidRDefault="00241A65" w:rsidP="002932DA">
            <w:pPr>
              <w:rPr>
                <w:rFonts w:ascii="Arial" w:hAnsi="Arial" w:cs="Arial"/>
                <w:sz w:val="24"/>
                <w:szCs w:val="24"/>
              </w:rPr>
            </w:pPr>
            <w:r>
              <w:rPr>
                <w:rFonts w:ascii="Arial" w:hAnsi="Arial" w:cs="Arial"/>
                <w:sz w:val="24"/>
                <w:szCs w:val="24"/>
              </w:rPr>
              <w:t>Darren Griffiths added that the M</w:t>
            </w:r>
            <w:r w:rsidR="00626951">
              <w:rPr>
                <w:rFonts w:ascii="Arial" w:hAnsi="Arial" w:cs="Arial"/>
                <w:sz w:val="24"/>
                <w:szCs w:val="24"/>
              </w:rPr>
              <w:t>inister of H</w:t>
            </w:r>
            <w:r>
              <w:rPr>
                <w:rFonts w:ascii="Arial" w:hAnsi="Arial" w:cs="Arial"/>
                <w:sz w:val="24"/>
                <w:szCs w:val="24"/>
              </w:rPr>
              <w:t>ealth</w:t>
            </w:r>
            <w:r w:rsidR="00626951">
              <w:rPr>
                <w:rFonts w:ascii="Arial" w:hAnsi="Arial" w:cs="Arial"/>
                <w:sz w:val="24"/>
                <w:szCs w:val="24"/>
              </w:rPr>
              <w:t xml:space="preserve"> and Social S</w:t>
            </w:r>
            <w:r>
              <w:rPr>
                <w:rFonts w:ascii="Arial" w:hAnsi="Arial" w:cs="Arial"/>
                <w:sz w:val="24"/>
                <w:szCs w:val="24"/>
              </w:rPr>
              <w:t>ervices in Wales called a meeting with chairs and chief executives of all health board</w:t>
            </w:r>
            <w:r w:rsidR="00626951">
              <w:rPr>
                <w:rFonts w:ascii="Arial" w:hAnsi="Arial" w:cs="Arial"/>
                <w:sz w:val="24"/>
                <w:szCs w:val="24"/>
              </w:rPr>
              <w:t>s and trusts on</w:t>
            </w:r>
            <w:r>
              <w:rPr>
                <w:rFonts w:ascii="Arial" w:hAnsi="Arial" w:cs="Arial"/>
                <w:sz w:val="24"/>
                <w:szCs w:val="24"/>
              </w:rPr>
              <w:t xml:space="preserve"> Thursday of last week (20/07/23)</w:t>
            </w:r>
            <w:r w:rsidR="000C5B5B">
              <w:rPr>
                <w:rFonts w:ascii="Arial" w:hAnsi="Arial" w:cs="Arial"/>
                <w:sz w:val="24"/>
                <w:szCs w:val="24"/>
              </w:rPr>
              <w:t>.</w:t>
            </w:r>
            <w:r w:rsidR="00626951">
              <w:rPr>
                <w:rFonts w:ascii="Arial" w:hAnsi="Arial" w:cs="Arial"/>
                <w:sz w:val="24"/>
                <w:szCs w:val="24"/>
              </w:rPr>
              <w:t xml:space="preserve"> </w:t>
            </w:r>
            <w:r w:rsidR="000C5B5B">
              <w:rPr>
                <w:rFonts w:ascii="Arial" w:hAnsi="Arial" w:cs="Arial"/>
                <w:sz w:val="24"/>
                <w:szCs w:val="24"/>
              </w:rPr>
              <w:t>T</w:t>
            </w:r>
            <w:r w:rsidR="00626951">
              <w:rPr>
                <w:rFonts w:ascii="Arial" w:hAnsi="Arial" w:cs="Arial"/>
                <w:sz w:val="24"/>
                <w:szCs w:val="24"/>
              </w:rPr>
              <w:t xml:space="preserve">he request of all health boards by the 11/08/23 was to submit an assessment of all choices </w:t>
            </w:r>
            <w:r w:rsidR="000C5B5B">
              <w:rPr>
                <w:rFonts w:ascii="Arial" w:hAnsi="Arial" w:cs="Arial"/>
                <w:sz w:val="24"/>
                <w:szCs w:val="24"/>
              </w:rPr>
              <w:t xml:space="preserve">which </w:t>
            </w:r>
            <w:r w:rsidR="00626951">
              <w:rPr>
                <w:rFonts w:ascii="Arial" w:hAnsi="Arial" w:cs="Arial"/>
                <w:sz w:val="24"/>
                <w:szCs w:val="24"/>
              </w:rPr>
              <w:t xml:space="preserve">could be implemented to reduce the forecast deficit by 10, 20 and 30%. </w:t>
            </w:r>
            <w:r w:rsidR="000C5B5B">
              <w:rPr>
                <w:rFonts w:ascii="Arial" w:hAnsi="Arial" w:cs="Arial"/>
                <w:sz w:val="24"/>
                <w:szCs w:val="24"/>
              </w:rPr>
              <w:t>There was s</w:t>
            </w:r>
            <w:r w:rsidR="00626951">
              <w:rPr>
                <w:rFonts w:ascii="Arial" w:hAnsi="Arial" w:cs="Arial"/>
                <w:sz w:val="24"/>
                <w:szCs w:val="24"/>
              </w:rPr>
              <w:t xml:space="preserve">ome </w:t>
            </w:r>
            <w:r w:rsidR="000C5B5B">
              <w:rPr>
                <w:rFonts w:ascii="Arial" w:hAnsi="Arial" w:cs="Arial"/>
                <w:sz w:val="24"/>
                <w:szCs w:val="24"/>
              </w:rPr>
              <w:t>immediate reaction which</w:t>
            </w:r>
            <w:r w:rsidR="00626951">
              <w:rPr>
                <w:rFonts w:ascii="Arial" w:hAnsi="Arial" w:cs="Arial"/>
                <w:sz w:val="24"/>
                <w:szCs w:val="24"/>
              </w:rPr>
              <w:t xml:space="preserve"> involved </w:t>
            </w:r>
            <w:r w:rsidR="006A7507">
              <w:rPr>
                <w:rFonts w:ascii="Arial" w:hAnsi="Arial" w:cs="Arial"/>
                <w:sz w:val="24"/>
                <w:szCs w:val="24"/>
              </w:rPr>
              <w:t xml:space="preserve">setting up an immediate </w:t>
            </w:r>
            <w:r w:rsidR="00626951">
              <w:rPr>
                <w:rFonts w:ascii="Arial" w:hAnsi="Arial" w:cs="Arial"/>
                <w:sz w:val="24"/>
                <w:szCs w:val="24"/>
              </w:rPr>
              <w:t xml:space="preserve">discussion between himself, the deputy chief executive officer and independent </w:t>
            </w:r>
            <w:r w:rsidR="006A7507">
              <w:rPr>
                <w:rFonts w:ascii="Arial" w:hAnsi="Arial" w:cs="Arial"/>
                <w:sz w:val="24"/>
                <w:szCs w:val="24"/>
              </w:rPr>
              <w:t xml:space="preserve">members to discuss </w:t>
            </w:r>
            <w:r w:rsidR="00626951">
              <w:rPr>
                <w:rFonts w:ascii="Arial" w:hAnsi="Arial" w:cs="Arial"/>
                <w:sz w:val="24"/>
                <w:szCs w:val="24"/>
              </w:rPr>
              <w:t>ideas</w:t>
            </w:r>
            <w:r w:rsidR="006A7507">
              <w:rPr>
                <w:rFonts w:ascii="Arial" w:hAnsi="Arial" w:cs="Arial"/>
                <w:sz w:val="24"/>
                <w:szCs w:val="24"/>
              </w:rPr>
              <w:t>,</w:t>
            </w:r>
            <w:r w:rsidR="00626951">
              <w:rPr>
                <w:rFonts w:ascii="Arial" w:hAnsi="Arial" w:cs="Arial"/>
                <w:sz w:val="24"/>
                <w:szCs w:val="24"/>
              </w:rPr>
              <w:t xml:space="preserve"> and a spe</w:t>
            </w:r>
            <w:r w:rsidR="00BF0466">
              <w:rPr>
                <w:rFonts w:ascii="Arial" w:hAnsi="Arial" w:cs="Arial"/>
                <w:sz w:val="24"/>
                <w:szCs w:val="24"/>
              </w:rPr>
              <w:t>cial board has been arranged for 10th</w:t>
            </w:r>
            <w:r w:rsidR="00626951">
              <w:rPr>
                <w:rFonts w:ascii="Arial" w:hAnsi="Arial" w:cs="Arial"/>
                <w:sz w:val="24"/>
                <w:szCs w:val="24"/>
              </w:rPr>
              <w:t xml:space="preserve"> August 2023 to sign off the choices </w:t>
            </w:r>
            <w:r w:rsidR="00BF0466">
              <w:rPr>
                <w:rFonts w:ascii="Arial" w:hAnsi="Arial" w:cs="Arial"/>
                <w:sz w:val="24"/>
                <w:szCs w:val="24"/>
              </w:rPr>
              <w:t>and the accountable officer letter. Darren Griffiths advised that following a discussion w</w:t>
            </w:r>
            <w:r w:rsidR="006A7507">
              <w:rPr>
                <w:rFonts w:ascii="Arial" w:hAnsi="Arial" w:cs="Arial"/>
                <w:sz w:val="24"/>
                <w:szCs w:val="24"/>
              </w:rPr>
              <w:t>ith the chair, the advice was to continue with the work the health board was doing to de-risk the £26m and he explained that</w:t>
            </w:r>
            <w:r w:rsidR="000C5B5B">
              <w:rPr>
                <w:rFonts w:ascii="Arial" w:hAnsi="Arial" w:cs="Arial"/>
                <w:sz w:val="24"/>
                <w:szCs w:val="24"/>
              </w:rPr>
              <w:t xml:space="preserve"> this</w:t>
            </w:r>
            <w:r w:rsidR="006A7507">
              <w:rPr>
                <w:rFonts w:ascii="Arial" w:hAnsi="Arial" w:cs="Arial"/>
                <w:sz w:val="24"/>
                <w:szCs w:val="24"/>
              </w:rPr>
              <w:t xml:space="preserve"> work largely involved </w:t>
            </w:r>
            <w:r w:rsidR="000C5B5B">
              <w:rPr>
                <w:rFonts w:ascii="Arial" w:hAnsi="Arial" w:cs="Arial"/>
                <w:sz w:val="24"/>
                <w:szCs w:val="24"/>
              </w:rPr>
              <w:t xml:space="preserve">the </w:t>
            </w:r>
            <w:r w:rsidR="006A7507">
              <w:rPr>
                <w:rFonts w:ascii="Arial" w:hAnsi="Arial" w:cs="Arial"/>
                <w:sz w:val="24"/>
                <w:szCs w:val="24"/>
              </w:rPr>
              <w:t xml:space="preserve">operational grip, efficiency, productivity and potential choices the health board could make within the existing </w:t>
            </w:r>
            <w:r w:rsidR="006A7507" w:rsidRPr="002932DA">
              <w:rPr>
                <w:rFonts w:ascii="Arial" w:hAnsi="Arial" w:cs="Arial"/>
                <w:sz w:val="24"/>
                <w:szCs w:val="24"/>
              </w:rPr>
              <w:t xml:space="preserve">plan to slip investment which should be held on the £86m ‘side of the line’. </w:t>
            </w:r>
          </w:p>
          <w:p w14:paraId="3EAA55F9" w14:textId="03B81AFC" w:rsidR="00DD310D" w:rsidRDefault="006A7507" w:rsidP="002932DA">
            <w:pPr>
              <w:rPr>
                <w:rFonts w:ascii="Arial" w:hAnsi="Arial" w:cs="Arial"/>
                <w:sz w:val="24"/>
                <w:szCs w:val="24"/>
              </w:rPr>
            </w:pPr>
            <w:r w:rsidRPr="002932DA">
              <w:rPr>
                <w:rFonts w:ascii="Arial" w:hAnsi="Arial" w:cs="Arial"/>
                <w:sz w:val="24"/>
                <w:szCs w:val="24"/>
              </w:rPr>
              <w:t>Darren Griffiths went on to advise to get from the £86m down</w:t>
            </w:r>
            <w:r w:rsidR="000C5B5B">
              <w:rPr>
                <w:rFonts w:ascii="Arial" w:hAnsi="Arial" w:cs="Arial"/>
                <w:sz w:val="24"/>
                <w:szCs w:val="24"/>
              </w:rPr>
              <w:t>,</w:t>
            </w:r>
            <w:r w:rsidRPr="002932DA">
              <w:rPr>
                <w:rFonts w:ascii="Arial" w:hAnsi="Arial" w:cs="Arial"/>
                <w:sz w:val="24"/>
                <w:szCs w:val="24"/>
              </w:rPr>
              <w:t xml:space="preserve"> there would </w:t>
            </w:r>
            <w:r w:rsidR="000C5B5B">
              <w:rPr>
                <w:rFonts w:ascii="Arial" w:hAnsi="Arial" w:cs="Arial"/>
                <w:sz w:val="24"/>
                <w:szCs w:val="24"/>
              </w:rPr>
              <w:t xml:space="preserve">need to </w:t>
            </w:r>
            <w:r w:rsidRPr="002932DA">
              <w:rPr>
                <w:rFonts w:ascii="Arial" w:hAnsi="Arial" w:cs="Arial"/>
                <w:sz w:val="24"/>
                <w:szCs w:val="24"/>
              </w:rPr>
              <w:t xml:space="preserve">be a number of very unpalatable options </w:t>
            </w:r>
            <w:r w:rsidR="000C5B5B">
              <w:rPr>
                <w:rFonts w:ascii="Arial" w:hAnsi="Arial" w:cs="Arial"/>
                <w:sz w:val="24"/>
                <w:szCs w:val="24"/>
              </w:rPr>
              <w:t>to consider</w:t>
            </w:r>
            <w:r w:rsidRPr="002932DA">
              <w:rPr>
                <w:rFonts w:ascii="Arial" w:hAnsi="Arial" w:cs="Arial"/>
                <w:sz w:val="24"/>
                <w:szCs w:val="24"/>
              </w:rPr>
              <w:t xml:space="preserve"> such as to the deployment of the </w:t>
            </w:r>
            <w:r w:rsidR="002932DA" w:rsidRPr="002932DA">
              <w:rPr>
                <w:rFonts w:ascii="Arial" w:hAnsi="Arial" w:cs="Arial"/>
                <w:sz w:val="24"/>
                <w:szCs w:val="24"/>
              </w:rPr>
              <w:t>regional</w:t>
            </w:r>
            <w:r w:rsidR="002932DA">
              <w:rPr>
                <w:rFonts w:ascii="Arial" w:hAnsi="Arial" w:cs="Arial"/>
                <w:sz w:val="24"/>
                <w:szCs w:val="24"/>
              </w:rPr>
              <w:t xml:space="preserve"> fund between the health board and local authority, curtailing the TTP and vaccination programme</w:t>
            </w:r>
            <w:r w:rsidR="000C5B5B">
              <w:rPr>
                <w:rFonts w:ascii="Arial" w:hAnsi="Arial" w:cs="Arial"/>
                <w:sz w:val="24"/>
                <w:szCs w:val="24"/>
              </w:rPr>
              <w:t xml:space="preserve"> and other options of that kind.</w:t>
            </w:r>
            <w:r w:rsidR="002932DA">
              <w:rPr>
                <w:rFonts w:ascii="Arial" w:hAnsi="Arial" w:cs="Arial"/>
                <w:sz w:val="24"/>
                <w:szCs w:val="24"/>
              </w:rPr>
              <w:t xml:space="preserve"> </w:t>
            </w:r>
            <w:r w:rsidR="000C5B5B">
              <w:rPr>
                <w:rFonts w:ascii="Arial" w:hAnsi="Arial" w:cs="Arial"/>
                <w:sz w:val="24"/>
                <w:szCs w:val="24"/>
              </w:rPr>
              <w:t>W</w:t>
            </w:r>
            <w:r w:rsidR="002932DA">
              <w:rPr>
                <w:rFonts w:ascii="Arial" w:hAnsi="Arial" w:cs="Arial"/>
                <w:sz w:val="24"/>
                <w:szCs w:val="24"/>
              </w:rPr>
              <w:t xml:space="preserve">hich </w:t>
            </w:r>
            <w:r w:rsidR="000C5B5B">
              <w:rPr>
                <w:rFonts w:ascii="Arial" w:hAnsi="Arial" w:cs="Arial"/>
                <w:sz w:val="24"/>
                <w:szCs w:val="24"/>
              </w:rPr>
              <w:t xml:space="preserve">in turn </w:t>
            </w:r>
            <w:r w:rsidR="002932DA">
              <w:rPr>
                <w:rFonts w:ascii="Arial" w:hAnsi="Arial" w:cs="Arial"/>
                <w:sz w:val="24"/>
                <w:szCs w:val="24"/>
              </w:rPr>
              <w:t>would have a service, health prote</w:t>
            </w:r>
            <w:r w:rsidR="000C5B5B">
              <w:rPr>
                <w:rFonts w:ascii="Arial" w:hAnsi="Arial" w:cs="Arial"/>
                <w:sz w:val="24"/>
                <w:szCs w:val="24"/>
              </w:rPr>
              <w:t xml:space="preserve">ction and </w:t>
            </w:r>
            <w:r w:rsidR="002932DA">
              <w:rPr>
                <w:rFonts w:ascii="Arial" w:hAnsi="Arial" w:cs="Arial"/>
                <w:sz w:val="24"/>
                <w:szCs w:val="24"/>
              </w:rPr>
              <w:t xml:space="preserve">partnership impact. </w:t>
            </w:r>
            <w:r w:rsidR="000C5B5B">
              <w:rPr>
                <w:rFonts w:ascii="Arial" w:hAnsi="Arial" w:cs="Arial"/>
                <w:sz w:val="24"/>
                <w:szCs w:val="24"/>
              </w:rPr>
              <w:t>Darren advised i</w:t>
            </w:r>
            <w:r w:rsidR="002932DA">
              <w:rPr>
                <w:rFonts w:ascii="Arial" w:hAnsi="Arial" w:cs="Arial"/>
                <w:sz w:val="24"/>
                <w:szCs w:val="24"/>
              </w:rPr>
              <w:t>t was important to clearly articulate the risk and c</w:t>
            </w:r>
            <w:r w:rsidR="000C5B5B">
              <w:rPr>
                <w:rFonts w:ascii="Arial" w:hAnsi="Arial" w:cs="Arial"/>
                <w:sz w:val="24"/>
                <w:szCs w:val="24"/>
              </w:rPr>
              <w:t xml:space="preserve">hallenge of all </w:t>
            </w:r>
            <w:r w:rsidR="002932DA">
              <w:rPr>
                <w:rFonts w:ascii="Arial" w:hAnsi="Arial" w:cs="Arial"/>
                <w:sz w:val="24"/>
                <w:szCs w:val="24"/>
              </w:rPr>
              <w:t>of the choices</w:t>
            </w:r>
            <w:r w:rsidR="000C5B5B">
              <w:rPr>
                <w:rFonts w:ascii="Arial" w:hAnsi="Arial" w:cs="Arial"/>
                <w:sz w:val="24"/>
                <w:szCs w:val="24"/>
              </w:rPr>
              <w:t xml:space="preserve"> for consideration</w:t>
            </w:r>
            <w:r w:rsidR="002932DA">
              <w:rPr>
                <w:rFonts w:ascii="Arial" w:hAnsi="Arial" w:cs="Arial"/>
                <w:sz w:val="24"/>
                <w:szCs w:val="24"/>
              </w:rPr>
              <w:t xml:space="preserve">. Following national discussions with finance directors, Darren Griffiths had asked Welsh Government to consider broader system options such as our risk appetite </w:t>
            </w:r>
            <w:r w:rsidR="000C5B5B">
              <w:rPr>
                <w:rFonts w:ascii="Arial" w:hAnsi="Arial" w:cs="Arial"/>
                <w:sz w:val="24"/>
                <w:szCs w:val="24"/>
              </w:rPr>
              <w:t>in the w</w:t>
            </w:r>
            <w:r w:rsidR="002932DA">
              <w:rPr>
                <w:rFonts w:ascii="Arial" w:hAnsi="Arial" w:cs="Arial"/>
                <w:sz w:val="24"/>
                <w:szCs w:val="24"/>
              </w:rPr>
              <w:t xml:space="preserve">elsh risk pool as that was a massive contribution for all organisations and whether there were any </w:t>
            </w:r>
            <w:r w:rsidR="00DD310D">
              <w:rPr>
                <w:rFonts w:ascii="Arial" w:hAnsi="Arial" w:cs="Arial"/>
                <w:sz w:val="24"/>
                <w:szCs w:val="24"/>
              </w:rPr>
              <w:t xml:space="preserve">changes </w:t>
            </w:r>
            <w:r w:rsidR="000C5B5B">
              <w:rPr>
                <w:rFonts w:ascii="Arial" w:hAnsi="Arial" w:cs="Arial"/>
                <w:sz w:val="24"/>
                <w:szCs w:val="24"/>
              </w:rPr>
              <w:t xml:space="preserve">to be made to </w:t>
            </w:r>
            <w:r w:rsidR="002932DA">
              <w:rPr>
                <w:rFonts w:ascii="Arial" w:hAnsi="Arial" w:cs="Arial"/>
                <w:sz w:val="24"/>
                <w:szCs w:val="24"/>
              </w:rPr>
              <w:t xml:space="preserve">accounting </w:t>
            </w:r>
            <w:r w:rsidR="00DD310D">
              <w:rPr>
                <w:rFonts w:ascii="Arial" w:hAnsi="Arial" w:cs="Arial"/>
                <w:sz w:val="24"/>
                <w:szCs w:val="24"/>
              </w:rPr>
              <w:t xml:space="preserve">guidance if uniformly applied across Wales would give one off benefits. </w:t>
            </w:r>
          </w:p>
          <w:p w14:paraId="731E0635" w14:textId="0311F5A1" w:rsidR="000C471D" w:rsidRDefault="00CE4438" w:rsidP="002932DA">
            <w:pPr>
              <w:rPr>
                <w:rFonts w:ascii="Arial" w:hAnsi="Arial" w:cs="Arial"/>
                <w:sz w:val="24"/>
                <w:szCs w:val="24"/>
              </w:rPr>
            </w:pPr>
            <w:r>
              <w:rPr>
                <w:rFonts w:ascii="Arial" w:hAnsi="Arial" w:cs="Arial"/>
                <w:sz w:val="24"/>
                <w:szCs w:val="24"/>
              </w:rPr>
              <w:t xml:space="preserve">Jean Church wondered whether there was an opportunity for independent members to receive frequent updates on the finance position in between the committees. Darren Griffiths agreed that he would be content to share the high level spreadsheet which details the weekly movement of the savings position of the service groups. </w:t>
            </w:r>
          </w:p>
          <w:p w14:paraId="6D9DA43A" w14:textId="77777777" w:rsidR="000C5B5B" w:rsidRDefault="00CE4438" w:rsidP="0031489C">
            <w:pPr>
              <w:rPr>
                <w:rFonts w:ascii="Arial" w:hAnsi="Arial" w:cs="Arial"/>
                <w:sz w:val="24"/>
                <w:szCs w:val="24"/>
              </w:rPr>
            </w:pPr>
            <w:r>
              <w:rPr>
                <w:rFonts w:ascii="Arial" w:hAnsi="Arial" w:cs="Arial"/>
                <w:sz w:val="24"/>
                <w:szCs w:val="24"/>
              </w:rPr>
              <w:t>Steve Spill raised the uncertainty of the prescribing spend, and asked for</w:t>
            </w:r>
            <w:r w:rsidR="000C5B5B">
              <w:rPr>
                <w:rFonts w:ascii="Arial" w:hAnsi="Arial" w:cs="Arial"/>
                <w:sz w:val="24"/>
                <w:szCs w:val="24"/>
              </w:rPr>
              <w:t xml:space="preserve"> a </w:t>
            </w:r>
            <w:r>
              <w:rPr>
                <w:rFonts w:ascii="Arial" w:hAnsi="Arial" w:cs="Arial"/>
                <w:sz w:val="24"/>
                <w:szCs w:val="24"/>
              </w:rPr>
              <w:t xml:space="preserve">sense of the potential impact. Sam Moss advised that the prescribing spend was </w:t>
            </w:r>
            <w:r w:rsidR="000C5B5B">
              <w:rPr>
                <w:rFonts w:ascii="Arial" w:hAnsi="Arial" w:cs="Arial"/>
                <w:sz w:val="24"/>
                <w:szCs w:val="24"/>
              </w:rPr>
              <w:t xml:space="preserve">a </w:t>
            </w:r>
            <w:r>
              <w:rPr>
                <w:rFonts w:ascii="Arial" w:hAnsi="Arial" w:cs="Arial"/>
                <w:sz w:val="24"/>
                <w:szCs w:val="24"/>
              </w:rPr>
              <w:t>very volatile</w:t>
            </w:r>
            <w:r w:rsidR="000C5B5B">
              <w:rPr>
                <w:rFonts w:ascii="Arial" w:hAnsi="Arial" w:cs="Arial"/>
                <w:sz w:val="24"/>
                <w:szCs w:val="24"/>
              </w:rPr>
              <w:t xml:space="preserve"> area to forecast and</w:t>
            </w:r>
            <w:r>
              <w:rPr>
                <w:rFonts w:ascii="Arial" w:hAnsi="Arial" w:cs="Arial"/>
                <w:sz w:val="24"/>
                <w:szCs w:val="24"/>
              </w:rPr>
              <w:t xml:space="preserve"> a number of months’ worth </w:t>
            </w:r>
            <w:r>
              <w:rPr>
                <w:rFonts w:ascii="Arial" w:hAnsi="Arial" w:cs="Arial"/>
                <w:sz w:val="24"/>
                <w:szCs w:val="24"/>
              </w:rPr>
              <w:lastRenderedPageBreak/>
              <w:t>of data would be required to gain a true feel as to whether the spending was reaching</w:t>
            </w:r>
            <w:r w:rsidR="000C5B5B">
              <w:rPr>
                <w:rFonts w:ascii="Arial" w:hAnsi="Arial" w:cs="Arial"/>
                <w:sz w:val="24"/>
                <w:szCs w:val="24"/>
              </w:rPr>
              <w:t xml:space="preserve"> £3m.  A</w:t>
            </w:r>
            <w:r>
              <w:rPr>
                <w:rFonts w:ascii="Arial" w:hAnsi="Arial" w:cs="Arial"/>
                <w:sz w:val="24"/>
                <w:szCs w:val="24"/>
              </w:rPr>
              <w:t xml:space="preserve">t a guess Sam Moss thought £3.2m was </w:t>
            </w:r>
            <w:r w:rsidR="000C5B5B">
              <w:rPr>
                <w:rFonts w:ascii="Arial" w:hAnsi="Arial" w:cs="Arial"/>
                <w:sz w:val="24"/>
                <w:szCs w:val="24"/>
              </w:rPr>
              <w:t>fair approximate</w:t>
            </w:r>
            <w:r>
              <w:rPr>
                <w:rFonts w:ascii="Arial" w:hAnsi="Arial" w:cs="Arial"/>
                <w:sz w:val="24"/>
                <w:szCs w:val="24"/>
              </w:rPr>
              <w:t xml:space="preserve"> reflection at this stage. </w:t>
            </w:r>
          </w:p>
          <w:p w14:paraId="00C808AF" w14:textId="5665DA66" w:rsidR="00CE4438" w:rsidRDefault="00CE4438" w:rsidP="0031489C">
            <w:pPr>
              <w:rPr>
                <w:rFonts w:ascii="Arial" w:hAnsi="Arial" w:cs="Arial"/>
                <w:sz w:val="24"/>
                <w:szCs w:val="24"/>
              </w:rPr>
            </w:pPr>
            <w:r>
              <w:rPr>
                <w:rFonts w:ascii="Arial" w:hAnsi="Arial" w:cs="Arial"/>
                <w:sz w:val="24"/>
                <w:szCs w:val="24"/>
              </w:rPr>
              <w:t xml:space="preserve">Darren Griffiths added that the £3.2m </w:t>
            </w:r>
            <w:r w:rsidR="000C5B5B">
              <w:rPr>
                <w:rFonts w:ascii="Arial" w:hAnsi="Arial" w:cs="Arial"/>
                <w:sz w:val="24"/>
                <w:szCs w:val="24"/>
              </w:rPr>
              <w:t xml:space="preserve">amount </w:t>
            </w:r>
            <w:r>
              <w:rPr>
                <w:rFonts w:ascii="Arial" w:hAnsi="Arial" w:cs="Arial"/>
                <w:sz w:val="24"/>
                <w:szCs w:val="24"/>
              </w:rPr>
              <w:t xml:space="preserve">was </w:t>
            </w:r>
            <w:r w:rsidR="0031489C">
              <w:rPr>
                <w:rFonts w:ascii="Arial" w:hAnsi="Arial" w:cs="Arial"/>
                <w:sz w:val="24"/>
                <w:szCs w:val="24"/>
              </w:rPr>
              <w:t>part of the</w:t>
            </w:r>
            <w:r>
              <w:rPr>
                <w:rFonts w:ascii="Arial" w:hAnsi="Arial" w:cs="Arial"/>
                <w:sz w:val="24"/>
                <w:szCs w:val="24"/>
              </w:rPr>
              <w:t xml:space="preserve"> Neath Port Talbot/Singletons service groups risk </w:t>
            </w:r>
            <w:r w:rsidR="0031489C">
              <w:rPr>
                <w:rFonts w:ascii="Arial" w:hAnsi="Arial" w:cs="Arial"/>
                <w:sz w:val="24"/>
                <w:szCs w:val="24"/>
              </w:rPr>
              <w:t xml:space="preserve">assessment </w:t>
            </w:r>
            <w:r w:rsidR="000C5B5B">
              <w:rPr>
                <w:rFonts w:ascii="Arial" w:hAnsi="Arial" w:cs="Arial"/>
                <w:sz w:val="24"/>
                <w:szCs w:val="24"/>
              </w:rPr>
              <w:t>of</w:t>
            </w:r>
            <w:r w:rsidR="0031489C">
              <w:rPr>
                <w:rFonts w:ascii="Arial" w:hAnsi="Arial" w:cs="Arial"/>
                <w:sz w:val="24"/>
                <w:szCs w:val="24"/>
              </w:rPr>
              <w:t xml:space="preserve"> the £26m</w:t>
            </w:r>
            <w:r w:rsidR="000C5B5B">
              <w:rPr>
                <w:rFonts w:ascii="Arial" w:hAnsi="Arial" w:cs="Arial"/>
                <w:sz w:val="24"/>
                <w:szCs w:val="24"/>
              </w:rPr>
              <w:t>,</w:t>
            </w:r>
            <w:r w:rsidR="0031489C">
              <w:rPr>
                <w:rFonts w:ascii="Arial" w:hAnsi="Arial" w:cs="Arial"/>
                <w:sz w:val="24"/>
                <w:szCs w:val="24"/>
              </w:rPr>
              <w:t xml:space="preserve"> noting this figure was now slightly lower </w:t>
            </w:r>
            <w:r w:rsidR="000C5B5B">
              <w:rPr>
                <w:rFonts w:ascii="Arial" w:hAnsi="Arial" w:cs="Arial"/>
                <w:sz w:val="24"/>
                <w:szCs w:val="24"/>
              </w:rPr>
              <w:t xml:space="preserve">since the paper was written </w:t>
            </w:r>
            <w:r w:rsidR="0031489C">
              <w:rPr>
                <w:rFonts w:ascii="Arial" w:hAnsi="Arial" w:cs="Arial"/>
                <w:sz w:val="24"/>
                <w:szCs w:val="24"/>
              </w:rPr>
              <w:t xml:space="preserve">given the improvements which had been achieved this week. </w:t>
            </w:r>
          </w:p>
          <w:p w14:paraId="7443D6BB" w14:textId="2AD1C2FA" w:rsidR="0031489C" w:rsidRDefault="0031489C" w:rsidP="0031489C">
            <w:pPr>
              <w:rPr>
                <w:rFonts w:ascii="Arial" w:hAnsi="Arial" w:cs="Arial"/>
                <w:sz w:val="24"/>
                <w:szCs w:val="24"/>
              </w:rPr>
            </w:pPr>
            <w:r>
              <w:rPr>
                <w:rFonts w:ascii="Arial" w:hAnsi="Arial" w:cs="Arial"/>
                <w:sz w:val="24"/>
                <w:szCs w:val="24"/>
              </w:rPr>
              <w:t xml:space="preserve">Reena Owen asked if there was any news on the funding for the orthopaedic theatres, Darren Griffiths advised that he hadn’t received a letter at present but positive news had been speculated to which Deb Lewis agreed that she had received similar news </w:t>
            </w:r>
            <w:r w:rsidR="000C5B5B">
              <w:rPr>
                <w:rFonts w:ascii="Arial" w:hAnsi="Arial" w:cs="Arial"/>
                <w:sz w:val="24"/>
                <w:szCs w:val="24"/>
              </w:rPr>
              <w:t xml:space="preserve">yet </w:t>
            </w:r>
            <w:r>
              <w:rPr>
                <w:rFonts w:ascii="Arial" w:hAnsi="Arial" w:cs="Arial"/>
                <w:sz w:val="24"/>
                <w:szCs w:val="24"/>
              </w:rPr>
              <w:t xml:space="preserve">only verbally. </w:t>
            </w:r>
          </w:p>
          <w:p w14:paraId="34FBFE71" w14:textId="7A0E4ACB" w:rsidR="00876EDD" w:rsidRPr="00086234" w:rsidRDefault="00876EDD" w:rsidP="008445ED">
            <w:pPr>
              <w:rPr>
                <w:rFonts w:ascii="Arial" w:hAnsi="Arial" w:cs="Arial"/>
                <w:sz w:val="24"/>
                <w:szCs w:val="24"/>
              </w:rPr>
            </w:pPr>
            <w:r>
              <w:rPr>
                <w:rFonts w:ascii="Arial" w:hAnsi="Arial" w:cs="Arial"/>
                <w:sz w:val="24"/>
                <w:szCs w:val="24"/>
              </w:rPr>
              <w:t xml:space="preserve">Reena Owen asked if the risk would be re-considered in due course. Darren Griffiths advised that the risk rating would remain at 20 until the current exercise had </w:t>
            </w:r>
            <w:r w:rsidR="008445ED">
              <w:rPr>
                <w:rFonts w:ascii="Arial" w:hAnsi="Arial" w:cs="Arial"/>
                <w:sz w:val="24"/>
                <w:szCs w:val="24"/>
              </w:rPr>
              <w:t>evolved</w:t>
            </w:r>
            <w:r>
              <w:rPr>
                <w:rFonts w:ascii="Arial" w:hAnsi="Arial" w:cs="Arial"/>
                <w:sz w:val="24"/>
                <w:szCs w:val="24"/>
              </w:rPr>
              <w:t xml:space="preserve"> over the next few weeks. Darren Griffiths added that the chair had asked for an assessment of how much risk in the plan could be covered off by non-recurrent means. </w:t>
            </w:r>
          </w:p>
        </w:tc>
        <w:tc>
          <w:tcPr>
            <w:tcW w:w="12956" w:type="dxa"/>
            <w:gridSpan w:val="2"/>
            <w:tcMar>
              <w:top w:w="80" w:type="dxa"/>
              <w:left w:w="80" w:type="dxa"/>
              <w:bottom w:w="80" w:type="dxa"/>
              <w:right w:w="80" w:type="dxa"/>
            </w:tcMar>
          </w:tcPr>
          <w:p w14:paraId="6C9E9609" w14:textId="77777777" w:rsidR="00F27667" w:rsidRDefault="00F27667" w:rsidP="00B242B7">
            <w:pPr>
              <w:rPr>
                <w:rFonts w:ascii="Arial" w:hAnsi="Arial" w:cs="Arial"/>
                <w:sz w:val="24"/>
                <w:szCs w:val="24"/>
              </w:rPr>
            </w:pPr>
          </w:p>
          <w:p w14:paraId="75931A4F" w14:textId="774A94ED" w:rsidR="000949F3" w:rsidRDefault="000949F3" w:rsidP="00B242B7">
            <w:pPr>
              <w:rPr>
                <w:rFonts w:ascii="Arial" w:hAnsi="Arial" w:cs="Arial"/>
                <w:sz w:val="24"/>
                <w:szCs w:val="24"/>
              </w:rPr>
            </w:pPr>
          </w:p>
          <w:p w14:paraId="02134C27" w14:textId="77777777" w:rsidR="000949F3" w:rsidRDefault="000949F3" w:rsidP="00B242B7">
            <w:pPr>
              <w:rPr>
                <w:rFonts w:ascii="Arial" w:hAnsi="Arial" w:cs="Arial"/>
                <w:sz w:val="24"/>
                <w:szCs w:val="24"/>
              </w:rPr>
            </w:pPr>
          </w:p>
          <w:p w14:paraId="425D151C" w14:textId="09CCBCE6" w:rsidR="000949F3" w:rsidRPr="000949F3" w:rsidRDefault="000949F3" w:rsidP="00B242B7">
            <w:pPr>
              <w:rPr>
                <w:rFonts w:ascii="Arial" w:hAnsi="Arial" w:cs="Arial"/>
                <w:b/>
                <w:sz w:val="24"/>
                <w:szCs w:val="24"/>
              </w:rPr>
            </w:pPr>
          </w:p>
        </w:tc>
      </w:tr>
      <w:tr w:rsidR="0024279D" w:rsidRPr="00086234" w14:paraId="6B068192" w14:textId="77777777" w:rsidTr="00B257D4">
        <w:trPr>
          <w:trHeight w:val="301"/>
        </w:trPr>
        <w:tc>
          <w:tcPr>
            <w:tcW w:w="1704" w:type="dxa"/>
            <w:tcMar>
              <w:top w:w="80" w:type="dxa"/>
              <w:left w:w="80" w:type="dxa"/>
              <w:bottom w:w="80" w:type="dxa"/>
              <w:right w:w="80" w:type="dxa"/>
            </w:tcMar>
          </w:tcPr>
          <w:p w14:paraId="045346DB" w14:textId="6D679502" w:rsidR="007848FA" w:rsidRPr="00086234" w:rsidRDefault="007848FA" w:rsidP="00B242B7">
            <w:pPr>
              <w:rPr>
                <w:rFonts w:ascii="Arial" w:hAnsi="Arial" w:cs="Arial"/>
                <w:b/>
                <w:sz w:val="24"/>
                <w:szCs w:val="24"/>
              </w:rPr>
            </w:pPr>
            <w:r w:rsidRPr="00086234">
              <w:rPr>
                <w:rFonts w:ascii="Arial" w:hAnsi="Arial" w:cs="Arial"/>
                <w:b/>
                <w:sz w:val="24"/>
                <w:szCs w:val="24"/>
              </w:rPr>
              <w:lastRenderedPageBreak/>
              <w:t>Resolved:</w:t>
            </w:r>
          </w:p>
        </w:tc>
        <w:tc>
          <w:tcPr>
            <w:tcW w:w="8157" w:type="dxa"/>
            <w:tcMar>
              <w:top w:w="80" w:type="dxa"/>
              <w:left w:w="80" w:type="dxa"/>
              <w:bottom w:w="80" w:type="dxa"/>
              <w:right w:w="80" w:type="dxa"/>
            </w:tcMar>
          </w:tcPr>
          <w:p w14:paraId="02B10FCD" w14:textId="51D9507D" w:rsidR="00B06657" w:rsidRPr="0031489C" w:rsidRDefault="00910AEB" w:rsidP="004B3569">
            <w:pPr>
              <w:pStyle w:val="ListParagraph"/>
              <w:numPr>
                <w:ilvl w:val="0"/>
                <w:numId w:val="37"/>
              </w:numPr>
              <w:rPr>
                <w:rFonts w:hAnsi="Arial" w:cs="Arial"/>
              </w:rPr>
            </w:pPr>
            <w:r w:rsidRPr="0031489C">
              <w:rPr>
                <w:rFonts w:hAnsi="Arial" w:cs="Arial"/>
              </w:rPr>
              <w:t xml:space="preserve">The </w:t>
            </w:r>
            <w:r w:rsidR="008445ED">
              <w:rPr>
                <w:rFonts w:hAnsi="Arial" w:cs="Arial"/>
              </w:rPr>
              <w:t xml:space="preserve">current position be </w:t>
            </w:r>
            <w:r w:rsidR="008445ED" w:rsidRPr="008445ED">
              <w:rPr>
                <w:rFonts w:hAnsi="Arial" w:cs="Arial"/>
                <w:b/>
              </w:rPr>
              <w:t>noted</w:t>
            </w:r>
            <w:r w:rsidR="008445ED">
              <w:rPr>
                <w:rFonts w:hAnsi="Arial" w:cs="Arial"/>
              </w:rPr>
              <w:t xml:space="preserve">. </w:t>
            </w:r>
          </w:p>
          <w:p w14:paraId="09D1FFA0" w14:textId="1D11F398" w:rsidR="00CE4438" w:rsidRPr="00014A34" w:rsidRDefault="00CE4438" w:rsidP="008445ED">
            <w:pPr>
              <w:rPr>
                <w:rFonts w:ascii="Arial" w:hAnsi="Arial" w:cs="Arial"/>
                <w:b/>
              </w:rPr>
            </w:pPr>
            <w:r w:rsidRPr="00014A34">
              <w:rPr>
                <w:rFonts w:ascii="Arial" w:hAnsi="Arial" w:cs="Arial"/>
                <w:b/>
                <w:sz w:val="24"/>
                <w:szCs w:val="24"/>
              </w:rPr>
              <w:t xml:space="preserve">ACTION – </w:t>
            </w:r>
            <w:r w:rsidR="008445ED" w:rsidRPr="00014A34">
              <w:rPr>
                <w:rFonts w:ascii="Arial" w:hAnsi="Arial" w:cs="Arial"/>
                <w:b/>
                <w:sz w:val="24"/>
                <w:szCs w:val="24"/>
              </w:rPr>
              <w:t>The</w:t>
            </w:r>
            <w:r w:rsidRPr="00014A34">
              <w:rPr>
                <w:rFonts w:ascii="Arial" w:hAnsi="Arial" w:cs="Arial"/>
                <w:b/>
                <w:sz w:val="24"/>
                <w:szCs w:val="24"/>
              </w:rPr>
              <w:t xml:space="preserve"> high level spreadsheet which details the weekly movement of the savings position of the service groups</w:t>
            </w:r>
            <w:r w:rsidR="008445ED" w:rsidRPr="00014A34">
              <w:rPr>
                <w:rFonts w:ascii="Arial" w:hAnsi="Arial" w:cs="Arial"/>
                <w:b/>
                <w:sz w:val="24"/>
                <w:szCs w:val="24"/>
              </w:rPr>
              <w:t xml:space="preserve"> be shared on a regular basis with independent members</w:t>
            </w:r>
            <w:r w:rsidRPr="00014A34">
              <w:rPr>
                <w:rFonts w:ascii="Arial" w:hAnsi="Arial" w:cs="Arial"/>
                <w:b/>
                <w:sz w:val="24"/>
                <w:szCs w:val="24"/>
              </w:rPr>
              <w:t>.</w:t>
            </w:r>
          </w:p>
        </w:tc>
        <w:tc>
          <w:tcPr>
            <w:tcW w:w="12956" w:type="dxa"/>
            <w:gridSpan w:val="2"/>
            <w:tcMar>
              <w:top w:w="80" w:type="dxa"/>
              <w:left w:w="80" w:type="dxa"/>
              <w:bottom w:w="80" w:type="dxa"/>
              <w:right w:w="80" w:type="dxa"/>
            </w:tcMar>
          </w:tcPr>
          <w:p w14:paraId="52D874D5" w14:textId="77777777" w:rsidR="000949F3" w:rsidRDefault="000949F3" w:rsidP="00B242B7">
            <w:pPr>
              <w:rPr>
                <w:rFonts w:ascii="Arial" w:hAnsi="Arial" w:cs="Arial"/>
                <w:b/>
                <w:sz w:val="24"/>
                <w:szCs w:val="24"/>
              </w:rPr>
            </w:pPr>
          </w:p>
          <w:p w14:paraId="58485C37" w14:textId="04C10E43" w:rsidR="008445ED" w:rsidRPr="00086234" w:rsidRDefault="008445ED" w:rsidP="00B242B7">
            <w:pPr>
              <w:rPr>
                <w:rFonts w:ascii="Arial" w:hAnsi="Arial" w:cs="Arial"/>
                <w:b/>
                <w:sz w:val="24"/>
                <w:szCs w:val="24"/>
              </w:rPr>
            </w:pPr>
            <w:r>
              <w:rPr>
                <w:rFonts w:ascii="Arial" w:hAnsi="Arial" w:cs="Arial"/>
                <w:b/>
                <w:sz w:val="24"/>
                <w:szCs w:val="24"/>
              </w:rPr>
              <w:br/>
              <w:t>DG</w:t>
            </w:r>
          </w:p>
        </w:tc>
      </w:tr>
      <w:tr w:rsidR="0024279D" w:rsidRPr="00086234" w14:paraId="64355262" w14:textId="77777777" w:rsidTr="00B257D4">
        <w:trPr>
          <w:trHeight w:val="301"/>
        </w:trPr>
        <w:tc>
          <w:tcPr>
            <w:tcW w:w="1704" w:type="dxa"/>
            <w:tcMar>
              <w:top w:w="80" w:type="dxa"/>
              <w:left w:w="80" w:type="dxa"/>
              <w:bottom w:w="80" w:type="dxa"/>
              <w:right w:w="80" w:type="dxa"/>
            </w:tcMar>
          </w:tcPr>
          <w:p w14:paraId="78888DFF" w14:textId="3DA29A3E" w:rsidR="00A93D23" w:rsidRPr="00086234" w:rsidRDefault="00633B8A" w:rsidP="00C83D35">
            <w:pPr>
              <w:jc w:val="both"/>
              <w:rPr>
                <w:rFonts w:ascii="Arial" w:hAnsi="Arial" w:cs="Arial"/>
                <w:b/>
                <w:sz w:val="24"/>
                <w:szCs w:val="24"/>
              </w:rPr>
            </w:pPr>
            <w:r>
              <w:rPr>
                <w:rFonts w:ascii="Arial" w:hAnsi="Arial" w:cs="Arial"/>
                <w:b/>
                <w:sz w:val="24"/>
                <w:szCs w:val="24"/>
              </w:rPr>
              <w:t>103</w:t>
            </w:r>
            <w:r w:rsidR="00FE5750" w:rsidRPr="00086234">
              <w:rPr>
                <w:rFonts w:ascii="Arial" w:hAnsi="Arial" w:cs="Arial"/>
                <w:b/>
                <w:sz w:val="24"/>
                <w:szCs w:val="24"/>
              </w:rPr>
              <w:t>/23</w:t>
            </w:r>
          </w:p>
        </w:tc>
        <w:tc>
          <w:tcPr>
            <w:tcW w:w="8157" w:type="dxa"/>
            <w:tcMar>
              <w:top w:w="80" w:type="dxa"/>
              <w:left w:w="80" w:type="dxa"/>
              <w:bottom w:w="80" w:type="dxa"/>
              <w:right w:w="80" w:type="dxa"/>
            </w:tcMar>
          </w:tcPr>
          <w:p w14:paraId="29BC5AB6" w14:textId="14EF2355" w:rsidR="00DD4BCD" w:rsidRPr="00086234" w:rsidRDefault="00386BF9" w:rsidP="00CA7D50">
            <w:pPr>
              <w:rPr>
                <w:rFonts w:ascii="Arial" w:hAnsi="Arial" w:cs="Arial"/>
                <w:b/>
                <w:sz w:val="24"/>
                <w:szCs w:val="24"/>
              </w:rPr>
            </w:pPr>
            <w:r>
              <w:rPr>
                <w:rFonts w:ascii="Arial" w:hAnsi="Arial" w:cs="Arial"/>
                <w:b/>
                <w:sz w:val="24"/>
              </w:rPr>
              <w:t>CAPITAL RESOURCE PLAN</w:t>
            </w:r>
          </w:p>
        </w:tc>
        <w:tc>
          <w:tcPr>
            <w:tcW w:w="12956" w:type="dxa"/>
            <w:gridSpan w:val="2"/>
            <w:tcMar>
              <w:top w:w="80" w:type="dxa"/>
              <w:left w:w="80" w:type="dxa"/>
              <w:bottom w:w="80" w:type="dxa"/>
              <w:right w:w="80" w:type="dxa"/>
            </w:tcMar>
          </w:tcPr>
          <w:p w14:paraId="39F0C153" w14:textId="77777777" w:rsidR="00A93D23" w:rsidRPr="00086234" w:rsidRDefault="00A93D23" w:rsidP="00C83D35">
            <w:pPr>
              <w:rPr>
                <w:rFonts w:ascii="Arial" w:hAnsi="Arial" w:cs="Arial"/>
                <w:b/>
                <w:sz w:val="24"/>
                <w:szCs w:val="24"/>
              </w:rPr>
            </w:pPr>
          </w:p>
        </w:tc>
      </w:tr>
      <w:tr w:rsidR="0024279D" w:rsidRPr="00086234" w14:paraId="1A322B67" w14:textId="77777777" w:rsidTr="00B257D4">
        <w:trPr>
          <w:trHeight w:val="301"/>
        </w:trPr>
        <w:tc>
          <w:tcPr>
            <w:tcW w:w="1704" w:type="dxa"/>
            <w:tcMar>
              <w:top w:w="80" w:type="dxa"/>
              <w:left w:w="80" w:type="dxa"/>
              <w:bottom w:w="80" w:type="dxa"/>
              <w:right w:w="80" w:type="dxa"/>
            </w:tcMar>
          </w:tcPr>
          <w:p w14:paraId="6CA67382" w14:textId="77777777" w:rsidR="00A93D23" w:rsidRPr="00086234" w:rsidRDefault="00A93D23" w:rsidP="00C83D35">
            <w:pPr>
              <w:jc w:val="both"/>
              <w:rPr>
                <w:rFonts w:ascii="Arial" w:hAnsi="Arial" w:cs="Arial"/>
                <w:b/>
                <w:sz w:val="24"/>
                <w:szCs w:val="24"/>
              </w:rPr>
            </w:pPr>
            <w:bookmarkStart w:id="0" w:name="_Hlk118376192"/>
          </w:p>
        </w:tc>
        <w:tc>
          <w:tcPr>
            <w:tcW w:w="8157" w:type="dxa"/>
            <w:tcMar>
              <w:top w:w="80" w:type="dxa"/>
              <w:left w:w="80" w:type="dxa"/>
              <w:bottom w:w="80" w:type="dxa"/>
              <w:right w:w="80" w:type="dxa"/>
            </w:tcMar>
          </w:tcPr>
          <w:p w14:paraId="2E97A1C1" w14:textId="3B52FB5B" w:rsidR="008445ED" w:rsidRDefault="008445ED" w:rsidP="00A579E8">
            <w:pPr>
              <w:rPr>
                <w:rFonts w:ascii="Arial" w:hAnsi="Arial" w:cs="Arial"/>
                <w:sz w:val="24"/>
                <w:szCs w:val="24"/>
              </w:rPr>
            </w:pPr>
            <w:r>
              <w:rPr>
                <w:rFonts w:ascii="Arial" w:hAnsi="Arial" w:cs="Arial"/>
                <w:sz w:val="24"/>
                <w:szCs w:val="24"/>
              </w:rPr>
              <w:t xml:space="preserve">Committee members welcomed Ian Macdonald to the committee. </w:t>
            </w:r>
          </w:p>
          <w:p w14:paraId="1FB5F28F" w14:textId="77987399" w:rsidR="002A646A" w:rsidRDefault="00CD1CBB" w:rsidP="00A579E8">
            <w:pPr>
              <w:rPr>
                <w:rFonts w:ascii="Arial" w:hAnsi="Arial" w:cs="Arial"/>
                <w:sz w:val="24"/>
                <w:szCs w:val="24"/>
              </w:rPr>
            </w:pPr>
            <w:r>
              <w:rPr>
                <w:rFonts w:ascii="Arial" w:hAnsi="Arial" w:cs="Arial"/>
                <w:sz w:val="24"/>
                <w:szCs w:val="24"/>
              </w:rPr>
              <w:t xml:space="preserve">A report detailing the capital resource plan was </w:t>
            </w:r>
            <w:r w:rsidRPr="008445ED">
              <w:rPr>
                <w:rFonts w:ascii="Arial" w:hAnsi="Arial" w:cs="Arial"/>
                <w:b/>
                <w:sz w:val="24"/>
                <w:szCs w:val="24"/>
              </w:rPr>
              <w:t>received</w:t>
            </w:r>
            <w:r>
              <w:rPr>
                <w:rFonts w:ascii="Arial" w:hAnsi="Arial" w:cs="Arial"/>
                <w:sz w:val="24"/>
                <w:szCs w:val="24"/>
              </w:rPr>
              <w:t xml:space="preserve">. </w:t>
            </w:r>
          </w:p>
          <w:p w14:paraId="08026122" w14:textId="77777777" w:rsidR="00CD1CBB" w:rsidRDefault="00CD1CBB" w:rsidP="00A579E8">
            <w:pPr>
              <w:rPr>
                <w:rFonts w:ascii="Arial" w:hAnsi="Arial" w:cs="Arial"/>
                <w:sz w:val="24"/>
                <w:szCs w:val="24"/>
              </w:rPr>
            </w:pPr>
            <w:r>
              <w:rPr>
                <w:rFonts w:ascii="Arial" w:hAnsi="Arial" w:cs="Arial"/>
                <w:sz w:val="24"/>
                <w:szCs w:val="24"/>
              </w:rPr>
              <w:t>In discussing the update, the following points were raised:</w:t>
            </w:r>
          </w:p>
          <w:p w14:paraId="7F69A6D1" w14:textId="2E7B7512" w:rsidR="009F1576" w:rsidRDefault="008445ED" w:rsidP="00E2418C">
            <w:pPr>
              <w:rPr>
                <w:rFonts w:ascii="Arial" w:hAnsi="Arial" w:cs="Arial"/>
                <w:sz w:val="24"/>
                <w:szCs w:val="24"/>
              </w:rPr>
            </w:pPr>
            <w:r>
              <w:rPr>
                <w:rFonts w:ascii="Arial" w:hAnsi="Arial" w:cs="Arial"/>
                <w:sz w:val="24"/>
                <w:szCs w:val="24"/>
              </w:rPr>
              <w:t xml:space="preserve">Jean Church noted her concern of the risk plan shifting from balance to an imbalance, and queried what mitigation </w:t>
            </w:r>
            <w:r w:rsidR="000C5B5B">
              <w:rPr>
                <w:rFonts w:ascii="Arial" w:hAnsi="Arial" w:cs="Arial"/>
                <w:sz w:val="24"/>
                <w:szCs w:val="24"/>
              </w:rPr>
              <w:t xml:space="preserve">action </w:t>
            </w:r>
            <w:r>
              <w:rPr>
                <w:rFonts w:ascii="Arial" w:hAnsi="Arial" w:cs="Arial"/>
                <w:sz w:val="24"/>
                <w:szCs w:val="24"/>
              </w:rPr>
              <w:t>could be taken. Ian Macdonald noted there was potential to have some additional disposals to go through this year, which may give the health board more than what has been detailed in the plan however this was early days and wouldn’t like to use this as a mitigation at this stage. Ian Macdonald advised that in the past few years the health board had been successful in receiving funding from Welsh Government in the final six months of the year, however there was very little last year and he suspects the same position would apply for this year given the notable pressure. Ian Macdonald noted that the team worked well in assuring the list of requirements was</w:t>
            </w:r>
            <w:r w:rsidR="00E2418C">
              <w:rPr>
                <w:rFonts w:ascii="Arial" w:hAnsi="Arial" w:cs="Arial"/>
                <w:sz w:val="24"/>
                <w:szCs w:val="24"/>
              </w:rPr>
              <w:t xml:space="preserve"> as</w:t>
            </w:r>
            <w:r>
              <w:rPr>
                <w:rFonts w:ascii="Arial" w:hAnsi="Arial" w:cs="Arial"/>
                <w:sz w:val="24"/>
                <w:szCs w:val="24"/>
              </w:rPr>
              <w:t xml:space="preserve"> up to date as </w:t>
            </w:r>
            <w:r>
              <w:rPr>
                <w:rFonts w:ascii="Arial" w:hAnsi="Arial" w:cs="Arial"/>
                <w:sz w:val="24"/>
                <w:szCs w:val="24"/>
              </w:rPr>
              <w:lastRenderedPageBreak/>
              <w:t>possible</w:t>
            </w:r>
            <w:r w:rsidR="00E2418C">
              <w:rPr>
                <w:rFonts w:ascii="Arial" w:hAnsi="Arial" w:cs="Arial"/>
                <w:sz w:val="24"/>
                <w:szCs w:val="24"/>
              </w:rPr>
              <w:t>,</w:t>
            </w:r>
            <w:r>
              <w:rPr>
                <w:rFonts w:ascii="Arial" w:hAnsi="Arial" w:cs="Arial"/>
                <w:sz w:val="24"/>
                <w:szCs w:val="24"/>
              </w:rPr>
              <w:t xml:space="preserve"> </w:t>
            </w:r>
            <w:r w:rsidR="00E2418C">
              <w:rPr>
                <w:rFonts w:ascii="Arial" w:hAnsi="Arial" w:cs="Arial"/>
                <w:sz w:val="24"/>
                <w:szCs w:val="24"/>
              </w:rPr>
              <w:t>therefore ensuring the</w:t>
            </w:r>
            <w:r>
              <w:rPr>
                <w:rFonts w:ascii="Arial" w:hAnsi="Arial" w:cs="Arial"/>
                <w:sz w:val="24"/>
                <w:szCs w:val="24"/>
              </w:rPr>
              <w:t xml:space="preserve"> health board were in a position to proceed efficiently </w:t>
            </w:r>
            <w:r w:rsidR="00C445B8">
              <w:rPr>
                <w:rFonts w:ascii="Arial" w:hAnsi="Arial" w:cs="Arial"/>
                <w:sz w:val="24"/>
                <w:szCs w:val="24"/>
              </w:rPr>
              <w:t>with bidding.</w:t>
            </w:r>
          </w:p>
          <w:p w14:paraId="1DBC9427" w14:textId="7FCF1461" w:rsidR="009F1576" w:rsidRPr="00086234" w:rsidRDefault="009F1576" w:rsidP="007D38FB">
            <w:pPr>
              <w:rPr>
                <w:rFonts w:ascii="Arial" w:hAnsi="Arial" w:cs="Arial"/>
                <w:sz w:val="24"/>
                <w:szCs w:val="24"/>
              </w:rPr>
            </w:pPr>
            <w:r>
              <w:rPr>
                <w:rFonts w:ascii="Arial" w:hAnsi="Arial" w:cs="Arial"/>
                <w:sz w:val="24"/>
                <w:szCs w:val="24"/>
              </w:rPr>
              <w:t xml:space="preserve">Darren Griffiths </w:t>
            </w:r>
            <w:r w:rsidR="00D955DA">
              <w:rPr>
                <w:rFonts w:ascii="Arial" w:hAnsi="Arial" w:cs="Arial"/>
                <w:sz w:val="24"/>
                <w:szCs w:val="24"/>
              </w:rPr>
              <w:t>advised</w:t>
            </w:r>
            <w:r>
              <w:rPr>
                <w:rFonts w:ascii="Arial" w:hAnsi="Arial" w:cs="Arial"/>
                <w:sz w:val="24"/>
                <w:szCs w:val="24"/>
              </w:rPr>
              <w:t xml:space="preserve"> members that the estates strategy was </w:t>
            </w:r>
            <w:r w:rsidR="007D38FB">
              <w:rPr>
                <w:rFonts w:ascii="Arial" w:hAnsi="Arial" w:cs="Arial"/>
                <w:sz w:val="24"/>
                <w:szCs w:val="24"/>
              </w:rPr>
              <w:t xml:space="preserve">recently </w:t>
            </w:r>
            <w:r>
              <w:rPr>
                <w:rFonts w:ascii="Arial" w:hAnsi="Arial" w:cs="Arial"/>
                <w:sz w:val="24"/>
                <w:szCs w:val="24"/>
              </w:rPr>
              <w:t xml:space="preserve">presented to NHS </w:t>
            </w:r>
            <w:proofErr w:type="gramStart"/>
            <w:r>
              <w:rPr>
                <w:rFonts w:ascii="Arial" w:hAnsi="Arial" w:cs="Arial"/>
                <w:sz w:val="24"/>
                <w:szCs w:val="24"/>
              </w:rPr>
              <w:t>Wales</w:t>
            </w:r>
            <w:proofErr w:type="gramEnd"/>
            <w:r>
              <w:rPr>
                <w:rFonts w:ascii="Arial" w:hAnsi="Arial" w:cs="Arial"/>
                <w:sz w:val="24"/>
                <w:szCs w:val="24"/>
              </w:rPr>
              <w:t xml:space="preserve"> colleagues, and it was agreed that an accountable officer letter would be issued t</w:t>
            </w:r>
            <w:r w:rsidR="00D955DA">
              <w:rPr>
                <w:rFonts w:ascii="Arial" w:hAnsi="Arial" w:cs="Arial"/>
                <w:sz w:val="24"/>
                <w:szCs w:val="24"/>
              </w:rPr>
              <w:t>o the NHS Wales Chief E</w:t>
            </w:r>
            <w:r>
              <w:rPr>
                <w:rFonts w:ascii="Arial" w:hAnsi="Arial" w:cs="Arial"/>
                <w:sz w:val="24"/>
                <w:szCs w:val="24"/>
              </w:rPr>
              <w:t>xecutive</w:t>
            </w:r>
            <w:r w:rsidR="00D955DA">
              <w:rPr>
                <w:rFonts w:ascii="Arial" w:hAnsi="Arial" w:cs="Arial"/>
                <w:sz w:val="24"/>
                <w:szCs w:val="24"/>
              </w:rPr>
              <w:t xml:space="preserve"> Officer which</w:t>
            </w:r>
            <w:r>
              <w:rPr>
                <w:rFonts w:ascii="Arial" w:hAnsi="Arial" w:cs="Arial"/>
                <w:sz w:val="24"/>
                <w:szCs w:val="24"/>
              </w:rPr>
              <w:t xml:space="preserve"> set out the good work</w:t>
            </w:r>
            <w:r w:rsidR="007D38FB">
              <w:rPr>
                <w:rFonts w:ascii="Arial" w:hAnsi="Arial" w:cs="Arial"/>
                <w:sz w:val="24"/>
                <w:szCs w:val="24"/>
              </w:rPr>
              <w:t xml:space="preserve"> achieved</w:t>
            </w:r>
            <w:r>
              <w:rPr>
                <w:rFonts w:ascii="Arial" w:hAnsi="Arial" w:cs="Arial"/>
                <w:sz w:val="24"/>
                <w:szCs w:val="24"/>
              </w:rPr>
              <w:t xml:space="preserve">, options to be explored </w:t>
            </w:r>
            <w:r w:rsidR="007D38FB">
              <w:rPr>
                <w:rFonts w:ascii="Arial" w:hAnsi="Arial" w:cs="Arial"/>
                <w:sz w:val="24"/>
                <w:szCs w:val="24"/>
              </w:rPr>
              <w:t>in financing</w:t>
            </w:r>
            <w:r>
              <w:rPr>
                <w:rFonts w:ascii="Arial" w:hAnsi="Arial" w:cs="Arial"/>
                <w:sz w:val="24"/>
                <w:szCs w:val="24"/>
              </w:rPr>
              <w:t xml:space="preserve"> the work and the clear risks to business continuity and service development. </w:t>
            </w:r>
          </w:p>
        </w:tc>
        <w:tc>
          <w:tcPr>
            <w:tcW w:w="12956" w:type="dxa"/>
            <w:gridSpan w:val="2"/>
            <w:tcMar>
              <w:top w:w="80" w:type="dxa"/>
              <w:left w:w="80" w:type="dxa"/>
              <w:bottom w:w="80" w:type="dxa"/>
              <w:right w:w="80" w:type="dxa"/>
            </w:tcMar>
          </w:tcPr>
          <w:p w14:paraId="3E87138D" w14:textId="77777777" w:rsidR="00CC7F8F" w:rsidRPr="00086234" w:rsidRDefault="00CC7F8F" w:rsidP="000A4688">
            <w:pPr>
              <w:rPr>
                <w:rFonts w:ascii="Arial" w:hAnsi="Arial" w:cs="Arial"/>
                <w:b/>
                <w:sz w:val="24"/>
                <w:szCs w:val="24"/>
              </w:rPr>
            </w:pPr>
          </w:p>
          <w:p w14:paraId="222053EE" w14:textId="77777777" w:rsidR="009B2D33" w:rsidRDefault="009B2D33" w:rsidP="00095775">
            <w:pPr>
              <w:rPr>
                <w:rFonts w:ascii="Arial" w:hAnsi="Arial" w:cs="Arial"/>
                <w:b/>
                <w:sz w:val="24"/>
                <w:szCs w:val="24"/>
              </w:rPr>
            </w:pPr>
          </w:p>
          <w:p w14:paraId="0936E66A" w14:textId="12C9CECD" w:rsidR="00A579E8" w:rsidRPr="00086234" w:rsidRDefault="00A579E8" w:rsidP="00095775">
            <w:pPr>
              <w:rPr>
                <w:rFonts w:ascii="Arial" w:hAnsi="Arial" w:cs="Arial"/>
                <w:b/>
                <w:sz w:val="24"/>
                <w:szCs w:val="24"/>
              </w:rPr>
            </w:pPr>
          </w:p>
        </w:tc>
      </w:tr>
      <w:tr w:rsidR="00CC1037" w:rsidRPr="00086234" w14:paraId="229362B7" w14:textId="77777777" w:rsidTr="00B257D4">
        <w:trPr>
          <w:trHeight w:val="301"/>
        </w:trPr>
        <w:tc>
          <w:tcPr>
            <w:tcW w:w="1704" w:type="dxa"/>
            <w:tcMar>
              <w:top w:w="80" w:type="dxa"/>
              <w:left w:w="80" w:type="dxa"/>
              <w:bottom w:w="80" w:type="dxa"/>
              <w:right w:w="80" w:type="dxa"/>
            </w:tcMar>
          </w:tcPr>
          <w:p w14:paraId="173BDEF4" w14:textId="3EAE8E97" w:rsidR="00CC1037" w:rsidRPr="00086234" w:rsidRDefault="00CC1037" w:rsidP="00C83D35">
            <w:pPr>
              <w:jc w:val="both"/>
              <w:rPr>
                <w:rFonts w:ascii="Arial" w:hAnsi="Arial" w:cs="Arial"/>
                <w:b/>
                <w:sz w:val="24"/>
                <w:szCs w:val="24"/>
              </w:rPr>
            </w:pPr>
            <w:r w:rsidRPr="00086234">
              <w:rPr>
                <w:rFonts w:ascii="Arial" w:hAnsi="Arial" w:cs="Arial"/>
                <w:b/>
                <w:sz w:val="24"/>
                <w:szCs w:val="24"/>
              </w:rPr>
              <w:t>Resolved:</w:t>
            </w:r>
          </w:p>
        </w:tc>
        <w:tc>
          <w:tcPr>
            <w:tcW w:w="8157" w:type="dxa"/>
            <w:tcMar>
              <w:top w:w="80" w:type="dxa"/>
              <w:left w:w="80" w:type="dxa"/>
              <w:bottom w:w="80" w:type="dxa"/>
              <w:right w:w="80" w:type="dxa"/>
            </w:tcMar>
          </w:tcPr>
          <w:p w14:paraId="6EE4F7AD" w14:textId="73FBEB08" w:rsidR="00A579E8" w:rsidRPr="00CA7D50" w:rsidRDefault="001743EC" w:rsidP="00A579E8">
            <w:pPr>
              <w:pStyle w:val="ListParagraph"/>
              <w:numPr>
                <w:ilvl w:val="0"/>
                <w:numId w:val="37"/>
              </w:numPr>
              <w:rPr>
                <w:rFonts w:hAnsi="Arial" w:cs="Arial"/>
              </w:rPr>
            </w:pPr>
            <w:r>
              <w:rPr>
                <w:rFonts w:hAnsi="Arial" w:cs="Arial"/>
              </w:rPr>
              <w:t xml:space="preserve">The </w:t>
            </w:r>
            <w:r w:rsidR="00B600E1">
              <w:rPr>
                <w:rFonts w:hAnsi="Arial" w:cs="Arial"/>
              </w:rPr>
              <w:t xml:space="preserve">report </w:t>
            </w:r>
            <w:r>
              <w:rPr>
                <w:rFonts w:hAnsi="Arial" w:cs="Arial"/>
              </w:rPr>
              <w:t xml:space="preserve">be </w:t>
            </w:r>
            <w:r w:rsidRPr="001743EC">
              <w:rPr>
                <w:rFonts w:hAnsi="Arial" w:cs="Arial"/>
                <w:b/>
              </w:rPr>
              <w:t>noted</w:t>
            </w:r>
            <w:r w:rsidR="008C1897">
              <w:rPr>
                <w:rFonts w:hAnsi="Arial" w:cs="Arial"/>
              </w:rPr>
              <w:t>.</w:t>
            </w:r>
          </w:p>
        </w:tc>
        <w:tc>
          <w:tcPr>
            <w:tcW w:w="12956" w:type="dxa"/>
            <w:gridSpan w:val="2"/>
            <w:tcMar>
              <w:top w:w="80" w:type="dxa"/>
              <w:left w:w="80" w:type="dxa"/>
              <w:bottom w:w="80" w:type="dxa"/>
              <w:right w:w="80" w:type="dxa"/>
            </w:tcMar>
          </w:tcPr>
          <w:p w14:paraId="60FE9B29" w14:textId="0FA32FAD" w:rsidR="00A579E8" w:rsidRPr="00086234" w:rsidRDefault="00A579E8" w:rsidP="000A4688">
            <w:pPr>
              <w:rPr>
                <w:rFonts w:ascii="Arial" w:hAnsi="Arial" w:cs="Arial"/>
                <w:b/>
                <w:sz w:val="24"/>
                <w:szCs w:val="24"/>
              </w:rPr>
            </w:pPr>
          </w:p>
        </w:tc>
      </w:tr>
      <w:tr w:rsidR="00CC1037" w:rsidRPr="00086234" w14:paraId="77E08570" w14:textId="77777777" w:rsidTr="00B257D4">
        <w:trPr>
          <w:trHeight w:val="519"/>
        </w:trPr>
        <w:tc>
          <w:tcPr>
            <w:tcW w:w="1704" w:type="dxa"/>
            <w:shd w:val="clear" w:color="auto" w:fill="auto"/>
            <w:tcMar>
              <w:top w:w="80" w:type="dxa"/>
              <w:left w:w="80" w:type="dxa"/>
              <w:bottom w:w="80" w:type="dxa"/>
              <w:right w:w="80" w:type="dxa"/>
            </w:tcMar>
          </w:tcPr>
          <w:p w14:paraId="3168D2CA" w14:textId="5C75C6D8" w:rsidR="00CC1037" w:rsidRPr="00086234" w:rsidRDefault="00633B8A" w:rsidP="005E3F93">
            <w:pPr>
              <w:rPr>
                <w:rFonts w:ascii="Arial" w:hAnsi="Arial" w:cs="Arial"/>
                <w:b/>
                <w:sz w:val="24"/>
                <w:szCs w:val="24"/>
              </w:rPr>
            </w:pPr>
            <w:r>
              <w:rPr>
                <w:rFonts w:ascii="Arial" w:hAnsi="Arial" w:cs="Arial"/>
                <w:b/>
                <w:sz w:val="24"/>
                <w:szCs w:val="24"/>
              </w:rPr>
              <w:t>104</w:t>
            </w:r>
            <w:r w:rsidR="005F1F32"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1D6B6AB9" w14:textId="473625BF" w:rsidR="00CC1037" w:rsidRPr="00086234" w:rsidRDefault="005F1F32" w:rsidP="00CA7D50">
            <w:pPr>
              <w:rPr>
                <w:rFonts w:ascii="Arial" w:hAnsi="Arial" w:cs="Arial"/>
                <w:b/>
                <w:sz w:val="24"/>
                <w:szCs w:val="24"/>
              </w:rPr>
            </w:pPr>
            <w:r w:rsidRPr="00086234">
              <w:rPr>
                <w:rFonts w:ascii="Arial" w:hAnsi="Arial" w:cs="Arial"/>
                <w:b/>
                <w:sz w:val="24"/>
                <w:szCs w:val="24"/>
              </w:rPr>
              <w:t xml:space="preserve"> </w:t>
            </w:r>
            <w:r w:rsidR="00386BF9">
              <w:rPr>
                <w:rFonts w:ascii="Arial" w:hAnsi="Arial" w:cs="Arial"/>
                <w:b/>
                <w:sz w:val="24"/>
              </w:rPr>
              <w:t xml:space="preserve"> PERFORMANCE REPORT FOR MONTH THREE</w:t>
            </w:r>
          </w:p>
        </w:tc>
        <w:tc>
          <w:tcPr>
            <w:tcW w:w="12956" w:type="dxa"/>
            <w:gridSpan w:val="2"/>
            <w:shd w:val="clear" w:color="auto" w:fill="auto"/>
            <w:tcMar>
              <w:top w:w="80" w:type="dxa"/>
              <w:left w:w="80" w:type="dxa"/>
              <w:bottom w:w="80" w:type="dxa"/>
              <w:right w:w="80" w:type="dxa"/>
            </w:tcMar>
          </w:tcPr>
          <w:p w14:paraId="3CE9FECB" w14:textId="77777777" w:rsidR="00CC1037" w:rsidRPr="00086234" w:rsidRDefault="00CC1037" w:rsidP="005E3F93">
            <w:pPr>
              <w:rPr>
                <w:rFonts w:ascii="Arial" w:hAnsi="Arial" w:cs="Arial"/>
                <w:b/>
                <w:sz w:val="24"/>
                <w:szCs w:val="24"/>
              </w:rPr>
            </w:pPr>
          </w:p>
        </w:tc>
      </w:tr>
      <w:tr w:rsidR="00CC1037" w:rsidRPr="00086234" w14:paraId="4A56AEAA" w14:textId="77777777" w:rsidTr="00B257D4">
        <w:trPr>
          <w:trHeight w:val="519"/>
        </w:trPr>
        <w:tc>
          <w:tcPr>
            <w:tcW w:w="1704" w:type="dxa"/>
            <w:shd w:val="clear" w:color="auto" w:fill="auto"/>
            <w:tcMar>
              <w:top w:w="80" w:type="dxa"/>
              <w:left w:w="80" w:type="dxa"/>
              <w:bottom w:w="80" w:type="dxa"/>
              <w:right w:w="80" w:type="dxa"/>
            </w:tcMar>
          </w:tcPr>
          <w:p w14:paraId="050D81DA" w14:textId="77777777" w:rsidR="00CC1037" w:rsidRPr="00086234" w:rsidRDefault="00CC1037"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2AE26870" w14:textId="769B5D9B" w:rsidR="00386BF9" w:rsidRDefault="00386BF9" w:rsidP="00386BF9">
            <w:pPr>
              <w:rPr>
                <w:rFonts w:ascii="Arial" w:hAnsi="Arial" w:cs="Arial"/>
                <w:b/>
                <w:sz w:val="24"/>
                <w:szCs w:val="24"/>
              </w:rPr>
            </w:pPr>
            <w:r>
              <w:rPr>
                <w:rFonts w:ascii="Arial" w:hAnsi="Arial" w:cs="Arial"/>
                <w:sz w:val="24"/>
                <w:szCs w:val="24"/>
              </w:rPr>
              <w:t>The month three performance report was</w:t>
            </w:r>
            <w:r w:rsidRPr="00086234">
              <w:rPr>
                <w:rFonts w:ascii="Arial" w:hAnsi="Arial" w:cs="Arial"/>
                <w:sz w:val="24"/>
                <w:szCs w:val="24"/>
              </w:rPr>
              <w:t xml:space="preserve"> </w:t>
            </w:r>
            <w:r w:rsidRPr="00086234">
              <w:rPr>
                <w:rFonts w:ascii="Arial" w:hAnsi="Arial" w:cs="Arial"/>
                <w:b/>
                <w:sz w:val="24"/>
                <w:szCs w:val="24"/>
              </w:rPr>
              <w:t xml:space="preserve">received. </w:t>
            </w:r>
          </w:p>
          <w:p w14:paraId="4162F580" w14:textId="4479130A" w:rsidR="00D955DA" w:rsidRPr="00D955DA" w:rsidRDefault="00D955DA" w:rsidP="00386BF9">
            <w:pPr>
              <w:rPr>
                <w:rFonts w:ascii="Arial" w:hAnsi="Arial" w:cs="Arial"/>
                <w:sz w:val="24"/>
                <w:szCs w:val="24"/>
              </w:rPr>
            </w:pPr>
            <w:r>
              <w:rPr>
                <w:rFonts w:ascii="Arial" w:hAnsi="Arial" w:cs="Arial"/>
                <w:sz w:val="24"/>
                <w:szCs w:val="24"/>
              </w:rPr>
              <w:t xml:space="preserve">In presenting the report, Meghann Protheroe highlighted the usual key highlighted areas. </w:t>
            </w:r>
          </w:p>
          <w:p w14:paraId="4555FD3D" w14:textId="77777777" w:rsidR="00E2090D" w:rsidRDefault="00386BF9" w:rsidP="00386BF9">
            <w:pPr>
              <w:rPr>
                <w:rFonts w:ascii="Arial" w:hAnsi="Arial" w:cs="Arial"/>
                <w:sz w:val="24"/>
                <w:szCs w:val="24"/>
              </w:rPr>
            </w:pPr>
            <w:r w:rsidRPr="00D22C23">
              <w:rPr>
                <w:rFonts w:ascii="Arial" w:hAnsi="Arial" w:cs="Arial"/>
                <w:sz w:val="24"/>
                <w:szCs w:val="24"/>
              </w:rPr>
              <w:t xml:space="preserve">In discussing the </w:t>
            </w:r>
            <w:r>
              <w:rPr>
                <w:rFonts w:ascii="Arial" w:hAnsi="Arial" w:cs="Arial"/>
                <w:sz w:val="24"/>
                <w:szCs w:val="24"/>
              </w:rPr>
              <w:t>update</w:t>
            </w:r>
            <w:r w:rsidRPr="00D22C23">
              <w:rPr>
                <w:rFonts w:ascii="Arial" w:hAnsi="Arial" w:cs="Arial"/>
                <w:sz w:val="24"/>
                <w:szCs w:val="24"/>
              </w:rPr>
              <w:t>, the following points were raised:</w:t>
            </w:r>
          </w:p>
          <w:p w14:paraId="2FC25467" w14:textId="62E12DB5" w:rsidR="005E0B38" w:rsidRDefault="004404B7" w:rsidP="005E0B38">
            <w:pPr>
              <w:rPr>
                <w:rFonts w:ascii="Arial" w:hAnsi="Arial" w:cs="Arial"/>
                <w:sz w:val="24"/>
                <w:szCs w:val="24"/>
              </w:rPr>
            </w:pPr>
            <w:r>
              <w:rPr>
                <w:rFonts w:ascii="Arial" w:hAnsi="Arial" w:cs="Arial"/>
                <w:sz w:val="24"/>
                <w:szCs w:val="24"/>
              </w:rPr>
              <w:t xml:space="preserve">Steve Spill noted it was </w:t>
            </w:r>
            <w:r w:rsidR="002F363D">
              <w:rPr>
                <w:rFonts w:ascii="Arial" w:hAnsi="Arial" w:cs="Arial"/>
                <w:sz w:val="24"/>
                <w:szCs w:val="24"/>
              </w:rPr>
              <w:t>positive</w:t>
            </w:r>
            <w:r>
              <w:rPr>
                <w:rFonts w:ascii="Arial" w:hAnsi="Arial" w:cs="Arial"/>
                <w:sz w:val="24"/>
                <w:szCs w:val="24"/>
              </w:rPr>
              <w:t xml:space="preserve"> to see</w:t>
            </w:r>
            <w:r w:rsidR="002F363D">
              <w:rPr>
                <w:rFonts w:ascii="Arial" w:hAnsi="Arial" w:cs="Arial"/>
                <w:sz w:val="24"/>
                <w:szCs w:val="24"/>
              </w:rPr>
              <w:t xml:space="preserve"> some of</w:t>
            </w:r>
            <w:r>
              <w:rPr>
                <w:rFonts w:ascii="Arial" w:hAnsi="Arial" w:cs="Arial"/>
                <w:sz w:val="24"/>
                <w:szCs w:val="24"/>
              </w:rPr>
              <w:t xml:space="preserve"> the trajectories m</w:t>
            </w:r>
            <w:r w:rsidR="002F363D">
              <w:rPr>
                <w:rFonts w:ascii="Arial" w:hAnsi="Arial" w:cs="Arial"/>
                <w:sz w:val="24"/>
                <w:szCs w:val="24"/>
              </w:rPr>
              <w:t xml:space="preserve">oving in an improved direction, however </w:t>
            </w:r>
            <w:r w:rsidR="005E0B38">
              <w:rPr>
                <w:rFonts w:ascii="Arial" w:hAnsi="Arial" w:cs="Arial"/>
                <w:sz w:val="24"/>
                <w:szCs w:val="24"/>
              </w:rPr>
              <w:t>cancer performance remained concerning particularly the long waits linked to lung cancer. Deb Lewis advised that the very long waits for lung cancer were for those patients who were not fit or suitable for treatment at this stage, however</w:t>
            </w:r>
            <w:r w:rsidR="00DA5FA4">
              <w:rPr>
                <w:rFonts w:ascii="Arial" w:hAnsi="Arial" w:cs="Arial"/>
                <w:sz w:val="24"/>
                <w:szCs w:val="24"/>
              </w:rPr>
              <w:t xml:space="preserve"> that being said</w:t>
            </w:r>
            <w:r w:rsidR="005E0B38">
              <w:rPr>
                <w:rFonts w:ascii="Arial" w:hAnsi="Arial" w:cs="Arial"/>
                <w:sz w:val="24"/>
                <w:szCs w:val="24"/>
              </w:rPr>
              <w:t xml:space="preserve"> some long waits for treatment of lung cancer were linked to </w:t>
            </w:r>
            <w:r w:rsidR="00155C4E">
              <w:rPr>
                <w:rFonts w:ascii="Arial" w:hAnsi="Arial" w:cs="Arial"/>
                <w:sz w:val="24"/>
                <w:szCs w:val="24"/>
              </w:rPr>
              <w:t>PET scan capacity</w:t>
            </w:r>
            <w:r w:rsidR="005E0B38">
              <w:rPr>
                <w:rFonts w:ascii="Arial" w:hAnsi="Arial" w:cs="Arial"/>
                <w:sz w:val="24"/>
                <w:szCs w:val="24"/>
              </w:rPr>
              <w:t xml:space="preserve">, and Deb Lewis assured members there was increased capacity put in place recently to address this issue. </w:t>
            </w:r>
          </w:p>
          <w:p w14:paraId="3EF2B818" w14:textId="77777777" w:rsidR="002F363D" w:rsidRDefault="002F363D" w:rsidP="00155C4E">
            <w:pPr>
              <w:rPr>
                <w:rFonts w:ascii="Arial" w:hAnsi="Arial" w:cs="Arial"/>
                <w:sz w:val="24"/>
                <w:szCs w:val="24"/>
              </w:rPr>
            </w:pPr>
            <w:r>
              <w:rPr>
                <w:rFonts w:ascii="Arial" w:hAnsi="Arial" w:cs="Arial"/>
                <w:sz w:val="24"/>
                <w:szCs w:val="24"/>
              </w:rPr>
              <w:t>Steve</w:t>
            </w:r>
            <w:r w:rsidR="00DA5FA4">
              <w:rPr>
                <w:rFonts w:ascii="Arial" w:hAnsi="Arial" w:cs="Arial"/>
                <w:sz w:val="24"/>
                <w:szCs w:val="24"/>
              </w:rPr>
              <w:t xml:space="preserve"> Spill highlighted the lack of discharge summaries completed on time</w:t>
            </w:r>
            <w:r w:rsidR="00155C4E">
              <w:rPr>
                <w:rFonts w:ascii="Arial" w:hAnsi="Arial" w:cs="Arial"/>
                <w:sz w:val="24"/>
                <w:szCs w:val="24"/>
              </w:rPr>
              <w:t xml:space="preserve">. Deb Lewis agreed to seek an update on the discharge summary position. </w:t>
            </w:r>
          </w:p>
          <w:p w14:paraId="48F44198" w14:textId="77777777" w:rsidR="00155C4E" w:rsidRDefault="00155C4E" w:rsidP="008C0A90">
            <w:pPr>
              <w:rPr>
                <w:rFonts w:ascii="Arial" w:hAnsi="Arial" w:cs="Arial"/>
                <w:sz w:val="24"/>
                <w:szCs w:val="24"/>
                <w:shd w:val="clear" w:color="auto" w:fill="FFFFFF"/>
              </w:rPr>
            </w:pPr>
            <w:r w:rsidRPr="00155C4E">
              <w:rPr>
                <w:rFonts w:ascii="Arial" w:hAnsi="Arial" w:cs="Arial"/>
                <w:sz w:val="24"/>
                <w:szCs w:val="24"/>
              </w:rPr>
              <w:t xml:space="preserve">Reena Owen asked for </w:t>
            </w:r>
            <w:r w:rsidR="008C0A90">
              <w:rPr>
                <w:rFonts w:ascii="Arial" w:hAnsi="Arial" w:cs="Arial"/>
                <w:sz w:val="24"/>
                <w:szCs w:val="24"/>
              </w:rPr>
              <w:t>further</w:t>
            </w:r>
            <w:r w:rsidRPr="00155C4E">
              <w:rPr>
                <w:rFonts w:ascii="Arial" w:hAnsi="Arial" w:cs="Arial"/>
                <w:sz w:val="24"/>
                <w:szCs w:val="24"/>
              </w:rPr>
              <w:t xml:space="preserve"> focus and detail on the position of theatre </w:t>
            </w:r>
            <w:r w:rsidRPr="00155C4E">
              <w:rPr>
                <w:rStyle w:val="Hyperlink"/>
                <w:rFonts w:ascii="Arial" w:hAnsi="Arial" w:cs="Arial"/>
                <w:sz w:val="24"/>
                <w:szCs w:val="24"/>
                <w:u w:val="none"/>
                <w:shd w:val="clear" w:color="auto" w:fill="FFFFFF"/>
              </w:rPr>
              <w:t>efficiencies</w:t>
            </w:r>
            <w:r w:rsidRPr="00155C4E">
              <w:rPr>
                <w:rFonts w:ascii="Arial" w:hAnsi="Arial" w:cs="Arial"/>
                <w:sz w:val="24"/>
                <w:szCs w:val="24"/>
                <w:shd w:val="clear" w:color="auto" w:fill="FFFFFF"/>
              </w:rPr>
              <w:t> </w:t>
            </w:r>
            <w:r w:rsidR="008C0A90">
              <w:rPr>
                <w:rFonts w:ascii="Arial" w:hAnsi="Arial" w:cs="Arial"/>
                <w:sz w:val="24"/>
                <w:szCs w:val="24"/>
                <w:shd w:val="clear" w:color="auto" w:fill="FFFFFF"/>
              </w:rPr>
              <w:t xml:space="preserve">in the report </w:t>
            </w:r>
            <w:r w:rsidRPr="00155C4E">
              <w:rPr>
                <w:rFonts w:ascii="Arial" w:hAnsi="Arial" w:cs="Arial"/>
                <w:sz w:val="24"/>
                <w:szCs w:val="24"/>
                <w:shd w:val="clear" w:color="auto" w:fill="FFFFFF"/>
              </w:rPr>
              <w:t xml:space="preserve">which was due to be received in August 2023. </w:t>
            </w:r>
          </w:p>
          <w:p w14:paraId="723B324D" w14:textId="129CD9D1" w:rsidR="008C0A90" w:rsidRPr="00155C4E" w:rsidRDefault="008C0A90" w:rsidP="008C0A90">
            <w:pPr>
              <w:rPr>
                <w:rFonts w:ascii="Arial" w:hAnsi="Arial" w:cs="Arial"/>
                <w:sz w:val="24"/>
                <w:szCs w:val="24"/>
              </w:rPr>
            </w:pPr>
            <w:r>
              <w:rPr>
                <w:rFonts w:ascii="Arial" w:hAnsi="Arial" w:cs="Arial"/>
                <w:sz w:val="24"/>
                <w:szCs w:val="24"/>
                <w:shd w:val="clear" w:color="auto" w:fill="FFFFFF"/>
              </w:rPr>
              <w:t xml:space="preserve">Deb Lewis notified members that the health board was working with the national six goals team to be the first pilot site in Wales to bring across the continuous flow model which had been implemented in South Mead hospital, the model was hoped to provide further improvements in the flow model at SBUHB. </w:t>
            </w:r>
          </w:p>
        </w:tc>
        <w:tc>
          <w:tcPr>
            <w:tcW w:w="12956" w:type="dxa"/>
            <w:gridSpan w:val="2"/>
            <w:shd w:val="clear" w:color="auto" w:fill="auto"/>
            <w:tcMar>
              <w:top w:w="80" w:type="dxa"/>
              <w:left w:w="80" w:type="dxa"/>
              <w:bottom w:w="80" w:type="dxa"/>
              <w:right w:w="80" w:type="dxa"/>
            </w:tcMar>
          </w:tcPr>
          <w:p w14:paraId="54F4AF84" w14:textId="77777777" w:rsidR="00CC1037" w:rsidRDefault="00CC1037" w:rsidP="005E3F93">
            <w:pPr>
              <w:rPr>
                <w:rFonts w:ascii="Arial" w:hAnsi="Arial" w:cs="Arial"/>
                <w:b/>
                <w:sz w:val="24"/>
                <w:szCs w:val="24"/>
              </w:rPr>
            </w:pPr>
          </w:p>
          <w:p w14:paraId="63329BE0" w14:textId="77777777" w:rsidR="00A612F3" w:rsidRDefault="00A612F3" w:rsidP="005E3F93">
            <w:pPr>
              <w:rPr>
                <w:rFonts w:ascii="Arial" w:hAnsi="Arial" w:cs="Arial"/>
                <w:b/>
                <w:sz w:val="24"/>
                <w:szCs w:val="24"/>
              </w:rPr>
            </w:pPr>
          </w:p>
          <w:p w14:paraId="77A2BB69" w14:textId="77777777" w:rsidR="00A612F3" w:rsidRDefault="00A612F3" w:rsidP="005E3F93">
            <w:pPr>
              <w:rPr>
                <w:rFonts w:ascii="Arial" w:hAnsi="Arial" w:cs="Arial"/>
                <w:b/>
                <w:sz w:val="24"/>
                <w:szCs w:val="24"/>
              </w:rPr>
            </w:pPr>
          </w:p>
          <w:p w14:paraId="46B0728C" w14:textId="77777777" w:rsidR="00A612F3" w:rsidRDefault="00A612F3" w:rsidP="005E3F93">
            <w:pPr>
              <w:rPr>
                <w:rFonts w:ascii="Arial" w:hAnsi="Arial" w:cs="Arial"/>
                <w:b/>
                <w:sz w:val="24"/>
                <w:szCs w:val="24"/>
              </w:rPr>
            </w:pPr>
          </w:p>
          <w:p w14:paraId="2A8FDE78" w14:textId="77777777" w:rsidR="00A612F3" w:rsidRDefault="00A612F3" w:rsidP="005E3F93">
            <w:pPr>
              <w:rPr>
                <w:rFonts w:ascii="Arial" w:hAnsi="Arial" w:cs="Arial"/>
                <w:b/>
                <w:sz w:val="24"/>
                <w:szCs w:val="24"/>
              </w:rPr>
            </w:pPr>
          </w:p>
          <w:p w14:paraId="6FFE31F1" w14:textId="77777777" w:rsidR="00A612F3" w:rsidRDefault="00A612F3" w:rsidP="005E3F93">
            <w:pPr>
              <w:rPr>
                <w:rFonts w:ascii="Arial" w:hAnsi="Arial" w:cs="Arial"/>
                <w:b/>
                <w:sz w:val="24"/>
                <w:szCs w:val="24"/>
              </w:rPr>
            </w:pPr>
          </w:p>
          <w:p w14:paraId="2D7BF67F" w14:textId="77777777" w:rsidR="00A612F3" w:rsidRDefault="00A612F3" w:rsidP="005E3F93">
            <w:pPr>
              <w:rPr>
                <w:rFonts w:ascii="Arial" w:hAnsi="Arial" w:cs="Arial"/>
                <w:b/>
                <w:sz w:val="24"/>
                <w:szCs w:val="24"/>
              </w:rPr>
            </w:pPr>
          </w:p>
          <w:p w14:paraId="6405B752" w14:textId="352CE20F" w:rsidR="00A612F3" w:rsidRPr="00086234" w:rsidRDefault="00A612F3" w:rsidP="005E3F93">
            <w:pPr>
              <w:rPr>
                <w:rFonts w:ascii="Arial" w:hAnsi="Arial" w:cs="Arial"/>
                <w:b/>
                <w:sz w:val="24"/>
                <w:szCs w:val="24"/>
              </w:rPr>
            </w:pPr>
          </w:p>
        </w:tc>
      </w:tr>
      <w:tr w:rsidR="00CC1037" w:rsidRPr="00086234" w14:paraId="10ACBCE7" w14:textId="77777777" w:rsidTr="00B257D4">
        <w:trPr>
          <w:trHeight w:val="519"/>
        </w:trPr>
        <w:tc>
          <w:tcPr>
            <w:tcW w:w="1704" w:type="dxa"/>
            <w:shd w:val="clear" w:color="auto" w:fill="auto"/>
            <w:tcMar>
              <w:top w:w="80" w:type="dxa"/>
              <w:left w:w="80" w:type="dxa"/>
              <w:bottom w:w="80" w:type="dxa"/>
              <w:right w:w="80" w:type="dxa"/>
            </w:tcMar>
          </w:tcPr>
          <w:p w14:paraId="71F57FF9" w14:textId="6FB475E0"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1C3450CD" w14:textId="77777777" w:rsidR="004508FA" w:rsidRDefault="00CA7D50" w:rsidP="00CA7D50">
            <w:pPr>
              <w:pStyle w:val="ListParagraph"/>
              <w:numPr>
                <w:ilvl w:val="0"/>
                <w:numId w:val="37"/>
              </w:numPr>
              <w:tabs>
                <w:tab w:val="center" w:pos="4168"/>
              </w:tabs>
              <w:rPr>
                <w:rFonts w:hAnsi="Arial" w:cs="Arial"/>
                <w:b/>
              </w:rPr>
            </w:pPr>
            <w:r>
              <w:rPr>
                <w:rFonts w:hAnsi="Arial" w:cs="Arial"/>
                <w:b/>
              </w:rPr>
              <w:t>The report be noted</w:t>
            </w:r>
            <w:r w:rsidR="004508FA" w:rsidRPr="00CA7D50">
              <w:rPr>
                <w:rFonts w:hAnsi="Arial" w:cs="Arial"/>
                <w:b/>
              </w:rPr>
              <w:t xml:space="preserve"> </w:t>
            </w:r>
          </w:p>
          <w:p w14:paraId="723B63ED" w14:textId="63692535" w:rsidR="00155C4E" w:rsidRPr="00014A34" w:rsidRDefault="00155C4E" w:rsidP="00155C4E">
            <w:pPr>
              <w:tabs>
                <w:tab w:val="center" w:pos="4168"/>
              </w:tabs>
              <w:rPr>
                <w:rFonts w:ascii="Arial" w:hAnsi="Arial" w:cs="Arial"/>
                <w:b/>
              </w:rPr>
            </w:pPr>
            <w:r w:rsidRPr="00014A34">
              <w:rPr>
                <w:rFonts w:ascii="Arial" w:hAnsi="Arial" w:cs="Arial"/>
                <w:b/>
              </w:rPr>
              <w:t xml:space="preserve">ACTION - </w:t>
            </w:r>
            <w:r w:rsidRPr="00014A34">
              <w:rPr>
                <w:rFonts w:ascii="Arial" w:hAnsi="Arial" w:cs="Arial"/>
                <w:b/>
                <w:sz w:val="24"/>
                <w:szCs w:val="24"/>
              </w:rPr>
              <w:t>Deb Lewis agreed to seek an update on the discharge summary position.</w:t>
            </w:r>
          </w:p>
        </w:tc>
        <w:tc>
          <w:tcPr>
            <w:tcW w:w="12956" w:type="dxa"/>
            <w:gridSpan w:val="2"/>
            <w:shd w:val="clear" w:color="auto" w:fill="auto"/>
            <w:tcMar>
              <w:top w:w="80" w:type="dxa"/>
              <w:left w:w="80" w:type="dxa"/>
              <w:bottom w:w="80" w:type="dxa"/>
              <w:right w:w="80" w:type="dxa"/>
            </w:tcMar>
          </w:tcPr>
          <w:p w14:paraId="570BF3C4" w14:textId="77777777" w:rsidR="00205422" w:rsidRDefault="00205422" w:rsidP="005E3F93">
            <w:pPr>
              <w:rPr>
                <w:rFonts w:ascii="Arial" w:hAnsi="Arial" w:cs="Arial"/>
                <w:b/>
                <w:sz w:val="24"/>
                <w:szCs w:val="24"/>
              </w:rPr>
            </w:pPr>
          </w:p>
          <w:p w14:paraId="6B755E3A" w14:textId="0F97524E" w:rsidR="00155C4E" w:rsidRPr="00086234" w:rsidRDefault="00155C4E" w:rsidP="005E3F93">
            <w:pPr>
              <w:rPr>
                <w:rFonts w:ascii="Arial" w:hAnsi="Arial" w:cs="Arial"/>
                <w:b/>
                <w:sz w:val="24"/>
                <w:szCs w:val="24"/>
              </w:rPr>
            </w:pPr>
            <w:r>
              <w:rPr>
                <w:rFonts w:ascii="Arial" w:hAnsi="Arial" w:cs="Arial"/>
                <w:b/>
                <w:sz w:val="24"/>
                <w:szCs w:val="24"/>
              </w:rPr>
              <w:t>DL</w:t>
            </w:r>
          </w:p>
        </w:tc>
      </w:tr>
      <w:tr w:rsidR="00CC1037" w:rsidRPr="00086234" w14:paraId="49F1672A" w14:textId="77777777" w:rsidTr="00B257D4">
        <w:trPr>
          <w:trHeight w:val="519"/>
        </w:trPr>
        <w:tc>
          <w:tcPr>
            <w:tcW w:w="1704" w:type="dxa"/>
            <w:shd w:val="clear" w:color="auto" w:fill="auto"/>
            <w:tcMar>
              <w:top w:w="80" w:type="dxa"/>
              <w:left w:w="80" w:type="dxa"/>
              <w:bottom w:w="80" w:type="dxa"/>
              <w:right w:w="80" w:type="dxa"/>
            </w:tcMar>
          </w:tcPr>
          <w:p w14:paraId="4DD797B3" w14:textId="39F6F999" w:rsidR="00CC1037" w:rsidRPr="00086234" w:rsidRDefault="00633B8A" w:rsidP="005E3F93">
            <w:pPr>
              <w:rPr>
                <w:rFonts w:ascii="Arial" w:hAnsi="Arial" w:cs="Arial"/>
                <w:b/>
                <w:sz w:val="24"/>
                <w:szCs w:val="24"/>
              </w:rPr>
            </w:pPr>
            <w:r>
              <w:rPr>
                <w:rFonts w:ascii="Arial" w:hAnsi="Arial" w:cs="Arial"/>
                <w:b/>
                <w:sz w:val="24"/>
                <w:szCs w:val="24"/>
              </w:rPr>
              <w:lastRenderedPageBreak/>
              <w:t>105</w:t>
            </w:r>
            <w:r w:rsidR="00CC1037"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62E38731" w14:textId="29850C92" w:rsidR="00CC1037" w:rsidRPr="00086234" w:rsidRDefault="00386BF9" w:rsidP="002B7A8A">
            <w:pPr>
              <w:rPr>
                <w:rFonts w:ascii="Arial" w:hAnsi="Arial" w:cs="Arial"/>
                <w:b/>
                <w:sz w:val="24"/>
                <w:szCs w:val="24"/>
              </w:rPr>
            </w:pPr>
            <w:r>
              <w:rPr>
                <w:rFonts w:ascii="Arial" w:hAnsi="Arial" w:cs="Arial"/>
                <w:b/>
                <w:sz w:val="24"/>
                <w:szCs w:val="24"/>
              </w:rPr>
              <w:t>PERFORMANCE FRAMEWORK</w:t>
            </w:r>
          </w:p>
        </w:tc>
        <w:tc>
          <w:tcPr>
            <w:tcW w:w="12956" w:type="dxa"/>
            <w:gridSpan w:val="2"/>
            <w:shd w:val="clear" w:color="auto" w:fill="auto"/>
            <w:tcMar>
              <w:top w:w="80" w:type="dxa"/>
              <w:left w:w="80" w:type="dxa"/>
              <w:bottom w:w="80" w:type="dxa"/>
              <w:right w:w="80" w:type="dxa"/>
            </w:tcMar>
          </w:tcPr>
          <w:p w14:paraId="4DC6427C" w14:textId="77777777" w:rsidR="00CC1037" w:rsidRPr="00086234" w:rsidRDefault="00CC1037" w:rsidP="005E3F93">
            <w:pPr>
              <w:rPr>
                <w:rFonts w:ascii="Arial" w:hAnsi="Arial" w:cs="Arial"/>
                <w:b/>
                <w:sz w:val="24"/>
                <w:szCs w:val="24"/>
              </w:rPr>
            </w:pPr>
          </w:p>
        </w:tc>
      </w:tr>
      <w:tr w:rsidR="00CC1037" w:rsidRPr="00086234" w14:paraId="78334BCB" w14:textId="77777777" w:rsidTr="00B257D4">
        <w:trPr>
          <w:trHeight w:val="519"/>
        </w:trPr>
        <w:tc>
          <w:tcPr>
            <w:tcW w:w="1704" w:type="dxa"/>
            <w:shd w:val="clear" w:color="auto" w:fill="auto"/>
            <w:tcMar>
              <w:top w:w="80" w:type="dxa"/>
              <w:left w:w="80" w:type="dxa"/>
              <w:bottom w:w="80" w:type="dxa"/>
              <w:right w:w="80" w:type="dxa"/>
            </w:tcMar>
          </w:tcPr>
          <w:p w14:paraId="5D0AEB89" w14:textId="77777777" w:rsidR="00CC1037" w:rsidRPr="00086234" w:rsidRDefault="00CC1037"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6A3F795F" w14:textId="77777777" w:rsidR="00F06F70" w:rsidRDefault="00CD1CBB" w:rsidP="00386BF9">
            <w:pPr>
              <w:rPr>
                <w:rFonts w:ascii="Arial" w:hAnsi="Arial" w:cs="Arial"/>
                <w:sz w:val="24"/>
                <w:szCs w:val="24"/>
              </w:rPr>
            </w:pPr>
            <w:r>
              <w:rPr>
                <w:rFonts w:ascii="Arial" w:hAnsi="Arial" w:cs="Arial"/>
                <w:sz w:val="24"/>
                <w:szCs w:val="24"/>
              </w:rPr>
              <w:t xml:space="preserve">A report setting out the performance framework was </w:t>
            </w:r>
            <w:r w:rsidRPr="00CD1CBB">
              <w:rPr>
                <w:rFonts w:ascii="Arial" w:hAnsi="Arial" w:cs="Arial"/>
                <w:b/>
                <w:sz w:val="24"/>
                <w:szCs w:val="24"/>
              </w:rPr>
              <w:t>received</w:t>
            </w:r>
            <w:r>
              <w:rPr>
                <w:rFonts w:ascii="Arial" w:hAnsi="Arial" w:cs="Arial"/>
                <w:sz w:val="24"/>
                <w:szCs w:val="24"/>
              </w:rPr>
              <w:t xml:space="preserve">. </w:t>
            </w:r>
          </w:p>
          <w:p w14:paraId="7D8DCB2E" w14:textId="0BF98F7E" w:rsidR="00CD1CBB" w:rsidRDefault="00CD1CBB" w:rsidP="00386BF9">
            <w:pPr>
              <w:rPr>
                <w:rFonts w:ascii="Arial" w:hAnsi="Arial" w:cs="Arial"/>
                <w:sz w:val="24"/>
                <w:szCs w:val="24"/>
              </w:rPr>
            </w:pPr>
            <w:r>
              <w:rPr>
                <w:rFonts w:ascii="Arial" w:hAnsi="Arial" w:cs="Arial"/>
                <w:sz w:val="24"/>
                <w:szCs w:val="24"/>
              </w:rPr>
              <w:t>In introducing the report, Meghann Protheroe highlighted the following points:</w:t>
            </w:r>
          </w:p>
          <w:p w14:paraId="00029C8F" w14:textId="6E3E0079" w:rsidR="008C0A90" w:rsidRPr="008C0A90" w:rsidRDefault="008C0A90" w:rsidP="008C0A90">
            <w:pPr>
              <w:pStyle w:val="ListParagraph"/>
              <w:numPr>
                <w:ilvl w:val="0"/>
                <w:numId w:val="37"/>
              </w:numPr>
              <w:rPr>
                <w:rFonts w:hAnsi="Arial" w:cs="Arial"/>
              </w:rPr>
            </w:pPr>
            <w:r w:rsidRPr="008C0A90">
              <w:rPr>
                <w:rFonts w:hAnsi="Arial" w:cs="Arial"/>
                <w:lang w:val="en-GB"/>
              </w:rPr>
              <w:t xml:space="preserve">There are 68 measures in the 2023/24 NHS Performance Framework, of which 21 </w:t>
            </w:r>
            <w:r>
              <w:rPr>
                <w:rFonts w:hAnsi="Arial" w:cs="Arial"/>
                <w:lang w:val="en-GB"/>
              </w:rPr>
              <w:t>were</w:t>
            </w:r>
            <w:r w:rsidRPr="008C0A90">
              <w:rPr>
                <w:rFonts w:hAnsi="Arial" w:cs="Arial"/>
                <w:lang w:val="en-GB"/>
              </w:rPr>
              <w:t xml:space="preserve"> new measures, 9 </w:t>
            </w:r>
            <w:r>
              <w:rPr>
                <w:rFonts w:hAnsi="Arial" w:cs="Arial"/>
                <w:lang w:val="en-GB"/>
              </w:rPr>
              <w:t>were</w:t>
            </w:r>
            <w:r w:rsidRPr="008C0A90">
              <w:rPr>
                <w:rFonts w:hAnsi="Arial" w:cs="Arial"/>
                <w:lang w:val="en-GB"/>
              </w:rPr>
              <w:t xml:space="preserve"> revised measures and 47 were removed from the previous version of the NHS Delivery Framework (2022/23)</w:t>
            </w:r>
            <w:r>
              <w:rPr>
                <w:rFonts w:hAnsi="Arial" w:cs="Arial"/>
                <w:lang w:val="en-GB"/>
              </w:rPr>
              <w:t>;</w:t>
            </w:r>
          </w:p>
          <w:p w14:paraId="5BA52515" w14:textId="375EB038" w:rsidR="008C0A90" w:rsidRPr="008C0A90" w:rsidRDefault="008C0A90" w:rsidP="008C0A90">
            <w:pPr>
              <w:pStyle w:val="ListParagraph"/>
              <w:numPr>
                <w:ilvl w:val="0"/>
                <w:numId w:val="37"/>
              </w:numPr>
              <w:rPr>
                <w:rFonts w:hAnsi="Arial" w:cs="Arial"/>
              </w:rPr>
            </w:pPr>
            <w:r>
              <w:rPr>
                <w:rFonts w:hAnsi="Arial" w:cs="Arial"/>
              </w:rPr>
              <w:t>The decision to remove the 47 measures</w:t>
            </w:r>
            <w:r w:rsidRPr="008C0A90">
              <w:rPr>
                <w:rFonts w:hAnsi="Arial" w:cs="Arial"/>
              </w:rPr>
              <w:t xml:space="preserve"> from the Framework was made following advice from Welsh Government’s policy leads.  The main reasons for removing these measures include: the quality of the data is not robust enough; the measure is no longer applicable due to changes in service delivery; the measure is operationalised through an alternative reporting mechanism or; an alternative measure has been identified.   </w:t>
            </w:r>
          </w:p>
          <w:p w14:paraId="0602335A" w14:textId="77777777" w:rsidR="00CD1CBB" w:rsidRDefault="00CD1CBB" w:rsidP="00386BF9">
            <w:pPr>
              <w:rPr>
                <w:rFonts w:ascii="Arial" w:hAnsi="Arial" w:cs="Arial"/>
                <w:sz w:val="24"/>
                <w:szCs w:val="24"/>
              </w:rPr>
            </w:pPr>
            <w:r>
              <w:rPr>
                <w:rFonts w:ascii="Arial" w:hAnsi="Arial" w:cs="Arial"/>
                <w:sz w:val="24"/>
                <w:szCs w:val="24"/>
              </w:rPr>
              <w:t>In discussing the report, the following points were raised:</w:t>
            </w:r>
          </w:p>
          <w:p w14:paraId="76C8487A" w14:textId="142FFEF5" w:rsidR="008C0A90" w:rsidRDefault="00605460" w:rsidP="00386BF9">
            <w:pPr>
              <w:rPr>
                <w:rFonts w:ascii="Arial" w:hAnsi="Arial" w:cs="Arial"/>
                <w:sz w:val="24"/>
                <w:szCs w:val="24"/>
              </w:rPr>
            </w:pPr>
            <w:r>
              <w:rPr>
                <w:rFonts w:ascii="Arial" w:hAnsi="Arial" w:cs="Arial"/>
                <w:sz w:val="24"/>
                <w:szCs w:val="24"/>
              </w:rPr>
              <w:t>Re</w:t>
            </w:r>
            <w:r w:rsidR="0053226B">
              <w:rPr>
                <w:rFonts w:ascii="Arial" w:hAnsi="Arial" w:cs="Arial"/>
                <w:sz w:val="24"/>
                <w:szCs w:val="24"/>
              </w:rPr>
              <w:t>ena Owen noted that it would be useful to include a summ</w:t>
            </w:r>
            <w:r w:rsidR="00B81F80">
              <w:rPr>
                <w:rFonts w:ascii="Arial" w:hAnsi="Arial" w:cs="Arial"/>
                <w:sz w:val="24"/>
                <w:szCs w:val="24"/>
              </w:rPr>
              <w:t>ary report of the key updates on</w:t>
            </w:r>
            <w:bookmarkStart w:id="1" w:name="_GoBack"/>
            <w:bookmarkEnd w:id="1"/>
            <w:r w:rsidR="0053226B">
              <w:rPr>
                <w:rFonts w:ascii="Arial" w:hAnsi="Arial" w:cs="Arial"/>
                <w:sz w:val="24"/>
                <w:szCs w:val="24"/>
              </w:rPr>
              <w:t xml:space="preserve"> the qualitative measures which aren’t </w:t>
            </w:r>
            <w:r w:rsidR="00B92E74">
              <w:rPr>
                <w:rFonts w:ascii="Arial" w:hAnsi="Arial" w:cs="Arial"/>
                <w:sz w:val="24"/>
                <w:szCs w:val="24"/>
              </w:rPr>
              <w:t>usually covered in the routine</w:t>
            </w:r>
            <w:r w:rsidR="0053226B">
              <w:rPr>
                <w:rFonts w:ascii="Arial" w:hAnsi="Arial" w:cs="Arial"/>
                <w:sz w:val="24"/>
                <w:szCs w:val="24"/>
              </w:rPr>
              <w:t xml:space="preserve"> performance report. </w:t>
            </w:r>
          </w:p>
          <w:p w14:paraId="06FAC050" w14:textId="4EAE30E1" w:rsidR="00B92E74" w:rsidRPr="00CD1CBB" w:rsidRDefault="00B92E74" w:rsidP="00B92E74">
            <w:pPr>
              <w:rPr>
                <w:rFonts w:ascii="Arial" w:hAnsi="Arial" w:cs="Arial"/>
                <w:sz w:val="24"/>
                <w:szCs w:val="24"/>
              </w:rPr>
            </w:pPr>
            <w:r>
              <w:rPr>
                <w:rFonts w:ascii="Arial" w:hAnsi="Arial" w:cs="Arial"/>
                <w:sz w:val="24"/>
                <w:szCs w:val="24"/>
              </w:rPr>
              <w:t xml:space="preserve">Nerissa Vaughan added that further work was required to look at how we are using the plan, and how we were then reporting on the plan. Nerissa felt it would be helpful to have a briefing with independent members later in the year to look at what key areas they would like to see from the plan alongside the performance framework. </w:t>
            </w:r>
          </w:p>
        </w:tc>
        <w:tc>
          <w:tcPr>
            <w:tcW w:w="12956" w:type="dxa"/>
            <w:gridSpan w:val="2"/>
            <w:shd w:val="clear" w:color="auto" w:fill="auto"/>
            <w:tcMar>
              <w:top w:w="80" w:type="dxa"/>
              <w:left w:w="80" w:type="dxa"/>
              <w:bottom w:w="80" w:type="dxa"/>
              <w:right w:w="80" w:type="dxa"/>
            </w:tcMar>
          </w:tcPr>
          <w:p w14:paraId="25DDD309" w14:textId="77777777" w:rsidR="00CC1037" w:rsidRDefault="00CC1037" w:rsidP="005E3F93">
            <w:pPr>
              <w:rPr>
                <w:rFonts w:ascii="Arial" w:hAnsi="Arial" w:cs="Arial"/>
                <w:b/>
                <w:sz w:val="24"/>
                <w:szCs w:val="24"/>
              </w:rPr>
            </w:pPr>
          </w:p>
          <w:p w14:paraId="12F6488B" w14:textId="77777777" w:rsidR="000E1421" w:rsidRDefault="000E1421" w:rsidP="005E3F93">
            <w:pPr>
              <w:rPr>
                <w:rFonts w:ascii="Arial" w:hAnsi="Arial" w:cs="Arial"/>
                <w:b/>
                <w:sz w:val="24"/>
                <w:szCs w:val="24"/>
              </w:rPr>
            </w:pPr>
          </w:p>
          <w:p w14:paraId="437DCF44" w14:textId="77777777" w:rsidR="000E1421" w:rsidRDefault="000E1421" w:rsidP="005E3F93">
            <w:pPr>
              <w:rPr>
                <w:rFonts w:ascii="Arial" w:hAnsi="Arial" w:cs="Arial"/>
                <w:b/>
                <w:sz w:val="24"/>
                <w:szCs w:val="24"/>
              </w:rPr>
            </w:pPr>
          </w:p>
          <w:p w14:paraId="46AE7B9C" w14:textId="77777777" w:rsidR="000E1421" w:rsidRDefault="000E1421" w:rsidP="005E3F93">
            <w:pPr>
              <w:rPr>
                <w:rFonts w:ascii="Arial" w:hAnsi="Arial" w:cs="Arial"/>
                <w:b/>
                <w:sz w:val="24"/>
                <w:szCs w:val="24"/>
              </w:rPr>
            </w:pPr>
          </w:p>
          <w:p w14:paraId="5CB072DC" w14:textId="43298607" w:rsidR="000E1421" w:rsidRPr="00086234" w:rsidRDefault="000E1421" w:rsidP="005E3F93">
            <w:pPr>
              <w:rPr>
                <w:rFonts w:ascii="Arial" w:hAnsi="Arial" w:cs="Arial"/>
                <w:b/>
                <w:sz w:val="24"/>
                <w:szCs w:val="24"/>
              </w:rPr>
            </w:pPr>
          </w:p>
        </w:tc>
      </w:tr>
      <w:tr w:rsidR="00CC1037" w:rsidRPr="00086234" w14:paraId="0B8796DE" w14:textId="77777777" w:rsidTr="00B257D4">
        <w:trPr>
          <w:trHeight w:val="23"/>
        </w:trPr>
        <w:tc>
          <w:tcPr>
            <w:tcW w:w="1704" w:type="dxa"/>
            <w:shd w:val="clear" w:color="auto" w:fill="auto"/>
            <w:tcMar>
              <w:top w:w="80" w:type="dxa"/>
              <w:left w:w="80" w:type="dxa"/>
              <w:bottom w:w="80" w:type="dxa"/>
              <w:right w:w="80" w:type="dxa"/>
            </w:tcMar>
          </w:tcPr>
          <w:p w14:paraId="62EF9DD6" w14:textId="245D1992" w:rsidR="00CC1037" w:rsidRPr="00086234" w:rsidRDefault="00CC1037" w:rsidP="005E3F93">
            <w:pPr>
              <w:rPr>
                <w:rFonts w:ascii="Arial" w:hAnsi="Arial" w:cs="Arial"/>
                <w:b/>
                <w:sz w:val="24"/>
                <w:szCs w:val="24"/>
              </w:rPr>
            </w:pPr>
            <w:r w:rsidRPr="00086234">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12EB35DB" w14:textId="77777777" w:rsidR="007A35AF" w:rsidRDefault="00383749" w:rsidP="007A35AF">
            <w:pPr>
              <w:pStyle w:val="ListParagraph"/>
              <w:numPr>
                <w:ilvl w:val="0"/>
                <w:numId w:val="33"/>
              </w:numPr>
              <w:rPr>
                <w:rFonts w:hAnsi="Arial" w:cs="Arial"/>
              </w:rPr>
            </w:pPr>
            <w:r w:rsidRPr="005D6C58">
              <w:rPr>
                <w:rFonts w:hAnsi="Arial" w:cs="Arial"/>
              </w:rPr>
              <w:t>The report be</w:t>
            </w:r>
            <w:r w:rsidRPr="005D6C58">
              <w:rPr>
                <w:rFonts w:hAnsi="Arial" w:cs="Arial"/>
                <w:b/>
              </w:rPr>
              <w:t xml:space="preserve"> noted</w:t>
            </w:r>
            <w:r w:rsidRPr="005D6C58">
              <w:rPr>
                <w:rFonts w:hAnsi="Arial" w:cs="Arial"/>
              </w:rPr>
              <w:t xml:space="preserve">. </w:t>
            </w:r>
          </w:p>
          <w:p w14:paraId="1D86F495" w14:textId="76F5E991" w:rsidR="00A219C2" w:rsidRPr="0053226B" w:rsidRDefault="00A219C2" w:rsidP="00A219C2">
            <w:pPr>
              <w:rPr>
                <w:rFonts w:ascii="Arial" w:hAnsi="Arial" w:cs="Arial"/>
                <w:b/>
              </w:rPr>
            </w:pPr>
            <w:r w:rsidRPr="0053226B">
              <w:rPr>
                <w:rFonts w:ascii="Arial" w:hAnsi="Arial" w:cs="Arial"/>
                <w:b/>
                <w:sz w:val="24"/>
              </w:rPr>
              <w:t xml:space="preserve">Action </w:t>
            </w:r>
            <w:r w:rsidR="0053226B" w:rsidRPr="0053226B">
              <w:rPr>
                <w:rFonts w:ascii="Arial" w:hAnsi="Arial" w:cs="Arial"/>
                <w:b/>
                <w:sz w:val="24"/>
              </w:rPr>
              <w:t xml:space="preserve">- </w:t>
            </w:r>
            <w:r w:rsidR="0053226B" w:rsidRPr="0053226B">
              <w:rPr>
                <w:rFonts w:ascii="Arial" w:hAnsi="Arial" w:cs="Arial"/>
                <w:b/>
              </w:rPr>
              <w:t>A</w:t>
            </w:r>
            <w:r w:rsidR="0053226B" w:rsidRPr="0053226B">
              <w:rPr>
                <w:rFonts w:ascii="Arial" w:hAnsi="Arial" w:cs="Arial"/>
                <w:b/>
                <w:sz w:val="24"/>
              </w:rPr>
              <w:t xml:space="preserve"> summary report of the key updates of the qualitative measures which aren’t usually covered in the routinely performance report.</w:t>
            </w:r>
          </w:p>
        </w:tc>
        <w:tc>
          <w:tcPr>
            <w:tcW w:w="12956" w:type="dxa"/>
            <w:gridSpan w:val="2"/>
            <w:shd w:val="clear" w:color="auto" w:fill="auto"/>
            <w:tcMar>
              <w:top w:w="80" w:type="dxa"/>
              <w:left w:w="80" w:type="dxa"/>
              <w:bottom w:w="80" w:type="dxa"/>
              <w:right w:w="80" w:type="dxa"/>
            </w:tcMar>
          </w:tcPr>
          <w:p w14:paraId="3A277F53" w14:textId="77777777" w:rsidR="005A28CE" w:rsidRDefault="005A28CE" w:rsidP="005E3F93">
            <w:pPr>
              <w:rPr>
                <w:rFonts w:ascii="Arial" w:hAnsi="Arial" w:cs="Arial"/>
                <w:b/>
                <w:sz w:val="24"/>
                <w:szCs w:val="24"/>
              </w:rPr>
            </w:pPr>
          </w:p>
          <w:p w14:paraId="5D61C9CD" w14:textId="30F8F6EE" w:rsidR="0053226B" w:rsidRPr="00086234" w:rsidRDefault="0053226B" w:rsidP="005E3F93">
            <w:pPr>
              <w:rPr>
                <w:rFonts w:ascii="Arial" w:hAnsi="Arial" w:cs="Arial"/>
                <w:b/>
                <w:sz w:val="24"/>
                <w:szCs w:val="24"/>
              </w:rPr>
            </w:pPr>
            <w:r>
              <w:rPr>
                <w:rFonts w:ascii="Arial" w:hAnsi="Arial" w:cs="Arial"/>
                <w:b/>
                <w:sz w:val="24"/>
                <w:szCs w:val="24"/>
              </w:rPr>
              <w:t>DG/MP/NV</w:t>
            </w:r>
          </w:p>
        </w:tc>
      </w:tr>
      <w:bookmarkEnd w:id="0"/>
      <w:tr w:rsidR="0024279D" w:rsidRPr="00086234" w14:paraId="7A6EFCCC" w14:textId="77777777" w:rsidTr="00B257D4">
        <w:trPr>
          <w:trHeight w:val="519"/>
        </w:trPr>
        <w:tc>
          <w:tcPr>
            <w:tcW w:w="1704" w:type="dxa"/>
            <w:shd w:val="clear" w:color="auto" w:fill="auto"/>
            <w:tcMar>
              <w:top w:w="80" w:type="dxa"/>
              <w:left w:w="80" w:type="dxa"/>
              <w:bottom w:w="80" w:type="dxa"/>
              <w:right w:w="80" w:type="dxa"/>
            </w:tcMar>
          </w:tcPr>
          <w:p w14:paraId="700EEE61" w14:textId="2D061678" w:rsidR="005E3F93" w:rsidRPr="00086234" w:rsidRDefault="00633B8A" w:rsidP="005E3F93">
            <w:pPr>
              <w:rPr>
                <w:rFonts w:ascii="Arial" w:hAnsi="Arial" w:cs="Arial"/>
                <w:b/>
                <w:sz w:val="24"/>
                <w:szCs w:val="24"/>
              </w:rPr>
            </w:pPr>
            <w:r>
              <w:rPr>
                <w:rFonts w:ascii="Arial" w:hAnsi="Arial" w:cs="Arial"/>
                <w:b/>
                <w:sz w:val="24"/>
                <w:szCs w:val="24"/>
              </w:rPr>
              <w:t>106</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07DBFE9F" w14:textId="4E31A4EE" w:rsidR="002F44EA" w:rsidRPr="00086234" w:rsidRDefault="00386BF9" w:rsidP="0088715D">
            <w:pPr>
              <w:rPr>
                <w:rFonts w:ascii="Arial" w:hAnsi="Arial" w:cs="Arial"/>
                <w:b/>
                <w:sz w:val="24"/>
                <w:szCs w:val="24"/>
              </w:rPr>
            </w:pPr>
            <w:r>
              <w:rPr>
                <w:rFonts w:ascii="Arial" w:hAnsi="Arial" w:cs="Arial"/>
                <w:b/>
                <w:sz w:val="24"/>
                <w:szCs w:val="24"/>
              </w:rPr>
              <w:t xml:space="preserve">NEURODEVELOPMENT PERFORMANCE </w:t>
            </w:r>
          </w:p>
        </w:tc>
        <w:tc>
          <w:tcPr>
            <w:tcW w:w="12956" w:type="dxa"/>
            <w:gridSpan w:val="2"/>
            <w:shd w:val="clear" w:color="auto" w:fill="auto"/>
            <w:tcMar>
              <w:top w:w="80" w:type="dxa"/>
              <w:left w:w="80" w:type="dxa"/>
              <w:bottom w:w="80" w:type="dxa"/>
              <w:right w:w="80" w:type="dxa"/>
            </w:tcMar>
          </w:tcPr>
          <w:p w14:paraId="1DC3C526" w14:textId="77777777" w:rsidR="005E3F93" w:rsidRPr="00086234" w:rsidRDefault="005E3F93" w:rsidP="005E3F93">
            <w:pPr>
              <w:rPr>
                <w:rFonts w:ascii="Arial" w:hAnsi="Arial" w:cs="Arial"/>
                <w:b/>
                <w:sz w:val="24"/>
                <w:szCs w:val="24"/>
              </w:rPr>
            </w:pPr>
          </w:p>
        </w:tc>
      </w:tr>
      <w:tr w:rsidR="0024279D" w:rsidRPr="00086234" w14:paraId="7643DC8D" w14:textId="77777777" w:rsidTr="00B257D4">
        <w:trPr>
          <w:trHeight w:val="519"/>
        </w:trPr>
        <w:tc>
          <w:tcPr>
            <w:tcW w:w="1704" w:type="dxa"/>
            <w:shd w:val="clear" w:color="auto" w:fill="auto"/>
            <w:tcMar>
              <w:top w:w="80" w:type="dxa"/>
              <w:left w:w="80" w:type="dxa"/>
              <w:bottom w:w="80" w:type="dxa"/>
              <w:right w:w="80" w:type="dxa"/>
            </w:tcMar>
          </w:tcPr>
          <w:p w14:paraId="4E03D511"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48BA605D" w14:textId="0725BA2C" w:rsidR="00834B31" w:rsidRDefault="00834B31" w:rsidP="00E40057">
            <w:pPr>
              <w:rPr>
                <w:rFonts w:ascii="Arial" w:hAnsi="Arial" w:cs="Arial"/>
                <w:sz w:val="24"/>
                <w:szCs w:val="24"/>
              </w:rPr>
            </w:pPr>
            <w:r w:rsidRPr="00834B31">
              <w:rPr>
                <w:rFonts w:ascii="Arial" w:hAnsi="Arial" w:cs="Arial"/>
                <w:sz w:val="24"/>
                <w:szCs w:val="24"/>
              </w:rPr>
              <w:t>Committee members welcomed Michelle Mason-Gawne</w:t>
            </w:r>
            <w:r w:rsidR="00804B38">
              <w:rPr>
                <w:rFonts w:ascii="Arial" w:hAnsi="Arial" w:cs="Arial"/>
                <w:sz w:val="24"/>
                <w:szCs w:val="24"/>
              </w:rPr>
              <w:t>,</w:t>
            </w:r>
            <w:r w:rsidR="00804B38">
              <w:t xml:space="preserve"> </w:t>
            </w:r>
            <w:r w:rsidR="00804B38" w:rsidRPr="00804B38">
              <w:rPr>
                <w:rFonts w:ascii="Arial" w:hAnsi="Arial" w:cs="Arial"/>
                <w:sz w:val="24"/>
                <w:szCs w:val="24"/>
              </w:rPr>
              <w:t>Divisional Manager, Divisional Manager, Children, Neonatal and Young People Services</w:t>
            </w:r>
            <w:r w:rsidRPr="00834B31">
              <w:rPr>
                <w:rFonts w:ascii="Arial" w:hAnsi="Arial" w:cs="Arial"/>
                <w:sz w:val="24"/>
                <w:szCs w:val="24"/>
              </w:rPr>
              <w:t xml:space="preserve"> to the committee.</w:t>
            </w:r>
          </w:p>
          <w:p w14:paraId="0E2683E6" w14:textId="4CE8B21A" w:rsidR="00311A11" w:rsidRPr="007D38FB" w:rsidRDefault="00834B31" w:rsidP="007D38FB">
            <w:pPr>
              <w:rPr>
                <w:rFonts w:ascii="Arial" w:hAnsi="Arial" w:cs="Arial"/>
                <w:sz w:val="24"/>
                <w:szCs w:val="24"/>
              </w:rPr>
            </w:pPr>
            <w:r>
              <w:rPr>
                <w:rFonts w:ascii="Arial" w:hAnsi="Arial" w:cs="Arial"/>
                <w:sz w:val="24"/>
                <w:szCs w:val="24"/>
              </w:rPr>
              <w:t xml:space="preserve">A report detailing the neurodevelopment service performance was </w:t>
            </w:r>
            <w:r w:rsidRPr="00834B31">
              <w:rPr>
                <w:rFonts w:ascii="Arial" w:hAnsi="Arial" w:cs="Arial"/>
                <w:b/>
                <w:sz w:val="24"/>
                <w:szCs w:val="24"/>
              </w:rPr>
              <w:t>received</w:t>
            </w:r>
            <w:r>
              <w:rPr>
                <w:rFonts w:ascii="Arial" w:hAnsi="Arial" w:cs="Arial"/>
                <w:sz w:val="24"/>
                <w:szCs w:val="24"/>
              </w:rPr>
              <w:t xml:space="preserve">. </w:t>
            </w:r>
            <w:r w:rsidRPr="00834B31">
              <w:rPr>
                <w:rFonts w:ascii="Arial" w:hAnsi="Arial" w:cs="Arial"/>
                <w:sz w:val="24"/>
                <w:szCs w:val="24"/>
              </w:rPr>
              <w:t xml:space="preserve"> </w:t>
            </w:r>
          </w:p>
          <w:p w14:paraId="227E150C" w14:textId="77777777" w:rsidR="00834B31" w:rsidRDefault="00834B31" w:rsidP="00E40057">
            <w:pPr>
              <w:rPr>
                <w:rFonts w:ascii="Arial" w:hAnsi="Arial" w:cs="Arial"/>
                <w:sz w:val="24"/>
                <w:szCs w:val="24"/>
              </w:rPr>
            </w:pPr>
            <w:r>
              <w:rPr>
                <w:rFonts w:ascii="Arial" w:hAnsi="Arial" w:cs="Arial"/>
                <w:sz w:val="24"/>
                <w:szCs w:val="24"/>
              </w:rPr>
              <w:lastRenderedPageBreak/>
              <w:t>In discussing the report, the following points were raised:</w:t>
            </w:r>
          </w:p>
          <w:p w14:paraId="5EB0B039" w14:textId="77777777" w:rsidR="007D38FB" w:rsidRDefault="007D38FB" w:rsidP="00CE3E2E">
            <w:pPr>
              <w:rPr>
                <w:rFonts w:ascii="Arial" w:hAnsi="Arial" w:cs="Arial"/>
                <w:sz w:val="24"/>
                <w:szCs w:val="24"/>
              </w:rPr>
            </w:pPr>
            <w:r>
              <w:rPr>
                <w:rFonts w:ascii="Arial" w:hAnsi="Arial" w:cs="Arial"/>
                <w:sz w:val="24"/>
                <w:szCs w:val="24"/>
              </w:rPr>
              <w:t xml:space="preserve">Jean Church wondered whether some of the pressure could be elevated by carrying out further training to avoid the inappropriate referrals. Michelle Mason-Gawne agreed and answered that the majority of the referrals come from schools, and clinical leads were </w:t>
            </w:r>
            <w:r w:rsidR="00CE3E2E">
              <w:rPr>
                <w:rFonts w:ascii="Arial" w:hAnsi="Arial" w:cs="Arial"/>
                <w:sz w:val="24"/>
                <w:szCs w:val="24"/>
              </w:rPr>
              <w:t xml:space="preserve">providing schools with enhanced training and by carrying out this training the team have managed to reduce the rejected referrals by 25% and work was ongoing. </w:t>
            </w:r>
          </w:p>
          <w:p w14:paraId="42E2BCD8" w14:textId="2FDABE3E" w:rsidR="00CE3E2E" w:rsidRDefault="00CE3E2E" w:rsidP="00CE3E2E">
            <w:pPr>
              <w:rPr>
                <w:rFonts w:ascii="Arial" w:hAnsi="Arial" w:cs="Arial"/>
                <w:sz w:val="24"/>
                <w:szCs w:val="24"/>
              </w:rPr>
            </w:pPr>
            <w:r>
              <w:rPr>
                <w:rFonts w:ascii="Arial" w:hAnsi="Arial" w:cs="Arial"/>
                <w:sz w:val="24"/>
                <w:szCs w:val="24"/>
              </w:rPr>
              <w:t xml:space="preserve">Steve Spill questioned whether the recruitment detailed in the report, would elevate the capacity issues. Michelle Mason-Gawne advised that it would give an addition ten initial assessments and noted that the team were working through what the release of the Cwm Taff Morgannwg </w:t>
            </w:r>
            <w:r w:rsidR="00417447" w:rsidRPr="00946563">
              <w:rPr>
                <w:rFonts w:ascii="Arial" w:hAnsi="Arial" w:cs="Arial"/>
                <w:sz w:val="24"/>
                <w:szCs w:val="24"/>
              </w:rPr>
              <w:t xml:space="preserve">University Health Board </w:t>
            </w:r>
            <w:r>
              <w:rPr>
                <w:rFonts w:ascii="Arial" w:hAnsi="Arial" w:cs="Arial"/>
                <w:sz w:val="24"/>
                <w:szCs w:val="24"/>
              </w:rPr>
              <w:t xml:space="preserve">SLA would give them, as it was hoped it would free up triage and clinical time. </w:t>
            </w:r>
          </w:p>
          <w:p w14:paraId="7976BF0E" w14:textId="77777777" w:rsidR="00971F99" w:rsidRDefault="00971F99" w:rsidP="00CE3E2E">
            <w:pPr>
              <w:rPr>
                <w:rFonts w:ascii="Arial" w:hAnsi="Arial" w:cs="Arial"/>
                <w:sz w:val="24"/>
                <w:szCs w:val="24"/>
              </w:rPr>
            </w:pPr>
            <w:r>
              <w:rPr>
                <w:rFonts w:ascii="Arial" w:hAnsi="Arial" w:cs="Arial"/>
                <w:sz w:val="24"/>
                <w:szCs w:val="24"/>
              </w:rPr>
              <w:t xml:space="preserve">Steve Spill highlighted that neurodevelopment was an agenda item at the recent vice chairs and ministerial team meeting and it was clear to be a high priority area, and advised that SBUHBs performance was not an outlier. </w:t>
            </w:r>
          </w:p>
          <w:p w14:paraId="6F01647A" w14:textId="77777777" w:rsidR="00282797" w:rsidRDefault="00282797" w:rsidP="000F6671">
            <w:pPr>
              <w:rPr>
                <w:rFonts w:ascii="Arial" w:hAnsi="Arial" w:cs="Arial"/>
                <w:sz w:val="24"/>
                <w:szCs w:val="24"/>
              </w:rPr>
            </w:pPr>
            <w:r>
              <w:rPr>
                <w:rFonts w:ascii="Arial" w:hAnsi="Arial" w:cs="Arial"/>
                <w:sz w:val="24"/>
                <w:szCs w:val="24"/>
              </w:rPr>
              <w:t xml:space="preserve">Nerissa </w:t>
            </w:r>
            <w:r w:rsidR="000F6671">
              <w:rPr>
                <w:rFonts w:ascii="Arial" w:hAnsi="Arial" w:cs="Arial"/>
                <w:sz w:val="24"/>
                <w:szCs w:val="24"/>
              </w:rPr>
              <w:t xml:space="preserve">Vaughan echoed Steve Spills comment that it was a significant problem across Wales. Nerissa agreed to support the team with the business case to ensure it was linked to the appropriate funding.  </w:t>
            </w:r>
          </w:p>
          <w:p w14:paraId="174DD1A1" w14:textId="77777777" w:rsidR="00946563" w:rsidRDefault="004343E1" w:rsidP="00946563">
            <w:pPr>
              <w:rPr>
                <w:rFonts w:ascii="Arial" w:hAnsi="Arial" w:cs="Arial"/>
                <w:sz w:val="24"/>
                <w:szCs w:val="24"/>
              </w:rPr>
            </w:pPr>
            <w:r>
              <w:rPr>
                <w:rFonts w:ascii="Arial" w:hAnsi="Arial" w:cs="Arial"/>
                <w:sz w:val="24"/>
                <w:szCs w:val="24"/>
              </w:rPr>
              <w:t xml:space="preserve">Reena Owen asked if there was any national best practice sites to look at working </w:t>
            </w:r>
            <w:r w:rsidRPr="004343E1">
              <w:rPr>
                <w:rFonts w:ascii="Arial" w:hAnsi="Arial" w:cs="Arial"/>
                <w:sz w:val="24"/>
                <w:szCs w:val="24"/>
              </w:rPr>
              <w:t>efficiencies</w:t>
            </w:r>
            <w:r>
              <w:rPr>
                <w:rFonts w:ascii="Arial" w:hAnsi="Arial" w:cs="Arial"/>
                <w:sz w:val="24"/>
                <w:szCs w:val="24"/>
              </w:rPr>
              <w:t xml:space="preserve">, and with the transfer of patients to </w:t>
            </w:r>
            <w:r w:rsidR="00946563" w:rsidRPr="00946563">
              <w:rPr>
                <w:rFonts w:ascii="Arial" w:hAnsi="Arial" w:cs="Arial"/>
                <w:sz w:val="24"/>
                <w:szCs w:val="24"/>
              </w:rPr>
              <w:t xml:space="preserve">Cwm Taf Morgannwg University Health Board </w:t>
            </w:r>
            <w:r>
              <w:rPr>
                <w:rFonts w:ascii="Arial" w:hAnsi="Arial" w:cs="Arial"/>
                <w:sz w:val="24"/>
                <w:szCs w:val="24"/>
              </w:rPr>
              <w:t xml:space="preserve">SLA questioned whether this involved a transfer of staffing and resourcing. Michelle Mason-Gawne answered that national bench marking had been carried out and improvements had been made following this work. The NHS executive unit had recently made a visit which provided positive feedback on the pathway. </w:t>
            </w:r>
            <w:r w:rsidR="00946563">
              <w:rPr>
                <w:rFonts w:ascii="Arial" w:hAnsi="Arial" w:cs="Arial"/>
                <w:sz w:val="24"/>
                <w:szCs w:val="24"/>
              </w:rPr>
              <w:t xml:space="preserve">Regarding the resources, Michelle Mason-Gawne advised that it was the £163,000 resource which would go to </w:t>
            </w:r>
            <w:r w:rsidR="00946563" w:rsidRPr="00946563">
              <w:rPr>
                <w:rFonts w:ascii="Arial" w:hAnsi="Arial" w:cs="Arial"/>
                <w:sz w:val="24"/>
                <w:szCs w:val="24"/>
              </w:rPr>
              <w:t>Cwm Taf Morgannwg University Health Board</w:t>
            </w:r>
            <w:r w:rsidR="00946563">
              <w:rPr>
                <w:rFonts w:ascii="Arial" w:hAnsi="Arial" w:cs="Arial"/>
                <w:sz w:val="24"/>
                <w:szCs w:val="24"/>
              </w:rPr>
              <w:t>.</w:t>
            </w:r>
          </w:p>
          <w:p w14:paraId="0411D927" w14:textId="41DDC51A" w:rsidR="004343E1" w:rsidRPr="00834B31" w:rsidRDefault="00946563" w:rsidP="00946563">
            <w:pPr>
              <w:rPr>
                <w:rFonts w:ascii="Arial" w:hAnsi="Arial" w:cs="Arial"/>
                <w:sz w:val="24"/>
                <w:szCs w:val="24"/>
              </w:rPr>
            </w:pPr>
            <w:r>
              <w:rPr>
                <w:rFonts w:ascii="Arial" w:hAnsi="Arial" w:cs="Arial"/>
                <w:sz w:val="24"/>
                <w:szCs w:val="24"/>
              </w:rPr>
              <w:t xml:space="preserve">Nerissa Vaughan advised that there was a piece of work to be carried out to look at the access to the service to meet population needs.  </w:t>
            </w:r>
          </w:p>
        </w:tc>
        <w:tc>
          <w:tcPr>
            <w:tcW w:w="12956" w:type="dxa"/>
            <w:gridSpan w:val="2"/>
            <w:shd w:val="clear" w:color="auto" w:fill="auto"/>
            <w:tcMar>
              <w:top w:w="80" w:type="dxa"/>
              <w:left w:w="80" w:type="dxa"/>
              <w:bottom w:w="80" w:type="dxa"/>
              <w:right w:w="80" w:type="dxa"/>
            </w:tcMar>
          </w:tcPr>
          <w:p w14:paraId="5AB3E23B" w14:textId="5C4D4DA9" w:rsidR="005E3F93" w:rsidRPr="00086234" w:rsidRDefault="005E3F93" w:rsidP="005E3F93">
            <w:pPr>
              <w:rPr>
                <w:rFonts w:ascii="Arial" w:hAnsi="Arial" w:cs="Arial"/>
                <w:b/>
                <w:sz w:val="24"/>
                <w:szCs w:val="24"/>
              </w:rPr>
            </w:pPr>
          </w:p>
          <w:p w14:paraId="3BC456D4" w14:textId="711F595B" w:rsidR="00E054AE" w:rsidRPr="00086234" w:rsidRDefault="00E054AE" w:rsidP="005E3F93">
            <w:pPr>
              <w:rPr>
                <w:rFonts w:ascii="Arial" w:hAnsi="Arial" w:cs="Arial"/>
                <w:b/>
                <w:sz w:val="24"/>
                <w:szCs w:val="24"/>
              </w:rPr>
            </w:pPr>
          </w:p>
        </w:tc>
      </w:tr>
      <w:tr w:rsidR="008D4CAA" w:rsidRPr="00086234" w14:paraId="6C7F1363" w14:textId="77777777" w:rsidTr="00B257D4">
        <w:trPr>
          <w:trHeight w:val="519"/>
        </w:trPr>
        <w:tc>
          <w:tcPr>
            <w:tcW w:w="1704" w:type="dxa"/>
            <w:shd w:val="clear" w:color="auto" w:fill="auto"/>
            <w:tcMar>
              <w:top w:w="80" w:type="dxa"/>
              <w:left w:w="80" w:type="dxa"/>
              <w:bottom w:w="80" w:type="dxa"/>
              <w:right w:w="80" w:type="dxa"/>
            </w:tcMar>
          </w:tcPr>
          <w:p w14:paraId="729616CF" w14:textId="27CC929F" w:rsidR="008D4CAA" w:rsidRPr="00086234" w:rsidRDefault="00D22C23" w:rsidP="005E3F93">
            <w:pPr>
              <w:rPr>
                <w:rFonts w:ascii="Arial" w:hAnsi="Arial" w:cs="Arial"/>
                <w:b/>
                <w:sz w:val="24"/>
                <w:szCs w:val="24"/>
              </w:rPr>
            </w:pPr>
            <w:r>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685F7FA1" w14:textId="77777777" w:rsidR="008D4CAA" w:rsidRPr="001E1E81" w:rsidRDefault="008D4CAA" w:rsidP="00D22C23">
            <w:pPr>
              <w:pStyle w:val="ListParagraph"/>
              <w:numPr>
                <w:ilvl w:val="0"/>
                <w:numId w:val="33"/>
              </w:numPr>
              <w:rPr>
                <w:rFonts w:hAnsi="Arial" w:cs="Arial"/>
              </w:rPr>
            </w:pPr>
            <w:r w:rsidRPr="001E1E81">
              <w:rPr>
                <w:rFonts w:hAnsi="Arial" w:cs="Arial"/>
              </w:rPr>
              <w:t xml:space="preserve">The report be </w:t>
            </w:r>
            <w:r w:rsidRPr="001E1E81">
              <w:rPr>
                <w:rFonts w:hAnsi="Arial" w:cs="Arial"/>
                <w:b/>
              </w:rPr>
              <w:t>noted.</w:t>
            </w:r>
          </w:p>
          <w:p w14:paraId="02F5F060" w14:textId="2DEE5198" w:rsidR="00437870" w:rsidRPr="00437870" w:rsidRDefault="00437870" w:rsidP="00D75127">
            <w:pPr>
              <w:rPr>
                <w:rFonts w:hAnsi="Arial" w:cs="Arial"/>
                <w:b/>
              </w:rPr>
            </w:pPr>
            <w:r w:rsidRPr="001E1E81">
              <w:rPr>
                <w:rFonts w:ascii="Arial" w:hAnsi="Arial" w:cs="Arial"/>
                <w:b/>
                <w:sz w:val="24"/>
                <w:szCs w:val="24"/>
              </w:rPr>
              <w:t>ACTION – Further update</w:t>
            </w:r>
            <w:r w:rsidR="00394E04">
              <w:rPr>
                <w:rFonts w:ascii="Arial" w:hAnsi="Arial" w:cs="Arial"/>
                <w:b/>
                <w:sz w:val="24"/>
                <w:szCs w:val="24"/>
              </w:rPr>
              <w:t xml:space="preserve"> on the neurodevelopment service</w:t>
            </w:r>
            <w:r w:rsidRPr="001E1E81">
              <w:rPr>
                <w:rFonts w:ascii="Arial" w:hAnsi="Arial" w:cs="Arial"/>
                <w:b/>
                <w:sz w:val="24"/>
                <w:szCs w:val="24"/>
              </w:rPr>
              <w:t xml:space="preserve"> be received at the </w:t>
            </w:r>
            <w:r w:rsidR="00946563">
              <w:rPr>
                <w:rFonts w:ascii="Arial" w:hAnsi="Arial" w:cs="Arial"/>
                <w:b/>
                <w:sz w:val="24"/>
                <w:szCs w:val="24"/>
              </w:rPr>
              <w:t>December</w:t>
            </w:r>
            <w:r w:rsidRPr="001E1E81">
              <w:rPr>
                <w:rFonts w:ascii="Arial" w:hAnsi="Arial" w:cs="Arial"/>
                <w:b/>
                <w:sz w:val="24"/>
                <w:szCs w:val="24"/>
              </w:rPr>
              <w:t xml:space="preserve"> 2023 committee</w:t>
            </w:r>
            <w:r w:rsidR="00C21C45">
              <w:rPr>
                <w:rFonts w:ascii="Arial" w:hAnsi="Arial" w:cs="Arial"/>
                <w:b/>
                <w:sz w:val="24"/>
                <w:szCs w:val="24"/>
              </w:rPr>
              <w:t xml:space="preserve"> which </w:t>
            </w:r>
            <w:r w:rsidR="00D75127">
              <w:rPr>
                <w:rFonts w:ascii="Arial" w:hAnsi="Arial" w:cs="Arial"/>
                <w:b/>
                <w:sz w:val="24"/>
                <w:szCs w:val="24"/>
              </w:rPr>
              <w:t xml:space="preserve">was confirmed on the committee work programme. </w:t>
            </w:r>
            <w:r>
              <w:rPr>
                <w:rFonts w:hAnsi="Arial" w:cs="Arial"/>
                <w:b/>
              </w:rPr>
              <w:t xml:space="preserve"> </w:t>
            </w:r>
          </w:p>
        </w:tc>
        <w:tc>
          <w:tcPr>
            <w:tcW w:w="12956" w:type="dxa"/>
            <w:gridSpan w:val="2"/>
            <w:shd w:val="clear" w:color="auto" w:fill="auto"/>
            <w:tcMar>
              <w:top w:w="80" w:type="dxa"/>
              <w:left w:w="80" w:type="dxa"/>
              <w:bottom w:w="80" w:type="dxa"/>
              <w:right w:w="80" w:type="dxa"/>
            </w:tcMar>
          </w:tcPr>
          <w:p w14:paraId="6633CCC7" w14:textId="77777777" w:rsidR="008D4CAA" w:rsidRDefault="008D4CAA" w:rsidP="005E3F93">
            <w:pPr>
              <w:rPr>
                <w:rFonts w:ascii="Arial" w:hAnsi="Arial" w:cs="Arial"/>
                <w:b/>
                <w:sz w:val="24"/>
                <w:szCs w:val="24"/>
              </w:rPr>
            </w:pPr>
          </w:p>
          <w:p w14:paraId="30133904" w14:textId="27FCF677" w:rsidR="001E1E81" w:rsidRPr="00086234" w:rsidRDefault="001E1E81" w:rsidP="005E3F93">
            <w:pPr>
              <w:rPr>
                <w:rFonts w:ascii="Arial" w:hAnsi="Arial" w:cs="Arial"/>
                <w:b/>
                <w:sz w:val="24"/>
                <w:szCs w:val="24"/>
              </w:rPr>
            </w:pPr>
            <w:r>
              <w:rPr>
                <w:rFonts w:ascii="Arial" w:hAnsi="Arial" w:cs="Arial"/>
                <w:b/>
                <w:sz w:val="24"/>
                <w:szCs w:val="24"/>
              </w:rPr>
              <w:t>MMG</w:t>
            </w:r>
          </w:p>
        </w:tc>
      </w:tr>
      <w:tr w:rsidR="00386BF9" w:rsidRPr="00086234" w14:paraId="3A5C6433" w14:textId="77777777" w:rsidTr="00B257D4">
        <w:trPr>
          <w:trHeight w:val="519"/>
        </w:trPr>
        <w:tc>
          <w:tcPr>
            <w:tcW w:w="1704" w:type="dxa"/>
            <w:shd w:val="clear" w:color="auto" w:fill="auto"/>
            <w:tcMar>
              <w:top w:w="80" w:type="dxa"/>
              <w:left w:w="80" w:type="dxa"/>
              <w:bottom w:w="80" w:type="dxa"/>
              <w:right w:w="80" w:type="dxa"/>
            </w:tcMar>
          </w:tcPr>
          <w:p w14:paraId="068727F7" w14:textId="66B98F3F" w:rsidR="00386BF9" w:rsidRPr="00386BF9" w:rsidRDefault="00633B8A" w:rsidP="005E3F93">
            <w:pPr>
              <w:rPr>
                <w:rFonts w:ascii="Arial" w:hAnsi="Arial" w:cs="Arial"/>
                <w:b/>
                <w:sz w:val="24"/>
                <w:szCs w:val="24"/>
              </w:rPr>
            </w:pPr>
            <w:r>
              <w:rPr>
                <w:rFonts w:ascii="Arial" w:hAnsi="Arial" w:cs="Arial"/>
                <w:b/>
                <w:sz w:val="24"/>
                <w:szCs w:val="24"/>
              </w:rPr>
              <w:t>107/23</w:t>
            </w:r>
          </w:p>
        </w:tc>
        <w:tc>
          <w:tcPr>
            <w:tcW w:w="8157" w:type="dxa"/>
            <w:shd w:val="clear" w:color="auto" w:fill="auto"/>
            <w:tcMar>
              <w:top w:w="80" w:type="dxa"/>
              <w:left w:w="80" w:type="dxa"/>
              <w:bottom w:w="80" w:type="dxa"/>
              <w:right w:w="80" w:type="dxa"/>
            </w:tcMar>
          </w:tcPr>
          <w:p w14:paraId="0A14F22B" w14:textId="6712437D" w:rsidR="00386BF9" w:rsidRPr="00386BF9" w:rsidRDefault="00386BF9" w:rsidP="00386BF9">
            <w:pPr>
              <w:rPr>
                <w:rFonts w:ascii="Arial" w:hAnsi="Arial" w:cs="Arial"/>
                <w:b/>
                <w:sz w:val="24"/>
              </w:rPr>
            </w:pPr>
            <w:r w:rsidRPr="00386BF9">
              <w:rPr>
                <w:rFonts w:ascii="Arial" w:hAnsi="Arial" w:cs="Arial"/>
                <w:b/>
                <w:sz w:val="24"/>
              </w:rPr>
              <w:t xml:space="preserve">CANCER PERFORMANCE </w:t>
            </w:r>
          </w:p>
        </w:tc>
        <w:tc>
          <w:tcPr>
            <w:tcW w:w="12956" w:type="dxa"/>
            <w:gridSpan w:val="2"/>
            <w:shd w:val="clear" w:color="auto" w:fill="auto"/>
            <w:tcMar>
              <w:top w:w="80" w:type="dxa"/>
              <w:left w:w="80" w:type="dxa"/>
              <w:bottom w:w="80" w:type="dxa"/>
              <w:right w:w="80" w:type="dxa"/>
            </w:tcMar>
          </w:tcPr>
          <w:p w14:paraId="609B2161" w14:textId="77777777" w:rsidR="00386BF9" w:rsidRPr="00086234" w:rsidRDefault="00386BF9" w:rsidP="005E3F93">
            <w:pPr>
              <w:rPr>
                <w:rFonts w:ascii="Arial" w:hAnsi="Arial" w:cs="Arial"/>
                <w:b/>
                <w:sz w:val="24"/>
                <w:szCs w:val="24"/>
              </w:rPr>
            </w:pPr>
          </w:p>
        </w:tc>
      </w:tr>
      <w:tr w:rsidR="00386BF9" w:rsidRPr="00086234" w14:paraId="7AF2CED0" w14:textId="77777777" w:rsidTr="00B257D4">
        <w:trPr>
          <w:trHeight w:val="519"/>
        </w:trPr>
        <w:tc>
          <w:tcPr>
            <w:tcW w:w="1704" w:type="dxa"/>
            <w:shd w:val="clear" w:color="auto" w:fill="auto"/>
            <w:tcMar>
              <w:top w:w="80" w:type="dxa"/>
              <w:left w:w="80" w:type="dxa"/>
              <w:bottom w:w="80" w:type="dxa"/>
              <w:right w:w="80" w:type="dxa"/>
            </w:tcMar>
          </w:tcPr>
          <w:p w14:paraId="2C48F362" w14:textId="77777777" w:rsidR="00386BF9" w:rsidRDefault="00386BF9"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06F712DC" w14:textId="63E4FAE2" w:rsidR="00834B31" w:rsidRPr="00834B31" w:rsidRDefault="00834B31" w:rsidP="00834B31">
            <w:pPr>
              <w:rPr>
                <w:rFonts w:ascii="Arial" w:hAnsi="Arial" w:cs="Arial"/>
                <w:sz w:val="24"/>
                <w:szCs w:val="24"/>
              </w:rPr>
            </w:pPr>
            <w:r>
              <w:rPr>
                <w:rFonts w:ascii="Arial" w:hAnsi="Arial" w:cs="Arial"/>
                <w:sz w:val="24"/>
                <w:szCs w:val="24"/>
              </w:rPr>
              <w:t xml:space="preserve">A </w:t>
            </w:r>
            <w:r w:rsidRPr="00834B31">
              <w:rPr>
                <w:rFonts w:ascii="Arial" w:hAnsi="Arial" w:cs="Arial"/>
                <w:sz w:val="24"/>
                <w:szCs w:val="24"/>
              </w:rPr>
              <w:t xml:space="preserve">report detailing the cancer service performance was </w:t>
            </w:r>
            <w:r w:rsidRPr="00834B31">
              <w:rPr>
                <w:rFonts w:ascii="Arial" w:hAnsi="Arial" w:cs="Arial"/>
                <w:b/>
                <w:sz w:val="24"/>
                <w:szCs w:val="24"/>
              </w:rPr>
              <w:t>received</w:t>
            </w:r>
            <w:r w:rsidRPr="00834B31">
              <w:rPr>
                <w:rFonts w:ascii="Arial" w:hAnsi="Arial" w:cs="Arial"/>
                <w:sz w:val="24"/>
                <w:szCs w:val="24"/>
              </w:rPr>
              <w:t xml:space="preserve">.  </w:t>
            </w:r>
          </w:p>
          <w:p w14:paraId="1D6721D9" w14:textId="40CA8607" w:rsidR="00D75127" w:rsidRDefault="00D75127" w:rsidP="00D75127">
            <w:pPr>
              <w:rPr>
                <w:rFonts w:ascii="Arial" w:hAnsi="Arial" w:cs="Arial"/>
                <w:sz w:val="24"/>
                <w:szCs w:val="24"/>
              </w:rPr>
            </w:pPr>
            <w:r>
              <w:rPr>
                <w:rFonts w:ascii="Arial" w:hAnsi="Arial" w:cs="Arial"/>
                <w:sz w:val="24"/>
                <w:szCs w:val="24"/>
              </w:rPr>
              <w:t xml:space="preserve">In introducing the report, </w:t>
            </w:r>
            <w:r w:rsidR="00834B31" w:rsidRPr="00834B31">
              <w:rPr>
                <w:rFonts w:ascii="Arial" w:hAnsi="Arial" w:cs="Arial"/>
                <w:sz w:val="24"/>
                <w:szCs w:val="24"/>
              </w:rPr>
              <w:t>Deb</w:t>
            </w:r>
            <w:r>
              <w:rPr>
                <w:rFonts w:ascii="Arial" w:hAnsi="Arial" w:cs="Arial"/>
                <w:sz w:val="24"/>
                <w:szCs w:val="24"/>
              </w:rPr>
              <w:t xml:space="preserve"> Lewis Chief Operating Officer</w:t>
            </w:r>
            <w:r w:rsidR="00834B31" w:rsidRPr="00834B31">
              <w:rPr>
                <w:rFonts w:ascii="Arial" w:hAnsi="Arial" w:cs="Arial"/>
                <w:sz w:val="24"/>
                <w:szCs w:val="24"/>
              </w:rPr>
              <w:t xml:space="preserve"> highlighted the following points:</w:t>
            </w:r>
          </w:p>
          <w:p w14:paraId="6DEF367C" w14:textId="13A4E554" w:rsidR="00D04CD4" w:rsidRDefault="00D75127" w:rsidP="00D04CD4">
            <w:pPr>
              <w:pStyle w:val="ListParagraph"/>
              <w:numPr>
                <w:ilvl w:val="0"/>
                <w:numId w:val="33"/>
              </w:numPr>
              <w:rPr>
                <w:rFonts w:hAnsi="Arial" w:cs="Arial"/>
              </w:rPr>
            </w:pPr>
            <w:r>
              <w:rPr>
                <w:rFonts w:hAnsi="Arial" w:cs="Arial"/>
              </w:rPr>
              <w:t>Gynaecology rem</w:t>
            </w:r>
            <w:r w:rsidR="00D04CD4">
              <w:rPr>
                <w:rFonts w:hAnsi="Arial" w:cs="Arial"/>
              </w:rPr>
              <w:t xml:space="preserve">ained a system wide concern, significant workforce challenges were seen and NHS resolutions were in place which was monitored by the Medical Director. A surgeon had recently resigned and the team were trying hard to source locum cover. Therefore, the most clinically urgent patients were being priortised; </w:t>
            </w:r>
          </w:p>
          <w:p w14:paraId="18BFEE7A" w14:textId="306200D7" w:rsidR="00D04CD4" w:rsidRDefault="00D04CD4" w:rsidP="00D04CD4">
            <w:pPr>
              <w:pStyle w:val="ListParagraph"/>
              <w:numPr>
                <w:ilvl w:val="0"/>
                <w:numId w:val="33"/>
              </w:numPr>
              <w:rPr>
                <w:rFonts w:hAnsi="Arial" w:cs="Arial"/>
              </w:rPr>
            </w:pPr>
            <w:r>
              <w:rPr>
                <w:rFonts w:hAnsi="Arial" w:cs="Arial"/>
              </w:rPr>
              <w:t xml:space="preserve">Backlog issues had been seen in upper GI and lung cancer pathways, some of which was due to tracking resources; </w:t>
            </w:r>
          </w:p>
          <w:p w14:paraId="3AC711DF" w14:textId="1E6D1ED1" w:rsidR="00D04CD4" w:rsidRPr="00D04CD4" w:rsidRDefault="00D04CD4" w:rsidP="00D04CD4">
            <w:pPr>
              <w:pStyle w:val="ListParagraph"/>
              <w:numPr>
                <w:ilvl w:val="0"/>
                <w:numId w:val="33"/>
              </w:numPr>
              <w:rPr>
                <w:rFonts w:hAnsi="Arial" w:cs="Arial"/>
              </w:rPr>
            </w:pPr>
            <w:r w:rsidRPr="00D04CD4">
              <w:rPr>
                <w:rFonts w:hAnsi="Arial" w:cs="Arial"/>
              </w:rPr>
              <w:t xml:space="preserve">The cellular pathology service remains under extreme pressure consequently </w:t>
            </w:r>
            <w:r>
              <w:rPr>
                <w:rFonts w:hAnsi="Arial" w:cs="Arial"/>
              </w:rPr>
              <w:t xml:space="preserve">it was continued </w:t>
            </w:r>
            <w:r w:rsidRPr="00D04CD4">
              <w:rPr>
                <w:rFonts w:hAnsi="Arial" w:cs="Arial"/>
              </w:rPr>
              <w:t>to outsource specimens for proc</w:t>
            </w:r>
            <w:r>
              <w:rPr>
                <w:rFonts w:hAnsi="Arial" w:cs="Arial"/>
              </w:rPr>
              <w:t>essing and reporting and this was</w:t>
            </w:r>
            <w:r w:rsidRPr="00D04CD4">
              <w:rPr>
                <w:rFonts w:hAnsi="Arial" w:cs="Arial"/>
              </w:rPr>
              <w:t xml:space="preserve"> likely to remain in place for the remainder of 23/24.</w:t>
            </w:r>
          </w:p>
          <w:p w14:paraId="01ABF4D8" w14:textId="77777777" w:rsidR="00386BF9" w:rsidRDefault="00834B31" w:rsidP="00834B31">
            <w:pPr>
              <w:rPr>
                <w:rFonts w:ascii="Arial" w:hAnsi="Arial" w:cs="Arial"/>
                <w:sz w:val="24"/>
                <w:szCs w:val="24"/>
              </w:rPr>
            </w:pPr>
            <w:r w:rsidRPr="00834B31">
              <w:rPr>
                <w:rFonts w:ascii="Arial" w:hAnsi="Arial" w:cs="Arial"/>
                <w:sz w:val="24"/>
                <w:szCs w:val="24"/>
              </w:rPr>
              <w:t>In discussing the report, the following points were raised:</w:t>
            </w:r>
          </w:p>
          <w:p w14:paraId="5BEDC486" w14:textId="4B043503" w:rsidR="00D04CD4" w:rsidRDefault="00D04CD4" w:rsidP="00AA33A0">
            <w:pPr>
              <w:rPr>
                <w:rFonts w:ascii="Arial" w:hAnsi="Arial" w:cs="Arial"/>
                <w:sz w:val="24"/>
                <w:szCs w:val="24"/>
              </w:rPr>
            </w:pPr>
            <w:r>
              <w:rPr>
                <w:rFonts w:ascii="Arial" w:hAnsi="Arial" w:cs="Arial"/>
                <w:sz w:val="24"/>
                <w:szCs w:val="24"/>
              </w:rPr>
              <w:t xml:space="preserve">Steve Spill questioned who the tumour site leads were referred to in the report. Deb Lewis agreed to circulate a spreadsheet detailing the tumour site leads. </w:t>
            </w:r>
            <w:r w:rsidR="003B6497">
              <w:rPr>
                <w:rFonts w:ascii="Arial" w:hAnsi="Arial" w:cs="Arial"/>
                <w:sz w:val="24"/>
                <w:szCs w:val="24"/>
              </w:rPr>
              <w:t>Steve Spill asked whether</w:t>
            </w:r>
            <w:r>
              <w:rPr>
                <w:rFonts w:ascii="Arial" w:hAnsi="Arial" w:cs="Arial"/>
                <w:sz w:val="24"/>
                <w:szCs w:val="24"/>
              </w:rPr>
              <w:t xml:space="preserve"> SBUHB were the only health board under enhanced monitoring for cancer services. Deb Lewis advised that all health boards in Wales were under enhanced monitoring for cancer services, and SBUHB were very much mid-range in </w:t>
            </w:r>
            <w:r w:rsidR="003B6497">
              <w:rPr>
                <w:rFonts w:ascii="Arial" w:hAnsi="Arial" w:cs="Arial"/>
                <w:sz w:val="24"/>
                <w:szCs w:val="24"/>
              </w:rPr>
              <w:t xml:space="preserve">cancer service </w:t>
            </w:r>
            <w:r>
              <w:rPr>
                <w:rFonts w:ascii="Arial" w:hAnsi="Arial" w:cs="Arial"/>
                <w:sz w:val="24"/>
                <w:szCs w:val="24"/>
              </w:rPr>
              <w:t xml:space="preserve">performance. Steve Spill asked if there was a central service </w:t>
            </w:r>
            <w:r w:rsidR="009635A9">
              <w:rPr>
                <w:rFonts w:ascii="Arial" w:hAnsi="Arial" w:cs="Arial"/>
                <w:sz w:val="24"/>
                <w:szCs w:val="24"/>
              </w:rPr>
              <w:t xml:space="preserve">for </w:t>
            </w:r>
            <w:r w:rsidR="003B6497">
              <w:rPr>
                <w:rFonts w:ascii="Arial" w:hAnsi="Arial" w:cs="Arial"/>
                <w:sz w:val="24"/>
                <w:szCs w:val="24"/>
              </w:rPr>
              <w:t xml:space="preserve">cellular </w:t>
            </w:r>
            <w:r w:rsidR="004B38FC">
              <w:rPr>
                <w:rFonts w:ascii="Arial" w:hAnsi="Arial" w:cs="Arial"/>
                <w:sz w:val="24"/>
                <w:szCs w:val="24"/>
              </w:rPr>
              <w:t xml:space="preserve">pathology and what was the issue in this area. Deb Lewis advised that every health board had different ‘pinch points’ in pathology, and ours was cellular pathology in particular and specifically the preparation of slides and ensuring everything was prepared efficiently from a technical perspective. Deb Lewis </w:t>
            </w:r>
            <w:r w:rsidR="00AA33A0">
              <w:rPr>
                <w:rFonts w:ascii="Arial" w:hAnsi="Arial" w:cs="Arial"/>
                <w:sz w:val="24"/>
                <w:szCs w:val="24"/>
              </w:rPr>
              <w:t xml:space="preserve">advised she </w:t>
            </w:r>
            <w:r w:rsidR="004B38FC">
              <w:rPr>
                <w:rFonts w:ascii="Arial" w:hAnsi="Arial" w:cs="Arial"/>
                <w:sz w:val="24"/>
                <w:szCs w:val="24"/>
              </w:rPr>
              <w:t>had challenged the team to prod</w:t>
            </w:r>
            <w:r w:rsidR="00AA33A0">
              <w:rPr>
                <w:rFonts w:ascii="Arial" w:hAnsi="Arial" w:cs="Arial"/>
                <w:sz w:val="24"/>
                <w:szCs w:val="24"/>
              </w:rPr>
              <w:t xml:space="preserve">uce a demand and capacity plan as it was a complex area, </w:t>
            </w:r>
            <w:r w:rsidR="00417447">
              <w:rPr>
                <w:rFonts w:ascii="Arial" w:hAnsi="Arial" w:cs="Arial"/>
                <w:sz w:val="24"/>
                <w:szCs w:val="24"/>
              </w:rPr>
              <w:t>recognising the</w:t>
            </w:r>
            <w:r w:rsidR="00AA33A0">
              <w:rPr>
                <w:rFonts w:ascii="Arial" w:hAnsi="Arial" w:cs="Arial"/>
                <w:sz w:val="24"/>
                <w:szCs w:val="24"/>
              </w:rPr>
              <w:t xml:space="preserve"> impact</w:t>
            </w:r>
            <w:r w:rsidR="00417447">
              <w:rPr>
                <w:rFonts w:ascii="Arial" w:hAnsi="Arial" w:cs="Arial"/>
                <w:sz w:val="24"/>
                <w:szCs w:val="24"/>
              </w:rPr>
              <w:t xml:space="preserve"> it has on </w:t>
            </w:r>
            <w:r w:rsidR="00AA33A0">
              <w:rPr>
                <w:rFonts w:ascii="Arial" w:hAnsi="Arial" w:cs="Arial"/>
                <w:sz w:val="24"/>
                <w:szCs w:val="24"/>
              </w:rPr>
              <w:t xml:space="preserve">a lot of services.  </w:t>
            </w:r>
          </w:p>
          <w:p w14:paraId="05ADD04B" w14:textId="6730C484" w:rsidR="0097439C" w:rsidRPr="00834B31" w:rsidRDefault="0097439C" w:rsidP="00417447">
            <w:pPr>
              <w:rPr>
                <w:rFonts w:hAnsi="Arial" w:cs="Arial"/>
              </w:rPr>
            </w:pPr>
            <w:r>
              <w:rPr>
                <w:rFonts w:ascii="Arial" w:hAnsi="Arial" w:cs="Arial"/>
                <w:sz w:val="24"/>
                <w:szCs w:val="24"/>
              </w:rPr>
              <w:t>Reena Owen asked how the gaps in workforce was being addressed</w:t>
            </w:r>
            <w:r w:rsidR="00417447">
              <w:rPr>
                <w:rFonts w:ascii="Arial" w:hAnsi="Arial" w:cs="Arial"/>
                <w:sz w:val="24"/>
                <w:szCs w:val="24"/>
              </w:rPr>
              <w:t xml:space="preserve"> in</w:t>
            </w:r>
            <w:r>
              <w:rPr>
                <w:rFonts w:ascii="Arial" w:hAnsi="Arial" w:cs="Arial"/>
                <w:sz w:val="24"/>
                <w:szCs w:val="24"/>
              </w:rPr>
              <w:t xml:space="preserve"> the long term. Deb Lewis agreed that</w:t>
            </w:r>
            <w:r w:rsidR="00CF4D04">
              <w:rPr>
                <w:rFonts w:ascii="Arial" w:hAnsi="Arial" w:cs="Arial"/>
                <w:sz w:val="24"/>
                <w:szCs w:val="24"/>
              </w:rPr>
              <w:t xml:space="preserve"> forward</w:t>
            </w:r>
            <w:r>
              <w:rPr>
                <w:rFonts w:ascii="Arial" w:hAnsi="Arial" w:cs="Arial"/>
                <w:sz w:val="24"/>
                <w:szCs w:val="24"/>
              </w:rPr>
              <w:t xml:space="preserve"> workforce planning should be an area of focus, and covid-19 had a big impact on retirement of colleagues which wasn’t foreseen. Deb Lewis highlighted that the ability to recruit to gynaecology was an issue nationally. </w:t>
            </w:r>
          </w:p>
        </w:tc>
        <w:tc>
          <w:tcPr>
            <w:tcW w:w="12956" w:type="dxa"/>
            <w:gridSpan w:val="2"/>
            <w:shd w:val="clear" w:color="auto" w:fill="auto"/>
            <w:tcMar>
              <w:top w:w="80" w:type="dxa"/>
              <w:left w:w="80" w:type="dxa"/>
              <w:bottom w:w="80" w:type="dxa"/>
              <w:right w:w="80" w:type="dxa"/>
            </w:tcMar>
          </w:tcPr>
          <w:p w14:paraId="781C90FA" w14:textId="77777777" w:rsidR="00386BF9" w:rsidRPr="00086234" w:rsidRDefault="00386BF9" w:rsidP="005E3F93">
            <w:pPr>
              <w:rPr>
                <w:rFonts w:ascii="Arial" w:hAnsi="Arial" w:cs="Arial"/>
                <w:b/>
                <w:sz w:val="24"/>
                <w:szCs w:val="24"/>
              </w:rPr>
            </w:pPr>
          </w:p>
        </w:tc>
      </w:tr>
      <w:tr w:rsidR="00386BF9" w:rsidRPr="00086234" w14:paraId="538AAB7A" w14:textId="77777777" w:rsidTr="00B257D4">
        <w:trPr>
          <w:trHeight w:val="519"/>
        </w:trPr>
        <w:tc>
          <w:tcPr>
            <w:tcW w:w="1704" w:type="dxa"/>
            <w:shd w:val="clear" w:color="auto" w:fill="auto"/>
            <w:tcMar>
              <w:top w:w="80" w:type="dxa"/>
              <w:left w:w="80" w:type="dxa"/>
              <w:bottom w:w="80" w:type="dxa"/>
              <w:right w:w="80" w:type="dxa"/>
            </w:tcMar>
          </w:tcPr>
          <w:p w14:paraId="5A3F8F0C" w14:textId="4C55AE01" w:rsidR="00386BF9" w:rsidRDefault="00386BF9" w:rsidP="005E3F93">
            <w:pPr>
              <w:rPr>
                <w:rFonts w:ascii="Arial" w:hAnsi="Arial" w:cs="Arial"/>
                <w:b/>
                <w:sz w:val="24"/>
                <w:szCs w:val="24"/>
              </w:rPr>
            </w:pPr>
            <w:r>
              <w:rPr>
                <w:rFonts w:ascii="Arial" w:hAnsi="Arial" w:cs="Arial"/>
                <w:b/>
                <w:sz w:val="24"/>
                <w:szCs w:val="24"/>
              </w:rPr>
              <w:t xml:space="preserve">Resolved: </w:t>
            </w:r>
          </w:p>
        </w:tc>
        <w:tc>
          <w:tcPr>
            <w:tcW w:w="8157" w:type="dxa"/>
            <w:shd w:val="clear" w:color="auto" w:fill="auto"/>
            <w:tcMar>
              <w:top w:w="80" w:type="dxa"/>
              <w:left w:w="80" w:type="dxa"/>
              <w:bottom w:w="80" w:type="dxa"/>
              <w:right w:w="80" w:type="dxa"/>
            </w:tcMar>
          </w:tcPr>
          <w:p w14:paraId="2DF0679A" w14:textId="77777777" w:rsidR="00386BF9" w:rsidRPr="00971F99" w:rsidRDefault="00B718FD" w:rsidP="00B718FD">
            <w:pPr>
              <w:pStyle w:val="ListParagraph"/>
              <w:numPr>
                <w:ilvl w:val="0"/>
                <w:numId w:val="33"/>
              </w:numPr>
              <w:rPr>
                <w:rFonts w:hAnsi="Arial" w:cs="Arial"/>
              </w:rPr>
            </w:pPr>
            <w:r w:rsidRPr="00971F99">
              <w:rPr>
                <w:rFonts w:hAnsi="Arial" w:cs="Arial"/>
              </w:rPr>
              <w:t xml:space="preserve">The report be </w:t>
            </w:r>
            <w:r w:rsidRPr="00971F99">
              <w:rPr>
                <w:rFonts w:hAnsi="Arial" w:cs="Arial"/>
                <w:b/>
              </w:rPr>
              <w:t>noted</w:t>
            </w:r>
            <w:r w:rsidRPr="00971F99">
              <w:rPr>
                <w:rFonts w:hAnsi="Arial" w:cs="Arial"/>
              </w:rPr>
              <w:t>.</w:t>
            </w:r>
          </w:p>
          <w:p w14:paraId="3067CA83" w14:textId="77777777" w:rsidR="00EC4947" w:rsidRPr="004B38FC" w:rsidRDefault="00971F99" w:rsidP="00971F99">
            <w:pPr>
              <w:rPr>
                <w:rFonts w:ascii="Arial" w:hAnsi="Arial" w:cs="Arial"/>
                <w:b/>
                <w:sz w:val="24"/>
                <w:szCs w:val="24"/>
              </w:rPr>
            </w:pPr>
            <w:r w:rsidRPr="004B38FC">
              <w:rPr>
                <w:rFonts w:ascii="Arial" w:hAnsi="Arial" w:cs="Arial"/>
                <w:b/>
                <w:sz w:val="24"/>
                <w:szCs w:val="24"/>
              </w:rPr>
              <w:t>ACTION – A</w:t>
            </w:r>
            <w:r w:rsidR="00EC4947" w:rsidRPr="004B38FC">
              <w:rPr>
                <w:rFonts w:ascii="Arial" w:hAnsi="Arial" w:cs="Arial"/>
                <w:b/>
                <w:sz w:val="24"/>
                <w:szCs w:val="24"/>
              </w:rPr>
              <w:t xml:space="preserve"> report on pathology to be brought to the September 2023 committee. </w:t>
            </w:r>
          </w:p>
          <w:p w14:paraId="535F94B4" w14:textId="52C4A975" w:rsidR="00D04CD4" w:rsidRPr="00014A34" w:rsidRDefault="00D04CD4" w:rsidP="00971F99">
            <w:pPr>
              <w:rPr>
                <w:rFonts w:ascii="Arial" w:hAnsi="Arial" w:cs="Arial"/>
                <w:b/>
              </w:rPr>
            </w:pPr>
            <w:r w:rsidRPr="004B38FC">
              <w:rPr>
                <w:rFonts w:ascii="Arial" w:hAnsi="Arial" w:cs="Arial"/>
                <w:b/>
                <w:sz w:val="24"/>
                <w:szCs w:val="24"/>
              </w:rPr>
              <w:lastRenderedPageBreak/>
              <w:t xml:space="preserve">ACTION - </w:t>
            </w:r>
            <w:r w:rsidR="004B38FC" w:rsidRPr="004B38FC">
              <w:rPr>
                <w:rFonts w:ascii="Arial" w:hAnsi="Arial" w:cs="Arial"/>
                <w:b/>
                <w:sz w:val="24"/>
                <w:szCs w:val="24"/>
              </w:rPr>
              <w:t>A spreadsheet detailing the tumour site leads to be circulated outside of the committee.</w:t>
            </w:r>
            <w:r w:rsidR="004B38FC" w:rsidRPr="004B38FC">
              <w:rPr>
                <w:rFonts w:ascii="Arial" w:hAnsi="Arial" w:cs="Arial"/>
                <w:b/>
              </w:rPr>
              <w:t xml:space="preserve"> </w:t>
            </w:r>
          </w:p>
        </w:tc>
        <w:tc>
          <w:tcPr>
            <w:tcW w:w="12956" w:type="dxa"/>
            <w:gridSpan w:val="2"/>
            <w:shd w:val="clear" w:color="auto" w:fill="auto"/>
            <w:tcMar>
              <w:top w:w="80" w:type="dxa"/>
              <w:left w:w="80" w:type="dxa"/>
              <w:bottom w:w="80" w:type="dxa"/>
              <w:right w:w="80" w:type="dxa"/>
            </w:tcMar>
          </w:tcPr>
          <w:p w14:paraId="077917E6" w14:textId="77777777" w:rsidR="00386BF9" w:rsidRDefault="00386BF9" w:rsidP="005E3F93">
            <w:pPr>
              <w:rPr>
                <w:rFonts w:ascii="Arial" w:hAnsi="Arial" w:cs="Arial"/>
                <w:b/>
                <w:sz w:val="24"/>
                <w:szCs w:val="24"/>
              </w:rPr>
            </w:pPr>
          </w:p>
          <w:p w14:paraId="0D1FD031" w14:textId="77777777" w:rsidR="00AA33A0" w:rsidRDefault="00AA33A0" w:rsidP="005E3F93">
            <w:pPr>
              <w:rPr>
                <w:rFonts w:ascii="Arial" w:hAnsi="Arial" w:cs="Arial"/>
                <w:b/>
                <w:sz w:val="24"/>
                <w:szCs w:val="24"/>
              </w:rPr>
            </w:pPr>
            <w:r>
              <w:rPr>
                <w:rFonts w:ascii="Arial" w:hAnsi="Arial" w:cs="Arial"/>
                <w:b/>
                <w:sz w:val="24"/>
                <w:szCs w:val="24"/>
              </w:rPr>
              <w:t>DL</w:t>
            </w:r>
          </w:p>
          <w:p w14:paraId="26188E27" w14:textId="77777777" w:rsidR="00AA33A0" w:rsidRDefault="00AA33A0" w:rsidP="005E3F93">
            <w:pPr>
              <w:rPr>
                <w:rFonts w:ascii="Arial" w:hAnsi="Arial" w:cs="Arial"/>
                <w:b/>
                <w:sz w:val="24"/>
                <w:szCs w:val="24"/>
              </w:rPr>
            </w:pPr>
          </w:p>
          <w:p w14:paraId="14D892F6" w14:textId="6CEEF5F6" w:rsidR="00AA33A0" w:rsidRPr="00086234" w:rsidRDefault="00AA33A0" w:rsidP="005E3F93">
            <w:pPr>
              <w:rPr>
                <w:rFonts w:ascii="Arial" w:hAnsi="Arial" w:cs="Arial"/>
                <w:b/>
                <w:sz w:val="24"/>
                <w:szCs w:val="24"/>
              </w:rPr>
            </w:pPr>
            <w:r>
              <w:rPr>
                <w:rFonts w:ascii="Arial" w:hAnsi="Arial" w:cs="Arial"/>
                <w:b/>
                <w:sz w:val="24"/>
                <w:szCs w:val="24"/>
              </w:rPr>
              <w:lastRenderedPageBreak/>
              <w:t>DL</w:t>
            </w:r>
          </w:p>
        </w:tc>
      </w:tr>
      <w:tr w:rsidR="00386BF9" w:rsidRPr="00086234" w14:paraId="16A81DD5" w14:textId="77777777" w:rsidTr="00B257D4">
        <w:trPr>
          <w:trHeight w:val="519"/>
        </w:trPr>
        <w:tc>
          <w:tcPr>
            <w:tcW w:w="1704" w:type="dxa"/>
            <w:shd w:val="clear" w:color="auto" w:fill="auto"/>
            <w:tcMar>
              <w:top w:w="80" w:type="dxa"/>
              <w:left w:w="80" w:type="dxa"/>
              <w:bottom w:w="80" w:type="dxa"/>
              <w:right w:w="80" w:type="dxa"/>
            </w:tcMar>
          </w:tcPr>
          <w:p w14:paraId="76E2AE18" w14:textId="607DB116" w:rsidR="00386BF9" w:rsidRDefault="00633B8A" w:rsidP="005E3F93">
            <w:pPr>
              <w:rPr>
                <w:rFonts w:ascii="Arial" w:hAnsi="Arial" w:cs="Arial"/>
                <w:b/>
                <w:sz w:val="24"/>
                <w:szCs w:val="24"/>
              </w:rPr>
            </w:pPr>
            <w:r>
              <w:rPr>
                <w:rFonts w:ascii="Arial" w:hAnsi="Arial" w:cs="Arial"/>
                <w:b/>
                <w:sz w:val="24"/>
                <w:szCs w:val="24"/>
              </w:rPr>
              <w:lastRenderedPageBreak/>
              <w:t>108/23</w:t>
            </w:r>
          </w:p>
        </w:tc>
        <w:tc>
          <w:tcPr>
            <w:tcW w:w="8157" w:type="dxa"/>
            <w:shd w:val="clear" w:color="auto" w:fill="auto"/>
            <w:tcMar>
              <w:top w:w="80" w:type="dxa"/>
              <w:left w:w="80" w:type="dxa"/>
              <w:bottom w:w="80" w:type="dxa"/>
              <w:right w:w="80" w:type="dxa"/>
            </w:tcMar>
          </w:tcPr>
          <w:p w14:paraId="713DC2C8" w14:textId="7B58EDBA" w:rsidR="00386BF9" w:rsidRPr="00386BF9" w:rsidRDefault="00386BF9" w:rsidP="00386BF9">
            <w:pPr>
              <w:rPr>
                <w:rFonts w:ascii="Arial" w:hAnsi="Arial" w:cs="Arial"/>
                <w:b/>
              </w:rPr>
            </w:pPr>
            <w:r w:rsidRPr="00386BF9">
              <w:rPr>
                <w:rFonts w:ascii="Arial" w:hAnsi="Arial" w:cs="Arial"/>
                <w:b/>
                <w:sz w:val="24"/>
              </w:rPr>
              <w:t>CAMHS PERFORMANCE</w:t>
            </w:r>
          </w:p>
        </w:tc>
        <w:tc>
          <w:tcPr>
            <w:tcW w:w="12956" w:type="dxa"/>
            <w:gridSpan w:val="2"/>
            <w:shd w:val="clear" w:color="auto" w:fill="auto"/>
            <w:tcMar>
              <w:top w:w="80" w:type="dxa"/>
              <w:left w:w="80" w:type="dxa"/>
              <w:bottom w:w="80" w:type="dxa"/>
              <w:right w:w="80" w:type="dxa"/>
            </w:tcMar>
          </w:tcPr>
          <w:p w14:paraId="69665A6E" w14:textId="77777777" w:rsidR="00386BF9" w:rsidRPr="00086234" w:rsidRDefault="00386BF9" w:rsidP="005E3F93">
            <w:pPr>
              <w:rPr>
                <w:rFonts w:ascii="Arial" w:hAnsi="Arial" w:cs="Arial"/>
                <w:b/>
                <w:sz w:val="24"/>
                <w:szCs w:val="24"/>
              </w:rPr>
            </w:pPr>
          </w:p>
        </w:tc>
      </w:tr>
      <w:tr w:rsidR="00386BF9" w:rsidRPr="00086234" w14:paraId="427E6432" w14:textId="77777777" w:rsidTr="00B257D4">
        <w:trPr>
          <w:trHeight w:val="519"/>
        </w:trPr>
        <w:tc>
          <w:tcPr>
            <w:tcW w:w="1704" w:type="dxa"/>
            <w:shd w:val="clear" w:color="auto" w:fill="auto"/>
            <w:tcMar>
              <w:top w:w="80" w:type="dxa"/>
              <w:left w:w="80" w:type="dxa"/>
              <w:bottom w:w="80" w:type="dxa"/>
              <w:right w:w="80" w:type="dxa"/>
            </w:tcMar>
          </w:tcPr>
          <w:p w14:paraId="5BD6D6DA" w14:textId="77777777" w:rsidR="00386BF9" w:rsidRDefault="00386BF9"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3A7770C2" w14:textId="7B3D9257" w:rsidR="00B718FD" w:rsidRDefault="00B718FD" w:rsidP="00B718FD">
            <w:pPr>
              <w:rPr>
                <w:rFonts w:ascii="Arial" w:hAnsi="Arial" w:cs="Arial"/>
                <w:sz w:val="24"/>
                <w:szCs w:val="24"/>
              </w:rPr>
            </w:pPr>
            <w:r>
              <w:rPr>
                <w:rFonts w:ascii="Arial" w:hAnsi="Arial" w:cs="Arial"/>
                <w:sz w:val="24"/>
                <w:szCs w:val="24"/>
              </w:rPr>
              <w:t xml:space="preserve">Committee members welcomed Alison Gallagher, </w:t>
            </w:r>
            <w:r w:rsidR="00804B38">
              <w:rPr>
                <w:rFonts w:ascii="Arial" w:hAnsi="Arial" w:cs="Arial"/>
                <w:sz w:val="24"/>
                <w:szCs w:val="24"/>
              </w:rPr>
              <w:t>Head of Operations M</w:t>
            </w:r>
            <w:r w:rsidR="00CF4D04">
              <w:rPr>
                <w:rFonts w:ascii="Arial" w:hAnsi="Arial" w:cs="Arial"/>
                <w:sz w:val="24"/>
                <w:szCs w:val="24"/>
              </w:rPr>
              <w:t xml:space="preserve">ental </w:t>
            </w:r>
            <w:r w:rsidR="00804B38">
              <w:rPr>
                <w:rFonts w:ascii="Arial" w:hAnsi="Arial" w:cs="Arial"/>
                <w:sz w:val="24"/>
                <w:szCs w:val="24"/>
              </w:rPr>
              <w:t>H</w:t>
            </w:r>
            <w:r w:rsidR="00CF4D04">
              <w:rPr>
                <w:rFonts w:ascii="Arial" w:hAnsi="Arial" w:cs="Arial"/>
                <w:sz w:val="24"/>
                <w:szCs w:val="24"/>
              </w:rPr>
              <w:t xml:space="preserve">ealth </w:t>
            </w:r>
            <w:r w:rsidR="00804B38">
              <w:rPr>
                <w:rFonts w:ascii="Arial" w:hAnsi="Arial" w:cs="Arial"/>
                <w:sz w:val="24"/>
                <w:szCs w:val="24"/>
              </w:rPr>
              <w:t>&amp;L</w:t>
            </w:r>
            <w:r w:rsidR="00CF4D04">
              <w:rPr>
                <w:rFonts w:ascii="Arial" w:hAnsi="Arial" w:cs="Arial"/>
                <w:sz w:val="24"/>
                <w:szCs w:val="24"/>
              </w:rPr>
              <w:t xml:space="preserve">earning </w:t>
            </w:r>
            <w:r w:rsidR="00804B38">
              <w:rPr>
                <w:rFonts w:ascii="Arial" w:hAnsi="Arial" w:cs="Arial"/>
                <w:sz w:val="24"/>
                <w:szCs w:val="24"/>
              </w:rPr>
              <w:t>D</w:t>
            </w:r>
            <w:r w:rsidR="00CF4D04">
              <w:rPr>
                <w:rFonts w:ascii="Arial" w:hAnsi="Arial" w:cs="Arial"/>
                <w:sz w:val="24"/>
                <w:szCs w:val="24"/>
              </w:rPr>
              <w:t>isabilities</w:t>
            </w:r>
            <w:r w:rsidR="00804B38">
              <w:rPr>
                <w:rFonts w:ascii="Arial" w:hAnsi="Arial" w:cs="Arial"/>
                <w:sz w:val="24"/>
                <w:szCs w:val="24"/>
              </w:rPr>
              <w:t xml:space="preserve"> to the committee. </w:t>
            </w:r>
          </w:p>
          <w:p w14:paraId="5575195E" w14:textId="6163AE8B" w:rsidR="00B718FD" w:rsidRPr="00834B31" w:rsidRDefault="00B718FD" w:rsidP="00B718FD">
            <w:pPr>
              <w:rPr>
                <w:rFonts w:ascii="Arial" w:hAnsi="Arial" w:cs="Arial"/>
                <w:sz w:val="24"/>
                <w:szCs w:val="24"/>
              </w:rPr>
            </w:pPr>
            <w:r>
              <w:rPr>
                <w:rFonts w:ascii="Arial" w:hAnsi="Arial" w:cs="Arial"/>
                <w:sz w:val="24"/>
                <w:szCs w:val="24"/>
              </w:rPr>
              <w:t xml:space="preserve">A </w:t>
            </w:r>
            <w:r w:rsidRPr="00834B31">
              <w:rPr>
                <w:rFonts w:ascii="Arial" w:hAnsi="Arial" w:cs="Arial"/>
                <w:sz w:val="24"/>
                <w:szCs w:val="24"/>
              </w:rPr>
              <w:t xml:space="preserve">report detailing the </w:t>
            </w:r>
            <w:r>
              <w:rPr>
                <w:rFonts w:ascii="Arial" w:hAnsi="Arial" w:cs="Arial"/>
                <w:sz w:val="24"/>
                <w:szCs w:val="24"/>
              </w:rPr>
              <w:t xml:space="preserve">CAMHS performance </w:t>
            </w:r>
            <w:r w:rsidRPr="00834B31">
              <w:rPr>
                <w:rFonts w:ascii="Arial" w:hAnsi="Arial" w:cs="Arial"/>
                <w:sz w:val="24"/>
                <w:szCs w:val="24"/>
              </w:rPr>
              <w:t xml:space="preserve">was </w:t>
            </w:r>
            <w:r w:rsidRPr="00834B31">
              <w:rPr>
                <w:rFonts w:ascii="Arial" w:hAnsi="Arial" w:cs="Arial"/>
                <w:b/>
                <w:sz w:val="24"/>
                <w:szCs w:val="24"/>
              </w:rPr>
              <w:t>received</w:t>
            </w:r>
            <w:r w:rsidRPr="00834B31">
              <w:rPr>
                <w:rFonts w:ascii="Arial" w:hAnsi="Arial" w:cs="Arial"/>
                <w:sz w:val="24"/>
                <w:szCs w:val="24"/>
              </w:rPr>
              <w:t xml:space="preserve">.  </w:t>
            </w:r>
          </w:p>
          <w:p w14:paraId="085B10FB" w14:textId="42D61D70" w:rsidR="00B718FD" w:rsidRDefault="00B718FD" w:rsidP="00B718FD">
            <w:pPr>
              <w:rPr>
                <w:rFonts w:ascii="Arial" w:hAnsi="Arial" w:cs="Arial"/>
                <w:sz w:val="24"/>
                <w:szCs w:val="24"/>
              </w:rPr>
            </w:pPr>
            <w:r w:rsidRPr="00834B31">
              <w:rPr>
                <w:rFonts w:ascii="Arial" w:hAnsi="Arial" w:cs="Arial"/>
                <w:sz w:val="24"/>
                <w:szCs w:val="24"/>
              </w:rPr>
              <w:t>In introducing the report</w:t>
            </w:r>
            <w:r>
              <w:rPr>
                <w:rFonts w:ascii="Arial" w:hAnsi="Arial" w:cs="Arial"/>
                <w:sz w:val="24"/>
                <w:szCs w:val="24"/>
              </w:rPr>
              <w:t>, Alison</w:t>
            </w:r>
            <w:r w:rsidR="00CF4D04">
              <w:rPr>
                <w:rFonts w:ascii="Arial" w:hAnsi="Arial" w:cs="Arial"/>
                <w:sz w:val="24"/>
                <w:szCs w:val="24"/>
              </w:rPr>
              <w:t xml:space="preserve"> Gallaher</w:t>
            </w:r>
            <w:r w:rsidRPr="00834B31">
              <w:rPr>
                <w:rFonts w:ascii="Arial" w:hAnsi="Arial" w:cs="Arial"/>
                <w:sz w:val="24"/>
                <w:szCs w:val="24"/>
              </w:rPr>
              <w:t xml:space="preserve"> highlighted the following points:</w:t>
            </w:r>
          </w:p>
          <w:p w14:paraId="39E9EDD7" w14:textId="4DA289B8" w:rsidR="0019000F" w:rsidRDefault="00B36A44" w:rsidP="0019000F">
            <w:pPr>
              <w:pStyle w:val="ListParagraph"/>
              <w:numPr>
                <w:ilvl w:val="0"/>
                <w:numId w:val="33"/>
              </w:numPr>
              <w:rPr>
                <w:rFonts w:hAnsi="Arial" w:cs="Arial"/>
              </w:rPr>
            </w:pPr>
            <w:r>
              <w:rPr>
                <w:rFonts w:hAnsi="Arial" w:cs="Arial"/>
              </w:rPr>
              <w:t>There were</w:t>
            </w:r>
            <w:r w:rsidRPr="00B36A44">
              <w:rPr>
                <w:rFonts w:hAnsi="Arial" w:cs="Arial"/>
              </w:rPr>
              <w:t xml:space="preserve"> a number of workforce issues in particular fragility in both th</w:t>
            </w:r>
            <w:r>
              <w:rPr>
                <w:rFonts w:hAnsi="Arial" w:cs="Arial"/>
              </w:rPr>
              <w:t xml:space="preserve">e </w:t>
            </w:r>
            <w:r w:rsidR="0019000F">
              <w:rPr>
                <w:rFonts w:hAnsi="Arial" w:cs="Arial"/>
              </w:rPr>
              <w:t xml:space="preserve">psychology, </w:t>
            </w:r>
            <w:r>
              <w:rPr>
                <w:rFonts w:hAnsi="Arial" w:cs="Arial"/>
              </w:rPr>
              <w:t>medical and nursing workforce. The</w:t>
            </w:r>
            <w:r w:rsidR="0019000F">
              <w:rPr>
                <w:rFonts w:hAnsi="Arial" w:cs="Arial"/>
              </w:rPr>
              <w:t>re</w:t>
            </w:r>
            <w:r>
              <w:rPr>
                <w:rFonts w:hAnsi="Arial" w:cs="Arial"/>
              </w:rPr>
              <w:t xml:space="preserve"> was a 30</w:t>
            </w:r>
            <w:r w:rsidR="0019000F">
              <w:rPr>
                <w:rFonts w:hAnsi="Arial" w:cs="Arial"/>
              </w:rPr>
              <w:t xml:space="preserve">% gap across the nursing workforce in CAMHS and a 40% gap in the psychology workforce. The gaps were critical to delivering the performance agenda; </w:t>
            </w:r>
          </w:p>
          <w:p w14:paraId="774BC9FE" w14:textId="68DD9759" w:rsidR="0019000F" w:rsidRDefault="0019000F" w:rsidP="0019000F">
            <w:pPr>
              <w:pStyle w:val="ListParagraph"/>
              <w:numPr>
                <w:ilvl w:val="0"/>
                <w:numId w:val="33"/>
              </w:numPr>
              <w:rPr>
                <w:rFonts w:hAnsi="Arial" w:cs="Arial"/>
              </w:rPr>
            </w:pPr>
            <w:r>
              <w:rPr>
                <w:rFonts w:hAnsi="Arial" w:cs="Arial"/>
              </w:rPr>
              <w:t xml:space="preserve"> </w:t>
            </w:r>
            <w:r>
              <w:t xml:space="preserve"> </w:t>
            </w:r>
            <w:r w:rsidRPr="0019000F">
              <w:rPr>
                <w:rFonts w:hAnsi="Arial" w:cs="Arial"/>
              </w:rPr>
              <w:t>The high dependency on agency workers leaves the service vulnerable</w:t>
            </w:r>
            <w:r>
              <w:rPr>
                <w:rFonts w:hAnsi="Arial" w:cs="Arial"/>
              </w:rPr>
              <w:t xml:space="preserve"> in terms of performance outputs;</w:t>
            </w:r>
          </w:p>
          <w:p w14:paraId="1804107E" w14:textId="20B2A13B" w:rsidR="0019000F" w:rsidRDefault="0019000F" w:rsidP="0019000F">
            <w:pPr>
              <w:pStyle w:val="ListParagraph"/>
              <w:numPr>
                <w:ilvl w:val="0"/>
                <w:numId w:val="33"/>
              </w:numPr>
              <w:rPr>
                <w:rFonts w:hAnsi="Arial" w:cs="Arial"/>
              </w:rPr>
            </w:pPr>
            <w:r w:rsidRPr="0019000F">
              <w:rPr>
                <w:rFonts w:hAnsi="Arial" w:cs="Arial"/>
              </w:rPr>
              <w:t>A w</w:t>
            </w:r>
            <w:r>
              <w:rPr>
                <w:rFonts w:hAnsi="Arial" w:cs="Arial"/>
              </w:rPr>
              <w:t xml:space="preserve">ider programme of work was </w:t>
            </w:r>
            <w:r w:rsidRPr="0019000F">
              <w:rPr>
                <w:rFonts w:hAnsi="Arial" w:cs="Arial"/>
              </w:rPr>
              <w:t xml:space="preserve">undertaken to oversee the transfer of patient related data from Cwm Taf into the Swansea Bay WPAS. This manual data transfer required significant work with the clinical teams to ensure the data was appropriately represented in the WPAS system which offered greater functionality and out-patient management tools which </w:t>
            </w:r>
            <w:r>
              <w:rPr>
                <w:rFonts w:hAnsi="Arial" w:cs="Arial"/>
              </w:rPr>
              <w:t>did not exist in the CTM system;</w:t>
            </w:r>
          </w:p>
          <w:p w14:paraId="112E9A9D" w14:textId="670D5EFA" w:rsidR="0019000F" w:rsidRPr="0019000F" w:rsidRDefault="0019000F" w:rsidP="0019000F">
            <w:pPr>
              <w:pStyle w:val="ListParagraph"/>
              <w:numPr>
                <w:ilvl w:val="0"/>
                <w:numId w:val="33"/>
              </w:numPr>
              <w:rPr>
                <w:rFonts w:hAnsi="Arial" w:cs="Arial"/>
              </w:rPr>
            </w:pPr>
            <w:r w:rsidRPr="0019000F">
              <w:rPr>
                <w:rFonts w:hAnsi="Arial" w:cs="Arial"/>
              </w:rPr>
              <w:t>This programme of work exposed multiple data quality issues and on</w:t>
            </w:r>
            <w:r>
              <w:rPr>
                <w:rFonts w:hAnsi="Arial" w:cs="Arial"/>
              </w:rPr>
              <w:t xml:space="preserve">going validation was in progress. </w:t>
            </w:r>
          </w:p>
          <w:p w14:paraId="403D21D5" w14:textId="77777777" w:rsidR="00386BF9" w:rsidRDefault="00B718FD" w:rsidP="00B718FD">
            <w:pPr>
              <w:rPr>
                <w:rFonts w:ascii="Arial" w:hAnsi="Arial" w:cs="Arial"/>
                <w:sz w:val="24"/>
                <w:szCs w:val="24"/>
              </w:rPr>
            </w:pPr>
            <w:r w:rsidRPr="00834B31">
              <w:rPr>
                <w:rFonts w:ascii="Arial" w:hAnsi="Arial" w:cs="Arial"/>
                <w:sz w:val="24"/>
                <w:szCs w:val="24"/>
              </w:rPr>
              <w:t>In discussing the report, the following points were raised:</w:t>
            </w:r>
          </w:p>
          <w:p w14:paraId="4A0167DC" w14:textId="77777777" w:rsidR="002F6CBC" w:rsidRDefault="0019000F" w:rsidP="002F6CBC">
            <w:pPr>
              <w:rPr>
                <w:rFonts w:ascii="Arial" w:hAnsi="Arial" w:cs="Arial"/>
                <w:sz w:val="24"/>
                <w:szCs w:val="24"/>
              </w:rPr>
            </w:pPr>
            <w:r>
              <w:rPr>
                <w:rFonts w:ascii="Arial" w:hAnsi="Arial" w:cs="Arial"/>
                <w:sz w:val="24"/>
                <w:szCs w:val="24"/>
              </w:rPr>
              <w:t>Jean Church commended the team on the honest and open transparency of the challenges the service were facing. Jean Church asked whether the service were ‘looking outside the box’</w:t>
            </w:r>
            <w:r w:rsidR="002F6CBC">
              <w:rPr>
                <w:rFonts w:ascii="Arial" w:hAnsi="Arial" w:cs="Arial"/>
                <w:sz w:val="24"/>
                <w:szCs w:val="24"/>
              </w:rPr>
              <w:t xml:space="preserve"> for ways in which we can prioritise the most critical areas of the workforce. Alison Gallagher advised that there was a significant amount of work associated with the transfer of roles that were within the job evaluation system within CTMUHB and a requirement to re-evaluate those jobs within SBUHB, Alison Gallagher noted this was not a seamless transfer. For critical roles HR colleagues had supported additional panels to ensure a fast track into the recruitment system. There were still some delays with much specialised roles, however this was being addressed within </w:t>
            </w:r>
            <w:r w:rsidR="00B738DD">
              <w:rPr>
                <w:rFonts w:ascii="Arial" w:hAnsi="Arial" w:cs="Arial"/>
                <w:sz w:val="24"/>
                <w:szCs w:val="24"/>
              </w:rPr>
              <w:t>internal governance structures.</w:t>
            </w:r>
          </w:p>
          <w:p w14:paraId="688F23D9" w14:textId="77777777" w:rsidR="00065C74" w:rsidRDefault="00B738DD" w:rsidP="00B738DD">
            <w:pPr>
              <w:rPr>
                <w:rFonts w:ascii="Arial" w:hAnsi="Arial" w:cs="Arial"/>
                <w:sz w:val="24"/>
                <w:szCs w:val="24"/>
              </w:rPr>
            </w:pPr>
            <w:r>
              <w:rPr>
                <w:rFonts w:ascii="Arial" w:hAnsi="Arial" w:cs="Arial"/>
                <w:sz w:val="24"/>
                <w:szCs w:val="24"/>
              </w:rPr>
              <w:t xml:space="preserve">Jean Church understood this was an area of difficulty for the health board, but felt it was a wider workforce planning issue. </w:t>
            </w:r>
          </w:p>
          <w:p w14:paraId="593A4B9D" w14:textId="0BEA0F34" w:rsidR="00B738DD" w:rsidRDefault="00065C74" w:rsidP="00065C74">
            <w:pPr>
              <w:rPr>
                <w:rFonts w:ascii="Arial" w:hAnsi="Arial" w:cs="Arial"/>
                <w:sz w:val="24"/>
                <w:szCs w:val="24"/>
              </w:rPr>
            </w:pPr>
            <w:r>
              <w:rPr>
                <w:rFonts w:ascii="Arial" w:hAnsi="Arial" w:cs="Arial"/>
                <w:sz w:val="24"/>
                <w:szCs w:val="24"/>
              </w:rPr>
              <w:lastRenderedPageBreak/>
              <w:t xml:space="preserve">Reena Owen agreed with Jean Church’s’ concern and felt the amount of work and the lack of staffing for the service was underestimated. </w:t>
            </w:r>
          </w:p>
          <w:p w14:paraId="73416D50" w14:textId="77777777" w:rsidR="00065C74" w:rsidRDefault="00065C74" w:rsidP="009D33C5">
            <w:pPr>
              <w:rPr>
                <w:rFonts w:ascii="Arial" w:hAnsi="Arial" w:cs="Arial"/>
                <w:sz w:val="24"/>
                <w:szCs w:val="24"/>
              </w:rPr>
            </w:pPr>
            <w:r>
              <w:rPr>
                <w:rFonts w:ascii="Arial" w:hAnsi="Arial" w:cs="Arial"/>
                <w:sz w:val="24"/>
                <w:szCs w:val="24"/>
              </w:rPr>
              <w:t xml:space="preserve">Nerissa Vaughan </w:t>
            </w:r>
            <w:r w:rsidR="009D33C5">
              <w:rPr>
                <w:rFonts w:ascii="Arial" w:hAnsi="Arial" w:cs="Arial"/>
                <w:sz w:val="24"/>
                <w:szCs w:val="24"/>
              </w:rPr>
              <w:t>highlighted that</w:t>
            </w:r>
            <w:r>
              <w:rPr>
                <w:rFonts w:ascii="Arial" w:hAnsi="Arial" w:cs="Arial"/>
                <w:sz w:val="24"/>
                <w:szCs w:val="24"/>
              </w:rPr>
              <w:t xml:space="preserve"> CAMHS was </w:t>
            </w:r>
            <w:r w:rsidR="009D33C5">
              <w:rPr>
                <w:rFonts w:ascii="Arial" w:hAnsi="Arial" w:cs="Arial"/>
                <w:sz w:val="24"/>
                <w:szCs w:val="24"/>
              </w:rPr>
              <w:t xml:space="preserve">a </w:t>
            </w:r>
            <w:r>
              <w:rPr>
                <w:rFonts w:ascii="Arial" w:hAnsi="Arial" w:cs="Arial"/>
                <w:sz w:val="24"/>
                <w:szCs w:val="24"/>
              </w:rPr>
              <w:t>newly transferred service, and therefore time had not been given to underpin the workforce issues. Nerissa Vaughan advised that the service had been imaginative when looking at roles, and were open to alternative options.</w:t>
            </w:r>
            <w:r w:rsidR="00F7734F">
              <w:rPr>
                <w:rFonts w:ascii="Arial" w:hAnsi="Arial" w:cs="Arial"/>
                <w:sz w:val="24"/>
                <w:szCs w:val="24"/>
              </w:rPr>
              <w:t xml:space="preserve"> Nerissa Vaughan acknowledged that all of the risk</w:t>
            </w:r>
            <w:r w:rsidR="00EA70FC">
              <w:rPr>
                <w:rFonts w:ascii="Arial" w:hAnsi="Arial" w:cs="Arial"/>
                <w:sz w:val="24"/>
                <w:szCs w:val="24"/>
              </w:rPr>
              <w:t>s</w:t>
            </w:r>
            <w:r w:rsidR="00F7734F">
              <w:rPr>
                <w:rFonts w:ascii="Arial" w:hAnsi="Arial" w:cs="Arial"/>
                <w:sz w:val="24"/>
                <w:szCs w:val="24"/>
              </w:rPr>
              <w:t xml:space="preserve"> </w:t>
            </w:r>
            <w:r w:rsidR="00EA70FC">
              <w:rPr>
                <w:rFonts w:ascii="Arial" w:hAnsi="Arial" w:cs="Arial"/>
                <w:sz w:val="24"/>
                <w:szCs w:val="24"/>
              </w:rPr>
              <w:t>associated with t</w:t>
            </w:r>
            <w:r w:rsidR="00F7734F">
              <w:rPr>
                <w:rFonts w:ascii="Arial" w:hAnsi="Arial" w:cs="Arial"/>
                <w:sz w:val="24"/>
                <w:szCs w:val="24"/>
              </w:rPr>
              <w:t xml:space="preserve">he transfer process </w:t>
            </w:r>
            <w:r w:rsidR="00EA70FC">
              <w:rPr>
                <w:rFonts w:ascii="Arial" w:hAnsi="Arial" w:cs="Arial"/>
                <w:sz w:val="24"/>
                <w:szCs w:val="24"/>
              </w:rPr>
              <w:t xml:space="preserve">were reported to the Quality and Safety Committee. </w:t>
            </w:r>
            <w:r w:rsidR="00A338F6">
              <w:rPr>
                <w:rFonts w:ascii="Arial" w:hAnsi="Arial" w:cs="Arial"/>
                <w:sz w:val="24"/>
                <w:szCs w:val="24"/>
              </w:rPr>
              <w:t>Nerissa Vaughan advised that internal audit were carrying out an audit on the process of the transfer later in 2023</w:t>
            </w:r>
            <w:r w:rsidR="009D33C5">
              <w:rPr>
                <w:rFonts w:ascii="Arial" w:hAnsi="Arial" w:cs="Arial"/>
                <w:sz w:val="24"/>
                <w:szCs w:val="24"/>
              </w:rPr>
              <w:t xml:space="preserve"> and it was important to be realistic on the trajectories with Welsh Government</w:t>
            </w:r>
            <w:r w:rsidR="00A338F6">
              <w:rPr>
                <w:rFonts w:ascii="Arial" w:hAnsi="Arial" w:cs="Arial"/>
                <w:sz w:val="24"/>
                <w:szCs w:val="24"/>
              </w:rPr>
              <w:t xml:space="preserve">.  </w:t>
            </w:r>
            <w:r w:rsidR="00F7734F">
              <w:rPr>
                <w:rFonts w:ascii="Arial" w:hAnsi="Arial" w:cs="Arial"/>
                <w:sz w:val="24"/>
                <w:szCs w:val="24"/>
              </w:rPr>
              <w:t xml:space="preserve"> </w:t>
            </w:r>
            <w:r>
              <w:rPr>
                <w:rFonts w:ascii="Arial" w:hAnsi="Arial" w:cs="Arial"/>
                <w:sz w:val="24"/>
                <w:szCs w:val="24"/>
              </w:rPr>
              <w:t xml:space="preserve"> </w:t>
            </w:r>
          </w:p>
          <w:p w14:paraId="1921302B" w14:textId="77777777" w:rsidR="003D2845" w:rsidRDefault="003D2845" w:rsidP="009D33C5">
            <w:pPr>
              <w:rPr>
                <w:rFonts w:ascii="Arial" w:hAnsi="Arial" w:cs="Arial"/>
                <w:sz w:val="24"/>
                <w:szCs w:val="24"/>
              </w:rPr>
            </w:pPr>
            <w:r>
              <w:rPr>
                <w:rFonts w:ascii="Arial" w:hAnsi="Arial" w:cs="Arial"/>
                <w:sz w:val="24"/>
                <w:szCs w:val="24"/>
              </w:rPr>
              <w:t>Steve Spill questioned the financial position of the service. Nerissa Vaughan advised that CAMHS was a well-resourced service, and there was money available to invest in</w:t>
            </w:r>
            <w:r w:rsidR="00AC290B">
              <w:rPr>
                <w:rFonts w:ascii="Arial" w:hAnsi="Arial" w:cs="Arial"/>
                <w:sz w:val="24"/>
                <w:szCs w:val="24"/>
              </w:rPr>
              <w:t xml:space="preserve"> sufficient</w:t>
            </w:r>
            <w:r>
              <w:rPr>
                <w:rFonts w:ascii="Arial" w:hAnsi="Arial" w:cs="Arial"/>
                <w:sz w:val="24"/>
                <w:szCs w:val="24"/>
              </w:rPr>
              <w:t xml:space="preserve"> support. </w:t>
            </w:r>
          </w:p>
          <w:p w14:paraId="5BFD4DD3" w14:textId="422CAF58" w:rsidR="00B90A03" w:rsidRPr="002F6CBC" w:rsidRDefault="00B90A03" w:rsidP="009D33C5">
            <w:pPr>
              <w:rPr>
                <w:rFonts w:ascii="Arial" w:hAnsi="Arial" w:cs="Arial"/>
                <w:sz w:val="24"/>
                <w:szCs w:val="24"/>
              </w:rPr>
            </w:pPr>
            <w:r>
              <w:rPr>
                <w:rFonts w:ascii="Arial" w:hAnsi="Arial" w:cs="Arial"/>
                <w:sz w:val="24"/>
                <w:szCs w:val="24"/>
              </w:rPr>
              <w:t xml:space="preserve">Reena Owen asked if the service was part of the health boards risk register. Hazel Lloyd advised that CAMHS was recently discussed at the </w:t>
            </w:r>
            <w:r w:rsidR="004D69F5">
              <w:rPr>
                <w:rFonts w:ascii="Arial" w:hAnsi="Arial" w:cs="Arial"/>
                <w:sz w:val="24"/>
                <w:szCs w:val="24"/>
              </w:rPr>
              <w:t>risk scrutiny meeting, and the r</w:t>
            </w:r>
            <w:r w:rsidR="00FE4B3F">
              <w:rPr>
                <w:rFonts w:ascii="Arial" w:hAnsi="Arial" w:cs="Arial"/>
                <w:sz w:val="24"/>
                <w:szCs w:val="24"/>
              </w:rPr>
              <w:t>isk entry was given a level 20.</w:t>
            </w:r>
          </w:p>
        </w:tc>
        <w:tc>
          <w:tcPr>
            <w:tcW w:w="12956" w:type="dxa"/>
            <w:gridSpan w:val="2"/>
            <w:shd w:val="clear" w:color="auto" w:fill="auto"/>
            <w:tcMar>
              <w:top w:w="80" w:type="dxa"/>
              <w:left w:w="80" w:type="dxa"/>
              <w:bottom w:w="80" w:type="dxa"/>
              <w:right w:w="80" w:type="dxa"/>
            </w:tcMar>
          </w:tcPr>
          <w:p w14:paraId="1F9F6F52" w14:textId="77777777" w:rsidR="00386BF9" w:rsidRPr="00086234" w:rsidRDefault="00386BF9" w:rsidP="005E3F93">
            <w:pPr>
              <w:rPr>
                <w:rFonts w:ascii="Arial" w:hAnsi="Arial" w:cs="Arial"/>
                <w:b/>
                <w:sz w:val="24"/>
                <w:szCs w:val="24"/>
              </w:rPr>
            </w:pPr>
          </w:p>
        </w:tc>
      </w:tr>
      <w:tr w:rsidR="00386BF9" w:rsidRPr="00086234" w14:paraId="1E41287F" w14:textId="77777777" w:rsidTr="00B257D4">
        <w:trPr>
          <w:trHeight w:val="519"/>
        </w:trPr>
        <w:tc>
          <w:tcPr>
            <w:tcW w:w="1704" w:type="dxa"/>
            <w:shd w:val="clear" w:color="auto" w:fill="auto"/>
            <w:tcMar>
              <w:top w:w="80" w:type="dxa"/>
              <w:left w:w="80" w:type="dxa"/>
              <w:bottom w:w="80" w:type="dxa"/>
              <w:right w:w="80" w:type="dxa"/>
            </w:tcMar>
          </w:tcPr>
          <w:p w14:paraId="2765A5A1" w14:textId="50F0D6B8" w:rsidR="00386BF9" w:rsidRDefault="00386BF9" w:rsidP="005E3F93">
            <w:pPr>
              <w:rPr>
                <w:rFonts w:ascii="Arial" w:hAnsi="Arial" w:cs="Arial"/>
                <w:b/>
                <w:sz w:val="24"/>
                <w:szCs w:val="24"/>
              </w:rPr>
            </w:pPr>
            <w:r>
              <w:rPr>
                <w:rFonts w:ascii="Arial" w:hAnsi="Arial" w:cs="Arial"/>
                <w:b/>
                <w:sz w:val="24"/>
                <w:szCs w:val="24"/>
              </w:rPr>
              <w:lastRenderedPageBreak/>
              <w:t>Resolved:</w:t>
            </w:r>
          </w:p>
        </w:tc>
        <w:tc>
          <w:tcPr>
            <w:tcW w:w="8157" w:type="dxa"/>
            <w:shd w:val="clear" w:color="auto" w:fill="auto"/>
            <w:tcMar>
              <w:top w:w="80" w:type="dxa"/>
              <w:left w:w="80" w:type="dxa"/>
              <w:bottom w:w="80" w:type="dxa"/>
              <w:right w:w="80" w:type="dxa"/>
            </w:tcMar>
          </w:tcPr>
          <w:p w14:paraId="5DF5AAD3" w14:textId="77777777" w:rsidR="00386BF9" w:rsidRPr="00CF4D04" w:rsidRDefault="00B718FD" w:rsidP="00B718FD">
            <w:pPr>
              <w:pStyle w:val="ListParagraph"/>
              <w:numPr>
                <w:ilvl w:val="0"/>
                <w:numId w:val="33"/>
              </w:numPr>
              <w:rPr>
                <w:rFonts w:hAnsi="Arial" w:cs="Arial"/>
              </w:rPr>
            </w:pPr>
            <w:r w:rsidRPr="00CF4D04">
              <w:rPr>
                <w:rFonts w:hAnsi="Arial" w:cs="Arial"/>
              </w:rPr>
              <w:t xml:space="preserve">The report be </w:t>
            </w:r>
            <w:r w:rsidRPr="00CF4D04">
              <w:rPr>
                <w:rFonts w:hAnsi="Arial" w:cs="Arial"/>
                <w:b/>
              </w:rPr>
              <w:t>noted</w:t>
            </w:r>
            <w:r w:rsidRPr="00CF4D04">
              <w:rPr>
                <w:rFonts w:hAnsi="Arial" w:cs="Arial"/>
              </w:rPr>
              <w:t>.</w:t>
            </w:r>
          </w:p>
          <w:p w14:paraId="018FDD2C" w14:textId="1055D1DD" w:rsidR="00EE4EAC" w:rsidRPr="00EE4EAC" w:rsidRDefault="00EE4EAC" w:rsidP="00EE4EAC">
            <w:pPr>
              <w:rPr>
                <w:rFonts w:hAnsi="Arial" w:cs="Arial"/>
                <w:b/>
              </w:rPr>
            </w:pPr>
            <w:r w:rsidRPr="00CF4D04">
              <w:rPr>
                <w:rFonts w:ascii="Arial" w:hAnsi="Arial" w:cs="Arial"/>
                <w:b/>
                <w:sz w:val="24"/>
                <w:szCs w:val="24"/>
              </w:rPr>
              <w:t>ACTION – Nurse recruitment specifically related to CAMHS performance be referred to WOD.</w:t>
            </w:r>
            <w:r w:rsidRPr="00EE4EAC">
              <w:rPr>
                <w:rFonts w:hAnsi="Arial" w:cs="Arial"/>
                <w:b/>
              </w:rPr>
              <w:t xml:space="preserve"> </w:t>
            </w:r>
          </w:p>
        </w:tc>
        <w:tc>
          <w:tcPr>
            <w:tcW w:w="12956" w:type="dxa"/>
            <w:gridSpan w:val="2"/>
            <w:shd w:val="clear" w:color="auto" w:fill="auto"/>
            <w:tcMar>
              <w:top w:w="80" w:type="dxa"/>
              <w:left w:w="80" w:type="dxa"/>
              <w:bottom w:w="80" w:type="dxa"/>
              <w:right w:w="80" w:type="dxa"/>
            </w:tcMar>
          </w:tcPr>
          <w:p w14:paraId="1F3EBE53" w14:textId="77777777" w:rsidR="00386BF9" w:rsidRDefault="00386BF9" w:rsidP="005E3F93">
            <w:pPr>
              <w:rPr>
                <w:rFonts w:ascii="Arial" w:hAnsi="Arial" w:cs="Arial"/>
                <w:b/>
                <w:sz w:val="24"/>
                <w:szCs w:val="24"/>
              </w:rPr>
            </w:pPr>
          </w:p>
          <w:p w14:paraId="07247FA2" w14:textId="17C7266D" w:rsidR="00B90A03" w:rsidRPr="00086234" w:rsidRDefault="00B90A03" w:rsidP="005E3F93">
            <w:pPr>
              <w:rPr>
                <w:rFonts w:ascii="Arial" w:hAnsi="Arial" w:cs="Arial"/>
                <w:b/>
                <w:sz w:val="24"/>
                <w:szCs w:val="24"/>
              </w:rPr>
            </w:pPr>
            <w:r>
              <w:rPr>
                <w:rFonts w:ascii="Arial" w:hAnsi="Arial" w:cs="Arial"/>
                <w:b/>
                <w:sz w:val="24"/>
                <w:szCs w:val="24"/>
              </w:rPr>
              <w:t>HL</w:t>
            </w:r>
          </w:p>
        </w:tc>
      </w:tr>
      <w:tr w:rsidR="00386BF9" w:rsidRPr="00086234" w14:paraId="67051C19" w14:textId="77777777" w:rsidTr="00B257D4">
        <w:trPr>
          <w:trHeight w:val="519"/>
        </w:trPr>
        <w:tc>
          <w:tcPr>
            <w:tcW w:w="1704" w:type="dxa"/>
            <w:shd w:val="clear" w:color="auto" w:fill="auto"/>
            <w:tcMar>
              <w:top w:w="80" w:type="dxa"/>
              <w:left w:w="80" w:type="dxa"/>
              <w:bottom w:w="80" w:type="dxa"/>
              <w:right w:w="80" w:type="dxa"/>
            </w:tcMar>
          </w:tcPr>
          <w:p w14:paraId="447F0C0F" w14:textId="6A8967F0" w:rsidR="00386BF9" w:rsidRDefault="00633B8A" w:rsidP="005E3F93">
            <w:pPr>
              <w:rPr>
                <w:rFonts w:ascii="Arial" w:hAnsi="Arial" w:cs="Arial"/>
                <w:b/>
                <w:sz w:val="24"/>
                <w:szCs w:val="24"/>
              </w:rPr>
            </w:pPr>
            <w:r>
              <w:rPr>
                <w:rFonts w:ascii="Arial" w:hAnsi="Arial" w:cs="Arial"/>
                <w:b/>
                <w:sz w:val="24"/>
                <w:szCs w:val="24"/>
              </w:rPr>
              <w:t>109/23</w:t>
            </w:r>
          </w:p>
        </w:tc>
        <w:tc>
          <w:tcPr>
            <w:tcW w:w="8157" w:type="dxa"/>
            <w:shd w:val="clear" w:color="auto" w:fill="auto"/>
            <w:tcMar>
              <w:top w:w="80" w:type="dxa"/>
              <w:left w:w="80" w:type="dxa"/>
              <w:bottom w:w="80" w:type="dxa"/>
              <w:right w:w="80" w:type="dxa"/>
            </w:tcMar>
          </w:tcPr>
          <w:p w14:paraId="58FE7117" w14:textId="039C5873" w:rsidR="00386BF9" w:rsidRPr="00386BF9" w:rsidRDefault="00386BF9" w:rsidP="00386BF9">
            <w:pPr>
              <w:rPr>
                <w:rFonts w:ascii="Arial" w:hAnsi="Arial" w:cs="Arial"/>
                <w:b/>
              </w:rPr>
            </w:pPr>
            <w:r w:rsidRPr="00386BF9">
              <w:rPr>
                <w:rFonts w:ascii="Arial" w:hAnsi="Arial" w:cs="Arial"/>
                <w:b/>
                <w:sz w:val="24"/>
              </w:rPr>
              <w:t xml:space="preserve">CONTINUING HEALTHCARE </w:t>
            </w:r>
          </w:p>
        </w:tc>
        <w:tc>
          <w:tcPr>
            <w:tcW w:w="12956" w:type="dxa"/>
            <w:gridSpan w:val="2"/>
            <w:shd w:val="clear" w:color="auto" w:fill="auto"/>
            <w:tcMar>
              <w:top w:w="80" w:type="dxa"/>
              <w:left w:w="80" w:type="dxa"/>
              <w:bottom w:w="80" w:type="dxa"/>
              <w:right w:w="80" w:type="dxa"/>
            </w:tcMar>
          </w:tcPr>
          <w:p w14:paraId="344570CC" w14:textId="77777777" w:rsidR="00386BF9" w:rsidRPr="00086234" w:rsidRDefault="00386BF9" w:rsidP="005E3F93">
            <w:pPr>
              <w:rPr>
                <w:rFonts w:ascii="Arial" w:hAnsi="Arial" w:cs="Arial"/>
                <w:b/>
                <w:sz w:val="24"/>
                <w:szCs w:val="24"/>
              </w:rPr>
            </w:pPr>
          </w:p>
        </w:tc>
      </w:tr>
      <w:tr w:rsidR="00386BF9" w:rsidRPr="00086234" w14:paraId="2893876D" w14:textId="77777777" w:rsidTr="00B257D4">
        <w:trPr>
          <w:trHeight w:val="519"/>
        </w:trPr>
        <w:tc>
          <w:tcPr>
            <w:tcW w:w="1704" w:type="dxa"/>
            <w:shd w:val="clear" w:color="auto" w:fill="auto"/>
            <w:tcMar>
              <w:top w:w="80" w:type="dxa"/>
              <w:left w:w="80" w:type="dxa"/>
              <w:bottom w:w="80" w:type="dxa"/>
              <w:right w:w="80" w:type="dxa"/>
            </w:tcMar>
          </w:tcPr>
          <w:p w14:paraId="57612BB8" w14:textId="77777777" w:rsidR="00386BF9" w:rsidRDefault="00386BF9"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1D194A89" w14:textId="45B8A330" w:rsidR="00B718FD" w:rsidRPr="00834B31" w:rsidRDefault="00B718FD" w:rsidP="00B718FD">
            <w:pPr>
              <w:rPr>
                <w:rFonts w:ascii="Arial" w:hAnsi="Arial" w:cs="Arial"/>
                <w:sz w:val="24"/>
                <w:szCs w:val="24"/>
              </w:rPr>
            </w:pPr>
            <w:r>
              <w:rPr>
                <w:rFonts w:ascii="Arial" w:hAnsi="Arial" w:cs="Arial"/>
                <w:sz w:val="24"/>
                <w:szCs w:val="24"/>
              </w:rPr>
              <w:t xml:space="preserve">A </w:t>
            </w:r>
            <w:r w:rsidRPr="00834B31">
              <w:rPr>
                <w:rFonts w:ascii="Arial" w:hAnsi="Arial" w:cs="Arial"/>
                <w:sz w:val="24"/>
                <w:szCs w:val="24"/>
              </w:rPr>
              <w:t xml:space="preserve">report detailing </w:t>
            </w:r>
            <w:r>
              <w:rPr>
                <w:rFonts w:ascii="Arial" w:hAnsi="Arial" w:cs="Arial"/>
                <w:sz w:val="24"/>
                <w:szCs w:val="24"/>
              </w:rPr>
              <w:t xml:space="preserve">continuing healthcare </w:t>
            </w:r>
            <w:r w:rsidRPr="00834B31">
              <w:rPr>
                <w:rFonts w:ascii="Arial" w:hAnsi="Arial" w:cs="Arial"/>
                <w:sz w:val="24"/>
                <w:szCs w:val="24"/>
              </w:rPr>
              <w:t xml:space="preserve">was </w:t>
            </w:r>
            <w:r w:rsidRPr="00834B31">
              <w:rPr>
                <w:rFonts w:ascii="Arial" w:hAnsi="Arial" w:cs="Arial"/>
                <w:b/>
                <w:sz w:val="24"/>
                <w:szCs w:val="24"/>
              </w:rPr>
              <w:t>received</w:t>
            </w:r>
            <w:r w:rsidRPr="00834B31">
              <w:rPr>
                <w:rFonts w:ascii="Arial" w:hAnsi="Arial" w:cs="Arial"/>
                <w:sz w:val="24"/>
                <w:szCs w:val="24"/>
              </w:rPr>
              <w:t xml:space="preserve">.  </w:t>
            </w:r>
          </w:p>
          <w:p w14:paraId="24AA3B41" w14:textId="77777777" w:rsidR="00386BF9" w:rsidRDefault="00B718FD" w:rsidP="00B718FD">
            <w:pPr>
              <w:rPr>
                <w:rFonts w:ascii="Arial" w:hAnsi="Arial" w:cs="Arial"/>
                <w:sz w:val="24"/>
                <w:szCs w:val="24"/>
              </w:rPr>
            </w:pPr>
            <w:r w:rsidRPr="00834B31">
              <w:rPr>
                <w:rFonts w:ascii="Arial" w:hAnsi="Arial" w:cs="Arial"/>
                <w:sz w:val="24"/>
                <w:szCs w:val="24"/>
              </w:rPr>
              <w:t>In discussing the report, the following points were raised:</w:t>
            </w:r>
          </w:p>
          <w:p w14:paraId="00F67CE5" w14:textId="77777777" w:rsidR="00417447" w:rsidRDefault="00417447" w:rsidP="0086033F">
            <w:pPr>
              <w:rPr>
                <w:rFonts w:ascii="Arial" w:hAnsi="Arial" w:cs="Arial"/>
                <w:sz w:val="24"/>
                <w:szCs w:val="24"/>
              </w:rPr>
            </w:pPr>
            <w:r>
              <w:rPr>
                <w:rFonts w:ascii="Arial" w:hAnsi="Arial" w:cs="Arial"/>
                <w:sz w:val="24"/>
                <w:szCs w:val="24"/>
              </w:rPr>
              <w:t xml:space="preserve">Steve Spill made reference to the significant tension the health board has with the local authorities on funding arrangements, and wondered if there was guidelines as to what constitutes social care and health care which would help guide discussion on risk pooling and funding. </w:t>
            </w:r>
            <w:r w:rsidR="00CF56BD">
              <w:rPr>
                <w:rFonts w:ascii="Arial" w:hAnsi="Arial" w:cs="Arial"/>
                <w:sz w:val="24"/>
                <w:szCs w:val="24"/>
              </w:rPr>
              <w:t>Ne</w:t>
            </w:r>
            <w:r w:rsidR="0086033F">
              <w:rPr>
                <w:rFonts w:ascii="Arial" w:hAnsi="Arial" w:cs="Arial"/>
                <w:sz w:val="24"/>
                <w:szCs w:val="24"/>
              </w:rPr>
              <w:t xml:space="preserve">rissa Vaughan advised that </w:t>
            </w:r>
            <w:r w:rsidR="00CF56BD">
              <w:rPr>
                <w:rFonts w:ascii="Arial" w:hAnsi="Arial" w:cs="Arial"/>
                <w:sz w:val="24"/>
                <w:szCs w:val="24"/>
              </w:rPr>
              <w:t>guidelines and funding arrangements were in place.</w:t>
            </w:r>
            <w:r w:rsidR="0086033F">
              <w:rPr>
                <w:rFonts w:ascii="Arial" w:hAnsi="Arial" w:cs="Arial"/>
                <w:sz w:val="24"/>
                <w:szCs w:val="24"/>
              </w:rPr>
              <w:t xml:space="preserve"> However, in</w:t>
            </w:r>
            <w:r w:rsidR="00CF56BD">
              <w:rPr>
                <w:rFonts w:ascii="Arial" w:hAnsi="Arial" w:cs="Arial"/>
                <w:sz w:val="24"/>
                <w:szCs w:val="24"/>
              </w:rPr>
              <w:t xml:space="preserve"> terms of learning disabilities, local authorities had decided </w:t>
            </w:r>
            <w:r w:rsidR="0086033F">
              <w:rPr>
                <w:rFonts w:ascii="Arial" w:hAnsi="Arial" w:cs="Arial"/>
                <w:sz w:val="24"/>
                <w:szCs w:val="24"/>
              </w:rPr>
              <w:t xml:space="preserve">to change unilaterality the arrangements around the split. Nerissa Vaughan advised the whole reason for the piece work, was to move to a pool funding with clear parameter around how to manage the risk process rather than looking at it as a case by case basis.   </w:t>
            </w:r>
          </w:p>
          <w:p w14:paraId="45D71CEB" w14:textId="488776F7" w:rsidR="00D201C9" w:rsidRPr="00B718FD" w:rsidRDefault="00D201C9" w:rsidP="00D23FDB">
            <w:pPr>
              <w:rPr>
                <w:rFonts w:hAnsi="Arial" w:cs="Arial"/>
              </w:rPr>
            </w:pPr>
            <w:r>
              <w:rPr>
                <w:rFonts w:ascii="Arial" w:hAnsi="Arial" w:cs="Arial"/>
                <w:sz w:val="24"/>
                <w:szCs w:val="24"/>
              </w:rPr>
              <w:t xml:space="preserve">Kerry Broadhead advised that she had </w:t>
            </w:r>
            <w:r w:rsidR="00F201EB">
              <w:rPr>
                <w:rFonts w:ascii="Arial" w:hAnsi="Arial" w:cs="Arial"/>
                <w:sz w:val="24"/>
                <w:szCs w:val="24"/>
              </w:rPr>
              <w:t xml:space="preserve">soft engagement meetings with potential strategic partners to gain an understanding for the level of interest and skill sets. </w:t>
            </w:r>
            <w:r w:rsidR="00761551">
              <w:rPr>
                <w:rFonts w:ascii="Arial" w:hAnsi="Arial" w:cs="Arial"/>
                <w:sz w:val="24"/>
                <w:szCs w:val="24"/>
              </w:rPr>
              <w:t xml:space="preserve">Kerry Broadhead noted that the interest was coming from very different sectors and made reference to National Commissioning </w:t>
            </w:r>
            <w:r w:rsidR="00761551">
              <w:rPr>
                <w:rFonts w:ascii="Arial" w:hAnsi="Arial" w:cs="Arial"/>
                <w:sz w:val="24"/>
                <w:szCs w:val="24"/>
              </w:rPr>
              <w:lastRenderedPageBreak/>
              <w:t xml:space="preserve">Collaborative Unit had raised an interest in an ongoing relationship with the health board in this space. </w:t>
            </w:r>
            <w:r w:rsidR="00431D1A">
              <w:rPr>
                <w:rFonts w:ascii="Arial" w:hAnsi="Arial" w:cs="Arial"/>
                <w:sz w:val="24"/>
                <w:szCs w:val="24"/>
              </w:rPr>
              <w:t xml:space="preserve">Kerry Broadhead noted it was vital to pick the right partner/partners for the health board.  </w:t>
            </w:r>
          </w:p>
        </w:tc>
        <w:tc>
          <w:tcPr>
            <w:tcW w:w="12956" w:type="dxa"/>
            <w:gridSpan w:val="2"/>
            <w:shd w:val="clear" w:color="auto" w:fill="auto"/>
            <w:tcMar>
              <w:top w:w="80" w:type="dxa"/>
              <w:left w:w="80" w:type="dxa"/>
              <w:bottom w:w="80" w:type="dxa"/>
              <w:right w:w="80" w:type="dxa"/>
            </w:tcMar>
          </w:tcPr>
          <w:p w14:paraId="687D4380" w14:textId="77777777" w:rsidR="00386BF9" w:rsidRPr="00086234" w:rsidRDefault="00386BF9" w:rsidP="005E3F93">
            <w:pPr>
              <w:rPr>
                <w:rFonts w:ascii="Arial" w:hAnsi="Arial" w:cs="Arial"/>
                <w:b/>
                <w:sz w:val="24"/>
                <w:szCs w:val="24"/>
              </w:rPr>
            </w:pPr>
          </w:p>
        </w:tc>
      </w:tr>
      <w:tr w:rsidR="00386BF9" w:rsidRPr="00086234" w14:paraId="5B4B4090" w14:textId="77777777" w:rsidTr="00B257D4">
        <w:trPr>
          <w:trHeight w:val="519"/>
        </w:trPr>
        <w:tc>
          <w:tcPr>
            <w:tcW w:w="1704" w:type="dxa"/>
            <w:shd w:val="clear" w:color="auto" w:fill="auto"/>
            <w:tcMar>
              <w:top w:w="80" w:type="dxa"/>
              <w:left w:w="80" w:type="dxa"/>
              <w:bottom w:w="80" w:type="dxa"/>
              <w:right w:w="80" w:type="dxa"/>
            </w:tcMar>
          </w:tcPr>
          <w:p w14:paraId="5BF27B71" w14:textId="11DDD6D3" w:rsidR="00386BF9" w:rsidRDefault="00386BF9" w:rsidP="005E3F93">
            <w:pPr>
              <w:rPr>
                <w:rFonts w:ascii="Arial" w:hAnsi="Arial" w:cs="Arial"/>
                <w:b/>
                <w:sz w:val="24"/>
                <w:szCs w:val="24"/>
              </w:rPr>
            </w:pPr>
            <w:r>
              <w:rPr>
                <w:rFonts w:ascii="Arial" w:hAnsi="Arial" w:cs="Arial"/>
                <w:b/>
                <w:sz w:val="24"/>
                <w:szCs w:val="24"/>
              </w:rPr>
              <w:t xml:space="preserve">Resolved: </w:t>
            </w:r>
          </w:p>
        </w:tc>
        <w:tc>
          <w:tcPr>
            <w:tcW w:w="8157" w:type="dxa"/>
            <w:shd w:val="clear" w:color="auto" w:fill="auto"/>
            <w:tcMar>
              <w:top w:w="80" w:type="dxa"/>
              <w:left w:w="80" w:type="dxa"/>
              <w:bottom w:w="80" w:type="dxa"/>
              <w:right w:w="80" w:type="dxa"/>
            </w:tcMar>
          </w:tcPr>
          <w:p w14:paraId="0076781E" w14:textId="07F347B4" w:rsidR="00386BF9" w:rsidRPr="00D22C23" w:rsidRDefault="00B718FD" w:rsidP="00B718FD">
            <w:pPr>
              <w:pStyle w:val="ListParagraph"/>
              <w:numPr>
                <w:ilvl w:val="0"/>
                <w:numId w:val="33"/>
              </w:numPr>
              <w:rPr>
                <w:rFonts w:hAnsi="Arial" w:cs="Arial"/>
              </w:rPr>
            </w:pPr>
            <w:r>
              <w:rPr>
                <w:rFonts w:hAnsi="Arial" w:cs="Arial"/>
              </w:rPr>
              <w:t xml:space="preserve">The report be </w:t>
            </w:r>
            <w:r w:rsidRPr="00B718FD">
              <w:rPr>
                <w:rFonts w:hAnsi="Arial" w:cs="Arial"/>
                <w:b/>
              </w:rPr>
              <w:t>noted</w:t>
            </w:r>
            <w:r>
              <w:rPr>
                <w:rFonts w:hAnsi="Arial" w:cs="Arial"/>
              </w:rPr>
              <w:t>.</w:t>
            </w:r>
          </w:p>
        </w:tc>
        <w:tc>
          <w:tcPr>
            <w:tcW w:w="12956" w:type="dxa"/>
            <w:gridSpan w:val="2"/>
            <w:shd w:val="clear" w:color="auto" w:fill="auto"/>
            <w:tcMar>
              <w:top w:w="80" w:type="dxa"/>
              <w:left w:w="80" w:type="dxa"/>
              <w:bottom w:w="80" w:type="dxa"/>
              <w:right w:w="80" w:type="dxa"/>
            </w:tcMar>
          </w:tcPr>
          <w:p w14:paraId="5BEAD71C" w14:textId="77777777" w:rsidR="00386BF9" w:rsidRPr="00086234" w:rsidRDefault="00386BF9" w:rsidP="005E3F93">
            <w:pPr>
              <w:rPr>
                <w:rFonts w:ascii="Arial" w:hAnsi="Arial" w:cs="Arial"/>
                <w:b/>
                <w:sz w:val="24"/>
                <w:szCs w:val="24"/>
              </w:rPr>
            </w:pPr>
          </w:p>
        </w:tc>
      </w:tr>
      <w:tr w:rsidR="00D22C23" w:rsidRPr="00086234" w14:paraId="01BEFCFD" w14:textId="77777777" w:rsidTr="00B257D4">
        <w:trPr>
          <w:trHeight w:val="627"/>
        </w:trPr>
        <w:tc>
          <w:tcPr>
            <w:tcW w:w="1704" w:type="dxa"/>
            <w:shd w:val="clear" w:color="auto" w:fill="auto"/>
            <w:tcMar>
              <w:top w:w="80" w:type="dxa"/>
              <w:left w:w="80" w:type="dxa"/>
              <w:bottom w:w="80" w:type="dxa"/>
              <w:right w:w="80" w:type="dxa"/>
            </w:tcMar>
          </w:tcPr>
          <w:p w14:paraId="7ED27AB3" w14:textId="131C944B" w:rsidR="00D22C23" w:rsidRDefault="00633B8A" w:rsidP="005E3F93">
            <w:pPr>
              <w:rPr>
                <w:rFonts w:ascii="Arial" w:hAnsi="Arial" w:cs="Arial"/>
                <w:b/>
                <w:sz w:val="24"/>
                <w:szCs w:val="24"/>
              </w:rPr>
            </w:pPr>
            <w:r>
              <w:rPr>
                <w:rFonts w:ascii="Arial" w:hAnsi="Arial" w:cs="Arial"/>
                <w:b/>
                <w:sz w:val="24"/>
                <w:szCs w:val="24"/>
              </w:rPr>
              <w:t>110</w:t>
            </w:r>
            <w:r w:rsidR="00D22C23">
              <w:rPr>
                <w:rFonts w:ascii="Arial" w:hAnsi="Arial" w:cs="Arial"/>
                <w:b/>
                <w:sz w:val="24"/>
                <w:szCs w:val="24"/>
              </w:rPr>
              <w:t>/23</w:t>
            </w:r>
          </w:p>
        </w:tc>
        <w:tc>
          <w:tcPr>
            <w:tcW w:w="8157" w:type="dxa"/>
            <w:shd w:val="clear" w:color="auto" w:fill="auto"/>
            <w:tcMar>
              <w:top w:w="80" w:type="dxa"/>
              <w:left w:w="80" w:type="dxa"/>
              <w:bottom w:w="80" w:type="dxa"/>
              <w:right w:w="80" w:type="dxa"/>
            </w:tcMar>
          </w:tcPr>
          <w:p w14:paraId="6BBA1E7C" w14:textId="41FB6DB4" w:rsidR="00D22C23" w:rsidRPr="00D22C23" w:rsidRDefault="00D22C23" w:rsidP="009C5D89">
            <w:pPr>
              <w:rPr>
                <w:rFonts w:ascii="Arial" w:hAnsi="Arial" w:cs="Arial"/>
                <w:b/>
                <w:sz w:val="24"/>
                <w:szCs w:val="24"/>
              </w:rPr>
            </w:pPr>
            <w:r w:rsidRPr="00D22C23">
              <w:rPr>
                <w:rFonts w:ascii="Arial" w:hAnsi="Arial" w:cs="Arial"/>
                <w:b/>
                <w:sz w:val="24"/>
                <w:szCs w:val="24"/>
              </w:rPr>
              <w:t xml:space="preserve">FINANCIAL MONITORING RETURN FOR MONTH </w:t>
            </w:r>
            <w:r w:rsidR="009C5D89">
              <w:rPr>
                <w:rFonts w:ascii="Arial" w:hAnsi="Arial" w:cs="Arial"/>
                <w:b/>
                <w:sz w:val="24"/>
                <w:szCs w:val="24"/>
              </w:rPr>
              <w:t>TWO</w:t>
            </w:r>
          </w:p>
        </w:tc>
        <w:tc>
          <w:tcPr>
            <w:tcW w:w="12956" w:type="dxa"/>
            <w:gridSpan w:val="2"/>
            <w:shd w:val="clear" w:color="auto" w:fill="auto"/>
            <w:tcMar>
              <w:top w:w="80" w:type="dxa"/>
              <w:left w:w="80" w:type="dxa"/>
              <w:bottom w:w="80" w:type="dxa"/>
              <w:right w:w="80" w:type="dxa"/>
            </w:tcMar>
          </w:tcPr>
          <w:p w14:paraId="5E3065D1" w14:textId="77777777" w:rsidR="00D22C23" w:rsidRPr="00086234" w:rsidRDefault="00D22C23" w:rsidP="005E3F93">
            <w:pPr>
              <w:rPr>
                <w:rFonts w:ascii="Arial" w:hAnsi="Arial" w:cs="Arial"/>
                <w:b/>
                <w:sz w:val="24"/>
                <w:szCs w:val="24"/>
              </w:rPr>
            </w:pPr>
          </w:p>
        </w:tc>
      </w:tr>
      <w:tr w:rsidR="00D22C23" w:rsidRPr="00086234" w14:paraId="2A8D5AEB" w14:textId="77777777" w:rsidTr="00B257D4">
        <w:trPr>
          <w:trHeight w:val="627"/>
        </w:trPr>
        <w:tc>
          <w:tcPr>
            <w:tcW w:w="1704" w:type="dxa"/>
            <w:shd w:val="clear" w:color="auto" w:fill="auto"/>
            <w:tcMar>
              <w:top w:w="80" w:type="dxa"/>
              <w:left w:w="80" w:type="dxa"/>
              <w:bottom w:w="80" w:type="dxa"/>
              <w:right w:w="80" w:type="dxa"/>
            </w:tcMar>
          </w:tcPr>
          <w:p w14:paraId="4BCD023D" w14:textId="77777777" w:rsidR="00D22C23" w:rsidRDefault="00D22C2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12DBCC88" w14:textId="5F46CAE4" w:rsidR="00D22C23" w:rsidRPr="00987F5A" w:rsidRDefault="003731F4" w:rsidP="00E40057">
            <w:pPr>
              <w:rPr>
                <w:rFonts w:ascii="Arial" w:hAnsi="Arial" w:cs="Arial"/>
                <w:b/>
                <w:sz w:val="24"/>
                <w:szCs w:val="24"/>
              </w:rPr>
            </w:pPr>
            <w:r>
              <w:rPr>
                <w:rFonts w:ascii="Arial" w:hAnsi="Arial" w:cs="Arial"/>
                <w:sz w:val="24"/>
                <w:szCs w:val="24"/>
              </w:rPr>
              <w:t>T</w:t>
            </w:r>
            <w:r w:rsidR="00D22C23" w:rsidRPr="00086234">
              <w:rPr>
                <w:rFonts w:ascii="Arial" w:hAnsi="Arial" w:cs="Arial"/>
                <w:sz w:val="24"/>
                <w:szCs w:val="24"/>
              </w:rPr>
              <w:t xml:space="preserve">he </w:t>
            </w:r>
            <w:r w:rsidR="00D22C23">
              <w:rPr>
                <w:rFonts w:ascii="Arial" w:hAnsi="Arial" w:cs="Arial"/>
                <w:sz w:val="24"/>
                <w:szCs w:val="24"/>
              </w:rPr>
              <w:t xml:space="preserve">month </w:t>
            </w:r>
            <w:r w:rsidR="00987F5A">
              <w:rPr>
                <w:rFonts w:ascii="Arial" w:hAnsi="Arial" w:cs="Arial"/>
                <w:sz w:val="24"/>
                <w:szCs w:val="24"/>
              </w:rPr>
              <w:t>two</w:t>
            </w:r>
            <w:r w:rsidR="00D22C23">
              <w:rPr>
                <w:rFonts w:ascii="Arial" w:hAnsi="Arial" w:cs="Arial"/>
                <w:sz w:val="24"/>
                <w:szCs w:val="24"/>
              </w:rPr>
              <w:t xml:space="preserve"> financial monitoring return were</w:t>
            </w:r>
            <w:r w:rsidR="00D22C23" w:rsidRPr="00086234">
              <w:rPr>
                <w:rFonts w:ascii="Arial" w:hAnsi="Arial" w:cs="Arial"/>
                <w:sz w:val="24"/>
                <w:szCs w:val="24"/>
              </w:rPr>
              <w:t xml:space="preserve"> </w:t>
            </w:r>
            <w:r w:rsidR="00D22C23" w:rsidRPr="00086234">
              <w:rPr>
                <w:rFonts w:ascii="Arial" w:hAnsi="Arial" w:cs="Arial"/>
                <w:b/>
                <w:sz w:val="24"/>
                <w:szCs w:val="24"/>
              </w:rPr>
              <w:t xml:space="preserve">received. </w:t>
            </w:r>
          </w:p>
        </w:tc>
        <w:tc>
          <w:tcPr>
            <w:tcW w:w="12956" w:type="dxa"/>
            <w:gridSpan w:val="2"/>
            <w:shd w:val="clear" w:color="auto" w:fill="auto"/>
            <w:tcMar>
              <w:top w:w="80" w:type="dxa"/>
              <w:left w:w="80" w:type="dxa"/>
              <w:bottom w:w="80" w:type="dxa"/>
              <w:right w:w="80" w:type="dxa"/>
            </w:tcMar>
          </w:tcPr>
          <w:p w14:paraId="1542463D" w14:textId="77777777" w:rsidR="00D22C23" w:rsidRPr="00086234" w:rsidRDefault="00D22C23" w:rsidP="005E3F93">
            <w:pPr>
              <w:rPr>
                <w:rFonts w:ascii="Arial" w:hAnsi="Arial" w:cs="Arial"/>
                <w:b/>
                <w:sz w:val="24"/>
                <w:szCs w:val="24"/>
              </w:rPr>
            </w:pPr>
          </w:p>
        </w:tc>
      </w:tr>
      <w:tr w:rsidR="00D22C23" w:rsidRPr="00086234" w14:paraId="31EF80B4" w14:textId="77777777" w:rsidTr="00B257D4">
        <w:trPr>
          <w:trHeight w:val="627"/>
        </w:trPr>
        <w:tc>
          <w:tcPr>
            <w:tcW w:w="1704" w:type="dxa"/>
            <w:shd w:val="clear" w:color="auto" w:fill="auto"/>
            <w:tcMar>
              <w:top w:w="80" w:type="dxa"/>
              <w:left w:w="80" w:type="dxa"/>
              <w:bottom w:w="80" w:type="dxa"/>
              <w:right w:w="80" w:type="dxa"/>
            </w:tcMar>
          </w:tcPr>
          <w:p w14:paraId="58159FAD" w14:textId="7149789A" w:rsidR="00D22C23" w:rsidRDefault="00D22C23" w:rsidP="005E3F93">
            <w:pPr>
              <w:rPr>
                <w:rFonts w:ascii="Arial" w:hAnsi="Arial" w:cs="Arial"/>
                <w:b/>
                <w:sz w:val="24"/>
                <w:szCs w:val="24"/>
              </w:rPr>
            </w:pPr>
            <w:r>
              <w:rPr>
                <w:rFonts w:ascii="Arial" w:hAnsi="Arial" w:cs="Arial"/>
                <w:b/>
                <w:sz w:val="24"/>
                <w:szCs w:val="24"/>
              </w:rPr>
              <w:t>Resolved:</w:t>
            </w:r>
          </w:p>
        </w:tc>
        <w:tc>
          <w:tcPr>
            <w:tcW w:w="8157" w:type="dxa"/>
            <w:shd w:val="clear" w:color="auto" w:fill="auto"/>
            <w:tcMar>
              <w:top w:w="80" w:type="dxa"/>
              <w:left w:w="80" w:type="dxa"/>
              <w:bottom w:w="80" w:type="dxa"/>
              <w:right w:w="80" w:type="dxa"/>
            </w:tcMar>
          </w:tcPr>
          <w:p w14:paraId="509BA4A9" w14:textId="173A5CE4" w:rsidR="00D22C23" w:rsidRPr="00D22C23" w:rsidRDefault="00D22C23" w:rsidP="00987F5A">
            <w:pPr>
              <w:pStyle w:val="ListParagraph"/>
              <w:numPr>
                <w:ilvl w:val="0"/>
                <w:numId w:val="33"/>
              </w:numPr>
              <w:rPr>
                <w:rFonts w:hAnsi="Arial" w:cs="Arial"/>
                <w:bCs/>
              </w:rPr>
            </w:pPr>
            <w:r>
              <w:rPr>
                <w:rFonts w:hAnsi="Arial" w:cs="Arial"/>
                <w:bCs/>
              </w:rPr>
              <w:t xml:space="preserve">The </w:t>
            </w:r>
            <w:r w:rsidR="00987F5A">
              <w:rPr>
                <w:rFonts w:hAnsi="Arial" w:cs="Arial"/>
                <w:bCs/>
              </w:rPr>
              <w:t>monitoring return</w:t>
            </w:r>
            <w:r w:rsidR="00897BA4">
              <w:rPr>
                <w:rFonts w:hAnsi="Arial" w:cs="Arial"/>
                <w:bCs/>
              </w:rPr>
              <w:t xml:space="preserve"> was</w:t>
            </w:r>
            <w:r>
              <w:rPr>
                <w:rFonts w:hAnsi="Arial" w:cs="Arial"/>
                <w:bCs/>
              </w:rPr>
              <w:t xml:space="preserve"> </w:t>
            </w:r>
            <w:r w:rsidRPr="00D22C23">
              <w:rPr>
                <w:rFonts w:hAnsi="Arial" w:cs="Arial"/>
                <w:b/>
              </w:rPr>
              <w:t>noted.</w:t>
            </w:r>
          </w:p>
        </w:tc>
        <w:tc>
          <w:tcPr>
            <w:tcW w:w="12956" w:type="dxa"/>
            <w:gridSpan w:val="2"/>
            <w:shd w:val="clear" w:color="auto" w:fill="auto"/>
            <w:tcMar>
              <w:top w:w="80" w:type="dxa"/>
              <w:left w:w="80" w:type="dxa"/>
              <w:bottom w:w="80" w:type="dxa"/>
              <w:right w:w="80" w:type="dxa"/>
            </w:tcMar>
          </w:tcPr>
          <w:p w14:paraId="7E08C80C" w14:textId="77777777" w:rsidR="00D22C23" w:rsidRPr="00086234" w:rsidRDefault="00D22C23" w:rsidP="005E3F93">
            <w:pPr>
              <w:rPr>
                <w:rFonts w:ascii="Arial" w:hAnsi="Arial" w:cs="Arial"/>
                <w:b/>
                <w:sz w:val="24"/>
                <w:szCs w:val="24"/>
              </w:rPr>
            </w:pPr>
          </w:p>
        </w:tc>
      </w:tr>
      <w:tr w:rsidR="0024279D" w:rsidRPr="00086234" w14:paraId="6BC8010D" w14:textId="77777777" w:rsidTr="00B257D4">
        <w:trPr>
          <w:trHeight w:val="627"/>
        </w:trPr>
        <w:tc>
          <w:tcPr>
            <w:tcW w:w="1704" w:type="dxa"/>
            <w:shd w:val="clear" w:color="auto" w:fill="auto"/>
            <w:tcMar>
              <w:top w:w="80" w:type="dxa"/>
              <w:left w:w="80" w:type="dxa"/>
              <w:bottom w:w="80" w:type="dxa"/>
              <w:right w:w="80" w:type="dxa"/>
            </w:tcMar>
          </w:tcPr>
          <w:p w14:paraId="070A9D2E" w14:textId="3113669B" w:rsidR="005E3F93" w:rsidRPr="00086234" w:rsidRDefault="00633B8A" w:rsidP="005E3F93">
            <w:pPr>
              <w:rPr>
                <w:rFonts w:ascii="Arial" w:hAnsi="Arial" w:cs="Arial"/>
                <w:b/>
                <w:sz w:val="24"/>
                <w:szCs w:val="24"/>
              </w:rPr>
            </w:pPr>
            <w:r>
              <w:rPr>
                <w:rFonts w:ascii="Arial" w:hAnsi="Arial" w:cs="Arial"/>
                <w:b/>
                <w:sz w:val="24"/>
                <w:szCs w:val="24"/>
              </w:rPr>
              <w:t>111</w:t>
            </w:r>
            <w:r w:rsidR="00973246" w:rsidRPr="00086234">
              <w:rPr>
                <w:rFonts w:ascii="Arial" w:hAnsi="Arial" w:cs="Arial"/>
                <w:b/>
                <w:sz w:val="24"/>
                <w:szCs w:val="24"/>
              </w:rPr>
              <w:t>/2</w:t>
            </w:r>
            <w:r w:rsidR="002F44EA" w:rsidRPr="00086234">
              <w:rPr>
                <w:rFonts w:ascii="Arial" w:hAnsi="Arial" w:cs="Arial"/>
                <w:b/>
                <w:sz w:val="24"/>
                <w:szCs w:val="24"/>
              </w:rPr>
              <w:t>3</w:t>
            </w:r>
          </w:p>
        </w:tc>
        <w:tc>
          <w:tcPr>
            <w:tcW w:w="8157" w:type="dxa"/>
            <w:shd w:val="clear" w:color="auto" w:fill="auto"/>
            <w:tcMar>
              <w:top w:w="80" w:type="dxa"/>
              <w:left w:w="80" w:type="dxa"/>
              <w:bottom w:w="80" w:type="dxa"/>
              <w:right w:w="80" w:type="dxa"/>
            </w:tcMar>
          </w:tcPr>
          <w:p w14:paraId="3D3CAC80" w14:textId="77777777" w:rsidR="005E3F93" w:rsidRPr="00086234" w:rsidRDefault="005E3F93" w:rsidP="005E3F93">
            <w:pPr>
              <w:rPr>
                <w:rFonts w:ascii="Arial" w:hAnsi="Arial" w:cs="Arial"/>
                <w:b/>
                <w:sz w:val="24"/>
                <w:szCs w:val="24"/>
              </w:rPr>
            </w:pPr>
            <w:r w:rsidRPr="00086234">
              <w:rPr>
                <w:rFonts w:ascii="Arial" w:hAnsi="Arial" w:cs="Arial"/>
                <w:b/>
                <w:sz w:val="24"/>
                <w:szCs w:val="24"/>
              </w:rPr>
              <w:t>ITEMS FOR REFERRAL TO OTHER COMMITTEES</w:t>
            </w:r>
          </w:p>
        </w:tc>
        <w:tc>
          <w:tcPr>
            <w:tcW w:w="12956" w:type="dxa"/>
            <w:gridSpan w:val="2"/>
            <w:shd w:val="clear" w:color="auto" w:fill="auto"/>
            <w:tcMar>
              <w:top w:w="80" w:type="dxa"/>
              <w:left w:w="80" w:type="dxa"/>
              <w:bottom w:w="80" w:type="dxa"/>
              <w:right w:w="80" w:type="dxa"/>
            </w:tcMar>
          </w:tcPr>
          <w:p w14:paraId="5BB28C94" w14:textId="77777777" w:rsidR="005E3F93" w:rsidRPr="00086234" w:rsidRDefault="005E3F93" w:rsidP="005E3F93">
            <w:pPr>
              <w:rPr>
                <w:rFonts w:ascii="Arial" w:hAnsi="Arial" w:cs="Arial"/>
                <w:b/>
                <w:sz w:val="24"/>
                <w:szCs w:val="24"/>
              </w:rPr>
            </w:pPr>
          </w:p>
        </w:tc>
      </w:tr>
      <w:tr w:rsidR="0024279D" w:rsidRPr="00086234" w14:paraId="6F2C6704" w14:textId="77777777" w:rsidTr="00B257D4">
        <w:trPr>
          <w:trHeight w:val="205"/>
        </w:trPr>
        <w:tc>
          <w:tcPr>
            <w:tcW w:w="1704" w:type="dxa"/>
            <w:shd w:val="clear" w:color="auto" w:fill="auto"/>
            <w:tcMar>
              <w:top w:w="80" w:type="dxa"/>
              <w:left w:w="80" w:type="dxa"/>
              <w:bottom w:w="80" w:type="dxa"/>
              <w:right w:w="80" w:type="dxa"/>
            </w:tcMar>
          </w:tcPr>
          <w:p w14:paraId="72DD3027"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2A8D3FAE" w14:textId="6DDAF48E" w:rsidR="00B0297B" w:rsidRPr="00CF4D04" w:rsidRDefault="00EE4EAC" w:rsidP="00CF4D04">
            <w:pPr>
              <w:pStyle w:val="ListParagraph"/>
              <w:numPr>
                <w:ilvl w:val="0"/>
                <w:numId w:val="33"/>
              </w:numPr>
              <w:rPr>
                <w:rFonts w:hAnsi="Arial" w:cs="Arial"/>
              </w:rPr>
            </w:pPr>
            <w:r w:rsidRPr="00CF4D04">
              <w:rPr>
                <w:rFonts w:hAnsi="Arial" w:cs="Arial"/>
                <w:b/>
              </w:rPr>
              <w:t xml:space="preserve">Nurse recruitment specifically related to CAMHS performance be referred to </w:t>
            </w:r>
            <w:r w:rsidR="00CF4D04">
              <w:rPr>
                <w:rFonts w:hAnsi="Arial" w:cs="Arial"/>
                <w:b/>
              </w:rPr>
              <w:t xml:space="preserve">the </w:t>
            </w:r>
            <w:r w:rsidRPr="00CF4D04">
              <w:rPr>
                <w:rFonts w:hAnsi="Arial" w:cs="Arial"/>
                <w:b/>
              </w:rPr>
              <w:t>W</w:t>
            </w:r>
            <w:r w:rsidR="00CF4D04">
              <w:rPr>
                <w:rFonts w:hAnsi="Arial" w:cs="Arial"/>
                <w:b/>
              </w:rPr>
              <w:t>orkforce and Digital Committee</w:t>
            </w:r>
            <w:r w:rsidRPr="00CF4D04">
              <w:rPr>
                <w:rFonts w:hAnsi="Arial" w:cs="Arial"/>
                <w:b/>
              </w:rPr>
              <w:t>.</w:t>
            </w:r>
          </w:p>
        </w:tc>
        <w:tc>
          <w:tcPr>
            <w:tcW w:w="12956" w:type="dxa"/>
            <w:gridSpan w:val="2"/>
            <w:shd w:val="clear" w:color="auto" w:fill="auto"/>
            <w:tcMar>
              <w:top w:w="80" w:type="dxa"/>
              <w:left w:w="80" w:type="dxa"/>
              <w:bottom w:w="80" w:type="dxa"/>
              <w:right w:w="80" w:type="dxa"/>
            </w:tcMar>
          </w:tcPr>
          <w:p w14:paraId="07D0C544" w14:textId="6C77EB68" w:rsidR="00B0297B" w:rsidRPr="00086234" w:rsidRDefault="00B0297B" w:rsidP="005E3F93">
            <w:pPr>
              <w:rPr>
                <w:rFonts w:ascii="Arial" w:hAnsi="Arial" w:cs="Arial"/>
                <w:b/>
                <w:sz w:val="24"/>
                <w:szCs w:val="24"/>
              </w:rPr>
            </w:pPr>
          </w:p>
        </w:tc>
      </w:tr>
      <w:tr w:rsidR="0024279D" w:rsidRPr="00086234" w14:paraId="5D0CE467" w14:textId="77777777" w:rsidTr="00B257D4">
        <w:trPr>
          <w:trHeight w:val="627"/>
        </w:trPr>
        <w:tc>
          <w:tcPr>
            <w:tcW w:w="1704" w:type="dxa"/>
            <w:shd w:val="clear" w:color="auto" w:fill="auto"/>
            <w:tcMar>
              <w:top w:w="80" w:type="dxa"/>
              <w:left w:w="80" w:type="dxa"/>
              <w:bottom w:w="80" w:type="dxa"/>
              <w:right w:w="80" w:type="dxa"/>
            </w:tcMar>
          </w:tcPr>
          <w:p w14:paraId="1578EFD4" w14:textId="6664C7BC" w:rsidR="002F44EA" w:rsidRPr="00086234" w:rsidRDefault="00633B8A" w:rsidP="005E3F93">
            <w:pPr>
              <w:rPr>
                <w:rFonts w:ascii="Arial" w:hAnsi="Arial" w:cs="Arial"/>
                <w:b/>
                <w:sz w:val="24"/>
                <w:szCs w:val="24"/>
              </w:rPr>
            </w:pPr>
            <w:r>
              <w:rPr>
                <w:rFonts w:ascii="Arial" w:hAnsi="Arial" w:cs="Arial"/>
                <w:b/>
                <w:sz w:val="24"/>
                <w:szCs w:val="24"/>
              </w:rPr>
              <w:t>112</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5B9556BB" w14:textId="77777777" w:rsidR="005E3F93" w:rsidRPr="00086234" w:rsidRDefault="005E3F93" w:rsidP="005E3F93">
            <w:pPr>
              <w:rPr>
                <w:rFonts w:ascii="Arial" w:hAnsi="Arial" w:cs="Arial"/>
                <w:b/>
                <w:sz w:val="24"/>
                <w:szCs w:val="24"/>
              </w:rPr>
            </w:pPr>
            <w:r w:rsidRPr="00086234">
              <w:rPr>
                <w:rFonts w:ascii="Arial" w:hAnsi="Arial" w:cs="Arial"/>
                <w:b/>
                <w:sz w:val="24"/>
                <w:szCs w:val="24"/>
              </w:rPr>
              <w:t>ANY OTHER BUSINESS</w:t>
            </w:r>
          </w:p>
        </w:tc>
        <w:tc>
          <w:tcPr>
            <w:tcW w:w="12956" w:type="dxa"/>
            <w:gridSpan w:val="2"/>
            <w:shd w:val="clear" w:color="auto" w:fill="auto"/>
            <w:tcMar>
              <w:top w:w="80" w:type="dxa"/>
              <w:left w:w="80" w:type="dxa"/>
              <w:bottom w:w="80" w:type="dxa"/>
              <w:right w:w="80" w:type="dxa"/>
            </w:tcMar>
          </w:tcPr>
          <w:p w14:paraId="0B2D1F0D" w14:textId="77777777" w:rsidR="005E3F93" w:rsidRPr="00086234" w:rsidRDefault="005E3F93" w:rsidP="005E3F93">
            <w:pPr>
              <w:ind w:right="4192"/>
              <w:rPr>
                <w:rFonts w:ascii="Arial" w:hAnsi="Arial" w:cs="Arial"/>
                <w:b/>
                <w:sz w:val="24"/>
                <w:szCs w:val="24"/>
              </w:rPr>
            </w:pPr>
          </w:p>
        </w:tc>
      </w:tr>
      <w:tr w:rsidR="0024279D" w:rsidRPr="00086234" w14:paraId="295C5EB8" w14:textId="77777777" w:rsidTr="00B257D4">
        <w:trPr>
          <w:trHeight w:val="455"/>
        </w:trPr>
        <w:tc>
          <w:tcPr>
            <w:tcW w:w="1704" w:type="dxa"/>
            <w:shd w:val="clear" w:color="auto" w:fill="auto"/>
            <w:tcMar>
              <w:top w:w="80" w:type="dxa"/>
              <w:left w:w="80" w:type="dxa"/>
              <w:bottom w:w="80" w:type="dxa"/>
              <w:right w:w="80" w:type="dxa"/>
            </w:tcMar>
          </w:tcPr>
          <w:p w14:paraId="52A3237A" w14:textId="77777777" w:rsidR="005E3F93" w:rsidRPr="00086234" w:rsidRDefault="005E3F93" w:rsidP="005E3F93">
            <w:pPr>
              <w:rPr>
                <w:rFonts w:ascii="Arial" w:hAnsi="Arial" w:cs="Arial"/>
                <w:b/>
                <w:sz w:val="24"/>
                <w:szCs w:val="24"/>
              </w:rPr>
            </w:pPr>
          </w:p>
        </w:tc>
        <w:tc>
          <w:tcPr>
            <w:tcW w:w="8157" w:type="dxa"/>
            <w:shd w:val="clear" w:color="auto" w:fill="auto"/>
            <w:tcMar>
              <w:top w:w="80" w:type="dxa"/>
              <w:left w:w="80" w:type="dxa"/>
              <w:bottom w:w="80" w:type="dxa"/>
              <w:right w:w="80" w:type="dxa"/>
            </w:tcMar>
          </w:tcPr>
          <w:p w14:paraId="4521708B" w14:textId="77777777" w:rsidR="005E3F93" w:rsidRDefault="00A51DCE" w:rsidP="00411C5D">
            <w:pPr>
              <w:rPr>
                <w:rFonts w:ascii="Arial" w:hAnsi="Arial" w:cs="Arial"/>
                <w:b/>
                <w:sz w:val="24"/>
                <w:szCs w:val="24"/>
              </w:rPr>
            </w:pPr>
            <w:r>
              <w:rPr>
                <w:rFonts w:ascii="Arial" w:hAnsi="Arial" w:cs="Arial"/>
                <w:b/>
                <w:sz w:val="24"/>
                <w:szCs w:val="24"/>
              </w:rPr>
              <w:t xml:space="preserve">(i) Committee Effectiveness </w:t>
            </w:r>
          </w:p>
          <w:p w14:paraId="5B4C938A" w14:textId="16DD6A88" w:rsidR="00A51DCE" w:rsidRDefault="006C3234" w:rsidP="00411C5D">
            <w:pPr>
              <w:rPr>
                <w:rFonts w:ascii="Arial" w:hAnsi="Arial" w:cs="Arial"/>
                <w:sz w:val="24"/>
                <w:szCs w:val="24"/>
              </w:rPr>
            </w:pPr>
            <w:r>
              <w:rPr>
                <w:rFonts w:ascii="Arial" w:hAnsi="Arial" w:cs="Arial"/>
                <w:sz w:val="24"/>
                <w:szCs w:val="24"/>
              </w:rPr>
              <w:t xml:space="preserve">Independent members were in agreement that there was plenty of challenge which was evident that the reports had been fully read and </w:t>
            </w:r>
            <w:r w:rsidR="00B81F80">
              <w:rPr>
                <w:rFonts w:ascii="Arial" w:hAnsi="Arial" w:cs="Arial"/>
                <w:sz w:val="24"/>
                <w:szCs w:val="24"/>
              </w:rPr>
              <w:t xml:space="preserve">it was recognised that </w:t>
            </w:r>
            <w:r>
              <w:rPr>
                <w:rFonts w:ascii="Arial" w:hAnsi="Arial" w:cs="Arial"/>
                <w:sz w:val="24"/>
                <w:szCs w:val="24"/>
              </w:rPr>
              <w:t>the detai</w:t>
            </w:r>
            <w:r w:rsidR="00B81F80">
              <w:rPr>
                <w:rFonts w:ascii="Arial" w:hAnsi="Arial" w:cs="Arial"/>
                <w:sz w:val="24"/>
                <w:szCs w:val="24"/>
              </w:rPr>
              <w:t xml:space="preserve">l in the reports were of a high standard. </w:t>
            </w:r>
            <w:r>
              <w:rPr>
                <w:rFonts w:ascii="Arial" w:hAnsi="Arial" w:cs="Arial"/>
                <w:sz w:val="24"/>
                <w:szCs w:val="24"/>
              </w:rPr>
              <w:t xml:space="preserve"> </w:t>
            </w:r>
          </w:p>
          <w:p w14:paraId="34417E6D" w14:textId="77777777" w:rsidR="006C3234" w:rsidRDefault="006C3234" w:rsidP="00411C5D">
            <w:pPr>
              <w:rPr>
                <w:rFonts w:ascii="Arial" w:hAnsi="Arial" w:cs="Arial"/>
                <w:sz w:val="24"/>
                <w:szCs w:val="24"/>
              </w:rPr>
            </w:pPr>
            <w:r>
              <w:rPr>
                <w:rFonts w:ascii="Arial" w:hAnsi="Arial" w:cs="Arial"/>
                <w:sz w:val="24"/>
                <w:szCs w:val="24"/>
              </w:rPr>
              <w:t xml:space="preserve">Jean Church valued Hazel Lloyds input when highlighting the opportunity to refer items to other committees. </w:t>
            </w:r>
          </w:p>
          <w:p w14:paraId="41686000" w14:textId="77777777" w:rsidR="00713AFC" w:rsidRDefault="00713AFC" w:rsidP="00411C5D">
            <w:pPr>
              <w:rPr>
                <w:rFonts w:ascii="Arial" w:hAnsi="Arial" w:cs="Arial"/>
                <w:sz w:val="24"/>
                <w:szCs w:val="24"/>
              </w:rPr>
            </w:pPr>
            <w:r>
              <w:rPr>
                <w:rFonts w:ascii="Arial" w:hAnsi="Arial" w:cs="Arial"/>
                <w:sz w:val="24"/>
                <w:szCs w:val="24"/>
              </w:rPr>
              <w:t xml:space="preserve">Hazel Lloyd felt it was helpful that the presenters kept to short introductions, to allow independent members the time to scrutinise and ask questions.  </w:t>
            </w:r>
          </w:p>
          <w:p w14:paraId="5794D3EA" w14:textId="024C9C57" w:rsidR="00D23FDB" w:rsidRPr="00D23FDB" w:rsidRDefault="00D23FDB" w:rsidP="00D23FDB">
            <w:pPr>
              <w:pStyle w:val="ListParagraph"/>
              <w:numPr>
                <w:ilvl w:val="0"/>
                <w:numId w:val="33"/>
              </w:numPr>
              <w:rPr>
                <w:rFonts w:hAnsi="Arial" w:cs="Arial"/>
              </w:rPr>
            </w:pPr>
            <w:r>
              <w:rPr>
                <w:rFonts w:hAnsi="Arial" w:cs="Arial"/>
              </w:rPr>
              <w:t xml:space="preserve">It was agreed to give further thought as to how to incorporate service group reporting into the Performance and Finance Committee whilst not duplicating the work of the Quality and Safety Committee.  </w:t>
            </w:r>
          </w:p>
        </w:tc>
        <w:tc>
          <w:tcPr>
            <w:tcW w:w="12956" w:type="dxa"/>
            <w:gridSpan w:val="2"/>
            <w:shd w:val="clear" w:color="auto" w:fill="auto"/>
            <w:tcMar>
              <w:top w:w="80" w:type="dxa"/>
              <w:left w:w="80" w:type="dxa"/>
              <w:bottom w:w="80" w:type="dxa"/>
              <w:right w:w="80" w:type="dxa"/>
            </w:tcMar>
          </w:tcPr>
          <w:p w14:paraId="20DB57B7" w14:textId="77777777" w:rsidR="005E3F93" w:rsidRDefault="005E3F93" w:rsidP="005E3F93">
            <w:pPr>
              <w:rPr>
                <w:rFonts w:ascii="Arial" w:hAnsi="Arial" w:cs="Arial"/>
                <w:b/>
                <w:sz w:val="24"/>
                <w:szCs w:val="24"/>
              </w:rPr>
            </w:pPr>
          </w:p>
          <w:p w14:paraId="44E1F570" w14:textId="77777777" w:rsidR="00D23FDB" w:rsidRDefault="00D23FDB" w:rsidP="005E3F93">
            <w:pPr>
              <w:rPr>
                <w:rFonts w:ascii="Arial" w:hAnsi="Arial" w:cs="Arial"/>
                <w:b/>
                <w:sz w:val="24"/>
                <w:szCs w:val="24"/>
              </w:rPr>
            </w:pPr>
          </w:p>
          <w:p w14:paraId="348068AC" w14:textId="77777777" w:rsidR="00D23FDB" w:rsidRDefault="00D23FDB" w:rsidP="005E3F93">
            <w:pPr>
              <w:rPr>
                <w:rFonts w:ascii="Arial" w:hAnsi="Arial" w:cs="Arial"/>
                <w:b/>
                <w:sz w:val="24"/>
                <w:szCs w:val="24"/>
              </w:rPr>
            </w:pPr>
          </w:p>
          <w:p w14:paraId="2D2BA795" w14:textId="77777777" w:rsidR="00D23FDB" w:rsidRDefault="00D23FDB" w:rsidP="005E3F93">
            <w:pPr>
              <w:rPr>
                <w:rFonts w:ascii="Arial" w:hAnsi="Arial" w:cs="Arial"/>
                <w:b/>
                <w:sz w:val="24"/>
                <w:szCs w:val="24"/>
              </w:rPr>
            </w:pPr>
          </w:p>
          <w:p w14:paraId="44F0445E" w14:textId="77777777" w:rsidR="00D23FDB" w:rsidRDefault="00D23FDB" w:rsidP="005E3F93">
            <w:pPr>
              <w:rPr>
                <w:rFonts w:ascii="Arial" w:hAnsi="Arial" w:cs="Arial"/>
                <w:b/>
                <w:sz w:val="24"/>
                <w:szCs w:val="24"/>
              </w:rPr>
            </w:pPr>
          </w:p>
          <w:p w14:paraId="325C0495" w14:textId="77777777" w:rsidR="00D23FDB" w:rsidRDefault="00D23FDB" w:rsidP="005E3F93">
            <w:pPr>
              <w:rPr>
                <w:rFonts w:ascii="Arial" w:hAnsi="Arial" w:cs="Arial"/>
                <w:b/>
                <w:sz w:val="24"/>
                <w:szCs w:val="24"/>
              </w:rPr>
            </w:pPr>
          </w:p>
          <w:p w14:paraId="6D75F284" w14:textId="77777777" w:rsidR="00D23FDB" w:rsidRDefault="00D23FDB" w:rsidP="005E3F93">
            <w:pPr>
              <w:rPr>
                <w:rFonts w:ascii="Arial" w:hAnsi="Arial" w:cs="Arial"/>
                <w:b/>
                <w:sz w:val="24"/>
                <w:szCs w:val="24"/>
              </w:rPr>
            </w:pPr>
          </w:p>
          <w:p w14:paraId="46252075" w14:textId="77777777" w:rsidR="00D23FDB" w:rsidRDefault="00D23FDB" w:rsidP="005E3F93">
            <w:pPr>
              <w:rPr>
                <w:rFonts w:ascii="Arial" w:hAnsi="Arial" w:cs="Arial"/>
                <w:b/>
                <w:sz w:val="24"/>
                <w:szCs w:val="24"/>
              </w:rPr>
            </w:pPr>
          </w:p>
          <w:p w14:paraId="039294A0" w14:textId="4866FAA9" w:rsidR="00D23FDB" w:rsidRPr="00086234" w:rsidRDefault="00D23FDB" w:rsidP="005E3F93">
            <w:pPr>
              <w:rPr>
                <w:rFonts w:ascii="Arial" w:hAnsi="Arial" w:cs="Arial"/>
                <w:b/>
                <w:sz w:val="24"/>
                <w:szCs w:val="24"/>
              </w:rPr>
            </w:pPr>
            <w:r>
              <w:rPr>
                <w:rFonts w:ascii="Arial" w:hAnsi="Arial" w:cs="Arial"/>
                <w:b/>
                <w:sz w:val="24"/>
                <w:szCs w:val="24"/>
              </w:rPr>
              <w:t>HL</w:t>
            </w:r>
          </w:p>
        </w:tc>
      </w:tr>
      <w:tr w:rsidR="0024279D" w:rsidRPr="00086234" w14:paraId="006E0271"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57AA9335" w14:textId="73605427" w:rsidR="005E3F93" w:rsidRPr="00086234" w:rsidRDefault="00633B8A" w:rsidP="005E3F93">
            <w:pPr>
              <w:rPr>
                <w:rFonts w:ascii="Arial" w:hAnsi="Arial" w:cs="Arial"/>
                <w:b/>
                <w:sz w:val="24"/>
                <w:szCs w:val="24"/>
              </w:rPr>
            </w:pPr>
            <w:r>
              <w:rPr>
                <w:rFonts w:ascii="Arial" w:hAnsi="Arial" w:cs="Arial"/>
                <w:b/>
                <w:sz w:val="24"/>
                <w:szCs w:val="24"/>
              </w:rPr>
              <w:t>113</w:t>
            </w:r>
            <w:r w:rsidR="002F44EA" w:rsidRPr="00086234">
              <w:rPr>
                <w:rFonts w:ascii="Arial" w:hAnsi="Arial" w:cs="Arial"/>
                <w:b/>
                <w:sz w:val="24"/>
                <w:szCs w:val="24"/>
              </w:rPr>
              <w:t>/23</w:t>
            </w:r>
          </w:p>
        </w:tc>
        <w:tc>
          <w:tcPr>
            <w:tcW w:w="8157" w:type="dxa"/>
            <w:shd w:val="clear" w:color="auto" w:fill="auto"/>
            <w:tcMar>
              <w:top w:w="80" w:type="dxa"/>
              <w:left w:w="80" w:type="dxa"/>
              <w:bottom w:w="80" w:type="dxa"/>
              <w:right w:w="80" w:type="dxa"/>
            </w:tcMar>
          </w:tcPr>
          <w:p w14:paraId="45DE3457" w14:textId="77777777" w:rsidR="005E3F93" w:rsidRPr="00086234" w:rsidRDefault="005E3F93" w:rsidP="005E3F93">
            <w:pPr>
              <w:rPr>
                <w:rFonts w:ascii="Arial" w:hAnsi="Arial" w:cs="Arial"/>
                <w:b/>
                <w:sz w:val="24"/>
                <w:szCs w:val="24"/>
              </w:rPr>
            </w:pPr>
            <w:r w:rsidRPr="00086234">
              <w:rPr>
                <w:rFonts w:ascii="Arial" w:hAnsi="Arial" w:cs="Arial"/>
                <w:b/>
                <w:sz w:val="24"/>
                <w:szCs w:val="24"/>
              </w:rPr>
              <w:t>DATE OF NEXT MEETING</w:t>
            </w:r>
          </w:p>
        </w:tc>
        <w:tc>
          <w:tcPr>
            <w:tcW w:w="1763" w:type="dxa"/>
            <w:shd w:val="clear" w:color="auto" w:fill="auto"/>
            <w:tcMar>
              <w:top w:w="80" w:type="dxa"/>
              <w:left w:w="80" w:type="dxa"/>
              <w:bottom w:w="80" w:type="dxa"/>
              <w:right w:w="80" w:type="dxa"/>
            </w:tcMar>
          </w:tcPr>
          <w:p w14:paraId="788AD082" w14:textId="77777777" w:rsidR="005E3F93" w:rsidRPr="00086234" w:rsidRDefault="005E3F93" w:rsidP="005E3F93">
            <w:pPr>
              <w:spacing w:before="0" w:after="0"/>
              <w:rPr>
                <w:rFonts w:ascii="Arial" w:hAnsi="Arial" w:cs="Arial"/>
                <w:sz w:val="24"/>
                <w:szCs w:val="24"/>
              </w:rPr>
            </w:pPr>
          </w:p>
        </w:tc>
      </w:tr>
      <w:tr w:rsidR="0024279D" w:rsidRPr="00797548" w14:paraId="1F257D9D" w14:textId="77777777" w:rsidTr="00B257D4">
        <w:trPr>
          <w:gridAfter w:val="1"/>
          <w:wAfter w:w="11193" w:type="dxa"/>
          <w:trHeight w:val="200"/>
        </w:trPr>
        <w:tc>
          <w:tcPr>
            <w:tcW w:w="1704" w:type="dxa"/>
            <w:shd w:val="clear" w:color="auto" w:fill="auto"/>
            <w:tcMar>
              <w:top w:w="80" w:type="dxa"/>
              <w:left w:w="80" w:type="dxa"/>
              <w:bottom w:w="80" w:type="dxa"/>
              <w:right w:w="80" w:type="dxa"/>
            </w:tcMar>
          </w:tcPr>
          <w:p w14:paraId="17605C3B" w14:textId="77777777" w:rsidR="005E3F93" w:rsidRPr="00086234" w:rsidRDefault="005E3F93" w:rsidP="005E3F93">
            <w:pPr>
              <w:rPr>
                <w:rFonts w:ascii="Arial" w:hAnsi="Arial" w:cs="Arial"/>
                <w:sz w:val="24"/>
                <w:szCs w:val="24"/>
              </w:rPr>
            </w:pPr>
          </w:p>
        </w:tc>
        <w:tc>
          <w:tcPr>
            <w:tcW w:w="8157" w:type="dxa"/>
            <w:shd w:val="clear" w:color="auto" w:fill="auto"/>
            <w:tcMar>
              <w:top w:w="80" w:type="dxa"/>
              <w:left w:w="80" w:type="dxa"/>
              <w:bottom w:w="80" w:type="dxa"/>
              <w:right w:w="80" w:type="dxa"/>
            </w:tcMar>
          </w:tcPr>
          <w:p w14:paraId="66BEF93B" w14:textId="08D1C2D4" w:rsidR="005E3F93" w:rsidRPr="00086234" w:rsidRDefault="005E3F93" w:rsidP="00386BF9">
            <w:pPr>
              <w:rPr>
                <w:rFonts w:ascii="Arial" w:hAnsi="Arial" w:cs="Arial"/>
                <w:b/>
                <w:sz w:val="24"/>
                <w:szCs w:val="24"/>
                <w:vertAlign w:val="superscript"/>
              </w:rPr>
            </w:pPr>
            <w:r w:rsidRPr="00086234">
              <w:rPr>
                <w:rFonts w:ascii="Arial" w:hAnsi="Arial" w:cs="Arial"/>
                <w:sz w:val="24"/>
                <w:szCs w:val="24"/>
              </w:rPr>
              <w:t xml:space="preserve">The next scheduled meeting is </w:t>
            </w:r>
            <w:r w:rsidR="00386BF9">
              <w:rPr>
                <w:rFonts w:ascii="Arial" w:hAnsi="Arial" w:cs="Arial"/>
                <w:sz w:val="24"/>
                <w:szCs w:val="24"/>
              </w:rPr>
              <w:t>Tuesday, 29</w:t>
            </w:r>
            <w:r w:rsidR="00386BF9" w:rsidRPr="00386BF9">
              <w:rPr>
                <w:rFonts w:ascii="Arial" w:hAnsi="Arial" w:cs="Arial"/>
                <w:sz w:val="24"/>
                <w:szCs w:val="24"/>
                <w:vertAlign w:val="superscript"/>
              </w:rPr>
              <w:t>th</w:t>
            </w:r>
            <w:r w:rsidR="00386BF9">
              <w:rPr>
                <w:rFonts w:ascii="Arial" w:hAnsi="Arial" w:cs="Arial"/>
                <w:sz w:val="24"/>
                <w:szCs w:val="24"/>
              </w:rPr>
              <w:t xml:space="preserve"> August 2023</w:t>
            </w:r>
            <w:r w:rsidR="009C5D89">
              <w:rPr>
                <w:rFonts w:ascii="Arial" w:hAnsi="Arial" w:cs="Arial"/>
                <w:sz w:val="24"/>
                <w:szCs w:val="24"/>
              </w:rPr>
              <w:t xml:space="preserve"> </w:t>
            </w:r>
          </w:p>
        </w:tc>
        <w:tc>
          <w:tcPr>
            <w:tcW w:w="1763" w:type="dxa"/>
            <w:shd w:val="clear" w:color="auto" w:fill="auto"/>
            <w:tcMar>
              <w:top w:w="80" w:type="dxa"/>
              <w:left w:w="80" w:type="dxa"/>
              <w:bottom w:w="80" w:type="dxa"/>
              <w:right w:w="80" w:type="dxa"/>
            </w:tcMar>
          </w:tcPr>
          <w:p w14:paraId="476C41CF" w14:textId="77777777" w:rsidR="005E3F93" w:rsidRPr="00086234" w:rsidRDefault="005E3F93" w:rsidP="005E3F93">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34A482" w14:textId="77777777" w:rsidR="00C77E81" w:rsidRDefault="00C77E81" w:rsidP="00DE2CEF">
      <w:r>
        <w:separator/>
      </w:r>
    </w:p>
  </w:endnote>
  <w:endnote w:type="continuationSeparator" w:id="0">
    <w:p w14:paraId="082378E9" w14:textId="77777777" w:rsidR="00C77E81" w:rsidRDefault="00C77E81" w:rsidP="00DE2CEF">
      <w:r>
        <w:continuationSeparator/>
      </w:r>
    </w:p>
  </w:endnote>
  <w:endnote w:type="continuationNotice" w:id="1">
    <w:p w14:paraId="27A21C2D" w14:textId="77777777" w:rsidR="00C77E81" w:rsidRDefault="00C77E81">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Unicode MS">
    <w:altName w:val="Arial"/>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0F1B59E4" w:rsidR="00CF56BD" w:rsidRDefault="00CF56BD">
        <w:pPr>
          <w:pStyle w:val="Footer"/>
          <w:pBdr>
            <w:top w:val="single" w:sz="4" w:space="1" w:color="D9D9D9" w:themeColor="background1" w:themeShade="D9"/>
          </w:pBdr>
          <w:jc w:val="right"/>
        </w:pPr>
        <w:r>
          <w:fldChar w:fldCharType="begin"/>
        </w:r>
        <w:r>
          <w:instrText xml:space="preserve"> PAGE   \* MERGEFORMAT </w:instrText>
        </w:r>
        <w:r>
          <w:fldChar w:fldCharType="separate"/>
        </w:r>
        <w:r w:rsidR="00B81F80">
          <w:rPr>
            <w:noProof/>
          </w:rPr>
          <w:t>6</w:t>
        </w:r>
        <w:r>
          <w:rPr>
            <w:noProof/>
          </w:rPr>
          <w:fldChar w:fldCharType="end"/>
        </w:r>
        <w:r>
          <w:t xml:space="preserve"> | </w:t>
        </w:r>
        <w:r>
          <w:rPr>
            <w:color w:val="7F7F7F" w:themeColor="background1" w:themeShade="7F"/>
            <w:spacing w:val="60"/>
          </w:rPr>
          <w:t>Page</w:t>
        </w:r>
      </w:p>
    </w:sdtContent>
  </w:sdt>
  <w:p w14:paraId="186F880A" w14:textId="77777777" w:rsidR="00CF56BD" w:rsidRDefault="00CF56BD">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5C05BD" w14:textId="77777777" w:rsidR="00C77E81" w:rsidRDefault="00C77E81" w:rsidP="00DE2CEF">
      <w:r>
        <w:separator/>
      </w:r>
    </w:p>
  </w:footnote>
  <w:footnote w:type="continuationSeparator" w:id="0">
    <w:p w14:paraId="0C8DE92D" w14:textId="77777777" w:rsidR="00C77E81" w:rsidRDefault="00C77E81" w:rsidP="00DE2CEF">
      <w:r>
        <w:continuationSeparator/>
      </w:r>
    </w:p>
  </w:footnote>
  <w:footnote w:type="continuationNotice" w:id="1">
    <w:p w14:paraId="4B622F1A" w14:textId="77777777" w:rsidR="00C77E81" w:rsidRDefault="00C77E81">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CF56BD" w:rsidRDefault="00CF56BD"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37EE8"/>
    <w:multiLevelType w:val="hybridMultilevel"/>
    <w:tmpl w:val="C9D81DB2"/>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62AE2"/>
    <w:multiLevelType w:val="hybridMultilevel"/>
    <w:tmpl w:val="C1660142"/>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5E93C6E"/>
    <w:multiLevelType w:val="hybridMultilevel"/>
    <w:tmpl w:val="83CC8DF2"/>
    <w:lvl w:ilvl="0" w:tplc="80944BE8">
      <w:numFmt w:val="bullet"/>
      <w:lvlText w:val="-"/>
      <w:lvlJc w:val="left"/>
      <w:pPr>
        <w:ind w:left="720" w:hanging="360"/>
      </w:pPr>
      <w:rPr>
        <w:rFonts w:ascii="Calibri" w:eastAsia="Times New Roman"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6127FB"/>
    <w:multiLevelType w:val="hybridMultilevel"/>
    <w:tmpl w:val="E4A2E01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202A28BF"/>
    <w:multiLevelType w:val="hybridMultilevel"/>
    <w:tmpl w:val="3E606070"/>
    <w:lvl w:ilvl="0" w:tplc="8326B0E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B372C4"/>
    <w:multiLevelType w:val="hybridMultilevel"/>
    <w:tmpl w:val="145EA1DA"/>
    <w:lvl w:ilvl="0" w:tplc="3E3E550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A2B748C"/>
    <w:multiLevelType w:val="hybridMultilevel"/>
    <w:tmpl w:val="7604E90C"/>
    <w:lvl w:ilvl="0" w:tplc="7136A64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34202B"/>
    <w:multiLevelType w:val="hybridMultilevel"/>
    <w:tmpl w:val="131683DE"/>
    <w:lvl w:ilvl="0" w:tplc="7A4C382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2F24D8"/>
    <w:multiLevelType w:val="hybridMultilevel"/>
    <w:tmpl w:val="02FAAC30"/>
    <w:lvl w:ilvl="0" w:tplc="9E3ABDC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4BD70A3"/>
    <w:multiLevelType w:val="hybridMultilevel"/>
    <w:tmpl w:val="156C3AF2"/>
    <w:lvl w:ilvl="0" w:tplc="0864552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E62901"/>
    <w:multiLevelType w:val="hybridMultilevel"/>
    <w:tmpl w:val="74A2EAB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B65A92"/>
    <w:multiLevelType w:val="hybridMultilevel"/>
    <w:tmpl w:val="1F36A2F0"/>
    <w:lvl w:ilvl="0" w:tplc="11E85E2C">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1"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4D935303"/>
    <w:multiLevelType w:val="hybridMultilevel"/>
    <w:tmpl w:val="2F96F100"/>
    <w:lvl w:ilvl="0" w:tplc="302C6D5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6" w15:restartNumberingAfterBreak="0">
    <w:nsid w:val="58700367"/>
    <w:multiLevelType w:val="hybridMultilevel"/>
    <w:tmpl w:val="D5BAC89C"/>
    <w:lvl w:ilvl="0" w:tplc="E38CEC5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E88455F"/>
    <w:multiLevelType w:val="hybridMultilevel"/>
    <w:tmpl w:val="833631E8"/>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61D3CB5"/>
    <w:multiLevelType w:val="hybridMultilevel"/>
    <w:tmpl w:val="68FE3432"/>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7B3564"/>
    <w:multiLevelType w:val="hybridMultilevel"/>
    <w:tmpl w:val="B3020280"/>
    <w:lvl w:ilvl="0" w:tplc="21980EF2">
      <w:numFmt w:val="bullet"/>
      <w:lvlText w:val="-"/>
      <w:lvlJc w:val="left"/>
      <w:pPr>
        <w:ind w:left="765" w:hanging="360"/>
      </w:pPr>
      <w:rPr>
        <w:rFonts w:ascii="Arial" w:eastAsia="Times New Roman"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2"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B6254C2"/>
    <w:multiLevelType w:val="hybridMultilevel"/>
    <w:tmpl w:val="BC0A5840"/>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0250401"/>
    <w:multiLevelType w:val="hybridMultilevel"/>
    <w:tmpl w:val="A636F28A"/>
    <w:lvl w:ilvl="0" w:tplc="98BE3C16">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9" w15:restartNumberingAfterBreak="0">
    <w:nsid w:val="77205C59"/>
    <w:multiLevelType w:val="hybridMultilevel"/>
    <w:tmpl w:val="7B46BD04"/>
    <w:lvl w:ilvl="0" w:tplc="8D8CB33C">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5A3451"/>
    <w:multiLevelType w:val="hybridMultilevel"/>
    <w:tmpl w:val="8C24C708"/>
    <w:lvl w:ilvl="0" w:tplc="50E25C62">
      <w:numFmt w:val="bullet"/>
      <w:lvlText w:val="-"/>
      <w:lvlJc w:val="left"/>
      <w:pPr>
        <w:ind w:left="720" w:hanging="360"/>
      </w:pPr>
      <w:rPr>
        <w:rFonts w:ascii="Arial" w:eastAsia="Times New Roman" w:hAnsi="Arial"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20"/>
  </w:num>
  <w:num w:numId="2">
    <w:abstractNumId w:val="32"/>
  </w:num>
  <w:num w:numId="3">
    <w:abstractNumId w:val="2"/>
  </w:num>
  <w:num w:numId="4">
    <w:abstractNumId w:val="25"/>
  </w:num>
  <w:num w:numId="5">
    <w:abstractNumId w:val="18"/>
  </w:num>
  <w:num w:numId="6">
    <w:abstractNumId w:val="29"/>
  </w:num>
  <w:num w:numId="7">
    <w:abstractNumId w:val="27"/>
  </w:num>
  <w:num w:numId="8">
    <w:abstractNumId w:val="24"/>
  </w:num>
  <w:num w:numId="9">
    <w:abstractNumId w:val="4"/>
  </w:num>
  <w:num w:numId="10">
    <w:abstractNumId w:val="8"/>
  </w:num>
  <w:num w:numId="11">
    <w:abstractNumId w:val="5"/>
  </w:num>
  <w:num w:numId="12">
    <w:abstractNumId w:val="37"/>
  </w:num>
  <w:num w:numId="13">
    <w:abstractNumId w:val="36"/>
  </w:num>
  <w:num w:numId="14">
    <w:abstractNumId w:val="38"/>
  </w:num>
  <w:num w:numId="15">
    <w:abstractNumId w:val="21"/>
  </w:num>
  <w:num w:numId="16">
    <w:abstractNumId w:val="12"/>
  </w:num>
  <w:num w:numId="17">
    <w:abstractNumId w:val="23"/>
  </w:num>
  <w:num w:numId="18">
    <w:abstractNumId w:val="3"/>
  </w:num>
  <w:num w:numId="19">
    <w:abstractNumId w:val="35"/>
  </w:num>
  <w:num w:numId="20">
    <w:abstractNumId w:val="34"/>
  </w:num>
  <w:num w:numId="21">
    <w:abstractNumId w:val="10"/>
  </w:num>
  <w:num w:numId="22">
    <w:abstractNumId w:val="0"/>
  </w:num>
  <w:num w:numId="23">
    <w:abstractNumId w:val="17"/>
  </w:num>
  <w:num w:numId="24">
    <w:abstractNumId w:val="1"/>
  </w:num>
  <w:num w:numId="25">
    <w:abstractNumId w:val="28"/>
  </w:num>
  <w:num w:numId="26">
    <w:abstractNumId w:val="30"/>
  </w:num>
  <w:num w:numId="27">
    <w:abstractNumId w:val="7"/>
  </w:num>
  <w:num w:numId="28">
    <w:abstractNumId w:val="33"/>
  </w:num>
  <w:num w:numId="29">
    <w:abstractNumId w:val="11"/>
  </w:num>
  <w:num w:numId="30">
    <w:abstractNumId w:val="31"/>
  </w:num>
  <w:num w:numId="31">
    <w:abstractNumId w:val="26"/>
  </w:num>
  <w:num w:numId="32">
    <w:abstractNumId w:val="40"/>
  </w:num>
  <w:num w:numId="33">
    <w:abstractNumId w:val="42"/>
  </w:num>
  <w:num w:numId="34">
    <w:abstractNumId w:val="14"/>
  </w:num>
  <w:num w:numId="35">
    <w:abstractNumId w:val="16"/>
  </w:num>
  <w:num w:numId="36">
    <w:abstractNumId w:val="6"/>
  </w:num>
  <w:num w:numId="37">
    <w:abstractNumId w:val="41"/>
  </w:num>
  <w:num w:numId="38">
    <w:abstractNumId w:val="15"/>
  </w:num>
  <w:num w:numId="39">
    <w:abstractNumId w:val="13"/>
  </w:num>
  <w:num w:numId="40">
    <w:abstractNumId w:val="9"/>
  </w:num>
  <w:num w:numId="41">
    <w:abstractNumId w:val="19"/>
  </w:num>
  <w:num w:numId="42">
    <w:abstractNumId w:val="22"/>
  </w:num>
  <w:num w:numId="43">
    <w:abstractNumId w:val="3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911"/>
    <w:rsid w:val="000013AC"/>
    <w:rsid w:val="000015AD"/>
    <w:rsid w:val="00001B5D"/>
    <w:rsid w:val="000020A1"/>
    <w:rsid w:val="000026A3"/>
    <w:rsid w:val="00002A1E"/>
    <w:rsid w:val="00002FA4"/>
    <w:rsid w:val="0000347B"/>
    <w:rsid w:val="000035C1"/>
    <w:rsid w:val="00003F9D"/>
    <w:rsid w:val="00003FA4"/>
    <w:rsid w:val="00004386"/>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A34"/>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54B"/>
    <w:rsid w:val="00023F44"/>
    <w:rsid w:val="00024024"/>
    <w:rsid w:val="0002430F"/>
    <w:rsid w:val="00024526"/>
    <w:rsid w:val="00024945"/>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526"/>
    <w:rsid w:val="00033624"/>
    <w:rsid w:val="00033728"/>
    <w:rsid w:val="000339E2"/>
    <w:rsid w:val="00034771"/>
    <w:rsid w:val="000349E4"/>
    <w:rsid w:val="000351A7"/>
    <w:rsid w:val="000351E7"/>
    <w:rsid w:val="00035EAB"/>
    <w:rsid w:val="00035F3E"/>
    <w:rsid w:val="000361EB"/>
    <w:rsid w:val="000372DF"/>
    <w:rsid w:val="00037B1B"/>
    <w:rsid w:val="000402B8"/>
    <w:rsid w:val="0004075F"/>
    <w:rsid w:val="00040D77"/>
    <w:rsid w:val="000412D2"/>
    <w:rsid w:val="000417BE"/>
    <w:rsid w:val="00041810"/>
    <w:rsid w:val="00041B08"/>
    <w:rsid w:val="00041BB0"/>
    <w:rsid w:val="0004231E"/>
    <w:rsid w:val="00042457"/>
    <w:rsid w:val="00042492"/>
    <w:rsid w:val="00042803"/>
    <w:rsid w:val="00042D7F"/>
    <w:rsid w:val="00043E6E"/>
    <w:rsid w:val="00044A9D"/>
    <w:rsid w:val="00044EB6"/>
    <w:rsid w:val="00045102"/>
    <w:rsid w:val="00045304"/>
    <w:rsid w:val="0004530A"/>
    <w:rsid w:val="00045317"/>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2B8"/>
    <w:rsid w:val="0005331D"/>
    <w:rsid w:val="000538A3"/>
    <w:rsid w:val="00053C8F"/>
    <w:rsid w:val="000540FC"/>
    <w:rsid w:val="00054849"/>
    <w:rsid w:val="00054C1F"/>
    <w:rsid w:val="00055043"/>
    <w:rsid w:val="000553D2"/>
    <w:rsid w:val="00056856"/>
    <w:rsid w:val="00056AD1"/>
    <w:rsid w:val="0005780E"/>
    <w:rsid w:val="00057A58"/>
    <w:rsid w:val="00057D1C"/>
    <w:rsid w:val="00060602"/>
    <w:rsid w:val="00061234"/>
    <w:rsid w:val="000615EF"/>
    <w:rsid w:val="00061A6B"/>
    <w:rsid w:val="00061DDB"/>
    <w:rsid w:val="00062148"/>
    <w:rsid w:val="000622FE"/>
    <w:rsid w:val="000624D7"/>
    <w:rsid w:val="000634AF"/>
    <w:rsid w:val="000638D4"/>
    <w:rsid w:val="000638EB"/>
    <w:rsid w:val="00063D75"/>
    <w:rsid w:val="000643B2"/>
    <w:rsid w:val="000645AD"/>
    <w:rsid w:val="0006487C"/>
    <w:rsid w:val="00064A5B"/>
    <w:rsid w:val="00064C22"/>
    <w:rsid w:val="00065353"/>
    <w:rsid w:val="00065470"/>
    <w:rsid w:val="000656A6"/>
    <w:rsid w:val="00065BA9"/>
    <w:rsid w:val="00065C74"/>
    <w:rsid w:val="00065DF3"/>
    <w:rsid w:val="00065FAB"/>
    <w:rsid w:val="000662E1"/>
    <w:rsid w:val="00066468"/>
    <w:rsid w:val="000679C2"/>
    <w:rsid w:val="0007264C"/>
    <w:rsid w:val="0007279C"/>
    <w:rsid w:val="00072969"/>
    <w:rsid w:val="00072A0A"/>
    <w:rsid w:val="00073660"/>
    <w:rsid w:val="00073CD6"/>
    <w:rsid w:val="00074333"/>
    <w:rsid w:val="00074517"/>
    <w:rsid w:val="000745FC"/>
    <w:rsid w:val="00074908"/>
    <w:rsid w:val="0007505D"/>
    <w:rsid w:val="000751DD"/>
    <w:rsid w:val="000751FC"/>
    <w:rsid w:val="000759BE"/>
    <w:rsid w:val="00075AC4"/>
    <w:rsid w:val="00075B90"/>
    <w:rsid w:val="00076274"/>
    <w:rsid w:val="00076560"/>
    <w:rsid w:val="00076653"/>
    <w:rsid w:val="0007677B"/>
    <w:rsid w:val="00077BDF"/>
    <w:rsid w:val="000800BD"/>
    <w:rsid w:val="00080D7B"/>
    <w:rsid w:val="00080E31"/>
    <w:rsid w:val="00081154"/>
    <w:rsid w:val="00081251"/>
    <w:rsid w:val="00081EE2"/>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771"/>
    <w:rsid w:val="00085ABE"/>
    <w:rsid w:val="00085F16"/>
    <w:rsid w:val="00086234"/>
    <w:rsid w:val="00086AE4"/>
    <w:rsid w:val="0008724E"/>
    <w:rsid w:val="00087F1C"/>
    <w:rsid w:val="000906CA"/>
    <w:rsid w:val="000907FA"/>
    <w:rsid w:val="00090AC9"/>
    <w:rsid w:val="00090D20"/>
    <w:rsid w:val="000913CA"/>
    <w:rsid w:val="0009214D"/>
    <w:rsid w:val="00092687"/>
    <w:rsid w:val="00092A88"/>
    <w:rsid w:val="00092E85"/>
    <w:rsid w:val="00093107"/>
    <w:rsid w:val="00093148"/>
    <w:rsid w:val="00093D21"/>
    <w:rsid w:val="00094140"/>
    <w:rsid w:val="000941BE"/>
    <w:rsid w:val="000949F3"/>
    <w:rsid w:val="00094AC2"/>
    <w:rsid w:val="00094F29"/>
    <w:rsid w:val="0009529B"/>
    <w:rsid w:val="00095775"/>
    <w:rsid w:val="00095AC9"/>
    <w:rsid w:val="00095FEF"/>
    <w:rsid w:val="000964B7"/>
    <w:rsid w:val="00096CF9"/>
    <w:rsid w:val="00097E0D"/>
    <w:rsid w:val="00097F4E"/>
    <w:rsid w:val="000A018F"/>
    <w:rsid w:val="000A03B7"/>
    <w:rsid w:val="000A11DB"/>
    <w:rsid w:val="000A1222"/>
    <w:rsid w:val="000A1623"/>
    <w:rsid w:val="000A1825"/>
    <w:rsid w:val="000A2469"/>
    <w:rsid w:val="000A337B"/>
    <w:rsid w:val="000A3421"/>
    <w:rsid w:val="000A3461"/>
    <w:rsid w:val="000A36FA"/>
    <w:rsid w:val="000A39CB"/>
    <w:rsid w:val="000A39D1"/>
    <w:rsid w:val="000A3A8E"/>
    <w:rsid w:val="000A3B1B"/>
    <w:rsid w:val="000A4063"/>
    <w:rsid w:val="000A4523"/>
    <w:rsid w:val="000A4688"/>
    <w:rsid w:val="000A4E60"/>
    <w:rsid w:val="000A4E95"/>
    <w:rsid w:val="000A4ECA"/>
    <w:rsid w:val="000A5B00"/>
    <w:rsid w:val="000A6061"/>
    <w:rsid w:val="000A610A"/>
    <w:rsid w:val="000A61DF"/>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976"/>
    <w:rsid w:val="000B1ABF"/>
    <w:rsid w:val="000B209A"/>
    <w:rsid w:val="000B20CB"/>
    <w:rsid w:val="000B2301"/>
    <w:rsid w:val="000B27B9"/>
    <w:rsid w:val="000B2BD7"/>
    <w:rsid w:val="000B3034"/>
    <w:rsid w:val="000B3173"/>
    <w:rsid w:val="000B33D2"/>
    <w:rsid w:val="000B3B62"/>
    <w:rsid w:val="000B4122"/>
    <w:rsid w:val="000B4C8C"/>
    <w:rsid w:val="000B50FD"/>
    <w:rsid w:val="000B5415"/>
    <w:rsid w:val="000B548B"/>
    <w:rsid w:val="000B5C9E"/>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B22"/>
    <w:rsid w:val="000C4DCC"/>
    <w:rsid w:val="000C5148"/>
    <w:rsid w:val="000C58BF"/>
    <w:rsid w:val="000C58FD"/>
    <w:rsid w:val="000C59FE"/>
    <w:rsid w:val="000C5B5B"/>
    <w:rsid w:val="000C612F"/>
    <w:rsid w:val="000C67E0"/>
    <w:rsid w:val="000C68CD"/>
    <w:rsid w:val="000C68DD"/>
    <w:rsid w:val="000C7454"/>
    <w:rsid w:val="000C75A4"/>
    <w:rsid w:val="000C76CF"/>
    <w:rsid w:val="000C77B0"/>
    <w:rsid w:val="000C7CCF"/>
    <w:rsid w:val="000D07B5"/>
    <w:rsid w:val="000D0C33"/>
    <w:rsid w:val="000D1466"/>
    <w:rsid w:val="000D1FB3"/>
    <w:rsid w:val="000D216D"/>
    <w:rsid w:val="000D2411"/>
    <w:rsid w:val="000D25F8"/>
    <w:rsid w:val="000D27DC"/>
    <w:rsid w:val="000D2B6A"/>
    <w:rsid w:val="000D365D"/>
    <w:rsid w:val="000D3A96"/>
    <w:rsid w:val="000D3C1F"/>
    <w:rsid w:val="000D4011"/>
    <w:rsid w:val="000D44F4"/>
    <w:rsid w:val="000D4516"/>
    <w:rsid w:val="000D49D0"/>
    <w:rsid w:val="000D50FC"/>
    <w:rsid w:val="000D51BD"/>
    <w:rsid w:val="000D5471"/>
    <w:rsid w:val="000D552B"/>
    <w:rsid w:val="000D564A"/>
    <w:rsid w:val="000D5F4F"/>
    <w:rsid w:val="000D5F87"/>
    <w:rsid w:val="000D6354"/>
    <w:rsid w:val="000D63EC"/>
    <w:rsid w:val="000D6893"/>
    <w:rsid w:val="000D6E1E"/>
    <w:rsid w:val="000D7805"/>
    <w:rsid w:val="000D7BC3"/>
    <w:rsid w:val="000E08F3"/>
    <w:rsid w:val="000E0C83"/>
    <w:rsid w:val="000E0FDB"/>
    <w:rsid w:val="000E1421"/>
    <w:rsid w:val="000E1929"/>
    <w:rsid w:val="000E1D06"/>
    <w:rsid w:val="000E20D5"/>
    <w:rsid w:val="000E2164"/>
    <w:rsid w:val="000E24DA"/>
    <w:rsid w:val="000E2A59"/>
    <w:rsid w:val="000E3624"/>
    <w:rsid w:val="000E36A4"/>
    <w:rsid w:val="000E3B5F"/>
    <w:rsid w:val="000E499A"/>
    <w:rsid w:val="000E49C0"/>
    <w:rsid w:val="000E4D50"/>
    <w:rsid w:val="000E4DF3"/>
    <w:rsid w:val="000E4E3D"/>
    <w:rsid w:val="000E51B7"/>
    <w:rsid w:val="000E532F"/>
    <w:rsid w:val="000E5848"/>
    <w:rsid w:val="000E65E0"/>
    <w:rsid w:val="000E6665"/>
    <w:rsid w:val="000E6A8F"/>
    <w:rsid w:val="000E6B44"/>
    <w:rsid w:val="000E6BA2"/>
    <w:rsid w:val="000E7BD0"/>
    <w:rsid w:val="000F007B"/>
    <w:rsid w:val="000F05C7"/>
    <w:rsid w:val="000F0BC8"/>
    <w:rsid w:val="000F0F3C"/>
    <w:rsid w:val="000F13C7"/>
    <w:rsid w:val="000F1682"/>
    <w:rsid w:val="000F185D"/>
    <w:rsid w:val="000F1C18"/>
    <w:rsid w:val="000F2427"/>
    <w:rsid w:val="000F2458"/>
    <w:rsid w:val="000F2BD2"/>
    <w:rsid w:val="000F33BB"/>
    <w:rsid w:val="000F35EE"/>
    <w:rsid w:val="000F3923"/>
    <w:rsid w:val="000F3F5B"/>
    <w:rsid w:val="000F4058"/>
    <w:rsid w:val="000F4E3E"/>
    <w:rsid w:val="000F5567"/>
    <w:rsid w:val="000F57A5"/>
    <w:rsid w:val="000F5958"/>
    <w:rsid w:val="000F5E42"/>
    <w:rsid w:val="000F6475"/>
    <w:rsid w:val="000F6671"/>
    <w:rsid w:val="000F6766"/>
    <w:rsid w:val="000F6A48"/>
    <w:rsid w:val="000F6C2A"/>
    <w:rsid w:val="000F6D4B"/>
    <w:rsid w:val="000F6FB2"/>
    <w:rsid w:val="000F70A1"/>
    <w:rsid w:val="000F77BE"/>
    <w:rsid w:val="000F7A27"/>
    <w:rsid w:val="000F7BB2"/>
    <w:rsid w:val="00100104"/>
    <w:rsid w:val="001001E6"/>
    <w:rsid w:val="0010026C"/>
    <w:rsid w:val="001012EF"/>
    <w:rsid w:val="001017C0"/>
    <w:rsid w:val="001019A9"/>
    <w:rsid w:val="001020A2"/>
    <w:rsid w:val="001021D8"/>
    <w:rsid w:val="00103053"/>
    <w:rsid w:val="001034E2"/>
    <w:rsid w:val="00103D06"/>
    <w:rsid w:val="00104415"/>
    <w:rsid w:val="00104E75"/>
    <w:rsid w:val="00104E99"/>
    <w:rsid w:val="00105194"/>
    <w:rsid w:val="001052E1"/>
    <w:rsid w:val="00106392"/>
    <w:rsid w:val="00106424"/>
    <w:rsid w:val="00106489"/>
    <w:rsid w:val="00106BF6"/>
    <w:rsid w:val="00106CD2"/>
    <w:rsid w:val="00106FAF"/>
    <w:rsid w:val="00107506"/>
    <w:rsid w:val="001076ED"/>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395"/>
    <w:rsid w:val="001177A9"/>
    <w:rsid w:val="00117993"/>
    <w:rsid w:val="0012012F"/>
    <w:rsid w:val="00120368"/>
    <w:rsid w:val="00120390"/>
    <w:rsid w:val="00120794"/>
    <w:rsid w:val="00120C41"/>
    <w:rsid w:val="00122140"/>
    <w:rsid w:val="00122327"/>
    <w:rsid w:val="001223C8"/>
    <w:rsid w:val="00122572"/>
    <w:rsid w:val="001226CD"/>
    <w:rsid w:val="001227BB"/>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B2B"/>
    <w:rsid w:val="00132DF2"/>
    <w:rsid w:val="001336E3"/>
    <w:rsid w:val="001340E4"/>
    <w:rsid w:val="00134B1C"/>
    <w:rsid w:val="00135E09"/>
    <w:rsid w:val="00135FD2"/>
    <w:rsid w:val="00135FF1"/>
    <w:rsid w:val="00136385"/>
    <w:rsid w:val="001364D9"/>
    <w:rsid w:val="0013669B"/>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92"/>
    <w:rsid w:val="00146716"/>
    <w:rsid w:val="00146838"/>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B8B"/>
    <w:rsid w:val="00152CAE"/>
    <w:rsid w:val="00152F1C"/>
    <w:rsid w:val="0015303F"/>
    <w:rsid w:val="00153211"/>
    <w:rsid w:val="001533E1"/>
    <w:rsid w:val="001537E5"/>
    <w:rsid w:val="00153C43"/>
    <w:rsid w:val="001541AF"/>
    <w:rsid w:val="00154391"/>
    <w:rsid w:val="0015446B"/>
    <w:rsid w:val="00155385"/>
    <w:rsid w:val="00155C4E"/>
    <w:rsid w:val="00155CE5"/>
    <w:rsid w:val="00155E6C"/>
    <w:rsid w:val="001564EC"/>
    <w:rsid w:val="00157C6D"/>
    <w:rsid w:val="00157FFD"/>
    <w:rsid w:val="00160451"/>
    <w:rsid w:val="00160957"/>
    <w:rsid w:val="00161023"/>
    <w:rsid w:val="0016146D"/>
    <w:rsid w:val="00161658"/>
    <w:rsid w:val="00161841"/>
    <w:rsid w:val="001622FD"/>
    <w:rsid w:val="00162637"/>
    <w:rsid w:val="00163179"/>
    <w:rsid w:val="001632B2"/>
    <w:rsid w:val="00163883"/>
    <w:rsid w:val="0016461A"/>
    <w:rsid w:val="00164788"/>
    <w:rsid w:val="00164797"/>
    <w:rsid w:val="00164A24"/>
    <w:rsid w:val="00164F3F"/>
    <w:rsid w:val="00164FD8"/>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41EE"/>
    <w:rsid w:val="001743EC"/>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19F"/>
    <w:rsid w:val="00183243"/>
    <w:rsid w:val="00183618"/>
    <w:rsid w:val="00183636"/>
    <w:rsid w:val="001838B1"/>
    <w:rsid w:val="0018473D"/>
    <w:rsid w:val="00184AFA"/>
    <w:rsid w:val="00184C13"/>
    <w:rsid w:val="00184DDE"/>
    <w:rsid w:val="001853D5"/>
    <w:rsid w:val="00185B1C"/>
    <w:rsid w:val="00185CF6"/>
    <w:rsid w:val="001868EB"/>
    <w:rsid w:val="00186D90"/>
    <w:rsid w:val="00186E7E"/>
    <w:rsid w:val="0018767D"/>
    <w:rsid w:val="0018774D"/>
    <w:rsid w:val="00187E12"/>
    <w:rsid w:val="0019000F"/>
    <w:rsid w:val="00190623"/>
    <w:rsid w:val="00190B02"/>
    <w:rsid w:val="00191435"/>
    <w:rsid w:val="00191518"/>
    <w:rsid w:val="001916AD"/>
    <w:rsid w:val="0019202E"/>
    <w:rsid w:val="0019223C"/>
    <w:rsid w:val="001929C4"/>
    <w:rsid w:val="00192A36"/>
    <w:rsid w:val="00192F01"/>
    <w:rsid w:val="00193033"/>
    <w:rsid w:val="00193BAA"/>
    <w:rsid w:val="00193F16"/>
    <w:rsid w:val="00194179"/>
    <w:rsid w:val="001941EC"/>
    <w:rsid w:val="001942E6"/>
    <w:rsid w:val="00194308"/>
    <w:rsid w:val="00194B89"/>
    <w:rsid w:val="00194C1E"/>
    <w:rsid w:val="00194F68"/>
    <w:rsid w:val="0019533F"/>
    <w:rsid w:val="0019553E"/>
    <w:rsid w:val="00195853"/>
    <w:rsid w:val="001971CB"/>
    <w:rsid w:val="0019757F"/>
    <w:rsid w:val="0019783B"/>
    <w:rsid w:val="00197AA4"/>
    <w:rsid w:val="00197C2C"/>
    <w:rsid w:val="00197DB8"/>
    <w:rsid w:val="00197F62"/>
    <w:rsid w:val="001A0151"/>
    <w:rsid w:val="001A042D"/>
    <w:rsid w:val="001A0A4C"/>
    <w:rsid w:val="001A0C0C"/>
    <w:rsid w:val="001A0DA3"/>
    <w:rsid w:val="001A0E6E"/>
    <w:rsid w:val="001A108D"/>
    <w:rsid w:val="001A1266"/>
    <w:rsid w:val="001A1631"/>
    <w:rsid w:val="001A1C10"/>
    <w:rsid w:val="001A2632"/>
    <w:rsid w:val="001A28D7"/>
    <w:rsid w:val="001A334B"/>
    <w:rsid w:val="001A352F"/>
    <w:rsid w:val="001A3BD2"/>
    <w:rsid w:val="001A4711"/>
    <w:rsid w:val="001A4A73"/>
    <w:rsid w:val="001A4ABE"/>
    <w:rsid w:val="001A5136"/>
    <w:rsid w:val="001A5298"/>
    <w:rsid w:val="001A53D8"/>
    <w:rsid w:val="001A5697"/>
    <w:rsid w:val="001A5974"/>
    <w:rsid w:val="001A5C70"/>
    <w:rsid w:val="001A5F1D"/>
    <w:rsid w:val="001A5F4F"/>
    <w:rsid w:val="001A6163"/>
    <w:rsid w:val="001A65B6"/>
    <w:rsid w:val="001A67DE"/>
    <w:rsid w:val="001A68A0"/>
    <w:rsid w:val="001A6AB5"/>
    <w:rsid w:val="001A7119"/>
    <w:rsid w:val="001A733D"/>
    <w:rsid w:val="001A7727"/>
    <w:rsid w:val="001A78F0"/>
    <w:rsid w:val="001B0163"/>
    <w:rsid w:val="001B018C"/>
    <w:rsid w:val="001B021F"/>
    <w:rsid w:val="001B024C"/>
    <w:rsid w:val="001B0DC5"/>
    <w:rsid w:val="001B115F"/>
    <w:rsid w:val="001B1188"/>
    <w:rsid w:val="001B1257"/>
    <w:rsid w:val="001B19A6"/>
    <w:rsid w:val="001B19C1"/>
    <w:rsid w:val="001B1DBB"/>
    <w:rsid w:val="001B1DD8"/>
    <w:rsid w:val="001B21A1"/>
    <w:rsid w:val="001B2B11"/>
    <w:rsid w:val="001B3D93"/>
    <w:rsid w:val="001B46BA"/>
    <w:rsid w:val="001B4906"/>
    <w:rsid w:val="001B4DB2"/>
    <w:rsid w:val="001B542E"/>
    <w:rsid w:val="001B5639"/>
    <w:rsid w:val="001B5C91"/>
    <w:rsid w:val="001B638E"/>
    <w:rsid w:val="001B6B7C"/>
    <w:rsid w:val="001B6EE7"/>
    <w:rsid w:val="001B6FE4"/>
    <w:rsid w:val="001B787E"/>
    <w:rsid w:val="001B7C50"/>
    <w:rsid w:val="001C0446"/>
    <w:rsid w:val="001C181C"/>
    <w:rsid w:val="001C1B48"/>
    <w:rsid w:val="001C2C1B"/>
    <w:rsid w:val="001C33E4"/>
    <w:rsid w:val="001C3491"/>
    <w:rsid w:val="001C37E7"/>
    <w:rsid w:val="001C3CAD"/>
    <w:rsid w:val="001C3DB0"/>
    <w:rsid w:val="001C3E5C"/>
    <w:rsid w:val="001C42C0"/>
    <w:rsid w:val="001C42F9"/>
    <w:rsid w:val="001C4303"/>
    <w:rsid w:val="001C464C"/>
    <w:rsid w:val="001C4795"/>
    <w:rsid w:val="001C4B02"/>
    <w:rsid w:val="001C5CEE"/>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1AC1"/>
    <w:rsid w:val="001E1E8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6CC"/>
    <w:rsid w:val="001F27C7"/>
    <w:rsid w:val="001F3D45"/>
    <w:rsid w:val="001F3ED4"/>
    <w:rsid w:val="001F426E"/>
    <w:rsid w:val="001F44AA"/>
    <w:rsid w:val="001F44B3"/>
    <w:rsid w:val="001F4639"/>
    <w:rsid w:val="001F4647"/>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70A2"/>
    <w:rsid w:val="001F71AF"/>
    <w:rsid w:val="001F74AA"/>
    <w:rsid w:val="001F754A"/>
    <w:rsid w:val="001F7A29"/>
    <w:rsid w:val="001F7F5D"/>
    <w:rsid w:val="001F7F76"/>
    <w:rsid w:val="002001D7"/>
    <w:rsid w:val="0020031B"/>
    <w:rsid w:val="00200A25"/>
    <w:rsid w:val="002010A1"/>
    <w:rsid w:val="0020122C"/>
    <w:rsid w:val="002015C3"/>
    <w:rsid w:val="00201EDB"/>
    <w:rsid w:val="00201FC2"/>
    <w:rsid w:val="00201FFC"/>
    <w:rsid w:val="00202381"/>
    <w:rsid w:val="002023D3"/>
    <w:rsid w:val="00202EAB"/>
    <w:rsid w:val="00202F1D"/>
    <w:rsid w:val="00203231"/>
    <w:rsid w:val="0020396E"/>
    <w:rsid w:val="002039FA"/>
    <w:rsid w:val="0020407A"/>
    <w:rsid w:val="0020421F"/>
    <w:rsid w:val="002045DE"/>
    <w:rsid w:val="00204D24"/>
    <w:rsid w:val="00205000"/>
    <w:rsid w:val="00205422"/>
    <w:rsid w:val="0020566E"/>
    <w:rsid w:val="00205A59"/>
    <w:rsid w:val="002061D6"/>
    <w:rsid w:val="00206794"/>
    <w:rsid w:val="002069A6"/>
    <w:rsid w:val="0020709C"/>
    <w:rsid w:val="002070D1"/>
    <w:rsid w:val="0020722C"/>
    <w:rsid w:val="00207416"/>
    <w:rsid w:val="002076FE"/>
    <w:rsid w:val="00207A8F"/>
    <w:rsid w:val="00207B93"/>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226"/>
    <w:rsid w:val="00215356"/>
    <w:rsid w:val="002156E1"/>
    <w:rsid w:val="00215CA9"/>
    <w:rsid w:val="00215E7C"/>
    <w:rsid w:val="00215FCB"/>
    <w:rsid w:val="002162EB"/>
    <w:rsid w:val="00216317"/>
    <w:rsid w:val="002164B7"/>
    <w:rsid w:val="0021663D"/>
    <w:rsid w:val="0021687E"/>
    <w:rsid w:val="0021743C"/>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2774F"/>
    <w:rsid w:val="0023060F"/>
    <w:rsid w:val="00230AFA"/>
    <w:rsid w:val="00230D73"/>
    <w:rsid w:val="00230D90"/>
    <w:rsid w:val="002310E0"/>
    <w:rsid w:val="00231126"/>
    <w:rsid w:val="0023146C"/>
    <w:rsid w:val="00231742"/>
    <w:rsid w:val="002319B2"/>
    <w:rsid w:val="00231B5C"/>
    <w:rsid w:val="00231D6E"/>
    <w:rsid w:val="002323B8"/>
    <w:rsid w:val="0023301D"/>
    <w:rsid w:val="002335CE"/>
    <w:rsid w:val="00233633"/>
    <w:rsid w:val="00233A97"/>
    <w:rsid w:val="00233BCE"/>
    <w:rsid w:val="00233FA2"/>
    <w:rsid w:val="00234183"/>
    <w:rsid w:val="0023423C"/>
    <w:rsid w:val="00234838"/>
    <w:rsid w:val="00234B2B"/>
    <w:rsid w:val="0023502D"/>
    <w:rsid w:val="00235A30"/>
    <w:rsid w:val="00235E4C"/>
    <w:rsid w:val="002366B4"/>
    <w:rsid w:val="00236890"/>
    <w:rsid w:val="00236A53"/>
    <w:rsid w:val="00236A6B"/>
    <w:rsid w:val="00236D33"/>
    <w:rsid w:val="0023709E"/>
    <w:rsid w:val="002370B2"/>
    <w:rsid w:val="00237391"/>
    <w:rsid w:val="002378AC"/>
    <w:rsid w:val="00237B85"/>
    <w:rsid w:val="0024014B"/>
    <w:rsid w:val="002402D5"/>
    <w:rsid w:val="002406F6"/>
    <w:rsid w:val="00240A31"/>
    <w:rsid w:val="00240CCD"/>
    <w:rsid w:val="00240D3C"/>
    <w:rsid w:val="00240EAB"/>
    <w:rsid w:val="00240F13"/>
    <w:rsid w:val="0024114C"/>
    <w:rsid w:val="00241291"/>
    <w:rsid w:val="00241573"/>
    <w:rsid w:val="002417DD"/>
    <w:rsid w:val="00241A65"/>
    <w:rsid w:val="00242429"/>
    <w:rsid w:val="0024279D"/>
    <w:rsid w:val="002429DB"/>
    <w:rsid w:val="00242D64"/>
    <w:rsid w:val="00242D70"/>
    <w:rsid w:val="00242D9E"/>
    <w:rsid w:val="00242DD0"/>
    <w:rsid w:val="002433F8"/>
    <w:rsid w:val="002436B8"/>
    <w:rsid w:val="0024390F"/>
    <w:rsid w:val="00244072"/>
    <w:rsid w:val="00244838"/>
    <w:rsid w:val="00244B47"/>
    <w:rsid w:val="00244D4F"/>
    <w:rsid w:val="002450EA"/>
    <w:rsid w:val="0024541F"/>
    <w:rsid w:val="00245C5F"/>
    <w:rsid w:val="00246160"/>
    <w:rsid w:val="00246E0B"/>
    <w:rsid w:val="00247473"/>
    <w:rsid w:val="00247536"/>
    <w:rsid w:val="00247CD7"/>
    <w:rsid w:val="00247F96"/>
    <w:rsid w:val="00250CCC"/>
    <w:rsid w:val="00251840"/>
    <w:rsid w:val="00251AB5"/>
    <w:rsid w:val="00251B14"/>
    <w:rsid w:val="00251BCA"/>
    <w:rsid w:val="00251F5F"/>
    <w:rsid w:val="00252052"/>
    <w:rsid w:val="002520E8"/>
    <w:rsid w:val="002521B0"/>
    <w:rsid w:val="002523D9"/>
    <w:rsid w:val="00252480"/>
    <w:rsid w:val="00252A0F"/>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7A6"/>
    <w:rsid w:val="00261F5B"/>
    <w:rsid w:val="002620B5"/>
    <w:rsid w:val="00262360"/>
    <w:rsid w:val="00262BC0"/>
    <w:rsid w:val="002631F3"/>
    <w:rsid w:val="00263208"/>
    <w:rsid w:val="00263A84"/>
    <w:rsid w:val="00263EED"/>
    <w:rsid w:val="00264198"/>
    <w:rsid w:val="00265306"/>
    <w:rsid w:val="00266698"/>
    <w:rsid w:val="00267444"/>
    <w:rsid w:val="0026757A"/>
    <w:rsid w:val="00270AF9"/>
    <w:rsid w:val="00270C50"/>
    <w:rsid w:val="00270EF4"/>
    <w:rsid w:val="00271178"/>
    <w:rsid w:val="0027154C"/>
    <w:rsid w:val="00271A39"/>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2BB"/>
    <w:rsid w:val="00275B91"/>
    <w:rsid w:val="00275FA2"/>
    <w:rsid w:val="0027612A"/>
    <w:rsid w:val="00276303"/>
    <w:rsid w:val="00276CC1"/>
    <w:rsid w:val="00277523"/>
    <w:rsid w:val="002775A0"/>
    <w:rsid w:val="00277813"/>
    <w:rsid w:val="00277DCA"/>
    <w:rsid w:val="00277DFA"/>
    <w:rsid w:val="00277FCD"/>
    <w:rsid w:val="00280440"/>
    <w:rsid w:val="00280492"/>
    <w:rsid w:val="00280691"/>
    <w:rsid w:val="00281B50"/>
    <w:rsid w:val="002820B7"/>
    <w:rsid w:val="002820D7"/>
    <w:rsid w:val="00282797"/>
    <w:rsid w:val="00282ABA"/>
    <w:rsid w:val="00282D5B"/>
    <w:rsid w:val="00283296"/>
    <w:rsid w:val="00283E5D"/>
    <w:rsid w:val="002841C2"/>
    <w:rsid w:val="00284B27"/>
    <w:rsid w:val="00284CA2"/>
    <w:rsid w:val="00284DA5"/>
    <w:rsid w:val="00284E35"/>
    <w:rsid w:val="0028506B"/>
    <w:rsid w:val="002855CD"/>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6EB"/>
    <w:rsid w:val="002909B5"/>
    <w:rsid w:val="00290FD5"/>
    <w:rsid w:val="002910A0"/>
    <w:rsid w:val="002911B1"/>
    <w:rsid w:val="002912E8"/>
    <w:rsid w:val="00291D51"/>
    <w:rsid w:val="00292C37"/>
    <w:rsid w:val="0029317B"/>
    <w:rsid w:val="002932DA"/>
    <w:rsid w:val="00293343"/>
    <w:rsid w:val="00293396"/>
    <w:rsid w:val="00293421"/>
    <w:rsid w:val="00293755"/>
    <w:rsid w:val="00293E82"/>
    <w:rsid w:val="00294836"/>
    <w:rsid w:val="00294AE2"/>
    <w:rsid w:val="00294CB6"/>
    <w:rsid w:val="00294D88"/>
    <w:rsid w:val="00294DF0"/>
    <w:rsid w:val="00294EE7"/>
    <w:rsid w:val="00295F13"/>
    <w:rsid w:val="002960FE"/>
    <w:rsid w:val="0029647B"/>
    <w:rsid w:val="00296654"/>
    <w:rsid w:val="00296A58"/>
    <w:rsid w:val="00296EF1"/>
    <w:rsid w:val="00297407"/>
    <w:rsid w:val="002977F6"/>
    <w:rsid w:val="00297917"/>
    <w:rsid w:val="00297DFC"/>
    <w:rsid w:val="002A0324"/>
    <w:rsid w:val="002A07D4"/>
    <w:rsid w:val="002A0924"/>
    <w:rsid w:val="002A14C7"/>
    <w:rsid w:val="002A17E5"/>
    <w:rsid w:val="002A1FBD"/>
    <w:rsid w:val="002A2275"/>
    <w:rsid w:val="002A29B7"/>
    <w:rsid w:val="002A342F"/>
    <w:rsid w:val="002A37F9"/>
    <w:rsid w:val="002A3830"/>
    <w:rsid w:val="002A3A10"/>
    <w:rsid w:val="002A3BEB"/>
    <w:rsid w:val="002A4AC8"/>
    <w:rsid w:val="002A4CED"/>
    <w:rsid w:val="002A5509"/>
    <w:rsid w:val="002A5B80"/>
    <w:rsid w:val="002A5D3C"/>
    <w:rsid w:val="002A6037"/>
    <w:rsid w:val="002A60A1"/>
    <w:rsid w:val="002A6203"/>
    <w:rsid w:val="002A640B"/>
    <w:rsid w:val="002A646A"/>
    <w:rsid w:val="002A6D4A"/>
    <w:rsid w:val="002A6DC7"/>
    <w:rsid w:val="002A758D"/>
    <w:rsid w:val="002A76A5"/>
    <w:rsid w:val="002B0117"/>
    <w:rsid w:val="002B0646"/>
    <w:rsid w:val="002B0A04"/>
    <w:rsid w:val="002B0D96"/>
    <w:rsid w:val="002B0DD5"/>
    <w:rsid w:val="002B0F35"/>
    <w:rsid w:val="002B1991"/>
    <w:rsid w:val="002B1AD9"/>
    <w:rsid w:val="002B3132"/>
    <w:rsid w:val="002B349E"/>
    <w:rsid w:val="002B3F0E"/>
    <w:rsid w:val="002B4AB6"/>
    <w:rsid w:val="002B4C20"/>
    <w:rsid w:val="002B4C25"/>
    <w:rsid w:val="002B4DE0"/>
    <w:rsid w:val="002B4E3D"/>
    <w:rsid w:val="002B4FA3"/>
    <w:rsid w:val="002B5949"/>
    <w:rsid w:val="002B595E"/>
    <w:rsid w:val="002B5A9B"/>
    <w:rsid w:val="002B5D44"/>
    <w:rsid w:val="002B5EBA"/>
    <w:rsid w:val="002B6644"/>
    <w:rsid w:val="002B68E3"/>
    <w:rsid w:val="002B7802"/>
    <w:rsid w:val="002B79AB"/>
    <w:rsid w:val="002B7A8A"/>
    <w:rsid w:val="002C0FAF"/>
    <w:rsid w:val="002C12DF"/>
    <w:rsid w:val="002C1334"/>
    <w:rsid w:val="002C1874"/>
    <w:rsid w:val="002C27D7"/>
    <w:rsid w:val="002C2CFF"/>
    <w:rsid w:val="002C2EDB"/>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BCD"/>
    <w:rsid w:val="002C705B"/>
    <w:rsid w:val="002C73A9"/>
    <w:rsid w:val="002D0A2F"/>
    <w:rsid w:val="002D0CCE"/>
    <w:rsid w:val="002D0DDB"/>
    <w:rsid w:val="002D1078"/>
    <w:rsid w:val="002D1A92"/>
    <w:rsid w:val="002D1E24"/>
    <w:rsid w:val="002D2289"/>
    <w:rsid w:val="002D2668"/>
    <w:rsid w:val="002D2B98"/>
    <w:rsid w:val="002D2DBD"/>
    <w:rsid w:val="002D2F00"/>
    <w:rsid w:val="002D30BB"/>
    <w:rsid w:val="002D3144"/>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946"/>
    <w:rsid w:val="002E0AD4"/>
    <w:rsid w:val="002E0D2D"/>
    <w:rsid w:val="002E10D0"/>
    <w:rsid w:val="002E1332"/>
    <w:rsid w:val="002E1EDA"/>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63D"/>
    <w:rsid w:val="002F3F41"/>
    <w:rsid w:val="002F44EA"/>
    <w:rsid w:val="002F4842"/>
    <w:rsid w:val="002F4CFB"/>
    <w:rsid w:val="002F55DE"/>
    <w:rsid w:val="002F5A04"/>
    <w:rsid w:val="002F5C72"/>
    <w:rsid w:val="002F629C"/>
    <w:rsid w:val="002F688E"/>
    <w:rsid w:val="002F6A85"/>
    <w:rsid w:val="002F6C31"/>
    <w:rsid w:val="002F6CBC"/>
    <w:rsid w:val="002F7548"/>
    <w:rsid w:val="003004EA"/>
    <w:rsid w:val="00300F79"/>
    <w:rsid w:val="00301260"/>
    <w:rsid w:val="00301852"/>
    <w:rsid w:val="00301D00"/>
    <w:rsid w:val="00301DBB"/>
    <w:rsid w:val="0030297A"/>
    <w:rsid w:val="00303302"/>
    <w:rsid w:val="0030344A"/>
    <w:rsid w:val="00303655"/>
    <w:rsid w:val="00303BA1"/>
    <w:rsid w:val="00303E2A"/>
    <w:rsid w:val="00303E79"/>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A11"/>
    <w:rsid w:val="00311F34"/>
    <w:rsid w:val="003125FA"/>
    <w:rsid w:val="00312D29"/>
    <w:rsid w:val="003131D5"/>
    <w:rsid w:val="00313B07"/>
    <w:rsid w:val="00313C81"/>
    <w:rsid w:val="00313D00"/>
    <w:rsid w:val="00313F47"/>
    <w:rsid w:val="00313FEB"/>
    <w:rsid w:val="003141F5"/>
    <w:rsid w:val="003144CE"/>
    <w:rsid w:val="003146FD"/>
    <w:rsid w:val="0031489C"/>
    <w:rsid w:val="00314910"/>
    <w:rsid w:val="00314ADB"/>
    <w:rsid w:val="00314B84"/>
    <w:rsid w:val="00315106"/>
    <w:rsid w:val="0031520E"/>
    <w:rsid w:val="0031524C"/>
    <w:rsid w:val="00315354"/>
    <w:rsid w:val="003155CE"/>
    <w:rsid w:val="0031624E"/>
    <w:rsid w:val="003166F0"/>
    <w:rsid w:val="00316900"/>
    <w:rsid w:val="00316D96"/>
    <w:rsid w:val="00316F2E"/>
    <w:rsid w:val="003170BC"/>
    <w:rsid w:val="00317D44"/>
    <w:rsid w:val="00320064"/>
    <w:rsid w:val="003201EA"/>
    <w:rsid w:val="0032061D"/>
    <w:rsid w:val="00320CE1"/>
    <w:rsid w:val="003217C1"/>
    <w:rsid w:val="00321820"/>
    <w:rsid w:val="00322037"/>
    <w:rsid w:val="00322468"/>
    <w:rsid w:val="00322847"/>
    <w:rsid w:val="00322AD6"/>
    <w:rsid w:val="00323267"/>
    <w:rsid w:val="00323673"/>
    <w:rsid w:val="0032448B"/>
    <w:rsid w:val="00324F57"/>
    <w:rsid w:val="003255E7"/>
    <w:rsid w:val="00325849"/>
    <w:rsid w:val="00325944"/>
    <w:rsid w:val="00325ECB"/>
    <w:rsid w:val="00325FCF"/>
    <w:rsid w:val="003263A0"/>
    <w:rsid w:val="00326454"/>
    <w:rsid w:val="003268B8"/>
    <w:rsid w:val="003269B2"/>
    <w:rsid w:val="003269B6"/>
    <w:rsid w:val="003270B7"/>
    <w:rsid w:val="003271C1"/>
    <w:rsid w:val="00327303"/>
    <w:rsid w:val="00327403"/>
    <w:rsid w:val="00327DB0"/>
    <w:rsid w:val="003302A5"/>
    <w:rsid w:val="003315C8"/>
    <w:rsid w:val="003318BA"/>
    <w:rsid w:val="003319C8"/>
    <w:rsid w:val="00331A5C"/>
    <w:rsid w:val="00331B51"/>
    <w:rsid w:val="00331B57"/>
    <w:rsid w:val="00331DD7"/>
    <w:rsid w:val="00331F20"/>
    <w:rsid w:val="003320AD"/>
    <w:rsid w:val="00332745"/>
    <w:rsid w:val="00332960"/>
    <w:rsid w:val="00332A8A"/>
    <w:rsid w:val="003334F9"/>
    <w:rsid w:val="003337C8"/>
    <w:rsid w:val="003337E5"/>
    <w:rsid w:val="00334CC8"/>
    <w:rsid w:val="00334E4C"/>
    <w:rsid w:val="0033563F"/>
    <w:rsid w:val="00335713"/>
    <w:rsid w:val="00335879"/>
    <w:rsid w:val="00335BCF"/>
    <w:rsid w:val="00335F45"/>
    <w:rsid w:val="003360AE"/>
    <w:rsid w:val="00336203"/>
    <w:rsid w:val="0033671B"/>
    <w:rsid w:val="00337172"/>
    <w:rsid w:val="00337FA8"/>
    <w:rsid w:val="00340A78"/>
    <w:rsid w:val="00340B67"/>
    <w:rsid w:val="003417EE"/>
    <w:rsid w:val="00341966"/>
    <w:rsid w:val="00342A3D"/>
    <w:rsid w:val="00342B93"/>
    <w:rsid w:val="00342F2C"/>
    <w:rsid w:val="003432F2"/>
    <w:rsid w:val="003435ED"/>
    <w:rsid w:val="00343932"/>
    <w:rsid w:val="003439B7"/>
    <w:rsid w:val="003442AC"/>
    <w:rsid w:val="003443DC"/>
    <w:rsid w:val="003447BC"/>
    <w:rsid w:val="00344A62"/>
    <w:rsid w:val="00344E31"/>
    <w:rsid w:val="0034507B"/>
    <w:rsid w:val="003452D7"/>
    <w:rsid w:val="00345389"/>
    <w:rsid w:val="003460EF"/>
    <w:rsid w:val="00346149"/>
    <w:rsid w:val="003465D6"/>
    <w:rsid w:val="0034689B"/>
    <w:rsid w:val="003468F5"/>
    <w:rsid w:val="00346A20"/>
    <w:rsid w:val="00346EF7"/>
    <w:rsid w:val="003474D6"/>
    <w:rsid w:val="0034792E"/>
    <w:rsid w:val="00347A17"/>
    <w:rsid w:val="00347C89"/>
    <w:rsid w:val="00347FB1"/>
    <w:rsid w:val="003503E0"/>
    <w:rsid w:val="003506C7"/>
    <w:rsid w:val="00350E74"/>
    <w:rsid w:val="003512E2"/>
    <w:rsid w:val="00351395"/>
    <w:rsid w:val="0035149C"/>
    <w:rsid w:val="003516C5"/>
    <w:rsid w:val="00351B92"/>
    <w:rsid w:val="00352A99"/>
    <w:rsid w:val="0035325D"/>
    <w:rsid w:val="00353449"/>
    <w:rsid w:val="00353478"/>
    <w:rsid w:val="00353AF9"/>
    <w:rsid w:val="00353C96"/>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80D"/>
    <w:rsid w:val="00360E1A"/>
    <w:rsid w:val="00360FAB"/>
    <w:rsid w:val="003618E6"/>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C"/>
    <w:rsid w:val="0037100D"/>
    <w:rsid w:val="00371724"/>
    <w:rsid w:val="00371A1A"/>
    <w:rsid w:val="003720E4"/>
    <w:rsid w:val="00372452"/>
    <w:rsid w:val="003725C4"/>
    <w:rsid w:val="003728D9"/>
    <w:rsid w:val="00372EC7"/>
    <w:rsid w:val="003731F4"/>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96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5072"/>
    <w:rsid w:val="00385101"/>
    <w:rsid w:val="00385447"/>
    <w:rsid w:val="00385594"/>
    <w:rsid w:val="003859B4"/>
    <w:rsid w:val="003860A8"/>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3BD6"/>
    <w:rsid w:val="0039422C"/>
    <w:rsid w:val="00394388"/>
    <w:rsid w:val="00394A11"/>
    <w:rsid w:val="00394E04"/>
    <w:rsid w:val="00394E95"/>
    <w:rsid w:val="003950D3"/>
    <w:rsid w:val="00395946"/>
    <w:rsid w:val="00395FC4"/>
    <w:rsid w:val="003964C7"/>
    <w:rsid w:val="00396667"/>
    <w:rsid w:val="0039694B"/>
    <w:rsid w:val="00397086"/>
    <w:rsid w:val="003971DD"/>
    <w:rsid w:val="0039757B"/>
    <w:rsid w:val="00397DB6"/>
    <w:rsid w:val="00397DC2"/>
    <w:rsid w:val="003A05C0"/>
    <w:rsid w:val="003A06C3"/>
    <w:rsid w:val="003A08A9"/>
    <w:rsid w:val="003A0C9C"/>
    <w:rsid w:val="003A18DC"/>
    <w:rsid w:val="003A1E69"/>
    <w:rsid w:val="003A3181"/>
    <w:rsid w:val="003A32BA"/>
    <w:rsid w:val="003A3A78"/>
    <w:rsid w:val="003A3E26"/>
    <w:rsid w:val="003A3F3A"/>
    <w:rsid w:val="003A4674"/>
    <w:rsid w:val="003A50DB"/>
    <w:rsid w:val="003A5141"/>
    <w:rsid w:val="003A53E8"/>
    <w:rsid w:val="003A5872"/>
    <w:rsid w:val="003A5A5B"/>
    <w:rsid w:val="003A61F1"/>
    <w:rsid w:val="003A6B29"/>
    <w:rsid w:val="003A6B9D"/>
    <w:rsid w:val="003A70F3"/>
    <w:rsid w:val="003A7497"/>
    <w:rsid w:val="003A7956"/>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802"/>
    <w:rsid w:val="003B6497"/>
    <w:rsid w:val="003B6F0F"/>
    <w:rsid w:val="003B6F23"/>
    <w:rsid w:val="003B7D93"/>
    <w:rsid w:val="003C0344"/>
    <w:rsid w:val="003C0BBD"/>
    <w:rsid w:val="003C0C29"/>
    <w:rsid w:val="003C0CFB"/>
    <w:rsid w:val="003C1160"/>
    <w:rsid w:val="003C15EC"/>
    <w:rsid w:val="003C21C6"/>
    <w:rsid w:val="003C2896"/>
    <w:rsid w:val="003C2941"/>
    <w:rsid w:val="003C2A9F"/>
    <w:rsid w:val="003C2B1D"/>
    <w:rsid w:val="003C2FAA"/>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62E"/>
    <w:rsid w:val="003C672A"/>
    <w:rsid w:val="003C6BC8"/>
    <w:rsid w:val="003C6FAD"/>
    <w:rsid w:val="003C70D7"/>
    <w:rsid w:val="003C7325"/>
    <w:rsid w:val="003C7417"/>
    <w:rsid w:val="003C77DE"/>
    <w:rsid w:val="003C7AD4"/>
    <w:rsid w:val="003D04EA"/>
    <w:rsid w:val="003D066E"/>
    <w:rsid w:val="003D0B8A"/>
    <w:rsid w:val="003D0F88"/>
    <w:rsid w:val="003D0FAE"/>
    <w:rsid w:val="003D0FB5"/>
    <w:rsid w:val="003D15C2"/>
    <w:rsid w:val="003D180A"/>
    <w:rsid w:val="003D186D"/>
    <w:rsid w:val="003D1AC4"/>
    <w:rsid w:val="003D1C33"/>
    <w:rsid w:val="003D256E"/>
    <w:rsid w:val="003D26C5"/>
    <w:rsid w:val="003D2845"/>
    <w:rsid w:val="003D2AC3"/>
    <w:rsid w:val="003D2E7F"/>
    <w:rsid w:val="003D2EAA"/>
    <w:rsid w:val="003D38CE"/>
    <w:rsid w:val="003D3C9E"/>
    <w:rsid w:val="003D3CE7"/>
    <w:rsid w:val="003D3E04"/>
    <w:rsid w:val="003D402A"/>
    <w:rsid w:val="003D40BB"/>
    <w:rsid w:val="003D416D"/>
    <w:rsid w:val="003D4983"/>
    <w:rsid w:val="003D4A69"/>
    <w:rsid w:val="003D4C3B"/>
    <w:rsid w:val="003D4E37"/>
    <w:rsid w:val="003D5083"/>
    <w:rsid w:val="003D5799"/>
    <w:rsid w:val="003D5838"/>
    <w:rsid w:val="003D5912"/>
    <w:rsid w:val="003D5ACD"/>
    <w:rsid w:val="003D5B01"/>
    <w:rsid w:val="003D5BCD"/>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122F"/>
    <w:rsid w:val="003E21B3"/>
    <w:rsid w:val="003E2693"/>
    <w:rsid w:val="003E287E"/>
    <w:rsid w:val="003E2C2B"/>
    <w:rsid w:val="003E2CD8"/>
    <w:rsid w:val="003E2EA4"/>
    <w:rsid w:val="003E325C"/>
    <w:rsid w:val="003E3542"/>
    <w:rsid w:val="003E38D4"/>
    <w:rsid w:val="003E3F0E"/>
    <w:rsid w:val="003E45D8"/>
    <w:rsid w:val="003E486E"/>
    <w:rsid w:val="003E5433"/>
    <w:rsid w:val="003E5D0D"/>
    <w:rsid w:val="003E5E2A"/>
    <w:rsid w:val="003E5E82"/>
    <w:rsid w:val="003E63A6"/>
    <w:rsid w:val="003E655E"/>
    <w:rsid w:val="003E677D"/>
    <w:rsid w:val="003E6DC7"/>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D19"/>
    <w:rsid w:val="003F65D3"/>
    <w:rsid w:val="003F69C0"/>
    <w:rsid w:val="003F706F"/>
    <w:rsid w:val="003F7154"/>
    <w:rsid w:val="003F785B"/>
    <w:rsid w:val="003F799F"/>
    <w:rsid w:val="003F7A19"/>
    <w:rsid w:val="004001E1"/>
    <w:rsid w:val="004002B2"/>
    <w:rsid w:val="0040062E"/>
    <w:rsid w:val="00400B48"/>
    <w:rsid w:val="00400B98"/>
    <w:rsid w:val="00400E1F"/>
    <w:rsid w:val="004012F8"/>
    <w:rsid w:val="004018D9"/>
    <w:rsid w:val="004022DB"/>
    <w:rsid w:val="004026EE"/>
    <w:rsid w:val="0040393C"/>
    <w:rsid w:val="00403E3E"/>
    <w:rsid w:val="004040BC"/>
    <w:rsid w:val="004048FF"/>
    <w:rsid w:val="00404A75"/>
    <w:rsid w:val="0040519D"/>
    <w:rsid w:val="004055CB"/>
    <w:rsid w:val="00405FEB"/>
    <w:rsid w:val="0040643D"/>
    <w:rsid w:val="0040672B"/>
    <w:rsid w:val="004068F4"/>
    <w:rsid w:val="00406F5E"/>
    <w:rsid w:val="004072DC"/>
    <w:rsid w:val="004078A0"/>
    <w:rsid w:val="004078D4"/>
    <w:rsid w:val="00410456"/>
    <w:rsid w:val="004106D7"/>
    <w:rsid w:val="004109C4"/>
    <w:rsid w:val="00410D42"/>
    <w:rsid w:val="00410EF6"/>
    <w:rsid w:val="00411652"/>
    <w:rsid w:val="004118A8"/>
    <w:rsid w:val="00411984"/>
    <w:rsid w:val="00411A0F"/>
    <w:rsid w:val="00411AF3"/>
    <w:rsid w:val="00411C5D"/>
    <w:rsid w:val="00412E5B"/>
    <w:rsid w:val="004133BB"/>
    <w:rsid w:val="004136BC"/>
    <w:rsid w:val="00413876"/>
    <w:rsid w:val="00413A1D"/>
    <w:rsid w:val="00413D29"/>
    <w:rsid w:val="00414D2F"/>
    <w:rsid w:val="004150C3"/>
    <w:rsid w:val="00415274"/>
    <w:rsid w:val="0041528F"/>
    <w:rsid w:val="004152DC"/>
    <w:rsid w:val="0041572B"/>
    <w:rsid w:val="00415A9A"/>
    <w:rsid w:val="004162AA"/>
    <w:rsid w:val="00416CEF"/>
    <w:rsid w:val="00417447"/>
    <w:rsid w:val="004178D5"/>
    <w:rsid w:val="0042027B"/>
    <w:rsid w:val="00420319"/>
    <w:rsid w:val="004205AB"/>
    <w:rsid w:val="00420692"/>
    <w:rsid w:val="0042097C"/>
    <w:rsid w:val="00420B77"/>
    <w:rsid w:val="00420CE5"/>
    <w:rsid w:val="00420FDF"/>
    <w:rsid w:val="004214B4"/>
    <w:rsid w:val="0042161B"/>
    <w:rsid w:val="00421B76"/>
    <w:rsid w:val="00421CFE"/>
    <w:rsid w:val="00421D99"/>
    <w:rsid w:val="00421DB4"/>
    <w:rsid w:val="004226C8"/>
    <w:rsid w:val="00422A7D"/>
    <w:rsid w:val="0042335C"/>
    <w:rsid w:val="0042348C"/>
    <w:rsid w:val="0042351A"/>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242"/>
    <w:rsid w:val="00431C36"/>
    <w:rsid w:val="00431D1A"/>
    <w:rsid w:val="0043244F"/>
    <w:rsid w:val="004327EB"/>
    <w:rsid w:val="00433351"/>
    <w:rsid w:val="00433C72"/>
    <w:rsid w:val="004342C2"/>
    <w:rsid w:val="004343E1"/>
    <w:rsid w:val="00434589"/>
    <w:rsid w:val="00434795"/>
    <w:rsid w:val="0043480A"/>
    <w:rsid w:val="00434D64"/>
    <w:rsid w:val="00434D68"/>
    <w:rsid w:val="004355C4"/>
    <w:rsid w:val="0043584D"/>
    <w:rsid w:val="00435D0B"/>
    <w:rsid w:val="00435F3B"/>
    <w:rsid w:val="00436571"/>
    <w:rsid w:val="004365A6"/>
    <w:rsid w:val="004365C7"/>
    <w:rsid w:val="00436889"/>
    <w:rsid w:val="004375AA"/>
    <w:rsid w:val="00437870"/>
    <w:rsid w:val="00437B10"/>
    <w:rsid w:val="0044010E"/>
    <w:rsid w:val="004402E3"/>
    <w:rsid w:val="004404B7"/>
    <w:rsid w:val="00440A67"/>
    <w:rsid w:val="004410A6"/>
    <w:rsid w:val="004419F4"/>
    <w:rsid w:val="00442530"/>
    <w:rsid w:val="0044277F"/>
    <w:rsid w:val="0044281F"/>
    <w:rsid w:val="00442C5B"/>
    <w:rsid w:val="00442DF3"/>
    <w:rsid w:val="00442FF7"/>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141"/>
    <w:rsid w:val="004507A7"/>
    <w:rsid w:val="004508FA"/>
    <w:rsid w:val="00450B9F"/>
    <w:rsid w:val="00450BCF"/>
    <w:rsid w:val="00451EAB"/>
    <w:rsid w:val="004524CB"/>
    <w:rsid w:val="00452594"/>
    <w:rsid w:val="004527AC"/>
    <w:rsid w:val="004529DC"/>
    <w:rsid w:val="00452D66"/>
    <w:rsid w:val="00453C4B"/>
    <w:rsid w:val="00453D8D"/>
    <w:rsid w:val="00453E24"/>
    <w:rsid w:val="00453FCC"/>
    <w:rsid w:val="00454D90"/>
    <w:rsid w:val="00455F11"/>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8BC"/>
    <w:rsid w:val="00464920"/>
    <w:rsid w:val="00465BC6"/>
    <w:rsid w:val="00465FCE"/>
    <w:rsid w:val="00466221"/>
    <w:rsid w:val="0046657F"/>
    <w:rsid w:val="004666A1"/>
    <w:rsid w:val="00466739"/>
    <w:rsid w:val="00466803"/>
    <w:rsid w:val="0046683D"/>
    <w:rsid w:val="00466D79"/>
    <w:rsid w:val="0046753C"/>
    <w:rsid w:val="0046761A"/>
    <w:rsid w:val="004676F8"/>
    <w:rsid w:val="00467A2A"/>
    <w:rsid w:val="004700E3"/>
    <w:rsid w:val="00470118"/>
    <w:rsid w:val="0047020D"/>
    <w:rsid w:val="0047037C"/>
    <w:rsid w:val="00470C3A"/>
    <w:rsid w:val="00470C5F"/>
    <w:rsid w:val="00470D87"/>
    <w:rsid w:val="00470DD4"/>
    <w:rsid w:val="00470ECA"/>
    <w:rsid w:val="0047168A"/>
    <w:rsid w:val="00471AB6"/>
    <w:rsid w:val="00472909"/>
    <w:rsid w:val="00472EF9"/>
    <w:rsid w:val="00472FCB"/>
    <w:rsid w:val="0047305F"/>
    <w:rsid w:val="00473121"/>
    <w:rsid w:val="004737DA"/>
    <w:rsid w:val="00473D7C"/>
    <w:rsid w:val="00473F59"/>
    <w:rsid w:val="004756BA"/>
    <w:rsid w:val="00475732"/>
    <w:rsid w:val="00475F97"/>
    <w:rsid w:val="00476E20"/>
    <w:rsid w:val="00476F66"/>
    <w:rsid w:val="0047737A"/>
    <w:rsid w:val="004776B2"/>
    <w:rsid w:val="0048023D"/>
    <w:rsid w:val="00480AA6"/>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784"/>
    <w:rsid w:val="00492056"/>
    <w:rsid w:val="0049236D"/>
    <w:rsid w:val="004923F9"/>
    <w:rsid w:val="004924BC"/>
    <w:rsid w:val="00492AEE"/>
    <w:rsid w:val="00492C20"/>
    <w:rsid w:val="00492E22"/>
    <w:rsid w:val="00492ECE"/>
    <w:rsid w:val="00493224"/>
    <w:rsid w:val="0049366C"/>
    <w:rsid w:val="0049447A"/>
    <w:rsid w:val="0049584F"/>
    <w:rsid w:val="00495CE8"/>
    <w:rsid w:val="00496764"/>
    <w:rsid w:val="0049687C"/>
    <w:rsid w:val="00496A70"/>
    <w:rsid w:val="00497045"/>
    <w:rsid w:val="004970EF"/>
    <w:rsid w:val="00497E73"/>
    <w:rsid w:val="004A0914"/>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3A5"/>
    <w:rsid w:val="004A5552"/>
    <w:rsid w:val="004A5DFB"/>
    <w:rsid w:val="004A622D"/>
    <w:rsid w:val="004A64AD"/>
    <w:rsid w:val="004A69F6"/>
    <w:rsid w:val="004A6EF9"/>
    <w:rsid w:val="004A74A1"/>
    <w:rsid w:val="004A757D"/>
    <w:rsid w:val="004A7F2C"/>
    <w:rsid w:val="004B07E0"/>
    <w:rsid w:val="004B0C96"/>
    <w:rsid w:val="004B1371"/>
    <w:rsid w:val="004B1A12"/>
    <w:rsid w:val="004B1B98"/>
    <w:rsid w:val="004B2092"/>
    <w:rsid w:val="004B2784"/>
    <w:rsid w:val="004B280F"/>
    <w:rsid w:val="004B2CF2"/>
    <w:rsid w:val="004B3569"/>
    <w:rsid w:val="004B3608"/>
    <w:rsid w:val="004B36C2"/>
    <w:rsid w:val="004B381B"/>
    <w:rsid w:val="004B38FC"/>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1A6"/>
    <w:rsid w:val="004C165E"/>
    <w:rsid w:val="004C198E"/>
    <w:rsid w:val="004C1CA8"/>
    <w:rsid w:val="004C2737"/>
    <w:rsid w:val="004C2AA8"/>
    <w:rsid w:val="004C30EE"/>
    <w:rsid w:val="004C3ACA"/>
    <w:rsid w:val="004C3B05"/>
    <w:rsid w:val="004C3FFA"/>
    <w:rsid w:val="004C40F5"/>
    <w:rsid w:val="004C4533"/>
    <w:rsid w:val="004C462A"/>
    <w:rsid w:val="004C5AC2"/>
    <w:rsid w:val="004C6313"/>
    <w:rsid w:val="004C675F"/>
    <w:rsid w:val="004C69EC"/>
    <w:rsid w:val="004C6A6A"/>
    <w:rsid w:val="004C75B1"/>
    <w:rsid w:val="004C7E38"/>
    <w:rsid w:val="004D0052"/>
    <w:rsid w:val="004D0A50"/>
    <w:rsid w:val="004D0D81"/>
    <w:rsid w:val="004D1433"/>
    <w:rsid w:val="004D14D8"/>
    <w:rsid w:val="004D159C"/>
    <w:rsid w:val="004D1907"/>
    <w:rsid w:val="004D23AC"/>
    <w:rsid w:val="004D294B"/>
    <w:rsid w:val="004D2ACB"/>
    <w:rsid w:val="004D3039"/>
    <w:rsid w:val="004D30FD"/>
    <w:rsid w:val="004D350D"/>
    <w:rsid w:val="004D395E"/>
    <w:rsid w:val="004D39F0"/>
    <w:rsid w:val="004D3D96"/>
    <w:rsid w:val="004D3ED8"/>
    <w:rsid w:val="004D462E"/>
    <w:rsid w:val="004D4807"/>
    <w:rsid w:val="004D4838"/>
    <w:rsid w:val="004D4975"/>
    <w:rsid w:val="004D511F"/>
    <w:rsid w:val="004D5847"/>
    <w:rsid w:val="004D58F2"/>
    <w:rsid w:val="004D5CE7"/>
    <w:rsid w:val="004D60B5"/>
    <w:rsid w:val="004D647F"/>
    <w:rsid w:val="004D6558"/>
    <w:rsid w:val="004D6741"/>
    <w:rsid w:val="004D6837"/>
    <w:rsid w:val="004D6944"/>
    <w:rsid w:val="004D69F5"/>
    <w:rsid w:val="004D6E4A"/>
    <w:rsid w:val="004D7453"/>
    <w:rsid w:val="004D7614"/>
    <w:rsid w:val="004D7716"/>
    <w:rsid w:val="004D7B41"/>
    <w:rsid w:val="004D7F3E"/>
    <w:rsid w:val="004E03E8"/>
    <w:rsid w:val="004E041A"/>
    <w:rsid w:val="004E0FEB"/>
    <w:rsid w:val="004E14E2"/>
    <w:rsid w:val="004E1DBD"/>
    <w:rsid w:val="004E24BC"/>
    <w:rsid w:val="004E2A19"/>
    <w:rsid w:val="004E2B13"/>
    <w:rsid w:val="004E3436"/>
    <w:rsid w:val="004E3A72"/>
    <w:rsid w:val="004E3FE5"/>
    <w:rsid w:val="004E3FF1"/>
    <w:rsid w:val="004E4101"/>
    <w:rsid w:val="004E4474"/>
    <w:rsid w:val="004E44E6"/>
    <w:rsid w:val="004E48E0"/>
    <w:rsid w:val="004E4A26"/>
    <w:rsid w:val="004E55F6"/>
    <w:rsid w:val="004E5C49"/>
    <w:rsid w:val="004E5DE4"/>
    <w:rsid w:val="004E6425"/>
    <w:rsid w:val="004E6742"/>
    <w:rsid w:val="004E6899"/>
    <w:rsid w:val="004E6971"/>
    <w:rsid w:val="004E7C42"/>
    <w:rsid w:val="004E7DCA"/>
    <w:rsid w:val="004E7FC9"/>
    <w:rsid w:val="004F01B3"/>
    <w:rsid w:val="004F0218"/>
    <w:rsid w:val="004F02AB"/>
    <w:rsid w:val="004F08D4"/>
    <w:rsid w:val="004F11C9"/>
    <w:rsid w:val="004F1378"/>
    <w:rsid w:val="004F15BD"/>
    <w:rsid w:val="004F16FF"/>
    <w:rsid w:val="004F1A55"/>
    <w:rsid w:val="004F20DD"/>
    <w:rsid w:val="004F27E6"/>
    <w:rsid w:val="004F3B28"/>
    <w:rsid w:val="004F3D20"/>
    <w:rsid w:val="004F3F2A"/>
    <w:rsid w:val="004F4714"/>
    <w:rsid w:val="004F4E1D"/>
    <w:rsid w:val="004F5105"/>
    <w:rsid w:val="004F6254"/>
    <w:rsid w:val="004F6310"/>
    <w:rsid w:val="004F63EF"/>
    <w:rsid w:val="004F6417"/>
    <w:rsid w:val="004F6543"/>
    <w:rsid w:val="004F6F6D"/>
    <w:rsid w:val="004F73B9"/>
    <w:rsid w:val="004F73E5"/>
    <w:rsid w:val="004F7ADA"/>
    <w:rsid w:val="004F7B00"/>
    <w:rsid w:val="004F7C67"/>
    <w:rsid w:val="0050033F"/>
    <w:rsid w:val="00500354"/>
    <w:rsid w:val="0050038A"/>
    <w:rsid w:val="00500471"/>
    <w:rsid w:val="00500882"/>
    <w:rsid w:val="005008A7"/>
    <w:rsid w:val="005008E5"/>
    <w:rsid w:val="0050143F"/>
    <w:rsid w:val="005014C0"/>
    <w:rsid w:val="00502271"/>
    <w:rsid w:val="005022BD"/>
    <w:rsid w:val="0050240A"/>
    <w:rsid w:val="0050297F"/>
    <w:rsid w:val="00503AF5"/>
    <w:rsid w:val="00503C62"/>
    <w:rsid w:val="00503F5C"/>
    <w:rsid w:val="00504629"/>
    <w:rsid w:val="00504E7C"/>
    <w:rsid w:val="00505438"/>
    <w:rsid w:val="00505866"/>
    <w:rsid w:val="005060F2"/>
    <w:rsid w:val="00506375"/>
    <w:rsid w:val="00506AE0"/>
    <w:rsid w:val="00506C2B"/>
    <w:rsid w:val="00506E08"/>
    <w:rsid w:val="00506E8B"/>
    <w:rsid w:val="00507684"/>
    <w:rsid w:val="00507C24"/>
    <w:rsid w:val="005103D6"/>
    <w:rsid w:val="00510440"/>
    <w:rsid w:val="00510B2B"/>
    <w:rsid w:val="00510B46"/>
    <w:rsid w:val="0051103B"/>
    <w:rsid w:val="005111E1"/>
    <w:rsid w:val="005115D0"/>
    <w:rsid w:val="00511A78"/>
    <w:rsid w:val="00511F6D"/>
    <w:rsid w:val="00511F9B"/>
    <w:rsid w:val="0051215F"/>
    <w:rsid w:val="00512167"/>
    <w:rsid w:val="005128E4"/>
    <w:rsid w:val="005136E3"/>
    <w:rsid w:val="005137F6"/>
    <w:rsid w:val="00513954"/>
    <w:rsid w:val="00513998"/>
    <w:rsid w:val="00513ADC"/>
    <w:rsid w:val="005150E1"/>
    <w:rsid w:val="00515CC7"/>
    <w:rsid w:val="00515EA2"/>
    <w:rsid w:val="00516373"/>
    <w:rsid w:val="005164E9"/>
    <w:rsid w:val="0051663A"/>
    <w:rsid w:val="0051674D"/>
    <w:rsid w:val="00517249"/>
    <w:rsid w:val="005172CA"/>
    <w:rsid w:val="00517594"/>
    <w:rsid w:val="00517804"/>
    <w:rsid w:val="0051783A"/>
    <w:rsid w:val="0052048E"/>
    <w:rsid w:val="00520662"/>
    <w:rsid w:val="00520713"/>
    <w:rsid w:val="005208C6"/>
    <w:rsid w:val="00520C6D"/>
    <w:rsid w:val="00520CC1"/>
    <w:rsid w:val="00521093"/>
    <w:rsid w:val="005213E8"/>
    <w:rsid w:val="00521788"/>
    <w:rsid w:val="00521F7A"/>
    <w:rsid w:val="0052210F"/>
    <w:rsid w:val="005234FD"/>
    <w:rsid w:val="00523873"/>
    <w:rsid w:val="00523F3C"/>
    <w:rsid w:val="005244A0"/>
    <w:rsid w:val="0052556D"/>
    <w:rsid w:val="0052560C"/>
    <w:rsid w:val="00525ACE"/>
    <w:rsid w:val="0052608A"/>
    <w:rsid w:val="00526406"/>
    <w:rsid w:val="005266C5"/>
    <w:rsid w:val="00526AE5"/>
    <w:rsid w:val="00526E1B"/>
    <w:rsid w:val="0052723C"/>
    <w:rsid w:val="00527489"/>
    <w:rsid w:val="005274BB"/>
    <w:rsid w:val="00527FED"/>
    <w:rsid w:val="00530BE5"/>
    <w:rsid w:val="00530CB4"/>
    <w:rsid w:val="0053170C"/>
    <w:rsid w:val="0053226B"/>
    <w:rsid w:val="0053269F"/>
    <w:rsid w:val="005326F4"/>
    <w:rsid w:val="00533301"/>
    <w:rsid w:val="00533736"/>
    <w:rsid w:val="005338A3"/>
    <w:rsid w:val="00533EA2"/>
    <w:rsid w:val="00533F54"/>
    <w:rsid w:val="00534B0A"/>
    <w:rsid w:val="0053500B"/>
    <w:rsid w:val="0053519C"/>
    <w:rsid w:val="005357F5"/>
    <w:rsid w:val="00535B84"/>
    <w:rsid w:val="00535E41"/>
    <w:rsid w:val="00535F25"/>
    <w:rsid w:val="005367B3"/>
    <w:rsid w:val="00536F7C"/>
    <w:rsid w:val="00536FA7"/>
    <w:rsid w:val="0054107C"/>
    <w:rsid w:val="005410F2"/>
    <w:rsid w:val="00541498"/>
    <w:rsid w:val="00541D80"/>
    <w:rsid w:val="0054281A"/>
    <w:rsid w:val="00542BC8"/>
    <w:rsid w:val="00542D8D"/>
    <w:rsid w:val="00542F04"/>
    <w:rsid w:val="00543120"/>
    <w:rsid w:val="005431EA"/>
    <w:rsid w:val="0054323B"/>
    <w:rsid w:val="005435F5"/>
    <w:rsid w:val="0054367E"/>
    <w:rsid w:val="005439A7"/>
    <w:rsid w:val="00544132"/>
    <w:rsid w:val="005443F2"/>
    <w:rsid w:val="00544408"/>
    <w:rsid w:val="00544662"/>
    <w:rsid w:val="00544793"/>
    <w:rsid w:val="005448BF"/>
    <w:rsid w:val="005456E3"/>
    <w:rsid w:val="00545E54"/>
    <w:rsid w:val="00546B7A"/>
    <w:rsid w:val="00546FE3"/>
    <w:rsid w:val="00547A1F"/>
    <w:rsid w:val="00547AA4"/>
    <w:rsid w:val="00550483"/>
    <w:rsid w:val="005504CA"/>
    <w:rsid w:val="00550DCA"/>
    <w:rsid w:val="00550DD5"/>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B72"/>
    <w:rsid w:val="005572DE"/>
    <w:rsid w:val="005575F3"/>
    <w:rsid w:val="00557A56"/>
    <w:rsid w:val="00560379"/>
    <w:rsid w:val="00560EEA"/>
    <w:rsid w:val="00561458"/>
    <w:rsid w:val="005622B6"/>
    <w:rsid w:val="00562C1F"/>
    <w:rsid w:val="00562D41"/>
    <w:rsid w:val="00563272"/>
    <w:rsid w:val="005636C9"/>
    <w:rsid w:val="00563C61"/>
    <w:rsid w:val="00563D7E"/>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0E89"/>
    <w:rsid w:val="005711CB"/>
    <w:rsid w:val="00571386"/>
    <w:rsid w:val="005713AD"/>
    <w:rsid w:val="005716C6"/>
    <w:rsid w:val="00571C23"/>
    <w:rsid w:val="00571E38"/>
    <w:rsid w:val="005722A1"/>
    <w:rsid w:val="0057268D"/>
    <w:rsid w:val="00572F35"/>
    <w:rsid w:val="005732C3"/>
    <w:rsid w:val="00573BF7"/>
    <w:rsid w:val="00574106"/>
    <w:rsid w:val="005742C9"/>
    <w:rsid w:val="0057449C"/>
    <w:rsid w:val="00574745"/>
    <w:rsid w:val="0057493A"/>
    <w:rsid w:val="00574B4F"/>
    <w:rsid w:val="00575537"/>
    <w:rsid w:val="005757D8"/>
    <w:rsid w:val="00575B94"/>
    <w:rsid w:val="00575DFE"/>
    <w:rsid w:val="00575F6A"/>
    <w:rsid w:val="00576144"/>
    <w:rsid w:val="005769AD"/>
    <w:rsid w:val="00576CD3"/>
    <w:rsid w:val="00577440"/>
    <w:rsid w:val="0057764C"/>
    <w:rsid w:val="00577DA5"/>
    <w:rsid w:val="0058054D"/>
    <w:rsid w:val="00580960"/>
    <w:rsid w:val="00580CD6"/>
    <w:rsid w:val="00581640"/>
    <w:rsid w:val="0058274C"/>
    <w:rsid w:val="00583038"/>
    <w:rsid w:val="005831FB"/>
    <w:rsid w:val="00583309"/>
    <w:rsid w:val="00583838"/>
    <w:rsid w:val="00583CB4"/>
    <w:rsid w:val="00583DD8"/>
    <w:rsid w:val="00584202"/>
    <w:rsid w:val="00584780"/>
    <w:rsid w:val="0058480E"/>
    <w:rsid w:val="00584A5C"/>
    <w:rsid w:val="00584C4E"/>
    <w:rsid w:val="00585355"/>
    <w:rsid w:val="005854CC"/>
    <w:rsid w:val="0058554F"/>
    <w:rsid w:val="00585A23"/>
    <w:rsid w:val="00585B94"/>
    <w:rsid w:val="00585BCC"/>
    <w:rsid w:val="0058659E"/>
    <w:rsid w:val="00586B6B"/>
    <w:rsid w:val="0058772B"/>
    <w:rsid w:val="00587A59"/>
    <w:rsid w:val="00587DF9"/>
    <w:rsid w:val="005900F9"/>
    <w:rsid w:val="0059013E"/>
    <w:rsid w:val="0059049E"/>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474"/>
    <w:rsid w:val="005944BE"/>
    <w:rsid w:val="005944C8"/>
    <w:rsid w:val="005945B7"/>
    <w:rsid w:val="005945C6"/>
    <w:rsid w:val="0059543D"/>
    <w:rsid w:val="00595D5E"/>
    <w:rsid w:val="0059683D"/>
    <w:rsid w:val="00596B09"/>
    <w:rsid w:val="005972B8"/>
    <w:rsid w:val="00597504"/>
    <w:rsid w:val="005A002E"/>
    <w:rsid w:val="005A1281"/>
    <w:rsid w:val="005A195C"/>
    <w:rsid w:val="005A2099"/>
    <w:rsid w:val="005A228D"/>
    <w:rsid w:val="005A28CE"/>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155"/>
    <w:rsid w:val="005B747C"/>
    <w:rsid w:val="005B7875"/>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A66"/>
    <w:rsid w:val="005C3F2F"/>
    <w:rsid w:val="005C4821"/>
    <w:rsid w:val="005C4C6A"/>
    <w:rsid w:val="005C5A42"/>
    <w:rsid w:val="005C5C35"/>
    <w:rsid w:val="005C616C"/>
    <w:rsid w:val="005C6612"/>
    <w:rsid w:val="005C6B0B"/>
    <w:rsid w:val="005C6B93"/>
    <w:rsid w:val="005C6BA0"/>
    <w:rsid w:val="005C6BCD"/>
    <w:rsid w:val="005C7102"/>
    <w:rsid w:val="005C74ED"/>
    <w:rsid w:val="005C7BBE"/>
    <w:rsid w:val="005C7EDC"/>
    <w:rsid w:val="005C7F5B"/>
    <w:rsid w:val="005D00E4"/>
    <w:rsid w:val="005D02D0"/>
    <w:rsid w:val="005D0A05"/>
    <w:rsid w:val="005D0ED5"/>
    <w:rsid w:val="005D0EF8"/>
    <w:rsid w:val="005D167F"/>
    <w:rsid w:val="005D1960"/>
    <w:rsid w:val="005D1ABA"/>
    <w:rsid w:val="005D26EE"/>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6C8"/>
    <w:rsid w:val="005D6C58"/>
    <w:rsid w:val="005D6D6F"/>
    <w:rsid w:val="005D782C"/>
    <w:rsid w:val="005D7832"/>
    <w:rsid w:val="005D7978"/>
    <w:rsid w:val="005D7A0D"/>
    <w:rsid w:val="005E006E"/>
    <w:rsid w:val="005E07E9"/>
    <w:rsid w:val="005E0855"/>
    <w:rsid w:val="005E0865"/>
    <w:rsid w:val="005E0938"/>
    <w:rsid w:val="005E096F"/>
    <w:rsid w:val="005E0B38"/>
    <w:rsid w:val="005E11DE"/>
    <w:rsid w:val="005E1230"/>
    <w:rsid w:val="005E143E"/>
    <w:rsid w:val="005E1603"/>
    <w:rsid w:val="005E1AC2"/>
    <w:rsid w:val="005E1AFD"/>
    <w:rsid w:val="005E204B"/>
    <w:rsid w:val="005E2567"/>
    <w:rsid w:val="005E25EF"/>
    <w:rsid w:val="005E2875"/>
    <w:rsid w:val="005E2A09"/>
    <w:rsid w:val="005E2A40"/>
    <w:rsid w:val="005E340D"/>
    <w:rsid w:val="005E3658"/>
    <w:rsid w:val="005E3B89"/>
    <w:rsid w:val="005E3F93"/>
    <w:rsid w:val="005E444A"/>
    <w:rsid w:val="005E4623"/>
    <w:rsid w:val="005E53EE"/>
    <w:rsid w:val="005E560B"/>
    <w:rsid w:val="005E5643"/>
    <w:rsid w:val="005E5CBC"/>
    <w:rsid w:val="005E5CDC"/>
    <w:rsid w:val="005E5DC5"/>
    <w:rsid w:val="005E5EF4"/>
    <w:rsid w:val="005E60FA"/>
    <w:rsid w:val="005E6926"/>
    <w:rsid w:val="005E6996"/>
    <w:rsid w:val="005E6A83"/>
    <w:rsid w:val="005E6B4C"/>
    <w:rsid w:val="005E6C71"/>
    <w:rsid w:val="005E6EF2"/>
    <w:rsid w:val="005E730D"/>
    <w:rsid w:val="005E7E61"/>
    <w:rsid w:val="005E7F68"/>
    <w:rsid w:val="005E7F89"/>
    <w:rsid w:val="005F0814"/>
    <w:rsid w:val="005F0A28"/>
    <w:rsid w:val="005F0B32"/>
    <w:rsid w:val="005F0C9E"/>
    <w:rsid w:val="005F153E"/>
    <w:rsid w:val="005F1595"/>
    <w:rsid w:val="005F1714"/>
    <w:rsid w:val="005F1A19"/>
    <w:rsid w:val="005F1F32"/>
    <w:rsid w:val="005F1FF2"/>
    <w:rsid w:val="005F256B"/>
    <w:rsid w:val="005F2572"/>
    <w:rsid w:val="005F26A0"/>
    <w:rsid w:val="005F2BD5"/>
    <w:rsid w:val="005F3136"/>
    <w:rsid w:val="005F3731"/>
    <w:rsid w:val="005F396A"/>
    <w:rsid w:val="005F3CBA"/>
    <w:rsid w:val="005F4530"/>
    <w:rsid w:val="005F45C2"/>
    <w:rsid w:val="005F4676"/>
    <w:rsid w:val="005F54AA"/>
    <w:rsid w:val="005F56E9"/>
    <w:rsid w:val="005F5B8D"/>
    <w:rsid w:val="005F6284"/>
    <w:rsid w:val="005F687C"/>
    <w:rsid w:val="005F7A26"/>
    <w:rsid w:val="005F7DFA"/>
    <w:rsid w:val="00600132"/>
    <w:rsid w:val="00600C0D"/>
    <w:rsid w:val="00600C2A"/>
    <w:rsid w:val="00600EDD"/>
    <w:rsid w:val="0060115E"/>
    <w:rsid w:val="00601D63"/>
    <w:rsid w:val="006024B1"/>
    <w:rsid w:val="00602E5A"/>
    <w:rsid w:val="00603664"/>
    <w:rsid w:val="006037EE"/>
    <w:rsid w:val="00603E5E"/>
    <w:rsid w:val="0060408A"/>
    <w:rsid w:val="006043A4"/>
    <w:rsid w:val="006047A1"/>
    <w:rsid w:val="00604B65"/>
    <w:rsid w:val="00605460"/>
    <w:rsid w:val="0060557C"/>
    <w:rsid w:val="006056CA"/>
    <w:rsid w:val="0060580C"/>
    <w:rsid w:val="00605A3A"/>
    <w:rsid w:val="00605C57"/>
    <w:rsid w:val="00606356"/>
    <w:rsid w:val="006065C0"/>
    <w:rsid w:val="0060676F"/>
    <w:rsid w:val="00606933"/>
    <w:rsid w:val="0060739D"/>
    <w:rsid w:val="00607474"/>
    <w:rsid w:val="00607682"/>
    <w:rsid w:val="00607888"/>
    <w:rsid w:val="0060792C"/>
    <w:rsid w:val="00607DFE"/>
    <w:rsid w:val="00607FE9"/>
    <w:rsid w:val="00610172"/>
    <w:rsid w:val="006102F1"/>
    <w:rsid w:val="00610A33"/>
    <w:rsid w:val="00610EB0"/>
    <w:rsid w:val="00610EE8"/>
    <w:rsid w:val="006114BB"/>
    <w:rsid w:val="00611BFA"/>
    <w:rsid w:val="00611D52"/>
    <w:rsid w:val="00611F3A"/>
    <w:rsid w:val="00612204"/>
    <w:rsid w:val="006125FA"/>
    <w:rsid w:val="00612CED"/>
    <w:rsid w:val="00612D4D"/>
    <w:rsid w:val="0061314E"/>
    <w:rsid w:val="0061339D"/>
    <w:rsid w:val="00613EA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4FE"/>
    <w:rsid w:val="00621B77"/>
    <w:rsid w:val="00621EDD"/>
    <w:rsid w:val="00622D4C"/>
    <w:rsid w:val="00624D0C"/>
    <w:rsid w:val="00624E19"/>
    <w:rsid w:val="00625548"/>
    <w:rsid w:val="00625A12"/>
    <w:rsid w:val="00626153"/>
    <w:rsid w:val="00626951"/>
    <w:rsid w:val="00626DC2"/>
    <w:rsid w:val="006277DD"/>
    <w:rsid w:val="00627ABE"/>
    <w:rsid w:val="00630878"/>
    <w:rsid w:val="00630D2D"/>
    <w:rsid w:val="00631246"/>
    <w:rsid w:val="0063139A"/>
    <w:rsid w:val="006313E2"/>
    <w:rsid w:val="006315B4"/>
    <w:rsid w:val="0063176A"/>
    <w:rsid w:val="006324B8"/>
    <w:rsid w:val="00632BA0"/>
    <w:rsid w:val="00632C5E"/>
    <w:rsid w:val="00633419"/>
    <w:rsid w:val="0063353D"/>
    <w:rsid w:val="00633AA2"/>
    <w:rsid w:val="00633B8A"/>
    <w:rsid w:val="00633E99"/>
    <w:rsid w:val="00634001"/>
    <w:rsid w:val="00634650"/>
    <w:rsid w:val="006346F2"/>
    <w:rsid w:val="00634C5C"/>
    <w:rsid w:val="00634CE8"/>
    <w:rsid w:val="0063507D"/>
    <w:rsid w:val="00635419"/>
    <w:rsid w:val="006354B8"/>
    <w:rsid w:val="00635C41"/>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993"/>
    <w:rsid w:val="00644A6D"/>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D92"/>
    <w:rsid w:val="00650E7E"/>
    <w:rsid w:val="00650F89"/>
    <w:rsid w:val="00650FD9"/>
    <w:rsid w:val="006515BF"/>
    <w:rsid w:val="006516D9"/>
    <w:rsid w:val="00652F2D"/>
    <w:rsid w:val="00653065"/>
    <w:rsid w:val="0065338D"/>
    <w:rsid w:val="0065382F"/>
    <w:rsid w:val="00653B27"/>
    <w:rsid w:val="00653BD5"/>
    <w:rsid w:val="00653C58"/>
    <w:rsid w:val="00653CD5"/>
    <w:rsid w:val="00653F09"/>
    <w:rsid w:val="00654093"/>
    <w:rsid w:val="00654E05"/>
    <w:rsid w:val="00655061"/>
    <w:rsid w:val="00655278"/>
    <w:rsid w:val="006562DA"/>
    <w:rsid w:val="00656586"/>
    <w:rsid w:val="00656960"/>
    <w:rsid w:val="00656E0A"/>
    <w:rsid w:val="00656E33"/>
    <w:rsid w:val="006573AD"/>
    <w:rsid w:val="006576AE"/>
    <w:rsid w:val="00657AC1"/>
    <w:rsid w:val="00657DEB"/>
    <w:rsid w:val="006607B1"/>
    <w:rsid w:val="00660846"/>
    <w:rsid w:val="006611F7"/>
    <w:rsid w:val="00661659"/>
    <w:rsid w:val="0066182C"/>
    <w:rsid w:val="00661D23"/>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515"/>
    <w:rsid w:val="006700D4"/>
    <w:rsid w:val="006701E7"/>
    <w:rsid w:val="0067038F"/>
    <w:rsid w:val="00671255"/>
    <w:rsid w:val="0067187C"/>
    <w:rsid w:val="0067188A"/>
    <w:rsid w:val="00671B32"/>
    <w:rsid w:val="00671B6F"/>
    <w:rsid w:val="00671D0F"/>
    <w:rsid w:val="0067212C"/>
    <w:rsid w:val="006724EC"/>
    <w:rsid w:val="00672A36"/>
    <w:rsid w:val="00673A11"/>
    <w:rsid w:val="00673D15"/>
    <w:rsid w:val="00674D2E"/>
    <w:rsid w:val="00674DB8"/>
    <w:rsid w:val="0067534D"/>
    <w:rsid w:val="0067590A"/>
    <w:rsid w:val="0067596F"/>
    <w:rsid w:val="006759C6"/>
    <w:rsid w:val="00675C19"/>
    <w:rsid w:val="00677199"/>
    <w:rsid w:val="00677AF0"/>
    <w:rsid w:val="00677B7F"/>
    <w:rsid w:val="00677D2B"/>
    <w:rsid w:val="00677DD4"/>
    <w:rsid w:val="006805D8"/>
    <w:rsid w:val="00680720"/>
    <w:rsid w:val="00680A5C"/>
    <w:rsid w:val="006810C6"/>
    <w:rsid w:val="00681845"/>
    <w:rsid w:val="00681EC5"/>
    <w:rsid w:val="00682AF6"/>
    <w:rsid w:val="00683752"/>
    <w:rsid w:val="006839A2"/>
    <w:rsid w:val="00683F2E"/>
    <w:rsid w:val="006846D4"/>
    <w:rsid w:val="0068474D"/>
    <w:rsid w:val="00684FB6"/>
    <w:rsid w:val="00685539"/>
    <w:rsid w:val="0068560B"/>
    <w:rsid w:val="00685C98"/>
    <w:rsid w:val="00685FEB"/>
    <w:rsid w:val="00686803"/>
    <w:rsid w:val="00686A0C"/>
    <w:rsid w:val="00686AAA"/>
    <w:rsid w:val="00686C6E"/>
    <w:rsid w:val="00686E53"/>
    <w:rsid w:val="00686E76"/>
    <w:rsid w:val="0068721E"/>
    <w:rsid w:val="00687421"/>
    <w:rsid w:val="00687874"/>
    <w:rsid w:val="00687C6E"/>
    <w:rsid w:val="00687D0A"/>
    <w:rsid w:val="00690351"/>
    <w:rsid w:val="00690639"/>
    <w:rsid w:val="006908A2"/>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A23"/>
    <w:rsid w:val="006A3ACD"/>
    <w:rsid w:val="006A445B"/>
    <w:rsid w:val="006A4E8F"/>
    <w:rsid w:val="006A53E7"/>
    <w:rsid w:val="006A5709"/>
    <w:rsid w:val="006A5DD8"/>
    <w:rsid w:val="006A6002"/>
    <w:rsid w:val="006A6159"/>
    <w:rsid w:val="006A61D7"/>
    <w:rsid w:val="006A640E"/>
    <w:rsid w:val="006A65CE"/>
    <w:rsid w:val="006A6738"/>
    <w:rsid w:val="006A687C"/>
    <w:rsid w:val="006A6A06"/>
    <w:rsid w:val="006A6B1D"/>
    <w:rsid w:val="006A7507"/>
    <w:rsid w:val="006A7A98"/>
    <w:rsid w:val="006A7C5C"/>
    <w:rsid w:val="006A7D12"/>
    <w:rsid w:val="006A7ED8"/>
    <w:rsid w:val="006B02AD"/>
    <w:rsid w:val="006B19CD"/>
    <w:rsid w:val="006B2472"/>
    <w:rsid w:val="006B28A0"/>
    <w:rsid w:val="006B2B7E"/>
    <w:rsid w:val="006B2CC8"/>
    <w:rsid w:val="006B3070"/>
    <w:rsid w:val="006B350C"/>
    <w:rsid w:val="006B400B"/>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D4F"/>
    <w:rsid w:val="006C1DC7"/>
    <w:rsid w:val="006C225F"/>
    <w:rsid w:val="006C2523"/>
    <w:rsid w:val="006C2A9A"/>
    <w:rsid w:val="006C317B"/>
    <w:rsid w:val="006C31AC"/>
    <w:rsid w:val="006C3234"/>
    <w:rsid w:val="006C345C"/>
    <w:rsid w:val="006C35E1"/>
    <w:rsid w:val="006C3FDF"/>
    <w:rsid w:val="006C4184"/>
    <w:rsid w:val="006C41D6"/>
    <w:rsid w:val="006C493B"/>
    <w:rsid w:val="006C49A1"/>
    <w:rsid w:val="006C4C61"/>
    <w:rsid w:val="006C4CD9"/>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A31"/>
    <w:rsid w:val="006D2142"/>
    <w:rsid w:val="006D2AAD"/>
    <w:rsid w:val="006D2E8F"/>
    <w:rsid w:val="006D2EDA"/>
    <w:rsid w:val="006D3514"/>
    <w:rsid w:val="006D3731"/>
    <w:rsid w:val="006D3DC9"/>
    <w:rsid w:val="006D3F7B"/>
    <w:rsid w:val="006D4379"/>
    <w:rsid w:val="006D44CC"/>
    <w:rsid w:val="006D49DD"/>
    <w:rsid w:val="006D5FB6"/>
    <w:rsid w:val="006D6124"/>
    <w:rsid w:val="006D69ED"/>
    <w:rsid w:val="006D6F23"/>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4F0F"/>
    <w:rsid w:val="006E56D2"/>
    <w:rsid w:val="006E5D44"/>
    <w:rsid w:val="006E66DB"/>
    <w:rsid w:val="006E6840"/>
    <w:rsid w:val="006E7B4E"/>
    <w:rsid w:val="006F02F0"/>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FB5"/>
    <w:rsid w:val="006F755C"/>
    <w:rsid w:val="006F75FB"/>
    <w:rsid w:val="006F771D"/>
    <w:rsid w:val="006F771E"/>
    <w:rsid w:val="00700030"/>
    <w:rsid w:val="00700395"/>
    <w:rsid w:val="00700BCB"/>
    <w:rsid w:val="00700F92"/>
    <w:rsid w:val="00701931"/>
    <w:rsid w:val="00701BD8"/>
    <w:rsid w:val="00701F92"/>
    <w:rsid w:val="00702024"/>
    <w:rsid w:val="007021DA"/>
    <w:rsid w:val="00702CBF"/>
    <w:rsid w:val="00702D7B"/>
    <w:rsid w:val="00702DE8"/>
    <w:rsid w:val="00702F2B"/>
    <w:rsid w:val="00702FAB"/>
    <w:rsid w:val="007030B5"/>
    <w:rsid w:val="0070347B"/>
    <w:rsid w:val="007035CA"/>
    <w:rsid w:val="00703D91"/>
    <w:rsid w:val="00703F14"/>
    <w:rsid w:val="00704343"/>
    <w:rsid w:val="00704378"/>
    <w:rsid w:val="00704428"/>
    <w:rsid w:val="0070461E"/>
    <w:rsid w:val="00704EA7"/>
    <w:rsid w:val="00705302"/>
    <w:rsid w:val="00705432"/>
    <w:rsid w:val="0070546D"/>
    <w:rsid w:val="0070613B"/>
    <w:rsid w:val="00706501"/>
    <w:rsid w:val="0070651E"/>
    <w:rsid w:val="007065B3"/>
    <w:rsid w:val="007065E9"/>
    <w:rsid w:val="0070666C"/>
    <w:rsid w:val="0070769A"/>
    <w:rsid w:val="007079F5"/>
    <w:rsid w:val="00707F75"/>
    <w:rsid w:val="00710443"/>
    <w:rsid w:val="0071054B"/>
    <w:rsid w:val="007105F7"/>
    <w:rsid w:val="00710CEF"/>
    <w:rsid w:val="007112AF"/>
    <w:rsid w:val="00711B1B"/>
    <w:rsid w:val="00711F98"/>
    <w:rsid w:val="00711FE0"/>
    <w:rsid w:val="0071216D"/>
    <w:rsid w:val="00712599"/>
    <w:rsid w:val="007125A8"/>
    <w:rsid w:val="00712A4D"/>
    <w:rsid w:val="00712E96"/>
    <w:rsid w:val="007130EF"/>
    <w:rsid w:val="0071330D"/>
    <w:rsid w:val="0071385C"/>
    <w:rsid w:val="00713AFC"/>
    <w:rsid w:val="00714952"/>
    <w:rsid w:val="0071534B"/>
    <w:rsid w:val="00715E38"/>
    <w:rsid w:val="00715E54"/>
    <w:rsid w:val="007161EF"/>
    <w:rsid w:val="0071650D"/>
    <w:rsid w:val="007175A6"/>
    <w:rsid w:val="007179D5"/>
    <w:rsid w:val="00720270"/>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09A"/>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BAB"/>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13"/>
    <w:rsid w:val="00733624"/>
    <w:rsid w:val="00734010"/>
    <w:rsid w:val="00734048"/>
    <w:rsid w:val="00734DDD"/>
    <w:rsid w:val="00734E5F"/>
    <w:rsid w:val="007351A5"/>
    <w:rsid w:val="007351DB"/>
    <w:rsid w:val="0073557F"/>
    <w:rsid w:val="00735767"/>
    <w:rsid w:val="00735804"/>
    <w:rsid w:val="00735FD1"/>
    <w:rsid w:val="00736105"/>
    <w:rsid w:val="00736AFC"/>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9F5"/>
    <w:rsid w:val="00746BA6"/>
    <w:rsid w:val="00747355"/>
    <w:rsid w:val="0075019A"/>
    <w:rsid w:val="007501B9"/>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4C6"/>
    <w:rsid w:val="0075663F"/>
    <w:rsid w:val="007569A3"/>
    <w:rsid w:val="00756A94"/>
    <w:rsid w:val="007571B7"/>
    <w:rsid w:val="007572FA"/>
    <w:rsid w:val="00757708"/>
    <w:rsid w:val="0075774A"/>
    <w:rsid w:val="00757CE2"/>
    <w:rsid w:val="00760046"/>
    <w:rsid w:val="007600EF"/>
    <w:rsid w:val="007601F6"/>
    <w:rsid w:val="00760B02"/>
    <w:rsid w:val="00760C4D"/>
    <w:rsid w:val="00760EB5"/>
    <w:rsid w:val="00761551"/>
    <w:rsid w:val="00761D99"/>
    <w:rsid w:val="007621DE"/>
    <w:rsid w:val="0076222F"/>
    <w:rsid w:val="007627AD"/>
    <w:rsid w:val="007628EF"/>
    <w:rsid w:val="00762A26"/>
    <w:rsid w:val="00762A96"/>
    <w:rsid w:val="00762FA7"/>
    <w:rsid w:val="00763971"/>
    <w:rsid w:val="00763A76"/>
    <w:rsid w:val="0076422D"/>
    <w:rsid w:val="00764CDA"/>
    <w:rsid w:val="00764E87"/>
    <w:rsid w:val="00765BF4"/>
    <w:rsid w:val="0076604F"/>
    <w:rsid w:val="00766A48"/>
    <w:rsid w:val="00766B88"/>
    <w:rsid w:val="007700A7"/>
    <w:rsid w:val="007700ED"/>
    <w:rsid w:val="00770499"/>
    <w:rsid w:val="007712FF"/>
    <w:rsid w:val="0077143B"/>
    <w:rsid w:val="0077187D"/>
    <w:rsid w:val="007718F1"/>
    <w:rsid w:val="007722CA"/>
    <w:rsid w:val="00772641"/>
    <w:rsid w:val="0077302D"/>
    <w:rsid w:val="00773EF6"/>
    <w:rsid w:val="0077493B"/>
    <w:rsid w:val="00774B77"/>
    <w:rsid w:val="00775736"/>
    <w:rsid w:val="00775950"/>
    <w:rsid w:val="00775A8E"/>
    <w:rsid w:val="007767EA"/>
    <w:rsid w:val="00776AAC"/>
    <w:rsid w:val="0077752E"/>
    <w:rsid w:val="007778BB"/>
    <w:rsid w:val="00777EA6"/>
    <w:rsid w:val="00780AF0"/>
    <w:rsid w:val="00780CA9"/>
    <w:rsid w:val="00780D97"/>
    <w:rsid w:val="0078151C"/>
    <w:rsid w:val="00781977"/>
    <w:rsid w:val="0078266F"/>
    <w:rsid w:val="007829FC"/>
    <w:rsid w:val="00782C11"/>
    <w:rsid w:val="00782F60"/>
    <w:rsid w:val="00783733"/>
    <w:rsid w:val="007837BD"/>
    <w:rsid w:val="00784096"/>
    <w:rsid w:val="0078452E"/>
    <w:rsid w:val="007848FA"/>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1F9"/>
    <w:rsid w:val="007942AB"/>
    <w:rsid w:val="00794708"/>
    <w:rsid w:val="0079490B"/>
    <w:rsid w:val="00795CBD"/>
    <w:rsid w:val="00796656"/>
    <w:rsid w:val="007968FB"/>
    <w:rsid w:val="00796C8D"/>
    <w:rsid w:val="00797130"/>
    <w:rsid w:val="00797214"/>
    <w:rsid w:val="00797260"/>
    <w:rsid w:val="00797548"/>
    <w:rsid w:val="00797858"/>
    <w:rsid w:val="00797A1A"/>
    <w:rsid w:val="00797EA8"/>
    <w:rsid w:val="007A0365"/>
    <w:rsid w:val="007A1090"/>
    <w:rsid w:val="007A1890"/>
    <w:rsid w:val="007A2640"/>
    <w:rsid w:val="007A3126"/>
    <w:rsid w:val="007A3411"/>
    <w:rsid w:val="007A35AF"/>
    <w:rsid w:val="007A43C1"/>
    <w:rsid w:val="007A441B"/>
    <w:rsid w:val="007A4ABE"/>
    <w:rsid w:val="007A4B81"/>
    <w:rsid w:val="007A4D17"/>
    <w:rsid w:val="007A5066"/>
    <w:rsid w:val="007A50F5"/>
    <w:rsid w:val="007A57F4"/>
    <w:rsid w:val="007A6208"/>
    <w:rsid w:val="007A663D"/>
    <w:rsid w:val="007A6B7E"/>
    <w:rsid w:val="007A7318"/>
    <w:rsid w:val="007A788F"/>
    <w:rsid w:val="007A7968"/>
    <w:rsid w:val="007A7A4E"/>
    <w:rsid w:val="007A7B65"/>
    <w:rsid w:val="007B02C2"/>
    <w:rsid w:val="007B03E7"/>
    <w:rsid w:val="007B0D03"/>
    <w:rsid w:val="007B1AE8"/>
    <w:rsid w:val="007B1C83"/>
    <w:rsid w:val="007B1D2F"/>
    <w:rsid w:val="007B1FD4"/>
    <w:rsid w:val="007B21F5"/>
    <w:rsid w:val="007B2690"/>
    <w:rsid w:val="007B3371"/>
    <w:rsid w:val="007B3CC7"/>
    <w:rsid w:val="007B4254"/>
    <w:rsid w:val="007B48A0"/>
    <w:rsid w:val="007B5450"/>
    <w:rsid w:val="007B588E"/>
    <w:rsid w:val="007B64CD"/>
    <w:rsid w:val="007B73EF"/>
    <w:rsid w:val="007B7451"/>
    <w:rsid w:val="007C0189"/>
    <w:rsid w:val="007C01DC"/>
    <w:rsid w:val="007C027A"/>
    <w:rsid w:val="007C09A2"/>
    <w:rsid w:val="007C0A28"/>
    <w:rsid w:val="007C0A9D"/>
    <w:rsid w:val="007C0B38"/>
    <w:rsid w:val="007C0BA9"/>
    <w:rsid w:val="007C15BB"/>
    <w:rsid w:val="007C24A7"/>
    <w:rsid w:val="007C2C02"/>
    <w:rsid w:val="007C2D7D"/>
    <w:rsid w:val="007C2E9C"/>
    <w:rsid w:val="007C3189"/>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A06"/>
    <w:rsid w:val="007C7E5C"/>
    <w:rsid w:val="007D00C3"/>
    <w:rsid w:val="007D03B8"/>
    <w:rsid w:val="007D09B5"/>
    <w:rsid w:val="007D0AFD"/>
    <w:rsid w:val="007D0D5A"/>
    <w:rsid w:val="007D0FFA"/>
    <w:rsid w:val="007D1309"/>
    <w:rsid w:val="007D13AB"/>
    <w:rsid w:val="007D13BD"/>
    <w:rsid w:val="007D252F"/>
    <w:rsid w:val="007D25FE"/>
    <w:rsid w:val="007D277A"/>
    <w:rsid w:val="007D27DB"/>
    <w:rsid w:val="007D2BD9"/>
    <w:rsid w:val="007D2FB0"/>
    <w:rsid w:val="007D3706"/>
    <w:rsid w:val="007D38FB"/>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A65"/>
    <w:rsid w:val="007D6B8B"/>
    <w:rsid w:val="007D724E"/>
    <w:rsid w:val="007D7903"/>
    <w:rsid w:val="007D7C5E"/>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B0"/>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6B0"/>
    <w:rsid w:val="00801C6C"/>
    <w:rsid w:val="00801D13"/>
    <w:rsid w:val="00802A33"/>
    <w:rsid w:val="00802EE1"/>
    <w:rsid w:val="00803382"/>
    <w:rsid w:val="00803A64"/>
    <w:rsid w:val="00803F56"/>
    <w:rsid w:val="0080403F"/>
    <w:rsid w:val="00804458"/>
    <w:rsid w:val="0080469B"/>
    <w:rsid w:val="00804A74"/>
    <w:rsid w:val="00804B38"/>
    <w:rsid w:val="00804EC7"/>
    <w:rsid w:val="0080507E"/>
    <w:rsid w:val="00805179"/>
    <w:rsid w:val="008052AB"/>
    <w:rsid w:val="00805443"/>
    <w:rsid w:val="008054D7"/>
    <w:rsid w:val="00805E5C"/>
    <w:rsid w:val="0080635C"/>
    <w:rsid w:val="008076F9"/>
    <w:rsid w:val="00807C53"/>
    <w:rsid w:val="008100EC"/>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365"/>
    <w:rsid w:val="0081484D"/>
    <w:rsid w:val="00814B15"/>
    <w:rsid w:val="00814DCC"/>
    <w:rsid w:val="00815036"/>
    <w:rsid w:val="00815039"/>
    <w:rsid w:val="00815CE0"/>
    <w:rsid w:val="008165DC"/>
    <w:rsid w:val="00816671"/>
    <w:rsid w:val="0081673D"/>
    <w:rsid w:val="00816E0F"/>
    <w:rsid w:val="00817137"/>
    <w:rsid w:val="008175D0"/>
    <w:rsid w:val="00817BE2"/>
    <w:rsid w:val="00817E01"/>
    <w:rsid w:val="008201F4"/>
    <w:rsid w:val="00820246"/>
    <w:rsid w:val="00821406"/>
    <w:rsid w:val="00821499"/>
    <w:rsid w:val="00821586"/>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6C3B"/>
    <w:rsid w:val="00827655"/>
    <w:rsid w:val="008279A6"/>
    <w:rsid w:val="00827BFB"/>
    <w:rsid w:val="00830B5C"/>
    <w:rsid w:val="00831394"/>
    <w:rsid w:val="00831E8F"/>
    <w:rsid w:val="00831F14"/>
    <w:rsid w:val="00832147"/>
    <w:rsid w:val="00832221"/>
    <w:rsid w:val="008322EB"/>
    <w:rsid w:val="008325DD"/>
    <w:rsid w:val="0083296A"/>
    <w:rsid w:val="00832982"/>
    <w:rsid w:val="00832D90"/>
    <w:rsid w:val="00833BD2"/>
    <w:rsid w:val="00833FC0"/>
    <w:rsid w:val="008342D3"/>
    <w:rsid w:val="0083434C"/>
    <w:rsid w:val="008344D7"/>
    <w:rsid w:val="0083453F"/>
    <w:rsid w:val="00834648"/>
    <w:rsid w:val="00834B31"/>
    <w:rsid w:val="00834DDF"/>
    <w:rsid w:val="008355E2"/>
    <w:rsid w:val="00835A1A"/>
    <w:rsid w:val="00835A1C"/>
    <w:rsid w:val="00835EEC"/>
    <w:rsid w:val="00836050"/>
    <w:rsid w:val="0083645C"/>
    <w:rsid w:val="00836507"/>
    <w:rsid w:val="0083670A"/>
    <w:rsid w:val="00836A30"/>
    <w:rsid w:val="00836AD5"/>
    <w:rsid w:val="00836FED"/>
    <w:rsid w:val="0083744E"/>
    <w:rsid w:val="00837964"/>
    <w:rsid w:val="00837EEA"/>
    <w:rsid w:val="0084060B"/>
    <w:rsid w:val="00840C29"/>
    <w:rsid w:val="00841246"/>
    <w:rsid w:val="008417E8"/>
    <w:rsid w:val="00841A04"/>
    <w:rsid w:val="00842CB1"/>
    <w:rsid w:val="00842D1C"/>
    <w:rsid w:val="008431D9"/>
    <w:rsid w:val="008433EE"/>
    <w:rsid w:val="00843CF5"/>
    <w:rsid w:val="00843EF9"/>
    <w:rsid w:val="008440E4"/>
    <w:rsid w:val="008445ED"/>
    <w:rsid w:val="008446B8"/>
    <w:rsid w:val="00845276"/>
    <w:rsid w:val="00845DAB"/>
    <w:rsid w:val="00846125"/>
    <w:rsid w:val="008466BA"/>
    <w:rsid w:val="00847491"/>
    <w:rsid w:val="008476B1"/>
    <w:rsid w:val="00847A12"/>
    <w:rsid w:val="00847DBF"/>
    <w:rsid w:val="00850044"/>
    <w:rsid w:val="00850056"/>
    <w:rsid w:val="00850B19"/>
    <w:rsid w:val="00850B79"/>
    <w:rsid w:val="008511D0"/>
    <w:rsid w:val="00851294"/>
    <w:rsid w:val="008519CC"/>
    <w:rsid w:val="00851AAD"/>
    <w:rsid w:val="00852AC5"/>
    <w:rsid w:val="00853059"/>
    <w:rsid w:val="008548B8"/>
    <w:rsid w:val="00854C4F"/>
    <w:rsid w:val="00854EC3"/>
    <w:rsid w:val="00855296"/>
    <w:rsid w:val="00855454"/>
    <w:rsid w:val="008555C3"/>
    <w:rsid w:val="00855BD9"/>
    <w:rsid w:val="00855ECF"/>
    <w:rsid w:val="008561C3"/>
    <w:rsid w:val="00856358"/>
    <w:rsid w:val="00856F60"/>
    <w:rsid w:val="008570EB"/>
    <w:rsid w:val="00857271"/>
    <w:rsid w:val="0085762B"/>
    <w:rsid w:val="00857B75"/>
    <w:rsid w:val="0086033F"/>
    <w:rsid w:val="00860DF9"/>
    <w:rsid w:val="00861CAB"/>
    <w:rsid w:val="00862220"/>
    <w:rsid w:val="008622EB"/>
    <w:rsid w:val="008626FB"/>
    <w:rsid w:val="008631F1"/>
    <w:rsid w:val="00863544"/>
    <w:rsid w:val="00863726"/>
    <w:rsid w:val="00864583"/>
    <w:rsid w:val="00864732"/>
    <w:rsid w:val="0086501A"/>
    <w:rsid w:val="0086538F"/>
    <w:rsid w:val="008655B0"/>
    <w:rsid w:val="00866111"/>
    <w:rsid w:val="0086662B"/>
    <w:rsid w:val="008667F7"/>
    <w:rsid w:val="00867877"/>
    <w:rsid w:val="00870202"/>
    <w:rsid w:val="00870346"/>
    <w:rsid w:val="00870615"/>
    <w:rsid w:val="00870697"/>
    <w:rsid w:val="0087087C"/>
    <w:rsid w:val="00871846"/>
    <w:rsid w:val="00872098"/>
    <w:rsid w:val="00872C12"/>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6EDD"/>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2C76"/>
    <w:rsid w:val="00883513"/>
    <w:rsid w:val="00883524"/>
    <w:rsid w:val="00883916"/>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87EDB"/>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470"/>
    <w:rsid w:val="008959EF"/>
    <w:rsid w:val="00895C10"/>
    <w:rsid w:val="00895C9D"/>
    <w:rsid w:val="00895D2B"/>
    <w:rsid w:val="00895E2D"/>
    <w:rsid w:val="008969FA"/>
    <w:rsid w:val="00896CF6"/>
    <w:rsid w:val="00897452"/>
    <w:rsid w:val="00897532"/>
    <w:rsid w:val="00897BA4"/>
    <w:rsid w:val="00897D1E"/>
    <w:rsid w:val="008A02FF"/>
    <w:rsid w:val="008A07D7"/>
    <w:rsid w:val="008A0AFA"/>
    <w:rsid w:val="008A0E8A"/>
    <w:rsid w:val="008A1874"/>
    <w:rsid w:val="008A1CB2"/>
    <w:rsid w:val="008A21A8"/>
    <w:rsid w:val="008A25CC"/>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98"/>
    <w:rsid w:val="008B01CD"/>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EE9"/>
    <w:rsid w:val="008B4F48"/>
    <w:rsid w:val="008B50F2"/>
    <w:rsid w:val="008B5467"/>
    <w:rsid w:val="008B5837"/>
    <w:rsid w:val="008B5D8F"/>
    <w:rsid w:val="008B6547"/>
    <w:rsid w:val="008B657D"/>
    <w:rsid w:val="008B6758"/>
    <w:rsid w:val="008B747C"/>
    <w:rsid w:val="008B770E"/>
    <w:rsid w:val="008B777D"/>
    <w:rsid w:val="008B7BD0"/>
    <w:rsid w:val="008C04C8"/>
    <w:rsid w:val="008C0655"/>
    <w:rsid w:val="008C06C3"/>
    <w:rsid w:val="008C0A90"/>
    <w:rsid w:val="008C0B99"/>
    <w:rsid w:val="008C0EF6"/>
    <w:rsid w:val="008C1260"/>
    <w:rsid w:val="008C1504"/>
    <w:rsid w:val="008C16D9"/>
    <w:rsid w:val="008C1897"/>
    <w:rsid w:val="008C1DC9"/>
    <w:rsid w:val="008C1F00"/>
    <w:rsid w:val="008C1F11"/>
    <w:rsid w:val="008C2B69"/>
    <w:rsid w:val="008C2CC3"/>
    <w:rsid w:val="008C35E0"/>
    <w:rsid w:val="008C37F4"/>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AA"/>
    <w:rsid w:val="008D4CB1"/>
    <w:rsid w:val="008D4DFF"/>
    <w:rsid w:val="008D4F02"/>
    <w:rsid w:val="008D62B5"/>
    <w:rsid w:val="008D63F2"/>
    <w:rsid w:val="008D6437"/>
    <w:rsid w:val="008D671F"/>
    <w:rsid w:val="008D67F4"/>
    <w:rsid w:val="008D723E"/>
    <w:rsid w:val="008D797A"/>
    <w:rsid w:val="008D7B92"/>
    <w:rsid w:val="008E0260"/>
    <w:rsid w:val="008E037C"/>
    <w:rsid w:val="008E0585"/>
    <w:rsid w:val="008E09BA"/>
    <w:rsid w:val="008E0C10"/>
    <w:rsid w:val="008E18E6"/>
    <w:rsid w:val="008E19F4"/>
    <w:rsid w:val="008E1CC2"/>
    <w:rsid w:val="008E1E1D"/>
    <w:rsid w:val="008E225C"/>
    <w:rsid w:val="008E23EA"/>
    <w:rsid w:val="008E28DB"/>
    <w:rsid w:val="008E2A9B"/>
    <w:rsid w:val="008E32B4"/>
    <w:rsid w:val="008E332C"/>
    <w:rsid w:val="008E36AF"/>
    <w:rsid w:val="008E392F"/>
    <w:rsid w:val="008E4A2B"/>
    <w:rsid w:val="008E5214"/>
    <w:rsid w:val="008E53B0"/>
    <w:rsid w:val="008E5509"/>
    <w:rsid w:val="008E56FA"/>
    <w:rsid w:val="008E5900"/>
    <w:rsid w:val="008E59FD"/>
    <w:rsid w:val="008E5D5A"/>
    <w:rsid w:val="008E5FE7"/>
    <w:rsid w:val="008E6F78"/>
    <w:rsid w:val="008E7406"/>
    <w:rsid w:val="008E76B9"/>
    <w:rsid w:val="008E7858"/>
    <w:rsid w:val="008F00EE"/>
    <w:rsid w:val="008F0450"/>
    <w:rsid w:val="008F0521"/>
    <w:rsid w:val="008F092D"/>
    <w:rsid w:val="008F0939"/>
    <w:rsid w:val="008F0B56"/>
    <w:rsid w:val="008F0C44"/>
    <w:rsid w:val="008F11F6"/>
    <w:rsid w:val="008F1831"/>
    <w:rsid w:val="008F18E5"/>
    <w:rsid w:val="008F1BA5"/>
    <w:rsid w:val="008F22B9"/>
    <w:rsid w:val="008F290F"/>
    <w:rsid w:val="008F29D7"/>
    <w:rsid w:val="008F3062"/>
    <w:rsid w:val="008F3448"/>
    <w:rsid w:val="008F3461"/>
    <w:rsid w:val="008F3B13"/>
    <w:rsid w:val="008F3E6B"/>
    <w:rsid w:val="008F414B"/>
    <w:rsid w:val="008F45D0"/>
    <w:rsid w:val="008F4631"/>
    <w:rsid w:val="008F47E8"/>
    <w:rsid w:val="008F56AD"/>
    <w:rsid w:val="008F58C1"/>
    <w:rsid w:val="008F5DBB"/>
    <w:rsid w:val="008F5E50"/>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2ED"/>
    <w:rsid w:val="0090252B"/>
    <w:rsid w:val="0090271C"/>
    <w:rsid w:val="00902A4E"/>
    <w:rsid w:val="00902F4A"/>
    <w:rsid w:val="0090387E"/>
    <w:rsid w:val="009039D7"/>
    <w:rsid w:val="0090409E"/>
    <w:rsid w:val="009045E2"/>
    <w:rsid w:val="0090529B"/>
    <w:rsid w:val="0090579F"/>
    <w:rsid w:val="009057E9"/>
    <w:rsid w:val="00906094"/>
    <w:rsid w:val="009065F7"/>
    <w:rsid w:val="00906AB6"/>
    <w:rsid w:val="00906C49"/>
    <w:rsid w:val="00907071"/>
    <w:rsid w:val="00907734"/>
    <w:rsid w:val="0090790A"/>
    <w:rsid w:val="00907D86"/>
    <w:rsid w:val="00910983"/>
    <w:rsid w:val="00910AEB"/>
    <w:rsid w:val="00910F98"/>
    <w:rsid w:val="00911A2D"/>
    <w:rsid w:val="00911B60"/>
    <w:rsid w:val="00912F4A"/>
    <w:rsid w:val="0091360D"/>
    <w:rsid w:val="009142DE"/>
    <w:rsid w:val="0091434C"/>
    <w:rsid w:val="0091452D"/>
    <w:rsid w:val="009146DB"/>
    <w:rsid w:val="00914D64"/>
    <w:rsid w:val="00915027"/>
    <w:rsid w:val="0091504B"/>
    <w:rsid w:val="0091614E"/>
    <w:rsid w:val="00916862"/>
    <w:rsid w:val="00916D3B"/>
    <w:rsid w:val="009174BA"/>
    <w:rsid w:val="00920DCE"/>
    <w:rsid w:val="00921186"/>
    <w:rsid w:val="009217D0"/>
    <w:rsid w:val="0092189C"/>
    <w:rsid w:val="00921959"/>
    <w:rsid w:val="00923772"/>
    <w:rsid w:val="009239B9"/>
    <w:rsid w:val="00924178"/>
    <w:rsid w:val="0092476D"/>
    <w:rsid w:val="00924A70"/>
    <w:rsid w:val="0092506A"/>
    <w:rsid w:val="00925602"/>
    <w:rsid w:val="0092570A"/>
    <w:rsid w:val="00925795"/>
    <w:rsid w:val="00925B6F"/>
    <w:rsid w:val="0092651C"/>
    <w:rsid w:val="0092725F"/>
    <w:rsid w:val="00927AD8"/>
    <w:rsid w:val="00930439"/>
    <w:rsid w:val="00930456"/>
    <w:rsid w:val="00930800"/>
    <w:rsid w:val="009314CE"/>
    <w:rsid w:val="0093168D"/>
    <w:rsid w:val="00931B2A"/>
    <w:rsid w:val="00931B6C"/>
    <w:rsid w:val="0093218B"/>
    <w:rsid w:val="0093228A"/>
    <w:rsid w:val="009326D2"/>
    <w:rsid w:val="00932BE1"/>
    <w:rsid w:val="00932F75"/>
    <w:rsid w:val="009331F4"/>
    <w:rsid w:val="0093336A"/>
    <w:rsid w:val="00933DBA"/>
    <w:rsid w:val="009346F5"/>
    <w:rsid w:val="00934A64"/>
    <w:rsid w:val="00934ABB"/>
    <w:rsid w:val="009352C4"/>
    <w:rsid w:val="00935362"/>
    <w:rsid w:val="00935520"/>
    <w:rsid w:val="009356CA"/>
    <w:rsid w:val="00935A51"/>
    <w:rsid w:val="009361AA"/>
    <w:rsid w:val="009366B0"/>
    <w:rsid w:val="009369ED"/>
    <w:rsid w:val="00936D97"/>
    <w:rsid w:val="0093723D"/>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331"/>
    <w:rsid w:val="00944132"/>
    <w:rsid w:val="009445C9"/>
    <w:rsid w:val="00944716"/>
    <w:rsid w:val="00944D17"/>
    <w:rsid w:val="0094512C"/>
    <w:rsid w:val="00945E0B"/>
    <w:rsid w:val="00945EE4"/>
    <w:rsid w:val="009462B3"/>
    <w:rsid w:val="0094656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46D"/>
    <w:rsid w:val="009525A3"/>
    <w:rsid w:val="00952754"/>
    <w:rsid w:val="009527CC"/>
    <w:rsid w:val="00952862"/>
    <w:rsid w:val="00952999"/>
    <w:rsid w:val="0095399B"/>
    <w:rsid w:val="00953E73"/>
    <w:rsid w:val="00954808"/>
    <w:rsid w:val="00954C3B"/>
    <w:rsid w:val="00955453"/>
    <w:rsid w:val="00955679"/>
    <w:rsid w:val="00956159"/>
    <w:rsid w:val="00956195"/>
    <w:rsid w:val="00956891"/>
    <w:rsid w:val="00956E08"/>
    <w:rsid w:val="009570AE"/>
    <w:rsid w:val="00957611"/>
    <w:rsid w:val="009612A8"/>
    <w:rsid w:val="00962073"/>
    <w:rsid w:val="009623AB"/>
    <w:rsid w:val="009635A9"/>
    <w:rsid w:val="009639D2"/>
    <w:rsid w:val="00963B38"/>
    <w:rsid w:val="00964116"/>
    <w:rsid w:val="00964C62"/>
    <w:rsid w:val="009650A7"/>
    <w:rsid w:val="009650C6"/>
    <w:rsid w:val="00965D23"/>
    <w:rsid w:val="00966133"/>
    <w:rsid w:val="009662DE"/>
    <w:rsid w:val="00966F47"/>
    <w:rsid w:val="00966F50"/>
    <w:rsid w:val="009672FA"/>
    <w:rsid w:val="0096770C"/>
    <w:rsid w:val="00967CE3"/>
    <w:rsid w:val="009702F5"/>
    <w:rsid w:val="00970537"/>
    <w:rsid w:val="00970C02"/>
    <w:rsid w:val="00970C4B"/>
    <w:rsid w:val="00970CCA"/>
    <w:rsid w:val="00970D63"/>
    <w:rsid w:val="009712EB"/>
    <w:rsid w:val="00971503"/>
    <w:rsid w:val="0097187F"/>
    <w:rsid w:val="009718D5"/>
    <w:rsid w:val="00971F99"/>
    <w:rsid w:val="009723CB"/>
    <w:rsid w:val="00972A6C"/>
    <w:rsid w:val="00972B18"/>
    <w:rsid w:val="00972C65"/>
    <w:rsid w:val="00972E24"/>
    <w:rsid w:val="00973246"/>
    <w:rsid w:val="0097366E"/>
    <w:rsid w:val="0097385A"/>
    <w:rsid w:val="0097439C"/>
    <w:rsid w:val="00975677"/>
    <w:rsid w:val="009763D5"/>
    <w:rsid w:val="00976715"/>
    <w:rsid w:val="00976EF6"/>
    <w:rsid w:val="00976F92"/>
    <w:rsid w:val="009773F8"/>
    <w:rsid w:val="009775C9"/>
    <w:rsid w:val="00977748"/>
    <w:rsid w:val="00977F48"/>
    <w:rsid w:val="0098001D"/>
    <w:rsid w:val="00980F9B"/>
    <w:rsid w:val="00981772"/>
    <w:rsid w:val="00981E04"/>
    <w:rsid w:val="00981ED9"/>
    <w:rsid w:val="0098201C"/>
    <w:rsid w:val="0098230B"/>
    <w:rsid w:val="00982489"/>
    <w:rsid w:val="009825E3"/>
    <w:rsid w:val="00982852"/>
    <w:rsid w:val="0098322B"/>
    <w:rsid w:val="00983531"/>
    <w:rsid w:val="0098367C"/>
    <w:rsid w:val="00983B6A"/>
    <w:rsid w:val="009846BB"/>
    <w:rsid w:val="00984F97"/>
    <w:rsid w:val="009856FD"/>
    <w:rsid w:val="0098589A"/>
    <w:rsid w:val="0098598C"/>
    <w:rsid w:val="00985F5A"/>
    <w:rsid w:val="0098605F"/>
    <w:rsid w:val="00986654"/>
    <w:rsid w:val="00986831"/>
    <w:rsid w:val="0098716E"/>
    <w:rsid w:val="00987D11"/>
    <w:rsid w:val="00987F5A"/>
    <w:rsid w:val="00987FC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8BF"/>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2E02"/>
    <w:rsid w:val="009A30DF"/>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3D3"/>
    <w:rsid w:val="009A653D"/>
    <w:rsid w:val="009A68C0"/>
    <w:rsid w:val="009A74E5"/>
    <w:rsid w:val="009A7C30"/>
    <w:rsid w:val="009A7C82"/>
    <w:rsid w:val="009B02BB"/>
    <w:rsid w:val="009B0E48"/>
    <w:rsid w:val="009B1880"/>
    <w:rsid w:val="009B1DAB"/>
    <w:rsid w:val="009B1F71"/>
    <w:rsid w:val="009B2813"/>
    <w:rsid w:val="009B2B4B"/>
    <w:rsid w:val="009B2D33"/>
    <w:rsid w:val="009B2E2C"/>
    <w:rsid w:val="009B31EB"/>
    <w:rsid w:val="009B3383"/>
    <w:rsid w:val="009B3CA5"/>
    <w:rsid w:val="009B3D43"/>
    <w:rsid w:val="009B3FCC"/>
    <w:rsid w:val="009B410F"/>
    <w:rsid w:val="009B45A5"/>
    <w:rsid w:val="009B46F3"/>
    <w:rsid w:val="009B4A1E"/>
    <w:rsid w:val="009B4F8B"/>
    <w:rsid w:val="009B58DC"/>
    <w:rsid w:val="009B5AE1"/>
    <w:rsid w:val="009B5B38"/>
    <w:rsid w:val="009B6696"/>
    <w:rsid w:val="009B68F1"/>
    <w:rsid w:val="009B6967"/>
    <w:rsid w:val="009B6A93"/>
    <w:rsid w:val="009B78C3"/>
    <w:rsid w:val="009B7CD0"/>
    <w:rsid w:val="009B7F5C"/>
    <w:rsid w:val="009C0067"/>
    <w:rsid w:val="009C0080"/>
    <w:rsid w:val="009C076D"/>
    <w:rsid w:val="009C0D62"/>
    <w:rsid w:val="009C0DFE"/>
    <w:rsid w:val="009C11E9"/>
    <w:rsid w:val="009C1217"/>
    <w:rsid w:val="009C1C5C"/>
    <w:rsid w:val="009C1F88"/>
    <w:rsid w:val="009C25BE"/>
    <w:rsid w:val="009C28F2"/>
    <w:rsid w:val="009C2E4B"/>
    <w:rsid w:val="009C31E8"/>
    <w:rsid w:val="009C35D5"/>
    <w:rsid w:val="009C3920"/>
    <w:rsid w:val="009C4692"/>
    <w:rsid w:val="009C4E18"/>
    <w:rsid w:val="009C4FA1"/>
    <w:rsid w:val="009C4FE5"/>
    <w:rsid w:val="009C530F"/>
    <w:rsid w:val="009C551E"/>
    <w:rsid w:val="009C5D89"/>
    <w:rsid w:val="009C64E6"/>
    <w:rsid w:val="009C6667"/>
    <w:rsid w:val="009C6BAB"/>
    <w:rsid w:val="009C74B5"/>
    <w:rsid w:val="009C7811"/>
    <w:rsid w:val="009C7EA0"/>
    <w:rsid w:val="009D0121"/>
    <w:rsid w:val="009D03FC"/>
    <w:rsid w:val="009D0CE3"/>
    <w:rsid w:val="009D1340"/>
    <w:rsid w:val="009D1C1E"/>
    <w:rsid w:val="009D2754"/>
    <w:rsid w:val="009D27A6"/>
    <w:rsid w:val="009D2BB1"/>
    <w:rsid w:val="009D2C79"/>
    <w:rsid w:val="009D31CD"/>
    <w:rsid w:val="009D33C5"/>
    <w:rsid w:val="009D37C6"/>
    <w:rsid w:val="009D3A5C"/>
    <w:rsid w:val="009D400B"/>
    <w:rsid w:val="009D4380"/>
    <w:rsid w:val="009D47F2"/>
    <w:rsid w:val="009D4D8F"/>
    <w:rsid w:val="009D4F4E"/>
    <w:rsid w:val="009D5781"/>
    <w:rsid w:val="009D5852"/>
    <w:rsid w:val="009D650C"/>
    <w:rsid w:val="009D76C1"/>
    <w:rsid w:val="009D776A"/>
    <w:rsid w:val="009D78E1"/>
    <w:rsid w:val="009D7D63"/>
    <w:rsid w:val="009D7F1F"/>
    <w:rsid w:val="009E027B"/>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539"/>
    <w:rsid w:val="009E45AD"/>
    <w:rsid w:val="009E466D"/>
    <w:rsid w:val="009E4B30"/>
    <w:rsid w:val="009E4BAB"/>
    <w:rsid w:val="009E4F15"/>
    <w:rsid w:val="009E546C"/>
    <w:rsid w:val="009E550A"/>
    <w:rsid w:val="009E58F2"/>
    <w:rsid w:val="009E5AF7"/>
    <w:rsid w:val="009E5B21"/>
    <w:rsid w:val="009E6057"/>
    <w:rsid w:val="009E6420"/>
    <w:rsid w:val="009E644C"/>
    <w:rsid w:val="009E6629"/>
    <w:rsid w:val="009E69FD"/>
    <w:rsid w:val="009E6BC8"/>
    <w:rsid w:val="009E6D64"/>
    <w:rsid w:val="009E7592"/>
    <w:rsid w:val="009F008E"/>
    <w:rsid w:val="009F0A40"/>
    <w:rsid w:val="009F1077"/>
    <w:rsid w:val="009F1235"/>
    <w:rsid w:val="009F1283"/>
    <w:rsid w:val="009F13F6"/>
    <w:rsid w:val="009F1576"/>
    <w:rsid w:val="009F2128"/>
    <w:rsid w:val="009F2C41"/>
    <w:rsid w:val="009F2C59"/>
    <w:rsid w:val="009F2D9C"/>
    <w:rsid w:val="009F31A0"/>
    <w:rsid w:val="009F37D7"/>
    <w:rsid w:val="009F4CE8"/>
    <w:rsid w:val="009F4F0D"/>
    <w:rsid w:val="009F4F58"/>
    <w:rsid w:val="009F528F"/>
    <w:rsid w:val="009F57FA"/>
    <w:rsid w:val="009F59B9"/>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7A8"/>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52C"/>
    <w:rsid w:val="00A06BDF"/>
    <w:rsid w:val="00A06C21"/>
    <w:rsid w:val="00A06D21"/>
    <w:rsid w:val="00A06FDB"/>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0F28"/>
    <w:rsid w:val="00A21001"/>
    <w:rsid w:val="00A2150D"/>
    <w:rsid w:val="00A2174D"/>
    <w:rsid w:val="00A219C2"/>
    <w:rsid w:val="00A226A1"/>
    <w:rsid w:val="00A227FA"/>
    <w:rsid w:val="00A22D20"/>
    <w:rsid w:val="00A235F4"/>
    <w:rsid w:val="00A236B0"/>
    <w:rsid w:val="00A23702"/>
    <w:rsid w:val="00A242F0"/>
    <w:rsid w:val="00A24728"/>
    <w:rsid w:val="00A2496A"/>
    <w:rsid w:val="00A24B19"/>
    <w:rsid w:val="00A25096"/>
    <w:rsid w:val="00A25106"/>
    <w:rsid w:val="00A25D93"/>
    <w:rsid w:val="00A26437"/>
    <w:rsid w:val="00A269A1"/>
    <w:rsid w:val="00A26EDC"/>
    <w:rsid w:val="00A27095"/>
    <w:rsid w:val="00A2779B"/>
    <w:rsid w:val="00A277CA"/>
    <w:rsid w:val="00A30669"/>
    <w:rsid w:val="00A3079D"/>
    <w:rsid w:val="00A30D22"/>
    <w:rsid w:val="00A31211"/>
    <w:rsid w:val="00A31213"/>
    <w:rsid w:val="00A31A74"/>
    <w:rsid w:val="00A31AFA"/>
    <w:rsid w:val="00A32121"/>
    <w:rsid w:val="00A321A3"/>
    <w:rsid w:val="00A3289B"/>
    <w:rsid w:val="00A33176"/>
    <w:rsid w:val="00A332F6"/>
    <w:rsid w:val="00A33496"/>
    <w:rsid w:val="00A338F6"/>
    <w:rsid w:val="00A33B58"/>
    <w:rsid w:val="00A34160"/>
    <w:rsid w:val="00A34356"/>
    <w:rsid w:val="00A34EF8"/>
    <w:rsid w:val="00A35297"/>
    <w:rsid w:val="00A355CD"/>
    <w:rsid w:val="00A35945"/>
    <w:rsid w:val="00A35C0C"/>
    <w:rsid w:val="00A35E4E"/>
    <w:rsid w:val="00A3663A"/>
    <w:rsid w:val="00A369F3"/>
    <w:rsid w:val="00A36BA7"/>
    <w:rsid w:val="00A36CB1"/>
    <w:rsid w:val="00A37441"/>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5EC0"/>
    <w:rsid w:val="00A46348"/>
    <w:rsid w:val="00A46459"/>
    <w:rsid w:val="00A46A1A"/>
    <w:rsid w:val="00A46E3C"/>
    <w:rsid w:val="00A46E45"/>
    <w:rsid w:val="00A46EDF"/>
    <w:rsid w:val="00A46EF5"/>
    <w:rsid w:val="00A475EA"/>
    <w:rsid w:val="00A4793B"/>
    <w:rsid w:val="00A47D14"/>
    <w:rsid w:val="00A47DEF"/>
    <w:rsid w:val="00A51DCE"/>
    <w:rsid w:val="00A520E6"/>
    <w:rsid w:val="00A5258E"/>
    <w:rsid w:val="00A526FF"/>
    <w:rsid w:val="00A52B89"/>
    <w:rsid w:val="00A52EA8"/>
    <w:rsid w:val="00A531CF"/>
    <w:rsid w:val="00A53578"/>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579E8"/>
    <w:rsid w:val="00A57D59"/>
    <w:rsid w:val="00A57D77"/>
    <w:rsid w:val="00A602AD"/>
    <w:rsid w:val="00A60890"/>
    <w:rsid w:val="00A608B3"/>
    <w:rsid w:val="00A608CC"/>
    <w:rsid w:val="00A60A3E"/>
    <w:rsid w:val="00A61065"/>
    <w:rsid w:val="00A612F3"/>
    <w:rsid w:val="00A616C9"/>
    <w:rsid w:val="00A61A30"/>
    <w:rsid w:val="00A61C3D"/>
    <w:rsid w:val="00A61C5A"/>
    <w:rsid w:val="00A620E9"/>
    <w:rsid w:val="00A6260F"/>
    <w:rsid w:val="00A628D5"/>
    <w:rsid w:val="00A63000"/>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67A4B"/>
    <w:rsid w:val="00A67A8E"/>
    <w:rsid w:val="00A7028E"/>
    <w:rsid w:val="00A70840"/>
    <w:rsid w:val="00A70874"/>
    <w:rsid w:val="00A7129B"/>
    <w:rsid w:val="00A713C5"/>
    <w:rsid w:val="00A7168A"/>
    <w:rsid w:val="00A71699"/>
    <w:rsid w:val="00A7217C"/>
    <w:rsid w:val="00A7218A"/>
    <w:rsid w:val="00A726B9"/>
    <w:rsid w:val="00A72EAE"/>
    <w:rsid w:val="00A73F80"/>
    <w:rsid w:val="00A7466D"/>
    <w:rsid w:val="00A74B5F"/>
    <w:rsid w:val="00A74D13"/>
    <w:rsid w:val="00A7506E"/>
    <w:rsid w:val="00A750F2"/>
    <w:rsid w:val="00A751B6"/>
    <w:rsid w:val="00A75B21"/>
    <w:rsid w:val="00A75F4E"/>
    <w:rsid w:val="00A7620D"/>
    <w:rsid w:val="00A765FD"/>
    <w:rsid w:val="00A76830"/>
    <w:rsid w:val="00A76926"/>
    <w:rsid w:val="00A76B06"/>
    <w:rsid w:val="00A76E49"/>
    <w:rsid w:val="00A76EA8"/>
    <w:rsid w:val="00A7716B"/>
    <w:rsid w:val="00A77B86"/>
    <w:rsid w:val="00A8094B"/>
    <w:rsid w:val="00A80C39"/>
    <w:rsid w:val="00A81618"/>
    <w:rsid w:val="00A81991"/>
    <w:rsid w:val="00A81A46"/>
    <w:rsid w:val="00A820A8"/>
    <w:rsid w:val="00A82788"/>
    <w:rsid w:val="00A82CDB"/>
    <w:rsid w:val="00A830CD"/>
    <w:rsid w:val="00A8345F"/>
    <w:rsid w:val="00A834A2"/>
    <w:rsid w:val="00A83BEC"/>
    <w:rsid w:val="00A84751"/>
    <w:rsid w:val="00A84764"/>
    <w:rsid w:val="00A8490F"/>
    <w:rsid w:val="00A84CD5"/>
    <w:rsid w:val="00A84E9B"/>
    <w:rsid w:val="00A850D3"/>
    <w:rsid w:val="00A85C43"/>
    <w:rsid w:val="00A86220"/>
    <w:rsid w:val="00A8679D"/>
    <w:rsid w:val="00A86BF6"/>
    <w:rsid w:val="00A86DD9"/>
    <w:rsid w:val="00A874E4"/>
    <w:rsid w:val="00A90B70"/>
    <w:rsid w:val="00A90BFC"/>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883"/>
    <w:rsid w:val="00A9598E"/>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3A0"/>
    <w:rsid w:val="00AA346E"/>
    <w:rsid w:val="00AA36E8"/>
    <w:rsid w:val="00AA3E39"/>
    <w:rsid w:val="00AA4294"/>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81"/>
    <w:rsid w:val="00AB23B6"/>
    <w:rsid w:val="00AB2728"/>
    <w:rsid w:val="00AB2748"/>
    <w:rsid w:val="00AB362D"/>
    <w:rsid w:val="00AB4073"/>
    <w:rsid w:val="00AB41CF"/>
    <w:rsid w:val="00AB452D"/>
    <w:rsid w:val="00AB4628"/>
    <w:rsid w:val="00AB4CCB"/>
    <w:rsid w:val="00AB4E6D"/>
    <w:rsid w:val="00AB5188"/>
    <w:rsid w:val="00AB52BF"/>
    <w:rsid w:val="00AB558D"/>
    <w:rsid w:val="00AB5770"/>
    <w:rsid w:val="00AB6322"/>
    <w:rsid w:val="00AB69A3"/>
    <w:rsid w:val="00AB6A8D"/>
    <w:rsid w:val="00AB6E66"/>
    <w:rsid w:val="00AB7828"/>
    <w:rsid w:val="00AB7AB8"/>
    <w:rsid w:val="00AB7C0B"/>
    <w:rsid w:val="00AC068B"/>
    <w:rsid w:val="00AC0921"/>
    <w:rsid w:val="00AC096E"/>
    <w:rsid w:val="00AC2556"/>
    <w:rsid w:val="00AC290B"/>
    <w:rsid w:val="00AC2C35"/>
    <w:rsid w:val="00AC2D16"/>
    <w:rsid w:val="00AC3121"/>
    <w:rsid w:val="00AC3385"/>
    <w:rsid w:val="00AC3A32"/>
    <w:rsid w:val="00AC3C03"/>
    <w:rsid w:val="00AC4341"/>
    <w:rsid w:val="00AC49A0"/>
    <w:rsid w:val="00AC49A6"/>
    <w:rsid w:val="00AC4B07"/>
    <w:rsid w:val="00AC4B6E"/>
    <w:rsid w:val="00AC4D0A"/>
    <w:rsid w:val="00AC4ECB"/>
    <w:rsid w:val="00AC5004"/>
    <w:rsid w:val="00AC5180"/>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5266"/>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6AB"/>
    <w:rsid w:val="00AE08A5"/>
    <w:rsid w:val="00AE0FE1"/>
    <w:rsid w:val="00AE1218"/>
    <w:rsid w:val="00AE1236"/>
    <w:rsid w:val="00AE133B"/>
    <w:rsid w:val="00AE15E1"/>
    <w:rsid w:val="00AE17EC"/>
    <w:rsid w:val="00AE1D9E"/>
    <w:rsid w:val="00AE2C37"/>
    <w:rsid w:val="00AE3112"/>
    <w:rsid w:val="00AE31B4"/>
    <w:rsid w:val="00AE3DA9"/>
    <w:rsid w:val="00AE3F35"/>
    <w:rsid w:val="00AE4184"/>
    <w:rsid w:val="00AE49C9"/>
    <w:rsid w:val="00AE49D8"/>
    <w:rsid w:val="00AE4AE3"/>
    <w:rsid w:val="00AE4C73"/>
    <w:rsid w:val="00AE536D"/>
    <w:rsid w:val="00AE67A8"/>
    <w:rsid w:val="00AE6A96"/>
    <w:rsid w:val="00AE7221"/>
    <w:rsid w:val="00AE77C3"/>
    <w:rsid w:val="00AE7B9A"/>
    <w:rsid w:val="00AE7E43"/>
    <w:rsid w:val="00AF0B4A"/>
    <w:rsid w:val="00AF1B9B"/>
    <w:rsid w:val="00AF1FBF"/>
    <w:rsid w:val="00AF2225"/>
    <w:rsid w:val="00AF22FE"/>
    <w:rsid w:val="00AF2508"/>
    <w:rsid w:val="00AF258D"/>
    <w:rsid w:val="00AF2CCE"/>
    <w:rsid w:val="00AF2DB7"/>
    <w:rsid w:val="00AF4352"/>
    <w:rsid w:val="00AF4415"/>
    <w:rsid w:val="00AF44C4"/>
    <w:rsid w:val="00AF4DDB"/>
    <w:rsid w:val="00AF4E60"/>
    <w:rsid w:val="00AF4F97"/>
    <w:rsid w:val="00AF5327"/>
    <w:rsid w:val="00AF654D"/>
    <w:rsid w:val="00AF6F50"/>
    <w:rsid w:val="00AF739E"/>
    <w:rsid w:val="00AF7578"/>
    <w:rsid w:val="00AF7D9D"/>
    <w:rsid w:val="00AF7FB0"/>
    <w:rsid w:val="00B005FF"/>
    <w:rsid w:val="00B006AF"/>
    <w:rsid w:val="00B0088A"/>
    <w:rsid w:val="00B00CD2"/>
    <w:rsid w:val="00B00EB6"/>
    <w:rsid w:val="00B017B6"/>
    <w:rsid w:val="00B01BD0"/>
    <w:rsid w:val="00B02376"/>
    <w:rsid w:val="00B023AD"/>
    <w:rsid w:val="00B02525"/>
    <w:rsid w:val="00B0297B"/>
    <w:rsid w:val="00B02E4B"/>
    <w:rsid w:val="00B0351C"/>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657"/>
    <w:rsid w:val="00B06BEE"/>
    <w:rsid w:val="00B070C6"/>
    <w:rsid w:val="00B077F1"/>
    <w:rsid w:val="00B0781D"/>
    <w:rsid w:val="00B07A41"/>
    <w:rsid w:val="00B07B84"/>
    <w:rsid w:val="00B100E9"/>
    <w:rsid w:val="00B10A22"/>
    <w:rsid w:val="00B114FA"/>
    <w:rsid w:val="00B12302"/>
    <w:rsid w:val="00B12607"/>
    <w:rsid w:val="00B12A9E"/>
    <w:rsid w:val="00B1326D"/>
    <w:rsid w:val="00B13C3D"/>
    <w:rsid w:val="00B13E7B"/>
    <w:rsid w:val="00B141F7"/>
    <w:rsid w:val="00B142C2"/>
    <w:rsid w:val="00B148E8"/>
    <w:rsid w:val="00B14A33"/>
    <w:rsid w:val="00B14BD7"/>
    <w:rsid w:val="00B14EAD"/>
    <w:rsid w:val="00B152D5"/>
    <w:rsid w:val="00B1533F"/>
    <w:rsid w:val="00B15733"/>
    <w:rsid w:val="00B15A2C"/>
    <w:rsid w:val="00B15C73"/>
    <w:rsid w:val="00B166A5"/>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2D2F"/>
    <w:rsid w:val="00B22FB9"/>
    <w:rsid w:val="00B23239"/>
    <w:rsid w:val="00B23530"/>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73F"/>
    <w:rsid w:val="00B303C2"/>
    <w:rsid w:val="00B31395"/>
    <w:rsid w:val="00B31946"/>
    <w:rsid w:val="00B322A6"/>
    <w:rsid w:val="00B322D3"/>
    <w:rsid w:val="00B32624"/>
    <w:rsid w:val="00B327C0"/>
    <w:rsid w:val="00B32894"/>
    <w:rsid w:val="00B32E59"/>
    <w:rsid w:val="00B3381E"/>
    <w:rsid w:val="00B33C04"/>
    <w:rsid w:val="00B33C34"/>
    <w:rsid w:val="00B344EA"/>
    <w:rsid w:val="00B3492B"/>
    <w:rsid w:val="00B35183"/>
    <w:rsid w:val="00B3539F"/>
    <w:rsid w:val="00B353BB"/>
    <w:rsid w:val="00B357FD"/>
    <w:rsid w:val="00B3589B"/>
    <w:rsid w:val="00B35A82"/>
    <w:rsid w:val="00B36277"/>
    <w:rsid w:val="00B365EB"/>
    <w:rsid w:val="00B36690"/>
    <w:rsid w:val="00B36A44"/>
    <w:rsid w:val="00B36C1F"/>
    <w:rsid w:val="00B370E6"/>
    <w:rsid w:val="00B37948"/>
    <w:rsid w:val="00B37951"/>
    <w:rsid w:val="00B37AC2"/>
    <w:rsid w:val="00B40020"/>
    <w:rsid w:val="00B40030"/>
    <w:rsid w:val="00B4008A"/>
    <w:rsid w:val="00B40D9B"/>
    <w:rsid w:val="00B4123C"/>
    <w:rsid w:val="00B412E2"/>
    <w:rsid w:val="00B4130B"/>
    <w:rsid w:val="00B41AB3"/>
    <w:rsid w:val="00B422E7"/>
    <w:rsid w:val="00B42E76"/>
    <w:rsid w:val="00B430BE"/>
    <w:rsid w:val="00B43256"/>
    <w:rsid w:val="00B43FE8"/>
    <w:rsid w:val="00B44102"/>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75E"/>
    <w:rsid w:val="00B52A88"/>
    <w:rsid w:val="00B5308F"/>
    <w:rsid w:val="00B532AD"/>
    <w:rsid w:val="00B53623"/>
    <w:rsid w:val="00B53B17"/>
    <w:rsid w:val="00B53FB1"/>
    <w:rsid w:val="00B54D4E"/>
    <w:rsid w:val="00B55799"/>
    <w:rsid w:val="00B55D2A"/>
    <w:rsid w:val="00B56095"/>
    <w:rsid w:val="00B564B1"/>
    <w:rsid w:val="00B56699"/>
    <w:rsid w:val="00B56E4C"/>
    <w:rsid w:val="00B5722F"/>
    <w:rsid w:val="00B575D3"/>
    <w:rsid w:val="00B578A7"/>
    <w:rsid w:val="00B57E99"/>
    <w:rsid w:val="00B57F57"/>
    <w:rsid w:val="00B600E1"/>
    <w:rsid w:val="00B60600"/>
    <w:rsid w:val="00B60738"/>
    <w:rsid w:val="00B617D2"/>
    <w:rsid w:val="00B61AE0"/>
    <w:rsid w:val="00B61C55"/>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67F84"/>
    <w:rsid w:val="00B7049A"/>
    <w:rsid w:val="00B70BB2"/>
    <w:rsid w:val="00B70C21"/>
    <w:rsid w:val="00B70C77"/>
    <w:rsid w:val="00B7160F"/>
    <w:rsid w:val="00B717F6"/>
    <w:rsid w:val="00B718FD"/>
    <w:rsid w:val="00B71EC9"/>
    <w:rsid w:val="00B71EFD"/>
    <w:rsid w:val="00B71F53"/>
    <w:rsid w:val="00B72246"/>
    <w:rsid w:val="00B72290"/>
    <w:rsid w:val="00B72D9C"/>
    <w:rsid w:val="00B73745"/>
    <w:rsid w:val="00B73843"/>
    <w:rsid w:val="00B738DD"/>
    <w:rsid w:val="00B73E00"/>
    <w:rsid w:val="00B743AD"/>
    <w:rsid w:val="00B74415"/>
    <w:rsid w:val="00B7441A"/>
    <w:rsid w:val="00B74539"/>
    <w:rsid w:val="00B74734"/>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B4C"/>
    <w:rsid w:val="00B76F96"/>
    <w:rsid w:val="00B772E3"/>
    <w:rsid w:val="00B77629"/>
    <w:rsid w:val="00B77A3D"/>
    <w:rsid w:val="00B77D27"/>
    <w:rsid w:val="00B77E91"/>
    <w:rsid w:val="00B803A1"/>
    <w:rsid w:val="00B804B5"/>
    <w:rsid w:val="00B80700"/>
    <w:rsid w:val="00B80A5E"/>
    <w:rsid w:val="00B81831"/>
    <w:rsid w:val="00B8190C"/>
    <w:rsid w:val="00B81F80"/>
    <w:rsid w:val="00B820B4"/>
    <w:rsid w:val="00B8227D"/>
    <w:rsid w:val="00B82395"/>
    <w:rsid w:val="00B826AA"/>
    <w:rsid w:val="00B8277F"/>
    <w:rsid w:val="00B82891"/>
    <w:rsid w:val="00B8336B"/>
    <w:rsid w:val="00B8352C"/>
    <w:rsid w:val="00B838D3"/>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E3C"/>
    <w:rsid w:val="00B87111"/>
    <w:rsid w:val="00B874D2"/>
    <w:rsid w:val="00B904AA"/>
    <w:rsid w:val="00B90553"/>
    <w:rsid w:val="00B905CF"/>
    <w:rsid w:val="00B90A03"/>
    <w:rsid w:val="00B911E4"/>
    <w:rsid w:val="00B918EA"/>
    <w:rsid w:val="00B9203C"/>
    <w:rsid w:val="00B92B6D"/>
    <w:rsid w:val="00B92C9A"/>
    <w:rsid w:val="00B92E74"/>
    <w:rsid w:val="00B93306"/>
    <w:rsid w:val="00B934F2"/>
    <w:rsid w:val="00B947CF"/>
    <w:rsid w:val="00B94DA2"/>
    <w:rsid w:val="00B9514C"/>
    <w:rsid w:val="00B9590A"/>
    <w:rsid w:val="00B95A39"/>
    <w:rsid w:val="00B95CA7"/>
    <w:rsid w:val="00B966EE"/>
    <w:rsid w:val="00B96FBE"/>
    <w:rsid w:val="00B97549"/>
    <w:rsid w:val="00B978D3"/>
    <w:rsid w:val="00B97F51"/>
    <w:rsid w:val="00BA0115"/>
    <w:rsid w:val="00BA083B"/>
    <w:rsid w:val="00BA0D9F"/>
    <w:rsid w:val="00BA160B"/>
    <w:rsid w:val="00BA20B8"/>
    <w:rsid w:val="00BA22B5"/>
    <w:rsid w:val="00BA28D3"/>
    <w:rsid w:val="00BA2F7D"/>
    <w:rsid w:val="00BA31F7"/>
    <w:rsid w:val="00BA340E"/>
    <w:rsid w:val="00BA3A4B"/>
    <w:rsid w:val="00BA3AB1"/>
    <w:rsid w:val="00BA3D10"/>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DE"/>
    <w:rsid w:val="00BB04A1"/>
    <w:rsid w:val="00BB083E"/>
    <w:rsid w:val="00BB0D14"/>
    <w:rsid w:val="00BB1738"/>
    <w:rsid w:val="00BB2430"/>
    <w:rsid w:val="00BB2556"/>
    <w:rsid w:val="00BB287C"/>
    <w:rsid w:val="00BB2E5C"/>
    <w:rsid w:val="00BB300F"/>
    <w:rsid w:val="00BB31E3"/>
    <w:rsid w:val="00BB3426"/>
    <w:rsid w:val="00BB3488"/>
    <w:rsid w:val="00BB3890"/>
    <w:rsid w:val="00BB38C0"/>
    <w:rsid w:val="00BB3BE0"/>
    <w:rsid w:val="00BB47D4"/>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6B2"/>
    <w:rsid w:val="00BC5D78"/>
    <w:rsid w:val="00BC5F28"/>
    <w:rsid w:val="00BC6C5E"/>
    <w:rsid w:val="00BC6D7A"/>
    <w:rsid w:val="00BC6DEC"/>
    <w:rsid w:val="00BC7AE6"/>
    <w:rsid w:val="00BC7DBE"/>
    <w:rsid w:val="00BD0E68"/>
    <w:rsid w:val="00BD205E"/>
    <w:rsid w:val="00BD2629"/>
    <w:rsid w:val="00BD2F06"/>
    <w:rsid w:val="00BD3C31"/>
    <w:rsid w:val="00BD3E3A"/>
    <w:rsid w:val="00BD3F47"/>
    <w:rsid w:val="00BD409B"/>
    <w:rsid w:val="00BD4147"/>
    <w:rsid w:val="00BD4698"/>
    <w:rsid w:val="00BD4DBB"/>
    <w:rsid w:val="00BD568C"/>
    <w:rsid w:val="00BD6328"/>
    <w:rsid w:val="00BD6541"/>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1926"/>
    <w:rsid w:val="00BE22A1"/>
    <w:rsid w:val="00BE2665"/>
    <w:rsid w:val="00BE26AF"/>
    <w:rsid w:val="00BE29E6"/>
    <w:rsid w:val="00BE2AE8"/>
    <w:rsid w:val="00BE32E1"/>
    <w:rsid w:val="00BE32F1"/>
    <w:rsid w:val="00BE33B1"/>
    <w:rsid w:val="00BE3530"/>
    <w:rsid w:val="00BE391A"/>
    <w:rsid w:val="00BE3AE6"/>
    <w:rsid w:val="00BE43DA"/>
    <w:rsid w:val="00BE458D"/>
    <w:rsid w:val="00BE48DE"/>
    <w:rsid w:val="00BE4A97"/>
    <w:rsid w:val="00BE4F74"/>
    <w:rsid w:val="00BE507C"/>
    <w:rsid w:val="00BE554F"/>
    <w:rsid w:val="00BE5A9B"/>
    <w:rsid w:val="00BE5C33"/>
    <w:rsid w:val="00BE5F82"/>
    <w:rsid w:val="00BE6013"/>
    <w:rsid w:val="00BE67CA"/>
    <w:rsid w:val="00BE6FE7"/>
    <w:rsid w:val="00BE747C"/>
    <w:rsid w:val="00BE7565"/>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37A"/>
    <w:rsid w:val="00BF54F9"/>
    <w:rsid w:val="00BF5917"/>
    <w:rsid w:val="00BF59FF"/>
    <w:rsid w:val="00BF5E0A"/>
    <w:rsid w:val="00BF6A7D"/>
    <w:rsid w:val="00BF6D4F"/>
    <w:rsid w:val="00BF6D75"/>
    <w:rsid w:val="00BF6E59"/>
    <w:rsid w:val="00BF75F2"/>
    <w:rsid w:val="00C00104"/>
    <w:rsid w:val="00C00117"/>
    <w:rsid w:val="00C003E3"/>
    <w:rsid w:val="00C007F2"/>
    <w:rsid w:val="00C00BB2"/>
    <w:rsid w:val="00C01307"/>
    <w:rsid w:val="00C013B8"/>
    <w:rsid w:val="00C01688"/>
    <w:rsid w:val="00C01DF9"/>
    <w:rsid w:val="00C0311E"/>
    <w:rsid w:val="00C03150"/>
    <w:rsid w:val="00C032A6"/>
    <w:rsid w:val="00C0386E"/>
    <w:rsid w:val="00C042FD"/>
    <w:rsid w:val="00C04642"/>
    <w:rsid w:val="00C04B08"/>
    <w:rsid w:val="00C04C24"/>
    <w:rsid w:val="00C04DCF"/>
    <w:rsid w:val="00C05002"/>
    <w:rsid w:val="00C05291"/>
    <w:rsid w:val="00C056B6"/>
    <w:rsid w:val="00C05B52"/>
    <w:rsid w:val="00C05BF6"/>
    <w:rsid w:val="00C067F9"/>
    <w:rsid w:val="00C06DE5"/>
    <w:rsid w:val="00C07152"/>
    <w:rsid w:val="00C07169"/>
    <w:rsid w:val="00C0793E"/>
    <w:rsid w:val="00C07A28"/>
    <w:rsid w:val="00C07C1F"/>
    <w:rsid w:val="00C100CF"/>
    <w:rsid w:val="00C105F5"/>
    <w:rsid w:val="00C107C6"/>
    <w:rsid w:val="00C10E20"/>
    <w:rsid w:val="00C10F94"/>
    <w:rsid w:val="00C11369"/>
    <w:rsid w:val="00C11DF7"/>
    <w:rsid w:val="00C121D9"/>
    <w:rsid w:val="00C12206"/>
    <w:rsid w:val="00C13156"/>
    <w:rsid w:val="00C136F9"/>
    <w:rsid w:val="00C1374B"/>
    <w:rsid w:val="00C13A65"/>
    <w:rsid w:val="00C13B9D"/>
    <w:rsid w:val="00C13FA9"/>
    <w:rsid w:val="00C14249"/>
    <w:rsid w:val="00C142E7"/>
    <w:rsid w:val="00C143C9"/>
    <w:rsid w:val="00C14496"/>
    <w:rsid w:val="00C14877"/>
    <w:rsid w:val="00C14A2F"/>
    <w:rsid w:val="00C15B00"/>
    <w:rsid w:val="00C15BFF"/>
    <w:rsid w:val="00C15D1A"/>
    <w:rsid w:val="00C168B1"/>
    <w:rsid w:val="00C1728C"/>
    <w:rsid w:val="00C17CE8"/>
    <w:rsid w:val="00C20F12"/>
    <w:rsid w:val="00C21230"/>
    <w:rsid w:val="00C2194F"/>
    <w:rsid w:val="00C21C45"/>
    <w:rsid w:val="00C21C5C"/>
    <w:rsid w:val="00C21F47"/>
    <w:rsid w:val="00C21FDD"/>
    <w:rsid w:val="00C21FEB"/>
    <w:rsid w:val="00C2204E"/>
    <w:rsid w:val="00C226B4"/>
    <w:rsid w:val="00C22865"/>
    <w:rsid w:val="00C228F1"/>
    <w:rsid w:val="00C2305E"/>
    <w:rsid w:val="00C2324C"/>
    <w:rsid w:val="00C23769"/>
    <w:rsid w:val="00C23832"/>
    <w:rsid w:val="00C23B04"/>
    <w:rsid w:val="00C23CA6"/>
    <w:rsid w:val="00C23DCB"/>
    <w:rsid w:val="00C240E0"/>
    <w:rsid w:val="00C24F27"/>
    <w:rsid w:val="00C2559E"/>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DBC"/>
    <w:rsid w:val="00C322A1"/>
    <w:rsid w:val="00C325C7"/>
    <w:rsid w:val="00C327DC"/>
    <w:rsid w:val="00C32E47"/>
    <w:rsid w:val="00C32E4F"/>
    <w:rsid w:val="00C332DD"/>
    <w:rsid w:val="00C33430"/>
    <w:rsid w:val="00C34EBC"/>
    <w:rsid w:val="00C353A2"/>
    <w:rsid w:val="00C3612A"/>
    <w:rsid w:val="00C36398"/>
    <w:rsid w:val="00C3674E"/>
    <w:rsid w:val="00C36857"/>
    <w:rsid w:val="00C36C1B"/>
    <w:rsid w:val="00C37580"/>
    <w:rsid w:val="00C3758A"/>
    <w:rsid w:val="00C37964"/>
    <w:rsid w:val="00C40177"/>
    <w:rsid w:val="00C40309"/>
    <w:rsid w:val="00C40A91"/>
    <w:rsid w:val="00C40F14"/>
    <w:rsid w:val="00C410DF"/>
    <w:rsid w:val="00C412E3"/>
    <w:rsid w:val="00C41647"/>
    <w:rsid w:val="00C4182E"/>
    <w:rsid w:val="00C41B60"/>
    <w:rsid w:val="00C41EDB"/>
    <w:rsid w:val="00C42BE9"/>
    <w:rsid w:val="00C4302C"/>
    <w:rsid w:val="00C43934"/>
    <w:rsid w:val="00C4414F"/>
    <w:rsid w:val="00C445B8"/>
    <w:rsid w:val="00C448CE"/>
    <w:rsid w:val="00C44928"/>
    <w:rsid w:val="00C44F3E"/>
    <w:rsid w:val="00C44F64"/>
    <w:rsid w:val="00C453A6"/>
    <w:rsid w:val="00C45A71"/>
    <w:rsid w:val="00C45AB8"/>
    <w:rsid w:val="00C463C2"/>
    <w:rsid w:val="00C46F23"/>
    <w:rsid w:val="00C470EB"/>
    <w:rsid w:val="00C47F59"/>
    <w:rsid w:val="00C50349"/>
    <w:rsid w:val="00C506D7"/>
    <w:rsid w:val="00C509FE"/>
    <w:rsid w:val="00C50C3E"/>
    <w:rsid w:val="00C517D5"/>
    <w:rsid w:val="00C5198B"/>
    <w:rsid w:val="00C520B5"/>
    <w:rsid w:val="00C522F9"/>
    <w:rsid w:val="00C529AC"/>
    <w:rsid w:val="00C529FA"/>
    <w:rsid w:val="00C535D7"/>
    <w:rsid w:val="00C53FD0"/>
    <w:rsid w:val="00C5424C"/>
    <w:rsid w:val="00C54258"/>
    <w:rsid w:val="00C5458B"/>
    <w:rsid w:val="00C5476A"/>
    <w:rsid w:val="00C54BE8"/>
    <w:rsid w:val="00C55565"/>
    <w:rsid w:val="00C5563B"/>
    <w:rsid w:val="00C5593B"/>
    <w:rsid w:val="00C560D0"/>
    <w:rsid w:val="00C56301"/>
    <w:rsid w:val="00C56510"/>
    <w:rsid w:val="00C56B66"/>
    <w:rsid w:val="00C57EB9"/>
    <w:rsid w:val="00C601B3"/>
    <w:rsid w:val="00C603BE"/>
    <w:rsid w:val="00C610EF"/>
    <w:rsid w:val="00C6205A"/>
    <w:rsid w:val="00C62192"/>
    <w:rsid w:val="00C62291"/>
    <w:rsid w:val="00C6247C"/>
    <w:rsid w:val="00C6307C"/>
    <w:rsid w:val="00C63600"/>
    <w:rsid w:val="00C64165"/>
    <w:rsid w:val="00C6428B"/>
    <w:rsid w:val="00C6436B"/>
    <w:rsid w:val="00C64904"/>
    <w:rsid w:val="00C6493A"/>
    <w:rsid w:val="00C64B2B"/>
    <w:rsid w:val="00C64B7A"/>
    <w:rsid w:val="00C64DF3"/>
    <w:rsid w:val="00C64F10"/>
    <w:rsid w:val="00C650A2"/>
    <w:rsid w:val="00C660DE"/>
    <w:rsid w:val="00C66463"/>
    <w:rsid w:val="00C6653F"/>
    <w:rsid w:val="00C6671A"/>
    <w:rsid w:val="00C668CC"/>
    <w:rsid w:val="00C6698A"/>
    <w:rsid w:val="00C66E5C"/>
    <w:rsid w:val="00C6703E"/>
    <w:rsid w:val="00C672D6"/>
    <w:rsid w:val="00C67637"/>
    <w:rsid w:val="00C67667"/>
    <w:rsid w:val="00C67765"/>
    <w:rsid w:val="00C70BE0"/>
    <w:rsid w:val="00C70C8B"/>
    <w:rsid w:val="00C71145"/>
    <w:rsid w:val="00C716DF"/>
    <w:rsid w:val="00C71705"/>
    <w:rsid w:val="00C71B26"/>
    <w:rsid w:val="00C71FB5"/>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4E9"/>
    <w:rsid w:val="00C75BFA"/>
    <w:rsid w:val="00C7608A"/>
    <w:rsid w:val="00C765BD"/>
    <w:rsid w:val="00C76DA7"/>
    <w:rsid w:val="00C76EF4"/>
    <w:rsid w:val="00C77144"/>
    <w:rsid w:val="00C77C75"/>
    <w:rsid w:val="00C77E81"/>
    <w:rsid w:val="00C77F8A"/>
    <w:rsid w:val="00C834C1"/>
    <w:rsid w:val="00C8384D"/>
    <w:rsid w:val="00C83AC4"/>
    <w:rsid w:val="00C83D35"/>
    <w:rsid w:val="00C83E95"/>
    <w:rsid w:val="00C840DF"/>
    <w:rsid w:val="00C842CD"/>
    <w:rsid w:val="00C845CA"/>
    <w:rsid w:val="00C8460A"/>
    <w:rsid w:val="00C84677"/>
    <w:rsid w:val="00C848A1"/>
    <w:rsid w:val="00C84E45"/>
    <w:rsid w:val="00C8524D"/>
    <w:rsid w:val="00C85B28"/>
    <w:rsid w:val="00C85E2C"/>
    <w:rsid w:val="00C86AEB"/>
    <w:rsid w:val="00C86C4E"/>
    <w:rsid w:val="00C86D5C"/>
    <w:rsid w:val="00C86E95"/>
    <w:rsid w:val="00C86F67"/>
    <w:rsid w:val="00C87191"/>
    <w:rsid w:val="00C90094"/>
    <w:rsid w:val="00C90164"/>
    <w:rsid w:val="00C90205"/>
    <w:rsid w:val="00C90705"/>
    <w:rsid w:val="00C912B2"/>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DB4"/>
    <w:rsid w:val="00CA1277"/>
    <w:rsid w:val="00CA12A2"/>
    <w:rsid w:val="00CA13BC"/>
    <w:rsid w:val="00CA19A7"/>
    <w:rsid w:val="00CA1C51"/>
    <w:rsid w:val="00CA2E18"/>
    <w:rsid w:val="00CA33C8"/>
    <w:rsid w:val="00CA341A"/>
    <w:rsid w:val="00CA3822"/>
    <w:rsid w:val="00CA3CDF"/>
    <w:rsid w:val="00CA3F36"/>
    <w:rsid w:val="00CA4E2A"/>
    <w:rsid w:val="00CA4EE4"/>
    <w:rsid w:val="00CA4F36"/>
    <w:rsid w:val="00CA5702"/>
    <w:rsid w:val="00CA575F"/>
    <w:rsid w:val="00CA59D6"/>
    <w:rsid w:val="00CA59F0"/>
    <w:rsid w:val="00CA612F"/>
    <w:rsid w:val="00CA6DD8"/>
    <w:rsid w:val="00CA7B5F"/>
    <w:rsid w:val="00CA7D50"/>
    <w:rsid w:val="00CA7FD3"/>
    <w:rsid w:val="00CB075A"/>
    <w:rsid w:val="00CB09BC"/>
    <w:rsid w:val="00CB0AF8"/>
    <w:rsid w:val="00CB0BDD"/>
    <w:rsid w:val="00CB0D63"/>
    <w:rsid w:val="00CB114E"/>
    <w:rsid w:val="00CB1D1C"/>
    <w:rsid w:val="00CB1F1F"/>
    <w:rsid w:val="00CB231D"/>
    <w:rsid w:val="00CB23F9"/>
    <w:rsid w:val="00CB2979"/>
    <w:rsid w:val="00CB2D10"/>
    <w:rsid w:val="00CB3178"/>
    <w:rsid w:val="00CB364C"/>
    <w:rsid w:val="00CB37A6"/>
    <w:rsid w:val="00CB3C92"/>
    <w:rsid w:val="00CB413D"/>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037"/>
    <w:rsid w:val="00CC1271"/>
    <w:rsid w:val="00CC1571"/>
    <w:rsid w:val="00CC1EFF"/>
    <w:rsid w:val="00CC1F48"/>
    <w:rsid w:val="00CC286F"/>
    <w:rsid w:val="00CC2CCC"/>
    <w:rsid w:val="00CC351B"/>
    <w:rsid w:val="00CC3677"/>
    <w:rsid w:val="00CC3BE1"/>
    <w:rsid w:val="00CC3E55"/>
    <w:rsid w:val="00CC42A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A6"/>
    <w:rsid w:val="00CD1CBB"/>
    <w:rsid w:val="00CD24EC"/>
    <w:rsid w:val="00CD253D"/>
    <w:rsid w:val="00CD2A35"/>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115"/>
    <w:rsid w:val="00CD643D"/>
    <w:rsid w:val="00CD65C1"/>
    <w:rsid w:val="00CD678A"/>
    <w:rsid w:val="00CD6F6B"/>
    <w:rsid w:val="00CD7001"/>
    <w:rsid w:val="00CD760E"/>
    <w:rsid w:val="00CD7722"/>
    <w:rsid w:val="00CD7C79"/>
    <w:rsid w:val="00CE08ED"/>
    <w:rsid w:val="00CE093D"/>
    <w:rsid w:val="00CE0DBB"/>
    <w:rsid w:val="00CE0F1A"/>
    <w:rsid w:val="00CE10E0"/>
    <w:rsid w:val="00CE10FE"/>
    <w:rsid w:val="00CE1371"/>
    <w:rsid w:val="00CE15F8"/>
    <w:rsid w:val="00CE17D1"/>
    <w:rsid w:val="00CE187B"/>
    <w:rsid w:val="00CE2731"/>
    <w:rsid w:val="00CE29FB"/>
    <w:rsid w:val="00CE2B61"/>
    <w:rsid w:val="00CE2E2B"/>
    <w:rsid w:val="00CE3054"/>
    <w:rsid w:val="00CE3701"/>
    <w:rsid w:val="00CE3B61"/>
    <w:rsid w:val="00CE3E13"/>
    <w:rsid w:val="00CE3E2E"/>
    <w:rsid w:val="00CE3EAC"/>
    <w:rsid w:val="00CE4438"/>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C6C"/>
    <w:rsid w:val="00CF0CE4"/>
    <w:rsid w:val="00CF0FD0"/>
    <w:rsid w:val="00CF1197"/>
    <w:rsid w:val="00CF1B96"/>
    <w:rsid w:val="00CF327E"/>
    <w:rsid w:val="00CF3327"/>
    <w:rsid w:val="00CF3AB8"/>
    <w:rsid w:val="00CF41B5"/>
    <w:rsid w:val="00CF44A9"/>
    <w:rsid w:val="00CF46D8"/>
    <w:rsid w:val="00CF4D04"/>
    <w:rsid w:val="00CF4E10"/>
    <w:rsid w:val="00CF501B"/>
    <w:rsid w:val="00CF502A"/>
    <w:rsid w:val="00CF523F"/>
    <w:rsid w:val="00CF5290"/>
    <w:rsid w:val="00CF5323"/>
    <w:rsid w:val="00CF56BD"/>
    <w:rsid w:val="00CF5A1E"/>
    <w:rsid w:val="00CF6C9F"/>
    <w:rsid w:val="00CF7AA2"/>
    <w:rsid w:val="00CF7F6A"/>
    <w:rsid w:val="00D00189"/>
    <w:rsid w:val="00D00726"/>
    <w:rsid w:val="00D00D1E"/>
    <w:rsid w:val="00D012D0"/>
    <w:rsid w:val="00D01431"/>
    <w:rsid w:val="00D0143A"/>
    <w:rsid w:val="00D01863"/>
    <w:rsid w:val="00D020E6"/>
    <w:rsid w:val="00D0246F"/>
    <w:rsid w:val="00D026B4"/>
    <w:rsid w:val="00D02A7B"/>
    <w:rsid w:val="00D02A7E"/>
    <w:rsid w:val="00D03199"/>
    <w:rsid w:val="00D03486"/>
    <w:rsid w:val="00D0385E"/>
    <w:rsid w:val="00D03B9E"/>
    <w:rsid w:val="00D03BD7"/>
    <w:rsid w:val="00D03CB1"/>
    <w:rsid w:val="00D03EF9"/>
    <w:rsid w:val="00D03F0E"/>
    <w:rsid w:val="00D040F2"/>
    <w:rsid w:val="00D0488F"/>
    <w:rsid w:val="00D048ED"/>
    <w:rsid w:val="00D04CD4"/>
    <w:rsid w:val="00D04E28"/>
    <w:rsid w:val="00D0501C"/>
    <w:rsid w:val="00D05772"/>
    <w:rsid w:val="00D05C5B"/>
    <w:rsid w:val="00D069ED"/>
    <w:rsid w:val="00D071AB"/>
    <w:rsid w:val="00D075BB"/>
    <w:rsid w:val="00D075E8"/>
    <w:rsid w:val="00D07CED"/>
    <w:rsid w:val="00D07DA0"/>
    <w:rsid w:val="00D103F5"/>
    <w:rsid w:val="00D10581"/>
    <w:rsid w:val="00D108A1"/>
    <w:rsid w:val="00D11D38"/>
    <w:rsid w:val="00D12153"/>
    <w:rsid w:val="00D12691"/>
    <w:rsid w:val="00D12764"/>
    <w:rsid w:val="00D13CB0"/>
    <w:rsid w:val="00D13CD5"/>
    <w:rsid w:val="00D13D78"/>
    <w:rsid w:val="00D14515"/>
    <w:rsid w:val="00D145B7"/>
    <w:rsid w:val="00D14A46"/>
    <w:rsid w:val="00D152AF"/>
    <w:rsid w:val="00D15701"/>
    <w:rsid w:val="00D157FF"/>
    <w:rsid w:val="00D15AC3"/>
    <w:rsid w:val="00D15D19"/>
    <w:rsid w:val="00D16471"/>
    <w:rsid w:val="00D16B59"/>
    <w:rsid w:val="00D16B5F"/>
    <w:rsid w:val="00D1793A"/>
    <w:rsid w:val="00D17E13"/>
    <w:rsid w:val="00D201C9"/>
    <w:rsid w:val="00D20553"/>
    <w:rsid w:val="00D205E1"/>
    <w:rsid w:val="00D208BE"/>
    <w:rsid w:val="00D209F2"/>
    <w:rsid w:val="00D20A78"/>
    <w:rsid w:val="00D2199E"/>
    <w:rsid w:val="00D219E9"/>
    <w:rsid w:val="00D21CC7"/>
    <w:rsid w:val="00D21D9A"/>
    <w:rsid w:val="00D22A19"/>
    <w:rsid w:val="00D22BE9"/>
    <w:rsid w:val="00D22C23"/>
    <w:rsid w:val="00D23409"/>
    <w:rsid w:val="00D23FDB"/>
    <w:rsid w:val="00D24C89"/>
    <w:rsid w:val="00D24EC8"/>
    <w:rsid w:val="00D252D6"/>
    <w:rsid w:val="00D2531C"/>
    <w:rsid w:val="00D253CA"/>
    <w:rsid w:val="00D25C4E"/>
    <w:rsid w:val="00D26005"/>
    <w:rsid w:val="00D26168"/>
    <w:rsid w:val="00D262FF"/>
    <w:rsid w:val="00D26BCB"/>
    <w:rsid w:val="00D27170"/>
    <w:rsid w:val="00D272AB"/>
    <w:rsid w:val="00D274E8"/>
    <w:rsid w:val="00D27521"/>
    <w:rsid w:val="00D278C8"/>
    <w:rsid w:val="00D27931"/>
    <w:rsid w:val="00D27A18"/>
    <w:rsid w:val="00D27B79"/>
    <w:rsid w:val="00D3004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423D"/>
    <w:rsid w:val="00D34A67"/>
    <w:rsid w:val="00D351D1"/>
    <w:rsid w:val="00D354AC"/>
    <w:rsid w:val="00D35911"/>
    <w:rsid w:val="00D35945"/>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308F"/>
    <w:rsid w:val="00D43092"/>
    <w:rsid w:val="00D43459"/>
    <w:rsid w:val="00D43C0B"/>
    <w:rsid w:val="00D43E44"/>
    <w:rsid w:val="00D440A1"/>
    <w:rsid w:val="00D44B77"/>
    <w:rsid w:val="00D450D2"/>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76BD"/>
    <w:rsid w:val="00D578B3"/>
    <w:rsid w:val="00D579BC"/>
    <w:rsid w:val="00D57AF0"/>
    <w:rsid w:val="00D57E10"/>
    <w:rsid w:val="00D57F3B"/>
    <w:rsid w:val="00D6018B"/>
    <w:rsid w:val="00D604BD"/>
    <w:rsid w:val="00D606E1"/>
    <w:rsid w:val="00D60792"/>
    <w:rsid w:val="00D609AC"/>
    <w:rsid w:val="00D6158B"/>
    <w:rsid w:val="00D61626"/>
    <w:rsid w:val="00D627FD"/>
    <w:rsid w:val="00D629F9"/>
    <w:rsid w:val="00D62BEE"/>
    <w:rsid w:val="00D63C2C"/>
    <w:rsid w:val="00D6418F"/>
    <w:rsid w:val="00D644E5"/>
    <w:rsid w:val="00D648BC"/>
    <w:rsid w:val="00D64C14"/>
    <w:rsid w:val="00D6514D"/>
    <w:rsid w:val="00D65639"/>
    <w:rsid w:val="00D65F25"/>
    <w:rsid w:val="00D66989"/>
    <w:rsid w:val="00D66FAC"/>
    <w:rsid w:val="00D673C7"/>
    <w:rsid w:val="00D67875"/>
    <w:rsid w:val="00D67A1F"/>
    <w:rsid w:val="00D67AA1"/>
    <w:rsid w:val="00D67C9D"/>
    <w:rsid w:val="00D67EE5"/>
    <w:rsid w:val="00D7014F"/>
    <w:rsid w:val="00D70324"/>
    <w:rsid w:val="00D70DB8"/>
    <w:rsid w:val="00D70E1E"/>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127"/>
    <w:rsid w:val="00D75E5F"/>
    <w:rsid w:val="00D760D4"/>
    <w:rsid w:val="00D765B2"/>
    <w:rsid w:val="00D769FD"/>
    <w:rsid w:val="00D76A16"/>
    <w:rsid w:val="00D775DB"/>
    <w:rsid w:val="00D7797A"/>
    <w:rsid w:val="00D8035F"/>
    <w:rsid w:val="00D80D0D"/>
    <w:rsid w:val="00D81938"/>
    <w:rsid w:val="00D81DE7"/>
    <w:rsid w:val="00D81E7C"/>
    <w:rsid w:val="00D8217B"/>
    <w:rsid w:val="00D82CCE"/>
    <w:rsid w:val="00D83128"/>
    <w:rsid w:val="00D83673"/>
    <w:rsid w:val="00D83BFF"/>
    <w:rsid w:val="00D83E98"/>
    <w:rsid w:val="00D83EF5"/>
    <w:rsid w:val="00D84B57"/>
    <w:rsid w:val="00D852CE"/>
    <w:rsid w:val="00D8592F"/>
    <w:rsid w:val="00D85F87"/>
    <w:rsid w:val="00D865A5"/>
    <w:rsid w:val="00D86A15"/>
    <w:rsid w:val="00D86B29"/>
    <w:rsid w:val="00D8717E"/>
    <w:rsid w:val="00D87501"/>
    <w:rsid w:val="00D87601"/>
    <w:rsid w:val="00D87817"/>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4B1D"/>
    <w:rsid w:val="00D94C50"/>
    <w:rsid w:val="00D95363"/>
    <w:rsid w:val="00D954E0"/>
    <w:rsid w:val="00D955DA"/>
    <w:rsid w:val="00D95FCD"/>
    <w:rsid w:val="00D96178"/>
    <w:rsid w:val="00D9664F"/>
    <w:rsid w:val="00D96A08"/>
    <w:rsid w:val="00D9773C"/>
    <w:rsid w:val="00DA0372"/>
    <w:rsid w:val="00DA0466"/>
    <w:rsid w:val="00DA0A63"/>
    <w:rsid w:val="00DA1347"/>
    <w:rsid w:val="00DA170B"/>
    <w:rsid w:val="00DA1EF3"/>
    <w:rsid w:val="00DA2792"/>
    <w:rsid w:val="00DA2F48"/>
    <w:rsid w:val="00DA2FD3"/>
    <w:rsid w:val="00DA33EA"/>
    <w:rsid w:val="00DA3430"/>
    <w:rsid w:val="00DA38BA"/>
    <w:rsid w:val="00DA453E"/>
    <w:rsid w:val="00DA489A"/>
    <w:rsid w:val="00DA49F2"/>
    <w:rsid w:val="00DA59DC"/>
    <w:rsid w:val="00DA5BBF"/>
    <w:rsid w:val="00DA5FA4"/>
    <w:rsid w:val="00DA61A0"/>
    <w:rsid w:val="00DA667D"/>
    <w:rsid w:val="00DA73BE"/>
    <w:rsid w:val="00DA7EED"/>
    <w:rsid w:val="00DB0326"/>
    <w:rsid w:val="00DB043B"/>
    <w:rsid w:val="00DB05B2"/>
    <w:rsid w:val="00DB079C"/>
    <w:rsid w:val="00DB07DF"/>
    <w:rsid w:val="00DB0D25"/>
    <w:rsid w:val="00DB1757"/>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16E"/>
    <w:rsid w:val="00DC3293"/>
    <w:rsid w:val="00DC4258"/>
    <w:rsid w:val="00DC4B5B"/>
    <w:rsid w:val="00DC4EC8"/>
    <w:rsid w:val="00DC518E"/>
    <w:rsid w:val="00DC52D9"/>
    <w:rsid w:val="00DC57AB"/>
    <w:rsid w:val="00DC57F0"/>
    <w:rsid w:val="00DC651A"/>
    <w:rsid w:val="00DC6792"/>
    <w:rsid w:val="00DC6B78"/>
    <w:rsid w:val="00DC730C"/>
    <w:rsid w:val="00DC75C1"/>
    <w:rsid w:val="00DD03CE"/>
    <w:rsid w:val="00DD0877"/>
    <w:rsid w:val="00DD0A15"/>
    <w:rsid w:val="00DD0A55"/>
    <w:rsid w:val="00DD0F5C"/>
    <w:rsid w:val="00DD134D"/>
    <w:rsid w:val="00DD13A1"/>
    <w:rsid w:val="00DD1605"/>
    <w:rsid w:val="00DD1B1A"/>
    <w:rsid w:val="00DD1F1B"/>
    <w:rsid w:val="00DD204E"/>
    <w:rsid w:val="00DD310D"/>
    <w:rsid w:val="00DD377C"/>
    <w:rsid w:val="00DD38C7"/>
    <w:rsid w:val="00DD3D72"/>
    <w:rsid w:val="00DD3E1C"/>
    <w:rsid w:val="00DD48E9"/>
    <w:rsid w:val="00DD4BCD"/>
    <w:rsid w:val="00DD4CC7"/>
    <w:rsid w:val="00DD4CD9"/>
    <w:rsid w:val="00DD4DFB"/>
    <w:rsid w:val="00DD5BFA"/>
    <w:rsid w:val="00DD5C35"/>
    <w:rsid w:val="00DD6974"/>
    <w:rsid w:val="00DD784B"/>
    <w:rsid w:val="00DE0334"/>
    <w:rsid w:val="00DE04F4"/>
    <w:rsid w:val="00DE05FE"/>
    <w:rsid w:val="00DE0BBF"/>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AA7"/>
    <w:rsid w:val="00DE5BA4"/>
    <w:rsid w:val="00DE5D08"/>
    <w:rsid w:val="00DE61C2"/>
    <w:rsid w:val="00DE64EF"/>
    <w:rsid w:val="00DE659A"/>
    <w:rsid w:val="00DE668F"/>
    <w:rsid w:val="00DE6EA3"/>
    <w:rsid w:val="00DE6FA4"/>
    <w:rsid w:val="00DE73A1"/>
    <w:rsid w:val="00DE73BC"/>
    <w:rsid w:val="00DE7610"/>
    <w:rsid w:val="00DE7952"/>
    <w:rsid w:val="00DE79C0"/>
    <w:rsid w:val="00DF0992"/>
    <w:rsid w:val="00DF09CC"/>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B5D"/>
    <w:rsid w:val="00DF4EDB"/>
    <w:rsid w:val="00DF5369"/>
    <w:rsid w:val="00DF56E5"/>
    <w:rsid w:val="00DF5888"/>
    <w:rsid w:val="00DF5A1F"/>
    <w:rsid w:val="00DF5E09"/>
    <w:rsid w:val="00DF5EE1"/>
    <w:rsid w:val="00DF656B"/>
    <w:rsid w:val="00DF6922"/>
    <w:rsid w:val="00DF696D"/>
    <w:rsid w:val="00DF6BEC"/>
    <w:rsid w:val="00DF761F"/>
    <w:rsid w:val="00E00445"/>
    <w:rsid w:val="00E00589"/>
    <w:rsid w:val="00E00BA6"/>
    <w:rsid w:val="00E00E33"/>
    <w:rsid w:val="00E01327"/>
    <w:rsid w:val="00E022B6"/>
    <w:rsid w:val="00E023EF"/>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1048D"/>
    <w:rsid w:val="00E107E4"/>
    <w:rsid w:val="00E108A9"/>
    <w:rsid w:val="00E10E4C"/>
    <w:rsid w:val="00E11DF4"/>
    <w:rsid w:val="00E11FF1"/>
    <w:rsid w:val="00E127D8"/>
    <w:rsid w:val="00E12A86"/>
    <w:rsid w:val="00E12EC8"/>
    <w:rsid w:val="00E13171"/>
    <w:rsid w:val="00E1346C"/>
    <w:rsid w:val="00E13AED"/>
    <w:rsid w:val="00E13F55"/>
    <w:rsid w:val="00E14364"/>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90D"/>
    <w:rsid w:val="00E20C2B"/>
    <w:rsid w:val="00E20D8E"/>
    <w:rsid w:val="00E21543"/>
    <w:rsid w:val="00E21573"/>
    <w:rsid w:val="00E21AA7"/>
    <w:rsid w:val="00E21F92"/>
    <w:rsid w:val="00E220EE"/>
    <w:rsid w:val="00E22541"/>
    <w:rsid w:val="00E22BD0"/>
    <w:rsid w:val="00E22C3E"/>
    <w:rsid w:val="00E22F27"/>
    <w:rsid w:val="00E2418C"/>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399"/>
    <w:rsid w:val="00E3062B"/>
    <w:rsid w:val="00E30749"/>
    <w:rsid w:val="00E30AC5"/>
    <w:rsid w:val="00E310C3"/>
    <w:rsid w:val="00E325EC"/>
    <w:rsid w:val="00E32B3B"/>
    <w:rsid w:val="00E33626"/>
    <w:rsid w:val="00E3370B"/>
    <w:rsid w:val="00E33C16"/>
    <w:rsid w:val="00E33F4A"/>
    <w:rsid w:val="00E33FB7"/>
    <w:rsid w:val="00E34193"/>
    <w:rsid w:val="00E34A6E"/>
    <w:rsid w:val="00E34F00"/>
    <w:rsid w:val="00E35089"/>
    <w:rsid w:val="00E356A0"/>
    <w:rsid w:val="00E35B9C"/>
    <w:rsid w:val="00E36058"/>
    <w:rsid w:val="00E362D1"/>
    <w:rsid w:val="00E3631E"/>
    <w:rsid w:val="00E36627"/>
    <w:rsid w:val="00E36996"/>
    <w:rsid w:val="00E36EED"/>
    <w:rsid w:val="00E3779D"/>
    <w:rsid w:val="00E40057"/>
    <w:rsid w:val="00E4023C"/>
    <w:rsid w:val="00E40980"/>
    <w:rsid w:val="00E40C17"/>
    <w:rsid w:val="00E40E5F"/>
    <w:rsid w:val="00E41464"/>
    <w:rsid w:val="00E417F0"/>
    <w:rsid w:val="00E41B1F"/>
    <w:rsid w:val="00E41BBE"/>
    <w:rsid w:val="00E42B86"/>
    <w:rsid w:val="00E439CD"/>
    <w:rsid w:val="00E450C7"/>
    <w:rsid w:val="00E45E42"/>
    <w:rsid w:val="00E463D9"/>
    <w:rsid w:val="00E464F0"/>
    <w:rsid w:val="00E46AE1"/>
    <w:rsid w:val="00E47F88"/>
    <w:rsid w:val="00E47FBB"/>
    <w:rsid w:val="00E50288"/>
    <w:rsid w:val="00E50384"/>
    <w:rsid w:val="00E50625"/>
    <w:rsid w:val="00E50863"/>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717A"/>
    <w:rsid w:val="00E605C7"/>
    <w:rsid w:val="00E60CB1"/>
    <w:rsid w:val="00E60CF1"/>
    <w:rsid w:val="00E61042"/>
    <w:rsid w:val="00E61241"/>
    <w:rsid w:val="00E612B6"/>
    <w:rsid w:val="00E617E3"/>
    <w:rsid w:val="00E6221E"/>
    <w:rsid w:val="00E622BA"/>
    <w:rsid w:val="00E62C10"/>
    <w:rsid w:val="00E62D68"/>
    <w:rsid w:val="00E62E6D"/>
    <w:rsid w:val="00E636EE"/>
    <w:rsid w:val="00E63A19"/>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980"/>
    <w:rsid w:val="00E81C3A"/>
    <w:rsid w:val="00E81D1B"/>
    <w:rsid w:val="00E81E08"/>
    <w:rsid w:val="00E82155"/>
    <w:rsid w:val="00E83184"/>
    <w:rsid w:val="00E83386"/>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2616"/>
    <w:rsid w:val="00E92659"/>
    <w:rsid w:val="00E92823"/>
    <w:rsid w:val="00E9282E"/>
    <w:rsid w:val="00E92968"/>
    <w:rsid w:val="00E92A6B"/>
    <w:rsid w:val="00E92E30"/>
    <w:rsid w:val="00E9340F"/>
    <w:rsid w:val="00E93AAA"/>
    <w:rsid w:val="00E940E8"/>
    <w:rsid w:val="00E943C3"/>
    <w:rsid w:val="00E94F3E"/>
    <w:rsid w:val="00E95305"/>
    <w:rsid w:val="00E953C9"/>
    <w:rsid w:val="00E95B19"/>
    <w:rsid w:val="00E95DBC"/>
    <w:rsid w:val="00E95DD5"/>
    <w:rsid w:val="00E95ED1"/>
    <w:rsid w:val="00E96928"/>
    <w:rsid w:val="00E96B2F"/>
    <w:rsid w:val="00E96EB8"/>
    <w:rsid w:val="00E9712B"/>
    <w:rsid w:val="00E971E4"/>
    <w:rsid w:val="00E977D1"/>
    <w:rsid w:val="00E9797B"/>
    <w:rsid w:val="00E97EA5"/>
    <w:rsid w:val="00EA0019"/>
    <w:rsid w:val="00EA017E"/>
    <w:rsid w:val="00EA06AA"/>
    <w:rsid w:val="00EA07FD"/>
    <w:rsid w:val="00EA0AE5"/>
    <w:rsid w:val="00EA16E8"/>
    <w:rsid w:val="00EA18BF"/>
    <w:rsid w:val="00EA2246"/>
    <w:rsid w:val="00EA248C"/>
    <w:rsid w:val="00EA269B"/>
    <w:rsid w:val="00EA2982"/>
    <w:rsid w:val="00EA3417"/>
    <w:rsid w:val="00EA356C"/>
    <w:rsid w:val="00EA3A24"/>
    <w:rsid w:val="00EA3B8D"/>
    <w:rsid w:val="00EA3CC2"/>
    <w:rsid w:val="00EA4169"/>
    <w:rsid w:val="00EA4C93"/>
    <w:rsid w:val="00EA4D6D"/>
    <w:rsid w:val="00EA4FB9"/>
    <w:rsid w:val="00EA4FD3"/>
    <w:rsid w:val="00EA570B"/>
    <w:rsid w:val="00EA5ED4"/>
    <w:rsid w:val="00EA5F1E"/>
    <w:rsid w:val="00EA60BA"/>
    <w:rsid w:val="00EA62DB"/>
    <w:rsid w:val="00EA65FA"/>
    <w:rsid w:val="00EA66B0"/>
    <w:rsid w:val="00EA66C4"/>
    <w:rsid w:val="00EA6DA2"/>
    <w:rsid w:val="00EA70FC"/>
    <w:rsid w:val="00EA731D"/>
    <w:rsid w:val="00EA74C0"/>
    <w:rsid w:val="00EA76D0"/>
    <w:rsid w:val="00EA78AA"/>
    <w:rsid w:val="00EB0C04"/>
    <w:rsid w:val="00EB0D3F"/>
    <w:rsid w:val="00EB16D6"/>
    <w:rsid w:val="00EB2857"/>
    <w:rsid w:val="00EB3003"/>
    <w:rsid w:val="00EB3CBA"/>
    <w:rsid w:val="00EB498F"/>
    <w:rsid w:val="00EB49D9"/>
    <w:rsid w:val="00EB4C31"/>
    <w:rsid w:val="00EB5916"/>
    <w:rsid w:val="00EB5CA4"/>
    <w:rsid w:val="00EB6492"/>
    <w:rsid w:val="00EB6900"/>
    <w:rsid w:val="00EB6B6C"/>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47"/>
    <w:rsid w:val="00EC49AA"/>
    <w:rsid w:val="00EC4E9D"/>
    <w:rsid w:val="00EC5724"/>
    <w:rsid w:val="00EC615D"/>
    <w:rsid w:val="00EC66D6"/>
    <w:rsid w:val="00EC69CA"/>
    <w:rsid w:val="00EC6AF4"/>
    <w:rsid w:val="00EC7001"/>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032"/>
    <w:rsid w:val="00EE016D"/>
    <w:rsid w:val="00EE082C"/>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793"/>
    <w:rsid w:val="00EE5BAF"/>
    <w:rsid w:val="00EE635D"/>
    <w:rsid w:val="00EE695C"/>
    <w:rsid w:val="00EE7D40"/>
    <w:rsid w:val="00EE7F70"/>
    <w:rsid w:val="00EE7FE8"/>
    <w:rsid w:val="00EF0D7F"/>
    <w:rsid w:val="00EF0F59"/>
    <w:rsid w:val="00EF1AE8"/>
    <w:rsid w:val="00EF1E87"/>
    <w:rsid w:val="00EF27B4"/>
    <w:rsid w:val="00EF285C"/>
    <w:rsid w:val="00EF2BFA"/>
    <w:rsid w:val="00EF2C97"/>
    <w:rsid w:val="00EF2C9F"/>
    <w:rsid w:val="00EF2D0A"/>
    <w:rsid w:val="00EF3467"/>
    <w:rsid w:val="00EF356A"/>
    <w:rsid w:val="00EF491B"/>
    <w:rsid w:val="00EF4B3D"/>
    <w:rsid w:val="00EF4CC8"/>
    <w:rsid w:val="00EF5462"/>
    <w:rsid w:val="00EF5CB7"/>
    <w:rsid w:val="00EF6282"/>
    <w:rsid w:val="00EF67B9"/>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5B8F"/>
    <w:rsid w:val="00F05FBE"/>
    <w:rsid w:val="00F06631"/>
    <w:rsid w:val="00F06CB3"/>
    <w:rsid w:val="00F06F70"/>
    <w:rsid w:val="00F0752F"/>
    <w:rsid w:val="00F076CD"/>
    <w:rsid w:val="00F10272"/>
    <w:rsid w:val="00F1055C"/>
    <w:rsid w:val="00F10D8D"/>
    <w:rsid w:val="00F10DC0"/>
    <w:rsid w:val="00F10F5F"/>
    <w:rsid w:val="00F1142D"/>
    <w:rsid w:val="00F114BD"/>
    <w:rsid w:val="00F1179A"/>
    <w:rsid w:val="00F11900"/>
    <w:rsid w:val="00F12627"/>
    <w:rsid w:val="00F12D5B"/>
    <w:rsid w:val="00F131D6"/>
    <w:rsid w:val="00F1362C"/>
    <w:rsid w:val="00F13AAC"/>
    <w:rsid w:val="00F1413D"/>
    <w:rsid w:val="00F141DF"/>
    <w:rsid w:val="00F148B5"/>
    <w:rsid w:val="00F153AF"/>
    <w:rsid w:val="00F15908"/>
    <w:rsid w:val="00F15D27"/>
    <w:rsid w:val="00F15D9A"/>
    <w:rsid w:val="00F16332"/>
    <w:rsid w:val="00F16BF7"/>
    <w:rsid w:val="00F16EE7"/>
    <w:rsid w:val="00F16F8E"/>
    <w:rsid w:val="00F1704D"/>
    <w:rsid w:val="00F17552"/>
    <w:rsid w:val="00F17C49"/>
    <w:rsid w:val="00F17CA7"/>
    <w:rsid w:val="00F17D84"/>
    <w:rsid w:val="00F201EB"/>
    <w:rsid w:val="00F204A8"/>
    <w:rsid w:val="00F20927"/>
    <w:rsid w:val="00F216BE"/>
    <w:rsid w:val="00F21F58"/>
    <w:rsid w:val="00F22680"/>
    <w:rsid w:val="00F22B47"/>
    <w:rsid w:val="00F22ED8"/>
    <w:rsid w:val="00F233BD"/>
    <w:rsid w:val="00F23568"/>
    <w:rsid w:val="00F23A70"/>
    <w:rsid w:val="00F2428A"/>
    <w:rsid w:val="00F24295"/>
    <w:rsid w:val="00F24DBB"/>
    <w:rsid w:val="00F2510E"/>
    <w:rsid w:val="00F251E6"/>
    <w:rsid w:val="00F25321"/>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352D"/>
    <w:rsid w:val="00F33939"/>
    <w:rsid w:val="00F3394D"/>
    <w:rsid w:val="00F33CBF"/>
    <w:rsid w:val="00F34242"/>
    <w:rsid w:val="00F342FB"/>
    <w:rsid w:val="00F345FF"/>
    <w:rsid w:val="00F34910"/>
    <w:rsid w:val="00F34A0E"/>
    <w:rsid w:val="00F350C5"/>
    <w:rsid w:val="00F3531B"/>
    <w:rsid w:val="00F35535"/>
    <w:rsid w:val="00F35AB1"/>
    <w:rsid w:val="00F35C71"/>
    <w:rsid w:val="00F3602A"/>
    <w:rsid w:val="00F36186"/>
    <w:rsid w:val="00F36CA3"/>
    <w:rsid w:val="00F37067"/>
    <w:rsid w:val="00F371C1"/>
    <w:rsid w:val="00F37375"/>
    <w:rsid w:val="00F377D5"/>
    <w:rsid w:val="00F3788E"/>
    <w:rsid w:val="00F37B76"/>
    <w:rsid w:val="00F37C9B"/>
    <w:rsid w:val="00F37E8C"/>
    <w:rsid w:val="00F405B5"/>
    <w:rsid w:val="00F40678"/>
    <w:rsid w:val="00F41BEE"/>
    <w:rsid w:val="00F41C81"/>
    <w:rsid w:val="00F41F37"/>
    <w:rsid w:val="00F422D5"/>
    <w:rsid w:val="00F42972"/>
    <w:rsid w:val="00F42A27"/>
    <w:rsid w:val="00F42ACF"/>
    <w:rsid w:val="00F42D00"/>
    <w:rsid w:val="00F43505"/>
    <w:rsid w:val="00F437C8"/>
    <w:rsid w:val="00F44187"/>
    <w:rsid w:val="00F44395"/>
    <w:rsid w:val="00F45858"/>
    <w:rsid w:val="00F45CAD"/>
    <w:rsid w:val="00F46005"/>
    <w:rsid w:val="00F4601D"/>
    <w:rsid w:val="00F4663D"/>
    <w:rsid w:val="00F46CC6"/>
    <w:rsid w:val="00F47196"/>
    <w:rsid w:val="00F476AE"/>
    <w:rsid w:val="00F47CE5"/>
    <w:rsid w:val="00F504EC"/>
    <w:rsid w:val="00F51419"/>
    <w:rsid w:val="00F52167"/>
    <w:rsid w:val="00F52420"/>
    <w:rsid w:val="00F5250C"/>
    <w:rsid w:val="00F529AF"/>
    <w:rsid w:val="00F52B80"/>
    <w:rsid w:val="00F52CC7"/>
    <w:rsid w:val="00F52DD6"/>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894"/>
    <w:rsid w:val="00F57E38"/>
    <w:rsid w:val="00F603CF"/>
    <w:rsid w:val="00F6081F"/>
    <w:rsid w:val="00F62253"/>
    <w:rsid w:val="00F6269A"/>
    <w:rsid w:val="00F62917"/>
    <w:rsid w:val="00F62C09"/>
    <w:rsid w:val="00F64023"/>
    <w:rsid w:val="00F647C9"/>
    <w:rsid w:val="00F64C42"/>
    <w:rsid w:val="00F65498"/>
    <w:rsid w:val="00F65562"/>
    <w:rsid w:val="00F656DD"/>
    <w:rsid w:val="00F65744"/>
    <w:rsid w:val="00F65873"/>
    <w:rsid w:val="00F65981"/>
    <w:rsid w:val="00F65F64"/>
    <w:rsid w:val="00F664D6"/>
    <w:rsid w:val="00F66A93"/>
    <w:rsid w:val="00F66AAC"/>
    <w:rsid w:val="00F66E1B"/>
    <w:rsid w:val="00F67039"/>
    <w:rsid w:val="00F67176"/>
    <w:rsid w:val="00F67482"/>
    <w:rsid w:val="00F6797A"/>
    <w:rsid w:val="00F67CB6"/>
    <w:rsid w:val="00F67F9D"/>
    <w:rsid w:val="00F703A8"/>
    <w:rsid w:val="00F70406"/>
    <w:rsid w:val="00F707BF"/>
    <w:rsid w:val="00F70900"/>
    <w:rsid w:val="00F71494"/>
    <w:rsid w:val="00F71995"/>
    <w:rsid w:val="00F71ECA"/>
    <w:rsid w:val="00F71F01"/>
    <w:rsid w:val="00F72A62"/>
    <w:rsid w:val="00F7322D"/>
    <w:rsid w:val="00F73882"/>
    <w:rsid w:val="00F73AC5"/>
    <w:rsid w:val="00F74FFA"/>
    <w:rsid w:val="00F7560C"/>
    <w:rsid w:val="00F75907"/>
    <w:rsid w:val="00F75A62"/>
    <w:rsid w:val="00F75CED"/>
    <w:rsid w:val="00F76239"/>
    <w:rsid w:val="00F76491"/>
    <w:rsid w:val="00F770A5"/>
    <w:rsid w:val="00F7734F"/>
    <w:rsid w:val="00F8026B"/>
    <w:rsid w:val="00F80AD6"/>
    <w:rsid w:val="00F80B85"/>
    <w:rsid w:val="00F80C7D"/>
    <w:rsid w:val="00F8160F"/>
    <w:rsid w:val="00F81848"/>
    <w:rsid w:val="00F81D2A"/>
    <w:rsid w:val="00F82207"/>
    <w:rsid w:val="00F82B70"/>
    <w:rsid w:val="00F83157"/>
    <w:rsid w:val="00F83307"/>
    <w:rsid w:val="00F83A88"/>
    <w:rsid w:val="00F847FC"/>
    <w:rsid w:val="00F853E2"/>
    <w:rsid w:val="00F854B0"/>
    <w:rsid w:val="00F857D7"/>
    <w:rsid w:val="00F85858"/>
    <w:rsid w:val="00F85E39"/>
    <w:rsid w:val="00F864C6"/>
    <w:rsid w:val="00F868AC"/>
    <w:rsid w:val="00F86AEA"/>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740"/>
    <w:rsid w:val="00F93C97"/>
    <w:rsid w:val="00F93CEB"/>
    <w:rsid w:val="00F93E2F"/>
    <w:rsid w:val="00F93ED9"/>
    <w:rsid w:val="00F93EE0"/>
    <w:rsid w:val="00F93F6F"/>
    <w:rsid w:val="00F940DC"/>
    <w:rsid w:val="00F952EA"/>
    <w:rsid w:val="00F95508"/>
    <w:rsid w:val="00F958A0"/>
    <w:rsid w:val="00F95CC0"/>
    <w:rsid w:val="00F95E66"/>
    <w:rsid w:val="00F95F0F"/>
    <w:rsid w:val="00F9632B"/>
    <w:rsid w:val="00F96795"/>
    <w:rsid w:val="00F96A97"/>
    <w:rsid w:val="00F97735"/>
    <w:rsid w:val="00FA0AE2"/>
    <w:rsid w:val="00FA112A"/>
    <w:rsid w:val="00FA117D"/>
    <w:rsid w:val="00FA1B55"/>
    <w:rsid w:val="00FA1C98"/>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4CC0"/>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50D"/>
    <w:rsid w:val="00FC2DC5"/>
    <w:rsid w:val="00FC2E02"/>
    <w:rsid w:val="00FC3197"/>
    <w:rsid w:val="00FC3218"/>
    <w:rsid w:val="00FC334A"/>
    <w:rsid w:val="00FC38E6"/>
    <w:rsid w:val="00FC470F"/>
    <w:rsid w:val="00FC4AB6"/>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FEA"/>
    <w:rsid w:val="00FD422A"/>
    <w:rsid w:val="00FD43AC"/>
    <w:rsid w:val="00FD4923"/>
    <w:rsid w:val="00FD51A2"/>
    <w:rsid w:val="00FD5622"/>
    <w:rsid w:val="00FD58B7"/>
    <w:rsid w:val="00FD5D1B"/>
    <w:rsid w:val="00FD6FB9"/>
    <w:rsid w:val="00FD7DEC"/>
    <w:rsid w:val="00FE0394"/>
    <w:rsid w:val="00FE03AF"/>
    <w:rsid w:val="00FE1723"/>
    <w:rsid w:val="00FE1979"/>
    <w:rsid w:val="00FE260C"/>
    <w:rsid w:val="00FE270E"/>
    <w:rsid w:val="00FE3736"/>
    <w:rsid w:val="00FE3A19"/>
    <w:rsid w:val="00FE3EFB"/>
    <w:rsid w:val="00FE451A"/>
    <w:rsid w:val="00FE4558"/>
    <w:rsid w:val="00FE4B3F"/>
    <w:rsid w:val="00FE5003"/>
    <w:rsid w:val="00FE5750"/>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3F0"/>
    <w:rsid w:val="00FF363C"/>
    <w:rsid w:val="00FF3F1B"/>
    <w:rsid w:val="00FF3FFD"/>
    <w:rsid w:val="00FF411D"/>
    <w:rsid w:val="00FF46CA"/>
    <w:rsid w:val="00FF47DD"/>
    <w:rsid w:val="00FF4A94"/>
    <w:rsid w:val="00FF4C8E"/>
    <w:rsid w:val="00FF4E07"/>
    <w:rsid w:val="00FF5010"/>
    <w:rsid w:val="00FF535B"/>
    <w:rsid w:val="00FF5A1F"/>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7C6E354"/>
  <w15:docId w15:val="{B2031FD6-D4D5-4DF4-8F36-1535EE096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18FD"/>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94656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 w:type="character" w:customStyle="1" w:styleId="Heading2Char">
    <w:name w:val="Heading 2 Char"/>
    <w:basedOn w:val="DefaultParagraphFont"/>
    <w:link w:val="Heading2"/>
    <w:uiPriority w:val="9"/>
    <w:semiHidden/>
    <w:rsid w:val="00946563"/>
    <w:rPr>
      <w:rFonts w:asciiTheme="majorHAnsi" w:eastAsiaTheme="majorEastAsia" w:hAnsiTheme="majorHAnsi" w:cstheme="majorBidi"/>
      <w:color w:val="365F91" w:themeColor="accent1" w:themeShade="BF"/>
      <w:sz w:val="26"/>
      <w:szCs w:val="26"/>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49253583">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A8BAD08-EA81-44D1-AB21-3A94F42E2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12</Pages>
  <Words>3365</Words>
  <Characters>19186</Characters>
  <Application>Microsoft Office Word</Application>
  <DocSecurity>0</DocSecurity>
  <Lines>159</Lines>
  <Paragraphs>45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22506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Georgia Pennells (Swansea Bay - Corporate Governance Officer )</cp:lastModifiedBy>
  <cp:revision>48</cp:revision>
  <cp:lastPrinted>2022-12-12T15:20:00Z</cp:lastPrinted>
  <dcterms:created xsi:type="dcterms:W3CDTF">2023-08-17T13:35:00Z</dcterms:created>
  <dcterms:modified xsi:type="dcterms:W3CDTF">2023-08-18T14:20:00Z</dcterms:modified>
</cp:coreProperties>
</file>