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3D9E2" w14:textId="77777777" w:rsidR="00F244D5" w:rsidRDefault="000F2180"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6D471C30" w14:textId="77777777" w:rsidR="00980D71" w:rsidRDefault="00980D71" w:rsidP="004A037B">
      <w:pPr>
        <w:pStyle w:val="Body"/>
        <w:ind w:right="540"/>
        <w:jc w:val="center"/>
        <w:outlineLvl w:val="0"/>
        <w:rPr>
          <w:rFonts w:ascii="Arial Bold"/>
          <w:color w:val="auto"/>
          <w:sz w:val="24"/>
          <w:szCs w:val="24"/>
          <w:lang w:val="en-GB"/>
        </w:rPr>
      </w:pPr>
    </w:p>
    <w:p w14:paraId="20DD92C7" w14:textId="77777777" w:rsidR="00980D71" w:rsidRPr="00CF3D4C" w:rsidRDefault="00980D71" w:rsidP="004A037B">
      <w:pPr>
        <w:pStyle w:val="Body"/>
        <w:ind w:right="540"/>
        <w:jc w:val="center"/>
        <w:outlineLvl w:val="0"/>
        <w:rPr>
          <w:rFonts w:ascii="Verdana" w:hAnsi="Verdana"/>
          <w:color w:val="auto"/>
          <w:sz w:val="24"/>
          <w:szCs w:val="24"/>
          <w:lang w:val="en-GB"/>
        </w:rPr>
      </w:pPr>
    </w:p>
    <w:p w14:paraId="6251ED37" w14:textId="1424D252" w:rsidR="004A037B" w:rsidRPr="001406E8" w:rsidRDefault="007D1E50" w:rsidP="004A037B">
      <w:pPr>
        <w:pStyle w:val="Body"/>
        <w:ind w:right="540"/>
        <w:jc w:val="center"/>
        <w:outlineLvl w:val="0"/>
        <w:rPr>
          <w:rFonts w:ascii="Verdana" w:eastAsia="Arial Bold" w:hAnsi="Verdana" w:cs="Arial Bold"/>
          <w:color w:val="auto"/>
          <w:sz w:val="28"/>
          <w:szCs w:val="28"/>
          <w:lang w:val="en-GB"/>
        </w:rPr>
      </w:pPr>
      <w:r>
        <w:rPr>
          <w:rFonts w:ascii="Verdana" w:hAnsi="Verdana"/>
          <w:color w:val="auto"/>
          <w:sz w:val="28"/>
          <w:szCs w:val="28"/>
          <w:lang w:val="en-GB"/>
        </w:rPr>
        <w:t xml:space="preserve">     </w:t>
      </w:r>
      <w:r w:rsidR="00F244D5" w:rsidRPr="001406E8">
        <w:rPr>
          <w:rFonts w:ascii="Verdana" w:hAnsi="Verdana"/>
          <w:color w:val="auto"/>
          <w:sz w:val="28"/>
          <w:szCs w:val="28"/>
          <w:lang w:val="en-GB"/>
        </w:rPr>
        <w:t>S</w:t>
      </w:r>
      <w:r w:rsidR="004A037B" w:rsidRPr="001406E8">
        <w:rPr>
          <w:rFonts w:ascii="Verdana" w:hAnsi="Verdana"/>
          <w:color w:val="auto"/>
          <w:sz w:val="28"/>
          <w:szCs w:val="28"/>
          <w:lang w:val="en-GB"/>
        </w:rPr>
        <w:t xml:space="preserve">wansea Bay University Health Board </w:t>
      </w:r>
    </w:p>
    <w:p w14:paraId="3490653A" w14:textId="7D316BB9" w:rsidR="001406E8" w:rsidRDefault="00291C5E" w:rsidP="004A037B">
      <w:pPr>
        <w:pStyle w:val="Body"/>
        <w:jc w:val="center"/>
        <w:rPr>
          <w:rFonts w:ascii="Verdana" w:hAnsi="Verdana"/>
          <w:color w:val="FF0000"/>
          <w:sz w:val="24"/>
          <w:szCs w:val="24"/>
          <w:u w:color="FF0000"/>
          <w:lang w:val="en-GB"/>
        </w:rPr>
      </w:pPr>
      <w:r>
        <w:rPr>
          <w:rFonts w:ascii="Verdana" w:hAnsi="Verdana"/>
          <w:b/>
          <w:color w:val="FF0000"/>
          <w:sz w:val="24"/>
          <w:szCs w:val="24"/>
          <w:u w:color="FF0000"/>
          <w:lang w:val="en-GB"/>
        </w:rPr>
        <w:t>C</w:t>
      </w:r>
      <w:r w:rsidR="004A037B" w:rsidRPr="00CF3D4C">
        <w:rPr>
          <w:rFonts w:ascii="Verdana" w:hAnsi="Verdana"/>
          <w:b/>
          <w:color w:val="FF0000"/>
          <w:sz w:val="24"/>
          <w:szCs w:val="24"/>
          <w:u w:color="FF0000"/>
          <w:lang w:val="en-GB"/>
        </w:rPr>
        <w:t>onfirmed</w:t>
      </w:r>
      <w:r w:rsidR="004A037B" w:rsidRPr="00CF3D4C">
        <w:rPr>
          <w:rFonts w:ascii="Verdana" w:hAnsi="Verdana"/>
          <w:color w:val="FF0000"/>
          <w:sz w:val="24"/>
          <w:szCs w:val="24"/>
          <w:u w:color="FF0000"/>
          <w:lang w:val="en-GB"/>
        </w:rPr>
        <w:t xml:space="preserve"> </w:t>
      </w:r>
    </w:p>
    <w:p w14:paraId="7C064858" w14:textId="6D627386" w:rsidR="004A037B" w:rsidRPr="00CF3D4C" w:rsidRDefault="004A037B" w:rsidP="004A037B">
      <w:pPr>
        <w:pStyle w:val="Body"/>
        <w:jc w:val="center"/>
        <w:rPr>
          <w:rFonts w:ascii="Verdana" w:eastAsia="Arial Bold" w:hAnsi="Verdana" w:cs="Arial Bold"/>
          <w:b/>
          <w:color w:val="auto"/>
          <w:sz w:val="24"/>
          <w:szCs w:val="24"/>
          <w:lang w:val="en-GB"/>
        </w:rPr>
      </w:pPr>
      <w:r w:rsidRPr="00CF3D4C">
        <w:rPr>
          <w:rFonts w:ascii="Verdana" w:hAnsi="Verdana"/>
          <w:b/>
          <w:color w:val="auto"/>
          <w:sz w:val="24"/>
          <w:szCs w:val="24"/>
          <w:lang w:val="en-GB"/>
        </w:rPr>
        <w:t xml:space="preserve">Minutes of </w:t>
      </w:r>
      <w:r w:rsidR="00DF6946" w:rsidRPr="00CF3D4C">
        <w:rPr>
          <w:rFonts w:ascii="Verdana" w:hAnsi="Verdana"/>
          <w:b/>
          <w:color w:val="auto"/>
          <w:sz w:val="24"/>
          <w:szCs w:val="24"/>
          <w:lang w:val="en-GB"/>
        </w:rPr>
        <w:t>the</w:t>
      </w:r>
      <w:r w:rsidR="009910E0" w:rsidRPr="00CF3D4C">
        <w:rPr>
          <w:rFonts w:ascii="Verdana" w:hAnsi="Verdana"/>
          <w:b/>
          <w:color w:val="auto"/>
          <w:sz w:val="24"/>
          <w:szCs w:val="24"/>
          <w:lang w:val="en-GB"/>
        </w:rPr>
        <w:t xml:space="preserve"> </w:t>
      </w:r>
      <w:r w:rsidR="008C1E00">
        <w:rPr>
          <w:rFonts w:ascii="Verdana" w:hAnsi="Verdana"/>
          <w:b/>
          <w:color w:val="auto"/>
          <w:sz w:val="24"/>
          <w:szCs w:val="24"/>
          <w:lang w:val="en-GB"/>
        </w:rPr>
        <w:t xml:space="preserve">Digital, Data, Research and Innovation Committee </w:t>
      </w:r>
    </w:p>
    <w:p w14:paraId="1812515B" w14:textId="52C60D57" w:rsidR="004A037B" w:rsidRPr="00CF3D4C" w:rsidRDefault="004A037B" w:rsidP="004A037B">
      <w:pPr>
        <w:pStyle w:val="Body"/>
        <w:jc w:val="center"/>
        <w:rPr>
          <w:rFonts w:ascii="Verdana" w:hAnsi="Verdana"/>
          <w:b/>
          <w:color w:val="auto"/>
          <w:sz w:val="24"/>
          <w:szCs w:val="24"/>
          <w:lang w:val="en-GB"/>
        </w:rPr>
      </w:pPr>
      <w:r w:rsidRPr="00CF3D4C">
        <w:rPr>
          <w:rFonts w:ascii="Verdana" w:hAnsi="Verdana"/>
          <w:b/>
          <w:color w:val="auto"/>
          <w:sz w:val="24"/>
          <w:szCs w:val="24"/>
          <w:lang w:val="en-GB"/>
        </w:rPr>
        <w:t xml:space="preserve">held on </w:t>
      </w:r>
    </w:p>
    <w:p w14:paraId="12FA9E2C" w14:textId="177887E6" w:rsidR="004978F5" w:rsidRPr="00CF3D4C" w:rsidRDefault="008C1E00" w:rsidP="004A037B">
      <w:pPr>
        <w:pStyle w:val="Body"/>
        <w:jc w:val="center"/>
        <w:rPr>
          <w:rFonts w:ascii="Verdana" w:hAnsi="Verdana"/>
          <w:b/>
          <w:color w:val="auto"/>
          <w:sz w:val="24"/>
          <w:szCs w:val="24"/>
          <w:lang w:val="en-GB"/>
        </w:rPr>
      </w:pPr>
      <w:r>
        <w:rPr>
          <w:rFonts w:ascii="Verdana" w:hAnsi="Verdana"/>
          <w:b/>
          <w:color w:val="auto"/>
          <w:sz w:val="24"/>
          <w:szCs w:val="24"/>
          <w:lang w:val="en-GB"/>
        </w:rPr>
        <w:t>7</w:t>
      </w:r>
      <w:r w:rsidRPr="008C1E00">
        <w:rPr>
          <w:rFonts w:ascii="Verdana" w:hAnsi="Verdana"/>
          <w:b/>
          <w:color w:val="auto"/>
          <w:sz w:val="24"/>
          <w:szCs w:val="24"/>
          <w:vertAlign w:val="superscript"/>
          <w:lang w:val="en-GB"/>
        </w:rPr>
        <w:t>th</w:t>
      </w:r>
      <w:r>
        <w:rPr>
          <w:rFonts w:ascii="Verdana" w:hAnsi="Verdana"/>
          <w:b/>
          <w:color w:val="auto"/>
          <w:sz w:val="24"/>
          <w:szCs w:val="24"/>
          <w:lang w:val="en-GB"/>
        </w:rPr>
        <w:t xml:space="preserve"> November </w:t>
      </w:r>
      <w:r w:rsidR="004978F5" w:rsidRPr="00CF3D4C">
        <w:rPr>
          <w:rFonts w:ascii="Verdana" w:hAnsi="Verdana"/>
          <w:b/>
          <w:color w:val="auto"/>
          <w:sz w:val="24"/>
          <w:szCs w:val="24"/>
          <w:lang w:val="en-GB"/>
        </w:rPr>
        <w:t xml:space="preserve">2024 at </w:t>
      </w:r>
      <w:r>
        <w:rPr>
          <w:rFonts w:ascii="Verdana" w:hAnsi="Verdana"/>
          <w:b/>
          <w:color w:val="auto"/>
          <w:sz w:val="24"/>
          <w:szCs w:val="24"/>
          <w:lang w:val="en-GB"/>
        </w:rPr>
        <w:t>9.30am</w:t>
      </w:r>
    </w:p>
    <w:p w14:paraId="13C2420E" w14:textId="1BE343DA" w:rsidR="004978F5" w:rsidRPr="00CF3D4C" w:rsidRDefault="004978F5" w:rsidP="004A037B">
      <w:pPr>
        <w:pStyle w:val="Body"/>
        <w:jc w:val="center"/>
        <w:rPr>
          <w:rFonts w:ascii="Verdana" w:hAnsi="Verdana"/>
          <w:b/>
          <w:color w:val="auto"/>
          <w:sz w:val="24"/>
          <w:szCs w:val="24"/>
          <w:lang w:val="en-GB"/>
        </w:rPr>
      </w:pPr>
      <w:r w:rsidRPr="00CF3D4C">
        <w:rPr>
          <w:rFonts w:ascii="Verdana" w:hAnsi="Verdana"/>
          <w:b/>
          <w:color w:val="auto"/>
          <w:sz w:val="24"/>
          <w:szCs w:val="24"/>
          <w:lang w:val="en-GB"/>
        </w:rPr>
        <w:t>Via TEAMS</w:t>
      </w:r>
    </w:p>
    <w:p w14:paraId="7BA6EA37" w14:textId="77777777" w:rsidR="002A7861" w:rsidRDefault="002A7861" w:rsidP="00DC6810">
      <w:pPr>
        <w:rPr>
          <w:rFonts w:ascii="Arial" w:hAnsi="Arial" w:cs="Arial"/>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0565D6" w:rsidRPr="00464C13" w14:paraId="4D9150A4" w14:textId="77777777" w:rsidTr="009C2849">
        <w:trPr>
          <w:jc w:val="center"/>
        </w:trPr>
        <w:tc>
          <w:tcPr>
            <w:tcW w:w="11194" w:type="dxa"/>
            <w:gridSpan w:val="3"/>
            <w:shd w:val="clear" w:color="auto" w:fill="auto"/>
          </w:tcPr>
          <w:p w14:paraId="4C8CB89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rPr>
            </w:pPr>
            <w:r w:rsidRPr="00464C13">
              <w:rPr>
                <w:rFonts w:ascii="Verdana" w:eastAsia="Calibri" w:hAnsi="Verdana" w:cs="Arial"/>
                <w:b/>
                <w:bdr w:val="none" w:sz="0" w:space="0" w:color="auto"/>
              </w:rPr>
              <w:t>Present:</w:t>
            </w:r>
          </w:p>
        </w:tc>
      </w:tr>
      <w:tr w:rsidR="00DF60D7" w:rsidRPr="00464C13" w14:paraId="3C697433"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112F7751" w14:textId="3F0E5C3F"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4D53F1B6"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Independent Member </w:t>
            </w:r>
            <w:r w:rsidR="008C1E00" w:rsidRPr="00464C13">
              <w:rPr>
                <w:rFonts w:ascii="Verdana" w:eastAsia="Calibri" w:hAnsi="Verdana" w:cs="Arial"/>
                <w:bdr w:val="none" w:sz="0" w:space="0" w:color="auto"/>
              </w:rPr>
              <w:t xml:space="preserve">(in the Chair) </w:t>
            </w:r>
          </w:p>
        </w:tc>
      </w:tr>
      <w:tr w:rsidR="00447073" w:rsidRPr="00464C13" w14:paraId="7EE5600E" w14:textId="77777777" w:rsidTr="009C2849">
        <w:trPr>
          <w:jc w:val="center"/>
        </w:trPr>
        <w:tc>
          <w:tcPr>
            <w:tcW w:w="2405" w:type="dxa"/>
            <w:shd w:val="clear" w:color="auto" w:fill="auto"/>
          </w:tcPr>
          <w:p w14:paraId="717F0062" w14:textId="126F1524" w:rsidR="00447073" w:rsidRPr="00464C13" w:rsidRDefault="00447073"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Matt John </w:t>
            </w:r>
          </w:p>
        </w:tc>
        <w:tc>
          <w:tcPr>
            <w:tcW w:w="992" w:type="dxa"/>
          </w:tcPr>
          <w:p w14:paraId="303E9834" w14:textId="31914F18" w:rsidR="00447073" w:rsidRPr="00464C13" w:rsidRDefault="00447073"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 xml:space="preserve">(MJ) </w:t>
            </w:r>
          </w:p>
        </w:tc>
        <w:tc>
          <w:tcPr>
            <w:tcW w:w="7797" w:type="dxa"/>
          </w:tcPr>
          <w:p w14:paraId="6C61CC3E" w14:textId="1C5AF633" w:rsidR="00447073" w:rsidRPr="00464C13" w:rsidRDefault="00447073"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Director of Digital </w:t>
            </w:r>
          </w:p>
        </w:tc>
      </w:tr>
      <w:tr w:rsidR="00E26018" w:rsidRPr="00464C13" w14:paraId="3CD36952" w14:textId="77777777" w:rsidTr="009C2849">
        <w:trPr>
          <w:jc w:val="center"/>
        </w:trPr>
        <w:tc>
          <w:tcPr>
            <w:tcW w:w="2405" w:type="dxa"/>
            <w:shd w:val="clear" w:color="auto" w:fill="auto"/>
          </w:tcPr>
          <w:p w14:paraId="5BCC7049" w14:textId="781A7A4E" w:rsidR="00E26018" w:rsidRPr="00464C13" w:rsidRDefault="00E2601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Raj Krishnan</w:t>
            </w:r>
          </w:p>
        </w:tc>
        <w:tc>
          <w:tcPr>
            <w:tcW w:w="992" w:type="dxa"/>
          </w:tcPr>
          <w:p w14:paraId="4CFC87EC" w14:textId="0FBDA9BB" w:rsidR="00E26018" w:rsidRPr="00464C13" w:rsidRDefault="00E2601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 xml:space="preserve">(RK) </w:t>
            </w:r>
          </w:p>
        </w:tc>
        <w:tc>
          <w:tcPr>
            <w:tcW w:w="7797" w:type="dxa"/>
          </w:tcPr>
          <w:p w14:paraId="0EF735B0" w14:textId="33A0246D" w:rsidR="00E26018"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Deputy </w:t>
            </w:r>
            <w:r w:rsidR="00A0256C" w:rsidRPr="00464C13">
              <w:rPr>
                <w:rFonts w:ascii="Verdana" w:hAnsi="Verdana" w:cs="Arial"/>
              </w:rPr>
              <w:t xml:space="preserve">Executive Medical Director </w:t>
            </w:r>
          </w:p>
        </w:tc>
      </w:tr>
      <w:tr w:rsidR="000357A0" w:rsidRPr="00464C13" w14:paraId="039FC977" w14:textId="77777777" w:rsidTr="009C2849">
        <w:trPr>
          <w:jc w:val="center"/>
        </w:trPr>
        <w:tc>
          <w:tcPr>
            <w:tcW w:w="2405" w:type="dxa"/>
          </w:tcPr>
          <w:p w14:paraId="62309093" w14:textId="0E2B0375"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Keith Lloyd </w:t>
            </w:r>
          </w:p>
        </w:tc>
        <w:tc>
          <w:tcPr>
            <w:tcW w:w="992" w:type="dxa"/>
          </w:tcPr>
          <w:p w14:paraId="7C273E6D" w14:textId="147C435C"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(KL)</w:t>
            </w:r>
          </w:p>
        </w:tc>
        <w:tc>
          <w:tcPr>
            <w:tcW w:w="7797" w:type="dxa"/>
          </w:tcPr>
          <w:p w14:paraId="0892D270" w14:textId="4941F361"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Independent Member </w:t>
            </w:r>
          </w:p>
        </w:tc>
      </w:tr>
      <w:tr w:rsidR="000565D6" w:rsidRPr="00464C13" w14:paraId="5D53EC66" w14:textId="77777777" w:rsidTr="009C2849">
        <w:trPr>
          <w:jc w:val="center"/>
        </w:trPr>
        <w:tc>
          <w:tcPr>
            <w:tcW w:w="2405" w:type="dxa"/>
          </w:tcPr>
          <w:p w14:paraId="00494D6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hAnsi="Verdana" w:cs="Arial"/>
              </w:rPr>
              <w:t xml:space="preserve">Reena Owen </w:t>
            </w:r>
          </w:p>
        </w:tc>
        <w:tc>
          <w:tcPr>
            <w:tcW w:w="992" w:type="dxa"/>
          </w:tcPr>
          <w:p w14:paraId="172A035D"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hAnsi="Verdana" w:cs="Arial"/>
              </w:rPr>
              <w:t>(RO)</w:t>
            </w:r>
          </w:p>
        </w:tc>
        <w:tc>
          <w:tcPr>
            <w:tcW w:w="7797" w:type="dxa"/>
          </w:tcPr>
          <w:p w14:paraId="41CFD61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hAnsi="Verdana" w:cs="Arial"/>
              </w:rPr>
              <w:t>Independent Member</w:t>
            </w:r>
          </w:p>
        </w:tc>
      </w:tr>
      <w:tr w:rsidR="000565D6" w:rsidRPr="00464C13" w14:paraId="148E9491" w14:textId="77777777" w:rsidTr="009C2849">
        <w:trPr>
          <w:trHeight w:val="310"/>
          <w:jc w:val="center"/>
        </w:trPr>
        <w:tc>
          <w:tcPr>
            <w:tcW w:w="11194" w:type="dxa"/>
            <w:gridSpan w:val="3"/>
          </w:tcPr>
          <w:p w14:paraId="2A839241"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rPr>
            </w:pPr>
            <w:r w:rsidRPr="00464C13">
              <w:rPr>
                <w:rFonts w:ascii="Verdana" w:eastAsia="Calibri" w:hAnsi="Verdana" w:cs="Arial"/>
                <w:b/>
                <w:bdr w:val="none" w:sz="0" w:space="0" w:color="auto"/>
              </w:rPr>
              <w:t>In Attendance:</w:t>
            </w:r>
          </w:p>
        </w:tc>
      </w:tr>
      <w:tr w:rsidR="000357A0" w:rsidRPr="00464C13" w14:paraId="3654C0FE" w14:textId="77777777" w:rsidTr="009C2849">
        <w:trPr>
          <w:trHeight w:val="304"/>
          <w:jc w:val="center"/>
        </w:trPr>
        <w:tc>
          <w:tcPr>
            <w:tcW w:w="2405" w:type="dxa"/>
          </w:tcPr>
          <w:p w14:paraId="2900D677" w14:textId="6D0B8E00"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James Chess </w:t>
            </w:r>
          </w:p>
        </w:tc>
        <w:tc>
          <w:tcPr>
            <w:tcW w:w="992" w:type="dxa"/>
          </w:tcPr>
          <w:p w14:paraId="20306C66" w14:textId="555216D6"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(JM </w:t>
            </w:r>
          </w:p>
        </w:tc>
        <w:tc>
          <w:tcPr>
            <w:tcW w:w="7797" w:type="dxa"/>
          </w:tcPr>
          <w:p w14:paraId="7CBB3E5F" w14:textId="1E1F22DC"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Consultant Nephrologist </w:t>
            </w:r>
          </w:p>
        </w:tc>
      </w:tr>
      <w:tr w:rsidR="000565D6" w:rsidRPr="00464C13" w14:paraId="062E195C" w14:textId="77777777" w:rsidTr="009C2849">
        <w:trPr>
          <w:trHeight w:val="304"/>
          <w:jc w:val="center"/>
        </w:trPr>
        <w:tc>
          <w:tcPr>
            <w:tcW w:w="2405" w:type="dxa"/>
          </w:tcPr>
          <w:p w14:paraId="301BA99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Hazel Lloyd</w:t>
            </w:r>
          </w:p>
        </w:tc>
        <w:tc>
          <w:tcPr>
            <w:tcW w:w="992" w:type="dxa"/>
          </w:tcPr>
          <w:p w14:paraId="3044D1E1"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(HL)</w:t>
            </w:r>
          </w:p>
        </w:tc>
        <w:tc>
          <w:tcPr>
            <w:tcW w:w="7797" w:type="dxa"/>
          </w:tcPr>
          <w:p w14:paraId="5B347309"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Director of Corporate Governance</w:t>
            </w:r>
          </w:p>
        </w:tc>
      </w:tr>
      <w:tr w:rsidR="000357A0" w:rsidRPr="00464C13" w14:paraId="56C4535E" w14:textId="77777777" w:rsidTr="009C2849">
        <w:trPr>
          <w:trHeight w:val="304"/>
          <w:jc w:val="center"/>
        </w:trPr>
        <w:tc>
          <w:tcPr>
            <w:tcW w:w="2405" w:type="dxa"/>
          </w:tcPr>
          <w:p w14:paraId="73FA205A" w14:textId="403D46FD"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Rachel Levi </w:t>
            </w:r>
          </w:p>
        </w:tc>
        <w:tc>
          <w:tcPr>
            <w:tcW w:w="992" w:type="dxa"/>
          </w:tcPr>
          <w:p w14:paraId="5DB815EE" w14:textId="4483ED47"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(RL) </w:t>
            </w:r>
          </w:p>
        </w:tc>
        <w:tc>
          <w:tcPr>
            <w:tcW w:w="7797" w:type="dxa"/>
          </w:tcPr>
          <w:p w14:paraId="7A2E2167" w14:textId="10FA7665"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Head of Digital </w:t>
            </w:r>
            <w:r w:rsidR="00570280">
              <w:rPr>
                <w:rFonts w:ascii="Verdana" w:eastAsia="Calibri" w:hAnsi="Verdana" w:cs="Arial"/>
                <w:bdr w:val="none" w:sz="0" w:space="0" w:color="auto"/>
              </w:rPr>
              <w:t>Applications</w:t>
            </w:r>
            <w:r w:rsidR="009C2849">
              <w:rPr>
                <w:rFonts w:ascii="Verdana" w:eastAsia="Calibri" w:hAnsi="Verdana" w:cs="Arial"/>
                <w:bdr w:val="none" w:sz="0" w:space="0" w:color="auto"/>
              </w:rPr>
              <w:t xml:space="preserve"> (09/24)</w:t>
            </w:r>
          </w:p>
        </w:tc>
      </w:tr>
      <w:tr w:rsidR="000357A0" w:rsidRPr="00464C13" w14:paraId="47C5D021" w14:textId="77777777" w:rsidTr="009C2849">
        <w:trPr>
          <w:trHeight w:val="304"/>
          <w:jc w:val="center"/>
        </w:trPr>
        <w:tc>
          <w:tcPr>
            <w:tcW w:w="2405" w:type="dxa"/>
          </w:tcPr>
          <w:p w14:paraId="42AF3E5A" w14:textId="2869B9D6"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Lee Morgan </w:t>
            </w:r>
          </w:p>
        </w:tc>
        <w:tc>
          <w:tcPr>
            <w:tcW w:w="992" w:type="dxa"/>
          </w:tcPr>
          <w:p w14:paraId="57F7DD6F" w14:textId="720FF0CF"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(LM)  </w:t>
            </w:r>
          </w:p>
        </w:tc>
        <w:tc>
          <w:tcPr>
            <w:tcW w:w="7797" w:type="dxa"/>
          </w:tcPr>
          <w:p w14:paraId="5AF6C3E3" w14:textId="26E41FD6"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Intelligence </w:t>
            </w:r>
            <w:r w:rsidR="009C2849">
              <w:rPr>
                <w:rFonts w:ascii="Verdana" w:eastAsia="Calibri" w:hAnsi="Verdana" w:cs="Arial"/>
                <w:bdr w:val="none" w:sz="0" w:space="0" w:color="auto"/>
              </w:rPr>
              <w:t>(07/24 to 09/24)</w:t>
            </w:r>
          </w:p>
        </w:tc>
      </w:tr>
      <w:tr w:rsidR="000565D6" w:rsidRPr="00464C13" w14:paraId="230B01BB" w14:textId="77777777" w:rsidTr="009C2849">
        <w:trPr>
          <w:trHeight w:val="304"/>
          <w:jc w:val="center"/>
        </w:trPr>
        <w:tc>
          <w:tcPr>
            <w:tcW w:w="2405" w:type="dxa"/>
          </w:tcPr>
          <w:p w14:paraId="63340CE9"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Claire Mulcahy </w:t>
            </w:r>
          </w:p>
        </w:tc>
        <w:tc>
          <w:tcPr>
            <w:tcW w:w="992" w:type="dxa"/>
          </w:tcPr>
          <w:p w14:paraId="5EE03563"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(CM)</w:t>
            </w:r>
          </w:p>
        </w:tc>
        <w:tc>
          <w:tcPr>
            <w:tcW w:w="7797" w:type="dxa"/>
          </w:tcPr>
          <w:p w14:paraId="5A6D02A3" w14:textId="68A3BF5E"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Senior Corporate Governance Manager </w:t>
            </w:r>
          </w:p>
        </w:tc>
      </w:tr>
      <w:tr w:rsidR="00201AEF" w:rsidRPr="00464C13" w14:paraId="5A3D1BA0" w14:textId="77777777" w:rsidTr="009C2849">
        <w:trPr>
          <w:trHeight w:val="304"/>
          <w:jc w:val="center"/>
        </w:trPr>
        <w:tc>
          <w:tcPr>
            <w:tcW w:w="2405" w:type="dxa"/>
          </w:tcPr>
          <w:p w14:paraId="68970CF0" w14:textId="2BF978D5"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Carl Mustad </w:t>
            </w:r>
          </w:p>
        </w:tc>
        <w:tc>
          <w:tcPr>
            <w:tcW w:w="992" w:type="dxa"/>
          </w:tcPr>
          <w:p w14:paraId="05D83C9E" w14:textId="4425BB70"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(CM)</w:t>
            </w:r>
          </w:p>
        </w:tc>
        <w:tc>
          <w:tcPr>
            <w:tcW w:w="7797" w:type="dxa"/>
          </w:tcPr>
          <w:p w14:paraId="539A1C50" w14:textId="709F0D91" w:rsidR="00201AEF"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Technology </w:t>
            </w:r>
            <w:r w:rsidR="009C2849">
              <w:rPr>
                <w:rFonts w:ascii="Verdana" w:eastAsia="Calibri" w:hAnsi="Verdana" w:cs="Arial"/>
                <w:bdr w:val="none" w:sz="0" w:space="0" w:color="auto"/>
              </w:rPr>
              <w:t>(08/24 to 09/24)</w:t>
            </w:r>
          </w:p>
        </w:tc>
      </w:tr>
      <w:tr w:rsidR="00201AEF" w:rsidRPr="00464C13" w14:paraId="11871FF5" w14:textId="77777777" w:rsidTr="009C2849">
        <w:trPr>
          <w:trHeight w:val="304"/>
          <w:jc w:val="center"/>
        </w:trPr>
        <w:tc>
          <w:tcPr>
            <w:tcW w:w="2405" w:type="dxa"/>
          </w:tcPr>
          <w:p w14:paraId="111A5D3B" w14:textId="47BD7931"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Deirdre Roberts </w:t>
            </w:r>
          </w:p>
        </w:tc>
        <w:tc>
          <w:tcPr>
            <w:tcW w:w="992" w:type="dxa"/>
          </w:tcPr>
          <w:p w14:paraId="3B776C7D" w14:textId="513D0066"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(DR)</w:t>
            </w:r>
          </w:p>
        </w:tc>
        <w:tc>
          <w:tcPr>
            <w:tcW w:w="7797" w:type="dxa"/>
          </w:tcPr>
          <w:p w14:paraId="6F89B8E5" w14:textId="4294F41C" w:rsidR="00201AEF"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Transformation </w:t>
            </w:r>
            <w:r w:rsidR="009C2849">
              <w:rPr>
                <w:rFonts w:ascii="Verdana" w:eastAsia="Calibri" w:hAnsi="Verdana" w:cs="Arial"/>
                <w:bdr w:val="none" w:sz="0" w:space="0" w:color="auto"/>
              </w:rPr>
              <w:t>(10/24 &amp; 13/24)</w:t>
            </w:r>
          </w:p>
        </w:tc>
      </w:tr>
      <w:tr w:rsidR="009C2849" w:rsidRPr="00464C13" w14:paraId="564C9388" w14:textId="77777777" w:rsidTr="009C2849">
        <w:trPr>
          <w:trHeight w:val="304"/>
          <w:jc w:val="center"/>
        </w:trPr>
        <w:tc>
          <w:tcPr>
            <w:tcW w:w="2405" w:type="dxa"/>
          </w:tcPr>
          <w:p w14:paraId="429A6815" w14:textId="6C592A4C" w:rsidR="009C2849" w:rsidRPr="00464C13" w:rsidRDefault="009C2849"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Pr>
                <w:rFonts w:ascii="Verdana" w:eastAsia="Calibri" w:hAnsi="Verdana" w:cs="Arial"/>
                <w:bdr w:val="none" w:sz="0" w:space="0" w:color="auto"/>
              </w:rPr>
              <w:t xml:space="preserve">Neil Thomas </w:t>
            </w:r>
          </w:p>
        </w:tc>
        <w:tc>
          <w:tcPr>
            <w:tcW w:w="992" w:type="dxa"/>
          </w:tcPr>
          <w:p w14:paraId="3897CBF7" w14:textId="71C7D4B0" w:rsidR="009C2849" w:rsidRPr="00464C13" w:rsidRDefault="009C2849" w:rsidP="000357A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Pr>
                <w:rFonts w:ascii="Verdana" w:eastAsia="Calibri" w:hAnsi="Verdana" w:cs="Arial"/>
                <w:bdr w:val="none" w:sz="0" w:space="0" w:color="auto"/>
              </w:rPr>
              <w:t xml:space="preserve">(NT </w:t>
            </w:r>
          </w:p>
        </w:tc>
        <w:tc>
          <w:tcPr>
            <w:tcW w:w="7797" w:type="dxa"/>
          </w:tcPr>
          <w:p w14:paraId="32789082" w14:textId="58F1E480" w:rsidR="009C2849" w:rsidRPr="00464C13" w:rsidRDefault="009C2849"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Pr>
                <w:rFonts w:ascii="Verdana" w:eastAsia="Calibri" w:hAnsi="Verdana" w:cs="Arial"/>
                <w:bdr w:val="none" w:sz="0" w:space="0" w:color="auto"/>
              </w:rPr>
              <w:t>Deputy Head of Risk (06/24)</w:t>
            </w:r>
          </w:p>
        </w:tc>
      </w:tr>
      <w:tr w:rsidR="000357A0" w:rsidRPr="00464C13" w14:paraId="60A56C0E" w14:textId="77777777" w:rsidTr="009C2849">
        <w:trPr>
          <w:trHeight w:val="304"/>
          <w:jc w:val="center"/>
        </w:trPr>
        <w:tc>
          <w:tcPr>
            <w:tcW w:w="2405" w:type="dxa"/>
          </w:tcPr>
          <w:p w14:paraId="4E20AEB9" w14:textId="2440D1A7" w:rsidR="000357A0" w:rsidRPr="00464C13" w:rsidRDefault="000357A0"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Gareth Westlake </w:t>
            </w:r>
          </w:p>
        </w:tc>
        <w:tc>
          <w:tcPr>
            <w:tcW w:w="992" w:type="dxa"/>
          </w:tcPr>
          <w:p w14:paraId="56DBBEEE" w14:textId="65B7B946" w:rsidR="000357A0" w:rsidRPr="00464C13" w:rsidRDefault="000357A0" w:rsidP="000357A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(GW </w:t>
            </w:r>
          </w:p>
        </w:tc>
        <w:tc>
          <w:tcPr>
            <w:tcW w:w="7797" w:type="dxa"/>
          </w:tcPr>
          <w:p w14:paraId="4738947D" w14:textId="7FD7F5D4" w:rsidR="000357A0" w:rsidRPr="00464C13" w:rsidRDefault="000357A0"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Services (Business Intelligence) </w:t>
            </w:r>
            <w:r w:rsidR="009C2849">
              <w:rPr>
                <w:rFonts w:ascii="Verdana" w:eastAsia="Calibri" w:hAnsi="Verdana" w:cs="Arial"/>
                <w:bdr w:val="none" w:sz="0" w:space="0" w:color="auto"/>
              </w:rPr>
              <w:t>(08/24 to 13/24)</w:t>
            </w:r>
          </w:p>
        </w:tc>
      </w:tr>
      <w:tr w:rsidR="000565D6" w:rsidRPr="00464C13" w14:paraId="102F696E" w14:textId="77777777" w:rsidTr="009C2849">
        <w:trPr>
          <w:trHeight w:val="304"/>
          <w:jc w:val="center"/>
        </w:trPr>
        <w:tc>
          <w:tcPr>
            <w:tcW w:w="11194" w:type="dxa"/>
            <w:gridSpan w:val="3"/>
          </w:tcPr>
          <w:p w14:paraId="353A1474"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rPr>
            </w:pPr>
            <w:r w:rsidRPr="00464C13">
              <w:rPr>
                <w:rFonts w:ascii="Verdana" w:eastAsia="Calibri" w:hAnsi="Verdana" w:cs="Arial"/>
                <w:b/>
                <w:bdr w:val="none" w:sz="0" w:space="0" w:color="auto"/>
              </w:rPr>
              <w:t>Apologies:</w:t>
            </w:r>
          </w:p>
        </w:tc>
      </w:tr>
      <w:tr w:rsidR="00DF60D7" w:rsidRPr="00464C13" w14:paraId="112AEE74"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7031E5FF" w14:textId="7A132D57"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Jennifer Davies </w:t>
            </w:r>
          </w:p>
        </w:tc>
        <w:tc>
          <w:tcPr>
            <w:tcW w:w="992" w:type="dxa"/>
            <w:tcBorders>
              <w:top w:val="single" w:sz="4" w:space="0" w:color="auto"/>
              <w:left w:val="single" w:sz="4" w:space="0" w:color="auto"/>
              <w:bottom w:val="single" w:sz="4" w:space="0" w:color="auto"/>
              <w:right w:val="single" w:sz="4" w:space="0" w:color="auto"/>
            </w:tcBorders>
          </w:tcPr>
          <w:p w14:paraId="45515568" w14:textId="15B27539"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(JD) </w:t>
            </w:r>
          </w:p>
        </w:tc>
        <w:tc>
          <w:tcPr>
            <w:tcW w:w="7797" w:type="dxa"/>
            <w:tcBorders>
              <w:top w:val="single" w:sz="4" w:space="0" w:color="auto"/>
              <w:left w:val="single" w:sz="4" w:space="0" w:color="auto"/>
              <w:bottom w:val="single" w:sz="4" w:space="0" w:color="auto"/>
              <w:right w:val="single" w:sz="4" w:space="0" w:color="auto"/>
            </w:tcBorders>
          </w:tcPr>
          <w:p w14:paraId="5C4654AA" w14:textId="6222747E"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Interim </w:t>
            </w:r>
            <w:r w:rsidR="00691283" w:rsidRPr="00464C13">
              <w:rPr>
                <w:rFonts w:ascii="Verdana" w:eastAsia="Calibri" w:hAnsi="Verdana" w:cs="Arial"/>
                <w:bdr w:val="none" w:sz="0" w:space="0" w:color="auto"/>
              </w:rPr>
              <w:t xml:space="preserve">Executive </w:t>
            </w:r>
            <w:r w:rsidRPr="00464C13">
              <w:rPr>
                <w:rFonts w:ascii="Verdana" w:eastAsia="Calibri" w:hAnsi="Verdana" w:cs="Arial"/>
                <w:bdr w:val="none" w:sz="0" w:space="0" w:color="auto"/>
              </w:rPr>
              <w:t>Director of Public Health</w:t>
            </w:r>
          </w:p>
        </w:tc>
      </w:tr>
      <w:tr w:rsidR="00A708E8" w:rsidRPr="00464C13" w14:paraId="04D219FD"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64B6BF99" w14:textId="1D882EA3"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51E12E51" w14:textId="06BCA72B"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(RE) </w:t>
            </w:r>
          </w:p>
        </w:tc>
        <w:tc>
          <w:tcPr>
            <w:tcW w:w="7797" w:type="dxa"/>
            <w:tcBorders>
              <w:top w:val="single" w:sz="4" w:space="0" w:color="auto"/>
              <w:left w:val="single" w:sz="4" w:space="0" w:color="auto"/>
              <w:bottom w:val="single" w:sz="4" w:space="0" w:color="auto"/>
              <w:right w:val="single" w:sz="4" w:space="0" w:color="auto"/>
            </w:tcBorders>
          </w:tcPr>
          <w:p w14:paraId="46BABC2E" w14:textId="799E9342"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Executive Medical Director </w:t>
            </w:r>
          </w:p>
        </w:tc>
      </w:tr>
      <w:tr w:rsidR="00A708E8" w:rsidRPr="00464C13" w14:paraId="40D01E06"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379AF4D3" w14:textId="7925606B"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Darren Griffiths </w:t>
            </w:r>
          </w:p>
        </w:tc>
        <w:tc>
          <w:tcPr>
            <w:tcW w:w="992" w:type="dxa"/>
            <w:tcBorders>
              <w:top w:val="single" w:sz="4" w:space="0" w:color="auto"/>
              <w:left w:val="single" w:sz="4" w:space="0" w:color="auto"/>
              <w:bottom w:val="single" w:sz="4" w:space="0" w:color="auto"/>
              <w:right w:val="single" w:sz="4" w:space="0" w:color="auto"/>
            </w:tcBorders>
          </w:tcPr>
          <w:p w14:paraId="4EAF1C57" w14:textId="53FC8DB8"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(DG) </w:t>
            </w:r>
          </w:p>
        </w:tc>
        <w:tc>
          <w:tcPr>
            <w:tcW w:w="7797" w:type="dxa"/>
            <w:tcBorders>
              <w:top w:val="single" w:sz="4" w:space="0" w:color="auto"/>
              <w:left w:val="single" w:sz="4" w:space="0" w:color="auto"/>
              <w:bottom w:val="single" w:sz="4" w:space="0" w:color="auto"/>
              <w:right w:val="single" w:sz="4" w:space="0" w:color="auto"/>
            </w:tcBorders>
          </w:tcPr>
          <w:p w14:paraId="2EDF1FB5" w14:textId="3F029F12"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Director of Finance and Performance </w:t>
            </w:r>
          </w:p>
        </w:tc>
      </w:tr>
      <w:tr w:rsidR="00A708E8" w:rsidRPr="00464C13" w14:paraId="70BC753F"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615FB03D" w14:textId="2FF67A18"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Deb Lewis </w:t>
            </w:r>
          </w:p>
        </w:tc>
        <w:tc>
          <w:tcPr>
            <w:tcW w:w="992" w:type="dxa"/>
            <w:tcBorders>
              <w:top w:val="single" w:sz="4" w:space="0" w:color="auto"/>
              <w:left w:val="single" w:sz="4" w:space="0" w:color="auto"/>
              <w:bottom w:val="single" w:sz="4" w:space="0" w:color="auto"/>
              <w:right w:val="single" w:sz="4" w:space="0" w:color="auto"/>
            </w:tcBorders>
          </w:tcPr>
          <w:p w14:paraId="2EF90BE6" w14:textId="7186CB41"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(DL)</w:t>
            </w:r>
          </w:p>
        </w:tc>
        <w:tc>
          <w:tcPr>
            <w:tcW w:w="7797" w:type="dxa"/>
            <w:tcBorders>
              <w:top w:val="single" w:sz="4" w:space="0" w:color="auto"/>
              <w:left w:val="single" w:sz="4" w:space="0" w:color="auto"/>
              <w:bottom w:val="single" w:sz="4" w:space="0" w:color="auto"/>
              <w:right w:val="single" w:sz="4" w:space="0" w:color="auto"/>
            </w:tcBorders>
          </w:tcPr>
          <w:p w14:paraId="234A3413" w14:textId="6CFD6CD3"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Chief Operating Officer</w:t>
            </w:r>
          </w:p>
        </w:tc>
      </w:tr>
    </w:tbl>
    <w:p w14:paraId="3AA0A72C" w14:textId="77777777" w:rsidR="00D0693B" w:rsidRPr="00464C13" w:rsidRDefault="00D0693B" w:rsidP="00D25BB8">
      <w:pPr>
        <w:rPr>
          <w:rFonts w:ascii="Arial" w:hAnsi="Arial" w:cs="Arial"/>
          <w:u w:color="000000"/>
          <w:lang w:eastAsia="en-GB"/>
        </w:rPr>
      </w:pPr>
    </w:p>
    <w:p w14:paraId="306B20B1" w14:textId="77777777" w:rsidR="00D25BB8" w:rsidRPr="00464C13" w:rsidRDefault="00D25BB8" w:rsidP="00D25BB8">
      <w:pPr>
        <w:jc w:val="center"/>
        <w:rPr>
          <w:rFonts w:ascii="Arial" w:hAnsi="Arial" w:cs="Arial"/>
          <w:i/>
          <w:iCs/>
          <w:sz w:val="22"/>
          <w:szCs w:val="22"/>
          <w:u w:color="000000"/>
          <w:lang w:eastAsia="en-GB"/>
        </w:rPr>
      </w:pPr>
    </w:p>
    <w:p w14:paraId="5A9A0F6C" w14:textId="3E3989BB" w:rsidR="000A1EAC" w:rsidRPr="00464C13" w:rsidRDefault="00D25BB8" w:rsidP="00CF3D4C">
      <w:pPr>
        <w:jc w:val="center"/>
        <w:rPr>
          <w:rFonts w:ascii="Arial" w:hAnsi="Arial" w:cs="Arial"/>
          <w:i/>
          <w:iCs/>
          <w:sz w:val="22"/>
          <w:szCs w:val="22"/>
          <w:u w:color="000000"/>
          <w:lang w:eastAsia="en-GB"/>
        </w:rPr>
      </w:pPr>
      <w:r w:rsidRPr="00464C13">
        <w:rPr>
          <w:rFonts w:ascii="Arial" w:hAnsi="Arial" w:cs="Arial"/>
          <w:i/>
          <w:iCs/>
          <w:sz w:val="22"/>
          <w:szCs w:val="22"/>
          <w:u w:color="000000"/>
          <w:lang w:eastAsia="en-GB"/>
        </w:rPr>
        <w:t xml:space="preserve">The meeting commenced </w:t>
      </w:r>
      <w:r w:rsidR="00CF3D4C" w:rsidRPr="00464C13">
        <w:rPr>
          <w:rFonts w:ascii="Arial" w:hAnsi="Arial" w:cs="Arial"/>
          <w:i/>
          <w:iCs/>
          <w:sz w:val="22"/>
          <w:szCs w:val="22"/>
          <w:u w:color="000000"/>
          <w:lang w:eastAsia="en-GB"/>
        </w:rPr>
        <w:t xml:space="preserve">at </w:t>
      </w:r>
      <w:r w:rsidR="008C1E00" w:rsidRPr="00464C13">
        <w:rPr>
          <w:rFonts w:ascii="Arial" w:hAnsi="Arial" w:cs="Arial"/>
          <w:i/>
          <w:iCs/>
          <w:sz w:val="22"/>
          <w:szCs w:val="22"/>
          <w:u w:color="000000"/>
          <w:lang w:eastAsia="en-GB"/>
        </w:rPr>
        <w:t>9.30am</w:t>
      </w:r>
    </w:p>
    <w:p w14:paraId="4065AAD8" w14:textId="1757E721" w:rsidR="008C1E00" w:rsidRPr="00464C13" w:rsidRDefault="008C1E00" w:rsidP="00CF3D4C">
      <w:pPr>
        <w:jc w:val="center"/>
        <w:rPr>
          <w:rFonts w:ascii="Arial" w:hAnsi="Arial" w:cs="Arial"/>
          <w:i/>
          <w:iCs/>
          <w:sz w:val="22"/>
          <w:szCs w:val="22"/>
          <w:u w:color="000000"/>
          <w:lang w:eastAsia="en-GB"/>
        </w:rPr>
      </w:pPr>
    </w:p>
    <w:p w14:paraId="224A9B7B" w14:textId="233B83E5" w:rsidR="008C1E00" w:rsidRPr="00464C13" w:rsidRDefault="008C1E00" w:rsidP="00CF3D4C">
      <w:pPr>
        <w:jc w:val="center"/>
        <w:rPr>
          <w:rFonts w:ascii="Arial" w:hAnsi="Arial" w:cs="Arial"/>
          <w:i/>
          <w:iCs/>
          <w:sz w:val="22"/>
          <w:szCs w:val="22"/>
          <w:u w:color="000000"/>
          <w:lang w:eastAsia="en-GB"/>
        </w:rPr>
      </w:pPr>
    </w:p>
    <w:p w14:paraId="3D3FA33C" w14:textId="69A01D2D" w:rsidR="008C1E00" w:rsidRPr="00464C13" w:rsidRDefault="008C1E00" w:rsidP="00CF3D4C">
      <w:pPr>
        <w:jc w:val="center"/>
        <w:rPr>
          <w:rFonts w:ascii="Arial" w:hAnsi="Arial" w:cs="Arial"/>
          <w:i/>
          <w:iCs/>
          <w:sz w:val="22"/>
          <w:szCs w:val="22"/>
          <w:u w:color="000000"/>
          <w:lang w:eastAsia="en-GB"/>
        </w:rPr>
      </w:pPr>
    </w:p>
    <w:p w14:paraId="3E8C2648" w14:textId="21A57751" w:rsidR="00201AEF" w:rsidRPr="00464C13" w:rsidRDefault="00201AEF" w:rsidP="00CF3D4C">
      <w:pPr>
        <w:jc w:val="center"/>
        <w:rPr>
          <w:rFonts w:ascii="Arial" w:hAnsi="Arial" w:cs="Arial"/>
          <w:i/>
          <w:iCs/>
          <w:sz w:val="22"/>
          <w:szCs w:val="22"/>
          <w:u w:color="000000"/>
          <w:lang w:eastAsia="en-GB"/>
        </w:rPr>
      </w:pPr>
    </w:p>
    <w:p w14:paraId="63DF2C20" w14:textId="03ACAF54" w:rsidR="00201AEF" w:rsidRPr="00464C13" w:rsidRDefault="00201AEF" w:rsidP="00CF3D4C">
      <w:pPr>
        <w:jc w:val="center"/>
        <w:rPr>
          <w:rFonts w:ascii="Arial" w:hAnsi="Arial" w:cs="Arial"/>
          <w:i/>
          <w:iCs/>
          <w:sz w:val="22"/>
          <w:szCs w:val="22"/>
          <w:u w:color="000000"/>
          <w:lang w:eastAsia="en-GB"/>
        </w:rPr>
      </w:pPr>
    </w:p>
    <w:p w14:paraId="12CEEBFB" w14:textId="273FB415" w:rsidR="00201AEF" w:rsidRPr="00464C13" w:rsidRDefault="00201AEF" w:rsidP="00CF3D4C">
      <w:pPr>
        <w:jc w:val="center"/>
        <w:rPr>
          <w:rFonts w:ascii="Arial" w:hAnsi="Arial" w:cs="Arial"/>
          <w:i/>
          <w:iCs/>
          <w:sz w:val="22"/>
          <w:szCs w:val="22"/>
          <w:u w:color="000000"/>
          <w:lang w:eastAsia="en-GB"/>
        </w:rPr>
      </w:pPr>
    </w:p>
    <w:p w14:paraId="51EC506F" w14:textId="71D6A51D" w:rsidR="00201AEF" w:rsidRPr="00464C13" w:rsidRDefault="00201AEF" w:rsidP="00CF3D4C">
      <w:pPr>
        <w:jc w:val="center"/>
        <w:rPr>
          <w:rFonts w:ascii="Arial" w:hAnsi="Arial" w:cs="Arial"/>
          <w:i/>
          <w:iCs/>
          <w:sz w:val="22"/>
          <w:szCs w:val="22"/>
          <w:u w:color="000000"/>
          <w:lang w:eastAsia="en-GB"/>
        </w:rPr>
      </w:pPr>
    </w:p>
    <w:p w14:paraId="52892DDD" w14:textId="77777777" w:rsidR="00201AEF" w:rsidRPr="00464C13" w:rsidRDefault="00201AEF" w:rsidP="00CF3D4C">
      <w:pPr>
        <w:jc w:val="center"/>
        <w:rPr>
          <w:rFonts w:ascii="Arial" w:hAnsi="Arial" w:cs="Arial"/>
          <w:i/>
          <w:iCs/>
          <w:sz w:val="22"/>
          <w:szCs w:val="22"/>
          <w:u w:color="000000"/>
          <w:lang w:eastAsia="en-GB"/>
        </w:rPr>
      </w:pPr>
    </w:p>
    <w:p w14:paraId="600FCC17" w14:textId="77777777" w:rsidR="008C1E00" w:rsidRPr="00464C13" w:rsidRDefault="008C1E00" w:rsidP="00CF3D4C">
      <w:pPr>
        <w:jc w:val="center"/>
        <w:rPr>
          <w:rFonts w:ascii="Arial" w:hAnsi="Arial" w:cs="Arial"/>
          <w:i/>
          <w:iCs/>
          <w:sz w:val="22"/>
          <w:szCs w:val="22"/>
          <w:u w:color="000000"/>
          <w:lang w:eastAsia="en-GB"/>
        </w:rPr>
      </w:pPr>
    </w:p>
    <w:p w14:paraId="58F168EC" w14:textId="77777777" w:rsidR="000A1EAC" w:rsidRPr="00464C13" w:rsidRDefault="000A1EAC" w:rsidP="00DA7600">
      <w:pPr>
        <w:ind w:left="2880" w:hanging="2880"/>
        <w:rPr>
          <w:rFonts w:ascii="Arial" w:hAnsi="Arial" w:cs="Arial"/>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9355"/>
      </w:tblGrid>
      <w:tr w:rsidR="000A1EAC" w:rsidRPr="00C94145" w14:paraId="46ED2533" w14:textId="77777777" w:rsidTr="00B1205C">
        <w:trPr>
          <w:trHeight w:val="833"/>
        </w:trPr>
        <w:tc>
          <w:tcPr>
            <w:tcW w:w="1702" w:type="dxa"/>
            <w:shd w:val="clear" w:color="auto" w:fill="44546A" w:themeFill="text2"/>
            <w:tcMar>
              <w:top w:w="80" w:type="dxa"/>
              <w:left w:w="80" w:type="dxa"/>
              <w:bottom w:w="80" w:type="dxa"/>
              <w:right w:w="80" w:type="dxa"/>
            </w:tcMar>
          </w:tcPr>
          <w:p w14:paraId="2C41079A" w14:textId="77777777" w:rsidR="000A1EAC" w:rsidRPr="00C94145" w:rsidRDefault="000A1EAC" w:rsidP="00B34F90">
            <w:pPr>
              <w:pStyle w:val="Body"/>
              <w:spacing w:before="120" w:after="120"/>
              <w:rPr>
                <w:rFonts w:ascii="Verdana" w:hAnsi="Verdana" w:cs="Arial"/>
                <w:b/>
                <w:color w:val="FFFFFF" w:themeColor="background1"/>
                <w:sz w:val="24"/>
                <w:szCs w:val="24"/>
                <w:lang w:val="en-GB"/>
              </w:rPr>
            </w:pPr>
            <w:r w:rsidRPr="00C94145">
              <w:rPr>
                <w:rFonts w:ascii="Verdana" w:hAnsi="Verdana" w:cs="Arial"/>
                <w:b/>
                <w:color w:val="FFFFFF" w:themeColor="background1"/>
                <w:sz w:val="24"/>
                <w:szCs w:val="24"/>
                <w:lang w:val="en-GB"/>
              </w:rPr>
              <w:lastRenderedPageBreak/>
              <w:t>Minute No.</w:t>
            </w:r>
          </w:p>
        </w:tc>
        <w:tc>
          <w:tcPr>
            <w:tcW w:w="9355" w:type="dxa"/>
            <w:shd w:val="clear" w:color="auto" w:fill="44546A" w:themeFill="text2"/>
            <w:tcMar>
              <w:top w:w="80" w:type="dxa"/>
              <w:left w:w="80" w:type="dxa"/>
              <w:bottom w:w="80" w:type="dxa"/>
              <w:right w:w="80" w:type="dxa"/>
            </w:tcMar>
          </w:tcPr>
          <w:p w14:paraId="55CD7ACE" w14:textId="77777777" w:rsidR="000A1EAC" w:rsidRPr="00C94145" w:rsidRDefault="000A1EAC" w:rsidP="00B34F90">
            <w:pPr>
              <w:pStyle w:val="Body"/>
              <w:spacing w:before="120" w:after="120"/>
              <w:rPr>
                <w:rFonts w:ascii="Verdana" w:hAnsi="Verdana" w:cs="Arial"/>
                <w:b/>
                <w:color w:val="FFFFFF" w:themeColor="background1"/>
                <w:lang w:val="en-GB"/>
              </w:rPr>
            </w:pPr>
          </w:p>
        </w:tc>
      </w:tr>
      <w:tr w:rsidR="00F07A23" w:rsidRPr="00C94145" w14:paraId="594300F3" w14:textId="77777777" w:rsidTr="00CF3D4C">
        <w:trPr>
          <w:trHeight w:val="352"/>
        </w:trPr>
        <w:tc>
          <w:tcPr>
            <w:tcW w:w="11057" w:type="dxa"/>
            <w:gridSpan w:val="2"/>
            <w:shd w:val="clear" w:color="auto" w:fill="44546A" w:themeFill="text2"/>
            <w:tcMar>
              <w:top w:w="80" w:type="dxa"/>
              <w:left w:w="80" w:type="dxa"/>
              <w:bottom w:w="80" w:type="dxa"/>
              <w:right w:w="80" w:type="dxa"/>
            </w:tcMar>
          </w:tcPr>
          <w:p w14:paraId="170C987F" w14:textId="027CFF8E" w:rsidR="00F07A23" w:rsidRPr="00C94145" w:rsidRDefault="00F07A23" w:rsidP="00524363">
            <w:pPr>
              <w:pStyle w:val="Body"/>
              <w:spacing w:before="120" w:after="120"/>
              <w:jc w:val="center"/>
              <w:rPr>
                <w:rFonts w:ascii="Verdana" w:hAnsi="Verdana" w:cs="Arial"/>
                <w:b/>
                <w:color w:val="FFFFFF" w:themeColor="background1"/>
                <w:sz w:val="24"/>
                <w:szCs w:val="24"/>
                <w:lang w:val="en-GB"/>
              </w:rPr>
            </w:pPr>
            <w:r w:rsidRPr="00C94145">
              <w:rPr>
                <w:rFonts w:ascii="Verdana" w:hAnsi="Verdana" w:cs="Arial"/>
                <w:b/>
                <w:color w:val="FFFFFF" w:themeColor="background1"/>
                <w:sz w:val="24"/>
                <w:szCs w:val="24"/>
                <w:lang w:val="en-GB"/>
              </w:rPr>
              <w:t>PART 1: PRELIMINARY MATTERS</w:t>
            </w:r>
          </w:p>
        </w:tc>
      </w:tr>
      <w:tr w:rsidR="000A1EAC" w:rsidRPr="00C94145" w14:paraId="614380C2" w14:textId="77777777" w:rsidTr="00B1205C">
        <w:trPr>
          <w:trHeight w:val="362"/>
        </w:trPr>
        <w:tc>
          <w:tcPr>
            <w:tcW w:w="1702" w:type="dxa"/>
            <w:shd w:val="clear" w:color="auto" w:fill="auto"/>
            <w:tcMar>
              <w:top w:w="80" w:type="dxa"/>
              <w:left w:w="80" w:type="dxa"/>
              <w:bottom w:w="80" w:type="dxa"/>
              <w:right w:w="80" w:type="dxa"/>
            </w:tcMar>
          </w:tcPr>
          <w:p w14:paraId="12B8F2BE" w14:textId="70AF4190" w:rsidR="000A1EAC" w:rsidRPr="00C94145" w:rsidRDefault="008C1E00" w:rsidP="00B34F90">
            <w:pPr>
              <w:pStyle w:val="Body"/>
              <w:spacing w:before="120" w:after="120"/>
              <w:rPr>
                <w:rFonts w:ascii="Verdana" w:hAnsi="Verdana" w:cs="Arial"/>
                <w:b/>
                <w:color w:val="auto"/>
                <w:sz w:val="24"/>
                <w:szCs w:val="24"/>
                <w:lang w:val="en-GB"/>
              </w:rPr>
            </w:pPr>
            <w:r w:rsidRPr="00C94145">
              <w:rPr>
                <w:rFonts w:ascii="Verdana" w:hAnsi="Verdana" w:cs="Arial"/>
                <w:b/>
                <w:color w:val="auto"/>
                <w:sz w:val="24"/>
                <w:szCs w:val="24"/>
                <w:lang w:val="en-GB"/>
              </w:rPr>
              <w:t>01/24</w:t>
            </w:r>
          </w:p>
        </w:tc>
        <w:tc>
          <w:tcPr>
            <w:tcW w:w="9355" w:type="dxa"/>
            <w:shd w:val="clear" w:color="auto" w:fill="auto"/>
            <w:tcMar>
              <w:top w:w="80" w:type="dxa"/>
              <w:left w:w="80" w:type="dxa"/>
              <w:bottom w:w="80" w:type="dxa"/>
              <w:right w:w="80" w:type="dxa"/>
            </w:tcMar>
          </w:tcPr>
          <w:p w14:paraId="5C451500" w14:textId="77777777" w:rsidR="000A1EAC" w:rsidRPr="00C94145" w:rsidRDefault="000A1EAC" w:rsidP="00B34F90">
            <w:pPr>
              <w:pStyle w:val="Body"/>
              <w:spacing w:before="120" w:after="120"/>
              <w:rPr>
                <w:rFonts w:ascii="Verdana" w:hAnsi="Verdana" w:cs="Arial"/>
                <w:b/>
                <w:color w:val="auto"/>
                <w:sz w:val="24"/>
                <w:szCs w:val="24"/>
                <w:lang w:val="en-GB"/>
              </w:rPr>
            </w:pPr>
            <w:r w:rsidRPr="00C94145">
              <w:rPr>
                <w:rFonts w:ascii="Verdana" w:hAnsi="Verdana" w:cs="Arial"/>
                <w:b/>
                <w:color w:val="auto"/>
                <w:sz w:val="24"/>
                <w:szCs w:val="24"/>
                <w:lang w:val="en-GB"/>
              </w:rPr>
              <w:t>WELCOME / INTRODUCTORY REMARKS</w:t>
            </w:r>
          </w:p>
        </w:tc>
      </w:tr>
      <w:tr w:rsidR="000A1EAC" w:rsidRPr="00C94145" w14:paraId="28DA8F61" w14:textId="77777777" w:rsidTr="00B1205C">
        <w:trPr>
          <w:trHeight w:val="311"/>
        </w:trPr>
        <w:tc>
          <w:tcPr>
            <w:tcW w:w="1702" w:type="dxa"/>
            <w:shd w:val="clear" w:color="auto" w:fill="auto"/>
            <w:tcMar>
              <w:top w:w="80" w:type="dxa"/>
              <w:left w:w="80" w:type="dxa"/>
              <w:bottom w:w="80" w:type="dxa"/>
              <w:right w:w="80" w:type="dxa"/>
            </w:tcMar>
          </w:tcPr>
          <w:p w14:paraId="75AF718F" w14:textId="77777777" w:rsidR="000A1EAC" w:rsidRPr="00C94145" w:rsidRDefault="000A1EAC" w:rsidP="00B34F90">
            <w:pPr>
              <w:spacing w:before="120" w:after="120"/>
              <w:rPr>
                <w:rFonts w:ascii="Verdana" w:hAnsi="Verdana" w:cs="Arial"/>
              </w:rPr>
            </w:pPr>
          </w:p>
        </w:tc>
        <w:tc>
          <w:tcPr>
            <w:tcW w:w="9355" w:type="dxa"/>
            <w:shd w:val="clear" w:color="auto" w:fill="auto"/>
            <w:tcMar>
              <w:top w:w="80" w:type="dxa"/>
              <w:left w:w="80" w:type="dxa"/>
              <w:bottom w:w="80" w:type="dxa"/>
              <w:right w:w="80" w:type="dxa"/>
            </w:tcMar>
          </w:tcPr>
          <w:p w14:paraId="4C3859D1" w14:textId="439FCE32" w:rsidR="000A1EAC" w:rsidRPr="00C94145" w:rsidRDefault="004978F5" w:rsidP="00B34F90">
            <w:pPr>
              <w:jc w:val="both"/>
              <w:rPr>
                <w:rFonts w:ascii="Verdana" w:eastAsia="Verdana" w:hAnsi="Verdana" w:cs="Arial"/>
                <w:bdr w:val="none" w:sz="0" w:space="0" w:color="auto"/>
              </w:rPr>
            </w:pPr>
            <w:r w:rsidRPr="00C94145">
              <w:rPr>
                <w:rFonts w:ascii="Verdana" w:eastAsia="Verdana" w:hAnsi="Verdana" w:cs="Arial"/>
                <w:bdr w:val="none" w:sz="0" w:space="0" w:color="auto"/>
              </w:rPr>
              <w:t>J</w:t>
            </w:r>
            <w:r w:rsidR="00B559C5" w:rsidRPr="00C94145">
              <w:rPr>
                <w:rFonts w:ascii="Verdana" w:eastAsia="Verdana" w:hAnsi="Verdana" w:cs="Arial"/>
                <w:bdr w:val="none" w:sz="0" w:space="0" w:color="auto"/>
              </w:rPr>
              <w:t>C extended a warm welcome</w:t>
            </w:r>
            <w:r w:rsidR="0004222F" w:rsidRPr="00C94145">
              <w:rPr>
                <w:rFonts w:ascii="Verdana" w:eastAsia="Verdana" w:hAnsi="Verdana" w:cs="Arial"/>
                <w:bdr w:val="none" w:sz="0" w:space="0" w:color="auto"/>
              </w:rPr>
              <w:t xml:space="preserve"> to members</w:t>
            </w:r>
            <w:r w:rsidR="00B559C5" w:rsidRPr="00C94145">
              <w:rPr>
                <w:rFonts w:ascii="Verdana" w:eastAsia="Verdana" w:hAnsi="Verdana" w:cs="Arial"/>
                <w:bdr w:val="none" w:sz="0" w:space="0" w:color="auto"/>
              </w:rPr>
              <w:t xml:space="preserve"> to the first meeting of the Data, Digital, Research and Innovation Committee. </w:t>
            </w:r>
          </w:p>
        </w:tc>
      </w:tr>
      <w:tr w:rsidR="000A1EAC" w:rsidRPr="00C94145" w14:paraId="2BB7F6F8" w14:textId="77777777" w:rsidTr="00B1205C">
        <w:trPr>
          <w:trHeight w:val="311"/>
        </w:trPr>
        <w:tc>
          <w:tcPr>
            <w:tcW w:w="1702" w:type="dxa"/>
            <w:shd w:val="clear" w:color="auto" w:fill="auto"/>
            <w:tcMar>
              <w:top w:w="80" w:type="dxa"/>
              <w:left w:w="80" w:type="dxa"/>
              <w:bottom w:w="80" w:type="dxa"/>
              <w:right w:w="80" w:type="dxa"/>
            </w:tcMar>
          </w:tcPr>
          <w:p w14:paraId="63BB37A8" w14:textId="01FC5E55" w:rsidR="000A1EAC" w:rsidRPr="00C94145" w:rsidRDefault="008C1E00" w:rsidP="00B34F90">
            <w:pPr>
              <w:spacing w:before="120" w:after="120"/>
              <w:rPr>
                <w:rFonts w:ascii="Verdana" w:hAnsi="Verdana" w:cs="Arial"/>
              </w:rPr>
            </w:pPr>
            <w:r w:rsidRPr="00C94145">
              <w:rPr>
                <w:rFonts w:ascii="Verdana" w:hAnsi="Verdana" w:cs="Arial"/>
                <w:b/>
              </w:rPr>
              <w:t>02/</w:t>
            </w:r>
            <w:r w:rsidR="00B1205C" w:rsidRPr="00C94145">
              <w:rPr>
                <w:rFonts w:ascii="Verdana" w:hAnsi="Verdana" w:cs="Arial"/>
                <w:b/>
              </w:rPr>
              <w:t>24</w:t>
            </w:r>
          </w:p>
        </w:tc>
        <w:tc>
          <w:tcPr>
            <w:tcW w:w="9355" w:type="dxa"/>
            <w:shd w:val="clear" w:color="auto" w:fill="auto"/>
            <w:tcMar>
              <w:top w:w="80" w:type="dxa"/>
              <w:left w:w="80" w:type="dxa"/>
              <w:bottom w:w="80" w:type="dxa"/>
              <w:right w:w="80" w:type="dxa"/>
            </w:tcMar>
          </w:tcPr>
          <w:p w14:paraId="20530372" w14:textId="77777777" w:rsidR="000A1EAC" w:rsidRPr="00C94145" w:rsidRDefault="000A1EAC" w:rsidP="00B34F90">
            <w:pPr>
              <w:pStyle w:val="Body"/>
              <w:spacing w:before="120" w:after="120"/>
              <w:jc w:val="both"/>
              <w:rPr>
                <w:rFonts w:ascii="Verdana" w:hAnsi="Verdana" w:cs="Arial"/>
                <w:color w:val="000000" w:themeColor="text1"/>
                <w:sz w:val="24"/>
                <w:szCs w:val="24"/>
                <w:lang w:val="en-GB"/>
              </w:rPr>
            </w:pPr>
            <w:r w:rsidRPr="00C94145">
              <w:rPr>
                <w:rFonts w:ascii="Verdana" w:hAnsi="Verdana" w:cs="Arial"/>
                <w:b/>
                <w:color w:val="auto"/>
                <w:sz w:val="24"/>
                <w:szCs w:val="24"/>
                <w:lang w:val="en-GB"/>
              </w:rPr>
              <w:t>DECLARATION OF INTERESTS</w:t>
            </w:r>
          </w:p>
        </w:tc>
      </w:tr>
      <w:tr w:rsidR="000A1EAC" w:rsidRPr="00C94145" w14:paraId="086B3982" w14:textId="77777777" w:rsidTr="00B1205C">
        <w:trPr>
          <w:trHeight w:val="311"/>
        </w:trPr>
        <w:tc>
          <w:tcPr>
            <w:tcW w:w="1702" w:type="dxa"/>
            <w:shd w:val="clear" w:color="auto" w:fill="auto"/>
            <w:tcMar>
              <w:top w:w="80" w:type="dxa"/>
              <w:left w:w="80" w:type="dxa"/>
              <w:bottom w:w="80" w:type="dxa"/>
              <w:right w:w="80" w:type="dxa"/>
            </w:tcMar>
          </w:tcPr>
          <w:p w14:paraId="4B8A57AB" w14:textId="77777777" w:rsidR="000A1EAC" w:rsidRPr="00C94145" w:rsidRDefault="000A1EAC" w:rsidP="00B34F90">
            <w:pPr>
              <w:spacing w:before="120" w:after="120"/>
              <w:rPr>
                <w:rFonts w:ascii="Verdana" w:hAnsi="Verdana" w:cs="Arial"/>
              </w:rPr>
            </w:pPr>
          </w:p>
        </w:tc>
        <w:tc>
          <w:tcPr>
            <w:tcW w:w="9355" w:type="dxa"/>
            <w:shd w:val="clear" w:color="auto" w:fill="auto"/>
            <w:tcMar>
              <w:top w:w="80" w:type="dxa"/>
              <w:left w:w="80" w:type="dxa"/>
              <w:bottom w:w="80" w:type="dxa"/>
              <w:right w:w="80" w:type="dxa"/>
            </w:tcMar>
          </w:tcPr>
          <w:p w14:paraId="15521137" w14:textId="1538D86A" w:rsidR="000A1EAC" w:rsidRPr="00C94145" w:rsidRDefault="000A1EAC" w:rsidP="00B34F90">
            <w:pPr>
              <w:pStyle w:val="Body"/>
              <w:spacing w:before="120" w:after="120"/>
              <w:jc w:val="both"/>
              <w:rPr>
                <w:rFonts w:ascii="Verdana" w:hAnsi="Verdana" w:cs="Arial"/>
                <w:color w:val="000000" w:themeColor="text1"/>
                <w:sz w:val="24"/>
                <w:szCs w:val="24"/>
                <w:lang w:val="en-GB"/>
              </w:rPr>
            </w:pPr>
            <w:r w:rsidRPr="00C94145">
              <w:rPr>
                <w:rFonts w:ascii="Verdana" w:hAnsi="Verdana" w:cs="Arial"/>
                <w:color w:val="auto"/>
                <w:sz w:val="24"/>
                <w:szCs w:val="24"/>
                <w:lang w:val="en-GB"/>
              </w:rPr>
              <w:t>There were no</w:t>
            </w:r>
            <w:r w:rsidR="004422C4" w:rsidRPr="00C94145">
              <w:rPr>
                <w:rFonts w:ascii="Verdana" w:hAnsi="Verdana" w:cs="Arial"/>
                <w:color w:val="auto"/>
                <w:sz w:val="24"/>
                <w:szCs w:val="24"/>
                <w:lang w:val="en-GB"/>
              </w:rPr>
              <w:t xml:space="preserve"> other</w:t>
            </w:r>
            <w:r w:rsidRPr="00C94145">
              <w:rPr>
                <w:rFonts w:ascii="Verdana" w:hAnsi="Verdana" w:cs="Arial"/>
                <w:color w:val="auto"/>
                <w:sz w:val="24"/>
                <w:szCs w:val="24"/>
                <w:lang w:val="en-GB"/>
              </w:rPr>
              <w:t xml:space="preserve"> declarations of interest outside those already declared on the Declarations of Interest Register.</w:t>
            </w:r>
          </w:p>
        </w:tc>
      </w:tr>
      <w:tr w:rsidR="007D1E50" w:rsidRPr="00C94145" w14:paraId="3150CE21" w14:textId="77777777" w:rsidTr="00B1205C">
        <w:trPr>
          <w:trHeight w:val="311"/>
        </w:trPr>
        <w:tc>
          <w:tcPr>
            <w:tcW w:w="1702" w:type="dxa"/>
            <w:shd w:val="clear" w:color="auto" w:fill="auto"/>
            <w:tcMar>
              <w:top w:w="80" w:type="dxa"/>
              <w:left w:w="80" w:type="dxa"/>
              <w:bottom w:w="80" w:type="dxa"/>
              <w:right w:w="80" w:type="dxa"/>
            </w:tcMar>
          </w:tcPr>
          <w:p w14:paraId="3C1683ED" w14:textId="28B18B2C" w:rsidR="007D1E50" w:rsidRPr="00C94145" w:rsidRDefault="007D1E50" w:rsidP="00B34F90">
            <w:pPr>
              <w:spacing w:before="120" w:after="120"/>
              <w:rPr>
                <w:rFonts w:ascii="Verdana" w:hAnsi="Verdana" w:cs="Arial"/>
                <w:b/>
                <w:bCs/>
              </w:rPr>
            </w:pPr>
            <w:r w:rsidRPr="00C94145">
              <w:rPr>
                <w:rFonts w:ascii="Verdana" w:hAnsi="Verdana" w:cs="Arial"/>
                <w:b/>
                <w:bCs/>
              </w:rPr>
              <w:t>03/24</w:t>
            </w:r>
          </w:p>
        </w:tc>
        <w:tc>
          <w:tcPr>
            <w:tcW w:w="9355" w:type="dxa"/>
            <w:shd w:val="clear" w:color="auto" w:fill="auto"/>
            <w:tcMar>
              <w:top w:w="80" w:type="dxa"/>
              <w:left w:w="80" w:type="dxa"/>
              <w:bottom w:w="80" w:type="dxa"/>
              <w:right w:w="80" w:type="dxa"/>
            </w:tcMar>
          </w:tcPr>
          <w:p w14:paraId="46CFEA00" w14:textId="4A8346AF" w:rsidR="007D1E50" w:rsidRPr="00C94145" w:rsidRDefault="007D1E50" w:rsidP="00B34F90">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MATTERS ARISING </w:t>
            </w:r>
          </w:p>
        </w:tc>
      </w:tr>
      <w:tr w:rsidR="007D1E50" w:rsidRPr="00C94145" w14:paraId="2D0C6EF4" w14:textId="77777777" w:rsidTr="00B1205C">
        <w:trPr>
          <w:trHeight w:val="311"/>
        </w:trPr>
        <w:tc>
          <w:tcPr>
            <w:tcW w:w="1702" w:type="dxa"/>
            <w:shd w:val="clear" w:color="auto" w:fill="auto"/>
            <w:tcMar>
              <w:top w:w="80" w:type="dxa"/>
              <w:left w:w="80" w:type="dxa"/>
              <w:bottom w:w="80" w:type="dxa"/>
              <w:right w:w="80" w:type="dxa"/>
            </w:tcMar>
          </w:tcPr>
          <w:p w14:paraId="77B28393" w14:textId="77777777" w:rsidR="007D1E50" w:rsidRPr="00C94145" w:rsidRDefault="007D1E50" w:rsidP="00B34F90">
            <w:pPr>
              <w:spacing w:before="120" w:after="120"/>
              <w:rPr>
                <w:rFonts w:ascii="Verdana" w:hAnsi="Verdana" w:cs="Arial"/>
                <w:b/>
                <w:bCs/>
              </w:rPr>
            </w:pPr>
          </w:p>
        </w:tc>
        <w:tc>
          <w:tcPr>
            <w:tcW w:w="9355" w:type="dxa"/>
            <w:shd w:val="clear" w:color="auto" w:fill="auto"/>
            <w:tcMar>
              <w:top w:w="80" w:type="dxa"/>
              <w:left w:w="80" w:type="dxa"/>
              <w:bottom w:w="80" w:type="dxa"/>
              <w:right w:w="80" w:type="dxa"/>
            </w:tcMar>
          </w:tcPr>
          <w:p w14:paraId="166EA068" w14:textId="1BE51AA7" w:rsidR="007D1E50" w:rsidRPr="00C94145" w:rsidRDefault="007D1E50" w:rsidP="00B34F90">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were no matters arising. </w:t>
            </w:r>
          </w:p>
        </w:tc>
      </w:tr>
      <w:tr w:rsidR="007D1E50" w:rsidRPr="00C94145" w14:paraId="2EBB8C52" w14:textId="77777777" w:rsidTr="00B1205C">
        <w:trPr>
          <w:trHeight w:val="311"/>
        </w:trPr>
        <w:tc>
          <w:tcPr>
            <w:tcW w:w="1702" w:type="dxa"/>
            <w:shd w:val="clear" w:color="auto" w:fill="auto"/>
            <w:tcMar>
              <w:top w:w="80" w:type="dxa"/>
              <w:left w:w="80" w:type="dxa"/>
              <w:bottom w:w="80" w:type="dxa"/>
              <w:right w:w="80" w:type="dxa"/>
            </w:tcMar>
          </w:tcPr>
          <w:p w14:paraId="7BBE28AF" w14:textId="59481160" w:rsidR="007D1E50" w:rsidRPr="00C94145" w:rsidRDefault="007D1E50" w:rsidP="00B34F90">
            <w:pPr>
              <w:spacing w:before="120" w:after="120"/>
              <w:rPr>
                <w:rFonts w:ascii="Verdana" w:hAnsi="Verdana" w:cs="Arial"/>
                <w:b/>
                <w:bCs/>
              </w:rPr>
            </w:pPr>
            <w:r w:rsidRPr="00C94145">
              <w:rPr>
                <w:rFonts w:ascii="Verdana" w:hAnsi="Verdana" w:cs="Arial"/>
                <w:b/>
                <w:bCs/>
              </w:rPr>
              <w:t>04/24</w:t>
            </w:r>
          </w:p>
        </w:tc>
        <w:tc>
          <w:tcPr>
            <w:tcW w:w="9355" w:type="dxa"/>
            <w:shd w:val="clear" w:color="auto" w:fill="auto"/>
            <w:tcMar>
              <w:top w:w="80" w:type="dxa"/>
              <w:left w:w="80" w:type="dxa"/>
              <w:bottom w:w="80" w:type="dxa"/>
              <w:right w:w="80" w:type="dxa"/>
            </w:tcMar>
          </w:tcPr>
          <w:p w14:paraId="492BC1ED" w14:textId="508E54A4" w:rsidR="007D1E50" w:rsidRPr="00C94145" w:rsidRDefault="007D1E50" w:rsidP="00B34F90">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ACTION LOG </w:t>
            </w:r>
          </w:p>
        </w:tc>
      </w:tr>
      <w:tr w:rsidR="00B559C5" w:rsidRPr="00C94145" w14:paraId="4B974A49" w14:textId="77777777" w:rsidTr="00B1205C">
        <w:trPr>
          <w:trHeight w:val="311"/>
        </w:trPr>
        <w:tc>
          <w:tcPr>
            <w:tcW w:w="1702" w:type="dxa"/>
            <w:shd w:val="clear" w:color="auto" w:fill="auto"/>
            <w:tcMar>
              <w:top w:w="80" w:type="dxa"/>
              <w:left w:w="80" w:type="dxa"/>
              <w:bottom w:w="80" w:type="dxa"/>
              <w:right w:w="80" w:type="dxa"/>
            </w:tcMar>
          </w:tcPr>
          <w:p w14:paraId="05C3E60A" w14:textId="77777777" w:rsidR="00B559C5" w:rsidRPr="00C94145" w:rsidRDefault="00B559C5" w:rsidP="00B34F90">
            <w:pPr>
              <w:spacing w:before="120" w:after="120"/>
              <w:rPr>
                <w:rFonts w:ascii="Verdana" w:hAnsi="Verdana" w:cs="Arial"/>
                <w:b/>
                <w:bCs/>
              </w:rPr>
            </w:pPr>
          </w:p>
        </w:tc>
        <w:tc>
          <w:tcPr>
            <w:tcW w:w="9355" w:type="dxa"/>
            <w:shd w:val="clear" w:color="auto" w:fill="auto"/>
            <w:tcMar>
              <w:top w:w="80" w:type="dxa"/>
              <w:left w:w="80" w:type="dxa"/>
              <w:bottom w:w="80" w:type="dxa"/>
              <w:right w:w="80" w:type="dxa"/>
            </w:tcMar>
          </w:tcPr>
          <w:p w14:paraId="475CBBA3" w14:textId="1D6DE95C" w:rsidR="00B559C5" w:rsidRPr="00C94145" w:rsidRDefault="00B559C5" w:rsidP="00B34F90">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action log was </w:t>
            </w:r>
            <w:r w:rsidRPr="00C94145">
              <w:rPr>
                <w:rFonts w:ascii="Verdana" w:hAnsi="Verdana" w:cs="Arial"/>
                <w:b/>
                <w:bCs/>
                <w:color w:val="auto"/>
                <w:sz w:val="24"/>
                <w:szCs w:val="24"/>
                <w:lang w:val="en-GB"/>
              </w:rPr>
              <w:t xml:space="preserve">received </w:t>
            </w:r>
            <w:r w:rsidRPr="00C94145">
              <w:rPr>
                <w:rFonts w:ascii="Verdana" w:hAnsi="Verdana" w:cs="Arial"/>
                <w:color w:val="auto"/>
                <w:sz w:val="24"/>
                <w:szCs w:val="24"/>
                <w:lang w:val="en-GB"/>
              </w:rPr>
              <w:t xml:space="preserve">and </w:t>
            </w: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w:t>
            </w:r>
          </w:p>
        </w:tc>
      </w:tr>
      <w:tr w:rsidR="004516C5" w:rsidRPr="00C94145" w14:paraId="42B465FB" w14:textId="77777777" w:rsidTr="00CF3D4C">
        <w:trPr>
          <w:trHeight w:val="374"/>
        </w:trPr>
        <w:tc>
          <w:tcPr>
            <w:tcW w:w="11057" w:type="dxa"/>
            <w:gridSpan w:val="2"/>
            <w:shd w:val="clear" w:color="auto" w:fill="44546A" w:themeFill="text2"/>
            <w:tcMar>
              <w:top w:w="80" w:type="dxa"/>
              <w:left w:w="80" w:type="dxa"/>
              <w:bottom w:w="80" w:type="dxa"/>
              <w:right w:w="80" w:type="dxa"/>
            </w:tcMar>
          </w:tcPr>
          <w:p w14:paraId="513A3FF4" w14:textId="0C6FB5A3" w:rsidR="004516C5" w:rsidRPr="00C94145" w:rsidRDefault="004516C5" w:rsidP="00AB3DAB">
            <w:pPr>
              <w:pStyle w:val="Body"/>
              <w:spacing w:before="120" w:after="120"/>
              <w:jc w:val="center"/>
              <w:rPr>
                <w:rFonts w:ascii="Verdana" w:hAnsi="Verdana" w:cs="Arial"/>
                <w:b/>
                <w:color w:val="auto"/>
                <w:sz w:val="24"/>
                <w:szCs w:val="24"/>
                <w:lang w:val="en-GB"/>
              </w:rPr>
            </w:pPr>
            <w:r w:rsidRPr="00C94145">
              <w:rPr>
                <w:rFonts w:ascii="Verdana" w:hAnsi="Verdana" w:cs="Arial"/>
                <w:b/>
                <w:color w:val="FFFFFF" w:themeColor="background1"/>
                <w:sz w:val="24"/>
                <w:szCs w:val="24"/>
                <w:lang w:val="en-GB"/>
              </w:rPr>
              <w:t xml:space="preserve">PART 2: </w:t>
            </w:r>
            <w:r w:rsidR="007D1E50" w:rsidRPr="00C94145">
              <w:rPr>
                <w:rFonts w:ascii="Verdana" w:hAnsi="Verdana" w:cs="Arial"/>
                <w:b/>
                <w:color w:val="FFFFFF" w:themeColor="background1"/>
                <w:sz w:val="24"/>
                <w:szCs w:val="24"/>
                <w:lang w:val="en-GB"/>
              </w:rPr>
              <w:t xml:space="preserve">GOVERNANCE, RISK AND CONTROL </w:t>
            </w:r>
          </w:p>
        </w:tc>
      </w:tr>
      <w:tr w:rsidR="00F96D2E" w:rsidRPr="00C94145" w14:paraId="6D1C5515" w14:textId="77777777" w:rsidTr="00B1205C">
        <w:trPr>
          <w:trHeight w:val="374"/>
        </w:trPr>
        <w:tc>
          <w:tcPr>
            <w:tcW w:w="1702" w:type="dxa"/>
            <w:shd w:val="clear" w:color="auto" w:fill="auto"/>
            <w:tcMar>
              <w:top w:w="80" w:type="dxa"/>
              <w:left w:w="80" w:type="dxa"/>
              <w:bottom w:w="80" w:type="dxa"/>
              <w:right w:w="80" w:type="dxa"/>
            </w:tcMar>
          </w:tcPr>
          <w:p w14:paraId="1489F17E" w14:textId="425AF35A" w:rsidR="00F96D2E" w:rsidRPr="00C94145" w:rsidRDefault="007D1E50" w:rsidP="00F96D2E">
            <w:pPr>
              <w:spacing w:before="120" w:after="120"/>
              <w:rPr>
                <w:rFonts w:ascii="Verdana" w:hAnsi="Verdana" w:cs="Arial"/>
                <w:b/>
              </w:rPr>
            </w:pPr>
            <w:r w:rsidRPr="00C94145">
              <w:rPr>
                <w:rFonts w:ascii="Verdana" w:hAnsi="Verdana" w:cs="Arial"/>
                <w:b/>
              </w:rPr>
              <w:t>05/24</w:t>
            </w:r>
          </w:p>
        </w:tc>
        <w:tc>
          <w:tcPr>
            <w:tcW w:w="9355" w:type="dxa"/>
            <w:shd w:val="clear" w:color="auto" w:fill="auto"/>
            <w:tcMar>
              <w:top w:w="80" w:type="dxa"/>
              <w:left w:w="80" w:type="dxa"/>
              <w:bottom w:w="80" w:type="dxa"/>
              <w:right w:w="80" w:type="dxa"/>
            </w:tcMar>
          </w:tcPr>
          <w:p w14:paraId="0B022A45" w14:textId="206C4B2A" w:rsidR="00F96D2E" w:rsidRPr="00C94145" w:rsidRDefault="007D1E50" w:rsidP="00F96D2E">
            <w:pPr>
              <w:pStyle w:val="Body"/>
              <w:spacing w:before="120" w:after="120"/>
              <w:rPr>
                <w:rFonts w:ascii="Verdana" w:hAnsi="Verdana" w:cs="Arial"/>
                <w:b/>
                <w:color w:val="auto"/>
                <w:sz w:val="24"/>
                <w:szCs w:val="24"/>
                <w:lang w:val="en-GB"/>
              </w:rPr>
            </w:pPr>
            <w:r w:rsidRPr="00C94145">
              <w:rPr>
                <w:rFonts w:ascii="Verdana" w:hAnsi="Verdana" w:cs="Arial"/>
                <w:b/>
                <w:color w:val="auto"/>
                <w:sz w:val="24"/>
                <w:szCs w:val="24"/>
                <w:lang w:val="en-GB"/>
              </w:rPr>
              <w:t xml:space="preserve">TERMS OF REFERENCE </w:t>
            </w:r>
          </w:p>
        </w:tc>
      </w:tr>
      <w:tr w:rsidR="00F96D2E" w:rsidRPr="00C94145" w14:paraId="39975B5D" w14:textId="77777777" w:rsidTr="00B1205C">
        <w:trPr>
          <w:trHeight w:val="374"/>
        </w:trPr>
        <w:tc>
          <w:tcPr>
            <w:tcW w:w="1702" w:type="dxa"/>
            <w:shd w:val="clear" w:color="auto" w:fill="auto"/>
            <w:tcMar>
              <w:top w:w="80" w:type="dxa"/>
              <w:left w:w="80" w:type="dxa"/>
              <w:bottom w:w="80" w:type="dxa"/>
              <w:right w:w="80" w:type="dxa"/>
            </w:tcMar>
          </w:tcPr>
          <w:p w14:paraId="72F8F36C" w14:textId="77777777" w:rsidR="00F96D2E" w:rsidRPr="00C94145" w:rsidRDefault="00F96D2E"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7027B35E" w14:textId="45EB6735" w:rsidR="00CF3D4C" w:rsidRPr="00C94145" w:rsidRDefault="00B559C5"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highlighted </w:t>
            </w:r>
            <w:r w:rsidR="009F6959" w:rsidRPr="00C94145">
              <w:rPr>
                <w:rFonts w:ascii="Verdana" w:hAnsi="Verdana" w:cs="Arial"/>
                <w:bCs/>
                <w:color w:val="auto"/>
                <w:sz w:val="24"/>
                <w:szCs w:val="24"/>
                <w:lang w:val="en-GB"/>
              </w:rPr>
              <w:t>that the Committee Terms of Reference were under review and would be received at Committee once finalised and ready for Board approval.</w:t>
            </w:r>
          </w:p>
          <w:p w14:paraId="6ED62F1D" w14:textId="220EA084" w:rsidR="00464C13" w:rsidRPr="00C94145" w:rsidRDefault="009F6959" w:rsidP="009F6959">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referenced the Research and Innovation element of the Committee and advised that this was being explored further for inclusion on the forward work-programme and agendas. KL reiterated the need for more coverage of </w:t>
            </w:r>
            <w:r w:rsidRPr="0045194A">
              <w:rPr>
                <w:rFonts w:ascii="Verdana" w:hAnsi="Verdana" w:cs="Arial"/>
                <w:bCs/>
                <w:color w:val="auto"/>
                <w:sz w:val="24"/>
                <w:szCs w:val="24"/>
                <w:lang w:val="en-GB"/>
              </w:rPr>
              <w:t>research and innovation on agendas in order to fulfil the terms of reference.</w:t>
            </w:r>
            <w:r w:rsidR="00CE73B2" w:rsidRPr="0045194A">
              <w:rPr>
                <w:rFonts w:ascii="Verdana" w:hAnsi="Verdana" w:cs="Arial"/>
                <w:bCs/>
                <w:color w:val="auto"/>
                <w:sz w:val="24"/>
                <w:szCs w:val="24"/>
                <w:lang w:val="en-GB"/>
              </w:rPr>
              <w:t xml:space="preserve"> JC advised </w:t>
            </w:r>
            <w:r w:rsidR="001D7F1B" w:rsidRPr="0045194A">
              <w:rPr>
                <w:rFonts w:ascii="Verdana" w:hAnsi="Verdana" w:cs="Arial"/>
                <w:bCs/>
                <w:color w:val="auto"/>
                <w:sz w:val="24"/>
                <w:szCs w:val="24"/>
                <w:lang w:val="en-GB"/>
              </w:rPr>
              <w:t xml:space="preserve">that she had also voiced </w:t>
            </w:r>
            <w:r w:rsidR="00D83345" w:rsidRPr="0045194A">
              <w:rPr>
                <w:rFonts w:ascii="Verdana" w:hAnsi="Verdana" w:cs="Arial"/>
                <w:bCs/>
                <w:color w:val="auto"/>
                <w:sz w:val="24"/>
                <w:szCs w:val="24"/>
                <w:lang w:val="en-GB"/>
              </w:rPr>
              <w:t xml:space="preserve">to the Board Chair the opportunity to include research and innovation </w:t>
            </w:r>
            <w:r w:rsidR="009129F4" w:rsidRPr="0045194A">
              <w:rPr>
                <w:rFonts w:ascii="Verdana" w:hAnsi="Verdana" w:cs="Arial"/>
                <w:bCs/>
                <w:color w:val="auto"/>
                <w:sz w:val="24"/>
                <w:szCs w:val="24"/>
                <w:lang w:val="en-GB"/>
              </w:rPr>
              <w:t xml:space="preserve">on the Joint SBUHB/Hywel Dda </w:t>
            </w:r>
            <w:r w:rsidR="00D2686D" w:rsidRPr="0045194A">
              <w:rPr>
                <w:rFonts w:ascii="Verdana" w:hAnsi="Verdana" w:cs="Arial"/>
                <w:bCs/>
                <w:color w:val="auto"/>
                <w:sz w:val="24"/>
                <w:szCs w:val="24"/>
                <w:lang w:val="en-GB"/>
              </w:rPr>
              <w:t>Agenda.</w:t>
            </w:r>
            <w:r w:rsidR="001D7F1B" w:rsidRPr="0045194A">
              <w:rPr>
                <w:rFonts w:ascii="Verdana" w:hAnsi="Verdana" w:cs="Arial"/>
                <w:bCs/>
                <w:color w:val="auto"/>
                <w:sz w:val="24"/>
                <w:szCs w:val="24"/>
                <w:lang w:val="en-GB"/>
              </w:rPr>
              <w:t xml:space="preserve"> </w:t>
            </w:r>
            <w:r w:rsidRPr="0045194A">
              <w:rPr>
                <w:rFonts w:ascii="Verdana" w:hAnsi="Verdana" w:cs="Arial"/>
                <w:bCs/>
                <w:color w:val="auto"/>
                <w:sz w:val="24"/>
                <w:szCs w:val="24"/>
                <w:lang w:val="en-GB"/>
              </w:rPr>
              <w:t xml:space="preserve"> The imminent appointment of a new Independent Member was noted and how </w:t>
            </w:r>
            <w:r w:rsidR="00464C13" w:rsidRPr="0045194A">
              <w:rPr>
                <w:rFonts w:ascii="Verdana" w:hAnsi="Verdana" w:cs="Arial"/>
                <w:bCs/>
                <w:color w:val="auto"/>
                <w:sz w:val="24"/>
                <w:szCs w:val="24"/>
                <w:lang w:val="en-GB"/>
              </w:rPr>
              <w:t xml:space="preserve">research and innovation </w:t>
            </w:r>
            <w:r w:rsidRPr="0045194A">
              <w:rPr>
                <w:rFonts w:ascii="Verdana" w:hAnsi="Verdana" w:cs="Arial"/>
                <w:bCs/>
                <w:color w:val="auto"/>
                <w:sz w:val="24"/>
                <w:szCs w:val="24"/>
                <w:lang w:val="en-GB"/>
              </w:rPr>
              <w:t xml:space="preserve">would also be explored as part of the interview </w:t>
            </w:r>
            <w:r w:rsidRPr="0045194A">
              <w:rPr>
                <w:rFonts w:ascii="Verdana" w:hAnsi="Verdana" w:cs="Arial"/>
                <w:bCs/>
                <w:color w:val="auto"/>
                <w:sz w:val="24"/>
                <w:szCs w:val="24"/>
                <w:lang w:val="en-GB"/>
              </w:rPr>
              <w:lastRenderedPageBreak/>
              <w:t xml:space="preserve">process. </w:t>
            </w:r>
            <w:r w:rsidR="00506EBA" w:rsidRPr="0045194A">
              <w:rPr>
                <w:rFonts w:ascii="Verdana" w:hAnsi="Verdana" w:cs="Arial"/>
                <w:bCs/>
                <w:color w:val="auto"/>
                <w:sz w:val="24"/>
                <w:szCs w:val="24"/>
                <w:lang w:val="en-GB"/>
              </w:rPr>
              <w:t xml:space="preserve">It was intended the Appointee would </w:t>
            </w:r>
            <w:r w:rsidR="000701EF" w:rsidRPr="0045194A">
              <w:rPr>
                <w:rFonts w:ascii="Verdana" w:hAnsi="Verdana" w:cs="Arial"/>
                <w:bCs/>
                <w:color w:val="auto"/>
                <w:sz w:val="24"/>
                <w:szCs w:val="24"/>
                <w:lang w:val="en-GB"/>
              </w:rPr>
              <w:t>Chair future meetings of this Committee.</w:t>
            </w:r>
          </w:p>
          <w:p w14:paraId="7D47766E" w14:textId="674F8F76" w:rsidR="009F6959" w:rsidRPr="00C94145" w:rsidRDefault="009F6959" w:rsidP="009F6959">
            <w:pPr>
              <w:pStyle w:val="Body"/>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 xml:space="preserve">ACTION </w:t>
            </w:r>
            <w:r w:rsidRPr="00C94145">
              <w:rPr>
                <w:rFonts w:ascii="Verdana" w:hAnsi="Verdana" w:cs="Arial"/>
                <w:bCs/>
                <w:color w:val="auto"/>
                <w:sz w:val="24"/>
                <w:szCs w:val="24"/>
                <w:lang w:val="en-GB"/>
              </w:rPr>
              <w:t xml:space="preserve">– A time-out session to be arranged to explore and scope the Research and Innovation element of the committee. </w:t>
            </w:r>
            <w:r w:rsidRPr="00C94145">
              <w:rPr>
                <w:rFonts w:ascii="Verdana" w:hAnsi="Verdana" w:cs="Arial"/>
                <w:b/>
                <w:color w:val="auto"/>
                <w:sz w:val="24"/>
                <w:szCs w:val="24"/>
                <w:lang w:val="en-GB"/>
              </w:rPr>
              <w:t>HL.</w:t>
            </w:r>
          </w:p>
        </w:tc>
      </w:tr>
      <w:tr w:rsidR="007D1E50" w:rsidRPr="00C94145" w14:paraId="4FAA0EC5" w14:textId="77777777" w:rsidTr="00B1205C">
        <w:trPr>
          <w:trHeight w:val="374"/>
        </w:trPr>
        <w:tc>
          <w:tcPr>
            <w:tcW w:w="1702" w:type="dxa"/>
            <w:shd w:val="clear" w:color="auto" w:fill="auto"/>
            <w:tcMar>
              <w:top w:w="80" w:type="dxa"/>
              <w:left w:w="80" w:type="dxa"/>
              <w:bottom w:w="80" w:type="dxa"/>
              <w:right w:w="80" w:type="dxa"/>
            </w:tcMar>
          </w:tcPr>
          <w:p w14:paraId="5DCDF620" w14:textId="1207E110" w:rsidR="007D1E50" w:rsidRPr="00C94145" w:rsidRDefault="007D1E50" w:rsidP="00F96D2E">
            <w:pPr>
              <w:spacing w:before="120" w:after="120"/>
              <w:rPr>
                <w:rFonts w:ascii="Verdana" w:hAnsi="Verdana" w:cs="Arial"/>
                <w:b/>
                <w:sz w:val="22"/>
                <w:szCs w:val="22"/>
              </w:rPr>
            </w:pPr>
            <w:r w:rsidRPr="00C94145">
              <w:rPr>
                <w:rFonts w:ascii="Verdana" w:hAnsi="Verdana" w:cs="Arial"/>
                <w:b/>
                <w:sz w:val="22"/>
                <w:szCs w:val="22"/>
              </w:rPr>
              <w:lastRenderedPageBreak/>
              <w:t>06/24</w:t>
            </w:r>
          </w:p>
        </w:tc>
        <w:tc>
          <w:tcPr>
            <w:tcW w:w="9355" w:type="dxa"/>
            <w:shd w:val="clear" w:color="auto" w:fill="auto"/>
            <w:tcMar>
              <w:top w:w="80" w:type="dxa"/>
              <w:left w:w="80" w:type="dxa"/>
              <w:bottom w:w="80" w:type="dxa"/>
              <w:right w:w="80" w:type="dxa"/>
            </w:tcMar>
          </w:tcPr>
          <w:p w14:paraId="41680C3B" w14:textId="7DE08E91" w:rsidR="007D1E50" w:rsidRPr="00C94145" w:rsidRDefault="007D1E50" w:rsidP="0094250B">
            <w:pPr>
              <w:pStyle w:val="Body"/>
              <w:spacing w:before="120" w:after="120"/>
              <w:jc w:val="both"/>
              <w:rPr>
                <w:rFonts w:ascii="Verdana" w:hAnsi="Verdana" w:cs="Arial"/>
                <w:b/>
                <w:color w:val="auto"/>
                <w:sz w:val="24"/>
                <w:szCs w:val="24"/>
                <w:lang w:val="en-GB"/>
              </w:rPr>
            </w:pPr>
            <w:r w:rsidRPr="00C94145">
              <w:rPr>
                <w:rFonts w:ascii="Verdana" w:hAnsi="Verdana" w:cs="Arial"/>
                <w:b/>
                <w:color w:val="auto"/>
                <w:sz w:val="24"/>
                <w:szCs w:val="24"/>
                <w:lang w:val="en-GB"/>
              </w:rPr>
              <w:t xml:space="preserve">RISK REGISTER </w:t>
            </w:r>
          </w:p>
        </w:tc>
      </w:tr>
      <w:tr w:rsidR="007D1E50" w:rsidRPr="00C94145" w14:paraId="1E62B21C" w14:textId="77777777" w:rsidTr="00B1205C">
        <w:trPr>
          <w:trHeight w:val="374"/>
        </w:trPr>
        <w:tc>
          <w:tcPr>
            <w:tcW w:w="1702" w:type="dxa"/>
            <w:shd w:val="clear" w:color="auto" w:fill="auto"/>
            <w:tcMar>
              <w:top w:w="80" w:type="dxa"/>
              <w:left w:w="80" w:type="dxa"/>
              <w:bottom w:w="80" w:type="dxa"/>
              <w:right w:w="80" w:type="dxa"/>
            </w:tcMar>
          </w:tcPr>
          <w:p w14:paraId="2E9B2DCB" w14:textId="77777777" w:rsidR="007D1E50" w:rsidRPr="00C94145"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3851BD58" w14:textId="13760E20" w:rsidR="00B559C5" w:rsidRPr="00C94145" w:rsidRDefault="00B559C5" w:rsidP="0094250B">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NT was welcomed to the meeting and introduced the first risk report to the committee. The risks included within the report would be familiar to members as those previously assigned to the Workforce, OD and Digital Committee. He highlighted the following points; </w:t>
            </w:r>
          </w:p>
          <w:p w14:paraId="1308BE18" w14:textId="6EA57193" w:rsidR="00B559C5" w:rsidRPr="00C94145" w:rsidRDefault="00B559C5" w:rsidP="00B559C5">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The report provide</w:t>
            </w:r>
            <w:r w:rsidR="00FB41E1" w:rsidRPr="00C94145">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an extract from the report submitted to Board in September 2024; </w:t>
            </w:r>
          </w:p>
          <w:p w14:paraId="43ECF06E" w14:textId="77777777" w:rsidR="00B559C5" w:rsidRPr="00C94145" w:rsidRDefault="00B559C5" w:rsidP="00B559C5">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The committee had been assigned 5 risks; 4 of which in public and 1 in private.</w:t>
            </w:r>
          </w:p>
          <w:p w14:paraId="273C7E26" w14:textId="77777777" w:rsidR="00B559C5" w:rsidRPr="00C94145" w:rsidRDefault="00B559C5" w:rsidP="00B559C5">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Mitigating actions and controls for each of the risks were included within the report, changes of which were marked in red; </w:t>
            </w:r>
          </w:p>
          <w:p w14:paraId="74C583FD" w14:textId="77777777" w:rsidR="00B559C5" w:rsidRPr="00C94145" w:rsidRDefault="00B559C5"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welcomed comments and questions from committee members; </w:t>
            </w:r>
          </w:p>
          <w:p w14:paraId="4D0F77A6" w14:textId="0990578C" w:rsidR="00B559C5" w:rsidRPr="00C94145" w:rsidRDefault="00B559C5"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RO raised her concern around the SARS</w:t>
            </w:r>
            <w:r w:rsidR="00201AEF" w:rsidRPr="00C94145">
              <w:rPr>
                <w:rFonts w:ascii="Verdana" w:hAnsi="Verdana" w:cs="Arial"/>
                <w:bCs/>
                <w:color w:val="auto"/>
                <w:sz w:val="24"/>
                <w:szCs w:val="24"/>
                <w:lang w:val="en-GB"/>
              </w:rPr>
              <w:t xml:space="preserve"> (Subject Access Request) </w:t>
            </w:r>
            <w:r w:rsidRPr="00C94145">
              <w:rPr>
                <w:rFonts w:ascii="Verdana" w:hAnsi="Verdana" w:cs="Arial"/>
                <w:bCs/>
                <w:color w:val="auto"/>
                <w:sz w:val="24"/>
                <w:szCs w:val="24"/>
                <w:lang w:val="en-GB"/>
              </w:rPr>
              <w:t xml:space="preserve">risk and its rating set at level 16 and queried whether this was high enough given its link to resources. MJ advised that this risk was currently under review and would be raised to level 20. The scale of the ask in terms of compliance was very complex </w:t>
            </w:r>
            <w:r w:rsidR="00FB41E1" w:rsidRPr="00C94145">
              <w:rPr>
                <w:rFonts w:ascii="Verdana" w:hAnsi="Verdana" w:cs="Arial"/>
                <w:bCs/>
                <w:color w:val="auto"/>
                <w:sz w:val="24"/>
                <w:szCs w:val="24"/>
                <w:lang w:val="en-GB"/>
              </w:rPr>
              <w:t xml:space="preserve">and the need for clinical oversight and quality assurance was growing. He assured that a task and finish group was underway, links were being made with other organisations and the digital team were exploring technological tools to support. </w:t>
            </w:r>
          </w:p>
          <w:p w14:paraId="71389FBE" w14:textId="77777777" w:rsidR="00FB41E1" w:rsidRPr="00C94145" w:rsidRDefault="00FB41E1"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noted that the risk linked to Clinical Coding was not included and it was advised that this was under review and would be included within the December extract of the health board risk register.  </w:t>
            </w:r>
          </w:p>
          <w:p w14:paraId="2F67A149" w14:textId="77777777" w:rsidR="00201AEF" w:rsidRPr="00C94145" w:rsidRDefault="00201AEF"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w:t>
            </w:r>
          </w:p>
          <w:p w14:paraId="04A5F9FF" w14:textId="7E8E195C"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Scrutinised</w:t>
            </w:r>
            <w:r w:rsidRPr="00C94145">
              <w:rPr>
                <w:rFonts w:ascii="Verdana" w:hAnsi="Verdana" w:cs="Arial"/>
                <w:bCs/>
                <w:color w:val="auto"/>
                <w:sz w:val="24"/>
                <w:szCs w:val="24"/>
                <w:lang w:val="en-GB"/>
              </w:rPr>
              <w:t xml:space="preserve"> the Health Board Risk Register (HBRR) risks assigned to the Committee; </w:t>
            </w:r>
          </w:p>
          <w:p w14:paraId="12388C15" w14:textId="73B73A4D"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Considered</w:t>
            </w:r>
            <w:r w:rsidRPr="00C94145">
              <w:rPr>
                <w:rFonts w:ascii="Verdana" w:hAnsi="Verdana" w:cs="Arial"/>
                <w:bCs/>
                <w:color w:val="auto"/>
                <w:sz w:val="24"/>
                <w:szCs w:val="24"/>
                <w:lang w:val="en-GB"/>
              </w:rPr>
              <w:t xml:space="preserve"> in particular the risks exceeding the Board’s stated appetite levels, the associated actions and timescales identified, and determine</w:t>
            </w:r>
            <w:r w:rsidR="00304B06">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whether further action / assurance is required in respect of any.</w:t>
            </w:r>
          </w:p>
        </w:tc>
      </w:tr>
      <w:tr w:rsidR="007D1E50" w:rsidRPr="00C94145" w14:paraId="1F1CFEBF" w14:textId="77777777" w:rsidTr="00B1205C">
        <w:trPr>
          <w:trHeight w:val="374"/>
        </w:trPr>
        <w:tc>
          <w:tcPr>
            <w:tcW w:w="1702" w:type="dxa"/>
            <w:shd w:val="clear" w:color="auto" w:fill="auto"/>
            <w:tcMar>
              <w:top w:w="80" w:type="dxa"/>
              <w:left w:w="80" w:type="dxa"/>
              <w:bottom w:w="80" w:type="dxa"/>
              <w:right w:w="80" w:type="dxa"/>
            </w:tcMar>
          </w:tcPr>
          <w:p w14:paraId="10EC5505" w14:textId="3A0D2B89" w:rsidR="007D1E50" w:rsidRPr="00C94145" w:rsidRDefault="007D1E50" w:rsidP="00F96D2E">
            <w:pPr>
              <w:spacing w:before="120" w:after="120"/>
              <w:rPr>
                <w:rFonts w:ascii="Verdana" w:hAnsi="Verdana" w:cs="Arial"/>
                <w:b/>
                <w:sz w:val="22"/>
                <w:szCs w:val="22"/>
              </w:rPr>
            </w:pPr>
            <w:r w:rsidRPr="00C94145">
              <w:rPr>
                <w:rFonts w:ascii="Verdana" w:hAnsi="Verdana" w:cs="Arial"/>
                <w:b/>
                <w:sz w:val="22"/>
                <w:szCs w:val="22"/>
              </w:rPr>
              <w:lastRenderedPageBreak/>
              <w:t>07/24</w:t>
            </w:r>
          </w:p>
        </w:tc>
        <w:tc>
          <w:tcPr>
            <w:tcW w:w="9355" w:type="dxa"/>
            <w:shd w:val="clear" w:color="auto" w:fill="auto"/>
            <w:tcMar>
              <w:top w:w="80" w:type="dxa"/>
              <w:left w:w="80" w:type="dxa"/>
              <w:bottom w:w="80" w:type="dxa"/>
              <w:right w:w="80" w:type="dxa"/>
            </w:tcMar>
          </w:tcPr>
          <w:p w14:paraId="55865FFB" w14:textId="56C84BC1" w:rsidR="007D1E50" w:rsidRPr="00C94145" w:rsidRDefault="007D1E50" w:rsidP="0094250B">
            <w:pPr>
              <w:pStyle w:val="Body"/>
              <w:spacing w:before="120" w:after="120"/>
              <w:jc w:val="both"/>
              <w:rPr>
                <w:rFonts w:ascii="Verdana" w:hAnsi="Verdana" w:cs="Arial"/>
                <w:b/>
                <w:color w:val="auto"/>
                <w:sz w:val="24"/>
                <w:szCs w:val="24"/>
                <w:lang w:val="en-GB"/>
              </w:rPr>
            </w:pPr>
            <w:r w:rsidRPr="00C94145">
              <w:rPr>
                <w:rFonts w:ascii="Verdana" w:hAnsi="Verdana" w:cs="Arial"/>
                <w:b/>
                <w:color w:val="auto"/>
                <w:sz w:val="24"/>
                <w:szCs w:val="24"/>
                <w:lang w:val="en-GB"/>
              </w:rPr>
              <w:t xml:space="preserve">CLINICAL CODING LIMITED ASSURANCE </w:t>
            </w:r>
          </w:p>
        </w:tc>
      </w:tr>
      <w:tr w:rsidR="007D1E50" w:rsidRPr="00C94145" w14:paraId="0292286E" w14:textId="77777777" w:rsidTr="00B1205C">
        <w:trPr>
          <w:trHeight w:val="374"/>
        </w:trPr>
        <w:tc>
          <w:tcPr>
            <w:tcW w:w="1702" w:type="dxa"/>
            <w:shd w:val="clear" w:color="auto" w:fill="auto"/>
            <w:tcMar>
              <w:top w:w="80" w:type="dxa"/>
              <w:left w:w="80" w:type="dxa"/>
              <w:bottom w:w="80" w:type="dxa"/>
              <w:right w:w="80" w:type="dxa"/>
            </w:tcMar>
          </w:tcPr>
          <w:p w14:paraId="3A39ECE4" w14:textId="77777777" w:rsidR="007D1E50" w:rsidRPr="00C94145"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2BDF4897" w14:textId="77777777" w:rsidR="007D1E50" w:rsidRPr="00C94145" w:rsidRDefault="00FB41E1" w:rsidP="0094250B">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Clinical Coding Audit Review report was </w:t>
            </w:r>
            <w:r w:rsidRPr="00C94145">
              <w:rPr>
                <w:rFonts w:ascii="Verdana" w:hAnsi="Verdana" w:cs="Arial"/>
                <w:b/>
                <w:color w:val="auto"/>
                <w:sz w:val="24"/>
                <w:szCs w:val="24"/>
                <w:lang w:val="en-GB"/>
              </w:rPr>
              <w:t xml:space="preserve">received </w:t>
            </w:r>
            <w:r w:rsidRPr="00C94145">
              <w:rPr>
                <w:rFonts w:ascii="Verdana" w:hAnsi="Verdana" w:cs="Arial"/>
                <w:bCs/>
                <w:color w:val="auto"/>
                <w:sz w:val="24"/>
                <w:szCs w:val="24"/>
                <w:lang w:val="en-GB"/>
              </w:rPr>
              <w:t xml:space="preserve">and the following key headlines were highlighted </w:t>
            </w:r>
            <w:r w:rsidR="00D50A04" w:rsidRPr="00C94145">
              <w:rPr>
                <w:rFonts w:ascii="Verdana" w:hAnsi="Verdana" w:cs="Arial"/>
                <w:bCs/>
                <w:color w:val="auto"/>
                <w:sz w:val="24"/>
                <w:szCs w:val="24"/>
                <w:lang w:val="en-GB"/>
              </w:rPr>
              <w:t xml:space="preserve">by LM; </w:t>
            </w:r>
          </w:p>
          <w:p w14:paraId="4F2C2109" w14:textId="77777777" w:rsidR="00D50A04" w:rsidRPr="00C94145" w:rsidRDefault="00D50A04" w:rsidP="00D50A04">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limited assurance report had been received at Audit Committee; </w:t>
            </w:r>
          </w:p>
          <w:p w14:paraId="1567C2A9" w14:textId="17B62C3D" w:rsidR="00D50A04" w:rsidRPr="00C94145" w:rsidRDefault="00D50A04" w:rsidP="00D50A04">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There were 12 management responses required of which 4 were rated high priority; 2 had been addressed. Of the </w:t>
            </w:r>
            <w:r w:rsidR="006874C7" w:rsidRPr="00C94145">
              <w:rPr>
                <w:rFonts w:ascii="Verdana" w:hAnsi="Verdana" w:cs="Arial"/>
                <w:bCs/>
                <w:color w:val="auto"/>
                <w:sz w:val="24"/>
                <w:szCs w:val="24"/>
                <w:lang w:val="en-GB"/>
              </w:rPr>
              <w:t>8-medium</w:t>
            </w:r>
            <w:r w:rsidRPr="00C94145">
              <w:rPr>
                <w:rFonts w:ascii="Verdana" w:hAnsi="Verdana" w:cs="Arial"/>
                <w:bCs/>
                <w:color w:val="auto"/>
                <w:sz w:val="24"/>
                <w:szCs w:val="24"/>
                <w:lang w:val="en-GB"/>
              </w:rPr>
              <w:t xml:space="preserve"> priority; 3 had been addressed and 2 had a timeline of next year; </w:t>
            </w:r>
          </w:p>
          <w:p w14:paraId="4F9C1DF7" w14:textId="6034016E" w:rsidR="006874C7" w:rsidRPr="00C94145" w:rsidRDefault="00D50A04" w:rsidP="00D50A04">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For those overdue; 1 related to the escalation of the risk to the risk register and members could be assured that this was in train. The 2</w:t>
            </w:r>
            <w:r w:rsidRPr="00C94145">
              <w:rPr>
                <w:rFonts w:ascii="Verdana" w:hAnsi="Verdana" w:cs="Arial"/>
                <w:bCs/>
                <w:color w:val="auto"/>
                <w:sz w:val="24"/>
                <w:szCs w:val="24"/>
                <w:vertAlign w:val="superscript"/>
                <w:lang w:val="en-GB"/>
              </w:rPr>
              <w:t>nd</w:t>
            </w:r>
            <w:r w:rsidRPr="00C94145">
              <w:rPr>
                <w:rFonts w:ascii="Verdana" w:hAnsi="Verdana" w:cs="Arial"/>
                <w:bCs/>
                <w:color w:val="auto"/>
                <w:sz w:val="24"/>
                <w:szCs w:val="24"/>
                <w:lang w:val="en-GB"/>
              </w:rPr>
              <w:t xml:space="preserve"> overdue recommendation related to the resource implementation plan which required the development of </w:t>
            </w:r>
            <w:r w:rsidR="00464C13" w:rsidRPr="00C94145">
              <w:rPr>
                <w:rFonts w:ascii="Verdana" w:hAnsi="Verdana" w:cs="Arial"/>
                <w:bCs/>
                <w:color w:val="auto"/>
                <w:sz w:val="24"/>
                <w:szCs w:val="24"/>
                <w:lang w:val="en-GB"/>
              </w:rPr>
              <w:t xml:space="preserve">a </w:t>
            </w:r>
            <w:r w:rsidRPr="00C94145">
              <w:rPr>
                <w:rFonts w:ascii="Verdana" w:hAnsi="Verdana" w:cs="Arial"/>
                <w:bCs/>
                <w:color w:val="auto"/>
                <w:sz w:val="24"/>
                <w:szCs w:val="24"/>
                <w:lang w:val="en-GB"/>
              </w:rPr>
              <w:t>business case</w:t>
            </w:r>
            <w:r w:rsidR="00464C13" w:rsidRPr="00C94145">
              <w:rPr>
                <w:rFonts w:ascii="Verdana" w:hAnsi="Verdana" w:cs="Arial"/>
                <w:bCs/>
                <w:color w:val="auto"/>
                <w:sz w:val="24"/>
                <w:szCs w:val="24"/>
                <w:lang w:val="en-GB"/>
              </w:rPr>
              <w:t>;</w:t>
            </w:r>
            <w:r w:rsidRPr="00C94145">
              <w:rPr>
                <w:rFonts w:ascii="Verdana" w:hAnsi="Verdana" w:cs="Arial"/>
                <w:bCs/>
                <w:color w:val="auto"/>
                <w:sz w:val="24"/>
                <w:szCs w:val="24"/>
                <w:lang w:val="en-GB"/>
              </w:rPr>
              <w:t xml:space="preserve"> </w:t>
            </w:r>
          </w:p>
          <w:p w14:paraId="2400DDAB" w14:textId="35B75852" w:rsidR="006874C7" w:rsidRPr="00C94145" w:rsidRDefault="00D50A04" w:rsidP="006874C7">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A plan to address this was in place over the next 2 ½ years</w:t>
            </w:r>
            <w:r w:rsidR="00D20904" w:rsidRPr="00C94145">
              <w:rPr>
                <w:rFonts w:ascii="Verdana" w:hAnsi="Verdana" w:cs="Arial"/>
                <w:bCs/>
                <w:color w:val="auto"/>
                <w:sz w:val="24"/>
                <w:szCs w:val="24"/>
                <w:lang w:val="en-GB"/>
              </w:rPr>
              <w:t>. This had</w:t>
            </w:r>
            <w:r w:rsidR="006874C7" w:rsidRPr="00C94145">
              <w:rPr>
                <w:rFonts w:ascii="Verdana" w:hAnsi="Verdana" w:cs="Arial"/>
                <w:bCs/>
                <w:color w:val="auto"/>
                <w:sz w:val="24"/>
                <w:szCs w:val="24"/>
                <w:lang w:val="en-GB"/>
              </w:rPr>
              <w:t xml:space="preserve"> financial implication of between £100</w:t>
            </w:r>
            <w:r w:rsidR="00570280">
              <w:rPr>
                <w:rFonts w:ascii="Verdana" w:hAnsi="Verdana" w:cs="Arial"/>
                <w:bCs/>
                <w:color w:val="auto"/>
                <w:sz w:val="24"/>
                <w:szCs w:val="24"/>
                <w:lang w:val="en-GB"/>
              </w:rPr>
              <w:t>k</w:t>
            </w:r>
            <w:r w:rsidR="006874C7" w:rsidRPr="00C94145">
              <w:rPr>
                <w:rFonts w:ascii="Verdana" w:hAnsi="Verdana" w:cs="Arial"/>
                <w:bCs/>
                <w:color w:val="auto"/>
                <w:sz w:val="24"/>
                <w:szCs w:val="24"/>
                <w:lang w:val="en-GB"/>
              </w:rPr>
              <w:t xml:space="preserve"> and £150k linked to the development of an auto-coder and software and </w:t>
            </w:r>
            <w:r w:rsidR="00570280">
              <w:rPr>
                <w:rFonts w:ascii="Verdana" w:hAnsi="Verdana" w:cs="Arial"/>
                <w:bCs/>
                <w:color w:val="auto"/>
                <w:sz w:val="24"/>
                <w:szCs w:val="24"/>
                <w:lang w:val="en-GB"/>
              </w:rPr>
              <w:t xml:space="preserve">the </w:t>
            </w:r>
            <w:r w:rsidR="006874C7" w:rsidRPr="00C94145">
              <w:rPr>
                <w:rFonts w:ascii="Verdana" w:hAnsi="Verdana" w:cs="Arial"/>
                <w:bCs/>
                <w:color w:val="auto"/>
                <w:sz w:val="24"/>
                <w:szCs w:val="24"/>
                <w:lang w:val="en-GB"/>
              </w:rPr>
              <w:t>need to look at re-banding of the clinical coders</w:t>
            </w:r>
            <w:r w:rsidR="00570280">
              <w:rPr>
                <w:rFonts w:ascii="Verdana" w:hAnsi="Verdana" w:cs="Arial"/>
                <w:bCs/>
                <w:color w:val="auto"/>
                <w:sz w:val="24"/>
                <w:szCs w:val="24"/>
                <w:lang w:val="en-GB"/>
              </w:rPr>
              <w:t xml:space="preserve"> </w:t>
            </w:r>
            <w:r w:rsidR="006874C7" w:rsidRPr="00C94145">
              <w:rPr>
                <w:rFonts w:ascii="Verdana" w:hAnsi="Verdana" w:cs="Arial"/>
                <w:bCs/>
                <w:color w:val="auto"/>
                <w:sz w:val="24"/>
                <w:szCs w:val="24"/>
                <w:lang w:val="en-GB"/>
              </w:rPr>
              <w:t xml:space="preserve">under </w:t>
            </w:r>
            <w:r w:rsidR="00330809">
              <w:rPr>
                <w:rFonts w:ascii="Verdana" w:hAnsi="Verdana" w:cs="Arial"/>
                <w:bCs/>
                <w:color w:val="auto"/>
                <w:sz w:val="24"/>
                <w:szCs w:val="24"/>
                <w:lang w:val="en-GB"/>
              </w:rPr>
              <w:t>A</w:t>
            </w:r>
            <w:r w:rsidR="006874C7" w:rsidRPr="00C94145">
              <w:rPr>
                <w:rFonts w:ascii="Verdana" w:hAnsi="Verdana" w:cs="Arial"/>
                <w:bCs/>
                <w:color w:val="auto"/>
                <w:sz w:val="24"/>
                <w:szCs w:val="24"/>
                <w:lang w:val="en-GB"/>
              </w:rPr>
              <w:t xml:space="preserve">genda for </w:t>
            </w:r>
            <w:r w:rsidR="00330809">
              <w:rPr>
                <w:rFonts w:ascii="Verdana" w:hAnsi="Verdana" w:cs="Arial"/>
                <w:bCs/>
                <w:color w:val="auto"/>
                <w:sz w:val="24"/>
                <w:szCs w:val="24"/>
                <w:lang w:val="en-GB"/>
              </w:rPr>
              <w:t>C</w:t>
            </w:r>
            <w:r w:rsidR="006874C7" w:rsidRPr="00C94145">
              <w:rPr>
                <w:rFonts w:ascii="Verdana" w:hAnsi="Verdana" w:cs="Arial"/>
                <w:bCs/>
                <w:color w:val="auto"/>
                <w:sz w:val="24"/>
                <w:szCs w:val="24"/>
                <w:lang w:val="en-GB"/>
              </w:rPr>
              <w:t>hange</w:t>
            </w:r>
            <w:r w:rsidR="00570280">
              <w:rPr>
                <w:rFonts w:ascii="Verdana" w:hAnsi="Verdana" w:cs="Arial"/>
                <w:bCs/>
                <w:color w:val="auto"/>
                <w:sz w:val="24"/>
                <w:szCs w:val="24"/>
                <w:lang w:val="en-GB"/>
              </w:rPr>
              <w:t>, as the role would need to change to incorporate the auto-coder model</w:t>
            </w:r>
            <w:r w:rsidR="006874C7" w:rsidRPr="00C94145">
              <w:rPr>
                <w:rFonts w:ascii="Verdana" w:hAnsi="Verdana" w:cs="Arial"/>
                <w:bCs/>
                <w:color w:val="auto"/>
                <w:sz w:val="24"/>
                <w:szCs w:val="24"/>
                <w:lang w:val="en-GB"/>
              </w:rPr>
              <w:t xml:space="preserve">. </w:t>
            </w:r>
          </w:p>
          <w:p w14:paraId="237D0311" w14:textId="51F6C57E" w:rsidR="00D50A04"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JC invited comments from</w:t>
            </w:r>
            <w:r w:rsidR="00D20904" w:rsidRPr="00C94145">
              <w:rPr>
                <w:rFonts w:ascii="Verdana" w:hAnsi="Verdana" w:cs="Arial"/>
                <w:bCs/>
                <w:color w:val="auto"/>
                <w:sz w:val="24"/>
                <w:szCs w:val="24"/>
                <w:lang w:val="en-GB"/>
              </w:rPr>
              <w:t xml:space="preserve"> committee</w:t>
            </w:r>
            <w:r w:rsidRPr="00C94145">
              <w:rPr>
                <w:rFonts w:ascii="Verdana" w:hAnsi="Verdana" w:cs="Arial"/>
                <w:bCs/>
                <w:color w:val="auto"/>
                <w:sz w:val="24"/>
                <w:szCs w:val="24"/>
                <w:lang w:val="en-GB"/>
              </w:rPr>
              <w:t xml:space="preserve"> members; </w:t>
            </w:r>
          </w:p>
          <w:p w14:paraId="71A6AF53" w14:textId="389A0E84" w:rsidR="006874C7"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MJ advised that investment was required to address this risk. The next step was to liaise with Executive team colleagues and </w:t>
            </w:r>
            <w:r w:rsidR="00D20904" w:rsidRPr="00C94145">
              <w:rPr>
                <w:rFonts w:ascii="Verdana" w:hAnsi="Verdana" w:cs="Arial"/>
                <w:bCs/>
                <w:color w:val="auto"/>
                <w:sz w:val="24"/>
                <w:szCs w:val="24"/>
                <w:lang w:val="en-GB"/>
              </w:rPr>
              <w:t xml:space="preserve">to ensure </w:t>
            </w:r>
            <w:r w:rsidRPr="00C94145">
              <w:rPr>
                <w:rFonts w:ascii="Verdana" w:hAnsi="Verdana" w:cs="Arial"/>
                <w:bCs/>
                <w:color w:val="auto"/>
                <w:sz w:val="24"/>
                <w:szCs w:val="24"/>
                <w:lang w:val="en-GB"/>
              </w:rPr>
              <w:t xml:space="preserve">its inclusion with the IMTP priority list for 2025/26. </w:t>
            </w:r>
          </w:p>
          <w:p w14:paraId="3B2FAC22" w14:textId="45AD8456" w:rsidR="006874C7"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RO highlighted the need to look at the timescales set out in the actions </w:t>
            </w:r>
            <w:r w:rsidR="00F257E3" w:rsidRPr="00C94145">
              <w:rPr>
                <w:rFonts w:ascii="Verdana" w:hAnsi="Verdana" w:cs="Arial"/>
                <w:bCs/>
                <w:color w:val="auto"/>
                <w:sz w:val="24"/>
                <w:szCs w:val="24"/>
                <w:lang w:val="en-GB"/>
              </w:rPr>
              <w:t>given the</w:t>
            </w:r>
            <w:r w:rsidRPr="00C94145">
              <w:rPr>
                <w:rFonts w:ascii="Verdana" w:hAnsi="Verdana" w:cs="Arial"/>
                <w:bCs/>
                <w:color w:val="auto"/>
                <w:sz w:val="24"/>
                <w:szCs w:val="24"/>
                <w:lang w:val="en-GB"/>
              </w:rPr>
              <w:t xml:space="preserve"> current financial pressures</w:t>
            </w:r>
            <w:r w:rsidR="00D20904"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the</w:t>
            </w:r>
            <w:r w:rsidR="00D20904" w:rsidRPr="00C94145">
              <w:rPr>
                <w:rFonts w:ascii="Verdana" w:hAnsi="Verdana" w:cs="Arial"/>
                <w:bCs/>
                <w:color w:val="auto"/>
                <w:sz w:val="24"/>
                <w:szCs w:val="24"/>
                <w:lang w:val="en-GB"/>
              </w:rPr>
              <w:t xml:space="preserve"> timescales</w:t>
            </w:r>
            <w:r w:rsidRPr="00C94145">
              <w:rPr>
                <w:rFonts w:ascii="Verdana" w:hAnsi="Verdana" w:cs="Arial"/>
                <w:bCs/>
                <w:color w:val="auto"/>
                <w:sz w:val="24"/>
                <w:szCs w:val="24"/>
                <w:lang w:val="en-GB"/>
              </w:rPr>
              <w:t xml:space="preserve"> were not achievable. </w:t>
            </w:r>
          </w:p>
          <w:p w14:paraId="44382E36" w14:textId="38B87043" w:rsidR="006874C7"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Members queried whether benchmarking had taken place and if there were organisations carrying this</w:t>
            </w:r>
            <w:r w:rsidR="00D20904" w:rsidRPr="00C94145">
              <w:rPr>
                <w:rFonts w:ascii="Verdana" w:hAnsi="Verdana" w:cs="Arial"/>
                <w:bCs/>
                <w:color w:val="auto"/>
                <w:sz w:val="24"/>
                <w:szCs w:val="24"/>
                <w:lang w:val="en-GB"/>
              </w:rPr>
              <w:t xml:space="preserve"> work</w:t>
            </w:r>
            <w:r w:rsidRPr="00C94145">
              <w:rPr>
                <w:rFonts w:ascii="Verdana" w:hAnsi="Verdana" w:cs="Arial"/>
                <w:bCs/>
                <w:color w:val="auto"/>
                <w:sz w:val="24"/>
                <w:szCs w:val="24"/>
                <w:lang w:val="en-GB"/>
              </w:rPr>
              <w:t xml:space="preserve"> out more efficiently</w:t>
            </w:r>
            <w:r w:rsidR="00F257E3" w:rsidRPr="00C94145">
              <w:rPr>
                <w:rFonts w:ascii="Verdana" w:hAnsi="Verdana" w:cs="Arial"/>
                <w:bCs/>
                <w:color w:val="auto"/>
                <w:sz w:val="24"/>
                <w:szCs w:val="24"/>
                <w:lang w:val="en-GB"/>
              </w:rPr>
              <w:t xml:space="preserve">. It was advised that the model and learning had been taken from two other health boards and engagement had taken place with an external company. </w:t>
            </w:r>
          </w:p>
          <w:p w14:paraId="3DB8CC75" w14:textId="03E33A9C" w:rsidR="00F257E3" w:rsidRPr="00C94145" w:rsidRDefault="00F257E3"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LM commented </w:t>
            </w:r>
            <w:r w:rsidR="00D20904" w:rsidRPr="00C94145">
              <w:rPr>
                <w:rFonts w:ascii="Verdana" w:hAnsi="Verdana" w:cs="Arial"/>
                <w:bCs/>
                <w:color w:val="auto"/>
                <w:sz w:val="24"/>
                <w:szCs w:val="24"/>
                <w:lang w:val="en-GB"/>
              </w:rPr>
              <w:t xml:space="preserve">on the </w:t>
            </w:r>
            <w:r w:rsidRPr="00C94145">
              <w:rPr>
                <w:rFonts w:ascii="Verdana" w:hAnsi="Verdana" w:cs="Arial"/>
                <w:bCs/>
                <w:color w:val="auto"/>
                <w:sz w:val="24"/>
                <w:szCs w:val="24"/>
                <w:lang w:val="en-GB"/>
              </w:rPr>
              <w:t xml:space="preserve">need to look </w:t>
            </w:r>
            <w:r w:rsidR="00057AD3" w:rsidRPr="00C94145">
              <w:rPr>
                <w:rFonts w:ascii="Verdana" w:hAnsi="Verdana" w:cs="Arial"/>
                <w:bCs/>
                <w:color w:val="auto"/>
                <w:sz w:val="24"/>
                <w:szCs w:val="24"/>
                <w:lang w:val="en-GB"/>
              </w:rPr>
              <w:t xml:space="preserve">at the long-term strategy for clinical coding as this was a Tier 1 target which was vitally important in terms of costing exercises and service redesign. </w:t>
            </w:r>
          </w:p>
          <w:p w14:paraId="5E3E7833" w14:textId="6CF0FDF4" w:rsidR="00F257E3" w:rsidRPr="00107D82" w:rsidRDefault="00F257E3" w:rsidP="006874C7">
            <w:pPr>
              <w:pStyle w:val="Body"/>
              <w:spacing w:before="120" w:after="120"/>
              <w:jc w:val="both"/>
              <w:rPr>
                <w:rFonts w:ascii="Verdana" w:hAnsi="Verdana" w:cs="Arial"/>
                <w:bCs/>
                <w:color w:val="FF0000"/>
                <w:sz w:val="24"/>
                <w:szCs w:val="24"/>
                <w:lang w:val="en-GB"/>
              </w:rPr>
            </w:pPr>
            <w:r w:rsidRPr="00C94145">
              <w:rPr>
                <w:rFonts w:ascii="Verdana" w:hAnsi="Verdana" w:cs="Arial"/>
                <w:bCs/>
                <w:color w:val="auto"/>
                <w:sz w:val="24"/>
                <w:szCs w:val="24"/>
                <w:lang w:val="en-GB"/>
              </w:rPr>
              <w:t>RK highlighted the need to build in an overall financial risk linked to this as 30% to 40% of the health board services are commissioned services. Therefore, if coding d</w:t>
            </w:r>
            <w:r w:rsidR="00D20904" w:rsidRPr="00C94145">
              <w:rPr>
                <w:rFonts w:ascii="Verdana" w:hAnsi="Verdana" w:cs="Arial"/>
                <w:bCs/>
                <w:color w:val="auto"/>
                <w:sz w:val="24"/>
                <w:szCs w:val="24"/>
                <w:lang w:val="en-GB"/>
              </w:rPr>
              <w:t>id</w:t>
            </w:r>
            <w:r w:rsidRPr="00C94145">
              <w:rPr>
                <w:rFonts w:ascii="Verdana" w:hAnsi="Verdana" w:cs="Arial"/>
                <w:bCs/>
                <w:color w:val="auto"/>
                <w:sz w:val="24"/>
                <w:szCs w:val="24"/>
                <w:lang w:val="en-GB"/>
              </w:rPr>
              <w:t xml:space="preserve"> not take place, funding from those who commission our services </w:t>
            </w:r>
            <w:r w:rsidR="00057AD3" w:rsidRPr="00C94145">
              <w:rPr>
                <w:rFonts w:ascii="Verdana" w:hAnsi="Verdana" w:cs="Arial"/>
                <w:bCs/>
                <w:color w:val="auto"/>
                <w:sz w:val="24"/>
                <w:szCs w:val="24"/>
                <w:lang w:val="en-GB"/>
              </w:rPr>
              <w:t>w</w:t>
            </w:r>
            <w:r w:rsidR="00D20904" w:rsidRPr="00C94145">
              <w:rPr>
                <w:rFonts w:ascii="Verdana" w:hAnsi="Verdana" w:cs="Arial"/>
                <w:bCs/>
                <w:color w:val="auto"/>
                <w:sz w:val="24"/>
                <w:szCs w:val="24"/>
                <w:lang w:val="en-GB"/>
              </w:rPr>
              <w:t>ould</w:t>
            </w:r>
            <w:r w:rsidR="00057AD3"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not</w:t>
            </w:r>
            <w:r w:rsidR="00D20904" w:rsidRPr="00C94145">
              <w:rPr>
                <w:rFonts w:ascii="Verdana" w:hAnsi="Verdana" w:cs="Arial"/>
                <w:bCs/>
                <w:color w:val="auto"/>
                <w:sz w:val="24"/>
                <w:szCs w:val="24"/>
                <w:lang w:val="en-GB"/>
              </w:rPr>
              <w:t xml:space="preserve"> be</w:t>
            </w:r>
            <w:r w:rsidRPr="00C94145">
              <w:rPr>
                <w:rFonts w:ascii="Verdana" w:hAnsi="Verdana" w:cs="Arial"/>
                <w:bCs/>
                <w:color w:val="auto"/>
                <w:sz w:val="24"/>
                <w:szCs w:val="24"/>
                <w:lang w:val="en-GB"/>
              </w:rPr>
              <w:t xml:space="preserve"> clawed back. </w:t>
            </w:r>
            <w:r w:rsidRPr="0045194A">
              <w:rPr>
                <w:rFonts w:ascii="Verdana" w:hAnsi="Verdana" w:cs="Arial"/>
                <w:bCs/>
                <w:color w:val="auto"/>
                <w:sz w:val="24"/>
                <w:szCs w:val="24"/>
                <w:lang w:val="en-GB"/>
              </w:rPr>
              <w:t>There was a need for invest</w:t>
            </w:r>
            <w:r w:rsidR="00107D82" w:rsidRPr="0045194A">
              <w:rPr>
                <w:rFonts w:ascii="Verdana" w:hAnsi="Verdana" w:cs="Arial"/>
                <w:bCs/>
                <w:color w:val="auto"/>
                <w:sz w:val="24"/>
                <w:szCs w:val="24"/>
                <w:lang w:val="en-GB"/>
              </w:rPr>
              <w:t xml:space="preserve">ment in order to accrue savings </w:t>
            </w:r>
            <w:r w:rsidRPr="0045194A">
              <w:rPr>
                <w:rFonts w:ascii="Verdana" w:hAnsi="Verdana" w:cs="Arial"/>
                <w:bCs/>
                <w:color w:val="auto"/>
                <w:sz w:val="24"/>
                <w:szCs w:val="24"/>
                <w:lang w:val="en-GB"/>
              </w:rPr>
              <w:t xml:space="preserve">here. </w:t>
            </w:r>
          </w:p>
          <w:p w14:paraId="65889977" w14:textId="3B5A571E" w:rsidR="00A708E8" w:rsidRPr="00C94145" w:rsidRDefault="00F257E3"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w:t>
            </w:r>
            <w:r w:rsidR="00057AD3" w:rsidRPr="00C94145">
              <w:rPr>
                <w:rFonts w:ascii="Verdana" w:hAnsi="Verdana" w:cs="Arial"/>
                <w:bCs/>
                <w:color w:val="auto"/>
                <w:sz w:val="24"/>
                <w:szCs w:val="24"/>
                <w:lang w:val="en-GB"/>
              </w:rPr>
              <w:t xml:space="preserve">raised her concern surrounding </w:t>
            </w:r>
            <w:r w:rsidR="00D20904" w:rsidRPr="00C94145">
              <w:rPr>
                <w:rFonts w:ascii="Verdana" w:hAnsi="Verdana" w:cs="Arial"/>
                <w:bCs/>
                <w:color w:val="auto"/>
                <w:sz w:val="24"/>
                <w:szCs w:val="24"/>
                <w:lang w:val="en-GB"/>
              </w:rPr>
              <w:t xml:space="preserve">objectives for </w:t>
            </w:r>
            <w:r w:rsidR="00057AD3" w:rsidRPr="00C94145">
              <w:rPr>
                <w:rFonts w:ascii="Verdana" w:hAnsi="Verdana" w:cs="Arial"/>
                <w:bCs/>
                <w:color w:val="auto"/>
                <w:sz w:val="24"/>
                <w:szCs w:val="24"/>
                <w:lang w:val="en-GB"/>
              </w:rPr>
              <w:t>discharge advice letters</w:t>
            </w:r>
            <w:r w:rsidR="00D20904" w:rsidRPr="00C94145">
              <w:rPr>
                <w:rFonts w:ascii="Verdana" w:hAnsi="Verdana" w:cs="Arial"/>
                <w:bCs/>
                <w:color w:val="auto"/>
                <w:sz w:val="24"/>
                <w:szCs w:val="24"/>
                <w:lang w:val="en-GB"/>
              </w:rPr>
              <w:t xml:space="preserve">; </w:t>
            </w:r>
            <w:r w:rsidR="00057AD3" w:rsidRPr="00C94145">
              <w:rPr>
                <w:rFonts w:ascii="Verdana" w:hAnsi="Verdana" w:cs="Arial"/>
                <w:bCs/>
                <w:color w:val="auto"/>
                <w:sz w:val="24"/>
                <w:szCs w:val="24"/>
                <w:lang w:val="en-GB"/>
              </w:rPr>
              <w:t>particularly objective three which state</w:t>
            </w:r>
            <w:r w:rsidR="00D20904" w:rsidRPr="00C94145">
              <w:rPr>
                <w:rFonts w:ascii="Verdana" w:hAnsi="Verdana" w:cs="Arial"/>
                <w:bCs/>
                <w:color w:val="auto"/>
                <w:sz w:val="24"/>
                <w:szCs w:val="24"/>
                <w:lang w:val="en-GB"/>
              </w:rPr>
              <w:t>d</w:t>
            </w:r>
            <w:r w:rsidR="00057AD3" w:rsidRPr="00C94145">
              <w:rPr>
                <w:rFonts w:ascii="Verdana" w:hAnsi="Verdana" w:cs="Arial"/>
                <w:bCs/>
                <w:color w:val="auto"/>
                <w:sz w:val="24"/>
                <w:szCs w:val="24"/>
                <w:lang w:val="en-GB"/>
              </w:rPr>
              <w:t xml:space="preserve"> there was no service improvement plan in place. LM advised this was linked to the investment </w:t>
            </w:r>
            <w:r w:rsidR="00D20904" w:rsidRPr="00C94145">
              <w:rPr>
                <w:rFonts w:ascii="Verdana" w:hAnsi="Verdana" w:cs="Arial"/>
                <w:bCs/>
                <w:color w:val="auto"/>
                <w:sz w:val="24"/>
                <w:szCs w:val="24"/>
                <w:lang w:val="en-GB"/>
              </w:rPr>
              <w:t xml:space="preserve">that was </w:t>
            </w:r>
            <w:r w:rsidR="00057AD3" w:rsidRPr="00C94145">
              <w:rPr>
                <w:rFonts w:ascii="Verdana" w:hAnsi="Verdana" w:cs="Arial"/>
                <w:bCs/>
                <w:color w:val="auto"/>
                <w:sz w:val="24"/>
                <w:szCs w:val="24"/>
                <w:lang w:val="en-GB"/>
              </w:rPr>
              <w:t xml:space="preserve">required. </w:t>
            </w:r>
            <w:r w:rsidR="00A708E8" w:rsidRPr="00C94145">
              <w:rPr>
                <w:rFonts w:ascii="Verdana" w:hAnsi="Verdana" w:cs="Arial"/>
                <w:bCs/>
                <w:color w:val="auto"/>
                <w:sz w:val="24"/>
                <w:szCs w:val="24"/>
                <w:lang w:val="en-GB"/>
              </w:rPr>
              <w:lastRenderedPageBreak/>
              <w:t>RK assured members that discharge advice letters</w:t>
            </w:r>
            <w:r w:rsidR="00D20904" w:rsidRPr="00C94145">
              <w:rPr>
                <w:rFonts w:ascii="Verdana" w:hAnsi="Verdana" w:cs="Arial"/>
                <w:bCs/>
                <w:color w:val="auto"/>
                <w:sz w:val="24"/>
                <w:szCs w:val="24"/>
                <w:lang w:val="en-GB"/>
              </w:rPr>
              <w:t xml:space="preserve"> performance</w:t>
            </w:r>
            <w:r w:rsidR="00A708E8" w:rsidRPr="00C94145">
              <w:rPr>
                <w:rFonts w:ascii="Verdana" w:hAnsi="Verdana" w:cs="Arial"/>
                <w:bCs/>
                <w:color w:val="auto"/>
                <w:sz w:val="24"/>
                <w:szCs w:val="24"/>
                <w:lang w:val="en-GB"/>
              </w:rPr>
              <w:t xml:space="preserve"> and process</w:t>
            </w:r>
            <w:r w:rsidR="00D20904" w:rsidRPr="00C94145">
              <w:rPr>
                <w:rFonts w:ascii="Verdana" w:hAnsi="Verdana" w:cs="Arial"/>
                <w:bCs/>
                <w:color w:val="auto"/>
                <w:sz w:val="24"/>
                <w:szCs w:val="24"/>
                <w:lang w:val="en-GB"/>
              </w:rPr>
              <w:t>es</w:t>
            </w:r>
            <w:r w:rsidR="00A708E8" w:rsidRPr="00C94145">
              <w:rPr>
                <w:rFonts w:ascii="Verdana" w:hAnsi="Verdana" w:cs="Arial"/>
                <w:bCs/>
                <w:color w:val="auto"/>
                <w:sz w:val="24"/>
                <w:szCs w:val="24"/>
                <w:lang w:val="en-GB"/>
              </w:rPr>
              <w:t xml:space="preserve"> were review</w:t>
            </w:r>
            <w:r w:rsidR="00D20904" w:rsidRPr="00C94145">
              <w:rPr>
                <w:rFonts w:ascii="Verdana" w:hAnsi="Verdana" w:cs="Arial"/>
                <w:bCs/>
                <w:color w:val="auto"/>
                <w:sz w:val="24"/>
                <w:szCs w:val="24"/>
                <w:lang w:val="en-GB"/>
              </w:rPr>
              <w:t>ed</w:t>
            </w:r>
            <w:r w:rsidR="00A708E8" w:rsidRPr="00C94145">
              <w:rPr>
                <w:rFonts w:ascii="Verdana" w:hAnsi="Verdana" w:cs="Arial"/>
                <w:bCs/>
                <w:color w:val="auto"/>
                <w:sz w:val="24"/>
                <w:szCs w:val="24"/>
                <w:lang w:val="en-GB"/>
              </w:rPr>
              <w:t xml:space="preserve"> monthly as part of the Clinical Outcomes and Effectiveness Group and improvement</w:t>
            </w:r>
            <w:r w:rsidR="00D20904" w:rsidRPr="00C94145">
              <w:rPr>
                <w:rFonts w:ascii="Verdana" w:hAnsi="Verdana" w:cs="Arial"/>
                <w:bCs/>
                <w:color w:val="auto"/>
                <w:sz w:val="24"/>
                <w:szCs w:val="24"/>
                <w:lang w:val="en-GB"/>
              </w:rPr>
              <w:t>s</w:t>
            </w:r>
            <w:r w:rsidR="00A708E8" w:rsidRPr="00C94145">
              <w:rPr>
                <w:rFonts w:ascii="Verdana" w:hAnsi="Verdana" w:cs="Arial"/>
                <w:bCs/>
                <w:color w:val="auto"/>
                <w:sz w:val="24"/>
                <w:szCs w:val="24"/>
                <w:lang w:val="en-GB"/>
              </w:rPr>
              <w:t xml:space="preserve"> had been made. RK presented a view of the dashboard to </w:t>
            </w:r>
            <w:r w:rsidR="00D20904" w:rsidRPr="00C94145">
              <w:rPr>
                <w:rFonts w:ascii="Verdana" w:hAnsi="Verdana" w:cs="Arial"/>
                <w:bCs/>
                <w:color w:val="auto"/>
                <w:sz w:val="24"/>
                <w:szCs w:val="24"/>
                <w:lang w:val="en-GB"/>
              </w:rPr>
              <w:t xml:space="preserve">the committee </w:t>
            </w:r>
            <w:r w:rsidR="00A708E8" w:rsidRPr="00C94145">
              <w:rPr>
                <w:rFonts w:ascii="Verdana" w:hAnsi="Verdana" w:cs="Arial"/>
                <w:bCs/>
                <w:color w:val="auto"/>
                <w:sz w:val="24"/>
                <w:szCs w:val="24"/>
                <w:lang w:val="en-GB"/>
              </w:rPr>
              <w:t xml:space="preserve">and highlighted the improvements made and assured there was clinical oversight. </w:t>
            </w:r>
          </w:p>
          <w:p w14:paraId="3B4BDE2E" w14:textId="77777777" w:rsidR="00F257E3" w:rsidRPr="00C94145" w:rsidRDefault="006874C7" w:rsidP="00057AD3">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agreed that the Board was to be </w:t>
            </w:r>
            <w:r w:rsidRPr="00C94145">
              <w:rPr>
                <w:rFonts w:ascii="Verdana" w:hAnsi="Verdana" w:cs="Arial"/>
                <w:b/>
                <w:color w:val="auto"/>
                <w:sz w:val="24"/>
                <w:szCs w:val="24"/>
                <w:lang w:val="en-GB"/>
              </w:rPr>
              <w:t>ALERTED</w:t>
            </w:r>
            <w:r w:rsidRPr="00C94145">
              <w:rPr>
                <w:rFonts w:ascii="Verdana" w:hAnsi="Verdana" w:cs="Arial"/>
                <w:bCs/>
                <w:color w:val="auto"/>
                <w:sz w:val="24"/>
                <w:szCs w:val="24"/>
                <w:lang w:val="en-GB"/>
              </w:rPr>
              <w:t xml:space="preserve"> to this risk</w:t>
            </w:r>
            <w:r w:rsidR="00057AD3" w:rsidRPr="00C94145">
              <w:rPr>
                <w:rFonts w:ascii="Verdana" w:hAnsi="Verdana" w:cs="Arial"/>
                <w:bCs/>
                <w:color w:val="auto"/>
                <w:sz w:val="24"/>
                <w:szCs w:val="24"/>
                <w:lang w:val="en-GB"/>
              </w:rPr>
              <w:t>.</w:t>
            </w:r>
          </w:p>
          <w:p w14:paraId="5B41B38E" w14:textId="3AC1F312" w:rsidR="00A708E8" w:rsidRPr="00C94145" w:rsidRDefault="00A708E8" w:rsidP="00057AD3">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agreed that the Board was to be </w:t>
            </w:r>
            <w:r w:rsidRPr="00C94145">
              <w:rPr>
                <w:rFonts w:ascii="Verdana" w:hAnsi="Verdana" w:cs="Arial"/>
                <w:b/>
                <w:color w:val="auto"/>
                <w:sz w:val="24"/>
                <w:szCs w:val="24"/>
                <w:lang w:val="en-GB"/>
              </w:rPr>
              <w:t>ALERTED</w:t>
            </w:r>
            <w:r w:rsidRPr="00C94145">
              <w:rPr>
                <w:rFonts w:ascii="Verdana" w:hAnsi="Verdana" w:cs="Arial"/>
                <w:bCs/>
                <w:color w:val="auto"/>
                <w:sz w:val="24"/>
                <w:szCs w:val="24"/>
                <w:lang w:val="en-GB"/>
              </w:rPr>
              <w:t xml:space="preserve"> to the vacancy on hold for the Clinical Coding Lead which links to the progression of the Clinical Coding Improvement plan. </w:t>
            </w:r>
          </w:p>
        </w:tc>
      </w:tr>
      <w:tr w:rsidR="007D1E50" w:rsidRPr="00C94145" w14:paraId="79E26A59" w14:textId="77777777" w:rsidTr="00B1205C">
        <w:trPr>
          <w:trHeight w:val="374"/>
        </w:trPr>
        <w:tc>
          <w:tcPr>
            <w:tcW w:w="1702" w:type="dxa"/>
            <w:shd w:val="clear" w:color="auto" w:fill="auto"/>
            <w:tcMar>
              <w:top w:w="80" w:type="dxa"/>
              <w:left w:w="80" w:type="dxa"/>
              <w:bottom w:w="80" w:type="dxa"/>
              <w:right w:w="80" w:type="dxa"/>
            </w:tcMar>
          </w:tcPr>
          <w:p w14:paraId="007444BC" w14:textId="3BF92D70" w:rsidR="007D1E50" w:rsidRPr="00C94145" w:rsidRDefault="007D1E50" w:rsidP="00F96D2E">
            <w:pPr>
              <w:spacing w:before="120" w:after="120"/>
              <w:rPr>
                <w:rFonts w:ascii="Verdana" w:hAnsi="Verdana" w:cs="Arial"/>
                <w:b/>
                <w:sz w:val="22"/>
                <w:szCs w:val="22"/>
              </w:rPr>
            </w:pPr>
            <w:r w:rsidRPr="00C94145">
              <w:rPr>
                <w:rFonts w:ascii="Verdana" w:hAnsi="Verdana" w:cs="Arial"/>
                <w:b/>
                <w:sz w:val="22"/>
                <w:szCs w:val="22"/>
              </w:rPr>
              <w:lastRenderedPageBreak/>
              <w:t>08/24</w:t>
            </w:r>
          </w:p>
        </w:tc>
        <w:tc>
          <w:tcPr>
            <w:tcW w:w="9355" w:type="dxa"/>
            <w:shd w:val="clear" w:color="auto" w:fill="auto"/>
            <w:tcMar>
              <w:top w:w="80" w:type="dxa"/>
              <w:left w:w="80" w:type="dxa"/>
              <w:bottom w:w="80" w:type="dxa"/>
              <w:right w:w="80" w:type="dxa"/>
            </w:tcMar>
          </w:tcPr>
          <w:p w14:paraId="077DA2FD" w14:textId="024FA5D4" w:rsidR="007D1E50" w:rsidRPr="00C94145" w:rsidRDefault="007D1E50" w:rsidP="0094250B">
            <w:pPr>
              <w:pStyle w:val="Body"/>
              <w:spacing w:before="120" w:after="120"/>
              <w:jc w:val="both"/>
              <w:rPr>
                <w:rFonts w:ascii="Verdana" w:hAnsi="Verdana" w:cs="Arial"/>
                <w:b/>
                <w:color w:val="auto"/>
                <w:sz w:val="24"/>
                <w:szCs w:val="24"/>
                <w:lang w:val="en-GB"/>
              </w:rPr>
            </w:pPr>
            <w:r w:rsidRPr="00C94145">
              <w:rPr>
                <w:rFonts w:ascii="Verdana" w:hAnsi="Verdana" w:cs="Arial"/>
                <w:b/>
                <w:color w:val="auto"/>
                <w:sz w:val="24"/>
                <w:szCs w:val="24"/>
                <w:lang w:val="en-GB"/>
              </w:rPr>
              <w:t xml:space="preserve">DIGITAL FINANCIAL MANAGEMENT </w:t>
            </w:r>
          </w:p>
        </w:tc>
      </w:tr>
      <w:tr w:rsidR="007D1E50" w:rsidRPr="00C94145" w14:paraId="38405557" w14:textId="77777777" w:rsidTr="00B1205C">
        <w:trPr>
          <w:trHeight w:val="374"/>
        </w:trPr>
        <w:tc>
          <w:tcPr>
            <w:tcW w:w="1702" w:type="dxa"/>
            <w:shd w:val="clear" w:color="auto" w:fill="auto"/>
            <w:tcMar>
              <w:top w:w="80" w:type="dxa"/>
              <w:left w:w="80" w:type="dxa"/>
              <w:bottom w:w="80" w:type="dxa"/>
              <w:right w:w="80" w:type="dxa"/>
            </w:tcMar>
          </w:tcPr>
          <w:p w14:paraId="51AA951D" w14:textId="77777777" w:rsidR="007D1E50" w:rsidRPr="00C94145"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0CCCA5CE" w14:textId="4B8019B0" w:rsidR="007D1E50" w:rsidRPr="00C94145" w:rsidRDefault="00FB41E1" w:rsidP="0094250B">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A report on Digital Financial Management was</w:t>
            </w:r>
            <w:r w:rsidR="00D20904" w:rsidRPr="00C94145">
              <w:rPr>
                <w:rFonts w:ascii="Verdana" w:hAnsi="Verdana" w:cs="Arial"/>
                <w:bCs/>
                <w:color w:val="auto"/>
                <w:sz w:val="24"/>
                <w:szCs w:val="24"/>
                <w:lang w:val="en-GB"/>
              </w:rPr>
              <w:t xml:space="preserve"> </w:t>
            </w:r>
            <w:r w:rsidR="00D20904" w:rsidRPr="00C94145">
              <w:rPr>
                <w:rFonts w:ascii="Verdana" w:hAnsi="Verdana" w:cs="Arial"/>
                <w:b/>
                <w:color w:val="auto"/>
                <w:sz w:val="24"/>
                <w:szCs w:val="24"/>
                <w:lang w:val="en-GB"/>
              </w:rPr>
              <w:t>received</w:t>
            </w:r>
            <w:r w:rsidRPr="00C94145">
              <w:rPr>
                <w:rFonts w:ascii="Verdana" w:hAnsi="Verdana" w:cs="Arial"/>
                <w:b/>
                <w:color w:val="auto"/>
                <w:sz w:val="24"/>
                <w:szCs w:val="24"/>
                <w:lang w:val="en-GB"/>
              </w:rPr>
              <w:t xml:space="preserve"> </w:t>
            </w:r>
            <w:r w:rsidRPr="00C94145">
              <w:rPr>
                <w:rFonts w:ascii="Verdana" w:hAnsi="Verdana" w:cs="Arial"/>
                <w:bCs/>
                <w:color w:val="auto"/>
                <w:sz w:val="24"/>
                <w:szCs w:val="24"/>
                <w:lang w:val="en-GB"/>
              </w:rPr>
              <w:t xml:space="preserve">and </w:t>
            </w:r>
            <w:r w:rsidR="005D3228" w:rsidRPr="00C94145">
              <w:rPr>
                <w:rFonts w:ascii="Verdana" w:hAnsi="Verdana" w:cs="Arial"/>
                <w:bCs/>
                <w:color w:val="auto"/>
                <w:sz w:val="24"/>
                <w:szCs w:val="24"/>
                <w:lang w:val="en-GB"/>
              </w:rPr>
              <w:t xml:space="preserve">GW highlighted </w:t>
            </w:r>
            <w:r w:rsidRPr="00C94145">
              <w:rPr>
                <w:rFonts w:ascii="Verdana" w:hAnsi="Verdana" w:cs="Arial"/>
                <w:bCs/>
                <w:color w:val="auto"/>
                <w:sz w:val="24"/>
                <w:szCs w:val="24"/>
                <w:lang w:val="en-GB"/>
              </w:rPr>
              <w:t>the following points</w:t>
            </w:r>
            <w:r w:rsidR="005D3228" w:rsidRPr="00C94145">
              <w:rPr>
                <w:rFonts w:ascii="Verdana" w:hAnsi="Verdana" w:cs="Arial"/>
                <w:bCs/>
                <w:color w:val="auto"/>
                <w:sz w:val="24"/>
                <w:szCs w:val="24"/>
                <w:lang w:val="en-GB"/>
              </w:rPr>
              <w:t xml:space="preserve">; </w:t>
            </w:r>
          </w:p>
          <w:p w14:paraId="2070152D" w14:textId="74D168A7" w:rsidR="00FB41E1"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The report demonstrated the robust financial controls within the directorate to manage the financial</w:t>
            </w:r>
            <w:r w:rsidR="00B64370">
              <w:rPr>
                <w:rFonts w:ascii="Verdana" w:hAnsi="Verdana" w:cs="Arial"/>
                <w:bCs/>
                <w:color w:val="auto"/>
                <w:sz w:val="24"/>
                <w:szCs w:val="24"/>
                <w:lang w:val="en-GB"/>
              </w:rPr>
              <w:t>s</w:t>
            </w:r>
            <w:r w:rsidRPr="00C94145">
              <w:rPr>
                <w:rFonts w:ascii="Verdana" w:hAnsi="Verdana" w:cs="Arial"/>
                <w:bCs/>
                <w:color w:val="auto"/>
                <w:sz w:val="24"/>
                <w:szCs w:val="24"/>
                <w:lang w:val="en-GB"/>
              </w:rPr>
              <w:t xml:space="preserve"> across both capital and revenue positions; </w:t>
            </w:r>
          </w:p>
          <w:p w14:paraId="1E4364B0" w14:textId="503B760D" w:rsidR="005D3228"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In terms of Capital, this </w:t>
            </w:r>
            <w:r w:rsidR="00D20904" w:rsidRPr="00C94145">
              <w:rPr>
                <w:rFonts w:ascii="Verdana" w:hAnsi="Verdana" w:cs="Arial"/>
                <w:bCs/>
                <w:color w:val="auto"/>
                <w:sz w:val="24"/>
                <w:szCs w:val="24"/>
                <w:lang w:val="en-GB"/>
              </w:rPr>
              <w:t>was</w:t>
            </w:r>
            <w:r w:rsidRPr="00C94145">
              <w:rPr>
                <w:rFonts w:ascii="Verdana" w:hAnsi="Verdana" w:cs="Arial"/>
                <w:bCs/>
                <w:color w:val="auto"/>
                <w:sz w:val="24"/>
                <w:szCs w:val="24"/>
                <w:lang w:val="en-GB"/>
              </w:rPr>
              <w:t xml:space="preserve"> primarily use</w:t>
            </w:r>
            <w:r w:rsidR="00D20904" w:rsidRPr="00C94145">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to invest in the </w:t>
            </w:r>
            <w:r w:rsidR="005F2BE0">
              <w:rPr>
                <w:rFonts w:ascii="Verdana" w:hAnsi="Verdana" w:cs="Arial"/>
                <w:bCs/>
                <w:color w:val="auto"/>
                <w:sz w:val="24"/>
                <w:szCs w:val="24"/>
                <w:lang w:val="en-GB"/>
              </w:rPr>
              <w:t>programme/project/</w:t>
            </w:r>
            <w:r w:rsidRPr="00C94145">
              <w:rPr>
                <w:rFonts w:ascii="Verdana" w:hAnsi="Verdana" w:cs="Arial"/>
                <w:bCs/>
                <w:color w:val="auto"/>
                <w:sz w:val="24"/>
                <w:szCs w:val="24"/>
                <w:lang w:val="en-GB"/>
              </w:rPr>
              <w:t xml:space="preserve">transformation team and </w:t>
            </w:r>
            <w:r w:rsidR="00D20904" w:rsidRPr="00C94145">
              <w:rPr>
                <w:rFonts w:ascii="Verdana" w:hAnsi="Verdana" w:cs="Arial"/>
                <w:bCs/>
                <w:color w:val="auto"/>
                <w:sz w:val="24"/>
                <w:szCs w:val="24"/>
                <w:lang w:val="en-GB"/>
              </w:rPr>
              <w:t xml:space="preserve">a </w:t>
            </w:r>
            <w:r w:rsidRPr="00C94145">
              <w:rPr>
                <w:rFonts w:ascii="Verdana" w:hAnsi="Verdana" w:cs="Arial"/>
                <w:bCs/>
                <w:color w:val="auto"/>
                <w:sz w:val="24"/>
                <w:szCs w:val="24"/>
                <w:lang w:val="en-GB"/>
              </w:rPr>
              <w:t>process</w:t>
            </w:r>
            <w:r w:rsidR="00D20904" w:rsidRPr="00C94145">
              <w:rPr>
                <w:rFonts w:ascii="Verdana" w:hAnsi="Verdana" w:cs="Arial"/>
                <w:bCs/>
                <w:color w:val="auto"/>
                <w:sz w:val="24"/>
                <w:szCs w:val="24"/>
                <w:lang w:val="en-GB"/>
              </w:rPr>
              <w:t xml:space="preserve"> was</w:t>
            </w:r>
            <w:r w:rsidRPr="00C94145">
              <w:rPr>
                <w:rFonts w:ascii="Verdana" w:hAnsi="Verdana" w:cs="Arial"/>
                <w:bCs/>
                <w:color w:val="auto"/>
                <w:sz w:val="24"/>
                <w:szCs w:val="24"/>
                <w:lang w:val="en-GB"/>
              </w:rPr>
              <w:t xml:space="preserve"> in place to work through the IMTP; </w:t>
            </w:r>
          </w:p>
          <w:p w14:paraId="3F8E0BA9" w14:textId="1BF00F6C" w:rsidR="005D3228"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Business cases </w:t>
            </w:r>
            <w:r w:rsidR="00D20904" w:rsidRPr="00C94145">
              <w:rPr>
                <w:rFonts w:ascii="Verdana" w:hAnsi="Verdana" w:cs="Arial"/>
                <w:bCs/>
                <w:color w:val="auto"/>
                <w:sz w:val="24"/>
                <w:szCs w:val="24"/>
                <w:lang w:val="en-GB"/>
              </w:rPr>
              <w:t xml:space="preserve">were </w:t>
            </w:r>
            <w:r w:rsidRPr="00C94145">
              <w:rPr>
                <w:rFonts w:ascii="Verdana" w:hAnsi="Verdana" w:cs="Arial"/>
                <w:bCs/>
                <w:color w:val="auto"/>
                <w:sz w:val="24"/>
                <w:szCs w:val="24"/>
                <w:lang w:val="en-GB"/>
              </w:rPr>
              <w:t xml:space="preserve">used to increase recurrent revenue funding and since the start of the financial year £2m had been received to support ongoing work; </w:t>
            </w:r>
          </w:p>
          <w:p w14:paraId="7062B29D" w14:textId="55C42106" w:rsidR="005D3228"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current forecast showed that the </w:t>
            </w:r>
            <w:r w:rsidR="005F2BE0">
              <w:rPr>
                <w:rFonts w:ascii="Verdana" w:hAnsi="Verdana" w:cs="Arial"/>
                <w:bCs/>
                <w:color w:val="auto"/>
                <w:sz w:val="24"/>
                <w:szCs w:val="24"/>
                <w:lang w:val="en-GB"/>
              </w:rPr>
              <w:t>Digital services D</w:t>
            </w:r>
            <w:r w:rsidRPr="00C94145">
              <w:rPr>
                <w:rFonts w:ascii="Verdana" w:hAnsi="Verdana" w:cs="Arial"/>
                <w:bCs/>
                <w:color w:val="auto"/>
                <w:sz w:val="24"/>
                <w:szCs w:val="24"/>
                <w:lang w:val="en-GB"/>
              </w:rPr>
              <w:t xml:space="preserve">irectorate would meet its financial targets within an underspend in revenue and </w:t>
            </w:r>
            <w:r w:rsidR="00E506CD" w:rsidRPr="00C94145">
              <w:rPr>
                <w:rFonts w:ascii="Verdana" w:hAnsi="Verdana" w:cs="Arial"/>
                <w:bCs/>
                <w:color w:val="auto"/>
                <w:sz w:val="24"/>
                <w:szCs w:val="24"/>
                <w:lang w:val="en-GB"/>
              </w:rPr>
              <w:t xml:space="preserve">a balanced financial target within capital; </w:t>
            </w:r>
          </w:p>
          <w:p w14:paraId="4D9892B1" w14:textId="77777777" w:rsidR="00E506CD" w:rsidRPr="00C94145" w:rsidRDefault="00E506CD"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report outlined some challenges; the shifting funding requirements from capital to revenue as a result of the transformation programme; </w:t>
            </w:r>
          </w:p>
          <w:p w14:paraId="44920642" w14:textId="1BFDF488" w:rsidR="00E506CD" w:rsidRPr="00C94145" w:rsidRDefault="00E506CD"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Financial planning and a financial forecast were in place for the next ten year</w:t>
            </w:r>
            <w:r w:rsidR="00D20904" w:rsidRPr="00C94145">
              <w:rPr>
                <w:rFonts w:ascii="Verdana" w:hAnsi="Verdana" w:cs="Arial"/>
                <w:bCs/>
                <w:color w:val="auto"/>
                <w:sz w:val="24"/>
                <w:szCs w:val="24"/>
                <w:lang w:val="en-GB"/>
              </w:rPr>
              <w:t>s</w:t>
            </w:r>
            <w:r w:rsidRPr="00C94145">
              <w:rPr>
                <w:rFonts w:ascii="Verdana" w:hAnsi="Verdana" w:cs="Arial"/>
                <w:bCs/>
                <w:color w:val="auto"/>
                <w:sz w:val="24"/>
                <w:szCs w:val="24"/>
                <w:lang w:val="en-GB"/>
              </w:rPr>
              <w:t xml:space="preserve"> but the report demonstrate</w:t>
            </w:r>
            <w:r w:rsidR="00D20904" w:rsidRPr="00C94145">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some challenges in terms of refreshing infrastructure and technology</w:t>
            </w:r>
            <w:r w:rsidR="00D20904"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 xml:space="preserve">devices, hardware and networks as digital evolves throughout the organisation. </w:t>
            </w:r>
          </w:p>
          <w:p w14:paraId="4A323D69" w14:textId="158129CE" w:rsidR="00E506CD" w:rsidRPr="00C94145" w:rsidRDefault="00E506CD"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invited comments from </w:t>
            </w:r>
            <w:r w:rsidR="00D20904" w:rsidRPr="00C94145">
              <w:rPr>
                <w:rFonts w:ascii="Verdana" w:hAnsi="Verdana" w:cs="Arial"/>
                <w:bCs/>
                <w:color w:val="auto"/>
                <w:sz w:val="24"/>
                <w:szCs w:val="24"/>
                <w:lang w:val="en-GB"/>
              </w:rPr>
              <w:t xml:space="preserve">committee </w:t>
            </w:r>
            <w:r w:rsidRPr="00C94145">
              <w:rPr>
                <w:rFonts w:ascii="Verdana" w:hAnsi="Verdana" w:cs="Arial"/>
                <w:bCs/>
                <w:color w:val="auto"/>
                <w:sz w:val="24"/>
                <w:szCs w:val="24"/>
                <w:lang w:val="en-GB"/>
              </w:rPr>
              <w:t xml:space="preserve">members; </w:t>
            </w:r>
          </w:p>
          <w:p w14:paraId="25F633EF" w14:textId="6D1D6CD5" w:rsidR="00E506CD" w:rsidRPr="00C94145" w:rsidRDefault="00E506CD"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RO referenced the difficultly with the current financial </w:t>
            </w:r>
            <w:r w:rsidR="00D20904" w:rsidRPr="00C94145">
              <w:rPr>
                <w:rFonts w:ascii="Verdana" w:hAnsi="Verdana" w:cs="Arial"/>
                <w:bCs/>
                <w:color w:val="auto"/>
                <w:sz w:val="24"/>
                <w:szCs w:val="24"/>
                <w:lang w:val="en-GB"/>
              </w:rPr>
              <w:t>position</w:t>
            </w:r>
            <w:r w:rsidRPr="00C94145">
              <w:rPr>
                <w:rFonts w:ascii="Verdana" w:hAnsi="Verdana" w:cs="Arial"/>
                <w:bCs/>
                <w:color w:val="auto"/>
                <w:sz w:val="24"/>
                <w:szCs w:val="24"/>
                <w:lang w:val="en-GB"/>
              </w:rPr>
              <w:t xml:space="preserve"> and its impact </w:t>
            </w:r>
            <w:r w:rsidR="00F25DA8" w:rsidRPr="00C94145">
              <w:rPr>
                <w:rFonts w:ascii="Verdana" w:hAnsi="Verdana" w:cs="Arial"/>
                <w:bCs/>
                <w:color w:val="auto"/>
                <w:sz w:val="24"/>
                <w:szCs w:val="24"/>
                <w:lang w:val="en-GB"/>
              </w:rPr>
              <w:t xml:space="preserve">on </w:t>
            </w:r>
            <w:r w:rsidRPr="00C94145">
              <w:rPr>
                <w:rFonts w:ascii="Verdana" w:hAnsi="Verdana" w:cs="Arial"/>
                <w:bCs/>
                <w:color w:val="auto"/>
                <w:sz w:val="24"/>
                <w:szCs w:val="24"/>
                <w:lang w:val="en-GB"/>
              </w:rPr>
              <w:t>the organisational vision for digital. She queried whether all options were being explored in areas such the private secto</w:t>
            </w:r>
            <w:r w:rsidR="00D20904" w:rsidRPr="00C94145">
              <w:rPr>
                <w:rFonts w:ascii="Verdana" w:hAnsi="Verdana" w:cs="Arial"/>
                <w:bCs/>
                <w:color w:val="auto"/>
                <w:sz w:val="24"/>
                <w:szCs w:val="24"/>
                <w:lang w:val="en-GB"/>
              </w:rPr>
              <w:t>r and</w:t>
            </w:r>
            <w:r w:rsidRPr="00C94145">
              <w:rPr>
                <w:rFonts w:ascii="Verdana" w:hAnsi="Verdana" w:cs="Arial"/>
                <w:bCs/>
                <w:color w:val="auto"/>
                <w:sz w:val="24"/>
                <w:szCs w:val="24"/>
                <w:lang w:val="en-GB"/>
              </w:rPr>
              <w:t xml:space="preserve"> working across other health boards. GW advised </w:t>
            </w:r>
            <w:r w:rsidR="00F25DA8" w:rsidRPr="00C94145">
              <w:rPr>
                <w:rFonts w:ascii="Verdana" w:hAnsi="Verdana" w:cs="Arial"/>
                <w:bCs/>
                <w:color w:val="auto"/>
                <w:sz w:val="24"/>
                <w:szCs w:val="24"/>
                <w:lang w:val="en-GB"/>
              </w:rPr>
              <w:t xml:space="preserve">that the health board was looking into strategic partnerships with the private sector, working with suppliers for a mutual </w:t>
            </w:r>
            <w:r w:rsidR="00F25DA8" w:rsidRPr="00C94145">
              <w:rPr>
                <w:rFonts w:ascii="Verdana" w:hAnsi="Verdana" w:cs="Arial"/>
                <w:bCs/>
                <w:color w:val="auto"/>
                <w:sz w:val="24"/>
                <w:szCs w:val="24"/>
                <w:lang w:val="en-GB"/>
              </w:rPr>
              <w:lastRenderedPageBreak/>
              <w:t xml:space="preserve">benefit but there were challenges around the procurement and finance mechanisms which would need to be put in place to support the process. </w:t>
            </w:r>
          </w:p>
          <w:p w14:paraId="2317B945" w14:textId="0C67763C" w:rsidR="00F25DA8" w:rsidRPr="00C94145" w:rsidRDefault="00F25DA8"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highlighted her concern regarding </w:t>
            </w:r>
            <w:r w:rsidR="00D20904" w:rsidRPr="00C94145">
              <w:rPr>
                <w:rFonts w:ascii="Verdana" w:hAnsi="Verdana" w:cs="Arial"/>
                <w:bCs/>
                <w:color w:val="auto"/>
                <w:sz w:val="24"/>
                <w:szCs w:val="24"/>
                <w:lang w:val="en-GB"/>
              </w:rPr>
              <w:t xml:space="preserve">whether </w:t>
            </w:r>
            <w:r w:rsidRPr="00C94145">
              <w:rPr>
                <w:rFonts w:ascii="Verdana" w:hAnsi="Verdana" w:cs="Arial"/>
                <w:bCs/>
                <w:color w:val="auto"/>
                <w:sz w:val="24"/>
                <w:szCs w:val="24"/>
                <w:lang w:val="en-GB"/>
              </w:rPr>
              <w:t xml:space="preserve">there was full understanding on the costs of the required technology refresh in the future. GW informed that the 10-year financial plan which outlines this, had been shared with Welsh Government. There was awareness of the potential risk and the challenge </w:t>
            </w:r>
            <w:r w:rsidR="006545C6" w:rsidRPr="00C94145">
              <w:rPr>
                <w:rFonts w:ascii="Verdana" w:hAnsi="Verdana" w:cs="Arial"/>
                <w:bCs/>
                <w:color w:val="auto"/>
                <w:sz w:val="24"/>
                <w:szCs w:val="24"/>
                <w:lang w:val="en-GB"/>
              </w:rPr>
              <w:t>was the</w:t>
            </w:r>
            <w:r w:rsidR="00D20904" w:rsidRPr="00C94145">
              <w:rPr>
                <w:rFonts w:ascii="Verdana" w:hAnsi="Verdana" w:cs="Arial"/>
                <w:bCs/>
                <w:color w:val="auto"/>
                <w:sz w:val="24"/>
                <w:szCs w:val="24"/>
                <w:lang w:val="en-GB"/>
              </w:rPr>
              <w:t xml:space="preserve"> fact there was</w:t>
            </w:r>
            <w:r w:rsidR="006545C6" w:rsidRPr="00C94145">
              <w:rPr>
                <w:rFonts w:ascii="Verdana" w:hAnsi="Verdana" w:cs="Arial"/>
                <w:bCs/>
                <w:color w:val="auto"/>
                <w:sz w:val="24"/>
                <w:szCs w:val="24"/>
                <w:lang w:val="en-GB"/>
              </w:rPr>
              <w:t xml:space="preserve"> limited capacity for this being funded. The health board were aware of what the key risks were and were prioritising as best as possible. CM added that there was a good relationship with Capital Finance and the use of a red, amber, green approach in terms of prioritisation.  </w:t>
            </w:r>
          </w:p>
          <w:p w14:paraId="7964C44F" w14:textId="2C4197F3" w:rsidR="00201AEF" w:rsidRPr="00C94145" w:rsidRDefault="00201AEF"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It was agreed that committee would </w:t>
            </w:r>
            <w:r w:rsidRPr="00C94145">
              <w:rPr>
                <w:rFonts w:ascii="Verdana" w:hAnsi="Verdana" w:cs="Arial"/>
                <w:b/>
                <w:color w:val="auto"/>
                <w:sz w:val="24"/>
                <w:szCs w:val="24"/>
                <w:lang w:val="en-GB"/>
              </w:rPr>
              <w:t xml:space="preserve">ASSURE </w:t>
            </w:r>
            <w:r w:rsidRPr="00C94145">
              <w:rPr>
                <w:rFonts w:ascii="Verdana" w:hAnsi="Verdana" w:cs="Arial"/>
                <w:bCs/>
                <w:color w:val="auto"/>
                <w:sz w:val="24"/>
                <w:szCs w:val="24"/>
                <w:lang w:val="en-GB"/>
              </w:rPr>
              <w:t xml:space="preserve">Board that the finances for Digital were well managed. </w:t>
            </w:r>
          </w:p>
          <w:p w14:paraId="1EFE6B1C" w14:textId="54DA339E" w:rsidR="00201AEF" w:rsidRPr="00C94145" w:rsidRDefault="00201AEF"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Members</w:t>
            </w:r>
            <w:r w:rsidR="00D20904"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 xml:space="preserve"> </w:t>
            </w:r>
          </w:p>
          <w:p w14:paraId="78D4BA63" w14:textId="68E56A31"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Noted</w:t>
            </w:r>
            <w:r w:rsidRPr="00C94145">
              <w:rPr>
                <w:rFonts w:ascii="Verdana" w:hAnsi="Verdana" w:cs="Arial"/>
                <w:bCs/>
                <w:color w:val="auto"/>
                <w:sz w:val="24"/>
                <w:szCs w:val="24"/>
                <w:lang w:val="en-GB"/>
              </w:rPr>
              <w:t xml:space="preserve"> the Directorate’s financial performance to Month 06 2024/25; </w:t>
            </w:r>
          </w:p>
          <w:p w14:paraId="13FF732F" w14:textId="4622BE36"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Noted</w:t>
            </w:r>
            <w:r w:rsidRPr="00C94145">
              <w:rPr>
                <w:rFonts w:ascii="Verdana" w:hAnsi="Verdana" w:cs="Arial"/>
                <w:bCs/>
                <w:color w:val="auto"/>
                <w:sz w:val="24"/>
                <w:szCs w:val="24"/>
                <w:lang w:val="en-GB"/>
              </w:rPr>
              <w:t xml:space="preserve"> the actions to ensure delivery of the required financial position; </w:t>
            </w:r>
          </w:p>
          <w:p w14:paraId="182756F9" w14:textId="3DE7EDB7"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Noted</w:t>
            </w:r>
            <w:r w:rsidRPr="00C94145">
              <w:rPr>
                <w:rFonts w:ascii="Verdana" w:hAnsi="Verdana" w:cs="Arial"/>
                <w:bCs/>
                <w:color w:val="auto"/>
                <w:sz w:val="24"/>
                <w:szCs w:val="24"/>
                <w:lang w:val="en-GB"/>
              </w:rPr>
              <w:t xml:space="preserve"> the actions being taken to mitigate the financial risks.</w:t>
            </w:r>
          </w:p>
        </w:tc>
      </w:tr>
      <w:tr w:rsidR="00572655" w:rsidRPr="00C94145" w14:paraId="2A1A9CC5" w14:textId="77777777" w:rsidTr="00CF3D4C">
        <w:trPr>
          <w:trHeight w:val="523"/>
        </w:trPr>
        <w:tc>
          <w:tcPr>
            <w:tcW w:w="11057" w:type="dxa"/>
            <w:gridSpan w:val="2"/>
            <w:shd w:val="clear" w:color="auto" w:fill="44546A" w:themeFill="text2"/>
            <w:tcMar>
              <w:top w:w="80" w:type="dxa"/>
              <w:left w:w="80" w:type="dxa"/>
              <w:bottom w:w="80" w:type="dxa"/>
              <w:right w:w="80" w:type="dxa"/>
            </w:tcMar>
          </w:tcPr>
          <w:p w14:paraId="46CFB9E0" w14:textId="282F8967" w:rsidR="00572655" w:rsidRPr="00C94145" w:rsidRDefault="00572655" w:rsidP="00572655">
            <w:pPr>
              <w:pStyle w:val="Body"/>
              <w:spacing w:before="120" w:after="120"/>
              <w:jc w:val="center"/>
              <w:rPr>
                <w:rFonts w:ascii="Verdana" w:hAnsi="Verdana" w:cs="Arial"/>
                <w:b/>
                <w:bCs/>
                <w:sz w:val="24"/>
                <w:szCs w:val="24"/>
              </w:rPr>
            </w:pPr>
            <w:r w:rsidRPr="00C94145">
              <w:rPr>
                <w:rFonts w:ascii="Verdana" w:hAnsi="Verdana" w:cs="Arial"/>
                <w:b/>
                <w:color w:val="FFFFFF" w:themeColor="background1"/>
                <w:sz w:val="24"/>
                <w:szCs w:val="24"/>
                <w:lang w:val="en-GB"/>
              </w:rPr>
              <w:lastRenderedPageBreak/>
              <w:t xml:space="preserve">PART 3: </w:t>
            </w:r>
            <w:r w:rsidR="007D1E50" w:rsidRPr="00C94145">
              <w:rPr>
                <w:rFonts w:ascii="Verdana" w:hAnsi="Verdana" w:cs="Arial"/>
                <w:b/>
                <w:color w:val="FFFFFF" w:themeColor="background1"/>
                <w:sz w:val="24"/>
                <w:szCs w:val="24"/>
                <w:lang w:val="en-GB"/>
              </w:rPr>
              <w:t>PERFORMANCE</w:t>
            </w:r>
          </w:p>
        </w:tc>
      </w:tr>
      <w:tr w:rsidR="00AA4825" w:rsidRPr="00C94145" w14:paraId="3A268E6C" w14:textId="77777777" w:rsidTr="00B1205C">
        <w:trPr>
          <w:trHeight w:val="523"/>
        </w:trPr>
        <w:tc>
          <w:tcPr>
            <w:tcW w:w="1702" w:type="dxa"/>
            <w:shd w:val="clear" w:color="auto" w:fill="auto"/>
            <w:tcMar>
              <w:top w:w="80" w:type="dxa"/>
              <w:left w:w="80" w:type="dxa"/>
              <w:bottom w:w="80" w:type="dxa"/>
              <w:right w:w="80" w:type="dxa"/>
            </w:tcMar>
          </w:tcPr>
          <w:p w14:paraId="1F2ECAB9" w14:textId="75CAE51A" w:rsidR="00AA4825" w:rsidRPr="00C94145" w:rsidRDefault="007D1E50" w:rsidP="00AA4825">
            <w:pPr>
              <w:spacing w:before="120" w:after="120"/>
              <w:rPr>
                <w:rFonts w:ascii="Verdana" w:hAnsi="Verdana" w:cs="Arial"/>
                <w:b/>
              </w:rPr>
            </w:pPr>
            <w:r w:rsidRPr="00C94145">
              <w:rPr>
                <w:rFonts w:ascii="Verdana" w:hAnsi="Verdana" w:cs="Arial"/>
                <w:b/>
              </w:rPr>
              <w:t>0</w:t>
            </w:r>
            <w:r w:rsidR="009C2849">
              <w:rPr>
                <w:rFonts w:ascii="Verdana" w:hAnsi="Verdana" w:cs="Arial"/>
                <w:b/>
              </w:rPr>
              <w:t>9</w:t>
            </w:r>
            <w:r w:rsidRPr="00C94145">
              <w:rPr>
                <w:rFonts w:ascii="Verdana" w:hAnsi="Verdana" w:cs="Arial"/>
                <w:b/>
              </w:rPr>
              <w:t>/24</w:t>
            </w:r>
          </w:p>
        </w:tc>
        <w:tc>
          <w:tcPr>
            <w:tcW w:w="9355" w:type="dxa"/>
            <w:shd w:val="clear" w:color="auto" w:fill="auto"/>
            <w:tcMar>
              <w:top w:w="80" w:type="dxa"/>
              <w:left w:w="85" w:type="dxa"/>
              <w:bottom w:w="80" w:type="dxa"/>
              <w:right w:w="80" w:type="dxa"/>
            </w:tcMar>
          </w:tcPr>
          <w:p w14:paraId="6123EC21" w14:textId="37AB7804" w:rsidR="00C4040D" w:rsidRPr="00C94145" w:rsidRDefault="007D1E50"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OPERATING PERFORMANCE </w:t>
            </w:r>
            <w:r w:rsidR="005D3228" w:rsidRPr="00C94145">
              <w:rPr>
                <w:rFonts w:ascii="Verdana" w:hAnsi="Verdana" w:cs="Arial"/>
                <w:b/>
                <w:bCs/>
                <w:color w:val="auto"/>
                <w:sz w:val="24"/>
                <w:szCs w:val="24"/>
                <w:lang w:val="en-GB"/>
              </w:rPr>
              <w:t>REPORT</w:t>
            </w:r>
          </w:p>
        </w:tc>
      </w:tr>
      <w:tr w:rsidR="007D1E50" w:rsidRPr="00C94145" w14:paraId="31D5AA5F" w14:textId="77777777" w:rsidTr="00B1205C">
        <w:trPr>
          <w:trHeight w:val="523"/>
        </w:trPr>
        <w:tc>
          <w:tcPr>
            <w:tcW w:w="1702" w:type="dxa"/>
            <w:shd w:val="clear" w:color="auto" w:fill="auto"/>
            <w:tcMar>
              <w:top w:w="80" w:type="dxa"/>
              <w:left w:w="80" w:type="dxa"/>
              <w:bottom w:w="80" w:type="dxa"/>
              <w:right w:w="80" w:type="dxa"/>
            </w:tcMar>
          </w:tcPr>
          <w:p w14:paraId="432BB202" w14:textId="77777777" w:rsidR="007D1E50" w:rsidRPr="00C94145" w:rsidRDefault="007D1E50"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4CC56FA8" w14:textId="77777777" w:rsidR="007D1E50" w:rsidRPr="00C94145" w:rsidRDefault="00D31983" w:rsidP="00AE481C">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report on Operating Performance was </w:t>
            </w:r>
            <w:r w:rsidRPr="00C94145">
              <w:rPr>
                <w:rFonts w:ascii="Verdana" w:hAnsi="Verdana" w:cs="Arial"/>
                <w:b/>
                <w:bCs/>
                <w:color w:val="auto"/>
                <w:sz w:val="24"/>
                <w:szCs w:val="24"/>
                <w:lang w:val="en-GB"/>
              </w:rPr>
              <w:t xml:space="preserve">received </w:t>
            </w:r>
            <w:r w:rsidRPr="00C94145">
              <w:rPr>
                <w:rFonts w:ascii="Verdana" w:hAnsi="Verdana" w:cs="Arial"/>
                <w:color w:val="auto"/>
                <w:sz w:val="24"/>
                <w:szCs w:val="24"/>
                <w:lang w:val="en-GB"/>
              </w:rPr>
              <w:t xml:space="preserve">and CM highlighted the following key points; </w:t>
            </w:r>
          </w:p>
          <w:p w14:paraId="747EE95B" w14:textId="0CFAF91E"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Most services </w:t>
            </w:r>
            <w:r w:rsidR="00D20904" w:rsidRPr="00C94145">
              <w:rPr>
                <w:rFonts w:ascii="Verdana" w:hAnsi="Verdana" w:cs="Arial"/>
                <w:color w:val="auto"/>
                <w:sz w:val="24"/>
                <w:szCs w:val="24"/>
                <w:lang w:val="en-GB"/>
              </w:rPr>
              <w:t>were</w:t>
            </w:r>
            <w:r w:rsidRPr="00C94145">
              <w:rPr>
                <w:rFonts w:ascii="Verdana" w:hAnsi="Verdana" w:cs="Arial"/>
                <w:color w:val="auto"/>
                <w:sz w:val="24"/>
                <w:szCs w:val="24"/>
                <w:lang w:val="en-GB"/>
              </w:rPr>
              <w:t xml:space="preserve"> run from the national data centres which were managed by Digital Health and Care Wales (DHCW) and two local data centres which were managed by the Digital Team; </w:t>
            </w:r>
          </w:p>
          <w:p w14:paraId="4B04AAA0" w14:textId="49BE04FF"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report focused on the availability of the clinical systems within the organisation. It was important to note </w:t>
            </w:r>
            <w:r w:rsidR="00D20904" w:rsidRPr="00C94145">
              <w:rPr>
                <w:rFonts w:ascii="Verdana" w:hAnsi="Verdana" w:cs="Arial"/>
                <w:color w:val="auto"/>
                <w:sz w:val="24"/>
                <w:szCs w:val="24"/>
                <w:lang w:val="en-GB"/>
              </w:rPr>
              <w:t xml:space="preserve">that </w:t>
            </w:r>
            <w:r w:rsidRPr="00C94145">
              <w:rPr>
                <w:rFonts w:ascii="Verdana" w:hAnsi="Verdana" w:cs="Arial"/>
                <w:color w:val="auto"/>
                <w:sz w:val="24"/>
                <w:szCs w:val="24"/>
                <w:lang w:val="en-GB"/>
              </w:rPr>
              <w:t xml:space="preserve">100% availability cannot be provided all the time due to hardware or software issues; </w:t>
            </w:r>
          </w:p>
          <w:p w14:paraId="45719B37" w14:textId="7CE95E56"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There were 700 servers within SBUHB which were run locally</w:t>
            </w:r>
            <w:r w:rsidR="00D20904" w:rsidRPr="00C94145">
              <w:rPr>
                <w:rFonts w:ascii="Verdana" w:hAnsi="Verdana" w:cs="Arial"/>
                <w:color w:val="auto"/>
                <w:sz w:val="24"/>
                <w:szCs w:val="24"/>
                <w:lang w:val="en-GB"/>
              </w:rPr>
              <w:t xml:space="preserve">; </w:t>
            </w:r>
          </w:p>
          <w:p w14:paraId="5D116241" w14:textId="44F91FB6"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Between 1</w:t>
            </w:r>
            <w:r w:rsidRPr="00C94145">
              <w:rPr>
                <w:rFonts w:ascii="Verdana" w:hAnsi="Verdana" w:cs="Arial"/>
                <w:color w:val="auto"/>
                <w:sz w:val="24"/>
                <w:szCs w:val="24"/>
                <w:vertAlign w:val="superscript"/>
                <w:lang w:val="en-GB"/>
              </w:rPr>
              <w:t>st</w:t>
            </w:r>
            <w:r w:rsidRPr="00C94145">
              <w:rPr>
                <w:rFonts w:ascii="Verdana" w:hAnsi="Verdana" w:cs="Arial"/>
                <w:color w:val="auto"/>
                <w:sz w:val="24"/>
                <w:szCs w:val="24"/>
                <w:lang w:val="en-GB"/>
              </w:rPr>
              <w:t xml:space="preserve"> August and 30</w:t>
            </w:r>
            <w:r w:rsidRPr="00C94145">
              <w:rPr>
                <w:rFonts w:ascii="Verdana" w:hAnsi="Verdana" w:cs="Arial"/>
                <w:color w:val="auto"/>
                <w:sz w:val="24"/>
                <w:szCs w:val="24"/>
                <w:vertAlign w:val="superscript"/>
                <w:lang w:val="en-GB"/>
              </w:rPr>
              <w:t>th</w:t>
            </w:r>
            <w:r w:rsidRPr="00C94145">
              <w:rPr>
                <w:rFonts w:ascii="Verdana" w:hAnsi="Verdana" w:cs="Arial"/>
                <w:color w:val="auto"/>
                <w:sz w:val="24"/>
                <w:szCs w:val="24"/>
                <w:lang w:val="en-GB"/>
              </w:rPr>
              <w:t xml:space="preserve"> September 2024, there were five issues to report, of which three were nationally hosted and one locally (radiology information system). The fifth issue was a </w:t>
            </w:r>
            <w:r w:rsidR="00AE481C" w:rsidRPr="00C94145">
              <w:rPr>
                <w:rFonts w:ascii="Verdana" w:hAnsi="Verdana" w:cs="Arial"/>
                <w:color w:val="auto"/>
                <w:sz w:val="24"/>
                <w:szCs w:val="24"/>
                <w:lang w:val="en-GB"/>
              </w:rPr>
              <w:t xml:space="preserve">local </w:t>
            </w:r>
            <w:r w:rsidRPr="00C94145">
              <w:rPr>
                <w:rFonts w:ascii="Verdana" w:hAnsi="Verdana" w:cs="Arial"/>
                <w:color w:val="auto"/>
                <w:sz w:val="24"/>
                <w:szCs w:val="24"/>
                <w:lang w:val="en-GB"/>
              </w:rPr>
              <w:t xml:space="preserve">communication link for access to mobilisation; </w:t>
            </w:r>
          </w:p>
          <w:p w14:paraId="748B0020" w14:textId="77777777"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Work in relation to </w:t>
            </w:r>
            <w:r w:rsidR="00AE481C" w:rsidRPr="00C94145">
              <w:rPr>
                <w:rFonts w:ascii="Verdana" w:hAnsi="Verdana" w:cs="Arial"/>
                <w:color w:val="auto"/>
                <w:sz w:val="24"/>
                <w:szCs w:val="24"/>
                <w:lang w:val="en-GB"/>
              </w:rPr>
              <w:t xml:space="preserve">the </w:t>
            </w:r>
            <w:r w:rsidRPr="00C94145">
              <w:rPr>
                <w:rFonts w:ascii="Verdana" w:hAnsi="Verdana" w:cs="Arial"/>
                <w:color w:val="auto"/>
                <w:sz w:val="24"/>
                <w:szCs w:val="24"/>
                <w:lang w:val="en-GB"/>
              </w:rPr>
              <w:t>disaggregation of system</w:t>
            </w:r>
            <w:r w:rsidR="00AE481C" w:rsidRPr="00C94145">
              <w:rPr>
                <w:rFonts w:ascii="Verdana" w:hAnsi="Verdana" w:cs="Arial"/>
                <w:color w:val="auto"/>
                <w:sz w:val="24"/>
                <w:szCs w:val="24"/>
                <w:lang w:val="en-GB"/>
              </w:rPr>
              <w:t xml:space="preserve"> paths from Princess of Wales Hospital was to take place from May 2025 and was a complex piece of work; </w:t>
            </w:r>
          </w:p>
          <w:p w14:paraId="68138650" w14:textId="2F2CCE76" w:rsidR="00AE481C" w:rsidRPr="00C94145" w:rsidRDefault="00AE481C"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In terms of governance and escalation, the Digital Leadership Group Key Issues report which reports on any locally run systems </w:t>
            </w:r>
            <w:r w:rsidR="00D20904" w:rsidRPr="00C94145">
              <w:rPr>
                <w:rFonts w:ascii="Verdana" w:hAnsi="Verdana" w:cs="Arial"/>
                <w:color w:val="auto"/>
                <w:sz w:val="24"/>
                <w:szCs w:val="24"/>
                <w:lang w:val="en-GB"/>
              </w:rPr>
              <w:t xml:space="preserve">was </w:t>
            </w:r>
            <w:r w:rsidRPr="00C94145">
              <w:rPr>
                <w:rFonts w:ascii="Verdana" w:hAnsi="Verdana" w:cs="Arial"/>
                <w:color w:val="auto"/>
                <w:sz w:val="24"/>
                <w:szCs w:val="24"/>
                <w:lang w:val="en-GB"/>
              </w:rPr>
              <w:t xml:space="preserve">received through Management Board. There was also a national Service Management Board which SBUHB has representation and oversight on; </w:t>
            </w:r>
          </w:p>
          <w:p w14:paraId="4D69F8EC" w14:textId="77777777" w:rsidR="00AE481C" w:rsidRPr="00C94145" w:rsidRDefault="00AE481C"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were no NIS Regulation reportable outages during the reporting period. </w:t>
            </w:r>
          </w:p>
          <w:p w14:paraId="51280232" w14:textId="035152CE" w:rsidR="00AE481C" w:rsidRPr="00C94145" w:rsidRDefault="00AE481C"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invited comments from </w:t>
            </w:r>
            <w:r w:rsidR="00D20904" w:rsidRPr="00C94145">
              <w:rPr>
                <w:rFonts w:ascii="Verdana" w:hAnsi="Verdana" w:cs="Arial"/>
                <w:color w:val="auto"/>
                <w:sz w:val="24"/>
                <w:szCs w:val="24"/>
                <w:lang w:val="en-GB"/>
              </w:rPr>
              <w:t xml:space="preserve">committee </w:t>
            </w:r>
            <w:r w:rsidRPr="00C94145">
              <w:rPr>
                <w:rFonts w:ascii="Verdana" w:hAnsi="Verdana" w:cs="Arial"/>
                <w:color w:val="auto"/>
                <w:sz w:val="24"/>
                <w:szCs w:val="24"/>
                <w:lang w:val="en-GB"/>
              </w:rPr>
              <w:t xml:space="preserve">members; </w:t>
            </w:r>
          </w:p>
          <w:p w14:paraId="0A344540" w14:textId="5C8D3D79" w:rsidR="00AE481C" w:rsidRPr="00C94145" w:rsidRDefault="00AE481C"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RO sought further information on outages </w:t>
            </w:r>
            <w:r w:rsidR="00BD5B5D" w:rsidRPr="00C94145">
              <w:rPr>
                <w:rFonts w:ascii="Verdana" w:hAnsi="Verdana" w:cs="Arial"/>
                <w:color w:val="auto"/>
                <w:sz w:val="24"/>
                <w:szCs w:val="24"/>
                <w:lang w:val="en-GB"/>
              </w:rPr>
              <w:t xml:space="preserve">and highlighted the issue regarding the Virgin Media Link.  </w:t>
            </w:r>
            <w:r w:rsidRPr="00C94145">
              <w:rPr>
                <w:rFonts w:ascii="Verdana" w:hAnsi="Verdana" w:cs="Arial"/>
                <w:color w:val="auto"/>
                <w:sz w:val="24"/>
                <w:szCs w:val="24"/>
                <w:lang w:val="en-GB"/>
              </w:rPr>
              <w:t>CM advised that an outage could be caused by a number of issues</w:t>
            </w:r>
            <w:r w:rsidR="00D20904" w:rsidRPr="00C94145">
              <w:rPr>
                <w:rFonts w:ascii="Verdana" w:hAnsi="Verdana" w:cs="Arial"/>
                <w:color w:val="auto"/>
                <w:sz w:val="24"/>
                <w:szCs w:val="24"/>
                <w:lang w:val="en-GB"/>
              </w:rPr>
              <w:t>;</w:t>
            </w:r>
            <w:r w:rsidR="00555818">
              <w:rPr>
                <w:rFonts w:ascii="Verdana" w:hAnsi="Verdana" w:cs="Arial"/>
                <w:color w:val="auto"/>
                <w:sz w:val="24"/>
                <w:szCs w:val="24"/>
                <w:lang w:val="en-GB"/>
              </w:rPr>
              <w:t xml:space="preserve"> </w:t>
            </w:r>
            <w:r w:rsidRPr="00C94145">
              <w:rPr>
                <w:rFonts w:ascii="Verdana" w:hAnsi="Verdana" w:cs="Arial"/>
                <w:color w:val="auto"/>
                <w:sz w:val="24"/>
                <w:szCs w:val="24"/>
                <w:lang w:val="en-GB"/>
              </w:rPr>
              <w:t>network fault, issue with hardware or the system itself</w:t>
            </w:r>
            <w:r w:rsidR="00BD5B5D" w:rsidRPr="00C94145">
              <w:rPr>
                <w:rFonts w:ascii="Verdana" w:hAnsi="Verdana" w:cs="Arial"/>
                <w:color w:val="auto"/>
                <w:sz w:val="24"/>
                <w:szCs w:val="24"/>
                <w:lang w:val="en-GB"/>
              </w:rPr>
              <w:t xml:space="preserve"> and these issues were within all digital infrastructures.  He assured that there was a lot of resilience within the health board system. Regarding the Virgin Media Link, he gave further assurance that the health board sites ha</w:t>
            </w:r>
            <w:r w:rsidR="00D20904" w:rsidRPr="00C94145">
              <w:rPr>
                <w:rFonts w:ascii="Verdana" w:hAnsi="Verdana" w:cs="Arial"/>
                <w:color w:val="auto"/>
                <w:sz w:val="24"/>
                <w:szCs w:val="24"/>
                <w:lang w:val="en-GB"/>
              </w:rPr>
              <w:t>d</w:t>
            </w:r>
            <w:r w:rsidR="00BD5B5D" w:rsidRPr="00C94145">
              <w:rPr>
                <w:rFonts w:ascii="Verdana" w:hAnsi="Verdana" w:cs="Arial"/>
                <w:color w:val="auto"/>
                <w:sz w:val="24"/>
                <w:szCs w:val="24"/>
                <w:lang w:val="en-GB"/>
              </w:rPr>
              <w:t xml:space="preserve"> access to all the national services so if one link fail</w:t>
            </w:r>
            <w:r w:rsidR="00D20904" w:rsidRPr="00C94145">
              <w:rPr>
                <w:rFonts w:ascii="Verdana" w:hAnsi="Verdana" w:cs="Arial"/>
                <w:color w:val="auto"/>
                <w:sz w:val="24"/>
                <w:szCs w:val="24"/>
                <w:lang w:val="en-GB"/>
              </w:rPr>
              <w:t>ed</w:t>
            </w:r>
            <w:r w:rsidR="00BD5B5D" w:rsidRPr="00C94145">
              <w:rPr>
                <w:rFonts w:ascii="Verdana" w:hAnsi="Verdana" w:cs="Arial"/>
                <w:color w:val="auto"/>
                <w:sz w:val="24"/>
                <w:szCs w:val="24"/>
                <w:lang w:val="en-GB"/>
              </w:rPr>
              <w:t xml:space="preserve"> there was access via various links. </w:t>
            </w:r>
          </w:p>
          <w:p w14:paraId="17A05746" w14:textId="2BA1B7D2" w:rsidR="005D3228" w:rsidRPr="00C94145" w:rsidRDefault="00BD5B5D"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referenced the disaggregation of Princess of Wales data and systems and queried whether appropriate funding was available from Welsh Government for this complex piece of work. GW informed that funding was available to Cwm Taf University Health Board in terms of managing that programme of work but SBUHB had not received any of that and it was important to note that SBUHB had been resourcing the work significantly. </w:t>
            </w:r>
            <w:r w:rsidR="005D3228" w:rsidRPr="00C94145">
              <w:rPr>
                <w:rFonts w:ascii="Verdana" w:hAnsi="Verdana" w:cs="Arial"/>
                <w:color w:val="auto"/>
                <w:sz w:val="24"/>
                <w:szCs w:val="24"/>
                <w:lang w:val="en-GB"/>
              </w:rPr>
              <w:t xml:space="preserve">There were complexities with the Service Line Agreement and the financial pressures on SBUHB had been escalated. MJ assured members that the financial risk was being managed with Finance. </w:t>
            </w:r>
          </w:p>
          <w:p w14:paraId="7F103A4B" w14:textId="5982593E" w:rsidR="00BD5B5D" w:rsidRPr="00C94145" w:rsidRDefault="0045194A" w:rsidP="001D20A8">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Members agreed to </w:t>
            </w:r>
            <w:r w:rsidR="005D3228" w:rsidRPr="00C94145">
              <w:rPr>
                <w:rFonts w:ascii="Verdana" w:hAnsi="Verdana" w:cs="Arial"/>
                <w:b/>
                <w:bCs/>
                <w:color w:val="auto"/>
                <w:sz w:val="24"/>
                <w:szCs w:val="24"/>
                <w:lang w:val="en-GB"/>
              </w:rPr>
              <w:t>ADVISE</w:t>
            </w:r>
            <w:r w:rsidR="005D3228" w:rsidRPr="00C94145">
              <w:rPr>
                <w:rFonts w:ascii="Verdana" w:hAnsi="Verdana" w:cs="Arial"/>
                <w:color w:val="auto"/>
                <w:sz w:val="24"/>
                <w:szCs w:val="24"/>
                <w:lang w:val="en-GB"/>
              </w:rPr>
              <w:t xml:space="preserve"> the Board to the risk in the disaggregation activity and lack of appropriate funding. </w:t>
            </w:r>
          </w:p>
          <w:p w14:paraId="79BFACB0" w14:textId="77777777" w:rsidR="005D3228" w:rsidRPr="00C94145" w:rsidRDefault="005D3228"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w:t>
            </w:r>
          </w:p>
          <w:p w14:paraId="2FA56CB8" w14:textId="6536C3D3"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there were no system outages that impacted on patient care;</w:t>
            </w:r>
          </w:p>
          <w:p w14:paraId="7848AB9A" w14:textId="01036347"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importance of robust and tested departmental business continuity plans;</w:t>
            </w:r>
          </w:p>
          <w:p w14:paraId="16EC2E35" w14:textId="7A04444D"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digital services are assessing options to improve availability of the health board Virgin Media internet link; </w:t>
            </w:r>
          </w:p>
          <w:p w14:paraId="7E58DAFA" w14:textId="10BD2FF1"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 xml:space="preserve">Noted </w:t>
            </w:r>
            <w:r w:rsidRPr="00C94145">
              <w:rPr>
                <w:rFonts w:ascii="Verdana" w:hAnsi="Verdana" w:cs="Arial"/>
                <w:color w:val="auto"/>
                <w:sz w:val="24"/>
                <w:szCs w:val="24"/>
                <w:lang w:val="en-GB"/>
              </w:rPr>
              <w:t>the ongoing work to disaggregate patient data for Bridgend patients.</w:t>
            </w:r>
          </w:p>
        </w:tc>
      </w:tr>
      <w:tr w:rsidR="007D1E50" w:rsidRPr="00C94145" w14:paraId="6E2F6364" w14:textId="77777777" w:rsidTr="00B1205C">
        <w:trPr>
          <w:trHeight w:val="523"/>
        </w:trPr>
        <w:tc>
          <w:tcPr>
            <w:tcW w:w="1702" w:type="dxa"/>
            <w:shd w:val="clear" w:color="auto" w:fill="auto"/>
            <w:tcMar>
              <w:top w:w="80" w:type="dxa"/>
              <w:left w:w="80" w:type="dxa"/>
              <w:bottom w:w="80" w:type="dxa"/>
              <w:right w:w="80" w:type="dxa"/>
            </w:tcMar>
          </w:tcPr>
          <w:p w14:paraId="7CFC4641" w14:textId="3211DB22" w:rsidR="007D1E50" w:rsidRPr="00C94145" w:rsidRDefault="009C2849" w:rsidP="00AA4825">
            <w:pPr>
              <w:spacing w:before="120" w:after="120"/>
              <w:rPr>
                <w:rFonts w:ascii="Verdana" w:hAnsi="Verdana" w:cs="Arial"/>
                <w:b/>
              </w:rPr>
            </w:pPr>
            <w:r>
              <w:rPr>
                <w:rFonts w:ascii="Verdana" w:hAnsi="Verdana" w:cs="Arial"/>
                <w:b/>
              </w:rPr>
              <w:lastRenderedPageBreak/>
              <w:t>10</w:t>
            </w:r>
            <w:r w:rsidR="0086308F" w:rsidRPr="00C94145">
              <w:rPr>
                <w:rFonts w:ascii="Verdana" w:hAnsi="Verdana" w:cs="Arial"/>
                <w:b/>
              </w:rPr>
              <w:t>/24</w:t>
            </w:r>
          </w:p>
        </w:tc>
        <w:tc>
          <w:tcPr>
            <w:tcW w:w="9355" w:type="dxa"/>
            <w:shd w:val="clear" w:color="auto" w:fill="auto"/>
            <w:tcMar>
              <w:top w:w="80" w:type="dxa"/>
              <w:left w:w="85" w:type="dxa"/>
              <w:bottom w:w="80" w:type="dxa"/>
              <w:right w:w="80" w:type="dxa"/>
            </w:tcMar>
          </w:tcPr>
          <w:p w14:paraId="75202B70" w14:textId="2D024AC5" w:rsidR="007D1E50" w:rsidRPr="00C94145" w:rsidRDefault="00385544"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DIGITAL TRANSFORMATION PROGRESS REPORT </w:t>
            </w:r>
          </w:p>
        </w:tc>
      </w:tr>
      <w:tr w:rsidR="007D1E50" w:rsidRPr="00C94145" w14:paraId="427DCC16" w14:textId="77777777" w:rsidTr="00B1205C">
        <w:trPr>
          <w:trHeight w:val="523"/>
        </w:trPr>
        <w:tc>
          <w:tcPr>
            <w:tcW w:w="1702" w:type="dxa"/>
            <w:shd w:val="clear" w:color="auto" w:fill="auto"/>
            <w:tcMar>
              <w:top w:w="80" w:type="dxa"/>
              <w:left w:w="80" w:type="dxa"/>
              <w:bottom w:w="80" w:type="dxa"/>
              <w:right w:w="80" w:type="dxa"/>
            </w:tcMar>
          </w:tcPr>
          <w:p w14:paraId="7F96E0A5" w14:textId="77777777" w:rsidR="007D1E50" w:rsidRPr="00C94145" w:rsidRDefault="007D1E50"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402748C1" w14:textId="0249E191" w:rsidR="007D1E50" w:rsidRPr="00C94145" w:rsidRDefault="00B16BA1" w:rsidP="0038554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DR presented a report on the progress of Digital Projects </w:t>
            </w:r>
            <w:r w:rsidR="00385544" w:rsidRPr="00C94145">
              <w:rPr>
                <w:rFonts w:ascii="Verdana" w:hAnsi="Verdana" w:cs="Arial"/>
                <w:color w:val="auto"/>
                <w:sz w:val="24"/>
                <w:szCs w:val="24"/>
                <w:lang w:val="en-GB"/>
              </w:rPr>
              <w:t xml:space="preserve">made within the health board during 2024/25. </w:t>
            </w:r>
            <w:r w:rsidRPr="00C94145">
              <w:rPr>
                <w:rFonts w:ascii="Verdana" w:hAnsi="Verdana" w:cs="Arial"/>
                <w:color w:val="auto"/>
                <w:sz w:val="24"/>
                <w:szCs w:val="24"/>
                <w:lang w:val="en-GB"/>
              </w:rPr>
              <w:t xml:space="preserve">She highlighted the following key points; </w:t>
            </w:r>
          </w:p>
          <w:p w14:paraId="66C7CEA2" w14:textId="3DD2A06C" w:rsidR="00B16BA1" w:rsidRPr="00C94145" w:rsidRDefault="00385544"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All programmes of work were on target or within tolerance with the exception of two; Hybrid Mail and SBU Patient Portal which is because of key dependencies externally; </w:t>
            </w:r>
          </w:p>
          <w:p w14:paraId="54612D32" w14:textId="2C9672B0" w:rsidR="00385544" w:rsidRPr="00C94145" w:rsidRDefault="00385544"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Positively, significant progress had been made for the Patient Portal and the health board were in the final stages of gaining approval to use the NHS login function within Wales; </w:t>
            </w:r>
          </w:p>
          <w:p w14:paraId="22BA8522" w14:textId="7FFDDEEF" w:rsidR="00385544" w:rsidRPr="00C94145" w:rsidRDefault="00385544"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Implementation had concluded for the E-Prescribing and Medicines Administration and this was live across 76 clinical areas. SBUHB continue to be the only health board in Wales to have that functionality; </w:t>
            </w:r>
          </w:p>
          <w:p w14:paraId="7F2B441C" w14:textId="18DF558D" w:rsidR="00F81F8C" w:rsidRPr="00C94145" w:rsidRDefault="00385544"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Two key programmes of work had been initiated within the diagnostics programme, replacing the pathology information management system. </w:t>
            </w:r>
            <w:r w:rsidR="00F81F8C" w:rsidRPr="00C94145">
              <w:rPr>
                <w:rFonts w:ascii="Verdana" w:hAnsi="Verdana" w:cs="Arial"/>
                <w:color w:val="auto"/>
                <w:sz w:val="24"/>
                <w:szCs w:val="24"/>
                <w:lang w:val="en-GB"/>
              </w:rPr>
              <w:t xml:space="preserve">The </w:t>
            </w:r>
            <w:r w:rsidRPr="00C94145">
              <w:rPr>
                <w:rFonts w:ascii="Verdana" w:hAnsi="Verdana" w:cs="Arial"/>
                <w:color w:val="auto"/>
                <w:sz w:val="24"/>
                <w:szCs w:val="24"/>
                <w:lang w:val="en-GB"/>
              </w:rPr>
              <w:t>Radiography and PACs programme had a status of amber due to complexities and dependency on the 3</w:t>
            </w:r>
            <w:r w:rsidRPr="00C94145">
              <w:rPr>
                <w:rFonts w:ascii="Verdana" w:hAnsi="Verdana" w:cs="Arial"/>
                <w:color w:val="auto"/>
                <w:sz w:val="24"/>
                <w:szCs w:val="24"/>
                <w:vertAlign w:val="superscript"/>
                <w:lang w:val="en-GB"/>
              </w:rPr>
              <w:t>rd</w:t>
            </w:r>
            <w:r w:rsidRPr="00C94145">
              <w:rPr>
                <w:rFonts w:ascii="Verdana" w:hAnsi="Verdana" w:cs="Arial"/>
                <w:color w:val="auto"/>
                <w:sz w:val="24"/>
                <w:szCs w:val="24"/>
                <w:lang w:val="en-GB"/>
              </w:rPr>
              <w:t xml:space="preserve"> </w:t>
            </w:r>
            <w:r w:rsidR="00ED3D7E" w:rsidRPr="00C94145">
              <w:rPr>
                <w:rFonts w:ascii="Verdana" w:hAnsi="Verdana" w:cs="Arial"/>
                <w:color w:val="auto"/>
                <w:sz w:val="24"/>
                <w:szCs w:val="24"/>
                <w:lang w:val="en-GB"/>
              </w:rPr>
              <w:t xml:space="preserve">party </w:t>
            </w:r>
            <w:r w:rsidRPr="00C94145">
              <w:rPr>
                <w:rFonts w:ascii="Verdana" w:hAnsi="Verdana" w:cs="Arial"/>
                <w:color w:val="auto"/>
                <w:sz w:val="24"/>
                <w:szCs w:val="24"/>
                <w:lang w:val="en-GB"/>
              </w:rPr>
              <w:t xml:space="preserve">providers; </w:t>
            </w:r>
          </w:p>
          <w:p w14:paraId="66B78740" w14:textId="641213E7" w:rsidR="00385544" w:rsidRPr="00C94145" w:rsidRDefault="00F81F8C"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These programmes were key priorities for the health board; </w:t>
            </w:r>
          </w:p>
          <w:p w14:paraId="24927311" w14:textId="392BAE55" w:rsidR="00F81F8C" w:rsidRPr="00C94145" w:rsidRDefault="00F81F8C"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From an infrastructure perspective, four key programmes of work  have been delivered in that space. In particular the wireless programme which oversaw the replacement of 1400 access points within clinical areas; </w:t>
            </w:r>
          </w:p>
          <w:p w14:paraId="7D719ECC" w14:textId="573BECA7" w:rsidR="00F81F8C" w:rsidRPr="00C94145" w:rsidRDefault="00F81F8C"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site had been secured in Swansea to allow the medical records to be moved off-site in order to free up and repurpose the estate for clinical teams; </w:t>
            </w:r>
          </w:p>
          <w:p w14:paraId="30F2B6E2" w14:textId="2F882B5C" w:rsidR="00F81F8C" w:rsidRPr="00C94145" w:rsidRDefault="00F81F8C"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committee can be assured that a robust process was in place in terms of the management of risks; </w:t>
            </w:r>
          </w:p>
          <w:p w14:paraId="628B93C6" w14:textId="0B9A5D03" w:rsidR="00B16BA1" w:rsidRPr="00C94145" w:rsidRDefault="00F81F8C"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JC welcomed comments from members; </w:t>
            </w:r>
          </w:p>
          <w:p w14:paraId="32737C3C" w14:textId="3B20E36A" w:rsidR="00F81F8C" w:rsidRPr="00C94145" w:rsidRDefault="00F81F8C" w:rsidP="00F81F8C">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MJ noted the work was underway nationally in terms of the radiology information systems</w:t>
            </w:r>
            <w:r w:rsidR="005F2BE0">
              <w:rPr>
                <w:rFonts w:ascii="Verdana" w:hAnsi="Verdana" w:cs="Arial"/>
                <w:color w:val="auto"/>
                <w:sz w:val="24"/>
                <w:szCs w:val="24"/>
                <w:lang w:val="en-GB"/>
              </w:rPr>
              <w:t xml:space="preserve"> but given the complexities of delivery across Wales,</w:t>
            </w:r>
            <w:r w:rsidRPr="00C94145">
              <w:rPr>
                <w:rFonts w:ascii="Verdana" w:hAnsi="Verdana" w:cs="Arial"/>
                <w:color w:val="auto"/>
                <w:sz w:val="24"/>
                <w:szCs w:val="24"/>
                <w:lang w:val="en-GB"/>
              </w:rPr>
              <w:t xml:space="preserve"> there </w:t>
            </w:r>
            <w:r w:rsidR="005F2BE0">
              <w:rPr>
                <w:rFonts w:ascii="Verdana" w:hAnsi="Verdana" w:cs="Arial"/>
                <w:color w:val="auto"/>
                <w:sz w:val="24"/>
                <w:szCs w:val="24"/>
                <w:lang w:val="en-GB"/>
              </w:rPr>
              <w:t>would</w:t>
            </w:r>
            <w:r w:rsidRPr="00C94145">
              <w:rPr>
                <w:rFonts w:ascii="Verdana" w:hAnsi="Verdana" w:cs="Arial"/>
                <w:color w:val="auto"/>
                <w:sz w:val="24"/>
                <w:szCs w:val="24"/>
                <w:lang w:val="en-GB"/>
              </w:rPr>
              <w:t xml:space="preserve"> be a need to de-risk the current position</w:t>
            </w:r>
            <w:r w:rsidR="005F2BE0">
              <w:rPr>
                <w:rFonts w:ascii="Verdana" w:hAnsi="Verdana" w:cs="Arial"/>
                <w:color w:val="auto"/>
                <w:sz w:val="24"/>
                <w:szCs w:val="24"/>
                <w:lang w:val="en-GB"/>
              </w:rPr>
              <w:t xml:space="preserve"> by extending the current contract for the FUJI Picture Archiving system</w:t>
            </w:r>
            <w:r w:rsidRPr="00C94145">
              <w:rPr>
                <w:rFonts w:ascii="Verdana" w:hAnsi="Verdana" w:cs="Arial"/>
                <w:color w:val="auto"/>
                <w:sz w:val="24"/>
                <w:szCs w:val="24"/>
                <w:lang w:val="en-GB"/>
              </w:rPr>
              <w:t>.</w:t>
            </w:r>
            <w:r w:rsidR="005F2BE0">
              <w:rPr>
                <w:rFonts w:ascii="Verdana" w:hAnsi="Verdana" w:cs="Arial"/>
                <w:color w:val="auto"/>
                <w:sz w:val="24"/>
                <w:szCs w:val="24"/>
                <w:lang w:val="en-GB"/>
              </w:rPr>
              <w:t xml:space="preserve"> </w:t>
            </w:r>
          </w:p>
          <w:p w14:paraId="21B8C448" w14:textId="0D16C719" w:rsidR="00B16BA1" w:rsidRPr="00C94145" w:rsidRDefault="00F81F8C" w:rsidP="00ED3D7E">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RO queried whether video consultations were </w:t>
            </w:r>
            <w:r w:rsidR="00B724EA" w:rsidRPr="00C94145">
              <w:rPr>
                <w:rFonts w:ascii="Verdana" w:hAnsi="Verdana" w:cs="Arial"/>
                <w:color w:val="auto"/>
                <w:sz w:val="24"/>
                <w:szCs w:val="24"/>
                <w:lang w:val="en-GB"/>
              </w:rPr>
              <w:t xml:space="preserve">still </w:t>
            </w:r>
            <w:r w:rsidRPr="00C94145">
              <w:rPr>
                <w:rFonts w:ascii="Verdana" w:hAnsi="Verdana" w:cs="Arial"/>
                <w:color w:val="auto"/>
                <w:sz w:val="24"/>
                <w:szCs w:val="24"/>
                <w:lang w:val="en-GB"/>
              </w:rPr>
              <w:t xml:space="preserve">on offer to patients DR advised that that were a </w:t>
            </w:r>
            <w:r w:rsidR="00ED3D7E" w:rsidRPr="00C94145">
              <w:rPr>
                <w:rFonts w:ascii="Verdana" w:hAnsi="Verdana" w:cs="Arial"/>
                <w:color w:val="auto"/>
                <w:sz w:val="24"/>
                <w:szCs w:val="24"/>
                <w:lang w:val="en-GB"/>
              </w:rPr>
              <w:t xml:space="preserve">number of platforms available to patients now including Teams, phone consultations as well as the </w:t>
            </w:r>
            <w:r w:rsidR="00ED3D7E" w:rsidRPr="00C94145">
              <w:rPr>
                <w:rFonts w:ascii="Verdana" w:hAnsi="Verdana" w:cs="Arial"/>
                <w:i/>
                <w:iCs/>
                <w:color w:val="auto"/>
                <w:sz w:val="24"/>
                <w:szCs w:val="24"/>
                <w:lang w:val="en-GB"/>
              </w:rPr>
              <w:t>Attend Anywhere.</w:t>
            </w:r>
            <w:r w:rsidR="00ED3D7E" w:rsidRPr="00C94145">
              <w:rPr>
                <w:rFonts w:ascii="Verdana" w:hAnsi="Verdana" w:cs="Arial"/>
                <w:color w:val="auto"/>
                <w:sz w:val="24"/>
                <w:szCs w:val="24"/>
                <w:lang w:val="en-GB"/>
              </w:rPr>
              <w:t xml:space="preserve"> </w:t>
            </w:r>
            <w:r w:rsidR="00ED3D7E" w:rsidRPr="0045194A">
              <w:rPr>
                <w:rFonts w:ascii="Verdana" w:hAnsi="Verdana" w:cs="Arial"/>
                <w:color w:val="auto"/>
                <w:sz w:val="24"/>
                <w:szCs w:val="24"/>
                <w:lang w:val="en-GB"/>
              </w:rPr>
              <w:t>An assessment of users had been undertaken</w:t>
            </w:r>
            <w:r w:rsidR="00E5011C" w:rsidRPr="0045194A">
              <w:rPr>
                <w:rFonts w:ascii="Verdana" w:hAnsi="Verdana" w:cs="Arial"/>
                <w:color w:val="auto"/>
                <w:sz w:val="24"/>
                <w:szCs w:val="24"/>
                <w:lang w:val="en-GB"/>
              </w:rPr>
              <w:t xml:space="preserve"> as a way of reducing costs</w:t>
            </w:r>
            <w:r w:rsidR="00ED3D7E" w:rsidRPr="0045194A">
              <w:rPr>
                <w:rFonts w:ascii="Verdana" w:hAnsi="Verdana" w:cs="Arial"/>
                <w:color w:val="auto"/>
                <w:sz w:val="24"/>
                <w:szCs w:val="24"/>
                <w:lang w:val="en-GB"/>
              </w:rPr>
              <w:t xml:space="preserve"> as </w:t>
            </w:r>
            <w:r w:rsidR="00B724EA" w:rsidRPr="0045194A">
              <w:rPr>
                <w:rFonts w:ascii="Verdana" w:hAnsi="Verdana" w:cs="Arial"/>
                <w:color w:val="auto"/>
                <w:sz w:val="24"/>
                <w:szCs w:val="24"/>
                <w:lang w:val="en-GB"/>
              </w:rPr>
              <w:t xml:space="preserve">the system </w:t>
            </w:r>
            <w:r w:rsidR="00ED3D7E" w:rsidRPr="0045194A">
              <w:rPr>
                <w:rFonts w:ascii="Verdana" w:hAnsi="Verdana" w:cs="Arial"/>
                <w:color w:val="auto"/>
                <w:sz w:val="24"/>
                <w:szCs w:val="24"/>
                <w:lang w:val="en-GB"/>
              </w:rPr>
              <w:t xml:space="preserve">was not consistently used. </w:t>
            </w:r>
            <w:r w:rsidR="00ED3D7E" w:rsidRPr="00C94145">
              <w:rPr>
                <w:rFonts w:ascii="Verdana" w:hAnsi="Verdana" w:cs="Arial"/>
                <w:color w:val="auto"/>
                <w:sz w:val="24"/>
                <w:szCs w:val="24"/>
                <w:lang w:val="en-GB"/>
              </w:rPr>
              <w:t xml:space="preserve">She advised that it was allocated to those </w:t>
            </w:r>
            <w:r w:rsidR="00ED3D7E" w:rsidRPr="00C94145">
              <w:rPr>
                <w:rFonts w:ascii="Verdana" w:hAnsi="Verdana" w:cs="Arial"/>
                <w:color w:val="auto"/>
                <w:sz w:val="24"/>
                <w:szCs w:val="24"/>
                <w:lang w:val="en-GB"/>
              </w:rPr>
              <w:lastRenderedPageBreak/>
              <w:t xml:space="preserve">services who need it. </w:t>
            </w:r>
            <w:r w:rsidRPr="00C94145">
              <w:rPr>
                <w:rFonts w:ascii="Verdana" w:hAnsi="Verdana" w:cs="Arial"/>
                <w:color w:val="auto"/>
                <w:sz w:val="24"/>
                <w:szCs w:val="24"/>
                <w:lang w:val="en-GB"/>
              </w:rPr>
              <w:t xml:space="preserve"> </w:t>
            </w:r>
            <w:r w:rsidR="00ED3D7E" w:rsidRPr="00C94145">
              <w:rPr>
                <w:rFonts w:ascii="Verdana" w:hAnsi="Verdana" w:cs="Arial"/>
                <w:color w:val="auto"/>
                <w:sz w:val="24"/>
                <w:szCs w:val="24"/>
                <w:lang w:val="en-GB"/>
              </w:rPr>
              <w:t xml:space="preserve">MJ informed there was no longer any national funding for it therefore standards would need to be established. </w:t>
            </w:r>
          </w:p>
          <w:p w14:paraId="5C5DC7A9" w14:textId="0711C6E9" w:rsidR="00ED3D7E" w:rsidRPr="00C94145" w:rsidRDefault="00ED3D7E" w:rsidP="00ED3D7E">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It was agreed that Board could be </w:t>
            </w:r>
            <w:r w:rsidRPr="00C94145">
              <w:rPr>
                <w:rFonts w:ascii="Verdana" w:hAnsi="Verdana" w:cs="Arial"/>
                <w:b/>
                <w:bCs/>
                <w:color w:val="auto"/>
                <w:sz w:val="24"/>
                <w:szCs w:val="24"/>
                <w:lang w:val="en-GB"/>
              </w:rPr>
              <w:t xml:space="preserve">ASSURED </w:t>
            </w:r>
            <w:r w:rsidRPr="00C94145">
              <w:rPr>
                <w:rFonts w:ascii="Verdana" w:hAnsi="Verdana" w:cs="Arial"/>
                <w:color w:val="auto"/>
                <w:sz w:val="24"/>
                <w:szCs w:val="24"/>
                <w:lang w:val="en-GB"/>
              </w:rPr>
              <w:t xml:space="preserve">by the progress within the digital transformation programmes. </w:t>
            </w:r>
          </w:p>
          <w:p w14:paraId="7B3D4983" w14:textId="6D1F68D6" w:rsidR="00B16BA1" w:rsidRPr="00C94145" w:rsidRDefault="00B16BA1" w:rsidP="00B16BA1">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Members; </w:t>
            </w:r>
          </w:p>
          <w:p w14:paraId="77A25EFC" w14:textId="706FD08E" w:rsidR="00B16BA1" w:rsidRPr="00C94145" w:rsidRDefault="00B16BA1" w:rsidP="00385544">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w:t>
            </w:r>
            <w:r w:rsidR="00385544" w:rsidRPr="00C94145">
              <w:rPr>
                <w:rFonts w:ascii="Verdana" w:hAnsi="Verdana" w:cs="Arial"/>
                <w:b/>
                <w:bCs/>
                <w:color w:val="auto"/>
                <w:sz w:val="24"/>
                <w:szCs w:val="24"/>
                <w:lang w:val="en-GB"/>
              </w:rPr>
              <w:t>d</w:t>
            </w:r>
            <w:r w:rsidRPr="00C94145">
              <w:rPr>
                <w:rFonts w:ascii="Verdana" w:hAnsi="Verdana" w:cs="Arial"/>
                <w:color w:val="auto"/>
                <w:sz w:val="24"/>
                <w:szCs w:val="24"/>
                <w:lang w:val="en-GB"/>
              </w:rPr>
              <w:t xml:space="preserve"> the progress being made across the digital portfolio of projects year to date.</w:t>
            </w:r>
          </w:p>
          <w:p w14:paraId="5A351BF1" w14:textId="7900C6D0" w:rsidR="00B16BA1" w:rsidRPr="00C94145" w:rsidRDefault="00B16BA1" w:rsidP="00385544">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w:t>
            </w:r>
            <w:r w:rsidR="00385544" w:rsidRPr="00C94145">
              <w:rPr>
                <w:rFonts w:ascii="Verdana" w:hAnsi="Verdana" w:cs="Arial"/>
                <w:b/>
                <w:bCs/>
                <w:color w:val="auto"/>
                <w:sz w:val="24"/>
                <w:szCs w:val="24"/>
                <w:lang w:val="en-GB"/>
              </w:rPr>
              <w:t>d</w:t>
            </w:r>
            <w:r w:rsidRPr="00C94145">
              <w:rPr>
                <w:rFonts w:ascii="Verdana" w:hAnsi="Verdana" w:cs="Arial"/>
                <w:b/>
                <w:bCs/>
                <w:color w:val="auto"/>
                <w:sz w:val="24"/>
                <w:szCs w:val="24"/>
                <w:lang w:val="en-GB"/>
              </w:rPr>
              <w:t xml:space="preserve"> </w:t>
            </w:r>
            <w:r w:rsidRPr="00C94145">
              <w:rPr>
                <w:rFonts w:ascii="Verdana" w:hAnsi="Verdana" w:cs="Arial"/>
                <w:color w:val="auto"/>
                <w:sz w:val="24"/>
                <w:szCs w:val="24"/>
                <w:lang w:val="en-GB"/>
              </w:rPr>
              <w:t xml:space="preserve">the process in place to manage risks related to the delivery of the digital plan.  </w:t>
            </w:r>
          </w:p>
        </w:tc>
      </w:tr>
      <w:tr w:rsidR="0086308F" w:rsidRPr="00C94145" w14:paraId="10C55B6D" w14:textId="77777777" w:rsidTr="00B1205C">
        <w:trPr>
          <w:trHeight w:val="523"/>
        </w:trPr>
        <w:tc>
          <w:tcPr>
            <w:tcW w:w="1702" w:type="dxa"/>
            <w:shd w:val="clear" w:color="auto" w:fill="auto"/>
            <w:tcMar>
              <w:top w:w="80" w:type="dxa"/>
              <w:left w:w="80" w:type="dxa"/>
              <w:bottom w:w="80" w:type="dxa"/>
              <w:right w:w="80" w:type="dxa"/>
            </w:tcMar>
          </w:tcPr>
          <w:p w14:paraId="13E308CA" w14:textId="635554A7" w:rsidR="0086308F" w:rsidRPr="00C94145" w:rsidRDefault="009C2849" w:rsidP="00B16BA1">
            <w:pPr>
              <w:spacing w:before="120" w:after="120"/>
              <w:jc w:val="both"/>
              <w:rPr>
                <w:rFonts w:ascii="Verdana" w:hAnsi="Verdana" w:cs="Arial"/>
                <w:b/>
              </w:rPr>
            </w:pPr>
            <w:r>
              <w:rPr>
                <w:rFonts w:ascii="Verdana" w:hAnsi="Verdana" w:cs="Arial"/>
                <w:b/>
              </w:rPr>
              <w:lastRenderedPageBreak/>
              <w:t>11</w:t>
            </w:r>
            <w:r w:rsidR="0086308F" w:rsidRPr="00C94145">
              <w:rPr>
                <w:rFonts w:ascii="Verdana" w:hAnsi="Verdana" w:cs="Arial"/>
                <w:b/>
              </w:rPr>
              <w:t>/24</w:t>
            </w:r>
          </w:p>
        </w:tc>
        <w:tc>
          <w:tcPr>
            <w:tcW w:w="9355" w:type="dxa"/>
            <w:shd w:val="clear" w:color="auto" w:fill="auto"/>
            <w:tcMar>
              <w:top w:w="80" w:type="dxa"/>
              <w:left w:w="85" w:type="dxa"/>
              <w:bottom w:w="80" w:type="dxa"/>
              <w:right w:w="80" w:type="dxa"/>
            </w:tcMar>
          </w:tcPr>
          <w:p w14:paraId="07D4FB9D" w14:textId="22056941" w:rsidR="0086308F" w:rsidRPr="00C94145" w:rsidRDefault="0086308F" w:rsidP="00B16BA1">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BUSINESS INTELLIGENCE AND ANALYTICS</w:t>
            </w:r>
          </w:p>
        </w:tc>
      </w:tr>
      <w:tr w:rsidR="0086308F" w:rsidRPr="00C94145" w14:paraId="57465B9F" w14:textId="77777777" w:rsidTr="00B1205C">
        <w:trPr>
          <w:trHeight w:val="523"/>
        </w:trPr>
        <w:tc>
          <w:tcPr>
            <w:tcW w:w="1702" w:type="dxa"/>
            <w:shd w:val="clear" w:color="auto" w:fill="auto"/>
            <w:tcMar>
              <w:top w:w="80" w:type="dxa"/>
              <w:left w:w="80" w:type="dxa"/>
              <w:bottom w:w="80" w:type="dxa"/>
              <w:right w:w="80" w:type="dxa"/>
            </w:tcMar>
          </w:tcPr>
          <w:p w14:paraId="3E011ACD" w14:textId="77777777" w:rsidR="0086308F" w:rsidRPr="00C94145" w:rsidRDefault="0086308F" w:rsidP="00B16BA1">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9E5D532" w14:textId="77777777" w:rsidR="0086308F" w:rsidRPr="00C94145" w:rsidRDefault="00A5060B"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LM introduced a report on Business Intelligence and Analytics and highlighted the following key points; </w:t>
            </w:r>
          </w:p>
          <w:p w14:paraId="0F8E488D" w14:textId="2CFB95E0" w:rsidR="00A5060B" w:rsidRPr="00C94145" w:rsidRDefault="00A5060B"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had been significant investment into the development of the maternity system as well as the Community Care dashboard with a focused effort to move away from two platforms; </w:t>
            </w:r>
          </w:p>
          <w:p w14:paraId="413D3E75" w14:textId="77777777" w:rsidR="00A5060B" w:rsidRPr="00C94145" w:rsidRDefault="00A5060B"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Over the next five to six months there would be a refresh of the Business Intelligence Strategy in terms of alignment with national data resource and the Digital Strategy; </w:t>
            </w:r>
          </w:p>
          <w:p w14:paraId="3A48AA5A" w14:textId="03C5C59E" w:rsidR="00A5060B" w:rsidRPr="00C94145" w:rsidRDefault="00A5060B"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During the last year, there ha</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been focus on providing a data literacy model and this has been worked through with the service groups directly so that it is fit for purpose; </w:t>
            </w:r>
          </w:p>
          <w:p w14:paraId="4BB2CB52" w14:textId="035EDCEF" w:rsidR="00A5060B" w:rsidRPr="00C94145" w:rsidRDefault="00A65263"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This important piece </w:t>
            </w:r>
            <w:r w:rsidR="00F568B7">
              <w:rPr>
                <w:rFonts w:ascii="Verdana" w:hAnsi="Verdana" w:cs="Arial"/>
                <w:color w:val="auto"/>
                <w:sz w:val="24"/>
                <w:szCs w:val="24"/>
                <w:lang w:val="en-GB"/>
              </w:rPr>
              <w:t xml:space="preserve">of </w:t>
            </w:r>
            <w:r w:rsidRPr="00C94145">
              <w:rPr>
                <w:rFonts w:ascii="Verdana" w:hAnsi="Verdana" w:cs="Arial"/>
                <w:color w:val="auto"/>
                <w:sz w:val="24"/>
                <w:szCs w:val="24"/>
                <w:lang w:val="en-GB"/>
              </w:rPr>
              <w:t>work ha</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enabled the reduction of risk score on the health board risk register. </w:t>
            </w:r>
          </w:p>
          <w:p w14:paraId="3052D88D" w14:textId="5BA5C858" w:rsidR="00A65263" w:rsidRPr="00C94145" w:rsidRDefault="00A65263"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digital service would continue to invest heavily into this programme of work, data was key to making informed decisions. </w:t>
            </w:r>
          </w:p>
          <w:p w14:paraId="2C6A4783" w14:textId="159661AD" w:rsidR="00A65263" w:rsidRPr="00C94145" w:rsidRDefault="00A65263"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JC invited comments from</w:t>
            </w:r>
            <w:r w:rsidR="00B724EA" w:rsidRPr="00C94145">
              <w:rPr>
                <w:rFonts w:ascii="Verdana" w:hAnsi="Verdana" w:cs="Arial"/>
                <w:color w:val="auto"/>
                <w:sz w:val="24"/>
                <w:szCs w:val="24"/>
                <w:lang w:val="en-GB"/>
              </w:rPr>
              <w:t xml:space="preserve"> committee</w:t>
            </w:r>
            <w:r w:rsidRPr="00C94145">
              <w:rPr>
                <w:rFonts w:ascii="Verdana" w:hAnsi="Verdana" w:cs="Arial"/>
                <w:color w:val="auto"/>
                <w:sz w:val="24"/>
                <w:szCs w:val="24"/>
                <w:lang w:val="en-GB"/>
              </w:rPr>
              <w:t xml:space="preserve"> members; </w:t>
            </w:r>
          </w:p>
          <w:p w14:paraId="5C8B098E" w14:textId="5DAA2632" w:rsidR="00A65263" w:rsidRPr="00C94145" w:rsidRDefault="00B724EA" w:rsidP="00B16BA1">
            <w:pPr>
              <w:pStyle w:val="Body"/>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ACTION</w:t>
            </w:r>
            <w:r w:rsidRPr="00C94145">
              <w:rPr>
                <w:rFonts w:ascii="Verdana" w:hAnsi="Verdana" w:cs="Arial"/>
                <w:color w:val="auto"/>
                <w:sz w:val="24"/>
                <w:szCs w:val="24"/>
                <w:lang w:val="en-GB"/>
              </w:rPr>
              <w:t xml:space="preserve"> – </w:t>
            </w:r>
            <w:r w:rsidRPr="00C94145">
              <w:rPr>
                <w:rFonts w:ascii="Verdana" w:hAnsi="Verdana" w:cs="Arial"/>
                <w:b/>
                <w:bCs/>
                <w:color w:val="auto"/>
                <w:sz w:val="24"/>
                <w:szCs w:val="24"/>
                <w:lang w:val="en-GB"/>
              </w:rPr>
              <w:t>MJ</w:t>
            </w:r>
            <w:r w:rsidRPr="00C94145">
              <w:rPr>
                <w:rFonts w:ascii="Verdana" w:hAnsi="Verdana" w:cs="Arial"/>
                <w:color w:val="auto"/>
                <w:sz w:val="24"/>
                <w:szCs w:val="24"/>
                <w:lang w:val="en-GB"/>
              </w:rPr>
              <w:t xml:space="preserve">. A </w:t>
            </w:r>
            <w:r w:rsidR="00A65263" w:rsidRPr="00C94145">
              <w:rPr>
                <w:rFonts w:ascii="Verdana" w:hAnsi="Verdana" w:cs="Arial"/>
                <w:color w:val="auto"/>
                <w:sz w:val="24"/>
                <w:szCs w:val="24"/>
                <w:lang w:val="en-GB"/>
              </w:rPr>
              <w:t>paper</w:t>
            </w:r>
            <w:r w:rsidRPr="00C94145">
              <w:rPr>
                <w:rFonts w:ascii="Verdana" w:hAnsi="Verdana" w:cs="Arial"/>
                <w:color w:val="auto"/>
                <w:sz w:val="24"/>
                <w:szCs w:val="24"/>
                <w:lang w:val="en-GB"/>
              </w:rPr>
              <w:t xml:space="preserve"> is received </w:t>
            </w:r>
            <w:r w:rsidR="00A65263" w:rsidRPr="00C94145">
              <w:rPr>
                <w:rFonts w:ascii="Verdana" w:hAnsi="Verdana" w:cs="Arial"/>
                <w:color w:val="auto"/>
                <w:sz w:val="24"/>
                <w:szCs w:val="24"/>
                <w:lang w:val="en-GB"/>
              </w:rPr>
              <w:t xml:space="preserve">at a future committee which sets out the progress of developing data literacy across the organisation. </w:t>
            </w:r>
          </w:p>
          <w:p w14:paraId="33EDB18F" w14:textId="60881B3D" w:rsidR="00A65263" w:rsidRPr="00C94145" w:rsidRDefault="00A65263"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RO referenced the bed modelling work which had been presented to independent members recently and highlighted the importance of this work going forward. She stressed the need to utilise the function more due to the financial pressures in the organisation, ensuring that there </w:t>
            </w:r>
            <w:r w:rsidR="00B724EA"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data surrounding areas of investment so that benefits can be seen. This was core to the health board plans and services going forward. </w:t>
            </w:r>
          </w:p>
          <w:p w14:paraId="090CD0B8" w14:textId="47A1371C" w:rsidR="00A65263" w:rsidRPr="00C94145" w:rsidRDefault="00A65263"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GW </w:t>
            </w:r>
            <w:r w:rsidR="00B16BA1" w:rsidRPr="00C94145">
              <w:rPr>
                <w:rFonts w:ascii="Verdana" w:hAnsi="Verdana" w:cs="Arial"/>
                <w:color w:val="auto"/>
                <w:sz w:val="24"/>
                <w:szCs w:val="24"/>
                <w:lang w:val="en-GB"/>
              </w:rPr>
              <w:t>referenced</w:t>
            </w:r>
            <w:r w:rsidR="00B724EA" w:rsidRPr="00C94145">
              <w:rPr>
                <w:rFonts w:ascii="Verdana" w:hAnsi="Verdana" w:cs="Arial"/>
                <w:color w:val="auto"/>
                <w:sz w:val="24"/>
                <w:szCs w:val="24"/>
                <w:lang w:val="en-GB"/>
              </w:rPr>
              <w:t xml:space="preserve"> an </w:t>
            </w:r>
            <w:r w:rsidR="00B16BA1" w:rsidRPr="00C94145">
              <w:rPr>
                <w:rFonts w:ascii="Verdana" w:hAnsi="Verdana" w:cs="Arial"/>
                <w:color w:val="auto"/>
                <w:sz w:val="24"/>
                <w:szCs w:val="24"/>
                <w:lang w:val="en-GB"/>
              </w:rPr>
              <w:t xml:space="preserve">earlier point about the score reduction of the health board risk and how the fundamental areas/cause of that risk had been addressed by ensuring dashboards and data were available and staff were educated to use them. Significant progress had been made in that area. He added that more data capture was needed electronically and through the electronic health record which would help improve services and respond to organisational requirements. This was linked to the digital strategy. </w:t>
            </w:r>
          </w:p>
          <w:p w14:paraId="4B6E086F" w14:textId="7DC182B5" w:rsidR="00B16BA1" w:rsidRPr="00C94145" w:rsidRDefault="00B16BA1"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JC queried the timeline for the business intelligence strategy refresh and LM advised this would be launched in April 2025.</w:t>
            </w:r>
          </w:p>
        </w:tc>
      </w:tr>
      <w:tr w:rsidR="0086308F" w:rsidRPr="00C94145" w14:paraId="286F0109" w14:textId="77777777" w:rsidTr="00B1205C">
        <w:trPr>
          <w:trHeight w:val="523"/>
        </w:trPr>
        <w:tc>
          <w:tcPr>
            <w:tcW w:w="1702" w:type="dxa"/>
            <w:shd w:val="clear" w:color="auto" w:fill="auto"/>
            <w:tcMar>
              <w:top w:w="80" w:type="dxa"/>
              <w:left w:w="80" w:type="dxa"/>
              <w:bottom w:w="80" w:type="dxa"/>
              <w:right w:w="80" w:type="dxa"/>
            </w:tcMar>
          </w:tcPr>
          <w:p w14:paraId="5040A5B1" w14:textId="19C7F5CF" w:rsidR="0086308F" w:rsidRPr="00C94145" w:rsidRDefault="00B16BA1" w:rsidP="00B724EA">
            <w:pPr>
              <w:spacing w:before="120" w:after="120"/>
              <w:jc w:val="both"/>
              <w:rPr>
                <w:rFonts w:ascii="Verdana" w:hAnsi="Verdana" w:cs="Arial"/>
                <w:b/>
              </w:rPr>
            </w:pPr>
            <w:r w:rsidRPr="00C94145">
              <w:rPr>
                <w:rFonts w:ascii="Verdana" w:hAnsi="Verdana" w:cs="Arial"/>
                <w:b/>
              </w:rPr>
              <w:lastRenderedPageBreak/>
              <w:t>1</w:t>
            </w:r>
            <w:r w:rsidR="009C2849">
              <w:rPr>
                <w:rFonts w:ascii="Verdana" w:hAnsi="Verdana" w:cs="Arial"/>
                <w:b/>
              </w:rPr>
              <w:t>2</w:t>
            </w:r>
            <w:r w:rsidRPr="00C94145">
              <w:rPr>
                <w:rFonts w:ascii="Verdana" w:hAnsi="Verdana" w:cs="Arial"/>
                <w:b/>
              </w:rPr>
              <w:t>/24</w:t>
            </w:r>
          </w:p>
        </w:tc>
        <w:tc>
          <w:tcPr>
            <w:tcW w:w="9355" w:type="dxa"/>
            <w:shd w:val="clear" w:color="auto" w:fill="auto"/>
            <w:tcMar>
              <w:top w:w="80" w:type="dxa"/>
              <w:left w:w="85" w:type="dxa"/>
              <w:bottom w:w="80" w:type="dxa"/>
              <w:right w:w="80" w:type="dxa"/>
            </w:tcMar>
          </w:tcPr>
          <w:p w14:paraId="5B2152B6" w14:textId="5065135B" w:rsidR="0086308F" w:rsidRPr="00C94145" w:rsidRDefault="0086308F" w:rsidP="00B724EA">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INFORMATION GOVERNANCE </w:t>
            </w:r>
          </w:p>
        </w:tc>
      </w:tr>
      <w:tr w:rsidR="0086308F" w:rsidRPr="00C94145" w14:paraId="3CCE0981" w14:textId="77777777" w:rsidTr="00B1205C">
        <w:trPr>
          <w:trHeight w:val="523"/>
        </w:trPr>
        <w:tc>
          <w:tcPr>
            <w:tcW w:w="1702" w:type="dxa"/>
            <w:shd w:val="clear" w:color="auto" w:fill="auto"/>
            <w:tcMar>
              <w:top w:w="80" w:type="dxa"/>
              <w:left w:w="80" w:type="dxa"/>
              <w:bottom w:w="80" w:type="dxa"/>
              <w:right w:w="80" w:type="dxa"/>
            </w:tcMar>
          </w:tcPr>
          <w:p w14:paraId="0B8004AD" w14:textId="77777777" w:rsidR="0086308F" w:rsidRPr="00C94145" w:rsidRDefault="0086308F" w:rsidP="00B724EA">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570171C0" w14:textId="1525794C" w:rsidR="0086308F" w:rsidRPr="00C94145" w:rsidRDefault="000141E5"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report </w:t>
            </w:r>
            <w:r w:rsidR="00284A31" w:rsidRPr="00C94145">
              <w:rPr>
                <w:rFonts w:ascii="Verdana" w:hAnsi="Verdana" w:cs="Arial"/>
                <w:color w:val="auto"/>
                <w:sz w:val="24"/>
                <w:szCs w:val="24"/>
                <w:lang w:val="en-GB"/>
              </w:rPr>
              <w:t xml:space="preserve">providing an update on the Information Governance (IG) measures in place within the health board was </w:t>
            </w:r>
            <w:r w:rsidR="00284A31" w:rsidRPr="00C94145">
              <w:rPr>
                <w:rFonts w:ascii="Verdana" w:hAnsi="Verdana" w:cs="Arial"/>
                <w:b/>
                <w:bCs/>
                <w:color w:val="auto"/>
                <w:sz w:val="24"/>
                <w:szCs w:val="24"/>
                <w:lang w:val="en-GB"/>
              </w:rPr>
              <w:t>received.</w:t>
            </w:r>
            <w:r w:rsidR="00284A31" w:rsidRPr="00C94145">
              <w:rPr>
                <w:rFonts w:ascii="Verdana" w:hAnsi="Verdana" w:cs="Arial"/>
                <w:color w:val="auto"/>
                <w:sz w:val="24"/>
                <w:szCs w:val="24"/>
                <w:lang w:val="en-GB"/>
              </w:rPr>
              <w:t xml:space="preserve"> </w:t>
            </w:r>
          </w:p>
          <w:p w14:paraId="59F72D9A" w14:textId="67853D06" w:rsidR="00284A31" w:rsidRPr="00C94145" w:rsidRDefault="00284A31"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GW highlighted the following key points from the report; </w:t>
            </w:r>
          </w:p>
          <w:p w14:paraId="7D830E8E" w14:textId="45ADBBCA"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report set out the information governance structure and how this </w:t>
            </w:r>
            <w:r w:rsidR="00B724EA" w:rsidRPr="00C94145">
              <w:rPr>
                <w:rFonts w:ascii="Verdana" w:hAnsi="Verdana" w:cs="Arial"/>
                <w:color w:val="auto"/>
                <w:sz w:val="24"/>
                <w:szCs w:val="24"/>
                <w:lang w:val="en-GB"/>
              </w:rPr>
              <w:t xml:space="preserve">was </w:t>
            </w:r>
            <w:r w:rsidRPr="00C94145">
              <w:rPr>
                <w:rFonts w:ascii="Verdana" w:hAnsi="Verdana" w:cs="Arial"/>
                <w:color w:val="auto"/>
                <w:sz w:val="24"/>
                <w:szCs w:val="24"/>
                <w:lang w:val="en-GB"/>
              </w:rPr>
              <w:t xml:space="preserve">managed across the organisation; </w:t>
            </w:r>
          </w:p>
          <w:p w14:paraId="03EBF5AB" w14:textId="62FBBBE1"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Information, Governance and Cyber Security and Assurance Group </w:t>
            </w:r>
            <w:r w:rsidR="00B724EA" w:rsidRPr="00C94145">
              <w:rPr>
                <w:rFonts w:ascii="Verdana" w:hAnsi="Verdana" w:cs="Arial"/>
                <w:color w:val="auto"/>
                <w:sz w:val="24"/>
                <w:szCs w:val="24"/>
                <w:lang w:val="en-GB"/>
              </w:rPr>
              <w:t xml:space="preserve">was </w:t>
            </w:r>
            <w:r w:rsidRPr="00C94145">
              <w:rPr>
                <w:rFonts w:ascii="Verdana" w:hAnsi="Verdana" w:cs="Arial"/>
                <w:color w:val="auto"/>
                <w:sz w:val="24"/>
                <w:szCs w:val="24"/>
                <w:lang w:val="en-GB"/>
              </w:rPr>
              <w:t>executive led and focuse</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on key policy, challenges and risk within IG.</w:t>
            </w:r>
          </w:p>
          <w:p w14:paraId="14543EA3" w14:textId="31C77CD1"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 paper highlight</w:t>
            </w:r>
            <w:r w:rsidR="00B724EA" w:rsidRPr="00C94145">
              <w:rPr>
                <w:rFonts w:ascii="Verdana" w:hAnsi="Verdana" w:cs="Arial"/>
                <w:color w:val="auto"/>
                <w:sz w:val="24"/>
                <w:szCs w:val="24"/>
                <w:lang w:val="en-GB"/>
              </w:rPr>
              <w:t>ed</w:t>
            </w:r>
            <w:r w:rsidRPr="00C94145">
              <w:rPr>
                <w:rFonts w:ascii="Verdana" w:hAnsi="Verdana" w:cs="Arial"/>
                <w:color w:val="auto"/>
                <w:sz w:val="24"/>
                <w:szCs w:val="24"/>
                <w:lang w:val="en-GB"/>
              </w:rPr>
              <w:t xml:space="preserve"> some key pressure points including increased demand for information by the public and </w:t>
            </w:r>
            <w:r w:rsidR="007E5AD3" w:rsidRPr="00C94145">
              <w:rPr>
                <w:rFonts w:ascii="Verdana" w:hAnsi="Verdana" w:cs="Arial"/>
                <w:color w:val="auto"/>
                <w:sz w:val="24"/>
                <w:szCs w:val="24"/>
                <w:lang w:val="en-GB"/>
              </w:rPr>
              <w:t xml:space="preserve">the </w:t>
            </w:r>
            <w:r w:rsidRPr="00C94145">
              <w:rPr>
                <w:rFonts w:ascii="Verdana" w:hAnsi="Verdana" w:cs="Arial"/>
                <w:color w:val="auto"/>
                <w:sz w:val="24"/>
                <w:szCs w:val="24"/>
                <w:lang w:val="en-GB"/>
              </w:rPr>
              <w:t>complexity of information required</w:t>
            </w:r>
            <w:r w:rsidR="007E5AD3" w:rsidRPr="00C94145">
              <w:rPr>
                <w:rFonts w:ascii="Verdana" w:hAnsi="Verdana" w:cs="Arial"/>
                <w:color w:val="auto"/>
                <w:sz w:val="24"/>
                <w:szCs w:val="24"/>
                <w:lang w:val="en-GB"/>
              </w:rPr>
              <w:t xml:space="preserve">; </w:t>
            </w:r>
            <w:r w:rsidRPr="00C94145">
              <w:rPr>
                <w:rFonts w:ascii="Verdana" w:hAnsi="Verdana" w:cs="Arial"/>
                <w:color w:val="auto"/>
                <w:sz w:val="24"/>
                <w:szCs w:val="24"/>
                <w:lang w:val="en-GB"/>
              </w:rPr>
              <w:t xml:space="preserve"> </w:t>
            </w:r>
          </w:p>
          <w:p w14:paraId="4D29FB65" w14:textId="7CF39E66" w:rsidR="00732E6B" w:rsidRPr="00C94145" w:rsidRDefault="00732E6B"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Resilience within the small team was affected due to absences. </w:t>
            </w:r>
          </w:p>
          <w:p w14:paraId="5AC229F6" w14:textId="77777777" w:rsidR="007E5AD3" w:rsidRPr="00C94145" w:rsidRDefault="007E5AD3"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JC highlighted the importance of raising awareness to committee members surrounding non-compliance with UK GDPR.</w:t>
            </w:r>
          </w:p>
          <w:p w14:paraId="4B2E6E19" w14:textId="381F1051" w:rsidR="00284A31" w:rsidRPr="00C94145" w:rsidRDefault="007E5AD3" w:rsidP="00B724EA">
            <w:pPr>
              <w:pStyle w:val="Body"/>
              <w:spacing w:before="120" w:after="120"/>
              <w:jc w:val="both"/>
              <w:rPr>
                <w:rFonts w:ascii="Verdana" w:hAnsi="Verdana" w:cs="Arial"/>
                <w:vanish/>
                <w:color w:val="auto"/>
                <w:sz w:val="24"/>
                <w:szCs w:val="24"/>
                <w:lang w:val="en-GB"/>
                <w:specVanish/>
              </w:rPr>
            </w:pPr>
            <w:r w:rsidRPr="00C94145">
              <w:rPr>
                <w:rFonts w:ascii="Verdana" w:hAnsi="Verdana" w:cs="Arial"/>
                <w:color w:val="auto"/>
                <w:sz w:val="24"/>
                <w:szCs w:val="24"/>
                <w:lang w:val="en-GB"/>
              </w:rPr>
              <w:t xml:space="preserve">It was agreed that Board would be </w:t>
            </w:r>
            <w:r w:rsidRPr="00C94145">
              <w:rPr>
                <w:rFonts w:ascii="Verdana" w:hAnsi="Verdana" w:cs="Arial"/>
                <w:b/>
                <w:bCs/>
                <w:color w:val="auto"/>
                <w:sz w:val="24"/>
                <w:szCs w:val="24"/>
                <w:lang w:val="en-GB"/>
              </w:rPr>
              <w:t>ASSURED</w:t>
            </w:r>
            <w:r w:rsidRPr="00C94145">
              <w:rPr>
                <w:rFonts w:ascii="Verdana" w:hAnsi="Verdana" w:cs="Arial"/>
                <w:color w:val="auto"/>
                <w:sz w:val="24"/>
                <w:szCs w:val="24"/>
                <w:lang w:val="en-GB"/>
              </w:rPr>
              <w:t xml:space="preserve"> on this report.  </w:t>
            </w:r>
          </w:p>
          <w:p w14:paraId="0EC5F72C" w14:textId="1B79E30E" w:rsidR="007E5AD3" w:rsidRPr="00C94145" w:rsidRDefault="007E5AD3" w:rsidP="00B724EA">
            <w:pPr>
              <w:pStyle w:val="Body"/>
              <w:spacing w:before="120" w:after="120"/>
              <w:jc w:val="both"/>
              <w:rPr>
                <w:rFonts w:ascii="Verdana" w:hAnsi="Verdana" w:cs="Arial"/>
                <w:color w:val="auto"/>
                <w:sz w:val="24"/>
                <w:szCs w:val="24"/>
                <w:lang w:val="en-GB"/>
              </w:rPr>
            </w:pPr>
          </w:p>
          <w:p w14:paraId="4621748A" w14:textId="262389EC" w:rsidR="00284A31" w:rsidRPr="00C94145" w:rsidRDefault="00284A31"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committee; </w:t>
            </w:r>
          </w:p>
          <w:p w14:paraId="494024BC" w14:textId="7AB29252"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w:t>
            </w:r>
            <w:r w:rsidR="00B724EA" w:rsidRPr="00C94145">
              <w:rPr>
                <w:rFonts w:ascii="Verdana" w:hAnsi="Verdana" w:cs="Arial"/>
                <w:b/>
                <w:bCs/>
                <w:color w:val="auto"/>
                <w:sz w:val="24"/>
                <w:szCs w:val="24"/>
                <w:lang w:val="en-GB"/>
              </w:rPr>
              <w:t>oted</w:t>
            </w:r>
            <w:r w:rsidRPr="00C94145">
              <w:rPr>
                <w:rFonts w:ascii="Verdana" w:hAnsi="Verdana" w:cs="Arial"/>
                <w:color w:val="auto"/>
                <w:sz w:val="24"/>
                <w:szCs w:val="24"/>
                <w:lang w:val="en-GB"/>
              </w:rPr>
              <w:t xml:space="preserve"> the report. </w:t>
            </w:r>
          </w:p>
        </w:tc>
      </w:tr>
      <w:tr w:rsidR="0086308F" w:rsidRPr="00C94145" w14:paraId="6177D62D" w14:textId="77777777" w:rsidTr="000E2CE7">
        <w:trPr>
          <w:trHeight w:val="523"/>
        </w:trPr>
        <w:tc>
          <w:tcPr>
            <w:tcW w:w="11057" w:type="dxa"/>
            <w:gridSpan w:val="2"/>
            <w:shd w:val="clear" w:color="auto" w:fill="44546A" w:themeFill="text2"/>
            <w:tcMar>
              <w:top w:w="80" w:type="dxa"/>
              <w:left w:w="80" w:type="dxa"/>
              <w:bottom w:w="80" w:type="dxa"/>
              <w:right w:w="80" w:type="dxa"/>
            </w:tcMar>
          </w:tcPr>
          <w:p w14:paraId="0F80F65C" w14:textId="538B096D" w:rsidR="0086308F" w:rsidRPr="00C94145" w:rsidRDefault="0086308F" w:rsidP="0086308F">
            <w:pPr>
              <w:pStyle w:val="Body"/>
              <w:spacing w:before="120" w:after="120"/>
              <w:jc w:val="center"/>
              <w:rPr>
                <w:rFonts w:ascii="Verdana" w:hAnsi="Verdana" w:cs="Arial"/>
                <w:b/>
                <w:bCs/>
                <w:color w:val="FFFFFF" w:themeColor="background1"/>
                <w:sz w:val="24"/>
                <w:szCs w:val="24"/>
                <w:lang w:val="en-GB"/>
              </w:rPr>
            </w:pPr>
            <w:r w:rsidRPr="00C94145">
              <w:rPr>
                <w:rFonts w:ascii="Verdana" w:hAnsi="Verdana" w:cs="Arial"/>
                <w:b/>
                <w:bCs/>
                <w:color w:val="FFFFFF" w:themeColor="background1"/>
                <w:sz w:val="24"/>
                <w:szCs w:val="24"/>
                <w:lang w:val="en-GB"/>
              </w:rPr>
              <w:t>PART 4: STRATEGY AND PLANNING</w:t>
            </w:r>
          </w:p>
        </w:tc>
      </w:tr>
      <w:tr w:rsidR="0086308F" w:rsidRPr="00C94145" w14:paraId="1BBC9D86" w14:textId="77777777" w:rsidTr="00B1205C">
        <w:trPr>
          <w:trHeight w:val="523"/>
        </w:trPr>
        <w:tc>
          <w:tcPr>
            <w:tcW w:w="1702" w:type="dxa"/>
            <w:shd w:val="clear" w:color="auto" w:fill="auto"/>
            <w:tcMar>
              <w:top w:w="80" w:type="dxa"/>
              <w:left w:w="80" w:type="dxa"/>
              <w:bottom w:w="80" w:type="dxa"/>
              <w:right w:w="80" w:type="dxa"/>
            </w:tcMar>
          </w:tcPr>
          <w:p w14:paraId="1AD74E03" w14:textId="24E79D98" w:rsidR="0086308F" w:rsidRPr="00C94145" w:rsidRDefault="0086308F" w:rsidP="00AA4825">
            <w:pPr>
              <w:spacing w:before="120" w:after="120"/>
              <w:rPr>
                <w:rFonts w:ascii="Verdana" w:hAnsi="Verdana" w:cs="Arial"/>
                <w:b/>
              </w:rPr>
            </w:pPr>
            <w:r w:rsidRPr="00C94145">
              <w:rPr>
                <w:rFonts w:ascii="Verdana" w:hAnsi="Verdana" w:cs="Arial"/>
                <w:b/>
              </w:rPr>
              <w:t>1</w:t>
            </w:r>
            <w:r w:rsidR="009C2849">
              <w:rPr>
                <w:rFonts w:ascii="Verdana" w:hAnsi="Verdana" w:cs="Arial"/>
                <w:b/>
              </w:rPr>
              <w:t>3</w:t>
            </w:r>
            <w:r w:rsidRPr="00C94145">
              <w:rPr>
                <w:rFonts w:ascii="Verdana" w:hAnsi="Verdana" w:cs="Arial"/>
                <w:b/>
              </w:rPr>
              <w:t>/24</w:t>
            </w:r>
          </w:p>
        </w:tc>
        <w:tc>
          <w:tcPr>
            <w:tcW w:w="9355" w:type="dxa"/>
            <w:shd w:val="clear" w:color="auto" w:fill="auto"/>
            <w:tcMar>
              <w:top w:w="80" w:type="dxa"/>
              <w:left w:w="85" w:type="dxa"/>
              <w:bottom w:w="80" w:type="dxa"/>
              <w:right w:w="80" w:type="dxa"/>
            </w:tcMar>
          </w:tcPr>
          <w:p w14:paraId="50D87991" w14:textId="0DDBE70A" w:rsidR="0086308F" w:rsidRPr="00C94145" w:rsidRDefault="00D50A04"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STRATEGY DEVELOPMENT</w:t>
            </w:r>
          </w:p>
        </w:tc>
      </w:tr>
      <w:tr w:rsidR="0086308F" w:rsidRPr="00C94145" w14:paraId="7E46DC18" w14:textId="77777777" w:rsidTr="00B1205C">
        <w:trPr>
          <w:trHeight w:val="523"/>
        </w:trPr>
        <w:tc>
          <w:tcPr>
            <w:tcW w:w="1702" w:type="dxa"/>
            <w:shd w:val="clear" w:color="auto" w:fill="auto"/>
            <w:tcMar>
              <w:top w:w="80" w:type="dxa"/>
              <w:left w:w="80" w:type="dxa"/>
              <w:bottom w:w="80" w:type="dxa"/>
              <w:right w:w="80" w:type="dxa"/>
            </w:tcMar>
          </w:tcPr>
          <w:p w14:paraId="24AEB152"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26D27DDC" w14:textId="1D52F031" w:rsidR="007E5AD3" w:rsidRPr="00C94145" w:rsidRDefault="00835150"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An update on strategy development: Digitally Enabling the One Bay Way </w:t>
            </w:r>
            <w:r w:rsidR="007E5AD3" w:rsidRPr="00C94145">
              <w:rPr>
                <w:rFonts w:ascii="Verdana" w:hAnsi="Verdana" w:cs="Arial"/>
                <w:color w:val="auto"/>
                <w:sz w:val="24"/>
                <w:szCs w:val="24"/>
                <w:lang w:val="en-GB"/>
              </w:rPr>
              <w:t>was</w:t>
            </w:r>
            <w:r w:rsidR="007E5AD3" w:rsidRPr="00C94145">
              <w:rPr>
                <w:rFonts w:ascii="Verdana" w:hAnsi="Verdana" w:cs="Arial"/>
                <w:b/>
                <w:bCs/>
                <w:color w:val="auto"/>
                <w:sz w:val="24"/>
                <w:szCs w:val="24"/>
                <w:lang w:val="en-GB"/>
              </w:rPr>
              <w:t xml:space="preserve"> received</w:t>
            </w:r>
            <w:r w:rsidR="007E5AD3" w:rsidRPr="00C94145">
              <w:rPr>
                <w:rFonts w:ascii="Verdana" w:hAnsi="Verdana" w:cs="Arial"/>
                <w:color w:val="auto"/>
                <w:sz w:val="24"/>
                <w:szCs w:val="24"/>
                <w:lang w:val="en-GB"/>
              </w:rPr>
              <w:t xml:space="preserve"> and MJ highlighted the following key points; </w:t>
            </w:r>
          </w:p>
          <w:p w14:paraId="2B2EDCF4" w14:textId="24322FE0" w:rsidR="00835150" w:rsidRPr="00C94145" w:rsidRDefault="00835150"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The Strategy sets </w:t>
            </w:r>
            <w:r w:rsidR="00B724EA" w:rsidRPr="00C94145">
              <w:rPr>
                <w:rFonts w:ascii="Verdana" w:hAnsi="Verdana" w:cs="Arial"/>
                <w:color w:val="auto"/>
                <w:sz w:val="24"/>
                <w:szCs w:val="24"/>
                <w:lang w:val="en-GB"/>
              </w:rPr>
              <w:t xml:space="preserve">out </w:t>
            </w:r>
            <w:r w:rsidRPr="00C94145">
              <w:rPr>
                <w:rFonts w:ascii="Verdana" w:hAnsi="Verdana" w:cs="Arial"/>
                <w:color w:val="auto"/>
                <w:sz w:val="24"/>
                <w:szCs w:val="24"/>
                <w:lang w:val="en-GB"/>
              </w:rPr>
              <w:t xml:space="preserve">how to take full advantage of digital to enable our ambition as an organisation and </w:t>
            </w:r>
            <w:r w:rsidR="00B724EA" w:rsidRPr="00C94145">
              <w:rPr>
                <w:rFonts w:ascii="Verdana" w:hAnsi="Verdana" w:cs="Arial"/>
                <w:color w:val="auto"/>
                <w:sz w:val="24"/>
                <w:szCs w:val="24"/>
                <w:lang w:val="en-GB"/>
              </w:rPr>
              <w:t>t</w:t>
            </w:r>
            <w:r w:rsidRPr="00C94145">
              <w:rPr>
                <w:rFonts w:ascii="Verdana" w:hAnsi="Verdana" w:cs="Arial"/>
                <w:color w:val="auto"/>
                <w:sz w:val="24"/>
                <w:szCs w:val="24"/>
                <w:lang w:val="en-GB"/>
              </w:rPr>
              <w:t>o support all of our services; modernise, making the organisation more efficient, effective and safe;</w:t>
            </w:r>
          </w:p>
          <w:p w14:paraId="68460BD8" w14:textId="477D19A5" w:rsidR="007E5AD3"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Strategy </w:t>
            </w:r>
            <w:r w:rsidR="005A767C"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not yet approved </w:t>
            </w:r>
            <w:r w:rsidR="005A767C" w:rsidRPr="00C94145">
              <w:rPr>
                <w:rFonts w:ascii="Verdana" w:hAnsi="Verdana" w:cs="Arial"/>
                <w:color w:val="auto"/>
                <w:sz w:val="24"/>
                <w:szCs w:val="24"/>
                <w:lang w:val="en-GB"/>
              </w:rPr>
              <w:t>but the three-year plan within Strategy was</w:t>
            </w:r>
            <w:r w:rsidRPr="00C94145">
              <w:rPr>
                <w:rFonts w:ascii="Verdana" w:hAnsi="Verdana" w:cs="Arial"/>
                <w:color w:val="auto"/>
                <w:sz w:val="24"/>
                <w:szCs w:val="24"/>
                <w:lang w:val="en-GB"/>
              </w:rPr>
              <w:t xml:space="preserve"> due to Board in January 2025, </w:t>
            </w:r>
          </w:p>
          <w:p w14:paraId="687A9DC5" w14:textId="7B273532" w:rsidR="00245237" w:rsidRPr="00C94145" w:rsidRDefault="005A767C"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 key c</w:t>
            </w:r>
            <w:r w:rsidR="00245237" w:rsidRPr="00C94145">
              <w:rPr>
                <w:rFonts w:ascii="Verdana" w:hAnsi="Verdana" w:cs="Arial"/>
                <w:color w:val="auto"/>
                <w:sz w:val="24"/>
                <w:szCs w:val="24"/>
                <w:lang w:val="en-GB"/>
              </w:rPr>
              <w:t>hallenge</w:t>
            </w:r>
            <w:r w:rsidRPr="00C94145">
              <w:rPr>
                <w:rFonts w:ascii="Verdana" w:hAnsi="Verdana" w:cs="Arial"/>
                <w:color w:val="auto"/>
                <w:sz w:val="24"/>
                <w:szCs w:val="24"/>
                <w:lang w:val="en-GB"/>
              </w:rPr>
              <w:t xml:space="preserve"> for the Strategy was the </w:t>
            </w:r>
            <w:r w:rsidR="00245237" w:rsidRPr="00C94145">
              <w:rPr>
                <w:rFonts w:ascii="Verdana" w:hAnsi="Verdana" w:cs="Arial"/>
                <w:color w:val="auto"/>
                <w:sz w:val="24"/>
                <w:szCs w:val="24"/>
                <w:lang w:val="en-GB"/>
              </w:rPr>
              <w:t xml:space="preserve">need </w:t>
            </w:r>
            <w:r w:rsidRPr="00C94145">
              <w:rPr>
                <w:rFonts w:ascii="Verdana" w:hAnsi="Verdana" w:cs="Arial"/>
                <w:color w:val="auto"/>
                <w:sz w:val="24"/>
                <w:szCs w:val="24"/>
                <w:lang w:val="en-GB"/>
              </w:rPr>
              <w:t xml:space="preserve">for </w:t>
            </w:r>
            <w:r w:rsidR="00245237" w:rsidRPr="00C94145">
              <w:rPr>
                <w:rFonts w:ascii="Verdana" w:hAnsi="Verdana" w:cs="Arial"/>
                <w:color w:val="auto"/>
                <w:sz w:val="24"/>
                <w:szCs w:val="24"/>
                <w:lang w:val="en-GB"/>
              </w:rPr>
              <w:t>significant investment moving forward</w:t>
            </w:r>
            <w:r w:rsidRPr="00C94145">
              <w:rPr>
                <w:rFonts w:ascii="Verdana" w:hAnsi="Verdana" w:cs="Arial"/>
                <w:color w:val="auto"/>
                <w:sz w:val="24"/>
                <w:szCs w:val="24"/>
                <w:lang w:val="en-GB"/>
              </w:rPr>
              <w:t xml:space="preserve">; </w:t>
            </w:r>
          </w:p>
          <w:p w14:paraId="1CFE6BCA" w14:textId="54B5F960" w:rsidR="005A767C"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10-year vision would require indicative investment going forward but currently there </w:t>
            </w:r>
            <w:r w:rsidR="00B724EA"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focus on investment</w:t>
            </w:r>
            <w:r w:rsidR="005A767C" w:rsidRPr="00C94145">
              <w:rPr>
                <w:rFonts w:ascii="Verdana" w:hAnsi="Verdana" w:cs="Arial"/>
                <w:color w:val="auto"/>
                <w:sz w:val="24"/>
                <w:szCs w:val="24"/>
                <w:lang w:val="en-GB"/>
              </w:rPr>
              <w:t>, costing and benefits for</w:t>
            </w:r>
            <w:r w:rsidRPr="00C94145">
              <w:rPr>
                <w:rFonts w:ascii="Verdana" w:hAnsi="Verdana" w:cs="Arial"/>
                <w:color w:val="auto"/>
                <w:sz w:val="24"/>
                <w:szCs w:val="24"/>
                <w:lang w:val="en-GB"/>
              </w:rPr>
              <w:t xml:space="preserve"> the 1</w:t>
            </w:r>
            <w:r w:rsidRPr="00C94145">
              <w:rPr>
                <w:rFonts w:ascii="Verdana" w:hAnsi="Verdana" w:cs="Arial"/>
                <w:color w:val="auto"/>
                <w:sz w:val="24"/>
                <w:szCs w:val="24"/>
                <w:vertAlign w:val="superscript"/>
                <w:lang w:val="en-GB"/>
              </w:rPr>
              <w:t>st</w:t>
            </w:r>
            <w:r w:rsidRPr="00C94145">
              <w:rPr>
                <w:rFonts w:ascii="Verdana" w:hAnsi="Verdana" w:cs="Arial"/>
                <w:color w:val="auto"/>
                <w:sz w:val="24"/>
                <w:szCs w:val="24"/>
                <w:lang w:val="en-GB"/>
              </w:rPr>
              <w:t xml:space="preserve"> phases. </w:t>
            </w:r>
          </w:p>
          <w:p w14:paraId="5336D2AA" w14:textId="38E88D45" w:rsidR="00245237"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One of the key areas </w:t>
            </w:r>
            <w:r w:rsidR="00B724EA"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the implementation of the electronic patient record;</w:t>
            </w:r>
          </w:p>
          <w:p w14:paraId="5F9DD961" w14:textId="7499E464" w:rsidR="00245237"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Other priority areas </w:t>
            </w:r>
            <w:r w:rsidR="005A767C" w:rsidRPr="00C94145">
              <w:rPr>
                <w:rFonts w:ascii="Verdana" w:hAnsi="Verdana" w:cs="Arial"/>
                <w:color w:val="auto"/>
                <w:sz w:val="24"/>
                <w:szCs w:val="24"/>
                <w:lang w:val="en-GB"/>
              </w:rPr>
              <w:t xml:space="preserve">include; </w:t>
            </w:r>
            <w:r w:rsidRPr="00C94145">
              <w:rPr>
                <w:rFonts w:ascii="Verdana" w:hAnsi="Verdana" w:cs="Arial"/>
                <w:color w:val="auto"/>
                <w:sz w:val="24"/>
                <w:szCs w:val="24"/>
                <w:lang w:val="en-GB"/>
              </w:rPr>
              <w:t>the unscheduled care model which require</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a better digital solution and within the integrated care space to enable a flow between health, community, mental health and social services; </w:t>
            </w:r>
          </w:p>
          <w:p w14:paraId="7CB40F31" w14:textId="0A743F95" w:rsidR="007E5AD3" w:rsidRPr="00C94145" w:rsidRDefault="005A767C" w:rsidP="005A767C">
            <w:pPr>
              <w:pStyle w:val="ListParagraph"/>
              <w:numPr>
                <w:ilvl w:val="0"/>
                <w:numId w:val="40"/>
              </w:numPr>
              <w:jc w:val="both"/>
              <w:rPr>
                <w:rFonts w:ascii="Verdana" w:eastAsia="Calibri" w:hAnsi="Verdana" w:cs="Arial"/>
                <w:color w:val="auto"/>
                <w:lang w:val="en-GB"/>
              </w:rPr>
            </w:pPr>
            <w:r w:rsidRPr="00C94145">
              <w:rPr>
                <w:rFonts w:ascii="Verdana" w:eastAsia="Calibri" w:hAnsi="Verdana" w:cs="Arial"/>
                <w:color w:val="auto"/>
                <w:lang w:val="en-GB"/>
              </w:rPr>
              <w:t>The health board currently sits at level one out of seven in the internationally recognised HIM</w:t>
            </w:r>
            <w:r w:rsidR="00E479AC">
              <w:rPr>
                <w:rFonts w:ascii="Verdana" w:eastAsia="Calibri" w:hAnsi="Verdana" w:cs="Arial"/>
                <w:color w:val="auto"/>
                <w:lang w:val="en-GB"/>
              </w:rPr>
              <w:t>S</w:t>
            </w:r>
            <w:r w:rsidRPr="00C94145">
              <w:rPr>
                <w:rFonts w:ascii="Verdana" w:eastAsia="Calibri" w:hAnsi="Verdana" w:cs="Arial"/>
                <w:color w:val="auto"/>
                <w:lang w:val="en-GB"/>
              </w:rPr>
              <w:t xml:space="preserve">S digital maturity model. Digital maturity on that index links to patient safety, experience and outcomes. </w:t>
            </w:r>
          </w:p>
          <w:p w14:paraId="5410E72F" w14:textId="77777777" w:rsidR="007E5AD3" w:rsidRPr="00C94145" w:rsidRDefault="007E5AD3"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invited comments from members; </w:t>
            </w:r>
          </w:p>
          <w:p w14:paraId="499A2C28" w14:textId="7578C544" w:rsidR="005A767C" w:rsidRPr="00C94145" w:rsidRDefault="007E5AD3"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commended the digital team for the effort gone into the publication of the strategy. </w:t>
            </w:r>
            <w:r w:rsidR="005A767C" w:rsidRPr="00C94145">
              <w:rPr>
                <w:rFonts w:ascii="Verdana" w:hAnsi="Verdana" w:cs="Arial"/>
                <w:color w:val="auto"/>
                <w:sz w:val="24"/>
                <w:szCs w:val="24"/>
                <w:lang w:val="en-GB"/>
              </w:rPr>
              <w:t xml:space="preserve">She highlighted the three key priority areas and noted that these would need to be </w:t>
            </w:r>
            <w:r w:rsidR="005A767C" w:rsidRPr="0045194A">
              <w:rPr>
                <w:rFonts w:ascii="Verdana" w:hAnsi="Verdana" w:cs="Arial"/>
                <w:color w:val="auto"/>
                <w:sz w:val="24"/>
                <w:szCs w:val="24"/>
                <w:lang w:val="en-GB"/>
              </w:rPr>
              <w:t xml:space="preserve">highlighted to Board as well as </w:t>
            </w:r>
            <w:r w:rsidR="0012077D" w:rsidRPr="0045194A">
              <w:rPr>
                <w:rFonts w:ascii="Verdana" w:hAnsi="Verdana" w:cs="Arial"/>
                <w:color w:val="auto"/>
                <w:sz w:val="24"/>
                <w:szCs w:val="24"/>
                <w:lang w:val="en-GB"/>
              </w:rPr>
              <w:t>providing</w:t>
            </w:r>
            <w:r w:rsidR="00D04998" w:rsidRPr="0045194A">
              <w:rPr>
                <w:rFonts w:ascii="Verdana" w:hAnsi="Verdana" w:cs="Arial"/>
                <w:color w:val="auto"/>
                <w:sz w:val="24"/>
                <w:szCs w:val="24"/>
                <w:lang w:val="en-GB"/>
              </w:rPr>
              <w:t xml:space="preserve"> </w:t>
            </w:r>
            <w:r w:rsidR="005A767C" w:rsidRPr="0045194A">
              <w:rPr>
                <w:rFonts w:ascii="Verdana" w:hAnsi="Verdana" w:cs="Arial"/>
                <w:color w:val="auto"/>
                <w:sz w:val="24"/>
                <w:szCs w:val="24"/>
                <w:lang w:val="en-GB"/>
              </w:rPr>
              <w:t>clarity on the cost benefit analys</w:t>
            </w:r>
            <w:r w:rsidR="00D04998" w:rsidRPr="0045194A">
              <w:rPr>
                <w:rFonts w:ascii="Verdana" w:hAnsi="Verdana" w:cs="Arial"/>
                <w:color w:val="auto"/>
                <w:sz w:val="24"/>
                <w:szCs w:val="24"/>
                <w:lang w:val="en-GB"/>
              </w:rPr>
              <w:t>e</w:t>
            </w:r>
            <w:r w:rsidR="005A767C" w:rsidRPr="0045194A">
              <w:rPr>
                <w:rFonts w:ascii="Verdana" w:hAnsi="Verdana" w:cs="Arial"/>
                <w:color w:val="auto"/>
                <w:sz w:val="24"/>
                <w:szCs w:val="24"/>
                <w:lang w:val="en-GB"/>
              </w:rPr>
              <w:t xml:space="preserve">s. RO requested that a simplified version of the cost-benefit analysis be set out for </w:t>
            </w:r>
            <w:r w:rsidR="00C438D4" w:rsidRPr="0045194A">
              <w:rPr>
                <w:rFonts w:ascii="Verdana" w:hAnsi="Verdana" w:cs="Arial"/>
                <w:color w:val="auto"/>
                <w:sz w:val="24"/>
                <w:szCs w:val="24"/>
                <w:lang w:val="en-GB"/>
              </w:rPr>
              <w:t xml:space="preserve">board </w:t>
            </w:r>
            <w:r w:rsidR="005A767C" w:rsidRPr="0045194A">
              <w:rPr>
                <w:rFonts w:ascii="Verdana" w:hAnsi="Verdana" w:cs="Arial"/>
                <w:color w:val="auto"/>
                <w:sz w:val="24"/>
                <w:szCs w:val="24"/>
                <w:lang w:val="en-GB"/>
              </w:rPr>
              <w:t xml:space="preserve">members to ensure clarity and understanding. </w:t>
            </w:r>
          </w:p>
          <w:p w14:paraId="0C1D52BC" w14:textId="4D649665" w:rsidR="00437DE4" w:rsidRPr="00C94145" w:rsidRDefault="00437DE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RO</w:t>
            </w:r>
            <w:r w:rsidR="005A767C" w:rsidRPr="00C94145">
              <w:rPr>
                <w:rFonts w:ascii="Verdana" w:hAnsi="Verdana" w:cs="Arial"/>
                <w:color w:val="auto"/>
                <w:sz w:val="24"/>
                <w:szCs w:val="24"/>
                <w:lang w:val="en-GB"/>
              </w:rPr>
              <w:t xml:space="preserve"> queried how the </w:t>
            </w:r>
            <w:r w:rsidRPr="00C94145">
              <w:rPr>
                <w:rFonts w:ascii="Verdana" w:hAnsi="Verdana" w:cs="Arial"/>
                <w:color w:val="auto"/>
                <w:sz w:val="24"/>
                <w:szCs w:val="24"/>
                <w:lang w:val="en-GB"/>
              </w:rPr>
              <w:t>three-year plan fit</w:t>
            </w:r>
            <w:r w:rsidR="005A767C" w:rsidRPr="00C94145">
              <w:rPr>
                <w:rFonts w:ascii="Verdana" w:hAnsi="Verdana" w:cs="Arial"/>
                <w:color w:val="auto"/>
                <w:sz w:val="24"/>
                <w:szCs w:val="24"/>
                <w:lang w:val="en-GB"/>
              </w:rPr>
              <w:t>s</w:t>
            </w:r>
            <w:r w:rsidRPr="00C94145">
              <w:rPr>
                <w:rFonts w:ascii="Verdana" w:hAnsi="Verdana" w:cs="Arial"/>
                <w:color w:val="auto"/>
                <w:sz w:val="24"/>
                <w:szCs w:val="24"/>
                <w:lang w:val="en-GB"/>
              </w:rPr>
              <w:t xml:space="preserve"> with </w:t>
            </w:r>
            <w:r w:rsidR="005B5B3C" w:rsidRPr="00C94145">
              <w:rPr>
                <w:rFonts w:ascii="Verdana" w:hAnsi="Verdana" w:cs="Arial"/>
                <w:color w:val="auto"/>
                <w:sz w:val="24"/>
                <w:szCs w:val="24"/>
                <w:lang w:val="en-GB"/>
              </w:rPr>
              <w:t xml:space="preserve">the health board’s </w:t>
            </w:r>
            <w:r w:rsidRPr="00C94145">
              <w:rPr>
                <w:rFonts w:ascii="Verdana" w:hAnsi="Verdana" w:cs="Arial"/>
                <w:color w:val="auto"/>
                <w:sz w:val="24"/>
                <w:szCs w:val="24"/>
                <w:lang w:val="en-GB"/>
              </w:rPr>
              <w:t>financial recovery and sustainability plans</w:t>
            </w:r>
            <w:r w:rsidR="005A767C" w:rsidRPr="00C94145">
              <w:rPr>
                <w:rFonts w:ascii="Verdana" w:hAnsi="Verdana" w:cs="Arial"/>
                <w:color w:val="auto"/>
                <w:sz w:val="24"/>
                <w:szCs w:val="24"/>
                <w:lang w:val="en-GB"/>
              </w:rPr>
              <w:t>.</w:t>
            </w:r>
            <w:r w:rsidR="00B609C0" w:rsidRPr="00C94145">
              <w:rPr>
                <w:rFonts w:ascii="Verdana" w:hAnsi="Verdana" w:cs="Arial"/>
                <w:color w:val="auto"/>
                <w:sz w:val="24"/>
                <w:szCs w:val="24"/>
                <w:lang w:val="en-GB"/>
              </w:rPr>
              <w:t xml:space="preserve"> MJ outlined the challenge in terms of investment for digital within the recovery and sustainability plans but highlighted the need for both the U</w:t>
            </w:r>
            <w:r w:rsidR="00E479AC">
              <w:rPr>
                <w:rFonts w:ascii="Verdana" w:hAnsi="Verdana" w:cs="Arial"/>
                <w:color w:val="auto"/>
                <w:sz w:val="24"/>
                <w:szCs w:val="24"/>
                <w:lang w:val="en-GB"/>
              </w:rPr>
              <w:t>E</w:t>
            </w:r>
            <w:r w:rsidR="00B609C0" w:rsidRPr="00C94145">
              <w:rPr>
                <w:rFonts w:ascii="Verdana" w:hAnsi="Verdana" w:cs="Arial"/>
                <w:color w:val="auto"/>
                <w:sz w:val="24"/>
                <w:szCs w:val="24"/>
                <w:lang w:val="en-GB"/>
              </w:rPr>
              <w:t>C system</w:t>
            </w:r>
            <w:r w:rsidR="00E479AC">
              <w:rPr>
                <w:rFonts w:ascii="Verdana" w:hAnsi="Verdana" w:cs="Arial"/>
                <w:color w:val="auto"/>
                <w:sz w:val="24"/>
                <w:szCs w:val="24"/>
                <w:lang w:val="en-GB"/>
              </w:rPr>
              <w:t xml:space="preserve"> as the first phase of the Electronic Patient Record (EPR)</w:t>
            </w:r>
            <w:r w:rsidR="00B609C0" w:rsidRPr="00C94145">
              <w:rPr>
                <w:rFonts w:ascii="Verdana" w:hAnsi="Verdana" w:cs="Arial"/>
                <w:color w:val="auto"/>
                <w:sz w:val="24"/>
                <w:szCs w:val="24"/>
                <w:lang w:val="en-GB"/>
              </w:rPr>
              <w:t xml:space="preserve"> and integrated care system to be progressed. </w:t>
            </w:r>
            <w:r w:rsidR="00E479AC">
              <w:rPr>
                <w:rFonts w:ascii="Verdana" w:hAnsi="Verdana" w:cs="Arial"/>
                <w:color w:val="auto"/>
                <w:sz w:val="24"/>
                <w:szCs w:val="24"/>
                <w:lang w:val="en-GB"/>
              </w:rPr>
              <w:t>A repurposing of funding used for existing systems will help cover the costs of the EPR as systems become end of life or out of contract</w:t>
            </w:r>
            <w:r w:rsidR="00B609C0" w:rsidRPr="00C94145">
              <w:rPr>
                <w:rFonts w:ascii="Verdana" w:hAnsi="Verdana" w:cs="Arial"/>
                <w:color w:val="auto"/>
                <w:sz w:val="24"/>
                <w:szCs w:val="24"/>
                <w:lang w:val="en-GB"/>
              </w:rPr>
              <w:t>.</w:t>
            </w:r>
          </w:p>
          <w:p w14:paraId="3F600A4D" w14:textId="26EA75F6" w:rsidR="005B5B3C" w:rsidRPr="00C94145" w:rsidRDefault="00B609C0"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In terms of the</w:t>
            </w:r>
            <w:r w:rsidR="005A767C" w:rsidRPr="00C94145">
              <w:rPr>
                <w:rFonts w:ascii="Verdana" w:hAnsi="Verdana" w:cs="Arial"/>
                <w:color w:val="auto"/>
                <w:sz w:val="24"/>
                <w:szCs w:val="24"/>
                <w:lang w:val="en-GB"/>
              </w:rPr>
              <w:t xml:space="preserve"> national context</w:t>
            </w:r>
            <w:r w:rsidRPr="00C94145">
              <w:rPr>
                <w:rFonts w:ascii="Verdana" w:hAnsi="Verdana" w:cs="Arial"/>
                <w:color w:val="auto"/>
                <w:sz w:val="24"/>
                <w:szCs w:val="24"/>
                <w:lang w:val="en-GB"/>
              </w:rPr>
              <w:t>, MJ advised that</w:t>
            </w:r>
            <w:r w:rsidR="00E479AC">
              <w:rPr>
                <w:rFonts w:ascii="Verdana" w:hAnsi="Verdana" w:cs="Arial"/>
                <w:color w:val="auto"/>
                <w:sz w:val="24"/>
                <w:szCs w:val="24"/>
                <w:lang w:val="en-GB"/>
              </w:rPr>
              <w:t xml:space="preserve"> is progressive</w:t>
            </w:r>
            <w:r w:rsidRPr="00C94145">
              <w:rPr>
                <w:rFonts w:ascii="Verdana" w:hAnsi="Verdana" w:cs="Arial"/>
                <w:color w:val="auto"/>
                <w:sz w:val="24"/>
                <w:szCs w:val="24"/>
                <w:lang w:val="en-GB"/>
              </w:rPr>
              <w:t xml:space="preserve"> discussion around a consolidation into one rationalised</w:t>
            </w:r>
            <w:r w:rsidR="00E479AC">
              <w:rPr>
                <w:rFonts w:ascii="Verdana" w:hAnsi="Verdana" w:cs="Arial"/>
                <w:color w:val="auto"/>
                <w:sz w:val="24"/>
                <w:szCs w:val="24"/>
                <w:lang w:val="en-GB"/>
              </w:rPr>
              <w:t xml:space="preserve"> EPR</w:t>
            </w:r>
            <w:r w:rsidRPr="00C94145">
              <w:rPr>
                <w:rFonts w:ascii="Verdana" w:hAnsi="Verdana" w:cs="Arial"/>
                <w:color w:val="auto"/>
                <w:sz w:val="24"/>
                <w:szCs w:val="24"/>
                <w:lang w:val="en-GB"/>
              </w:rPr>
              <w:t xml:space="preserve"> solution which would be better economically. </w:t>
            </w:r>
            <w:r w:rsidR="005B5B3C" w:rsidRPr="00C94145">
              <w:rPr>
                <w:rFonts w:ascii="Verdana" w:hAnsi="Verdana" w:cs="Arial"/>
                <w:color w:val="auto"/>
                <w:sz w:val="24"/>
                <w:szCs w:val="24"/>
                <w:lang w:val="en-GB"/>
              </w:rPr>
              <w:t xml:space="preserve">Across Wales and at Welsh Government level there were a number of Groups underway relating the electronic patient record and potential funding for it. </w:t>
            </w:r>
          </w:p>
          <w:p w14:paraId="660CC543" w14:textId="0E59E3B5" w:rsidR="00C438D4" w:rsidRPr="00C94145" w:rsidRDefault="00C438D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GW referenced the HIMS</w:t>
            </w:r>
            <w:r w:rsidR="00E479AC">
              <w:rPr>
                <w:rFonts w:ascii="Verdana" w:hAnsi="Verdana" w:cs="Arial"/>
                <w:color w:val="auto"/>
                <w:sz w:val="24"/>
                <w:szCs w:val="24"/>
                <w:lang w:val="en-GB"/>
              </w:rPr>
              <w:t>S</w:t>
            </w:r>
            <w:r w:rsidRPr="00C94145">
              <w:rPr>
                <w:rFonts w:ascii="Verdana" w:hAnsi="Verdana" w:cs="Arial"/>
                <w:color w:val="auto"/>
                <w:sz w:val="24"/>
                <w:szCs w:val="24"/>
                <w:lang w:val="en-GB"/>
              </w:rPr>
              <w:t xml:space="preserve"> model and highlighted how SBUHB had been the pathfinder in Wales in terms of digital and whilst the HIMS</w:t>
            </w:r>
            <w:r w:rsidR="00E479AC">
              <w:rPr>
                <w:rFonts w:ascii="Verdana" w:hAnsi="Verdana" w:cs="Arial"/>
                <w:color w:val="auto"/>
                <w:sz w:val="24"/>
                <w:szCs w:val="24"/>
                <w:lang w:val="en-GB"/>
              </w:rPr>
              <w:t>S</w:t>
            </w:r>
            <w:r w:rsidRPr="00C94145">
              <w:rPr>
                <w:rFonts w:ascii="Verdana" w:hAnsi="Verdana" w:cs="Arial"/>
                <w:color w:val="auto"/>
                <w:sz w:val="24"/>
                <w:szCs w:val="24"/>
                <w:lang w:val="en-GB"/>
              </w:rPr>
              <w:t xml:space="preserve"> score was level one, the detail showed that the organisation had responded better than other health boards </w:t>
            </w:r>
            <w:r w:rsidR="00B724EA" w:rsidRPr="00C94145">
              <w:rPr>
                <w:rFonts w:ascii="Verdana" w:hAnsi="Verdana" w:cs="Arial"/>
                <w:color w:val="auto"/>
                <w:sz w:val="24"/>
                <w:szCs w:val="24"/>
                <w:lang w:val="en-GB"/>
              </w:rPr>
              <w:t>in terms of</w:t>
            </w:r>
            <w:r w:rsidRPr="00C94145">
              <w:rPr>
                <w:rFonts w:ascii="Verdana" w:hAnsi="Verdana" w:cs="Arial"/>
                <w:color w:val="auto"/>
                <w:sz w:val="24"/>
                <w:szCs w:val="24"/>
                <w:lang w:val="en-GB"/>
              </w:rPr>
              <w:t xml:space="preserve"> digital developments.</w:t>
            </w:r>
          </w:p>
          <w:p w14:paraId="3D9D3202" w14:textId="37135B92" w:rsidR="005A767C" w:rsidRPr="00C94145" w:rsidRDefault="00B609C0"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MJ highlighted the need to fully utilise Office 365 across all health boards as there was so much more to be gained from that investment. An example of which would be co-pilot</w:t>
            </w:r>
            <w:r w:rsidR="005B5B3C" w:rsidRPr="00C94145">
              <w:rPr>
                <w:rFonts w:ascii="Verdana" w:hAnsi="Verdana" w:cs="Arial"/>
                <w:color w:val="auto"/>
                <w:sz w:val="24"/>
                <w:szCs w:val="24"/>
                <w:lang w:val="en-GB"/>
              </w:rPr>
              <w:t xml:space="preserve">. </w:t>
            </w:r>
          </w:p>
          <w:p w14:paraId="7CACB545" w14:textId="080D15A8" w:rsidR="005B5B3C" w:rsidRPr="00C94145" w:rsidRDefault="005B5B3C"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RK</w:t>
            </w:r>
            <w:r w:rsidR="00C438D4" w:rsidRPr="00C94145">
              <w:rPr>
                <w:rFonts w:ascii="Verdana" w:hAnsi="Verdana" w:cs="Arial"/>
                <w:color w:val="auto"/>
                <w:sz w:val="24"/>
                <w:szCs w:val="24"/>
                <w:lang w:val="en-GB"/>
              </w:rPr>
              <w:t xml:space="preserve"> noted the importance of clinical staff being digitally enabled as more and more patients </w:t>
            </w:r>
            <w:r w:rsidR="00B724EA" w:rsidRPr="00C94145">
              <w:rPr>
                <w:rFonts w:ascii="Verdana" w:hAnsi="Verdana" w:cs="Arial"/>
                <w:color w:val="auto"/>
                <w:sz w:val="24"/>
                <w:szCs w:val="24"/>
                <w:lang w:val="en-GB"/>
              </w:rPr>
              <w:t xml:space="preserve">were </w:t>
            </w:r>
            <w:r w:rsidR="00C438D4" w:rsidRPr="00C94145">
              <w:rPr>
                <w:rFonts w:ascii="Verdana" w:hAnsi="Verdana" w:cs="Arial"/>
                <w:color w:val="auto"/>
                <w:sz w:val="24"/>
                <w:szCs w:val="24"/>
                <w:lang w:val="en-GB"/>
              </w:rPr>
              <w:t xml:space="preserve">being monitored and reviewed at home. Having digital remote monitoring, would provide confidence to clinicians to treat patients outside the hospital. This was a key priority. </w:t>
            </w:r>
          </w:p>
          <w:p w14:paraId="22B38CFC" w14:textId="301DF317" w:rsidR="00C438D4" w:rsidRPr="00C94145" w:rsidRDefault="00C438D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agreed that the Board should be </w:t>
            </w:r>
            <w:r w:rsidRPr="00C94145">
              <w:rPr>
                <w:rFonts w:ascii="Verdana" w:hAnsi="Verdana" w:cs="Arial"/>
                <w:b/>
                <w:bCs/>
                <w:color w:val="auto"/>
                <w:sz w:val="24"/>
                <w:szCs w:val="24"/>
                <w:lang w:val="en-GB"/>
              </w:rPr>
              <w:t>ALERTED</w:t>
            </w:r>
            <w:r w:rsidRPr="00C94145">
              <w:rPr>
                <w:rFonts w:ascii="Verdana" w:hAnsi="Verdana" w:cs="Arial"/>
                <w:color w:val="auto"/>
                <w:sz w:val="24"/>
                <w:szCs w:val="24"/>
                <w:lang w:val="en-GB"/>
              </w:rPr>
              <w:t xml:space="preserve"> that the funding allocation would need to be incrementally </w:t>
            </w:r>
            <w:r w:rsidRPr="0045194A">
              <w:rPr>
                <w:rFonts w:ascii="Verdana" w:hAnsi="Verdana" w:cs="Arial"/>
                <w:color w:val="auto"/>
                <w:sz w:val="24"/>
                <w:szCs w:val="24"/>
                <w:lang w:val="en-GB"/>
              </w:rPr>
              <w:t>increased</w:t>
            </w:r>
            <w:r w:rsidR="005902B1" w:rsidRPr="0045194A">
              <w:rPr>
                <w:rFonts w:ascii="Verdana" w:hAnsi="Verdana" w:cs="Arial"/>
                <w:color w:val="auto"/>
                <w:sz w:val="24"/>
                <w:szCs w:val="24"/>
                <w:lang w:val="en-GB"/>
              </w:rPr>
              <w:t xml:space="preserve"> on an annual basis</w:t>
            </w:r>
            <w:r w:rsidR="00D50A04" w:rsidRPr="0045194A">
              <w:rPr>
                <w:rFonts w:ascii="Verdana" w:hAnsi="Verdana" w:cs="Arial"/>
                <w:color w:val="auto"/>
                <w:sz w:val="24"/>
                <w:szCs w:val="24"/>
                <w:lang w:val="en-GB"/>
              </w:rPr>
              <w:t xml:space="preserve"> </w:t>
            </w:r>
            <w:r w:rsidR="00D50A04" w:rsidRPr="00C94145">
              <w:rPr>
                <w:rFonts w:ascii="Verdana" w:hAnsi="Verdana" w:cs="Arial"/>
                <w:color w:val="auto"/>
                <w:sz w:val="24"/>
                <w:szCs w:val="24"/>
                <w:lang w:val="en-GB"/>
              </w:rPr>
              <w:t xml:space="preserve">if SBUHB </w:t>
            </w:r>
            <w:r w:rsidR="00B724EA" w:rsidRPr="00C94145">
              <w:rPr>
                <w:rFonts w:ascii="Verdana" w:hAnsi="Verdana" w:cs="Arial"/>
                <w:color w:val="auto"/>
                <w:sz w:val="24"/>
                <w:szCs w:val="24"/>
                <w:lang w:val="en-GB"/>
              </w:rPr>
              <w:t xml:space="preserve">were </w:t>
            </w:r>
            <w:r w:rsidR="00D50A04" w:rsidRPr="00C94145">
              <w:rPr>
                <w:rFonts w:ascii="Verdana" w:hAnsi="Verdana" w:cs="Arial"/>
                <w:color w:val="auto"/>
                <w:sz w:val="24"/>
                <w:szCs w:val="24"/>
                <w:lang w:val="en-GB"/>
              </w:rPr>
              <w:t xml:space="preserve">to be a digitally led organisation. </w:t>
            </w:r>
          </w:p>
          <w:p w14:paraId="3AFEFB4B" w14:textId="05CD43E3" w:rsidR="00D50A04" w:rsidRPr="00C94145" w:rsidRDefault="00D50A04" w:rsidP="00B724EA">
            <w:pPr>
              <w:pStyle w:val="Body"/>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 xml:space="preserve">ACTION – </w:t>
            </w:r>
            <w:r w:rsidRPr="00C94145">
              <w:rPr>
                <w:rFonts w:ascii="Verdana" w:hAnsi="Verdana" w:cs="Arial"/>
                <w:color w:val="auto"/>
                <w:sz w:val="24"/>
                <w:szCs w:val="24"/>
                <w:lang w:val="en-GB"/>
              </w:rPr>
              <w:t xml:space="preserve">MJ to provide the Board in January 2025 a </w:t>
            </w:r>
            <w:r w:rsidR="00B724EA" w:rsidRPr="00C94145">
              <w:rPr>
                <w:rFonts w:ascii="Verdana" w:hAnsi="Verdana" w:cs="Arial"/>
                <w:color w:val="auto"/>
                <w:sz w:val="24"/>
                <w:szCs w:val="24"/>
                <w:lang w:val="en-GB"/>
              </w:rPr>
              <w:t>high-level</w:t>
            </w:r>
            <w:r w:rsidRPr="00C94145">
              <w:rPr>
                <w:rFonts w:ascii="Verdana" w:hAnsi="Verdana" w:cs="Arial"/>
                <w:color w:val="auto"/>
                <w:sz w:val="24"/>
                <w:szCs w:val="24"/>
                <w:lang w:val="en-GB"/>
              </w:rPr>
              <w:t xml:space="preserve"> cost/benefit analysis alongside the Strategy. </w:t>
            </w:r>
          </w:p>
          <w:p w14:paraId="31365726" w14:textId="77777777" w:rsidR="00437DE4" w:rsidRPr="00C94145" w:rsidRDefault="00C438D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w:t>
            </w:r>
          </w:p>
          <w:p w14:paraId="1D76BEF3" w14:textId="662F140E" w:rsidR="00C438D4" w:rsidRPr="00C94145" w:rsidRDefault="00C438D4"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w:t>
            </w:r>
            <w:r w:rsidR="00D50A04" w:rsidRPr="00C94145">
              <w:rPr>
                <w:rFonts w:ascii="Verdana" w:hAnsi="Verdana" w:cs="Arial"/>
                <w:b/>
                <w:bCs/>
                <w:color w:val="auto"/>
                <w:sz w:val="24"/>
                <w:szCs w:val="24"/>
                <w:lang w:val="en-GB"/>
              </w:rPr>
              <w:t>d</w:t>
            </w:r>
            <w:r w:rsidRPr="00C94145">
              <w:rPr>
                <w:rFonts w:ascii="Verdana" w:hAnsi="Verdana" w:cs="Arial"/>
                <w:color w:val="auto"/>
                <w:sz w:val="24"/>
                <w:szCs w:val="24"/>
                <w:lang w:val="en-GB"/>
              </w:rPr>
              <w:t xml:space="preserve"> the aspirations of the digital strategy: Digitally Enabling the One Bay Way.</w:t>
            </w:r>
          </w:p>
          <w:p w14:paraId="6F883369" w14:textId="4853AEC2" w:rsidR="00C438D4" w:rsidRPr="00C94145" w:rsidRDefault="00C438D4"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w:t>
            </w:r>
            <w:r w:rsidR="00D50A04" w:rsidRPr="00C94145">
              <w:rPr>
                <w:rFonts w:ascii="Verdana" w:hAnsi="Verdana" w:cs="Arial"/>
                <w:b/>
                <w:bCs/>
                <w:color w:val="auto"/>
                <w:sz w:val="24"/>
                <w:szCs w:val="24"/>
                <w:lang w:val="en-GB"/>
              </w:rPr>
              <w:t xml:space="preserve">d </w:t>
            </w:r>
            <w:r w:rsidRPr="00C94145">
              <w:rPr>
                <w:rFonts w:ascii="Verdana" w:hAnsi="Verdana" w:cs="Arial"/>
                <w:color w:val="auto"/>
                <w:sz w:val="24"/>
                <w:szCs w:val="24"/>
                <w:lang w:val="en-GB"/>
              </w:rPr>
              <w:t>the requirement to demonstrate the financial benefits Digitally Enabling the One Bay Way can deliver and to further the enhance the narrative of the strategy to illustrate the difference it will make to patients and clinicians.</w:t>
            </w:r>
          </w:p>
          <w:p w14:paraId="5CD54F0F" w14:textId="4A8F9BBF" w:rsidR="00C438D4" w:rsidRPr="00C94145" w:rsidRDefault="00C438D4"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w:t>
            </w:r>
            <w:r w:rsidR="00D50A04" w:rsidRPr="00C94145">
              <w:rPr>
                <w:rFonts w:ascii="Verdana" w:hAnsi="Verdana" w:cs="Arial"/>
                <w:b/>
                <w:bCs/>
                <w:color w:val="auto"/>
                <w:sz w:val="24"/>
                <w:szCs w:val="24"/>
                <w:lang w:val="en-GB"/>
              </w:rPr>
              <w:t>d</w:t>
            </w:r>
            <w:r w:rsidRPr="00C94145">
              <w:rPr>
                <w:rFonts w:ascii="Verdana" w:hAnsi="Verdana" w:cs="Arial"/>
                <w:b/>
                <w:bCs/>
                <w:color w:val="auto"/>
                <w:sz w:val="24"/>
                <w:szCs w:val="24"/>
                <w:lang w:val="en-GB"/>
              </w:rPr>
              <w:t xml:space="preserve"> </w:t>
            </w:r>
            <w:r w:rsidRPr="00C94145">
              <w:rPr>
                <w:rFonts w:ascii="Verdana" w:hAnsi="Verdana" w:cs="Arial"/>
                <w:color w:val="auto"/>
                <w:sz w:val="24"/>
                <w:szCs w:val="24"/>
                <w:lang w:val="en-GB"/>
              </w:rPr>
              <w:t>the intention to establish a multidisciplinary task and finish group to: validate the 3 top priorities for delivery within the first 3 years; establish a value model and quantify the financial efficiencies of the priorities; enhance the narrative for the 3 priorities to demonstrate the impact on cost, quality and experience for patients and clinicians</w:t>
            </w:r>
            <w:r w:rsidR="000E0320">
              <w:rPr>
                <w:rFonts w:ascii="Verdana" w:hAnsi="Verdana" w:cs="Arial"/>
                <w:color w:val="auto"/>
                <w:sz w:val="24"/>
                <w:szCs w:val="24"/>
                <w:lang w:val="en-GB"/>
              </w:rPr>
              <w:t>.</w:t>
            </w:r>
          </w:p>
        </w:tc>
      </w:tr>
      <w:tr w:rsidR="0086308F" w:rsidRPr="00C94145" w14:paraId="0515585F" w14:textId="77777777" w:rsidTr="00B1205C">
        <w:trPr>
          <w:trHeight w:val="523"/>
        </w:trPr>
        <w:tc>
          <w:tcPr>
            <w:tcW w:w="1702" w:type="dxa"/>
            <w:shd w:val="clear" w:color="auto" w:fill="auto"/>
            <w:tcMar>
              <w:top w:w="80" w:type="dxa"/>
              <w:left w:w="80" w:type="dxa"/>
              <w:bottom w:w="80" w:type="dxa"/>
              <w:right w:w="80" w:type="dxa"/>
            </w:tcMar>
          </w:tcPr>
          <w:p w14:paraId="2E1003C7" w14:textId="23FAFAF3" w:rsidR="0086308F" w:rsidRPr="00C94145" w:rsidRDefault="0086308F" w:rsidP="00AA4825">
            <w:pPr>
              <w:spacing w:before="120" w:after="120"/>
              <w:rPr>
                <w:rFonts w:ascii="Verdana" w:hAnsi="Verdana" w:cs="Arial"/>
                <w:b/>
              </w:rPr>
            </w:pPr>
            <w:r w:rsidRPr="00C94145">
              <w:rPr>
                <w:rFonts w:ascii="Verdana" w:hAnsi="Verdana" w:cs="Arial"/>
                <w:b/>
              </w:rPr>
              <w:lastRenderedPageBreak/>
              <w:t>12/24</w:t>
            </w:r>
          </w:p>
        </w:tc>
        <w:tc>
          <w:tcPr>
            <w:tcW w:w="9355" w:type="dxa"/>
            <w:shd w:val="clear" w:color="auto" w:fill="auto"/>
            <w:tcMar>
              <w:top w:w="80" w:type="dxa"/>
              <w:left w:w="85" w:type="dxa"/>
              <w:bottom w:w="80" w:type="dxa"/>
              <w:right w:w="80" w:type="dxa"/>
            </w:tcMar>
          </w:tcPr>
          <w:p w14:paraId="376DA9BC" w14:textId="46EAE227" w:rsidR="0086308F" w:rsidRPr="00C94145" w:rsidRDefault="0086308F"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ARTIFICIAL INTELLIGENCE GOVERNANCE </w:t>
            </w:r>
          </w:p>
        </w:tc>
      </w:tr>
      <w:tr w:rsidR="0086308F" w:rsidRPr="00C94145" w14:paraId="5942C387" w14:textId="77777777" w:rsidTr="00B1205C">
        <w:trPr>
          <w:trHeight w:val="523"/>
        </w:trPr>
        <w:tc>
          <w:tcPr>
            <w:tcW w:w="1702" w:type="dxa"/>
            <w:shd w:val="clear" w:color="auto" w:fill="auto"/>
            <w:tcMar>
              <w:top w:w="80" w:type="dxa"/>
              <w:left w:w="80" w:type="dxa"/>
              <w:bottom w:w="80" w:type="dxa"/>
              <w:right w:w="80" w:type="dxa"/>
            </w:tcMar>
          </w:tcPr>
          <w:p w14:paraId="26608833"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49B6F149" w14:textId="5015986C" w:rsidR="0086308F" w:rsidRPr="00C94145" w:rsidRDefault="0004222F"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A report setting out how governance concerns relating to the use of artificial intelligence</w:t>
            </w:r>
            <w:r w:rsidR="00DD6428" w:rsidRPr="00C94145">
              <w:rPr>
                <w:rFonts w:ascii="Verdana" w:hAnsi="Verdana" w:cs="Arial"/>
                <w:color w:val="auto"/>
                <w:sz w:val="24"/>
                <w:szCs w:val="24"/>
                <w:lang w:val="en-GB"/>
              </w:rPr>
              <w:t xml:space="preserve"> (AI) </w:t>
            </w:r>
            <w:r w:rsidRPr="00C94145">
              <w:rPr>
                <w:rFonts w:ascii="Verdana" w:hAnsi="Verdana" w:cs="Arial"/>
                <w:color w:val="auto"/>
                <w:sz w:val="24"/>
                <w:szCs w:val="24"/>
                <w:lang w:val="en-GB"/>
              </w:rPr>
              <w:t>within clinical services will be addressed</w:t>
            </w:r>
            <w:r w:rsidR="00284A31" w:rsidRPr="00C94145">
              <w:rPr>
                <w:rFonts w:ascii="Verdana" w:hAnsi="Verdana" w:cs="Arial"/>
                <w:color w:val="auto"/>
                <w:sz w:val="24"/>
                <w:szCs w:val="24"/>
                <w:lang w:val="en-GB"/>
              </w:rPr>
              <w:t xml:space="preserve"> was </w:t>
            </w:r>
            <w:r w:rsidR="00284A31" w:rsidRPr="00C94145">
              <w:rPr>
                <w:rFonts w:ascii="Verdana" w:hAnsi="Verdana" w:cs="Arial"/>
                <w:b/>
                <w:bCs/>
                <w:color w:val="auto"/>
                <w:sz w:val="24"/>
                <w:szCs w:val="24"/>
                <w:lang w:val="en-GB"/>
              </w:rPr>
              <w:t>received.</w:t>
            </w:r>
            <w:r w:rsidR="00284A31" w:rsidRPr="00C94145">
              <w:rPr>
                <w:rFonts w:ascii="Verdana" w:hAnsi="Verdana" w:cs="Arial"/>
                <w:color w:val="auto"/>
                <w:sz w:val="24"/>
                <w:szCs w:val="24"/>
                <w:lang w:val="en-GB"/>
              </w:rPr>
              <w:t xml:space="preserve"> </w:t>
            </w:r>
          </w:p>
          <w:p w14:paraId="61454010" w14:textId="77777777" w:rsidR="0004222F" w:rsidRPr="00C94145" w:rsidRDefault="0004222F"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RK highlighted the following key points from report; </w:t>
            </w:r>
          </w:p>
          <w:p w14:paraId="2DBA7A43" w14:textId="184BD448" w:rsidR="0004222F" w:rsidRPr="00C94145" w:rsidRDefault="00BE0D95"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 report was seeking </w:t>
            </w:r>
            <w:r w:rsidR="0004222F" w:rsidRPr="00C94145">
              <w:rPr>
                <w:rFonts w:ascii="Verdana" w:hAnsi="Verdana" w:cs="Arial"/>
                <w:color w:val="auto"/>
                <w:sz w:val="24"/>
                <w:szCs w:val="24"/>
                <w:lang w:val="en-GB"/>
              </w:rPr>
              <w:t>endorse</w:t>
            </w:r>
            <w:r w:rsidRPr="00C94145">
              <w:rPr>
                <w:rFonts w:ascii="Verdana" w:hAnsi="Verdana" w:cs="Arial"/>
                <w:color w:val="auto"/>
                <w:sz w:val="24"/>
                <w:szCs w:val="24"/>
                <w:lang w:val="en-GB"/>
              </w:rPr>
              <w:t>ment</w:t>
            </w:r>
            <w:r w:rsidR="0004222F" w:rsidRPr="00C94145">
              <w:rPr>
                <w:rFonts w:ascii="Verdana" w:hAnsi="Verdana" w:cs="Arial"/>
                <w:color w:val="auto"/>
                <w:sz w:val="24"/>
                <w:szCs w:val="24"/>
                <w:lang w:val="en-GB"/>
              </w:rPr>
              <w:t xml:space="preserve"> </w:t>
            </w:r>
            <w:r w:rsidR="00BC5066" w:rsidRPr="0045194A">
              <w:rPr>
                <w:rFonts w:ascii="Verdana" w:hAnsi="Verdana" w:cs="Arial"/>
                <w:color w:val="auto"/>
                <w:sz w:val="24"/>
                <w:szCs w:val="24"/>
                <w:lang w:val="en-GB"/>
              </w:rPr>
              <w:t xml:space="preserve">of </w:t>
            </w:r>
            <w:r w:rsidR="0004222F" w:rsidRPr="0045194A">
              <w:rPr>
                <w:rFonts w:ascii="Verdana" w:hAnsi="Verdana" w:cs="Arial"/>
                <w:color w:val="auto"/>
                <w:sz w:val="24"/>
                <w:szCs w:val="24"/>
                <w:lang w:val="en-GB"/>
              </w:rPr>
              <w:t>the application form for the use of Artificial Intelligence as part of Clinical Practice (appendix A);</w:t>
            </w:r>
          </w:p>
          <w:p w14:paraId="342D2295" w14:textId="452918C4" w:rsidR="00BE0D95" w:rsidRPr="00C94145" w:rsidRDefault="00BE0D95"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The use of AI in healthcare had </w:t>
            </w:r>
            <w:r w:rsidR="006557F9" w:rsidRPr="00C94145">
              <w:rPr>
                <w:rFonts w:ascii="Verdana" w:hAnsi="Verdana" w:cs="Arial"/>
                <w:color w:val="auto"/>
                <w:sz w:val="24"/>
                <w:szCs w:val="24"/>
                <w:lang w:val="en-GB"/>
              </w:rPr>
              <w:t>increased</w:t>
            </w:r>
            <w:r w:rsidRPr="00C94145">
              <w:rPr>
                <w:rFonts w:ascii="Verdana" w:hAnsi="Verdana" w:cs="Arial"/>
                <w:color w:val="auto"/>
                <w:sz w:val="24"/>
                <w:szCs w:val="24"/>
                <w:lang w:val="en-GB"/>
              </w:rPr>
              <w:t xml:space="preserve"> significantly in recent years and offered a range of benefits although some concerns in terms of lack of transparency and </w:t>
            </w:r>
            <w:r w:rsidR="006557F9" w:rsidRPr="00C94145">
              <w:rPr>
                <w:rFonts w:ascii="Verdana" w:hAnsi="Verdana" w:cs="Arial"/>
                <w:color w:val="auto"/>
                <w:sz w:val="24"/>
                <w:szCs w:val="24"/>
                <w:lang w:val="en-GB"/>
              </w:rPr>
              <w:t>unexplained</w:t>
            </w:r>
            <w:r w:rsidRPr="00C94145">
              <w:rPr>
                <w:rFonts w:ascii="Verdana" w:hAnsi="Verdana" w:cs="Arial"/>
                <w:color w:val="auto"/>
                <w:sz w:val="24"/>
                <w:szCs w:val="24"/>
                <w:lang w:val="en-GB"/>
              </w:rPr>
              <w:t xml:space="preserve"> decision making</w:t>
            </w:r>
            <w:r w:rsidR="006557F9" w:rsidRPr="00C94145">
              <w:rPr>
                <w:rFonts w:ascii="Verdana" w:hAnsi="Verdana" w:cs="Arial"/>
                <w:color w:val="auto"/>
                <w:sz w:val="24"/>
                <w:szCs w:val="24"/>
                <w:lang w:val="en-GB"/>
              </w:rPr>
              <w:t>;</w:t>
            </w:r>
            <w:r w:rsidRPr="00C94145">
              <w:rPr>
                <w:rFonts w:ascii="Verdana" w:hAnsi="Verdana" w:cs="Arial"/>
                <w:color w:val="auto"/>
                <w:sz w:val="24"/>
                <w:szCs w:val="24"/>
                <w:lang w:val="en-GB"/>
              </w:rPr>
              <w:t xml:space="preserve"> </w:t>
            </w:r>
          </w:p>
          <w:p w14:paraId="005F6D0C" w14:textId="46E86E9A" w:rsidR="00BE0D95" w:rsidRPr="00C94145" w:rsidRDefault="00BE0D95"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There was a need for a standardised process for implementation and better governance processes</w:t>
            </w:r>
            <w:r w:rsidR="006557F9" w:rsidRPr="00C94145">
              <w:rPr>
                <w:rFonts w:ascii="Verdana" w:hAnsi="Verdana" w:cs="Arial"/>
                <w:color w:val="auto"/>
                <w:sz w:val="24"/>
                <w:szCs w:val="24"/>
                <w:lang w:val="en-GB"/>
              </w:rPr>
              <w:t xml:space="preserve">; </w:t>
            </w:r>
          </w:p>
          <w:p w14:paraId="5DE7F517" w14:textId="03292F72" w:rsidR="006557F9" w:rsidRPr="00C94145" w:rsidRDefault="006557F9"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 application had been through several amendments to help address governance issues around the use of AI and help give Board a clear structure for oversight and endorsement; </w:t>
            </w:r>
          </w:p>
          <w:p w14:paraId="6F375138" w14:textId="507E69D2" w:rsidR="000B75F6" w:rsidRPr="0045194A" w:rsidRDefault="006557F9" w:rsidP="000B75F6">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Clinicians and Clinical Service Groups had been fully invol</w:t>
            </w:r>
            <w:r w:rsidRPr="0045194A">
              <w:rPr>
                <w:rFonts w:ascii="Verdana" w:hAnsi="Verdana" w:cs="Arial"/>
                <w:color w:val="auto"/>
                <w:sz w:val="24"/>
                <w:szCs w:val="24"/>
                <w:lang w:val="en-GB"/>
              </w:rPr>
              <w:t>ved</w:t>
            </w:r>
            <w:r w:rsidR="00162BEF" w:rsidRPr="0045194A">
              <w:rPr>
                <w:rFonts w:ascii="Verdana" w:hAnsi="Verdana" w:cs="Arial"/>
                <w:color w:val="auto"/>
                <w:sz w:val="24"/>
                <w:szCs w:val="24"/>
                <w:lang w:val="en-GB"/>
              </w:rPr>
              <w:t xml:space="preserve"> in</w:t>
            </w:r>
            <w:r w:rsidRPr="0045194A">
              <w:rPr>
                <w:rFonts w:ascii="Verdana" w:hAnsi="Verdana" w:cs="Arial"/>
                <w:color w:val="auto"/>
                <w:sz w:val="24"/>
                <w:szCs w:val="24"/>
                <w:lang w:val="en-GB"/>
              </w:rPr>
              <w:t xml:space="preserve"> the development of the application form and the form would consider the technological, clinical and operational issues at the time of deployment.</w:t>
            </w:r>
          </w:p>
          <w:p w14:paraId="4A4AD399" w14:textId="68D0737C" w:rsidR="000B75F6" w:rsidRPr="0045194A" w:rsidRDefault="000B75F6" w:rsidP="000B75F6">
            <w:pPr>
              <w:pStyle w:val="Body"/>
              <w:spacing w:before="120" w:after="120"/>
              <w:rPr>
                <w:rFonts w:ascii="Verdana" w:hAnsi="Verdana" w:cs="Arial"/>
                <w:color w:val="auto"/>
                <w:sz w:val="24"/>
                <w:szCs w:val="24"/>
                <w:lang w:val="en-GB"/>
              </w:rPr>
            </w:pPr>
            <w:r w:rsidRPr="0045194A">
              <w:rPr>
                <w:rFonts w:ascii="Verdana" w:hAnsi="Verdana" w:cs="Arial"/>
                <w:color w:val="auto"/>
                <w:sz w:val="24"/>
                <w:szCs w:val="24"/>
                <w:lang w:val="en-GB"/>
              </w:rPr>
              <w:t xml:space="preserve">JC invited comments from members; </w:t>
            </w:r>
          </w:p>
          <w:p w14:paraId="1FEB567B" w14:textId="659B4297" w:rsidR="00DD6428" w:rsidRPr="0045194A" w:rsidRDefault="00DD6428"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Members were supportive of the request to endorse the application, noting </w:t>
            </w:r>
            <w:r w:rsidR="00987F1A" w:rsidRPr="0045194A">
              <w:rPr>
                <w:rFonts w:ascii="Verdana" w:hAnsi="Verdana" w:cs="Arial"/>
                <w:color w:val="auto"/>
                <w:sz w:val="24"/>
                <w:szCs w:val="24"/>
                <w:lang w:val="en-GB"/>
              </w:rPr>
              <w:t>that</w:t>
            </w:r>
            <w:r w:rsidRPr="0045194A">
              <w:rPr>
                <w:rFonts w:ascii="Verdana" w:hAnsi="Verdana" w:cs="Arial"/>
                <w:color w:val="auto"/>
                <w:sz w:val="24"/>
                <w:szCs w:val="24"/>
                <w:lang w:val="en-GB"/>
              </w:rPr>
              <w:t xml:space="preserve"> this was an important move forward in the use of AI in clinical practice. </w:t>
            </w:r>
          </w:p>
          <w:p w14:paraId="56410D29" w14:textId="1240343F" w:rsidR="00DD6428" w:rsidRPr="0045194A" w:rsidRDefault="000B75F6"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MJ commented </w:t>
            </w:r>
            <w:r w:rsidR="00DD6428" w:rsidRPr="0045194A">
              <w:rPr>
                <w:rFonts w:ascii="Verdana" w:hAnsi="Verdana" w:cs="Arial"/>
                <w:color w:val="auto"/>
                <w:sz w:val="24"/>
                <w:szCs w:val="24"/>
                <w:lang w:val="en-GB"/>
              </w:rPr>
              <w:t xml:space="preserve">there was good work going on nationally, including </w:t>
            </w:r>
            <w:r w:rsidR="00BA0160" w:rsidRPr="0045194A">
              <w:rPr>
                <w:rFonts w:ascii="Verdana" w:hAnsi="Verdana" w:cs="Arial"/>
                <w:color w:val="auto"/>
                <w:sz w:val="24"/>
                <w:szCs w:val="24"/>
                <w:lang w:val="en-GB"/>
              </w:rPr>
              <w:t xml:space="preserve">the </w:t>
            </w:r>
            <w:r w:rsidR="00DD6428" w:rsidRPr="0045194A">
              <w:rPr>
                <w:rFonts w:ascii="Verdana" w:hAnsi="Verdana" w:cs="Arial"/>
                <w:color w:val="auto"/>
                <w:sz w:val="24"/>
                <w:szCs w:val="24"/>
                <w:lang w:val="en-GB"/>
              </w:rPr>
              <w:t xml:space="preserve">Welsh Government AI commission and AI working group in which policies, guidelines and the set up of a framework was underway. RK </w:t>
            </w:r>
            <w:r w:rsidR="006557F9" w:rsidRPr="0045194A">
              <w:rPr>
                <w:rFonts w:ascii="Verdana" w:hAnsi="Verdana" w:cs="Arial"/>
                <w:color w:val="auto"/>
                <w:sz w:val="24"/>
                <w:szCs w:val="24"/>
                <w:lang w:val="en-GB"/>
              </w:rPr>
              <w:t>noted the need for the health board to take the lead in moving this forward for the organisation.</w:t>
            </w:r>
          </w:p>
          <w:p w14:paraId="7705B422" w14:textId="64DE7F1B" w:rsidR="006557F9" w:rsidRPr="0045194A" w:rsidRDefault="006557F9"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RK highlighted to members that the patient element was a key part of the governance and a risk stratification had also been included with the application form. </w:t>
            </w:r>
          </w:p>
          <w:p w14:paraId="46BF25CB" w14:textId="6540F15F" w:rsidR="006557F9" w:rsidRPr="0045194A" w:rsidRDefault="006557F9"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JC commented that there were fundamental opportunities to include AI right from the start of the patient pathway through from primary to secondary care. </w:t>
            </w:r>
            <w:r w:rsidR="00BA0160" w:rsidRPr="0045194A">
              <w:rPr>
                <w:rFonts w:ascii="Verdana" w:hAnsi="Verdana" w:cs="Arial"/>
                <w:color w:val="auto"/>
                <w:sz w:val="24"/>
                <w:szCs w:val="24"/>
                <w:lang w:val="en-GB"/>
              </w:rPr>
              <w:t>She added that the importance of strict protocol could not be underestimated as well as</w:t>
            </w:r>
            <w:r w:rsidR="00E610BD" w:rsidRPr="0045194A">
              <w:rPr>
                <w:rFonts w:ascii="Verdana" w:hAnsi="Verdana" w:cs="Arial"/>
                <w:color w:val="auto"/>
                <w:sz w:val="24"/>
                <w:szCs w:val="24"/>
                <w:lang w:val="en-GB"/>
              </w:rPr>
              <w:t xml:space="preserve"> providing</w:t>
            </w:r>
            <w:r w:rsidR="0049061C" w:rsidRPr="0045194A">
              <w:rPr>
                <w:rFonts w:ascii="Verdana" w:hAnsi="Verdana" w:cs="Arial"/>
                <w:color w:val="auto"/>
                <w:sz w:val="24"/>
                <w:szCs w:val="24"/>
                <w:lang w:val="en-GB"/>
              </w:rPr>
              <w:t xml:space="preserve"> a</w:t>
            </w:r>
            <w:r w:rsidR="00BA0160" w:rsidRPr="0045194A">
              <w:rPr>
                <w:rFonts w:ascii="Verdana" w:hAnsi="Verdana" w:cs="Arial"/>
                <w:color w:val="auto"/>
                <w:sz w:val="24"/>
                <w:szCs w:val="24"/>
                <w:lang w:val="en-GB"/>
              </w:rPr>
              <w:t xml:space="preserve"> transparent audit trail. She highlighted her concern regarding how well the application </w:t>
            </w:r>
            <w:r w:rsidR="0049061C" w:rsidRPr="0045194A">
              <w:rPr>
                <w:rFonts w:ascii="Verdana" w:hAnsi="Verdana" w:cs="Arial"/>
                <w:color w:val="auto"/>
                <w:sz w:val="24"/>
                <w:szCs w:val="24"/>
                <w:lang w:val="en-GB"/>
              </w:rPr>
              <w:t xml:space="preserve">form </w:t>
            </w:r>
            <w:r w:rsidR="00BA0160" w:rsidRPr="0045194A">
              <w:rPr>
                <w:rFonts w:ascii="Verdana" w:hAnsi="Verdana" w:cs="Arial"/>
                <w:color w:val="auto"/>
                <w:sz w:val="24"/>
                <w:szCs w:val="24"/>
                <w:lang w:val="en-GB"/>
              </w:rPr>
              <w:t>would be used</w:t>
            </w:r>
            <w:r w:rsidR="0049061C" w:rsidRPr="0045194A">
              <w:rPr>
                <w:rFonts w:ascii="Verdana" w:hAnsi="Verdana" w:cs="Arial"/>
                <w:color w:val="auto"/>
                <w:sz w:val="24"/>
                <w:szCs w:val="24"/>
                <w:lang w:val="en-GB"/>
              </w:rPr>
              <w:t>.</w:t>
            </w:r>
            <w:r w:rsidR="00BA0160" w:rsidRPr="0045194A">
              <w:rPr>
                <w:rFonts w:ascii="Verdana" w:hAnsi="Verdana" w:cs="Arial"/>
                <w:color w:val="auto"/>
                <w:sz w:val="24"/>
                <w:szCs w:val="24"/>
                <w:lang w:val="en-GB"/>
              </w:rPr>
              <w:t xml:space="preserve"> </w:t>
            </w:r>
          </w:p>
          <w:p w14:paraId="1AAE7F5E" w14:textId="72A336F7" w:rsidR="00DD6428" w:rsidRPr="0045194A" w:rsidRDefault="006557F9"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Members agreed that this was a good report and were supportive of the request to endorse the application, noting th</w:t>
            </w:r>
            <w:r w:rsidR="00E33D64" w:rsidRPr="0045194A">
              <w:rPr>
                <w:rFonts w:ascii="Verdana" w:hAnsi="Verdana" w:cs="Arial"/>
                <w:color w:val="auto"/>
                <w:sz w:val="24"/>
                <w:szCs w:val="24"/>
                <w:lang w:val="en-GB"/>
              </w:rPr>
              <w:t xml:space="preserve">at </w:t>
            </w:r>
            <w:r w:rsidRPr="0045194A">
              <w:rPr>
                <w:rFonts w:ascii="Verdana" w:hAnsi="Verdana" w:cs="Arial"/>
                <w:color w:val="auto"/>
                <w:sz w:val="24"/>
                <w:szCs w:val="24"/>
                <w:lang w:val="en-GB"/>
              </w:rPr>
              <w:t>this was an important move forward in the use of AI in clinical practice.</w:t>
            </w:r>
          </w:p>
          <w:p w14:paraId="51413688" w14:textId="461D3BFC" w:rsidR="00BA0160" w:rsidRPr="00C94145" w:rsidRDefault="00BA0160" w:rsidP="00BA0160">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It was agreed that the Board would be </w:t>
            </w:r>
            <w:r w:rsidRPr="00C94145">
              <w:rPr>
                <w:rFonts w:ascii="Verdana" w:hAnsi="Verdana" w:cs="Arial"/>
                <w:b/>
                <w:bCs/>
                <w:color w:val="auto"/>
                <w:sz w:val="24"/>
                <w:szCs w:val="24"/>
                <w:lang w:val="en-GB"/>
              </w:rPr>
              <w:t>ADVISED</w:t>
            </w:r>
            <w:r w:rsidRPr="00C94145">
              <w:rPr>
                <w:rFonts w:ascii="Verdana" w:hAnsi="Verdana" w:cs="Arial"/>
                <w:color w:val="auto"/>
                <w:sz w:val="24"/>
                <w:szCs w:val="24"/>
                <w:lang w:val="en-GB"/>
              </w:rPr>
              <w:t xml:space="preserve"> of this report. </w:t>
            </w:r>
          </w:p>
          <w:p w14:paraId="4C9A5642" w14:textId="2BCD022E" w:rsidR="00BE0D95" w:rsidRPr="00C94145" w:rsidRDefault="00DD6428" w:rsidP="000B75F6">
            <w:pPr>
              <w:pStyle w:val="Body"/>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ACTION</w:t>
            </w:r>
            <w:r w:rsidRPr="00C94145">
              <w:rPr>
                <w:rFonts w:ascii="Verdana" w:hAnsi="Verdana" w:cs="Arial"/>
                <w:color w:val="auto"/>
                <w:sz w:val="24"/>
                <w:szCs w:val="24"/>
                <w:lang w:val="en-GB"/>
              </w:rPr>
              <w:t xml:space="preserve"> – AI Team to be invited to a future committe</w:t>
            </w:r>
            <w:r w:rsidR="00BE0D95" w:rsidRPr="00C94145">
              <w:rPr>
                <w:rFonts w:ascii="Verdana" w:hAnsi="Verdana" w:cs="Arial"/>
                <w:color w:val="auto"/>
                <w:sz w:val="24"/>
                <w:szCs w:val="24"/>
                <w:lang w:val="en-GB"/>
              </w:rPr>
              <w:t xml:space="preserve">e </w:t>
            </w:r>
            <w:r w:rsidR="00BE0D95" w:rsidRPr="00C94145">
              <w:rPr>
                <w:rFonts w:ascii="Verdana" w:hAnsi="Verdana" w:cs="Arial"/>
                <w:b/>
                <w:bCs/>
                <w:color w:val="auto"/>
                <w:sz w:val="24"/>
                <w:szCs w:val="24"/>
                <w:lang w:val="en-GB"/>
              </w:rPr>
              <w:t>(MJ)</w:t>
            </w:r>
            <w:r w:rsidR="00BE0D95" w:rsidRPr="00C94145">
              <w:rPr>
                <w:rFonts w:ascii="Verdana" w:hAnsi="Verdana" w:cs="Arial"/>
                <w:color w:val="auto"/>
                <w:sz w:val="24"/>
                <w:szCs w:val="24"/>
                <w:lang w:val="en-GB"/>
              </w:rPr>
              <w:t xml:space="preserve">  </w:t>
            </w:r>
          </w:p>
          <w:p w14:paraId="453BC793" w14:textId="21642640" w:rsidR="00BA0160" w:rsidRPr="00C94145" w:rsidRDefault="00BE0D95" w:rsidP="000B75F6">
            <w:pPr>
              <w:pStyle w:val="Body"/>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 xml:space="preserve">ACTION </w:t>
            </w:r>
            <w:r w:rsidRPr="00C94145">
              <w:rPr>
                <w:rFonts w:ascii="Verdana" w:hAnsi="Verdana" w:cs="Arial"/>
                <w:color w:val="auto"/>
                <w:sz w:val="24"/>
                <w:szCs w:val="24"/>
                <w:lang w:val="en-GB"/>
              </w:rPr>
              <w:t xml:space="preserve">- A board development session to be arranged with a focus on both national and local developments </w:t>
            </w:r>
            <w:r w:rsidRPr="00C94145">
              <w:rPr>
                <w:rFonts w:ascii="Verdana" w:hAnsi="Verdana" w:cs="Arial"/>
                <w:b/>
                <w:bCs/>
                <w:color w:val="auto"/>
                <w:sz w:val="24"/>
                <w:szCs w:val="24"/>
                <w:lang w:val="en-GB"/>
              </w:rPr>
              <w:t>(HL)</w:t>
            </w:r>
          </w:p>
          <w:p w14:paraId="26544B3D" w14:textId="7742AA3F" w:rsidR="00DD6428" w:rsidRPr="00C94145" w:rsidRDefault="00DD6428" w:rsidP="000B75F6">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 committee; </w:t>
            </w:r>
          </w:p>
          <w:p w14:paraId="70F52927" w14:textId="78576680"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uses of AI in healthcare;</w:t>
            </w:r>
          </w:p>
          <w:p w14:paraId="0838AB64" w14:textId="4C044206"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lastRenderedPageBreak/>
              <w:t>NOTED</w:t>
            </w:r>
            <w:r w:rsidRPr="00C94145">
              <w:rPr>
                <w:rFonts w:ascii="Verdana" w:hAnsi="Verdana" w:cs="Arial"/>
                <w:color w:val="auto"/>
                <w:sz w:val="24"/>
                <w:szCs w:val="24"/>
                <w:lang w:val="en-GB"/>
              </w:rPr>
              <w:t xml:space="preserve"> the governance and risk issues around the implementation of AI in clinical practice;</w:t>
            </w:r>
          </w:p>
          <w:p w14:paraId="0113D64D" w14:textId="5A65AE07"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risks to delivery and the mitigating actions;</w:t>
            </w:r>
          </w:p>
          <w:p w14:paraId="6055DE6C" w14:textId="1C4E3D29"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ENDORSED</w:t>
            </w:r>
            <w:r w:rsidRPr="00C94145">
              <w:rPr>
                <w:rFonts w:ascii="Verdana" w:hAnsi="Verdana" w:cs="Arial"/>
                <w:color w:val="auto"/>
                <w:sz w:val="24"/>
                <w:szCs w:val="24"/>
                <w:lang w:val="en-GB"/>
              </w:rPr>
              <w:t xml:space="preserve"> the application form for the use of Artificial Intelligence as part of Clinical Practice (appendix A).</w:t>
            </w:r>
          </w:p>
        </w:tc>
      </w:tr>
      <w:tr w:rsidR="0086308F" w:rsidRPr="00C94145" w14:paraId="5C2E2AD5" w14:textId="77777777" w:rsidTr="00B1205C">
        <w:trPr>
          <w:trHeight w:val="523"/>
        </w:trPr>
        <w:tc>
          <w:tcPr>
            <w:tcW w:w="1702" w:type="dxa"/>
            <w:shd w:val="clear" w:color="auto" w:fill="auto"/>
            <w:tcMar>
              <w:top w:w="80" w:type="dxa"/>
              <w:left w:w="80" w:type="dxa"/>
              <w:bottom w:w="80" w:type="dxa"/>
              <w:right w:w="80" w:type="dxa"/>
            </w:tcMar>
          </w:tcPr>
          <w:p w14:paraId="624C0679" w14:textId="00B362E3" w:rsidR="0086308F" w:rsidRPr="00C94145" w:rsidRDefault="0086308F" w:rsidP="00E33D64">
            <w:pPr>
              <w:spacing w:before="120" w:after="120"/>
              <w:jc w:val="both"/>
              <w:rPr>
                <w:rFonts w:ascii="Verdana" w:hAnsi="Verdana" w:cs="Arial"/>
                <w:b/>
              </w:rPr>
            </w:pPr>
            <w:r w:rsidRPr="00C94145">
              <w:rPr>
                <w:rFonts w:ascii="Verdana" w:hAnsi="Verdana" w:cs="Arial"/>
                <w:b/>
              </w:rPr>
              <w:lastRenderedPageBreak/>
              <w:t>13/24</w:t>
            </w:r>
          </w:p>
        </w:tc>
        <w:tc>
          <w:tcPr>
            <w:tcW w:w="9355" w:type="dxa"/>
            <w:shd w:val="clear" w:color="auto" w:fill="auto"/>
            <w:tcMar>
              <w:top w:w="80" w:type="dxa"/>
              <w:left w:w="85" w:type="dxa"/>
              <w:bottom w:w="80" w:type="dxa"/>
              <w:right w:w="80" w:type="dxa"/>
            </w:tcMar>
          </w:tcPr>
          <w:p w14:paraId="19A14DB0" w14:textId="719ADBDD" w:rsidR="0086308F" w:rsidRPr="00C94145" w:rsidRDefault="0086308F" w:rsidP="00E33D64">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INTEGRATED MEDIUM-TERM PLAN; DIGITAL PLANNING </w:t>
            </w:r>
          </w:p>
        </w:tc>
      </w:tr>
      <w:tr w:rsidR="0086308F" w:rsidRPr="00C94145" w14:paraId="78915018" w14:textId="77777777" w:rsidTr="00B1205C">
        <w:trPr>
          <w:trHeight w:val="523"/>
        </w:trPr>
        <w:tc>
          <w:tcPr>
            <w:tcW w:w="1702" w:type="dxa"/>
            <w:shd w:val="clear" w:color="auto" w:fill="auto"/>
            <w:tcMar>
              <w:top w:w="80" w:type="dxa"/>
              <w:left w:w="80" w:type="dxa"/>
              <w:bottom w:w="80" w:type="dxa"/>
              <w:right w:w="80" w:type="dxa"/>
            </w:tcMar>
          </w:tcPr>
          <w:p w14:paraId="3D88B5AB" w14:textId="77777777" w:rsidR="0086308F" w:rsidRPr="00C94145" w:rsidRDefault="0086308F" w:rsidP="00E33D6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74A2AD5" w14:textId="77777777" w:rsidR="0086308F" w:rsidRPr="00C94145" w:rsidRDefault="00BA0160"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report was </w:t>
            </w:r>
            <w:r w:rsidRPr="00C94145">
              <w:rPr>
                <w:rFonts w:ascii="Verdana" w:hAnsi="Verdana" w:cs="Arial"/>
                <w:b/>
                <w:bCs/>
                <w:color w:val="auto"/>
                <w:sz w:val="24"/>
                <w:szCs w:val="24"/>
                <w:lang w:val="en-GB"/>
              </w:rPr>
              <w:t xml:space="preserve">received </w:t>
            </w:r>
            <w:r w:rsidRPr="00C94145">
              <w:rPr>
                <w:rFonts w:ascii="Verdana" w:hAnsi="Verdana" w:cs="Arial"/>
                <w:color w:val="auto"/>
                <w:sz w:val="24"/>
                <w:szCs w:val="24"/>
                <w:lang w:val="en-GB"/>
              </w:rPr>
              <w:t xml:space="preserve">and DR highlighted the following key points; </w:t>
            </w:r>
          </w:p>
          <w:p w14:paraId="065B0C19" w14:textId="2B9D7CDA" w:rsidR="00BA0160" w:rsidRPr="00C94145" w:rsidRDefault="00BA0160"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 two key principles being worked towards</w:t>
            </w:r>
            <w:r w:rsidR="000141E5" w:rsidRPr="00C94145">
              <w:rPr>
                <w:rFonts w:ascii="Verdana" w:hAnsi="Verdana" w:cs="Arial"/>
                <w:color w:val="auto"/>
                <w:sz w:val="24"/>
                <w:szCs w:val="24"/>
                <w:lang w:val="en-GB"/>
              </w:rPr>
              <w:t xml:space="preserve"> were</w:t>
            </w:r>
            <w:r w:rsidR="00571E5E">
              <w:rPr>
                <w:rFonts w:ascii="Verdana" w:hAnsi="Verdana" w:cs="Arial"/>
                <w:color w:val="auto"/>
                <w:sz w:val="24"/>
                <w:szCs w:val="24"/>
                <w:lang w:val="en-GB"/>
              </w:rPr>
              <w:t>:</w:t>
            </w:r>
            <w:r w:rsidR="000141E5" w:rsidRPr="00C94145">
              <w:rPr>
                <w:rFonts w:ascii="Verdana" w:hAnsi="Verdana" w:cs="Arial"/>
                <w:color w:val="auto"/>
                <w:sz w:val="24"/>
                <w:szCs w:val="24"/>
                <w:lang w:val="en-GB"/>
              </w:rPr>
              <w:t xml:space="preserve"> the development of the </w:t>
            </w:r>
            <w:r w:rsidRPr="00C94145">
              <w:rPr>
                <w:rFonts w:ascii="Verdana" w:hAnsi="Verdana" w:cs="Arial"/>
                <w:color w:val="auto"/>
                <w:sz w:val="24"/>
                <w:szCs w:val="24"/>
                <w:lang w:val="en-GB"/>
              </w:rPr>
              <w:t>plan i</w:t>
            </w:r>
            <w:r w:rsidR="000141E5" w:rsidRPr="00C94145">
              <w:rPr>
                <w:rFonts w:ascii="Verdana" w:hAnsi="Verdana" w:cs="Arial"/>
                <w:color w:val="auto"/>
                <w:sz w:val="24"/>
                <w:szCs w:val="24"/>
                <w:lang w:val="en-GB"/>
              </w:rPr>
              <w:t>n</w:t>
            </w:r>
            <w:r w:rsidRPr="00C94145">
              <w:rPr>
                <w:rFonts w:ascii="Verdana" w:hAnsi="Verdana" w:cs="Arial"/>
                <w:color w:val="auto"/>
                <w:sz w:val="24"/>
                <w:szCs w:val="24"/>
                <w:lang w:val="en-GB"/>
              </w:rPr>
              <w:t xml:space="preserve"> alignment to the organisational priorities and collaboration internally with our planning partners, other Health boards, Digital Healthcare Wales and 3rd party providers</w:t>
            </w:r>
            <w:r w:rsidR="000141E5" w:rsidRPr="00C94145">
              <w:rPr>
                <w:rFonts w:ascii="Verdana" w:hAnsi="Verdana" w:cs="Arial"/>
                <w:color w:val="auto"/>
                <w:sz w:val="24"/>
                <w:szCs w:val="24"/>
                <w:lang w:val="en-GB"/>
              </w:rPr>
              <w:t>;</w:t>
            </w:r>
          </w:p>
          <w:p w14:paraId="2FEE7FA8" w14:textId="77777777" w:rsidR="000141E5" w:rsidRPr="00C94145" w:rsidRDefault="000141E5"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was a first draft of the digital plan and this would be scrutinised by various teams with a view that alignment is to be formalised by mid-December; </w:t>
            </w:r>
          </w:p>
          <w:p w14:paraId="2ABE71E1" w14:textId="77777777" w:rsidR="000141E5" w:rsidRPr="00C94145" w:rsidRDefault="000141E5"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version of that plan would come to this committee for information the approval through the digital leadership group, followed by management board. That plan would be submitted as a digital health board plan within the overall Health board plan. </w:t>
            </w:r>
          </w:p>
          <w:p w14:paraId="69BF61C9" w14:textId="2A9E6410"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invited comments from members; </w:t>
            </w:r>
          </w:p>
          <w:p w14:paraId="19718019" w14:textId="1DFA0495"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MJ commented that within the plan, the need to take the UEC solution and Integrated Care Solution, are clearly set out </w:t>
            </w:r>
            <w:r w:rsidRPr="0045194A">
              <w:rPr>
                <w:rFonts w:ascii="Verdana" w:hAnsi="Verdana" w:cs="Arial"/>
                <w:color w:val="auto"/>
                <w:sz w:val="24"/>
                <w:szCs w:val="24"/>
                <w:lang w:val="en-GB"/>
              </w:rPr>
              <w:t>as priorit</w:t>
            </w:r>
            <w:r w:rsidR="00845597" w:rsidRPr="0045194A">
              <w:rPr>
                <w:rFonts w:ascii="Verdana" w:hAnsi="Verdana" w:cs="Arial"/>
                <w:color w:val="auto"/>
                <w:sz w:val="24"/>
                <w:szCs w:val="24"/>
                <w:lang w:val="en-GB"/>
              </w:rPr>
              <w:t>ies</w:t>
            </w:r>
            <w:r w:rsidRPr="0045194A">
              <w:rPr>
                <w:rFonts w:ascii="Verdana" w:hAnsi="Verdana" w:cs="Arial"/>
                <w:color w:val="auto"/>
                <w:sz w:val="24"/>
                <w:szCs w:val="24"/>
                <w:lang w:val="en-GB"/>
              </w:rPr>
              <w:t xml:space="preserve"> and </w:t>
            </w:r>
            <w:r w:rsidRPr="00C94145">
              <w:rPr>
                <w:rFonts w:ascii="Verdana" w:hAnsi="Verdana" w:cs="Arial"/>
                <w:color w:val="auto"/>
                <w:sz w:val="24"/>
                <w:szCs w:val="24"/>
                <w:lang w:val="en-GB"/>
              </w:rPr>
              <w:t xml:space="preserve">discussions were underway in various groups surrounding this. </w:t>
            </w:r>
          </w:p>
          <w:p w14:paraId="76A06C37" w14:textId="47E87362"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commented on the importance of the IMPT and how digital would underpin the way forward. </w:t>
            </w:r>
          </w:p>
          <w:p w14:paraId="6DC86F8F" w14:textId="77777777"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committee; </w:t>
            </w:r>
          </w:p>
          <w:p w14:paraId="40AE44C7" w14:textId="376E62BB" w:rsidR="000141E5" w:rsidRPr="00C94145" w:rsidRDefault="000141E5"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progress in developing the digital plan for FY 25/26 and the joint working between digital, strategy, corporate teams and SDGs to ensure the digital plan is aligned to the organisation priorities.</w:t>
            </w:r>
          </w:p>
        </w:tc>
      </w:tr>
      <w:tr w:rsidR="0086308F" w:rsidRPr="00C94145" w14:paraId="20716865" w14:textId="77777777" w:rsidTr="009878D4">
        <w:trPr>
          <w:trHeight w:val="523"/>
        </w:trPr>
        <w:tc>
          <w:tcPr>
            <w:tcW w:w="11057" w:type="dxa"/>
            <w:gridSpan w:val="2"/>
            <w:shd w:val="clear" w:color="auto" w:fill="44546A" w:themeFill="text2"/>
            <w:tcMar>
              <w:top w:w="80" w:type="dxa"/>
              <w:left w:w="80" w:type="dxa"/>
              <w:bottom w:w="80" w:type="dxa"/>
              <w:right w:w="80" w:type="dxa"/>
            </w:tcMar>
          </w:tcPr>
          <w:p w14:paraId="47804F5C" w14:textId="7D9FD14A" w:rsidR="0086308F" w:rsidRPr="00C94145" w:rsidRDefault="0086308F" w:rsidP="0086308F">
            <w:pPr>
              <w:pStyle w:val="Body"/>
              <w:spacing w:before="120" w:after="120"/>
              <w:jc w:val="center"/>
              <w:rPr>
                <w:rFonts w:ascii="Verdana" w:hAnsi="Verdana" w:cs="Arial"/>
                <w:b/>
                <w:bCs/>
                <w:color w:val="FFFFFF" w:themeColor="background1"/>
                <w:sz w:val="24"/>
                <w:szCs w:val="24"/>
                <w:lang w:val="en-GB"/>
              </w:rPr>
            </w:pPr>
            <w:r w:rsidRPr="00C94145">
              <w:rPr>
                <w:rFonts w:ascii="Verdana" w:hAnsi="Verdana" w:cs="Arial"/>
                <w:b/>
                <w:bCs/>
                <w:color w:val="FFFFFF" w:themeColor="background1"/>
                <w:sz w:val="24"/>
                <w:szCs w:val="24"/>
                <w:lang w:val="en-GB"/>
              </w:rPr>
              <w:t>PART 5: COMMITTEE EFFECTIVENESS</w:t>
            </w:r>
          </w:p>
        </w:tc>
      </w:tr>
      <w:tr w:rsidR="0086308F" w:rsidRPr="00C94145" w14:paraId="36D74464" w14:textId="77777777" w:rsidTr="00B1205C">
        <w:trPr>
          <w:trHeight w:val="523"/>
        </w:trPr>
        <w:tc>
          <w:tcPr>
            <w:tcW w:w="1702" w:type="dxa"/>
            <w:shd w:val="clear" w:color="auto" w:fill="auto"/>
            <w:tcMar>
              <w:top w:w="80" w:type="dxa"/>
              <w:left w:w="80" w:type="dxa"/>
              <w:bottom w:w="80" w:type="dxa"/>
              <w:right w:w="80" w:type="dxa"/>
            </w:tcMar>
          </w:tcPr>
          <w:p w14:paraId="5F2513FA" w14:textId="64E6FFF5" w:rsidR="0086308F" w:rsidRPr="00C94145" w:rsidRDefault="0086308F" w:rsidP="00E33D64">
            <w:pPr>
              <w:spacing w:before="120" w:after="120"/>
              <w:jc w:val="both"/>
              <w:rPr>
                <w:rFonts w:ascii="Verdana" w:hAnsi="Verdana" w:cs="Arial"/>
                <w:b/>
              </w:rPr>
            </w:pPr>
            <w:r w:rsidRPr="00C94145">
              <w:rPr>
                <w:rFonts w:ascii="Verdana" w:hAnsi="Verdana" w:cs="Arial"/>
                <w:b/>
              </w:rPr>
              <w:t>14/24</w:t>
            </w:r>
          </w:p>
        </w:tc>
        <w:tc>
          <w:tcPr>
            <w:tcW w:w="9355" w:type="dxa"/>
            <w:shd w:val="clear" w:color="auto" w:fill="auto"/>
            <w:tcMar>
              <w:top w:w="80" w:type="dxa"/>
              <w:left w:w="85" w:type="dxa"/>
              <w:bottom w:w="80" w:type="dxa"/>
              <w:right w:w="80" w:type="dxa"/>
            </w:tcMar>
          </w:tcPr>
          <w:p w14:paraId="2C7C47B2" w14:textId="7C76A260" w:rsidR="0086308F" w:rsidRPr="00C94145" w:rsidRDefault="0086308F" w:rsidP="00E33D64">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REVIEW THE COMMITTEE EFFECTIVESS </w:t>
            </w:r>
          </w:p>
        </w:tc>
      </w:tr>
      <w:tr w:rsidR="0086308F" w:rsidRPr="00C94145" w14:paraId="78E510B9" w14:textId="77777777" w:rsidTr="00B1205C">
        <w:trPr>
          <w:trHeight w:val="523"/>
        </w:trPr>
        <w:tc>
          <w:tcPr>
            <w:tcW w:w="1702" w:type="dxa"/>
            <w:shd w:val="clear" w:color="auto" w:fill="auto"/>
            <w:tcMar>
              <w:top w:w="80" w:type="dxa"/>
              <w:left w:w="80" w:type="dxa"/>
              <w:bottom w:w="80" w:type="dxa"/>
              <w:right w:w="80" w:type="dxa"/>
            </w:tcMar>
          </w:tcPr>
          <w:p w14:paraId="08B7EAB0" w14:textId="77777777" w:rsidR="0086308F" w:rsidRPr="00C94145" w:rsidRDefault="0086308F" w:rsidP="00E33D6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4A417C9E" w14:textId="77777777" w:rsidR="0086308F" w:rsidRPr="00C94145" w:rsidRDefault="00FD52BB"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discussed the effectiveness of the committee and the following points were highlighted; </w:t>
            </w:r>
          </w:p>
          <w:p w14:paraId="1846D923" w14:textId="77777777"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Reports had been drafted slightly longer than expected due to the inclusion of background information and further context for members understanding. They would be shorter going forward. Nevertheless, members noted they were easy to follow; </w:t>
            </w:r>
          </w:p>
          <w:p w14:paraId="2EB6E6A1" w14:textId="77777777"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reference to the Three A’s throughout the meeting was very helpful; </w:t>
            </w:r>
          </w:p>
          <w:p w14:paraId="3C15BAF7" w14:textId="77777777"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query was raised as to whether Value Based Healthcare could be brought to this committee as an agenda item; </w:t>
            </w:r>
          </w:p>
          <w:p w14:paraId="12B30575" w14:textId="2D3E976C"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Further work required to include Research and Innovation element of the committee within agendas. </w:t>
            </w:r>
          </w:p>
        </w:tc>
      </w:tr>
      <w:tr w:rsidR="0086308F" w:rsidRPr="00C94145" w14:paraId="1DF8EBF0" w14:textId="77777777" w:rsidTr="000E6AD9">
        <w:trPr>
          <w:trHeight w:val="523"/>
        </w:trPr>
        <w:tc>
          <w:tcPr>
            <w:tcW w:w="11057" w:type="dxa"/>
            <w:gridSpan w:val="2"/>
            <w:shd w:val="clear" w:color="auto" w:fill="44546A" w:themeFill="text2"/>
            <w:tcMar>
              <w:top w:w="80" w:type="dxa"/>
              <w:left w:w="80" w:type="dxa"/>
              <w:bottom w:w="80" w:type="dxa"/>
              <w:right w:w="80" w:type="dxa"/>
            </w:tcMar>
          </w:tcPr>
          <w:p w14:paraId="531D169A" w14:textId="27CFB1E9" w:rsidR="0086308F" w:rsidRPr="00C94145" w:rsidRDefault="0086308F" w:rsidP="0086308F">
            <w:pPr>
              <w:pStyle w:val="Body"/>
              <w:spacing w:before="120" w:after="120"/>
              <w:jc w:val="center"/>
              <w:rPr>
                <w:rFonts w:ascii="Verdana" w:hAnsi="Verdana" w:cs="Arial"/>
                <w:b/>
                <w:bCs/>
                <w:color w:val="FFFFFF" w:themeColor="background1"/>
                <w:sz w:val="24"/>
                <w:szCs w:val="24"/>
                <w:lang w:val="en-GB"/>
              </w:rPr>
            </w:pPr>
            <w:r w:rsidRPr="00C94145">
              <w:rPr>
                <w:rFonts w:ascii="Verdana" w:hAnsi="Verdana" w:cs="Arial"/>
                <w:b/>
                <w:bCs/>
                <w:color w:val="FFFFFF" w:themeColor="background1"/>
                <w:sz w:val="24"/>
                <w:szCs w:val="24"/>
                <w:lang w:val="en-GB"/>
              </w:rPr>
              <w:lastRenderedPageBreak/>
              <w:t>PART 6: ANY OTHER BUSINESS</w:t>
            </w:r>
          </w:p>
        </w:tc>
      </w:tr>
      <w:tr w:rsidR="0086308F" w:rsidRPr="00C94145" w14:paraId="4042105E" w14:textId="77777777" w:rsidTr="00B1205C">
        <w:trPr>
          <w:trHeight w:val="523"/>
        </w:trPr>
        <w:tc>
          <w:tcPr>
            <w:tcW w:w="1702" w:type="dxa"/>
            <w:shd w:val="clear" w:color="auto" w:fill="auto"/>
            <w:tcMar>
              <w:top w:w="80" w:type="dxa"/>
              <w:left w:w="80" w:type="dxa"/>
              <w:bottom w:w="80" w:type="dxa"/>
              <w:right w:w="80" w:type="dxa"/>
            </w:tcMar>
          </w:tcPr>
          <w:p w14:paraId="30385919" w14:textId="308A1E71" w:rsidR="0086308F" w:rsidRPr="00C94145" w:rsidRDefault="0086308F" w:rsidP="00AA4825">
            <w:pPr>
              <w:spacing w:before="120" w:after="120"/>
              <w:rPr>
                <w:rFonts w:ascii="Verdana" w:hAnsi="Verdana" w:cs="Arial"/>
                <w:b/>
              </w:rPr>
            </w:pPr>
            <w:r w:rsidRPr="00C94145">
              <w:rPr>
                <w:rFonts w:ascii="Verdana" w:hAnsi="Verdana" w:cs="Arial"/>
                <w:b/>
              </w:rPr>
              <w:t>16/24</w:t>
            </w:r>
          </w:p>
        </w:tc>
        <w:tc>
          <w:tcPr>
            <w:tcW w:w="9355" w:type="dxa"/>
            <w:shd w:val="clear" w:color="auto" w:fill="auto"/>
            <w:tcMar>
              <w:top w:w="80" w:type="dxa"/>
              <w:left w:w="85" w:type="dxa"/>
              <w:bottom w:w="80" w:type="dxa"/>
              <w:right w:w="80" w:type="dxa"/>
            </w:tcMar>
          </w:tcPr>
          <w:p w14:paraId="7CBED6C4" w14:textId="22BA6FC7" w:rsidR="0086308F" w:rsidRPr="00C94145" w:rsidRDefault="0086308F" w:rsidP="0086308F">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ANY OTHER BUSINESS</w:t>
            </w:r>
          </w:p>
        </w:tc>
      </w:tr>
      <w:tr w:rsidR="0086308F" w:rsidRPr="00C94145" w14:paraId="4223F42E" w14:textId="77777777" w:rsidTr="00B1205C">
        <w:trPr>
          <w:trHeight w:val="523"/>
        </w:trPr>
        <w:tc>
          <w:tcPr>
            <w:tcW w:w="1702" w:type="dxa"/>
            <w:shd w:val="clear" w:color="auto" w:fill="auto"/>
            <w:tcMar>
              <w:top w:w="80" w:type="dxa"/>
              <w:left w:w="80" w:type="dxa"/>
              <w:bottom w:w="80" w:type="dxa"/>
              <w:right w:w="80" w:type="dxa"/>
            </w:tcMar>
          </w:tcPr>
          <w:p w14:paraId="5A4C1308"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3382F5FF" w14:textId="3599A15D" w:rsidR="0086308F" w:rsidRPr="00C94145" w:rsidRDefault="001D20A8" w:rsidP="0086308F">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There was no other business. </w:t>
            </w:r>
          </w:p>
        </w:tc>
      </w:tr>
      <w:tr w:rsidR="0086308F" w:rsidRPr="00C94145" w14:paraId="6158BBE1" w14:textId="77777777" w:rsidTr="00B1205C">
        <w:trPr>
          <w:trHeight w:val="523"/>
        </w:trPr>
        <w:tc>
          <w:tcPr>
            <w:tcW w:w="1702" w:type="dxa"/>
            <w:shd w:val="clear" w:color="auto" w:fill="auto"/>
            <w:tcMar>
              <w:top w:w="80" w:type="dxa"/>
              <w:left w:w="80" w:type="dxa"/>
              <w:bottom w:w="80" w:type="dxa"/>
              <w:right w:w="80" w:type="dxa"/>
            </w:tcMar>
          </w:tcPr>
          <w:p w14:paraId="24933C27" w14:textId="2B627024" w:rsidR="0086308F" w:rsidRPr="00C94145" w:rsidRDefault="0086308F" w:rsidP="00AA4825">
            <w:pPr>
              <w:spacing w:before="120" w:after="120"/>
              <w:rPr>
                <w:rFonts w:ascii="Verdana" w:hAnsi="Verdana" w:cs="Arial"/>
                <w:b/>
              </w:rPr>
            </w:pPr>
            <w:r w:rsidRPr="00C94145">
              <w:rPr>
                <w:rFonts w:ascii="Verdana" w:hAnsi="Verdana" w:cs="Arial"/>
                <w:b/>
              </w:rPr>
              <w:t>17/24</w:t>
            </w:r>
          </w:p>
        </w:tc>
        <w:tc>
          <w:tcPr>
            <w:tcW w:w="9355" w:type="dxa"/>
            <w:shd w:val="clear" w:color="auto" w:fill="auto"/>
            <w:tcMar>
              <w:top w:w="80" w:type="dxa"/>
              <w:left w:w="85" w:type="dxa"/>
              <w:bottom w:w="80" w:type="dxa"/>
              <w:right w:w="80" w:type="dxa"/>
            </w:tcMar>
          </w:tcPr>
          <w:p w14:paraId="3F775DDD" w14:textId="0F630899" w:rsidR="0086308F" w:rsidRPr="00C94145" w:rsidRDefault="0086308F" w:rsidP="0086308F">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ITEMS TO REFER TO OTHER COMMITTEES</w:t>
            </w:r>
          </w:p>
        </w:tc>
      </w:tr>
      <w:tr w:rsidR="0086308F" w:rsidRPr="004C755C" w14:paraId="2642E221" w14:textId="77777777" w:rsidTr="00B1205C">
        <w:trPr>
          <w:trHeight w:val="523"/>
        </w:trPr>
        <w:tc>
          <w:tcPr>
            <w:tcW w:w="1702" w:type="dxa"/>
            <w:shd w:val="clear" w:color="auto" w:fill="auto"/>
            <w:tcMar>
              <w:top w:w="80" w:type="dxa"/>
              <w:left w:w="80" w:type="dxa"/>
              <w:bottom w:w="80" w:type="dxa"/>
              <w:right w:w="80" w:type="dxa"/>
            </w:tcMar>
          </w:tcPr>
          <w:p w14:paraId="6B57D7EA"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24031B81" w14:textId="447A7E5B" w:rsidR="0086308F" w:rsidRDefault="001D20A8"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There were no items to refer to other committees.</w:t>
            </w:r>
            <w:r>
              <w:rPr>
                <w:rFonts w:ascii="Verdana" w:hAnsi="Verdana" w:cs="Arial"/>
                <w:color w:val="auto"/>
                <w:sz w:val="24"/>
                <w:szCs w:val="24"/>
                <w:lang w:val="en-GB"/>
              </w:rPr>
              <w:t xml:space="preserve"> </w:t>
            </w:r>
          </w:p>
        </w:tc>
      </w:tr>
    </w:tbl>
    <w:p w14:paraId="4B88178C" w14:textId="77777777" w:rsidR="000A1EAC" w:rsidRDefault="000A1EAC" w:rsidP="00AA4825">
      <w:pPr>
        <w:rPr>
          <w:rFonts w:ascii="Arial" w:hAnsi="Arial" w:cs="Arial"/>
          <w:u w:color="000000"/>
          <w:lang w:eastAsia="en-GB"/>
        </w:rPr>
      </w:pPr>
    </w:p>
    <w:p w14:paraId="6D0F0891" w14:textId="77777777" w:rsidR="000A1EAC" w:rsidRDefault="000A1EAC" w:rsidP="00DA7600">
      <w:pPr>
        <w:ind w:left="2880" w:hanging="2880"/>
        <w:rPr>
          <w:rFonts w:ascii="Arial" w:hAnsi="Arial" w:cs="Arial"/>
          <w:u w:color="000000"/>
          <w:lang w:eastAsia="en-GB"/>
        </w:rPr>
      </w:pPr>
    </w:p>
    <w:p w14:paraId="4CC7A9F8" w14:textId="3201BF72" w:rsidR="000A1EAC" w:rsidRPr="00AA4825" w:rsidRDefault="00AA4825" w:rsidP="00AA4825">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1D20A8">
        <w:rPr>
          <w:rFonts w:ascii="Arial" w:hAnsi="Arial" w:cs="Arial"/>
          <w:i/>
          <w:iCs/>
          <w:u w:color="000000"/>
          <w:lang w:eastAsia="en-GB"/>
        </w:rPr>
        <w:t xml:space="preserve">11.50am. </w:t>
      </w:r>
    </w:p>
    <w:p w14:paraId="31D1D96D" w14:textId="77777777" w:rsidR="000A1EAC" w:rsidRDefault="000A1EAC" w:rsidP="00DA7600">
      <w:pPr>
        <w:ind w:left="2880" w:hanging="2880"/>
        <w:rPr>
          <w:rFonts w:ascii="Arial" w:hAnsi="Arial" w:cs="Arial"/>
          <w:u w:color="000000"/>
          <w:lang w:eastAsia="en-GB"/>
        </w:rPr>
      </w:pPr>
    </w:p>
    <w:p w14:paraId="3A905B09" w14:textId="77777777" w:rsidR="000A1EAC" w:rsidRDefault="000A1EAC" w:rsidP="00DA7600">
      <w:pPr>
        <w:ind w:left="2880" w:hanging="2880"/>
        <w:rPr>
          <w:rFonts w:ascii="Arial" w:hAnsi="Arial" w:cs="Arial"/>
          <w:u w:color="000000"/>
          <w:lang w:eastAsia="en-GB"/>
        </w:rPr>
      </w:pPr>
    </w:p>
    <w:p w14:paraId="7B891DEA" w14:textId="77777777" w:rsidR="000A1EAC" w:rsidRDefault="000A1EAC" w:rsidP="00DA7600">
      <w:pPr>
        <w:ind w:left="2880" w:hanging="2880"/>
        <w:rPr>
          <w:rFonts w:ascii="Arial" w:hAnsi="Arial" w:cs="Arial"/>
          <w:u w:color="000000"/>
          <w:lang w:eastAsia="en-GB"/>
        </w:rPr>
      </w:pPr>
    </w:p>
    <w:p w14:paraId="77FFB3EF" w14:textId="77777777" w:rsidR="000A1EAC" w:rsidRDefault="000A1EAC" w:rsidP="00DA7600">
      <w:pPr>
        <w:ind w:left="2880" w:hanging="2880"/>
        <w:rPr>
          <w:rFonts w:ascii="Arial" w:hAnsi="Arial" w:cs="Arial"/>
          <w:u w:color="000000"/>
          <w:lang w:eastAsia="en-GB"/>
        </w:rPr>
      </w:pPr>
    </w:p>
    <w:p w14:paraId="0FBE62C4" w14:textId="77777777" w:rsidR="00B72085" w:rsidRPr="00187BED" w:rsidRDefault="00B72085" w:rsidP="00E95E4F">
      <w:pPr>
        <w:tabs>
          <w:tab w:val="left" w:pos="975"/>
        </w:tabs>
        <w:rPr>
          <w:rFonts w:ascii="Arial" w:hAnsi="Arial" w:cs="Arial"/>
          <w:lang w:eastAsia="en-GB"/>
        </w:rPr>
      </w:pPr>
    </w:p>
    <w:sectPr w:rsidR="00B72085" w:rsidRPr="00187BED">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C31358" w14:textId="77777777" w:rsidR="00791820" w:rsidRDefault="00791820">
      <w:r>
        <w:separator/>
      </w:r>
    </w:p>
  </w:endnote>
  <w:endnote w:type="continuationSeparator" w:id="0">
    <w:p w14:paraId="15E6155C" w14:textId="77777777" w:rsidR="00791820" w:rsidRDefault="00791820">
      <w:r>
        <w:continuationSeparator/>
      </w:r>
    </w:p>
  </w:endnote>
  <w:endnote w:type="continuationNotice" w:id="1">
    <w:p w14:paraId="1C7A90F0" w14:textId="77777777" w:rsidR="00791820" w:rsidRDefault="007918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711BBD" w14:textId="77777777" w:rsidR="00791820" w:rsidRDefault="00791820">
      <w:r>
        <w:separator/>
      </w:r>
    </w:p>
  </w:footnote>
  <w:footnote w:type="continuationSeparator" w:id="0">
    <w:p w14:paraId="79E45479" w14:textId="77777777" w:rsidR="00791820" w:rsidRDefault="00791820">
      <w:r>
        <w:continuationSeparator/>
      </w:r>
    </w:p>
  </w:footnote>
  <w:footnote w:type="continuationNotice" w:id="1">
    <w:p w14:paraId="033A4CCA" w14:textId="77777777" w:rsidR="00791820" w:rsidRDefault="007918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384E2A56" w:rsidR="00CA4A1D" w:rsidRDefault="00CA4A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29BAF6EA" w:rsidR="0064631D" w:rsidRPr="00682A9B" w:rsidRDefault="00980D71" w:rsidP="00682A9B">
    <w:pPr>
      <w:pStyle w:val="Header"/>
      <w:jc w:val="center"/>
    </w:pPr>
    <w:r>
      <w:rPr>
        <w:noProof/>
        <w:lang w:val="en-GB"/>
      </w:rPr>
      <w:drawing>
        <wp:anchor distT="0" distB="0" distL="114300" distR="114300" simplePos="0" relativeHeight="251656192"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4E9EAC8B" w:rsidR="00CA4A1D" w:rsidRDefault="00CA4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0B814D0"/>
    <w:multiLevelType w:val="hybridMultilevel"/>
    <w:tmpl w:val="05ECACAC"/>
    <w:lvl w:ilvl="0" w:tplc="8FA8A7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9E17FE8"/>
    <w:multiLevelType w:val="hybridMultilevel"/>
    <w:tmpl w:val="016285F4"/>
    <w:lvl w:ilvl="0" w:tplc="08090001">
      <w:start w:val="1"/>
      <w:numFmt w:val="bullet"/>
      <w:lvlText w:val=""/>
      <w:lvlJc w:val="left"/>
      <w:pPr>
        <w:ind w:left="720" w:hanging="360"/>
      </w:pPr>
      <w:rPr>
        <w:rFonts w:ascii="Symbol" w:hAnsi="Symbol" w:hint="default"/>
      </w:rPr>
    </w:lvl>
    <w:lvl w:ilvl="1" w:tplc="45D0C5C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2182AC1"/>
    <w:multiLevelType w:val="hybridMultilevel"/>
    <w:tmpl w:val="D5AA9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570797E"/>
    <w:multiLevelType w:val="hybridMultilevel"/>
    <w:tmpl w:val="385455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5E26918"/>
    <w:multiLevelType w:val="hybridMultilevel"/>
    <w:tmpl w:val="8EA26920"/>
    <w:lvl w:ilvl="0" w:tplc="D3F27AC0">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6"/>
  </w:num>
  <w:num w:numId="2">
    <w:abstractNumId w:val="0"/>
  </w:num>
  <w:num w:numId="3">
    <w:abstractNumId w:val="28"/>
  </w:num>
  <w:num w:numId="4">
    <w:abstractNumId w:val="6"/>
  </w:num>
  <w:num w:numId="5">
    <w:abstractNumId w:val="12"/>
  </w:num>
  <w:num w:numId="6">
    <w:abstractNumId w:val="7"/>
  </w:num>
  <w:num w:numId="7">
    <w:abstractNumId w:val="4"/>
  </w:num>
  <w:num w:numId="8">
    <w:abstractNumId w:val="9"/>
  </w:num>
  <w:num w:numId="9">
    <w:abstractNumId w:val="14"/>
  </w:num>
  <w:num w:numId="10">
    <w:abstractNumId w:val="2"/>
  </w:num>
  <w:num w:numId="11">
    <w:abstractNumId w:val="11"/>
  </w:num>
  <w:num w:numId="12">
    <w:abstractNumId w:val="30"/>
  </w:num>
  <w:num w:numId="13">
    <w:abstractNumId w:val="19"/>
  </w:num>
  <w:num w:numId="14">
    <w:abstractNumId w:val="1"/>
  </w:num>
  <w:num w:numId="15">
    <w:abstractNumId w:val="16"/>
  </w:num>
  <w:num w:numId="16">
    <w:abstractNumId w:val="38"/>
  </w:num>
  <w:num w:numId="17">
    <w:abstractNumId w:val="37"/>
  </w:num>
  <w:num w:numId="18">
    <w:abstractNumId w:val="39"/>
  </w:num>
  <w:num w:numId="19">
    <w:abstractNumId w:val="8"/>
  </w:num>
  <w:num w:numId="20">
    <w:abstractNumId w:val="3"/>
  </w:num>
  <w:num w:numId="21">
    <w:abstractNumId w:val="35"/>
  </w:num>
  <w:num w:numId="22">
    <w:abstractNumId w:val="20"/>
  </w:num>
  <w:num w:numId="23">
    <w:abstractNumId w:val="25"/>
  </w:num>
  <w:num w:numId="24">
    <w:abstractNumId w:val="26"/>
  </w:num>
  <w:num w:numId="25">
    <w:abstractNumId w:val="17"/>
  </w:num>
  <w:num w:numId="26">
    <w:abstractNumId w:val="13"/>
  </w:num>
  <w:num w:numId="27">
    <w:abstractNumId w:val="23"/>
  </w:num>
  <w:num w:numId="28">
    <w:abstractNumId w:val="18"/>
  </w:num>
  <w:num w:numId="29">
    <w:abstractNumId w:val="15"/>
  </w:num>
  <w:num w:numId="30">
    <w:abstractNumId w:val="34"/>
  </w:num>
  <w:num w:numId="31">
    <w:abstractNumId w:val="22"/>
  </w:num>
  <w:num w:numId="32">
    <w:abstractNumId w:val="31"/>
  </w:num>
  <w:num w:numId="33">
    <w:abstractNumId w:val="24"/>
  </w:num>
  <w:num w:numId="34">
    <w:abstractNumId w:val="33"/>
  </w:num>
  <w:num w:numId="35">
    <w:abstractNumId w:val="5"/>
  </w:num>
  <w:num w:numId="36">
    <w:abstractNumId w:val="32"/>
  </w:num>
  <w:num w:numId="37">
    <w:abstractNumId w:val="21"/>
  </w:num>
  <w:num w:numId="38">
    <w:abstractNumId w:val="27"/>
  </w:num>
  <w:num w:numId="39">
    <w:abstractNumId w:val="29"/>
  </w:num>
  <w:num w:numId="40">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DBD"/>
    <w:rsid w:val="000077C0"/>
    <w:rsid w:val="0001012A"/>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F8E"/>
    <w:rsid w:val="0003732F"/>
    <w:rsid w:val="0003788C"/>
    <w:rsid w:val="000378C7"/>
    <w:rsid w:val="000379D3"/>
    <w:rsid w:val="00037EAA"/>
    <w:rsid w:val="0004147E"/>
    <w:rsid w:val="00042161"/>
    <w:rsid w:val="0004222F"/>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07D82"/>
    <w:rsid w:val="00110108"/>
    <w:rsid w:val="001105E3"/>
    <w:rsid w:val="00110A65"/>
    <w:rsid w:val="0011113B"/>
    <w:rsid w:val="001112D5"/>
    <w:rsid w:val="00112481"/>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70EA"/>
    <w:rsid w:val="00137474"/>
    <w:rsid w:val="00137917"/>
    <w:rsid w:val="00137F08"/>
    <w:rsid w:val="001406E8"/>
    <w:rsid w:val="00140943"/>
    <w:rsid w:val="00141465"/>
    <w:rsid w:val="00141C4A"/>
    <w:rsid w:val="001435A4"/>
    <w:rsid w:val="00143AAE"/>
    <w:rsid w:val="00143AB0"/>
    <w:rsid w:val="00144157"/>
    <w:rsid w:val="0014511F"/>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4C10"/>
    <w:rsid w:val="00174F0E"/>
    <w:rsid w:val="00174F50"/>
    <w:rsid w:val="001754F9"/>
    <w:rsid w:val="0017589A"/>
    <w:rsid w:val="00176AD9"/>
    <w:rsid w:val="001809DC"/>
    <w:rsid w:val="00180B3A"/>
    <w:rsid w:val="0018221A"/>
    <w:rsid w:val="001842F7"/>
    <w:rsid w:val="00184AFD"/>
    <w:rsid w:val="00187BE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4CFE"/>
    <w:rsid w:val="001D62CA"/>
    <w:rsid w:val="001D6A11"/>
    <w:rsid w:val="001D7CF2"/>
    <w:rsid w:val="001D7F1B"/>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1042"/>
    <w:rsid w:val="00271076"/>
    <w:rsid w:val="00271A31"/>
    <w:rsid w:val="002720B6"/>
    <w:rsid w:val="002731C1"/>
    <w:rsid w:val="0027522C"/>
    <w:rsid w:val="002756B5"/>
    <w:rsid w:val="00275B11"/>
    <w:rsid w:val="002761C3"/>
    <w:rsid w:val="002768D6"/>
    <w:rsid w:val="00277407"/>
    <w:rsid w:val="0027761C"/>
    <w:rsid w:val="00277835"/>
    <w:rsid w:val="002806EE"/>
    <w:rsid w:val="00280903"/>
    <w:rsid w:val="00280B52"/>
    <w:rsid w:val="0028135F"/>
    <w:rsid w:val="00282269"/>
    <w:rsid w:val="002836D3"/>
    <w:rsid w:val="002845A0"/>
    <w:rsid w:val="00284A31"/>
    <w:rsid w:val="0028510B"/>
    <w:rsid w:val="0028534E"/>
    <w:rsid w:val="00286D1F"/>
    <w:rsid w:val="00287240"/>
    <w:rsid w:val="00287299"/>
    <w:rsid w:val="002873CF"/>
    <w:rsid w:val="0029010C"/>
    <w:rsid w:val="002917F4"/>
    <w:rsid w:val="00291ADF"/>
    <w:rsid w:val="00291C5E"/>
    <w:rsid w:val="002920CE"/>
    <w:rsid w:val="00292109"/>
    <w:rsid w:val="002921DD"/>
    <w:rsid w:val="00292AC8"/>
    <w:rsid w:val="00292C73"/>
    <w:rsid w:val="00292FBF"/>
    <w:rsid w:val="0029319F"/>
    <w:rsid w:val="00293318"/>
    <w:rsid w:val="00293564"/>
    <w:rsid w:val="00293B81"/>
    <w:rsid w:val="0029575E"/>
    <w:rsid w:val="00295AD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2986"/>
    <w:rsid w:val="00372B29"/>
    <w:rsid w:val="003737D5"/>
    <w:rsid w:val="00375A20"/>
    <w:rsid w:val="00375CC4"/>
    <w:rsid w:val="0038011A"/>
    <w:rsid w:val="00380EF3"/>
    <w:rsid w:val="00381D37"/>
    <w:rsid w:val="00381E19"/>
    <w:rsid w:val="003821AC"/>
    <w:rsid w:val="00382FE5"/>
    <w:rsid w:val="003836BF"/>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76D6"/>
    <w:rsid w:val="0049004D"/>
    <w:rsid w:val="0049061C"/>
    <w:rsid w:val="00491D90"/>
    <w:rsid w:val="0049414B"/>
    <w:rsid w:val="0049483F"/>
    <w:rsid w:val="004950DC"/>
    <w:rsid w:val="004951C7"/>
    <w:rsid w:val="00495677"/>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43E5"/>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CD7"/>
    <w:rsid w:val="004C6415"/>
    <w:rsid w:val="004C64F6"/>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51F7"/>
    <w:rsid w:val="004F66A6"/>
    <w:rsid w:val="004F69F0"/>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205E"/>
    <w:rsid w:val="005B21A9"/>
    <w:rsid w:val="005B365B"/>
    <w:rsid w:val="005B44CB"/>
    <w:rsid w:val="005B4681"/>
    <w:rsid w:val="005B4ACA"/>
    <w:rsid w:val="005B4B75"/>
    <w:rsid w:val="005B5A5A"/>
    <w:rsid w:val="005B5B3C"/>
    <w:rsid w:val="005B64FF"/>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70EE"/>
    <w:rsid w:val="006075A3"/>
    <w:rsid w:val="00607EA3"/>
    <w:rsid w:val="00607F95"/>
    <w:rsid w:val="006103BD"/>
    <w:rsid w:val="00610E96"/>
    <w:rsid w:val="00611E6E"/>
    <w:rsid w:val="0061210E"/>
    <w:rsid w:val="0061282A"/>
    <w:rsid w:val="0061297D"/>
    <w:rsid w:val="006136F6"/>
    <w:rsid w:val="00613A5A"/>
    <w:rsid w:val="00613FB5"/>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9AE"/>
    <w:rsid w:val="006A4A52"/>
    <w:rsid w:val="006A51DE"/>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3E70"/>
    <w:rsid w:val="006D4757"/>
    <w:rsid w:val="006D4AE8"/>
    <w:rsid w:val="006D5980"/>
    <w:rsid w:val="006D59B0"/>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BDB"/>
    <w:rsid w:val="0072084C"/>
    <w:rsid w:val="00721189"/>
    <w:rsid w:val="00722F79"/>
    <w:rsid w:val="0072409C"/>
    <w:rsid w:val="0072480E"/>
    <w:rsid w:val="00724B02"/>
    <w:rsid w:val="00724E3A"/>
    <w:rsid w:val="007250DB"/>
    <w:rsid w:val="0072526E"/>
    <w:rsid w:val="00726661"/>
    <w:rsid w:val="00726AE6"/>
    <w:rsid w:val="00726D5C"/>
    <w:rsid w:val="00727CE3"/>
    <w:rsid w:val="0073068D"/>
    <w:rsid w:val="007307A4"/>
    <w:rsid w:val="007318B1"/>
    <w:rsid w:val="00731C06"/>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104E"/>
    <w:rsid w:val="007F1410"/>
    <w:rsid w:val="007F1626"/>
    <w:rsid w:val="007F1662"/>
    <w:rsid w:val="007F181F"/>
    <w:rsid w:val="007F273D"/>
    <w:rsid w:val="007F2AFA"/>
    <w:rsid w:val="007F3095"/>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81B"/>
    <w:rsid w:val="0087421A"/>
    <w:rsid w:val="008745C2"/>
    <w:rsid w:val="0087495C"/>
    <w:rsid w:val="0087518A"/>
    <w:rsid w:val="00875244"/>
    <w:rsid w:val="008757F3"/>
    <w:rsid w:val="00875FE6"/>
    <w:rsid w:val="00876290"/>
    <w:rsid w:val="00877B37"/>
    <w:rsid w:val="00877EB3"/>
    <w:rsid w:val="008802C2"/>
    <w:rsid w:val="008810B6"/>
    <w:rsid w:val="00881931"/>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1E00"/>
    <w:rsid w:val="008C31CB"/>
    <w:rsid w:val="008C3A97"/>
    <w:rsid w:val="008C416E"/>
    <w:rsid w:val="008C586C"/>
    <w:rsid w:val="008C599A"/>
    <w:rsid w:val="008C5FBC"/>
    <w:rsid w:val="008C6041"/>
    <w:rsid w:val="008C6133"/>
    <w:rsid w:val="008C62C1"/>
    <w:rsid w:val="008D03FA"/>
    <w:rsid w:val="008D18E5"/>
    <w:rsid w:val="008D1958"/>
    <w:rsid w:val="008D3611"/>
    <w:rsid w:val="008D3646"/>
    <w:rsid w:val="008D3C13"/>
    <w:rsid w:val="008D3DA8"/>
    <w:rsid w:val="008D5674"/>
    <w:rsid w:val="008E015D"/>
    <w:rsid w:val="008E0E15"/>
    <w:rsid w:val="008E1451"/>
    <w:rsid w:val="008E14F6"/>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747"/>
    <w:rsid w:val="008F6874"/>
    <w:rsid w:val="008F6ED9"/>
    <w:rsid w:val="008F6FEF"/>
    <w:rsid w:val="008F7407"/>
    <w:rsid w:val="00900521"/>
    <w:rsid w:val="00901190"/>
    <w:rsid w:val="00902181"/>
    <w:rsid w:val="00902DC0"/>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56E"/>
    <w:rsid w:val="0094797D"/>
    <w:rsid w:val="00947A05"/>
    <w:rsid w:val="0095075B"/>
    <w:rsid w:val="00950D1E"/>
    <w:rsid w:val="00951011"/>
    <w:rsid w:val="009510F9"/>
    <w:rsid w:val="0095257F"/>
    <w:rsid w:val="00952D53"/>
    <w:rsid w:val="00953259"/>
    <w:rsid w:val="00953DE9"/>
    <w:rsid w:val="00954B34"/>
    <w:rsid w:val="0095503F"/>
    <w:rsid w:val="00955E8E"/>
    <w:rsid w:val="0095709D"/>
    <w:rsid w:val="009579C1"/>
    <w:rsid w:val="00957A3E"/>
    <w:rsid w:val="00960FCB"/>
    <w:rsid w:val="0096214C"/>
    <w:rsid w:val="009628FF"/>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71CF"/>
    <w:rsid w:val="009B7428"/>
    <w:rsid w:val="009B74B0"/>
    <w:rsid w:val="009C2849"/>
    <w:rsid w:val="009C2877"/>
    <w:rsid w:val="009C2CB4"/>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9F4"/>
    <w:rsid w:val="009E3E96"/>
    <w:rsid w:val="009E44D9"/>
    <w:rsid w:val="009E464D"/>
    <w:rsid w:val="009E4A93"/>
    <w:rsid w:val="009E5172"/>
    <w:rsid w:val="009E5E82"/>
    <w:rsid w:val="009E7298"/>
    <w:rsid w:val="009E789F"/>
    <w:rsid w:val="009F0329"/>
    <w:rsid w:val="009F04E9"/>
    <w:rsid w:val="009F21D5"/>
    <w:rsid w:val="009F2E39"/>
    <w:rsid w:val="009F335A"/>
    <w:rsid w:val="009F3513"/>
    <w:rsid w:val="009F433E"/>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35D7"/>
    <w:rsid w:val="00A137AA"/>
    <w:rsid w:val="00A13CD4"/>
    <w:rsid w:val="00A13DA3"/>
    <w:rsid w:val="00A13E01"/>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4059"/>
    <w:rsid w:val="00A3511E"/>
    <w:rsid w:val="00A35BDA"/>
    <w:rsid w:val="00A35E7A"/>
    <w:rsid w:val="00A35E8C"/>
    <w:rsid w:val="00A36102"/>
    <w:rsid w:val="00A36309"/>
    <w:rsid w:val="00A372A2"/>
    <w:rsid w:val="00A37C61"/>
    <w:rsid w:val="00A40FE5"/>
    <w:rsid w:val="00A414F6"/>
    <w:rsid w:val="00A43B00"/>
    <w:rsid w:val="00A447D6"/>
    <w:rsid w:val="00A44A42"/>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263"/>
    <w:rsid w:val="00A6532E"/>
    <w:rsid w:val="00A6538D"/>
    <w:rsid w:val="00A653B7"/>
    <w:rsid w:val="00A65F49"/>
    <w:rsid w:val="00A667F1"/>
    <w:rsid w:val="00A66A55"/>
    <w:rsid w:val="00A67E3C"/>
    <w:rsid w:val="00A708E8"/>
    <w:rsid w:val="00A7111B"/>
    <w:rsid w:val="00A71342"/>
    <w:rsid w:val="00A714EE"/>
    <w:rsid w:val="00A719CB"/>
    <w:rsid w:val="00A72254"/>
    <w:rsid w:val="00A72BFF"/>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EE3"/>
    <w:rsid w:val="00AA60B5"/>
    <w:rsid w:val="00AA6CCA"/>
    <w:rsid w:val="00AA7B9C"/>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3194"/>
    <w:rsid w:val="00AC332D"/>
    <w:rsid w:val="00AC354A"/>
    <w:rsid w:val="00AC3EE5"/>
    <w:rsid w:val="00AC437B"/>
    <w:rsid w:val="00AC463B"/>
    <w:rsid w:val="00AC4816"/>
    <w:rsid w:val="00AC4E77"/>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7C8"/>
    <w:rsid w:val="00AE3D5B"/>
    <w:rsid w:val="00AE481C"/>
    <w:rsid w:val="00AE4969"/>
    <w:rsid w:val="00AE5CF2"/>
    <w:rsid w:val="00AE6A83"/>
    <w:rsid w:val="00AE6B96"/>
    <w:rsid w:val="00AE7789"/>
    <w:rsid w:val="00AE7D9F"/>
    <w:rsid w:val="00AF1310"/>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10048"/>
    <w:rsid w:val="00B10603"/>
    <w:rsid w:val="00B1205C"/>
    <w:rsid w:val="00B1273E"/>
    <w:rsid w:val="00B13719"/>
    <w:rsid w:val="00B13B4E"/>
    <w:rsid w:val="00B13D75"/>
    <w:rsid w:val="00B14335"/>
    <w:rsid w:val="00B14AD4"/>
    <w:rsid w:val="00B14CC6"/>
    <w:rsid w:val="00B16765"/>
    <w:rsid w:val="00B16AC2"/>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786C"/>
    <w:rsid w:val="00B40256"/>
    <w:rsid w:val="00B40351"/>
    <w:rsid w:val="00B4174F"/>
    <w:rsid w:val="00B42AD4"/>
    <w:rsid w:val="00B438B5"/>
    <w:rsid w:val="00B43E89"/>
    <w:rsid w:val="00B4411A"/>
    <w:rsid w:val="00B449CA"/>
    <w:rsid w:val="00B44D09"/>
    <w:rsid w:val="00B450FD"/>
    <w:rsid w:val="00B452C0"/>
    <w:rsid w:val="00B4675B"/>
    <w:rsid w:val="00B46BF4"/>
    <w:rsid w:val="00B4741C"/>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6CC"/>
    <w:rsid w:val="00B83E76"/>
    <w:rsid w:val="00B84165"/>
    <w:rsid w:val="00B8504A"/>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1133"/>
    <w:rsid w:val="00C311C9"/>
    <w:rsid w:val="00C31339"/>
    <w:rsid w:val="00C318B0"/>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7E47"/>
    <w:rsid w:val="00D91F14"/>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F46"/>
    <w:rsid w:val="00DD42CE"/>
    <w:rsid w:val="00DD5B95"/>
    <w:rsid w:val="00DD5C6C"/>
    <w:rsid w:val="00DD5D42"/>
    <w:rsid w:val="00DD6428"/>
    <w:rsid w:val="00DD6A82"/>
    <w:rsid w:val="00DD7162"/>
    <w:rsid w:val="00DD725F"/>
    <w:rsid w:val="00DD75DB"/>
    <w:rsid w:val="00DE0877"/>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9A6"/>
    <w:rsid w:val="00DF60D7"/>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5E2E"/>
    <w:rsid w:val="00EA76D3"/>
    <w:rsid w:val="00EA798B"/>
    <w:rsid w:val="00EB0E7C"/>
    <w:rsid w:val="00EB1076"/>
    <w:rsid w:val="00EB18F4"/>
    <w:rsid w:val="00EB1ACA"/>
    <w:rsid w:val="00EB1B0E"/>
    <w:rsid w:val="00EB248C"/>
    <w:rsid w:val="00EB260A"/>
    <w:rsid w:val="00EB2FFE"/>
    <w:rsid w:val="00EB36DC"/>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8C9"/>
    <w:rsid w:val="00F32D48"/>
    <w:rsid w:val="00F3385C"/>
    <w:rsid w:val="00F33D51"/>
    <w:rsid w:val="00F35961"/>
    <w:rsid w:val="00F35EEA"/>
    <w:rsid w:val="00F363CB"/>
    <w:rsid w:val="00F368BB"/>
    <w:rsid w:val="00F36E1E"/>
    <w:rsid w:val="00F370F9"/>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68B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BCC"/>
    <w:rsid w:val="00FC0CAE"/>
    <w:rsid w:val="00FC0CBF"/>
    <w:rsid w:val="00FC0EEF"/>
    <w:rsid w:val="00FC12F6"/>
    <w:rsid w:val="00FC1B99"/>
    <w:rsid w:val="00FC217E"/>
    <w:rsid w:val="00FC29C0"/>
    <w:rsid w:val="00FC2D20"/>
    <w:rsid w:val="00FC2E80"/>
    <w:rsid w:val="00FC3494"/>
    <w:rsid w:val="00FC456F"/>
    <w:rsid w:val="00FC4E83"/>
    <w:rsid w:val="00FC5BEF"/>
    <w:rsid w:val="00FC5EF8"/>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15</Pages>
  <Words>4187</Words>
  <Characters>23868</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7</cp:revision>
  <cp:lastPrinted>2022-06-15T16:25:00Z</cp:lastPrinted>
  <dcterms:created xsi:type="dcterms:W3CDTF">2024-12-04T13:43:00Z</dcterms:created>
  <dcterms:modified xsi:type="dcterms:W3CDTF">2025-01-23T16:50:00Z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