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35EFF" w:rsidRDefault="00835EFF">
      <w:pPr>
        <w:rPr>
          <w:b/>
          <w:bCs/>
        </w:rPr>
      </w:pPr>
      <w:r>
        <w:rPr>
          <w:b/>
          <w:bCs/>
        </w:rPr>
        <w:t xml:space="preserve">Pathways of Care Data Analysis </w:t>
      </w:r>
    </w:p>
    <w:p w:rsidR="00835EFF" w:rsidRDefault="00835EFF">
      <w:pPr>
        <w:pBdr>
          <w:bottom w:val="single" w:sz="12" w:space="1" w:color="auto"/>
        </w:pBdr>
        <w:rPr>
          <w:b/>
          <w:bCs/>
        </w:rPr>
      </w:pPr>
      <w:r>
        <w:rPr>
          <w:b/>
          <w:bCs/>
        </w:rPr>
        <w:t xml:space="preserve">July 2024 </w:t>
      </w:r>
    </w:p>
    <w:p w:rsidR="00010CF0" w:rsidRDefault="00835EFF">
      <w:pPr>
        <w:rPr>
          <w:b/>
          <w:bCs/>
        </w:rPr>
      </w:pP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</w:r>
      <w:r w:rsidR="009A5557" w:rsidRPr="009A5557">
        <w:rPr>
          <w:b/>
          <w:bCs/>
        </w:rPr>
        <w:t>Top 5</w:t>
      </w:r>
      <w:r>
        <w:rPr>
          <w:b/>
          <w:bCs/>
        </w:rPr>
        <w:t xml:space="preserve"> Areas for Improvement</w:t>
      </w:r>
      <w:r w:rsidR="009A5557" w:rsidRPr="009A5557">
        <w:rPr>
          <w:b/>
          <w:bCs/>
        </w:rPr>
        <w:t xml:space="preserve"> May</w:t>
      </w:r>
      <w:r w:rsidR="003347B0">
        <w:rPr>
          <w:b/>
          <w:bCs/>
        </w:rPr>
        <w:t xml:space="preserve"> ‘24</w:t>
      </w:r>
      <w:r w:rsidR="009A5557" w:rsidRPr="009A5557">
        <w:rPr>
          <w:b/>
          <w:bCs/>
        </w:rPr>
        <w:t xml:space="preserve"> &amp; June </w:t>
      </w:r>
      <w:r w:rsidR="003347B0">
        <w:rPr>
          <w:b/>
          <w:bCs/>
        </w:rPr>
        <w:t>‘24</w:t>
      </w:r>
    </w:p>
    <w:p w:rsidR="003347B0" w:rsidRPr="003347B0" w:rsidRDefault="003347B0">
      <w:r>
        <w:t>The top 5 drivers for POCD combined for May ’24 and June ’24 are as follows:</w:t>
      </w:r>
    </w:p>
    <w:tbl>
      <w:tblPr>
        <w:tblW w:w="9600" w:type="dxa"/>
        <w:tblLook w:val="04A0" w:firstRow="1" w:lastRow="0" w:firstColumn="1" w:lastColumn="0" w:noHBand="0" w:noVBand="1"/>
      </w:tblPr>
      <w:tblGrid>
        <w:gridCol w:w="5400"/>
        <w:gridCol w:w="960"/>
        <w:gridCol w:w="960"/>
        <w:gridCol w:w="2280"/>
      </w:tblGrid>
      <w:tr w:rsidR="009A5557" w:rsidRPr="009A5557" w:rsidTr="009A5557">
        <w:trPr>
          <w:trHeight w:val="290"/>
        </w:trPr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000000" w:fill="8EA9DB"/>
            <w:noWrap/>
            <w:vAlign w:val="bottom"/>
            <w:hideMark/>
          </w:tcPr>
          <w:p w:rsidR="009A5557" w:rsidRPr="009A5557" w:rsidRDefault="009A5557" w:rsidP="009A555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9A5557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Issue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8EA9DB"/>
            <w:noWrap/>
            <w:vAlign w:val="bottom"/>
            <w:hideMark/>
          </w:tcPr>
          <w:p w:rsidR="009A5557" w:rsidRPr="009A5557" w:rsidRDefault="009A5557" w:rsidP="009A5557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9A5557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May-24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8EA9DB"/>
            <w:noWrap/>
            <w:vAlign w:val="bottom"/>
            <w:hideMark/>
          </w:tcPr>
          <w:p w:rsidR="009A5557" w:rsidRPr="009A5557" w:rsidRDefault="009A5557" w:rsidP="009A5557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9A5557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Jun-24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000000" w:fill="8EA9DB"/>
            <w:noWrap/>
            <w:vAlign w:val="bottom"/>
            <w:hideMark/>
          </w:tcPr>
          <w:p w:rsidR="009A5557" w:rsidRPr="009A5557" w:rsidRDefault="009A5557" w:rsidP="009A555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9A5557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Combined May &amp; June</w:t>
            </w:r>
          </w:p>
        </w:tc>
      </w:tr>
      <w:tr w:rsidR="009A5557" w:rsidRPr="009A5557" w:rsidTr="009A5557">
        <w:trPr>
          <w:trHeight w:val="290"/>
        </w:trPr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000000" w:fill="D6DCE4"/>
            <w:noWrap/>
            <w:vAlign w:val="bottom"/>
            <w:hideMark/>
          </w:tcPr>
          <w:p w:rsidR="009A5557" w:rsidRPr="009A5557" w:rsidRDefault="009A5557" w:rsidP="009A555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9A5557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 xml:space="preserve">Awaiting start of new home care package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A8370"/>
            <w:noWrap/>
            <w:vAlign w:val="bottom"/>
            <w:hideMark/>
          </w:tcPr>
          <w:p w:rsidR="009A5557" w:rsidRPr="009A5557" w:rsidRDefault="009A5557" w:rsidP="009A55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9A5557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B9374"/>
            <w:noWrap/>
            <w:vAlign w:val="bottom"/>
            <w:hideMark/>
          </w:tcPr>
          <w:p w:rsidR="009A5557" w:rsidRPr="009A5557" w:rsidRDefault="009A5557" w:rsidP="009A55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9A5557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30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000000" w:fill="D6DCE4"/>
            <w:noWrap/>
            <w:vAlign w:val="bottom"/>
            <w:hideMark/>
          </w:tcPr>
          <w:p w:rsidR="009A5557" w:rsidRPr="009A5557" w:rsidRDefault="009A5557" w:rsidP="009A55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9A5557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62</w:t>
            </w:r>
          </w:p>
        </w:tc>
      </w:tr>
      <w:tr w:rsidR="009A5557" w:rsidRPr="009A5557" w:rsidTr="009A5557">
        <w:trPr>
          <w:trHeight w:val="290"/>
        </w:trPr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000000" w:fill="D6DCE4"/>
            <w:noWrap/>
            <w:vAlign w:val="bottom"/>
            <w:hideMark/>
          </w:tcPr>
          <w:p w:rsidR="009A5557" w:rsidRPr="009A5557" w:rsidRDefault="009A5557" w:rsidP="009A555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9A5557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 xml:space="preserve">Awaiting completion of assessment by social care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DC67D"/>
            <w:noWrap/>
            <w:vAlign w:val="bottom"/>
            <w:hideMark/>
          </w:tcPr>
          <w:p w:rsidR="009A5557" w:rsidRPr="009A5557" w:rsidRDefault="009A5557" w:rsidP="009A55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9A5557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8696B"/>
            <w:noWrap/>
            <w:vAlign w:val="bottom"/>
            <w:hideMark/>
          </w:tcPr>
          <w:p w:rsidR="009A5557" w:rsidRPr="009A5557" w:rsidRDefault="009A5557" w:rsidP="009A55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9A5557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35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000000" w:fill="D6DCE4"/>
            <w:noWrap/>
            <w:vAlign w:val="bottom"/>
            <w:hideMark/>
          </w:tcPr>
          <w:p w:rsidR="009A5557" w:rsidRPr="009A5557" w:rsidRDefault="009A5557" w:rsidP="009A55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9A5557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59</w:t>
            </w:r>
          </w:p>
        </w:tc>
      </w:tr>
      <w:tr w:rsidR="009A5557" w:rsidRPr="009A5557" w:rsidTr="009A5557">
        <w:trPr>
          <w:trHeight w:val="290"/>
        </w:trPr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000000" w:fill="D6DCE4"/>
            <w:noWrap/>
            <w:vAlign w:val="bottom"/>
            <w:hideMark/>
          </w:tcPr>
          <w:p w:rsidR="009A5557" w:rsidRPr="009A5557" w:rsidRDefault="009A5557" w:rsidP="009A555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9A5557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 xml:space="preserve">Awaiting joint assessment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DC67D"/>
            <w:noWrap/>
            <w:vAlign w:val="bottom"/>
            <w:hideMark/>
          </w:tcPr>
          <w:p w:rsidR="009A5557" w:rsidRPr="009A5557" w:rsidRDefault="009A5557" w:rsidP="009A55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9A5557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A6D17E"/>
            <w:noWrap/>
            <w:vAlign w:val="bottom"/>
            <w:hideMark/>
          </w:tcPr>
          <w:p w:rsidR="009A5557" w:rsidRPr="009A5557" w:rsidRDefault="009A5557" w:rsidP="009A55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9A5557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13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000000" w:fill="D6DCE4"/>
            <w:noWrap/>
            <w:vAlign w:val="bottom"/>
            <w:hideMark/>
          </w:tcPr>
          <w:p w:rsidR="009A5557" w:rsidRPr="009A5557" w:rsidRDefault="009A5557" w:rsidP="009A55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9A5557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37</w:t>
            </w:r>
          </w:p>
        </w:tc>
      </w:tr>
      <w:tr w:rsidR="009A5557" w:rsidRPr="009A5557" w:rsidTr="009A5557">
        <w:trPr>
          <w:trHeight w:val="290"/>
        </w:trPr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000000" w:fill="D6DCE4"/>
            <w:noWrap/>
            <w:vAlign w:val="bottom"/>
            <w:hideMark/>
          </w:tcPr>
          <w:p w:rsidR="009A5557" w:rsidRPr="009A5557" w:rsidRDefault="009A5557" w:rsidP="009A555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9A5557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 xml:space="preserve">Awaiting Social worker allocation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C1D980"/>
            <w:noWrap/>
            <w:vAlign w:val="bottom"/>
            <w:hideMark/>
          </w:tcPr>
          <w:p w:rsidR="009A5557" w:rsidRPr="009A5557" w:rsidRDefault="009A5557" w:rsidP="009A55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9A5557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99CD7E"/>
            <w:noWrap/>
            <w:vAlign w:val="bottom"/>
            <w:hideMark/>
          </w:tcPr>
          <w:p w:rsidR="009A5557" w:rsidRPr="009A5557" w:rsidRDefault="009A5557" w:rsidP="009A55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9A5557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12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000000" w:fill="D6DCE4"/>
            <w:noWrap/>
            <w:vAlign w:val="bottom"/>
            <w:hideMark/>
          </w:tcPr>
          <w:p w:rsidR="009A5557" w:rsidRPr="009A5557" w:rsidRDefault="009A5557" w:rsidP="009A55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9A5557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27</w:t>
            </w:r>
          </w:p>
        </w:tc>
      </w:tr>
      <w:tr w:rsidR="009A5557" w:rsidRPr="009A5557" w:rsidTr="009A5557">
        <w:trPr>
          <w:trHeight w:val="290"/>
        </w:trPr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000000" w:fill="D6DCE4"/>
            <w:noWrap/>
            <w:vAlign w:val="bottom"/>
            <w:hideMark/>
          </w:tcPr>
          <w:p w:rsidR="009A5557" w:rsidRPr="009A5557" w:rsidRDefault="009A5557" w:rsidP="009A555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9A5557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 xml:space="preserve">Awaiting reablement care package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63BE7B"/>
            <w:noWrap/>
            <w:vAlign w:val="bottom"/>
            <w:hideMark/>
          </w:tcPr>
          <w:p w:rsidR="009A5557" w:rsidRPr="009A5557" w:rsidRDefault="009A5557" w:rsidP="009A55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9A5557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C1D980"/>
            <w:noWrap/>
            <w:vAlign w:val="bottom"/>
            <w:hideMark/>
          </w:tcPr>
          <w:p w:rsidR="009A5557" w:rsidRPr="009A5557" w:rsidRDefault="009A5557" w:rsidP="009A55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9A5557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15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000000" w:fill="D6DCE4"/>
            <w:noWrap/>
            <w:vAlign w:val="bottom"/>
            <w:hideMark/>
          </w:tcPr>
          <w:p w:rsidR="009A5557" w:rsidRPr="009A5557" w:rsidRDefault="009A5557" w:rsidP="009A55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9A5557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23</w:t>
            </w:r>
          </w:p>
        </w:tc>
      </w:tr>
    </w:tbl>
    <w:p w:rsidR="009A5557" w:rsidRDefault="009A5557">
      <w:pPr>
        <w:rPr>
          <w:b/>
          <w:bCs/>
        </w:rPr>
      </w:pPr>
    </w:p>
    <w:p w:rsidR="003347B0" w:rsidRPr="003347B0" w:rsidRDefault="003347B0">
      <w:r>
        <w:t xml:space="preserve">While 3 delay codes saw an improvement, both </w:t>
      </w:r>
      <w:r>
        <w:rPr>
          <w:i/>
          <w:iCs/>
        </w:rPr>
        <w:t xml:space="preserve">Awaiting completion of assessment by social care </w:t>
      </w:r>
      <w:r>
        <w:t xml:space="preserve">and </w:t>
      </w:r>
      <w:r>
        <w:rPr>
          <w:i/>
          <w:iCs/>
        </w:rPr>
        <w:t xml:space="preserve">Awaiting reablement care package </w:t>
      </w:r>
      <w:r>
        <w:t>saw a decline:</w:t>
      </w:r>
    </w:p>
    <w:p w:rsidR="009A5557" w:rsidRDefault="009A5557">
      <w:pPr>
        <w:rPr>
          <w:b/>
          <w:bCs/>
        </w:rPr>
      </w:pPr>
      <w:r>
        <w:rPr>
          <w:noProof/>
          <w:lang w:eastAsia="en-GB"/>
        </w:rPr>
        <w:drawing>
          <wp:inline distT="0" distB="0" distL="0" distR="0" wp14:anchorId="4D11C7DB" wp14:editId="1B83AE7D">
            <wp:extent cx="5797550" cy="3759200"/>
            <wp:effectExtent l="0" t="0" r="12700" b="12700"/>
            <wp:docPr id="1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B8E8CFDF-544D-4F49-BB20-2C91DD8DC22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9A5557" w:rsidRDefault="009A5557">
      <w:pPr>
        <w:rPr>
          <w:b/>
          <w:bCs/>
        </w:rPr>
      </w:pPr>
      <w:r>
        <w:rPr>
          <w:b/>
          <w:bCs/>
        </w:rPr>
        <w:t>Assessment Delays</w:t>
      </w:r>
    </w:p>
    <w:p w:rsidR="009A5557" w:rsidRDefault="009A5557">
      <w:r>
        <w:t xml:space="preserve">There are 9 delay codes which constitute </w:t>
      </w:r>
      <w:r w:rsidRPr="009A5557">
        <w:rPr>
          <w:i/>
          <w:iCs/>
        </w:rPr>
        <w:t>Assessment Issues</w:t>
      </w:r>
      <w:r>
        <w:rPr>
          <w:i/>
          <w:iCs/>
        </w:rPr>
        <w:t xml:space="preserve">. </w:t>
      </w:r>
      <w:r>
        <w:t xml:space="preserve">For the period May ’24 – June ’24, 6 delay codes featured. </w:t>
      </w:r>
    </w:p>
    <w:tbl>
      <w:tblPr>
        <w:tblW w:w="6940" w:type="dxa"/>
        <w:tblLook w:val="04A0" w:firstRow="1" w:lastRow="0" w:firstColumn="1" w:lastColumn="0" w:noHBand="0" w:noVBand="1"/>
      </w:tblPr>
      <w:tblGrid>
        <w:gridCol w:w="5020"/>
        <w:gridCol w:w="960"/>
        <w:gridCol w:w="960"/>
      </w:tblGrid>
      <w:tr w:rsidR="003347B0" w:rsidRPr="003347B0" w:rsidTr="003347B0">
        <w:trPr>
          <w:trHeight w:val="290"/>
        </w:trPr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shd w:val="clear" w:color="000000" w:fill="ACB9CA"/>
            <w:noWrap/>
            <w:vAlign w:val="bottom"/>
            <w:hideMark/>
          </w:tcPr>
          <w:p w:rsidR="003347B0" w:rsidRPr="003347B0" w:rsidRDefault="003347B0" w:rsidP="003347B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3347B0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SBUHB Delay Codes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ACB9CA"/>
            <w:noWrap/>
            <w:vAlign w:val="bottom"/>
            <w:hideMark/>
          </w:tcPr>
          <w:p w:rsidR="003347B0" w:rsidRPr="003347B0" w:rsidRDefault="003347B0" w:rsidP="003347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3347B0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May-24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ACB9CA"/>
            <w:noWrap/>
            <w:vAlign w:val="bottom"/>
            <w:hideMark/>
          </w:tcPr>
          <w:p w:rsidR="003347B0" w:rsidRPr="003347B0" w:rsidRDefault="003347B0" w:rsidP="003347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3347B0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Jun-24</w:t>
            </w:r>
          </w:p>
        </w:tc>
      </w:tr>
      <w:tr w:rsidR="003347B0" w:rsidRPr="003347B0" w:rsidTr="003347B0">
        <w:trPr>
          <w:trHeight w:val="290"/>
        </w:trPr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47B0" w:rsidRPr="003347B0" w:rsidRDefault="003347B0" w:rsidP="003347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3347B0">
              <w:rPr>
                <w:rFonts w:ascii="Calibri" w:eastAsia="Times New Roman" w:hAnsi="Calibri" w:cs="Calibri"/>
                <w:color w:val="000000"/>
                <w:lang w:eastAsia="en-GB"/>
              </w:rPr>
              <w:t>Total (All Codes)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8696B"/>
            <w:noWrap/>
            <w:vAlign w:val="bottom"/>
            <w:hideMark/>
          </w:tcPr>
          <w:p w:rsidR="003347B0" w:rsidRPr="003347B0" w:rsidRDefault="003347B0" w:rsidP="003347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3347B0">
              <w:rPr>
                <w:rFonts w:ascii="Calibri" w:eastAsia="Times New Roman" w:hAnsi="Calibri" w:cs="Calibri"/>
                <w:color w:val="000000"/>
                <w:lang w:eastAsia="en-GB"/>
              </w:rPr>
              <w:t>220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63BE7B"/>
            <w:noWrap/>
            <w:vAlign w:val="bottom"/>
            <w:hideMark/>
          </w:tcPr>
          <w:p w:rsidR="003347B0" w:rsidRPr="003347B0" w:rsidRDefault="003347B0" w:rsidP="003347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3347B0">
              <w:rPr>
                <w:rFonts w:ascii="Calibri" w:eastAsia="Times New Roman" w:hAnsi="Calibri" w:cs="Calibri"/>
                <w:color w:val="000000"/>
                <w:lang w:eastAsia="en-GB"/>
              </w:rPr>
              <w:t>209</w:t>
            </w:r>
          </w:p>
        </w:tc>
      </w:tr>
      <w:tr w:rsidR="003347B0" w:rsidRPr="003347B0" w:rsidTr="003347B0">
        <w:trPr>
          <w:trHeight w:val="290"/>
        </w:trPr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shd w:val="clear" w:color="000000" w:fill="ACB9CA"/>
            <w:noWrap/>
            <w:vAlign w:val="bottom"/>
            <w:hideMark/>
          </w:tcPr>
          <w:p w:rsidR="003347B0" w:rsidRPr="003347B0" w:rsidRDefault="003347B0" w:rsidP="003347B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3347B0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 xml:space="preserve">Assessment Issues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ACB9CA"/>
            <w:noWrap/>
            <w:vAlign w:val="bottom"/>
            <w:hideMark/>
          </w:tcPr>
          <w:p w:rsidR="003347B0" w:rsidRPr="003347B0" w:rsidRDefault="003347B0" w:rsidP="003347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3347B0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ACB9CA"/>
            <w:noWrap/>
            <w:vAlign w:val="bottom"/>
            <w:hideMark/>
          </w:tcPr>
          <w:p w:rsidR="003347B0" w:rsidRPr="003347B0" w:rsidRDefault="003347B0" w:rsidP="003347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3347B0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3347B0" w:rsidRPr="003347B0" w:rsidTr="003347B0">
        <w:trPr>
          <w:trHeight w:val="290"/>
        </w:trPr>
        <w:tc>
          <w:tcPr>
            <w:tcW w:w="5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47B0" w:rsidRPr="003347B0" w:rsidRDefault="003347B0" w:rsidP="003347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3347B0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Awaiting Social worker allocation 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DBD7C"/>
            <w:noWrap/>
            <w:vAlign w:val="bottom"/>
            <w:hideMark/>
          </w:tcPr>
          <w:p w:rsidR="003347B0" w:rsidRPr="003347B0" w:rsidRDefault="003347B0" w:rsidP="003347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3347B0">
              <w:rPr>
                <w:rFonts w:ascii="Calibri" w:eastAsia="Times New Roman" w:hAnsi="Calibri" w:cs="Calibri"/>
                <w:color w:val="000000"/>
                <w:lang w:eastAsia="en-GB"/>
              </w:rPr>
              <w:t>15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ECA7E"/>
            <w:noWrap/>
            <w:vAlign w:val="bottom"/>
            <w:hideMark/>
          </w:tcPr>
          <w:p w:rsidR="003347B0" w:rsidRPr="003347B0" w:rsidRDefault="003347B0" w:rsidP="003347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3347B0">
              <w:rPr>
                <w:rFonts w:ascii="Calibri" w:eastAsia="Times New Roman" w:hAnsi="Calibri" w:cs="Calibri"/>
                <w:color w:val="000000"/>
                <w:lang w:eastAsia="en-GB"/>
              </w:rPr>
              <w:t>12</w:t>
            </w:r>
          </w:p>
        </w:tc>
      </w:tr>
      <w:tr w:rsidR="003347B0" w:rsidRPr="003347B0" w:rsidTr="003347B0">
        <w:trPr>
          <w:trHeight w:val="290"/>
        </w:trPr>
        <w:tc>
          <w:tcPr>
            <w:tcW w:w="5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47B0" w:rsidRPr="003347B0" w:rsidRDefault="003347B0" w:rsidP="003347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3347B0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Awaiting completion of assessment by social care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B9874"/>
            <w:noWrap/>
            <w:vAlign w:val="bottom"/>
            <w:hideMark/>
          </w:tcPr>
          <w:p w:rsidR="003347B0" w:rsidRPr="003347B0" w:rsidRDefault="003347B0" w:rsidP="003347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3347B0">
              <w:rPr>
                <w:rFonts w:ascii="Calibri" w:eastAsia="Times New Roman" w:hAnsi="Calibri" w:cs="Calibri"/>
                <w:color w:val="000000"/>
                <w:lang w:eastAsia="en-GB"/>
              </w:rPr>
              <w:t>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8696B"/>
            <w:noWrap/>
            <w:vAlign w:val="bottom"/>
            <w:hideMark/>
          </w:tcPr>
          <w:p w:rsidR="003347B0" w:rsidRPr="003347B0" w:rsidRDefault="003347B0" w:rsidP="003347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3347B0">
              <w:rPr>
                <w:rFonts w:ascii="Calibri" w:eastAsia="Times New Roman" w:hAnsi="Calibri" w:cs="Calibri"/>
                <w:color w:val="000000"/>
                <w:lang w:eastAsia="en-GB"/>
              </w:rPr>
              <w:t>35</w:t>
            </w:r>
          </w:p>
        </w:tc>
      </w:tr>
      <w:tr w:rsidR="003347B0" w:rsidRPr="003347B0" w:rsidTr="003347B0">
        <w:trPr>
          <w:trHeight w:val="290"/>
        </w:trPr>
        <w:tc>
          <w:tcPr>
            <w:tcW w:w="5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47B0" w:rsidRPr="003347B0" w:rsidRDefault="003347B0" w:rsidP="003347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3347B0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Awaiting completion of assessment Nursing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ED280"/>
            <w:noWrap/>
            <w:vAlign w:val="bottom"/>
            <w:hideMark/>
          </w:tcPr>
          <w:p w:rsidR="003347B0" w:rsidRPr="003347B0" w:rsidRDefault="003347B0" w:rsidP="003347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3347B0">
              <w:rPr>
                <w:rFonts w:ascii="Calibri" w:eastAsia="Times New Roman" w:hAnsi="Calibri" w:cs="Calibri"/>
                <w:color w:val="000000"/>
                <w:lang w:eastAsia="en-GB"/>
              </w:rPr>
              <w:t>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ED280"/>
            <w:noWrap/>
            <w:vAlign w:val="bottom"/>
            <w:hideMark/>
          </w:tcPr>
          <w:p w:rsidR="003347B0" w:rsidRPr="003347B0" w:rsidRDefault="003347B0" w:rsidP="003347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3347B0">
              <w:rPr>
                <w:rFonts w:ascii="Calibri" w:eastAsia="Times New Roman" w:hAnsi="Calibri" w:cs="Calibri"/>
                <w:color w:val="000000"/>
                <w:lang w:eastAsia="en-GB"/>
              </w:rPr>
              <w:t>10</w:t>
            </w:r>
          </w:p>
        </w:tc>
      </w:tr>
      <w:tr w:rsidR="003347B0" w:rsidRPr="003347B0" w:rsidTr="003347B0">
        <w:trPr>
          <w:trHeight w:val="290"/>
        </w:trPr>
        <w:tc>
          <w:tcPr>
            <w:tcW w:w="5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47B0" w:rsidRPr="003347B0" w:rsidRDefault="003347B0" w:rsidP="003347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3347B0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Awaiting Continuing Healthcare (CHC) Assessment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EB84"/>
            <w:noWrap/>
            <w:vAlign w:val="bottom"/>
            <w:hideMark/>
          </w:tcPr>
          <w:p w:rsidR="003347B0" w:rsidRPr="003347B0" w:rsidRDefault="003347B0" w:rsidP="003347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3347B0">
              <w:rPr>
                <w:rFonts w:ascii="Calibri" w:eastAsia="Times New Roman" w:hAnsi="Calibri" w:cs="Calibri"/>
                <w:color w:val="000000"/>
                <w:lang w:eastAsia="en-GB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AC97D"/>
            <w:noWrap/>
            <w:vAlign w:val="bottom"/>
            <w:hideMark/>
          </w:tcPr>
          <w:p w:rsidR="003347B0" w:rsidRPr="003347B0" w:rsidRDefault="003347B0" w:rsidP="003347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3347B0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3347B0" w:rsidRPr="003347B0" w:rsidTr="003347B0">
        <w:trPr>
          <w:trHeight w:val="290"/>
        </w:trPr>
        <w:tc>
          <w:tcPr>
            <w:tcW w:w="5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47B0" w:rsidRPr="003347B0" w:rsidRDefault="003347B0" w:rsidP="003347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3347B0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Awaiting joint assessment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B9874"/>
            <w:noWrap/>
            <w:vAlign w:val="bottom"/>
            <w:hideMark/>
          </w:tcPr>
          <w:p w:rsidR="003347B0" w:rsidRPr="003347B0" w:rsidRDefault="003347B0" w:rsidP="003347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3347B0">
              <w:rPr>
                <w:rFonts w:ascii="Calibri" w:eastAsia="Times New Roman" w:hAnsi="Calibri" w:cs="Calibri"/>
                <w:color w:val="000000"/>
                <w:lang w:eastAsia="en-GB"/>
              </w:rPr>
              <w:t>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DC67D"/>
            <w:noWrap/>
            <w:vAlign w:val="bottom"/>
            <w:hideMark/>
          </w:tcPr>
          <w:p w:rsidR="003347B0" w:rsidRPr="003347B0" w:rsidRDefault="003347B0" w:rsidP="003347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3347B0">
              <w:rPr>
                <w:rFonts w:ascii="Calibri" w:eastAsia="Times New Roman" w:hAnsi="Calibri" w:cs="Calibri"/>
                <w:color w:val="000000"/>
                <w:lang w:eastAsia="en-GB"/>
              </w:rPr>
              <w:t>13</w:t>
            </w:r>
          </w:p>
        </w:tc>
      </w:tr>
      <w:tr w:rsidR="003347B0" w:rsidRPr="003347B0" w:rsidTr="003347B0">
        <w:trPr>
          <w:trHeight w:val="290"/>
        </w:trPr>
        <w:tc>
          <w:tcPr>
            <w:tcW w:w="5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47B0" w:rsidRPr="003347B0" w:rsidRDefault="003347B0" w:rsidP="003347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3347B0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Assessment through the language of choice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63BE7B"/>
            <w:noWrap/>
            <w:vAlign w:val="bottom"/>
            <w:hideMark/>
          </w:tcPr>
          <w:p w:rsidR="003347B0" w:rsidRPr="003347B0" w:rsidRDefault="003347B0" w:rsidP="003347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3347B0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63BE7B"/>
            <w:noWrap/>
            <w:vAlign w:val="bottom"/>
            <w:hideMark/>
          </w:tcPr>
          <w:p w:rsidR="003347B0" w:rsidRPr="003347B0" w:rsidRDefault="003347B0" w:rsidP="003347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3347B0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</w:tr>
      <w:tr w:rsidR="003347B0" w:rsidRPr="003347B0" w:rsidTr="003347B0">
        <w:trPr>
          <w:trHeight w:val="290"/>
        </w:trPr>
        <w:tc>
          <w:tcPr>
            <w:tcW w:w="5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47B0" w:rsidRPr="003347B0" w:rsidRDefault="003347B0" w:rsidP="003347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3347B0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Awaiting completion of assessment AHP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EB84"/>
            <w:noWrap/>
            <w:vAlign w:val="bottom"/>
            <w:hideMark/>
          </w:tcPr>
          <w:p w:rsidR="003347B0" w:rsidRPr="003347B0" w:rsidRDefault="003347B0" w:rsidP="003347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3347B0">
              <w:rPr>
                <w:rFonts w:ascii="Calibri" w:eastAsia="Times New Roman" w:hAnsi="Calibri" w:cs="Calibri"/>
                <w:color w:val="000000"/>
                <w:lang w:eastAsia="en-GB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DF82"/>
            <w:noWrap/>
            <w:vAlign w:val="bottom"/>
            <w:hideMark/>
          </w:tcPr>
          <w:p w:rsidR="003347B0" w:rsidRPr="003347B0" w:rsidRDefault="003347B0" w:rsidP="003347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3347B0">
              <w:rPr>
                <w:rFonts w:ascii="Calibri" w:eastAsia="Times New Roman" w:hAnsi="Calibri" w:cs="Calibri"/>
                <w:color w:val="000000"/>
                <w:lang w:eastAsia="en-GB"/>
              </w:rPr>
              <w:t>7</w:t>
            </w:r>
          </w:p>
        </w:tc>
      </w:tr>
      <w:tr w:rsidR="003347B0" w:rsidRPr="003347B0" w:rsidTr="003347B0">
        <w:trPr>
          <w:trHeight w:val="290"/>
        </w:trPr>
        <w:tc>
          <w:tcPr>
            <w:tcW w:w="5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47B0" w:rsidRPr="003347B0" w:rsidRDefault="003347B0" w:rsidP="003347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3347B0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Awaiting completion of assessment Medical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63BE7B"/>
            <w:noWrap/>
            <w:vAlign w:val="bottom"/>
            <w:hideMark/>
          </w:tcPr>
          <w:p w:rsidR="003347B0" w:rsidRPr="003347B0" w:rsidRDefault="003347B0" w:rsidP="003347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3347B0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63BE7B"/>
            <w:noWrap/>
            <w:vAlign w:val="bottom"/>
            <w:hideMark/>
          </w:tcPr>
          <w:p w:rsidR="003347B0" w:rsidRPr="003347B0" w:rsidRDefault="003347B0" w:rsidP="003347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3347B0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</w:tr>
      <w:tr w:rsidR="003347B0" w:rsidRPr="003347B0" w:rsidTr="003347B0">
        <w:trPr>
          <w:trHeight w:val="290"/>
        </w:trPr>
        <w:tc>
          <w:tcPr>
            <w:tcW w:w="5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47B0" w:rsidRPr="003347B0" w:rsidRDefault="003347B0" w:rsidP="003347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3347B0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Awaiting completion of assessment Pharmacy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63BE7B"/>
            <w:noWrap/>
            <w:vAlign w:val="bottom"/>
            <w:hideMark/>
          </w:tcPr>
          <w:p w:rsidR="003347B0" w:rsidRPr="003347B0" w:rsidRDefault="003347B0" w:rsidP="003347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3347B0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AC97D"/>
            <w:noWrap/>
            <w:vAlign w:val="bottom"/>
            <w:hideMark/>
          </w:tcPr>
          <w:p w:rsidR="003347B0" w:rsidRPr="003347B0" w:rsidRDefault="003347B0" w:rsidP="003347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3347B0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3347B0" w:rsidRPr="003347B0" w:rsidTr="003347B0">
        <w:trPr>
          <w:trHeight w:val="300"/>
        </w:trPr>
        <w:tc>
          <w:tcPr>
            <w:tcW w:w="5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347B0" w:rsidRPr="003347B0" w:rsidRDefault="003347B0" w:rsidP="003347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3347B0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Awaiting completion of assessment Psychiatry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63BE7B"/>
            <w:noWrap/>
            <w:vAlign w:val="bottom"/>
            <w:hideMark/>
          </w:tcPr>
          <w:p w:rsidR="003347B0" w:rsidRPr="003347B0" w:rsidRDefault="003347B0" w:rsidP="003347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3347B0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63BE7B"/>
            <w:noWrap/>
            <w:vAlign w:val="bottom"/>
            <w:hideMark/>
          </w:tcPr>
          <w:p w:rsidR="003347B0" w:rsidRPr="003347B0" w:rsidRDefault="003347B0" w:rsidP="003347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3347B0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</w:tr>
      <w:tr w:rsidR="003347B0" w:rsidRPr="003347B0" w:rsidTr="003347B0">
        <w:trPr>
          <w:trHeight w:val="290"/>
        </w:trPr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47B0" w:rsidRPr="003347B0" w:rsidRDefault="003347B0" w:rsidP="003347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3347B0">
              <w:rPr>
                <w:rFonts w:ascii="Calibri" w:eastAsia="Times New Roman" w:hAnsi="Calibri" w:cs="Calibri"/>
                <w:color w:val="000000"/>
                <w:lang w:eastAsia="en-GB"/>
              </w:rPr>
              <w:t>Assessment Issues Total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47B0" w:rsidRPr="003347B0" w:rsidRDefault="003347B0" w:rsidP="003347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3347B0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81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47B0" w:rsidRPr="003347B0" w:rsidRDefault="003347B0" w:rsidP="003347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3347B0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79</w:t>
            </w:r>
          </w:p>
        </w:tc>
      </w:tr>
      <w:tr w:rsidR="003347B0" w:rsidRPr="003347B0" w:rsidTr="003347B0">
        <w:trPr>
          <w:trHeight w:val="290"/>
        </w:trPr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47B0" w:rsidRPr="003347B0" w:rsidRDefault="003347B0" w:rsidP="003347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3347B0">
              <w:rPr>
                <w:rFonts w:ascii="Calibri" w:eastAsia="Times New Roman" w:hAnsi="Calibri" w:cs="Calibri"/>
                <w:color w:val="000000"/>
                <w:lang w:eastAsia="en-GB"/>
              </w:rPr>
              <w:t>Assessment Issues as percentage of total delays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47B0" w:rsidRPr="003347B0" w:rsidRDefault="003347B0" w:rsidP="003347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3347B0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36.80%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47B0" w:rsidRPr="003347B0" w:rsidRDefault="003347B0" w:rsidP="003347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3347B0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37.80%</w:t>
            </w:r>
          </w:p>
        </w:tc>
      </w:tr>
    </w:tbl>
    <w:p w:rsidR="009A5557" w:rsidRDefault="009A5557"/>
    <w:p w:rsidR="00AA7057" w:rsidRDefault="00AA7057" w:rsidP="00AA7057">
      <w:r>
        <w:t xml:space="preserve">Total delays fell by 5% MoM between May ’24 and June ’24, with Assessment delays falling by 2.5% for the same period. As a proportion of total delays, Assessment delays increased by 1%. </w:t>
      </w:r>
    </w:p>
    <w:p w:rsidR="00DF5ACB" w:rsidRPr="00D66867" w:rsidRDefault="00DF5ACB">
      <w:pPr>
        <w:rPr>
          <w:b/>
          <w:bCs/>
        </w:rPr>
      </w:pPr>
    </w:p>
    <w:sectPr w:rsidR="00DF5ACB" w:rsidRPr="00D6686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F72382"/>
    <w:multiLevelType w:val="hybridMultilevel"/>
    <w:tmpl w:val="D3F2834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95590F"/>
    <w:multiLevelType w:val="multilevel"/>
    <w:tmpl w:val="C10A36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7C17D30"/>
    <w:multiLevelType w:val="hybridMultilevel"/>
    <w:tmpl w:val="1340EA82"/>
    <w:lvl w:ilvl="0" w:tplc="0AEC4810">
      <w:start w:val="7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1095561"/>
    <w:multiLevelType w:val="hybridMultilevel"/>
    <w:tmpl w:val="D1F8B45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E66C68"/>
    <w:multiLevelType w:val="hybridMultilevel"/>
    <w:tmpl w:val="D90C3818"/>
    <w:lvl w:ilvl="0" w:tplc="5A1C7550">
      <w:start w:val="7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F81F3F"/>
    <w:multiLevelType w:val="multilevel"/>
    <w:tmpl w:val="B3508A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7D003BAE"/>
    <w:multiLevelType w:val="hybridMultilevel"/>
    <w:tmpl w:val="D1F8B45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6"/>
  </w:num>
  <w:num w:numId="5">
    <w:abstractNumId w:val="0"/>
  </w:num>
  <w:num w:numId="6">
    <w:abstractNumId w:val="4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5557"/>
    <w:rsid w:val="00010CF0"/>
    <w:rsid w:val="000E727F"/>
    <w:rsid w:val="001A4E11"/>
    <w:rsid w:val="0031582F"/>
    <w:rsid w:val="003347B0"/>
    <w:rsid w:val="007D2DB2"/>
    <w:rsid w:val="00835EFF"/>
    <w:rsid w:val="009A5557"/>
    <w:rsid w:val="009F3326"/>
    <w:rsid w:val="00AA7057"/>
    <w:rsid w:val="00B600EA"/>
    <w:rsid w:val="00CD5AED"/>
    <w:rsid w:val="00D66867"/>
    <w:rsid w:val="00DF5A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1AB44E"/>
  <w15:chartTrackingRefBased/>
  <w15:docId w15:val="{FFB8E116-F3A5-4A22-8B75-C104AC904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347B0"/>
    <w:pPr>
      <w:ind w:left="720"/>
      <w:contextualSpacing/>
    </w:pPr>
  </w:style>
  <w:style w:type="character" w:customStyle="1" w:styleId="markrq00s03rd">
    <w:name w:val="markrq00s03rd"/>
    <w:basedOn w:val="DefaultParagraphFont"/>
    <w:rsid w:val="000E727F"/>
  </w:style>
  <w:style w:type="character" w:styleId="Strong">
    <w:name w:val="Strong"/>
    <w:basedOn w:val="DefaultParagraphFont"/>
    <w:uiPriority w:val="22"/>
    <w:qFormat/>
    <w:rsid w:val="00DF5AC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232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3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213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929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051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25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94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5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1532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024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017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3809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046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9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1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379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63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6922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9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chart" Target="charts/chart1.xml"/><Relationship Id="rId4" Type="http://schemas.openxmlformats.org/officeDocument/2006/relationships/webSettings" Target="webSettings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ed180843\OneDrive%20-%20NHS%20Wales\Desktop\Projects\POCD\Emily%20request%2010.7.24\export.csv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/>
              <a:t>TOP 5</a:t>
            </a:r>
            <a:r>
              <a:rPr lang="en-GB" baseline="0"/>
              <a:t> POCD May '25 - June '24</a:t>
            </a:r>
            <a:endParaRPr lang="en-GB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'Top 5'!$A$2</c:f>
              <c:strCache>
                <c:ptCount val="1"/>
                <c:pt idx="0">
                  <c:v>Awaiting start of new home care package 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cat>
            <c:numRef>
              <c:f>'Top 5'!$B$1:$C$1</c:f>
              <c:numCache>
                <c:formatCode>mmm\-yy</c:formatCode>
                <c:ptCount val="2"/>
                <c:pt idx="0">
                  <c:v>45413</c:v>
                </c:pt>
                <c:pt idx="1">
                  <c:v>45444</c:v>
                </c:pt>
              </c:numCache>
            </c:numRef>
          </c:cat>
          <c:val>
            <c:numRef>
              <c:f>'Top 5'!$B$2:$C$2</c:f>
              <c:numCache>
                <c:formatCode>General</c:formatCode>
                <c:ptCount val="2"/>
                <c:pt idx="0">
                  <c:v>32</c:v>
                </c:pt>
                <c:pt idx="1">
                  <c:v>30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36DB-4E4A-91CF-784E0311E851}"/>
            </c:ext>
          </c:extLst>
        </c:ser>
        <c:ser>
          <c:idx val="1"/>
          <c:order val="1"/>
          <c:tx>
            <c:strRef>
              <c:f>'Top 5'!$A$3</c:f>
              <c:strCache>
                <c:ptCount val="1"/>
                <c:pt idx="0">
                  <c:v>Awaiting completion of assessment by social care 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numRef>
              <c:f>'Top 5'!$B$1:$C$1</c:f>
              <c:numCache>
                <c:formatCode>mmm\-yy</c:formatCode>
                <c:ptCount val="2"/>
                <c:pt idx="0">
                  <c:v>45413</c:v>
                </c:pt>
                <c:pt idx="1">
                  <c:v>45444</c:v>
                </c:pt>
              </c:numCache>
            </c:numRef>
          </c:cat>
          <c:val>
            <c:numRef>
              <c:f>'Top 5'!$B$3:$C$3</c:f>
              <c:numCache>
                <c:formatCode>General</c:formatCode>
                <c:ptCount val="2"/>
                <c:pt idx="0">
                  <c:v>24</c:v>
                </c:pt>
                <c:pt idx="1">
                  <c:v>35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36DB-4E4A-91CF-784E0311E851}"/>
            </c:ext>
          </c:extLst>
        </c:ser>
        <c:ser>
          <c:idx val="2"/>
          <c:order val="2"/>
          <c:tx>
            <c:strRef>
              <c:f>'Top 5'!$A$4</c:f>
              <c:strCache>
                <c:ptCount val="1"/>
                <c:pt idx="0">
                  <c:v>Awaiting joint assessment </c:v>
                </c:pt>
              </c:strCache>
            </c:strRef>
          </c:tx>
          <c:spPr>
            <a:ln w="28575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cat>
            <c:numRef>
              <c:f>'Top 5'!$B$1:$C$1</c:f>
              <c:numCache>
                <c:formatCode>mmm\-yy</c:formatCode>
                <c:ptCount val="2"/>
                <c:pt idx="0">
                  <c:v>45413</c:v>
                </c:pt>
                <c:pt idx="1">
                  <c:v>45444</c:v>
                </c:pt>
              </c:numCache>
            </c:numRef>
          </c:cat>
          <c:val>
            <c:numRef>
              <c:f>'Top 5'!$B$4:$C$4</c:f>
              <c:numCache>
                <c:formatCode>General</c:formatCode>
                <c:ptCount val="2"/>
                <c:pt idx="0">
                  <c:v>24</c:v>
                </c:pt>
                <c:pt idx="1">
                  <c:v>13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36DB-4E4A-91CF-784E0311E851}"/>
            </c:ext>
          </c:extLst>
        </c:ser>
        <c:ser>
          <c:idx val="3"/>
          <c:order val="3"/>
          <c:tx>
            <c:strRef>
              <c:f>'Top 5'!$A$5</c:f>
              <c:strCache>
                <c:ptCount val="1"/>
                <c:pt idx="0">
                  <c:v>Awaiting Social worker allocation </c:v>
                </c:pt>
              </c:strCache>
            </c:strRef>
          </c:tx>
          <c:spPr>
            <a:ln w="28575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cat>
            <c:numRef>
              <c:f>'Top 5'!$B$1:$C$1</c:f>
              <c:numCache>
                <c:formatCode>mmm\-yy</c:formatCode>
                <c:ptCount val="2"/>
                <c:pt idx="0">
                  <c:v>45413</c:v>
                </c:pt>
                <c:pt idx="1">
                  <c:v>45444</c:v>
                </c:pt>
              </c:numCache>
            </c:numRef>
          </c:cat>
          <c:val>
            <c:numRef>
              <c:f>'Top 5'!$B$5:$C$5</c:f>
              <c:numCache>
                <c:formatCode>General</c:formatCode>
                <c:ptCount val="2"/>
                <c:pt idx="0">
                  <c:v>15</c:v>
                </c:pt>
                <c:pt idx="1">
                  <c:v>12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3-36DB-4E4A-91CF-784E0311E851}"/>
            </c:ext>
          </c:extLst>
        </c:ser>
        <c:ser>
          <c:idx val="4"/>
          <c:order val="4"/>
          <c:tx>
            <c:strRef>
              <c:f>'Top 5'!$A$6</c:f>
              <c:strCache>
                <c:ptCount val="1"/>
                <c:pt idx="0">
                  <c:v>Awaiting reablement care package </c:v>
                </c:pt>
              </c:strCache>
            </c:strRef>
          </c:tx>
          <c:spPr>
            <a:ln w="28575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cat>
            <c:numRef>
              <c:f>'Top 5'!$B$1:$C$1</c:f>
              <c:numCache>
                <c:formatCode>mmm\-yy</c:formatCode>
                <c:ptCount val="2"/>
                <c:pt idx="0">
                  <c:v>45413</c:v>
                </c:pt>
                <c:pt idx="1">
                  <c:v>45444</c:v>
                </c:pt>
              </c:numCache>
            </c:numRef>
          </c:cat>
          <c:val>
            <c:numRef>
              <c:f>'Top 5'!$B$6:$C$6</c:f>
              <c:numCache>
                <c:formatCode>General</c:formatCode>
                <c:ptCount val="2"/>
                <c:pt idx="0">
                  <c:v>8</c:v>
                </c:pt>
                <c:pt idx="1">
                  <c:v>15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4-36DB-4E4A-91CF-784E0311E85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1293442767"/>
        <c:axId val="1293444847"/>
      </c:lineChart>
      <c:dateAx>
        <c:axId val="1293442767"/>
        <c:scaling>
          <c:orientation val="minMax"/>
        </c:scaling>
        <c:delete val="0"/>
        <c:axPos val="b"/>
        <c:numFmt formatCode="mmm\-yy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293444847"/>
        <c:crosses val="autoZero"/>
        <c:auto val="1"/>
        <c:lblOffset val="100"/>
        <c:baseTimeUnit val="months"/>
      </c:dateAx>
      <c:valAx>
        <c:axId val="1293444847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293442767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2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240</Words>
  <Characters>1368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1605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Edward Stagg (Swansea Bay UHB - Transformation)</dc:creator>
  <cp:keywords/>
  <dc:description/>
  <cp:lastModifiedBy>Georgia Lewis  (Swansea Bay UHB - Corporate Governance )</cp:lastModifiedBy>
  <cp:revision>1</cp:revision>
  <dcterms:created xsi:type="dcterms:W3CDTF">2024-07-16T14:13:00Z</dcterms:created>
  <dcterms:modified xsi:type="dcterms:W3CDTF">2024-07-16T14:13:00Z</dcterms:modified>
</cp:coreProperties>
</file>