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F4DC36" w14:textId="77777777" w:rsidR="00676FBA" w:rsidRPr="0022098B" w:rsidRDefault="00676FBA" w:rsidP="00676FBA">
      <w:pPr>
        <w:pStyle w:val="Heading1"/>
        <w:rPr>
          <w:rFonts w:ascii="Trebuchet MS" w:hAnsi="Trebuchet MS"/>
          <w:b/>
          <w:bCs/>
          <w:color w:val="DC6529"/>
          <w:sz w:val="48"/>
          <w:szCs w:val="48"/>
        </w:rPr>
      </w:pPr>
      <w:bookmarkStart w:id="0" w:name="_Toc479329317"/>
      <w:bookmarkStart w:id="1" w:name="_Toc115257114"/>
      <w:bookmarkStart w:id="2" w:name="AppendixC"/>
      <w:r w:rsidRPr="0022098B">
        <w:rPr>
          <w:rFonts w:ascii="Trebuchet MS" w:hAnsi="Trebuchet MS"/>
          <w:b/>
          <w:bCs/>
          <w:color w:val="DC6529"/>
          <w:sz w:val="48"/>
          <w:szCs w:val="48"/>
        </w:rPr>
        <w:t>Appendix C – Improvement plan</w:t>
      </w:r>
      <w:bookmarkEnd w:id="0"/>
      <w:bookmarkEnd w:id="1"/>
      <w:r w:rsidRPr="0022098B">
        <w:rPr>
          <w:rFonts w:ascii="Trebuchet MS" w:hAnsi="Trebuchet MS"/>
          <w:b/>
          <w:bCs/>
          <w:color w:val="DC6529"/>
          <w:sz w:val="48"/>
          <w:szCs w:val="48"/>
        </w:rPr>
        <w:t xml:space="preserve"> </w:t>
      </w:r>
      <w:r w:rsidR="00140C69">
        <w:rPr>
          <w:rFonts w:ascii="Trebuchet MS" w:hAnsi="Trebuchet MS"/>
          <w:b/>
          <w:bCs/>
          <w:color w:val="DC6529"/>
          <w:sz w:val="48"/>
          <w:szCs w:val="48"/>
        </w:rPr>
        <w:t>– Update Template</w:t>
      </w:r>
    </w:p>
    <w:bookmarkEnd w:id="2"/>
    <w:p w14:paraId="5CB0F2BC" w14:textId="77777777" w:rsidR="00676FBA" w:rsidRPr="001B1F86" w:rsidRDefault="00676FBA" w:rsidP="00676FBA">
      <w:pPr>
        <w:pStyle w:val="HIWImprovementPlan"/>
        <w:rPr>
          <w:rFonts w:ascii="Trebuchet MS" w:hAnsi="Trebuchet MS"/>
          <w:color w:val="6D5E74"/>
          <w:sz w:val="24"/>
          <w:szCs w:val="24"/>
        </w:rPr>
      </w:pPr>
      <w:r w:rsidRPr="001B1F86">
        <w:rPr>
          <w:rFonts w:ascii="Trebuchet MS" w:hAnsi="Trebuchet MS"/>
          <w:color w:val="6D5E74"/>
          <w:sz w:val="24"/>
          <w:szCs w:val="24"/>
        </w:rPr>
        <w:t>Service:</w:t>
      </w:r>
      <w:r w:rsidRPr="001B1F86">
        <w:rPr>
          <w:rFonts w:ascii="Trebuchet MS" w:hAnsi="Trebuchet MS"/>
          <w:color w:val="6D5E74"/>
          <w:sz w:val="24"/>
          <w:szCs w:val="24"/>
        </w:rPr>
        <w:tab/>
      </w:r>
      <w:r w:rsidRPr="001B1F86">
        <w:rPr>
          <w:rFonts w:ascii="Trebuchet MS" w:hAnsi="Trebuchet MS"/>
          <w:color w:val="6D5E74"/>
          <w:sz w:val="24"/>
          <w:szCs w:val="24"/>
        </w:rPr>
        <w:tab/>
      </w:r>
      <w:r w:rsidRPr="001B1F86">
        <w:rPr>
          <w:rFonts w:ascii="Trebuchet MS" w:hAnsi="Trebuchet MS"/>
          <w:color w:val="6D5E74"/>
          <w:sz w:val="24"/>
          <w:szCs w:val="24"/>
        </w:rPr>
        <w:tab/>
      </w:r>
      <w:r w:rsidRPr="00676FBA">
        <w:rPr>
          <w:rFonts w:ascii="Trebuchet MS" w:hAnsi="Trebuchet MS"/>
          <w:color w:val="6D5E74"/>
          <w:sz w:val="24"/>
          <w:szCs w:val="24"/>
        </w:rPr>
        <w:t>CLDT Rhondda Cynon Taff (South) Team, Cwm Taff Morgannwg University Health Board</w:t>
      </w:r>
    </w:p>
    <w:p w14:paraId="0B5CFE73" w14:textId="77777777" w:rsidR="00676FBA" w:rsidRPr="001B1F86" w:rsidRDefault="00676FBA" w:rsidP="00676FBA">
      <w:pPr>
        <w:pStyle w:val="HIWImprovementPlan"/>
        <w:rPr>
          <w:rFonts w:ascii="Trebuchet MS" w:hAnsi="Trebuchet MS"/>
          <w:color w:val="6D5E74"/>
          <w:sz w:val="24"/>
          <w:szCs w:val="24"/>
        </w:rPr>
      </w:pPr>
      <w:r w:rsidRPr="001B1F86">
        <w:rPr>
          <w:rFonts w:ascii="Trebuchet MS" w:hAnsi="Trebuchet MS"/>
          <w:color w:val="6D5E74"/>
          <w:sz w:val="24"/>
          <w:szCs w:val="24"/>
        </w:rPr>
        <w:t xml:space="preserve">Date of inspection: </w:t>
      </w:r>
      <w:r w:rsidRPr="001B1F86">
        <w:rPr>
          <w:rFonts w:ascii="Trebuchet MS" w:hAnsi="Trebuchet MS"/>
          <w:color w:val="6D5E74"/>
          <w:sz w:val="24"/>
          <w:szCs w:val="24"/>
        </w:rPr>
        <w:tab/>
      </w:r>
      <w:r>
        <w:rPr>
          <w:rFonts w:ascii="Trebuchet MS" w:hAnsi="Trebuchet MS"/>
          <w:color w:val="6D5E74"/>
          <w:sz w:val="24"/>
          <w:szCs w:val="24"/>
        </w:rPr>
        <w:t>13 – 15 February 2024</w:t>
      </w:r>
    </w:p>
    <w:p w14:paraId="099A47B0" w14:textId="77777777" w:rsidR="00676FBA" w:rsidRPr="001B1F86" w:rsidRDefault="00676FBA" w:rsidP="00676FBA">
      <w:pPr>
        <w:rPr>
          <w:rFonts w:ascii="Trebuchet MS" w:hAnsi="Trebuchet MS"/>
          <w:color w:val="6D5E74"/>
          <w:sz w:val="24"/>
          <w:szCs w:val="24"/>
        </w:rPr>
      </w:pPr>
      <w:r w:rsidRPr="001B1F86">
        <w:rPr>
          <w:rFonts w:ascii="Trebuchet MS" w:hAnsi="Trebuchet MS"/>
          <w:color w:val="6D5E74"/>
          <w:sz w:val="24"/>
          <w:szCs w:val="24"/>
        </w:rPr>
        <w:t>The table below includes any other improvements identified during the inspection where we require the service to complete an improvement plan telling us about the actions they are taking to address these areas.</w:t>
      </w:r>
    </w:p>
    <w:p w14:paraId="7EBCF078" w14:textId="77777777" w:rsidR="00676FBA" w:rsidRDefault="00676FBA" w:rsidP="00676FBA">
      <w:pPr>
        <w:pStyle w:val="HIWNOTE"/>
        <w:jc w:val="left"/>
        <w:rPr>
          <w:rFonts w:ascii="Trebuchet MS" w:hAnsi="Trebuchet MS"/>
          <w:b w:val="0"/>
        </w:rPr>
      </w:pPr>
    </w:p>
    <w:tbl>
      <w:tblPr>
        <w:tblStyle w:val="ListTable3-Accent1"/>
        <w:tblW w:w="21552" w:type="dxa"/>
        <w:tblInd w:w="-714" w:type="dxa"/>
        <w:tblBorders>
          <w:top w:val="none" w:sz="0" w:space="0" w:color="auto"/>
          <w:left w:val="none" w:sz="0" w:space="0" w:color="auto"/>
          <w:bottom w:val="none" w:sz="0" w:space="0" w:color="auto"/>
          <w:right w:val="none" w:sz="0" w:space="0" w:color="auto"/>
          <w:insideH w:val="single" w:sz="8" w:space="0" w:color="DC6D29"/>
          <w:insideV w:val="single" w:sz="8" w:space="0" w:color="DC6D29"/>
        </w:tblBorders>
        <w:tblLook w:val="04A0" w:firstRow="1" w:lastRow="0" w:firstColumn="1" w:lastColumn="0" w:noHBand="0" w:noVBand="1"/>
      </w:tblPr>
      <w:tblGrid>
        <w:gridCol w:w="3691"/>
        <w:gridCol w:w="4253"/>
        <w:gridCol w:w="3543"/>
        <w:gridCol w:w="2268"/>
        <w:gridCol w:w="1809"/>
        <w:gridCol w:w="5988"/>
      </w:tblGrid>
      <w:tr w:rsidR="00140C69" w:rsidRPr="009C757B" w14:paraId="29392F7A" w14:textId="77777777" w:rsidTr="00140C6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691" w:type="dxa"/>
            <w:shd w:val="clear" w:color="auto" w:fill="DC6529"/>
          </w:tcPr>
          <w:p w14:paraId="31621B03" w14:textId="77777777" w:rsidR="00140C69" w:rsidRPr="009C757B" w:rsidRDefault="00140C69" w:rsidP="009D2073">
            <w:pPr>
              <w:pStyle w:val="HIWNOTE"/>
              <w:jc w:val="left"/>
              <w:rPr>
                <w:rFonts w:ascii="Trebuchet MS" w:hAnsi="Trebuchet MS"/>
                <w:b/>
                <w:color w:val="FFFFFF" w:themeColor="background1"/>
                <w:u w:val="none"/>
              </w:rPr>
            </w:pPr>
            <w:r>
              <w:rPr>
                <w:rFonts w:ascii="Trebuchet MS" w:hAnsi="Trebuchet MS"/>
                <w:b/>
                <w:color w:val="FFFFFF" w:themeColor="background1"/>
                <w:u w:val="none"/>
              </w:rPr>
              <w:t>Risk/finding/issue</w:t>
            </w:r>
          </w:p>
        </w:tc>
        <w:tc>
          <w:tcPr>
            <w:tcW w:w="4253" w:type="dxa"/>
            <w:shd w:val="clear" w:color="auto" w:fill="DC6529"/>
          </w:tcPr>
          <w:p w14:paraId="1BB31FD4"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Pr>
                <w:rFonts w:ascii="Trebuchet MS" w:hAnsi="Trebuchet MS"/>
                <w:b/>
                <w:color w:val="FFFFFF" w:themeColor="background1"/>
                <w:u w:val="none"/>
              </w:rPr>
              <w:t>Improvement needed</w:t>
            </w:r>
          </w:p>
        </w:tc>
        <w:tc>
          <w:tcPr>
            <w:tcW w:w="3543" w:type="dxa"/>
            <w:shd w:val="clear" w:color="auto" w:fill="DC6529"/>
          </w:tcPr>
          <w:p w14:paraId="41D8C468"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Service action</w:t>
            </w:r>
          </w:p>
        </w:tc>
        <w:tc>
          <w:tcPr>
            <w:tcW w:w="2268" w:type="dxa"/>
            <w:shd w:val="clear" w:color="auto" w:fill="DC6529"/>
          </w:tcPr>
          <w:p w14:paraId="33F3B30E"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Responsible officer</w:t>
            </w:r>
          </w:p>
        </w:tc>
        <w:tc>
          <w:tcPr>
            <w:tcW w:w="1809" w:type="dxa"/>
            <w:shd w:val="clear" w:color="auto" w:fill="DC6529"/>
          </w:tcPr>
          <w:p w14:paraId="272901CB"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Timescale</w:t>
            </w:r>
          </w:p>
        </w:tc>
        <w:tc>
          <w:tcPr>
            <w:tcW w:w="5988" w:type="dxa"/>
            <w:shd w:val="clear" w:color="auto" w:fill="DC6529"/>
          </w:tcPr>
          <w:p w14:paraId="6B369D30"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color w:val="FFFFFF" w:themeColor="background1"/>
                <w:u w:val="none"/>
              </w:rPr>
            </w:pPr>
            <w:r>
              <w:rPr>
                <w:rFonts w:ascii="Trebuchet MS" w:hAnsi="Trebuchet MS"/>
                <w:color w:val="FFFFFF" w:themeColor="background1"/>
                <w:u w:val="none"/>
              </w:rPr>
              <w:t>Progress Update</w:t>
            </w:r>
          </w:p>
        </w:tc>
      </w:tr>
      <w:tr w:rsidR="00140C69" w:rsidRPr="009C757B" w14:paraId="5069A65F" w14:textId="77777777" w:rsidTr="00140C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64" w:type="dxa"/>
            <w:gridSpan w:val="5"/>
            <w:shd w:val="clear" w:color="auto" w:fill="auto"/>
          </w:tcPr>
          <w:p w14:paraId="11DF2AAC" w14:textId="77777777" w:rsidR="00140C69" w:rsidRPr="00D32CEA" w:rsidRDefault="00140C69" w:rsidP="009D2073">
            <w:pPr>
              <w:pStyle w:val="HIWNOTE"/>
              <w:spacing w:before="0" w:after="0"/>
              <w:jc w:val="left"/>
              <w:rPr>
                <w:rFonts w:ascii="Trebuchet MS" w:hAnsi="Trebuchet MS"/>
                <w:b/>
                <w:bCs w:val="0"/>
                <w:color w:val="6D5E74"/>
                <w:u w:val="none"/>
              </w:rPr>
            </w:pPr>
            <w:r w:rsidRPr="00676FBA">
              <w:rPr>
                <w:rFonts w:ascii="Trebuchet MS" w:hAnsi="Trebuchet MS"/>
                <w:b/>
                <w:bCs w:val="0"/>
                <w:color w:val="6D5E74"/>
                <w:u w:val="none"/>
              </w:rPr>
              <w:t>Quality of Patient Experience</w:t>
            </w:r>
          </w:p>
        </w:tc>
        <w:tc>
          <w:tcPr>
            <w:tcW w:w="5988" w:type="dxa"/>
          </w:tcPr>
          <w:p w14:paraId="3974C9AC" w14:textId="77777777" w:rsidR="00140C69" w:rsidRPr="00676FBA" w:rsidRDefault="00140C69" w:rsidP="009D2073">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color w:val="6D5E74"/>
                <w:u w:val="none"/>
              </w:rPr>
            </w:pPr>
          </w:p>
        </w:tc>
      </w:tr>
      <w:tr w:rsidR="003945D4" w:rsidRPr="009C757B" w14:paraId="128CDEA0" w14:textId="77777777" w:rsidTr="00140C69">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00207105"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1. Lack of appropriate, safe and risk assessed clinic rooms for consultations and assessments</w:t>
            </w:r>
          </w:p>
        </w:tc>
        <w:tc>
          <w:tcPr>
            <w:tcW w:w="4253" w:type="dxa"/>
            <w:shd w:val="clear" w:color="auto" w:fill="auto"/>
          </w:tcPr>
          <w:p w14:paraId="779C6C82"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review and increase the provision of appropriate clinic rooms / space to allow for consultations and assessments to take place safely and effectively</w:t>
            </w:r>
          </w:p>
        </w:tc>
        <w:tc>
          <w:tcPr>
            <w:tcW w:w="3543" w:type="dxa"/>
            <w:shd w:val="clear" w:color="auto" w:fill="auto"/>
          </w:tcPr>
          <w:p w14:paraId="46FBB110"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is a provision for clinical space within the building which has recently been developed and can be utilised by professions, however the majority of clinical work does and should take place in the community. </w:t>
            </w:r>
          </w:p>
          <w:p w14:paraId="40C48203"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will be a review of the environmental risk assessment and at a team level there needs to be review of clinical risk assessments for </w:t>
            </w:r>
            <w:r w:rsidR="002763E7">
              <w:rPr>
                <w:rFonts w:ascii="Trebuchet MS" w:hAnsi="Trebuchet MS"/>
                <w:b w:val="0"/>
                <w:bCs/>
                <w:color w:val="6D5E74"/>
                <w:u w:val="none"/>
              </w:rPr>
              <w:t>patient’s</w:t>
            </w:r>
            <w:r>
              <w:rPr>
                <w:rFonts w:ascii="Trebuchet MS" w:hAnsi="Trebuchet MS"/>
                <w:b w:val="0"/>
                <w:bCs/>
                <w:color w:val="6D5E74"/>
                <w:u w:val="none"/>
              </w:rPr>
              <w:t xml:space="preserve"> access.</w:t>
            </w:r>
          </w:p>
        </w:tc>
        <w:tc>
          <w:tcPr>
            <w:tcW w:w="2268" w:type="dxa"/>
            <w:shd w:val="clear" w:color="auto" w:fill="auto"/>
          </w:tcPr>
          <w:p w14:paraId="4DBC86B4" w14:textId="77777777" w:rsidR="003945D4" w:rsidRPr="00D32CEA"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 and Lead N</w:t>
            </w:r>
            <w:r w:rsidR="003945D4">
              <w:rPr>
                <w:rFonts w:ascii="Trebuchet MS" w:hAnsi="Trebuchet MS"/>
                <w:b w:val="0"/>
                <w:bCs/>
                <w:color w:val="6D5E74"/>
                <w:u w:val="none"/>
              </w:rPr>
              <w:t xml:space="preserve">urse </w:t>
            </w:r>
          </w:p>
        </w:tc>
        <w:tc>
          <w:tcPr>
            <w:tcW w:w="1809" w:type="dxa"/>
            <w:shd w:val="clear" w:color="auto" w:fill="auto"/>
          </w:tcPr>
          <w:p w14:paraId="54888A85"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June 2024</w:t>
            </w:r>
          </w:p>
        </w:tc>
        <w:tc>
          <w:tcPr>
            <w:tcW w:w="5988" w:type="dxa"/>
          </w:tcPr>
          <w:p w14:paraId="1536F612" w14:textId="77777777" w:rsidR="006F550A" w:rsidRDefault="00E75AA0"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Not complete. Revised timescale</w:t>
            </w:r>
            <w:r w:rsidR="006F550A">
              <w:rPr>
                <w:rFonts w:ascii="Trebuchet MS" w:hAnsi="Trebuchet MS"/>
                <w:b w:val="0"/>
                <w:bCs/>
                <w:color w:val="6D5E74"/>
                <w:u w:val="none"/>
              </w:rPr>
              <w:t xml:space="preserve"> August.</w:t>
            </w:r>
          </w:p>
          <w:p w14:paraId="788ADDA3" w14:textId="77777777" w:rsidR="006F550A" w:rsidRDefault="006F550A"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0265B2E6"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Environmental risk assessment has been developed and circulated for comments. Clinical space options have been identified and to be discussed in a team meeting</w:t>
            </w:r>
            <w:r w:rsidR="00BF0838">
              <w:rPr>
                <w:rFonts w:ascii="Trebuchet MS" w:hAnsi="Trebuchet MS"/>
                <w:b w:val="0"/>
                <w:bCs/>
                <w:color w:val="6D5E74"/>
                <w:u w:val="none"/>
              </w:rPr>
              <w:t xml:space="preserve"> to </w:t>
            </w:r>
            <w:r w:rsidR="00EA1A35">
              <w:rPr>
                <w:rFonts w:ascii="Trebuchet MS" w:hAnsi="Trebuchet MS"/>
                <w:b w:val="0"/>
                <w:bCs/>
                <w:color w:val="6D5E74"/>
                <w:u w:val="none"/>
              </w:rPr>
              <w:t>manage the risks associated with patients within the premises</w:t>
            </w:r>
            <w:r>
              <w:rPr>
                <w:rFonts w:ascii="Trebuchet MS" w:hAnsi="Trebuchet MS"/>
                <w:b w:val="0"/>
                <w:bCs/>
                <w:color w:val="6D5E74"/>
                <w:u w:val="none"/>
              </w:rPr>
              <w:t xml:space="preserve">. </w:t>
            </w:r>
          </w:p>
        </w:tc>
      </w:tr>
      <w:tr w:rsidR="003945D4" w:rsidRPr="009C757B" w14:paraId="5633BCFA" w14:textId="77777777" w:rsidTr="00140C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41455507"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2. Staff members told us of time and capacity challenges related to the allocation of the Care Coordination role</w:t>
            </w:r>
          </w:p>
        </w:tc>
        <w:tc>
          <w:tcPr>
            <w:tcW w:w="4253" w:type="dxa"/>
            <w:shd w:val="clear" w:color="auto" w:fill="auto"/>
          </w:tcPr>
          <w:p w14:paraId="1BDBC12A"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review the Care Coordination role, expectations and consider training for staff members that are care coordinators (under the mental health act</w:t>
            </w:r>
            <w:r>
              <w:rPr>
                <w:rFonts w:ascii="Trebuchet MS" w:hAnsi="Trebuchet MS"/>
                <w:b w:val="0"/>
                <w:bCs/>
                <w:color w:val="6D5E74"/>
                <w:u w:val="none"/>
              </w:rPr>
              <w:t>)</w:t>
            </w:r>
          </w:p>
        </w:tc>
        <w:tc>
          <w:tcPr>
            <w:tcW w:w="3543" w:type="dxa"/>
            <w:shd w:val="clear" w:color="auto" w:fill="auto"/>
          </w:tcPr>
          <w:p w14:paraId="588E3702" w14:textId="77777777" w:rsidR="003945D4" w:rsidRPr="00140C69"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There has been a review of tasks associated w</w:t>
            </w:r>
            <w:r w:rsidR="002763E7">
              <w:rPr>
                <w:rFonts w:ascii="Trebuchet MS" w:hAnsi="Trebuchet MS"/>
                <w:b w:val="0"/>
                <w:bCs/>
                <w:color w:val="6D5E74"/>
                <w:u w:val="none"/>
              </w:rPr>
              <w:t>ith care co-ordination and the Health B</w:t>
            </w:r>
            <w:r>
              <w:rPr>
                <w:rFonts w:ascii="Trebuchet MS" w:hAnsi="Trebuchet MS"/>
                <w:b w:val="0"/>
                <w:bCs/>
                <w:color w:val="6D5E74"/>
                <w:u w:val="none"/>
              </w:rPr>
              <w:t>oard</w:t>
            </w:r>
            <w:r w:rsidR="002763E7">
              <w:rPr>
                <w:rFonts w:ascii="Trebuchet MS" w:hAnsi="Trebuchet MS"/>
                <w:b w:val="0"/>
                <w:bCs/>
                <w:color w:val="6D5E74"/>
                <w:u w:val="none"/>
              </w:rPr>
              <w:t xml:space="preserve"> is looking to pilot a role of Care N</w:t>
            </w:r>
            <w:r>
              <w:rPr>
                <w:rFonts w:ascii="Trebuchet MS" w:hAnsi="Trebuchet MS"/>
                <w:b w:val="0"/>
                <w:bCs/>
                <w:color w:val="6D5E74"/>
                <w:u w:val="none"/>
              </w:rPr>
              <w:t xml:space="preserve">avigator elsewhere in the service, findings of this will be shared within the division and if successful funding avenues will be sought to address. </w:t>
            </w:r>
            <w:r w:rsidR="002763E7">
              <w:rPr>
                <w:rFonts w:ascii="Trebuchet MS" w:hAnsi="Trebuchet MS"/>
                <w:b w:val="0"/>
                <w:bCs/>
                <w:color w:val="6D5E74"/>
                <w:u w:val="none"/>
              </w:rPr>
              <w:t>Expectations of Care C</w:t>
            </w:r>
            <w:r w:rsidRPr="00140C69">
              <w:rPr>
                <w:rFonts w:ascii="Trebuchet MS" w:hAnsi="Trebuchet MS"/>
                <w:b w:val="0"/>
                <w:bCs/>
                <w:color w:val="6D5E74"/>
                <w:u w:val="none"/>
              </w:rPr>
              <w:t xml:space="preserve">oordinator roles have been established and shared as part of CLDT operational policy. Job description has been formulated and </w:t>
            </w:r>
            <w:r w:rsidRPr="00140C69">
              <w:rPr>
                <w:rFonts w:ascii="Trebuchet MS" w:hAnsi="Trebuchet MS"/>
                <w:b w:val="0"/>
                <w:bCs/>
                <w:color w:val="6D5E74"/>
                <w:u w:val="none"/>
              </w:rPr>
              <w:lastRenderedPageBreak/>
              <w:t xml:space="preserve">submitted for job evaluation panel review. Peer supervision group has been established to offer support and identify </w:t>
            </w:r>
            <w:r w:rsidR="002763E7">
              <w:rPr>
                <w:rFonts w:ascii="Trebuchet MS" w:hAnsi="Trebuchet MS"/>
                <w:b w:val="0"/>
                <w:bCs/>
                <w:color w:val="6D5E74"/>
                <w:u w:val="none"/>
              </w:rPr>
              <w:t>learning for staff undertaking Care C</w:t>
            </w:r>
            <w:r w:rsidRPr="00140C69">
              <w:rPr>
                <w:rFonts w:ascii="Trebuchet MS" w:hAnsi="Trebuchet MS"/>
                <w:b w:val="0"/>
                <w:bCs/>
                <w:color w:val="6D5E74"/>
                <w:u w:val="none"/>
              </w:rPr>
              <w:t xml:space="preserve">oordination roles under CHC. </w:t>
            </w:r>
          </w:p>
          <w:p w14:paraId="62E11DE4"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 xml:space="preserve">Training needs analysis expected to be completed soon and training programme development will follow. </w:t>
            </w:r>
          </w:p>
        </w:tc>
        <w:tc>
          <w:tcPr>
            <w:tcW w:w="2268" w:type="dxa"/>
            <w:shd w:val="clear" w:color="auto" w:fill="auto"/>
          </w:tcPr>
          <w:p w14:paraId="7144AFAF"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lastRenderedPageBreak/>
              <w:t xml:space="preserve">Divisional Manager and Head of Nursing </w:t>
            </w:r>
          </w:p>
        </w:tc>
        <w:tc>
          <w:tcPr>
            <w:tcW w:w="1809" w:type="dxa"/>
            <w:shd w:val="clear" w:color="auto" w:fill="auto"/>
          </w:tcPr>
          <w:p w14:paraId="7314B014"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July 2024</w:t>
            </w:r>
            <w:r w:rsidRPr="00F62B3C">
              <w:rPr>
                <w:rFonts w:ascii="Trebuchet MS" w:hAnsi="Trebuchet MS"/>
                <w:b w:val="0"/>
                <w:bCs/>
                <w:u w:val="none"/>
              </w:rPr>
              <w:t xml:space="preserve"> </w:t>
            </w:r>
          </w:p>
        </w:tc>
        <w:tc>
          <w:tcPr>
            <w:tcW w:w="5988" w:type="dxa"/>
          </w:tcPr>
          <w:p w14:paraId="7BB3D17E" w14:textId="77777777" w:rsidR="00F824E0" w:rsidRDefault="00F824E0"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Ongoing</w:t>
            </w:r>
          </w:p>
          <w:p w14:paraId="3C78D412"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Care co-ordination for packages of care funded through eligibility for continuing health care is a necessary function performed on behalf of the Health Board but has a high level of administrative tasks alongside assessments of need and clinical decision making.</w:t>
            </w:r>
          </w:p>
          <w:p w14:paraId="026C95C7"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1ABAA19A"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The Health Board has set out a proposal for new non registered roles to support the administrative element of care co-ordination for all professions to reduce this burden.</w:t>
            </w:r>
          </w:p>
          <w:p w14:paraId="04D64E2B"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Funding has been agreed for a proof of concept pilot.</w:t>
            </w:r>
          </w:p>
          <w:p w14:paraId="2C817B19"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lastRenderedPageBreak/>
              <w:t>Recruitment has been delayed as there were no national profiles for job evaluation immediately applicable but recruitment is due to commence in July.</w:t>
            </w:r>
          </w:p>
          <w:p w14:paraId="7E5C3FC0"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 </w:t>
            </w:r>
          </w:p>
          <w:p w14:paraId="3406A881" w14:textId="77777777" w:rsidR="003945D4" w:rsidRDefault="00EB725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Peer</w:t>
            </w:r>
            <w:r w:rsidR="004500A4">
              <w:rPr>
                <w:rFonts w:ascii="Trebuchet MS" w:hAnsi="Trebuchet MS"/>
                <w:b w:val="0"/>
                <w:bCs/>
                <w:color w:val="6D5E74"/>
                <w:u w:val="none"/>
              </w:rPr>
              <w:t xml:space="preserve"> </w:t>
            </w:r>
            <w:r w:rsidR="007F0331">
              <w:rPr>
                <w:rFonts w:ascii="Trebuchet MS" w:hAnsi="Trebuchet MS"/>
                <w:b w:val="0"/>
                <w:bCs/>
                <w:color w:val="6D5E74"/>
                <w:u w:val="none"/>
              </w:rPr>
              <w:t xml:space="preserve">supervision sessions </w:t>
            </w:r>
            <w:r>
              <w:rPr>
                <w:rFonts w:ascii="Trebuchet MS" w:hAnsi="Trebuchet MS"/>
                <w:b w:val="0"/>
                <w:bCs/>
                <w:color w:val="6D5E74"/>
                <w:u w:val="none"/>
              </w:rPr>
              <w:t xml:space="preserve">are now </w:t>
            </w:r>
            <w:r w:rsidR="007F0331">
              <w:rPr>
                <w:rFonts w:ascii="Trebuchet MS" w:hAnsi="Trebuchet MS"/>
                <w:b w:val="0"/>
                <w:bCs/>
                <w:color w:val="6D5E74"/>
                <w:u w:val="none"/>
              </w:rPr>
              <w:t>taking place for case co-ordination</w:t>
            </w:r>
            <w:r w:rsidR="00B840FF">
              <w:rPr>
                <w:rFonts w:ascii="Trebuchet MS" w:hAnsi="Trebuchet MS"/>
                <w:b w:val="0"/>
                <w:bCs/>
                <w:color w:val="6D5E74"/>
                <w:u w:val="none"/>
              </w:rPr>
              <w:t xml:space="preserve"> to support staff undertaking the role</w:t>
            </w:r>
            <w:r>
              <w:rPr>
                <w:rFonts w:ascii="Trebuchet MS" w:hAnsi="Trebuchet MS"/>
                <w:b w:val="0"/>
                <w:bCs/>
                <w:color w:val="6D5E74"/>
                <w:u w:val="none"/>
              </w:rPr>
              <w:t>.</w:t>
            </w:r>
          </w:p>
          <w:p w14:paraId="7E7B2B29" w14:textId="77777777" w:rsidR="007F0331" w:rsidRPr="00140C69"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tc>
      </w:tr>
      <w:tr w:rsidR="003945D4" w:rsidRPr="009C757B" w14:paraId="496D8261" w14:textId="77777777" w:rsidTr="00140C69">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19E5B10B"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lastRenderedPageBreak/>
              <w:t>3. Limited formal systems in place for effective sharing of information related to the delivery of people’s health care</w:t>
            </w:r>
          </w:p>
        </w:tc>
        <w:tc>
          <w:tcPr>
            <w:tcW w:w="4253" w:type="dxa"/>
            <w:shd w:val="clear" w:color="auto" w:fill="auto"/>
          </w:tcPr>
          <w:p w14:paraId="1BC5ADE4"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review the systems, processes and structures in place to enable appropriate and safe sharing information with multidisciplinary teams and ensure that improvements are made</w:t>
            </w:r>
          </w:p>
        </w:tc>
        <w:tc>
          <w:tcPr>
            <w:tcW w:w="3543" w:type="dxa"/>
            <w:shd w:val="clear" w:color="auto" w:fill="auto"/>
          </w:tcPr>
          <w:p w14:paraId="09ACD4D4"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There are regular MDT’s a</w:t>
            </w:r>
            <w:r w:rsidR="002763E7">
              <w:rPr>
                <w:rFonts w:ascii="Trebuchet MS" w:hAnsi="Trebuchet MS"/>
                <w:b w:val="0"/>
                <w:bCs/>
                <w:color w:val="6D5E74"/>
                <w:u w:val="none"/>
              </w:rPr>
              <w:t>nd joint working in place. The D</w:t>
            </w:r>
            <w:r>
              <w:rPr>
                <w:rFonts w:ascii="Trebuchet MS" w:hAnsi="Trebuchet MS"/>
                <w:b w:val="0"/>
                <w:bCs/>
                <w:color w:val="6D5E74"/>
                <w:u w:val="none"/>
              </w:rPr>
              <w:t>irectorate</w:t>
            </w:r>
            <w:r w:rsidRPr="00676FBA">
              <w:rPr>
                <w:rFonts w:ascii="Trebuchet MS" w:hAnsi="Trebuchet MS"/>
                <w:b w:val="0"/>
                <w:bCs/>
                <w:color w:val="6D5E74"/>
                <w:u w:val="none"/>
              </w:rPr>
              <w:t xml:space="preserve"> </w:t>
            </w:r>
            <w:r>
              <w:rPr>
                <w:rFonts w:ascii="Trebuchet MS" w:hAnsi="Trebuchet MS"/>
                <w:b w:val="0"/>
                <w:bCs/>
                <w:color w:val="6D5E74"/>
                <w:u w:val="none"/>
              </w:rPr>
              <w:t xml:space="preserve">will meet with the senior leads and </w:t>
            </w:r>
            <w:r w:rsidRPr="00676FBA">
              <w:rPr>
                <w:rFonts w:ascii="Trebuchet MS" w:hAnsi="Trebuchet MS"/>
                <w:b w:val="0"/>
                <w:bCs/>
                <w:color w:val="6D5E74"/>
                <w:u w:val="none"/>
              </w:rPr>
              <w:t>review the systems, processes and structures in place</w:t>
            </w:r>
            <w:r>
              <w:rPr>
                <w:rFonts w:ascii="Trebuchet MS" w:hAnsi="Trebuchet MS"/>
                <w:b w:val="0"/>
                <w:bCs/>
                <w:color w:val="6D5E74"/>
                <w:u w:val="none"/>
              </w:rPr>
              <w:t>.</w:t>
            </w:r>
            <w:r w:rsidRPr="00676FBA">
              <w:rPr>
                <w:rFonts w:ascii="Trebuchet MS" w:hAnsi="Trebuchet MS"/>
                <w:b w:val="0"/>
                <w:bCs/>
                <w:color w:val="6D5E74"/>
                <w:u w:val="none"/>
              </w:rPr>
              <w:t xml:space="preserve"> </w:t>
            </w:r>
            <w:r w:rsidR="002763E7">
              <w:rPr>
                <w:rFonts w:ascii="Trebuchet MS" w:hAnsi="Trebuchet MS"/>
                <w:b w:val="0"/>
                <w:bCs/>
                <w:color w:val="6D5E74"/>
                <w:u w:val="none"/>
              </w:rPr>
              <w:t>There is a Health Team M</w:t>
            </w:r>
            <w:r>
              <w:rPr>
                <w:rFonts w:ascii="Trebuchet MS" w:hAnsi="Trebuchet MS"/>
                <w:b w:val="0"/>
                <w:bCs/>
                <w:color w:val="6D5E74"/>
                <w:u w:val="none"/>
              </w:rPr>
              <w:t>anager role in development which will assist in coordination of systems and processes.</w:t>
            </w:r>
          </w:p>
        </w:tc>
        <w:tc>
          <w:tcPr>
            <w:tcW w:w="2268" w:type="dxa"/>
            <w:shd w:val="clear" w:color="auto" w:fill="auto"/>
          </w:tcPr>
          <w:p w14:paraId="466D8A0E" w14:textId="77777777" w:rsidR="003945D4" w:rsidRPr="00D32CEA"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 and Lead N</w:t>
            </w:r>
            <w:r w:rsidR="003945D4">
              <w:rPr>
                <w:rFonts w:ascii="Trebuchet MS" w:hAnsi="Trebuchet MS"/>
                <w:b w:val="0"/>
                <w:bCs/>
                <w:color w:val="6D5E74"/>
                <w:u w:val="none"/>
              </w:rPr>
              <w:t xml:space="preserve">urse </w:t>
            </w:r>
          </w:p>
        </w:tc>
        <w:tc>
          <w:tcPr>
            <w:tcW w:w="1809" w:type="dxa"/>
            <w:shd w:val="clear" w:color="auto" w:fill="auto"/>
          </w:tcPr>
          <w:p w14:paraId="73560809"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June 2024</w:t>
            </w:r>
          </w:p>
        </w:tc>
        <w:tc>
          <w:tcPr>
            <w:tcW w:w="5988" w:type="dxa"/>
          </w:tcPr>
          <w:p w14:paraId="467F3003" w14:textId="77777777" w:rsidR="00F824E0" w:rsidRDefault="00F824E0"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Not completed. Revised Date September 2024</w:t>
            </w:r>
          </w:p>
          <w:p w14:paraId="1861CEEA" w14:textId="77777777" w:rsidR="00F824E0" w:rsidRDefault="00F824E0"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7B4BA917"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Community Team Manager recruitment has been undertaken following review of role.  Appointment made and individual commences in post </w:t>
            </w:r>
            <w:r w:rsidR="00654AE0">
              <w:rPr>
                <w:rFonts w:ascii="Trebuchet MS" w:hAnsi="Trebuchet MS"/>
                <w:b w:val="0"/>
                <w:bCs/>
                <w:color w:val="6D5E74"/>
                <w:u w:val="none"/>
              </w:rPr>
              <w:t xml:space="preserve">August </w:t>
            </w:r>
            <w:r>
              <w:rPr>
                <w:rFonts w:ascii="Trebuchet MS" w:hAnsi="Trebuchet MS"/>
                <w:b w:val="0"/>
                <w:bCs/>
                <w:color w:val="6D5E74"/>
                <w:u w:val="none"/>
              </w:rPr>
              <w:t>2024.</w:t>
            </w:r>
          </w:p>
          <w:p w14:paraId="20A2DF81"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23650CFD"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Operational policy and referrals process in place for team to use. </w:t>
            </w:r>
          </w:p>
          <w:p w14:paraId="76B0176E"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5C7FC8C7"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Meeting will be scheduled with clinical leads to review systems and processes that support referral process with new Community Team Manager.</w:t>
            </w:r>
          </w:p>
          <w:p w14:paraId="2D4650D6" w14:textId="77777777" w:rsidR="00F10462" w:rsidRDefault="00F10462"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7D97F3B6" w14:textId="77777777" w:rsidR="00F10462" w:rsidRDefault="00F10462"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This will be completed by </w:t>
            </w:r>
            <w:r w:rsidR="002D6C16">
              <w:rPr>
                <w:rFonts w:ascii="Trebuchet MS" w:hAnsi="Trebuchet MS"/>
                <w:b w:val="0"/>
                <w:bCs/>
                <w:color w:val="6D5E74"/>
                <w:u w:val="none"/>
              </w:rPr>
              <w:t>end of September 2024</w:t>
            </w:r>
          </w:p>
        </w:tc>
      </w:tr>
      <w:tr w:rsidR="003945D4" w:rsidRPr="009C757B" w14:paraId="58B96F4C" w14:textId="77777777" w:rsidTr="00140C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092FA76C"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 xml:space="preserve">4. Some people told us of a lack of clarity over the role and function of the LDIST </w:t>
            </w:r>
          </w:p>
        </w:tc>
        <w:tc>
          <w:tcPr>
            <w:tcW w:w="4253" w:type="dxa"/>
            <w:shd w:val="clear" w:color="auto" w:fill="auto"/>
          </w:tcPr>
          <w:p w14:paraId="04368818" w14:textId="77777777" w:rsidR="003945D4" w:rsidRPr="00676FB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ensure that relevant partners understand the role and function of LDIST and how their roles link in.</w:t>
            </w:r>
          </w:p>
        </w:tc>
        <w:tc>
          <w:tcPr>
            <w:tcW w:w="3543" w:type="dxa"/>
            <w:shd w:val="clear" w:color="auto" w:fill="auto"/>
          </w:tcPr>
          <w:p w14:paraId="3B0FBA7D"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LDIST have an operational policy which will be shared widely, with information on how to access the service and examples of the work LDIST do will be brought into commissioning quality and safety reports. </w:t>
            </w:r>
          </w:p>
        </w:tc>
        <w:tc>
          <w:tcPr>
            <w:tcW w:w="2268" w:type="dxa"/>
            <w:shd w:val="clear" w:color="auto" w:fill="auto"/>
          </w:tcPr>
          <w:p w14:paraId="657228F8"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 and Lead N</w:t>
            </w:r>
            <w:r w:rsidR="003945D4">
              <w:rPr>
                <w:rFonts w:ascii="Trebuchet MS" w:hAnsi="Trebuchet MS"/>
                <w:b w:val="0"/>
                <w:bCs/>
                <w:color w:val="6D5E74"/>
                <w:u w:val="none"/>
              </w:rPr>
              <w:t xml:space="preserve">urse </w:t>
            </w:r>
          </w:p>
        </w:tc>
        <w:tc>
          <w:tcPr>
            <w:tcW w:w="1809" w:type="dxa"/>
            <w:shd w:val="clear" w:color="auto" w:fill="auto"/>
          </w:tcPr>
          <w:p w14:paraId="679AB0F2"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June 2024 </w:t>
            </w:r>
          </w:p>
        </w:tc>
        <w:tc>
          <w:tcPr>
            <w:tcW w:w="5988" w:type="dxa"/>
          </w:tcPr>
          <w:p w14:paraId="3483219C" w14:textId="77777777" w:rsidR="00F824E0" w:rsidRDefault="00D61E56" w:rsidP="00AB5EF8">
            <w:pPr>
              <w:pStyle w:val="HIWNOTE"/>
              <w:spacing w:after="0"/>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Not Completed</w:t>
            </w:r>
            <w:r w:rsidR="00175047">
              <w:rPr>
                <w:rFonts w:ascii="Trebuchet MS" w:hAnsi="Trebuchet MS"/>
                <w:b w:val="0"/>
                <w:bCs/>
                <w:color w:val="6D5E74"/>
                <w:u w:val="none"/>
              </w:rPr>
              <w:t>. Revised timescale September 2024</w:t>
            </w:r>
          </w:p>
          <w:p w14:paraId="25AD3484" w14:textId="77777777" w:rsidR="00AB5EF8" w:rsidRPr="00AB5EF8" w:rsidRDefault="00AB5EF8" w:rsidP="00AB5EF8">
            <w:pPr>
              <w:pStyle w:val="HIWNOTE"/>
              <w:spacing w:after="0"/>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AB5EF8">
              <w:rPr>
                <w:rFonts w:ascii="Trebuchet MS" w:hAnsi="Trebuchet MS"/>
                <w:b w:val="0"/>
                <w:bCs/>
                <w:color w:val="6D5E74"/>
                <w:u w:val="none"/>
              </w:rPr>
              <w:t>M</w:t>
            </w:r>
            <w:r w:rsidR="000D7CE9">
              <w:rPr>
                <w:rFonts w:ascii="Trebuchet MS" w:hAnsi="Trebuchet MS"/>
                <w:b w:val="0"/>
                <w:bCs/>
                <w:color w:val="6D5E74"/>
                <w:u w:val="none"/>
              </w:rPr>
              <w:t>e</w:t>
            </w:r>
            <w:r w:rsidRPr="00AB5EF8">
              <w:rPr>
                <w:rFonts w:ascii="Trebuchet MS" w:hAnsi="Trebuchet MS"/>
                <w:b w:val="0"/>
                <w:bCs/>
                <w:color w:val="6D5E74"/>
                <w:u w:val="none"/>
              </w:rPr>
              <w:t>et</w:t>
            </w:r>
            <w:r w:rsidR="000D7CE9">
              <w:rPr>
                <w:rFonts w:ascii="Trebuchet MS" w:hAnsi="Trebuchet MS"/>
                <w:b w:val="0"/>
                <w:bCs/>
                <w:color w:val="6D5E74"/>
                <w:u w:val="none"/>
              </w:rPr>
              <w:t xml:space="preserve">ing between </w:t>
            </w:r>
            <w:r w:rsidRPr="00AB5EF8">
              <w:rPr>
                <w:rFonts w:ascii="Trebuchet MS" w:hAnsi="Trebuchet MS"/>
                <w:b w:val="0"/>
                <w:bCs/>
                <w:color w:val="6D5E74"/>
                <w:u w:val="none"/>
              </w:rPr>
              <w:t>Swansea</w:t>
            </w:r>
            <w:r w:rsidR="005C060F">
              <w:rPr>
                <w:rFonts w:ascii="Trebuchet MS" w:hAnsi="Trebuchet MS"/>
                <w:b w:val="0"/>
                <w:bCs/>
                <w:color w:val="6D5E74"/>
                <w:u w:val="none"/>
              </w:rPr>
              <w:t xml:space="preserve"> Bay and Cwm Taf Morgannwg </w:t>
            </w:r>
            <w:r w:rsidRPr="00AB5EF8">
              <w:rPr>
                <w:rFonts w:ascii="Trebuchet MS" w:hAnsi="Trebuchet MS"/>
                <w:b w:val="0"/>
                <w:bCs/>
                <w:color w:val="6D5E74"/>
                <w:u w:val="none"/>
              </w:rPr>
              <w:t>Directorate team</w:t>
            </w:r>
            <w:r w:rsidR="005C060F">
              <w:rPr>
                <w:rFonts w:ascii="Trebuchet MS" w:hAnsi="Trebuchet MS"/>
                <w:b w:val="0"/>
                <w:bCs/>
                <w:color w:val="6D5E74"/>
                <w:u w:val="none"/>
              </w:rPr>
              <w:t>s</w:t>
            </w:r>
            <w:r w:rsidRPr="00AB5EF8">
              <w:rPr>
                <w:rFonts w:ascii="Trebuchet MS" w:hAnsi="Trebuchet MS"/>
                <w:b w:val="0"/>
                <w:bCs/>
                <w:color w:val="6D5E74"/>
                <w:u w:val="none"/>
              </w:rPr>
              <w:t xml:space="preserve"> 28.6.2024 to discuss</w:t>
            </w:r>
            <w:r w:rsidR="005C060F">
              <w:rPr>
                <w:rFonts w:ascii="Trebuchet MS" w:hAnsi="Trebuchet MS"/>
                <w:b w:val="0"/>
                <w:bCs/>
                <w:color w:val="6D5E74"/>
                <w:u w:val="none"/>
              </w:rPr>
              <w:t xml:space="preserve"> ways to improve </w:t>
            </w:r>
            <w:r w:rsidR="006009CF">
              <w:rPr>
                <w:rFonts w:ascii="Trebuchet MS" w:hAnsi="Trebuchet MS"/>
                <w:b w:val="0"/>
                <w:bCs/>
                <w:color w:val="6D5E74"/>
                <w:u w:val="none"/>
              </w:rPr>
              <w:t xml:space="preserve">awareness of LDIST role and </w:t>
            </w:r>
            <w:r w:rsidR="00902AA8">
              <w:rPr>
                <w:rFonts w:ascii="Trebuchet MS" w:hAnsi="Trebuchet MS"/>
                <w:b w:val="0"/>
                <w:bCs/>
                <w:color w:val="6D5E74"/>
                <w:u w:val="none"/>
              </w:rPr>
              <w:t>how the service functions.</w:t>
            </w:r>
            <w:r w:rsidRPr="00AB5EF8">
              <w:rPr>
                <w:rFonts w:ascii="Trebuchet MS" w:hAnsi="Trebuchet MS"/>
                <w:b w:val="0"/>
                <w:bCs/>
                <w:color w:val="6D5E74"/>
                <w:u w:val="none"/>
              </w:rPr>
              <w:t xml:space="preserve"> 3 actions identified</w:t>
            </w:r>
            <w:r w:rsidR="00902AA8">
              <w:rPr>
                <w:rFonts w:ascii="Trebuchet MS" w:hAnsi="Trebuchet MS"/>
                <w:b w:val="0"/>
                <w:bCs/>
                <w:color w:val="6D5E74"/>
                <w:u w:val="none"/>
              </w:rPr>
              <w:t xml:space="preserve"> in addition to sharing of </w:t>
            </w:r>
            <w:r w:rsidR="00AA65BE">
              <w:rPr>
                <w:rFonts w:ascii="Trebuchet MS" w:hAnsi="Trebuchet MS"/>
                <w:b w:val="0"/>
                <w:bCs/>
                <w:color w:val="6D5E74"/>
                <w:u w:val="none"/>
              </w:rPr>
              <w:t>standard operating policy</w:t>
            </w:r>
            <w:r w:rsidRPr="00AB5EF8">
              <w:rPr>
                <w:rFonts w:ascii="Trebuchet MS" w:hAnsi="Trebuchet MS"/>
                <w:b w:val="0"/>
                <w:bCs/>
                <w:color w:val="6D5E74"/>
                <w:u w:val="none"/>
              </w:rPr>
              <w:t>:</w:t>
            </w:r>
          </w:p>
          <w:p w14:paraId="00C47370" w14:textId="77777777" w:rsidR="002763E7" w:rsidRPr="00AB5EF8" w:rsidRDefault="00AB5EF8" w:rsidP="00AB5EF8">
            <w:pPr>
              <w:pStyle w:val="HIWNOTE"/>
              <w:spacing w:before="0" w:after="0"/>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AB5EF8">
              <w:rPr>
                <w:rFonts w:ascii="Trebuchet MS" w:hAnsi="Trebuchet MS"/>
                <w:b w:val="0"/>
                <w:bCs/>
                <w:color w:val="6D5E74"/>
                <w:u w:val="none"/>
              </w:rPr>
              <w:t>1.</w:t>
            </w:r>
            <w:r w:rsidR="00164DA0">
              <w:rPr>
                <w:rFonts w:ascii="Trebuchet MS" w:hAnsi="Trebuchet MS"/>
                <w:b w:val="0"/>
                <w:bCs/>
                <w:color w:val="6D5E74"/>
                <w:u w:val="none"/>
              </w:rPr>
              <w:t>T</w:t>
            </w:r>
            <w:r w:rsidRPr="00AB5EF8">
              <w:rPr>
                <w:rFonts w:ascii="Trebuchet MS" w:hAnsi="Trebuchet MS"/>
                <w:b w:val="0"/>
                <w:bCs/>
                <w:color w:val="6D5E74"/>
                <w:u w:val="none"/>
              </w:rPr>
              <w:t xml:space="preserve">eam </w:t>
            </w:r>
            <w:r w:rsidR="00164DA0">
              <w:rPr>
                <w:rFonts w:ascii="Trebuchet MS" w:hAnsi="Trebuchet MS"/>
                <w:b w:val="0"/>
                <w:bCs/>
                <w:color w:val="6D5E74"/>
                <w:u w:val="none"/>
              </w:rPr>
              <w:t xml:space="preserve">building session </w:t>
            </w:r>
            <w:r w:rsidR="00925FCB">
              <w:rPr>
                <w:rFonts w:ascii="Trebuchet MS" w:hAnsi="Trebuchet MS"/>
                <w:b w:val="0"/>
                <w:bCs/>
                <w:color w:val="6D5E74"/>
                <w:u w:val="none"/>
              </w:rPr>
              <w:t xml:space="preserve">for </w:t>
            </w:r>
            <w:r w:rsidR="00164DA0">
              <w:rPr>
                <w:rFonts w:ascii="Trebuchet MS" w:hAnsi="Trebuchet MS"/>
                <w:b w:val="0"/>
                <w:bCs/>
                <w:color w:val="6D5E74"/>
                <w:u w:val="none"/>
              </w:rPr>
              <w:t>LDIST</w:t>
            </w:r>
            <w:r w:rsidR="00A40FAB">
              <w:rPr>
                <w:rFonts w:ascii="Trebuchet MS" w:hAnsi="Trebuchet MS"/>
                <w:b w:val="0"/>
                <w:bCs/>
                <w:color w:val="6D5E74"/>
                <w:u w:val="none"/>
              </w:rPr>
              <w:t xml:space="preserve"> </w:t>
            </w:r>
          </w:p>
          <w:p w14:paraId="0B8D4E1B" w14:textId="77777777" w:rsidR="00AB5EF8" w:rsidRPr="00AB5EF8" w:rsidRDefault="00AB5EF8" w:rsidP="00AB5EF8">
            <w:pPr>
              <w:pStyle w:val="HIWNOTE"/>
              <w:spacing w:before="0" w:after="0"/>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AB5EF8">
              <w:rPr>
                <w:rFonts w:ascii="Trebuchet MS" w:hAnsi="Trebuchet MS"/>
                <w:b w:val="0"/>
                <w:bCs/>
                <w:color w:val="6D5E74"/>
                <w:u w:val="none"/>
              </w:rPr>
              <w:t>2.</w:t>
            </w:r>
            <w:r w:rsidR="002763E7">
              <w:rPr>
                <w:rFonts w:ascii="Trebuchet MS" w:hAnsi="Trebuchet MS"/>
                <w:b w:val="0"/>
                <w:bCs/>
                <w:color w:val="6D5E74"/>
                <w:u w:val="none"/>
              </w:rPr>
              <w:t xml:space="preserve"> </w:t>
            </w:r>
            <w:r w:rsidRPr="00AB5EF8">
              <w:rPr>
                <w:rFonts w:ascii="Trebuchet MS" w:hAnsi="Trebuchet MS"/>
                <w:b w:val="0"/>
                <w:bCs/>
                <w:color w:val="6D5E74"/>
                <w:u w:val="none"/>
              </w:rPr>
              <w:t xml:space="preserve">Networking sessions </w:t>
            </w:r>
            <w:r w:rsidR="008167D5">
              <w:rPr>
                <w:rFonts w:ascii="Trebuchet MS" w:hAnsi="Trebuchet MS"/>
                <w:b w:val="0"/>
                <w:bCs/>
                <w:color w:val="6D5E74"/>
                <w:u w:val="none"/>
              </w:rPr>
              <w:t>-</w:t>
            </w:r>
            <w:r w:rsidR="00254680">
              <w:rPr>
                <w:rFonts w:ascii="Trebuchet MS" w:hAnsi="Trebuchet MS"/>
                <w:b w:val="0"/>
                <w:bCs/>
                <w:color w:val="6D5E74"/>
                <w:u w:val="none"/>
              </w:rPr>
              <w:t xml:space="preserve"> Team</w:t>
            </w:r>
            <w:r w:rsidR="002763E7">
              <w:rPr>
                <w:rFonts w:ascii="Trebuchet MS" w:hAnsi="Trebuchet MS"/>
                <w:b w:val="0"/>
                <w:bCs/>
                <w:color w:val="6D5E74"/>
                <w:u w:val="none"/>
              </w:rPr>
              <w:t xml:space="preserve"> M</w:t>
            </w:r>
            <w:r w:rsidR="00B9419F">
              <w:rPr>
                <w:rFonts w:ascii="Trebuchet MS" w:hAnsi="Trebuchet MS"/>
                <w:b w:val="0"/>
                <w:bCs/>
                <w:color w:val="6D5E74"/>
                <w:u w:val="none"/>
              </w:rPr>
              <w:t xml:space="preserve">anager will </w:t>
            </w:r>
            <w:r w:rsidR="00B9419F" w:rsidRPr="00B9419F">
              <w:rPr>
                <w:rFonts w:ascii="Trebuchet MS" w:hAnsi="Trebuchet MS"/>
                <w:b w:val="0"/>
                <w:bCs/>
                <w:color w:val="6D5E74"/>
                <w:u w:val="none"/>
              </w:rPr>
              <w:t>coordinate pr</w:t>
            </w:r>
            <w:r w:rsidR="002763E7">
              <w:rPr>
                <w:rFonts w:ascii="Trebuchet MS" w:hAnsi="Trebuchet MS"/>
                <w:b w:val="0"/>
                <w:bCs/>
                <w:color w:val="6D5E74"/>
                <w:u w:val="none"/>
              </w:rPr>
              <w:t>esentations to roll out to the Health and Local A</w:t>
            </w:r>
            <w:r w:rsidR="00B9419F" w:rsidRPr="00B9419F">
              <w:rPr>
                <w:rFonts w:ascii="Trebuchet MS" w:hAnsi="Trebuchet MS"/>
                <w:b w:val="0"/>
                <w:bCs/>
                <w:color w:val="6D5E74"/>
                <w:u w:val="none"/>
              </w:rPr>
              <w:t>uthority teams to improve understanding of role and function of the service.</w:t>
            </w:r>
          </w:p>
          <w:p w14:paraId="46FA210D" w14:textId="77777777" w:rsidR="00AA4126" w:rsidRDefault="00AB5EF8" w:rsidP="00AB5EF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AB5EF8">
              <w:rPr>
                <w:rFonts w:ascii="Trebuchet MS" w:hAnsi="Trebuchet MS"/>
                <w:b w:val="0"/>
                <w:bCs/>
                <w:color w:val="6D5E74"/>
                <w:u w:val="none"/>
              </w:rPr>
              <w:t xml:space="preserve">3. Ongoing liaison to review </w:t>
            </w:r>
            <w:r w:rsidR="0051632F">
              <w:rPr>
                <w:rFonts w:ascii="Trebuchet MS" w:hAnsi="Trebuchet MS"/>
                <w:b w:val="0"/>
                <w:bCs/>
                <w:color w:val="6D5E74"/>
                <w:u w:val="none"/>
              </w:rPr>
              <w:t>use of available wo</w:t>
            </w:r>
            <w:r w:rsidRPr="00AB5EF8">
              <w:rPr>
                <w:rFonts w:ascii="Trebuchet MS" w:hAnsi="Trebuchet MS"/>
                <w:b w:val="0"/>
                <w:bCs/>
                <w:color w:val="6D5E74"/>
                <w:u w:val="none"/>
              </w:rPr>
              <w:t>rkspace</w:t>
            </w:r>
            <w:r w:rsidR="0051632F">
              <w:rPr>
                <w:rFonts w:ascii="Trebuchet MS" w:hAnsi="Trebuchet MS"/>
                <w:b w:val="0"/>
                <w:bCs/>
                <w:color w:val="6D5E74"/>
                <w:u w:val="none"/>
              </w:rPr>
              <w:t xml:space="preserve"> alongside CLDT</w:t>
            </w:r>
            <w:r w:rsidRPr="00AB5EF8">
              <w:rPr>
                <w:rFonts w:ascii="Trebuchet MS" w:hAnsi="Trebuchet MS"/>
                <w:b w:val="0"/>
                <w:bCs/>
                <w:color w:val="6D5E74"/>
                <w:u w:val="none"/>
              </w:rPr>
              <w:t>.</w:t>
            </w:r>
          </w:p>
          <w:p w14:paraId="04D2BA65" w14:textId="77777777" w:rsidR="00024D7A" w:rsidRDefault="00024D7A" w:rsidP="00AB5EF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23455536" w14:textId="77777777" w:rsidR="00024D7A" w:rsidRDefault="00024D7A" w:rsidP="00AB5EF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Case examples </w:t>
            </w:r>
            <w:r w:rsidR="00D61E56">
              <w:rPr>
                <w:rFonts w:ascii="Trebuchet MS" w:hAnsi="Trebuchet MS"/>
                <w:b w:val="0"/>
                <w:bCs/>
                <w:color w:val="6D5E74"/>
                <w:u w:val="none"/>
              </w:rPr>
              <w:t xml:space="preserve">of LDIST work </w:t>
            </w:r>
            <w:r>
              <w:rPr>
                <w:rFonts w:ascii="Trebuchet MS" w:hAnsi="Trebuchet MS"/>
                <w:b w:val="0"/>
                <w:bCs/>
                <w:color w:val="6D5E74"/>
                <w:u w:val="none"/>
              </w:rPr>
              <w:t xml:space="preserve">have been provided to commissioners as part of performance </w:t>
            </w:r>
            <w:r w:rsidR="00D61E56">
              <w:rPr>
                <w:rFonts w:ascii="Trebuchet MS" w:hAnsi="Trebuchet MS"/>
                <w:b w:val="0"/>
                <w:bCs/>
                <w:color w:val="6D5E74"/>
                <w:u w:val="none"/>
              </w:rPr>
              <w:t>monitoring.</w:t>
            </w:r>
          </w:p>
          <w:p w14:paraId="35E2CC03" w14:textId="77777777" w:rsidR="0051632F" w:rsidRDefault="0051632F" w:rsidP="00AB5EF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tc>
      </w:tr>
      <w:tr w:rsidR="003945D4" w:rsidRPr="009C757B" w14:paraId="2846D97C" w14:textId="77777777" w:rsidTr="00140C69">
        <w:tc>
          <w:tcPr>
            <w:cnfStyle w:val="001000000000" w:firstRow="0" w:lastRow="0" w:firstColumn="1" w:lastColumn="0" w:oddVBand="0" w:evenVBand="0" w:oddHBand="0" w:evenHBand="0" w:firstRowFirstColumn="0" w:firstRowLastColumn="0" w:lastRowFirstColumn="0" w:lastRowLastColumn="0"/>
            <w:tcW w:w="15564" w:type="dxa"/>
            <w:gridSpan w:val="5"/>
            <w:shd w:val="clear" w:color="auto" w:fill="auto"/>
          </w:tcPr>
          <w:p w14:paraId="5CEF9923" w14:textId="77777777" w:rsidR="003945D4" w:rsidRPr="00D32CEA" w:rsidRDefault="003945D4" w:rsidP="003945D4">
            <w:pPr>
              <w:pStyle w:val="HIWNOTE"/>
              <w:spacing w:before="0" w:after="0"/>
              <w:jc w:val="left"/>
              <w:rPr>
                <w:rFonts w:ascii="Trebuchet MS" w:hAnsi="Trebuchet MS"/>
                <w:b/>
                <w:bCs w:val="0"/>
                <w:color w:val="6D5E74"/>
                <w:u w:val="none"/>
              </w:rPr>
            </w:pPr>
            <w:r w:rsidRPr="00F9315C">
              <w:rPr>
                <w:rFonts w:ascii="Trebuchet MS" w:hAnsi="Trebuchet MS"/>
                <w:b/>
                <w:bCs w:val="0"/>
                <w:color w:val="6D5E74"/>
                <w:u w:val="none"/>
              </w:rPr>
              <w:lastRenderedPageBreak/>
              <w:t>Safe and Effective Care</w:t>
            </w:r>
          </w:p>
        </w:tc>
        <w:tc>
          <w:tcPr>
            <w:tcW w:w="5988" w:type="dxa"/>
          </w:tcPr>
          <w:p w14:paraId="6ED2CE72" w14:textId="77777777" w:rsidR="003945D4" w:rsidRPr="00F9315C"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color w:val="6D5E74"/>
                <w:u w:val="none"/>
              </w:rPr>
            </w:pPr>
          </w:p>
        </w:tc>
      </w:tr>
      <w:tr w:rsidR="003945D4" w:rsidRPr="009C757B" w14:paraId="69AB21FD" w14:textId="77777777" w:rsidTr="00140C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41123D71" w14:textId="77777777" w:rsidR="003945D4" w:rsidRPr="00D32CEA" w:rsidRDefault="003945D4" w:rsidP="003945D4">
            <w:pPr>
              <w:pStyle w:val="HIWNOTE"/>
              <w:spacing w:before="0" w:after="0"/>
              <w:jc w:val="left"/>
              <w:rPr>
                <w:rFonts w:ascii="Trebuchet MS" w:hAnsi="Trebuchet MS"/>
                <w:color w:val="6D5E74"/>
                <w:u w:val="none"/>
              </w:rPr>
            </w:pPr>
            <w:bookmarkStart w:id="3" w:name="_Hlk170465545"/>
            <w:r>
              <w:rPr>
                <w:rFonts w:ascii="Trebuchet MS" w:hAnsi="Trebuchet MS"/>
                <w:color w:val="6D5E74"/>
                <w:u w:val="none"/>
              </w:rPr>
              <w:t>5. Paper and computer based records systems were in place that sometimes made recording, navigating and sharing people’s healthcare  information difficult</w:t>
            </w:r>
          </w:p>
        </w:tc>
        <w:tc>
          <w:tcPr>
            <w:tcW w:w="4253" w:type="dxa"/>
            <w:shd w:val="clear" w:color="auto" w:fill="auto"/>
          </w:tcPr>
          <w:p w14:paraId="73CBF842" w14:textId="77777777" w:rsidR="003945D4" w:rsidRPr="00676FB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move forward with plans to develop an improved records management system</w:t>
            </w:r>
          </w:p>
        </w:tc>
        <w:tc>
          <w:tcPr>
            <w:tcW w:w="3543" w:type="dxa"/>
            <w:shd w:val="clear" w:color="auto" w:fill="auto"/>
          </w:tcPr>
          <w:p w14:paraId="72FFDE81" w14:textId="77777777" w:rsidR="003945D4"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This has been added to the Service G</w:t>
            </w:r>
            <w:r w:rsidR="003945D4" w:rsidRPr="00F035E4">
              <w:rPr>
                <w:rFonts w:ascii="Trebuchet MS" w:hAnsi="Trebuchet MS"/>
                <w:b w:val="0"/>
                <w:bCs/>
                <w:color w:val="6D5E74"/>
                <w:u w:val="none"/>
              </w:rPr>
              <w:t>roup risk register and escalated within digital services forums. The funding and development of a shared electronic</w:t>
            </w:r>
            <w:r>
              <w:rPr>
                <w:rFonts w:ascii="Trebuchet MS" w:hAnsi="Trebuchet MS"/>
                <w:b w:val="0"/>
                <w:bCs/>
                <w:color w:val="6D5E74"/>
                <w:u w:val="none"/>
              </w:rPr>
              <w:t xml:space="preserve"> system is being explored at a Health B</w:t>
            </w:r>
            <w:r w:rsidR="003945D4" w:rsidRPr="00F035E4">
              <w:rPr>
                <w:rFonts w:ascii="Trebuchet MS" w:hAnsi="Trebuchet MS"/>
                <w:b w:val="0"/>
                <w:bCs/>
                <w:color w:val="6D5E74"/>
                <w:u w:val="none"/>
              </w:rPr>
              <w:t>oard/national level.</w:t>
            </w:r>
          </w:p>
          <w:p w14:paraId="5D07F5AB"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Locally, we will review the clinical records systems available to the service and implement as necessary to meet record management requirements (i.e. WPAS and clinical portal).</w:t>
            </w:r>
          </w:p>
        </w:tc>
        <w:tc>
          <w:tcPr>
            <w:tcW w:w="2268" w:type="dxa"/>
            <w:shd w:val="clear" w:color="auto" w:fill="auto"/>
          </w:tcPr>
          <w:p w14:paraId="1568963D"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Health B</w:t>
            </w:r>
            <w:r w:rsidR="003945D4">
              <w:rPr>
                <w:rFonts w:ascii="Trebuchet MS" w:hAnsi="Trebuchet MS"/>
                <w:b w:val="0"/>
                <w:bCs/>
                <w:color w:val="6D5E74"/>
                <w:u w:val="none"/>
              </w:rPr>
              <w:t xml:space="preserve">oard </w:t>
            </w:r>
          </w:p>
        </w:tc>
        <w:tc>
          <w:tcPr>
            <w:tcW w:w="1809" w:type="dxa"/>
            <w:shd w:val="clear" w:color="auto" w:fill="auto"/>
          </w:tcPr>
          <w:p w14:paraId="685851F6"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September 2024</w:t>
            </w:r>
          </w:p>
        </w:tc>
        <w:tc>
          <w:tcPr>
            <w:tcW w:w="5988" w:type="dxa"/>
          </w:tcPr>
          <w:p w14:paraId="1F4D463A" w14:textId="77777777" w:rsidR="00F4677C" w:rsidRDefault="00F4677C"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Ongoing</w:t>
            </w:r>
          </w:p>
          <w:p w14:paraId="728BDC36" w14:textId="77777777" w:rsidR="003945D4" w:rsidRDefault="00F7367B"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 xml:space="preserve">The MHLD </w:t>
            </w:r>
            <w:r w:rsidR="003945D4">
              <w:rPr>
                <w:rFonts w:ascii="Trebuchet MS" w:hAnsi="Trebuchet MS"/>
                <w:b w:val="0"/>
                <w:bCs/>
                <w:color w:val="595959" w:themeColor="text1" w:themeTint="A6"/>
                <w:u w:val="none"/>
              </w:rPr>
              <w:t>Service Group has a specific Digital Service</w:t>
            </w:r>
            <w:r w:rsidR="009B7934">
              <w:rPr>
                <w:rFonts w:ascii="Trebuchet MS" w:hAnsi="Trebuchet MS"/>
                <w:b w:val="0"/>
                <w:bCs/>
                <w:color w:val="595959" w:themeColor="text1" w:themeTint="A6"/>
                <w:u w:val="none"/>
              </w:rPr>
              <w:t>s</w:t>
            </w:r>
            <w:r w:rsidR="003945D4">
              <w:rPr>
                <w:rFonts w:ascii="Trebuchet MS" w:hAnsi="Trebuchet MS"/>
                <w:b w:val="0"/>
                <w:bCs/>
                <w:color w:val="595959" w:themeColor="text1" w:themeTint="A6"/>
                <w:u w:val="none"/>
              </w:rPr>
              <w:t xml:space="preserve"> </w:t>
            </w:r>
            <w:r>
              <w:rPr>
                <w:rFonts w:ascii="Trebuchet MS" w:hAnsi="Trebuchet MS"/>
                <w:b w:val="0"/>
                <w:bCs/>
                <w:color w:val="595959" w:themeColor="text1" w:themeTint="A6"/>
                <w:u w:val="none"/>
              </w:rPr>
              <w:t>meeting</w:t>
            </w:r>
            <w:r w:rsidR="003945D4">
              <w:rPr>
                <w:rFonts w:ascii="Trebuchet MS" w:hAnsi="Trebuchet MS"/>
                <w:b w:val="0"/>
                <w:bCs/>
                <w:color w:val="595959" w:themeColor="text1" w:themeTint="A6"/>
                <w:u w:val="none"/>
              </w:rPr>
              <w:t xml:space="preserve"> to progress work on </w:t>
            </w:r>
            <w:r w:rsidR="00F10462">
              <w:rPr>
                <w:rFonts w:ascii="Trebuchet MS" w:hAnsi="Trebuchet MS"/>
                <w:b w:val="0"/>
                <w:bCs/>
                <w:color w:val="595959" w:themeColor="text1" w:themeTint="A6"/>
                <w:u w:val="none"/>
              </w:rPr>
              <w:t xml:space="preserve">improving the use of technology and digital systems within Mental Health </w:t>
            </w:r>
            <w:r w:rsidR="009B7934">
              <w:rPr>
                <w:rFonts w:ascii="Trebuchet MS" w:hAnsi="Trebuchet MS"/>
                <w:b w:val="0"/>
                <w:bCs/>
                <w:color w:val="595959" w:themeColor="text1" w:themeTint="A6"/>
                <w:u w:val="none"/>
              </w:rPr>
              <w:t>a</w:t>
            </w:r>
            <w:r w:rsidR="00F10462">
              <w:rPr>
                <w:rFonts w:ascii="Trebuchet MS" w:hAnsi="Trebuchet MS"/>
                <w:b w:val="0"/>
                <w:bCs/>
                <w:color w:val="595959" w:themeColor="text1" w:themeTint="A6"/>
                <w:u w:val="none"/>
              </w:rPr>
              <w:t>nd Learning Disability Services</w:t>
            </w:r>
            <w:r w:rsidR="009B7934">
              <w:rPr>
                <w:rFonts w:ascii="Trebuchet MS" w:hAnsi="Trebuchet MS"/>
                <w:b w:val="0"/>
                <w:bCs/>
                <w:color w:val="595959" w:themeColor="text1" w:themeTint="A6"/>
                <w:u w:val="none"/>
              </w:rPr>
              <w:t>.</w:t>
            </w:r>
          </w:p>
          <w:p w14:paraId="7A8BE5D8"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p>
          <w:p w14:paraId="63FD94C4"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 xml:space="preserve">Through this forum </w:t>
            </w:r>
            <w:r w:rsidR="00F10462">
              <w:rPr>
                <w:rFonts w:ascii="Trebuchet MS" w:hAnsi="Trebuchet MS"/>
                <w:b w:val="0"/>
                <w:bCs/>
                <w:color w:val="595959" w:themeColor="text1" w:themeTint="A6"/>
                <w:u w:val="none"/>
              </w:rPr>
              <w:t xml:space="preserve">the </w:t>
            </w:r>
            <w:r w:rsidRPr="003945D4">
              <w:rPr>
                <w:rFonts w:ascii="Trebuchet MS" w:hAnsi="Trebuchet MS"/>
                <w:b w:val="0"/>
                <w:bCs/>
                <w:color w:val="595959" w:themeColor="text1" w:themeTint="A6"/>
                <w:u w:val="none"/>
              </w:rPr>
              <w:t>LD Division has highlight</w:t>
            </w:r>
            <w:r>
              <w:rPr>
                <w:rFonts w:ascii="Trebuchet MS" w:hAnsi="Trebuchet MS"/>
                <w:b w:val="0"/>
                <w:bCs/>
                <w:color w:val="595959" w:themeColor="text1" w:themeTint="A6"/>
                <w:u w:val="none"/>
              </w:rPr>
              <w:t>ed</w:t>
            </w:r>
            <w:r w:rsidRPr="003945D4">
              <w:rPr>
                <w:rFonts w:ascii="Trebuchet MS" w:hAnsi="Trebuchet MS"/>
                <w:b w:val="0"/>
                <w:bCs/>
                <w:color w:val="595959" w:themeColor="text1" w:themeTint="A6"/>
                <w:u w:val="none"/>
              </w:rPr>
              <w:t xml:space="preserve"> need for single records management system and requested support for use of </w:t>
            </w:r>
            <w:r>
              <w:rPr>
                <w:rFonts w:ascii="Trebuchet MS" w:hAnsi="Trebuchet MS"/>
                <w:b w:val="0"/>
                <w:bCs/>
                <w:color w:val="595959" w:themeColor="text1" w:themeTint="A6"/>
                <w:u w:val="none"/>
              </w:rPr>
              <w:t xml:space="preserve">existing </w:t>
            </w:r>
            <w:r w:rsidRPr="003945D4">
              <w:rPr>
                <w:rFonts w:ascii="Trebuchet MS" w:hAnsi="Trebuchet MS"/>
                <w:b w:val="0"/>
                <w:bCs/>
                <w:color w:val="595959" w:themeColor="text1" w:themeTint="A6"/>
                <w:u w:val="none"/>
              </w:rPr>
              <w:t>available systems</w:t>
            </w:r>
            <w:r w:rsidR="002763E7">
              <w:rPr>
                <w:rFonts w:ascii="Trebuchet MS" w:hAnsi="Trebuchet MS"/>
                <w:b w:val="0"/>
                <w:bCs/>
                <w:color w:val="595959" w:themeColor="text1" w:themeTint="A6"/>
                <w:u w:val="none"/>
              </w:rPr>
              <w:t xml:space="preserve"> whilst awaiting a n</w:t>
            </w:r>
            <w:r w:rsidR="00F10462">
              <w:rPr>
                <w:rFonts w:ascii="Trebuchet MS" w:hAnsi="Trebuchet MS"/>
                <w:b w:val="0"/>
                <w:bCs/>
                <w:color w:val="595959" w:themeColor="text1" w:themeTint="A6"/>
                <w:u w:val="none"/>
              </w:rPr>
              <w:t>ational or regional solution</w:t>
            </w:r>
            <w:r w:rsidRPr="003945D4">
              <w:rPr>
                <w:rFonts w:ascii="Trebuchet MS" w:hAnsi="Trebuchet MS"/>
                <w:b w:val="0"/>
                <w:bCs/>
                <w:color w:val="595959" w:themeColor="text1" w:themeTint="A6"/>
                <w:u w:val="none"/>
              </w:rPr>
              <w:t>.</w:t>
            </w:r>
          </w:p>
          <w:p w14:paraId="12410271"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p>
          <w:p w14:paraId="6307575B"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 xml:space="preserve">This is part of the </w:t>
            </w:r>
            <w:r w:rsidR="00507128">
              <w:rPr>
                <w:rFonts w:ascii="Trebuchet MS" w:hAnsi="Trebuchet MS"/>
                <w:b w:val="0"/>
                <w:bCs/>
                <w:color w:val="595959" w:themeColor="text1" w:themeTint="A6"/>
                <w:u w:val="none"/>
              </w:rPr>
              <w:t xml:space="preserve">Health Board’s </w:t>
            </w:r>
            <w:r w:rsidR="002763E7">
              <w:rPr>
                <w:rFonts w:ascii="Trebuchet MS" w:hAnsi="Trebuchet MS"/>
                <w:b w:val="0"/>
                <w:bCs/>
                <w:color w:val="595959" w:themeColor="text1" w:themeTint="A6"/>
                <w:u w:val="none"/>
              </w:rPr>
              <w:t>work programme for the Service G</w:t>
            </w:r>
            <w:r>
              <w:rPr>
                <w:rFonts w:ascii="Trebuchet MS" w:hAnsi="Trebuchet MS"/>
                <w:b w:val="0"/>
                <w:bCs/>
                <w:color w:val="595959" w:themeColor="text1" w:themeTint="A6"/>
                <w:u w:val="none"/>
              </w:rPr>
              <w:t xml:space="preserve">roup but </w:t>
            </w:r>
            <w:r w:rsidR="00507128">
              <w:rPr>
                <w:rFonts w:ascii="Trebuchet MS" w:hAnsi="Trebuchet MS"/>
                <w:b w:val="0"/>
                <w:bCs/>
                <w:color w:val="595959" w:themeColor="text1" w:themeTint="A6"/>
                <w:u w:val="none"/>
              </w:rPr>
              <w:t>there are limited resources available in both</w:t>
            </w:r>
            <w:r w:rsidR="002763E7">
              <w:rPr>
                <w:rFonts w:ascii="Trebuchet MS" w:hAnsi="Trebuchet MS"/>
                <w:b w:val="0"/>
                <w:bCs/>
                <w:color w:val="595959" w:themeColor="text1" w:themeTint="A6"/>
                <w:u w:val="none"/>
              </w:rPr>
              <w:t xml:space="preserve"> Digital Services and the MHLD Service G</w:t>
            </w:r>
            <w:r w:rsidR="00507128">
              <w:rPr>
                <w:rFonts w:ascii="Trebuchet MS" w:hAnsi="Trebuchet MS"/>
                <w:b w:val="0"/>
                <w:bCs/>
                <w:color w:val="595959" w:themeColor="text1" w:themeTint="A6"/>
                <w:u w:val="none"/>
              </w:rPr>
              <w:t xml:space="preserve">roup for implementation in all areas. By September there will be an updated position on the prioritisation for what can be achieved and where the Learning Disability Division sits in this timeline. </w:t>
            </w:r>
          </w:p>
          <w:p w14:paraId="2BAF21A4" w14:textId="77777777" w:rsidR="00F10462" w:rsidRDefault="00F10462"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p>
          <w:p w14:paraId="78AA5369" w14:textId="77777777" w:rsidR="00F10462" w:rsidRDefault="00F10462"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 xml:space="preserve">The National work on developing replacement option for WCCIS is continuing and the Health Board has representation and involvement in design and procurement. </w:t>
            </w:r>
          </w:p>
          <w:p w14:paraId="394EE43F"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p>
          <w:p w14:paraId="22971D87" w14:textId="77777777" w:rsidR="003945D4" w:rsidRP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p>
          <w:p w14:paraId="1A549950" w14:textId="77777777" w:rsidR="003945D4" w:rsidRP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808080" w:themeColor="background1" w:themeShade="80"/>
                <w:u w:val="none"/>
              </w:rPr>
            </w:pPr>
          </w:p>
          <w:p w14:paraId="3A8A60AA" w14:textId="77777777" w:rsidR="003945D4" w:rsidRP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808080" w:themeColor="background1" w:themeShade="80"/>
                <w:u w:val="none"/>
              </w:rPr>
            </w:pPr>
          </w:p>
        </w:tc>
      </w:tr>
      <w:bookmarkEnd w:id="3"/>
      <w:tr w:rsidR="003945D4" w:rsidRPr="009C757B" w14:paraId="369FBB4D" w14:textId="77777777" w:rsidTr="00140C69">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6543C4A5"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6. We did not receive evidence of audit of people’s health records</w:t>
            </w:r>
          </w:p>
        </w:tc>
        <w:tc>
          <w:tcPr>
            <w:tcW w:w="4253" w:type="dxa"/>
            <w:shd w:val="clear" w:color="auto" w:fill="auto"/>
          </w:tcPr>
          <w:p w14:paraId="73DBD0B2" w14:textId="77777777" w:rsidR="003945D4" w:rsidRPr="00676FB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 xml:space="preserve">The health board must set up an auditing and review process for care and support records to ensure accuracy and consistency.  </w:t>
            </w:r>
          </w:p>
        </w:tc>
        <w:tc>
          <w:tcPr>
            <w:tcW w:w="3543" w:type="dxa"/>
            <w:shd w:val="clear" w:color="auto" w:fill="auto"/>
          </w:tcPr>
          <w:p w14:paraId="52E225F0"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Health record audit process will be reinforced with the quality assurance framework and quality and safety meetings. </w:t>
            </w:r>
          </w:p>
        </w:tc>
        <w:tc>
          <w:tcPr>
            <w:tcW w:w="2268" w:type="dxa"/>
            <w:shd w:val="clear" w:color="auto" w:fill="auto"/>
          </w:tcPr>
          <w:p w14:paraId="48D649F8" w14:textId="77777777" w:rsidR="003945D4" w:rsidRPr="00D32CEA"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Lead N</w:t>
            </w:r>
            <w:r w:rsidR="003945D4">
              <w:rPr>
                <w:rFonts w:ascii="Trebuchet MS" w:hAnsi="Trebuchet MS"/>
                <w:b w:val="0"/>
                <w:bCs/>
                <w:color w:val="6D5E74"/>
                <w:u w:val="none"/>
              </w:rPr>
              <w:t xml:space="preserve">urse </w:t>
            </w:r>
          </w:p>
        </w:tc>
        <w:tc>
          <w:tcPr>
            <w:tcW w:w="1809" w:type="dxa"/>
            <w:shd w:val="clear" w:color="auto" w:fill="auto"/>
          </w:tcPr>
          <w:p w14:paraId="5FE08A81"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May 24</w:t>
            </w:r>
          </w:p>
        </w:tc>
        <w:tc>
          <w:tcPr>
            <w:tcW w:w="5988" w:type="dxa"/>
          </w:tcPr>
          <w:p w14:paraId="442E67C8" w14:textId="77777777" w:rsidR="009D5B99" w:rsidRDefault="00B47443"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Partially </w:t>
            </w:r>
            <w:r w:rsidR="009D5B99">
              <w:rPr>
                <w:rFonts w:ascii="Trebuchet MS" w:hAnsi="Trebuchet MS"/>
                <w:b w:val="0"/>
                <w:bCs/>
                <w:color w:val="6D5E74"/>
                <w:u w:val="none"/>
              </w:rPr>
              <w:t>Completed</w:t>
            </w:r>
          </w:p>
          <w:p w14:paraId="4350333B" w14:textId="77777777" w:rsidR="003945D4" w:rsidRDefault="004500A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Communication shared </w:t>
            </w:r>
            <w:r w:rsidR="00E11F98">
              <w:rPr>
                <w:rFonts w:ascii="Trebuchet MS" w:hAnsi="Trebuchet MS"/>
                <w:b w:val="0"/>
                <w:bCs/>
                <w:color w:val="6D5E74"/>
                <w:u w:val="none"/>
              </w:rPr>
              <w:t xml:space="preserve">on requirement for </w:t>
            </w:r>
            <w:r>
              <w:rPr>
                <w:rFonts w:ascii="Trebuchet MS" w:hAnsi="Trebuchet MS"/>
                <w:b w:val="0"/>
                <w:bCs/>
                <w:color w:val="6D5E74"/>
                <w:u w:val="none"/>
              </w:rPr>
              <w:t xml:space="preserve">routine auditing </w:t>
            </w:r>
            <w:r w:rsidR="00E11F98">
              <w:rPr>
                <w:rFonts w:ascii="Trebuchet MS" w:hAnsi="Trebuchet MS"/>
                <w:b w:val="0"/>
                <w:bCs/>
                <w:color w:val="6D5E74"/>
                <w:u w:val="none"/>
              </w:rPr>
              <w:t xml:space="preserve">of </w:t>
            </w:r>
            <w:r w:rsidR="007039D1">
              <w:rPr>
                <w:rFonts w:ascii="Trebuchet MS" w:hAnsi="Trebuchet MS"/>
                <w:b w:val="0"/>
                <w:bCs/>
                <w:color w:val="6D5E74"/>
                <w:u w:val="none"/>
              </w:rPr>
              <w:t xml:space="preserve">records </w:t>
            </w:r>
            <w:r>
              <w:rPr>
                <w:rFonts w:ascii="Trebuchet MS" w:hAnsi="Trebuchet MS"/>
                <w:b w:val="0"/>
                <w:bCs/>
                <w:color w:val="6D5E74"/>
                <w:u w:val="none"/>
              </w:rPr>
              <w:t>as part of supervision</w:t>
            </w:r>
            <w:r w:rsidR="007039D1">
              <w:rPr>
                <w:rFonts w:ascii="Trebuchet MS" w:hAnsi="Trebuchet MS"/>
                <w:b w:val="0"/>
                <w:bCs/>
                <w:color w:val="6D5E74"/>
                <w:u w:val="none"/>
              </w:rPr>
              <w:t xml:space="preserve"> process</w:t>
            </w:r>
            <w:r>
              <w:rPr>
                <w:rFonts w:ascii="Trebuchet MS" w:hAnsi="Trebuchet MS"/>
                <w:b w:val="0"/>
                <w:bCs/>
                <w:color w:val="6D5E74"/>
                <w:u w:val="none"/>
              </w:rPr>
              <w:t>.</w:t>
            </w:r>
          </w:p>
          <w:p w14:paraId="76CA3486" w14:textId="77777777" w:rsidR="00F9066D" w:rsidRDefault="00F9066D"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464DED91" w14:textId="77777777" w:rsidR="00F9066D" w:rsidRDefault="00F9066D"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Evidence of auditing to be provided with </w:t>
            </w:r>
            <w:r w:rsidR="00853E63">
              <w:rPr>
                <w:rFonts w:ascii="Trebuchet MS" w:hAnsi="Trebuchet MS"/>
                <w:b w:val="0"/>
                <w:bCs/>
                <w:color w:val="6D5E74"/>
                <w:u w:val="none"/>
              </w:rPr>
              <w:t>feedback to Quality and safety meetings as part of Quality Assurance Framework reporting.</w:t>
            </w:r>
          </w:p>
        </w:tc>
      </w:tr>
      <w:tr w:rsidR="003945D4" w:rsidRPr="009C757B" w14:paraId="54876F3D" w14:textId="77777777" w:rsidTr="00140C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28E15AD5"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7. People’s health records did not have an index in place to show the MHA / DOLs status</w:t>
            </w:r>
          </w:p>
        </w:tc>
        <w:tc>
          <w:tcPr>
            <w:tcW w:w="4253" w:type="dxa"/>
            <w:shd w:val="clear" w:color="auto" w:fill="auto"/>
          </w:tcPr>
          <w:p w14:paraId="68665965" w14:textId="77777777" w:rsidR="003945D4" w:rsidRPr="00676FB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It was recommended that this index is added at the front of the records to make it easier to identify legal status for those delivering care.</w:t>
            </w:r>
          </w:p>
        </w:tc>
        <w:tc>
          <w:tcPr>
            <w:tcW w:w="3543" w:type="dxa"/>
            <w:shd w:val="clear" w:color="auto" w:fill="auto"/>
          </w:tcPr>
          <w:p w14:paraId="3980647D"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An </w:t>
            </w:r>
            <w:r w:rsidRPr="00676FBA">
              <w:rPr>
                <w:rFonts w:ascii="Trebuchet MS" w:hAnsi="Trebuchet MS"/>
                <w:b w:val="0"/>
                <w:bCs/>
                <w:color w:val="6D5E74"/>
                <w:u w:val="none"/>
              </w:rPr>
              <w:t xml:space="preserve">index </w:t>
            </w:r>
            <w:r>
              <w:rPr>
                <w:rFonts w:ascii="Trebuchet MS" w:hAnsi="Trebuchet MS"/>
                <w:b w:val="0"/>
                <w:bCs/>
                <w:color w:val="6D5E74"/>
                <w:u w:val="none"/>
              </w:rPr>
              <w:t>will be</w:t>
            </w:r>
            <w:r w:rsidRPr="00676FBA">
              <w:rPr>
                <w:rFonts w:ascii="Trebuchet MS" w:hAnsi="Trebuchet MS"/>
                <w:b w:val="0"/>
                <w:bCs/>
                <w:color w:val="6D5E74"/>
                <w:u w:val="none"/>
              </w:rPr>
              <w:t xml:space="preserve"> added at the front of the records to make it easier to identify legal status for those delivering care.</w:t>
            </w:r>
          </w:p>
        </w:tc>
        <w:tc>
          <w:tcPr>
            <w:tcW w:w="2268" w:type="dxa"/>
            <w:shd w:val="clear" w:color="auto" w:fill="auto"/>
          </w:tcPr>
          <w:p w14:paraId="0D9BDF5D"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Lead N</w:t>
            </w:r>
            <w:r w:rsidR="003945D4">
              <w:rPr>
                <w:rFonts w:ascii="Trebuchet MS" w:hAnsi="Trebuchet MS"/>
                <w:b w:val="0"/>
                <w:bCs/>
                <w:color w:val="6D5E74"/>
                <w:u w:val="none"/>
              </w:rPr>
              <w:t xml:space="preserve">urse </w:t>
            </w:r>
          </w:p>
        </w:tc>
        <w:tc>
          <w:tcPr>
            <w:tcW w:w="1809" w:type="dxa"/>
            <w:shd w:val="clear" w:color="auto" w:fill="auto"/>
          </w:tcPr>
          <w:p w14:paraId="2FD49EFF"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June 24 </w:t>
            </w:r>
          </w:p>
        </w:tc>
        <w:tc>
          <w:tcPr>
            <w:tcW w:w="5988" w:type="dxa"/>
          </w:tcPr>
          <w:p w14:paraId="0AE4568F" w14:textId="77777777" w:rsidR="00F810FB" w:rsidRDefault="00F810FB"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Completed</w:t>
            </w:r>
          </w:p>
          <w:p w14:paraId="74D96F15" w14:textId="77777777" w:rsidR="003945D4" w:rsidRDefault="004500A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Communication </w:t>
            </w:r>
            <w:r w:rsidR="00500C33">
              <w:rPr>
                <w:rFonts w:ascii="Trebuchet MS" w:hAnsi="Trebuchet MS"/>
                <w:b w:val="0"/>
                <w:bCs/>
                <w:color w:val="6D5E74"/>
                <w:u w:val="none"/>
              </w:rPr>
              <w:t>s</w:t>
            </w:r>
            <w:r>
              <w:rPr>
                <w:rFonts w:ascii="Trebuchet MS" w:hAnsi="Trebuchet MS"/>
                <w:b w:val="0"/>
                <w:bCs/>
                <w:color w:val="6D5E74"/>
                <w:u w:val="none"/>
              </w:rPr>
              <w:t xml:space="preserve">hared to request legal status to be reflected in the demographic section of </w:t>
            </w:r>
            <w:r w:rsidR="00F4677C">
              <w:rPr>
                <w:rFonts w:ascii="Trebuchet MS" w:hAnsi="Trebuchet MS"/>
                <w:b w:val="0"/>
                <w:bCs/>
                <w:color w:val="6D5E74"/>
                <w:u w:val="none"/>
              </w:rPr>
              <w:t xml:space="preserve">all </w:t>
            </w:r>
            <w:r>
              <w:rPr>
                <w:rFonts w:ascii="Trebuchet MS" w:hAnsi="Trebuchet MS"/>
                <w:b w:val="0"/>
                <w:bCs/>
                <w:color w:val="6D5E74"/>
                <w:u w:val="none"/>
              </w:rPr>
              <w:t>files.</w:t>
            </w:r>
          </w:p>
        </w:tc>
      </w:tr>
      <w:tr w:rsidR="003945D4" w:rsidRPr="009C757B" w14:paraId="2EE64FB3" w14:textId="77777777" w:rsidTr="00140C69">
        <w:tc>
          <w:tcPr>
            <w:cnfStyle w:val="001000000000" w:firstRow="0" w:lastRow="0" w:firstColumn="1" w:lastColumn="0" w:oddVBand="0" w:evenVBand="0" w:oddHBand="0" w:evenHBand="0" w:firstRowFirstColumn="0" w:firstRowLastColumn="0" w:lastRowFirstColumn="0" w:lastRowLastColumn="0"/>
            <w:tcW w:w="15564" w:type="dxa"/>
            <w:gridSpan w:val="5"/>
            <w:shd w:val="clear" w:color="auto" w:fill="auto"/>
          </w:tcPr>
          <w:p w14:paraId="6AC365AD" w14:textId="77777777" w:rsidR="003945D4" w:rsidRPr="00D32CEA" w:rsidRDefault="003945D4" w:rsidP="003945D4">
            <w:pPr>
              <w:pStyle w:val="HIWNOTE"/>
              <w:spacing w:before="0" w:after="0"/>
              <w:jc w:val="left"/>
              <w:rPr>
                <w:rFonts w:ascii="Trebuchet MS" w:hAnsi="Trebuchet MS"/>
                <w:b/>
                <w:bCs w:val="0"/>
                <w:color w:val="6D5E74"/>
                <w:u w:val="none"/>
              </w:rPr>
            </w:pPr>
            <w:r w:rsidRPr="00F9315C">
              <w:rPr>
                <w:rFonts w:ascii="Trebuchet MS" w:hAnsi="Trebuchet MS"/>
                <w:b/>
                <w:bCs w:val="0"/>
                <w:color w:val="6D5E74"/>
                <w:u w:val="none"/>
              </w:rPr>
              <w:t>Leadership and Management</w:t>
            </w:r>
          </w:p>
        </w:tc>
        <w:tc>
          <w:tcPr>
            <w:tcW w:w="5988" w:type="dxa"/>
          </w:tcPr>
          <w:p w14:paraId="65209AFA" w14:textId="77777777" w:rsidR="003945D4" w:rsidRPr="00F9315C"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color w:val="6D5E74"/>
                <w:u w:val="none"/>
              </w:rPr>
            </w:pPr>
          </w:p>
        </w:tc>
      </w:tr>
      <w:tr w:rsidR="003945D4" w:rsidRPr="009C757B" w14:paraId="47A535FB" w14:textId="77777777" w:rsidTr="00140C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548C4890"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lastRenderedPageBreak/>
              <w:t>8. Health and social care staff are not integrated or co-located sometimes making communication difficult</w:t>
            </w:r>
          </w:p>
        </w:tc>
        <w:tc>
          <w:tcPr>
            <w:tcW w:w="4253" w:type="dxa"/>
            <w:shd w:val="clear" w:color="auto" w:fill="auto"/>
          </w:tcPr>
          <w:p w14:paraId="24C8A18B" w14:textId="77777777" w:rsidR="003945D4" w:rsidRPr="00676FB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must develop formal strategies to improve joint working with the local authority at all levels within the service</w:t>
            </w:r>
          </w:p>
        </w:tc>
        <w:tc>
          <w:tcPr>
            <w:tcW w:w="3543" w:type="dxa"/>
            <w:shd w:val="clear" w:color="auto" w:fill="auto"/>
          </w:tcPr>
          <w:p w14:paraId="3FEA142F"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Co</w:t>
            </w:r>
            <w:r w:rsidR="002763E7">
              <w:rPr>
                <w:rFonts w:ascii="Trebuchet MS" w:hAnsi="Trebuchet MS"/>
                <w:b w:val="0"/>
                <w:bCs/>
                <w:color w:val="6D5E74"/>
                <w:u w:val="none"/>
              </w:rPr>
              <w:t>-</w:t>
            </w:r>
            <w:r>
              <w:rPr>
                <w:rFonts w:ascii="Trebuchet MS" w:hAnsi="Trebuchet MS"/>
                <w:b w:val="0"/>
                <w:bCs/>
                <w:color w:val="6D5E74"/>
                <w:u w:val="none"/>
              </w:rPr>
              <w:t>location is not currently bein</w:t>
            </w:r>
            <w:r w:rsidR="002763E7">
              <w:rPr>
                <w:rFonts w:ascii="Trebuchet MS" w:hAnsi="Trebuchet MS"/>
                <w:b w:val="0"/>
                <w:bCs/>
                <w:color w:val="6D5E74"/>
                <w:u w:val="none"/>
              </w:rPr>
              <w:t>g explored.  There is a Health Team M</w:t>
            </w:r>
            <w:r>
              <w:rPr>
                <w:rFonts w:ascii="Trebuchet MS" w:hAnsi="Trebuchet MS"/>
                <w:b w:val="0"/>
                <w:bCs/>
                <w:color w:val="6D5E74"/>
                <w:u w:val="none"/>
              </w:rPr>
              <w:t xml:space="preserve">anager role in development which will assist in coordination of systems and processes to improve communication. </w:t>
            </w:r>
          </w:p>
          <w:p w14:paraId="12151BE1"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will be discussion in the joint commissioning </w:t>
            </w:r>
            <w:r w:rsidRPr="00140C69">
              <w:rPr>
                <w:rFonts w:ascii="Trebuchet MS" w:hAnsi="Trebuchet MS"/>
                <w:b w:val="0"/>
                <w:bCs/>
                <w:color w:val="6D5E74"/>
                <w:u w:val="none"/>
              </w:rPr>
              <w:t xml:space="preserve">forum </w:t>
            </w:r>
            <w:r>
              <w:rPr>
                <w:rFonts w:ascii="Trebuchet MS" w:hAnsi="Trebuchet MS"/>
                <w:b w:val="0"/>
                <w:bCs/>
                <w:color w:val="6D5E74"/>
                <w:u w:val="none"/>
              </w:rPr>
              <w:t>regarding improvement of communication strategies.</w:t>
            </w:r>
          </w:p>
        </w:tc>
        <w:tc>
          <w:tcPr>
            <w:tcW w:w="2268" w:type="dxa"/>
            <w:shd w:val="clear" w:color="auto" w:fill="auto"/>
          </w:tcPr>
          <w:p w14:paraId="4EDB412F"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 and Lead N</w:t>
            </w:r>
            <w:r w:rsidR="003945D4">
              <w:rPr>
                <w:rFonts w:ascii="Trebuchet MS" w:hAnsi="Trebuchet MS"/>
                <w:b w:val="0"/>
                <w:bCs/>
                <w:color w:val="6D5E74"/>
                <w:u w:val="none"/>
              </w:rPr>
              <w:t>urse</w:t>
            </w:r>
          </w:p>
        </w:tc>
        <w:tc>
          <w:tcPr>
            <w:tcW w:w="1809" w:type="dxa"/>
            <w:shd w:val="clear" w:color="auto" w:fill="auto"/>
          </w:tcPr>
          <w:p w14:paraId="4C6075A0"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July 2024</w:t>
            </w:r>
          </w:p>
        </w:tc>
        <w:tc>
          <w:tcPr>
            <w:tcW w:w="5988" w:type="dxa"/>
          </w:tcPr>
          <w:p w14:paraId="2B8D54E4" w14:textId="77777777" w:rsidR="00F4677C" w:rsidRDefault="00F4677C"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Ongoing</w:t>
            </w:r>
            <w:r w:rsidR="00751C89">
              <w:rPr>
                <w:rFonts w:ascii="Trebuchet MS" w:hAnsi="Trebuchet MS"/>
                <w:b w:val="0"/>
                <w:bCs/>
                <w:color w:val="6D5E74"/>
                <w:u w:val="none"/>
              </w:rPr>
              <w:t>.</w:t>
            </w:r>
          </w:p>
          <w:p w14:paraId="67FE7988" w14:textId="77777777" w:rsidR="004500A4" w:rsidRDefault="00EE75FB"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Community Team Manager </w:t>
            </w:r>
            <w:r w:rsidR="00965169">
              <w:rPr>
                <w:rFonts w:ascii="Trebuchet MS" w:hAnsi="Trebuchet MS"/>
                <w:b w:val="0"/>
                <w:bCs/>
                <w:color w:val="6D5E74"/>
                <w:u w:val="none"/>
              </w:rPr>
              <w:t>role has now been appointed to which will support the referral process. Commences in post in August 2024</w:t>
            </w:r>
            <w:r w:rsidR="004500A4">
              <w:rPr>
                <w:rFonts w:ascii="Trebuchet MS" w:hAnsi="Trebuchet MS"/>
                <w:b w:val="0"/>
                <w:bCs/>
                <w:color w:val="6D5E74"/>
                <w:u w:val="none"/>
              </w:rPr>
              <w:t>.</w:t>
            </w:r>
          </w:p>
          <w:p w14:paraId="288933EB" w14:textId="77777777" w:rsidR="004500A4" w:rsidRDefault="004500A4"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32998C39" w14:textId="77777777" w:rsidR="005734B2" w:rsidRPr="00140C69" w:rsidRDefault="000D7CE9"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Initial me</w:t>
            </w:r>
            <w:r w:rsidR="005734B2" w:rsidRPr="005734B2">
              <w:rPr>
                <w:rFonts w:ascii="Trebuchet MS" w:hAnsi="Trebuchet MS"/>
                <w:b w:val="0"/>
                <w:bCs/>
                <w:color w:val="6D5E74"/>
                <w:u w:val="none"/>
              </w:rPr>
              <w:t>et</w:t>
            </w:r>
            <w:r>
              <w:rPr>
                <w:rFonts w:ascii="Trebuchet MS" w:hAnsi="Trebuchet MS"/>
                <w:b w:val="0"/>
                <w:bCs/>
                <w:color w:val="6D5E74"/>
                <w:u w:val="none"/>
              </w:rPr>
              <w:t>ing</w:t>
            </w:r>
            <w:r w:rsidR="005734B2" w:rsidRPr="005734B2">
              <w:rPr>
                <w:rFonts w:ascii="Trebuchet MS" w:hAnsi="Trebuchet MS"/>
                <w:b w:val="0"/>
                <w:bCs/>
                <w:color w:val="6D5E74"/>
                <w:u w:val="none"/>
              </w:rPr>
              <w:t xml:space="preserve"> </w:t>
            </w:r>
            <w:r w:rsidR="00E07303">
              <w:rPr>
                <w:rFonts w:ascii="Trebuchet MS" w:hAnsi="Trebuchet MS"/>
                <w:b w:val="0"/>
                <w:bCs/>
                <w:color w:val="6D5E74"/>
                <w:u w:val="none"/>
              </w:rPr>
              <w:t xml:space="preserve">between Directorate Management and </w:t>
            </w:r>
            <w:r w:rsidR="002763E7">
              <w:rPr>
                <w:rFonts w:ascii="Trebuchet MS" w:hAnsi="Trebuchet MS"/>
                <w:b w:val="0"/>
                <w:bCs/>
                <w:color w:val="6D5E74"/>
                <w:u w:val="none"/>
              </w:rPr>
              <w:t>Local A</w:t>
            </w:r>
            <w:r w:rsidR="005734B2" w:rsidRPr="005734B2">
              <w:rPr>
                <w:rFonts w:ascii="Trebuchet MS" w:hAnsi="Trebuchet MS"/>
                <w:b w:val="0"/>
                <w:bCs/>
                <w:color w:val="6D5E74"/>
                <w:u w:val="none"/>
              </w:rPr>
              <w:t>uthority colleagues on 19</w:t>
            </w:r>
            <w:r w:rsidR="005734B2" w:rsidRPr="002763E7">
              <w:rPr>
                <w:rFonts w:ascii="Trebuchet MS" w:hAnsi="Trebuchet MS"/>
                <w:b w:val="0"/>
                <w:bCs/>
                <w:color w:val="6D5E74"/>
                <w:u w:val="none"/>
                <w:vertAlign w:val="superscript"/>
              </w:rPr>
              <w:t>th</w:t>
            </w:r>
            <w:r w:rsidR="005734B2" w:rsidRPr="005734B2">
              <w:rPr>
                <w:rFonts w:ascii="Trebuchet MS" w:hAnsi="Trebuchet MS"/>
                <w:b w:val="0"/>
                <w:bCs/>
                <w:color w:val="6D5E74"/>
                <w:u w:val="none"/>
              </w:rPr>
              <w:t xml:space="preserve"> June 2024 to discuss action plans and better working together options. Further meetings scheduled</w:t>
            </w:r>
            <w:r w:rsidR="009A5DE7">
              <w:rPr>
                <w:rFonts w:ascii="Trebuchet MS" w:hAnsi="Trebuchet MS"/>
                <w:b w:val="0"/>
                <w:bCs/>
                <w:color w:val="6D5E74"/>
                <w:u w:val="none"/>
              </w:rPr>
              <w:t xml:space="preserve"> quarterly</w:t>
            </w:r>
            <w:r w:rsidR="005734B2" w:rsidRPr="005734B2">
              <w:rPr>
                <w:rFonts w:ascii="Trebuchet MS" w:hAnsi="Trebuchet MS"/>
                <w:b w:val="0"/>
                <w:bCs/>
                <w:color w:val="6D5E74"/>
                <w:u w:val="none"/>
              </w:rPr>
              <w:t>.</w:t>
            </w:r>
          </w:p>
        </w:tc>
      </w:tr>
      <w:tr w:rsidR="003945D4" w:rsidRPr="009C757B" w14:paraId="6662AA34" w14:textId="77777777" w:rsidTr="00140C69">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2814BEC5"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9. Some staff told us that increasingly complex cases and challenging behaviour increased workloads</w:t>
            </w:r>
          </w:p>
        </w:tc>
        <w:tc>
          <w:tcPr>
            <w:tcW w:w="4253" w:type="dxa"/>
            <w:shd w:val="clear" w:color="auto" w:fill="auto"/>
          </w:tcPr>
          <w:p w14:paraId="3EE74436" w14:textId="77777777" w:rsidR="003945D4" w:rsidRPr="00676FB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must continue to monitor and assess staffing resources against workloads and take appropriate action when necessary to meet current and future demand.</w:t>
            </w:r>
          </w:p>
        </w:tc>
        <w:tc>
          <w:tcPr>
            <w:tcW w:w="3543" w:type="dxa"/>
            <w:shd w:val="clear" w:color="auto" w:fill="auto"/>
          </w:tcPr>
          <w:p w14:paraId="4930B1BF"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are supervision and wellbeing structures in place. Staff are encouraged to use personal reflection and development alongside managerial and clinical supervision.  </w:t>
            </w:r>
          </w:p>
        </w:tc>
        <w:tc>
          <w:tcPr>
            <w:tcW w:w="2268" w:type="dxa"/>
            <w:shd w:val="clear" w:color="auto" w:fill="auto"/>
          </w:tcPr>
          <w:p w14:paraId="6C1FB5F7"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Lead Nurse </w:t>
            </w:r>
          </w:p>
        </w:tc>
        <w:tc>
          <w:tcPr>
            <w:tcW w:w="1809" w:type="dxa"/>
            <w:shd w:val="clear" w:color="auto" w:fill="auto"/>
          </w:tcPr>
          <w:p w14:paraId="1794ACCF"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Completed </w:t>
            </w:r>
          </w:p>
        </w:tc>
        <w:tc>
          <w:tcPr>
            <w:tcW w:w="5988" w:type="dxa"/>
          </w:tcPr>
          <w:p w14:paraId="3DB64037" w14:textId="77777777" w:rsidR="003945D4" w:rsidRDefault="004500A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Supervision structures continue to be used for monitoring team and individual workloads.</w:t>
            </w:r>
          </w:p>
          <w:p w14:paraId="13CA4E9B" w14:textId="77777777" w:rsidR="00814F19" w:rsidRDefault="00814F19"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533654DE" w14:textId="77777777" w:rsidR="00814F19" w:rsidRDefault="0022716F" w:rsidP="0022716F">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Community Nurse Risk Assessment completed June 2024 for </w:t>
            </w:r>
            <w:r w:rsidR="00CF39B7">
              <w:rPr>
                <w:rFonts w:ascii="Trebuchet MS" w:hAnsi="Trebuchet MS"/>
                <w:b w:val="0"/>
                <w:bCs/>
                <w:color w:val="6D5E74"/>
                <w:u w:val="none"/>
              </w:rPr>
              <w:t>risk register consideration within the Service Group</w:t>
            </w:r>
            <w:r>
              <w:rPr>
                <w:rFonts w:ascii="Trebuchet MS" w:hAnsi="Trebuchet MS"/>
                <w:b w:val="0"/>
                <w:bCs/>
                <w:color w:val="6D5E74"/>
                <w:u w:val="none"/>
              </w:rPr>
              <w:t>.</w:t>
            </w:r>
          </w:p>
        </w:tc>
      </w:tr>
      <w:tr w:rsidR="003945D4" w:rsidRPr="009C757B" w14:paraId="4CD456ED" w14:textId="77777777" w:rsidTr="00140C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722879C2"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10. Staff members did not routinely receive Mental Health Act training, although regularly deliver care to people subject to the act</w:t>
            </w:r>
          </w:p>
        </w:tc>
        <w:tc>
          <w:tcPr>
            <w:tcW w:w="4253" w:type="dxa"/>
            <w:shd w:val="clear" w:color="auto" w:fill="auto"/>
          </w:tcPr>
          <w:p w14:paraId="15D404C2"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 health board must </w:t>
            </w:r>
            <w:r w:rsidRPr="00676FBA">
              <w:rPr>
                <w:rFonts w:ascii="Trebuchet MS" w:hAnsi="Trebuchet MS"/>
                <w:b w:val="0"/>
                <w:bCs/>
                <w:color w:val="6D5E74"/>
                <w:u w:val="none"/>
              </w:rPr>
              <w:t>review</w:t>
            </w:r>
            <w:r>
              <w:rPr>
                <w:rFonts w:ascii="Trebuchet MS" w:hAnsi="Trebuchet MS"/>
                <w:b w:val="0"/>
                <w:bCs/>
                <w:color w:val="6D5E74"/>
                <w:u w:val="none"/>
              </w:rPr>
              <w:t xml:space="preserve"> their training programme</w:t>
            </w:r>
            <w:r w:rsidRPr="00676FBA">
              <w:rPr>
                <w:rFonts w:ascii="Trebuchet MS" w:hAnsi="Trebuchet MS"/>
                <w:b w:val="0"/>
                <w:bCs/>
                <w:color w:val="6D5E74"/>
                <w:u w:val="none"/>
              </w:rPr>
              <w:t xml:space="preserve"> to ensure that those staff delivering care to people subject to the Mental Health </w:t>
            </w:r>
            <w:proofErr w:type="gramStart"/>
            <w:r w:rsidRPr="00676FBA">
              <w:rPr>
                <w:rFonts w:ascii="Trebuchet MS" w:hAnsi="Trebuchet MS"/>
                <w:b w:val="0"/>
                <w:bCs/>
                <w:color w:val="6D5E74"/>
                <w:u w:val="none"/>
              </w:rPr>
              <w:t>Act  receive</w:t>
            </w:r>
            <w:proofErr w:type="gramEnd"/>
            <w:r w:rsidRPr="00676FBA">
              <w:rPr>
                <w:rFonts w:ascii="Trebuchet MS" w:hAnsi="Trebuchet MS"/>
                <w:b w:val="0"/>
                <w:bCs/>
                <w:color w:val="6D5E74"/>
                <w:u w:val="none"/>
              </w:rPr>
              <w:t xml:space="preserve"> up to date knowledge of the act and its implications for the people supported</w:t>
            </w:r>
            <w:r>
              <w:rPr>
                <w:rFonts w:ascii="Trebuchet MS" w:hAnsi="Trebuchet MS"/>
                <w:b w:val="0"/>
                <w:bCs/>
                <w:color w:val="6D5E74"/>
                <w:u w:val="none"/>
              </w:rPr>
              <w:t>.</w:t>
            </w:r>
          </w:p>
        </w:tc>
        <w:tc>
          <w:tcPr>
            <w:tcW w:w="3543" w:type="dxa"/>
            <w:shd w:val="clear" w:color="auto" w:fill="auto"/>
          </w:tcPr>
          <w:p w14:paraId="01C754EE"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MH Act training is planned from the HB MH Act office and dates shared with the team</w:t>
            </w:r>
            <w:r w:rsidR="002763E7">
              <w:rPr>
                <w:rFonts w:ascii="Trebuchet MS" w:hAnsi="Trebuchet MS"/>
                <w:b w:val="0"/>
                <w:bCs/>
                <w:color w:val="6D5E74"/>
                <w:u w:val="none"/>
              </w:rPr>
              <w:t>.</w:t>
            </w:r>
            <w:r>
              <w:rPr>
                <w:rFonts w:ascii="Trebuchet MS" w:hAnsi="Trebuchet MS"/>
                <w:b w:val="0"/>
                <w:bCs/>
                <w:color w:val="6D5E74"/>
                <w:u w:val="none"/>
              </w:rPr>
              <w:t xml:space="preserve"> </w:t>
            </w:r>
          </w:p>
        </w:tc>
        <w:tc>
          <w:tcPr>
            <w:tcW w:w="2268" w:type="dxa"/>
            <w:shd w:val="clear" w:color="auto" w:fill="auto"/>
          </w:tcPr>
          <w:p w14:paraId="5711E8C1"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Lead Nurse </w:t>
            </w:r>
          </w:p>
        </w:tc>
        <w:tc>
          <w:tcPr>
            <w:tcW w:w="1809" w:type="dxa"/>
            <w:shd w:val="clear" w:color="auto" w:fill="auto"/>
          </w:tcPr>
          <w:p w14:paraId="651B1A17"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June 24</w:t>
            </w:r>
          </w:p>
        </w:tc>
        <w:tc>
          <w:tcPr>
            <w:tcW w:w="5988" w:type="dxa"/>
          </w:tcPr>
          <w:p w14:paraId="5BC4DD5D" w14:textId="77777777" w:rsidR="00F7367B" w:rsidRDefault="00F7367B"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Completed</w:t>
            </w:r>
          </w:p>
          <w:p w14:paraId="2A6D200A" w14:textId="77777777" w:rsidR="00F7367B" w:rsidRDefault="00F7367B"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3772DEA6" w14:textId="77777777" w:rsidR="003945D4" w:rsidRDefault="004500A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MH Act training delivered on 7</w:t>
            </w:r>
            <w:r w:rsidRPr="000167A6">
              <w:rPr>
                <w:rFonts w:ascii="Trebuchet MS" w:hAnsi="Trebuchet MS"/>
                <w:b w:val="0"/>
                <w:bCs/>
                <w:color w:val="6D5E74"/>
                <w:u w:val="none"/>
                <w:vertAlign w:val="superscript"/>
              </w:rPr>
              <w:t>th</w:t>
            </w:r>
            <w:r>
              <w:rPr>
                <w:rFonts w:ascii="Trebuchet MS" w:hAnsi="Trebuchet MS"/>
                <w:b w:val="0"/>
                <w:bCs/>
                <w:color w:val="6D5E74"/>
                <w:u w:val="none"/>
              </w:rPr>
              <w:t xml:space="preserve"> May 2024 to all CLDT staff in Swansea Bay, complete. RCT based community staff invited to joint MH Act training with RCT Local Authority 7</w:t>
            </w:r>
            <w:r w:rsidRPr="007505D9">
              <w:rPr>
                <w:rFonts w:ascii="Trebuchet MS" w:hAnsi="Trebuchet MS"/>
                <w:b w:val="0"/>
                <w:bCs/>
                <w:color w:val="6D5E74"/>
                <w:u w:val="none"/>
                <w:vertAlign w:val="superscript"/>
              </w:rPr>
              <w:t>th</w:t>
            </w:r>
            <w:r>
              <w:rPr>
                <w:rFonts w:ascii="Trebuchet MS" w:hAnsi="Trebuchet MS"/>
                <w:b w:val="0"/>
                <w:bCs/>
                <w:color w:val="6D5E74"/>
                <w:u w:val="none"/>
              </w:rPr>
              <w:t xml:space="preserve"> September 2024.</w:t>
            </w:r>
          </w:p>
        </w:tc>
      </w:tr>
      <w:tr w:rsidR="003945D4" w:rsidRPr="009C757B" w14:paraId="7E8C2DE9" w14:textId="77777777" w:rsidTr="00140C69">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0917AD06"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11. The office space did not have sufficient, available meeting space for multidisciplinary team meetings</w:t>
            </w:r>
          </w:p>
        </w:tc>
        <w:tc>
          <w:tcPr>
            <w:tcW w:w="4253" w:type="dxa"/>
            <w:shd w:val="clear" w:color="auto" w:fill="auto"/>
          </w:tcPr>
          <w:p w14:paraId="6C557A5F"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must review and improve the physical working environment and the provision of appropriate meeting space for multidisciplinary team meetings</w:t>
            </w:r>
          </w:p>
        </w:tc>
        <w:tc>
          <w:tcPr>
            <w:tcW w:w="3543" w:type="dxa"/>
            <w:shd w:val="clear" w:color="auto" w:fill="auto"/>
          </w:tcPr>
          <w:p w14:paraId="26447B62"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will be a review of the use of the building and additional meeting space on site will be scoped. </w:t>
            </w:r>
          </w:p>
        </w:tc>
        <w:tc>
          <w:tcPr>
            <w:tcW w:w="2268" w:type="dxa"/>
            <w:shd w:val="clear" w:color="auto" w:fill="auto"/>
          </w:tcPr>
          <w:p w14:paraId="2C3E3598" w14:textId="77777777" w:rsidR="003945D4" w:rsidRPr="00D32CEA"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w:t>
            </w:r>
            <w:r w:rsidR="003945D4">
              <w:rPr>
                <w:rFonts w:ascii="Trebuchet MS" w:hAnsi="Trebuchet MS"/>
                <w:b w:val="0"/>
                <w:bCs/>
                <w:color w:val="6D5E74"/>
                <w:u w:val="none"/>
              </w:rPr>
              <w:t xml:space="preserve">anager </w:t>
            </w:r>
          </w:p>
        </w:tc>
        <w:tc>
          <w:tcPr>
            <w:tcW w:w="1809" w:type="dxa"/>
            <w:shd w:val="clear" w:color="auto" w:fill="auto"/>
          </w:tcPr>
          <w:p w14:paraId="699ADDA3"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June 24 </w:t>
            </w:r>
          </w:p>
        </w:tc>
        <w:tc>
          <w:tcPr>
            <w:tcW w:w="5988" w:type="dxa"/>
          </w:tcPr>
          <w:p w14:paraId="753592C0" w14:textId="77777777" w:rsidR="00F055E8" w:rsidRDefault="00F055E8"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Not complete. Revised date August 2024</w:t>
            </w:r>
          </w:p>
          <w:p w14:paraId="234BB61B" w14:textId="77777777" w:rsidR="00F055E8" w:rsidRDefault="00F055E8"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2A95E215" w14:textId="77777777" w:rsidR="00F810FB" w:rsidRDefault="001A5FA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 workable space rented </w:t>
            </w:r>
            <w:r w:rsidR="00FA42F8">
              <w:rPr>
                <w:rFonts w:ascii="Trebuchet MS" w:hAnsi="Trebuchet MS"/>
                <w:b w:val="0"/>
                <w:bCs/>
                <w:color w:val="6D5E74"/>
                <w:u w:val="none"/>
              </w:rPr>
              <w:t>for use by the CLDT is limited.</w:t>
            </w:r>
          </w:p>
          <w:p w14:paraId="530F02EA" w14:textId="77777777" w:rsidR="000A73F3"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w:t>
            </w:r>
            <w:r w:rsidR="00912A6D">
              <w:rPr>
                <w:rFonts w:ascii="Trebuchet MS" w:hAnsi="Trebuchet MS"/>
                <w:b w:val="0"/>
                <w:bCs/>
                <w:color w:val="6D5E74"/>
                <w:u w:val="none"/>
              </w:rPr>
              <w:t xml:space="preserve">anager has </w:t>
            </w:r>
            <w:r w:rsidR="00E72888">
              <w:rPr>
                <w:rFonts w:ascii="Trebuchet MS" w:hAnsi="Trebuchet MS"/>
                <w:b w:val="0"/>
                <w:bCs/>
                <w:color w:val="6D5E74"/>
                <w:u w:val="none"/>
              </w:rPr>
              <w:t>scoped</w:t>
            </w:r>
            <w:r w:rsidR="004500A4">
              <w:rPr>
                <w:rFonts w:ascii="Trebuchet MS" w:hAnsi="Trebuchet MS"/>
                <w:b w:val="0"/>
                <w:bCs/>
                <w:color w:val="6D5E74"/>
                <w:u w:val="none"/>
              </w:rPr>
              <w:t xml:space="preserve"> out requirements and options</w:t>
            </w:r>
            <w:r w:rsidR="00E72888">
              <w:rPr>
                <w:rFonts w:ascii="Trebuchet MS" w:hAnsi="Trebuchet MS"/>
                <w:b w:val="0"/>
                <w:bCs/>
                <w:color w:val="6D5E74"/>
                <w:u w:val="none"/>
              </w:rPr>
              <w:t xml:space="preserve"> for additional </w:t>
            </w:r>
            <w:r w:rsidR="00B9580A">
              <w:rPr>
                <w:rFonts w:ascii="Trebuchet MS" w:hAnsi="Trebuchet MS"/>
                <w:b w:val="0"/>
                <w:bCs/>
                <w:color w:val="6D5E74"/>
                <w:u w:val="none"/>
              </w:rPr>
              <w:t>rooms to be rented.</w:t>
            </w:r>
          </w:p>
          <w:p w14:paraId="01EFA932" w14:textId="77777777" w:rsidR="00F055E8" w:rsidRDefault="000A73F3"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Under consideration.</w:t>
            </w:r>
          </w:p>
          <w:p w14:paraId="623AA300" w14:textId="77777777" w:rsidR="003945D4" w:rsidRDefault="004500A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 </w:t>
            </w:r>
          </w:p>
        </w:tc>
      </w:tr>
      <w:tr w:rsidR="003945D4" w:rsidRPr="009C757B" w14:paraId="3E393657" w14:textId="77777777" w:rsidTr="00140C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62CA3E9A" w14:textId="77777777" w:rsidR="003945D4" w:rsidRPr="00D32CEA" w:rsidRDefault="003945D4" w:rsidP="003945D4">
            <w:pPr>
              <w:pStyle w:val="HIWNOTE"/>
              <w:spacing w:before="0" w:after="0"/>
              <w:jc w:val="left"/>
              <w:rPr>
                <w:rFonts w:ascii="Trebuchet MS" w:hAnsi="Trebuchet MS"/>
                <w:color w:val="6D5E74"/>
                <w:u w:val="none"/>
              </w:rPr>
            </w:pPr>
            <w:bookmarkStart w:id="4" w:name="_Hlk170466511"/>
            <w:r>
              <w:rPr>
                <w:rFonts w:ascii="Trebuchet MS" w:hAnsi="Trebuchet MS"/>
                <w:color w:val="6D5E74"/>
                <w:u w:val="none"/>
              </w:rPr>
              <w:t xml:space="preserve">12. Staff told us of patients experiencing repeated lengthy delays and challenges around the timely access to medical equipment </w:t>
            </w:r>
          </w:p>
        </w:tc>
        <w:tc>
          <w:tcPr>
            <w:tcW w:w="4253" w:type="dxa"/>
            <w:shd w:val="clear" w:color="auto" w:fill="auto"/>
          </w:tcPr>
          <w:p w14:paraId="03D076A3"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must establish and communicate timely and effective processes to ensure that people in RCT South, who are supported by the CLDT, do not experience lengthy delays and bureaucracy in accessing medical equipment.</w:t>
            </w:r>
          </w:p>
        </w:tc>
        <w:tc>
          <w:tcPr>
            <w:tcW w:w="3543" w:type="dxa"/>
            <w:shd w:val="clear" w:color="auto" w:fill="auto"/>
          </w:tcPr>
          <w:p w14:paraId="6F63F2C6"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 xml:space="preserve">Efforts to establish a process to address this are ongoing and will be monitored through the joint commissioning forum. </w:t>
            </w:r>
          </w:p>
        </w:tc>
        <w:tc>
          <w:tcPr>
            <w:tcW w:w="2268" w:type="dxa"/>
            <w:shd w:val="clear" w:color="auto" w:fill="auto"/>
          </w:tcPr>
          <w:p w14:paraId="68659289"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Divisional Manager and C</w:t>
            </w:r>
            <w:r w:rsidR="003945D4">
              <w:rPr>
                <w:rFonts w:ascii="Trebuchet MS" w:hAnsi="Trebuchet MS"/>
                <w:b w:val="0"/>
                <w:bCs/>
                <w:color w:val="6D5E74"/>
                <w:u w:val="none"/>
              </w:rPr>
              <w:t xml:space="preserve">ommissioners </w:t>
            </w:r>
          </w:p>
        </w:tc>
        <w:tc>
          <w:tcPr>
            <w:tcW w:w="1809" w:type="dxa"/>
            <w:shd w:val="clear" w:color="auto" w:fill="auto"/>
          </w:tcPr>
          <w:p w14:paraId="1BB36E4F"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 xml:space="preserve">June 2024 </w:t>
            </w:r>
          </w:p>
        </w:tc>
        <w:tc>
          <w:tcPr>
            <w:tcW w:w="5988" w:type="dxa"/>
          </w:tcPr>
          <w:p w14:paraId="4D9B8CB0" w14:textId="77777777" w:rsidR="003945D4" w:rsidRDefault="00344149"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Delays in the provision of equipment to support people with physical health difficulties have been discussed with CTMUHB. Specific examples have been shared and this is being followed up within CTMUHB.</w:t>
            </w:r>
          </w:p>
          <w:p w14:paraId="63711A6C" w14:textId="77777777" w:rsidR="00344149" w:rsidRDefault="00344149"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050F7CF3" w14:textId="77777777" w:rsidR="00344149" w:rsidRPr="00140C69" w:rsidRDefault="00344149"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Where delays are experienced a DATIX incident is raised and now redirected to CTMUHB so that review of incident and appropriate action can be considered and taken.</w:t>
            </w:r>
          </w:p>
        </w:tc>
      </w:tr>
      <w:bookmarkEnd w:id="4"/>
    </w:tbl>
    <w:p w14:paraId="33E68D0F" w14:textId="77777777" w:rsidR="00676FBA" w:rsidRPr="009C757B" w:rsidRDefault="00676FBA" w:rsidP="00676FBA">
      <w:pPr>
        <w:spacing w:after="0" w:line="240" w:lineRule="auto"/>
        <w:rPr>
          <w:rFonts w:ascii="Trebuchet MS" w:hAnsi="Trebuchet MS"/>
          <w:bCs/>
          <w:color w:val="00A7CF"/>
          <w:szCs w:val="28"/>
        </w:rPr>
      </w:pPr>
    </w:p>
    <w:p w14:paraId="2EBE500B" w14:textId="77777777" w:rsidR="00676FBA" w:rsidRPr="001B1F86" w:rsidRDefault="00676FBA" w:rsidP="00676FBA">
      <w:pPr>
        <w:pStyle w:val="HIW-servicestatement"/>
        <w:jc w:val="left"/>
        <w:rPr>
          <w:rFonts w:ascii="Trebuchet MS" w:hAnsi="Trebuchet MS"/>
          <w:color w:val="6D5E74"/>
        </w:rPr>
      </w:pPr>
      <w:r w:rsidRPr="001B1F86">
        <w:rPr>
          <w:rFonts w:ascii="Trebuchet MS" w:hAnsi="Trebuchet MS"/>
          <w:color w:val="6D5E74"/>
        </w:rPr>
        <w:t xml:space="preserve">The following section must be completed by a representative of the service who has overall responsibility and accountability for ensuring the improvement plan is actioned. </w:t>
      </w:r>
    </w:p>
    <w:p w14:paraId="5611766F" w14:textId="77777777" w:rsidR="00676FBA" w:rsidRPr="001B1F86" w:rsidRDefault="00676FBA" w:rsidP="00676FBA">
      <w:pPr>
        <w:pStyle w:val="HIWImprovementPlan"/>
        <w:rPr>
          <w:rFonts w:ascii="Trebuchet MS" w:hAnsi="Trebuchet MS"/>
          <w:color w:val="6D5E74"/>
        </w:rPr>
      </w:pPr>
      <w:r w:rsidRPr="001B1F86">
        <w:rPr>
          <w:rFonts w:ascii="Trebuchet MS" w:hAnsi="Trebuchet MS"/>
          <w:color w:val="6D5E74"/>
        </w:rPr>
        <w:t xml:space="preserve">Service representative </w:t>
      </w:r>
    </w:p>
    <w:p w14:paraId="76F96241" w14:textId="77777777" w:rsidR="00676FBA" w:rsidRPr="001B1F86" w:rsidRDefault="00676FBA" w:rsidP="00676FBA">
      <w:pPr>
        <w:pStyle w:val="HIWImprovementPlan"/>
        <w:rPr>
          <w:rFonts w:ascii="Trebuchet MS" w:hAnsi="Trebuchet MS"/>
          <w:color w:val="6D5E74"/>
        </w:rPr>
      </w:pPr>
      <w:r w:rsidRPr="001B1F86">
        <w:rPr>
          <w:rFonts w:ascii="Trebuchet MS" w:hAnsi="Trebuchet MS"/>
          <w:color w:val="6D5E74"/>
        </w:rPr>
        <w:t xml:space="preserve">Name (print): </w:t>
      </w:r>
      <w:r w:rsidRPr="001B1F86">
        <w:rPr>
          <w:rFonts w:ascii="Trebuchet MS" w:hAnsi="Trebuchet MS"/>
          <w:color w:val="6D5E74"/>
        </w:rPr>
        <w:tab/>
      </w:r>
      <w:r w:rsidR="005A0113">
        <w:rPr>
          <w:rFonts w:ascii="Trebuchet MS" w:hAnsi="Trebuchet MS"/>
          <w:color w:val="6D5E74"/>
        </w:rPr>
        <w:t xml:space="preserve">Stephen Jones </w:t>
      </w:r>
      <w:r w:rsidRPr="001B1F86">
        <w:rPr>
          <w:rFonts w:ascii="Trebuchet MS" w:hAnsi="Trebuchet MS"/>
          <w:color w:val="6D5E74"/>
        </w:rPr>
        <w:tab/>
      </w:r>
    </w:p>
    <w:p w14:paraId="583B40F6" w14:textId="77777777" w:rsidR="00676FBA" w:rsidRPr="001B1F86" w:rsidRDefault="005A0113" w:rsidP="00676FBA">
      <w:pPr>
        <w:pStyle w:val="HIWImprovementPlan"/>
        <w:rPr>
          <w:rFonts w:ascii="Trebuchet MS" w:hAnsi="Trebuchet MS"/>
          <w:color w:val="6D5E74"/>
        </w:rPr>
      </w:pPr>
      <w:r>
        <w:rPr>
          <w:rFonts w:ascii="Trebuchet MS" w:hAnsi="Trebuchet MS"/>
          <w:color w:val="6D5E74"/>
        </w:rPr>
        <w:t xml:space="preserve">Job role: MHLD Service Group Nurse Director </w:t>
      </w:r>
    </w:p>
    <w:p w14:paraId="74380630" w14:textId="77777777" w:rsidR="00676FBA" w:rsidRDefault="005A0113" w:rsidP="00676FBA">
      <w:pPr>
        <w:pStyle w:val="HIWImprovementPlan"/>
        <w:rPr>
          <w:color w:val="655E74"/>
        </w:rPr>
      </w:pPr>
      <w:r>
        <w:rPr>
          <w:rFonts w:ascii="Trebuchet MS" w:hAnsi="Trebuchet MS"/>
          <w:color w:val="6D5E74"/>
        </w:rPr>
        <w:t>Date: 03/07/2024</w:t>
      </w:r>
      <w:r w:rsidR="00676FBA" w:rsidRPr="006E33BA">
        <w:rPr>
          <w:rFonts w:ascii="Trebuchet MS" w:hAnsi="Trebuchet MS"/>
          <w:color w:val="655E74"/>
        </w:rPr>
        <w:tab/>
      </w:r>
      <w:r w:rsidR="00676FBA" w:rsidRPr="006E33BA">
        <w:rPr>
          <w:color w:val="655E74"/>
        </w:rPr>
        <w:tab/>
      </w:r>
    </w:p>
    <w:p w14:paraId="24526410" w14:textId="77777777" w:rsidR="00676FBA" w:rsidRPr="00EE723D" w:rsidRDefault="00676FBA" w:rsidP="00676FBA">
      <w:pPr>
        <w:pStyle w:val="HIWImprovementPlan"/>
        <w:rPr>
          <w:color w:val="655E74"/>
        </w:rPr>
      </w:pPr>
    </w:p>
    <w:p w14:paraId="07D580C6" w14:textId="77777777" w:rsidR="00676FBA" w:rsidRDefault="00676FBA"/>
    <w:sectPr w:rsidR="00676FBA" w:rsidSect="00140C69">
      <w:pgSz w:w="23811" w:h="16838" w:orient="landscape"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FBA"/>
    <w:rsid w:val="00024D7A"/>
    <w:rsid w:val="00065ED0"/>
    <w:rsid w:val="000A73F3"/>
    <w:rsid w:val="000D7CE9"/>
    <w:rsid w:val="0013056D"/>
    <w:rsid w:val="00140C69"/>
    <w:rsid w:val="001578A3"/>
    <w:rsid w:val="00164DA0"/>
    <w:rsid w:val="00175047"/>
    <w:rsid w:val="00180261"/>
    <w:rsid w:val="001A5FA7"/>
    <w:rsid w:val="001C6410"/>
    <w:rsid w:val="001E0777"/>
    <w:rsid w:val="0022716F"/>
    <w:rsid w:val="00254680"/>
    <w:rsid w:val="002763E7"/>
    <w:rsid w:val="002C3074"/>
    <w:rsid w:val="002D6C16"/>
    <w:rsid w:val="003228E3"/>
    <w:rsid w:val="00344149"/>
    <w:rsid w:val="003945D4"/>
    <w:rsid w:val="004500A4"/>
    <w:rsid w:val="00500C33"/>
    <w:rsid w:val="00507128"/>
    <w:rsid w:val="0051632F"/>
    <w:rsid w:val="005447C4"/>
    <w:rsid w:val="005734B2"/>
    <w:rsid w:val="005A0113"/>
    <w:rsid w:val="005C060F"/>
    <w:rsid w:val="006009CF"/>
    <w:rsid w:val="00654AE0"/>
    <w:rsid w:val="00661CE6"/>
    <w:rsid w:val="00676FBA"/>
    <w:rsid w:val="006F550A"/>
    <w:rsid w:val="007039D1"/>
    <w:rsid w:val="00751C89"/>
    <w:rsid w:val="00782BA8"/>
    <w:rsid w:val="007F0331"/>
    <w:rsid w:val="00814F19"/>
    <w:rsid w:val="008167D5"/>
    <w:rsid w:val="00853E63"/>
    <w:rsid w:val="00863920"/>
    <w:rsid w:val="00882F76"/>
    <w:rsid w:val="00883CA9"/>
    <w:rsid w:val="008A7FA0"/>
    <w:rsid w:val="00902AA8"/>
    <w:rsid w:val="00912A6D"/>
    <w:rsid w:val="00925FCB"/>
    <w:rsid w:val="00965169"/>
    <w:rsid w:val="009A5DE7"/>
    <w:rsid w:val="009B7934"/>
    <w:rsid w:val="009D5B99"/>
    <w:rsid w:val="00A36148"/>
    <w:rsid w:val="00A40FAB"/>
    <w:rsid w:val="00A52D17"/>
    <w:rsid w:val="00AA4126"/>
    <w:rsid w:val="00AA65BE"/>
    <w:rsid w:val="00AB5EF8"/>
    <w:rsid w:val="00B47443"/>
    <w:rsid w:val="00B840FF"/>
    <w:rsid w:val="00B9419F"/>
    <w:rsid w:val="00B9580A"/>
    <w:rsid w:val="00BF0838"/>
    <w:rsid w:val="00C53B85"/>
    <w:rsid w:val="00C6318D"/>
    <w:rsid w:val="00CF39B7"/>
    <w:rsid w:val="00D61E56"/>
    <w:rsid w:val="00DA08E7"/>
    <w:rsid w:val="00DB5D1F"/>
    <w:rsid w:val="00E07303"/>
    <w:rsid w:val="00E11F98"/>
    <w:rsid w:val="00E62B2B"/>
    <w:rsid w:val="00E72888"/>
    <w:rsid w:val="00E75AA0"/>
    <w:rsid w:val="00EA1A35"/>
    <w:rsid w:val="00EB7257"/>
    <w:rsid w:val="00EE75FB"/>
    <w:rsid w:val="00F035E4"/>
    <w:rsid w:val="00F055E8"/>
    <w:rsid w:val="00F10462"/>
    <w:rsid w:val="00F4677C"/>
    <w:rsid w:val="00F62B3C"/>
    <w:rsid w:val="00F7367B"/>
    <w:rsid w:val="00F810FB"/>
    <w:rsid w:val="00F824E0"/>
    <w:rsid w:val="00F9066D"/>
    <w:rsid w:val="00F9315C"/>
    <w:rsid w:val="00FA0905"/>
    <w:rsid w:val="00FA42F8"/>
    <w:rsid w:val="00FC32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9A2C4"/>
  <w15:chartTrackingRefBased/>
  <w15:docId w15:val="{7EF3662B-2B25-4C79-8165-D6B98C200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6FBA"/>
    <w:rPr>
      <w:kern w:val="0"/>
      <w14:ligatures w14:val="none"/>
    </w:rPr>
  </w:style>
  <w:style w:type="paragraph" w:styleId="Heading1">
    <w:name w:val="heading 1"/>
    <w:basedOn w:val="Normal"/>
    <w:next w:val="Normal"/>
    <w:link w:val="Heading1Char"/>
    <w:uiPriority w:val="9"/>
    <w:qFormat/>
    <w:rsid w:val="00676F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6FBA"/>
    <w:rPr>
      <w:rFonts w:asciiTheme="majorHAnsi" w:eastAsiaTheme="majorEastAsia" w:hAnsiTheme="majorHAnsi" w:cstheme="majorBidi"/>
      <w:color w:val="2F5496" w:themeColor="accent1" w:themeShade="BF"/>
      <w:kern w:val="0"/>
      <w:sz w:val="32"/>
      <w:szCs w:val="32"/>
      <w14:ligatures w14:val="none"/>
    </w:rPr>
  </w:style>
  <w:style w:type="paragraph" w:customStyle="1" w:styleId="HIWImprovementPlan">
    <w:name w:val="HIW Improvement Plan"/>
    <w:basedOn w:val="Normal"/>
    <w:link w:val="HIWImprovementPlanChar"/>
    <w:qFormat/>
    <w:rsid w:val="00676FBA"/>
    <w:pPr>
      <w:spacing w:before="120" w:after="120" w:line="240" w:lineRule="auto"/>
      <w:jc w:val="both"/>
    </w:pPr>
    <w:rPr>
      <w:rFonts w:ascii="Arial" w:eastAsia="Times New Roman" w:hAnsi="Arial" w:cs="Arial"/>
      <w:b/>
      <w:bCs/>
      <w:color w:val="00A7CF"/>
      <w:sz w:val="32"/>
      <w:szCs w:val="28"/>
      <w:lang w:eastAsia="en-GB"/>
    </w:rPr>
  </w:style>
  <w:style w:type="character" w:customStyle="1" w:styleId="HIWImprovementPlanChar">
    <w:name w:val="HIW Improvement Plan Char"/>
    <w:basedOn w:val="DefaultParagraphFont"/>
    <w:link w:val="HIWImprovementPlan"/>
    <w:rsid w:val="00676FBA"/>
    <w:rPr>
      <w:rFonts w:ascii="Arial" w:eastAsia="Times New Roman" w:hAnsi="Arial" w:cs="Arial"/>
      <w:b/>
      <w:bCs/>
      <w:color w:val="00A7CF"/>
      <w:kern w:val="0"/>
      <w:sz w:val="32"/>
      <w:szCs w:val="28"/>
      <w:lang w:eastAsia="en-GB"/>
      <w14:ligatures w14:val="none"/>
    </w:rPr>
  </w:style>
  <w:style w:type="paragraph" w:customStyle="1" w:styleId="HIWNOTE">
    <w:name w:val="HIW NOTE"/>
    <w:basedOn w:val="Normal"/>
    <w:link w:val="HIWNOTEChar"/>
    <w:qFormat/>
    <w:rsid w:val="00676FBA"/>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676FBA"/>
    <w:rPr>
      <w:rFonts w:ascii="Arial" w:eastAsia="Times New Roman" w:hAnsi="Arial" w:cs="Arial"/>
      <w:b/>
      <w:color w:val="FF0000"/>
      <w:kern w:val="0"/>
      <w:sz w:val="24"/>
      <w:szCs w:val="24"/>
      <w:u w:val="single"/>
      <w:lang w:eastAsia="en-GB"/>
      <w14:ligatures w14:val="none"/>
    </w:rPr>
  </w:style>
  <w:style w:type="paragraph" w:customStyle="1" w:styleId="HIW-servicestatement">
    <w:name w:val="HIW - service statement"/>
    <w:basedOn w:val="HIWImprovementPlan"/>
    <w:link w:val="HIW-servicestatementChar"/>
    <w:rsid w:val="00676FBA"/>
    <w:rPr>
      <w:b w:val="0"/>
      <w:sz w:val="24"/>
    </w:rPr>
  </w:style>
  <w:style w:type="character" w:customStyle="1" w:styleId="HIW-servicestatementChar">
    <w:name w:val="HIW - service statement Char"/>
    <w:link w:val="HIW-servicestatement"/>
    <w:rsid w:val="00676FBA"/>
    <w:rPr>
      <w:rFonts w:ascii="Arial" w:eastAsia="Times New Roman" w:hAnsi="Arial" w:cs="Arial"/>
      <w:bCs/>
      <w:color w:val="00A7CF"/>
      <w:kern w:val="0"/>
      <w:sz w:val="24"/>
      <w:szCs w:val="28"/>
      <w:lang w:eastAsia="en-GB"/>
      <w14:ligatures w14:val="none"/>
    </w:rPr>
  </w:style>
  <w:style w:type="table" w:styleId="ListTable3-Accent1">
    <w:name w:val="List Table 3 Accent 1"/>
    <w:basedOn w:val="TableNormal"/>
    <w:uiPriority w:val="48"/>
    <w:rsid w:val="00676FBA"/>
    <w:pPr>
      <w:spacing w:after="0" w:line="240" w:lineRule="auto"/>
    </w:pPr>
    <w:rPr>
      <w:kern w:val="0"/>
      <w14:ligatures w14:val="none"/>
    </w:r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character" w:styleId="CommentReference">
    <w:name w:val="annotation reference"/>
    <w:basedOn w:val="DefaultParagraphFont"/>
    <w:uiPriority w:val="99"/>
    <w:semiHidden/>
    <w:unhideWhenUsed/>
    <w:rsid w:val="00F10462"/>
    <w:rPr>
      <w:sz w:val="16"/>
      <w:szCs w:val="16"/>
    </w:rPr>
  </w:style>
  <w:style w:type="paragraph" w:styleId="CommentText">
    <w:name w:val="annotation text"/>
    <w:basedOn w:val="Normal"/>
    <w:link w:val="CommentTextChar"/>
    <w:uiPriority w:val="99"/>
    <w:unhideWhenUsed/>
    <w:rsid w:val="00F10462"/>
    <w:pPr>
      <w:spacing w:line="240" w:lineRule="auto"/>
    </w:pPr>
    <w:rPr>
      <w:sz w:val="20"/>
      <w:szCs w:val="20"/>
    </w:rPr>
  </w:style>
  <w:style w:type="character" w:customStyle="1" w:styleId="CommentTextChar">
    <w:name w:val="Comment Text Char"/>
    <w:basedOn w:val="DefaultParagraphFont"/>
    <w:link w:val="CommentText"/>
    <w:uiPriority w:val="99"/>
    <w:rsid w:val="00F10462"/>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F10462"/>
    <w:rPr>
      <w:b/>
      <w:bCs/>
    </w:rPr>
  </w:style>
  <w:style w:type="character" w:customStyle="1" w:styleId="CommentSubjectChar">
    <w:name w:val="Comment Subject Char"/>
    <w:basedOn w:val="CommentTextChar"/>
    <w:link w:val="CommentSubject"/>
    <w:uiPriority w:val="99"/>
    <w:semiHidden/>
    <w:rsid w:val="00F10462"/>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17131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A51251923</value>
    </field>
    <field name="Objective-Title">
      <value order="0">03609 - Ysbyty Cwm Rhondda - RCT S CLDT Appendix a - c</value>
    </field>
    <field name="Objective-Description">
      <value order="0"/>
    </field>
    <field name="Objective-CreationStamp">
      <value order="0">2024-03-14T12:35:00Z</value>
    </field>
    <field name="Objective-IsApproved">
      <value order="0">false</value>
    </field>
    <field name="Objective-IsPublished">
      <value order="0">true</value>
    </field>
    <field name="Objective-DatePublished">
      <value order="0">2024-03-14T12:35:00Z</value>
    </field>
    <field name="Objective-ModificationStamp">
      <value order="0">2024-03-14T12:37:36Z</value>
    </field>
    <field name="Objective-Owner">
      <value order="0">Escott, Josette (COOG - Healthcare Inspectorate Wales)</value>
    </field>
    <field name="Objective-Path">
      <value order="0">Objective Global Folder:#Business File Plan:WG Organisational Groups:Covid-19 Inquiry - Excluded File Plan Areas:Chief Operating Officer (COO) - Healthcare Inspectorate Wales:1 - Save:HIWPwls:HIWPwls - Non-RSMH:Inspections:CAS-INSPE-03609 - Full Inspection - FI-Community Learning Disability Team - 13/02/2024:06. Objective Connect - Setting - Report</value>
    </field>
    <field name="Objective-Parent">
      <value order="0">06. Objective Connect - Setting - Report</value>
    </field>
    <field name="Objective-State">
      <value order="0">Published</value>
    </field>
    <field name="Objective-VersionId">
      <value order="0">vA94778798</value>
    </field>
    <field name="Objective-Version">
      <value order="0">1.0</value>
    </field>
    <field name="Objective-VersionNumber">
      <value order="0">1</value>
    </field>
    <field name="Objective-VersionComment">
      <value order="0">First version</value>
    </field>
    <field name="Objective-FileNumber">
      <value order="0">qA1915824</value>
    </field>
    <field name="Objective-Classification">
      <value order="0">Official</value>
    </field>
    <field name="Objective-Caveats">
      <value order="0">HIWPwls - Non-RSMH</value>
    </field>
  </systemFields>
  <catalogues>
    <catalogue name="Document Type Catalogue" type="type" ori="id:cA14">
      <field name="Objective-Date Acquired">
        <value order="0">2024-03-14T00:00:00Z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1830</Words>
  <Characters>10432</Characters>
  <Application>Microsoft Office Word</Application>
  <DocSecurity>4</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Foster, Claire (COOG - Healthcare Inspectorate Wales)</dc:creator>
  <cp:keywords/>
  <dc:description/>
  <cp:lastModifiedBy>Sophie Herbert (Swansea Bay UHB - Corporate Governance )</cp:lastModifiedBy>
  <cp:revision>2</cp:revision>
  <dcterms:created xsi:type="dcterms:W3CDTF">2024-07-09T14:01:00Z</dcterms:created>
  <dcterms:modified xsi:type="dcterms:W3CDTF">2024-07-09T14:01:00Z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A51251923</vt:lpwstr>
  </property>
  <property fmtid="{D5CDD505-2E9C-101B-9397-08002B2CF9AE}" pid="4" name="Objective-Title">
    <vt:lpwstr>03609 - Ysbyty Cwm Rhondda - RCT S CLDT Appendix a - c</vt:lpwstr>
  </property>
  <property fmtid="{D5CDD505-2E9C-101B-9397-08002B2CF9AE}" pid="5" name="Objective-Description">
    <vt:lpwstr/>
  </property>
  <property fmtid="{D5CDD505-2E9C-101B-9397-08002B2CF9AE}" pid="6" name="Objective-CreationStamp">
    <vt:filetime>2024-03-14T12:35:00Z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2024-03-14T12:35:00Z</vt:filetime>
  </property>
  <property fmtid="{D5CDD505-2E9C-101B-9397-08002B2CF9AE}" pid="10" name="Objective-ModificationStamp">
    <vt:filetime>2024-03-14T12:37:36Z</vt:filetime>
  </property>
  <property fmtid="{D5CDD505-2E9C-101B-9397-08002B2CF9AE}" pid="11" name="Objective-Owner">
    <vt:lpwstr>Escott, Josette (COOG - Healthcare Inspectorate Wales)</vt:lpwstr>
  </property>
  <property fmtid="{D5CDD505-2E9C-101B-9397-08002B2CF9AE}" pid="12" name="Objective-Path">
    <vt:lpwstr>Objective Global Folder:#Business File Plan:WG Organisational Groups:Covid-19 Inquiry - Excluded File Plan Areas:Chief Operating Officer (COO) - Healthcare Inspectorate Wales:1 - Save:HIWPwls:HIWPwls - Non-RSMH:Inspections:CAS-INSPE-03609 - Full Inspectio</vt:lpwstr>
  </property>
  <property fmtid="{D5CDD505-2E9C-101B-9397-08002B2CF9AE}" pid="13" name="Objective-Parent">
    <vt:lpwstr>06. Objective Connect - Setting - Report</vt:lpwstr>
  </property>
  <property fmtid="{D5CDD505-2E9C-101B-9397-08002B2CF9AE}" pid="14" name="Objective-State">
    <vt:lpwstr>Published</vt:lpwstr>
  </property>
  <property fmtid="{D5CDD505-2E9C-101B-9397-08002B2CF9AE}" pid="15" name="Objective-VersionId">
    <vt:lpwstr>vA94778798</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qA1915824</vt:lpwstr>
  </property>
  <property fmtid="{D5CDD505-2E9C-101B-9397-08002B2CF9AE}" pid="20" name="Objective-Classification">
    <vt:lpwstr>Official</vt:lpwstr>
  </property>
  <property fmtid="{D5CDD505-2E9C-101B-9397-08002B2CF9AE}" pid="21" name="Objective-Caveats">
    <vt:lpwstr>HIWPwls - Non-RSMH</vt:lpwstr>
  </property>
  <property fmtid="{D5CDD505-2E9C-101B-9397-08002B2CF9AE}" pid="22" name="Objective-Date Acquired">
    <vt:filetime>2024-03-14T00:00:00Z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