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1AE"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Quality and Safety Group </w:t>
      </w:r>
    </w:p>
    <w:p w:rsidR="003661AE" w:rsidRPr="00FD7EE3"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Highlight Report to </w:t>
      </w:r>
      <w:r w:rsidR="003661AE" w:rsidRPr="00FD7EE3">
        <w:rPr>
          <w:rFonts w:ascii="Arial" w:hAnsi="Arial" w:cs="Arial"/>
          <w:b/>
          <w:color w:val="000000" w:themeColor="text1"/>
          <w:sz w:val="24"/>
          <w:szCs w:val="24"/>
        </w:rPr>
        <w:t>Quality and Safety Committee</w:t>
      </w:r>
    </w:p>
    <w:p w:rsidR="006A1CF8"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 and </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Quality</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 xml:space="preserve"> </w:t>
      </w:r>
      <w:r w:rsidR="006A1CF8" w:rsidRPr="00FD7EE3">
        <w:rPr>
          <w:rFonts w:ascii="Arial" w:hAnsi="Arial" w:cs="Arial"/>
          <w:b/>
          <w:color w:val="000000" w:themeColor="text1"/>
          <w:sz w:val="24"/>
          <w:szCs w:val="24"/>
        </w:rPr>
        <w:t>Management Board</w:t>
      </w:r>
    </w:p>
    <w:p w:rsidR="006A1CF8" w:rsidRPr="00FD7EE3"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FD7EE3"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FD7EE3">
              <w:rPr>
                <w:rFonts w:ascii="Arial" w:hAnsi="Arial" w:cs="Arial"/>
                <w:color w:val="000000" w:themeColor="text1"/>
                <w:sz w:val="24"/>
                <w:szCs w:val="24"/>
              </w:rPr>
              <w:t xml:space="preserve">Quality and Safety Group </w:t>
            </w:r>
          </w:p>
        </w:tc>
      </w:tr>
      <w:tr w:rsidR="006A1CF8" w:rsidRPr="00FD7EE3"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Date of Last Meeting</w:t>
            </w:r>
            <w:r w:rsidRPr="00FD7EE3">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91335C" w:rsidP="003661AE">
            <w:pPr>
              <w:shd w:val="clear" w:color="auto" w:fill="FFFFFF" w:themeFill="background1"/>
              <w:spacing w:before="60" w:after="60" w:line="240" w:lineRule="auto"/>
              <w:jc w:val="both"/>
              <w:rPr>
                <w:rFonts w:ascii="Arial" w:hAnsi="Arial" w:cs="Arial"/>
                <w:color w:val="000000" w:themeColor="text1"/>
                <w:sz w:val="24"/>
                <w:szCs w:val="24"/>
              </w:rPr>
            </w:pPr>
            <w:r w:rsidRPr="00FD7EE3">
              <w:rPr>
                <w:rFonts w:ascii="Arial" w:hAnsi="Arial" w:cs="Arial"/>
                <w:color w:val="000000" w:themeColor="text1"/>
                <w:sz w:val="24"/>
                <w:szCs w:val="24"/>
              </w:rPr>
              <w:t>9.7.24</w:t>
            </w:r>
          </w:p>
        </w:tc>
      </w:tr>
      <w:tr w:rsidR="006A1CF8" w:rsidRPr="00FD7EE3"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6A1CF8" w:rsidP="003661AE">
            <w:pPr>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FD7EE3" w:rsidRDefault="006A1CF8" w:rsidP="003661AE">
            <w:pPr>
              <w:spacing w:before="60" w:after="60" w:line="240" w:lineRule="auto"/>
              <w:jc w:val="both"/>
              <w:rPr>
                <w:rFonts w:ascii="Arial" w:hAnsi="Arial" w:cs="Arial"/>
                <w:color w:val="000000" w:themeColor="text1"/>
                <w:sz w:val="24"/>
                <w:szCs w:val="24"/>
              </w:rPr>
            </w:pPr>
            <w:r w:rsidRPr="00FD7EE3">
              <w:rPr>
                <w:rFonts w:ascii="Arial" w:hAnsi="Arial" w:cs="Arial"/>
                <w:color w:val="000000" w:themeColor="text1"/>
                <w:sz w:val="24"/>
                <w:szCs w:val="24"/>
              </w:rPr>
              <w:t>Angharad Higgins, Head of Quality and Safety</w:t>
            </w:r>
          </w:p>
        </w:tc>
      </w:tr>
      <w:tr w:rsidR="006A1CF8" w:rsidRPr="00FD7EE3"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6A1CF8" w:rsidP="003661AE">
            <w:pPr>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6A1CF8" w:rsidP="0091335C">
            <w:pPr>
              <w:spacing w:before="60" w:after="60" w:line="240" w:lineRule="auto"/>
              <w:jc w:val="both"/>
              <w:rPr>
                <w:rFonts w:ascii="Arial" w:hAnsi="Arial" w:cs="Arial"/>
                <w:color w:val="000000" w:themeColor="text1"/>
                <w:sz w:val="24"/>
                <w:szCs w:val="24"/>
              </w:rPr>
            </w:pPr>
            <w:r w:rsidRPr="00FD7EE3">
              <w:rPr>
                <w:rFonts w:ascii="Arial" w:hAnsi="Arial" w:cs="Arial"/>
                <w:color w:val="000000" w:themeColor="text1"/>
                <w:sz w:val="24"/>
                <w:szCs w:val="24"/>
              </w:rPr>
              <w:t xml:space="preserve">Hazel Powell, </w:t>
            </w:r>
            <w:r w:rsidR="0091335C" w:rsidRPr="00FD7EE3">
              <w:rPr>
                <w:rFonts w:ascii="Arial" w:hAnsi="Arial" w:cs="Arial"/>
                <w:color w:val="000000" w:themeColor="text1"/>
                <w:sz w:val="24"/>
                <w:szCs w:val="24"/>
              </w:rPr>
              <w:t>Acting</w:t>
            </w:r>
            <w:r w:rsidR="009367B1" w:rsidRPr="00FD7EE3">
              <w:rPr>
                <w:rFonts w:ascii="Arial" w:hAnsi="Arial" w:cs="Arial"/>
                <w:color w:val="000000" w:themeColor="text1"/>
                <w:sz w:val="24"/>
                <w:szCs w:val="24"/>
              </w:rPr>
              <w:t xml:space="preserve"> </w:t>
            </w:r>
            <w:r w:rsidRPr="00FD7EE3">
              <w:rPr>
                <w:rFonts w:ascii="Arial" w:hAnsi="Arial" w:cs="Arial"/>
                <w:color w:val="000000" w:themeColor="text1"/>
                <w:sz w:val="24"/>
                <w:szCs w:val="24"/>
              </w:rPr>
              <w:t>Director of Nursing</w:t>
            </w:r>
            <w:r w:rsidR="003E57C2" w:rsidRPr="00FD7EE3">
              <w:rPr>
                <w:rFonts w:ascii="Arial" w:hAnsi="Arial" w:cs="Arial"/>
                <w:color w:val="000000" w:themeColor="text1"/>
                <w:sz w:val="24"/>
                <w:szCs w:val="24"/>
              </w:rPr>
              <w:t xml:space="preserve"> and Patient Experience</w:t>
            </w:r>
          </w:p>
        </w:tc>
      </w:tr>
      <w:tr w:rsidR="006A1CF8" w:rsidRPr="00FD7EE3"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6A1CF8" w:rsidP="003661AE">
            <w:pPr>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FD7EE3" w:rsidRDefault="0091335C" w:rsidP="003661AE">
            <w:pPr>
              <w:spacing w:before="60" w:after="60" w:line="240" w:lineRule="auto"/>
              <w:jc w:val="both"/>
              <w:rPr>
                <w:rFonts w:ascii="Arial" w:hAnsi="Arial" w:cs="Arial"/>
                <w:color w:val="000000" w:themeColor="text1"/>
                <w:sz w:val="24"/>
                <w:szCs w:val="24"/>
              </w:rPr>
            </w:pPr>
            <w:r w:rsidRPr="00FD7EE3">
              <w:rPr>
                <w:rFonts w:ascii="Arial" w:hAnsi="Arial" w:cs="Arial"/>
                <w:color w:val="000000" w:themeColor="text1"/>
                <w:sz w:val="24"/>
                <w:szCs w:val="24"/>
              </w:rPr>
              <w:t>Hazel Powell, Acting Director of Nursing and Patient Experience</w:t>
            </w:r>
          </w:p>
        </w:tc>
      </w:tr>
      <w:tr w:rsidR="00FB1AE1" w:rsidRPr="00FD7EE3"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Pr="00FD7EE3" w:rsidRDefault="00FB1AE1" w:rsidP="003661AE">
            <w:pPr>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rsidR="0045495B" w:rsidRPr="00FD7EE3" w:rsidRDefault="0091335C" w:rsidP="003661AE">
            <w:pPr>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Appendix 1: Quality Priority Report June 2024</w:t>
            </w:r>
          </w:p>
          <w:p w:rsidR="00CE5145" w:rsidRPr="00FD7EE3" w:rsidRDefault="00CE5145" w:rsidP="003661AE">
            <w:pPr>
              <w:spacing w:before="60" w:after="60" w:line="240" w:lineRule="auto"/>
              <w:jc w:val="both"/>
              <w:rPr>
                <w:rFonts w:ascii="Arial" w:hAnsi="Arial" w:cs="Arial"/>
                <w:b/>
                <w:color w:val="000000" w:themeColor="text1"/>
                <w:sz w:val="24"/>
                <w:szCs w:val="24"/>
              </w:rPr>
            </w:pPr>
            <w:r w:rsidRPr="00FD7EE3">
              <w:rPr>
                <w:rFonts w:ascii="Arial" w:hAnsi="Arial" w:cs="Arial"/>
                <w:b/>
                <w:color w:val="000000" w:themeColor="text1"/>
                <w:sz w:val="24"/>
                <w:szCs w:val="24"/>
              </w:rPr>
              <w:t>Appendix 2: Quality Strategy Implementation Plan Update Report</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FD7EE3" w:rsidTr="00175DB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FD7EE3" w:rsidRDefault="006A1CF8" w:rsidP="003661AE">
            <w:pPr>
              <w:jc w:val="both"/>
              <w:rPr>
                <w:rFonts w:ascii="Arial" w:hAnsi="Arial" w:cs="Arial"/>
                <w:b/>
                <w:sz w:val="24"/>
                <w:szCs w:val="24"/>
              </w:rPr>
            </w:pPr>
            <w:r w:rsidRPr="00FD7EE3">
              <w:rPr>
                <w:rFonts w:ascii="Arial" w:hAnsi="Arial" w:cs="Arial"/>
                <w:b/>
                <w:sz w:val="24"/>
                <w:szCs w:val="24"/>
              </w:rPr>
              <w:t xml:space="preserve">Summary of the Meeting </w:t>
            </w:r>
          </w:p>
        </w:tc>
      </w:tr>
      <w:tr w:rsidR="006A1CF8" w:rsidRPr="00A5521D"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6A1CF8" w:rsidRPr="00A5521D" w:rsidRDefault="006A1CF8" w:rsidP="003661AE">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 xml:space="preserve">This report provides a monthly update position on the </w:t>
            </w:r>
            <w:r w:rsidR="00B92C1D" w:rsidRPr="00A5521D">
              <w:rPr>
                <w:rFonts w:ascii="Arial" w:hAnsi="Arial" w:cs="Arial"/>
                <w:color w:val="000000" w:themeColor="text1"/>
                <w:sz w:val="24"/>
                <w:szCs w:val="24"/>
              </w:rPr>
              <w:t>work of t</w:t>
            </w:r>
            <w:r w:rsidR="00330DF1" w:rsidRPr="00A5521D">
              <w:rPr>
                <w:rFonts w:ascii="Arial" w:hAnsi="Arial" w:cs="Arial"/>
                <w:color w:val="000000" w:themeColor="text1"/>
                <w:sz w:val="24"/>
                <w:szCs w:val="24"/>
              </w:rPr>
              <w:t>he Quality and Safety Group and a monthly update on the Health Board</w:t>
            </w:r>
            <w:r w:rsidR="00B92C1D" w:rsidRPr="00A5521D">
              <w:rPr>
                <w:rFonts w:ascii="Arial" w:hAnsi="Arial" w:cs="Arial"/>
                <w:color w:val="000000" w:themeColor="text1"/>
                <w:sz w:val="24"/>
                <w:szCs w:val="24"/>
              </w:rPr>
              <w:t xml:space="preserve"> Quality Priorities</w:t>
            </w:r>
            <w:r w:rsidR="00330DF1" w:rsidRPr="00A5521D">
              <w:rPr>
                <w:rFonts w:ascii="Arial" w:hAnsi="Arial" w:cs="Arial"/>
                <w:color w:val="000000" w:themeColor="text1"/>
                <w:sz w:val="24"/>
                <w:szCs w:val="24"/>
              </w:rPr>
              <w:t>.</w:t>
            </w:r>
            <w:r w:rsidR="00C3594F" w:rsidRPr="00A5521D">
              <w:rPr>
                <w:rFonts w:ascii="Arial" w:hAnsi="Arial" w:cs="Arial"/>
                <w:color w:val="000000" w:themeColor="text1"/>
                <w:sz w:val="24"/>
                <w:szCs w:val="24"/>
              </w:rPr>
              <w:t xml:space="preserve"> </w:t>
            </w:r>
          </w:p>
          <w:p w:rsidR="006C3723" w:rsidRPr="00A5521D" w:rsidRDefault="006C3723" w:rsidP="003661AE">
            <w:pPr>
              <w:spacing w:after="0" w:line="240" w:lineRule="auto"/>
              <w:jc w:val="both"/>
              <w:rPr>
                <w:rFonts w:ascii="Arial" w:hAnsi="Arial" w:cs="Arial"/>
                <w:color w:val="000000" w:themeColor="text1"/>
                <w:sz w:val="24"/>
                <w:szCs w:val="24"/>
              </w:rPr>
            </w:pPr>
          </w:p>
          <w:p w:rsidR="00903DF1" w:rsidRPr="00A5521D" w:rsidRDefault="006C3723" w:rsidP="003661AE">
            <w:pPr>
              <w:spacing w:after="0" w:line="240" w:lineRule="auto"/>
              <w:jc w:val="both"/>
              <w:rPr>
                <w:rFonts w:ascii="Arial" w:hAnsi="Arial" w:cs="Arial"/>
                <w:color w:val="000000" w:themeColor="text1"/>
                <w:sz w:val="24"/>
                <w:szCs w:val="24"/>
              </w:rPr>
            </w:pPr>
            <w:r w:rsidRPr="00A5521D">
              <w:rPr>
                <w:rFonts w:ascii="Arial" w:hAnsi="Arial" w:cs="Arial"/>
                <w:b/>
                <w:color w:val="000000" w:themeColor="text1"/>
                <w:sz w:val="24"/>
                <w:szCs w:val="24"/>
              </w:rPr>
              <w:t>Key Discussions</w:t>
            </w:r>
            <w:r w:rsidR="00903DF1" w:rsidRPr="00A5521D">
              <w:rPr>
                <w:rFonts w:ascii="Arial" w:hAnsi="Arial" w:cs="Arial"/>
                <w:color w:val="000000" w:themeColor="text1"/>
                <w:sz w:val="24"/>
                <w:szCs w:val="24"/>
              </w:rPr>
              <w:t>.</w:t>
            </w:r>
          </w:p>
          <w:p w:rsidR="00903DF1" w:rsidRPr="00A5521D" w:rsidRDefault="00903DF1" w:rsidP="003661AE">
            <w:pPr>
              <w:spacing w:after="0" w:line="240" w:lineRule="auto"/>
              <w:jc w:val="both"/>
              <w:rPr>
                <w:rFonts w:ascii="Arial" w:hAnsi="Arial" w:cs="Arial"/>
                <w:color w:val="000000" w:themeColor="text1"/>
                <w:sz w:val="24"/>
                <w:szCs w:val="24"/>
              </w:rPr>
            </w:pPr>
          </w:p>
          <w:p w:rsidR="006C3723" w:rsidRPr="00A5521D" w:rsidRDefault="0091335C" w:rsidP="003661AE">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 xml:space="preserve">Practical Obstetric Multi-Professional Training (PROMPT) Presentation </w:t>
            </w:r>
          </w:p>
          <w:p w:rsidR="004F7CA6" w:rsidRPr="00A5521D" w:rsidRDefault="00F53575" w:rsidP="0091335C">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 xml:space="preserve">A </w:t>
            </w:r>
            <w:r w:rsidR="0091335C" w:rsidRPr="00A5521D">
              <w:rPr>
                <w:rFonts w:ascii="Arial" w:hAnsi="Arial" w:cs="Arial"/>
                <w:color w:val="000000" w:themeColor="text1"/>
                <w:sz w:val="24"/>
                <w:szCs w:val="24"/>
              </w:rPr>
              <w:t>presentation was received on the PROMPT programme from Welsh Risk Pool. Neath Port Talbot Singleton’s Group Nurse Director gave assurance regarding SBUHB’s PROMPT training compliance and confirmed that a recent PROMPT audit had given positive results.</w:t>
            </w:r>
          </w:p>
          <w:p w:rsidR="004F7CA6" w:rsidRPr="00A5521D" w:rsidRDefault="004F7CA6" w:rsidP="003661AE">
            <w:pPr>
              <w:spacing w:after="0" w:line="240" w:lineRule="auto"/>
              <w:jc w:val="both"/>
              <w:rPr>
                <w:rFonts w:ascii="Arial" w:hAnsi="Arial" w:cs="Arial"/>
                <w:color w:val="000000" w:themeColor="text1"/>
                <w:sz w:val="24"/>
                <w:szCs w:val="24"/>
              </w:rPr>
            </w:pPr>
          </w:p>
          <w:p w:rsidR="0091335C" w:rsidRPr="00A5521D" w:rsidRDefault="0091335C" w:rsidP="003661AE">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Arts and Heritage Quarterly Report</w:t>
            </w:r>
          </w:p>
          <w:p w:rsidR="0091335C" w:rsidRPr="00A5521D" w:rsidRDefault="0091335C" w:rsidP="003661AE">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Report received highlighting successes within the team, including</w:t>
            </w:r>
          </w:p>
          <w:p w:rsidR="0091335C" w:rsidRPr="00A5521D" w:rsidRDefault="0091335C" w:rsidP="0091335C">
            <w:pPr>
              <w:pStyle w:val="ListParagraph"/>
              <w:numPr>
                <w:ilvl w:val="0"/>
                <w:numId w:val="32"/>
              </w:num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Securing Arts Council funding in order to expand the team by 1 x 15 hour post</w:t>
            </w:r>
          </w:p>
          <w:p w:rsidR="0091335C" w:rsidRPr="00A5521D" w:rsidRDefault="0091335C" w:rsidP="0091335C">
            <w:pPr>
              <w:pStyle w:val="ListParagraph"/>
              <w:numPr>
                <w:ilvl w:val="0"/>
                <w:numId w:val="32"/>
              </w:num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Sharing Hope open studio event in NPT Hospital for the first two weeks of July</w:t>
            </w:r>
          </w:p>
          <w:p w:rsidR="0091335C" w:rsidRPr="00A5521D" w:rsidRDefault="0091335C" w:rsidP="003661AE">
            <w:pPr>
              <w:pStyle w:val="ListParagraph"/>
              <w:numPr>
                <w:ilvl w:val="0"/>
                <w:numId w:val="32"/>
              </w:num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Weekly music performance in NPT and Tonna Hospitals as part of the Musical Hospitals project</w:t>
            </w:r>
          </w:p>
          <w:p w:rsidR="006A7ECA" w:rsidRPr="00A5521D" w:rsidRDefault="006A7ECA" w:rsidP="006A7ECA">
            <w:pPr>
              <w:pStyle w:val="ListParagraph"/>
              <w:spacing w:after="0" w:line="240" w:lineRule="auto"/>
              <w:jc w:val="both"/>
              <w:rPr>
                <w:rFonts w:ascii="Arial" w:hAnsi="Arial" w:cs="Arial"/>
                <w:color w:val="000000" w:themeColor="text1"/>
                <w:sz w:val="24"/>
                <w:szCs w:val="24"/>
              </w:rPr>
            </w:pPr>
          </w:p>
          <w:p w:rsidR="006A7ECA" w:rsidRPr="00A5521D" w:rsidRDefault="006A7ECA" w:rsidP="006A7ECA">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Clinical Outcomes and Effectiveness Group (COEG)</w:t>
            </w:r>
          </w:p>
          <w:p w:rsidR="006A7ECA" w:rsidRPr="006A7ECA" w:rsidRDefault="006A7ECA" w:rsidP="006A7ECA">
            <w:pPr>
              <w:suppressAutoHyphens/>
              <w:autoSpaceDN w:val="0"/>
              <w:spacing w:after="0" w:line="240" w:lineRule="auto"/>
              <w:jc w:val="both"/>
              <w:textAlignment w:val="baseline"/>
              <w:rPr>
                <w:rFonts w:ascii="Arial" w:eastAsia="Calibri" w:hAnsi="Arial" w:cs="Arial"/>
                <w:bCs/>
                <w:sz w:val="24"/>
                <w:szCs w:val="24"/>
              </w:rPr>
            </w:pPr>
            <w:r w:rsidRPr="00A5521D">
              <w:rPr>
                <w:rFonts w:ascii="Arial" w:eastAsia="Calibri" w:hAnsi="Arial" w:cs="Arial"/>
                <w:bCs/>
                <w:sz w:val="24"/>
                <w:szCs w:val="24"/>
              </w:rPr>
              <w:t>Report received providing</w:t>
            </w:r>
            <w:r w:rsidRPr="006A7ECA">
              <w:rPr>
                <w:rFonts w:ascii="Arial" w:eastAsia="Calibri" w:hAnsi="Arial" w:cs="Arial"/>
                <w:bCs/>
                <w:sz w:val="24"/>
                <w:szCs w:val="24"/>
              </w:rPr>
              <w:t xml:space="preserve"> summary of May COEG meeting.  July meeting was stood down.</w:t>
            </w:r>
          </w:p>
          <w:p w:rsidR="006A7ECA" w:rsidRPr="00A5521D" w:rsidRDefault="006A7ECA" w:rsidP="006A7ECA">
            <w:pPr>
              <w:suppressAutoHyphens/>
              <w:autoSpaceDN w:val="0"/>
              <w:spacing w:after="0" w:line="240" w:lineRule="auto"/>
              <w:jc w:val="both"/>
              <w:textAlignment w:val="baseline"/>
              <w:rPr>
                <w:rFonts w:ascii="Arial" w:eastAsia="Calibri" w:hAnsi="Arial" w:cs="Arial"/>
                <w:bCs/>
                <w:sz w:val="24"/>
                <w:szCs w:val="24"/>
              </w:rPr>
            </w:pPr>
            <w:r w:rsidRPr="006A7ECA">
              <w:rPr>
                <w:rFonts w:ascii="Arial" w:eastAsia="Calibri" w:hAnsi="Arial" w:cs="Arial"/>
                <w:bCs/>
                <w:sz w:val="24"/>
                <w:szCs w:val="24"/>
              </w:rPr>
              <w:t>Highlighted 16 overdue responses to NICE and H</w:t>
            </w:r>
            <w:r w:rsidRPr="00A5521D">
              <w:rPr>
                <w:rFonts w:ascii="Arial" w:eastAsia="Calibri" w:hAnsi="Arial" w:cs="Arial"/>
                <w:bCs/>
                <w:sz w:val="24"/>
                <w:szCs w:val="24"/>
              </w:rPr>
              <w:t xml:space="preserve">ealth </w:t>
            </w:r>
            <w:r w:rsidRPr="006A7ECA">
              <w:rPr>
                <w:rFonts w:ascii="Arial" w:eastAsia="Calibri" w:hAnsi="Arial" w:cs="Arial"/>
                <w:bCs/>
                <w:sz w:val="24"/>
                <w:szCs w:val="24"/>
              </w:rPr>
              <w:t>T</w:t>
            </w:r>
            <w:r w:rsidRPr="00A5521D">
              <w:rPr>
                <w:rFonts w:ascii="Arial" w:eastAsia="Calibri" w:hAnsi="Arial" w:cs="Arial"/>
                <w:bCs/>
                <w:sz w:val="24"/>
                <w:szCs w:val="24"/>
              </w:rPr>
              <w:t xml:space="preserve">echnology </w:t>
            </w:r>
            <w:r w:rsidRPr="006A7ECA">
              <w:rPr>
                <w:rFonts w:ascii="Arial" w:eastAsia="Calibri" w:hAnsi="Arial" w:cs="Arial"/>
                <w:bCs/>
                <w:sz w:val="24"/>
                <w:szCs w:val="24"/>
              </w:rPr>
              <w:t>W</w:t>
            </w:r>
            <w:r w:rsidRPr="00A5521D">
              <w:rPr>
                <w:rFonts w:ascii="Arial" w:eastAsia="Calibri" w:hAnsi="Arial" w:cs="Arial"/>
                <w:bCs/>
                <w:sz w:val="24"/>
                <w:szCs w:val="24"/>
              </w:rPr>
              <w:t>ales</w:t>
            </w:r>
            <w:r w:rsidRPr="006A7ECA">
              <w:rPr>
                <w:rFonts w:ascii="Arial" w:eastAsia="Calibri" w:hAnsi="Arial" w:cs="Arial"/>
                <w:bCs/>
                <w:sz w:val="24"/>
                <w:szCs w:val="24"/>
              </w:rPr>
              <w:t xml:space="preserve">.  Report details which Service Group the overdue response relate to.   </w:t>
            </w:r>
            <w:r w:rsidRPr="00A5521D">
              <w:rPr>
                <w:rFonts w:ascii="Arial" w:eastAsia="Calibri" w:hAnsi="Arial" w:cs="Arial"/>
                <w:bCs/>
                <w:sz w:val="24"/>
                <w:szCs w:val="24"/>
              </w:rPr>
              <w:t xml:space="preserve">Requested </w:t>
            </w:r>
            <w:r w:rsidRPr="006A7ECA">
              <w:rPr>
                <w:rFonts w:ascii="Arial" w:eastAsia="Calibri" w:hAnsi="Arial" w:cs="Arial"/>
                <w:bCs/>
                <w:sz w:val="24"/>
                <w:szCs w:val="24"/>
              </w:rPr>
              <w:t>that these are completed by 9</w:t>
            </w:r>
            <w:r w:rsidRPr="006A7ECA">
              <w:rPr>
                <w:rFonts w:ascii="Arial" w:eastAsia="Calibri" w:hAnsi="Arial" w:cs="Arial"/>
                <w:bCs/>
                <w:sz w:val="24"/>
                <w:szCs w:val="24"/>
                <w:vertAlign w:val="superscript"/>
              </w:rPr>
              <w:t>th</w:t>
            </w:r>
            <w:r w:rsidRPr="006A7ECA">
              <w:rPr>
                <w:rFonts w:ascii="Arial" w:eastAsia="Calibri" w:hAnsi="Arial" w:cs="Arial"/>
                <w:bCs/>
                <w:sz w:val="24"/>
                <w:szCs w:val="24"/>
              </w:rPr>
              <w:t xml:space="preserve"> August 2024.</w:t>
            </w:r>
          </w:p>
          <w:p w:rsidR="00CE5145" w:rsidRPr="00A5521D" w:rsidRDefault="00CE5145" w:rsidP="006A7ECA">
            <w:pPr>
              <w:suppressAutoHyphens/>
              <w:autoSpaceDN w:val="0"/>
              <w:spacing w:after="0" w:line="240" w:lineRule="auto"/>
              <w:jc w:val="both"/>
              <w:textAlignment w:val="baseline"/>
              <w:rPr>
                <w:rFonts w:ascii="Arial" w:eastAsia="Calibri" w:hAnsi="Arial" w:cs="Arial"/>
                <w:bCs/>
                <w:sz w:val="24"/>
                <w:szCs w:val="24"/>
              </w:rPr>
            </w:pPr>
          </w:p>
          <w:p w:rsidR="00CE5145" w:rsidRPr="00A5521D" w:rsidRDefault="00CE5145" w:rsidP="006A7ECA">
            <w:pPr>
              <w:suppressAutoHyphens/>
              <w:autoSpaceDN w:val="0"/>
              <w:spacing w:after="0" w:line="240" w:lineRule="auto"/>
              <w:jc w:val="both"/>
              <w:textAlignment w:val="baseline"/>
              <w:rPr>
                <w:rFonts w:ascii="Arial" w:eastAsia="Calibri" w:hAnsi="Arial" w:cs="Arial"/>
                <w:b/>
                <w:bCs/>
                <w:sz w:val="24"/>
                <w:szCs w:val="24"/>
              </w:rPr>
            </w:pPr>
            <w:r w:rsidRPr="00A5521D">
              <w:rPr>
                <w:rFonts w:ascii="Arial" w:eastAsia="Calibri" w:hAnsi="Arial" w:cs="Arial"/>
                <w:b/>
                <w:bCs/>
                <w:sz w:val="24"/>
                <w:szCs w:val="24"/>
              </w:rPr>
              <w:t>Quality Strategy Implementation Plan</w:t>
            </w:r>
          </w:p>
          <w:p w:rsidR="00CE5145" w:rsidRPr="00A5521D" w:rsidRDefault="00C35936" w:rsidP="006A7ECA">
            <w:pPr>
              <w:suppressAutoHyphens/>
              <w:autoSpaceDN w:val="0"/>
              <w:spacing w:after="0" w:line="240" w:lineRule="auto"/>
              <w:jc w:val="both"/>
              <w:textAlignment w:val="baseline"/>
              <w:rPr>
                <w:rFonts w:ascii="Arial" w:eastAsia="Calibri" w:hAnsi="Arial" w:cs="Arial"/>
                <w:bCs/>
                <w:sz w:val="24"/>
                <w:szCs w:val="24"/>
              </w:rPr>
            </w:pPr>
            <w:r w:rsidRPr="00A5521D">
              <w:rPr>
                <w:rFonts w:ascii="Arial" w:eastAsia="Calibri" w:hAnsi="Arial" w:cs="Arial"/>
                <w:bCs/>
                <w:sz w:val="24"/>
                <w:szCs w:val="24"/>
              </w:rPr>
              <w:t>Update report received, noting limited progress in some areas. It was agreed to bring an updated position paper to the August meeting.</w:t>
            </w:r>
          </w:p>
          <w:p w:rsidR="00C35936" w:rsidRPr="00A5521D" w:rsidRDefault="00C35936" w:rsidP="006A7ECA">
            <w:pPr>
              <w:suppressAutoHyphens/>
              <w:autoSpaceDN w:val="0"/>
              <w:spacing w:after="0" w:line="240" w:lineRule="auto"/>
              <w:jc w:val="both"/>
              <w:textAlignment w:val="baseline"/>
              <w:rPr>
                <w:rFonts w:ascii="Arial" w:eastAsia="Calibri" w:hAnsi="Arial" w:cs="Arial"/>
                <w:bCs/>
                <w:sz w:val="24"/>
                <w:szCs w:val="24"/>
              </w:rPr>
            </w:pPr>
          </w:p>
          <w:p w:rsidR="00C35936" w:rsidRPr="006A7ECA" w:rsidRDefault="00C35936" w:rsidP="00C35936">
            <w:pPr>
              <w:tabs>
                <w:tab w:val="left" w:pos="1670"/>
              </w:tabs>
              <w:suppressAutoHyphens/>
              <w:autoSpaceDN w:val="0"/>
              <w:spacing w:after="0" w:line="240" w:lineRule="auto"/>
              <w:jc w:val="both"/>
              <w:textAlignment w:val="baseline"/>
              <w:rPr>
                <w:rFonts w:ascii="Arial" w:eastAsia="Calibri" w:hAnsi="Arial" w:cs="Arial"/>
                <w:bCs/>
                <w:sz w:val="24"/>
                <w:szCs w:val="24"/>
              </w:rPr>
            </w:pPr>
            <w:r w:rsidRPr="00A5521D">
              <w:rPr>
                <w:rFonts w:ascii="Arial" w:hAnsi="Arial" w:cs="Arial"/>
                <w:b/>
                <w:bCs/>
                <w:sz w:val="24"/>
                <w:szCs w:val="24"/>
              </w:rPr>
              <w:lastRenderedPageBreak/>
              <w:t>Speaking Up Safely and the End of Year Report from the Guardian Service</w:t>
            </w:r>
          </w:p>
          <w:p w:rsidR="006A7ECA" w:rsidRPr="00A5521D" w:rsidRDefault="00C35936" w:rsidP="006A7ECA">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Closed paper received.</w:t>
            </w:r>
          </w:p>
          <w:p w:rsidR="00C35936" w:rsidRPr="00A5521D" w:rsidRDefault="00C35936" w:rsidP="006A7ECA">
            <w:pPr>
              <w:spacing w:after="0" w:line="240" w:lineRule="auto"/>
              <w:jc w:val="both"/>
              <w:rPr>
                <w:rFonts w:ascii="Arial" w:hAnsi="Arial" w:cs="Arial"/>
                <w:color w:val="000000" w:themeColor="text1"/>
                <w:sz w:val="24"/>
                <w:szCs w:val="24"/>
              </w:rPr>
            </w:pPr>
          </w:p>
          <w:p w:rsidR="00C35936" w:rsidRPr="00A5521D" w:rsidRDefault="00C35936" w:rsidP="006A7ECA">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Never Events</w:t>
            </w:r>
          </w:p>
          <w:p w:rsidR="00C35936" w:rsidRPr="00A5521D" w:rsidRDefault="00C35936" w:rsidP="006A7ECA">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No new Never Events reported in period.</w:t>
            </w:r>
          </w:p>
          <w:p w:rsidR="00C35936" w:rsidRPr="00A5521D" w:rsidRDefault="00C35936" w:rsidP="006A7ECA">
            <w:pPr>
              <w:spacing w:after="0" w:line="240" w:lineRule="auto"/>
              <w:jc w:val="both"/>
              <w:rPr>
                <w:rFonts w:ascii="Arial" w:hAnsi="Arial" w:cs="Arial"/>
                <w:color w:val="000000" w:themeColor="text1"/>
                <w:sz w:val="24"/>
                <w:szCs w:val="24"/>
              </w:rPr>
            </w:pPr>
          </w:p>
          <w:p w:rsidR="00C35936" w:rsidRPr="00A5521D" w:rsidRDefault="00C35936" w:rsidP="006A7ECA">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Maternity Services Update</w:t>
            </w:r>
          </w:p>
          <w:p w:rsidR="00C35936" w:rsidRPr="00A5521D" w:rsidRDefault="00C35936" w:rsidP="006A7ECA">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Management Board paper received. An improvement plan has been agreed with HIW following their recent visit.</w:t>
            </w:r>
          </w:p>
          <w:p w:rsidR="00C35936" w:rsidRPr="00A5521D" w:rsidRDefault="00C35936" w:rsidP="006A7ECA">
            <w:pPr>
              <w:spacing w:after="0" w:line="240" w:lineRule="auto"/>
              <w:jc w:val="both"/>
              <w:rPr>
                <w:rFonts w:ascii="Arial" w:hAnsi="Arial" w:cs="Arial"/>
                <w:color w:val="000000" w:themeColor="text1"/>
                <w:sz w:val="24"/>
                <w:szCs w:val="24"/>
              </w:rPr>
            </w:pPr>
          </w:p>
          <w:p w:rsidR="00C35936" w:rsidRPr="00A5521D" w:rsidRDefault="00C35936" w:rsidP="006A7ECA">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WFI update</w:t>
            </w:r>
          </w:p>
          <w:p w:rsidR="00C35936" w:rsidRPr="00A5521D" w:rsidRDefault="00C35936" w:rsidP="006A7ECA">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Update received from Head of Service.</w:t>
            </w:r>
          </w:p>
          <w:p w:rsidR="00C35936" w:rsidRPr="00C35936" w:rsidRDefault="00C35936" w:rsidP="00C35936">
            <w:pPr>
              <w:numPr>
                <w:ilvl w:val="0"/>
                <w:numId w:val="35"/>
              </w:numPr>
              <w:suppressAutoHyphens/>
              <w:autoSpaceDN w:val="0"/>
              <w:spacing w:after="0" w:line="240" w:lineRule="auto"/>
              <w:ind w:left="463" w:hanging="426"/>
              <w:contextualSpacing/>
              <w:textAlignment w:val="baseline"/>
              <w:rPr>
                <w:rFonts w:ascii="Arial" w:eastAsia="Calibri" w:hAnsi="Arial" w:cs="Arial"/>
                <w:sz w:val="24"/>
                <w:szCs w:val="24"/>
              </w:rPr>
            </w:pPr>
            <w:r w:rsidRPr="00C35936">
              <w:rPr>
                <w:rFonts w:ascii="Arial" w:eastAsia="Calibri" w:hAnsi="Arial" w:cs="Arial"/>
                <w:sz w:val="24"/>
                <w:szCs w:val="24"/>
              </w:rPr>
              <w:t>Positive report received from Human Fertilisation &amp; Embryology Authority (HFEA).  Confirmation from licensing panel that HFEA licence effective until 2026.</w:t>
            </w:r>
          </w:p>
          <w:p w:rsidR="00C35936" w:rsidRPr="00C35936" w:rsidRDefault="00C35936" w:rsidP="00C35936">
            <w:pPr>
              <w:numPr>
                <w:ilvl w:val="0"/>
                <w:numId w:val="34"/>
              </w:numPr>
              <w:suppressAutoHyphens/>
              <w:autoSpaceDN w:val="0"/>
              <w:spacing w:after="0" w:line="240" w:lineRule="auto"/>
              <w:ind w:left="463" w:hanging="426"/>
              <w:contextualSpacing/>
              <w:textAlignment w:val="baseline"/>
              <w:rPr>
                <w:rFonts w:ascii="Arial" w:eastAsia="Calibri" w:hAnsi="Arial" w:cs="Arial"/>
                <w:sz w:val="24"/>
                <w:szCs w:val="24"/>
              </w:rPr>
            </w:pPr>
            <w:r w:rsidRPr="00C35936">
              <w:rPr>
                <w:rFonts w:ascii="Arial" w:eastAsia="Calibri" w:hAnsi="Arial" w:cs="Arial"/>
                <w:sz w:val="24"/>
                <w:szCs w:val="24"/>
              </w:rPr>
              <w:t>De-escalated to Level 3 with Joint Commissioning Committee</w:t>
            </w:r>
            <w:r w:rsidRPr="00A5521D">
              <w:rPr>
                <w:rFonts w:ascii="Arial" w:eastAsia="Calibri" w:hAnsi="Arial" w:cs="Arial"/>
                <w:sz w:val="24"/>
                <w:szCs w:val="24"/>
              </w:rPr>
              <w:t xml:space="preserve"> (JCC)</w:t>
            </w:r>
            <w:r w:rsidRPr="00C35936">
              <w:rPr>
                <w:rFonts w:ascii="Arial" w:eastAsia="Calibri" w:hAnsi="Arial" w:cs="Arial"/>
                <w:sz w:val="24"/>
                <w:szCs w:val="24"/>
              </w:rPr>
              <w:t>.</w:t>
            </w:r>
          </w:p>
          <w:p w:rsidR="00C35936" w:rsidRPr="00C35936" w:rsidRDefault="00C35936" w:rsidP="00C35936">
            <w:pPr>
              <w:numPr>
                <w:ilvl w:val="0"/>
                <w:numId w:val="34"/>
              </w:numPr>
              <w:suppressAutoHyphens/>
              <w:autoSpaceDN w:val="0"/>
              <w:spacing w:after="0" w:line="240" w:lineRule="auto"/>
              <w:ind w:left="463" w:hanging="426"/>
              <w:contextualSpacing/>
              <w:textAlignment w:val="baseline"/>
              <w:rPr>
                <w:rFonts w:ascii="Arial" w:eastAsia="Calibri" w:hAnsi="Arial" w:cs="Arial"/>
                <w:sz w:val="24"/>
                <w:szCs w:val="24"/>
              </w:rPr>
            </w:pPr>
            <w:r w:rsidRPr="00C35936">
              <w:rPr>
                <w:rFonts w:ascii="Arial" w:eastAsia="Calibri" w:hAnsi="Arial" w:cs="Arial"/>
                <w:sz w:val="24"/>
                <w:szCs w:val="24"/>
              </w:rPr>
              <w:t xml:space="preserve">Interviews in hand to </w:t>
            </w:r>
            <w:r w:rsidRPr="00A5521D">
              <w:rPr>
                <w:rFonts w:ascii="Arial" w:eastAsia="Calibri" w:hAnsi="Arial" w:cs="Arial"/>
                <w:sz w:val="24"/>
                <w:szCs w:val="24"/>
              </w:rPr>
              <w:t>employ a counsellor, which is a legal requirement for the service</w:t>
            </w:r>
          </w:p>
          <w:p w:rsidR="00C35936" w:rsidRPr="00A5521D" w:rsidRDefault="00C35936" w:rsidP="00C35936">
            <w:pPr>
              <w:numPr>
                <w:ilvl w:val="0"/>
                <w:numId w:val="34"/>
              </w:numPr>
              <w:suppressAutoHyphens/>
              <w:autoSpaceDN w:val="0"/>
              <w:spacing w:after="0" w:line="240" w:lineRule="auto"/>
              <w:ind w:left="463" w:hanging="426"/>
              <w:contextualSpacing/>
              <w:textAlignment w:val="baseline"/>
              <w:rPr>
                <w:rFonts w:ascii="Arial" w:eastAsia="Calibri" w:hAnsi="Arial" w:cs="Arial"/>
                <w:sz w:val="24"/>
                <w:szCs w:val="24"/>
              </w:rPr>
            </w:pPr>
            <w:r w:rsidRPr="00C35936">
              <w:rPr>
                <w:rFonts w:ascii="Arial" w:eastAsia="Calibri" w:hAnsi="Arial" w:cs="Arial"/>
                <w:sz w:val="24"/>
                <w:szCs w:val="24"/>
              </w:rPr>
              <w:t>Expression</w:t>
            </w:r>
            <w:r w:rsidRPr="00A5521D">
              <w:rPr>
                <w:rFonts w:ascii="Arial" w:eastAsia="Calibri" w:hAnsi="Arial" w:cs="Arial"/>
                <w:sz w:val="24"/>
                <w:szCs w:val="24"/>
              </w:rPr>
              <w:t>s</w:t>
            </w:r>
            <w:r w:rsidRPr="00C35936">
              <w:rPr>
                <w:rFonts w:ascii="Arial" w:eastAsia="Calibri" w:hAnsi="Arial" w:cs="Arial"/>
                <w:sz w:val="24"/>
                <w:szCs w:val="24"/>
              </w:rPr>
              <w:t xml:space="preserve"> of interest to go out soon for a Person Responsible (PR) to replace the current PR.</w:t>
            </w:r>
          </w:p>
          <w:p w:rsidR="00C35936" w:rsidRPr="00A5521D" w:rsidRDefault="00C35936" w:rsidP="00C35936">
            <w:pPr>
              <w:numPr>
                <w:ilvl w:val="0"/>
                <w:numId w:val="34"/>
              </w:numPr>
              <w:suppressAutoHyphens/>
              <w:autoSpaceDN w:val="0"/>
              <w:spacing w:after="0" w:line="240" w:lineRule="auto"/>
              <w:ind w:left="463" w:hanging="426"/>
              <w:contextualSpacing/>
              <w:textAlignment w:val="baseline"/>
              <w:rPr>
                <w:rFonts w:ascii="Arial" w:eastAsia="Calibri" w:hAnsi="Arial" w:cs="Arial"/>
                <w:sz w:val="24"/>
                <w:szCs w:val="24"/>
              </w:rPr>
            </w:pPr>
            <w:r w:rsidRPr="00A5521D">
              <w:rPr>
                <w:rFonts w:ascii="Arial" w:eastAsia="Calibri" w:hAnsi="Arial" w:cs="Arial"/>
                <w:sz w:val="24"/>
                <w:szCs w:val="24"/>
              </w:rPr>
              <w:t>It was agreed that due to the de-escalation of WFI with the JCC that the service would return to routine reporting through the service group and Patient Safety and Compliance Group and no longer be required to report directly to QSG.</w:t>
            </w:r>
          </w:p>
          <w:p w:rsidR="00C35936" w:rsidRPr="00A5521D" w:rsidRDefault="00C35936" w:rsidP="00C35936">
            <w:pPr>
              <w:suppressAutoHyphens/>
              <w:autoSpaceDN w:val="0"/>
              <w:spacing w:after="0" w:line="240" w:lineRule="auto"/>
              <w:contextualSpacing/>
              <w:textAlignment w:val="baseline"/>
              <w:rPr>
                <w:rFonts w:ascii="Arial" w:eastAsia="Calibri" w:hAnsi="Arial" w:cs="Arial"/>
                <w:sz w:val="24"/>
                <w:szCs w:val="24"/>
              </w:rPr>
            </w:pPr>
          </w:p>
          <w:p w:rsidR="00C35936" w:rsidRPr="00A5521D" w:rsidRDefault="00C35936" w:rsidP="00C35936">
            <w:pPr>
              <w:suppressAutoHyphens/>
              <w:autoSpaceDN w:val="0"/>
              <w:spacing w:after="0" w:line="240" w:lineRule="auto"/>
              <w:contextualSpacing/>
              <w:textAlignment w:val="baseline"/>
              <w:rPr>
                <w:rFonts w:ascii="Arial" w:eastAsia="Calibri" w:hAnsi="Arial" w:cs="Arial"/>
                <w:b/>
                <w:sz w:val="24"/>
                <w:szCs w:val="24"/>
              </w:rPr>
            </w:pPr>
            <w:r w:rsidRPr="00A5521D">
              <w:rPr>
                <w:rFonts w:ascii="Arial" w:eastAsia="Calibri" w:hAnsi="Arial" w:cs="Arial"/>
                <w:b/>
                <w:sz w:val="24"/>
                <w:szCs w:val="24"/>
              </w:rPr>
              <w:t>Risk Management</w:t>
            </w:r>
          </w:p>
          <w:p w:rsidR="00C35936" w:rsidRPr="00A5521D" w:rsidRDefault="00C35936" w:rsidP="00C35936">
            <w:pPr>
              <w:suppressAutoHyphens/>
              <w:autoSpaceDN w:val="0"/>
              <w:spacing w:after="0" w:line="240" w:lineRule="auto"/>
              <w:contextualSpacing/>
              <w:textAlignment w:val="baseline"/>
              <w:rPr>
                <w:rFonts w:ascii="Arial" w:eastAsia="Calibri" w:hAnsi="Arial" w:cs="Arial"/>
                <w:sz w:val="24"/>
                <w:szCs w:val="24"/>
              </w:rPr>
            </w:pPr>
            <w:r w:rsidRPr="00A5521D">
              <w:rPr>
                <w:rFonts w:ascii="Arial" w:eastAsia="Calibri" w:hAnsi="Arial" w:cs="Arial"/>
                <w:sz w:val="24"/>
                <w:szCs w:val="24"/>
              </w:rPr>
              <w:t>Paper received for noting.</w:t>
            </w:r>
          </w:p>
          <w:p w:rsidR="00C35936" w:rsidRPr="00A5521D" w:rsidRDefault="00C35936" w:rsidP="00C35936">
            <w:pPr>
              <w:suppressAutoHyphens/>
              <w:autoSpaceDN w:val="0"/>
              <w:spacing w:after="0" w:line="240" w:lineRule="auto"/>
              <w:contextualSpacing/>
              <w:textAlignment w:val="baseline"/>
              <w:rPr>
                <w:rFonts w:ascii="Arial" w:eastAsia="Calibri" w:hAnsi="Arial" w:cs="Arial"/>
                <w:sz w:val="24"/>
                <w:szCs w:val="24"/>
              </w:rPr>
            </w:pPr>
          </w:p>
          <w:p w:rsidR="00C35936" w:rsidRPr="00A5521D" w:rsidRDefault="00C35936" w:rsidP="00C35936">
            <w:pPr>
              <w:suppressAutoHyphens/>
              <w:autoSpaceDN w:val="0"/>
              <w:spacing w:after="0" w:line="240" w:lineRule="auto"/>
              <w:contextualSpacing/>
              <w:textAlignment w:val="baseline"/>
              <w:rPr>
                <w:rFonts w:ascii="Arial" w:eastAsia="Calibri" w:hAnsi="Arial" w:cs="Arial"/>
                <w:b/>
                <w:sz w:val="24"/>
                <w:szCs w:val="24"/>
              </w:rPr>
            </w:pPr>
            <w:r w:rsidRPr="00A5521D">
              <w:rPr>
                <w:rFonts w:ascii="Arial" w:eastAsia="Calibri" w:hAnsi="Arial" w:cs="Arial"/>
                <w:b/>
                <w:sz w:val="24"/>
                <w:szCs w:val="24"/>
              </w:rPr>
              <w:t>Morriston Emergency Department and Acute Medical Unit Placement of Additional Patients Risk Management</w:t>
            </w:r>
          </w:p>
          <w:p w:rsidR="00C35936" w:rsidRPr="00C35936" w:rsidRDefault="00C35936" w:rsidP="00C35936">
            <w:pPr>
              <w:suppressAutoHyphens/>
              <w:autoSpaceDN w:val="0"/>
              <w:spacing w:after="0" w:line="240" w:lineRule="auto"/>
              <w:contextualSpacing/>
              <w:textAlignment w:val="baseline"/>
              <w:rPr>
                <w:rFonts w:ascii="Arial" w:eastAsia="Calibri" w:hAnsi="Arial" w:cs="Arial"/>
                <w:sz w:val="24"/>
                <w:szCs w:val="24"/>
              </w:rPr>
            </w:pPr>
            <w:r w:rsidRPr="00A5521D">
              <w:rPr>
                <w:rFonts w:ascii="Arial" w:eastAsia="Calibri" w:hAnsi="Arial" w:cs="Arial"/>
                <w:sz w:val="24"/>
                <w:szCs w:val="24"/>
              </w:rPr>
              <w:t xml:space="preserve">Paper received from service group outlining the risk assessment process that is undertaken when additional patients are placed on wards and how the potential fire evacuation risk is managed. The paper was not received in time to be discussed in the meeting, but verbal assurances were given </w:t>
            </w:r>
            <w:r w:rsidR="00FD7EE3" w:rsidRPr="00A5521D">
              <w:rPr>
                <w:rFonts w:ascii="Arial" w:eastAsia="Calibri" w:hAnsi="Arial" w:cs="Arial"/>
                <w:sz w:val="24"/>
                <w:szCs w:val="24"/>
              </w:rPr>
              <w:t>that the risk has been discussed with the Head of Health and Safety and considered to be tolerable. T</w:t>
            </w:r>
            <w:r w:rsidRPr="00A5521D">
              <w:rPr>
                <w:rFonts w:ascii="Arial" w:eastAsia="Calibri" w:hAnsi="Arial" w:cs="Arial"/>
                <w:sz w:val="24"/>
                <w:szCs w:val="24"/>
              </w:rPr>
              <w:t>he paper will be received in the August QSG meeting.</w:t>
            </w:r>
          </w:p>
          <w:p w:rsidR="00C35936" w:rsidRPr="00A5521D" w:rsidRDefault="00C35936" w:rsidP="006A7ECA">
            <w:pPr>
              <w:spacing w:after="0" w:line="240" w:lineRule="auto"/>
              <w:jc w:val="both"/>
              <w:rPr>
                <w:rFonts w:ascii="Arial" w:hAnsi="Arial" w:cs="Arial"/>
                <w:color w:val="000000" w:themeColor="text1"/>
                <w:sz w:val="24"/>
                <w:szCs w:val="24"/>
              </w:rPr>
            </w:pPr>
          </w:p>
          <w:p w:rsidR="00FD7EE3" w:rsidRPr="00A5521D" w:rsidRDefault="00FD7EE3" w:rsidP="006A7ECA">
            <w:pPr>
              <w:spacing w:after="0" w:line="240" w:lineRule="auto"/>
              <w:jc w:val="both"/>
              <w:rPr>
                <w:rFonts w:ascii="Arial" w:hAnsi="Arial"/>
                <w:b/>
                <w:sz w:val="24"/>
                <w:szCs w:val="24"/>
              </w:rPr>
            </w:pPr>
            <w:r w:rsidRPr="00A5521D">
              <w:rPr>
                <w:rFonts w:ascii="Arial" w:hAnsi="Arial"/>
                <w:b/>
                <w:sz w:val="24"/>
                <w:szCs w:val="24"/>
              </w:rPr>
              <w:t>Patient &amp; stakeholder experience (PSE) sub group update</w:t>
            </w:r>
          </w:p>
          <w:p w:rsidR="00FD7EE3" w:rsidRPr="00A5521D" w:rsidRDefault="00FD7EE3" w:rsidP="006A7ECA">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Verbal feedback from July meeting received.</w:t>
            </w:r>
          </w:p>
          <w:p w:rsidR="00FD7EE3" w:rsidRPr="00A5521D" w:rsidRDefault="00FD7EE3" w:rsidP="006A7ECA">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The group has agreed to review its terms of reference and reporting schedules in order to improve the focus and scrutiny that the group provides.</w:t>
            </w:r>
          </w:p>
          <w:p w:rsidR="00FD7EE3" w:rsidRPr="00A5521D" w:rsidRDefault="00FD7EE3" w:rsidP="006A7ECA">
            <w:pPr>
              <w:spacing w:after="0" w:line="240" w:lineRule="auto"/>
              <w:jc w:val="both"/>
              <w:rPr>
                <w:rFonts w:ascii="Arial" w:hAnsi="Arial" w:cs="Arial"/>
                <w:color w:val="000000" w:themeColor="text1"/>
                <w:sz w:val="24"/>
                <w:szCs w:val="24"/>
              </w:rPr>
            </w:pPr>
          </w:p>
          <w:p w:rsidR="00FD7EE3" w:rsidRPr="00A5521D" w:rsidRDefault="00FD7EE3" w:rsidP="006A7ECA">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Patient Safety and Compliance Group</w:t>
            </w:r>
          </w:p>
          <w:p w:rsidR="00FD7EE3" w:rsidRPr="00FD7EE3" w:rsidRDefault="00FD7EE3" w:rsidP="00FD7EE3">
            <w:pPr>
              <w:suppressAutoHyphens/>
              <w:autoSpaceDN w:val="0"/>
              <w:spacing w:after="0" w:line="240" w:lineRule="auto"/>
              <w:textAlignment w:val="baseline"/>
              <w:rPr>
                <w:rFonts w:ascii="Arial" w:eastAsia="Calibri" w:hAnsi="Arial" w:cs="Arial"/>
                <w:b/>
                <w:sz w:val="24"/>
                <w:szCs w:val="24"/>
              </w:rPr>
            </w:pPr>
            <w:r w:rsidRPr="00A5521D">
              <w:rPr>
                <w:rFonts w:ascii="Arial" w:eastAsia="Calibri" w:hAnsi="Arial" w:cs="Arial"/>
                <w:bCs/>
                <w:sz w:val="24"/>
                <w:szCs w:val="24"/>
              </w:rPr>
              <w:t xml:space="preserve">Verbal update from July meeting received. </w:t>
            </w:r>
            <w:r w:rsidRPr="00FD7EE3">
              <w:rPr>
                <w:rFonts w:ascii="Arial" w:eastAsia="Calibri" w:hAnsi="Arial" w:cs="Arial"/>
                <w:bCs/>
                <w:sz w:val="24"/>
                <w:szCs w:val="24"/>
              </w:rPr>
              <w:t xml:space="preserve">Discussion in group regarding review of Terms of Reference and frequency of meetings.  Looking to change frequency to bi-monthly.  Planned break for August. </w:t>
            </w:r>
            <w:r w:rsidRPr="00A5521D">
              <w:rPr>
                <w:rFonts w:ascii="Arial" w:eastAsia="Calibri" w:hAnsi="Arial" w:cs="Arial"/>
                <w:bCs/>
                <w:sz w:val="24"/>
                <w:szCs w:val="24"/>
              </w:rPr>
              <w:t>The group is r</w:t>
            </w:r>
            <w:r w:rsidRPr="00FD7EE3">
              <w:rPr>
                <w:rFonts w:ascii="Arial" w:eastAsia="Calibri" w:hAnsi="Arial" w:cs="Arial"/>
                <w:bCs/>
                <w:sz w:val="24"/>
                <w:szCs w:val="24"/>
              </w:rPr>
              <w:t>eviewing reporting template to simplify and capture trend information.</w:t>
            </w:r>
          </w:p>
          <w:p w:rsidR="00FD7EE3" w:rsidRPr="00FD7EE3" w:rsidRDefault="00FD7EE3" w:rsidP="00FD7EE3">
            <w:pPr>
              <w:suppressAutoHyphens/>
              <w:autoSpaceDN w:val="0"/>
              <w:spacing w:after="0" w:line="240" w:lineRule="auto"/>
              <w:textAlignment w:val="baseline"/>
              <w:rPr>
                <w:rFonts w:ascii="Arial" w:eastAsia="Calibri" w:hAnsi="Arial" w:cs="Arial"/>
                <w:b/>
                <w:sz w:val="24"/>
                <w:szCs w:val="24"/>
              </w:rPr>
            </w:pPr>
            <w:r w:rsidRPr="00FD7EE3">
              <w:rPr>
                <w:rFonts w:ascii="Arial" w:eastAsia="Calibri" w:hAnsi="Arial" w:cs="Arial"/>
                <w:bCs/>
                <w:sz w:val="24"/>
                <w:szCs w:val="24"/>
              </w:rPr>
              <w:t>Update from Recognition of Acute Deterioration and Resuscitation (RADAR) received.</w:t>
            </w:r>
          </w:p>
          <w:p w:rsidR="00FD7EE3" w:rsidRPr="00FD7EE3" w:rsidRDefault="00FD7EE3" w:rsidP="00FD7EE3">
            <w:pPr>
              <w:suppressAutoHyphens/>
              <w:autoSpaceDN w:val="0"/>
              <w:spacing w:after="0" w:line="240" w:lineRule="auto"/>
              <w:textAlignment w:val="baseline"/>
              <w:rPr>
                <w:rFonts w:ascii="Arial" w:eastAsia="Calibri" w:hAnsi="Arial" w:cs="Arial"/>
                <w:b/>
                <w:sz w:val="24"/>
                <w:szCs w:val="24"/>
              </w:rPr>
            </w:pPr>
            <w:r w:rsidRPr="00A5521D">
              <w:rPr>
                <w:rFonts w:ascii="Arial" w:eastAsia="Calibri" w:hAnsi="Arial" w:cs="Arial"/>
                <w:bCs/>
                <w:sz w:val="24"/>
                <w:szCs w:val="24"/>
              </w:rPr>
              <w:t>D</w:t>
            </w:r>
            <w:r w:rsidRPr="00FD7EE3">
              <w:rPr>
                <w:rFonts w:ascii="Arial" w:eastAsia="Calibri" w:hAnsi="Arial" w:cs="Arial"/>
                <w:bCs/>
                <w:sz w:val="24"/>
                <w:szCs w:val="24"/>
              </w:rPr>
              <w:t>iscussion around NEWS audit.  Noted the audit did not capture some of the sickest patients in ED waiting for beds.</w:t>
            </w:r>
          </w:p>
          <w:p w:rsidR="00FD7EE3" w:rsidRPr="00FD7EE3" w:rsidRDefault="00FD7EE3" w:rsidP="00FD7EE3">
            <w:pPr>
              <w:suppressAutoHyphens/>
              <w:autoSpaceDN w:val="0"/>
              <w:spacing w:after="0" w:line="240" w:lineRule="auto"/>
              <w:textAlignment w:val="baseline"/>
              <w:rPr>
                <w:rFonts w:ascii="Arial" w:eastAsia="Calibri" w:hAnsi="Arial" w:cs="Arial"/>
                <w:b/>
                <w:sz w:val="24"/>
                <w:szCs w:val="24"/>
              </w:rPr>
            </w:pPr>
            <w:r w:rsidRPr="00FD7EE3">
              <w:rPr>
                <w:rFonts w:ascii="Arial" w:eastAsia="Calibri" w:hAnsi="Arial" w:cs="Arial"/>
                <w:bCs/>
                <w:sz w:val="24"/>
                <w:szCs w:val="24"/>
              </w:rPr>
              <w:lastRenderedPageBreak/>
              <w:t xml:space="preserve">Learning </w:t>
            </w:r>
            <w:r w:rsidRPr="00A5521D">
              <w:rPr>
                <w:rFonts w:ascii="Arial" w:eastAsia="Calibri" w:hAnsi="Arial" w:cs="Arial"/>
                <w:bCs/>
                <w:sz w:val="24"/>
                <w:szCs w:val="24"/>
              </w:rPr>
              <w:t xml:space="preserve">shared </w:t>
            </w:r>
            <w:r w:rsidRPr="00FD7EE3">
              <w:rPr>
                <w:rFonts w:ascii="Arial" w:eastAsia="Calibri" w:hAnsi="Arial" w:cs="Arial"/>
                <w:bCs/>
                <w:sz w:val="24"/>
                <w:szCs w:val="24"/>
              </w:rPr>
              <w:t>from a paediatric emergency that occurred in Singleton when there was no paediatric specialty on site.</w:t>
            </w:r>
          </w:p>
          <w:p w:rsidR="00FD7EE3" w:rsidRPr="00FD7EE3" w:rsidRDefault="00FD7EE3" w:rsidP="00FD7EE3">
            <w:pPr>
              <w:suppressAutoHyphens/>
              <w:autoSpaceDN w:val="0"/>
              <w:spacing w:after="0" w:line="240" w:lineRule="auto"/>
              <w:textAlignment w:val="baseline"/>
              <w:rPr>
                <w:rFonts w:ascii="Arial" w:eastAsia="Calibri" w:hAnsi="Arial" w:cs="Arial"/>
                <w:b/>
                <w:sz w:val="24"/>
                <w:szCs w:val="24"/>
              </w:rPr>
            </w:pPr>
            <w:r w:rsidRPr="00FD7EE3">
              <w:rPr>
                <w:rFonts w:ascii="Arial" w:eastAsia="Calibri" w:hAnsi="Arial" w:cs="Arial"/>
                <w:bCs/>
                <w:sz w:val="24"/>
                <w:szCs w:val="24"/>
              </w:rPr>
              <w:t xml:space="preserve">Paper presented by </w:t>
            </w:r>
            <w:r w:rsidRPr="00A5521D">
              <w:rPr>
                <w:rFonts w:ascii="Arial" w:eastAsia="Calibri" w:hAnsi="Arial" w:cs="Arial"/>
                <w:bCs/>
                <w:sz w:val="24"/>
                <w:szCs w:val="24"/>
              </w:rPr>
              <w:t>Associate Director of Nursing</w:t>
            </w:r>
            <w:r w:rsidRPr="00FD7EE3">
              <w:rPr>
                <w:rFonts w:ascii="Arial" w:eastAsia="Calibri" w:hAnsi="Arial" w:cs="Arial"/>
                <w:bCs/>
                <w:sz w:val="24"/>
                <w:szCs w:val="24"/>
              </w:rPr>
              <w:t xml:space="preserve"> on patient safety alert PSA notice 008 on nasogastric tube displacement.  Sufficient assurance has been provided to close action with Welsh Government.  Further actions and discussions between </w:t>
            </w:r>
            <w:r w:rsidRPr="00A5521D">
              <w:rPr>
                <w:rFonts w:ascii="Arial" w:eastAsia="Calibri" w:hAnsi="Arial" w:cs="Arial"/>
                <w:bCs/>
                <w:sz w:val="24"/>
                <w:szCs w:val="24"/>
              </w:rPr>
              <w:t>Associate Director of Nursing and PSC group chair</w:t>
            </w:r>
            <w:r w:rsidRPr="00FD7EE3">
              <w:rPr>
                <w:rFonts w:ascii="Arial" w:eastAsia="Calibri" w:hAnsi="Arial" w:cs="Arial"/>
                <w:bCs/>
                <w:sz w:val="24"/>
                <w:szCs w:val="24"/>
              </w:rPr>
              <w:t xml:space="preserve"> to take place outside of the group.</w:t>
            </w:r>
          </w:p>
          <w:p w:rsidR="00FD7EE3" w:rsidRPr="00A5521D" w:rsidRDefault="00FD7EE3" w:rsidP="006A7ECA">
            <w:pPr>
              <w:spacing w:after="0" w:line="240" w:lineRule="auto"/>
              <w:jc w:val="both"/>
              <w:rPr>
                <w:rFonts w:ascii="Arial" w:hAnsi="Arial" w:cs="Arial"/>
                <w:color w:val="000000" w:themeColor="text1"/>
                <w:sz w:val="24"/>
                <w:szCs w:val="24"/>
              </w:rPr>
            </w:pPr>
          </w:p>
          <w:p w:rsidR="00BB3757" w:rsidRPr="00A5521D" w:rsidRDefault="00FD7EE3" w:rsidP="003661AE">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Safeguarding Report</w:t>
            </w:r>
          </w:p>
          <w:p w:rsidR="00FD7EE3" w:rsidRPr="00A5521D" w:rsidRDefault="00FD7EE3" w:rsidP="003661AE">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Presented to QSC in committee.</w:t>
            </w:r>
          </w:p>
          <w:p w:rsidR="00FD7EE3" w:rsidRPr="00A5521D" w:rsidRDefault="00FD7EE3" w:rsidP="003661AE">
            <w:pPr>
              <w:spacing w:after="0" w:line="240" w:lineRule="auto"/>
              <w:jc w:val="both"/>
              <w:rPr>
                <w:rFonts w:ascii="Arial" w:hAnsi="Arial" w:cs="Arial"/>
                <w:color w:val="000000" w:themeColor="text1"/>
                <w:sz w:val="24"/>
                <w:szCs w:val="24"/>
              </w:rPr>
            </w:pPr>
          </w:p>
          <w:p w:rsidR="00D5081D" w:rsidRPr="00A5521D" w:rsidRDefault="00FD7EE3" w:rsidP="00BB3757">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Quality Priorities Report</w:t>
            </w:r>
          </w:p>
          <w:p w:rsidR="00FD7EE3" w:rsidRPr="00A5521D" w:rsidRDefault="00E234E2" w:rsidP="00BB3757">
            <w:pPr>
              <w:spacing w:after="0" w:line="240" w:lineRule="auto"/>
              <w:jc w:val="both"/>
              <w:rPr>
                <w:rFonts w:ascii="Arial" w:hAnsi="Arial" w:cs="Arial"/>
                <w:b/>
                <w:color w:val="000000" w:themeColor="text1"/>
                <w:sz w:val="24"/>
                <w:szCs w:val="24"/>
              </w:rPr>
            </w:pPr>
            <w:r w:rsidRPr="00A5521D">
              <w:rPr>
                <w:rFonts w:ascii="Arial" w:hAnsi="Arial" w:cs="Arial"/>
                <w:b/>
                <w:color w:val="000000" w:themeColor="text1"/>
                <w:sz w:val="24"/>
                <w:szCs w:val="24"/>
              </w:rPr>
              <w:t xml:space="preserve">End of Life Care </w:t>
            </w:r>
          </w:p>
          <w:p w:rsidR="00E234E2" w:rsidRPr="00A5521D" w:rsidRDefault="00E234E2" w:rsidP="00E234E2">
            <w:pPr>
              <w:numPr>
                <w:ilvl w:val="0"/>
                <w:numId w:val="38"/>
              </w:numPr>
              <w:suppressAutoHyphens/>
              <w:autoSpaceDN w:val="0"/>
              <w:spacing w:after="0" w:line="240" w:lineRule="auto"/>
              <w:ind w:left="463" w:right="189" w:hanging="463"/>
              <w:contextualSpacing/>
              <w:textAlignment w:val="baseline"/>
              <w:rPr>
                <w:rFonts w:ascii="Arial" w:eastAsia="Calibri" w:hAnsi="Arial" w:cs="Arial"/>
                <w:sz w:val="24"/>
                <w:szCs w:val="24"/>
              </w:rPr>
            </w:pPr>
            <w:r w:rsidRPr="00E234E2">
              <w:rPr>
                <w:rFonts w:ascii="Arial" w:eastAsia="Calibri" w:hAnsi="Arial" w:cs="Arial"/>
                <w:sz w:val="24"/>
                <w:szCs w:val="24"/>
              </w:rPr>
              <w:t>Progress has been made with the Quality Safety dashboard for End of Life Care, this has been validated.  Hope to include in mortality dashboard.</w:t>
            </w:r>
          </w:p>
          <w:p w:rsidR="00E234E2" w:rsidRPr="00A5521D" w:rsidRDefault="00E234E2" w:rsidP="00E234E2">
            <w:pPr>
              <w:numPr>
                <w:ilvl w:val="0"/>
                <w:numId w:val="38"/>
              </w:numPr>
              <w:suppressAutoHyphens/>
              <w:autoSpaceDN w:val="0"/>
              <w:spacing w:after="0" w:line="240" w:lineRule="auto"/>
              <w:ind w:left="463" w:right="189" w:hanging="463"/>
              <w:contextualSpacing/>
              <w:textAlignment w:val="baseline"/>
              <w:rPr>
                <w:rFonts w:ascii="Arial" w:eastAsia="Calibri" w:hAnsi="Arial" w:cs="Arial"/>
                <w:sz w:val="24"/>
                <w:szCs w:val="24"/>
              </w:rPr>
            </w:pPr>
            <w:r w:rsidRPr="00E234E2">
              <w:rPr>
                <w:rFonts w:ascii="Arial" w:eastAsia="Calibri" w:hAnsi="Arial" w:cs="Arial"/>
                <w:sz w:val="24"/>
                <w:szCs w:val="24"/>
              </w:rPr>
              <w:t>New way of undertaking NACEL audit is underway.  Surveys taking place with staff and patients.</w:t>
            </w:r>
          </w:p>
          <w:p w:rsidR="00E234E2" w:rsidRPr="00A5521D" w:rsidRDefault="00E234E2" w:rsidP="00E234E2">
            <w:pPr>
              <w:suppressAutoHyphens/>
              <w:autoSpaceDN w:val="0"/>
              <w:spacing w:after="0" w:line="240" w:lineRule="auto"/>
              <w:ind w:right="189"/>
              <w:contextualSpacing/>
              <w:textAlignment w:val="baseline"/>
              <w:rPr>
                <w:rFonts w:ascii="Arial" w:eastAsia="Calibri" w:hAnsi="Arial" w:cs="Arial"/>
                <w:b/>
                <w:sz w:val="24"/>
                <w:szCs w:val="24"/>
              </w:rPr>
            </w:pPr>
            <w:r w:rsidRPr="00A5521D">
              <w:rPr>
                <w:rFonts w:ascii="Arial" w:eastAsia="Calibri" w:hAnsi="Arial" w:cs="Arial"/>
                <w:b/>
                <w:sz w:val="24"/>
                <w:szCs w:val="24"/>
              </w:rPr>
              <w:t>Nutrition and Hydration</w:t>
            </w:r>
          </w:p>
          <w:p w:rsidR="00E234E2" w:rsidRPr="00E234E2" w:rsidRDefault="00E234E2" w:rsidP="00E234E2">
            <w:pPr>
              <w:numPr>
                <w:ilvl w:val="0"/>
                <w:numId w:val="38"/>
              </w:numPr>
              <w:suppressAutoHyphens/>
              <w:autoSpaceDN w:val="0"/>
              <w:spacing w:after="0" w:line="240" w:lineRule="auto"/>
              <w:ind w:left="463" w:right="189" w:hanging="463"/>
              <w:contextualSpacing/>
              <w:textAlignment w:val="baseline"/>
              <w:rPr>
                <w:rFonts w:ascii="Arial" w:eastAsia="Calibri" w:hAnsi="Arial" w:cs="Arial"/>
                <w:sz w:val="24"/>
                <w:szCs w:val="24"/>
              </w:rPr>
            </w:pPr>
            <w:r w:rsidRPr="00E234E2">
              <w:rPr>
                <w:rFonts w:ascii="Arial" w:eastAsia="Calibri" w:hAnsi="Arial" w:cs="Arial"/>
                <w:sz w:val="24"/>
                <w:szCs w:val="24"/>
              </w:rPr>
              <w:t xml:space="preserve">Noted Nutrition and Hydration featured in Bay News, on intranet and currently a screensaver. </w:t>
            </w:r>
          </w:p>
          <w:p w:rsidR="00E234E2" w:rsidRPr="00A5521D" w:rsidRDefault="00E234E2" w:rsidP="00E234E2">
            <w:pPr>
              <w:numPr>
                <w:ilvl w:val="0"/>
                <w:numId w:val="38"/>
              </w:numPr>
              <w:suppressAutoHyphens/>
              <w:autoSpaceDN w:val="0"/>
              <w:spacing w:after="0" w:line="240" w:lineRule="auto"/>
              <w:ind w:left="463" w:right="189" w:hanging="463"/>
              <w:contextualSpacing/>
              <w:textAlignment w:val="baseline"/>
              <w:rPr>
                <w:rFonts w:ascii="Arial" w:eastAsia="Calibri" w:hAnsi="Arial" w:cs="Arial"/>
                <w:sz w:val="24"/>
                <w:szCs w:val="24"/>
              </w:rPr>
            </w:pPr>
            <w:r w:rsidRPr="00E234E2">
              <w:rPr>
                <w:rFonts w:ascii="Arial" w:eastAsia="Calibri" w:hAnsi="Arial" w:cs="Arial"/>
                <w:sz w:val="24"/>
                <w:szCs w:val="24"/>
              </w:rPr>
              <w:t>Don’t Wait to Weigh Task and Finish Group continuing. Going forward, hope to include data</w:t>
            </w:r>
            <w:r w:rsidRPr="00A5521D">
              <w:rPr>
                <w:rFonts w:ascii="Arial" w:eastAsia="Calibri" w:hAnsi="Arial" w:cs="Arial"/>
                <w:sz w:val="24"/>
                <w:szCs w:val="24"/>
              </w:rPr>
              <w:t xml:space="preserve"> in report</w:t>
            </w:r>
          </w:p>
          <w:p w:rsidR="00E234E2" w:rsidRPr="00E234E2" w:rsidRDefault="00E234E2" w:rsidP="00E234E2">
            <w:pPr>
              <w:numPr>
                <w:ilvl w:val="0"/>
                <w:numId w:val="38"/>
              </w:numPr>
              <w:suppressAutoHyphens/>
              <w:autoSpaceDN w:val="0"/>
              <w:spacing w:after="0" w:line="240" w:lineRule="auto"/>
              <w:ind w:left="463" w:right="189" w:hanging="463"/>
              <w:contextualSpacing/>
              <w:textAlignment w:val="baseline"/>
              <w:rPr>
                <w:rFonts w:ascii="Arial" w:eastAsia="Calibri" w:hAnsi="Arial" w:cs="Arial"/>
                <w:sz w:val="24"/>
                <w:szCs w:val="24"/>
              </w:rPr>
            </w:pPr>
            <w:r w:rsidRPr="00E234E2">
              <w:rPr>
                <w:rFonts w:ascii="Arial" w:eastAsia="Calibri" w:hAnsi="Arial" w:cs="Arial"/>
                <w:sz w:val="24"/>
                <w:szCs w:val="24"/>
              </w:rPr>
              <w:t>Community work around focus of UTI is being developed</w:t>
            </w:r>
          </w:p>
          <w:p w:rsidR="00E234E2" w:rsidRPr="00A5521D" w:rsidRDefault="00E234E2" w:rsidP="00E234E2">
            <w:pPr>
              <w:suppressAutoHyphens/>
              <w:autoSpaceDN w:val="0"/>
              <w:spacing w:after="0" w:line="240" w:lineRule="auto"/>
              <w:ind w:right="189"/>
              <w:contextualSpacing/>
              <w:textAlignment w:val="baseline"/>
              <w:rPr>
                <w:rFonts w:ascii="Arial" w:eastAsia="Calibri" w:hAnsi="Arial" w:cs="Arial"/>
                <w:b/>
                <w:sz w:val="24"/>
                <w:szCs w:val="24"/>
              </w:rPr>
            </w:pPr>
            <w:r w:rsidRPr="00A5521D">
              <w:rPr>
                <w:rFonts w:ascii="Arial" w:eastAsia="Calibri" w:hAnsi="Arial" w:cs="Arial"/>
                <w:b/>
                <w:sz w:val="24"/>
                <w:szCs w:val="24"/>
              </w:rPr>
              <w:t>Sepsis</w:t>
            </w:r>
          </w:p>
          <w:p w:rsidR="00E234E2" w:rsidRPr="00E234E2" w:rsidRDefault="00E234E2" w:rsidP="00E234E2">
            <w:pPr>
              <w:suppressAutoHyphens/>
              <w:autoSpaceDN w:val="0"/>
              <w:spacing w:after="0" w:line="240" w:lineRule="auto"/>
              <w:ind w:right="189"/>
              <w:contextualSpacing/>
              <w:textAlignment w:val="baseline"/>
              <w:rPr>
                <w:rFonts w:ascii="Arial" w:eastAsia="Calibri" w:hAnsi="Arial" w:cs="Arial"/>
                <w:sz w:val="24"/>
                <w:szCs w:val="24"/>
              </w:rPr>
            </w:pPr>
            <w:r w:rsidRPr="00E234E2">
              <w:rPr>
                <w:rFonts w:ascii="Arial" w:eastAsia="Calibri" w:hAnsi="Arial" w:cs="Arial"/>
                <w:sz w:val="24"/>
                <w:szCs w:val="24"/>
              </w:rPr>
              <w:t>Sepsis and alerts being tried on SIGNAL.  Blood culture improvements being worked on to support the antibiotic stewardship.</w:t>
            </w:r>
          </w:p>
          <w:p w:rsidR="0047616B" w:rsidRPr="00A5521D" w:rsidRDefault="0047616B" w:rsidP="003C6437">
            <w:pPr>
              <w:spacing w:after="0" w:line="240" w:lineRule="auto"/>
              <w:jc w:val="both"/>
              <w:rPr>
                <w:rFonts w:ascii="Arial" w:hAnsi="Arial" w:cs="Arial"/>
                <w:color w:val="000000" w:themeColor="text1"/>
                <w:sz w:val="24"/>
                <w:szCs w:val="24"/>
              </w:rPr>
            </w:pPr>
          </w:p>
          <w:p w:rsidR="00454F68" w:rsidRPr="00A5521D" w:rsidRDefault="00F518DE" w:rsidP="00454F68">
            <w:pPr>
              <w:tabs>
                <w:tab w:val="left" w:pos="8647"/>
              </w:tabs>
              <w:spacing w:after="240" w:line="259" w:lineRule="auto"/>
              <w:contextualSpacing/>
              <w:jc w:val="both"/>
              <w:rPr>
                <w:rFonts w:ascii="Arial" w:hAnsi="Arial" w:cs="Arial"/>
                <w:b/>
                <w:color w:val="000000" w:themeColor="text1"/>
                <w:sz w:val="24"/>
                <w:szCs w:val="24"/>
              </w:rPr>
            </w:pPr>
            <w:r w:rsidRPr="00A5521D">
              <w:rPr>
                <w:rFonts w:ascii="Arial" w:hAnsi="Arial" w:cs="Arial"/>
                <w:b/>
                <w:color w:val="000000" w:themeColor="text1"/>
                <w:sz w:val="24"/>
                <w:szCs w:val="24"/>
              </w:rPr>
              <w:t>Service Group Issues for E</w:t>
            </w:r>
            <w:r w:rsidR="00454F68" w:rsidRPr="00A5521D">
              <w:rPr>
                <w:rFonts w:ascii="Arial" w:hAnsi="Arial" w:cs="Arial"/>
                <w:b/>
                <w:color w:val="000000" w:themeColor="text1"/>
                <w:sz w:val="24"/>
                <w:szCs w:val="24"/>
              </w:rPr>
              <w:t xml:space="preserve">scalation </w:t>
            </w:r>
            <w:r w:rsidRPr="00A5521D">
              <w:rPr>
                <w:rFonts w:ascii="Arial" w:hAnsi="Arial" w:cs="Arial"/>
                <w:b/>
                <w:color w:val="000000" w:themeColor="text1"/>
                <w:sz w:val="24"/>
                <w:szCs w:val="24"/>
              </w:rPr>
              <w:t>(</w:t>
            </w:r>
            <w:r w:rsidR="00454F68" w:rsidRPr="00A5521D">
              <w:rPr>
                <w:rFonts w:ascii="Arial" w:hAnsi="Arial" w:cs="Arial"/>
                <w:b/>
                <w:color w:val="000000" w:themeColor="text1"/>
                <w:sz w:val="24"/>
                <w:szCs w:val="24"/>
              </w:rPr>
              <w:t>not previously reported through other forums</w:t>
            </w:r>
            <w:r w:rsidRPr="00A5521D">
              <w:rPr>
                <w:rFonts w:ascii="Arial" w:hAnsi="Arial" w:cs="Arial"/>
                <w:b/>
                <w:color w:val="000000" w:themeColor="text1"/>
                <w:sz w:val="24"/>
                <w:szCs w:val="24"/>
              </w:rPr>
              <w:t>)</w:t>
            </w:r>
          </w:p>
          <w:p w:rsidR="00454F68" w:rsidRPr="00A5521D"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A5521D">
              <w:rPr>
                <w:rFonts w:ascii="Arial" w:hAnsi="Arial" w:cs="Arial"/>
                <w:b/>
                <w:color w:val="000000" w:themeColor="text1"/>
                <w:sz w:val="24"/>
                <w:szCs w:val="24"/>
              </w:rPr>
              <w:t xml:space="preserve">PCCT: </w:t>
            </w:r>
          </w:p>
          <w:p w:rsidR="005A1B89" w:rsidRPr="00A5521D" w:rsidRDefault="00E234E2" w:rsidP="00454F68">
            <w:pPr>
              <w:tabs>
                <w:tab w:val="left" w:pos="8647"/>
              </w:tabs>
              <w:spacing w:after="240" w:line="259" w:lineRule="auto"/>
              <w:contextualSpacing/>
              <w:jc w:val="both"/>
              <w:rPr>
                <w:rFonts w:ascii="Arial" w:hAnsi="Arial" w:cs="Arial"/>
                <w:b/>
                <w:color w:val="000000" w:themeColor="text1"/>
                <w:sz w:val="24"/>
                <w:szCs w:val="24"/>
              </w:rPr>
            </w:pPr>
            <w:r w:rsidRPr="00A5521D">
              <w:rPr>
                <w:rFonts w:ascii="Arial" w:hAnsi="Arial" w:cs="Arial"/>
                <w:color w:val="000000" w:themeColor="text1"/>
                <w:sz w:val="24"/>
                <w:szCs w:val="24"/>
              </w:rPr>
              <w:t>No issues escalated</w:t>
            </w:r>
          </w:p>
          <w:p w:rsidR="005A1B89" w:rsidRPr="00A5521D" w:rsidRDefault="005A1B89" w:rsidP="00454F68">
            <w:pPr>
              <w:tabs>
                <w:tab w:val="left" w:pos="8647"/>
              </w:tabs>
              <w:spacing w:after="240" w:line="259" w:lineRule="auto"/>
              <w:contextualSpacing/>
              <w:jc w:val="both"/>
              <w:rPr>
                <w:rFonts w:ascii="Arial" w:hAnsi="Arial" w:cs="Arial"/>
                <w:b/>
                <w:color w:val="000000" w:themeColor="text1"/>
                <w:sz w:val="24"/>
                <w:szCs w:val="24"/>
              </w:rPr>
            </w:pPr>
          </w:p>
          <w:p w:rsidR="00454F68" w:rsidRPr="00A5521D"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A5521D">
              <w:rPr>
                <w:rFonts w:ascii="Arial" w:hAnsi="Arial" w:cs="Arial"/>
                <w:b/>
                <w:color w:val="000000" w:themeColor="text1"/>
                <w:sz w:val="24"/>
                <w:szCs w:val="24"/>
              </w:rPr>
              <w:t>NPTSSG</w:t>
            </w:r>
          </w:p>
          <w:p w:rsidR="0047616B" w:rsidRPr="00A5521D" w:rsidRDefault="00E234E2" w:rsidP="00454F68">
            <w:pPr>
              <w:tabs>
                <w:tab w:val="left" w:pos="8647"/>
              </w:tabs>
              <w:spacing w:after="240" w:line="259" w:lineRule="auto"/>
              <w:contextualSpacing/>
              <w:jc w:val="both"/>
              <w:rPr>
                <w:rFonts w:ascii="Arial" w:hAnsi="Arial" w:cs="Arial"/>
                <w:color w:val="000000" w:themeColor="text1"/>
                <w:sz w:val="24"/>
                <w:szCs w:val="24"/>
              </w:rPr>
            </w:pPr>
            <w:r w:rsidRPr="00A5521D">
              <w:rPr>
                <w:rFonts w:ascii="Arial" w:hAnsi="Arial" w:cs="Arial"/>
                <w:color w:val="000000" w:themeColor="text1"/>
                <w:sz w:val="24"/>
                <w:szCs w:val="24"/>
              </w:rPr>
              <w:t>No issues escalated</w:t>
            </w:r>
          </w:p>
          <w:p w:rsidR="00E234E2" w:rsidRPr="00A5521D" w:rsidRDefault="00E234E2" w:rsidP="00454F68">
            <w:pPr>
              <w:tabs>
                <w:tab w:val="left" w:pos="8647"/>
              </w:tabs>
              <w:spacing w:after="240" w:line="259" w:lineRule="auto"/>
              <w:contextualSpacing/>
              <w:jc w:val="both"/>
              <w:rPr>
                <w:rFonts w:ascii="Arial" w:hAnsi="Arial" w:cs="Arial"/>
                <w:color w:val="000000" w:themeColor="text1"/>
                <w:sz w:val="24"/>
                <w:szCs w:val="24"/>
              </w:rPr>
            </w:pPr>
          </w:p>
          <w:p w:rsidR="00454F68" w:rsidRPr="00A5521D"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A5521D">
              <w:rPr>
                <w:rFonts w:ascii="Arial" w:hAnsi="Arial" w:cs="Arial"/>
                <w:b/>
                <w:color w:val="000000" w:themeColor="text1"/>
                <w:sz w:val="24"/>
                <w:szCs w:val="24"/>
              </w:rPr>
              <w:t>Morriston</w:t>
            </w:r>
          </w:p>
          <w:p w:rsidR="004B0BFC" w:rsidRPr="00A5521D" w:rsidRDefault="004B0BFC" w:rsidP="00E234E2">
            <w:pPr>
              <w:tabs>
                <w:tab w:val="left" w:pos="8647"/>
              </w:tabs>
              <w:spacing w:after="240" w:line="259" w:lineRule="auto"/>
              <w:contextualSpacing/>
              <w:jc w:val="both"/>
              <w:rPr>
                <w:rFonts w:ascii="Arial" w:hAnsi="Arial" w:cs="Arial"/>
                <w:color w:val="000000" w:themeColor="text1"/>
                <w:sz w:val="24"/>
                <w:szCs w:val="24"/>
              </w:rPr>
            </w:pPr>
            <w:r w:rsidRPr="00A5521D">
              <w:rPr>
                <w:rFonts w:ascii="Arial" w:hAnsi="Arial" w:cs="Arial"/>
                <w:color w:val="000000" w:themeColor="text1"/>
                <w:sz w:val="24"/>
                <w:szCs w:val="24"/>
              </w:rPr>
              <w:t xml:space="preserve">Issues </w:t>
            </w:r>
            <w:r w:rsidR="00E234E2" w:rsidRPr="00A5521D">
              <w:rPr>
                <w:rFonts w:ascii="Arial" w:hAnsi="Arial" w:cs="Arial"/>
                <w:color w:val="000000" w:themeColor="text1"/>
                <w:sz w:val="24"/>
                <w:szCs w:val="24"/>
              </w:rPr>
              <w:t>raised regarding the sarcoma pathway. The service group will presented a SBAR on how this is being managed in the August QSG.</w:t>
            </w:r>
          </w:p>
          <w:p w:rsidR="00E234E2" w:rsidRPr="00A5521D" w:rsidRDefault="00E234E2" w:rsidP="00E234E2">
            <w:pPr>
              <w:tabs>
                <w:tab w:val="left" w:pos="8647"/>
              </w:tabs>
              <w:spacing w:after="240" w:line="259" w:lineRule="auto"/>
              <w:contextualSpacing/>
              <w:jc w:val="both"/>
              <w:rPr>
                <w:rFonts w:ascii="Arial" w:hAnsi="Arial" w:cs="Arial"/>
                <w:color w:val="000000" w:themeColor="text1"/>
                <w:sz w:val="24"/>
                <w:szCs w:val="24"/>
              </w:rPr>
            </w:pPr>
            <w:bookmarkStart w:id="0" w:name="_GoBack"/>
            <w:bookmarkEnd w:id="0"/>
          </w:p>
          <w:p w:rsidR="00454F68" w:rsidRPr="00A5521D" w:rsidRDefault="00454F68" w:rsidP="0047616B">
            <w:pPr>
              <w:tabs>
                <w:tab w:val="left" w:pos="8647"/>
              </w:tabs>
              <w:spacing w:after="240" w:line="259" w:lineRule="auto"/>
              <w:contextualSpacing/>
              <w:jc w:val="both"/>
              <w:rPr>
                <w:rFonts w:ascii="Arial" w:hAnsi="Arial" w:cs="Arial"/>
                <w:b/>
                <w:color w:val="000000" w:themeColor="text1"/>
                <w:sz w:val="24"/>
                <w:szCs w:val="24"/>
              </w:rPr>
            </w:pPr>
            <w:r w:rsidRPr="00A5521D">
              <w:rPr>
                <w:rFonts w:ascii="Arial" w:hAnsi="Arial" w:cs="Arial"/>
                <w:b/>
                <w:color w:val="000000" w:themeColor="text1"/>
                <w:sz w:val="24"/>
                <w:szCs w:val="24"/>
              </w:rPr>
              <w:t>Mental Health and Learning Disabilities</w:t>
            </w:r>
          </w:p>
          <w:p w:rsidR="00E234E2" w:rsidRPr="00A5521D" w:rsidRDefault="00E234E2" w:rsidP="0047616B">
            <w:pPr>
              <w:tabs>
                <w:tab w:val="left" w:pos="8647"/>
              </w:tabs>
              <w:spacing w:after="240" w:line="259" w:lineRule="auto"/>
              <w:contextualSpacing/>
              <w:jc w:val="both"/>
              <w:rPr>
                <w:rFonts w:ascii="Arial" w:hAnsi="Arial" w:cs="Arial"/>
                <w:color w:val="000000" w:themeColor="text1"/>
                <w:sz w:val="24"/>
                <w:szCs w:val="24"/>
              </w:rPr>
            </w:pPr>
            <w:r w:rsidRPr="00A5521D">
              <w:rPr>
                <w:rFonts w:ascii="Arial" w:hAnsi="Arial" w:cs="Arial"/>
                <w:color w:val="000000" w:themeColor="text1"/>
                <w:sz w:val="24"/>
                <w:szCs w:val="24"/>
              </w:rPr>
              <w:t>Reg. 28 response has been submitted to the Coroner.</w:t>
            </w:r>
          </w:p>
          <w:p w:rsidR="00E234E2" w:rsidRPr="00A5521D" w:rsidRDefault="00E234E2" w:rsidP="0047616B">
            <w:pPr>
              <w:tabs>
                <w:tab w:val="left" w:pos="8647"/>
              </w:tabs>
              <w:spacing w:after="240" w:line="259" w:lineRule="auto"/>
              <w:contextualSpacing/>
              <w:jc w:val="both"/>
              <w:rPr>
                <w:rFonts w:ascii="Arial" w:hAnsi="Arial" w:cs="Arial"/>
                <w:color w:val="000000" w:themeColor="text1"/>
                <w:sz w:val="24"/>
                <w:szCs w:val="24"/>
              </w:rPr>
            </w:pPr>
            <w:r w:rsidRPr="00A5521D">
              <w:rPr>
                <w:rFonts w:ascii="Arial" w:hAnsi="Arial" w:cs="Arial"/>
                <w:color w:val="000000" w:themeColor="text1"/>
                <w:sz w:val="24"/>
                <w:szCs w:val="24"/>
              </w:rPr>
              <w:t>Draft internal audit report on governance structures received and the final report and action plan will be reported to QSG.</w:t>
            </w:r>
          </w:p>
          <w:p w:rsidR="005A1B89" w:rsidRPr="00A5521D" w:rsidRDefault="005A1B89" w:rsidP="0047616B">
            <w:pPr>
              <w:tabs>
                <w:tab w:val="left" w:pos="8647"/>
              </w:tabs>
              <w:spacing w:after="240" w:line="259" w:lineRule="auto"/>
              <w:contextualSpacing/>
              <w:jc w:val="both"/>
              <w:rPr>
                <w:rFonts w:ascii="Arial" w:hAnsi="Arial" w:cs="Arial"/>
                <w:color w:val="000000" w:themeColor="text1"/>
                <w:sz w:val="24"/>
                <w:szCs w:val="24"/>
              </w:rPr>
            </w:pPr>
          </w:p>
        </w:tc>
      </w:tr>
      <w:tr w:rsidR="002E7BB3" w:rsidRPr="00A5521D"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A5521D" w:rsidRDefault="002E7BB3" w:rsidP="005542FB">
            <w:pPr>
              <w:spacing w:after="0" w:line="240" w:lineRule="auto"/>
              <w:rPr>
                <w:rFonts w:ascii="Arial" w:hAnsi="Arial" w:cs="Arial"/>
                <w:b/>
                <w:color w:val="000000" w:themeColor="text1"/>
                <w:sz w:val="24"/>
                <w:szCs w:val="24"/>
              </w:rPr>
            </w:pPr>
            <w:r w:rsidRPr="00A5521D">
              <w:rPr>
                <w:rFonts w:ascii="Arial" w:hAnsi="Arial" w:cs="Arial"/>
                <w:b/>
                <w:color w:val="000000" w:themeColor="text1"/>
                <w:sz w:val="24"/>
                <w:szCs w:val="24"/>
              </w:rPr>
              <w:lastRenderedPageBreak/>
              <w:t>Financial Implications</w:t>
            </w:r>
          </w:p>
          <w:p w:rsidR="002E7BB3" w:rsidRPr="00A5521D" w:rsidRDefault="002E7BB3" w:rsidP="005542FB">
            <w:pPr>
              <w:spacing w:after="0" w:line="240" w:lineRule="auto"/>
              <w:rPr>
                <w:rFonts w:ascii="Arial" w:hAnsi="Arial" w:cs="Arial"/>
                <w:color w:val="000000" w:themeColor="text1"/>
                <w:sz w:val="24"/>
                <w:szCs w:val="24"/>
                <w:highlight w:val="yellow"/>
              </w:rPr>
            </w:pPr>
            <w:r w:rsidRPr="00A5521D">
              <w:rPr>
                <w:rFonts w:ascii="Arial" w:hAnsi="Arial" w:cs="Arial"/>
                <w:color w:val="000000" w:themeColor="text1"/>
                <w:sz w:val="24"/>
                <w:szCs w:val="24"/>
              </w:rPr>
              <w:t>None to note</w:t>
            </w:r>
          </w:p>
        </w:tc>
      </w:tr>
      <w:tr w:rsidR="002E7BB3" w:rsidRPr="00A5521D" w:rsidTr="004B0BFC">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A5521D" w:rsidRDefault="002E7BB3" w:rsidP="005542FB">
            <w:pPr>
              <w:spacing w:after="0" w:line="240" w:lineRule="auto"/>
              <w:rPr>
                <w:rFonts w:ascii="Arial" w:hAnsi="Arial" w:cs="Arial"/>
                <w:b/>
                <w:color w:val="000000" w:themeColor="text1"/>
                <w:sz w:val="24"/>
                <w:szCs w:val="24"/>
              </w:rPr>
            </w:pPr>
            <w:r w:rsidRPr="00A5521D">
              <w:rPr>
                <w:rFonts w:ascii="Arial" w:hAnsi="Arial" w:cs="Arial"/>
                <w:b/>
                <w:color w:val="000000" w:themeColor="text1"/>
                <w:sz w:val="24"/>
                <w:szCs w:val="24"/>
              </w:rPr>
              <w:lastRenderedPageBreak/>
              <w:t>Recommendations</w:t>
            </w:r>
          </w:p>
          <w:p w:rsidR="00455F61" w:rsidRPr="00A5521D" w:rsidRDefault="002E7BB3" w:rsidP="004B0BFC">
            <w:pPr>
              <w:spacing w:after="0" w:line="240" w:lineRule="auto"/>
              <w:rPr>
                <w:rFonts w:ascii="Arial" w:hAnsi="Arial" w:cs="Arial"/>
                <w:color w:val="000000" w:themeColor="text1"/>
                <w:sz w:val="24"/>
                <w:szCs w:val="24"/>
              </w:rPr>
            </w:pPr>
            <w:r w:rsidRPr="00A5521D">
              <w:rPr>
                <w:rFonts w:ascii="Arial" w:hAnsi="Arial" w:cs="Arial"/>
                <w:color w:val="000000" w:themeColor="text1"/>
                <w:sz w:val="24"/>
                <w:szCs w:val="24"/>
              </w:rPr>
              <w:t>Members are asked to</w:t>
            </w:r>
            <w:r w:rsidR="004B0BFC" w:rsidRPr="00A5521D">
              <w:rPr>
                <w:rFonts w:ascii="Arial" w:hAnsi="Arial" w:cs="Arial"/>
                <w:color w:val="000000" w:themeColor="text1"/>
                <w:sz w:val="24"/>
                <w:szCs w:val="24"/>
              </w:rPr>
              <w:t xml:space="preserve"> </w:t>
            </w:r>
            <w:r w:rsidRPr="00A5521D">
              <w:rPr>
                <w:rFonts w:ascii="Arial" w:hAnsi="Arial" w:cs="Arial"/>
                <w:b/>
                <w:color w:val="000000" w:themeColor="text1"/>
                <w:sz w:val="24"/>
                <w:szCs w:val="24"/>
              </w:rPr>
              <w:t>Note</w:t>
            </w:r>
            <w:r w:rsidRPr="00A5521D">
              <w:rPr>
                <w:rFonts w:ascii="Arial" w:hAnsi="Arial" w:cs="Arial"/>
                <w:color w:val="000000" w:themeColor="text1"/>
                <w:sz w:val="24"/>
                <w:szCs w:val="24"/>
              </w:rPr>
              <w:t xml:space="preserve"> the update from QSG</w:t>
            </w:r>
          </w:p>
        </w:tc>
      </w:tr>
    </w:tbl>
    <w:p w:rsidR="000C2C1A" w:rsidRPr="00A5521D" w:rsidRDefault="000C2C1A" w:rsidP="00BA6F0A">
      <w:pPr>
        <w:spacing w:after="160" w:line="259" w:lineRule="auto"/>
        <w:rPr>
          <w:sz w:val="24"/>
          <w:szCs w:val="24"/>
        </w:rPr>
      </w:pPr>
    </w:p>
    <w:sectPr w:rsidR="000C2C1A" w:rsidRPr="00A5521D" w:rsidSect="00590996">
      <w:headerReference w:type="default" r:id="rId11"/>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0C7D" w:rsidRDefault="00B60C7D" w:rsidP="006A1CF8">
      <w:pPr>
        <w:spacing w:after="0" w:line="240" w:lineRule="auto"/>
      </w:pPr>
      <w:r>
        <w:separator/>
      </w:r>
    </w:p>
  </w:endnote>
  <w:endnote w:type="continuationSeparator" w:id="0">
    <w:p w:rsidR="00B60C7D" w:rsidRDefault="00B60C7D"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2CC" w:rsidRDefault="005E02CC">
    <w:pPr>
      <w:pStyle w:val="Footer"/>
      <w:rPr>
        <w:sz w:val="12"/>
      </w:rPr>
    </w:pPr>
    <w:r w:rsidRPr="00767E3E">
      <w:rPr>
        <w:noProof/>
        <w:lang w:eastAsia="en-GB"/>
      </w:rPr>
      <w:drawing>
        <wp:anchor distT="0" distB="0" distL="114300" distR="114300" simplePos="0" relativeHeight="251659264" behindDoc="1" locked="0" layoutInCell="1" allowOverlap="1" wp14:anchorId="70AB9476" wp14:editId="016B5C98">
          <wp:simplePos x="0" y="0"/>
          <wp:positionH relativeFrom="margin">
            <wp:posOffset>-63500</wp:posOffset>
          </wp:positionH>
          <wp:positionV relativeFrom="paragraph">
            <wp:posOffset>-95885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Pr="005E02CC">
      <w:rPr>
        <w:sz w:val="12"/>
      </w:rPr>
      <w:t>Quality Management Board August 2024</w:t>
    </w:r>
  </w:p>
  <w:p w:rsidR="005E02CC" w:rsidRPr="005E02CC" w:rsidRDefault="005E02CC">
    <w:pPr>
      <w:pStyle w:val="Footer"/>
      <w:rPr>
        <w:sz w:val="12"/>
      </w:rPr>
    </w:pPr>
    <w:r>
      <w:rPr>
        <w:sz w:val="12"/>
      </w:rPr>
      <w:t xml:space="preserve">                                                                                                                               </w:t>
    </w:r>
    <w:r w:rsidRPr="005E02CC">
      <w:rPr>
        <w:sz w:val="12"/>
      </w:rPr>
      <w:t>Quality and Safety Committee July 2024</w:t>
    </w:r>
  </w:p>
  <w:p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0C7D" w:rsidRDefault="00B60C7D" w:rsidP="006A1CF8">
      <w:pPr>
        <w:spacing w:after="0" w:line="240" w:lineRule="auto"/>
      </w:pPr>
      <w:r>
        <w:separator/>
      </w:r>
    </w:p>
  </w:footnote>
  <w:footnote w:type="continuationSeparator" w:id="0">
    <w:p w:rsidR="00B60C7D" w:rsidRDefault="00B60C7D"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2FB" w:rsidRDefault="005542FB" w:rsidP="00FB1AE1">
    <w:pPr>
      <w:pStyle w:val="Header"/>
      <w:tabs>
        <w:tab w:val="left" w:pos="6096"/>
      </w:tabs>
    </w:pPr>
    <w:r>
      <w:rPr>
        <w:noProof/>
        <w:lang w:eastAsia="en-GB"/>
      </w:rPr>
      <w:drawing>
        <wp:inline distT="0" distB="0" distL="0" distR="0" wp14:anchorId="3CE9C0B1" wp14:editId="6E9212CD">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606C"/>
    <w:multiLevelType w:val="hybridMultilevel"/>
    <w:tmpl w:val="91D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ED6E5D"/>
    <w:multiLevelType w:val="hybridMultilevel"/>
    <w:tmpl w:val="6D969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D02F2A"/>
    <w:multiLevelType w:val="hybridMultilevel"/>
    <w:tmpl w:val="4D263D38"/>
    <w:lvl w:ilvl="0" w:tplc="044AD098">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375F26"/>
    <w:multiLevelType w:val="hybridMultilevel"/>
    <w:tmpl w:val="15E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1D7A93"/>
    <w:multiLevelType w:val="hybridMultilevel"/>
    <w:tmpl w:val="4A8C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D5A3B80"/>
    <w:multiLevelType w:val="hybridMultilevel"/>
    <w:tmpl w:val="42866A98"/>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C62D1A"/>
    <w:multiLevelType w:val="hybridMultilevel"/>
    <w:tmpl w:val="1662FCDE"/>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D057EB"/>
    <w:multiLevelType w:val="hybridMultilevel"/>
    <w:tmpl w:val="1EFAA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3B1A17"/>
    <w:multiLevelType w:val="hybridMultilevel"/>
    <w:tmpl w:val="183063B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8E47DC"/>
    <w:multiLevelType w:val="hybridMultilevel"/>
    <w:tmpl w:val="32961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2C5D3C"/>
    <w:multiLevelType w:val="hybridMultilevel"/>
    <w:tmpl w:val="28603DDA"/>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480F62"/>
    <w:multiLevelType w:val="hybridMultilevel"/>
    <w:tmpl w:val="6E809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FAE66C2"/>
    <w:multiLevelType w:val="hybridMultilevel"/>
    <w:tmpl w:val="B6822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742526"/>
    <w:multiLevelType w:val="hybridMultilevel"/>
    <w:tmpl w:val="4C305CD2"/>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904095"/>
    <w:multiLevelType w:val="hybridMultilevel"/>
    <w:tmpl w:val="B64AC500"/>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4D23DA"/>
    <w:multiLevelType w:val="hybridMultilevel"/>
    <w:tmpl w:val="68307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817E1C"/>
    <w:multiLevelType w:val="hybridMultilevel"/>
    <w:tmpl w:val="7F7E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563C5A"/>
    <w:multiLevelType w:val="hybridMultilevel"/>
    <w:tmpl w:val="208610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1CC5F24"/>
    <w:multiLevelType w:val="hybridMultilevel"/>
    <w:tmpl w:val="45DC82A0"/>
    <w:lvl w:ilvl="0" w:tplc="501CD7D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6054A4"/>
    <w:multiLevelType w:val="hybridMultilevel"/>
    <w:tmpl w:val="B510C268"/>
    <w:lvl w:ilvl="0" w:tplc="044AD09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135B91"/>
    <w:multiLevelType w:val="hybridMultilevel"/>
    <w:tmpl w:val="25801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A9728A"/>
    <w:multiLevelType w:val="hybridMultilevel"/>
    <w:tmpl w:val="B42C85B4"/>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25692E"/>
    <w:multiLevelType w:val="hybridMultilevel"/>
    <w:tmpl w:val="B8F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0F105A"/>
    <w:multiLevelType w:val="hybridMultilevel"/>
    <w:tmpl w:val="E9F03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3413D9"/>
    <w:multiLevelType w:val="hybridMultilevel"/>
    <w:tmpl w:val="6CE4DD76"/>
    <w:lvl w:ilvl="0" w:tplc="1568BD0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A73599"/>
    <w:multiLevelType w:val="hybridMultilevel"/>
    <w:tmpl w:val="E0886D50"/>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4856F8"/>
    <w:multiLevelType w:val="hybridMultilevel"/>
    <w:tmpl w:val="5A36644A"/>
    <w:lvl w:ilvl="0" w:tplc="08090001">
      <w:start w:val="1"/>
      <w:numFmt w:val="bullet"/>
      <w:lvlText w:val=""/>
      <w:lvlJc w:val="left"/>
      <w:pPr>
        <w:ind w:left="360" w:hanging="360"/>
      </w:pPr>
      <w:rPr>
        <w:rFonts w:ascii="Symbol" w:hAnsi="Symbol" w:hint="default"/>
      </w:rPr>
    </w:lvl>
    <w:lvl w:ilvl="1" w:tplc="EE0255E6">
      <w:start w:val="3"/>
      <w:numFmt w:val="bullet"/>
      <w:lvlText w:val="-"/>
      <w:lvlJc w:val="left"/>
      <w:pPr>
        <w:ind w:left="1080" w:hanging="36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A716A8D"/>
    <w:multiLevelType w:val="hybridMultilevel"/>
    <w:tmpl w:val="DD024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050CEE"/>
    <w:multiLevelType w:val="hybridMultilevel"/>
    <w:tmpl w:val="9260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B67A08"/>
    <w:multiLevelType w:val="hybridMultilevel"/>
    <w:tmpl w:val="BBD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890497"/>
    <w:multiLevelType w:val="hybridMultilevel"/>
    <w:tmpl w:val="5164BEA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235674"/>
    <w:multiLevelType w:val="hybridMultilevel"/>
    <w:tmpl w:val="5B320B40"/>
    <w:lvl w:ilvl="0" w:tplc="DA2079F0">
      <w:start w:val="1"/>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37" w15:restartNumberingAfterBreak="0">
    <w:nsid w:val="6F76587D"/>
    <w:multiLevelType w:val="hybridMultilevel"/>
    <w:tmpl w:val="074E9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1"/>
  </w:num>
  <w:num w:numId="2">
    <w:abstractNumId w:val="15"/>
  </w:num>
  <w:num w:numId="3">
    <w:abstractNumId w:val="6"/>
  </w:num>
  <w:num w:numId="4">
    <w:abstractNumId w:val="12"/>
  </w:num>
  <w:num w:numId="5">
    <w:abstractNumId w:val="13"/>
  </w:num>
  <w:num w:numId="6">
    <w:abstractNumId w:val="33"/>
  </w:num>
  <w:num w:numId="7">
    <w:abstractNumId w:val="26"/>
  </w:num>
  <w:num w:numId="8">
    <w:abstractNumId w:val="3"/>
  </w:num>
  <w:num w:numId="9">
    <w:abstractNumId w:val="34"/>
  </w:num>
  <w:num w:numId="10">
    <w:abstractNumId w:val="4"/>
  </w:num>
  <w:num w:numId="11">
    <w:abstractNumId w:val="20"/>
  </w:num>
  <w:num w:numId="12">
    <w:abstractNumId w:val="11"/>
  </w:num>
  <w:num w:numId="13">
    <w:abstractNumId w:val="16"/>
  </w:num>
  <w:num w:numId="14">
    <w:abstractNumId w:val="28"/>
  </w:num>
  <w:num w:numId="15">
    <w:abstractNumId w:val="5"/>
  </w:num>
  <w:num w:numId="16">
    <w:abstractNumId w:val="30"/>
  </w:num>
  <w:num w:numId="17">
    <w:abstractNumId w:val="0"/>
  </w:num>
  <w:num w:numId="18">
    <w:abstractNumId w:val="10"/>
  </w:num>
  <w:num w:numId="19">
    <w:abstractNumId w:val="29"/>
  </w:num>
  <w:num w:numId="20">
    <w:abstractNumId w:val="35"/>
  </w:num>
  <w:num w:numId="21">
    <w:abstractNumId w:val="8"/>
  </w:num>
  <w:num w:numId="22">
    <w:abstractNumId w:val="36"/>
  </w:num>
  <w:num w:numId="23">
    <w:abstractNumId w:val="17"/>
  </w:num>
  <w:num w:numId="24">
    <w:abstractNumId w:val="7"/>
  </w:num>
  <w:num w:numId="25">
    <w:abstractNumId w:val="14"/>
  </w:num>
  <w:num w:numId="26">
    <w:abstractNumId w:val="18"/>
  </w:num>
  <w:num w:numId="27">
    <w:abstractNumId w:val="21"/>
  </w:num>
  <w:num w:numId="28">
    <w:abstractNumId w:val="19"/>
  </w:num>
  <w:num w:numId="29">
    <w:abstractNumId w:val="25"/>
  </w:num>
  <w:num w:numId="30">
    <w:abstractNumId w:val="23"/>
  </w:num>
  <w:num w:numId="31">
    <w:abstractNumId w:val="2"/>
  </w:num>
  <w:num w:numId="32">
    <w:abstractNumId w:val="22"/>
  </w:num>
  <w:num w:numId="33">
    <w:abstractNumId w:val="1"/>
  </w:num>
  <w:num w:numId="34">
    <w:abstractNumId w:val="24"/>
  </w:num>
  <w:num w:numId="35">
    <w:abstractNumId w:val="37"/>
  </w:num>
  <w:num w:numId="36">
    <w:abstractNumId w:val="9"/>
  </w:num>
  <w:num w:numId="37">
    <w:abstractNumId w:val="27"/>
  </w:num>
  <w:num w:numId="38">
    <w:abstractNumId w:val="3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692"/>
    <w:rsid w:val="0002789F"/>
    <w:rsid w:val="00033939"/>
    <w:rsid w:val="00051071"/>
    <w:rsid w:val="00051082"/>
    <w:rsid w:val="00052C3C"/>
    <w:rsid w:val="00074787"/>
    <w:rsid w:val="000C2C1A"/>
    <w:rsid w:val="000D1091"/>
    <w:rsid w:val="001218C4"/>
    <w:rsid w:val="0014223D"/>
    <w:rsid w:val="00144258"/>
    <w:rsid w:val="00175DB8"/>
    <w:rsid w:val="001B1771"/>
    <w:rsid w:val="001D691F"/>
    <w:rsid w:val="001F06C5"/>
    <w:rsid w:val="001F1946"/>
    <w:rsid w:val="001F3C82"/>
    <w:rsid w:val="002034BA"/>
    <w:rsid w:val="002162D9"/>
    <w:rsid w:val="00220252"/>
    <w:rsid w:val="00221E55"/>
    <w:rsid w:val="002236A9"/>
    <w:rsid w:val="00296639"/>
    <w:rsid w:val="002A2447"/>
    <w:rsid w:val="002B0AF7"/>
    <w:rsid w:val="002B59D6"/>
    <w:rsid w:val="002B6F5F"/>
    <w:rsid w:val="002E7BB3"/>
    <w:rsid w:val="002F27CA"/>
    <w:rsid w:val="002F3756"/>
    <w:rsid w:val="003071BA"/>
    <w:rsid w:val="00330DF1"/>
    <w:rsid w:val="0033699A"/>
    <w:rsid w:val="00342B05"/>
    <w:rsid w:val="003614FB"/>
    <w:rsid w:val="0036461E"/>
    <w:rsid w:val="003661AE"/>
    <w:rsid w:val="003664F6"/>
    <w:rsid w:val="003C6437"/>
    <w:rsid w:val="003E57C2"/>
    <w:rsid w:val="00426B4B"/>
    <w:rsid w:val="004448F7"/>
    <w:rsid w:val="0045495B"/>
    <w:rsid w:val="00454F68"/>
    <w:rsid w:val="00455F61"/>
    <w:rsid w:val="0046346E"/>
    <w:rsid w:val="00467E6E"/>
    <w:rsid w:val="0047616B"/>
    <w:rsid w:val="004B0BFC"/>
    <w:rsid w:val="004F7CA6"/>
    <w:rsid w:val="004F7ECA"/>
    <w:rsid w:val="00543835"/>
    <w:rsid w:val="005542FB"/>
    <w:rsid w:val="00574EA9"/>
    <w:rsid w:val="00575A6C"/>
    <w:rsid w:val="0057674F"/>
    <w:rsid w:val="00581D19"/>
    <w:rsid w:val="00590996"/>
    <w:rsid w:val="005A1B89"/>
    <w:rsid w:val="005A70EF"/>
    <w:rsid w:val="005B0ABB"/>
    <w:rsid w:val="005B0B3A"/>
    <w:rsid w:val="005B4207"/>
    <w:rsid w:val="005B552B"/>
    <w:rsid w:val="005C70E9"/>
    <w:rsid w:val="005D5A25"/>
    <w:rsid w:val="005E02CC"/>
    <w:rsid w:val="006058B0"/>
    <w:rsid w:val="00621C10"/>
    <w:rsid w:val="0062211F"/>
    <w:rsid w:val="00623F22"/>
    <w:rsid w:val="00626D59"/>
    <w:rsid w:val="00634242"/>
    <w:rsid w:val="00645A7F"/>
    <w:rsid w:val="00670A05"/>
    <w:rsid w:val="00686157"/>
    <w:rsid w:val="006A1CF8"/>
    <w:rsid w:val="006A7ECA"/>
    <w:rsid w:val="006B458E"/>
    <w:rsid w:val="006C3723"/>
    <w:rsid w:val="006D3C39"/>
    <w:rsid w:val="0070290E"/>
    <w:rsid w:val="00751ED1"/>
    <w:rsid w:val="00766329"/>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95E4E"/>
    <w:rsid w:val="008A222B"/>
    <w:rsid w:val="008B5624"/>
    <w:rsid w:val="008C2090"/>
    <w:rsid w:val="008F00D3"/>
    <w:rsid w:val="008F082D"/>
    <w:rsid w:val="00903DF1"/>
    <w:rsid w:val="0091335C"/>
    <w:rsid w:val="009228D6"/>
    <w:rsid w:val="009367B1"/>
    <w:rsid w:val="00952AAB"/>
    <w:rsid w:val="00955C62"/>
    <w:rsid w:val="00995724"/>
    <w:rsid w:val="009D27C0"/>
    <w:rsid w:val="009D5A0E"/>
    <w:rsid w:val="009D7326"/>
    <w:rsid w:val="009E395C"/>
    <w:rsid w:val="00A003DA"/>
    <w:rsid w:val="00A122FC"/>
    <w:rsid w:val="00A20C65"/>
    <w:rsid w:val="00A378DC"/>
    <w:rsid w:val="00A404E6"/>
    <w:rsid w:val="00A5521D"/>
    <w:rsid w:val="00AA3FAC"/>
    <w:rsid w:val="00AB73B2"/>
    <w:rsid w:val="00AC7F5F"/>
    <w:rsid w:val="00AD6480"/>
    <w:rsid w:val="00AE6024"/>
    <w:rsid w:val="00AF6C3E"/>
    <w:rsid w:val="00B20416"/>
    <w:rsid w:val="00B3043D"/>
    <w:rsid w:val="00B3775C"/>
    <w:rsid w:val="00B60C7D"/>
    <w:rsid w:val="00B72065"/>
    <w:rsid w:val="00B72A46"/>
    <w:rsid w:val="00B86C56"/>
    <w:rsid w:val="00B904E2"/>
    <w:rsid w:val="00B92C1D"/>
    <w:rsid w:val="00BA6F0A"/>
    <w:rsid w:val="00BB3757"/>
    <w:rsid w:val="00BD604A"/>
    <w:rsid w:val="00BD62B6"/>
    <w:rsid w:val="00BF030B"/>
    <w:rsid w:val="00BF0EAF"/>
    <w:rsid w:val="00BF4D0E"/>
    <w:rsid w:val="00C35936"/>
    <w:rsid w:val="00C3594F"/>
    <w:rsid w:val="00C5262D"/>
    <w:rsid w:val="00C5398E"/>
    <w:rsid w:val="00C77FAE"/>
    <w:rsid w:val="00C816F3"/>
    <w:rsid w:val="00C830D7"/>
    <w:rsid w:val="00C94773"/>
    <w:rsid w:val="00CE4ECB"/>
    <w:rsid w:val="00CE5145"/>
    <w:rsid w:val="00CF47B6"/>
    <w:rsid w:val="00CF61C0"/>
    <w:rsid w:val="00D106D5"/>
    <w:rsid w:val="00D20935"/>
    <w:rsid w:val="00D5081D"/>
    <w:rsid w:val="00D64C5C"/>
    <w:rsid w:val="00D97EB8"/>
    <w:rsid w:val="00DA46D9"/>
    <w:rsid w:val="00DC0DF4"/>
    <w:rsid w:val="00DD0F5E"/>
    <w:rsid w:val="00DD2684"/>
    <w:rsid w:val="00E034A7"/>
    <w:rsid w:val="00E103C8"/>
    <w:rsid w:val="00E11F30"/>
    <w:rsid w:val="00E234E2"/>
    <w:rsid w:val="00E24819"/>
    <w:rsid w:val="00E272F6"/>
    <w:rsid w:val="00E514B7"/>
    <w:rsid w:val="00E83AD4"/>
    <w:rsid w:val="00E8518A"/>
    <w:rsid w:val="00EA5C74"/>
    <w:rsid w:val="00EB11B8"/>
    <w:rsid w:val="00EC1EF0"/>
    <w:rsid w:val="00EE597D"/>
    <w:rsid w:val="00F10042"/>
    <w:rsid w:val="00F205DF"/>
    <w:rsid w:val="00F37810"/>
    <w:rsid w:val="00F44D61"/>
    <w:rsid w:val="00F518DE"/>
    <w:rsid w:val="00F53575"/>
    <w:rsid w:val="00F65156"/>
    <w:rsid w:val="00F71850"/>
    <w:rsid w:val="00F73DE8"/>
    <w:rsid w:val="00F96691"/>
    <w:rsid w:val="00FB1AE1"/>
    <w:rsid w:val="00FB6EC8"/>
    <w:rsid w:val="00FC749D"/>
    <w:rsid w:val="00FD3914"/>
    <w:rsid w:val="00FD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FEDECA5"/>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FootnoteText">
    <w:name w:val="footnote text"/>
    <w:basedOn w:val="Normal"/>
    <w:link w:val="FootnoteTextChar"/>
    <w:uiPriority w:val="99"/>
    <w:semiHidden/>
    <w:unhideWhenUsed/>
    <w:rsid w:val="005E02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02CC"/>
    <w:rPr>
      <w:sz w:val="20"/>
      <w:szCs w:val="20"/>
    </w:rPr>
  </w:style>
  <w:style w:type="character" w:styleId="FootnoteReference">
    <w:name w:val="footnote reference"/>
    <w:basedOn w:val="DefaultParagraphFont"/>
    <w:uiPriority w:val="99"/>
    <w:semiHidden/>
    <w:unhideWhenUsed/>
    <w:rsid w:val="005E02C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FF135-616F-4D8C-9628-A7BCCAC6712B}">
  <ds:schemaRefs>
    <ds:schemaRef ds:uri="2795bbee-07b4-4e79-98d8-0419d9871cad"/>
    <ds:schemaRef ds:uri="258d5018-feb4-45ec-8043-ac7152467c64"/>
    <ds:schemaRef ds:uri="http://purl.org/dc/elements/1.1/"/>
    <ds:schemaRef ds:uri="http://schemas.microsoft.com/office/2006/documentManagement/types"/>
    <ds:schemaRef ds:uri="http://www.w3.org/XML/1998/namespace"/>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9A174C-E3B9-417B-8BE8-03787EAD9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897</Words>
  <Characters>5117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Angharad Higgins (Swansea Bay UHB - Corporate Nursing)</cp:lastModifiedBy>
  <cp:revision>4</cp:revision>
  <dcterms:created xsi:type="dcterms:W3CDTF">2024-07-16T13:26:00Z</dcterms:created>
  <dcterms:modified xsi:type="dcterms:W3CDTF">2024-07-16T13:30:00Z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