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753168F2">
        <w:tc>
          <w:tcPr>
            <w:tcW w:w="2547" w:type="dxa"/>
          </w:tcPr>
          <w:p w14:paraId="71E84E8E" w14:textId="77777777" w:rsidR="00F5082D" w:rsidRPr="00FA0CA9" w:rsidRDefault="00F5082D" w:rsidP="753168F2">
            <w:pPr>
              <w:rPr>
                <w:rFonts w:ascii="Verdana" w:eastAsia="Verdana" w:hAnsi="Verdana" w:cs="Verdana"/>
                <w:b/>
                <w:bCs/>
                <w:sz w:val="24"/>
                <w:szCs w:val="24"/>
              </w:rPr>
            </w:pPr>
            <w:r w:rsidRPr="753168F2">
              <w:rPr>
                <w:rFonts w:ascii="Verdana" w:eastAsia="Verdana" w:hAnsi="Verdana" w:cs="Verdana"/>
                <w:b/>
                <w:bCs/>
                <w:sz w:val="24"/>
                <w:szCs w:val="24"/>
              </w:rPr>
              <w:t>Meeting Date</w:t>
            </w:r>
          </w:p>
        </w:tc>
        <w:sdt>
          <w:sdtPr>
            <w:rPr>
              <w:rFonts w:ascii="Verdana" w:hAnsi="Verdana" w:cs="Arial"/>
              <w:b/>
              <w:sz w:val="24"/>
              <w:szCs w:val="24"/>
            </w:rPr>
            <w:id w:val="-1682499800"/>
            <w:placeholder>
              <w:docPart w:val="DefaultPlaceholder_-1854013438"/>
            </w:placeholder>
            <w:date w:fullDate="2025-07-17T00:00:00Z">
              <w:dateFormat w:val="dd MMMM yyyy"/>
              <w:lid w:val="en-GB"/>
              <w:storeMappedDataAs w:val="dateTime"/>
              <w:calendar w:val="gregorian"/>
            </w:date>
          </w:sdtPr>
          <w:sdtEndPr/>
          <w:sdtContent>
            <w:tc>
              <w:tcPr>
                <w:tcW w:w="3260" w:type="dxa"/>
                <w:gridSpan w:val="2"/>
              </w:tcPr>
              <w:p w14:paraId="781AA162" w14:textId="77DCDC2D" w:rsidR="00F5082D" w:rsidRPr="00FA0CA9" w:rsidRDefault="00C84742" w:rsidP="753168F2">
                <w:pPr>
                  <w:rPr>
                    <w:rFonts w:ascii="Verdana" w:eastAsia="Verdana" w:hAnsi="Verdana" w:cs="Verdana"/>
                    <w:b/>
                    <w:bCs/>
                    <w:sz w:val="24"/>
                    <w:szCs w:val="24"/>
                  </w:rPr>
                </w:pPr>
                <w:r w:rsidRPr="00C84742">
                  <w:rPr>
                    <w:rFonts w:ascii="Verdana" w:hAnsi="Verdana" w:cs="Arial"/>
                    <w:b/>
                    <w:sz w:val="24"/>
                    <w:szCs w:val="24"/>
                  </w:rPr>
                  <w:t>17 July 2025</w:t>
                </w:r>
              </w:p>
            </w:tc>
          </w:sdtContent>
        </w:sdt>
        <w:tc>
          <w:tcPr>
            <w:tcW w:w="2368" w:type="dxa"/>
            <w:gridSpan w:val="3"/>
          </w:tcPr>
          <w:p w14:paraId="30AE19EC" w14:textId="77777777" w:rsidR="00F5082D" w:rsidRPr="00FA0CA9" w:rsidRDefault="00F5082D" w:rsidP="753168F2">
            <w:pPr>
              <w:rPr>
                <w:rFonts w:ascii="Verdana" w:eastAsia="Verdana" w:hAnsi="Verdana" w:cs="Verdana"/>
                <w:b/>
                <w:bCs/>
                <w:sz w:val="24"/>
                <w:szCs w:val="24"/>
              </w:rPr>
            </w:pPr>
            <w:r w:rsidRPr="753168F2">
              <w:rPr>
                <w:rFonts w:ascii="Verdana" w:eastAsia="Verdana" w:hAnsi="Verdana" w:cs="Verdana"/>
                <w:b/>
                <w:bCs/>
                <w:sz w:val="24"/>
                <w:szCs w:val="24"/>
              </w:rPr>
              <w:t>Agenda Item</w:t>
            </w:r>
          </w:p>
        </w:tc>
        <w:tc>
          <w:tcPr>
            <w:tcW w:w="841" w:type="dxa"/>
          </w:tcPr>
          <w:p w14:paraId="22254D2D" w14:textId="764081DA" w:rsidR="00F5082D" w:rsidRPr="00FA0CA9" w:rsidRDefault="655EF0A7" w:rsidP="753168F2">
            <w:pPr>
              <w:rPr>
                <w:rFonts w:ascii="Verdana" w:eastAsia="Verdana" w:hAnsi="Verdana" w:cs="Verdana"/>
                <w:b/>
                <w:bCs/>
                <w:sz w:val="24"/>
                <w:szCs w:val="24"/>
              </w:rPr>
            </w:pPr>
            <w:r w:rsidRPr="753168F2">
              <w:rPr>
                <w:rFonts w:ascii="Verdana" w:eastAsia="Verdana" w:hAnsi="Verdana" w:cs="Verdana"/>
                <w:b/>
                <w:bCs/>
                <w:sz w:val="24"/>
                <w:szCs w:val="24"/>
              </w:rPr>
              <w:t>2.</w:t>
            </w:r>
            <w:r w:rsidR="00ED0E60">
              <w:rPr>
                <w:rFonts w:ascii="Verdana" w:eastAsia="Verdana" w:hAnsi="Verdana" w:cs="Verdana"/>
                <w:b/>
                <w:bCs/>
                <w:sz w:val="24"/>
                <w:szCs w:val="24"/>
              </w:rPr>
              <w:t>4</w:t>
            </w:r>
          </w:p>
        </w:tc>
      </w:tr>
      <w:tr w:rsidR="00820B4C" w:rsidRPr="00034194" w14:paraId="1A1A3EA9" w14:textId="77777777" w:rsidTr="753168F2">
        <w:tc>
          <w:tcPr>
            <w:tcW w:w="2547" w:type="dxa"/>
          </w:tcPr>
          <w:p w14:paraId="0D1BEAB9" w14:textId="23CDFE00" w:rsidR="00820B4C" w:rsidRPr="00FA0CA9" w:rsidRDefault="00820B4C" w:rsidP="753168F2">
            <w:pPr>
              <w:rPr>
                <w:rFonts w:ascii="Verdana" w:eastAsia="Verdana" w:hAnsi="Verdana" w:cs="Verdana"/>
                <w:b/>
                <w:bCs/>
                <w:sz w:val="24"/>
                <w:szCs w:val="24"/>
              </w:rPr>
            </w:pPr>
            <w:r w:rsidRPr="753168F2">
              <w:rPr>
                <w:rFonts w:ascii="Verdana" w:eastAsia="Verdana" w:hAnsi="Verdana" w:cs="Verdana"/>
                <w:b/>
                <w:bCs/>
                <w:sz w:val="24"/>
                <w:szCs w:val="24"/>
              </w:rPr>
              <w:t>Meeting Name</w:t>
            </w:r>
          </w:p>
        </w:tc>
        <w:tc>
          <w:tcPr>
            <w:tcW w:w="6469" w:type="dxa"/>
            <w:gridSpan w:val="6"/>
          </w:tcPr>
          <w:p w14:paraId="5EC3D6F4" w14:textId="2D739D36" w:rsidR="00820B4C" w:rsidRDefault="00820B4C" w:rsidP="753168F2">
            <w:pPr>
              <w:rPr>
                <w:rFonts w:ascii="Verdana" w:eastAsia="Verdana" w:hAnsi="Verdana" w:cs="Verdana"/>
                <w:b/>
                <w:bCs/>
                <w:sz w:val="24"/>
                <w:szCs w:val="24"/>
              </w:rPr>
            </w:pPr>
            <w:r w:rsidRPr="753168F2">
              <w:rPr>
                <w:rFonts w:ascii="Verdana" w:eastAsia="Verdana" w:hAnsi="Verdana" w:cs="Verdana"/>
                <w:b/>
                <w:bCs/>
                <w:sz w:val="24"/>
                <w:szCs w:val="24"/>
              </w:rPr>
              <w:t xml:space="preserve">Audit Committee </w:t>
            </w:r>
          </w:p>
        </w:tc>
      </w:tr>
      <w:tr w:rsidR="00083FC0" w:rsidRPr="00034194" w14:paraId="5B7DB2A9" w14:textId="77777777" w:rsidTr="753168F2">
        <w:tc>
          <w:tcPr>
            <w:tcW w:w="2547" w:type="dxa"/>
          </w:tcPr>
          <w:p w14:paraId="2186826B" w14:textId="77777777" w:rsidR="00034194" w:rsidRPr="00FA0CA9" w:rsidRDefault="00034194" w:rsidP="753168F2">
            <w:pPr>
              <w:rPr>
                <w:rFonts w:ascii="Verdana" w:eastAsia="Verdana" w:hAnsi="Verdana" w:cs="Verdana"/>
                <w:b/>
                <w:bCs/>
                <w:sz w:val="24"/>
                <w:szCs w:val="24"/>
              </w:rPr>
            </w:pPr>
            <w:r w:rsidRPr="753168F2">
              <w:rPr>
                <w:rFonts w:ascii="Verdana" w:eastAsia="Verdana" w:hAnsi="Verdana" w:cs="Verdana"/>
                <w:b/>
                <w:bCs/>
                <w:sz w:val="24"/>
                <w:szCs w:val="24"/>
              </w:rPr>
              <w:t>Report Title</w:t>
            </w:r>
          </w:p>
        </w:tc>
        <w:tc>
          <w:tcPr>
            <w:tcW w:w="6469" w:type="dxa"/>
            <w:gridSpan w:val="6"/>
          </w:tcPr>
          <w:p w14:paraId="40461418" w14:textId="52382A7D" w:rsidR="00034194" w:rsidRPr="00FA0CA9" w:rsidRDefault="00507097" w:rsidP="753168F2">
            <w:pPr>
              <w:rPr>
                <w:rFonts w:ascii="Verdana" w:eastAsia="Verdana" w:hAnsi="Verdana" w:cs="Verdana"/>
                <w:b/>
                <w:bCs/>
                <w:sz w:val="24"/>
                <w:szCs w:val="24"/>
              </w:rPr>
            </w:pPr>
            <w:r w:rsidRPr="753168F2">
              <w:rPr>
                <w:rFonts w:ascii="Verdana" w:eastAsia="Verdana" w:hAnsi="Verdana" w:cs="Verdana"/>
                <w:b/>
                <w:bCs/>
                <w:sz w:val="24"/>
                <w:szCs w:val="24"/>
              </w:rPr>
              <w:t xml:space="preserve">Outcome of Committee Self-Assessments: </w:t>
            </w:r>
            <w:r w:rsidR="002D6328" w:rsidRPr="753168F2">
              <w:rPr>
                <w:rFonts w:ascii="Verdana" w:eastAsia="Verdana" w:hAnsi="Verdana" w:cs="Verdana"/>
                <w:b/>
                <w:bCs/>
                <w:sz w:val="24"/>
                <w:szCs w:val="24"/>
              </w:rPr>
              <w:t>Audit</w:t>
            </w:r>
            <w:r w:rsidR="00B221D3" w:rsidRPr="753168F2">
              <w:rPr>
                <w:rFonts w:ascii="Verdana" w:eastAsia="Verdana" w:hAnsi="Verdana" w:cs="Verdana"/>
                <w:b/>
                <w:bCs/>
                <w:sz w:val="24"/>
                <w:szCs w:val="24"/>
              </w:rPr>
              <w:t xml:space="preserve"> Committee</w:t>
            </w:r>
          </w:p>
        </w:tc>
      </w:tr>
      <w:tr w:rsidR="00083FC0" w:rsidRPr="00034194" w14:paraId="569E39DA" w14:textId="77777777" w:rsidTr="753168F2">
        <w:tc>
          <w:tcPr>
            <w:tcW w:w="2547" w:type="dxa"/>
          </w:tcPr>
          <w:p w14:paraId="003BE45A" w14:textId="77777777" w:rsidR="00034194" w:rsidRPr="00FA0CA9" w:rsidRDefault="00034194" w:rsidP="753168F2">
            <w:pPr>
              <w:rPr>
                <w:rFonts w:ascii="Verdana" w:eastAsia="Verdana" w:hAnsi="Verdana" w:cs="Verdana"/>
                <w:b/>
                <w:bCs/>
                <w:sz w:val="24"/>
                <w:szCs w:val="24"/>
              </w:rPr>
            </w:pPr>
            <w:r w:rsidRPr="753168F2">
              <w:rPr>
                <w:rFonts w:ascii="Verdana" w:eastAsia="Verdana" w:hAnsi="Verdana" w:cs="Verdana"/>
                <w:b/>
                <w:bCs/>
                <w:sz w:val="24"/>
                <w:szCs w:val="24"/>
              </w:rPr>
              <w:t>Report Author</w:t>
            </w:r>
          </w:p>
        </w:tc>
        <w:tc>
          <w:tcPr>
            <w:tcW w:w="6469" w:type="dxa"/>
            <w:gridSpan w:val="6"/>
          </w:tcPr>
          <w:p w14:paraId="14B3F3D7" w14:textId="22C1BD10" w:rsidR="00034194" w:rsidRPr="00FA0CA9" w:rsidRDefault="004D2427" w:rsidP="753168F2">
            <w:pPr>
              <w:rPr>
                <w:rFonts w:ascii="Verdana" w:eastAsia="Verdana" w:hAnsi="Verdana" w:cs="Verdana"/>
                <w:sz w:val="24"/>
                <w:szCs w:val="24"/>
              </w:rPr>
            </w:pPr>
            <w:r w:rsidRPr="753168F2">
              <w:rPr>
                <w:rFonts w:ascii="Verdana" w:eastAsia="Verdana" w:hAnsi="Verdana" w:cs="Verdana"/>
                <w:sz w:val="24"/>
                <w:szCs w:val="24"/>
              </w:rPr>
              <w:t xml:space="preserve">Claire </w:t>
            </w:r>
            <w:r w:rsidR="71BBA0F3" w:rsidRPr="753168F2">
              <w:rPr>
                <w:rFonts w:ascii="Verdana" w:eastAsia="Verdana" w:hAnsi="Verdana" w:cs="Verdana"/>
                <w:sz w:val="24"/>
                <w:szCs w:val="24"/>
              </w:rPr>
              <w:t>Mulcahy, Corporate</w:t>
            </w:r>
            <w:r w:rsidR="00507097" w:rsidRPr="753168F2">
              <w:rPr>
                <w:rFonts w:ascii="Verdana" w:eastAsia="Verdana" w:hAnsi="Verdana" w:cs="Verdana"/>
                <w:sz w:val="24"/>
                <w:szCs w:val="24"/>
              </w:rPr>
              <w:t xml:space="preserve"> Governance</w:t>
            </w:r>
            <w:r w:rsidR="00525AEC" w:rsidRPr="753168F2">
              <w:rPr>
                <w:rFonts w:ascii="Verdana" w:eastAsia="Verdana" w:hAnsi="Verdana" w:cs="Verdana"/>
                <w:sz w:val="24"/>
                <w:szCs w:val="24"/>
              </w:rPr>
              <w:t xml:space="preserve"> </w:t>
            </w:r>
            <w:r w:rsidR="00B43D16" w:rsidRPr="753168F2">
              <w:rPr>
                <w:rFonts w:ascii="Verdana" w:eastAsia="Verdana" w:hAnsi="Verdana" w:cs="Verdana"/>
                <w:sz w:val="24"/>
                <w:szCs w:val="24"/>
              </w:rPr>
              <w:t>Manager</w:t>
            </w:r>
          </w:p>
        </w:tc>
      </w:tr>
      <w:tr w:rsidR="00762BBE" w:rsidRPr="00034194" w14:paraId="24C08CAF" w14:textId="77777777" w:rsidTr="753168F2">
        <w:tc>
          <w:tcPr>
            <w:tcW w:w="2547" w:type="dxa"/>
          </w:tcPr>
          <w:p w14:paraId="0F1E31A0"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Report Sponsor</w:t>
            </w:r>
          </w:p>
        </w:tc>
        <w:tc>
          <w:tcPr>
            <w:tcW w:w="6469" w:type="dxa"/>
            <w:gridSpan w:val="6"/>
          </w:tcPr>
          <w:p w14:paraId="1462937B" w14:textId="77777777" w:rsidR="00762BBE" w:rsidRPr="00FA0CA9" w:rsidRDefault="00507097" w:rsidP="753168F2">
            <w:pPr>
              <w:rPr>
                <w:rFonts w:ascii="Verdana" w:eastAsia="Verdana" w:hAnsi="Verdana" w:cs="Verdana"/>
                <w:sz w:val="24"/>
                <w:szCs w:val="24"/>
              </w:rPr>
            </w:pPr>
            <w:r w:rsidRPr="753168F2">
              <w:rPr>
                <w:rFonts w:ascii="Verdana" w:eastAsia="Verdana" w:hAnsi="Verdana" w:cs="Verdana"/>
                <w:sz w:val="24"/>
                <w:szCs w:val="24"/>
              </w:rPr>
              <w:t>Hazel Lloyd, Director of Corporate Governance</w:t>
            </w:r>
          </w:p>
        </w:tc>
      </w:tr>
      <w:tr w:rsidR="00762BBE" w:rsidRPr="00034194" w14:paraId="0CE5AAEF" w14:textId="77777777" w:rsidTr="753168F2">
        <w:tc>
          <w:tcPr>
            <w:tcW w:w="2547" w:type="dxa"/>
          </w:tcPr>
          <w:p w14:paraId="09E1D57E"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Presented by</w:t>
            </w:r>
          </w:p>
        </w:tc>
        <w:tc>
          <w:tcPr>
            <w:tcW w:w="6469" w:type="dxa"/>
            <w:gridSpan w:val="6"/>
          </w:tcPr>
          <w:p w14:paraId="37C7F3ED" w14:textId="77777777" w:rsidR="00762BBE" w:rsidRPr="00FA0CA9" w:rsidRDefault="00507097" w:rsidP="753168F2">
            <w:pPr>
              <w:rPr>
                <w:rFonts w:ascii="Verdana" w:eastAsia="Verdana" w:hAnsi="Verdana" w:cs="Verdana"/>
                <w:sz w:val="24"/>
                <w:szCs w:val="24"/>
              </w:rPr>
            </w:pPr>
            <w:r w:rsidRPr="753168F2">
              <w:rPr>
                <w:rFonts w:ascii="Verdana" w:eastAsia="Verdana" w:hAnsi="Verdana" w:cs="Verdana"/>
                <w:sz w:val="24"/>
                <w:szCs w:val="24"/>
              </w:rPr>
              <w:t>Hazel Lloyd, Director of Corporate Governance</w:t>
            </w:r>
          </w:p>
        </w:tc>
      </w:tr>
      <w:tr w:rsidR="00653AEC" w:rsidRPr="00034194" w14:paraId="392E0482" w14:textId="77777777" w:rsidTr="753168F2">
        <w:tc>
          <w:tcPr>
            <w:tcW w:w="2547" w:type="dxa"/>
          </w:tcPr>
          <w:p w14:paraId="61DB5283" w14:textId="77777777" w:rsidR="00653AEC" w:rsidRPr="00FA0CA9" w:rsidRDefault="00653AEC" w:rsidP="753168F2">
            <w:pPr>
              <w:rPr>
                <w:rFonts w:ascii="Verdana" w:eastAsia="Verdana" w:hAnsi="Verdana" w:cs="Verdana"/>
                <w:b/>
                <w:bCs/>
                <w:sz w:val="24"/>
                <w:szCs w:val="24"/>
              </w:rPr>
            </w:pPr>
            <w:r w:rsidRPr="753168F2">
              <w:rPr>
                <w:rFonts w:ascii="Verdana" w:eastAsia="Verdana" w:hAnsi="Verdana" w:cs="Verdana"/>
                <w:b/>
                <w:bCs/>
                <w:sz w:val="24"/>
                <w:szCs w:val="24"/>
              </w:rPr>
              <w:t xml:space="preserve">Freedom of Information </w:t>
            </w:r>
          </w:p>
        </w:tc>
        <w:tc>
          <w:tcPr>
            <w:tcW w:w="6469" w:type="dxa"/>
            <w:gridSpan w:val="6"/>
          </w:tcPr>
          <w:p w14:paraId="35F95491" w14:textId="77777777" w:rsidR="00653AEC" w:rsidRPr="00446831" w:rsidRDefault="00507097" w:rsidP="753168F2">
            <w:pPr>
              <w:rPr>
                <w:rFonts w:ascii="Verdana" w:eastAsia="Verdana" w:hAnsi="Verdana" w:cs="Verdana"/>
                <w:sz w:val="24"/>
                <w:szCs w:val="24"/>
              </w:rPr>
            </w:pPr>
            <w:r w:rsidRPr="753168F2">
              <w:rPr>
                <w:rFonts w:ascii="Verdana" w:eastAsia="Verdana" w:hAnsi="Verdana" w:cs="Verdana"/>
                <w:sz w:val="24"/>
                <w:szCs w:val="24"/>
              </w:rPr>
              <w:t>Open</w:t>
            </w:r>
          </w:p>
        </w:tc>
      </w:tr>
      <w:tr w:rsidR="00653AEC" w:rsidRPr="00034194" w14:paraId="2392CEF2" w14:textId="77777777" w:rsidTr="753168F2">
        <w:tc>
          <w:tcPr>
            <w:tcW w:w="2547" w:type="dxa"/>
          </w:tcPr>
          <w:p w14:paraId="356FD428" w14:textId="77777777" w:rsidR="00653AEC" w:rsidRPr="00FA0CA9" w:rsidRDefault="00653AEC" w:rsidP="753168F2">
            <w:pPr>
              <w:rPr>
                <w:rFonts w:ascii="Verdana" w:eastAsia="Verdana" w:hAnsi="Verdana" w:cs="Verdana"/>
                <w:b/>
                <w:bCs/>
                <w:sz w:val="24"/>
                <w:szCs w:val="24"/>
              </w:rPr>
            </w:pPr>
            <w:r w:rsidRPr="753168F2">
              <w:rPr>
                <w:rFonts w:ascii="Verdana" w:eastAsia="Verdana" w:hAnsi="Verdana" w:cs="Verdana"/>
                <w:b/>
                <w:bCs/>
                <w:sz w:val="24"/>
                <w:szCs w:val="24"/>
              </w:rPr>
              <w:t>Purpose of the Report</w:t>
            </w:r>
          </w:p>
        </w:tc>
        <w:tc>
          <w:tcPr>
            <w:tcW w:w="6469" w:type="dxa"/>
            <w:gridSpan w:val="6"/>
          </w:tcPr>
          <w:p w14:paraId="1E2ACFB6" w14:textId="77777777" w:rsidR="00653AEC" w:rsidRPr="00446831" w:rsidRDefault="00507097" w:rsidP="753168F2">
            <w:pPr>
              <w:ind w:right="96"/>
              <w:rPr>
                <w:rFonts w:ascii="Verdana" w:eastAsia="Verdana" w:hAnsi="Verdana" w:cs="Verdana"/>
                <w:sz w:val="24"/>
                <w:szCs w:val="24"/>
              </w:rPr>
            </w:pPr>
            <w:r w:rsidRPr="753168F2">
              <w:rPr>
                <w:rFonts w:ascii="Verdana" w:eastAsia="Verdana" w:hAnsi="Verdana" w:cs="Verdana"/>
                <w:sz w:val="24"/>
                <w:szCs w:val="24"/>
              </w:rPr>
              <w:t>The purpose of the report is to set out the findings of the committee’s self-assessment.</w:t>
            </w:r>
          </w:p>
          <w:p w14:paraId="6B6F300A" w14:textId="77777777" w:rsidR="00653AEC" w:rsidRPr="00446831" w:rsidRDefault="00653AEC" w:rsidP="753168F2">
            <w:pPr>
              <w:rPr>
                <w:rFonts w:ascii="Verdana" w:eastAsia="Verdana" w:hAnsi="Verdana" w:cs="Verdana"/>
                <w:sz w:val="24"/>
                <w:szCs w:val="24"/>
              </w:rPr>
            </w:pPr>
          </w:p>
        </w:tc>
      </w:tr>
      <w:tr w:rsidR="00653AEC" w:rsidRPr="00034194" w14:paraId="161F5AB9" w14:textId="77777777" w:rsidTr="753168F2">
        <w:tc>
          <w:tcPr>
            <w:tcW w:w="2547" w:type="dxa"/>
          </w:tcPr>
          <w:p w14:paraId="5219CF30" w14:textId="77777777" w:rsidR="00653AEC" w:rsidRPr="00FA0CA9" w:rsidRDefault="00653AEC" w:rsidP="753168F2">
            <w:pPr>
              <w:rPr>
                <w:rFonts w:ascii="Verdana" w:eastAsia="Verdana" w:hAnsi="Verdana" w:cs="Verdana"/>
                <w:b/>
                <w:bCs/>
                <w:sz w:val="24"/>
                <w:szCs w:val="24"/>
              </w:rPr>
            </w:pPr>
            <w:r w:rsidRPr="753168F2">
              <w:rPr>
                <w:rFonts w:ascii="Verdana" w:eastAsia="Verdana" w:hAnsi="Verdana" w:cs="Verdana"/>
                <w:b/>
                <w:bCs/>
                <w:sz w:val="24"/>
                <w:szCs w:val="24"/>
              </w:rPr>
              <w:t>Key Issues</w:t>
            </w:r>
          </w:p>
          <w:p w14:paraId="432E43E5" w14:textId="77777777" w:rsidR="00653AEC" w:rsidRPr="00FA0CA9" w:rsidRDefault="00653AEC" w:rsidP="753168F2">
            <w:pPr>
              <w:rPr>
                <w:rFonts w:ascii="Verdana" w:eastAsia="Verdana" w:hAnsi="Verdana" w:cs="Verdana"/>
                <w:b/>
                <w:bCs/>
                <w:sz w:val="24"/>
                <w:szCs w:val="24"/>
              </w:rPr>
            </w:pPr>
          </w:p>
          <w:p w14:paraId="60EF91C4" w14:textId="77777777" w:rsidR="00653AEC" w:rsidRPr="00FA0CA9" w:rsidRDefault="00653AEC" w:rsidP="753168F2">
            <w:pPr>
              <w:rPr>
                <w:rFonts w:ascii="Verdana" w:eastAsia="Verdana" w:hAnsi="Verdana" w:cs="Verdana"/>
                <w:b/>
                <w:bCs/>
                <w:sz w:val="24"/>
                <w:szCs w:val="24"/>
              </w:rPr>
            </w:pPr>
          </w:p>
          <w:p w14:paraId="61B7E36B" w14:textId="77777777" w:rsidR="00653AEC" w:rsidRPr="00FA0CA9" w:rsidRDefault="00653AEC" w:rsidP="753168F2">
            <w:pPr>
              <w:rPr>
                <w:rFonts w:ascii="Verdana" w:eastAsia="Verdana" w:hAnsi="Verdana" w:cs="Verdana"/>
                <w:b/>
                <w:bCs/>
                <w:sz w:val="24"/>
                <w:szCs w:val="24"/>
              </w:rPr>
            </w:pPr>
          </w:p>
        </w:tc>
        <w:tc>
          <w:tcPr>
            <w:tcW w:w="6469" w:type="dxa"/>
            <w:gridSpan w:val="6"/>
          </w:tcPr>
          <w:p w14:paraId="669C6A31" w14:textId="77777777" w:rsidR="00653AEC" w:rsidRPr="00446831" w:rsidRDefault="00507097" w:rsidP="753168F2">
            <w:pPr>
              <w:rPr>
                <w:rFonts w:ascii="Verdana" w:eastAsia="Verdana" w:hAnsi="Verdana" w:cs="Verdana"/>
                <w:sz w:val="24"/>
                <w:szCs w:val="24"/>
              </w:rPr>
            </w:pPr>
            <w:r w:rsidRPr="753168F2">
              <w:rPr>
                <w:rFonts w:ascii="Verdana" w:eastAsia="Verdana" w:hAnsi="Verdana" w:cs="Verdana"/>
                <w:sz w:val="24"/>
                <w:szCs w:val="24"/>
              </w:rPr>
              <w:t>Board committees are required to undert</w:t>
            </w:r>
            <w:r w:rsidR="00B61705" w:rsidRPr="753168F2">
              <w:rPr>
                <w:rFonts w:ascii="Verdana" w:eastAsia="Verdana" w:hAnsi="Verdana" w:cs="Verdana"/>
                <w:sz w:val="24"/>
                <w:szCs w:val="24"/>
              </w:rPr>
              <w:t>ake an annual review of how effective they</w:t>
            </w:r>
            <w:r w:rsidRPr="753168F2">
              <w:rPr>
                <w:rFonts w:ascii="Verdana" w:eastAsia="Verdana" w:hAnsi="Verdana" w:cs="Verdana"/>
                <w:sz w:val="24"/>
                <w:szCs w:val="24"/>
              </w:rPr>
              <w:t xml:space="preserve"> have </w:t>
            </w:r>
            <w:r w:rsidR="00CA5573" w:rsidRPr="753168F2">
              <w:rPr>
                <w:rFonts w:ascii="Verdana" w:eastAsia="Verdana" w:hAnsi="Verdana" w:cs="Verdana"/>
                <w:sz w:val="24"/>
                <w:szCs w:val="24"/>
              </w:rPr>
              <w:t xml:space="preserve">been </w:t>
            </w:r>
            <w:r w:rsidRPr="753168F2">
              <w:rPr>
                <w:rFonts w:ascii="Verdana" w:eastAsia="Verdana" w:hAnsi="Verdana" w:cs="Verdana"/>
                <w:sz w:val="24"/>
                <w:szCs w:val="24"/>
              </w:rPr>
              <w:t xml:space="preserve">over the previous year in-line with </w:t>
            </w:r>
            <w:r w:rsidR="00CA5573" w:rsidRPr="753168F2">
              <w:rPr>
                <w:rFonts w:ascii="Verdana" w:eastAsia="Verdana" w:hAnsi="Verdana" w:cs="Verdana"/>
                <w:sz w:val="24"/>
                <w:szCs w:val="24"/>
              </w:rPr>
              <w:t xml:space="preserve">their terms of reference and work programme. Arrangements </w:t>
            </w:r>
            <w:r w:rsidR="00B61705" w:rsidRPr="753168F2">
              <w:rPr>
                <w:rFonts w:ascii="Verdana" w:eastAsia="Verdana" w:hAnsi="Verdana" w:cs="Verdana"/>
                <w:sz w:val="24"/>
                <w:szCs w:val="24"/>
              </w:rPr>
              <w:t xml:space="preserve">have been </w:t>
            </w:r>
            <w:r w:rsidR="00CA5573" w:rsidRPr="753168F2">
              <w:rPr>
                <w:rFonts w:ascii="Verdana" w:eastAsia="Verdana" w:hAnsi="Verdana" w:cs="Verdana"/>
                <w:sz w:val="24"/>
                <w:szCs w:val="24"/>
              </w:rPr>
              <w:t xml:space="preserve">put in place to undertake the process twice a year </w:t>
            </w:r>
            <w:r w:rsidR="00364203" w:rsidRPr="753168F2">
              <w:rPr>
                <w:rFonts w:ascii="Verdana" w:eastAsia="Verdana" w:hAnsi="Verdana" w:cs="Verdana"/>
                <w:sz w:val="24"/>
                <w:szCs w:val="24"/>
              </w:rPr>
              <w:t xml:space="preserve">in response to the </w:t>
            </w:r>
            <w:r w:rsidR="00CA5573" w:rsidRPr="753168F2">
              <w:rPr>
                <w:rFonts w:ascii="Verdana" w:eastAsia="Verdana" w:hAnsi="Verdana" w:cs="Verdana"/>
                <w:sz w:val="24"/>
                <w:szCs w:val="24"/>
              </w:rPr>
              <w:t xml:space="preserve">Audit Wales </w:t>
            </w:r>
            <w:r w:rsidR="00364203" w:rsidRPr="753168F2">
              <w:rPr>
                <w:rFonts w:ascii="Verdana" w:eastAsia="Verdana" w:hAnsi="Verdana" w:cs="Verdana"/>
                <w:sz w:val="24"/>
                <w:szCs w:val="24"/>
              </w:rPr>
              <w:t>structured assessment report</w:t>
            </w:r>
            <w:r w:rsidR="00CA5573" w:rsidRPr="753168F2">
              <w:rPr>
                <w:rFonts w:ascii="Verdana" w:eastAsia="Verdana" w:hAnsi="Verdana" w:cs="Verdana"/>
                <w:sz w:val="24"/>
                <w:szCs w:val="24"/>
              </w:rPr>
              <w:t xml:space="preserve">. </w:t>
            </w:r>
          </w:p>
          <w:p w14:paraId="19A2D057" w14:textId="77777777" w:rsidR="00653AEC" w:rsidRPr="00446831" w:rsidRDefault="00653AEC" w:rsidP="753168F2">
            <w:pPr>
              <w:rPr>
                <w:rFonts w:ascii="Verdana" w:eastAsia="Verdana" w:hAnsi="Verdana" w:cs="Verdana"/>
                <w:sz w:val="24"/>
                <w:szCs w:val="24"/>
              </w:rPr>
            </w:pPr>
          </w:p>
        </w:tc>
      </w:tr>
      <w:tr w:rsidR="00762BBE" w:rsidRPr="00034194" w14:paraId="17EFEB23" w14:textId="77777777" w:rsidTr="753168F2">
        <w:trPr>
          <w:trHeight w:val="97"/>
        </w:trPr>
        <w:tc>
          <w:tcPr>
            <w:tcW w:w="2547" w:type="dxa"/>
            <w:vMerge w:val="restart"/>
          </w:tcPr>
          <w:p w14:paraId="4BE818C3"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 xml:space="preserve">Specific Action Required </w:t>
            </w:r>
          </w:p>
          <w:p w14:paraId="220ADB77" w14:textId="77777777" w:rsidR="00762BBE" w:rsidRPr="00FA0CA9" w:rsidRDefault="00762BBE" w:rsidP="753168F2">
            <w:pPr>
              <w:rPr>
                <w:rFonts w:ascii="Verdana" w:eastAsia="Verdana" w:hAnsi="Verdana" w:cs="Verdana"/>
                <w:b/>
                <w:bCs/>
                <w:i/>
                <w:iCs/>
                <w:sz w:val="24"/>
                <w:szCs w:val="24"/>
              </w:rPr>
            </w:pPr>
            <w:r w:rsidRPr="753168F2">
              <w:rPr>
                <w:rFonts w:ascii="Verdana" w:eastAsia="Verdana" w:hAnsi="Verdana" w:cs="Verdana"/>
                <w:b/>
                <w:bCs/>
                <w:i/>
                <w:iCs/>
                <w:sz w:val="24"/>
                <w:szCs w:val="24"/>
              </w:rPr>
              <w:t>(please choose one only)</w:t>
            </w:r>
          </w:p>
        </w:tc>
        <w:tc>
          <w:tcPr>
            <w:tcW w:w="1569" w:type="dxa"/>
            <w:shd w:val="clear" w:color="auto" w:fill="D5DCE4" w:themeFill="text2" w:themeFillTint="33"/>
          </w:tcPr>
          <w:p w14:paraId="159229EB"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Information</w:t>
            </w:r>
          </w:p>
        </w:tc>
        <w:tc>
          <w:tcPr>
            <w:tcW w:w="1723" w:type="dxa"/>
            <w:gridSpan w:val="2"/>
            <w:shd w:val="clear" w:color="auto" w:fill="D5DCE4" w:themeFill="text2" w:themeFillTint="33"/>
          </w:tcPr>
          <w:p w14:paraId="235ECD00"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Discussion</w:t>
            </w:r>
          </w:p>
        </w:tc>
        <w:tc>
          <w:tcPr>
            <w:tcW w:w="1661" w:type="dxa"/>
            <w:shd w:val="clear" w:color="auto" w:fill="D5DCE4" w:themeFill="text2" w:themeFillTint="33"/>
          </w:tcPr>
          <w:p w14:paraId="06EB4E6C"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Assurance</w:t>
            </w:r>
          </w:p>
        </w:tc>
        <w:tc>
          <w:tcPr>
            <w:tcW w:w="1516" w:type="dxa"/>
            <w:gridSpan w:val="2"/>
            <w:shd w:val="clear" w:color="auto" w:fill="D5DCE4" w:themeFill="text2" w:themeFillTint="33"/>
          </w:tcPr>
          <w:p w14:paraId="0C2C3B69"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Approval</w:t>
            </w:r>
          </w:p>
        </w:tc>
      </w:tr>
      <w:tr w:rsidR="00762BBE" w:rsidRPr="00034194" w14:paraId="0E454F92" w14:textId="77777777" w:rsidTr="753168F2">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753168F2">
                <w:pPr>
                  <w:ind w:right="96"/>
                  <w:jc w:val="center"/>
                  <w:rPr>
                    <w:rFonts w:ascii="Verdana" w:eastAsia="Verdana" w:hAnsi="Verdana" w:cs="Verdana"/>
                    <w:sz w:val="24"/>
                    <w:szCs w:val="24"/>
                  </w:rPr>
                </w:pPr>
                <w:r w:rsidRPr="753168F2">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753168F2">
                <w:pPr>
                  <w:ind w:right="96"/>
                  <w:jc w:val="center"/>
                  <w:rPr>
                    <w:rFonts w:ascii="Verdana" w:eastAsia="Verdana" w:hAnsi="Verdana" w:cs="Verdana"/>
                    <w:sz w:val="24"/>
                    <w:szCs w:val="24"/>
                  </w:rPr>
                </w:pPr>
                <w:r w:rsidRPr="753168F2">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753168F2">
                <w:pPr>
                  <w:ind w:right="96"/>
                  <w:jc w:val="center"/>
                  <w:rPr>
                    <w:rFonts w:ascii="Verdana" w:eastAsia="Verdana" w:hAnsi="Verdana" w:cs="Verdana"/>
                    <w:sz w:val="24"/>
                    <w:szCs w:val="24"/>
                  </w:rPr>
                </w:pPr>
                <w:r w:rsidRPr="753168F2">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753168F2">
                <w:pPr>
                  <w:ind w:right="96"/>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762BBE" w:rsidRPr="00034194" w14:paraId="3F4454F8" w14:textId="77777777" w:rsidTr="753168F2">
        <w:tc>
          <w:tcPr>
            <w:tcW w:w="2547" w:type="dxa"/>
          </w:tcPr>
          <w:p w14:paraId="140A4F9C" w14:textId="77777777" w:rsidR="00762BBE" w:rsidRPr="00FA0CA9" w:rsidRDefault="00762BBE" w:rsidP="753168F2">
            <w:pPr>
              <w:rPr>
                <w:rFonts w:ascii="Verdana" w:eastAsia="Verdana" w:hAnsi="Verdana" w:cs="Verdana"/>
                <w:b/>
                <w:bCs/>
                <w:sz w:val="24"/>
                <w:szCs w:val="24"/>
              </w:rPr>
            </w:pPr>
            <w:r w:rsidRPr="753168F2">
              <w:rPr>
                <w:rFonts w:ascii="Verdana" w:eastAsia="Verdana" w:hAnsi="Verdana" w:cs="Verdana"/>
                <w:b/>
                <w:bCs/>
                <w:sz w:val="24"/>
                <w:szCs w:val="24"/>
              </w:rPr>
              <w:t>Recommendations</w:t>
            </w:r>
          </w:p>
          <w:p w14:paraId="6A9CD6A8" w14:textId="77777777" w:rsidR="00762BBE" w:rsidRPr="00FA0CA9" w:rsidRDefault="00762BBE" w:rsidP="753168F2">
            <w:pPr>
              <w:rPr>
                <w:rFonts w:ascii="Verdana" w:eastAsia="Verdana" w:hAnsi="Verdana" w:cs="Verdana"/>
                <w:b/>
                <w:bCs/>
                <w:sz w:val="24"/>
                <w:szCs w:val="24"/>
              </w:rPr>
            </w:pPr>
          </w:p>
        </w:tc>
        <w:tc>
          <w:tcPr>
            <w:tcW w:w="6469" w:type="dxa"/>
            <w:gridSpan w:val="6"/>
          </w:tcPr>
          <w:p w14:paraId="1DE3D3B5" w14:textId="77777777" w:rsidR="00653AEC" w:rsidRPr="009155A2" w:rsidRDefault="00653AEC" w:rsidP="753168F2">
            <w:pPr>
              <w:ind w:right="96"/>
              <w:rPr>
                <w:rFonts w:ascii="Verdana" w:eastAsia="Verdana" w:hAnsi="Verdana" w:cs="Verdana"/>
                <w:sz w:val="24"/>
                <w:szCs w:val="24"/>
              </w:rPr>
            </w:pPr>
            <w:r w:rsidRPr="753168F2">
              <w:rPr>
                <w:rFonts w:ascii="Verdana" w:eastAsia="Verdana" w:hAnsi="Verdana" w:cs="Verdana"/>
                <w:sz w:val="24"/>
                <w:szCs w:val="24"/>
              </w:rPr>
              <w:t>Members are asked to:</w:t>
            </w:r>
          </w:p>
          <w:p w14:paraId="483D9714" w14:textId="0D3A51C8" w:rsidR="00653AEC" w:rsidRPr="009155A2" w:rsidRDefault="00ED0E60" w:rsidP="753168F2">
            <w:pPr>
              <w:pStyle w:val="ListParagraph"/>
              <w:numPr>
                <w:ilvl w:val="0"/>
                <w:numId w:val="6"/>
              </w:numPr>
              <w:ind w:right="96"/>
              <w:rPr>
                <w:rFonts w:ascii="Verdana" w:eastAsia="Verdana" w:hAnsi="Verdana" w:cs="Verdana"/>
                <w:b/>
                <w:bCs/>
                <w:sz w:val="24"/>
                <w:szCs w:val="24"/>
              </w:rPr>
            </w:pPr>
            <w:r w:rsidRPr="753168F2">
              <w:rPr>
                <w:rFonts w:ascii="Verdana" w:eastAsia="Verdana" w:hAnsi="Verdana" w:cs="Verdana"/>
                <w:b/>
                <w:bCs/>
                <w:sz w:val="24"/>
                <w:szCs w:val="24"/>
              </w:rPr>
              <w:t xml:space="preserve">CONSIDER </w:t>
            </w:r>
            <w:r>
              <w:rPr>
                <w:rFonts w:ascii="Verdana" w:eastAsia="Verdana" w:hAnsi="Verdana" w:cs="Verdana"/>
                <w:sz w:val="24"/>
                <w:szCs w:val="24"/>
              </w:rPr>
              <w:t xml:space="preserve">for </w:t>
            </w:r>
            <w:r>
              <w:rPr>
                <w:rFonts w:ascii="Verdana" w:eastAsia="Verdana" w:hAnsi="Verdana" w:cs="Verdana"/>
                <w:b/>
                <w:bCs/>
                <w:sz w:val="24"/>
                <w:szCs w:val="24"/>
              </w:rPr>
              <w:t xml:space="preserve">ASSURANCE </w:t>
            </w:r>
            <w:r w:rsidR="009155A2" w:rsidRPr="753168F2">
              <w:rPr>
                <w:rFonts w:ascii="Verdana" w:eastAsia="Verdana" w:hAnsi="Verdana" w:cs="Verdana"/>
                <w:sz w:val="24"/>
                <w:szCs w:val="24"/>
              </w:rPr>
              <w:t xml:space="preserve">the findings of the committee self-assessment; </w:t>
            </w:r>
          </w:p>
          <w:p w14:paraId="7DD9A950" w14:textId="77777777" w:rsidR="00653AEC" w:rsidRPr="009155A2" w:rsidRDefault="009155A2" w:rsidP="753168F2">
            <w:pPr>
              <w:pStyle w:val="ListParagraph"/>
              <w:numPr>
                <w:ilvl w:val="0"/>
                <w:numId w:val="6"/>
              </w:numPr>
              <w:ind w:right="96"/>
              <w:rPr>
                <w:rFonts w:ascii="Verdana" w:eastAsia="Verdana" w:hAnsi="Verdana" w:cs="Verdana"/>
                <w:b/>
                <w:bCs/>
                <w:sz w:val="24"/>
                <w:szCs w:val="24"/>
                <w:u w:val="single"/>
              </w:rPr>
            </w:pPr>
            <w:r w:rsidRPr="753168F2">
              <w:rPr>
                <w:rFonts w:ascii="Verdana" w:eastAsia="Verdana" w:hAnsi="Verdana" w:cs="Verdana"/>
                <w:b/>
                <w:bCs/>
                <w:sz w:val="24"/>
                <w:szCs w:val="24"/>
              </w:rPr>
              <w:t xml:space="preserve">Discuss </w:t>
            </w:r>
            <w:r w:rsidRPr="753168F2">
              <w:rPr>
                <w:rFonts w:ascii="Verdana" w:eastAsia="Verdana" w:hAnsi="Verdana" w:cs="Verdana"/>
                <w:sz w:val="24"/>
                <w:szCs w:val="24"/>
              </w:rPr>
              <w:t xml:space="preserve">and </w:t>
            </w:r>
            <w:r w:rsidRPr="753168F2">
              <w:rPr>
                <w:rFonts w:ascii="Verdana" w:eastAsia="Verdana" w:hAnsi="Verdana" w:cs="Verdana"/>
                <w:b/>
                <w:bCs/>
                <w:sz w:val="24"/>
                <w:szCs w:val="24"/>
              </w:rPr>
              <w:t xml:space="preserve">agree </w:t>
            </w:r>
            <w:r w:rsidRPr="753168F2">
              <w:rPr>
                <w:rFonts w:ascii="Verdana" w:eastAsia="Verdana" w:hAnsi="Verdana" w:cs="Verdana"/>
                <w:sz w:val="24"/>
                <w:szCs w:val="24"/>
              </w:rPr>
              <w:t>next steps and any action required.</w:t>
            </w:r>
          </w:p>
          <w:p w14:paraId="2241541B" w14:textId="77777777" w:rsidR="00762BBE" w:rsidRPr="00FA0CA9" w:rsidRDefault="00762BBE" w:rsidP="753168F2">
            <w:pPr>
              <w:pStyle w:val="Default"/>
              <w:rPr>
                <w:rFonts w:ascii="Verdana" w:eastAsia="Verdana" w:hAnsi="Verdana" w:cs="Verdana"/>
              </w:rPr>
            </w:pPr>
          </w:p>
        </w:tc>
      </w:tr>
    </w:tbl>
    <w:p w14:paraId="2340A340" w14:textId="2974A03D" w:rsidR="00525AEC" w:rsidRPr="00525AEC" w:rsidRDefault="00525AEC" w:rsidP="753168F2">
      <w:pPr>
        <w:rPr>
          <w:rFonts w:ascii="Verdana" w:eastAsia="Verdana" w:hAnsi="Verdana" w:cs="Verdana"/>
          <w:sz w:val="24"/>
          <w:szCs w:val="24"/>
        </w:rPr>
      </w:pPr>
    </w:p>
    <w:p w14:paraId="01C385A0" w14:textId="77777777" w:rsidR="00525AEC" w:rsidRDefault="00525AEC" w:rsidP="753168F2">
      <w:pPr>
        <w:spacing w:after="0" w:line="240" w:lineRule="auto"/>
        <w:jc w:val="center"/>
        <w:rPr>
          <w:rFonts w:ascii="Verdana" w:eastAsia="Verdana" w:hAnsi="Verdana" w:cs="Verdana"/>
          <w:sz w:val="24"/>
          <w:szCs w:val="24"/>
        </w:rPr>
      </w:pPr>
    </w:p>
    <w:p w14:paraId="44EA0784" w14:textId="2B19F692" w:rsidR="00240352" w:rsidRDefault="00525AEC" w:rsidP="753168F2">
      <w:pPr>
        <w:tabs>
          <w:tab w:val="left" w:pos="5310"/>
        </w:tabs>
        <w:spacing w:after="0" w:line="240" w:lineRule="auto"/>
        <w:rPr>
          <w:rFonts w:ascii="Verdana" w:eastAsia="Verdana" w:hAnsi="Verdana" w:cs="Verdana"/>
          <w:sz w:val="24"/>
          <w:szCs w:val="24"/>
        </w:rPr>
      </w:pPr>
      <w:r>
        <w:tab/>
      </w:r>
    </w:p>
    <w:p w14:paraId="1E15118A" w14:textId="77777777" w:rsidR="00240352" w:rsidRDefault="00240352" w:rsidP="753168F2">
      <w:pPr>
        <w:rPr>
          <w:rFonts w:ascii="Verdana" w:eastAsia="Verdana" w:hAnsi="Verdana" w:cs="Verdana"/>
          <w:sz w:val="24"/>
          <w:szCs w:val="24"/>
        </w:rPr>
      </w:pPr>
      <w:r w:rsidRPr="753168F2">
        <w:rPr>
          <w:rFonts w:ascii="Verdana" w:eastAsia="Verdana" w:hAnsi="Verdana" w:cs="Verdana"/>
          <w:sz w:val="24"/>
          <w:szCs w:val="24"/>
        </w:rPr>
        <w:br w:type="page"/>
      </w:r>
    </w:p>
    <w:p w14:paraId="612F3C3A" w14:textId="77777777" w:rsidR="009155A2" w:rsidRDefault="009155A2" w:rsidP="753168F2">
      <w:pPr>
        <w:spacing w:after="0" w:line="240" w:lineRule="auto"/>
        <w:jc w:val="center"/>
        <w:rPr>
          <w:rFonts w:ascii="Verdana" w:eastAsia="Verdana" w:hAnsi="Verdana" w:cs="Verdana"/>
          <w:b/>
          <w:bCs/>
          <w:sz w:val="24"/>
          <w:szCs w:val="24"/>
        </w:rPr>
      </w:pPr>
      <w:r w:rsidRPr="753168F2">
        <w:rPr>
          <w:rFonts w:ascii="Verdana" w:eastAsia="Verdana" w:hAnsi="Verdana" w:cs="Verdana"/>
          <w:b/>
          <w:bCs/>
          <w:sz w:val="24"/>
          <w:szCs w:val="24"/>
        </w:rPr>
        <w:lastRenderedPageBreak/>
        <w:t>OUTCOME OF COMMITTEE SELF-ASSESSMENTS:</w:t>
      </w:r>
    </w:p>
    <w:p w14:paraId="6C2675C7" w14:textId="09C0C42B" w:rsidR="00653AEC" w:rsidRDefault="002D6328" w:rsidP="753168F2">
      <w:pPr>
        <w:spacing w:after="0" w:line="240" w:lineRule="auto"/>
        <w:jc w:val="center"/>
        <w:rPr>
          <w:rFonts w:ascii="Verdana" w:eastAsia="Verdana" w:hAnsi="Verdana" w:cs="Verdana"/>
          <w:b/>
          <w:bCs/>
          <w:sz w:val="24"/>
          <w:szCs w:val="24"/>
        </w:rPr>
      </w:pPr>
      <w:r w:rsidRPr="753168F2">
        <w:rPr>
          <w:rFonts w:ascii="Verdana" w:eastAsia="Verdana" w:hAnsi="Verdana" w:cs="Verdana"/>
          <w:b/>
          <w:bCs/>
          <w:sz w:val="24"/>
          <w:szCs w:val="24"/>
        </w:rPr>
        <w:t>AUDIT</w:t>
      </w:r>
      <w:r w:rsidR="009155A2" w:rsidRPr="753168F2">
        <w:rPr>
          <w:rFonts w:ascii="Verdana" w:eastAsia="Verdana" w:hAnsi="Verdana" w:cs="Verdana"/>
          <w:b/>
          <w:bCs/>
          <w:sz w:val="24"/>
          <w:szCs w:val="24"/>
        </w:rPr>
        <w:t xml:space="preserve"> COMMITTEE</w:t>
      </w:r>
    </w:p>
    <w:p w14:paraId="1A814509" w14:textId="77777777" w:rsidR="00653AEC" w:rsidRPr="0072604C" w:rsidRDefault="00653AEC" w:rsidP="753168F2">
      <w:pPr>
        <w:spacing w:after="0" w:line="240" w:lineRule="auto"/>
        <w:jc w:val="center"/>
        <w:rPr>
          <w:rFonts w:ascii="Verdana" w:eastAsia="Verdana" w:hAnsi="Verdana" w:cs="Verdana"/>
          <w:b/>
          <w:bCs/>
          <w:sz w:val="24"/>
          <w:szCs w:val="24"/>
        </w:rPr>
      </w:pPr>
    </w:p>
    <w:p w14:paraId="6C4239EA" w14:textId="77777777" w:rsidR="00653AEC" w:rsidRPr="0072604C" w:rsidRDefault="00653AEC" w:rsidP="753168F2">
      <w:pPr>
        <w:pStyle w:val="ListParagraph"/>
        <w:numPr>
          <w:ilvl w:val="0"/>
          <w:numId w:val="1"/>
        </w:numPr>
        <w:spacing w:after="0" w:line="240" w:lineRule="auto"/>
        <w:ind w:left="0"/>
        <w:rPr>
          <w:rFonts w:ascii="Verdana" w:eastAsia="Verdana" w:hAnsi="Verdana" w:cs="Verdana"/>
          <w:b/>
          <w:bCs/>
          <w:sz w:val="24"/>
          <w:szCs w:val="24"/>
        </w:rPr>
      </w:pPr>
      <w:r w:rsidRPr="753168F2">
        <w:rPr>
          <w:rFonts w:ascii="Verdana" w:eastAsia="Verdana" w:hAnsi="Verdana" w:cs="Verdana"/>
          <w:b/>
          <w:bCs/>
          <w:sz w:val="24"/>
          <w:szCs w:val="24"/>
        </w:rPr>
        <w:t>INTRODUCTION</w:t>
      </w:r>
    </w:p>
    <w:p w14:paraId="43B4C96F" w14:textId="77777777" w:rsidR="009155A2" w:rsidRPr="009155A2" w:rsidRDefault="009155A2" w:rsidP="753168F2">
      <w:pPr>
        <w:ind w:right="96"/>
        <w:rPr>
          <w:rFonts w:ascii="Verdana" w:eastAsia="Verdana" w:hAnsi="Verdana" w:cs="Verdana"/>
          <w:sz w:val="24"/>
          <w:szCs w:val="24"/>
        </w:rPr>
      </w:pPr>
      <w:r w:rsidRPr="753168F2">
        <w:rPr>
          <w:rFonts w:ascii="Verdana" w:eastAsia="Verdana" w:hAnsi="Verdana" w:cs="Verdana"/>
          <w:sz w:val="24"/>
          <w:szCs w:val="24"/>
        </w:rPr>
        <w:t>The purpose of the report is to set out the findings of the committee’s self-assessment.</w:t>
      </w:r>
    </w:p>
    <w:p w14:paraId="09A071E2" w14:textId="77777777" w:rsidR="00653AEC" w:rsidRPr="0072604C" w:rsidRDefault="00653AEC" w:rsidP="753168F2">
      <w:pPr>
        <w:pStyle w:val="ListParagraph"/>
        <w:numPr>
          <w:ilvl w:val="0"/>
          <w:numId w:val="1"/>
        </w:numPr>
        <w:spacing w:after="0" w:line="240" w:lineRule="auto"/>
        <w:ind w:left="0"/>
        <w:rPr>
          <w:rFonts w:ascii="Verdana" w:eastAsia="Verdana" w:hAnsi="Verdana" w:cs="Verdana"/>
          <w:b/>
          <w:bCs/>
          <w:sz w:val="24"/>
          <w:szCs w:val="24"/>
        </w:rPr>
      </w:pPr>
      <w:r w:rsidRPr="753168F2">
        <w:rPr>
          <w:rFonts w:ascii="Verdana" w:eastAsia="Verdana" w:hAnsi="Verdana" w:cs="Verdana"/>
          <w:b/>
          <w:bCs/>
          <w:sz w:val="24"/>
          <w:szCs w:val="24"/>
        </w:rPr>
        <w:t>BACKGROUND</w:t>
      </w:r>
    </w:p>
    <w:p w14:paraId="6B3D944F" w14:textId="77777777" w:rsidR="00364203" w:rsidRPr="00446831" w:rsidRDefault="00364203" w:rsidP="753168F2">
      <w:pPr>
        <w:spacing w:after="0" w:line="240" w:lineRule="auto"/>
        <w:rPr>
          <w:rFonts w:ascii="Verdana" w:eastAsia="Verdana" w:hAnsi="Verdana" w:cs="Verdana"/>
          <w:sz w:val="24"/>
          <w:szCs w:val="24"/>
        </w:rPr>
      </w:pPr>
      <w:r w:rsidRPr="753168F2">
        <w:rPr>
          <w:rFonts w:ascii="Verdana" w:eastAsia="Verdana" w:hAnsi="Verdana" w:cs="Verdana"/>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753168F2">
      <w:pPr>
        <w:pStyle w:val="ListParagraph"/>
        <w:spacing w:after="0" w:line="240" w:lineRule="auto"/>
        <w:rPr>
          <w:rFonts w:ascii="Verdana" w:eastAsia="Verdana" w:hAnsi="Verdana" w:cs="Verdana"/>
          <w:b/>
          <w:bCs/>
          <w:sz w:val="24"/>
          <w:szCs w:val="24"/>
        </w:rPr>
      </w:pPr>
    </w:p>
    <w:p w14:paraId="3806A822" w14:textId="77777777" w:rsidR="00653AEC" w:rsidRPr="0072604C" w:rsidRDefault="00653AEC" w:rsidP="753168F2">
      <w:pPr>
        <w:pStyle w:val="ListParagraph"/>
        <w:numPr>
          <w:ilvl w:val="0"/>
          <w:numId w:val="1"/>
        </w:numPr>
        <w:spacing w:after="0" w:line="240" w:lineRule="auto"/>
        <w:ind w:left="0"/>
        <w:rPr>
          <w:rFonts w:ascii="Verdana" w:eastAsia="Verdana" w:hAnsi="Verdana" w:cs="Verdana"/>
          <w:b/>
          <w:bCs/>
          <w:sz w:val="24"/>
          <w:szCs w:val="24"/>
        </w:rPr>
      </w:pPr>
      <w:r w:rsidRPr="753168F2">
        <w:rPr>
          <w:rFonts w:ascii="Verdana" w:eastAsia="Verdana" w:hAnsi="Verdana" w:cs="Verdana"/>
          <w:b/>
          <w:bCs/>
          <w:sz w:val="24"/>
          <w:szCs w:val="24"/>
        </w:rPr>
        <w:t>GOVERNANCE AND RISK ISSUES</w:t>
      </w:r>
    </w:p>
    <w:p w14:paraId="726CE894" w14:textId="21E0E764" w:rsidR="00947BCF" w:rsidRDefault="0005791F" w:rsidP="753168F2">
      <w:pPr>
        <w:spacing w:after="0" w:line="240" w:lineRule="auto"/>
        <w:rPr>
          <w:rFonts w:ascii="Verdana" w:eastAsia="Verdana" w:hAnsi="Verdana" w:cs="Verdana"/>
          <w:sz w:val="24"/>
          <w:szCs w:val="24"/>
        </w:rPr>
      </w:pPr>
      <w:r w:rsidRPr="753168F2">
        <w:rPr>
          <w:rFonts w:ascii="Verdana" w:eastAsia="Verdana" w:hAnsi="Verdana" w:cs="Verdana"/>
          <w:sz w:val="24"/>
          <w:szCs w:val="24"/>
        </w:rPr>
        <w:t xml:space="preserve">A standard self-assessment template </w:t>
      </w:r>
      <w:r w:rsidRPr="753168F2">
        <w:rPr>
          <w:rFonts w:ascii="Verdana" w:eastAsia="Verdana" w:hAnsi="Verdana" w:cs="Verdana"/>
          <w:b/>
          <w:bCs/>
          <w:sz w:val="24"/>
          <w:szCs w:val="24"/>
        </w:rPr>
        <w:t>(appendix one)</w:t>
      </w:r>
      <w:r w:rsidRPr="753168F2">
        <w:rPr>
          <w:rFonts w:ascii="Verdana" w:eastAsia="Verdana" w:hAnsi="Verdana" w:cs="Verdana"/>
          <w:sz w:val="24"/>
          <w:szCs w:val="24"/>
        </w:rPr>
        <w:t xml:space="preserve"> was issued for all committees </w:t>
      </w:r>
      <w:r w:rsidR="00364203" w:rsidRPr="753168F2">
        <w:rPr>
          <w:rFonts w:ascii="Verdana" w:eastAsia="Verdana" w:hAnsi="Verdana" w:cs="Verdana"/>
          <w:sz w:val="24"/>
          <w:szCs w:val="24"/>
        </w:rPr>
        <w:t>to</w:t>
      </w:r>
      <w:r w:rsidRPr="753168F2">
        <w:rPr>
          <w:rFonts w:ascii="Verdana" w:eastAsia="Verdana" w:hAnsi="Verdana" w:cs="Verdana"/>
          <w:sz w:val="24"/>
          <w:szCs w:val="24"/>
        </w:rPr>
        <w:t xml:space="preserve"> independent members, directors and other attendees to share their views on how effectively each committee has been </w:t>
      </w:r>
      <w:r w:rsidR="00871522" w:rsidRPr="753168F2">
        <w:rPr>
          <w:rFonts w:ascii="Verdana" w:eastAsia="Verdana" w:hAnsi="Verdana" w:cs="Verdana"/>
          <w:sz w:val="24"/>
          <w:szCs w:val="24"/>
        </w:rPr>
        <w:t xml:space="preserve">from </w:t>
      </w:r>
      <w:r w:rsidR="0026410A" w:rsidRPr="753168F2">
        <w:rPr>
          <w:rFonts w:ascii="Verdana" w:eastAsia="Verdana" w:hAnsi="Verdana" w:cs="Verdana"/>
          <w:b/>
          <w:bCs/>
          <w:sz w:val="24"/>
          <w:szCs w:val="24"/>
        </w:rPr>
        <w:t xml:space="preserve">January 2025 </w:t>
      </w:r>
      <w:r w:rsidR="00992B64" w:rsidRPr="753168F2">
        <w:rPr>
          <w:rFonts w:ascii="Verdana" w:eastAsia="Verdana" w:hAnsi="Verdana" w:cs="Verdana"/>
          <w:b/>
          <w:bCs/>
          <w:sz w:val="24"/>
          <w:szCs w:val="24"/>
        </w:rPr>
        <w:t>to</w:t>
      </w:r>
      <w:r w:rsidR="0026410A" w:rsidRPr="753168F2">
        <w:rPr>
          <w:rFonts w:ascii="Verdana" w:eastAsia="Verdana" w:hAnsi="Verdana" w:cs="Verdana"/>
          <w:b/>
          <w:bCs/>
          <w:sz w:val="24"/>
          <w:szCs w:val="24"/>
        </w:rPr>
        <w:t xml:space="preserve"> June 2025</w:t>
      </w:r>
      <w:r w:rsidR="0026410A" w:rsidRPr="753168F2">
        <w:rPr>
          <w:rFonts w:ascii="Verdana" w:eastAsia="Verdana" w:hAnsi="Verdana" w:cs="Verdana"/>
          <w:sz w:val="24"/>
          <w:szCs w:val="24"/>
        </w:rPr>
        <w:t xml:space="preserve">. </w:t>
      </w:r>
      <w:r w:rsidRPr="753168F2">
        <w:rPr>
          <w:rFonts w:ascii="Verdana" w:eastAsia="Verdana" w:hAnsi="Verdana" w:cs="Verdana"/>
          <w:sz w:val="24"/>
          <w:szCs w:val="24"/>
        </w:rPr>
        <w:t xml:space="preserve">The findings for the </w:t>
      </w:r>
      <w:r w:rsidR="002D6328" w:rsidRPr="753168F2">
        <w:rPr>
          <w:rFonts w:ascii="Verdana" w:eastAsia="Verdana" w:hAnsi="Verdana" w:cs="Verdana"/>
          <w:sz w:val="24"/>
          <w:szCs w:val="24"/>
        </w:rPr>
        <w:t>Audit</w:t>
      </w:r>
      <w:r w:rsidRPr="753168F2">
        <w:rPr>
          <w:rFonts w:ascii="Verdana" w:eastAsia="Verdana" w:hAnsi="Verdana" w:cs="Verdana"/>
          <w:sz w:val="24"/>
          <w:szCs w:val="24"/>
        </w:rPr>
        <w:t xml:space="preserve"> Committee are set out below and are an opportunity for the committee to discuss what has gone well, areas which could be improved and ideas for the longer-term effectiveness of the committee. </w:t>
      </w:r>
      <w:r w:rsidR="00C2164C" w:rsidRPr="753168F2">
        <w:rPr>
          <w:rFonts w:ascii="Verdana" w:eastAsia="Verdana" w:hAnsi="Verdana" w:cs="Verdana"/>
          <w:sz w:val="24"/>
          <w:szCs w:val="24"/>
        </w:rPr>
        <w:t>Responses were received from both executive di</w:t>
      </w:r>
      <w:r w:rsidR="00947BCF" w:rsidRPr="753168F2">
        <w:rPr>
          <w:rFonts w:ascii="Verdana" w:eastAsia="Verdana" w:hAnsi="Verdana" w:cs="Verdana"/>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753168F2">
      <w:pPr>
        <w:spacing w:after="0" w:line="240" w:lineRule="auto"/>
        <w:rPr>
          <w:rFonts w:ascii="Verdana" w:eastAsia="Verdana" w:hAnsi="Verdana" w:cs="Verdana"/>
          <w:sz w:val="24"/>
          <w:szCs w:val="24"/>
        </w:rPr>
      </w:pPr>
    </w:p>
    <w:p w14:paraId="0706F61F" w14:textId="77777777" w:rsidR="001800D6" w:rsidRPr="001800D6" w:rsidRDefault="001800D6" w:rsidP="753168F2">
      <w:pPr>
        <w:pStyle w:val="ListParagraph"/>
        <w:widowControl w:val="0"/>
        <w:numPr>
          <w:ilvl w:val="0"/>
          <w:numId w:val="15"/>
        </w:numPr>
        <w:tabs>
          <w:tab w:val="left" w:pos="2685"/>
        </w:tabs>
        <w:autoSpaceDE w:val="0"/>
        <w:autoSpaceDN w:val="0"/>
        <w:spacing w:after="0" w:line="240" w:lineRule="auto"/>
        <w:ind w:left="284" w:hanging="284"/>
        <w:rPr>
          <w:rFonts w:ascii="Verdana" w:eastAsia="Verdana" w:hAnsi="Verdana" w:cs="Verdana"/>
          <w:sz w:val="24"/>
          <w:szCs w:val="24"/>
        </w:rPr>
      </w:pPr>
      <w:r w:rsidRPr="753168F2">
        <w:rPr>
          <w:rFonts w:ascii="Verdana" w:eastAsia="Verdana" w:hAnsi="Verdana" w:cs="Verdana"/>
          <w:b/>
          <w:bCs/>
          <w:sz w:val="24"/>
          <w:szCs w:val="24"/>
        </w:rPr>
        <w:t>Committee Effectiveness</w:t>
      </w:r>
    </w:p>
    <w:p w14:paraId="311CA6C7" w14:textId="77777777" w:rsidR="001800D6" w:rsidRPr="001800D6" w:rsidRDefault="001800D6" w:rsidP="753168F2">
      <w:pPr>
        <w:pStyle w:val="ListParagraph"/>
        <w:widowControl w:val="0"/>
        <w:tabs>
          <w:tab w:val="left" w:pos="2685"/>
        </w:tabs>
        <w:autoSpaceDE w:val="0"/>
        <w:autoSpaceDN w:val="0"/>
        <w:spacing w:after="0" w:line="240" w:lineRule="auto"/>
        <w:rPr>
          <w:rFonts w:ascii="Verdana" w:eastAsia="Verdana" w:hAnsi="Verdana" w:cs="Verdana"/>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1800D6" w:rsidRPr="001800D6" w14:paraId="700D4F8B" w14:textId="77777777" w:rsidTr="753168F2">
        <w:tc>
          <w:tcPr>
            <w:tcW w:w="3828" w:type="dxa"/>
          </w:tcPr>
          <w:p w14:paraId="3336FDE1" w14:textId="77777777" w:rsidR="001800D6" w:rsidRPr="001800D6" w:rsidRDefault="001800D6" w:rsidP="753168F2">
            <w:pPr>
              <w:spacing w:before="40" w:after="40"/>
              <w:rPr>
                <w:rFonts w:ascii="Verdana" w:eastAsia="Verdana" w:hAnsi="Verdana" w:cs="Verdana"/>
                <w:sz w:val="24"/>
                <w:szCs w:val="24"/>
              </w:rPr>
            </w:pPr>
          </w:p>
        </w:tc>
        <w:tc>
          <w:tcPr>
            <w:tcW w:w="1408" w:type="dxa"/>
            <w:shd w:val="clear" w:color="auto" w:fill="BDD6EE" w:themeFill="accent1" w:themeFillTint="66"/>
          </w:tcPr>
          <w:p w14:paraId="5FB6758E"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Disagree</w:t>
            </w:r>
          </w:p>
        </w:tc>
        <w:tc>
          <w:tcPr>
            <w:tcW w:w="1146" w:type="dxa"/>
            <w:shd w:val="clear" w:color="auto" w:fill="BDD6EE" w:themeFill="accent1" w:themeFillTint="66"/>
          </w:tcPr>
          <w:p w14:paraId="75C8BA19"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Disagree</w:t>
            </w:r>
          </w:p>
        </w:tc>
        <w:tc>
          <w:tcPr>
            <w:tcW w:w="1274" w:type="dxa"/>
            <w:shd w:val="clear" w:color="auto" w:fill="BDD6EE" w:themeFill="accent1" w:themeFillTint="66"/>
          </w:tcPr>
          <w:p w14:paraId="30985867"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Agree</w:t>
            </w:r>
          </w:p>
        </w:tc>
        <w:tc>
          <w:tcPr>
            <w:tcW w:w="1365" w:type="dxa"/>
            <w:shd w:val="clear" w:color="auto" w:fill="BDD6EE" w:themeFill="accent1" w:themeFillTint="66"/>
          </w:tcPr>
          <w:p w14:paraId="5F84430E"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agree</w:t>
            </w:r>
          </w:p>
        </w:tc>
      </w:tr>
      <w:tr w:rsidR="001800D6" w:rsidRPr="001800D6" w14:paraId="4305F358" w14:textId="77777777" w:rsidTr="753168F2">
        <w:tc>
          <w:tcPr>
            <w:tcW w:w="3828" w:type="dxa"/>
          </w:tcPr>
          <w:p w14:paraId="49B17112" w14:textId="77777777"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quality of committee papers enables members to perform their roles effectively</w:t>
            </w:r>
          </w:p>
        </w:tc>
        <w:tc>
          <w:tcPr>
            <w:tcW w:w="1408" w:type="dxa"/>
          </w:tcPr>
          <w:p w14:paraId="374B96D5" w14:textId="77777777" w:rsidR="001800D6" w:rsidRPr="001800D6" w:rsidRDefault="001800D6" w:rsidP="753168F2">
            <w:pPr>
              <w:spacing w:before="40" w:after="40"/>
              <w:jc w:val="center"/>
              <w:rPr>
                <w:rFonts w:ascii="Verdana" w:eastAsia="Verdana" w:hAnsi="Verdana" w:cs="Verdana"/>
                <w:sz w:val="24"/>
                <w:szCs w:val="24"/>
              </w:rPr>
            </w:pPr>
          </w:p>
        </w:tc>
        <w:tc>
          <w:tcPr>
            <w:tcW w:w="1146" w:type="dxa"/>
          </w:tcPr>
          <w:p w14:paraId="69E6344E" w14:textId="51DEAFFD" w:rsidR="001800D6" w:rsidRPr="001800D6" w:rsidRDefault="001800D6" w:rsidP="753168F2">
            <w:pPr>
              <w:spacing w:before="40" w:after="40"/>
              <w:jc w:val="center"/>
              <w:rPr>
                <w:rFonts w:ascii="Verdana" w:eastAsia="Verdana" w:hAnsi="Verdana" w:cs="Verdana"/>
                <w:sz w:val="24"/>
                <w:szCs w:val="24"/>
              </w:rPr>
            </w:pPr>
          </w:p>
        </w:tc>
        <w:tc>
          <w:tcPr>
            <w:tcW w:w="1274" w:type="dxa"/>
          </w:tcPr>
          <w:p w14:paraId="3F7186C0" w14:textId="41957030" w:rsidR="001800D6" w:rsidRPr="001800D6" w:rsidRDefault="006E5690" w:rsidP="753168F2">
            <w:pPr>
              <w:spacing w:before="40" w:after="40"/>
              <w:jc w:val="center"/>
              <w:rPr>
                <w:rFonts w:ascii="Verdana" w:eastAsia="Verdana" w:hAnsi="Verdana" w:cs="Verdana"/>
                <w:sz w:val="24"/>
                <w:szCs w:val="24"/>
              </w:rPr>
            </w:pPr>
            <w:r>
              <w:rPr>
                <w:rFonts w:ascii="Verdana" w:eastAsia="Verdana" w:hAnsi="Verdana" w:cs="Verdana"/>
                <w:sz w:val="24"/>
                <w:szCs w:val="24"/>
              </w:rPr>
              <w:t>7</w:t>
            </w:r>
          </w:p>
        </w:tc>
        <w:tc>
          <w:tcPr>
            <w:tcW w:w="1365" w:type="dxa"/>
          </w:tcPr>
          <w:p w14:paraId="014B5B9B" w14:textId="4C19ABE3" w:rsidR="001800D6" w:rsidRPr="001800D6" w:rsidRDefault="001800D6" w:rsidP="753168F2">
            <w:pPr>
              <w:spacing w:before="40" w:after="40"/>
              <w:jc w:val="center"/>
              <w:rPr>
                <w:rFonts w:ascii="Verdana" w:eastAsia="Verdana" w:hAnsi="Verdana" w:cs="Verdana"/>
                <w:sz w:val="24"/>
                <w:szCs w:val="24"/>
              </w:rPr>
            </w:pPr>
          </w:p>
        </w:tc>
      </w:tr>
      <w:tr w:rsidR="001800D6" w:rsidRPr="001800D6" w14:paraId="7728EB9C" w14:textId="77777777" w:rsidTr="753168F2">
        <w:tc>
          <w:tcPr>
            <w:tcW w:w="3828" w:type="dxa"/>
          </w:tcPr>
          <w:p w14:paraId="56554CFD" w14:textId="77777777"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is clear on the outcome of each agenda item</w:t>
            </w:r>
          </w:p>
        </w:tc>
        <w:tc>
          <w:tcPr>
            <w:tcW w:w="1408" w:type="dxa"/>
          </w:tcPr>
          <w:p w14:paraId="217758EF" w14:textId="77777777" w:rsidR="001800D6" w:rsidRPr="001800D6" w:rsidRDefault="001800D6" w:rsidP="753168F2">
            <w:pPr>
              <w:spacing w:before="40" w:after="40"/>
              <w:jc w:val="center"/>
              <w:rPr>
                <w:rFonts w:ascii="Verdana" w:eastAsia="Verdana" w:hAnsi="Verdana" w:cs="Verdana"/>
                <w:sz w:val="24"/>
                <w:szCs w:val="24"/>
              </w:rPr>
            </w:pPr>
          </w:p>
        </w:tc>
        <w:tc>
          <w:tcPr>
            <w:tcW w:w="1146" w:type="dxa"/>
          </w:tcPr>
          <w:p w14:paraId="7A9B8630" w14:textId="7CEF130F" w:rsidR="001800D6" w:rsidRPr="001800D6" w:rsidRDefault="005D67D5"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c>
          <w:tcPr>
            <w:tcW w:w="1274" w:type="dxa"/>
          </w:tcPr>
          <w:p w14:paraId="3B77D693" w14:textId="4D626053" w:rsidR="001800D6" w:rsidRPr="001800D6" w:rsidRDefault="006E5690"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5" w:type="dxa"/>
          </w:tcPr>
          <w:p w14:paraId="7F6F980B" w14:textId="79565FF2" w:rsidR="001800D6" w:rsidRPr="001800D6" w:rsidRDefault="005D67D5"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r>
      <w:tr w:rsidR="001800D6" w:rsidRPr="001800D6" w14:paraId="305B9E27" w14:textId="77777777" w:rsidTr="753168F2">
        <w:tc>
          <w:tcPr>
            <w:tcW w:w="3828" w:type="dxa"/>
          </w:tcPr>
          <w:p w14:paraId="77E3A532" w14:textId="2E32F7ED"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 xml:space="preserve">The effectiveness of each meeting is </w:t>
            </w:r>
            <w:r w:rsidR="00871522" w:rsidRPr="753168F2">
              <w:rPr>
                <w:rFonts w:ascii="Verdana" w:eastAsia="Verdana" w:hAnsi="Verdana" w:cs="Verdana"/>
                <w:color w:val="202020"/>
                <w:sz w:val="24"/>
                <w:szCs w:val="24"/>
              </w:rPr>
              <w:t>discussed six monthly, is this the right frequency?</w:t>
            </w:r>
          </w:p>
        </w:tc>
        <w:tc>
          <w:tcPr>
            <w:tcW w:w="1408" w:type="dxa"/>
          </w:tcPr>
          <w:p w14:paraId="73457429" w14:textId="77777777" w:rsidR="001800D6" w:rsidRPr="001800D6" w:rsidRDefault="001800D6" w:rsidP="753168F2">
            <w:pPr>
              <w:spacing w:before="40" w:after="40"/>
              <w:jc w:val="center"/>
              <w:rPr>
                <w:rFonts w:ascii="Verdana" w:eastAsia="Verdana" w:hAnsi="Verdana" w:cs="Verdana"/>
                <w:sz w:val="24"/>
                <w:szCs w:val="24"/>
              </w:rPr>
            </w:pPr>
          </w:p>
        </w:tc>
        <w:tc>
          <w:tcPr>
            <w:tcW w:w="1146" w:type="dxa"/>
          </w:tcPr>
          <w:p w14:paraId="4A86329E" w14:textId="24A90148" w:rsidR="001800D6" w:rsidRPr="001800D6" w:rsidRDefault="001800D6" w:rsidP="753168F2">
            <w:pPr>
              <w:spacing w:before="40" w:after="40"/>
              <w:jc w:val="center"/>
              <w:rPr>
                <w:rFonts w:ascii="Verdana" w:eastAsia="Verdana" w:hAnsi="Verdana" w:cs="Verdana"/>
                <w:sz w:val="24"/>
                <w:szCs w:val="24"/>
              </w:rPr>
            </w:pPr>
          </w:p>
        </w:tc>
        <w:tc>
          <w:tcPr>
            <w:tcW w:w="1274" w:type="dxa"/>
          </w:tcPr>
          <w:p w14:paraId="1950BCA1" w14:textId="3A80627A" w:rsidR="001800D6" w:rsidRPr="001800D6" w:rsidRDefault="006E5690"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c>
          <w:tcPr>
            <w:tcW w:w="1365" w:type="dxa"/>
          </w:tcPr>
          <w:p w14:paraId="49612F2D" w14:textId="40EABA58" w:rsidR="001800D6"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1800D6" w:rsidRPr="001800D6" w14:paraId="67B33371" w14:textId="77777777" w:rsidTr="753168F2">
        <w:tc>
          <w:tcPr>
            <w:tcW w:w="3828" w:type="dxa"/>
          </w:tcPr>
          <w:p w14:paraId="45CEF89D" w14:textId="77777777" w:rsidR="001800D6" w:rsidRPr="001800D6" w:rsidRDefault="001800D6" w:rsidP="753168F2">
            <w:pPr>
              <w:tabs>
                <w:tab w:val="left" w:pos="807"/>
              </w:tabs>
              <w:spacing w:before="40" w:after="40"/>
              <w:rPr>
                <w:rFonts w:ascii="Verdana" w:eastAsia="Verdana" w:hAnsi="Verdana" w:cs="Verdana"/>
                <w:sz w:val="24"/>
                <w:szCs w:val="24"/>
              </w:rPr>
            </w:pPr>
            <w:r w:rsidRPr="753168F2">
              <w:rPr>
                <w:rFonts w:ascii="Verdana" w:eastAsia="Verdana" w:hAnsi="Verdana" w:cs="Verdana"/>
                <w:color w:val="202020"/>
                <w:sz w:val="24"/>
                <w:szCs w:val="24"/>
              </w:rPr>
              <w:t>Appropriate reports from the committee to the board are provided</w:t>
            </w:r>
          </w:p>
        </w:tc>
        <w:tc>
          <w:tcPr>
            <w:tcW w:w="1408" w:type="dxa"/>
          </w:tcPr>
          <w:p w14:paraId="30246C96" w14:textId="77777777" w:rsidR="001800D6" w:rsidRPr="001800D6" w:rsidRDefault="001800D6" w:rsidP="753168F2">
            <w:pPr>
              <w:spacing w:before="40" w:after="40"/>
              <w:jc w:val="center"/>
              <w:rPr>
                <w:rFonts w:ascii="Verdana" w:eastAsia="Verdana" w:hAnsi="Verdana" w:cs="Verdana"/>
                <w:sz w:val="24"/>
                <w:szCs w:val="24"/>
              </w:rPr>
            </w:pPr>
          </w:p>
        </w:tc>
        <w:tc>
          <w:tcPr>
            <w:tcW w:w="1146" w:type="dxa"/>
          </w:tcPr>
          <w:p w14:paraId="00669043" w14:textId="70EF4374" w:rsidR="001800D6" w:rsidRPr="001800D6" w:rsidRDefault="001800D6" w:rsidP="753168F2">
            <w:pPr>
              <w:spacing w:before="40" w:after="40"/>
              <w:jc w:val="center"/>
              <w:rPr>
                <w:rFonts w:ascii="Verdana" w:eastAsia="Verdana" w:hAnsi="Verdana" w:cs="Verdana"/>
                <w:sz w:val="24"/>
                <w:szCs w:val="24"/>
              </w:rPr>
            </w:pPr>
          </w:p>
        </w:tc>
        <w:tc>
          <w:tcPr>
            <w:tcW w:w="1274" w:type="dxa"/>
          </w:tcPr>
          <w:p w14:paraId="79B8FEAD" w14:textId="67D4D6BD" w:rsidR="001800D6" w:rsidRPr="001800D6" w:rsidRDefault="006E5690" w:rsidP="753168F2">
            <w:pPr>
              <w:spacing w:before="40" w:after="40"/>
              <w:jc w:val="center"/>
              <w:rPr>
                <w:rFonts w:ascii="Verdana" w:eastAsia="Verdana" w:hAnsi="Verdana" w:cs="Verdana"/>
                <w:sz w:val="24"/>
                <w:szCs w:val="24"/>
              </w:rPr>
            </w:pPr>
            <w:r>
              <w:rPr>
                <w:rFonts w:ascii="Verdana" w:eastAsia="Verdana" w:hAnsi="Verdana" w:cs="Verdana"/>
                <w:sz w:val="24"/>
                <w:szCs w:val="24"/>
              </w:rPr>
              <w:t>6</w:t>
            </w:r>
          </w:p>
        </w:tc>
        <w:tc>
          <w:tcPr>
            <w:tcW w:w="1365" w:type="dxa"/>
          </w:tcPr>
          <w:p w14:paraId="490F36B9" w14:textId="40538CB8" w:rsidR="001800D6"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r>
      <w:tr w:rsidR="001800D6" w:rsidRPr="001800D6" w14:paraId="52009782" w14:textId="77777777" w:rsidTr="753168F2">
        <w:tc>
          <w:tcPr>
            <w:tcW w:w="3828" w:type="dxa"/>
          </w:tcPr>
          <w:p w14:paraId="60C966E4" w14:textId="77777777"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sz w:val="24"/>
                <w:szCs w:val="24"/>
              </w:rPr>
              <w:lastRenderedPageBreak/>
              <w:t xml:space="preserve">The board understands and challenges were needed the reporting from the committee </w:t>
            </w:r>
          </w:p>
        </w:tc>
        <w:tc>
          <w:tcPr>
            <w:tcW w:w="1408" w:type="dxa"/>
          </w:tcPr>
          <w:p w14:paraId="297D27CC" w14:textId="77777777" w:rsidR="001800D6" w:rsidRPr="001800D6" w:rsidRDefault="001800D6" w:rsidP="753168F2">
            <w:pPr>
              <w:spacing w:before="40" w:after="40"/>
              <w:jc w:val="center"/>
              <w:rPr>
                <w:rFonts w:ascii="Verdana" w:eastAsia="Verdana" w:hAnsi="Verdana" w:cs="Verdana"/>
                <w:sz w:val="24"/>
                <w:szCs w:val="24"/>
              </w:rPr>
            </w:pPr>
          </w:p>
        </w:tc>
        <w:tc>
          <w:tcPr>
            <w:tcW w:w="1146" w:type="dxa"/>
          </w:tcPr>
          <w:p w14:paraId="416C9753" w14:textId="604A4E4D" w:rsidR="001800D6"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c>
          <w:tcPr>
            <w:tcW w:w="1274" w:type="dxa"/>
          </w:tcPr>
          <w:p w14:paraId="7DF6194D" w14:textId="6C0110C4" w:rsidR="001800D6" w:rsidRPr="001800D6" w:rsidRDefault="006E5690"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5" w:type="dxa"/>
          </w:tcPr>
          <w:p w14:paraId="65358A1E" w14:textId="3C02D714" w:rsidR="001800D6"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r>
    </w:tbl>
    <w:p w14:paraId="7BC144AB" w14:textId="77777777" w:rsidR="001800D6" w:rsidRDefault="001800D6" w:rsidP="753168F2">
      <w:pPr>
        <w:spacing w:after="0" w:line="240" w:lineRule="auto"/>
        <w:rPr>
          <w:rFonts w:ascii="Verdana" w:eastAsia="Verdana" w:hAnsi="Verdana" w:cs="Verdana"/>
          <w:sz w:val="24"/>
          <w:szCs w:val="24"/>
        </w:rPr>
      </w:pPr>
    </w:p>
    <w:p w14:paraId="40744A49" w14:textId="77777777" w:rsidR="00947BCF" w:rsidRPr="001800D6" w:rsidRDefault="00947BCF" w:rsidP="753168F2">
      <w:pPr>
        <w:pStyle w:val="ListParagraph"/>
        <w:widowControl w:val="0"/>
        <w:numPr>
          <w:ilvl w:val="0"/>
          <w:numId w:val="15"/>
        </w:numPr>
        <w:autoSpaceDE w:val="0"/>
        <w:autoSpaceDN w:val="0"/>
        <w:spacing w:after="0" w:line="240" w:lineRule="auto"/>
        <w:ind w:left="284" w:hanging="284"/>
        <w:rPr>
          <w:rFonts w:ascii="Verdana" w:eastAsia="Verdana" w:hAnsi="Verdana" w:cs="Verdana"/>
          <w:b/>
          <w:bCs/>
          <w:sz w:val="24"/>
          <w:szCs w:val="24"/>
        </w:rPr>
      </w:pPr>
      <w:r w:rsidRPr="753168F2">
        <w:rPr>
          <w:rFonts w:ascii="Verdana" w:eastAsia="Verdana" w:hAnsi="Verdana" w:cs="Verdana"/>
          <w:b/>
          <w:bCs/>
          <w:sz w:val="24"/>
          <w:szCs w:val="24"/>
        </w:rPr>
        <w:t>Committee Focus</w:t>
      </w:r>
    </w:p>
    <w:p w14:paraId="4852973B" w14:textId="77777777" w:rsidR="00947BCF" w:rsidRPr="001800D6" w:rsidRDefault="00947BCF" w:rsidP="753168F2">
      <w:pPr>
        <w:pStyle w:val="ListParagraph"/>
        <w:widowControl w:val="0"/>
        <w:autoSpaceDE w:val="0"/>
        <w:autoSpaceDN w:val="0"/>
        <w:spacing w:after="0" w:line="240" w:lineRule="auto"/>
        <w:rPr>
          <w:rFonts w:ascii="Verdana" w:eastAsia="Verdana" w:hAnsi="Verdana" w:cs="Verdana"/>
          <w:b/>
          <w:bCs/>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947BCF" w:rsidRPr="001800D6" w14:paraId="2EE0F1AD" w14:textId="77777777" w:rsidTr="753168F2">
        <w:tc>
          <w:tcPr>
            <w:tcW w:w="3686" w:type="dxa"/>
          </w:tcPr>
          <w:p w14:paraId="23807B91" w14:textId="77777777" w:rsidR="00947BCF" w:rsidRPr="001800D6" w:rsidRDefault="00947BCF" w:rsidP="753168F2">
            <w:pPr>
              <w:spacing w:before="40" w:after="40"/>
              <w:rPr>
                <w:rFonts w:ascii="Verdana" w:eastAsia="Verdana" w:hAnsi="Verdana" w:cs="Verdana"/>
                <w:sz w:val="24"/>
                <w:szCs w:val="24"/>
              </w:rPr>
            </w:pPr>
          </w:p>
        </w:tc>
        <w:tc>
          <w:tcPr>
            <w:tcW w:w="1417" w:type="dxa"/>
            <w:shd w:val="clear" w:color="auto" w:fill="BDD6EE" w:themeFill="accent1" w:themeFillTint="66"/>
          </w:tcPr>
          <w:p w14:paraId="131127F2"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Disagree</w:t>
            </w:r>
          </w:p>
        </w:tc>
        <w:tc>
          <w:tcPr>
            <w:tcW w:w="1276" w:type="dxa"/>
            <w:shd w:val="clear" w:color="auto" w:fill="BDD6EE" w:themeFill="accent1" w:themeFillTint="66"/>
          </w:tcPr>
          <w:p w14:paraId="14362038"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Disagree</w:t>
            </w:r>
          </w:p>
        </w:tc>
        <w:tc>
          <w:tcPr>
            <w:tcW w:w="1276" w:type="dxa"/>
            <w:shd w:val="clear" w:color="auto" w:fill="BDD6EE" w:themeFill="accent1" w:themeFillTint="66"/>
          </w:tcPr>
          <w:p w14:paraId="7B7ECBBF"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Agree</w:t>
            </w:r>
          </w:p>
        </w:tc>
        <w:tc>
          <w:tcPr>
            <w:tcW w:w="1366" w:type="dxa"/>
            <w:shd w:val="clear" w:color="auto" w:fill="BDD6EE" w:themeFill="accent1" w:themeFillTint="66"/>
          </w:tcPr>
          <w:p w14:paraId="4A5B628F"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agree</w:t>
            </w:r>
          </w:p>
        </w:tc>
      </w:tr>
      <w:tr w:rsidR="00947BCF" w:rsidRPr="001800D6" w14:paraId="2A5E55DE" w14:textId="77777777" w:rsidTr="753168F2">
        <w:tc>
          <w:tcPr>
            <w:tcW w:w="3686" w:type="dxa"/>
          </w:tcPr>
          <w:p w14:paraId="06A438A4"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has set its priorities for the year</w:t>
            </w:r>
          </w:p>
        </w:tc>
        <w:tc>
          <w:tcPr>
            <w:tcW w:w="1417" w:type="dxa"/>
          </w:tcPr>
          <w:p w14:paraId="651DA74B"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DA7DF88"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6C3744D6" w14:textId="4382E6A6" w:rsidR="00947BCF" w:rsidRPr="001800D6" w:rsidRDefault="0000764E"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1F58BD2E" w14:textId="66B7273E" w:rsidR="00947BCF"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r w:rsidR="00947BCF" w:rsidRPr="001800D6" w14:paraId="1A5CD8AB" w14:textId="77777777" w:rsidTr="753168F2">
        <w:tc>
          <w:tcPr>
            <w:tcW w:w="3686" w:type="dxa"/>
          </w:tcPr>
          <w:p w14:paraId="0010FC6B"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It has made a conscious decision about the information it would like to receive</w:t>
            </w:r>
          </w:p>
        </w:tc>
        <w:tc>
          <w:tcPr>
            <w:tcW w:w="1417" w:type="dxa"/>
          </w:tcPr>
          <w:p w14:paraId="26B05563"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5C87980"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06EA165E" w14:textId="51B81C73" w:rsidR="00947BCF" w:rsidRPr="001800D6" w:rsidRDefault="0000764E"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6" w:type="dxa"/>
          </w:tcPr>
          <w:p w14:paraId="5D68D915" w14:textId="34219CEC" w:rsidR="00947BCF" w:rsidRPr="001800D6" w:rsidRDefault="00725C76"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947BCF" w:rsidRPr="001800D6" w14:paraId="1DB3A0E5" w14:textId="77777777" w:rsidTr="753168F2">
        <w:tc>
          <w:tcPr>
            <w:tcW w:w="3686" w:type="dxa"/>
          </w:tcPr>
          <w:p w14:paraId="76F0CA05"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Committee members contribute regularly to the issues discussed, providing real and genuine challenge</w:t>
            </w:r>
          </w:p>
        </w:tc>
        <w:tc>
          <w:tcPr>
            <w:tcW w:w="1417" w:type="dxa"/>
          </w:tcPr>
          <w:p w14:paraId="0E8320F9"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794AD5F"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7DCC0933" w14:textId="653689E8" w:rsidR="00947BCF" w:rsidRPr="001800D6" w:rsidRDefault="0000764E"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c>
          <w:tcPr>
            <w:tcW w:w="1366" w:type="dxa"/>
          </w:tcPr>
          <w:p w14:paraId="1789D4C1" w14:textId="24B2801D" w:rsidR="00947BCF" w:rsidRPr="001800D6" w:rsidRDefault="0074287A"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r w:rsidR="00947BCF" w:rsidRPr="001800D6" w14:paraId="09D0AC6F" w14:textId="77777777" w:rsidTr="753168F2">
        <w:tc>
          <w:tcPr>
            <w:tcW w:w="3686" w:type="dxa"/>
          </w:tcPr>
          <w:p w14:paraId="0F302E30" w14:textId="77777777" w:rsidR="00947BCF" w:rsidRPr="001800D6" w:rsidRDefault="00947BCF" w:rsidP="753168F2">
            <w:pPr>
              <w:tabs>
                <w:tab w:val="left" w:pos="807"/>
              </w:tabs>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is aware of the key sources of assurance and who provides them</w:t>
            </w:r>
          </w:p>
        </w:tc>
        <w:tc>
          <w:tcPr>
            <w:tcW w:w="1417" w:type="dxa"/>
          </w:tcPr>
          <w:p w14:paraId="4668955E"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5371E40" w14:textId="58C48703" w:rsidR="00947BCF" w:rsidRPr="001800D6" w:rsidRDefault="00947BCF" w:rsidP="753168F2">
            <w:pPr>
              <w:spacing w:before="40" w:after="40"/>
              <w:jc w:val="center"/>
              <w:rPr>
                <w:rFonts w:ascii="Verdana" w:eastAsia="Verdana" w:hAnsi="Verdana" w:cs="Verdana"/>
                <w:sz w:val="24"/>
                <w:szCs w:val="24"/>
              </w:rPr>
            </w:pPr>
          </w:p>
        </w:tc>
        <w:tc>
          <w:tcPr>
            <w:tcW w:w="1276" w:type="dxa"/>
          </w:tcPr>
          <w:p w14:paraId="1E9054B2" w14:textId="018E6DFF" w:rsidR="00947BCF" w:rsidRPr="001800D6" w:rsidRDefault="0000764E"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220DE32B" w14:textId="14A0F33E" w:rsidR="00947BCF" w:rsidRPr="001800D6" w:rsidRDefault="0074287A"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r w:rsidR="00947BCF" w:rsidRPr="001800D6" w14:paraId="74AF385B" w14:textId="77777777" w:rsidTr="753168F2">
        <w:tc>
          <w:tcPr>
            <w:tcW w:w="3686" w:type="dxa"/>
          </w:tcPr>
          <w:p w14:paraId="2573E090"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Equal prominence is given to all key areas of the committee’s remit and this reflected on agendas and reports</w:t>
            </w:r>
          </w:p>
        </w:tc>
        <w:tc>
          <w:tcPr>
            <w:tcW w:w="1417" w:type="dxa"/>
          </w:tcPr>
          <w:p w14:paraId="697ABDAA"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24CB1C4B" w14:textId="58A3175E" w:rsidR="00947BCF" w:rsidRPr="001800D6" w:rsidRDefault="00947BCF" w:rsidP="753168F2">
            <w:pPr>
              <w:spacing w:before="40" w:after="40"/>
              <w:jc w:val="center"/>
              <w:rPr>
                <w:rFonts w:ascii="Verdana" w:eastAsia="Verdana" w:hAnsi="Verdana" w:cs="Verdana"/>
                <w:sz w:val="24"/>
                <w:szCs w:val="24"/>
              </w:rPr>
            </w:pPr>
          </w:p>
        </w:tc>
        <w:tc>
          <w:tcPr>
            <w:tcW w:w="1276" w:type="dxa"/>
          </w:tcPr>
          <w:p w14:paraId="1F09348D" w14:textId="604EC118" w:rsidR="00947BCF" w:rsidRPr="001800D6" w:rsidRDefault="00BD3E3F"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6" w:type="dxa"/>
          </w:tcPr>
          <w:p w14:paraId="3F31CDC1" w14:textId="098C56C7" w:rsidR="00947BCF" w:rsidRPr="001800D6" w:rsidRDefault="0074287A"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947BCF" w:rsidRPr="001800D6" w14:paraId="7633FD5E" w14:textId="77777777" w:rsidTr="753168F2">
        <w:tc>
          <w:tcPr>
            <w:tcW w:w="3686" w:type="dxa"/>
          </w:tcPr>
          <w:p w14:paraId="0111F3B3"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 xml:space="preserve">The committee’s remit is appropriate and management </w:t>
            </w:r>
          </w:p>
        </w:tc>
        <w:tc>
          <w:tcPr>
            <w:tcW w:w="1417" w:type="dxa"/>
          </w:tcPr>
          <w:p w14:paraId="28BEB83A"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7AE4444"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37DB6B7" w14:textId="7FF54BFD" w:rsidR="00947BCF" w:rsidRPr="001800D6" w:rsidRDefault="00BD3E3F"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78D749B8" w14:textId="0EA92700" w:rsidR="00947BCF" w:rsidRPr="001800D6" w:rsidRDefault="0074287A"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bl>
    <w:p w14:paraId="438C0425" w14:textId="76D2618D" w:rsidR="001800D6" w:rsidRDefault="001800D6" w:rsidP="753168F2">
      <w:pPr>
        <w:pStyle w:val="ListParagraph"/>
        <w:widowControl w:val="0"/>
        <w:tabs>
          <w:tab w:val="left" w:pos="2685"/>
        </w:tabs>
        <w:autoSpaceDE w:val="0"/>
        <w:autoSpaceDN w:val="0"/>
        <w:spacing w:after="0" w:line="240" w:lineRule="auto"/>
        <w:rPr>
          <w:rFonts w:ascii="Verdana" w:eastAsia="Verdana" w:hAnsi="Verdana" w:cs="Verdana"/>
          <w:b/>
          <w:bCs/>
          <w:sz w:val="24"/>
          <w:szCs w:val="24"/>
        </w:rPr>
      </w:pPr>
    </w:p>
    <w:p w14:paraId="6D87E92A" w14:textId="77777777" w:rsidR="001800D6" w:rsidRDefault="001800D6" w:rsidP="753168F2">
      <w:pPr>
        <w:pStyle w:val="ListParagraph"/>
        <w:widowControl w:val="0"/>
        <w:numPr>
          <w:ilvl w:val="0"/>
          <w:numId w:val="15"/>
        </w:numPr>
        <w:tabs>
          <w:tab w:val="left" w:pos="2685"/>
        </w:tabs>
        <w:autoSpaceDE w:val="0"/>
        <w:autoSpaceDN w:val="0"/>
        <w:spacing w:after="0" w:line="240" w:lineRule="auto"/>
        <w:ind w:left="284" w:hanging="284"/>
        <w:rPr>
          <w:rFonts w:ascii="Verdana" w:eastAsia="Verdana" w:hAnsi="Verdana" w:cs="Verdana"/>
          <w:b/>
          <w:bCs/>
          <w:sz w:val="24"/>
          <w:szCs w:val="24"/>
        </w:rPr>
      </w:pPr>
      <w:r w:rsidRPr="753168F2">
        <w:rPr>
          <w:rFonts w:ascii="Verdana" w:eastAsia="Verdana" w:hAnsi="Verdana" w:cs="Verdana"/>
          <w:b/>
          <w:bCs/>
          <w:sz w:val="24"/>
          <w:szCs w:val="24"/>
        </w:rPr>
        <w:t>Committee Engagement</w:t>
      </w:r>
    </w:p>
    <w:p w14:paraId="1208D56A" w14:textId="77777777" w:rsidR="001800D6" w:rsidRPr="001800D6" w:rsidRDefault="001800D6" w:rsidP="753168F2">
      <w:pPr>
        <w:pStyle w:val="ListParagraph"/>
        <w:widowControl w:val="0"/>
        <w:tabs>
          <w:tab w:val="left" w:pos="2685"/>
        </w:tabs>
        <w:autoSpaceDE w:val="0"/>
        <w:autoSpaceDN w:val="0"/>
        <w:spacing w:after="0" w:line="240" w:lineRule="auto"/>
        <w:rPr>
          <w:rFonts w:ascii="Verdana" w:eastAsia="Verdana" w:hAnsi="Verdana" w:cs="Verdana"/>
          <w:b/>
          <w:bCs/>
          <w:sz w:val="24"/>
          <w:szCs w:val="24"/>
        </w:rPr>
      </w:pPr>
    </w:p>
    <w:tbl>
      <w:tblPr>
        <w:tblStyle w:val="TableGrid"/>
        <w:tblW w:w="0" w:type="auto"/>
        <w:tblInd w:w="-5" w:type="dxa"/>
        <w:tblLook w:val="04A0" w:firstRow="1" w:lastRow="0" w:firstColumn="1" w:lastColumn="0" w:noHBand="0" w:noVBand="1"/>
      </w:tblPr>
      <w:tblGrid>
        <w:gridCol w:w="3572"/>
        <w:gridCol w:w="1416"/>
        <w:gridCol w:w="1406"/>
        <w:gridCol w:w="1261"/>
        <w:gridCol w:w="1366"/>
      </w:tblGrid>
      <w:tr w:rsidR="001800D6" w:rsidRPr="001800D6" w14:paraId="2E82924E" w14:textId="77777777" w:rsidTr="753168F2">
        <w:tc>
          <w:tcPr>
            <w:tcW w:w="3686" w:type="dxa"/>
          </w:tcPr>
          <w:p w14:paraId="77EFFF5F" w14:textId="77777777" w:rsidR="001800D6" w:rsidRPr="001800D6" w:rsidRDefault="001800D6" w:rsidP="753168F2">
            <w:pPr>
              <w:spacing w:before="40" w:after="40"/>
              <w:rPr>
                <w:rFonts w:ascii="Verdana" w:eastAsia="Verdana" w:hAnsi="Verdana" w:cs="Verdana"/>
                <w:sz w:val="24"/>
                <w:szCs w:val="24"/>
              </w:rPr>
            </w:pPr>
          </w:p>
        </w:tc>
        <w:tc>
          <w:tcPr>
            <w:tcW w:w="1417" w:type="dxa"/>
            <w:shd w:val="clear" w:color="auto" w:fill="BDD6EE" w:themeFill="accent1" w:themeFillTint="66"/>
          </w:tcPr>
          <w:p w14:paraId="4D24E4BC"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Disagree</w:t>
            </w:r>
          </w:p>
        </w:tc>
        <w:tc>
          <w:tcPr>
            <w:tcW w:w="1276" w:type="dxa"/>
            <w:shd w:val="clear" w:color="auto" w:fill="BDD6EE" w:themeFill="accent1" w:themeFillTint="66"/>
          </w:tcPr>
          <w:p w14:paraId="1B67D8A4"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Disagree</w:t>
            </w:r>
          </w:p>
        </w:tc>
        <w:tc>
          <w:tcPr>
            <w:tcW w:w="1276" w:type="dxa"/>
            <w:shd w:val="clear" w:color="auto" w:fill="BDD6EE" w:themeFill="accent1" w:themeFillTint="66"/>
          </w:tcPr>
          <w:p w14:paraId="79EEC4F8"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Agree</w:t>
            </w:r>
          </w:p>
        </w:tc>
        <w:tc>
          <w:tcPr>
            <w:tcW w:w="1366" w:type="dxa"/>
            <w:shd w:val="clear" w:color="auto" w:fill="BDD6EE" w:themeFill="accent1" w:themeFillTint="66"/>
          </w:tcPr>
          <w:p w14:paraId="5807638A" w14:textId="77777777" w:rsidR="001800D6" w:rsidRPr="001800D6" w:rsidRDefault="001800D6"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agree</w:t>
            </w:r>
          </w:p>
        </w:tc>
      </w:tr>
      <w:tr w:rsidR="001800D6" w:rsidRPr="001800D6" w14:paraId="088F3A59" w14:textId="77777777" w:rsidTr="753168F2">
        <w:tc>
          <w:tcPr>
            <w:tcW w:w="3686" w:type="dxa"/>
          </w:tcPr>
          <w:p w14:paraId="623386C3" w14:textId="77777777"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is clear about its role in-line with other committees</w:t>
            </w:r>
          </w:p>
        </w:tc>
        <w:tc>
          <w:tcPr>
            <w:tcW w:w="1417" w:type="dxa"/>
          </w:tcPr>
          <w:p w14:paraId="6DC5CB2B" w14:textId="77777777" w:rsidR="001800D6" w:rsidRPr="001800D6" w:rsidRDefault="001800D6" w:rsidP="753168F2">
            <w:pPr>
              <w:spacing w:before="40" w:after="40"/>
              <w:jc w:val="center"/>
              <w:rPr>
                <w:rFonts w:ascii="Verdana" w:eastAsia="Verdana" w:hAnsi="Verdana" w:cs="Verdana"/>
                <w:sz w:val="24"/>
                <w:szCs w:val="24"/>
              </w:rPr>
            </w:pPr>
          </w:p>
        </w:tc>
        <w:tc>
          <w:tcPr>
            <w:tcW w:w="1276" w:type="dxa"/>
          </w:tcPr>
          <w:p w14:paraId="581012C7" w14:textId="77777777" w:rsidR="001800D6" w:rsidRPr="001800D6" w:rsidRDefault="001800D6" w:rsidP="753168F2">
            <w:pPr>
              <w:spacing w:before="40" w:after="40"/>
              <w:jc w:val="center"/>
              <w:rPr>
                <w:rFonts w:ascii="Verdana" w:eastAsia="Verdana" w:hAnsi="Verdana" w:cs="Verdana"/>
                <w:sz w:val="24"/>
                <w:szCs w:val="24"/>
              </w:rPr>
            </w:pPr>
          </w:p>
        </w:tc>
        <w:tc>
          <w:tcPr>
            <w:tcW w:w="1276" w:type="dxa"/>
          </w:tcPr>
          <w:p w14:paraId="7BAD3455" w14:textId="55524509" w:rsidR="001800D6" w:rsidRPr="001800D6" w:rsidRDefault="00691AAF"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6" w:type="dxa"/>
          </w:tcPr>
          <w:p w14:paraId="3EBD8B21" w14:textId="433CD767" w:rsidR="001800D6"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1800D6" w:rsidRPr="001800D6" w14:paraId="7C38C52B" w14:textId="77777777" w:rsidTr="753168F2">
        <w:tc>
          <w:tcPr>
            <w:tcW w:w="3686" w:type="dxa"/>
          </w:tcPr>
          <w:p w14:paraId="79BE1523" w14:textId="77777777" w:rsidR="001800D6" w:rsidRPr="001800D6" w:rsidRDefault="001800D6"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 xml:space="preserve">Committee members visit services and meet teams to understand relevant issues </w:t>
            </w:r>
          </w:p>
        </w:tc>
        <w:tc>
          <w:tcPr>
            <w:tcW w:w="1417" w:type="dxa"/>
          </w:tcPr>
          <w:p w14:paraId="0C3DD162" w14:textId="77777777" w:rsidR="001800D6" w:rsidRPr="001800D6" w:rsidRDefault="001800D6" w:rsidP="753168F2">
            <w:pPr>
              <w:spacing w:before="40" w:after="40"/>
              <w:jc w:val="center"/>
              <w:rPr>
                <w:rFonts w:ascii="Verdana" w:eastAsia="Verdana" w:hAnsi="Verdana" w:cs="Verdana"/>
                <w:sz w:val="24"/>
                <w:szCs w:val="24"/>
              </w:rPr>
            </w:pPr>
          </w:p>
        </w:tc>
        <w:tc>
          <w:tcPr>
            <w:tcW w:w="1276" w:type="dxa"/>
          </w:tcPr>
          <w:p w14:paraId="3A966535" w14:textId="10206D54" w:rsidR="001800D6"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c>
          <w:tcPr>
            <w:tcW w:w="1276" w:type="dxa"/>
          </w:tcPr>
          <w:p w14:paraId="36B57C78" w14:textId="441D6C43" w:rsidR="001800D6" w:rsidRPr="001800D6" w:rsidRDefault="00691AAF"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6B74D5BE" w14:textId="5B7314EE" w:rsidR="001800D6" w:rsidRPr="001800D6" w:rsidRDefault="001800D6" w:rsidP="753168F2">
            <w:pPr>
              <w:spacing w:before="40" w:after="40"/>
              <w:jc w:val="center"/>
              <w:rPr>
                <w:rFonts w:ascii="Verdana" w:eastAsia="Verdana" w:hAnsi="Verdana" w:cs="Verdana"/>
                <w:sz w:val="24"/>
                <w:szCs w:val="24"/>
              </w:rPr>
            </w:pPr>
          </w:p>
        </w:tc>
      </w:tr>
    </w:tbl>
    <w:p w14:paraId="3F963AF4" w14:textId="77777777" w:rsidR="00947BCF" w:rsidRDefault="00947BCF" w:rsidP="753168F2">
      <w:pPr>
        <w:pStyle w:val="ListParagraph"/>
        <w:widowControl w:val="0"/>
        <w:numPr>
          <w:ilvl w:val="0"/>
          <w:numId w:val="15"/>
        </w:numPr>
        <w:tabs>
          <w:tab w:val="left" w:pos="2685"/>
        </w:tabs>
        <w:autoSpaceDE w:val="0"/>
        <w:autoSpaceDN w:val="0"/>
        <w:spacing w:after="0" w:line="240" w:lineRule="auto"/>
        <w:ind w:left="284" w:hanging="284"/>
        <w:rPr>
          <w:rFonts w:ascii="Verdana" w:eastAsia="Verdana" w:hAnsi="Verdana" w:cs="Verdana"/>
          <w:b/>
          <w:bCs/>
          <w:sz w:val="24"/>
          <w:szCs w:val="24"/>
        </w:rPr>
      </w:pPr>
      <w:r w:rsidRPr="753168F2">
        <w:rPr>
          <w:rFonts w:ascii="Verdana" w:eastAsia="Verdana" w:hAnsi="Verdana" w:cs="Verdana"/>
          <w:b/>
          <w:bCs/>
          <w:sz w:val="24"/>
          <w:szCs w:val="24"/>
        </w:rPr>
        <w:lastRenderedPageBreak/>
        <w:t>Committee Working</w:t>
      </w:r>
    </w:p>
    <w:p w14:paraId="01607969" w14:textId="77777777" w:rsidR="001800D6" w:rsidRDefault="001800D6" w:rsidP="753168F2">
      <w:pPr>
        <w:pStyle w:val="ListParagraph"/>
        <w:widowControl w:val="0"/>
        <w:tabs>
          <w:tab w:val="left" w:pos="2685"/>
        </w:tabs>
        <w:autoSpaceDE w:val="0"/>
        <w:autoSpaceDN w:val="0"/>
        <w:spacing w:after="0" w:line="240" w:lineRule="auto"/>
        <w:rPr>
          <w:rFonts w:ascii="Verdana" w:eastAsia="Verdana" w:hAnsi="Verdana" w:cs="Verdana"/>
          <w:b/>
          <w:bCs/>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947BCF" w:rsidRPr="001800D6" w14:paraId="28DF9927" w14:textId="77777777" w:rsidTr="753168F2">
        <w:tc>
          <w:tcPr>
            <w:tcW w:w="3686" w:type="dxa"/>
          </w:tcPr>
          <w:p w14:paraId="6D1E71A8" w14:textId="77777777" w:rsidR="00947BCF" w:rsidRPr="001800D6" w:rsidRDefault="00947BCF" w:rsidP="753168F2">
            <w:pPr>
              <w:spacing w:before="40" w:after="40"/>
              <w:rPr>
                <w:rFonts w:ascii="Verdana" w:eastAsia="Verdana" w:hAnsi="Verdana" w:cs="Verdana"/>
                <w:sz w:val="24"/>
                <w:szCs w:val="24"/>
              </w:rPr>
            </w:pPr>
          </w:p>
        </w:tc>
        <w:tc>
          <w:tcPr>
            <w:tcW w:w="1417" w:type="dxa"/>
            <w:shd w:val="clear" w:color="auto" w:fill="BDD6EE" w:themeFill="accent1" w:themeFillTint="66"/>
          </w:tcPr>
          <w:p w14:paraId="43FB22EF"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Disagree</w:t>
            </w:r>
          </w:p>
        </w:tc>
        <w:tc>
          <w:tcPr>
            <w:tcW w:w="1276" w:type="dxa"/>
            <w:shd w:val="clear" w:color="auto" w:fill="BDD6EE" w:themeFill="accent1" w:themeFillTint="66"/>
          </w:tcPr>
          <w:p w14:paraId="1477F53B"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Disagree</w:t>
            </w:r>
          </w:p>
        </w:tc>
        <w:tc>
          <w:tcPr>
            <w:tcW w:w="1276" w:type="dxa"/>
            <w:shd w:val="clear" w:color="auto" w:fill="BDD6EE" w:themeFill="accent1" w:themeFillTint="66"/>
          </w:tcPr>
          <w:p w14:paraId="59079A12"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Agree</w:t>
            </w:r>
          </w:p>
        </w:tc>
        <w:tc>
          <w:tcPr>
            <w:tcW w:w="1366" w:type="dxa"/>
            <w:shd w:val="clear" w:color="auto" w:fill="BDD6EE" w:themeFill="accent1" w:themeFillTint="66"/>
          </w:tcPr>
          <w:p w14:paraId="13AE82E0"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agree</w:t>
            </w:r>
          </w:p>
        </w:tc>
      </w:tr>
      <w:tr w:rsidR="00947BCF" w:rsidRPr="001800D6" w14:paraId="216D01C0" w14:textId="77777777" w:rsidTr="753168F2">
        <w:tc>
          <w:tcPr>
            <w:tcW w:w="3686" w:type="dxa"/>
          </w:tcPr>
          <w:p w14:paraId="2503357A"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has the right balance of experience, knowledge and skills to fulfil its role</w:t>
            </w:r>
          </w:p>
        </w:tc>
        <w:tc>
          <w:tcPr>
            <w:tcW w:w="1417" w:type="dxa"/>
          </w:tcPr>
          <w:p w14:paraId="072747AA"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08F4FD08"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99BDF31" w14:textId="3AF529A0" w:rsidR="00947BCF" w:rsidRPr="001800D6" w:rsidRDefault="00AD3807"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6" w:type="dxa"/>
          </w:tcPr>
          <w:p w14:paraId="2BCE38FD" w14:textId="6EB2FE4C"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947BCF" w:rsidRPr="001800D6" w14:paraId="323EE8CE" w14:textId="77777777" w:rsidTr="753168F2">
        <w:tc>
          <w:tcPr>
            <w:tcW w:w="3686" w:type="dxa"/>
          </w:tcPr>
          <w:p w14:paraId="6DE8F34C"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It is fully briefed on key risks, safety issues and any gaps in control</w:t>
            </w:r>
          </w:p>
        </w:tc>
        <w:tc>
          <w:tcPr>
            <w:tcW w:w="1417" w:type="dxa"/>
          </w:tcPr>
          <w:p w14:paraId="1CCA8E91"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21CC1024" w14:textId="35BF669D" w:rsidR="00947BCF" w:rsidRPr="001800D6" w:rsidRDefault="00947BCF" w:rsidP="753168F2">
            <w:pPr>
              <w:spacing w:before="40" w:after="40"/>
              <w:jc w:val="center"/>
              <w:rPr>
                <w:rFonts w:ascii="Verdana" w:eastAsia="Verdana" w:hAnsi="Verdana" w:cs="Verdana"/>
                <w:sz w:val="24"/>
                <w:szCs w:val="24"/>
              </w:rPr>
            </w:pPr>
          </w:p>
        </w:tc>
        <w:tc>
          <w:tcPr>
            <w:tcW w:w="1276" w:type="dxa"/>
          </w:tcPr>
          <w:p w14:paraId="2C940926" w14:textId="4C485433" w:rsidR="00947BCF" w:rsidRPr="001800D6" w:rsidRDefault="00AD3807"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c>
          <w:tcPr>
            <w:tcW w:w="1366" w:type="dxa"/>
          </w:tcPr>
          <w:p w14:paraId="462FC900" w14:textId="1F40168F"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947BCF" w:rsidRPr="001800D6" w14:paraId="22C6B9AD" w14:textId="77777777" w:rsidTr="753168F2">
        <w:tc>
          <w:tcPr>
            <w:tcW w:w="3686" w:type="dxa"/>
          </w:tcPr>
          <w:p w14:paraId="3275FE94"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Key risks are discussed at each meeting</w:t>
            </w:r>
          </w:p>
        </w:tc>
        <w:tc>
          <w:tcPr>
            <w:tcW w:w="1417" w:type="dxa"/>
          </w:tcPr>
          <w:p w14:paraId="73B44223"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655A38C4" w14:textId="73B1E4FE" w:rsidR="00947BCF" w:rsidRPr="001800D6" w:rsidRDefault="00947BCF" w:rsidP="753168F2">
            <w:pPr>
              <w:spacing w:before="40" w:after="40"/>
              <w:jc w:val="center"/>
              <w:rPr>
                <w:rFonts w:ascii="Verdana" w:eastAsia="Verdana" w:hAnsi="Verdana" w:cs="Verdana"/>
                <w:sz w:val="24"/>
                <w:szCs w:val="24"/>
              </w:rPr>
            </w:pPr>
          </w:p>
        </w:tc>
        <w:tc>
          <w:tcPr>
            <w:tcW w:w="1276" w:type="dxa"/>
          </w:tcPr>
          <w:p w14:paraId="5140A160" w14:textId="744AD397" w:rsidR="00947BCF" w:rsidRPr="001800D6" w:rsidRDefault="00AD3807"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377BC87A" w14:textId="4E3CE4A3"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r>
      <w:tr w:rsidR="00947BCF" w:rsidRPr="001800D6" w14:paraId="02F5F46C" w14:textId="77777777" w:rsidTr="753168F2">
        <w:tc>
          <w:tcPr>
            <w:tcW w:w="3686" w:type="dxa"/>
          </w:tcPr>
          <w:p w14:paraId="3CCDF505" w14:textId="77777777" w:rsidR="00947BCF" w:rsidRPr="001800D6" w:rsidRDefault="00947BCF" w:rsidP="753168F2">
            <w:pPr>
              <w:tabs>
                <w:tab w:val="left" w:pos="807"/>
              </w:tabs>
              <w:spacing w:before="40" w:after="40"/>
              <w:rPr>
                <w:rFonts w:ascii="Verdana" w:eastAsia="Verdana" w:hAnsi="Verdana" w:cs="Verdana"/>
                <w:sz w:val="24"/>
                <w:szCs w:val="24"/>
              </w:rPr>
            </w:pPr>
            <w:r w:rsidRPr="753168F2">
              <w:rPr>
                <w:rFonts w:ascii="Verdana" w:eastAsia="Verdana" w:hAnsi="Verdana" w:cs="Verdana"/>
                <w:color w:val="202020"/>
                <w:sz w:val="24"/>
                <w:szCs w:val="24"/>
              </w:rPr>
              <w:t>The values and behaviours are reflected in the way in which committee is conducted</w:t>
            </w:r>
          </w:p>
        </w:tc>
        <w:tc>
          <w:tcPr>
            <w:tcW w:w="1417" w:type="dxa"/>
          </w:tcPr>
          <w:p w14:paraId="443D8C1F"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083549CC"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7F5CC3FD" w14:textId="41442DCF" w:rsidR="00947BCF" w:rsidRPr="001800D6" w:rsidRDefault="001D6981"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24D7B98C" w14:textId="7CBA0B9A"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r w:rsidR="00947BCF" w:rsidRPr="001800D6" w14:paraId="371BA636" w14:textId="77777777" w:rsidTr="753168F2">
        <w:tc>
          <w:tcPr>
            <w:tcW w:w="3686" w:type="dxa"/>
          </w:tcPr>
          <w:p w14:paraId="30AE8E6E"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The strategic objectives are reflected in the committees remit</w:t>
            </w:r>
          </w:p>
        </w:tc>
        <w:tc>
          <w:tcPr>
            <w:tcW w:w="1417" w:type="dxa"/>
          </w:tcPr>
          <w:p w14:paraId="339AD879"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66F6183" w14:textId="2326759C" w:rsidR="00947BCF" w:rsidRPr="001800D6" w:rsidRDefault="00947BCF" w:rsidP="753168F2">
            <w:pPr>
              <w:spacing w:before="40" w:after="40"/>
              <w:jc w:val="center"/>
              <w:rPr>
                <w:rFonts w:ascii="Verdana" w:eastAsia="Verdana" w:hAnsi="Verdana" w:cs="Verdana"/>
                <w:sz w:val="24"/>
                <w:szCs w:val="24"/>
              </w:rPr>
            </w:pPr>
          </w:p>
        </w:tc>
        <w:tc>
          <w:tcPr>
            <w:tcW w:w="1276" w:type="dxa"/>
          </w:tcPr>
          <w:p w14:paraId="41EB26B9" w14:textId="2434A52B" w:rsidR="00947BCF" w:rsidRPr="0034661F" w:rsidRDefault="001D6981" w:rsidP="753168F2">
            <w:pPr>
              <w:jc w:val="center"/>
              <w:rPr>
                <w:rFonts w:ascii="Verdana" w:eastAsia="Verdana" w:hAnsi="Verdana" w:cs="Verdana"/>
                <w:sz w:val="24"/>
                <w:szCs w:val="24"/>
              </w:rPr>
            </w:pPr>
            <w:r>
              <w:rPr>
                <w:rFonts w:ascii="Verdana" w:eastAsia="Verdana" w:hAnsi="Verdana" w:cs="Verdana"/>
                <w:sz w:val="24"/>
                <w:szCs w:val="24"/>
              </w:rPr>
              <w:t>6</w:t>
            </w:r>
          </w:p>
        </w:tc>
        <w:tc>
          <w:tcPr>
            <w:tcW w:w="1366" w:type="dxa"/>
          </w:tcPr>
          <w:p w14:paraId="75396D1B" w14:textId="4E4376F7"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r>
      <w:tr w:rsidR="00947BCF" w:rsidRPr="001800D6" w14:paraId="1BD9DAEB" w14:textId="77777777" w:rsidTr="753168F2">
        <w:tc>
          <w:tcPr>
            <w:tcW w:w="3686" w:type="dxa"/>
          </w:tcPr>
          <w:p w14:paraId="3AC433C5"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Officers are held to account for late or non-delivery of assurance items</w:t>
            </w:r>
          </w:p>
        </w:tc>
        <w:tc>
          <w:tcPr>
            <w:tcW w:w="1417" w:type="dxa"/>
          </w:tcPr>
          <w:p w14:paraId="1402D15B"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4B2639CB" w14:textId="0D37CE15"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c>
          <w:tcPr>
            <w:tcW w:w="1276" w:type="dxa"/>
          </w:tcPr>
          <w:p w14:paraId="14840142" w14:textId="31D9EA07" w:rsidR="00947BCF" w:rsidRPr="001800D6" w:rsidRDefault="001D6981"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2730F2A8" w14:textId="0DEFC781"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r w:rsidR="00947BCF" w:rsidRPr="001800D6" w14:paraId="5F323AA8" w14:textId="77777777" w:rsidTr="753168F2">
        <w:tc>
          <w:tcPr>
            <w:tcW w:w="3686" w:type="dxa"/>
          </w:tcPr>
          <w:p w14:paraId="0FB03294"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 xml:space="preserve">Decisions and actions are implemented within the agreed timescales </w:t>
            </w:r>
          </w:p>
        </w:tc>
        <w:tc>
          <w:tcPr>
            <w:tcW w:w="1417" w:type="dxa"/>
          </w:tcPr>
          <w:p w14:paraId="75911CFF"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B125C8B" w14:textId="42C55789" w:rsidR="00947BCF" w:rsidRPr="001800D6" w:rsidRDefault="00432909"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c>
          <w:tcPr>
            <w:tcW w:w="1276" w:type="dxa"/>
          </w:tcPr>
          <w:p w14:paraId="6A752EB7" w14:textId="182A2BAD" w:rsidR="00947BCF" w:rsidRPr="001800D6" w:rsidRDefault="001D6981"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2C8E03BD" w14:textId="0F741B22" w:rsidR="00947BCF" w:rsidRPr="001800D6" w:rsidRDefault="000B18B3"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r>
    </w:tbl>
    <w:p w14:paraId="2501266F" w14:textId="77777777" w:rsidR="001800D6" w:rsidRPr="001800D6" w:rsidRDefault="001800D6" w:rsidP="753168F2">
      <w:pPr>
        <w:pStyle w:val="ListParagraph"/>
        <w:rPr>
          <w:rFonts w:ascii="Verdana" w:eastAsia="Verdana" w:hAnsi="Verdana" w:cs="Verdana"/>
          <w:sz w:val="24"/>
          <w:szCs w:val="24"/>
        </w:rPr>
      </w:pPr>
    </w:p>
    <w:p w14:paraId="382C3D47" w14:textId="77777777" w:rsidR="00947BCF" w:rsidRPr="001800D6" w:rsidRDefault="00947BCF" w:rsidP="753168F2">
      <w:pPr>
        <w:pStyle w:val="ListParagraph"/>
        <w:numPr>
          <w:ilvl w:val="0"/>
          <w:numId w:val="15"/>
        </w:numPr>
        <w:ind w:left="284" w:hanging="284"/>
        <w:rPr>
          <w:rFonts w:ascii="Verdana" w:eastAsia="Verdana" w:hAnsi="Verdana" w:cs="Verdana"/>
          <w:sz w:val="24"/>
          <w:szCs w:val="24"/>
        </w:rPr>
      </w:pPr>
      <w:r w:rsidRPr="753168F2">
        <w:rPr>
          <w:rFonts w:ascii="Verdana" w:eastAsia="Verdana" w:hAnsi="Verdana" w:cs="Verdana"/>
          <w:b/>
          <w:bCs/>
          <w:sz w:val="24"/>
          <w:szCs w:val="24"/>
        </w:rPr>
        <w:t>Committee Leadership</w:t>
      </w: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947BCF" w:rsidRPr="001800D6" w14:paraId="72494BC7" w14:textId="77777777" w:rsidTr="753168F2">
        <w:tc>
          <w:tcPr>
            <w:tcW w:w="3686" w:type="dxa"/>
          </w:tcPr>
          <w:p w14:paraId="1437952D" w14:textId="77777777" w:rsidR="00947BCF" w:rsidRPr="001800D6" w:rsidRDefault="00947BCF" w:rsidP="753168F2">
            <w:pPr>
              <w:spacing w:before="40" w:after="40"/>
              <w:rPr>
                <w:rFonts w:ascii="Verdana" w:eastAsia="Verdana" w:hAnsi="Verdana" w:cs="Verdana"/>
                <w:sz w:val="24"/>
                <w:szCs w:val="24"/>
              </w:rPr>
            </w:pPr>
          </w:p>
        </w:tc>
        <w:tc>
          <w:tcPr>
            <w:tcW w:w="1417" w:type="dxa"/>
            <w:shd w:val="clear" w:color="auto" w:fill="BDD6EE" w:themeFill="accent1" w:themeFillTint="66"/>
          </w:tcPr>
          <w:p w14:paraId="3362A4A8"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Disagree</w:t>
            </w:r>
          </w:p>
        </w:tc>
        <w:tc>
          <w:tcPr>
            <w:tcW w:w="1276" w:type="dxa"/>
            <w:shd w:val="clear" w:color="auto" w:fill="BDD6EE" w:themeFill="accent1" w:themeFillTint="66"/>
          </w:tcPr>
          <w:p w14:paraId="6A539B8B"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Disagree</w:t>
            </w:r>
          </w:p>
        </w:tc>
        <w:tc>
          <w:tcPr>
            <w:tcW w:w="1276" w:type="dxa"/>
            <w:shd w:val="clear" w:color="auto" w:fill="BDD6EE" w:themeFill="accent1" w:themeFillTint="66"/>
          </w:tcPr>
          <w:p w14:paraId="24830D86"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Agree</w:t>
            </w:r>
          </w:p>
        </w:tc>
        <w:tc>
          <w:tcPr>
            <w:tcW w:w="1366" w:type="dxa"/>
            <w:shd w:val="clear" w:color="auto" w:fill="BDD6EE" w:themeFill="accent1" w:themeFillTint="66"/>
          </w:tcPr>
          <w:p w14:paraId="52AA81FB" w14:textId="77777777" w:rsidR="00947BCF" w:rsidRPr="001800D6" w:rsidRDefault="00947BCF"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Strongly agree</w:t>
            </w:r>
          </w:p>
        </w:tc>
      </w:tr>
      <w:tr w:rsidR="00947BCF" w:rsidRPr="001800D6" w14:paraId="14B159DE" w14:textId="77777777" w:rsidTr="753168F2">
        <w:tc>
          <w:tcPr>
            <w:tcW w:w="3686" w:type="dxa"/>
          </w:tcPr>
          <w:p w14:paraId="00ED0A15"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chair has a positive impact on the performance of meetings</w:t>
            </w:r>
          </w:p>
        </w:tc>
        <w:tc>
          <w:tcPr>
            <w:tcW w:w="1417" w:type="dxa"/>
          </w:tcPr>
          <w:p w14:paraId="20A8739D"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79681969"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29A3D283" w14:textId="7441926F" w:rsidR="00947BCF" w:rsidRPr="001800D6" w:rsidRDefault="000B18B3" w:rsidP="753168F2">
            <w:pPr>
              <w:spacing w:before="40" w:after="40"/>
              <w:jc w:val="center"/>
              <w:rPr>
                <w:rFonts w:ascii="Verdana" w:eastAsia="Verdana" w:hAnsi="Verdana" w:cs="Verdana"/>
                <w:sz w:val="24"/>
                <w:szCs w:val="24"/>
              </w:rPr>
            </w:pPr>
            <w:r>
              <w:rPr>
                <w:rFonts w:ascii="Verdana" w:eastAsia="Verdana" w:hAnsi="Verdana" w:cs="Verdana"/>
                <w:sz w:val="24"/>
                <w:szCs w:val="24"/>
              </w:rPr>
              <w:t>1</w:t>
            </w:r>
          </w:p>
        </w:tc>
        <w:tc>
          <w:tcPr>
            <w:tcW w:w="1366" w:type="dxa"/>
          </w:tcPr>
          <w:p w14:paraId="0CCFA31D" w14:textId="18D238D0"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6</w:t>
            </w:r>
          </w:p>
        </w:tc>
      </w:tr>
      <w:tr w:rsidR="00947BCF" w:rsidRPr="001800D6" w14:paraId="1675930E" w14:textId="77777777" w:rsidTr="753168F2">
        <w:tc>
          <w:tcPr>
            <w:tcW w:w="3686" w:type="dxa"/>
          </w:tcPr>
          <w:p w14:paraId="72D15451"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Meetings are chaired effectively</w:t>
            </w:r>
          </w:p>
        </w:tc>
        <w:tc>
          <w:tcPr>
            <w:tcW w:w="1417" w:type="dxa"/>
          </w:tcPr>
          <w:p w14:paraId="639C89E1"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076270A8"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6688906E" w14:textId="77BC89C1" w:rsidR="00947BCF" w:rsidRPr="001800D6" w:rsidRDefault="000B18B3"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c>
          <w:tcPr>
            <w:tcW w:w="1366" w:type="dxa"/>
          </w:tcPr>
          <w:p w14:paraId="2019BD08" w14:textId="754A8EA1"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5</w:t>
            </w:r>
          </w:p>
        </w:tc>
      </w:tr>
      <w:tr w:rsidR="00947BCF" w:rsidRPr="001800D6" w14:paraId="06B07063" w14:textId="77777777" w:rsidTr="753168F2">
        <w:tc>
          <w:tcPr>
            <w:tcW w:w="3686" w:type="dxa"/>
          </w:tcPr>
          <w:p w14:paraId="37974DF0"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color w:val="202020"/>
                <w:sz w:val="24"/>
                <w:szCs w:val="24"/>
              </w:rPr>
              <w:t>The committee chair is visible within the organisation and is considered approachable</w:t>
            </w:r>
          </w:p>
        </w:tc>
        <w:tc>
          <w:tcPr>
            <w:tcW w:w="1417" w:type="dxa"/>
          </w:tcPr>
          <w:p w14:paraId="4295BF76"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05DEF274"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50804C9" w14:textId="0E507B39"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c>
          <w:tcPr>
            <w:tcW w:w="1366" w:type="dxa"/>
          </w:tcPr>
          <w:p w14:paraId="2FAC7926" w14:textId="4A3E00FE" w:rsidR="00947BCF" w:rsidRPr="001800D6" w:rsidRDefault="000B18B3"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r>
      <w:tr w:rsidR="00947BCF" w:rsidRPr="001800D6" w14:paraId="38B7C6D8" w14:textId="77777777" w:rsidTr="753168F2">
        <w:tc>
          <w:tcPr>
            <w:tcW w:w="3686" w:type="dxa"/>
          </w:tcPr>
          <w:p w14:paraId="39D447AD" w14:textId="77777777" w:rsidR="00947BCF" w:rsidRPr="001800D6" w:rsidRDefault="00947BCF" w:rsidP="753168F2">
            <w:pPr>
              <w:tabs>
                <w:tab w:val="left" w:pos="807"/>
              </w:tabs>
              <w:spacing w:before="40" w:after="40"/>
              <w:rPr>
                <w:rFonts w:ascii="Verdana" w:eastAsia="Verdana" w:hAnsi="Verdana" w:cs="Verdana"/>
                <w:sz w:val="24"/>
                <w:szCs w:val="24"/>
              </w:rPr>
            </w:pPr>
            <w:r w:rsidRPr="753168F2">
              <w:rPr>
                <w:rFonts w:ascii="Verdana" w:eastAsia="Verdana" w:hAnsi="Verdana" w:cs="Verdana"/>
                <w:color w:val="202020"/>
                <w:sz w:val="24"/>
                <w:szCs w:val="24"/>
              </w:rPr>
              <w:t xml:space="preserve">The committee chair allows debate to flow freely and </w:t>
            </w:r>
            <w:r w:rsidRPr="753168F2">
              <w:rPr>
                <w:rFonts w:ascii="Verdana" w:eastAsia="Verdana" w:hAnsi="Verdana" w:cs="Verdana"/>
                <w:color w:val="202020"/>
                <w:sz w:val="24"/>
                <w:szCs w:val="24"/>
              </w:rPr>
              <w:lastRenderedPageBreak/>
              <w:t>does not assert his/her own opinion</w:t>
            </w:r>
          </w:p>
        </w:tc>
        <w:tc>
          <w:tcPr>
            <w:tcW w:w="1417" w:type="dxa"/>
          </w:tcPr>
          <w:p w14:paraId="1FCE9D27"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46FAAD2"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AF92955" w14:textId="47B8DF79" w:rsidR="00947BCF" w:rsidRPr="001800D6" w:rsidRDefault="000B18B3" w:rsidP="753168F2">
            <w:pPr>
              <w:spacing w:before="40" w:after="40"/>
              <w:jc w:val="center"/>
              <w:rPr>
                <w:rFonts w:ascii="Verdana" w:eastAsia="Verdana" w:hAnsi="Verdana" w:cs="Verdana"/>
                <w:sz w:val="24"/>
                <w:szCs w:val="24"/>
              </w:rPr>
            </w:pPr>
            <w:r>
              <w:rPr>
                <w:rFonts w:ascii="Verdana" w:eastAsia="Verdana" w:hAnsi="Verdana" w:cs="Verdana"/>
                <w:sz w:val="24"/>
                <w:szCs w:val="24"/>
              </w:rPr>
              <w:t>2</w:t>
            </w:r>
          </w:p>
        </w:tc>
        <w:tc>
          <w:tcPr>
            <w:tcW w:w="1366" w:type="dxa"/>
          </w:tcPr>
          <w:p w14:paraId="23B38310" w14:textId="08ADF6D7"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r>
      <w:tr w:rsidR="00947BCF" w:rsidRPr="001800D6" w14:paraId="416FEE5F" w14:textId="77777777" w:rsidTr="753168F2">
        <w:tc>
          <w:tcPr>
            <w:tcW w:w="3686" w:type="dxa"/>
          </w:tcPr>
          <w:p w14:paraId="7D5411A0"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1935CA3B"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F9BFAEC" w14:textId="299BA596" w:rsidR="00947BCF" w:rsidRPr="001800D6" w:rsidRDefault="00C1060C"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c>
          <w:tcPr>
            <w:tcW w:w="1366" w:type="dxa"/>
          </w:tcPr>
          <w:p w14:paraId="5DF60022" w14:textId="705975FA"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r>
      <w:tr w:rsidR="00947BCF" w:rsidRPr="001800D6" w14:paraId="6574D78F" w14:textId="77777777" w:rsidTr="753168F2">
        <w:tc>
          <w:tcPr>
            <w:tcW w:w="3686" w:type="dxa"/>
          </w:tcPr>
          <w:p w14:paraId="7E187A11" w14:textId="77777777" w:rsidR="00947BCF" w:rsidRPr="001800D6" w:rsidRDefault="00947BCF" w:rsidP="753168F2">
            <w:pPr>
              <w:spacing w:before="40" w:after="40"/>
              <w:rPr>
                <w:rFonts w:ascii="Verdana" w:eastAsia="Verdana" w:hAnsi="Verdana" w:cs="Verdana"/>
                <w:sz w:val="24"/>
                <w:szCs w:val="24"/>
              </w:rPr>
            </w:pPr>
            <w:r w:rsidRPr="753168F2">
              <w:rPr>
                <w:rFonts w:ascii="Verdana" w:eastAsia="Verdana" w:hAnsi="Verdana" w:cs="Verdana"/>
                <w:sz w:val="24"/>
                <w:szCs w:val="24"/>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54C2445D" w14:textId="77777777" w:rsidR="00947BCF" w:rsidRPr="001800D6" w:rsidRDefault="00947BCF" w:rsidP="753168F2">
            <w:pPr>
              <w:spacing w:before="40" w:after="40"/>
              <w:jc w:val="center"/>
              <w:rPr>
                <w:rFonts w:ascii="Verdana" w:eastAsia="Verdana" w:hAnsi="Verdana" w:cs="Verdana"/>
                <w:sz w:val="24"/>
                <w:szCs w:val="24"/>
              </w:rPr>
            </w:pPr>
          </w:p>
        </w:tc>
        <w:tc>
          <w:tcPr>
            <w:tcW w:w="1276" w:type="dxa"/>
          </w:tcPr>
          <w:p w14:paraId="3BC597A0" w14:textId="62B1F377" w:rsidR="00947BCF" w:rsidRPr="001800D6" w:rsidRDefault="00C1060C" w:rsidP="753168F2">
            <w:pPr>
              <w:spacing w:before="40" w:after="40"/>
              <w:jc w:val="center"/>
              <w:rPr>
                <w:rFonts w:ascii="Verdana" w:eastAsia="Verdana" w:hAnsi="Verdana" w:cs="Verdana"/>
                <w:sz w:val="24"/>
                <w:szCs w:val="24"/>
              </w:rPr>
            </w:pPr>
            <w:r>
              <w:rPr>
                <w:rFonts w:ascii="Verdana" w:eastAsia="Verdana" w:hAnsi="Verdana" w:cs="Verdana"/>
                <w:sz w:val="24"/>
                <w:szCs w:val="24"/>
              </w:rPr>
              <w:t>3</w:t>
            </w:r>
          </w:p>
        </w:tc>
        <w:tc>
          <w:tcPr>
            <w:tcW w:w="1366" w:type="dxa"/>
          </w:tcPr>
          <w:p w14:paraId="2656A7EC" w14:textId="04E7844F" w:rsidR="00947BCF" w:rsidRPr="001800D6" w:rsidRDefault="009150F2" w:rsidP="753168F2">
            <w:pPr>
              <w:spacing w:before="40" w:after="40"/>
              <w:jc w:val="center"/>
              <w:rPr>
                <w:rFonts w:ascii="Verdana" w:eastAsia="Verdana" w:hAnsi="Verdana" w:cs="Verdana"/>
                <w:sz w:val="24"/>
                <w:szCs w:val="24"/>
              </w:rPr>
            </w:pPr>
            <w:r>
              <w:rPr>
                <w:rFonts w:ascii="Verdana" w:eastAsia="Verdana" w:hAnsi="Verdana" w:cs="Verdana"/>
                <w:sz w:val="24"/>
                <w:szCs w:val="24"/>
              </w:rPr>
              <w:t>4</w:t>
            </w:r>
          </w:p>
        </w:tc>
      </w:tr>
    </w:tbl>
    <w:p w14:paraId="4E7E6616" w14:textId="77777777" w:rsidR="00A1134F" w:rsidRDefault="00A1134F" w:rsidP="753168F2">
      <w:pPr>
        <w:spacing w:after="0" w:line="240" w:lineRule="auto"/>
        <w:rPr>
          <w:rFonts w:ascii="Verdana" w:eastAsia="Verdana" w:hAnsi="Verdana" w:cs="Verdana"/>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3439"/>
        <w:gridCol w:w="2864"/>
        <w:gridCol w:w="2774"/>
      </w:tblGrid>
      <w:tr w:rsidR="00A1134F" w:rsidRPr="001800D6" w14:paraId="61273FD9" w14:textId="77777777" w:rsidTr="004F500B">
        <w:tc>
          <w:tcPr>
            <w:tcW w:w="2289" w:type="dxa"/>
            <w:shd w:val="clear" w:color="auto" w:fill="BDD6EE" w:themeFill="accent1" w:themeFillTint="66"/>
          </w:tcPr>
          <w:p w14:paraId="621F2B5D" w14:textId="77777777" w:rsidR="00A1134F" w:rsidRPr="00A1134F" w:rsidRDefault="51BF2A3D"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 xml:space="preserve">Stop </w:t>
            </w:r>
          </w:p>
        </w:tc>
        <w:tc>
          <w:tcPr>
            <w:tcW w:w="3402" w:type="dxa"/>
            <w:shd w:val="clear" w:color="auto" w:fill="BDD6EE" w:themeFill="accent1" w:themeFillTint="66"/>
          </w:tcPr>
          <w:p w14:paraId="60CF72AA" w14:textId="77777777" w:rsidR="00A1134F" w:rsidRPr="00A1134F" w:rsidRDefault="51BF2A3D"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 xml:space="preserve">Start </w:t>
            </w:r>
          </w:p>
        </w:tc>
        <w:tc>
          <w:tcPr>
            <w:tcW w:w="3386" w:type="dxa"/>
            <w:shd w:val="clear" w:color="auto" w:fill="BDD6EE" w:themeFill="accent1" w:themeFillTint="66"/>
          </w:tcPr>
          <w:p w14:paraId="116EC278" w14:textId="77777777" w:rsidR="00A1134F" w:rsidRPr="00A1134F" w:rsidRDefault="51BF2A3D" w:rsidP="753168F2">
            <w:pPr>
              <w:spacing w:before="40" w:after="40"/>
              <w:jc w:val="center"/>
              <w:rPr>
                <w:rFonts w:ascii="Verdana" w:eastAsia="Verdana" w:hAnsi="Verdana" w:cs="Verdana"/>
                <w:b/>
                <w:bCs/>
                <w:sz w:val="24"/>
                <w:szCs w:val="24"/>
              </w:rPr>
            </w:pPr>
            <w:r w:rsidRPr="753168F2">
              <w:rPr>
                <w:rFonts w:ascii="Verdana" w:eastAsia="Verdana" w:hAnsi="Verdana" w:cs="Verdana"/>
                <w:b/>
                <w:bCs/>
                <w:sz w:val="24"/>
                <w:szCs w:val="24"/>
              </w:rPr>
              <w:t xml:space="preserve">Continue </w:t>
            </w:r>
          </w:p>
        </w:tc>
      </w:tr>
      <w:tr w:rsidR="00A1134F" w:rsidRPr="001800D6" w14:paraId="6D12D491" w14:textId="77777777" w:rsidTr="004F500B">
        <w:tc>
          <w:tcPr>
            <w:tcW w:w="2289" w:type="dxa"/>
          </w:tcPr>
          <w:p w14:paraId="39C941E6" w14:textId="6F491BAD" w:rsidR="00A1134F" w:rsidRPr="00A1134F" w:rsidRDefault="00CF4914" w:rsidP="753168F2">
            <w:pPr>
              <w:spacing w:before="40" w:after="40"/>
              <w:rPr>
                <w:rFonts w:ascii="Verdana" w:eastAsia="Verdana" w:hAnsi="Verdana" w:cs="Verdana"/>
                <w:sz w:val="24"/>
                <w:szCs w:val="24"/>
              </w:rPr>
            </w:pPr>
            <w:r>
              <w:rPr>
                <w:rFonts w:ascii="Verdana" w:eastAsia="Verdana" w:hAnsi="Verdana" w:cs="Verdana"/>
                <w:sz w:val="24"/>
                <w:szCs w:val="24"/>
              </w:rPr>
              <w:t>Stop any papers coming to Audit that are unnecessary/inappropr</w:t>
            </w:r>
            <w:r w:rsidR="00867E90">
              <w:rPr>
                <w:rFonts w:ascii="Verdana" w:eastAsia="Verdana" w:hAnsi="Verdana" w:cs="Verdana"/>
                <w:sz w:val="24"/>
                <w:szCs w:val="24"/>
              </w:rPr>
              <w:t xml:space="preserve">iate given the committees remit </w:t>
            </w:r>
          </w:p>
        </w:tc>
        <w:tc>
          <w:tcPr>
            <w:tcW w:w="3402" w:type="dxa"/>
          </w:tcPr>
          <w:p w14:paraId="78F1D4C4" w14:textId="651773BC" w:rsidR="00A1134F" w:rsidRPr="00A1134F" w:rsidRDefault="005C377B" w:rsidP="753168F2">
            <w:pPr>
              <w:spacing w:before="40" w:after="40"/>
              <w:rPr>
                <w:rFonts w:ascii="Verdana" w:eastAsia="Verdana" w:hAnsi="Verdana" w:cs="Verdana"/>
                <w:sz w:val="24"/>
                <w:szCs w:val="24"/>
              </w:rPr>
            </w:pPr>
            <w:r>
              <w:rPr>
                <w:rFonts w:ascii="Verdana" w:eastAsia="Verdana" w:hAnsi="Verdana" w:cs="Verdana"/>
                <w:sz w:val="24"/>
                <w:szCs w:val="24"/>
              </w:rPr>
              <w:t>Start/</w:t>
            </w:r>
            <w:r w:rsidR="00816648">
              <w:rPr>
                <w:rFonts w:ascii="Verdana" w:eastAsia="Verdana" w:hAnsi="Verdana" w:cs="Verdana"/>
                <w:sz w:val="24"/>
                <w:szCs w:val="24"/>
              </w:rPr>
              <w:t>Continue ensuring</w:t>
            </w:r>
            <w:r>
              <w:rPr>
                <w:rFonts w:ascii="Verdana" w:eastAsia="Verdana" w:hAnsi="Verdana" w:cs="Verdana"/>
                <w:sz w:val="24"/>
                <w:szCs w:val="24"/>
              </w:rPr>
              <w:t xml:space="preserve"> unsatisfactory audit reports are dealt with promptly</w:t>
            </w:r>
          </w:p>
        </w:tc>
        <w:tc>
          <w:tcPr>
            <w:tcW w:w="3386" w:type="dxa"/>
          </w:tcPr>
          <w:p w14:paraId="707C5697" w14:textId="00F334DE" w:rsidR="00A1134F" w:rsidRPr="00A1134F" w:rsidRDefault="00FA6144" w:rsidP="753168F2">
            <w:pPr>
              <w:spacing w:before="40" w:after="40"/>
              <w:rPr>
                <w:rFonts w:ascii="Verdana" w:eastAsia="Verdana" w:hAnsi="Verdana" w:cs="Verdana"/>
                <w:sz w:val="24"/>
                <w:szCs w:val="24"/>
              </w:rPr>
            </w:pPr>
            <w:r>
              <w:rPr>
                <w:rFonts w:ascii="Verdana" w:eastAsia="Verdana" w:hAnsi="Verdana" w:cs="Verdana"/>
                <w:sz w:val="24"/>
                <w:szCs w:val="24"/>
              </w:rPr>
              <w:t xml:space="preserve">Continue to assume </w:t>
            </w:r>
            <w:r w:rsidR="004F500B">
              <w:rPr>
                <w:rFonts w:ascii="Verdana" w:eastAsia="Verdana" w:hAnsi="Verdana" w:cs="Verdana"/>
                <w:sz w:val="24"/>
                <w:szCs w:val="24"/>
              </w:rPr>
              <w:t xml:space="preserve">papers are read to allow valuable discussion </w:t>
            </w:r>
          </w:p>
        </w:tc>
      </w:tr>
      <w:tr w:rsidR="00A1134F" w:rsidRPr="001800D6" w14:paraId="67786560" w14:textId="77777777" w:rsidTr="004F500B">
        <w:tc>
          <w:tcPr>
            <w:tcW w:w="2289" w:type="dxa"/>
          </w:tcPr>
          <w:p w14:paraId="0671A64E" w14:textId="7236D79E" w:rsidR="00A1134F" w:rsidRDefault="00A1134F" w:rsidP="004F500B">
            <w:pPr>
              <w:spacing w:before="40" w:after="40"/>
              <w:rPr>
                <w:rFonts w:ascii="Verdana" w:eastAsia="Verdana" w:hAnsi="Verdana" w:cs="Verdana"/>
                <w:sz w:val="24"/>
                <w:szCs w:val="24"/>
              </w:rPr>
            </w:pPr>
          </w:p>
        </w:tc>
        <w:tc>
          <w:tcPr>
            <w:tcW w:w="3402" w:type="dxa"/>
          </w:tcPr>
          <w:p w14:paraId="5105B9E7" w14:textId="0B5F7C16" w:rsidR="00A1134F" w:rsidRDefault="005C377B" w:rsidP="753168F2">
            <w:pPr>
              <w:spacing w:before="40" w:after="40"/>
              <w:rPr>
                <w:rFonts w:ascii="Verdana" w:eastAsia="Verdana" w:hAnsi="Verdana" w:cs="Verdana"/>
                <w:sz w:val="24"/>
                <w:szCs w:val="24"/>
              </w:rPr>
            </w:pPr>
            <w:r>
              <w:rPr>
                <w:rFonts w:ascii="Verdana" w:eastAsia="Verdana" w:hAnsi="Verdana" w:cs="Verdana"/>
                <w:sz w:val="24"/>
                <w:szCs w:val="24"/>
              </w:rPr>
              <w:t>Start to review the agenda to ensure it is manageable within the time allocated</w:t>
            </w:r>
          </w:p>
        </w:tc>
        <w:tc>
          <w:tcPr>
            <w:tcW w:w="3386" w:type="dxa"/>
          </w:tcPr>
          <w:p w14:paraId="63B9BC44" w14:textId="69AFFB25" w:rsidR="00A1134F" w:rsidRDefault="00982C60" w:rsidP="753168F2">
            <w:pPr>
              <w:spacing w:before="40" w:after="40"/>
              <w:rPr>
                <w:rFonts w:ascii="Verdana" w:eastAsia="Verdana" w:hAnsi="Verdana" w:cs="Verdana"/>
                <w:sz w:val="24"/>
                <w:szCs w:val="24"/>
              </w:rPr>
            </w:pPr>
            <w:r>
              <w:rPr>
                <w:rFonts w:ascii="Verdana" w:eastAsia="Verdana" w:hAnsi="Verdana" w:cs="Verdana"/>
                <w:sz w:val="24"/>
                <w:szCs w:val="24"/>
              </w:rPr>
              <w:t>Continue with the emphasis on brief int</w:t>
            </w:r>
            <w:r w:rsidR="00A2672E">
              <w:rPr>
                <w:rFonts w:ascii="Verdana" w:eastAsia="Verdana" w:hAnsi="Verdana" w:cs="Verdana"/>
                <w:sz w:val="24"/>
                <w:szCs w:val="24"/>
              </w:rPr>
              <w:t xml:space="preserve">roduction to all time for discussion and scrutiny </w:t>
            </w:r>
          </w:p>
        </w:tc>
      </w:tr>
      <w:tr w:rsidR="00A1134F" w:rsidRPr="001800D6" w14:paraId="43AB7664" w14:textId="77777777" w:rsidTr="004F500B">
        <w:tc>
          <w:tcPr>
            <w:tcW w:w="2289" w:type="dxa"/>
          </w:tcPr>
          <w:p w14:paraId="10D60A91" w14:textId="77777777" w:rsidR="00A1134F" w:rsidRDefault="00A1134F" w:rsidP="753168F2">
            <w:pPr>
              <w:spacing w:before="40" w:after="40"/>
              <w:jc w:val="center"/>
              <w:rPr>
                <w:rFonts w:ascii="Verdana" w:eastAsia="Verdana" w:hAnsi="Verdana" w:cs="Verdana"/>
                <w:sz w:val="24"/>
                <w:szCs w:val="24"/>
              </w:rPr>
            </w:pPr>
          </w:p>
        </w:tc>
        <w:tc>
          <w:tcPr>
            <w:tcW w:w="3402" w:type="dxa"/>
          </w:tcPr>
          <w:p w14:paraId="7E60055C" w14:textId="19B68D82" w:rsidR="00A1134F" w:rsidRDefault="00A1134F" w:rsidP="753168F2">
            <w:pPr>
              <w:spacing w:before="40" w:after="40"/>
              <w:rPr>
                <w:rFonts w:ascii="Verdana" w:eastAsia="Verdana" w:hAnsi="Verdana" w:cs="Verdana"/>
                <w:sz w:val="24"/>
                <w:szCs w:val="24"/>
              </w:rPr>
            </w:pPr>
          </w:p>
        </w:tc>
        <w:tc>
          <w:tcPr>
            <w:tcW w:w="3386" w:type="dxa"/>
          </w:tcPr>
          <w:p w14:paraId="44BA8C76" w14:textId="0DBD64EA" w:rsidR="00A1134F" w:rsidRDefault="00A2672E" w:rsidP="00CF4914">
            <w:pPr>
              <w:spacing w:before="40" w:after="40"/>
              <w:rPr>
                <w:rFonts w:ascii="Verdana" w:eastAsia="Verdana" w:hAnsi="Verdana" w:cs="Verdana"/>
                <w:sz w:val="24"/>
                <w:szCs w:val="24"/>
              </w:rPr>
            </w:pPr>
            <w:r>
              <w:rPr>
                <w:rFonts w:ascii="Verdana" w:eastAsia="Verdana" w:hAnsi="Verdana" w:cs="Verdana"/>
                <w:sz w:val="24"/>
                <w:szCs w:val="24"/>
              </w:rPr>
              <w:t xml:space="preserve">Continue with its </w:t>
            </w:r>
            <w:r w:rsidR="00CF4914">
              <w:rPr>
                <w:rFonts w:ascii="Verdana" w:eastAsia="Verdana" w:hAnsi="Verdana" w:cs="Verdana"/>
                <w:sz w:val="24"/>
                <w:szCs w:val="24"/>
              </w:rPr>
              <w:t>robust</w:t>
            </w:r>
            <w:r>
              <w:rPr>
                <w:rFonts w:ascii="Verdana" w:eastAsia="Verdana" w:hAnsi="Verdana" w:cs="Verdana"/>
                <w:sz w:val="24"/>
                <w:szCs w:val="24"/>
              </w:rPr>
              <w:t xml:space="preserve"> </w:t>
            </w:r>
            <w:r w:rsidR="00CF4914">
              <w:rPr>
                <w:rFonts w:ascii="Verdana" w:eastAsia="Verdana" w:hAnsi="Verdana" w:cs="Verdana"/>
                <w:sz w:val="24"/>
                <w:szCs w:val="24"/>
              </w:rPr>
              <w:t xml:space="preserve">scrutiny of the effectiveness of internal control </w:t>
            </w:r>
          </w:p>
        </w:tc>
      </w:tr>
      <w:tr w:rsidR="00C570EE" w:rsidRPr="001800D6" w14:paraId="16694F42" w14:textId="77777777" w:rsidTr="004F500B">
        <w:tc>
          <w:tcPr>
            <w:tcW w:w="2289" w:type="dxa"/>
          </w:tcPr>
          <w:p w14:paraId="1B5DD3D3" w14:textId="77777777" w:rsidR="00C570EE" w:rsidRDefault="00C570EE" w:rsidP="753168F2">
            <w:pPr>
              <w:spacing w:before="40" w:after="40"/>
              <w:jc w:val="center"/>
              <w:rPr>
                <w:rFonts w:ascii="Verdana" w:eastAsia="Verdana" w:hAnsi="Verdana" w:cs="Verdana"/>
                <w:sz w:val="24"/>
                <w:szCs w:val="24"/>
              </w:rPr>
            </w:pPr>
          </w:p>
        </w:tc>
        <w:tc>
          <w:tcPr>
            <w:tcW w:w="3402" w:type="dxa"/>
          </w:tcPr>
          <w:p w14:paraId="7993FA2D" w14:textId="77777777" w:rsidR="00C570EE" w:rsidRDefault="00C570EE" w:rsidP="753168F2">
            <w:pPr>
              <w:spacing w:before="40" w:after="40"/>
              <w:rPr>
                <w:rFonts w:ascii="Verdana" w:eastAsia="Verdana" w:hAnsi="Verdana" w:cs="Verdana"/>
                <w:sz w:val="24"/>
                <w:szCs w:val="24"/>
              </w:rPr>
            </w:pPr>
          </w:p>
        </w:tc>
        <w:tc>
          <w:tcPr>
            <w:tcW w:w="3386" w:type="dxa"/>
          </w:tcPr>
          <w:p w14:paraId="3CF176DA" w14:textId="60C70C90" w:rsidR="00C570EE" w:rsidRDefault="006E5690" w:rsidP="753168F2">
            <w:pPr>
              <w:spacing w:before="40" w:after="40"/>
              <w:rPr>
                <w:rFonts w:ascii="Verdana" w:eastAsia="Verdana" w:hAnsi="Verdana" w:cs="Verdana"/>
                <w:sz w:val="24"/>
                <w:szCs w:val="24"/>
              </w:rPr>
            </w:pPr>
            <w:r>
              <w:rPr>
                <w:rFonts w:ascii="Verdana" w:eastAsia="Verdana" w:hAnsi="Verdana" w:cs="Verdana"/>
                <w:sz w:val="24"/>
                <w:szCs w:val="24"/>
              </w:rPr>
              <w:t xml:space="preserve">Continue Site Visits </w:t>
            </w:r>
          </w:p>
        </w:tc>
      </w:tr>
    </w:tbl>
    <w:p w14:paraId="3B2EE53A" w14:textId="77777777" w:rsidR="00A1134F" w:rsidRDefault="00A1134F" w:rsidP="753168F2">
      <w:pPr>
        <w:spacing w:after="0" w:line="240" w:lineRule="auto"/>
        <w:rPr>
          <w:rFonts w:ascii="Verdana" w:eastAsia="Verdana" w:hAnsi="Verdana" w:cs="Verdana"/>
          <w:sz w:val="24"/>
          <w:szCs w:val="24"/>
        </w:rPr>
      </w:pPr>
    </w:p>
    <w:p w14:paraId="111CB8D7" w14:textId="388F090D" w:rsidR="001800D6" w:rsidRPr="00DB1C5C" w:rsidRDefault="001800D6" w:rsidP="753168F2">
      <w:pPr>
        <w:spacing w:after="0" w:line="240" w:lineRule="auto"/>
        <w:rPr>
          <w:rFonts w:ascii="Verdana" w:eastAsia="Verdana" w:hAnsi="Verdana" w:cs="Verdana"/>
          <w:sz w:val="24"/>
          <w:szCs w:val="24"/>
        </w:rPr>
      </w:pPr>
      <w:r w:rsidRPr="753168F2">
        <w:rPr>
          <w:rFonts w:ascii="Verdana" w:eastAsia="Verdana" w:hAnsi="Verdana" w:cs="Verdana"/>
          <w:sz w:val="24"/>
          <w:szCs w:val="24"/>
        </w:rPr>
        <w:t>For the majority of the questions, respondents either agreed or strongly agreed</w:t>
      </w:r>
      <w:r w:rsidR="00365E1F">
        <w:rPr>
          <w:rFonts w:ascii="Verdana" w:eastAsia="Verdana" w:hAnsi="Verdana" w:cs="Verdana"/>
          <w:sz w:val="24"/>
          <w:szCs w:val="24"/>
        </w:rPr>
        <w:t xml:space="preserve"> which was positive although</w:t>
      </w:r>
      <w:r w:rsidR="00027D62">
        <w:rPr>
          <w:rFonts w:ascii="Verdana" w:eastAsia="Verdana" w:hAnsi="Verdana" w:cs="Verdana"/>
          <w:sz w:val="24"/>
          <w:szCs w:val="24"/>
        </w:rPr>
        <w:t xml:space="preserve"> </w:t>
      </w:r>
      <w:r w:rsidR="00041F76">
        <w:rPr>
          <w:rFonts w:ascii="Verdana" w:eastAsia="Verdana" w:hAnsi="Verdana" w:cs="Verdana"/>
          <w:sz w:val="24"/>
          <w:szCs w:val="24"/>
        </w:rPr>
        <w:t>r</w:t>
      </w:r>
      <w:r w:rsidR="00365E1F">
        <w:rPr>
          <w:rFonts w:ascii="Verdana" w:eastAsia="Verdana" w:hAnsi="Verdana" w:cs="Verdana"/>
          <w:sz w:val="24"/>
          <w:szCs w:val="24"/>
        </w:rPr>
        <w:t>espondents</w:t>
      </w:r>
      <w:r w:rsidR="00041F76">
        <w:rPr>
          <w:rFonts w:ascii="Verdana" w:eastAsia="Verdana" w:hAnsi="Verdana" w:cs="Verdana"/>
          <w:sz w:val="24"/>
          <w:szCs w:val="24"/>
        </w:rPr>
        <w:t xml:space="preserve"> did disagree in some areas; committee working, committee effectiveness and committee engagement. </w:t>
      </w:r>
    </w:p>
    <w:p w14:paraId="6241F8CA" w14:textId="2D713683" w:rsidR="001800D6" w:rsidRPr="001800D6" w:rsidRDefault="001800D6" w:rsidP="753168F2">
      <w:pPr>
        <w:spacing w:after="0" w:line="240" w:lineRule="auto"/>
        <w:rPr>
          <w:rFonts w:ascii="Verdana" w:eastAsia="Verdana" w:hAnsi="Verdana" w:cs="Verdana"/>
          <w:sz w:val="24"/>
          <w:szCs w:val="24"/>
        </w:rPr>
      </w:pPr>
    </w:p>
    <w:p w14:paraId="17F2508D" w14:textId="7A3AFD52" w:rsidR="001800D6" w:rsidRDefault="001800D6" w:rsidP="753168F2">
      <w:pPr>
        <w:spacing w:after="0" w:line="240" w:lineRule="auto"/>
        <w:rPr>
          <w:rFonts w:ascii="Verdana" w:eastAsia="Verdana" w:hAnsi="Verdana" w:cs="Verdana"/>
          <w:sz w:val="24"/>
          <w:szCs w:val="24"/>
        </w:rPr>
      </w:pPr>
      <w:r w:rsidRPr="753168F2">
        <w:rPr>
          <w:rFonts w:ascii="Verdana" w:eastAsia="Verdana" w:hAnsi="Verdana" w:cs="Verdana"/>
          <w:sz w:val="24"/>
          <w:szCs w:val="24"/>
        </w:rPr>
        <w:t xml:space="preserve">Some areas raised in the general comments boxes for the committee to consider and take forward include: </w:t>
      </w:r>
    </w:p>
    <w:p w14:paraId="307890B5" w14:textId="77777777" w:rsidR="00992B64" w:rsidRDefault="00992B64" w:rsidP="753168F2">
      <w:pPr>
        <w:spacing w:after="0" w:line="240" w:lineRule="auto"/>
        <w:rPr>
          <w:rFonts w:ascii="Verdana" w:eastAsia="Verdana" w:hAnsi="Verdana" w:cs="Verdana"/>
          <w:sz w:val="24"/>
          <w:szCs w:val="24"/>
        </w:rPr>
      </w:pPr>
    </w:p>
    <w:p w14:paraId="38672EAD" w14:textId="79734A21" w:rsidR="00700818" w:rsidRDefault="00700818" w:rsidP="00BF47DF">
      <w:pPr>
        <w:pStyle w:val="ListParagraph"/>
        <w:numPr>
          <w:ilvl w:val="0"/>
          <w:numId w:val="19"/>
        </w:numPr>
        <w:spacing w:after="0" w:line="240" w:lineRule="auto"/>
        <w:rPr>
          <w:rFonts w:ascii="Verdana" w:eastAsia="Verdana" w:hAnsi="Verdana" w:cs="Verdana"/>
          <w:sz w:val="24"/>
          <w:szCs w:val="24"/>
        </w:rPr>
      </w:pPr>
      <w:r w:rsidRPr="00700818">
        <w:rPr>
          <w:rFonts w:ascii="Verdana" w:eastAsia="Verdana" w:hAnsi="Verdana" w:cs="Verdana"/>
          <w:sz w:val="24"/>
          <w:szCs w:val="24"/>
        </w:rPr>
        <w:t xml:space="preserve">An Executive Officer (or their delegate) typically attends Committee meetings to address internal audit reports with limited assurance. However, we acknowledge that this has not always been feasible. Independent members have also expressed that it would be </w:t>
      </w:r>
      <w:r w:rsidRPr="00700818">
        <w:rPr>
          <w:rFonts w:ascii="Verdana" w:eastAsia="Verdana" w:hAnsi="Verdana" w:cs="Verdana"/>
          <w:sz w:val="24"/>
          <w:szCs w:val="24"/>
        </w:rPr>
        <w:lastRenderedPageBreak/>
        <w:t>beneficial for officers to be present to respond to other audit reports as well, while recognising that this is dependent on capacity.</w:t>
      </w:r>
    </w:p>
    <w:p w14:paraId="156E0305" w14:textId="77777777" w:rsidR="00395894" w:rsidRDefault="00501B36"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Members were not aware of </w:t>
      </w:r>
      <w:r w:rsidRPr="00501B36">
        <w:rPr>
          <w:rFonts w:ascii="Verdana" w:eastAsia="Verdana" w:hAnsi="Verdana" w:cs="Verdana"/>
          <w:sz w:val="24"/>
          <w:szCs w:val="24"/>
        </w:rPr>
        <w:t xml:space="preserve">schedule of the IMs to visit services but acknowledge reference to walk arounds is often made in their discussion against various agenda </w:t>
      </w:r>
      <w:r w:rsidR="00395894" w:rsidRPr="00501B36">
        <w:rPr>
          <w:rFonts w:ascii="Verdana" w:eastAsia="Verdana" w:hAnsi="Verdana" w:cs="Verdana"/>
          <w:sz w:val="24"/>
          <w:szCs w:val="24"/>
        </w:rPr>
        <w:t>items</w:t>
      </w:r>
      <w:r w:rsidR="00395894">
        <w:rPr>
          <w:rFonts w:ascii="Verdana" w:eastAsia="Verdana" w:hAnsi="Verdana" w:cs="Verdana"/>
          <w:sz w:val="24"/>
          <w:szCs w:val="24"/>
        </w:rPr>
        <w:t>;</w:t>
      </w:r>
      <w:r w:rsidR="00395894" w:rsidRPr="00501B36">
        <w:rPr>
          <w:rFonts w:ascii="Verdana" w:eastAsia="Verdana" w:hAnsi="Verdana" w:cs="Verdana"/>
          <w:sz w:val="24"/>
          <w:szCs w:val="24"/>
        </w:rPr>
        <w:t xml:space="preserve"> </w:t>
      </w:r>
      <w:r w:rsidRPr="00501B36">
        <w:rPr>
          <w:rFonts w:ascii="Verdana" w:eastAsia="Verdana" w:hAnsi="Verdana" w:cs="Verdana"/>
          <w:sz w:val="24"/>
          <w:szCs w:val="24"/>
        </w:rPr>
        <w:t xml:space="preserve">                                                                                                                                     </w:t>
      </w:r>
    </w:p>
    <w:p w14:paraId="07BDCB41" w14:textId="33B8CF36" w:rsidR="00501B36" w:rsidRDefault="00501B36" w:rsidP="00BF47DF">
      <w:pPr>
        <w:pStyle w:val="ListParagraph"/>
        <w:numPr>
          <w:ilvl w:val="0"/>
          <w:numId w:val="19"/>
        </w:numPr>
        <w:spacing w:after="0" w:line="240" w:lineRule="auto"/>
        <w:rPr>
          <w:rFonts w:ascii="Verdana" w:eastAsia="Verdana" w:hAnsi="Verdana" w:cs="Verdana"/>
          <w:sz w:val="24"/>
          <w:szCs w:val="24"/>
        </w:rPr>
      </w:pPr>
      <w:r w:rsidRPr="00501B36">
        <w:rPr>
          <w:rFonts w:ascii="Verdana" w:eastAsia="Verdana" w:hAnsi="Verdana" w:cs="Verdana"/>
          <w:sz w:val="24"/>
          <w:szCs w:val="24"/>
        </w:rPr>
        <w:t>Visits have not taken place since</w:t>
      </w:r>
      <w:r w:rsidR="00395894">
        <w:rPr>
          <w:rFonts w:ascii="Verdana" w:eastAsia="Verdana" w:hAnsi="Verdana" w:cs="Verdana"/>
          <w:sz w:val="24"/>
          <w:szCs w:val="24"/>
        </w:rPr>
        <w:t xml:space="preserve"> one </w:t>
      </w:r>
      <w:r w:rsidR="00747D28">
        <w:rPr>
          <w:rFonts w:ascii="Verdana" w:eastAsia="Verdana" w:hAnsi="Verdana" w:cs="Verdana"/>
          <w:sz w:val="24"/>
          <w:szCs w:val="24"/>
        </w:rPr>
        <w:t>member’s</w:t>
      </w:r>
      <w:r w:rsidR="00395894">
        <w:rPr>
          <w:rFonts w:ascii="Verdana" w:eastAsia="Verdana" w:hAnsi="Verdana" w:cs="Verdana"/>
          <w:sz w:val="24"/>
          <w:szCs w:val="24"/>
        </w:rPr>
        <w:t xml:space="preserve"> time on the committee and</w:t>
      </w:r>
      <w:r w:rsidR="00747D28">
        <w:rPr>
          <w:rFonts w:ascii="Verdana" w:eastAsia="Verdana" w:hAnsi="Verdana" w:cs="Verdana"/>
          <w:sz w:val="24"/>
          <w:szCs w:val="24"/>
        </w:rPr>
        <w:t xml:space="preserve"> they</w:t>
      </w:r>
      <w:r w:rsidR="00395894">
        <w:rPr>
          <w:rFonts w:ascii="Verdana" w:eastAsia="Verdana" w:hAnsi="Verdana" w:cs="Verdana"/>
          <w:sz w:val="24"/>
          <w:szCs w:val="24"/>
        </w:rPr>
        <w:t xml:space="preserve"> felt </w:t>
      </w:r>
      <w:r w:rsidR="00257001">
        <w:rPr>
          <w:rFonts w:ascii="Verdana" w:eastAsia="Verdana" w:hAnsi="Verdana" w:cs="Verdana"/>
          <w:sz w:val="24"/>
          <w:szCs w:val="24"/>
        </w:rPr>
        <w:t xml:space="preserve">visits </w:t>
      </w:r>
      <w:r w:rsidRPr="00501B36">
        <w:rPr>
          <w:rFonts w:ascii="Verdana" w:eastAsia="Verdana" w:hAnsi="Verdana" w:cs="Verdana"/>
          <w:sz w:val="24"/>
          <w:szCs w:val="24"/>
        </w:rPr>
        <w:t>may not be appropriate</w:t>
      </w:r>
      <w:r w:rsidR="00257001">
        <w:rPr>
          <w:rFonts w:ascii="Verdana" w:eastAsia="Verdana" w:hAnsi="Verdana" w:cs="Verdana"/>
          <w:sz w:val="24"/>
          <w:szCs w:val="24"/>
        </w:rPr>
        <w:t xml:space="preserve"> </w:t>
      </w:r>
      <w:r w:rsidRPr="00501B36">
        <w:rPr>
          <w:rFonts w:ascii="Verdana" w:eastAsia="Verdana" w:hAnsi="Verdana" w:cs="Verdana"/>
          <w:sz w:val="24"/>
          <w:szCs w:val="24"/>
        </w:rPr>
        <w:t>given the committee's remit</w:t>
      </w:r>
      <w:r w:rsidR="00395894">
        <w:rPr>
          <w:rFonts w:ascii="Verdana" w:eastAsia="Verdana" w:hAnsi="Verdana" w:cs="Verdana"/>
          <w:sz w:val="24"/>
          <w:szCs w:val="24"/>
        </w:rPr>
        <w:t xml:space="preserve">; </w:t>
      </w:r>
    </w:p>
    <w:p w14:paraId="6A8628DB" w14:textId="23B8E88A" w:rsidR="00E0320F" w:rsidRDefault="00E0320F"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The agendas are sometimes to full, thus not allowing sufficient time for discussion; </w:t>
      </w:r>
    </w:p>
    <w:p w14:paraId="4158FF16" w14:textId="440CB87D" w:rsidR="00BF47DF" w:rsidRDefault="00BF47DF"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Excellent Chair- approachable and chair’s the meeting really well and is considerate of all contributions </w:t>
      </w:r>
      <w:r w:rsidR="00816648">
        <w:rPr>
          <w:rFonts w:ascii="Verdana" w:eastAsia="Verdana" w:hAnsi="Verdana" w:cs="Verdana"/>
          <w:sz w:val="24"/>
          <w:szCs w:val="24"/>
        </w:rPr>
        <w:t>from meeting attendees</w:t>
      </w:r>
      <w:r w:rsidR="00E0320F">
        <w:rPr>
          <w:rFonts w:ascii="Verdana" w:eastAsia="Verdana" w:hAnsi="Verdana" w:cs="Verdana"/>
          <w:sz w:val="24"/>
          <w:szCs w:val="24"/>
        </w:rPr>
        <w:t xml:space="preserve">; </w:t>
      </w:r>
      <w:r w:rsidR="00816648">
        <w:rPr>
          <w:rFonts w:ascii="Verdana" w:eastAsia="Verdana" w:hAnsi="Verdana" w:cs="Verdana"/>
          <w:sz w:val="24"/>
          <w:szCs w:val="24"/>
        </w:rPr>
        <w:t xml:space="preserve"> </w:t>
      </w:r>
    </w:p>
    <w:p w14:paraId="7F2FD7FB" w14:textId="370E738B" w:rsidR="00816648" w:rsidRDefault="00816648"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The proposed visits will provide learning and will be useful to review if </w:t>
      </w:r>
      <w:r w:rsidR="00673699">
        <w:rPr>
          <w:rFonts w:ascii="Verdana" w:eastAsia="Verdana" w:hAnsi="Verdana" w:cs="Verdana"/>
          <w:sz w:val="24"/>
          <w:szCs w:val="24"/>
        </w:rPr>
        <w:t xml:space="preserve">the visits </w:t>
      </w:r>
      <w:r w:rsidR="00277880">
        <w:rPr>
          <w:rFonts w:ascii="Verdana" w:eastAsia="Verdana" w:hAnsi="Verdana" w:cs="Verdana"/>
          <w:sz w:val="24"/>
          <w:szCs w:val="24"/>
        </w:rPr>
        <w:t>provide</w:t>
      </w:r>
      <w:r w:rsidR="00673699">
        <w:rPr>
          <w:rFonts w:ascii="Verdana" w:eastAsia="Verdana" w:hAnsi="Verdana" w:cs="Verdana"/>
          <w:sz w:val="24"/>
          <w:szCs w:val="24"/>
        </w:rPr>
        <w:t xml:space="preserve"> appropriate learning</w:t>
      </w:r>
      <w:r w:rsidR="00E0320F">
        <w:rPr>
          <w:rFonts w:ascii="Verdana" w:eastAsia="Verdana" w:hAnsi="Verdana" w:cs="Verdana"/>
          <w:sz w:val="24"/>
          <w:szCs w:val="24"/>
        </w:rPr>
        <w:t>;</w:t>
      </w:r>
      <w:r w:rsidR="00673699">
        <w:rPr>
          <w:rFonts w:ascii="Verdana" w:eastAsia="Verdana" w:hAnsi="Verdana" w:cs="Verdana"/>
          <w:sz w:val="24"/>
          <w:szCs w:val="24"/>
        </w:rPr>
        <w:t xml:space="preserve"> </w:t>
      </w:r>
    </w:p>
    <w:p w14:paraId="5C095CDD" w14:textId="77777777" w:rsidR="000D368E" w:rsidRDefault="00673699"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Accountable Officer oversight training </w:t>
      </w:r>
      <w:r w:rsidR="00277880">
        <w:rPr>
          <w:rFonts w:ascii="Verdana" w:eastAsia="Verdana" w:hAnsi="Verdana" w:cs="Verdana"/>
          <w:sz w:val="24"/>
          <w:szCs w:val="24"/>
        </w:rPr>
        <w:t>– short sharp session rather than the full day</w:t>
      </w:r>
      <w:r w:rsidR="00E0320F">
        <w:rPr>
          <w:rFonts w:ascii="Verdana" w:eastAsia="Verdana" w:hAnsi="Verdana" w:cs="Verdana"/>
          <w:sz w:val="24"/>
          <w:szCs w:val="24"/>
        </w:rPr>
        <w:t>.</w:t>
      </w:r>
    </w:p>
    <w:p w14:paraId="435F1416" w14:textId="77777777" w:rsidR="000D368E" w:rsidRDefault="000D368E"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The Board is provided with papers from the committee but members do not see them; </w:t>
      </w:r>
    </w:p>
    <w:p w14:paraId="70558C2B" w14:textId="3ABE8505" w:rsidR="00FB465D" w:rsidRDefault="000D368E"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Board reporting has changed and yet to settle</w:t>
      </w:r>
      <w:r w:rsidR="00FB465D">
        <w:rPr>
          <w:rFonts w:ascii="Verdana" w:eastAsia="Verdana" w:hAnsi="Verdana" w:cs="Verdana"/>
          <w:sz w:val="24"/>
          <w:szCs w:val="24"/>
        </w:rPr>
        <w:t xml:space="preserve"> in a common format but the content is reported appropriately</w:t>
      </w:r>
      <w:r w:rsidR="00700818">
        <w:rPr>
          <w:rFonts w:ascii="Verdana" w:eastAsia="Verdana" w:hAnsi="Verdana" w:cs="Verdana"/>
          <w:sz w:val="24"/>
          <w:szCs w:val="24"/>
        </w:rPr>
        <w:t>;</w:t>
      </w:r>
      <w:r w:rsidR="00FB465D">
        <w:rPr>
          <w:rFonts w:ascii="Verdana" w:eastAsia="Verdana" w:hAnsi="Verdana" w:cs="Verdana"/>
          <w:sz w:val="24"/>
          <w:szCs w:val="24"/>
        </w:rPr>
        <w:t xml:space="preserve"> </w:t>
      </w:r>
    </w:p>
    <w:p w14:paraId="6260417E" w14:textId="443B8733" w:rsidR="00673699" w:rsidRPr="00BF47DF" w:rsidRDefault="00FB465D" w:rsidP="00BF47DF">
      <w:pPr>
        <w:pStyle w:val="ListParagraph"/>
        <w:numPr>
          <w:ilvl w:val="0"/>
          <w:numId w:val="19"/>
        </w:numPr>
        <w:spacing w:after="0" w:line="240" w:lineRule="auto"/>
        <w:rPr>
          <w:rFonts w:ascii="Verdana" w:eastAsia="Verdana" w:hAnsi="Verdana" w:cs="Verdana"/>
          <w:sz w:val="24"/>
          <w:szCs w:val="24"/>
        </w:rPr>
      </w:pPr>
      <w:r>
        <w:rPr>
          <w:rFonts w:ascii="Verdana" w:eastAsia="Verdana" w:hAnsi="Verdana" w:cs="Verdana"/>
          <w:sz w:val="24"/>
          <w:szCs w:val="24"/>
        </w:rPr>
        <w:t xml:space="preserve">Not enough challenge from the Board </w:t>
      </w:r>
      <w:r w:rsidR="00700818">
        <w:rPr>
          <w:rFonts w:ascii="Verdana" w:eastAsia="Verdana" w:hAnsi="Verdana" w:cs="Verdana"/>
          <w:sz w:val="24"/>
          <w:szCs w:val="24"/>
        </w:rPr>
        <w:t xml:space="preserve">on alerts from the committee; </w:t>
      </w:r>
      <w:r w:rsidR="00277880">
        <w:rPr>
          <w:rFonts w:ascii="Verdana" w:eastAsia="Verdana" w:hAnsi="Verdana" w:cs="Verdana"/>
          <w:sz w:val="24"/>
          <w:szCs w:val="24"/>
        </w:rPr>
        <w:t xml:space="preserve"> </w:t>
      </w:r>
    </w:p>
    <w:p w14:paraId="696434B5" w14:textId="77777777" w:rsidR="00992B64" w:rsidRDefault="00992B64" w:rsidP="753168F2">
      <w:pPr>
        <w:spacing w:after="0" w:line="240" w:lineRule="auto"/>
        <w:rPr>
          <w:rFonts w:ascii="Verdana" w:eastAsia="Verdana" w:hAnsi="Verdana" w:cs="Verdana"/>
          <w:sz w:val="24"/>
          <w:szCs w:val="24"/>
        </w:rPr>
      </w:pPr>
    </w:p>
    <w:p w14:paraId="32CD904F" w14:textId="77777777" w:rsidR="002C4194" w:rsidRPr="0058154A" w:rsidRDefault="002C4194" w:rsidP="753168F2">
      <w:pPr>
        <w:pStyle w:val="ListParagraph"/>
        <w:spacing w:after="0" w:line="240" w:lineRule="auto"/>
        <w:rPr>
          <w:rFonts w:ascii="Verdana" w:eastAsia="Verdana" w:hAnsi="Verdana" w:cs="Verdana"/>
          <w:sz w:val="24"/>
          <w:szCs w:val="24"/>
        </w:rPr>
      </w:pPr>
    </w:p>
    <w:p w14:paraId="59A2505E" w14:textId="618F537D" w:rsidR="00653AEC" w:rsidRPr="0072604C" w:rsidRDefault="00653AEC" w:rsidP="753168F2">
      <w:pPr>
        <w:pStyle w:val="ListParagraph"/>
        <w:numPr>
          <w:ilvl w:val="0"/>
          <w:numId w:val="1"/>
        </w:numPr>
        <w:spacing w:after="0" w:line="240" w:lineRule="auto"/>
        <w:ind w:left="0"/>
        <w:rPr>
          <w:rFonts w:ascii="Verdana" w:eastAsia="Verdana" w:hAnsi="Verdana" w:cs="Verdana"/>
          <w:b/>
          <w:bCs/>
          <w:sz w:val="24"/>
          <w:szCs w:val="24"/>
        </w:rPr>
      </w:pPr>
      <w:r w:rsidRPr="753168F2">
        <w:rPr>
          <w:rFonts w:ascii="Verdana" w:eastAsia="Verdana" w:hAnsi="Verdana" w:cs="Verdana"/>
          <w:b/>
          <w:bCs/>
          <w:sz w:val="24"/>
          <w:szCs w:val="24"/>
        </w:rPr>
        <w:t>FINANCIAL IMPLICATIONS</w:t>
      </w:r>
    </w:p>
    <w:p w14:paraId="42F20E4D" w14:textId="77777777" w:rsidR="00653AEC" w:rsidRPr="001800D6" w:rsidRDefault="0005791F" w:rsidP="753168F2">
      <w:pPr>
        <w:spacing w:after="0" w:line="240" w:lineRule="auto"/>
        <w:rPr>
          <w:rFonts w:ascii="Verdana" w:eastAsia="Verdana" w:hAnsi="Verdana" w:cs="Verdana"/>
          <w:b/>
          <w:bCs/>
          <w:sz w:val="24"/>
          <w:szCs w:val="24"/>
        </w:rPr>
      </w:pPr>
      <w:r w:rsidRPr="753168F2">
        <w:rPr>
          <w:rFonts w:ascii="Verdana" w:eastAsia="Verdana" w:hAnsi="Verdana" w:cs="Verdana"/>
          <w:sz w:val="24"/>
          <w:szCs w:val="24"/>
        </w:rPr>
        <w:t xml:space="preserve">There are no financial implications associated with this report. </w:t>
      </w:r>
    </w:p>
    <w:p w14:paraId="5B1B65E1" w14:textId="77777777" w:rsidR="00653AEC" w:rsidRPr="0072604C" w:rsidRDefault="00653AEC" w:rsidP="753168F2">
      <w:pPr>
        <w:pStyle w:val="ListParagraph"/>
        <w:spacing w:after="0" w:line="240" w:lineRule="auto"/>
        <w:rPr>
          <w:rFonts w:ascii="Verdana" w:eastAsia="Verdana" w:hAnsi="Verdana" w:cs="Verdana"/>
          <w:b/>
          <w:bCs/>
          <w:sz w:val="24"/>
          <w:szCs w:val="24"/>
        </w:rPr>
      </w:pPr>
    </w:p>
    <w:p w14:paraId="452054A3" w14:textId="77777777" w:rsidR="00653AEC" w:rsidRPr="0072604C" w:rsidRDefault="00653AEC" w:rsidP="753168F2">
      <w:pPr>
        <w:pStyle w:val="ListParagraph"/>
        <w:numPr>
          <w:ilvl w:val="0"/>
          <w:numId w:val="1"/>
        </w:numPr>
        <w:spacing w:after="0" w:line="240" w:lineRule="auto"/>
        <w:ind w:left="0"/>
        <w:rPr>
          <w:rFonts w:ascii="Verdana" w:eastAsia="Verdana" w:hAnsi="Verdana" w:cs="Verdana"/>
          <w:b/>
          <w:bCs/>
          <w:sz w:val="24"/>
          <w:szCs w:val="24"/>
        </w:rPr>
      </w:pPr>
      <w:r w:rsidRPr="753168F2">
        <w:rPr>
          <w:rFonts w:ascii="Verdana" w:eastAsia="Verdana" w:hAnsi="Verdana" w:cs="Verdana"/>
          <w:b/>
          <w:bCs/>
          <w:sz w:val="24"/>
          <w:szCs w:val="24"/>
        </w:rPr>
        <w:t>RECOMMENDATION</w:t>
      </w:r>
    </w:p>
    <w:p w14:paraId="045BBA46" w14:textId="77777777" w:rsidR="009155A2" w:rsidRDefault="009155A2" w:rsidP="753168F2">
      <w:pPr>
        <w:spacing w:after="0" w:line="240" w:lineRule="auto"/>
        <w:ind w:right="101"/>
        <w:rPr>
          <w:rFonts w:ascii="Verdana" w:eastAsia="Verdana" w:hAnsi="Verdana" w:cs="Verdana"/>
          <w:sz w:val="24"/>
          <w:szCs w:val="24"/>
        </w:rPr>
      </w:pPr>
      <w:r w:rsidRPr="753168F2">
        <w:rPr>
          <w:rFonts w:ascii="Verdana" w:eastAsia="Verdana" w:hAnsi="Verdana" w:cs="Verdana"/>
          <w:sz w:val="24"/>
          <w:szCs w:val="24"/>
        </w:rPr>
        <w:t>Members are asked to:</w:t>
      </w:r>
    </w:p>
    <w:p w14:paraId="479DB33A" w14:textId="77777777" w:rsidR="00240352" w:rsidRPr="009155A2" w:rsidRDefault="00240352" w:rsidP="753168F2">
      <w:pPr>
        <w:spacing w:after="0" w:line="240" w:lineRule="auto"/>
        <w:ind w:right="101"/>
        <w:rPr>
          <w:rFonts w:ascii="Verdana" w:eastAsia="Verdana" w:hAnsi="Verdana" w:cs="Verdana"/>
          <w:sz w:val="24"/>
          <w:szCs w:val="24"/>
        </w:rPr>
      </w:pPr>
    </w:p>
    <w:p w14:paraId="4E05C6BA" w14:textId="75F57972" w:rsidR="009155A2" w:rsidRPr="009155A2" w:rsidRDefault="00ED0E60" w:rsidP="753168F2">
      <w:pPr>
        <w:pStyle w:val="ListParagraph"/>
        <w:numPr>
          <w:ilvl w:val="0"/>
          <w:numId w:val="6"/>
        </w:numPr>
        <w:spacing w:after="0" w:line="240" w:lineRule="auto"/>
        <w:ind w:right="101"/>
        <w:rPr>
          <w:rFonts w:ascii="Verdana" w:eastAsia="Verdana" w:hAnsi="Verdana" w:cs="Verdana"/>
          <w:b/>
          <w:bCs/>
          <w:sz w:val="24"/>
          <w:szCs w:val="24"/>
        </w:rPr>
      </w:pPr>
      <w:r>
        <w:rPr>
          <w:rFonts w:ascii="Verdana" w:eastAsia="Verdana" w:hAnsi="Verdana" w:cs="Verdana"/>
          <w:b/>
          <w:bCs/>
          <w:sz w:val="24"/>
          <w:szCs w:val="24"/>
        </w:rPr>
        <w:t xml:space="preserve">CONSIDER </w:t>
      </w:r>
      <w:r>
        <w:rPr>
          <w:rFonts w:ascii="Verdana" w:eastAsia="Verdana" w:hAnsi="Verdana" w:cs="Verdana"/>
          <w:sz w:val="24"/>
          <w:szCs w:val="24"/>
        </w:rPr>
        <w:t xml:space="preserve">for </w:t>
      </w:r>
      <w:r>
        <w:rPr>
          <w:rFonts w:ascii="Verdana" w:eastAsia="Verdana" w:hAnsi="Verdana" w:cs="Verdana"/>
          <w:b/>
          <w:bCs/>
          <w:sz w:val="24"/>
          <w:szCs w:val="24"/>
        </w:rPr>
        <w:t>ASSURANCE</w:t>
      </w:r>
      <w:r w:rsidRPr="753168F2">
        <w:rPr>
          <w:rFonts w:ascii="Verdana" w:eastAsia="Verdana" w:hAnsi="Verdana" w:cs="Verdana"/>
          <w:sz w:val="24"/>
          <w:szCs w:val="24"/>
        </w:rPr>
        <w:t xml:space="preserve"> </w:t>
      </w:r>
      <w:r w:rsidR="009155A2" w:rsidRPr="753168F2">
        <w:rPr>
          <w:rFonts w:ascii="Verdana" w:eastAsia="Verdana" w:hAnsi="Verdana" w:cs="Verdana"/>
          <w:sz w:val="24"/>
          <w:szCs w:val="24"/>
        </w:rPr>
        <w:t xml:space="preserve">the findings of the committee self-assessment; </w:t>
      </w:r>
    </w:p>
    <w:p w14:paraId="4EA5A95B" w14:textId="28F7D29D" w:rsidR="009155A2" w:rsidRPr="009155A2" w:rsidRDefault="00ED0E60" w:rsidP="753168F2">
      <w:pPr>
        <w:pStyle w:val="ListParagraph"/>
        <w:numPr>
          <w:ilvl w:val="0"/>
          <w:numId w:val="6"/>
        </w:numPr>
        <w:spacing w:after="0" w:line="240" w:lineRule="auto"/>
        <w:ind w:right="101"/>
        <w:rPr>
          <w:rFonts w:ascii="Verdana" w:eastAsia="Verdana" w:hAnsi="Verdana" w:cs="Verdana"/>
          <w:b/>
          <w:bCs/>
          <w:sz w:val="24"/>
          <w:szCs w:val="24"/>
          <w:u w:val="single"/>
        </w:rPr>
      </w:pPr>
      <w:r w:rsidRPr="753168F2">
        <w:rPr>
          <w:rFonts w:ascii="Verdana" w:eastAsia="Verdana" w:hAnsi="Verdana" w:cs="Verdana"/>
          <w:b/>
          <w:bCs/>
          <w:sz w:val="24"/>
          <w:szCs w:val="24"/>
        </w:rPr>
        <w:t xml:space="preserve">DISCUSS </w:t>
      </w:r>
      <w:r w:rsidR="009155A2" w:rsidRPr="753168F2">
        <w:rPr>
          <w:rFonts w:ascii="Verdana" w:eastAsia="Verdana" w:hAnsi="Verdana" w:cs="Verdana"/>
          <w:sz w:val="24"/>
          <w:szCs w:val="24"/>
        </w:rPr>
        <w:t xml:space="preserve">and </w:t>
      </w:r>
      <w:r w:rsidRPr="753168F2">
        <w:rPr>
          <w:rFonts w:ascii="Verdana" w:eastAsia="Verdana" w:hAnsi="Verdana" w:cs="Verdana"/>
          <w:b/>
          <w:bCs/>
          <w:sz w:val="24"/>
          <w:szCs w:val="24"/>
        </w:rPr>
        <w:t xml:space="preserve">AGREE </w:t>
      </w:r>
      <w:r w:rsidR="009155A2" w:rsidRPr="753168F2">
        <w:rPr>
          <w:rFonts w:ascii="Verdana" w:eastAsia="Verdana" w:hAnsi="Verdana" w:cs="Verdana"/>
          <w:sz w:val="24"/>
          <w:szCs w:val="24"/>
        </w:rPr>
        <w:t>next steps and any action required.</w:t>
      </w:r>
    </w:p>
    <w:p w14:paraId="445EF574" w14:textId="77777777" w:rsidR="00C33A04" w:rsidRDefault="00C33A04" w:rsidP="753168F2">
      <w:pPr>
        <w:spacing w:after="0" w:line="240" w:lineRule="auto"/>
        <w:jc w:val="center"/>
        <w:rPr>
          <w:rFonts w:ascii="Verdana" w:eastAsia="Verdana" w:hAnsi="Verdana" w:cs="Verdana"/>
          <w:sz w:val="24"/>
          <w:szCs w:val="24"/>
        </w:rPr>
      </w:pPr>
    </w:p>
    <w:p w14:paraId="09FB447A" w14:textId="77777777" w:rsidR="00C33A04" w:rsidRDefault="00C33A04" w:rsidP="753168F2">
      <w:pPr>
        <w:rPr>
          <w:rFonts w:ascii="Verdana" w:eastAsia="Verdana" w:hAnsi="Verdana" w:cs="Verdana"/>
          <w:b/>
          <w:bCs/>
          <w:sz w:val="24"/>
          <w:szCs w:val="24"/>
        </w:rPr>
      </w:pPr>
    </w:p>
    <w:p w14:paraId="077EADED" w14:textId="77777777" w:rsidR="00762BBE" w:rsidRDefault="00762BBE" w:rsidP="753168F2">
      <w:pPr>
        <w:rPr>
          <w:rFonts w:ascii="Verdana" w:eastAsia="Verdana" w:hAnsi="Verdana" w:cs="Verdana"/>
          <w:b/>
          <w:bCs/>
          <w:sz w:val="24"/>
          <w:szCs w:val="24"/>
        </w:rPr>
      </w:pPr>
    </w:p>
    <w:p w14:paraId="21E31A04" w14:textId="77777777" w:rsidR="001800D6" w:rsidRDefault="001800D6" w:rsidP="753168F2">
      <w:pPr>
        <w:rPr>
          <w:rFonts w:ascii="Verdana" w:eastAsia="Verdana" w:hAnsi="Verdana" w:cs="Verdana"/>
          <w:b/>
          <w:bCs/>
          <w:sz w:val="24"/>
          <w:szCs w:val="24"/>
        </w:rPr>
      </w:pPr>
    </w:p>
    <w:p w14:paraId="2069D8C8" w14:textId="77777777" w:rsidR="001800D6" w:rsidRDefault="001800D6" w:rsidP="753168F2">
      <w:pPr>
        <w:rPr>
          <w:rFonts w:ascii="Verdana" w:eastAsia="Verdana" w:hAnsi="Verdana" w:cs="Verdana"/>
          <w:b/>
          <w:bCs/>
          <w:sz w:val="24"/>
          <w:szCs w:val="24"/>
        </w:rPr>
      </w:pPr>
    </w:p>
    <w:p w14:paraId="17AE3585" w14:textId="77777777" w:rsidR="001800D6" w:rsidRDefault="001800D6" w:rsidP="753168F2">
      <w:pPr>
        <w:rPr>
          <w:rFonts w:ascii="Verdana" w:eastAsia="Verdana" w:hAnsi="Verdana" w:cs="Verdana"/>
          <w:b/>
          <w:bCs/>
          <w:sz w:val="24"/>
          <w:szCs w:val="24"/>
        </w:rPr>
      </w:pPr>
    </w:p>
    <w:p w14:paraId="1147E006" w14:textId="77777777" w:rsidR="001800D6" w:rsidRDefault="001800D6" w:rsidP="753168F2">
      <w:pPr>
        <w:rPr>
          <w:rFonts w:ascii="Verdana" w:eastAsia="Verdana" w:hAnsi="Verdana" w:cs="Verdana"/>
          <w:b/>
          <w:bCs/>
          <w:sz w:val="24"/>
          <w:szCs w:val="24"/>
        </w:rPr>
      </w:pPr>
    </w:p>
    <w:p w14:paraId="0D69FC35" w14:textId="77777777" w:rsidR="00276947" w:rsidRDefault="00276947" w:rsidP="753168F2">
      <w:pPr>
        <w:rPr>
          <w:rFonts w:ascii="Verdana" w:eastAsia="Verdana" w:hAnsi="Verdana" w:cs="Verdana"/>
          <w:b/>
          <w:bCs/>
          <w:sz w:val="24"/>
          <w:szCs w:val="24"/>
        </w:rPr>
      </w:pPr>
      <w:r w:rsidRPr="753168F2">
        <w:rPr>
          <w:rFonts w:ascii="Verdana" w:eastAsia="Verdana" w:hAnsi="Verdana" w:cs="Verdana"/>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753168F2">
        <w:tc>
          <w:tcPr>
            <w:tcW w:w="9245" w:type="dxa"/>
            <w:gridSpan w:val="4"/>
            <w:shd w:val="clear" w:color="auto" w:fill="D5DCE4" w:themeFill="text2" w:themeFillTint="33"/>
          </w:tcPr>
          <w:p w14:paraId="35FD2F4F" w14:textId="77777777" w:rsidR="00034194" w:rsidRPr="00034194" w:rsidRDefault="321D1173" w:rsidP="753168F2">
            <w:pPr>
              <w:rPr>
                <w:rFonts w:ascii="Verdana" w:eastAsia="Verdana" w:hAnsi="Verdana" w:cs="Verdana"/>
                <w:b/>
                <w:bCs/>
                <w:sz w:val="24"/>
                <w:szCs w:val="24"/>
              </w:rPr>
            </w:pPr>
            <w:r w:rsidRPr="753168F2">
              <w:rPr>
                <w:rFonts w:ascii="Verdana" w:eastAsia="Verdana" w:hAnsi="Verdana" w:cs="Verdana"/>
                <w:b/>
                <w:bCs/>
                <w:sz w:val="24"/>
                <w:szCs w:val="24"/>
              </w:rPr>
              <w:lastRenderedPageBreak/>
              <w:t>Governance and Assurance</w:t>
            </w:r>
          </w:p>
          <w:p w14:paraId="4D0CAA10" w14:textId="77777777" w:rsidR="00034194" w:rsidRPr="00034194" w:rsidRDefault="00034194" w:rsidP="753168F2">
            <w:pPr>
              <w:rPr>
                <w:rFonts w:ascii="Verdana" w:eastAsia="Verdana" w:hAnsi="Verdana" w:cs="Verdana"/>
                <w:sz w:val="24"/>
                <w:szCs w:val="24"/>
              </w:rPr>
            </w:pPr>
          </w:p>
        </w:tc>
      </w:tr>
      <w:tr w:rsidR="00F5324A" w:rsidRPr="00034194" w14:paraId="4A07E177" w14:textId="77777777" w:rsidTr="753168F2">
        <w:tc>
          <w:tcPr>
            <w:tcW w:w="1809" w:type="dxa"/>
            <w:vMerge w:val="restart"/>
          </w:tcPr>
          <w:p w14:paraId="61A85366" w14:textId="77777777" w:rsidR="00F5324A" w:rsidRDefault="20E6CCC1" w:rsidP="753168F2">
            <w:pPr>
              <w:rPr>
                <w:rFonts w:ascii="Verdana" w:eastAsia="Verdana" w:hAnsi="Verdana" w:cs="Verdana"/>
                <w:b/>
                <w:bCs/>
                <w:sz w:val="24"/>
                <w:szCs w:val="24"/>
              </w:rPr>
            </w:pPr>
            <w:r w:rsidRPr="753168F2">
              <w:rPr>
                <w:rFonts w:ascii="Verdana" w:eastAsia="Verdana" w:hAnsi="Verdana" w:cs="Verdana"/>
                <w:b/>
                <w:bCs/>
                <w:sz w:val="24"/>
                <w:szCs w:val="24"/>
              </w:rPr>
              <w:t>Link to Enabling Objectives</w:t>
            </w:r>
          </w:p>
          <w:p w14:paraId="1194586F" w14:textId="77777777" w:rsidR="00F5324A" w:rsidRDefault="20E6CCC1" w:rsidP="753168F2">
            <w:pPr>
              <w:rPr>
                <w:rFonts w:ascii="Verdana" w:eastAsia="Verdana" w:hAnsi="Verdana" w:cs="Verdana"/>
                <w:b/>
                <w:bCs/>
                <w:sz w:val="24"/>
                <w:szCs w:val="24"/>
              </w:rPr>
            </w:pPr>
            <w:r w:rsidRPr="753168F2">
              <w:rPr>
                <w:rFonts w:ascii="Verdana" w:eastAsia="Verdana" w:hAnsi="Verdana" w:cs="Verdana"/>
                <w:b/>
                <w:bCs/>
                <w:i/>
                <w:iCs/>
                <w:sz w:val="24"/>
                <w:szCs w:val="24"/>
              </w:rPr>
              <w:t xml:space="preserve">(please </w:t>
            </w:r>
            <w:r w:rsidR="13E553C9" w:rsidRPr="753168F2">
              <w:rPr>
                <w:rFonts w:ascii="Verdana" w:eastAsia="Verdana" w:hAnsi="Verdana" w:cs="Verdana"/>
                <w:b/>
                <w:bCs/>
                <w:i/>
                <w:iCs/>
                <w:sz w:val="24"/>
                <w:szCs w:val="24"/>
              </w:rPr>
              <w:t>choose</w:t>
            </w:r>
            <w:r w:rsidRPr="753168F2">
              <w:rPr>
                <w:rFonts w:ascii="Verdana" w:eastAsia="Verdana" w:hAnsi="Verdana" w:cs="Verdana"/>
                <w:b/>
                <w:bCs/>
                <w:i/>
                <w:iCs/>
                <w:sz w:val="24"/>
                <w:szCs w:val="24"/>
              </w:rPr>
              <w:t>)</w:t>
            </w:r>
          </w:p>
        </w:tc>
        <w:tc>
          <w:tcPr>
            <w:tcW w:w="7436" w:type="dxa"/>
            <w:gridSpan w:val="3"/>
            <w:shd w:val="clear" w:color="auto" w:fill="BDD6EE" w:themeFill="accent1" w:themeFillTint="66"/>
          </w:tcPr>
          <w:p w14:paraId="03114EC7" w14:textId="77777777" w:rsidR="00F5324A" w:rsidRPr="00F5324A" w:rsidRDefault="20E6CCC1" w:rsidP="753168F2">
            <w:pPr>
              <w:jc w:val="both"/>
              <w:rPr>
                <w:rFonts w:ascii="Verdana" w:eastAsia="Verdana" w:hAnsi="Verdana" w:cs="Verdana"/>
                <w:b/>
                <w:bCs/>
                <w:sz w:val="24"/>
                <w:szCs w:val="24"/>
              </w:rPr>
            </w:pPr>
            <w:r w:rsidRPr="753168F2">
              <w:rPr>
                <w:rFonts w:ascii="Verdana" w:eastAsia="Verdana" w:hAnsi="Verdana" w:cs="Verdana"/>
                <w:b/>
                <w:bCs/>
                <w:sz w:val="24"/>
                <w:szCs w:val="24"/>
              </w:rPr>
              <w:t>Supporting better health and wellbeing by actively promoting and empowering people to live well in resilient communities</w:t>
            </w:r>
          </w:p>
        </w:tc>
      </w:tr>
      <w:tr w:rsidR="00F5324A" w:rsidRPr="00034194" w14:paraId="437BEA02" w14:textId="77777777" w:rsidTr="753168F2">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20E6CCC1" w:rsidP="753168F2">
            <w:pPr>
              <w:rPr>
                <w:rFonts w:ascii="Verdana" w:eastAsia="Verdana" w:hAnsi="Verdana" w:cs="Verdana"/>
                <w:sz w:val="24"/>
                <w:szCs w:val="24"/>
              </w:rPr>
            </w:pPr>
            <w:r w:rsidRPr="753168F2">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365DDB73" w14:textId="77777777" w:rsidTr="753168F2">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20E6CCC1" w:rsidP="753168F2">
            <w:pPr>
              <w:rPr>
                <w:rFonts w:ascii="Verdana" w:eastAsia="Verdana" w:hAnsi="Verdana" w:cs="Verdana"/>
                <w:sz w:val="24"/>
                <w:szCs w:val="24"/>
              </w:rPr>
            </w:pPr>
            <w:r w:rsidRPr="753168F2">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13E553C9"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71A898E5" w14:textId="77777777" w:rsidTr="753168F2">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20E6CCC1" w:rsidP="753168F2">
            <w:pPr>
              <w:jc w:val="both"/>
              <w:rPr>
                <w:rFonts w:ascii="Verdana" w:eastAsia="Verdana" w:hAnsi="Verdana" w:cs="Verdana"/>
                <w:sz w:val="24"/>
                <w:szCs w:val="24"/>
              </w:rPr>
            </w:pPr>
            <w:r w:rsidRPr="753168F2">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13E553C9"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4C9D4F79" w14:textId="77777777" w:rsidTr="753168F2">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034194" w14:paraId="00B41014" w14:textId="77777777" w:rsidTr="753168F2">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20E6CCC1" w:rsidP="753168F2">
            <w:pPr>
              <w:rPr>
                <w:rFonts w:ascii="Verdana" w:eastAsia="Verdana" w:hAnsi="Verdana" w:cs="Verdana"/>
                <w:sz w:val="24"/>
                <w:szCs w:val="24"/>
              </w:rPr>
            </w:pPr>
            <w:r w:rsidRPr="753168F2">
              <w:rPr>
                <w:rFonts w:ascii="Verdana" w:eastAsia="Verdana" w:hAnsi="Verdana" w:cs="Verdana"/>
                <w:sz w:val="24"/>
                <w:szCs w:val="24"/>
              </w:rPr>
              <w:t xml:space="preserve">Best Value Outcomes and </w:t>
            </w:r>
            <w:proofErr w:type="gramStart"/>
            <w:r w:rsidRPr="753168F2">
              <w:rPr>
                <w:rFonts w:ascii="Verdana" w:eastAsia="Verdana" w:hAnsi="Verdana" w:cs="Verdana"/>
                <w:sz w:val="24"/>
                <w:szCs w:val="24"/>
              </w:rPr>
              <w:t>High Quality</w:t>
            </w:r>
            <w:proofErr w:type="gramEnd"/>
            <w:r w:rsidRPr="753168F2">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592ABD83" w14:textId="77777777" w:rsidTr="753168F2">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20E6CCC1" w:rsidP="753168F2">
            <w:pPr>
              <w:rPr>
                <w:rFonts w:ascii="Verdana" w:eastAsia="Verdana" w:hAnsi="Verdana" w:cs="Verdana"/>
                <w:sz w:val="24"/>
                <w:szCs w:val="24"/>
              </w:rPr>
            </w:pPr>
            <w:r w:rsidRPr="753168F2">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0E07BD62" w14:textId="77777777" w:rsidTr="753168F2">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282D60F4" w14:textId="77777777" w:rsidTr="753168F2">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0E76C997" w14:textId="77777777" w:rsidTr="753168F2">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3D76DC5E" w14:textId="77777777" w:rsidTr="753168F2">
        <w:tc>
          <w:tcPr>
            <w:tcW w:w="9245" w:type="dxa"/>
            <w:gridSpan w:val="4"/>
            <w:shd w:val="clear" w:color="auto" w:fill="D5DCE4" w:themeFill="text2" w:themeFillTint="33"/>
          </w:tcPr>
          <w:p w14:paraId="7E207008"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b/>
                <w:bCs/>
                <w:sz w:val="24"/>
                <w:szCs w:val="24"/>
              </w:rPr>
              <w:t>Health and Care Standards</w:t>
            </w:r>
          </w:p>
        </w:tc>
      </w:tr>
      <w:tr w:rsidR="00F5324A" w:rsidRPr="00034194" w14:paraId="6404958C" w14:textId="77777777" w:rsidTr="753168F2">
        <w:tc>
          <w:tcPr>
            <w:tcW w:w="1809" w:type="dxa"/>
            <w:vMerge w:val="restart"/>
          </w:tcPr>
          <w:p w14:paraId="13F0C690" w14:textId="77777777" w:rsidR="00F5324A" w:rsidRPr="00C95B3C" w:rsidRDefault="13E553C9" w:rsidP="753168F2">
            <w:pPr>
              <w:rPr>
                <w:rFonts w:ascii="Verdana" w:eastAsia="Verdana" w:hAnsi="Verdana" w:cs="Verdana"/>
                <w:sz w:val="24"/>
                <w:szCs w:val="24"/>
              </w:rPr>
            </w:pPr>
            <w:r w:rsidRPr="753168F2">
              <w:rPr>
                <w:rFonts w:ascii="Verdana" w:eastAsia="Verdana" w:hAnsi="Verdana" w:cs="Verdana"/>
                <w:b/>
                <w:bCs/>
                <w:i/>
                <w:iCs/>
                <w:sz w:val="24"/>
                <w:szCs w:val="24"/>
              </w:rPr>
              <w:t>(please choose)</w:t>
            </w:r>
          </w:p>
        </w:tc>
        <w:tc>
          <w:tcPr>
            <w:tcW w:w="5812" w:type="dxa"/>
            <w:gridSpan w:val="2"/>
          </w:tcPr>
          <w:p w14:paraId="16FE2F92" w14:textId="77777777" w:rsidR="00F5324A" w:rsidRPr="00F5324A" w:rsidRDefault="20E6CCC1" w:rsidP="753168F2">
            <w:pPr>
              <w:rPr>
                <w:rFonts w:ascii="Verdana" w:eastAsia="Verdana" w:hAnsi="Verdana" w:cs="Verdana"/>
                <w:sz w:val="24"/>
                <w:szCs w:val="24"/>
              </w:rPr>
            </w:pPr>
            <w:r w:rsidRPr="753168F2">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13E553C9" w:rsidP="753168F2">
                <w:pPr>
                  <w:jc w:val="center"/>
                  <w:rPr>
                    <w:rFonts w:ascii="Verdana" w:eastAsia="Verdana" w:hAnsi="Verdana" w:cs="Verdana"/>
                    <w:sz w:val="24"/>
                    <w:szCs w:val="24"/>
                  </w:rPr>
                </w:pPr>
                <w:r w:rsidRPr="753168F2">
                  <w:rPr>
                    <w:rFonts w:ascii="Verdana" w:eastAsia="Verdana" w:hAnsi="Verdana" w:cs="Verdana"/>
                    <w:sz w:val="24"/>
                    <w:szCs w:val="24"/>
                  </w:rPr>
                  <w:t>☐</w:t>
                </w:r>
              </w:p>
            </w:tc>
          </w:sdtContent>
        </w:sdt>
      </w:tr>
      <w:tr w:rsidR="00F5324A" w:rsidRPr="00034194" w14:paraId="78921C26" w14:textId="77777777" w:rsidTr="753168F2">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2686A712" w14:textId="77777777" w:rsidTr="753168F2">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09A6E56B" w14:textId="77777777" w:rsidTr="753168F2">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4507CBAA" w14:textId="77777777" w:rsidTr="753168F2">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7C33C37B" w14:textId="77777777" w:rsidTr="753168F2">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3A7B4A70" w14:textId="77777777" w:rsidTr="753168F2">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20E6CCC1" w:rsidP="753168F2">
            <w:pPr>
              <w:rPr>
                <w:rFonts w:ascii="Verdana" w:eastAsia="Verdana" w:hAnsi="Verdana" w:cs="Verdana"/>
                <w:b/>
                <w:bCs/>
                <w:sz w:val="24"/>
                <w:szCs w:val="24"/>
              </w:rPr>
            </w:pPr>
            <w:r w:rsidRPr="753168F2">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13E553C9" w:rsidP="753168F2">
                <w:pPr>
                  <w:jc w:val="center"/>
                  <w:rPr>
                    <w:rFonts w:ascii="Verdana" w:eastAsia="Verdana" w:hAnsi="Verdana" w:cs="Verdana"/>
                    <w:b/>
                    <w:bCs/>
                    <w:sz w:val="24"/>
                    <w:szCs w:val="24"/>
                  </w:rPr>
                </w:pPr>
                <w:r w:rsidRPr="753168F2">
                  <w:rPr>
                    <w:rFonts w:ascii="Verdana" w:eastAsia="Verdana" w:hAnsi="Verdana" w:cs="Verdana"/>
                    <w:sz w:val="24"/>
                    <w:szCs w:val="24"/>
                  </w:rPr>
                  <w:t>☐</w:t>
                </w:r>
              </w:p>
            </w:tc>
          </w:sdtContent>
        </w:sdt>
      </w:tr>
      <w:tr w:rsidR="00F5324A" w:rsidRPr="00034194" w14:paraId="00716B74" w14:textId="77777777" w:rsidTr="753168F2">
        <w:tc>
          <w:tcPr>
            <w:tcW w:w="9245" w:type="dxa"/>
            <w:gridSpan w:val="4"/>
            <w:shd w:val="clear" w:color="auto" w:fill="D5DCE4" w:themeFill="text2" w:themeFillTint="33"/>
          </w:tcPr>
          <w:p w14:paraId="26E37E4F" w14:textId="77777777" w:rsidR="00F5324A" w:rsidRPr="00FA0CA9" w:rsidRDefault="20E6CCC1" w:rsidP="753168F2">
            <w:pPr>
              <w:rPr>
                <w:rFonts w:ascii="Verdana" w:eastAsia="Verdana" w:hAnsi="Verdana" w:cs="Verdana"/>
                <w:b/>
                <w:bCs/>
                <w:sz w:val="24"/>
                <w:szCs w:val="24"/>
              </w:rPr>
            </w:pPr>
            <w:r w:rsidRPr="753168F2">
              <w:rPr>
                <w:rFonts w:ascii="Verdana" w:eastAsia="Verdana" w:hAnsi="Verdana" w:cs="Verdana"/>
                <w:b/>
                <w:bCs/>
                <w:sz w:val="24"/>
                <w:szCs w:val="24"/>
              </w:rPr>
              <w:t>Quality, Safety and Patient Experience</w:t>
            </w:r>
          </w:p>
        </w:tc>
      </w:tr>
      <w:tr w:rsidR="00F5324A" w:rsidRPr="00034194" w14:paraId="55AF4968" w14:textId="77777777" w:rsidTr="753168F2">
        <w:tc>
          <w:tcPr>
            <w:tcW w:w="9245" w:type="dxa"/>
            <w:gridSpan w:val="4"/>
          </w:tcPr>
          <w:p w14:paraId="1A33F0F3" w14:textId="77777777" w:rsidR="00F5324A" w:rsidRPr="00FA0CA9" w:rsidRDefault="248407DD" w:rsidP="753168F2">
            <w:pPr>
              <w:rPr>
                <w:rFonts w:ascii="Verdana" w:eastAsia="Verdana" w:hAnsi="Verdana" w:cs="Verdana"/>
                <w:b/>
                <w:bCs/>
                <w:sz w:val="24"/>
                <w:szCs w:val="24"/>
              </w:rPr>
            </w:pPr>
            <w:r w:rsidRPr="753168F2">
              <w:rPr>
                <w:rFonts w:ascii="Verdana" w:eastAsia="Verdana" w:hAnsi="Verdana" w:cs="Verdana"/>
                <w:sz w:val="24"/>
                <w:szCs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753168F2">
        <w:tc>
          <w:tcPr>
            <w:tcW w:w="9245" w:type="dxa"/>
            <w:gridSpan w:val="4"/>
            <w:shd w:val="clear" w:color="auto" w:fill="D5DCE4" w:themeFill="text2" w:themeFillTint="33"/>
          </w:tcPr>
          <w:p w14:paraId="40A009CA" w14:textId="77777777" w:rsidR="00F5324A" w:rsidRPr="00FA0CA9" w:rsidRDefault="20E6CCC1" w:rsidP="753168F2">
            <w:pPr>
              <w:rPr>
                <w:rFonts w:ascii="Verdana" w:eastAsia="Verdana" w:hAnsi="Verdana" w:cs="Verdana"/>
                <w:b/>
                <w:bCs/>
                <w:sz w:val="24"/>
                <w:szCs w:val="24"/>
              </w:rPr>
            </w:pPr>
            <w:r w:rsidRPr="753168F2">
              <w:rPr>
                <w:rFonts w:ascii="Verdana" w:eastAsia="Verdana" w:hAnsi="Verdana" w:cs="Verdana"/>
                <w:b/>
                <w:bCs/>
                <w:sz w:val="24"/>
                <w:szCs w:val="24"/>
              </w:rPr>
              <w:t>Financial Implications</w:t>
            </w:r>
          </w:p>
        </w:tc>
      </w:tr>
      <w:tr w:rsidR="00F5324A" w:rsidRPr="00034194" w14:paraId="5009870B" w14:textId="77777777" w:rsidTr="753168F2">
        <w:tc>
          <w:tcPr>
            <w:tcW w:w="9245" w:type="dxa"/>
            <w:gridSpan w:val="4"/>
          </w:tcPr>
          <w:p w14:paraId="79586AE3" w14:textId="77777777" w:rsidR="00F5324A" w:rsidRPr="00FA0CA9" w:rsidRDefault="248407DD" w:rsidP="753168F2">
            <w:pPr>
              <w:ind w:right="96"/>
              <w:rPr>
                <w:rFonts w:ascii="Verdana" w:eastAsia="Verdana" w:hAnsi="Verdana" w:cs="Verdana"/>
                <w:color w:val="FF0000"/>
                <w:sz w:val="24"/>
                <w:szCs w:val="24"/>
              </w:rPr>
            </w:pPr>
            <w:r w:rsidRPr="753168F2">
              <w:rPr>
                <w:rFonts w:ascii="Verdana" w:eastAsia="Verdana" w:hAnsi="Verdana" w:cs="Verdana"/>
                <w:sz w:val="24"/>
                <w:szCs w:val="24"/>
              </w:rPr>
              <w:t>There are no direct financial implications arising from this report.</w:t>
            </w:r>
          </w:p>
        </w:tc>
      </w:tr>
      <w:tr w:rsidR="00F5324A" w:rsidRPr="00BC241D" w14:paraId="2DB09997" w14:textId="77777777" w:rsidTr="753168F2">
        <w:tc>
          <w:tcPr>
            <w:tcW w:w="9245" w:type="dxa"/>
            <w:gridSpan w:val="4"/>
            <w:shd w:val="clear" w:color="auto" w:fill="D5DCE4" w:themeFill="text2" w:themeFillTint="33"/>
          </w:tcPr>
          <w:p w14:paraId="188E7F26" w14:textId="77777777" w:rsidR="00F5324A" w:rsidRPr="00FA0CA9" w:rsidRDefault="20E6CCC1" w:rsidP="753168F2">
            <w:pPr>
              <w:keepNext/>
              <w:keepLines/>
              <w:ind w:right="96"/>
              <w:rPr>
                <w:rFonts w:ascii="Verdana" w:eastAsia="Verdana" w:hAnsi="Verdana" w:cs="Verdana"/>
                <w:b/>
                <w:bCs/>
                <w:sz w:val="24"/>
                <w:szCs w:val="24"/>
              </w:rPr>
            </w:pPr>
            <w:r w:rsidRPr="753168F2">
              <w:rPr>
                <w:rFonts w:ascii="Verdana" w:eastAsia="Verdana" w:hAnsi="Verdana" w:cs="Verdana"/>
                <w:b/>
                <w:bCs/>
                <w:sz w:val="24"/>
                <w:szCs w:val="24"/>
              </w:rPr>
              <w:t>Legal Implications (including equality and diversity assessment)</w:t>
            </w:r>
          </w:p>
        </w:tc>
      </w:tr>
      <w:tr w:rsidR="00F5324A" w:rsidRPr="00034194" w14:paraId="214E4227" w14:textId="77777777" w:rsidTr="753168F2">
        <w:tc>
          <w:tcPr>
            <w:tcW w:w="9245" w:type="dxa"/>
            <w:gridSpan w:val="4"/>
          </w:tcPr>
          <w:p w14:paraId="6B0105F4" w14:textId="77777777" w:rsidR="00F5324A" w:rsidRPr="00FA0CA9" w:rsidRDefault="248407DD" w:rsidP="753168F2">
            <w:pPr>
              <w:ind w:right="96"/>
              <w:rPr>
                <w:rFonts w:ascii="Verdana" w:eastAsia="Verdana" w:hAnsi="Verdana" w:cs="Verdana"/>
                <w:color w:val="FF0000"/>
                <w:sz w:val="24"/>
                <w:szCs w:val="24"/>
              </w:rPr>
            </w:pPr>
            <w:r w:rsidRPr="753168F2">
              <w:rPr>
                <w:rFonts w:ascii="Verdana" w:eastAsia="Verdana" w:hAnsi="Verdana" w:cs="Verdana"/>
                <w:sz w:val="24"/>
                <w:szCs w:val="24"/>
              </w:rPr>
              <w:t xml:space="preserve">Ensuring the board carries out its business appropriately in accordance with the governance and legal frameworks as set down by Welsh Government.     </w:t>
            </w:r>
            <w:r w:rsidRPr="753168F2">
              <w:rPr>
                <w:rFonts w:ascii="Verdana" w:eastAsia="Verdana" w:hAnsi="Verdana" w:cs="Verdana"/>
                <w:color w:val="FF0000"/>
                <w:sz w:val="24"/>
                <w:szCs w:val="24"/>
              </w:rPr>
              <w:t xml:space="preserve"> </w:t>
            </w:r>
          </w:p>
        </w:tc>
      </w:tr>
      <w:tr w:rsidR="00F5324A" w:rsidRPr="00DA76AD" w14:paraId="5C6ADFB7" w14:textId="77777777" w:rsidTr="753168F2">
        <w:tc>
          <w:tcPr>
            <w:tcW w:w="9245" w:type="dxa"/>
            <w:gridSpan w:val="4"/>
            <w:shd w:val="clear" w:color="auto" w:fill="D5DCE4" w:themeFill="text2" w:themeFillTint="33"/>
          </w:tcPr>
          <w:p w14:paraId="524C83D8" w14:textId="77777777" w:rsidR="00F5324A" w:rsidRPr="00FA0CA9" w:rsidRDefault="20E6CCC1" w:rsidP="753168F2">
            <w:pPr>
              <w:ind w:right="96"/>
              <w:rPr>
                <w:rFonts w:ascii="Verdana" w:eastAsia="Verdana" w:hAnsi="Verdana" w:cs="Verdana"/>
                <w:b/>
                <w:bCs/>
                <w:color w:val="FF0000"/>
                <w:sz w:val="24"/>
                <w:szCs w:val="24"/>
              </w:rPr>
            </w:pPr>
            <w:r w:rsidRPr="753168F2">
              <w:rPr>
                <w:rFonts w:ascii="Verdana" w:eastAsia="Verdana" w:hAnsi="Verdana" w:cs="Verdana"/>
                <w:b/>
                <w:bCs/>
                <w:sz w:val="24"/>
                <w:szCs w:val="24"/>
              </w:rPr>
              <w:t>Staffing Implications</w:t>
            </w:r>
          </w:p>
        </w:tc>
      </w:tr>
      <w:tr w:rsidR="00F5324A" w:rsidRPr="00034194" w14:paraId="4DEC3AF5" w14:textId="77777777" w:rsidTr="753168F2">
        <w:tc>
          <w:tcPr>
            <w:tcW w:w="9245" w:type="dxa"/>
            <w:gridSpan w:val="4"/>
          </w:tcPr>
          <w:p w14:paraId="0B155F0D" w14:textId="77777777" w:rsidR="00F5324A" w:rsidRPr="00FA0CA9" w:rsidRDefault="248407DD" w:rsidP="753168F2">
            <w:pPr>
              <w:ind w:right="96"/>
              <w:rPr>
                <w:rFonts w:ascii="Verdana" w:eastAsia="Verdana" w:hAnsi="Verdana" w:cs="Verdana"/>
                <w:color w:val="FF0000"/>
                <w:sz w:val="24"/>
                <w:szCs w:val="24"/>
              </w:rPr>
            </w:pPr>
            <w:r w:rsidRPr="753168F2">
              <w:rPr>
                <w:rFonts w:ascii="Verdana" w:eastAsia="Verdana" w:hAnsi="Verdana" w:cs="Verdana"/>
                <w:sz w:val="24"/>
                <w:szCs w:val="24"/>
              </w:rPr>
              <w:t>No staffing implications arising from this report.</w:t>
            </w:r>
          </w:p>
        </w:tc>
      </w:tr>
      <w:tr w:rsidR="00F5324A" w:rsidRPr="00034194" w14:paraId="31E89501" w14:textId="77777777" w:rsidTr="753168F2">
        <w:tc>
          <w:tcPr>
            <w:tcW w:w="9245" w:type="dxa"/>
            <w:gridSpan w:val="4"/>
            <w:shd w:val="clear" w:color="auto" w:fill="D5DCE4" w:themeFill="text2" w:themeFillTint="33"/>
          </w:tcPr>
          <w:p w14:paraId="7A9E9C8C" w14:textId="77777777" w:rsidR="00F5324A" w:rsidRPr="00FA0CA9" w:rsidRDefault="2F82A95B" w:rsidP="753168F2">
            <w:pPr>
              <w:ind w:right="96"/>
              <w:rPr>
                <w:rFonts w:ascii="Verdana" w:eastAsia="Verdana" w:hAnsi="Verdana" w:cs="Verdana"/>
                <w:b/>
                <w:bCs/>
                <w:color w:val="FF0000"/>
                <w:sz w:val="24"/>
                <w:szCs w:val="24"/>
              </w:rPr>
            </w:pPr>
            <w:r w:rsidRPr="753168F2">
              <w:rPr>
                <w:rFonts w:ascii="Verdana" w:eastAsia="Verdana" w:hAnsi="Verdana" w:cs="Verdana"/>
                <w:b/>
                <w:bCs/>
                <w:sz w:val="24"/>
                <w:szCs w:val="24"/>
              </w:rPr>
              <w:t>Long Term Implications (including the impact of the Well-being of Future Generations (Wales) Act 2015)</w:t>
            </w:r>
          </w:p>
        </w:tc>
      </w:tr>
      <w:tr w:rsidR="00F5324A" w:rsidRPr="00034194" w14:paraId="6D829887" w14:textId="77777777" w:rsidTr="753168F2">
        <w:tc>
          <w:tcPr>
            <w:tcW w:w="9245" w:type="dxa"/>
            <w:gridSpan w:val="4"/>
          </w:tcPr>
          <w:p w14:paraId="42A921CD" w14:textId="77777777" w:rsidR="00F5324A" w:rsidRPr="009F2557" w:rsidRDefault="248407DD" w:rsidP="753168F2">
            <w:pPr>
              <w:ind w:right="96"/>
              <w:rPr>
                <w:rFonts w:ascii="Verdana" w:eastAsia="Verdana" w:hAnsi="Verdana" w:cs="Verdana"/>
                <w:sz w:val="24"/>
                <w:szCs w:val="24"/>
              </w:rPr>
            </w:pPr>
            <w:r w:rsidRPr="753168F2">
              <w:rPr>
                <w:rFonts w:ascii="Verdana" w:eastAsia="Verdana" w:hAnsi="Verdana" w:cs="Verdana"/>
                <w:sz w:val="24"/>
                <w:szCs w:val="24"/>
              </w:rPr>
              <w:t xml:space="preserve">The Act requires the Health Board to think more about the long term, how we work better with people and communities and each other, look to </w:t>
            </w:r>
            <w:r w:rsidRPr="753168F2">
              <w:rPr>
                <w:rFonts w:ascii="Verdana" w:eastAsia="Verdana" w:hAnsi="Verdana" w:cs="Verdana"/>
                <w:sz w:val="24"/>
                <w:szCs w:val="24"/>
              </w:rPr>
              <w:lastRenderedPageBreak/>
              <w:t xml:space="preserve">prevent problems and take a more joined up approach with partners. There will be long term risks that will affect both the delivery of </w:t>
            </w:r>
            <w:proofErr w:type="gramStart"/>
            <w:r w:rsidRPr="753168F2">
              <w:rPr>
                <w:rFonts w:ascii="Verdana" w:eastAsia="Verdana" w:hAnsi="Verdana" w:cs="Verdana"/>
                <w:sz w:val="24"/>
                <w:szCs w:val="24"/>
              </w:rPr>
              <w:t>services,</w:t>
            </w:r>
            <w:proofErr w:type="gramEnd"/>
            <w:r w:rsidRPr="753168F2">
              <w:rPr>
                <w:rFonts w:ascii="Verdana" w:eastAsia="Verdana" w:hAnsi="Verdana" w:cs="Verdana"/>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753168F2">
        <w:tc>
          <w:tcPr>
            <w:tcW w:w="2470" w:type="dxa"/>
            <w:gridSpan w:val="2"/>
          </w:tcPr>
          <w:p w14:paraId="462251D4" w14:textId="77777777" w:rsidR="00653AEC" w:rsidRPr="00FA0CA9" w:rsidRDefault="00653AEC" w:rsidP="753168F2">
            <w:pPr>
              <w:ind w:right="96"/>
              <w:rPr>
                <w:rFonts w:ascii="Verdana" w:eastAsia="Verdana" w:hAnsi="Verdana" w:cs="Verdana"/>
                <w:color w:val="FF0000"/>
                <w:sz w:val="24"/>
                <w:szCs w:val="24"/>
              </w:rPr>
            </w:pPr>
            <w:r w:rsidRPr="753168F2">
              <w:rPr>
                <w:rFonts w:ascii="Verdana" w:eastAsia="Verdana" w:hAnsi="Verdana" w:cs="Verdana"/>
                <w:b/>
                <w:bCs/>
                <w:color w:val="000000" w:themeColor="text1"/>
                <w:sz w:val="24"/>
                <w:szCs w:val="24"/>
              </w:rPr>
              <w:lastRenderedPageBreak/>
              <w:t>Report History</w:t>
            </w:r>
          </w:p>
        </w:tc>
        <w:tc>
          <w:tcPr>
            <w:tcW w:w="6775" w:type="dxa"/>
            <w:gridSpan w:val="2"/>
          </w:tcPr>
          <w:p w14:paraId="2DAA0350" w14:textId="77777777" w:rsidR="00653AEC" w:rsidRPr="009F2557" w:rsidRDefault="001800D6" w:rsidP="753168F2">
            <w:pPr>
              <w:ind w:right="96"/>
              <w:rPr>
                <w:rFonts w:ascii="Verdana" w:eastAsia="Verdana" w:hAnsi="Verdana" w:cs="Verdana"/>
                <w:sz w:val="24"/>
                <w:szCs w:val="24"/>
              </w:rPr>
            </w:pPr>
            <w:r w:rsidRPr="753168F2">
              <w:rPr>
                <w:rFonts w:ascii="Verdana" w:eastAsia="Verdana" w:hAnsi="Verdana" w:cs="Verdana"/>
                <w:sz w:val="24"/>
                <w:szCs w:val="24"/>
              </w:rPr>
              <w:t xml:space="preserve">To be a bi-annual report </w:t>
            </w:r>
          </w:p>
        </w:tc>
      </w:tr>
      <w:tr w:rsidR="00653AEC" w:rsidRPr="00034194" w14:paraId="5030114C" w14:textId="77777777" w:rsidTr="753168F2">
        <w:tc>
          <w:tcPr>
            <w:tcW w:w="2470" w:type="dxa"/>
            <w:gridSpan w:val="2"/>
          </w:tcPr>
          <w:p w14:paraId="3F22634A" w14:textId="77777777" w:rsidR="00653AEC" w:rsidRPr="00FA0CA9" w:rsidRDefault="00653AEC" w:rsidP="753168F2">
            <w:pPr>
              <w:ind w:right="96"/>
              <w:rPr>
                <w:rFonts w:ascii="Verdana" w:eastAsia="Verdana" w:hAnsi="Verdana" w:cs="Verdana"/>
                <w:b/>
                <w:bCs/>
                <w:color w:val="000000" w:themeColor="text1"/>
                <w:sz w:val="24"/>
                <w:szCs w:val="24"/>
              </w:rPr>
            </w:pPr>
            <w:r w:rsidRPr="753168F2">
              <w:rPr>
                <w:rFonts w:ascii="Verdana" w:eastAsia="Verdana" w:hAnsi="Verdana" w:cs="Verdana"/>
                <w:b/>
                <w:bCs/>
                <w:color w:val="000000" w:themeColor="text1"/>
                <w:sz w:val="24"/>
                <w:szCs w:val="24"/>
              </w:rPr>
              <w:t>Appendices</w:t>
            </w:r>
          </w:p>
        </w:tc>
        <w:tc>
          <w:tcPr>
            <w:tcW w:w="6775" w:type="dxa"/>
            <w:gridSpan w:val="2"/>
          </w:tcPr>
          <w:p w14:paraId="2547D7D7" w14:textId="77777777" w:rsidR="00653AEC" w:rsidRPr="009F2557" w:rsidRDefault="001800D6" w:rsidP="753168F2">
            <w:pPr>
              <w:ind w:right="96"/>
              <w:rPr>
                <w:rFonts w:ascii="Verdana" w:eastAsia="Verdana" w:hAnsi="Verdana" w:cs="Verdana"/>
                <w:sz w:val="24"/>
                <w:szCs w:val="24"/>
              </w:rPr>
            </w:pPr>
            <w:r w:rsidRPr="753168F2">
              <w:rPr>
                <w:rFonts w:ascii="Verdana" w:eastAsia="Verdana" w:hAnsi="Verdana" w:cs="Verdana"/>
                <w:sz w:val="24"/>
                <w:szCs w:val="24"/>
              </w:rPr>
              <w:t>Appendix 1 – Self-Assessment Template</w:t>
            </w:r>
          </w:p>
        </w:tc>
      </w:tr>
    </w:tbl>
    <w:p w14:paraId="5F14614E" w14:textId="77777777" w:rsidR="00C2164C" w:rsidRDefault="00C2164C" w:rsidP="009F2557"/>
    <w:sectPr w:rsidR="00C2164C" w:rsidSect="00ED0E60">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6A702" w14:textId="77777777" w:rsidR="004259A0" w:rsidRDefault="004259A0" w:rsidP="00C107F2">
      <w:pPr>
        <w:spacing w:after="0" w:line="240" w:lineRule="auto"/>
      </w:pPr>
      <w:r>
        <w:separator/>
      </w:r>
    </w:p>
  </w:endnote>
  <w:endnote w:type="continuationSeparator" w:id="0">
    <w:p w14:paraId="7CA1A308" w14:textId="77777777" w:rsidR="004259A0" w:rsidRDefault="004259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C2058" w14:textId="281CFC49" w:rsidR="00486699" w:rsidRDefault="00ED0E60" w:rsidP="00ED0E60">
    <w:pPr>
      <w:pStyle w:val="Footer"/>
      <w:ind w:left="3600"/>
      <w:jc w:val="right"/>
      <w:rPr>
        <w:noProof/>
      </w:rPr>
    </w:pPr>
    <w:r w:rsidRPr="00767E3E">
      <w:rPr>
        <w:noProof/>
        <w:lang w:eastAsia="en-GB"/>
      </w:rPr>
      <w:drawing>
        <wp:anchor distT="0" distB="0" distL="114300" distR="114300" simplePos="0" relativeHeight="251663360" behindDoc="1" locked="0" layoutInCell="1" allowOverlap="1" wp14:anchorId="20322871" wp14:editId="08B06FC0">
          <wp:simplePos x="0" y="0"/>
          <wp:positionH relativeFrom="margin">
            <wp:posOffset>-138223</wp:posOffset>
          </wp:positionH>
          <wp:positionV relativeFrom="paragraph">
            <wp:posOffset>32016</wp:posOffset>
          </wp:positionV>
          <wp:extent cx="1933575" cy="590550"/>
          <wp:effectExtent l="0" t="0" r="9525" b="0"/>
          <wp:wrapTight wrapText="bothSides">
            <wp:wrapPolygon edited="0">
              <wp:start x="0" y="0"/>
              <wp:lineTo x="0" y="20903"/>
              <wp:lineTo x="21494" y="20903"/>
              <wp:lineTo x="21494" y="0"/>
              <wp:lineTo x="0" y="0"/>
            </wp:wrapPolygon>
          </wp:wrapTight>
          <wp:docPr id="1371513273" name="Picture 137151327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753168F2">
      <w:t>Audit Committee – Thursday, 17 July 2025</w:t>
    </w:r>
  </w:p>
  <w:p w14:paraId="7BB1C77A" w14:textId="5FE3255B"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0ECE3" w14:textId="77777777" w:rsidR="004259A0" w:rsidRDefault="004259A0" w:rsidP="00C107F2">
      <w:pPr>
        <w:spacing w:after="0" w:line="240" w:lineRule="auto"/>
      </w:pPr>
      <w:r>
        <w:separator/>
      </w:r>
    </w:p>
  </w:footnote>
  <w:footnote w:type="continuationSeparator" w:id="0">
    <w:p w14:paraId="4D55792E" w14:textId="77777777" w:rsidR="004259A0" w:rsidRDefault="004259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C8262" w14:textId="43AC4746" w:rsidR="00992B64" w:rsidRPr="00ED0E60" w:rsidRDefault="00ED0E60" w:rsidP="00ED0E60">
    <w:pPr>
      <w:pStyle w:val="Header"/>
      <w:jc w:val="center"/>
    </w:pPr>
    <w:r>
      <w:rPr>
        <w:noProof/>
        <w:lang w:eastAsia="en-GB"/>
      </w:rPr>
      <w:drawing>
        <wp:anchor distT="0" distB="0" distL="114300" distR="114300" simplePos="0" relativeHeight="251661312" behindDoc="1" locked="0" layoutInCell="1" allowOverlap="1" wp14:anchorId="4337323B" wp14:editId="302CF77F">
          <wp:simplePos x="0" y="0"/>
          <wp:positionH relativeFrom="column">
            <wp:posOffset>1382233</wp:posOffset>
          </wp:positionH>
          <wp:positionV relativeFrom="paragraph">
            <wp:posOffset>63219</wp:posOffset>
          </wp:positionV>
          <wp:extent cx="2971800" cy="751840"/>
          <wp:effectExtent l="0" t="0" r="0" b="0"/>
          <wp:wrapTight wrapText="bothSides">
            <wp:wrapPolygon edited="0">
              <wp:start x="0" y="0"/>
              <wp:lineTo x="0" y="20797"/>
              <wp:lineTo x="21462" y="20797"/>
              <wp:lineTo x="21462" y="0"/>
              <wp:lineTo x="0" y="0"/>
            </wp:wrapPolygon>
          </wp:wrapTight>
          <wp:docPr id="17472731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3112867"/>
    <w:multiLevelType w:val="hybridMultilevel"/>
    <w:tmpl w:val="808CD92C"/>
    <w:lvl w:ilvl="0" w:tplc="64D81EB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F62D86"/>
    <w:multiLevelType w:val="hybridMultilevel"/>
    <w:tmpl w:val="15B2B4D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98471632">
    <w:abstractNumId w:val="0"/>
  </w:num>
  <w:num w:numId="2" w16cid:durableId="990212892">
    <w:abstractNumId w:val="9"/>
  </w:num>
  <w:num w:numId="3" w16cid:durableId="1203055614">
    <w:abstractNumId w:val="8"/>
  </w:num>
  <w:num w:numId="4" w16cid:durableId="1196575573">
    <w:abstractNumId w:val="4"/>
  </w:num>
  <w:num w:numId="5" w16cid:durableId="123155092">
    <w:abstractNumId w:val="1"/>
  </w:num>
  <w:num w:numId="6" w16cid:durableId="32578220">
    <w:abstractNumId w:val="17"/>
  </w:num>
  <w:num w:numId="7" w16cid:durableId="2057119709">
    <w:abstractNumId w:val="18"/>
  </w:num>
  <w:num w:numId="8" w16cid:durableId="281498033">
    <w:abstractNumId w:val="11"/>
  </w:num>
  <w:num w:numId="9" w16cid:durableId="705105232">
    <w:abstractNumId w:val="12"/>
  </w:num>
  <w:num w:numId="10" w16cid:durableId="596669847">
    <w:abstractNumId w:val="16"/>
  </w:num>
  <w:num w:numId="11" w16cid:durableId="524295977">
    <w:abstractNumId w:val="2"/>
  </w:num>
  <w:num w:numId="12" w16cid:durableId="569850800">
    <w:abstractNumId w:val="3"/>
  </w:num>
  <w:num w:numId="13" w16cid:durableId="1712613491">
    <w:abstractNumId w:val="13"/>
  </w:num>
  <w:num w:numId="14" w16cid:durableId="1839344298">
    <w:abstractNumId w:val="10"/>
  </w:num>
  <w:num w:numId="15" w16cid:durableId="1484009148">
    <w:abstractNumId w:val="6"/>
  </w:num>
  <w:num w:numId="16" w16cid:durableId="1706632378">
    <w:abstractNumId w:val="7"/>
  </w:num>
  <w:num w:numId="17" w16cid:durableId="205798391">
    <w:abstractNumId w:val="14"/>
  </w:num>
  <w:num w:numId="18" w16cid:durableId="2139908100">
    <w:abstractNumId w:val="15"/>
  </w:num>
  <w:num w:numId="19" w16cid:durableId="140938189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64E"/>
    <w:rsid w:val="00021C60"/>
    <w:rsid w:val="00027D62"/>
    <w:rsid w:val="00034194"/>
    <w:rsid w:val="00041F76"/>
    <w:rsid w:val="00042ECF"/>
    <w:rsid w:val="0005791F"/>
    <w:rsid w:val="00083FC0"/>
    <w:rsid w:val="000B18B3"/>
    <w:rsid w:val="000D368E"/>
    <w:rsid w:val="000E254B"/>
    <w:rsid w:val="000F361B"/>
    <w:rsid w:val="00133EA1"/>
    <w:rsid w:val="0016096B"/>
    <w:rsid w:val="001609A8"/>
    <w:rsid w:val="00176875"/>
    <w:rsid w:val="001800D6"/>
    <w:rsid w:val="00183993"/>
    <w:rsid w:val="00196F4C"/>
    <w:rsid w:val="001D6981"/>
    <w:rsid w:val="001F0833"/>
    <w:rsid w:val="0020539A"/>
    <w:rsid w:val="00233330"/>
    <w:rsid w:val="00240352"/>
    <w:rsid w:val="00241662"/>
    <w:rsid w:val="00257001"/>
    <w:rsid w:val="0026410A"/>
    <w:rsid w:val="002669B7"/>
    <w:rsid w:val="00274666"/>
    <w:rsid w:val="00276947"/>
    <w:rsid w:val="00277880"/>
    <w:rsid w:val="0028180C"/>
    <w:rsid w:val="00296CD9"/>
    <w:rsid w:val="00297CB1"/>
    <w:rsid w:val="002C3DD6"/>
    <w:rsid w:val="002C4194"/>
    <w:rsid w:val="002D6328"/>
    <w:rsid w:val="002F6D0F"/>
    <w:rsid w:val="003324CB"/>
    <w:rsid w:val="0034661F"/>
    <w:rsid w:val="00364203"/>
    <w:rsid w:val="00365E1F"/>
    <w:rsid w:val="00395894"/>
    <w:rsid w:val="003C0FF8"/>
    <w:rsid w:val="00414894"/>
    <w:rsid w:val="004259A0"/>
    <w:rsid w:val="00432909"/>
    <w:rsid w:val="00446831"/>
    <w:rsid w:val="00461835"/>
    <w:rsid w:val="00480D56"/>
    <w:rsid w:val="00486699"/>
    <w:rsid w:val="0049579E"/>
    <w:rsid w:val="004D2427"/>
    <w:rsid w:val="004F500B"/>
    <w:rsid w:val="004F529E"/>
    <w:rsid w:val="004F535D"/>
    <w:rsid w:val="00501B36"/>
    <w:rsid w:val="00507097"/>
    <w:rsid w:val="0052297E"/>
    <w:rsid w:val="00525AEC"/>
    <w:rsid w:val="005412BB"/>
    <w:rsid w:val="0058154A"/>
    <w:rsid w:val="00585277"/>
    <w:rsid w:val="005C377B"/>
    <w:rsid w:val="005D1652"/>
    <w:rsid w:val="005D67D5"/>
    <w:rsid w:val="00647E34"/>
    <w:rsid w:val="00653AEC"/>
    <w:rsid w:val="00655190"/>
    <w:rsid w:val="006553DA"/>
    <w:rsid w:val="00662218"/>
    <w:rsid w:val="00673699"/>
    <w:rsid w:val="00685AE0"/>
    <w:rsid w:val="00691AAF"/>
    <w:rsid w:val="006D1998"/>
    <w:rsid w:val="006E5690"/>
    <w:rsid w:val="00700818"/>
    <w:rsid w:val="00711095"/>
    <w:rsid w:val="00722EBB"/>
    <w:rsid w:val="00725C76"/>
    <w:rsid w:val="0072604C"/>
    <w:rsid w:val="0074287A"/>
    <w:rsid w:val="00747D28"/>
    <w:rsid w:val="00762BBE"/>
    <w:rsid w:val="007758E8"/>
    <w:rsid w:val="008112A7"/>
    <w:rsid w:val="00816648"/>
    <w:rsid w:val="00820B4C"/>
    <w:rsid w:val="00861E25"/>
    <w:rsid w:val="00867E90"/>
    <w:rsid w:val="00871522"/>
    <w:rsid w:val="008C15D9"/>
    <w:rsid w:val="008C7F9A"/>
    <w:rsid w:val="008D0747"/>
    <w:rsid w:val="009112DC"/>
    <w:rsid w:val="009150F2"/>
    <w:rsid w:val="009155A2"/>
    <w:rsid w:val="00947BCF"/>
    <w:rsid w:val="00982C60"/>
    <w:rsid w:val="00991808"/>
    <w:rsid w:val="00992B64"/>
    <w:rsid w:val="009E7AF7"/>
    <w:rsid w:val="009F2557"/>
    <w:rsid w:val="00A1134F"/>
    <w:rsid w:val="00A21313"/>
    <w:rsid w:val="00A2672E"/>
    <w:rsid w:val="00A35398"/>
    <w:rsid w:val="00AC3667"/>
    <w:rsid w:val="00AD064D"/>
    <w:rsid w:val="00AD3807"/>
    <w:rsid w:val="00AE5ED3"/>
    <w:rsid w:val="00B221D3"/>
    <w:rsid w:val="00B35ECC"/>
    <w:rsid w:val="00B43D16"/>
    <w:rsid w:val="00B61705"/>
    <w:rsid w:val="00B84E8C"/>
    <w:rsid w:val="00B94BA6"/>
    <w:rsid w:val="00BC241D"/>
    <w:rsid w:val="00BC6AA6"/>
    <w:rsid w:val="00BD3E3F"/>
    <w:rsid w:val="00BE3EBD"/>
    <w:rsid w:val="00BF47DF"/>
    <w:rsid w:val="00C1060C"/>
    <w:rsid w:val="00C107F2"/>
    <w:rsid w:val="00C2164C"/>
    <w:rsid w:val="00C33A04"/>
    <w:rsid w:val="00C570EE"/>
    <w:rsid w:val="00C84742"/>
    <w:rsid w:val="00C95B3C"/>
    <w:rsid w:val="00CA5573"/>
    <w:rsid w:val="00CD7AA5"/>
    <w:rsid w:val="00CF4914"/>
    <w:rsid w:val="00D100FC"/>
    <w:rsid w:val="00D37704"/>
    <w:rsid w:val="00D47531"/>
    <w:rsid w:val="00D62C5B"/>
    <w:rsid w:val="00DA76AD"/>
    <w:rsid w:val="00DB1C5C"/>
    <w:rsid w:val="00DD5394"/>
    <w:rsid w:val="00E0320F"/>
    <w:rsid w:val="00E12AF3"/>
    <w:rsid w:val="00E242E5"/>
    <w:rsid w:val="00ED0E60"/>
    <w:rsid w:val="00F051F9"/>
    <w:rsid w:val="00F06D6F"/>
    <w:rsid w:val="00F11CD2"/>
    <w:rsid w:val="00F358EF"/>
    <w:rsid w:val="00F35FC3"/>
    <w:rsid w:val="00F5082D"/>
    <w:rsid w:val="00F531BD"/>
    <w:rsid w:val="00F5324A"/>
    <w:rsid w:val="00F57042"/>
    <w:rsid w:val="00F57C68"/>
    <w:rsid w:val="00F730DB"/>
    <w:rsid w:val="00F87678"/>
    <w:rsid w:val="00FA0CA9"/>
    <w:rsid w:val="00FA6144"/>
    <w:rsid w:val="00FB465D"/>
    <w:rsid w:val="13E553C9"/>
    <w:rsid w:val="20E6CCC1"/>
    <w:rsid w:val="248407DD"/>
    <w:rsid w:val="2F82A95B"/>
    <w:rsid w:val="321D1173"/>
    <w:rsid w:val="51BF2A3D"/>
    <w:rsid w:val="54193A6C"/>
    <w:rsid w:val="612F57BA"/>
    <w:rsid w:val="655EF0A7"/>
    <w:rsid w:val="71BBA0F3"/>
    <w:rsid w:val="753168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1F0833"/>
    <w:rsid w:val="00293BC8"/>
    <w:rsid w:val="002E7994"/>
    <w:rsid w:val="0045583A"/>
    <w:rsid w:val="004E2374"/>
    <w:rsid w:val="00605C3C"/>
    <w:rsid w:val="00690DE0"/>
    <w:rsid w:val="00997553"/>
    <w:rsid w:val="00AD03E9"/>
    <w:rsid w:val="00AF33F6"/>
    <w:rsid w:val="00B84040"/>
    <w:rsid w:val="00CC510F"/>
    <w:rsid w:val="00CE54C2"/>
    <w:rsid w:val="00D62C5B"/>
    <w:rsid w:val="00F754A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FEFE121-936A-4AF4-B7B5-D92B180D3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Pages>
  <Words>1476</Words>
  <Characters>8419</Characters>
  <Application>Microsoft Office Word</Application>
  <DocSecurity>0</DocSecurity>
  <Lines>70</Lines>
  <Paragraphs>19</Paragraphs>
  <ScaleCrop>false</ScaleCrop>
  <Company>ABM LHB</Company>
  <LinksUpToDate>false</LinksUpToDate>
  <CharactersWithSpaces>9876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49</cp:revision>
  <dcterms:created xsi:type="dcterms:W3CDTF">2024-07-03T10:13:00Z</dcterms:created>
  <dcterms:modified xsi:type="dcterms:W3CDTF">2025-07-10T11:06:00Z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12133800</vt:r8>
  </property>
  <property fmtid="{D5CDD505-2E9C-101B-9397-08002B2CF9AE}" pid="4" name="MediaServiceImageTags">
    <vt:lpwstr/>
  </property>
</Properties>
</file>