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61F92B" w14:textId="77777777" w:rsidR="00975529" w:rsidRPr="00D311BC" w:rsidRDefault="00975529" w:rsidP="00975529">
      <w:pPr>
        <w:jc w:val="right"/>
        <w:rPr>
          <w:rFonts w:ascii="Arial" w:hAnsi="Arial" w:cs="Arial"/>
        </w:rPr>
      </w:pPr>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56BE584D">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20A8DD19" w14:textId="38A1F7D0" w:rsidR="00975529" w:rsidRDefault="001C264A" w:rsidP="00975529">
      <w:pPr>
        <w:jc w:val="center"/>
        <w:rPr>
          <w:rFonts w:ascii="Arial" w:hAnsi="Arial" w:cs="Arial"/>
          <w:b/>
          <w:sz w:val="56"/>
        </w:rPr>
      </w:pPr>
      <w:r>
        <w:rPr>
          <w:rFonts w:ascii="Arial" w:hAnsi="Arial" w:cs="Arial"/>
          <w:b/>
          <w:sz w:val="56"/>
        </w:rPr>
        <w:t>February</w:t>
      </w:r>
      <w:r w:rsidR="00A34135">
        <w:rPr>
          <w:rFonts w:ascii="Arial" w:hAnsi="Arial" w:cs="Arial"/>
          <w:b/>
          <w:sz w:val="56"/>
        </w:rPr>
        <w:t xml:space="preserve"> 2024</w:t>
      </w:r>
      <w:r w:rsidR="003824B6">
        <w:rPr>
          <w:rFonts w:ascii="Arial" w:hAnsi="Arial" w:cs="Arial"/>
          <w:b/>
          <w:sz w:val="56"/>
        </w:rPr>
        <w:t xml:space="preserve"> </w:t>
      </w:r>
    </w:p>
    <w:p w14:paraId="0936D723" w14:textId="77777777" w:rsidR="00525A1A" w:rsidRPr="00D311BC" w:rsidRDefault="00525A1A" w:rsidP="00975529">
      <w:pPr>
        <w:jc w:val="center"/>
        <w:rPr>
          <w:rFonts w:ascii="Arial" w:hAnsi="Arial" w:cs="Arial"/>
          <w:b/>
          <w:sz w:val="56"/>
        </w:rPr>
      </w:pP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p w14:paraId="7C2F2860" w14:textId="77777777" w:rsidR="00975529" w:rsidRPr="00D311BC" w:rsidRDefault="00975529" w:rsidP="00975529">
      <w:pPr>
        <w:pStyle w:val="Default"/>
        <w:jc w:val="center"/>
        <w:rPr>
          <w:rFonts w:ascii="Arial" w:hAnsi="Arial" w:cs="Arial"/>
          <w:color w:val="auto"/>
        </w:rPr>
      </w:pPr>
    </w:p>
    <w:p w14:paraId="382CDB1E" w14:textId="77777777" w:rsidR="00975529" w:rsidRPr="00D311BC" w:rsidRDefault="00975529" w:rsidP="00975529">
      <w:pPr>
        <w:pStyle w:val="Default"/>
        <w:jc w:val="center"/>
        <w:rPr>
          <w:rFonts w:ascii="Arial" w:hAnsi="Arial" w:cs="Arial"/>
          <w:color w:val="auto"/>
        </w:rPr>
      </w:pPr>
    </w:p>
    <w:p w14:paraId="2BDEEBA3" w14:textId="77777777" w:rsidR="00975529" w:rsidRPr="00D311BC" w:rsidRDefault="00975529" w:rsidP="00975529">
      <w:pPr>
        <w:widowControl/>
        <w:rPr>
          <w:rFonts w:ascii="Arial" w:eastAsia="Times New Roman" w:hAnsi="Arial" w:cs="Arial"/>
          <w:b/>
          <w:sz w:val="24"/>
          <w:szCs w:val="24"/>
          <w:lang w:eastAsia="en-GB"/>
        </w:rPr>
      </w:pPr>
      <w:r w:rsidRPr="00D311BC">
        <w:rPr>
          <w:rFonts w:ascii="Arial" w:hAnsi="Arial" w:cs="Arial"/>
          <w:b/>
        </w:rPr>
        <w:br w:type="page"/>
      </w:r>
    </w:p>
    <w:p w14:paraId="2202889C" w14:textId="77777777" w:rsidR="00975529" w:rsidRPr="00D311BC" w:rsidRDefault="00975529" w:rsidP="00975529">
      <w:pPr>
        <w:jc w:val="center"/>
        <w:rPr>
          <w:rFonts w:ascii="Arial" w:hAnsi="Arial" w:cs="Arial"/>
          <w:b/>
          <w:sz w:val="24"/>
          <w:szCs w:val="24"/>
        </w:rPr>
      </w:pPr>
      <w:r w:rsidRPr="00D311BC">
        <w:rPr>
          <w:rFonts w:ascii="Arial" w:hAnsi="Arial" w:cs="Arial"/>
          <w:b/>
          <w:sz w:val="24"/>
          <w:szCs w:val="24"/>
        </w:rPr>
        <w:lastRenderedPageBreak/>
        <w:t>HEALTH BOARD RISK REGISTER</w:t>
      </w:r>
    </w:p>
    <w:p w14:paraId="563F8B95" w14:textId="77777777" w:rsidR="00975529" w:rsidRPr="00D311BC" w:rsidRDefault="00D315FB" w:rsidP="00975529">
      <w:pPr>
        <w:jc w:val="center"/>
        <w:rPr>
          <w:rFonts w:ascii="Arial" w:hAnsi="Arial" w:cs="Arial"/>
          <w:b/>
          <w:sz w:val="24"/>
          <w:szCs w:val="24"/>
        </w:rPr>
      </w:pPr>
      <w:r>
        <w:rPr>
          <w:rFonts w:ascii="Arial" w:hAnsi="Arial" w:cs="Arial"/>
          <w:b/>
          <w:sz w:val="24"/>
          <w:szCs w:val="24"/>
        </w:rPr>
        <w:t>SUMMARY OF ASSESSED RISKS</w:t>
      </w:r>
    </w:p>
    <w:p w14:paraId="5EDAB4D5" w14:textId="77777777" w:rsidR="00975529" w:rsidRPr="00D311BC" w:rsidRDefault="00975529" w:rsidP="00975529">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533"/>
        <w:gridCol w:w="641"/>
        <w:gridCol w:w="2127"/>
        <w:gridCol w:w="3118"/>
        <w:gridCol w:w="3969"/>
        <w:gridCol w:w="4478"/>
      </w:tblGrid>
      <w:tr w:rsidR="00975529" w:rsidRPr="00D311BC" w14:paraId="58177AE4" w14:textId="77777777" w:rsidTr="003E6DEC">
        <w:trPr>
          <w:trHeight w:val="1614"/>
        </w:trPr>
        <w:tc>
          <w:tcPr>
            <w:tcW w:w="522" w:type="dxa"/>
            <w:vMerge w:val="restart"/>
            <w:textDirection w:val="btLr"/>
          </w:tcPr>
          <w:p w14:paraId="07584A31" w14:textId="77777777" w:rsidR="00975529" w:rsidRPr="00D311BC" w:rsidRDefault="00975529" w:rsidP="00C00812">
            <w:pPr>
              <w:ind w:left="113" w:right="113"/>
              <w:jc w:val="center"/>
              <w:rPr>
                <w:rFonts w:ascii="Arial" w:eastAsiaTheme="minorHAnsi" w:hAnsi="Arial" w:cs="Arial"/>
                <w:b/>
                <w:sz w:val="20"/>
                <w:szCs w:val="20"/>
              </w:rPr>
            </w:pPr>
            <w:r w:rsidRPr="00D311BC">
              <w:rPr>
                <w:rFonts w:ascii="Arial" w:eastAsiaTheme="minorHAnsi" w:hAnsi="Arial" w:cs="Arial"/>
                <w:b/>
                <w:sz w:val="20"/>
                <w:szCs w:val="20"/>
              </w:rPr>
              <w:t>Impact/Consequences</w:t>
            </w:r>
          </w:p>
        </w:tc>
        <w:tc>
          <w:tcPr>
            <w:tcW w:w="533" w:type="dxa"/>
          </w:tcPr>
          <w:p w14:paraId="6122E21C"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c>
          <w:tcPr>
            <w:tcW w:w="641" w:type="dxa"/>
            <w:tcBorders>
              <w:bottom w:val="single" w:sz="4" w:space="0" w:color="auto"/>
            </w:tcBorders>
            <w:shd w:val="clear" w:color="auto" w:fill="FFFF66"/>
          </w:tcPr>
          <w:p w14:paraId="124941BD" w14:textId="77777777" w:rsidR="00975529" w:rsidRPr="00D311BC" w:rsidRDefault="00975529" w:rsidP="00C00812">
            <w:pPr>
              <w:rPr>
                <w:rFonts w:ascii="Arial" w:eastAsiaTheme="minorHAnsi" w:hAnsi="Arial" w:cs="Arial"/>
                <w:sz w:val="20"/>
                <w:szCs w:val="20"/>
              </w:rPr>
            </w:pPr>
          </w:p>
          <w:p w14:paraId="1F6BA2EA" w14:textId="77777777" w:rsidR="00975529" w:rsidRPr="00D311BC" w:rsidRDefault="00975529" w:rsidP="00C00812">
            <w:pPr>
              <w:rPr>
                <w:rFonts w:ascii="Arial" w:eastAsiaTheme="minorHAnsi" w:hAnsi="Arial" w:cs="Arial"/>
                <w:sz w:val="20"/>
                <w:szCs w:val="20"/>
              </w:rPr>
            </w:pPr>
          </w:p>
          <w:p w14:paraId="7F55A7C5" w14:textId="77777777" w:rsidR="00975529" w:rsidRPr="00D311BC" w:rsidRDefault="00975529" w:rsidP="00C00812">
            <w:pPr>
              <w:rPr>
                <w:rFonts w:ascii="Arial" w:eastAsiaTheme="minorHAnsi" w:hAnsi="Arial" w:cs="Arial"/>
                <w:sz w:val="20"/>
                <w:szCs w:val="20"/>
              </w:rPr>
            </w:pPr>
          </w:p>
        </w:tc>
        <w:tc>
          <w:tcPr>
            <w:tcW w:w="2127" w:type="dxa"/>
            <w:tcBorders>
              <w:bottom w:val="single" w:sz="4" w:space="0" w:color="auto"/>
            </w:tcBorders>
            <w:shd w:val="clear" w:color="auto" w:fill="FFC000"/>
          </w:tcPr>
          <w:p w14:paraId="14123CAF" w14:textId="77777777" w:rsidR="00975529" w:rsidRPr="005E3A42" w:rsidRDefault="00975529" w:rsidP="00C00812">
            <w:pPr>
              <w:widowControl/>
              <w:rPr>
                <w:rFonts w:ascii="Arial" w:hAnsi="Arial" w:cs="Arial"/>
                <w:b/>
                <w:sz w:val="20"/>
                <w:szCs w:val="20"/>
              </w:rPr>
            </w:pPr>
            <w:r w:rsidRPr="005E3A42">
              <w:rPr>
                <w:rFonts w:ascii="Arial" w:hAnsi="Arial" w:cs="Arial"/>
                <w:b/>
                <w:sz w:val="20"/>
                <w:szCs w:val="20"/>
              </w:rPr>
              <w:t xml:space="preserve">75: </w:t>
            </w:r>
            <w:r w:rsidRPr="005E3A42">
              <w:rPr>
                <w:rFonts w:ascii="Arial" w:hAnsi="Arial" w:cs="Arial"/>
                <w:sz w:val="20"/>
                <w:szCs w:val="20"/>
              </w:rPr>
              <w:t xml:space="preserve">Whole Service Closure </w:t>
            </w:r>
          </w:p>
          <w:p w14:paraId="1AAED2D4" w14:textId="77777777" w:rsidR="00614C88" w:rsidRPr="005E3A42" w:rsidRDefault="00614C88" w:rsidP="00C00812">
            <w:pPr>
              <w:rPr>
                <w:rFonts w:ascii="Arial" w:eastAsiaTheme="minorHAnsi" w:hAnsi="Arial" w:cs="Arial"/>
                <w:b/>
                <w:sz w:val="20"/>
                <w:szCs w:val="20"/>
              </w:rPr>
            </w:pPr>
          </w:p>
          <w:p w14:paraId="3FDACCE8" w14:textId="77777777" w:rsidR="00975529" w:rsidRPr="005E3A42" w:rsidRDefault="00975529" w:rsidP="00C00812">
            <w:pPr>
              <w:rPr>
                <w:rFonts w:ascii="Arial" w:eastAsiaTheme="minorHAnsi" w:hAnsi="Arial" w:cs="Arial"/>
                <w:sz w:val="20"/>
                <w:szCs w:val="20"/>
              </w:rPr>
            </w:pPr>
          </w:p>
          <w:p w14:paraId="47F3BB78" w14:textId="77777777" w:rsidR="00975529" w:rsidRPr="005E3A42" w:rsidRDefault="00975529" w:rsidP="00C00812">
            <w:pPr>
              <w:rPr>
                <w:rFonts w:ascii="Arial" w:eastAsiaTheme="minorHAnsi" w:hAnsi="Arial" w:cs="Arial"/>
                <w:sz w:val="20"/>
                <w:szCs w:val="20"/>
              </w:rPr>
            </w:pPr>
          </w:p>
        </w:tc>
        <w:tc>
          <w:tcPr>
            <w:tcW w:w="3118" w:type="dxa"/>
            <w:shd w:val="clear" w:color="auto" w:fill="FFC000"/>
          </w:tcPr>
          <w:p w14:paraId="6C6BC69A"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53:</w:t>
            </w:r>
            <w:r w:rsidRPr="005E3A42">
              <w:rPr>
                <w:rFonts w:ascii="Arial" w:eastAsiaTheme="minorHAnsi" w:hAnsi="Arial" w:cs="Arial"/>
                <w:sz w:val="20"/>
                <w:szCs w:val="20"/>
              </w:rPr>
              <w:t xml:space="preserve"> Compliance with Welsh Language Standards</w:t>
            </w:r>
          </w:p>
          <w:p w14:paraId="53F27C7E" w14:textId="77777777" w:rsidR="003824B6" w:rsidRDefault="003824B6" w:rsidP="001201C1">
            <w:pPr>
              <w:widowControl/>
              <w:rPr>
                <w:rFonts w:ascii="Arial" w:hAnsi="Arial" w:cs="Arial"/>
                <w:sz w:val="20"/>
                <w:szCs w:val="20"/>
              </w:rPr>
            </w:pPr>
            <w:r w:rsidRPr="005E3A42">
              <w:rPr>
                <w:rFonts w:ascii="Arial" w:hAnsi="Arial" w:cs="Arial"/>
                <w:b/>
                <w:sz w:val="20"/>
                <w:szCs w:val="20"/>
              </w:rPr>
              <w:t>66:</w:t>
            </w:r>
            <w:r w:rsidRPr="005E3A42">
              <w:rPr>
                <w:rFonts w:ascii="Arial" w:hAnsi="Arial" w:cs="Arial"/>
                <w:sz w:val="20"/>
                <w:szCs w:val="20"/>
              </w:rPr>
              <w:t xml:space="preserve"> Access to Cancer Services – SACT </w:t>
            </w:r>
          </w:p>
          <w:p w14:paraId="3E42B9EE" w14:textId="3777754F" w:rsidR="00975529" w:rsidRPr="009A3D2F" w:rsidRDefault="00975529" w:rsidP="00A34135">
            <w:pPr>
              <w:rPr>
                <w:rFonts w:ascii="Arial" w:hAnsi="Arial" w:cs="Arial"/>
                <w:b/>
                <w:color w:val="FF0000"/>
                <w:sz w:val="20"/>
                <w:szCs w:val="20"/>
              </w:rPr>
            </w:pPr>
          </w:p>
        </w:tc>
        <w:tc>
          <w:tcPr>
            <w:tcW w:w="3969" w:type="dxa"/>
            <w:shd w:val="clear" w:color="auto" w:fill="FF0000"/>
          </w:tcPr>
          <w:p w14:paraId="20E3BF99" w14:textId="77777777" w:rsidR="00975529" w:rsidRPr="005E3A42" w:rsidRDefault="00975529" w:rsidP="00C00812">
            <w:pPr>
              <w:rPr>
                <w:rFonts w:ascii="Arial" w:hAnsi="Arial" w:cs="Arial"/>
                <w:sz w:val="20"/>
                <w:szCs w:val="20"/>
              </w:rPr>
            </w:pPr>
            <w:r w:rsidRPr="005E3A42">
              <w:rPr>
                <w:rFonts w:ascii="Arial" w:hAnsi="Arial" w:cs="Arial"/>
                <w:b/>
                <w:sz w:val="20"/>
                <w:szCs w:val="20"/>
              </w:rPr>
              <w:t>16:</w:t>
            </w:r>
            <w:r w:rsidRPr="005E3A42">
              <w:rPr>
                <w:rFonts w:ascii="Arial" w:hAnsi="Arial" w:cs="Arial"/>
                <w:sz w:val="20"/>
                <w:szCs w:val="20"/>
              </w:rPr>
              <w:t xml:space="preserve"> Access to Planned Care </w:t>
            </w:r>
          </w:p>
          <w:p w14:paraId="38FCA226" w14:textId="77777777" w:rsidR="00975529" w:rsidRPr="005E3A42" w:rsidRDefault="00975529" w:rsidP="00C00812">
            <w:pPr>
              <w:rPr>
                <w:rFonts w:ascii="Arial" w:eastAsiaTheme="minorHAnsi" w:hAnsi="Arial" w:cs="Arial"/>
                <w:b/>
                <w:sz w:val="20"/>
                <w:szCs w:val="20"/>
              </w:rPr>
            </w:pPr>
            <w:r w:rsidRPr="005E3A42">
              <w:rPr>
                <w:rFonts w:ascii="Arial" w:eastAsiaTheme="minorHAnsi" w:hAnsi="Arial" w:cs="Arial"/>
                <w:b/>
                <w:sz w:val="20"/>
                <w:szCs w:val="20"/>
              </w:rPr>
              <w:t>60:</w:t>
            </w:r>
            <w:r w:rsidRPr="005E3A42">
              <w:rPr>
                <w:rFonts w:ascii="Arial" w:eastAsiaTheme="minorHAnsi" w:hAnsi="Arial" w:cs="Arial"/>
                <w:sz w:val="20"/>
                <w:szCs w:val="20"/>
              </w:rPr>
              <w:t xml:space="preserve"> Cyber Security </w:t>
            </w:r>
          </w:p>
          <w:p w14:paraId="4EE55323" w14:textId="3303EFFD" w:rsidR="00975529" w:rsidRDefault="00975529" w:rsidP="00C00812">
            <w:pPr>
              <w:widowControl/>
              <w:rPr>
                <w:rFonts w:ascii="Arial" w:hAnsi="Arial" w:cs="Arial"/>
                <w:sz w:val="20"/>
                <w:szCs w:val="20"/>
              </w:rPr>
            </w:pPr>
            <w:r w:rsidRPr="005E3A42">
              <w:rPr>
                <w:rFonts w:ascii="Arial" w:eastAsiaTheme="minorHAnsi" w:hAnsi="Arial" w:cs="Arial"/>
                <w:b/>
                <w:sz w:val="20"/>
                <w:szCs w:val="20"/>
              </w:rPr>
              <w:t>69:</w:t>
            </w:r>
            <w:r w:rsidRPr="005E3A42">
              <w:rPr>
                <w:rFonts w:ascii="Arial" w:hAnsi="Arial" w:cs="Arial"/>
                <w:sz w:val="20"/>
                <w:szCs w:val="20"/>
              </w:rPr>
              <w:t xml:space="preserve"> Adolescents being admitted to Adult MH wards</w:t>
            </w:r>
          </w:p>
          <w:p w14:paraId="4EB33C8E" w14:textId="16A6D1E1" w:rsidR="00EE19C0" w:rsidRPr="005E3A42" w:rsidRDefault="000D7AAC" w:rsidP="00DD7B7E">
            <w:pPr>
              <w:rPr>
                <w:rFonts w:ascii="Arial" w:eastAsia="Times New Roman" w:hAnsi="Arial" w:cs="Arial"/>
                <w:b/>
                <w:color w:val="FF0000"/>
                <w:sz w:val="20"/>
                <w:szCs w:val="20"/>
                <w:lang w:eastAsia="en-GB"/>
              </w:rPr>
            </w:pPr>
            <w:r w:rsidRPr="005E3A42">
              <w:rPr>
                <w:rFonts w:ascii="Arial" w:eastAsia="Times New Roman" w:hAnsi="Arial" w:cs="Arial"/>
                <w:b/>
                <w:sz w:val="20"/>
                <w:szCs w:val="20"/>
                <w:lang w:eastAsia="en-GB"/>
              </w:rPr>
              <w:t>92:</w:t>
            </w:r>
            <w:r w:rsidRPr="005E3A42">
              <w:rPr>
                <w:rFonts w:ascii="Arial" w:eastAsia="Times New Roman" w:hAnsi="Arial" w:cs="Arial"/>
                <w:sz w:val="20"/>
                <w:szCs w:val="20"/>
                <w:lang w:eastAsia="en-GB"/>
              </w:rPr>
              <w:t xml:space="preserve"> Finance</w:t>
            </w:r>
            <w:r w:rsidR="006A46E1">
              <w:rPr>
                <w:rFonts w:ascii="Arial" w:eastAsia="Times New Roman" w:hAnsi="Arial" w:cs="Arial"/>
                <w:sz w:val="20"/>
                <w:szCs w:val="20"/>
                <w:lang w:eastAsia="en-GB"/>
              </w:rPr>
              <w:t>:</w:t>
            </w:r>
            <w:r w:rsidRPr="005E3A42">
              <w:rPr>
                <w:rFonts w:ascii="Arial" w:eastAsia="Times New Roman" w:hAnsi="Arial" w:cs="Arial"/>
                <w:sz w:val="20"/>
                <w:szCs w:val="20"/>
                <w:lang w:eastAsia="en-GB"/>
              </w:rPr>
              <w:t xml:space="preserve"> Forecast Deficit </w:t>
            </w:r>
          </w:p>
          <w:p w14:paraId="7267FCAC" w14:textId="77777777" w:rsidR="0015154C" w:rsidRDefault="0015154C" w:rsidP="006A46E1">
            <w:pPr>
              <w:pStyle w:val="TableParagraph"/>
              <w:rPr>
                <w:rFonts w:ascii="Arial" w:hAnsi="Arial" w:cs="Arial"/>
                <w:sz w:val="20"/>
                <w:szCs w:val="20"/>
              </w:rPr>
            </w:pPr>
            <w:r w:rsidRPr="005E3A42">
              <w:rPr>
                <w:rFonts w:ascii="Arial" w:eastAsia="Times New Roman" w:hAnsi="Arial" w:cs="Arial"/>
                <w:b/>
                <w:sz w:val="20"/>
                <w:szCs w:val="20"/>
                <w:lang w:eastAsia="en-GB"/>
              </w:rPr>
              <w:t xml:space="preserve">93: </w:t>
            </w:r>
            <w:r w:rsidRPr="005E3A42">
              <w:rPr>
                <w:rFonts w:ascii="Arial" w:hAnsi="Arial" w:cs="Arial"/>
                <w:sz w:val="20"/>
                <w:szCs w:val="20"/>
              </w:rPr>
              <w:t xml:space="preserve">Finance: Reduced capital funds </w:t>
            </w:r>
          </w:p>
          <w:p w14:paraId="2BEB7EF4" w14:textId="77777777" w:rsidR="00002A52" w:rsidRDefault="00002A52" w:rsidP="006A46E1">
            <w:pPr>
              <w:pStyle w:val="TableParagraph"/>
              <w:rPr>
                <w:rFonts w:ascii="Arial" w:eastAsia="Times New Roman" w:hAnsi="Arial" w:cs="Arial"/>
                <w:color w:val="000000"/>
                <w:sz w:val="20"/>
                <w:szCs w:val="20"/>
              </w:rPr>
            </w:pPr>
            <w:r w:rsidRPr="00002A52">
              <w:rPr>
                <w:rFonts w:ascii="Arial" w:hAnsi="Arial" w:cs="Arial"/>
                <w:sz w:val="20"/>
                <w:szCs w:val="20"/>
              </w:rPr>
              <w:t xml:space="preserve">98: </w:t>
            </w:r>
            <w:r w:rsidRPr="00002A52">
              <w:rPr>
                <w:rFonts w:ascii="Arial" w:eastAsia="Times New Roman" w:hAnsi="Arial" w:cs="Arial"/>
                <w:color w:val="000000"/>
                <w:sz w:val="20"/>
                <w:szCs w:val="20"/>
              </w:rPr>
              <w:t>Overall condition/compliance and suitability of Health Board Estate</w:t>
            </w:r>
          </w:p>
          <w:p w14:paraId="6C6EBDBD" w14:textId="5E6F7D55" w:rsidR="001F7B4E" w:rsidRPr="001F7B4E" w:rsidRDefault="001F7B4E" w:rsidP="006A46E1">
            <w:pPr>
              <w:pStyle w:val="TableParagraph"/>
              <w:rPr>
                <w:rFonts w:ascii="Arial" w:hAnsi="Arial" w:cs="Arial"/>
                <w:sz w:val="20"/>
                <w:szCs w:val="20"/>
              </w:rPr>
            </w:pPr>
            <w:r w:rsidRPr="001F7B4E">
              <w:rPr>
                <w:rFonts w:ascii="Arial Narrow" w:hAnsi="Arial Narrow" w:cs="Arial"/>
                <w:sz w:val="20"/>
                <w:szCs w:val="20"/>
              </w:rPr>
              <w:t xml:space="preserve">99: </w:t>
            </w:r>
            <w:r w:rsidRPr="001F7B4E">
              <w:rPr>
                <w:rFonts w:ascii="Arial Narrow" w:hAnsi="Arial Narrow" w:cs="Arial"/>
                <w:sz w:val="20"/>
                <w:szCs w:val="20"/>
              </w:rPr>
              <w:t xml:space="preserve">Failure to implement the population health strategy approaches at the required scale.  </w:t>
            </w:r>
          </w:p>
        </w:tc>
        <w:tc>
          <w:tcPr>
            <w:tcW w:w="4478" w:type="dxa"/>
            <w:shd w:val="clear" w:color="auto" w:fill="FF0000"/>
          </w:tcPr>
          <w:p w14:paraId="6F71E143"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 xml:space="preserve">01: </w:t>
            </w:r>
            <w:r w:rsidRPr="005E3A42">
              <w:rPr>
                <w:rFonts w:ascii="Arial" w:eastAsiaTheme="minorHAnsi" w:hAnsi="Arial" w:cs="Arial"/>
                <w:sz w:val="20"/>
                <w:szCs w:val="20"/>
              </w:rPr>
              <w:t xml:space="preserve">Access to Unscheduled Care Service </w:t>
            </w:r>
          </w:p>
          <w:p w14:paraId="7EDBACDD" w14:textId="77777777" w:rsidR="00975529" w:rsidRPr="005E3A42" w:rsidRDefault="00975529" w:rsidP="00C00812">
            <w:pPr>
              <w:rPr>
                <w:rFonts w:ascii="Arial" w:hAnsi="Arial" w:cs="Arial"/>
                <w:sz w:val="20"/>
                <w:szCs w:val="20"/>
              </w:rPr>
            </w:pPr>
            <w:r w:rsidRPr="005E3A42">
              <w:rPr>
                <w:rFonts w:ascii="Arial" w:hAnsi="Arial" w:cs="Arial"/>
                <w:b/>
                <w:sz w:val="20"/>
                <w:szCs w:val="20"/>
              </w:rPr>
              <w:t xml:space="preserve">50: </w:t>
            </w:r>
            <w:r w:rsidRPr="005E3A42">
              <w:rPr>
                <w:rFonts w:ascii="Arial" w:hAnsi="Arial" w:cs="Arial"/>
                <w:sz w:val="20"/>
                <w:szCs w:val="20"/>
              </w:rPr>
              <w:t xml:space="preserve">Access to Cancer Services </w:t>
            </w:r>
          </w:p>
          <w:p w14:paraId="708276E1" w14:textId="77777777" w:rsidR="00975529" w:rsidRPr="005E3A42" w:rsidRDefault="00975529" w:rsidP="00CA0318">
            <w:pPr>
              <w:rPr>
                <w:rFonts w:ascii="Arial" w:hAnsi="Arial" w:cs="Arial"/>
                <w:sz w:val="20"/>
                <w:szCs w:val="20"/>
              </w:rPr>
            </w:pPr>
          </w:p>
        </w:tc>
      </w:tr>
      <w:tr w:rsidR="00975529" w:rsidRPr="00D311BC" w14:paraId="11DC7490" w14:textId="77777777" w:rsidTr="003E6DEC">
        <w:trPr>
          <w:trHeight w:val="2523"/>
        </w:trPr>
        <w:tc>
          <w:tcPr>
            <w:tcW w:w="522" w:type="dxa"/>
            <w:vMerge/>
          </w:tcPr>
          <w:p w14:paraId="17D25F10" w14:textId="77777777" w:rsidR="00975529" w:rsidRPr="00D311BC" w:rsidRDefault="00975529" w:rsidP="00C00812">
            <w:pPr>
              <w:rPr>
                <w:rFonts w:ascii="Arial" w:eastAsiaTheme="minorHAnsi" w:hAnsi="Arial" w:cs="Arial"/>
                <w:b/>
                <w:sz w:val="20"/>
                <w:szCs w:val="20"/>
              </w:rPr>
            </w:pPr>
          </w:p>
        </w:tc>
        <w:tc>
          <w:tcPr>
            <w:tcW w:w="533" w:type="dxa"/>
          </w:tcPr>
          <w:p w14:paraId="7C95A14E"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641" w:type="dxa"/>
            <w:shd w:val="clear" w:color="auto" w:fill="92D050"/>
          </w:tcPr>
          <w:p w14:paraId="135A2BE5" w14:textId="77777777" w:rsidR="00975529" w:rsidRPr="00D311BC" w:rsidRDefault="00975529" w:rsidP="00C00812">
            <w:pPr>
              <w:rPr>
                <w:rFonts w:ascii="Arial" w:eastAsiaTheme="minorHAnsi" w:hAnsi="Arial" w:cs="Arial"/>
                <w:sz w:val="20"/>
                <w:szCs w:val="20"/>
              </w:rPr>
            </w:pPr>
          </w:p>
          <w:p w14:paraId="05529BBB" w14:textId="77777777" w:rsidR="00975529" w:rsidRPr="00D311BC" w:rsidRDefault="00975529" w:rsidP="00C00812">
            <w:pPr>
              <w:rPr>
                <w:rFonts w:ascii="Arial" w:eastAsiaTheme="minorHAnsi" w:hAnsi="Arial" w:cs="Arial"/>
                <w:sz w:val="20"/>
                <w:szCs w:val="20"/>
              </w:rPr>
            </w:pPr>
          </w:p>
          <w:p w14:paraId="4D2CF680" w14:textId="77777777" w:rsidR="00975529" w:rsidRPr="00D311BC" w:rsidRDefault="00975529" w:rsidP="00C00812">
            <w:pPr>
              <w:rPr>
                <w:rFonts w:ascii="Arial" w:eastAsiaTheme="minorHAnsi" w:hAnsi="Arial" w:cs="Arial"/>
                <w:sz w:val="20"/>
                <w:szCs w:val="20"/>
              </w:rPr>
            </w:pPr>
          </w:p>
          <w:p w14:paraId="50F974B9" w14:textId="77777777" w:rsidR="00975529" w:rsidRPr="00D311BC" w:rsidRDefault="00975529" w:rsidP="00C00812">
            <w:pPr>
              <w:rPr>
                <w:rFonts w:ascii="Arial" w:eastAsiaTheme="minorHAnsi" w:hAnsi="Arial" w:cs="Arial"/>
                <w:sz w:val="20"/>
                <w:szCs w:val="20"/>
              </w:rPr>
            </w:pPr>
          </w:p>
        </w:tc>
        <w:tc>
          <w:tcPr>
            <w:tcW w:w="2127" w:type="dxa"/>
            <w:shd w:val="clear" w:color="auto" w:fill="FFFF66"/>
          </w:tcPr>
          <w:p w14:paraId="0CFFD073" w14:textId="2B117B08" w:rsidR="00975529" w:rsidRPr="005E3A42" w:rsidRDefault="00975529" w:rsidP="00A34135">
            <w:pPr>
              <w:rPr>
                <w:rFonts w:ascii="Arial" w:eastAsiaTheme="minorHAnsi" w:hAnsi="Arial" w:cs="Arial"/>
                <w:sz w:val="20"/>
                <w:szCs w:val="20"/>
              </w:rPr>
            </w:pPr>
          </w:p>
        </w:tc>
        <w:tc>
          <w:tcPr>
            <w:tcW w:w="3118" w:type="dxa"/>
            <w:shd w:val="clear" w:color="auto" w:fill="FFC000"/>
          </w:tcPr>
          <w:p w14:paraId="4CEC8D30" w14:textId="0C8D5116" w:rsidR="002A2E8D" w:rsidRDefault="00975529" w:rsidP="00C00812">
            <w:pPr>
              <w:rPr>
                <w:rFonts w:ascii="Arial" w:hAnsi="Arial" w:cs="Arial"/>
                <w:sz w:val="20"/>
                <w:szCs w:val="20"/>
              </w:rPr>
            </w:pPr>
            <w:r w:rsidRPr="005E3A42">
              <w:rPr>
                <w:rFonts w:ascii="Arial" w:eastAsiaTheme="minorHAnsi" w:hAnsi="Arial" w:cs="Arial"/>
                <w:b/>
                <w:sz w:val="20"/>
                <w:szCs w:val="20"/>
              </w:rPr>
              <w:t>37:</w:t>
            </w:r>
            <w:r w:rsidRPr="005E3A42">
              <w:rPr>
                <w:rFonts w:ascii="Arial" w:hAnsi="Arial" w:cs="Arial"/>
                <w:sz w:val="20"/>
                <w:szCs w:val="20"/>
              </w:rPr>
              <w:t xml:space="preserve"> Operational and strategic decisions are not data informed</w:t>
            </w:r>
            <w:r w:rsidR="007B04C6" w:rsidRPr="005E3A42">
              <w:rPr>
                <w:rFonts w:ascii="Arial" w:hAnsi="Arial" w:cs="Arial"/>
                <w:sz w:val="20"/>
                <w:szCs w:val="20"/>
              </w:rPr>
              <w:t xml:space="preserve"> </w:t>
            </w:r>
          </w:p>
          <w:p w14:paraId="435571FF" w14:textId="25839BBF" w:rsidR="00934343" w:rsidRPr="005E3A42" w:rsidRDefault="00934343" w:rsidP="00934343">
            <w:pPr>
              <w:rPr>
                <w:rFonts w:ascii="Arial" w:hAnsi="Arial" w:cs="Arial"/>
                <w:sz w:val="20"/>
                <w:szCs w:val="20"/>
              </w:rPr>
            </w:pPr>
            <w:r w:rsidRPr="005E3A42">
              <w:rPr>
                <w:rFonts w:ascii="Arial" w:eastAsiaTheme="minorHAnsi" w:hAnsi="Arial" w:cs="Arial"/>
                <w:b/>
                <w:sz w:val="20"/>
                <w:szCs w:val="20"/>
              </w:rPr>
              <w:t xml:space="preserve">51: </w:t>
            </w:r>
            <w:r w:rsidRPr="005E3A42">
              <w:rPr>
                <w:rFonts w:ascii="Arial" w:eastAsiaTheme="minorHAnsi" w:hAnsi="Arial" w:cs="Arial"/>
                <w:sz w:val="20"/>
                <w:szCs w:val="20"/>
              </w:rPr>
              <w:t xml:space="preserve">Nurse Staffing Levels Act </w:t>
            </w:r>
            <w:r w:rsidR="0075073B">
              <w:rPr>
                <w:rFonts w:ascii="Arial" w:hAnsi="Arial" w:cs="Arial"/>
                <w:sz w:val="20"/>
                <w:szCs w:val="20"/>
              </w:rPr>
              <w:t xml:space="preserve">(Section 25B) </w:t>
            </w:r>
            <w:r w:rsidRPr="00934343">
              <w:rPr>
                <w:rFonts w:ascii="Arial" w:hAnsi="Arial" w:cs="Arial"/>
                <w:b/>
                <w:color w:val="FF0000"/>
                <w:sz w:val="20"/>
                <w:szCs w:val="20"/>
                <w:highlight w:val="yellow"/>
              </w:rPr>
              <w:t>Risk Revised</w:t>
            </w:r>
          </w:p>
          <w:p w14:paraId="2B1F6393" w14:textId="567714F3"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52</w:t>
            </w:r>
            <w:r w:rsidRPr="005E3A42">
              <w:rPr>
                <w:rFonts w:ascii="Arial" w:eastAsiaTheme="minorHAnsi" w:hAnsi="Arial" w:cs="Arial"/>
                <w:sz w:val="20"/>
                <w:szCs w:val="20"/>
              </w:rPr>
              <w:t xml:space="preserve">: Impact Assessment Requirements </w:t>
            </w:r>
          </w:p>
          <w:p w14:paraId="5B3C1CDA" w14:textId="10672312" w:rsidR="00975529" w:rsidRPr="005E3A42" w:rsidRDefault="003E6DEC" w:rsidP="003E6DEC">
            <w:pPr>
              <w:rPr>
                <w:rFonts w:ascii="Arial" w:eastAsiaTheme="minorHAnsi" w:hAnsi="Arial" w:cs="Arial"/>
                <w:b/>
                <w:sz w:val="20"/>
                <w:szCs w:val="20"/>
              </w:rPr>
            </w:pPr>
            <w:r w:rsidRPr="005E3A42">
              <w:rPr>
                <w:rFonts w:ascii="Arial" w:hAnsi="Arial" w:cs="Arial"/>
                <w:b/>
                <w:sz w:val="20"/>
                <w:szCs w:val="20"/>
              </w:rPr>
              <w:t>94:</w:t>
            </w:r>
            <w:r w:rsidRPr="005E3A42">
              <w:rPr>
                <w:rFonts w:ascii="Arial" w:hAnsi="Arial" w:cs="Arial"/>
                <w:sz w:val="20"/>
                <w:szCs w:val="20"/>
              </w:rPr>
              <w:t xml:space="preserve"> CAMHS failure to meet re</w:t>
            </w:r>
            <w:r>
              <w:rPr>
                <w:rFonts w:ascii="Arial" w:hAnsi="Arial" w:cs="Arial"/>
                <w:sz w:val="20"/>
                <w:szCs w:val="20"/>
              </w:rPr>
              <w:t>quired standards of performance</w:t>
            </w:r>
          </w:p>
        </w:tc>
        <w:tc>
          <w:tcPr>
            <w:tcW w:w="3969" w:type="dxa"/>
            <w:tcBorders>
              <w:bottom w:val="single" w:sz="4" w:space="0" w:color="auto"/>
            </w:tcBorders>
            <w:shd w:val="clear" w:color="auto" w:fill="FF0000"/>
          </w:tcPr>
          <w:p w14:paraId="25C5BA54" w14:textId="77777777" w:rsidR="00975529" w:rsidRPr="005E3A42" w:rsidRDefault="00975529" w:rsidP="00C00812">
            <w:pPr>
              <w:widowControl/>
              <w:ind w:left="38" w:hanging="38"/>
              <w:rPr>
                <w:rFonts w:ascii="Arial" w:eastAsiaTheme="minorHAnsi" w:hAnsi="Arial" w:cs="Arial"/>
                <w:color w:val="FF0000"/>
                <w:sz w:val="20"/>
                <w:szCs w:val="20"/>
              </w:rPr>
            </w:pPr>
            <w:r w:rsidRPr="005E3A42">
              <w:rPr>
                <w:rFonts w:ascii="Arial" w:eastAsiaTheme="minorHAnsi" w:hAnsi="Arial" w:cs="Arial"/>
                <w:b/>
                <w:sz w:val="20"/>
                <w:szCs w:val="20"/>
              </w:rPr>
              <w:t>27:</w:t>
            </w:r>
            <w:r w:rsidRPr="005E3A42">
              <w:rPr>
                <w:rFonts w:ascii="Arial" w:eastAsiaTheme="minorHAnsi" w:hAnsi="Arial" w:cs="Arial"/>
                <w:sz w:val="20"/>
                <w:szCs w:val="20"/>
              </w:rPr>
              <w:t xml:space="preserve"> Digital Transformation to Deliver Sustainable Clinical Services </w:t>
            </w:r>
          </w:p>
          <w:p w14:paraId="2D89EAE7"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36:</w:t>
            </w:r>
            <w:r w:rsidRPr="005E3A42">
              <w:rPr>
                <w:rFonts w:ascii="Arial" w:eastAsiaTheme="minorHAnsi" w:hAnsi="Arial" w:cs="Arial"/>
                <w:sz w:val="20"/>
                <w:szCs w:val="20"/>
              </w:rPr>
              <w:t xml:space="preserve"> Electronic Patient Record</w:t>
            </w:r>
          </w:p>
          <w:p w14:paraId="2FBB1D8C" w14:textId="25FAF2E2" w:rsidR="00975529" w:rsidRPr="005E3A42" w:rsidRDefault="00975529" w:rsidP="00C00812">
            <w:pPr>
              <w:rPr>
                <w:rFonts w:ascii="Arial" w:hAnsi="Arial" w:cs="Arial"/>
                <w:sz w:val="20"/>
                <w:szCs w:val="20"/>
              </w:rPr>
            </w:pPr>
            <w:r w:rsidRPr="005E3A42">
              <w:rPr>
                <w:rFonts w:ascii="Arial" w:eastAsiaTheme="minorHAnsi" w:hAnsi="Arial" w:cs="Arial"/>
                <w:b/>
                <w:sz w:val="20"/>
                <w:szCs w:val="20"/>
              </w:rPr>
              <w:t>61:</w:t>
            </w:r>
            <w:r w:rsidRPr="005E3A42">
              <w:rPr>
                <w:rFonts w:ascii="Arial" w:hAnsi="Arial" w:cs="Arial"/>
                <w:sz w:val="20"/>
                <w:szCs w:val="20"/>
              </w:rPr>
              <w:t xml:space="preserve"> Paediatric Dental GA Service – Parkway</w:t>
            </w:r>
          </w:p>
          <w:p w14:paraId="38694FEA" w14:textId="77777777" w:rsidR="00580EF9" w:rsidRPr="005E3A42" w:rsidRDefault="00580EF9" w:rsidP="00580EF9">
            <w:pPr>
              <w:ind w:left="38" w:hanging="38"/>
              <w:rPr>
                <w:rFonts w:ascii="Arial" w:eastAsiaTheme="minorHAnsi" w:hAnsi="Arial" w:cs="Arial"/>
                <w:sz w:val="20"/>
                <w:szCs w:val="20"/>
              </w:rPr>
            </w:pPr>
            <w:r w:rsidRPr="005E3A42">
              <w:rPr>
                <w:rFonts w:ascii="Arial" w:eastAsiaTheme="minorHAnsi" w:hAnsi="Arial" w:cs="Arial"/>
                <w:b/>
                <w:sz w:val="20"/>
                <w:szCs w:val="20"/>
              </w:rPr>
              <w:t>64:</w:t>
            </w:r>
            <w:r w:rsidRPr="005E3A42">
              <w:rPr>
                <w:rFonts w:ascii="Arial" w:hAnsi="Arial" w:cs="Arial"/>
                <w:sz w:val="20"/>
                <w:szCs w:val="20"/>
              </w:rPr>
              <w:t xml:space="preserve"> H&amp;S Infrastructure</w:t>
            </w:r>
            <w:r w:rsidRPr="005E3A42">
              <w:rPr>
                <w:rFonts w:ascii="Arial" w:eastAsiaTheme="minorHAnsi" w:hAnsi="Arial" w:cs="Arial"/>
                <w:sz w:val="20"/>
                <w:szCs w:val="20"/>
              </w:rPr>
              <w:t xml:space="preserve"> </w:t>
            </w:r>
          </w:p>
          <w:p w14:paraId="0FAD298A" w14:textId="77777777" w:rsidR="007F52A6" w:rsidRPr="005E3A42" w:rsidRDefault="007F52A6" w:rsidP="00C1699D">
            <w:pPr>
              <w:widowControl/>
              <w:rPr>
                <w:rFonts w:ascii="Arial" w:hAnsi="Arial" w:cs="Arial"/>
                <w:sz w:val="20"/>
                <w:szCs w:val="20"/>
              </w:rPr>
            </w:pPr>
            <w:r w:rsidRPr="005E3A42">
              <w:rPr>
                <w:rFonts w:ascii="Arial" w:hAnsi="Arial" w:cs="Arial"/>
                <w:b/>
                <w:sz w:val="20"/>
                <w:szCs w:val="20"/>
              </w:rPr>
              <w:t>90:</w:t>
            </w:r>
            <w:r w:rsidRPr="005E3A42">
              <w:rPr>
                <w:rFonts w:ascii="Arial" w:hAnsi="Arial" w:cs="Arial"/>
                <w:sz w:val="20"/>
                <w:szCs w:val="20"/>
              </w:rPr>
              <w:t xml:space="preserve"> GDPR Subject Access Requests </w:t>
            </w:r>
          </w:p>
          <w:p w14:paraId="672AB425" w14:textId="77777777" w:rsidR="00EB5529" w:rsidRDefault="00C32C13" w:rsidP="00475698">
            <w:pPr>
              <w:widowControl/>
              <w:rPr>
                <w:rFonts w:ascii="Arial" w:hAnsi="Arial" w:cs="Arial"/>
                <w:sz w:val="20"/>
                <w:szCs w:val="20"/>
              </w:rPr>
            </w:pPr>
            <w:r w:rsidRPr="005E3A42">
              <w:rPr>
                <w:rFonts w:ascii="Arial" w:hAnsi="Arial" w:cs="Arial"/>
                <w:b/>
                <w:sz w:val="20"/>
                <w:szCs w:val="20"/>
              </w:rPr>
              <w:t>91:</w:t>
            </w:r>
            <w:r w:rsidRPr="005E3A42">
              <w:rPr>
                <w:rFonts w:ascii="Arial" w:hAnsi="Arial" w:cs="Arial"/>
                <w:sz w:val="20"/>
                <w:szCs w:val="20"/>
              </w:rPr>
              <w:t xml:space="preserve"> Mental Health Capacity Act (MCA)</w:t>
            </w:r>
          </w:p>
          <w:p w14:paraId="275206F1" w14:textId="21FD85D6" w:rsidR="0085243B" w:rsidRPr="00EB5529" w:rsidRDefault="00EB5529" w:rsidP="00A34135">
            <w:pPr>
              <w:widowControl/>
              <w:rPr>
                <w:rFonts w:ascii="Arial" w:hAnsi="Arial" w:cs="Arial"/>
                <w:b/>
                <w:sz w:val="20"/>
                <w:szCs w:val="20"/>
              </w:rPr>
            </w:pPr>
            <w:r w:rsidRPr="00EB5529">
              <w:rPr>
                <w:rFonts w:ascii="Arial" w:hAnsi="Arial" w:cs="Arial"/>
                <w:b/>
                <w:sz w:val="20"/>
                <w:szCs w:val="20"/>
              </w:rPr>
              <w:t xml:space="preserve">97: </w:t>
            </w:r>
            <w:r w:rsidRPr="00EB5529">
              <w:rPr>
                <w:rFonts w:ascii="Arial" w:hAnsi="Arial" w:cs="Arial"/>
                <w:sz w:val="20"/>
                <w:szCs w:val="20"/>
              </w:rPr>
              <w:t>Disruption due to Industrial Action</w:t>
            </w:r>
            <w:r w:rsidRPr="00EB5529">
              <w:rPr>
                <w:rFonts w:ascii="Arial" w:hAnsi="Arial" w:cs="Arial"/>
                <w:b/>
                <w:sz w:val="20"/>
                <w:szCs w:val="20"/>
              </w:rPr>
              <w:t xml:space="preserve"> </w:t>
            </w:r>
          </w:p>
        </w:tc>
        <w:tc>
          <w:tcPr>
            <w:tcW w:w="4478" w:type="dxa"/>
            <w:tcBorders>
              <w:bottom w:val="single" w:sz="4" w:space="0" w:color="auto"/>
            </w:tcBorders>
            <w:shd w:val="clear" w:color="auto" w:fill="FF0000"/>
          </w:tcPr>
          <w:p w14:paraId="10E110F0"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03:</w:t>
            </w:r>
            <w:r w:rsidRPr="005E3A42">
              <w:rPr>
                <w:rFonts w:ascii="Arial" w:eastAsiaTheme="minorHAnsi" w:hAnsi="Arial" w:cs="Arial"/>
                <w:sz w:val="20"/>
                <w:szCs w:val="20"/>
              </w:rPr>
              <w:t xml:space="preserve"> Workforce Recruitment of Medical and Dental Staff</w:t>
            </w:r>
          </w:p>
          <w:p w14:paraId="25538DCF" w14:textId="14C6180E" w:rsidR="00975529" w:rsidRPr="005E3A42" w:rsidRDefault="00975529" w:rsidP="00C00812">
            <w:pPr>
              <w:rPr>
                <w:rFonts w:ascii="Arial" w:hAnsi="Arial" w:cs="Arial"/>
                <w:sz w:val="20"/>
                <w:szCs w:val="20"/>
              </w:rPr>
            </w:pPr>
            <w:r w:rsidRPr="005E3A42">
              <w:rPr>
                <w:rFonts w:ascii="Arial" w:eastAsiaTheme="minorHAnsi" w:hAnsi="Arial" w:cs="Arial"/>
                <w:b/>
                <w:sz w:val="20"/>
                <w:szCs w:val="20"/>
              </w:rPr>
              <w:t>04:</w:t>
            </w:r>
            <w:r w:rsidRPr="005E3A42">
              <w:rPr>
                <w:rFonts w:ascii="Arial" w:hAnsi="Arial" w:cs="Arial"/>
                <w:sz w:val="20"/>
                <w:szCs w:val="20"/>
              </w:rPr>
              <w:t xml:space="preserve"> </w:t>
            </w:r>
            <w:r w:rsidR="00BB0C7A">
              <w:rPr>
                <w:rFonts w:ascii="Arial" w:hAnsi="Arial" w:cs="Arial"/>
                <w:sz w:val="20"/>
                <w:szCs w:val="20"/>
              </w:rPr>
              <w:t>Healthcare Acquired Infection</w:t>
            </w:r>
          </w:p>
          <w:p w14:paraId="11740C64" w14:textId="77777777" w:rsidR="00EF0C92" w:rsidRPr="005E3A42" w:rsidRDefault="00EF0C92" w:rsidP="00EF0C92">
            <w:pPr>
              <w:rPr>
                <w:rFonts w:ascii="Arial" w:hAnsi="Arial" w:cs="Arial"/>
                <w:sz w:val="20"/>
                <w:szCs w:val="20"/>
              </w:rPr>
            </w:pPr>
            <w:r w:rsidRPr="005E3A42">
              <w:rPr>
                <w:rFonts w:ascii="Arial" w:eastAsiaTheme="minorHAnsi" w:hAnsi="Arial" w:cs="Arial"/>
                <w:b/>
                <w:sz w:val="20"/>
                <w:szCs w:val="20"/>
              </w:rPr>
              <w:t>43:</w:t>
            </w:r>
            <w:r w:rsidRPr="005E3A42">
              <w:rPr>
                <w:rFonts w:ascii="Arial" w:hAnsi="Arial" w:cs="Arial"/>
                <w:sz w:val="20"/>
                <w:szCs w:val="20"/>
              </w:rPr>
              <w:t xml:space="preserve"> DOLS/LPS Authorisation and Compliance with Legislation </w:t>
            </w:r>
          </w:p>
          <w:p w14:paraId="656B7CBA" w14:textId="07A59C03" w:rsidR="00A45FCC" w:rsidRPr="005E3A42" w:rsidRDefault="00571380" w:rsidP="004E4536">
            <w:pPr>
              <w:widowControl/>
              <w:rPr>
                <w:rFonts w:ascii="Arial" w:hAnsi="Arial" w:cs="Arial"/>
                <w:sz w:val="20"/>
                <w:szCs w:val="20"/>
              </w:rPr>
            </w:pPr>
            <w:r w:rsidRPr="005E3A42">
              <w:rPr>
                <w:rFonts w:ascii="Arial" w:eastAsiaTheme="minorHAnsi" w:hAnsi="Arial" w:cs="Arial"/>
                <w:b/>
                <w:sz w:val="20"/>
                <w:szCs w:val="20"/>
              </w:rPr>
              <w:t>63:</w:t>
            </w:r>
            <w:r w:rsidRPr="005E3A42">
              <w:rPr>
                <w:rFonts w:ascii="Arial" w:eastAsiaTheme="minorHAnsi" w:hAnsi="Arial" w:cs="Arial"/>
                <w:sz w:val="20"/>
                <w:szCs w:val="20"/>
              </w:rPr>
              <w:t xml:space="preserve"> </w:t>
            </w:r>
            <w:r w:rsidRPr="005E3A42">
              <w:rPr>
                <w:rFonts w:ascii="Arial" w:hAnsi="Arial" w:cs="Arial"/>
                <w:sz w:val="20"/>
                <w:szCs w:val="20"/>
              </w:rPr>
              <w:t xml:space="preserve">Screening for Fetal Growth Assessment in line with Gap-Grow (G&amp;G) </w:t>
            </w:r>
          </w:p>
          <w:p w14:paraId="05552306" w14:textId="551D7B56" w:rsidR="00975529" w:rsidRPr="005E3A42" w:rsidRDefault="00975529" w:rsidP="00C00812">
            <w:pPr>
              <w:rPr>
                <w:rFonts w:ascii="Arial" w:hAnsi="Arial" w:cs="Arial"/>
                <w:sz w:val="20"/>
                <w:szCs w:val="20"/>
              </w:rPr>
            </w:pPr>
            <w:r w:rsidRPr="005E3A42">
              <w:rPr>
                <w:rFonts w:ascii="Arial" w:hAnsi="Arial" w:cs="Arial"/>
                <w:b/>
                <w:sz w:val="20"/>
                <w:szCs w:val="20"/>
              </w:rPr>
              <w:t>80:</w:t>
            </w:r>
            <w:r w:rsidRPr="005E3A42">
              <w:rPr>
                <w:rFonts w:ascii="Arial" w:hAnsi="Arial" w:cs="Arial"/>
                <w:sz w:val="20"/>
                <w:szCs w:val="20"/>
              </w:rPr>
              <w:t xml:space="preserve"> </w:t>
            </w:r>
            <w:r w:rsidR="001B0BF1">
              <w:rPr>
                <w:rFonts w:ascii="Arial" w:hAnsi="Arial" w:cs="Arial"/>
                <w:sz w:val="20"/>
                <w:szCs w:val="20"/>
              </w:rPr>
              <w:t>Transfer of Clinically Optimised Patients</w:t>
            </w:r>
          </w:p>
          <w:p w14:paraId="2E2D5A3F" w14:textId="77777777" w:rsidR="00975529" w:rsidRPr="005E3A42" w:rsidRDefault="00975529" w:rsidP="00C00812">
            <w:pPr>
              <w:rPr>
                <w:rFonts w:ascii="Arial" w:hAnsi="Arial" w:cs="Arial"/>
                <w:sz w:val="20"/>
                <w:szCs w:val="20"/>
              </w:rPr>
            </w:pPr>
            <w:r w:rsidRPr="005E3A42">
              <w:rPr>
                <w:rFonts w:ascii="Arial" w:hAnsi="Arial" w:cs="Arial"/>
                <w:b/>
                <w:sz w:val="20"/>
                <w:szCs w:val="20"/>
              </w:rPr>
              <w:t>85:</w:t>
            </w:r>
            <w:r w:rsidRPr="005E3A42">
              <w:rPr>
                <w:rFonts w:ascii="Arial" w:hAnsi="Arial" w:cs="Arial"/>
                <w:sz w:val="20"/>
                <w:szCs w:val="20"/>
              </w:rPr>
              <w:t xml:space="preserve"> Non Compliance with ALN Act </w:t>
            </w:r>
          </w:p>
          <w:p w14:paraId="2481DAC9" w14:textId="77777777" w:rsidR="002256EC" w:rsidRPr="005E3A42" w:rsidRDefault="002256EC" w:rsidP="00CB66C6">
            <w:pPr>
              <w:rPr>
                <w:rFonts w:ascii="Arial" w:hAnsi="Arial" w:cs="Arial"/>
                <w:sz w:val="20"/>
                <w:szCs w:val="20"/>
              </w:rPr>
            </w:pPr>
            <w:r w:rsidRPr="005E3A42">
              <w:rPr>
                <w:rFonts w:ascii="Arial" w:hAnsi="Arial" w:cs="Arial"/>
                <w:b/>
                <w:sz w:val="20"/>
                <w:szCs w:val="20"/>
              </w:rPr>
              <w:t>89:</w:t>
            </w:r>
            <w:r w:rsidRPr="005E3A42">
              <w:rPr>
                <w:rFonts w:ascii="Arial" w:hAnsi="Arial" w:cs="Arial"/>
                <w:sz w:val="20"/>
                <w:szCs w:val="20"/>
              </w:rPr>
              <w:t xml:space="preserve"> Healthcare Nursing Staff Levels (HMP)</w:t>
            </w:r>
          </w:p>
          <w:p w14:paraId="08326F17" w14:textId="048250C2" w:rsidR="00625938" w:rsidRPr="005E3A42" w:rsidRDefault="00625938" w:rsidP="0033152B">
            <w:pPr>
              <w:rPr>
                <w:rFonts w:ascii="Arial" w:hAnsi="Arial" w:cs="Arial"/>
                <w:b/>
                <w:color w:val="FF0000"/>
                <w:sz w:val="20"/>
                <w:szCs w:val="20"/>
              </w:rPr>
            </w:pPr>
            <w:r w:rsidRPr="005E3A42">
              <w:rPr>
                <w:rFonts w:ascii="Arial" w:hAnsi="Arial" w:cs="Arial"/>
                <w:b/>
                <w:sz w:val="20"/>
                <w:szCs w:val="20"/>
              </w:rPr>
              <w:t>96:</w:t>
            </w:r>
            <w:r w:rsidRPr="005E3A42">
              <w:rPr>
                <w:rFonts w:ascii="Arial" w:eastAsia="Times New Roman" w:hAnsi="Arial" w:cs="Arial"/>
                <w:b/>
                <w:sz w:val="20"/>
                <w:szCs w:val="20"/>
              </w:rPr>
              <w:t xml:space="preserve"> </w:t>
            </w:r>
            <w:r w:rsidRPr="005E3A42">
              <w:rPr>
                <w:rFonts w:ascii="Arial" w:eastAsia="Times New Roman" w:hAnsi="Arial" w:cs="Arial"/>
                <w:sz w:val="20"/>
                <w:szCs w:val="20"/>
              </w:rPr>
              <w:t xml:space="preserve">Failure to Develop an Approvable IMTP  </w:t>
            </w:r>
          </w:p>
        </w:tc>
      </w:tr>
      <w:tr w:rsidR="00975529" w:rsidRPr="00D311BC" w14:paraId="26F370B4" w14:textId="77777777" w:rsidTr="003E6DEC">
        <w:trPr>
          <w:trHeight w:val="892"/>
        </w:trPr>
        <w:tc>
          <w:tcPr>
            <w:tcW w:w="522" w:type="dxa"/>
            <w:vMerge/>
          </w:tcPr>
          <w:p w14:paraId="51707C6C" w14:textId="77777777" w:rsidR="00975529" w:rsidRPr="00D311BC" w:rsidRDefault="00975529" w:rsidP="00C00812">
            <w:pPr>
              <w:rPr>
                <w:rFonts w:ascii="Arial" w:eastAsiaTheme="minorHAnsi" w:hAnsi="Arial" w:cs="Arial"/>
                <w:b/>
                <w:sz w:val="20"/>
                <w:szCs w:val="20"/>
              </w:rPr>
            </w:pPr>
          </w:p>
        </w:tc>
        <w:tc>
          <w:tcPr>
            <w:tcW w:w="533" w:type="dxa"/>
          </w:tcPr>
          <w:p w14:paraId="63621958"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641" w:type="dxa"/>
            <w:shd w:val="clear" w:color="auto" w:fill="92D050"/>
          </w:tcPr>
          <w:p w14:paraId="45732434" w14:textId="77777777" w:rsidR="00975529" w:rsidRPr="00D311BC" w:rsidRDefault="00975529" w:rsidP="00C00812">
            <w:pPr>
              <w:rPr>
                <w:rFonts w:ascii="Arial" w:eastAsiaTheme="minorHAnsi" w:hAnsi="Arial" w:cs="Arial"/>
                <w:sz w:val="20"/>
                <w:szCs w:val="20"/>
              </w:rPr>
            </w:pPr>
          </w:p>
          <w:p w14:paraId="6D40B38F" w14:textId="77777777" w:rsidR="00975529" w:rsidRPr="00D311BC" w:rsidRDefault="00975529" w:rsidP="00C00812">
            <w:pPr>
              <w:rPr>
                <w:rFonts w:ascii="Arial" w:eastAsiaTheme="minorHAnsi" w:hAnsi="Arial" w:cs="Arial"/>
                <w:sz w:val="20"/>
                <w:szCs w:val="20"/>
              </w:rPr>
            </w:pPr>
          </w:p>
        </w:tc>
        <w:tc>
          <w:tcPr>
            <w:tcW w:w="2127" w:type="dxa"/>
            <w:tcBorders>
              <w:bottom w:val="single" w:sz="4" w:space="0" w:color="auto"/>
            </w:tcBorders>
            <w:shd w:val="clear" w:color="auto" w:fill="FFFF66"/>
          </w:tcPr>
          <w:p w14:paraId="66355887" w14:textId="77777777" w:rsidR="00975529" w:rsidRPr="005E3A42" w:rsidRDefault="00975529" w:rsidP="00C00812">
            <w:pPr>
              <w:rPr>
                <w:rFonts w:ascii="Arial" w:eastAsiaTheme="minorHAnsi" w:hAnsi="Arial" w:cs="Arial"/>
                <w:b/>
                <w:sz w:val="20"/>
                <w:szCs w:val="20"/>
              </w:rPr>
            </w:pPr>
          </w:p>
        </w:tc>
        <w:tc>
          <w:tcPr>
            <w:tcW w:w="3118" w:type="dxa"/>
            <w:tcBorders>
              <w:bottom w:val="single" w:sz="4" w:space="0" w:color="auto"/>
            </w:tcBorders>
            <w:shd w:val="clear" w:color="auto" w:fill="FFC000"/>
          </w:tcPr>
          <w:p w14:paraId="27921C52" w14:textId="77777777" w:rsidR="00975529" w:rsidRPr="005E3A42" w:rsidRDefault="00975529" w:rsidP="00C00812">
            <w:pPr>
              <w:rPr>
                <w:rFonts w:ascii="Arial" w:eastAsiaTheme="minorHAnsi" w:hAnsi="Arial" w:cs="Arial"/>
                <w:sz w:val="20"/>
                <w:szCs w:val="20"/>
              </w:rPr>
            </w:pPr>
          </w:p>
          <w:p w14:paraId="2B553122" w14:textId="77777777" w:rsidR="00975529" w:rsidRPr="005E3A42" w:rsidRDefault="00975529" w:rsidP="00C00812">
            <w:pPr>
              <w:rPr>
                <w:rFonts w:ascii="Arial" w:eastAsiaTheme="minorHAnsi" w:hAnsi="Arial" w:cs="Arial"/>
                <w:sz w:val="20"/>
                <w:szCs w:val="20"/>
              </w:rPr>
            </w:pPr>
          </w:p>
        </w:tc>
        <w:tc>
          <w:tcPr>
            <w:tcW w:w="3969" w:type="dxa"/>
            <w:tcBorders>
              <w:bottom w:val="single" w:sz="4" w:space="0" w:color="auto"/>
            </w:tcBorders>
            <w:shd w:val="clear" w:color="auto" w:fill="FFC000"/>
          </w:tcPr>
          <w:p w14:paraId="13C695CA" w14:textId="2589B3F8" w:rsidR="00975529" w:rsidRPr="005E3A42" w:rsidRDefault="00A431B1" w:rsidP="0033152B">
            <w:pPr>
              <w:widowControl/>
              <w:rPr>
                <w:rFonts w:ascii="Arial" w:hAnsi="Arial" w:cs="Arial"/>
                <w:b/>
                <w:color w:val="FF0000"/>
                <w:sz w:val="20"/>
                <w:szCs w:val="20"/>
              </w:rPr>
            </w:pPr>
            <w:r w:rsidRPr="005E3A42">
              <w:rPr>
                <w:rFonts w:ascii="Arial" w:hAnsi="Arial" w:cs="Arial"/>
                <w:b/>
                <w:sz w:val="20"/>
                <w:szCs w:val="20"/>
              </w:rPr>
              <w:t xml:space="preserve">95: </w:t>
            </w:r>
            <w:r w:rsidRPr="005E3A42">
              <w:rPr>
                <w:rFonts w:ascii="Arial" w:hAnsi="Arial" w:cs="Arial"/>
                <w:sz w:val="20"/>
                <w:szCs w:val="20"/>
              </w:rPr>
              <w:t xml:space="preserve">National Nosocomial COVID-19 Programme </w:t>
            </w:r>
          </w:p>
        </w:tc>
        <w:tc>
          <w:tcPr>
            <w:tcW w:w="4478" w:type="dxa"/>
            <w:tcBorders>
              <w:bottom w:val="single" w:sz="4" w:space="0" w:color="auto"/>
            </w:tcBorders>
            <w:shd w:val="clear" w:color="auto" w:fill="FFC000"/>
          </w:tcPr>
          <w:p w14:paraId="446D0F5E" w14:textId="20C1AD30" w:rsidR="00934343" w:rsidRPr="00934343" w:rsidRDefault="00934343" w:rsidP="00D45974">
            <w:pPr>
              <w:rPr>
                <w:rFonts w:ascii="Arial" w:hAnsi="Arial" w:cs="Arial"/>
                <w:sz w:val="20"/>
                <w:szCs w:val="20"/>
              </w:rPr>
            </w:pPr>
          </w:p>
        </w:tc>
      </w:tr>
      <w:tr w:rsidR="00975529" w:rsidRPr="00D311BC" w14:paraId="0459ABBC" w14:textId="77777777" w:rsidTr="003E6DEC">
        <w:trPr>
          <w:trHeight w:val="386"/>
        </w:trPr>
        <w:tc>
          <w:tcPr>
            <w:tcW w:w="522" w:type="dxa"/>
            <w:vMerge/>
          </w:tcPr>
          <w:p w14:paraId="64375DEA" w14:textId="77777777" w:rsidR="00975529" w:rsidRPr="00D311BC" w:rsidRDefault="00975529" w:rsidP="00C00812">
            <w:pPr>
              <w:rPr>
                <w:rFonts w:ascii="Arial" w:eastAsiaTheme="minorHAnsi" w:hAnsi="Arial" w:cs="Arial"/>
                <w:b/>
                <w:sz w:val="20"/>
                <w:szCs w:val="20"/>
              </w:rPr>
            </w:pPr>
          </w:p>
        </w:tc>
        <w:tc>
          <w:tcPr>
            <w:tcW w:w="533" w:type="dxa"/>
          </w:tcPr>
          <w:p w14:paraId="3B1AC083"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641" w:type="dxa"/>
            <w:shd w:val="clear" w:color="auto" w:fill="92D050"/>
          </w:tcPr>
          <w:p w14:paraId="0C5827A7" w14:textId="77777777" w:rsidR="00975529" w:rsidRPr="00D311BC" w:rsidRDefault="00975529" w:rsidP="00C00812">
            <w:pPr>
              <w:rPr>
                <w:rFonts w:ascii="Arial" w:eastAsiaTheme="minorHAnsi" w:hAnsi="Arial" w:cs="Arial"/>
                <w:sz w:val="20"/>
                <w:szCs w:val="20"/>
              </w:rPr>
            </w:pPr>
          </w:p>
          <w:p w14:paraId="2CF5DEC7" w14:textId="77777777" w:rsidR="00975529" w:rsidRPr="00D311BC" w:rsidRDefault="00975529" w:rsidP="00C00812">
            <w:pPr>
              <w:rPr>
                <w:rFonts w:ascii="Arial" w:eastAsiaTheme="minorHAnsi" w:hAnsi="Arial" w:cs="Arial"/>
                <w:sz w:val="20"/>
                <w:szCs w:val="20"/>
              </w:rPr>
            </w:pPr>
          </w:p>
          <w:p w14:paraId="6F70391A" w14:textId="77777777" w:rsidR="00975529" w:rsidRPr="00D311BC" w:rsidRDefault="00975529" w:rsidP="00C00812">
            <w:pPr>
              <w:rPr>
                <w:rFonts w:ascii="Arial" w:eastAsiaTheme="minorHAnsi" w:hAnsi="Arial" w:cs="Arial"/>
                <w:sz w:val="20"/>
                <w:szCs w:val="20"/>
              </w:rPr>
            </w:pPr>
          </w:p>
        </w:tc>
        <w:tc>
          <w:tcPr>
            <w:tcW w:w="2127" w:type="dxa"/>
            <w:shd w:val="clear" w:color="auto" w:fill="92D050"/>
          </w:tcPr>
          <w:p w14:paraId="3F4B9F38" w14:textId="77777777" w:rsidR="00975529" w:rsidRPr="00D311BC" w:rsidRDefault="00975529" w:rsidP="00C00812">
            <w:pPr>
              <w:rPr>
                <w:rFonts w:ascii="Arial" w:eastAsiaTheme="minorHAnsi" w:hAnsi="Arial" w:cs="Arial"/>
                <w:sz w:val="20"/>
                <w:szCs w:val="20"/>
              </w:rPr>
            </w:pPr>
          </w:p>
        </w:tc>
        <w:tc>
          <w:tcPr>
            <w:tcW w:w="3118" w:type="dxa"/>
            <w:tcBorders>
              <w:bottom w:val="single" w:sz="4" w:space="0" w:color="auto"/>
            </w:tcBorders>
            <w:shd w:val="clear" w:color="auto" w:fill="FFFF66"/>
          </w:tcPr>
          <w:p w14:paraId="5327FC16" w14:textId="77777777" w:rsidR="00975529" w:rsidRPr="00D311BC" w:rsidRDefault="00975529" w:rsidP="00C00812">
            <w:pPr>
              <w:rPr>
                <w:rFonts w:ascii="Arial" w:eastAsiaTheme="minorHAnsi" w:hAnsi="Arial" w:cs="Arial"/>
                <w:sz w:val="20"/>
                <w:szCs w:val="20"/>
              </w:rPr>
            </w:pPr>
          </w:p>
        </w:tc>
        <w:tc>
          <w:tcPr>
            <w:tcW w:w="3969" w:type="dxa"/>
            <w:tcBorders>
              <w:bottom w:val="single" w:sz="4" w:space="0" w:color="auto"/>
            </w:tcBorders>
            <w:shd w:val="clear" w:color="auto" w:fill="FFFF66"/>
          </w:tcPr>
          <w:p w14:paraId="3FFEC28A" w14:textId="77777777" w:rsidR="00975529" w:rsidRPr="00D311BC" w:rsidRDefault="00975529" w:rsidP="00C00812">
            <w:pPr>
              <w:rPr>
                <w:rFonts w:ascii="Arial" w:eastAsiaTheme="minorHAnsi" w:hAnsi="Arial" w:cs="Arial"/>
                <w:sz w:val="20"/>
                <w:szCs w:val="20"/>
              </w:rPr>
            </w:pPr>
          </w:p>
        </w:tc>
        <w:tc>
          <w:tcPr>
            <w:tcW w:w="4478" w:type="dxa"/>
            <w:shd w:val="clear" w:color="auto" w:fill="FFC000"/>
          </w:tcPr>
          <w:p w14:paraId="2B7A0D36" w14:textId="77777777" w:rsidR="00975529" w:rsidRPr="00D311BC" w:rsidRDefault="00975529" w:rsidP="00C00812">
            <w:pPr>
              <w:rPr>
                <w:rFonts w:ascii="Arial" w:eastAsiaTheme="minorHAnsi" w:hAnsi="Arial" w:cs="Arial"/>
                <w:sz w:val="20"/>
                <w:szCs w:val="20"/>
              </w:rPr>
            </w:pPr>
          </w:p>
        </w:tc>
      </w:tr>
      <w:tr w:rsidR="00975529" w:rsidRPr="00D311BC" w14:paraId="1AA7FC12" w14:textId="77777777" w:rsidTr="003E6DEC">
        <w:trPr>
          <w:trHeight w:val="254"/>
        </w:trPr>
        <w:tc>
          <w:tcPr>
            <w:tcW w:w="522" w:type="dxa"/>
            <w:vMerge/>
          </w:tcPr>
          <w:p w14:paraId="7F1DF9F9" w14:textId="77777777" w:rsidR="00975529" w:rsidRPr="00D311BC" w:rsidRDefault="00975529" w:rsidP="00C00812">
            <w:pPr>
              <w:rPr>
                <w:rFonts w:ascii="Arial" w:eastAsiaTheme="minorHAnsi" w:hAnsi="Arial" w:cs="Arial"/>
                <w:b/>
                <w:sz w:val="20"/>
                <w:szCs w:val="20"/>
              </w:rPr>
            </w:pPr>
          </w:p>
        </w:tc>
        <w:tc>
          <w:tcPr>
            <w:tcW w:w="533" w:type="dxa"/>
          </w:tcPr>
          <w:p w14:paraId="3C0BCBE1"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641" w:type="dxa"/>
            <w:shd w:val="clear" w:color="auto" w:fill="92D050"/>
          </w:tcPr>
          <w:p w14:paraId="2B994B7C" w14:textId="77777777" w:rsidR="00975529" w:rsidRPr="00D311BC" w:rsidRDefault="00975529" w:rsidP="00C00812">
            <w:pPr>
              <w:rPr>
                <w:rFonts w:ascii="Arial" w:eastAsiaTheme="minorHAnsi" w:hAnsi="Arial" w:cs="Arial"/>
                <w:sz w:val="20"/>
                <w:szCs w:val="20"/>
              </w:rPr>
            </w:pPr>
          </w:p>
          <w:p w14:paraId="32F1983C" w14:textId="77777777" w:rsidR="00975529" w:rsidRPr="00D311BC" w:rsidRDefault="00975529" w:rsidP="00C00812">
            <w:pPr>
              <w:rPr>
                <w:rFonts w:ascii="Arial" w:eastAsiaTheme="minorHAnsi" w:hAnsi="Arial" w:cs="Arial"/>
                <w:sz w:val="20"/>
                <w:szCs w:val="20"/>
              </w:rPr>
            </w:pPr>
          </w:p>
        </w:tc>
        <w:tc>
          <w:tcPr>
            <w:tcW w:w="2127" w:type="dxa"/>
            <w:shd w:val="clear" w:color="auto" w:fill="92D050"/>
          </w:tcPr>
          <w:p w14:paraId="7969F482" w14:textId="77777777" w:rsidR="00975529" w:rsidRPr="00D311BC" w:rsidRDefault="00975529" w:rsidP="00C00812">
            <w:pPr>
              <w:rPr>
                <w:rFonts w:ascii="Arial" w:eastAsiaTheme="minorHAnsi" w:hAnsi="Arial" w:cs="Arial"/>
                <w:sz w:val="20"/>
                <w:szCs w:val="20"/>
              </w:rPr>
            </w:pPr>
          </w:p>
        </w:tc>
        <w:tc>
          <w:tcPr>
            <w:tcW w:w="3118" w:type="dxa"/>
            <w:shd w:val="clear" w:color="auto" w:fill="92D050"/>
          </w:tcPr>
          <w:p w14:paraId="70D620B3" w14:textId="77777777" w:rsidR="00975529" w:rsidRPr="00D311BC" w:rsidRDefault="00975529" w:rsidP="00C00812">
            <w:pPr>
              <w:rPr>
                <w:rFonts w:ascii="Arial" w:eastAsiaTheme="minorHAnsi" w:hAnsi="Arial" w:cs="Arial"/>
                <w:sz w:val="20"/>
                <w:szCs w:val="20"/>
              </w:rPr>
            </w:pPr>
          </w:p>
        </w:tc>
        <w:tc>
          <w:tcPr>
            <w:tcW w:w="3969" w:type="dxa"/>
            <w:shd w:val="clear" w:color="auto" w:fill="92D050"/>
          </w:tcPr>
          <w:p w14:paraId="61B16E6F" w14:textId="77777777" w:rsidR="00975529" w:rsidRPr="00D311BC" w:rsidRDefault="00975529" w:rsidP="00C00812">
            <w:pPr>
              <w:rPr>
                <w:rFonts w:ascii="Arial" w:eastAsiaTheme="minorHAnsi" w:hAnsi="Arial" w:cs="Arial"/>
                <w:sz w:val="20"/>
                <w:szCs w:val="20"/>
              </w:rPr>
            </w:pPr>
          </w:p>
        </w:tc>
        <w:tc>
          <w:tcPr>
            <w:tcW w:w="4478" w:type="dxa"/>
            <w:shd w:val="clear" w:color="auto" w:fill="FFFF66"/>
          </w:tcPr>
          <w:p w14:paraId="6EE67874" w14:textId="77777777" w:rsidR="00975529" w:rsidRPr="00D311BC" w:rsidRDefault="00975529" w:rsidP="00C00812">
            <w:pPr>
              <w:rPr>
                <w:rFonts w:ascii="Arial" w:eastAsiaTheme="minorHAnsi" w:hAnsi="Arial" w:cs="Arial"/>
                <w:sz w:val="20"/>
                <w:szCs w:val="20"/>
              </w:rPr>
            </w:pPr>
          </w:p>
        </w:tc>
      </w:tr>
      <w:tr w:rsidR="00975529" w:rsidRPr="00D311BC" w14:paraId="588AE850" w14:textId="77777777" w:rsidTr="003E6DEC">
        <w:trPr>
          <w:trHeight w:val="272"/>
        </w:trPr>
        <w:tc>
          <w:tcPr>
            <w:tcW w:w="1055" w:type="dxa"/>
            <w:gridSpan w:val="2"/>
            <w:vMerge w:val="restart"/>
          </w:tcPr>
          <w:p w14:paraId="397DF0D1"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C X L</w:t>
            </w:r>
          </w:p>
        </w:tc>
        <w:tc>
          <w:tcPr>
            <w:tcW w:w="641" w:type="dxa"/>
          </w:tcPr>
          <w:p w14:paraId="2F8C5732"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2127" w:type="dxa"/>
          </w:tcPr>
          <w:p w14:paraId="35F9E7C4"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3118" w:type="dxa"/>
          </w:tcPr>
          <w:p w14:paraId="4F3D126F"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3969" w:type="dxa"/>
          </w:tcPr>
          <w:p w14:paraId="74F90A0E"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4478" w:type="dxa"/>
          </w:tcPr>
          <w:p w14:paraId="1103C435"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r>
      <w:tr w:rsidR="00975529" w:rsidRPr="00D311BC" w14:paraId="1E57B96E" w14:textId="77777777" w:rsidTr="008318EB">
        <w:trPr>
          <w:trHeight w:val="272"/>
        </w:trPr>
        <w:tc>
          <w:tcPr>
            <w:tcW w:w="1055" w:type="dxa"/>
            <w:gridSpan w:val="2"/>
            <w:vMerge/>
          </w:tcPr>
          <w:p w14:paraId="63FF34B4" w14:textId="77777777" w:rsidR="00975529" w:rsidRPr="00D311BC" w:rsidRDefault="00975529" w:rsidP="00C00812">
            <w:pPr>
              <w:rPr>
                <w:rFonts w:ascii="Arial" w:eastAsiaTheme="minorHAnsi" w:hAnsi="Arial" w:cs="Arial"/>
                <w:sz w:val="20"/>
                <w:szCs w:val="20"/>
              </w:rPr>
            </w:pPr>
          </w:p>
        </w:tc>
        <w:tc>
          <w:tcPr>
            <w:tcW w:w="14333" w:type="dxa"/>
            <w:gridSpan w:val="5"/>
          </w:tcPr>
          <w:p w14:paraId="5095CFF5" w14:textId="77777777" w:rsidR="00975529" w:rsidRPr="00D311BC" w:rsidRDefault="00975529" w:rsidP="00C00812">
            <w:pPr>
              <w:jc w:val="center"/>
              <w:rPr>
                <w:rFonts w:ascii="Arial" w:eastAsiaTheme="minorHAnsi" w:hAnsi="Arial" w:cs="Arial"/>
                <w:sz w:val="20"/>
                <w:szCs w:val="20"/>
              </w:rPr>
            </w:pPr>
            <w:r w:rsidRPr="00D311BC">
              <w:rPr>
                <w:rFonts w:ascii="Arial" w:eastAsiaTheme="minorHAnsi" w:hAnsi="Arial" w:cs="Arial"/>
                <w:sz w:val="20"/>
                <w:szCs w:val="20"/>
              </w:rPr>
              <w:t xml:space="preserve">Likelihood </w:t>
            </w:r>
          </w:p>
        </w:tc>
      </w:tr>
    </w:tbl>
    <w:p w14:paraId="2671791E" w14:textId="77777777" w:rsidR="00975529" w:rsidRPr="00D311BC" w:rsidRDefault="00975529" w:rsidP="00975529">
      <w:pPr>
        <w:pStyle w:val="Default"/>
        <w:rPr>
          <w:rFonts w:ascii="Arial Narrow" w:hAnsi="Arial Narrow" w:cs="Arial"/>
          <w:b/>
          <w:color w:val="auto"/>
          <w:sz w:val="22"/>
          <w:szCs w:val="22"/>
        </w:rPr>
      </w:pPr>
      <w:r w:rsidRPr="00D311BC">
        <w:rPr>
          <w:rFonts w:ascii="Arial" w:hAnsi="Arial" w:cs="Arial"/>
          <w:color w:val="auto"/>
          <w:sz w:val="22"/>
          <w:szCs w:val="22"/>
        </w:rPr>
        <w:br w:type="page"/>
      </w:r>
      <w:r w:rsidRPr="00D311BC">
        <w:rPr>
          <w:rFonts w:ascii="Arial Narrow" w:hAnsi="Arial Narrow" w:cs="Arial"/>
          <w:b/>
          <w:color w:val="auto"/>
          <w:u w:val="thick" w:color="000000"/>
        </w:rPr>
        <w:lastRenderedPageBreak/>
        <w:t>Risk Register Dashboard</w:t>
      </w:r>
    </w:p>
    <w:p w14:paraId="6A404AAA" w14:textId="77777777" w:rsidR="00975529" w:rsidRDefault="00975529" w:rsidP="00975529">
      <w:pPr>
        <w:pStyle w:val="Default"/>
        <w:rPr>
          <w:rFonts w:ascii="Arial" w:hAnsi="Arial" w:cs="Arial"/>
          <w:color w:val="auto"/>
          <w:sz w:val="22"/>
          <w:szCs w:val="22"/>
        </w:rPr>
      </w:pPr>
    </w:p>
    <w:tbl>
      <w:tblPr>
        <w:tblW w:w="15446" w:type="dxa"/>
        <w:tblInd w:w="-5" w:type="dxa"/>
        <w:tblLayout w:type="fixed"/>
        <w:tblCellMar>
          <w:left w:w="0" w:type="dxa"/>
          <w:right w:w="0" w:type="dxa"/>
        </w:tblCellMar>
        <w:tblLook w:val="01E0" w:firstRow="1" w:lastRow="1" w:firstColumn="1" w:lastColumn="1" w:noHBand="0" w:noVBand="0"/>
      </w:tblPr>
      <w:tblGrid>
        <w:gridCol w:w="1843"/>
        <w:gridCol w:w="1129"/>
        <w:gridCol w:w="4536"/>
        <w:gridCol w:w="1134"/>
        <w:gridCol w:w="1134"/>
        <w:gridCol w:w="1134"/>
        <w:gridCol w:w="1134"/>
        <w:gridCol w:w="1134"/>
        <w:gridCol w:w="2268"/>
      </w:tblGrid>
      <w:tr w:rsidR="00C92DDF" w:rsidRPr="00D311BC" w14:paraId="6009034E" w14:textId="77777777" w:rsidTr="00C92DDF">
        <w:trPr>
          <w:cantSplit/>
          <w:trHeight w:hRule="exact" w:val="677"/>
          <w:tblHeader/>
        </w:trPr>
        <w:tc>
          <w:tcPr>
            <w:tcW w:w="1843"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3F7D42A2"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 xml:space="preserve">Strategic Objective </w:t>
            </w:r>
          </w:p>
        </w:tc>
        <w:tc>
          <w:tcPr>
            <w:tcW w:w="1129"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437229C0"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Risk Reference</w:t>
            </w:r>
          </w:p>
        </w:tc>
        <w:tc>
          <w:tcPr>
            <w:tcW w:w="4536"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DB88FFB" w14:textId="77777777" w:rsidR="00C92DDF" w:rsidRPr="00D311BC" w:rsidRDefault="00C92DDF" w:rsidP="00C92DDF">
            <w:pPr>
              <w:pStyle w:val="TableParagraph"/>
              <w:rPr>
                <w:rFonts w:ascii="Arial Narrow" w:eastAsia="Verdana" w:hAnsi="Arial Narrow" w:cs="Arial"/>
              </w:rPr>
            </w:pPr>
            <w:r w:rsidRPr="00D311BC">
              <w:rPr>
                <w:rFonts w:ascii="Arial Narrow" w:hAnsi="Arial Narrow" w:cs="Arial"/>
                <w:b/>
              </w:rPr>
              <w:t>Description of</w:t>
            </w:r>
            <w:r w:rsidRPr="00D311BC">
              <w:rPr>
                <w:rFonts w:ascii="Arial Narrow" w:hAnsi="Arial Narrow" w:cs="Arial"/>
                <w:b/>
                <w:spacing w:val="-9"/>
              </w:rPr>
              <w:t xml:space="preserve"> </w:t>
            </w:r>
            <w:r w:rsidRPr="00D311BC">
              <w:rPr>
                <w:rFonts w:ascii="Arial Narrow" w:hAnsi="Arial Narrow" w:cs="Arial"/>
                <w:b/>
              </w:rPr>
              <w:t>risk</w:t>
            </w:r>
            <w:r w:rsidRPr="00D311BC">
              <w:rPr>
                <w:rFonts w:ascii="Arial Narrow" w:hAnsi="Arial Narrow" w:cs="Arial"/>
                <w:b/>
                <w:spacing w:val="-1"/>
                <w:w w:val="99"/>
              </w:rPr>
              <w:t xml:space="preserve"> </w:t>
            </w:r>
            <w:r w:rsidRPr="00D311BC">
              <w:rPr>
                <w:rFonts w:ascii="Arial Narrow" w:hAnsi="Arial Narrow" w:cs="Arial"/>
                <w:b/>
              </w:rPr>
              <w:t>identified</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C7852DE"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Initial</w:t>
            </w:r>
          </w:p>
          <w:p w14:paraId="2F1001D1"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14226973"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Current</w:t>
            </w:r>
            <w:r w:rsidRPr="00D311BC">
              <w:rPr>
                <w:rFonts w:ascii="Arial Narrow" w:hAnsi="Arial Narrow" w:cs="Arial"/>
                <w:b/>
                <w:w w:val="99"/>
              </w:rPr>
              <w:t xml:space="preserve"> </w:t>
            </w: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7340EF0"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Trend</w:t>
            </w:r>
            <w:r w:rsidRPr="00D311BC">
              <w:rPr>
                <w:rStyle w:val="FootnoteReference"/>
                <w:rFonts w:ascii="Arial Narrow" w:hAnsi="Arial Narrow" w:cs="Arial"/>
                <w:b/>
              </w:rPr>
              <w:footnoteReference w:id="1"/>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32DBC77"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Controls</w:t>
            </w:r>
          </w:p>
        </w:tc>
        <w:tc>
          <w:tcPr>
            <w:tcW w:w="1134" w:type="dxa"/>
            <w:tcBorders>
              <w:top w:val="single" w:sz="4" w:space="0" w:color="000000"/>
              <w:left w:val="single" w:sz="4" w:space="0" w:color="000000"/>
              <w:bottom w:val="single" w:sz="4" w:space="0" w:color="auto"/>
              <w:right w:val="single" w:sz="4" w:space="0" w:color="000000"/>
            </w:tcBorders>
            <w:shd w:val="clear" w:color="auto" w:fill="8DB3E1"/>
            <w:tcMar>
              <w:top w:w="57" w:type="dxa"/>
              <w:left w:w="57" w:type="dxa"/>
              <w:bottom w:w="57" w:type="dxa"/>
              <w:right w:w="57" w:type="dxa"/>
            </w:tcMar>
          </w:tcPr>
          <w:p w14:paraId="3CA412AC" w14:textId="77777777" w:rsidR="00C92DDF" w:rsidRPr="00D311BC" w:rsidRDefault="00C92DDF" w:rsidP="00C92DDF">
            <w:pPr>
              <w:pStyle w:val="TableParagraph"/>
              <w:jc w:val="center"/>
              <w:rPr>
                <w:rFonts w:ascii="Arial Narrow" w:hAnsi="Arial Narrow" w:cs="Arial"/>
                <w:b/>
              </w:rPr>
            </w:pPr>
            <w:r>
              <w:rPr>
                <w:rFonts w:ascii="Arial Narrow" w:hAnsi="Arial Narrow" w:cs="Arial"/>
                <w:b/>
              </w:rPr>
              <w:t>Last Reviewed</w:t>
            </w:r>
          </w:p>
        </w:tc>
        <w:tc>
          <w:tcPr>
            <w:tcW w:w="2268"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D6D2A9F"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Scrutiny</w:t>
            </w:r>
            <w:r w:rsidRPr="00D311BC">
              <w:rPr>
                <w:rFonts w:ascii="Arial Narrow" w:hAnsi="Arial Narrow" w:cs="Arial"/>
                <w:b/>
                <w:spacing w:val="-11"/>
              </w:rPr>
              <w:t xml:space="preserve"> </w:t>
            </w:r>
            <w:r w:rsidRPr="00D311BC">
              <w:rPr>
                <w:rFonts w:ascii="Arial Narrow" w:hAnsi="Arial Narrow" w:cs="Arial"/>
                <w:b/>
              </w:rPr>
              <w:t>Committee</w:t>
            </w:r>
          </w:p>
        </w:tc>
      </w:tr>
      <w:tr w:rsidR="009574F2" w:rsidRPr="00D311BC" w14:paraId="783AE4FF" w14:textId="77777777" w:rsidTr="00C92DDF">
        <w:trPr>
          <w:cantSplit/>
          <w:trHeight w:val="1134"/>
        </w:trPr>
        <w:tc>
          <w:tcPr>
            <w:tcW w:w="1843" w:type="dxa"/>
            <w:tcBorders>
              <w:top w:val="single" w:sz="4" w:space="0" w:color="000000"/>
              <w:left w:val="single" w:sz="4" w:space="0" w:color="000000"/>
              <w:right w:val="single" w:sz="4" w:space="0" w:color="000000"/>
            </w:tcBorders>
            <w:tcMar>
              <w:top w:w="57" w:type="dxa"/>
              <w:left w:w="57" w:type="dxa"/>
              <w:bottom w:w="57" w:type="dxa"/>
              <w:right w:w="57" w:type="dxa"/>
            </w:tcMar>
          </w:tcPr>
          <w:p w14:paraId="54D0B6C1" w14:textId="77777777" w:rsidR="009574F2" w:rsidRPr="00D311BC" w:rsidRDefault="009574F2" w:rsidP="009574F2">
            <w:pPr>
              <w:pStyle w:val="TableParagraph"/>
              <w:tabs>
                <w:tab w:val="left" w:pos="1471"/>
              </w:tabs>
              <w:rPr>
                <w:rFonts w:ascii="Arial Narrow" w:eastAsia="Verdana" w:hAnsi="Arial Narrow" w:cs="Arial"/>
                <w:b/>
              </w:rPr>
            </w:pPr>
            <w:r>
              <w:rPr>
                <w:rFonts w:ascii="Arial" w:hAnsi="Arial" w:cs="Arial"/>
                <w:b/>
              </w:rPr>
              <w:t>1. Demonstrably Improved Quality, Safety &amp; Reduced Harm</w:t>
            </w:r>
          </w:p>
        </w:tc>
        <w:tc>
          <w:tcPr>
            <w:tcW w:w="1129" w:type="dxa"/>
            <w:tcBorders>
              <w:top w:val="single" w:sz="4" w:space="0" w:color="000000"/>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65FFE7C6"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4</w:t>
            </w:r>
          </w:p>
          <w:p w14:paraId="256B72B8"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(739)</w:t>
            </w:r>
          </w:p>
        </w:tc>
        <w:tc>
          <w:tcPr>
            <w:tcW w:w="4536" w:type="dxa"/>
            <w:tcBorders>
              <w:top w:val="single" w:sz="4" w:space="0" w:color="000000"/>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261CC3E1" w14:textId="22C5006C" w:rsidR="009574F2" w:rsidRPr="00D311BC" w:rsidRDefault="008A171B" w:rsidP="009574F2">
            <w:pPr>
              <w:pStyle w:val="TableParagraph"/>
              <w:rPr>
                <w:rFonts w:ascii="Arial Narrow" w:hAnsi="Arial Narrow" w:cs="Arial"/>
                <w:b/>
              </w:rPr>
            </w:pPr>
            <w:r>
              <w:rPr>
                <w:rFonts w:ascii="Arial Narrow" w:hAnsi="Arial Narrow" w:cs="Arial"/>
                <w:b/>
              </w:rPr>
              <w:t>Healthcare Acquired Infection</w:t>
            </w:r>
          </w:p>
          <w:p w14:paraId="389349B5" w14:textId="77777777" w:rsidR="009574F2" w:rsidRPr="00D311BC" w:rsidRDefault="009574F2" w:rsidP="009574F2">
            <w:pPr>
              <w:pStyle w:val="TableParagraph"/>
              <w:rPr>
                <w:rFonts w:ascii="Arial Narrow" w:eastAsia="Verdana" w:hAnsi="Arial Narrow" w:cs="Arial"/>
              </w:rPr>
            </w:pPr>
            <w:r w:rsidRPr="00D311BC">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1134" w:type="dxa"/>
            <w:tcBorders>
              <w:top w:val="single" w:sz="4" w:space="0" w:color="000000"/>
              <w:left w:val="single" w:sz="4" w:space="0" w:color="000000"/>
              <w:bottom w:val="single" w:sz="4" w:space="0" w:color="auto"/>
              <w:right w:val="single" w:sz="4" w:space="0" w:color="000000"/>
            </w:tcBorders>
            <w:shd w:val="clear" w:color="auto" w:fill="FF0000"/>
            <w:tcMar>
              <w:top w:w="57" w:type="dxa"/>
              <w:left w:w="57" w:type="dxa"/>
              <w:bottom w:w="57" w:type="dxa"/>
              <w:right w:w="57" w:type="dxa"/>
            </w:tcMar>
            <w:vAlign w:val="center"/>
          </w:tcPr>
          <w:p w14:paraId="057F7CB9" w14:textId="77777777" w:rsidR="009574F2" w:rsidRPr="00D311BC" w:rsidRDefault="009574F2" w:rsidP="009574F2">
            <w:pPr>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auto"/>
              <w:right w:val="single" w:sz="4" w:space="0" w:color="000000"/>
            </w:tcBorders>
            <w:shd w:val="clear" w:color="auto" w:fill="FF0000"/>
            <w:tcMar>
              <w:top w:w="57" w:type="dxa"/>
              <w:left w:w="57" w:type="dxa"/>
              <w:bottom w:w="57" w:type="dxa"/>
              <w:right w:w="57" w:type="dxa"/>
            </w:tcMar>
            <w:vAlign w:val="center"/>
          </w:tcPr>
          <w:p w14:paraId="06E08221" w14:textId="77777777" w:rsidR="009574F2" w:rsidRPr="00D311BC" w:rsidRDefault="009574F2" w:rsidP="009574F2">
            <w:pPr>
              <w:pStyle w:val="TableParagraph"/>
              <w:jc w:val="center"/>
              <w:rPr>
                <w:rFonts w:ascii="Arial Narrow" w:eastAsia="Verdana"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6DECD2F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31659F80"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6B21EEF" w14:textId="4ADE02C3" w:rsidR="009574F2" w:rsidRPr="00D311BC" w:rsidRDefault="00D45974" w:rsidP="00BB76C8">
            <w:pPr>
              <w:pStyle w:val="TableParagraph"/>
              <w:jc w:val="center"/>
              <w:rPr>
                <w:rFonts w:ascii="Arial Narrow" w:eastAsia="Verdana" w:hAnsi="Arial Narrow" w:cs="Arial"/>
              </w:rPr>
            </w:pPr>
            <w:r>
              <w:rPr>
                <w:rFonts w:ascii="Arial Narrow" w:eastAsia="Verdana" w:hAnsi="Arial Narrow" w:cs="Arial"/>
              </w:rPr>
              <w:t>February</w:t>
            </w:r>
            <w:r w:rsidR="00A34135">
              <w:rPr>
                <w:rFonts w:ascii="Arial Narrow" w:eastAsia="Verdana" w:hAnsi="Arial Narrow" w:cs="Arial"/>
              </w:rPr>
              <w:t xml:space="preserve"> 2024</w:t>
            </w:r>
          </w:p>
        </w:tc>
        <w:tc>
          <w:tcPr>
            <w:tcW w:w="2268" w:type="dxa"/>
            <w:tcBorders>
              <w:top w:val="single" w:sz="4" w:space="0" w:color="000000"/>
              <w:left w:val="single" w:sz="4" w:space="0" w:color="auto"/>
              <w:bottom w:val="single" w:sz="4" w:space="0" w:color="auto"/>
              <w:right w:val="single" w:sz="4" w:space="0" w:color="000000"/>
            </w:tcBorders>
            <w:tcMar>
              <w:top w:w="57" w:type="dxa"/>
              <w:left w:w="57" w:type="dxa"/>
              <w:bottom w:w="57" w:type="dxa"/>
              <w:right w:w="57" w:type="dxa"/>
            </w:tcMar>
          </w:tcPr>
          <w:p w14:paraId="1A598B1F" w14:textId="77777777" w:rsidR="009574F2" w:rsidRPr="00D311BC" w:rsidRDefault="009574F2" w:rsidP="009574F2">
            <w:pPr>
              <w:jc w:val="center"/>
              <w:rPr>
                <w:rFonts w:ascii="Arial Narrow" w:hAnsi="Arial Narrow" w:cs="Arial"/>
              </w:rPr>
            </w:pPr>
            <w:r w:rsidRPr="00D311BC">
              <w:rPr>
                <w:rFonts w:ascii="Arial Narrow" w:hAnsi="Arial Narrow" w:cs="Arial"/>
              </w:rPr>
              <w:t>Quality &amp; Safety Committee</w:t>
            </w:r>
          </w:p>
        </w:tc>
      </w:tr>
      <w:tr w:rsidR="00D45974" w:rsidRPr="00D311BC" w14:paraId="3CD2003D" w14:textId="77777777" w:rsidTr="00002A52">
        <w:trPr>
          <w:cantSplit/>
          <w:trHeight w:val="970"/>
        </w:trPr>
        <w:tc>
          <w:tcPr>
            <w:tcW w:w="1843" w:type="dxa"/>
            <w:tcBorders>
              <w:left w:val="single" w:sz="4" w:space="0" w:color="000000"/>
              <w:right w:val="single" w:sz="4" w:space="0" w:color="000000"/>
            </w:tcBorders>
            <w:tcMar>
              <w:top w:w="57" w:type="dxa"/>
              <w:left w:w="57" w:type="dxa"/>
              <w:bottom w:w="57" w:type="dxa"/>
              <w:right w:w="57" w:type="dxa"/>
            </w:tcMar>
          </w:tcPr>
          <w:p w14:paraId="06700872" w14:textId="77777777" w:rsidR="00D45974" w:rsidRPr="00D311BC" w:rsidRDefault="00D45974" w:rsidP="00D45974">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300AFFE"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51</w:t>
            </w:r>
          </w:p>
          <w:p w14:paraId="1C6C6E0E"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(1759)</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6C6CD35" w14:textId="4F548348"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Nurse Staffing (Wales) Act </w:t>
            </w:r>
            <w:r w:rsidRPr="008A171B">
              <w:rPr>
                <w:rFonts w:ascii="Arial Narrow" w:eastAsia="Times New Roman" w:hAnsi="Arial Narrow" w:cs="Arial"/>
                <w:b/>
                <w:color w:val="FF0000"/>
                <w:lang w:eastAsia="en-GB"/>
              </w:rPr>
              <w:t>(Section 25B wards)</w:t>
            </w:r>
            <w:r>
              <w:rPr>
                <w:rFonts w:ascii="Arial Narrow" w:eastAsia="Times New Roman" w:hAnsi="Arial Narrow" w:cs="Arial"/>
                <w:b/>
                <w:color w:val="FF0000"/>
                <w:lang w:eastAsia="en-GB"/>
              </w:rPr>
              <w:t xml:space="preserve"> </w:t>
            </w:r>
            <w:r w:rsidRPr="00934343">
              <w:rPr>
                <w:rFonts w:ascii="Arial Narrow" w:eastAsia="Times New Roman" w:hAnsi="Arial Narrow" w:cs="Arial"/>
                <w:b/>
                <w:color w:val="FF0000"/>
                <w:highlight w:val="yellow"/>
                <w:lang w:eastAsia="en-GB"/>
              </w:rPr>
              <w:t>Scope of risk revised and risk score adjusted</w:t>
            </w:r>
          </w:p>
          <w:p w14:paraId="13BB0DA0" w14:textId="77777777" w:rsidR="00D45974" w:rsidRPr="00D311BC" w:rsidRDefault="00D45974" w:rsidP="00D45974">
            <w:pPr>
              <w:pStyle w:val="TableParagraph"/>
              <w:rPr>
                <w:rFonts w:ascii="Arial Narrow" w:hAnsi="Arial Narrow" w:cs="Arial"/>
                <w:b/>
              </w:rPr>
            </w:pPr>
            <w:r w:rsidRPr="00D311BC">
              <w:rPr>
                <w:rFonts w:ascii="Arial Narrow" w:eastAsia="Times New Roman" w:hAnsi="Arial Narrow" w:cs="Arial"/>
                <w:lang w:eastAsia="en-GB"/>
              </w:rPr>
              <w:t>Risk of Non Compliance with the Nurse Staffing (Wales) Act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A065C6A" w14:textId="77777777" w:rsidR="00D45974" w:rsidRPr="00D311BC"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1140535" w14:textId="07DA3472" w:rsidR="00D45974" w:rsidRPr="00D311BC" w:rsidRDefault="00D45974" w:rsidP="00D45974">
            <w:pPr>
              <w:pStyle w:val="TableParagraph"/>
              <w:jc w:val="center"/>
              <w:rPr>
                <w:rFonts w:ascii="Arial Narrow" w:hAnsi="Arial Narrow" w:cs="Arial"/>
              </w:rPr>
            </w:pPr>
            <w:r w:rsidRPr="008A171B">
              <w:rPr>
                <w:rFonts w:ascii="Arial Narrow" w:hAnsi="Arial Narrow" w:cs="Arial"/>
                <w:highlight w:val="yellow"/>
              </w:rPr>
              <w:t>12</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68188CA8" w14:textId="7F28CFBB" w:rsidR="00D45974" w:rsidRPr="008A171B" w:rsidRDefault="00D45974" w:rsidP="00D45974">
            <w:pPr>
              <w:pStyle w:val="TableParagraph"/>
              <w:jc w:val="center"/>
              <w:rPr>
                <w:rFonts w:ascii="Arial Narrow" w:eastAsia="Wingdings 3" w:hAnsi="Arial Narrow" w:cs="Arial"/>
                <w:color w:val="FF0000"/>
              </w:rPr>
            </w:pPr>
            <w:r w:rsidRPr="008A171B">
              <w:rPr>
                <w:rFonts w:ascii="Arial Narrow" w:eastAsia="Wingdings 3" w:hAnsi="Arial Narrow" w:cs="Arial"/>
                <w:color w:val="FF0000"/>
              </w:rPr>
              <w:t>Risk Scope Revised</w:t>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10D8F109" w14:textId="44735563" w:rsidR="00D45974" w:rsidRPr="008A171B" w:rsidRDefault="00D45974" w:rsidP="00D45974">
            <w:pPr>
              <w:pStyle w:val="TableParagraph"/>
              <w:jc w:val="center"/>
              <w:rPr>
                <w:rFonts w:ascii="Arial Narrow" w:eastAsia="Wingdings 3" w:hAnsi="Arial Narrow" w:cs="Arial"/>
                <w:color w:val="FF0000"/>
              </w:rPr>
            </w:pPr>
            <w:r w:rsidRPr="008A171B">
              <w:rPr>
                <w:rFonts w:ascii="Arial Narrow" w:eastAsia="Wingdings 3" w:hAnsi="Arial Narrow" w:cs="Arial"/>
                <w:color w:val="FF0000"/>
              </w:rPr>
              <w:t>Risk Scope Revised</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8FA7E4D" w14:textId="5A8F2AEC" w:rsidR="00D45974"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7CCC186D" w14:textId="688C0475" w:rsidR="00D45974" w:rsidRPr="00D311BC" w:rsidRDefault="00D45974" w:rsidP="00D45974">
            <w:pPr>
              <w:jc w:val="center"/>
              <w:rPr>
                <w:rFonts w:ascii="Arial Narrow" w:hAnsi="Arial Narrow" w:cs="Arial"/>
              </w:rPr>
            </w:pPr>
            <w:r>
              <w:rPr>
                <w:rFonts w:ascii="Arial Narrow" w:hAnsi="Arial Narrow" w:cs="Arial"/>
              </w:rPr>
              <w:t>Workforce OD &amp; Digital Committee</w:t>
            </w:r>
          </w:p>
        </w:tc>
      </w:tr>
      <w:tr w:rsidR="00D45974" w:rsidRPr="00D311BC" w14:paraId="67D7C492" w14:textId="77777777" w:rsidTr="00002A52">
        <w:trPr>
          <w:cantSplit/>
          <w:trHeight w:val="988"/>
        </w:trPr>
        <w:tc>
          <w:tcPr>
            <w:tcW w:w="1843" w:type="dxa"/>
            <w:tcBorders>
              <w:left w:val="single" w:sz="4" w:space="0" w:color="000000"/>
              <w:right w:val="single" w:sz="4" w:space="0" w:color="000000"/>
            </w:tcBorders>
            <w:tcMar>
              <w:top w:w="57" w:type="dxa"/>
              <w:left w:w="57" w:type="dxa"/>
              <w:bottom w:w="57" w:type="dxa"/>
              <w:right w:w="57" w:type="dxa"/>
            </w:tcMar>
          </w:tcPr>
          <w:p w14:paraId="5F5FFAB3" w14:textId="77777777" w:rsidR="00D45974" w:rsidRPr="00D311BC" w:rsidRDefault="00D45974" w:rsidP="00D45974">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0219D5E" w14:textId="77777777" w:rsidR="00D45974" w:rsidRDefault="00D45974" w:rsidP="00D45974">
            <w:pPr>
              <w:pStyle w:val="TableParagraph"/>
              <w:jc w:val="center"/>
              <w:rPr>
                <w:rFonts w:ascii="Arial Narrow" w:eastAsia="Verdana" w:hAnsi="Arial Narrow" w:cs="Arial"/>
                <w:bCs/>
              </w:rPr>
            </w:pPr>
            <w:r>
              <w:rPr>
                <w:rFonts w:ascii="Arial Narrow" w:eastAsia="Verdana" w:hAnsi="Arial Narrow" w:cs="Arial"/>
                <w:bCs/>
              </w:rPr>
              <w:t>53</w:t>
            </w:r>
          </w:p>
          <w:p w14:paraId="249EC7B0" w14:textId="77777777" w:rsidR="00D45974" w:rsidRPr="00D311BC" w:rsidRDefault="00D45974" w:rsidP="00D45974">
            <w:pPr>
              <w:pStyle w:val="TableParagraph"/>
              <w:jc w:val="center"/>
              <w:rPr>
                <w:rFonts w:ascii="Arial Narrow" w:eastAsia="Verdana" w:hAnsi="Arial Narrow" w:cs="Arial"/>
                <w:bCs/>
              </w:rPr>
            </w:pPr>
            <w:r>
              <w:rPr>
                <w:rFonts w:ascii="Arial Narrow" w:eastAsia="Verdana" w:hAnsi="Arial Narrow" w:cs="Arial"/>
                <w:bCs/>
              </w:rPr>
              <w:t>(1762)</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A5F68AD" w14:textId="77777777" w:rsidR="00D45974" w:rsidRPr="00D311BC" w:rsidRDefault="00D45974" w:rsidP="00D45974">
            <w:pPr>
              <w:pStyle w:val="TableParagraph"/>
              <w:rPr>
                <w:rFonts w:ascii="Arial Narrow" w:eastAsia="Verdana" w:hAnsi="Arial Narrow" w:cs="Arial"/>
                <w:b/>
              </w:rPr>
            </w:pPr>
            <w:r w:rsidRPr="00D311BC">
              <w:rPr>
                <w:rFonts w:ascii="Arial Narrow" w:eastAsia="Verdana" w:hAnsi="Arial Narrow" w:cs="Arial"/>
                <w:b/>
              </w:rPr>
              <w:t>Welsh Language Standards</w:t>
            </w:r>
          </w:p>
          <w:p w14:paraId="393FB6D9"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Verdana" w:hAnsi="Arial Narrow" w:cs="Arial"/>
              </w:rPr>
              <w:t>Failure to fully comply with all the requirements of the Welsh Language Standards, as they apply to the University Health Board.</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C56825D" w14:textId="77777777" w:rsidR="00D45974" w:rsidRPr="00D311BC" w:rsidRDefault="00D45974" w:rsidP="00D45974">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DD41A53" w14:textId="77777777" w:rsidR="00D45974" w:rsidRDefault="00D45974" w:rsidP="00D45974">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4D02DB9C"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01AFDA73"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285F706" w14:textId="49262C73" w:rsidR="00D45974"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586267FC" w14:textId="77777777" w:rsidR="00D45974" w:rsidRPr="00B97DF3" w:rsidRDefault="00D45974" w:rsidP="00D45974">
            <w:pPr>
              <w:jc w:val="center"/>
              <w:rPr>
                <w:rFonts w:ascii="Arial Narrow" w:hAnsi="Arial Narrow" w:cs="Arial"/>
              </w:rPr>
            </w:pPr>
            <w:r>
              <w:rPr>
                <w:rFonts w:ascii="Arial Narrow" w:hAnsi="Arial Narrow" w:cs="Arial"/>
              </w:rPr>
              <w:t>Health Board</w:t>
            </w:r>
          </w:p>
          <w:p w14:paraId="523C2156" w14:textId="77777777" w:rsidR="00D45974" w:rsidRPr="00D311BC" w:rsidRDefault="00D45974" w:rsidP="00D45974">
            <w:pPr>
              <w:jc w:val="center"/>
              <w:rPr>
                <w:rFonts w:ascii="Arial Narrow" w:hAnsi="Arial Narrow" w:cs="Arial"/>
                <w:bCs/>
              </w:rPr>
            </w:pPr>
            <w:r w:rsidRPr="00B97DF3">
              <w:rPr>
                <w:rFonts w:ascii="Arial Narrow" w:hAnsi="Arial Narrow" w:cs="Arial"/>
              </w:rPr>
              <w:t>(Welsh Language Group)</w:t>
            </w:r>
          </w:p>
        </w:tc>
      </w:tr>
      <w:tr w:rsidR="00D45974" w:rsidRPr="00D311BC" w14:paraId="6EACE117" w14:textId="77777777" w:rsidTr="0062504F">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71BAFF98" w14:textId="77777777" w:rsidR="00D45974" w:rsidRPr="00D311BC" w:rsidRDefault="00D45974" w:rsidP="00D45974">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DEC68A0" w14:textId="77777777" w:rsidR="00D45974" w:rsidRDefault="00D45974" w:rsidP="00D45974">
            <w:pPr>
              <w:pStyle w:val="TableParagraph"/>
              <w:jc w:val="center"/>
              <w:rPr>
                <w:rFonts w:ascii="Arial Narrow" w:eastAsia="Verdana" w:hAnsi="Arial Narrow" w:cs="Arial"/>
              </w:rPr>
            </w:pPr>
            <w:r>
              <w:rPr>
                <w:rFonts w:ascii="Arial Narrow" w:eastAsia="Verdana" w:hAnsi="Arial Narrow" w:cs="Arial"/>
              </w:rPr>
              <w:t>95</w:t>
            </w:r>
          </w:p>
          <w:p w14:paraId="61768615" w14:textId="77777777" w:rsidR="00D45974" w:rsidRPr="00D311BC" w:rsidRDefault="00D45974" w:rsidP="00D45974">
            <w:pPr>
              <w:pStyle w:val="TableParagraph"/>
              <w:jc w:val="center"/>
              <w:rPr>
                <w:rFonts w:ascii="Arial Narrow" w:eastAsia="Verdana" w:hAnsi="Arial Narrow" w:cs="Arial"/>
              </w:rPr>
            </w:pPr>
            <w:r>
              <w:rPr>
                <w:rFonts w:ascii="Arial Narrow" w:eastAsia="Verdana" w:hAnsi="Arial Narrow" w:cs="Arial"/>
              </w:rPr>
              <w:t>(3566)</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873F914" w14:textId="77777777" w:rsidR="00D45974" w:rsidRDefault="00D45974" w:rsidP="00D45974">
            <w:pPr>
              <w:pStyle w:val="TableParagraph"/>
              <w:rPr>
                <w:rFonts w:ascii="Arial Narrow" w:hAnsi="Arial Narrow" w:cs="Arial"/>
                <w:b/>
              </w:rPr>
            </w:pPr>
            <w:r w:rsidRPr="008A171B">
              <w:rPr>
                <w:rFonts w:ascii="Arial Narrow" w:hAnsi="Arial Narrow" w:cs="Arial"/>
                <w:b/>
              </w:rPr>
              <w:t xml:space="preserve">National Nosocomial COVID-19 Programme </w:t>
            </w:r>
          </w:p>
          <w:p w14:paraId="551294BC" w14:textId="3C9698E2" w:rsidR="00D45974" w:rsidRPr="00232372" w:rsidRDefault="00D45974" w:rsidP="00D45974">
            <w:pPr>
              <w:pStyle w:val="TableParagraph"/>
              <w:rPr>
                <w:rFonts w:ascii="Arial Narrow" w:hAnsi="Arial Narrow" w:cs="Arial"/>
                <w:b/>
              </w:rPr>
            </w:pPr>
            <w:r w:rsidRPr="00F27D25">
              <w:rPr>
                <w:rFonts w:ascii="Arial Narrow" w:hAnsi="Arial Narrow" w:cs="Arial"/>
              </w:rPr>
              <w:t>Failure to (effectively) complete the nationally mandated review of cases of nosocomial COVID-19 by the stipulated end date of the National Nosocomial COVID-19 Programme (NNCP), 31</w:t>
            </w:r>
            <w:r w:rsidRPr="00F27D25">
              <w:rPr>
                <w:rFonts w:ascii="Arial Narrow" w:hAnsi="Arial Narrow" w:cs="Arial"/>
                <w:vertAlign w:val="superscript"/>
              </w:rPr>
              <w:t>st</w:t>
            </w:r>
            <w:r w:rsidRPr="00F27D25">
              <w:rPr>
                <w:rFonts w:ascii="Arial Narrow" w:hAnsi="Arial Narrow" w:cs="Arial"/>
              </w:rPr>
              <w:t xml:space="preserve"> March 2024</w:t>
            </w:r>
            <w:r>
              <w:rPr>
                <w:rFonts w:ascii="Arial Narrow" w:hAnsi="Arial Narrow" w:cs="Arial"/>
              </w:rPr>
              <w: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4E0C437" w14:textId="77777777" w:rsidR="00D45974"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DD45C9A" w14:textId="77777777" w:rsidR="00D45974" w:rsidRDefault="00D45974" w:rsidP="00D45974">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6F16BFE"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06C8C66B"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1B0F995" w14:textId="5DFAE830" w:rsidR="00D45974"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7D6389DD" w14:textId="77777777" w:rsidR="00D45974" w:rsidRPr="00B11C13" w:rsidRDefault="00D45974" w:rsidP="00D45974">
            <w:pPr>
              <w:jc w:val="center"/>
              <w:rPr>
                <w:rFonts w:ascii="Arial Narrow" w:hAnsi="Arial Narrow" w:cs="Arial"/>
              </w:rPr>
            </w:pPr>
            <w:r w:rsidRPr="00B11C13">
              <w:rPr>
                <w:rFonts w:ascii="Arial Narrow" w:hAnsi="Arial Narrow" w:cs="Arial"/>
              </w:rPr>
              <w:t>Quality &amp; Safety Committee</w:t>
            </w:r>
          </w:p>
        </w:tc>
      </w:tr>
      <w:tr w:rsidR="00D45974" w:rsidRPr="00D311BC" w14:paraId="15F115EA" w14:textId="77777777" w:rsidTr="00002A52">
        <w:trPr>
          <w:cantSplit/>
          <w:trHeight w:val="742"/>
        </w:trPr>
        <w:tc>
          <w:tcPr>
            <w:tcW w:w="1843" w:type="dxa"/>
            <w:tcBorders>
              <w:top w:val="single" w:sz="4" w:space="0" w:color="auto"/>
              <w:left w:val="single" w:sz="4" w:space="0" w:color="000000"/>
              <w:bottom w:val="single" w:sz="4" w:space="0" w:color="auto"/>
              <w:right w:val="single" w:sz="4" w:space="0" w:color="000000"/>
            </w:tcBorders>
            <w:tcMar>
              <w:top w:w="57" w:type="dxa"/>
              <w:left w:w="57" w:type="dxa"/>
              <w:bottom w:w="57" w:type="dxa"/>
              <w:right w:w="57" w:type="dxa"/>
            </w:tcMar>
          </w:tcPr>
          <w:p w14:paraId="79441F38" w14:textId="77777777" w:rsidR="00D45974" w:rsidRPr="00D311BC" w:rsidRDefault="00D45974" w:rsidP="00D45974">
            <w:pPr>
              <w:rPr>
                <w:rFonts w:ascii="Arial Narrow" w:eastAsia="Verdana" w:hAnsi="Arial Narrow" w:cs="Arial"/>
                <w:b/>
              </w:rPr>
            </w:pPr>
            <w:r>
              <w:rPr>
                <w:rFonts w:ascii="Arial" w:hAnsi="Arial" w:cs="Arial"/>
                <w:b/>
              </w:rPr>
              <w:t>2. Delivering an Excellent Staff Experience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56EAEE4" w14:textId="77777777" w:rsidR="00D45974" w:rsidRDefault="00D45974" w:rsidP="00D45974">
            <w:pPr>
              <w:pStyle w:val="TableParagraph"/>
              <w:jc w:val="center"/>
              <w:rPr>
                <w:rFonts w:ascii="Arial Narrow" w:eastAsia="Verdana" w:hAnsi="Arial Narrow" w:cs="Arial"/>
                <w:bCs/>
              </w:rPr>
            </w:pPr>
            <w:r>
              <w:rPr>
                <w:rFonts w:ascii="Arial Narrow" w:eastAsia="Verdana" w:hAnsi="Arial Narrow" w:cs="Arial"/>
                <w:bCs/>
              </w:rPr>
              <w:t>3</w:t>
            </w:r>
          </w:p>
          <w:p w14:paraId="42382AEF" w14:textId="77777777" w:rsidR="00D45974" w:rsidRPr="00D311BC" w:rsidRDefault="00D45974" w:rsidP="00D45974">
            <w:pPr>
              <w:pStyle w:val="TableParagraph"/>
              <w:jc w:val="center"/>
              <w:rPr>
                <w:rFonts w:ascii="Arial Narrow" w:eastAsia="Verdana" w:hAnsi="Arial Narrow" w:cs="Arial"/>
                <w:bCs/>
              </w:rPr>
            </w:pPr>
            <w:r>
              <w:rPr>
                <w:rFonts w:ascii="Arial Narrow" w:eastAsia="Verdana" w:hAnsi="Arial Narrow" w:cs="Arial"/>
                <w:bCs/>
              </w:rPr>
              <w:t>(843)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FD3DEF3"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Workforce Recruitment</w:t>
            </w:r>
          </w:p>
          <w:p w14:paraId="7E1CFF18"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lang w:eastAsia="en-GB"/>
              </w:rPr>
              <w:t>Risk of failure to recruit medical &amp; dental staff</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9732E6F"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2C935C3"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4C2040B9"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C5FCC9B"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22D8AB2" w14:textId="0EB069C6" w:rsidR="00D45974"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82EC965" w14:textId="6F4A0010" w:rsidR="00D45974" w:rsidRPr="00B11C13" w:rsidRDefault="00D45974" w:rsidP="00D45974">
            <w:pPr>
              <w:pStyle w:val="TableParagraph"/>
              <w:jc w:val="center"/>
              <w:rPr>
                <w:rFonts w:ascii="Arial Narrow" w:hAnsi="Arial Narrow" w:cs="Arial"/>
              </w:rPr>
            </w:pPr>
            <w:r>
              <w:rPr>
                <w:rFonts w:ascii="Arial Narrow" w:hAnsi="Arial Narrow" w:cs="Arial"/>
              </w:rPr>
              <w:t>Workforce OD &amp; Digital Committee</w:t>
            </w:r>
          </w:p>
        </w:tc>
      </w:tr>
      <w:tr w:rsidR="00D45974" w:rsidRPr="00D311BC" w14:paraId="6563B95B" w14:textId="77777777" w:rsidTr="002B5E81">
        <w:trPr>
          <w:cantSplit/>
          <w:trHeight w:val="1134"/>
        </w:trPr>
        <w:tc>
          <w:tcPr>
            <w:tcW w:w="1843" w:type="dxa"/>
            <w:tcBorders>
              <w:top w:val="single" w:sz="4" w:space="0" w:color="auto"/>
              <w:left w:val="single" w:sz="4" w:space="0" w:color="000000"/>
              <w:right w:val="single" w:sz="4" w:space="0" w:color="auto"/>
            </w:tcBorders>
            <w:tcMar>
              <w:top w:w="57" w:type="dxa"/>
              <w:left w:w="57" w:type="dxa"/>
              <w:bottom w:w="57" w:type="dxa"/>
              <w:right w:w="57" w:type="dxa"/>
            </w:tcMar>
          </w:tcPr>
          <w:p w14:paraId="5CE26CE6" w14:textId="77777777" w:rsidR="00D45974" w:rsidRPr="004329AC" w:rsidRDefault="00D45974" w:rsidP="00D45974">
            <w:pPr>
              <w:rPr>
                <w:rFonts w:ascii="Arial" w:hAnsi="Arial" w:cs="Arial"/>
                <w:b/>
              </w:rPr>
            </w:pPr>
            <w:r>
              <w:rPr>
                <w:rFonts w:ascii="Arial" w:hAnsi="Arial" w:cs="Arial"/>
                <w:b/>
              </w:rPr>
              <w:t xml:space="preserve">3. </w:t>
            </w:r>
            <w:r w:rsidRPr="00B97DF3">
              <w:rPr>
                <w:rFonts w:ascii="Arial" w:hAnsi="Arial" w:cs="Arial"/>
                <w:b/>
              </w:rPr>
              <w:t>Services working effectively through a systems approach</w:t>
            </w: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7578AAEA" w14:textId="77777777" w:rsidR="00D45974" w:rsidRPr="00B97DF3" w:rsidRDefault="00D45974" w:rsidP="00D45974">
            <w:pPr>
              <w:pStyle w:val="TableParagraph"/>
              <w:jc w:val="center"/>
              <w:rPr>
                <w:rFonts w:ascii="Arial Narrow" w:eastAsia="Verdana" w:hAnsi="Arial Narrow" w:cs="Arial"/>
              </w:rPr>
            </w:pPr>
            <w:r w:rsidRPr="00B97DF3">
              <w:rPr>
                <w:rFonts w:ascii="Arial Narrow" w:eastAsia="Verdana" w:hAnsi="Arial Narrow" w:cs="Arial"/>
              </w:rPr>
              <w:t>75</w:t>
            </w:r>
          </w:p>
          <w:p w14:paraId="3141BA69" w14:textId="77777777" w:rsidR="00D45974" w:rsidRPr="00B97DF3" w:rsidRDefault="00D45974" w:rsidP="00D45974">
            <w:pPr>
              <w:pStyle w:val="TableParagraph"/>
              <w:jc w:val="center"/>
              <w:rPr>
                <w:rFonts w:ascii="Arial Narrow" w:eastAsia="Verdana" w:hAnsi="Arial Narrow" w:cs="Arial"/>
              </w:rPr>
            </w:pPr>
            <w:r w:rsidRPr="00B97DF3">
              <w:rPr>
                <w:rFonts w:ascii="Arial Narrow" w:eastAsia="Verdana" w:hAnsi="Arial Narrow" w:cs="Arial"/>
              </w:rPr>
              <w:t>(2522)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1991B19" w14:textId="77777777" w:rsidR="00D45974" w:rsidRPr="00B97DF3" w:rsidRDefault="00D45974" w:rsidP="00D45974">
            <w:pPr>
              <w:pStyle w:val="TableParagraph"/>
              <w:rPr>
                <w:rFonts w:ascii="Arial Narrow" w:hAnsi="Arial Narrow" w:cs="Arial"/>
                <w:b/>
              </w:rPr>
            </w:pPr>
            <w:r w:rsidRPr="00B97DF3">
              <w:rPr>
                <w:rFonts w:ascii="Arial Narrow" w:hAnsi="Arial Narrow" w:cs="Arial"/>
                <w:b/>
              </w:rPr>
              <w:t xml:space="preserve">Whole Service Closure </w:t>
            </w:r>
          </w:p>
          <w:p w14:paraId="29B15677" w14:textId="77777777" w:rsidR="00D45974" w:rsidRPr="00B97DF3" w:rsidRDefault="00D45974" w:rsidP="00D45974">
            <w:pPr>
              <w:pStyle w:val="TableParagraph"/>
              <w:rPr>
                <w:rFonts w:ascii="Arial Narrow" w:hAnsi="Arial Narrow" w:cs="Arial"/>
                <w:b/>
              </w:rPr>
            </w:pPr>
            <w:r w:rsidRPr="00B97DF3">
              <w:rPr>
                <w:rFonts w:ascii="Arial Narrow" w:hAnsi="Arial Narrow" w:cs="Arial"/>
              </w:rPr>
              <w:t xml:space="preserve">Risk that services or facilities may not be able to function if there is a major incident or a rising tide that renders current service models unable to operate.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34ED88B" w14:textId="77777777" w:rsidR="00D45974" w:rsidRPr="00B97DF3" w:rsidRDefault="00D45974" w:rsidP="00D45974">
            <w:pPr>
              <w:pStyle w:val="TableParagraph"/>
              <w:jc w:val="center"/>
              <w:rPr>
                <w:rFonts w:ascii="Arial Narrow" w:hAnsi="Arial Narrow" w:cs="Arial"/>
              </w:rPr>
            </w:pPr>
            <w:r w:rsidRPr="00B97DF3">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2D600A5" w14:textId="77777777" w:rsidR="00D45974" w:rsidRPr="00B97DF3" w:rsidRDefault="00D45974" w:rsidP="00D45974">
            <w:pPr>
              <w:pStyle w:val="TableParagraph"/>
              <w:jc w:val="center"/>
              <w:rPr>
                <w:rFonts w:ascii="Arial Narrow" w:hAnsi="Arial Narrow" w:cs="Arial"/>
              </w:rPr>
            </w:pPr>
            <w:r w:rsidRPr="00B97DF3">
              <w:rPr>
                <w:rFonts w:ascii="Arial Narrow" w:hAnsi="Arial Narrow" w:cs="Arial"/>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76E3A3F6" w14:textId="77777777" w:rsidR="00D45974" w:rsidRPr="00B97DF3" w:rsidRDefault="00D45974" w:rsidP="00D45974">
            <w:pPr>
              <w:pStyle w:val="TableParagraph"/>
              <w:jc w:val="center"/>
              <w:rPr>
                <w:rFonts w:ascii="Arial Narrow" w:eastAsia="Wingdings 3" w:hAnsi="Arial Narrow" w:cs="Arial"/>
              </w:rPr>
            </w:pPr>
            <w:r w:rsidRPr="00B97DF3">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16161566" w14:textId="77777777" w:rsidR="00D45974" w:rsidRPr="00B97DF3" w:rsidRDefault="00D45974" w:rsidP="00D45974">
            <w:pPr>
              <w:pStyle w:val="TableParagraph"/>
              <w:jc w:val="center"/>
              <w:rPr>
                <w:rFonts w:ascii="Arial Narrow" w:eastAsia="Wingdings 3" w:hAnsi="Arial Narrow" w:cs="Arial"/>
              </w:rPr>
            </w:pPr>
            <w:r w:rsidRPr="00B97DF3">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A54CA0B" w14:textId="5FF5E336" w:rsidR="00D45974" w:rsidRPr="00B97DF3"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1D7F876" w14:textId="77777777" w:rsidR="00D45974" w:rsidRDefault="00D45974" w:rsidP="00D45974">
            <w:pPr>
              <w:pStyle w:val="TableParagraph"/>
              <w:jc w:val="center"/>
              <w:rPr>
                <w:rFonts w:ascii="Arial Narrow" w:hAnsi="Arial Narrow" w:cs="Arial"/>
              </w:rPr>
            </w:pPr>
            <w:r>
              <w:rPr>
                <w:rFonts w:ascii="Arial Narrow" w:hAnsi="Arial Narrow" w:cs="Arial"/>
              </w:rPr>
              <w:t>Performance &amp; Finance Committee</w:t>
            </w:r>
          </w:p>
        </w:tc>
      </w:tr>
      <w:tr w:rsidR="00D45974" w:rsidRPr="00D311BC" w14:paraId="28867CBA" w14:textId="77777777" w:rsidTr="00EB5529">
        <w:trPr>
          <w:cantSplit/>
          <w:trHeight w:val="1134"/>
        </w:trPr>
        <w:tc>
          <w:tcPr>
            <w:tcW w:w="1843" w:type="dxa"/>
            <w:tcBorders>
              <w:left w:val="single" w:sz="4" w:space="0" w:color="000000"/>
              <w:bottom w:val="single" w:sz="4" w:space="0" w:color="auto"/>
              <w:right w:val="single" w:sz="4" w:space="0" w:color="auto"/>
            </w:tcBorders>
            <w:tcMar>
              <w:top w:w="57" w:type="dxa"/>
              <w:left w:w="57" w:type="dxa"/>
              <w:bottom w:w="57" w:type="dxa"/>
              <w:right w:w="57" w:type="dxa"/>
            </w:tcMar>
          </w:tcPr>
          <w:p w14:paraId="1CC6336B" w14:textId="77777777" w:rsidR="00D45974" w:rsidRDefault="00D45974" w:rsidP="00D45974">
            <w:pPr>
              <w:rPr>
                <w:rFonts w:ascii="Arial"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6876A7CE" w14:textId="77777777" w:rsidR="00D45974" w:rsidRDefault="00D45974" w:rsidP="00D45974">
            <w:pPr>
              <w:pStyle w:val="TableParagraph"/>
              <w:jc w:val="center"/>
              <w:rPr>
                <w:rFonts w:ascii="Arial Narrow" w:eastAsia="Verdana" w:hAnsi="Arial Narrow" w:cs="Arial"/>
              </w:rPr>
            </w:pPr>
            <w:r>
              <w:rPr>
                <w:rFonts w:ascii="Arial Narrow" w:eastAsia="Verdana" w:hAnsi="Arial Narrow" w:cs="Arial"/>
              </w:rPr>
              <w:t>97</w:t>
            </w:r>
          </w:p>
          <w:p w14:paraId="7AAF5A92" w14:textId="216F6229" w:rsidR="00D45974" w:rsidRPr="00B97DF3" w:rsidRDefault="00D45974" w:rsidP="00D45974">
            <w:pPr>
              <w:pStyle w:val="TableParagraph"/>
              <w:jc w:val="center"/>
              <w:rPr>
                <w:rFonts w:ascii="Arial Narrow" w:eastAsia="Verdana" w:hAnsi="Arial Narrow" w:cs="Arial"/>
              </w:rPr>
            </w:pPr>
            <w:r>
              <w:rPr>
                <w:rFonts w:ascii="Arial Narrow" w:eastAsia="Verdana" w:hAnsi="Arial Narrow" w:cs="Arial"/>
              </w:rPr>
              <w:t>(TBC)</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1277758" w14:textId="1740EB19" w:rsidR="00D45974" w:rsidRPr="00EB5529" w:rsidRDefault="00D45974" w:rsidP="00D45974">
            <w:pPr>
              <w:pStyle w:val="TableParagraph"/>
              <w:rPr>
                <w:rFonts w:ascii="Arial Narrow" w:hAnsi="Arial Narrow" w:cs="Arial"/>
                <w:b/>
                <w:color w:val="FF0000"/>
              </w:rPr>
            </w:pPr>
            <w:r w:rsidRPr="002B5E81">
              <w:rPr>
                <w:rFonts w:ascii="Arial Narrow" w:hAnsi="Arial Narrow" w:cs="Arial"/>
                <w:b/>
              </w:rPr>
              <w:t>Disruption due to Industrial Action</w:t>
            </w:r>
            <w:r>
              <w:rPr>
                <w:rFonts w:ascii="Arial Narrow" w:hAnsi="Arial Narrow" w:cs="Arial"/>
                <w:b/>
              </w:rPr>
              <w:t xml:space="preserve"> </w:t>
            </w:r>
            <w:r>
              <w:rPr>
                <w:rFonts w:ascii="Arial Narrow" w:hAnsi="Arial Narrow" w:cs="Arial"/>
                <w:b/>
                <w:color w:val="FF0000"/>
              </w:rPr>
              <w:t>(</w:t>
            </w:r>
            <w:r w:rsidRPr="00EB5529">
              <w:rPr>
                <w:rFonts w:ascii="Arial Narrow" w:hAnsi="Arial Narrow" w:cs="Arial"/>
                <w:b/>
                <w:color w:val="FF0000"/>
              </w:rPr>
              <w:t>In Committee Risk</w:t>
            </w:r>
            <w:r>
              <w:rPr>
                <w:rFonts w:ascii="Arial Narrow" w:hAnsi="Arial Narrow" w:cs="Arial"/>
                <w:b/>
                <w:color w:val="FF0000"/>
              </w:rPr>
              <w:t>)</w:t>
            </w:r>
          </w:p>
          <w:p w14:paraId="343296EA" w14:textId="0940BCF5" w:rsidR="00D45974" w:rsidRPr="002B5E81" w:rsidRDefault="00D45974" w:rsidP="00D45974">
            <w:pPr>
              <w:pStyle w:val="TableParagraph"/>
              <w:rPr>
                <w:rFonts w:ascii="Arial Narrow" w:hAnsi="Arial Narrow" w:cs="Arial"/>
              </w:rPr>
            </w:pPr>
            <w:r w:rsidRPr="002B5E81">
              <w:rPr>
                <w:rFonts w:ascii="Arial Narrow" w:hAnsi="Arial Narrow" w:cs="Arial"/>
              </w:rPr>
              <w:t>Notice has been received from the BMA of planned industrial action by junior doctors. There is a risk that inadequate numbers of staff will be available during strike days to sustain the safe delivery of services. This could result in the closure of services and/or the increased incidence of avoidable harm during the period (with potential additional impact on service performance during the recovery period). The industrial action applies across substantive, bank and agency staff.</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3D45CDD" w14:textId="5F5C7EA8" w:rsidR="00D45974" w:rsidRPr="00B97DF3"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4FB3332" w14:textId="2125F6E5" w:rsidR="00D45974" w:rsidRPr="00B97DF3"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43E7E5BF" w14:textId="2CA067EC" w:rsidR="00D45974" w:rsidRPr="00B97DF3"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3265AF66" w14:textId="6F09BE65" w:rsidR="00D45974" w:rsidRPr="00B97DF3"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2069BD3" w14:textId="72FA65FE" w:rsidR="00D45974" w:rsidRDefault="00D45974" w:rsidP="00D45974">
            <w:pPr>
              <w:pStyle w:val="TableParagraph"/>
              <w:jc w:val="center"/>
              <w:rPr>
                <w:rFonts w:ascii="Arial Narrow" w:eastAsia="Verdana" w:hAnsi="Arial Narrow" w:cs="Arial"/>
              </w:rPr>
            </w:pPr>
            <w:r w:rsidRPr="001B273C">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29490DE" w14:textId="2DFF9E42" w:rsidR="00D45974" w:rsidRDefault="00D45974" w:rsidP="00D45974">
            <w:pPr>
              <w:pStyle w:val="TableParagraph"/>
              <w:jc w:val="center"/>
              <w:rPr>
                <w:rFonts w:ascii="Arial Narrow" w:hAnsi="Arial Narrow" w:cs="Arial"/>
              </w:rPr>
            </w:pPr>
            <w:r>
              <w:rPr>
                <w:rFonts w:ascii="Arial Narrow" w:hAnsi="Arial Narrow" w:cs="Arial"/>
              </w:rPr>
              <w:t>Performance &amp; Finance Committee</w:t>
            </w:r>
          </w:p>
        </w:tc>
      </w:tr>
      <w:tr w:rsidR="00D45974" w:rsidRPr="00D311BC" w14:paraId="00B0CCD0" w14:textId="77777777" w:rsidTr="002B5E81">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3DCAC6E1" w14:textId="77777777" w:rsidR="00D45974" w:rsidRPr="00AF78EE" w:rsidRDefault="00D45974" w:rsidP="00D45974">
            <w:pPr>
              <w:rPr>
                <w:rFonts w:ascii="Arial" w:hAnsi="Arial" w:cs="Arial"/>
                <w:b/>
              </w:rPr>
            </w:pPr>
            <w:r w:rsidRPr="00AF78EE">
              <w:rPr>
                <w:rFonts w:ascii="Arial" w:hAnsi="Arial" w:cs="Arial"/>
                <w:b/>
              </w:rPr>
              <w:t xml:space="preserve">3.1 </w:t>
            </w:r>
          </w:p>
          <w:p w14:paraId="273C7204" w14:textId="77777777" w:rsidR="00D45974" w:rsidRPr="00AF78EE" w:rsidRDefault="00D45974" w:rsidP="00D45974">
            <w:pPr>
              <w:rPr>
                <w:rFonts w:ascii="Arial" w:hAnsi="Arial" w:cs="Arial"/>
                <w:b/>
              </w:rPr>
            </w:pPr>
            <w:r w:rsidRPr="00AF78EE">
              <w:rPr>
                <w:rFonts w:ascii="Arial" w:hAnsi="Arial" w:cs="Arial"/>
                <w:b/>
              </w:rPr>
              <w:t>Primary &amp; Community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4EED9D8" w14:textId="77777777" w:rsidR="00D45974" w:rsidRPr="00AF78EE" w:rsidRDefault="00D45974" w:rsidP="00D45974">
            <w:pPr>
              <w:pStyle w:val="TableParagraph"/>
              <w:jc w:val="center"/>
              <w:rPr>
                <w:rFonts w:ascii="Arial Narrow" w:eastAsia="Verdana" w:hAnsi="Arial Narrow" w:cs="Arial"/>
              </w:rPr>
            </w:pPr>
            <w:r w:rsidRPr="00AF78EE">
              <w:rPr>
                <w:rFonts w:ascii="Arial Narrow" w:eastAsia="Verdana" w:hAnsi="Arial Narrow" w:cs="Arial"/>
              </w:rPr>
              <w:t>89</w:t>
            </w:r>
          </w:p>
          <w:p w14:paraId="6A281DDD" w14:textId="77777777" w:rsidR="00D45974" w:rsidRPr="00AF78EE" w:rsidRDefault="00D45974" w:rsidP="00D45974">
            <w:pPr>
              <w:pStyle w:val="TableParagraph"/>
              <w:jc w:val="center"/>
              <w:rPr>
                <w:rFonts w:ascii="Arial Narrow" w:eastAsia="Verdana" w:hAnsi="Arial Narrow" w:cs="Arial"/>
              </w:rPr>
            </w:pPr>
            <w:r w:rsidRPr="00AF78EE">
              <w:rPr>
                <w:rFonts w:ascii="Arial Narrow" w:eastAsia="Verdana" w:hAnsi="Arial Narrow" w:cs="Arial"/>
              </w:rPr>
              <w:t>(3071)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00EA4CB" w14:textId="77777777" w:rsidR="00D45974" w:rsidRPr="00AF78EE" w:rsidRDefault="00D45974" w:rsidP="00D45974">
            <w:pPr>
              <w:rPr>
                <w:rFonts w:ascii="Arial Narrow" w:hAnsi="Arial Narrow" w:cs="Arial"/>
                <w:b/>
              </w:rPr>
            </w:pPr>
            <w:r w:rsidRPr="00AF78EE">
              <w:rPr>
                <w:rFonts w:ascii="Arial Narrow" w:hAnsi="Arial Narrow" w:cs="Arial"/>
                <w:b/>
              </w:rPr>
              <w:t xml:space="preserve">Healthcare Nursing Staff Levels (HMPS) </w:t>
            </w:r>
          </w:p>
          <w:p w14:paraId="6CD4BCBC" w14:textId="77777777" w:rsidR="00D45974" w:rsidRPr="00AF78EE" w:rsidRDefault="00D45974" w:rsidP="00D45974">
            <w:pPr>
              <w:pStyle w:val="TableParagraph"/>
              <w:rPr>
                <w:rFonts w:ascii="Arial Narrow" w:eastAsia="Times New Roman" w:hAnsi="Arial Narrow" w:cs="Arial"/>
                <w:b/>
                <w:lang w:eastAsia="en-GB"/>
              </w:rPr>
            </w:pPr>
            <w:r w:rsidRPr="00AF78EE">
              <w:rPr>
                <w:rFonts w:ascii="Arial Narrow" w:hAnsi="Arial Narrow" w:cs="Arial"/>
              </w:rPr>
              <w:t>There is a risk that the men in HMP Swansea will not receive the appropriate</w:t>
            </w:r>
            <w:r>
              <w:rPr>
                <w:rFonts w:ascii="Arial Narrow" w:hAnsi="Arial Narrow" w:cs="Arial"/>
              </w:rPr>
              <w:t xml:space="preserve"> standard of care.  This is due </w:t>
            </w:r>
            <w:r w:rsidRPr="00AF78EE">
              <w:rPr>
                <w:rFonts w:ascii="Arial Narrow" w:hAnsi="Arial Narrow" w:cs="Arial"/>
              </w:rPr>
              <w:t xml:space="preserve">to the fact that the </w:t>
            </w:r>
            <w:r w:rsidRPr="00AF78EE">
              <w:rPr>
                <w:rFonts w:ascii="Arial Narrow" w:hAnsi="Arial Narrow"/>
              </w:rPr>
              <w:t xml:space="preserve">nursing establishment within the prison no longer fully meets the changed demographics and numbers of men being detained.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85972F5" w14:textId="77777777" w:rsidR="00D45974" w:rsidRPr="00AF78EE" w:rsidRDefault="00D45974" w:rsidP="00D45974">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A9BE1D1" w14:textId="77777777" w:rsidR="00D45974" w:rsidRPr="00AF78EE" w:rsidRDefault="00D45974" w:rsidP="00D45974">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932ED56" w14:textId="77777777" w:rsidR="00D45974" w:rsidRPr="00AF78EE"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1C7D0FD" w14:textId="77777777" w:rsidR="00D45974" w:rsidRPr="00AF78EE"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C003CC" w14:textId="0B98A0B7" w:rsidR="00D45974" w:rsidRPr="00AF78EE" w:rsidRDefault="00D45974" w:rsidP="00D45974">
            <w:pPr>
              <w:pStyle w:val="TableParagraph"/>
              <w:jc w:val="center"/>
              <w:rPr>
                <w:rFonts w:ascii="Arial Narrow" w:eastAsia="Verdana" w:hAnsi="Arial Narrow" w:cs="Arial"/>
              </w:rPr>
            </w:pPr>
            <w:r w:rsidRPr="001B273C">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2D5E8439" w14:textId="77777777" w:rsidR="00D45974" w:rsidRDefault="00D45974" w:rsidP="00D45974">
            <w:pPr>
              <w:pStyle w:val="TableParagraph"/>
              <w:jc w:val="center"/>
              <w:rPr>
                <w:rFonts w:ascii="Arial Narrow" w:hAnsi="Arial Narrow" w:cs="Arial"/>
              </w:rPr>
            </w:pPr>
            <w:r>
              <w:rPr>
                <w:rFonts w:ascii="Arial Narrow" w:hAnsi="Arial Narrow" w:cs="Arial"/>
              </w:rPr>
              <w:t>Quality &amp; Safety</w:t>
            </w:r>
          </w:p>
          <w:p w14:paraId="1E0353C1" w14:textId="77777777" w:rsidR="00D45974" w:rsidRDefault="00D45974" w:rsidP="00D45974">
            <w:pPr>
              <w:pStyle w:val="TableParagraph"/>
              <w:jc w:val="center"/>
              <w:rPr>
                <w:rFonts w:ascii="Arial Narrow" w:hAnsi="Arial Narrow" w:cs="Arial"/>
              </w:rPr>
            </w:pPr>
            <w:r>
              <w:rPr>
                <w:rFonts w:ascii="Arial Narrow" w:hAnsi="Arial Narrow" w:cs="Arial"/>
              </w:rPr>
              <w:t>Committee</w:t>
            </w:r>
          </w:p>
        </w:tc>
      </w:tr>
      <w:tr w:rsidR="00D45974" w:rsidRPr="00D311BC" w14:paraId="032BB114"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19ADF5CC" w14:textId="77777777" w:rsidR="00D45974" w:rsidRPr="004329AC" w:rsidRDefault="00D45974" w:rsidP="00D45974">
            <w:pPr>
              <w:rPr>
                <w:rFonts w:ascii="Arial" w:eastAsia="Verdana" w:hAnsi="Arial" w:cs="Arial"/>
                <w:b/>
              </w:rPr>
            </w:pPr>
            <w:r>
              <w:rPr>
                <w:rFonts w:ascii="Arial" w:hAnsi="Arial" w:cs="Arial"/>
                <w:b/>
              </w:rPr>
              <w:t xml:space="preserve">3.2. </w:t>
            </w:r>
            <w:r w:rsidRPr="004329AC">
              <w:rPr>
                <w:rFonts w:ascii="Arial" w:hAnsi="Arial" w:cs="Arial"/>
                <w:b/>
              </w:rPr>
              <w:t>Mental Health &amp; Learning Disability Services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1BB495C" w14:textId="77777777"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43</w:t>
            </w:r>
          </w:p>
          <w:p w14:paraId="48FA20E1" w14:textId="77777777"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(1514)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ECC40CA" w14:textId="77777777" w:rsidR="00D45974" w:rsidRDefault="00D45974" w:rsidP="00D45974">
            <w:pPr>
              <w:pStyle w:val="Default"/>
              <w:jc w:val="both"/>
              <w:rPr>
                <w:rFonts w:ascii="Arial Narrow" w:hAnsi="Arial Narrow" w:cs="Arial"/>
                <w:b/>
                <w:color w:val="auto"/>
                <w:sz w:val="22"/>
                <w:szCs w:val="22"/>
              </w:rPr>
            </w:pPr>
            <w:r>
              <w:rPr>
                <w:rFonts w:ascii="Arial Narrow" w:hAnsi="Arial Narrow" w:cs="Arial"/>
                <w:b/>
                <w:color w:val="auto"/>
                <w:sz w:val="22"/>
                <w:szCs w:val="22"/>
              </w:rPr>
              <w:t xml:space="preserve">DoLS </w:t>
            </w:r>
          </w:p>
          <w:p w14:paraId="3CDE522F"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803B5E2" w14:textId="77777777" w:rsidR="00D45974" w:rsidRPr="00D311BC"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1656CA8"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B061C6F"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47D9908"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9244617" w14:textId="14F2DB96" w:rsidR="00D45974" w:rsidRDefault="00D45974" w:rsidP="00D45974">
            <w:pPr>
              <w:pStyle w:val="TableParagraph"/>
              <w:jc w:val="center"/>
              <w:rPr>
                <w:rFonts w:ascii="Arial Narrow" w:eastAsia="Verdana" w:hAnsi="Arial Narrow" w:cs="Arial"/>
              </w:rPr>
            </w:pPr>
            <w:r w:rsidRPr="001B273C">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4FA189AE" w14:textId="77777777" w:rsidR="00D45974" w:rsidRPr="00BB76C8" w:rsidRDefault="00D45974" w:rsidP="00D45974">
            <w:pPr>
              <w:pStyle w:val="TableParagraph"/>
              <w:jc w:val="center"/>
              <w:rPr>
                <w:rFonts w:ascii="Arial Narrow" w:hAnsi="Arial Narrow" w:cs="Arial"/>
              </w:rPr>
            </w:pPr>
            <w:r w:rsidRPr="00BB76C8">
              <w:rPr>
                <w:rFonts w:ascii="Arial Narrow" w:hAnsi="Arial Narrow" w:cs="Arial"/>
              </w:rPr>
              <w:t>Mental Health Legislative Committee</w:t>
            </w:r>
          </w:p>
        </w:tc>
      </w:tr>
      <w:tr w:rsidR="00D45974" w:rsidRPr="00D311BC" w14:paraId="36948346" w14:textId="77777777" w:rsidTr="00C32C13">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3E351013" w14:textId="77777777" w:rsidR="00D45974" w:rsidRDefault="00D45974" w:rsidP="00D45974">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4B69182" w14:textId="77777777" w:rsidR="00D45974" w:rsidRDefault="00D45974" w:rsidP="00D45974">
            <w:pPr>
              <w:pStyle w:val="TableParagraph"/>
              <w:jc w:val="center"/>
              <w:rPr>
                <w:rFonts w:ascii="Arial Narrow" w:eastAsia="Verdana" w:hAnsi="Arial Narrow" w:cs="Arial"/>
                <w:bCs/>
              </w:rPr>
            </w:pPr>
            <w:r>
              <w:rPr>
                <w:rFonts w:ascii="Arial Narrow" w:eastAsia="Verdana" w:hAnsi="Arial Narrow" w:cs="Arial"/>
                <w:bCs/>
              </w:rPr>
              <w:t>91</w:t>
            </w:r>
          </w:p>
          <w:p w14:paraId="3AF8E239" w14:textId="77777777" w:rsidR="00D45974" w:rsidRPr="00D311BC" w:rsidRDefault="00D45974" w:rsidP="00D45974">
            <w:pPr>
              <w:pStyle w:val="TableParagraph"/>
              <w:jc w:val="center"/>
              <w:rPr>
                <w:rFonts w:ascii="Arial Narrow" w:eastAsia="Verdana" w:hAnsi="Arial Narrow" w:cs="Arial"/>
                <w:bCs/>
              </w:rPr>
            </w:pPr>
            <w:r>
              <w:rPr>
                <w:rFonts w:ascii="Arial Narrow" w:eastAsia="Verdana" w:hAnsi="Arial Narrow" w:cs="Arial"/>
                <w:bCs/>
              </w:rPr>
              <w:t>(3432)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90B6ECF" w14:textId="77777777" w:rsidR="00D45974" w:rsidRPr="00BA1D79" w:rsidRDefault="00D45974" w:rsidP="00D45974">
            <w:pPr>
              <w:pStyle w:val="Default"/>
              <w:rPr>
                <w:rFonts w:ascii="Arial Narrow" w:hAnsi="Arial Narrow"/>
                <w:b/>
                <w:sz w:val="22"/>
                <w:szCs w:val="22"/>
              </w:rPr>
            </w:pPr>
            <w:r w:rsidRPr="00BA1D79">
              <w:rPr>
                <w:rFonts w:ascii="Arial Narrow" w:hAnsi="Arial Narrow"/>
                <w:b/>
                <w:sz w:val="22"/>
                <w:szCs w:val="22"/>
              </w:rPr>
              <w:t xml:space="preserve">There is a risk that assessments under the Mental Capacity Act (MCA) are not undertaken and recorded as required. </w:t>
            </w:r>
          </w:p>
          <w:p w14:paraId="46A6EDB1" w14:textId="77777777" w:rsidR="00D45974" w:rsidRPr="00C32C13" w:rsidRDefault="00D45974" w:rsidP="00D45974">
            <w:pPr>
              <w:pStyle w:val="Default"/>
              <w:rPr>
                <w:rFonts w:ascii="Arial Narrow" w:hAnsi="Arial Narrow"/>
              </w:rPr>
            </w:pPr>
            <w:r w:rsidRPr="00BA1D79">
              <w:rPr>
                <w:rFonts w:ascii="Arial Narrow" w:hAnsi="Arial Narrow"/>
                <w:sz w:val="22"/>
                <w:szCs w:val="22"/>
              </w:rPr>
              <w:t>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w:t>
            </w:r>
            <w:r w:rsidRPr="005B135C">
              <w:rPr>
                <w:rFonts w:ascii="Arial Narrow" w:hAnsi="Arial Narrow"/>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CF967C3" w14:textId="77777777" w:rsidR="00D45974"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70E49C1" w14:textId="77777777" w:rsidR="00D45974"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A304781"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9340A44"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12E909" w14:textId="542F3A51" w:rsidR="00D45974" w:rsidRDefault="00D45974" w:rsidP="00D45974">
            <w:pPr>
              <w:pStyle w:val="TableParagraph"/>
              <w:jc w:val="center"/>
              <w:rPr>
                <w:rFonts w:ascii="Arial Narrow" w:eastAsia="Verdana" w:hAnsi="Arial Narrow" w:cs="Arial"/>
              </w:rPr>
            </w:pPr>
            <w:r w:rsidRPr="001B273C">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3782F8EE" w14:textId="77777777" w:rsidR="00D45974" w:rsidRPr="00BB76C8" w:rsidRDefault="00D45974" w:rsidP="00D45974">
            <w:pPr>
              <w:pStyle w:val="TableParagraph"/>
              <w:jc w:val="center"/>
              <w:rPr>
                <w:rFonts w:ascii="Arial Narrow" w:hAnsi="Arial Narrow" w:cs="Arial"/>
              </w:rPr>
            </w:pPr>
            <w:r w:rsidRPr="00BB76C8">
              <w:rPr>
                <w:rFonts w:ascii="Arial Narrow" w:hAnsi="Arial Narrow" w:cs="Arial"/>
              </w:rPr>
              <w:t>Mental Health Legislative Committee</w:t>
            </w:r>
          </w:p>
        </w:tc>
      </w:tr>
      <w:tr w:rsidR="00D45974" w:rsidRPr="00D311BC" w14:paraId="4F770305"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7A7CF2D6" w14:textId="77777777" w:rsidR="00D45974" w:rsidRPr="00FB56F3" w:rsidRDefault="00D45974" w:rsidP="00D45974">
            <w:pPr>
              <w:spacing w:before="60"/>
              <w:rPr>
                <w:rFonts w:ascii="Arial" w:hAnsi="Arial" w:cs="Arial"/>
                <w:b/>
              </w:rPr>
            </w:pPr>
            <w:r>
              <w:rPr>
                <w:rFonts w:ascii="Arial" w:hAnsi="Arial" w:cs="Arial"/>
                <w:b/>
              </w:rPr>
              <w:t xml:space="preserve">3.3. </w:t>
            </w:r>
            <w:r w:rsidRPr="00FB56F3">
              <w:rPr>
                <w:rFonts w:ascii="Arial" w:hAnsi="Arial" w:cs="Arial"/>
                <w:b/>
              </w:rPr>
              <w:t>Networked Hospitals – A Systems Approach</w:t>
            </w:r>
          </w:p>
          <w:p w14:paraId="267CF6DA" w14:textId="77777777" w:rsidR="00D45974" w:rsidRPr="00D311BC" w:rsidRDefault="00D45974" w:rsidP="00D45974">
            <w:pPr>
              <w:rPr>
                <w:rFonts w:ascii="Arial Narrow" w:eastAsia="Verdana" w:hAnsi="Arial Narrow" w:cs="Arial"/>
                <w:b/>
              </w:rPr>
            </w:pPr>
            <w:r w:rsidRPr="00FB56F3">
              <w:rPr>
                <w:rFonts w:ascii="Arial" w:hAnsi="Arial" w:cs="Arial"/>
                <w:b/>
              </w:rPr>
              <w:t>Urgent &amp; Emergency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316CD75"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 xml:space="preserve">1 </w:t>
            </w:r>
          </w:p>
          <w:p w14:paraId="3CD4C730" w14:textId="77777777"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rPr>
              <w:t>(738)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9EA536E" w14:textId="77777777" w:rsidR="00D45974" w:rsidRPr="00D311BC" w:rsidRDefault="00D45974" w:rsidP="00D45974">
            <w:pPr>
              <w:pStyle w:val="TableParagraph"/>
              <w:rPr>
                <w:rFonts w:ascii="Arial Narrow" w:hAnsi="Arial Narrow" w:cs="Arial"/>
                <w:b/>
              </w:rPr>
            </w:pPr>
            <w:r w:rsidRPr="00D311BC">
              <w:rPr>
                <w:rFonts w:ascii="Arial Narrow" w:hAnsi="Arial Narrow" w:cs="Arial"/>
                <w:b/>
              </w:rPr>
              <w:t>Access to Unscheduled Care Service</w:t>
            </w:r>
          </w:p>
          <w:p w14:paraId="3D8F7861"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409FDC6"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597B48" w14:textId="77777777" w:rsidR="00D45974" w:rsidRPr="00D311BC" w:rsidRDefault="00D45974" w:rsidP="00D45974">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9DB57A4"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4EBE0A4A"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8F57F28" w14:textId="6BF4CDCC" w:rsidR="00D45974" w:rsidRDefault="00D45974" w:rsidP="00D45974">
            <w:pPr>
              <w:pStyle w:val="TableParagraph"/>
              <w:jc w:val="center"/>
              <w:rPr>
                <w:rFonts w:ascii="Arial Narrow" w:eastAsia="Verdana" w:hAnsi="Arial Narrow" w:cs="Arial"/>
              </w:rPr>
            </w:pPr>
            <w:r w:rsidRPr="00A24697">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1D1BD2E9" w14:textId="77777777" w:rsidR="00D45974" w:rsidRPr="00B11C13" w:rsidRDefault="00D45974" w:rsidP="00D45974">
            <w:pPr>
              <w:pStyle w:val="TableParagraph"/>
              <w:jc w:val="center"/>
              <w:rPr>
                <w:rFonts w:ascii="Arial Narrow" w:hAnsi="Arial Narrow" w:cs="Arial"/>
              </w:rPr>
            </w:pPr>
            <w:r>
              <w:rPr>
                <w:rFonts w:ascii="Arial Narrow" w:hAnsi="Arial Narrow" w:cs="Arial"/>
              </w:rPr>
              <w:t>Performance &amp; Finance Committee</w:t>
            </w:r>
          </w:p>
        </w:tc>
      </w:tr>
      <w:tr w:rsidR="00D45974" w:rsidRPr="00D311BC" w14:paraId="2A1F49F0" w14:textId="77777777" w:rsidTr="00D45974">
        <w:trPr>
          <w:cantSplit/>
          <w:trHeight w:val="1281"/>
        </w:trPr>
        <w:tc>
          <w:tcPr>
            <w:tcW w:w="1843" w:type="dxa"/>
            <w:vMerge/>
            <w:tcBorders>
              <w:left w:val="single" w:sz="4" w:space="0" w:color="000000"/>
              <w:right w:val="single" w:sz="4" w:space="0" w:color="000000"/>
            </w:tcBorders>
            <w:tcMar>
              <w:top w:w="57" w:type="dxa"/>
              <w:left w:w="57" w:type="dxa"/>
              <w:bottom w:w="57" w:type="dxa"/>
              <w:right w:w="57" w:type="dxa"/>
            </w:tcMar>
          </w:tcPr>
          <w:p w14:paraId="23BBB082" w14:textId="77777777" w:rsidR="00D45974" w:rsidRPr="00FB56F3" w:rsidRDefault="00D45974" w:rsidP="00D45974">
            <w:pPr>
              <w:spacing w:before="60"/>
              <w:rPr>
                <w:rFonts w:ascii="Arial" w:hAnsi="Arial" w:cs="Arial"/>
                <w:b/>
              </w:rPr>
            </w:pPr>
          </w:p>
        </w:tc>
        <w:tc>
          <w:tcPr>
            <w:tcW w:w="1129"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726F2EF6"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80</w:t>
            </w:r>
          </w:p>
          <w:p w14:paraId="2E697500"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(1832)</w:t>
            </w:r>
          </w:p>
        </w:tc>
        <w:tc>
          <w:tcPr>
            <w:tcW w:w="4536"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1EBA4E8E" w14:textId="3DA6E2AF"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Transfer </w:t>
            </w:r>
            <w:r>
              <w:rPr>
                <w:rFonts w:ascii="Arial Narrow" w:eastAsia="Times New Roman" w:hAnsi="Arial Narrow" w:cs="Arial"/>
                <w:b/>
                <w:lang w:eastAsia="en-GB"/>
              </w:rPr>
              <w:t xml:space="preserve">of Clinically Optimised </w:t>
            </w:r>
            <w:r w:rsidRPr="00D311BC">
              <w:rPr>
                <w:rFonts w:ascii="Arial Narrow" w:eastAsia="Times New Roman" w:hAnsi="Arial Narrow" w:cs="Arial"/>
                <w:b/>
                <w:lang w:eastAsia="en-GB"/>
              </w:rPr>
              <w:t>Patients</w:t>
            </w:r>
          </w:p>
          <w:p w14:paraId="5F9D111F" w14:textId="77777777" w:rsidR="00D45974" w:rsidRDefault="00D45974" w:rsidP="00D45974">
            <w:pPr>
              <w:pStyle w:val="TableParagraph"/>
              <w:rPr>
                <w:rFonts w:ascii="Arial Narrow" w:hAnsi="Arial Narrow" w:cs="Arial"/>
                <w:lang w:eastAsia="en-GB"/>
              </w:rPr>
            </w:pPr>
            <w:r w:rsidRPr="00D311BC">
              <w:rPr>
                <w:rFonts w:ascii="Arial Narrow" w:hAnsi="Arial Narrow" w:cs="Arial"/>
                <w:lang w:eastAsia="en-GB"/>
              </w:rPr>
              <w:t>If the health board is unable to discharge clinically optimised patients there is a risk of harm to those patients as they will decompensate, and to those patients waiting for admission.</w:t>
            </w:r>
          </w:p>
          <w:p w14:paraId="6C6450FC" w14:textId="3B4BA245" w:rsidR="00002A52" w:rsidRPr="00D311BC" w:rsidRDefault="00002A52" w:rsidP="00D45974">
            <w:pPr>
              <w:pStyle w:val="TableParagraph"/>
              <w:rPr>
                <w:rFonts w:ascii="Arial Narrow" w:hAnsi="Arial Narrow" w:cs="Arial"/>
                <w:b/>
              </w:rPr>
            </w:pP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5F83C49D"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5D1A989F"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vAlign w:val="center"/>
          </w:tcPr>
          <w:p w14:paraId="605DE094"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right w:val="single" w:sz="4" w:space="0" w:color="auto"/>
            </w:tcBorders>
            <w:tcMar>
              <w:top w:w="57" w:type="dxa"/>
              <w:left w:w="57" w:type="dxa"/>
              <w:bottom w:w="57" w:type="dxa"/>
              <w:right w:w="57" w:type="dxa"/>
            </w:tcMar>
            <w:vAlign w:val="center"/>
          </w:tcPr>
          <w:p w14:paraId="0C7D7F49"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right w:val="single" w:sz="4" w:space="0" w:color="auto"/>
            </w:tcBorders>
            <w:tcMar>
              <w:top w:w="57" w:type="dxa"/>
              <w:left w:w="57" w:type="dxa"/>
              <w:bottom w:w="57" w:type="dxa"/>
              <w:right w:w="57" w:type="dxa"/>
            </w:tcMar>
          </w:tcPr>
          <w:p w14:paraId="2C580A06" w14:textId="62ED5065" w:rsidR="00D45974" w:rsidRDefault="00D45974" w:rsidP="00D45974">
            <w:pPr>
              <w:pStyle w:val="TableParagraph"/>
              <w:jc w:val="center"/>
              <w:rPr>
                <w:rFonts w:ascii="Arial Narrow" w:eastAsia="Verdana" w:hAnsi="Arial Narrow" w:cs="Arial"/>
              </w:rPr>
            </w:pPr>
            <w:r w:rsidRPr="00A24697">
              <w:rPr>
                <w:rFonts w:ascii="Arial Narrow" w:eastAsia="Verdana" w:hAnsi="Arial Narrow" w:cs="Arial"/>
              </w:rPr>
              <w:t>February 2024</w:t>
            </w:r>
          </w:p>
        </w:tc>
        <w:tc>
          <w:tcPr>
            <w:tcW w:w="2268" w:type="dxa"/>
            <w:tcBorders>
              <w:top w:val="single" w:sz="4" w:space="0" w:color="000000"/>
              <w:left w:val="single" w:sz="4" w:space="0" w:color="auto"/>
              <w:right w:val="single" w:sz="4" w:space="0" w:color="000000"/>
            </w:tcBorders>
            <w:tcMar>
              <w:top w:w="57" w:type="dxa"/>
              <w:left w:w="57" w:type="dxa"/>
              <w:bottom w:w="57" w:type="dxa"/>
              <w:right w:w="57" w:type="dxa"/>
            </w:tcMar>
          </w:tcPr>
          <w:p w14:paraId="488559B4" w14:textId="77777777" w:rsidR="00D45974" w:rsidRDefault="00D45974" w:rsidP="00D45974">
            <w:pPr>
              <w:pStyle w:val="TableParagraph"/>
              <w:jc w:val="center"/>
              <w:rPr>
                <w:rFonts w:ascii="Arial Narrow" w:hAnsi="Arial Narrow" w:cs="Arial"/>
              </w:rPr>
            </w:pPr>
            <w:r>
              <w:rPr>
                <w:rFonts w:ascii="Arial Narrow" w:hAnsi="Arial Narrow" w:cs="Arial"/>
              </w:rPr>
              <w:t>Quality &amp; Safety</w:t>
            </w:r>
          </w:p>
          <w:p w14:paraId="3ECF19D8" w14:textId="77777777" w:rsidR="00D45974" w:rsidRPr="00B11C13" w:rsidRDefault="00D45974" w:rsidP="00D45974">
            <w:pPr>
              <w:pStyle w:val="TableParagraph"/>
              <w:jc w:val="center"/>
              <w:rPr>
                <w:rFonts w:ascii="Arial Narrow" w:hAnsi="Arial Narrow" w:cs="Arial"/>
              </w:rPr>
            </w:pPr>
            <w:r>
              <w:rPr>
                <w:rFonts w:ascii="Arial Narrow" w:hAnsi="Arial Narrow" w:cs="Arial"/>
              </w:rPr>
              <w:t>Committee</w:t>
            </w:r>
          </w:p>
        </w:tc>
      </w:tr>
      <w:tr w:rsidR="00002A52" w:rsidRPr="00D311BC" w14:paraId="36328B4B" w14:textId="77777777" w:rsidTr="00002A52">
        <w:trPr>
          <w:cantSplit/>
          <w:trHeight w:val="862"/>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1B25374A" w14:textId="77777777" w:rsidR="00002A52" w:rsidRPr="000C4EAA" w:rsidRDefault="00002A52" w:rsidP="00D45974">
            <w:pPr>
              <w:spacing w:before="60"/>
              <w:rPr>
                <w:rFonts w:ascii="Arial" w:hAnsi="Arial" w:cs="Arial"/>
                <w:b/>
              </w:rPr>
            </w:pPr>
            <w:r>
              <w:rPr>
                <w:rFonts w:ascii="Arial" w:hAnsi="Arial" w:cs="Arial"/>
                <w:b/>
              </w:rPr>
              <w:t xml:space="preserve">3.4. </w:t>
            </w:r>
            <w:r w:rsidRPr="000C4EAA">
              <w:rPr>
                <w:rFonts w:ascii="Arial" w:hAnsi="Arial" w:cs="Arial"/>
                <w:b/>
              </w:rPr>
              <w:t>Networked Hospitals – A Systems Approach</w:t>
            </w:r>
          </w:p>
          <w:p w14:paraId="30714CB2" w14:textId="77777777" w:rsidR="00002A52" w:rsidRDefault="00002A52" w:rsidP="00D45974">
            <w:pPr>
              <w:rPr>
                <w:rFonts w:ascii="Arial" w:hAnsi="Arial" w:cs="Arial"/>
                <w:b/>
              </w:rPr>
            </w:pPr>
            <w:r w:rsidRPr="000C4EAA">
              <w:rPr>
                <w:rFonts w:ascii="Arial" w:hAnsi="Arial" w:cs="Arial"/>
                <w:b/>
              </w:rPr>
              <w:t>Planned Care</w:t>
            </w:r>
          </w:p>
          <w:p w14:paraId="7DC6D158" w14:textId="6BDEF59C" w:rsidR="00002A52" w:rsidRPr="00002A52" w:rsidRDefault="00002A52" w:rsidP="00D45974">
            <w:pPr>
              <w:rPr>
                <w:rFonts w:ascii="Arial" w:hAnsi="Arial" w:cs="Arial"/>
                <w:b/>
              </w:rPr>
            </w:pPr>
          </w:p>
        </w:tc>
        <w:tc>
          <w:tcPr>
            <w:tcW w:w="1129"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4F5A1767" w14:textId="77777777" w:rsidR="00002A52" w:rsidRPr="00D311BC" w:rsidRDefault="00002A52" w:rsidP="00D45974">
            <w:pPr>
              <w:pStyle w:val="TableParagraph"/>
              <w:jc w:val="center"/>
              <w:rPr>
                <w:rFonts w:ascii="Arial Narrow" w:eastAsia="Verdana" w:hAnsi="Arial Narrow" w:cs="Arial"/>
              </w:rPr>
            </w:pPr>
            <w:r w:rsidRPr="00D311BC">
              <w:rPr>
                <w:rFonts w:ascii="Arial Narrow" w:eastAsia="Verdana" w:hAnsi="Arial Narrow" w:cs="Arial"/>
              </w:rPr>
              <w:t>16</w:t>
            </w:r>
          </w:p>
          <w:p w14:paraId="4E409CC3" w14:textId="77777777" w:rsidR="00002A52" w:rsidRPr="00D311BC" w:rsidRDefault="00002A52" w:rsidP="00D45974">
            <w:pPr>
              <w:pStyle w:val="TableParagraph"/>
              <w:jc w:val="center"/>
              <w:rPr>
                <w:rFonts w:ascii="Arial Narrow" w:eastAsia="Verdana" w:hAnsi="Arial Narrow" w:cs="Arial"/>
              </w:rPr>
            </w:pPr>
            <w:r w:rsidRPr="00D311BC">
              <w:rPr>
                <w:rFonts w:ascii="Arial Narrow" w:eastAsia="Verdana" w:hAnsi="Arial Narrow" w:cs="Arial"/>
              </w:rPr>
              <w:t>(840)</w:t>
            </w:r>
          </w:p>
        </w:tc>
        <w:tc>
          <w:tcPr>
            <w:tcW w:w="4536"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1FCAD695" w14:textId="2ADA42CC" w:rsidR="00002A52" w:rsidRPr="00D311BC" w:rsidRDefault="00002A52" w:rsidP="00D45974">
            <w:pPr>
              <w:pStyle w:val="TableParagraph"/>
              <w:rPr>
                <w:rFonts w:ascii="Arial Narrow" w:hAnsi="Arial Narrow" w:cs="Arial"/>
                <w:b/>
              </w:rPr>
            </w:pPr>
            <w:r w:rsidRPr="00D311BC">
              <w:rPr>
                <w:rFonts w:ascii="Arial Narrow" w:hAnsi="Arial Narrow" w:cs="Arial"/>
                <w:b/>
              </w:rPr>
              <w:t xml:space="preserve">Access to Planned Care </w:t>
            </w:r>
          </w:p>
          <w:p w14:paraId="7FC3BAE1" w14:textId="77777777" w:rsidR="00002A52" w:rsidRDefault="00002A52" w:rsidP="00D45974">
            <w:pPr>
              <w:pStyle w:val="TableParagraph"/>
              <w:rPr>
                <w:rFonts w:ascii="Arial Narrow" w:hAnsi="Arial Narrow" w:cs="Arial"/>
              </w:rPr>
            </w:pPr>
            <w:r w:rsidRPr="00D311BC">
              <w:rPr>
                <w:rFonts w:ascii="Arial Narrow" w:hAnsi="Arial Narrow" w:cs="Arial"/>
              </w:rPr>
              <w:t>There is a risk of harm to patients if we fail to diagnose and treat them in a timely way.</w:t>
            </w:r>
          </w:p>
          <w:p w14:paraId="4396E1A1" w14:textId="78D0DD39" w:rsidR="00002A52" w:rsidRPr="00D311BC" w:rsidRDefault="00002A52" w:rsidP="00D45974">
            <w:pPr>
              <w:pStyle w:val="TableParagraph"/>
              <w:rPr>
                <w:rFonts w:ascii="Arial Narrow" w:hAnsi="Arial Narrow" w:cs="Arial"/>
                <w:b/>
              </w:rPr>
            </w:pP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0E5AAC9E" w14:textId="77777777" w:rsidR="00002A52" w:rsidRPr="00D311BC" w:rsidRDefault="00002A52" w:rsidP="00D45974">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479CD5AE" w14:textId="77777777" w:rsidR="00002A52" w:rsidRPr="00D311BC" w:rsidRDefault="00002A52"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vAlign w:val="center"/>
          </w:tcPr>
          <w:p w14:paraId="66BE5B76" w14:textId="77777777" w:rsidR="00002A52" w:rsidRPr="00D311BC" w:rsidRDefault="00002A52" w:rsidP="00D45974">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right w:val="single" w:sz="4" w:space="0" w:color="auto"/>
            </w:tcBorders>
            <w:tcMar>
              <w:top w:w="57" w:type="dxa"/>
              <w:left w:w="57" w:type="dxa"/>
              <w:bottom w:w="57" w:type="dxa"/>
              <w:right w:w="57" w:type="dxa"/>
            </w:tcMar>
            <w:vAlign w:val="center"/>
          </w:tcPr>
          <w:p w14:paraId="2FC7A33F" w14:textId="77777777" w:rsidR="00002A52" w:rsidRPr="00D311BC" w:rsidRDefault="00002A52" w:rsidP="00D45974">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right w:val="single" w:sz="4" w:space="0" w:color="auto"/>
            </w:tcBorders>
            <w:tcMar>
              <w:top w:w="57" w:type="dxa"/>
              <w:left w:w="57" w:type="dxa"/>
              <w:bottom w:w="57" w:type="dxa"/>
              <w:right w:w="57" w:type="dxa"/>
            </w:tcMar>
          </w:tcPr>
          <w:p w14:paraId="43F1FE26" w14:textId="17A0CB4F" w:rsidR="00002A52" w:rsidRPr="00D311BC" w:rsidRDefault="00002A52" w:rsidP="00D45974">
            <w:pPr>
              <w:jc w:val="center"/>
              <w:rPr>
                <w:rFonts w:ascii="Arial Narrow" w:hAnsi="Arial Narrow"/>
              </w:rPr>
            </w:pPr>
            <w:r w:rsidRPr="00A24697">
              <w:rPr>
                <w:rFonts w:ascii="Arial Narrow" w:eastAsia="Verdana" w:hAnsi="Arial Narrow" w:cs="Arial"/>
              </w:rPr>
              <w:t>February 2024</w:t>
            </w:r>
          </w:p>
        </w:tc>
        <w:tc>
          <w:tcPr>
            <w:tcW w:w="2268" w:type="dxa"/>
            <w:tcBorders>
              <w:top w:val="single" w:sz="4" w:space="0" w:color="000000"/>
              <w:left w:val="single" w:sz="4" w:space="0" w:color="auto"/>
              <w:right w:val="single" w:sz="4" w:space="0" w:color="000000"/>
            </w:tcBorders>
            <w:tcMar>
              <w:top w:w="57" w:type="dxa"/>
              <w:left w:w="57" w:type="dxa"/>
              <w:bottom w:w="57" w:type="dxa"/>
              <w:right w:w="57" w:type="dxa"/>
            </w:tcMar>
          </w:tcPr>
          <w:p w14:paraId="35AFD95D" w14:textId="77777777" w:rsidR="00002A52" w:rsidRPr="00B11C13" w:rsidRDefault="00002A52" w:rsidP="00D45974">
            <w:pPr>
              <w:pStyle w:val="TableParagraph"/>
              <w:jc w:val="center"/>
              <w:rPr>
                <w:rFonts w:ascii="Arial Narrow" w:hAnsi="Arial Narrow" w:cs="Arial"/>
              </w:rPr>
            </w:pPr>
            <w:r>
              <w:rPr>
                <w:rFonts w:ascii="Arial Narrow" w:hAnsi="Arial Narrow" w:cs="Arial"/>
              </w:rPr>
              <w:t>Performance &amp; Finance Committee</w:t>
            </w:r>
          </w:p>
        </w:tc>
      </w:tr>
      <w:tr w:rsidR="00002A52" w:rsidRPr="00D311BC" w14:paraId="4E5913B3" w14:textId="77777777" w:rsidTr="00002A52">
        <w:trPr>
          <w:cantSplit/>
          <w:trHeight w:val="982"/>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21F31B63" w14:textId="77777777" w:rsidR="00002A52" w:rsidRPr="00D311BC" w:rsidRDefault="00002A52" w:rsidP="00D45974">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66E7032" w14:textId="77777777" w:rsidR="00002A52" w:rsidRPr="00D311BC" w:rsidRDefault="00002A52" w:rsidP="00D45974">
            <w:pPr>
              <w:pStyle w:val="TableParagraph"/>
              <w:jc w:val="center"/>
              <w:rPr>
                <w:rFonts w:ascii="Arial Narrow" w:eastAsia="Verdana" w:hAnsi="Arial Narrow" w:cs="Arial"/>
              </w:rPr>
            </w:pPr>
            <w:r w:rsidRPr="00D311BC">
              <w:rPr>
                <w:rFonts w:ascii="Arial Narrow" w:eastAsia="Verdana" w:hAnsi="Arial Narrow" w:cs="Arial"/>
              </w:rPr>
              <w:t>61</w:t>
            </w:r>
          </w:p>
          <w:p w14:paraId="55D2EFBA" w14:textId="77777777" w:rsidR="00002A52" w:rsidRPr="00D311BC" w:rsidRDefault="00002A52" w:rsidP="00D45974">
            <w:pPr>
              <w:pStyle w:val="TableParagraph"/>
              <w:jc w:val="center"/>
              <w:rPr>
                <w:rFonts w:ascii="Arial Narrow" w:eastAsia="Verdana" w:hAnsi="Arial Narrow" w:cs="Arial"/>
              </w:rPr>
            </w:pPr>
            <w:r w:rsidRPr="00D311BC">
              <w:rPr>
                <w:rFonts w:ascii="Arial Narrow" w:eastAsia="Verdana" w:hAnsi="Arial Narrow" w:cs="Arial"/>
              </w:rPr>
              <w:t>(1587)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84389F0" w14:textId="77777777" w:rsidR="00002A52" w:rsidRPr="00D311BC" w:rsidRDefault="00002A52" w:rsidP="00D45974">
            <w:pPr>
              <w:pStyle w:val="TableParagraph"/>
              <w:rPr>
                <w:rFonts w:ascii="Arial Narrow" w:hAnsi="Arial Narrow" w:cs="Arial"/>
                <w:b/>
              </w:rPr>
            </w:pPr>
            <w:r w:rsidRPr="00D311BC">
              <w:rPr>
                <w:rFonts w:ascii="Arial Narrow" w:hAnsi="Arial Narrow" w:cs="Arial"/>
                <w:b/>
              </w:rPr>
              <w:t>Paediatric Dental GA Service – Parkway</w:t>
            </w:r>
          </w:p>
          <w:p w14:paraId="7B137260" w14:textId="77777777" w:rsidR="00002A52" w:rsidRDefault="00002A52" w:rsidP="00D45974">
            <w:pPr>
              <w:pStyle w:val="TableParagraph"/>
              <w:rPr>
                <w:rFonts w:ascii="Arial Narrow" w:hAnsi="Arial Narrow" w:cs="Arial"/>
              </w:rPr>
            </w:pPr>
            <w:r w:rsidRPr="00D311BC">
              <w:rPr>
                <w:rFonts w:ascii="Arial Narrow" w:hAnsi="Arial Narrow" w:cs="Arial"/>
              </w:rPr>
              <w:t>Safety risk of general anaesthetic procedures performed on children outside of an acute hospital setting.</w:t>
            </w:r>
          </w:p>
          <w:p w14:paraId="720F8E15" w14:textId="724FD10A" w:rsidR="00002A52" w:rsidRPr="00D311BC" w:rsidRDefault="00002A52" w:rsidP="00D45974">
            <w:pPr>
              <w:pStyle w:val="TableParagraph"/>
              <w:rPr>
                <w:rFonts w:ascii="Arial Narrow" w:hAnsi="Arial Narrow" w:cs="Arial"/>
                <w:b/>
              </w:rPr>
            </w:pP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9CAA9EC" w14:textId="77777777" w:rsidR="00002A52" w:rsidRPr="00D311BC" w:rsidRDefault="00002A52" w:rsidP="00D45974">
            <w:pPr>
              <w:pStyle w:val="TableParagraph"/>
              <w:jc w:val="center"/>
              <w:rPr>
                <w:rFonts w:ascii="Arial Narrow" w:eastAsia="Verdana" w:hAnsi="Arial Narrow" w:cs="Arial"/>
              </w:rPr>
            </w:pPr>
            <w:r w:rsidRPr="00D311BC">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E5AAF6" w14:textId="77777777" w:rsidR="00002A52" w:rsidRPr="00D311BC" w:rsidRDefault="00002A52" w:rsidP="00D45974">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BDC6C3E" w14:textId="77777777" w:rsidR="00002A52" w:rsidRPr="00D311BC" w:rsidRDefault="00002A52"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2316E4D" w14:textId="77777777" w:rsidR="00002A52" w:rsidRPr="00D311BC" w:rsidRDefault="00002A52"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849CE8F" w14:textId="4EFF2F8C" w:rsidR="00002A52" w:rsidRPr="00D311BC" w:rsidRDefault="00002A52" w:rsidP="00D45974">
            <w:pPr>
              <w:pStyle w:val="TableParagraph"/>
              <w:jc w:val="center"/>
              <w:rPr>
                <w:rFonts w:ascii="Arial Narrow" w:eastAsia="Verdana" w:hAnsi="Arial Narrow" w:cs="Arial"/>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2860B22" w14:textId="77777777" w:rsidR="00002A52" w:rsidRDefault="00002A52" w:rsidP="00D45974">
            <w:pPr>
              <w:pStyle w:val="TableParagraph"/>
              <w:jc w:val="center"/>
              <w:rPr>
                <w:rFonts w:ascii="Arial Narrow" w:hAnsi="Arial Narrow" w:cs="Arial"/>
              </w:rPr>
            </w:pPr>
            <w:r>
              <w:rPr>
                <w:rFonts w:ascii="Arial Narrow" w:hAnsi="Arial Narrow" w:cs="Arial"/>
              </w:rPr>
              <w:t>Quality &amp; Safety</w:t>
            </w:r>
          </w:p>
          <w:p w14:paraId="3B65E042" w14:textId="77777777" w:rsidR="00002A52" w:rsidRPr="00B11C13" w:rsidRDefault="00002A52" w:rsidP="00D45974">
            <w:pPr>
              <w:pStyle w:val="TableParagraph"/>
              <w:jc w:val="center"/>
              <w:rPr>
                <w:rFonts w:ascii="Arial Narrow" w:hAnsi="Arial Narrow" w:cs="Arial"/>
              </w:rPr>
            </w:pPr>
            <w:r>
              <w:rPr>
                <w:rFonts w:ascii="Arial Narrow" w:hAnsi="Arial Narrow" w:cs="Arial"/>
              </w:rPr>
              <w:t>Committee</w:t>
            </w:r>
          </w:p>
        </w:tc>
      </w:tr>
      <w:tr w:rsidR="00D45974" w:rsidRPr="00D311BC" w14:paraId="32EDF11B" w14:textId="77777777" w:rsidTr="00737EC9">
        <w:trPr>
          <w:cantSplit/>
          <w:trHeight w:val="900"/>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4A559E0E" w14:textId="77777777" w:rsidR="00D45974" w:rsidRPr="001B7704" w:rsidRDefault="00D45974" w:rsidP="00D45974">
            <w:pPr>
              <w:spacing w:before="60"/>
              <w:rPr>
                <w:rFonts w:ascii="Arial" w:hAnsi="Arial" w:cs="Arial"/>
                <w:b/>
                <w:bCs/>
              </w:rPr>
            </w:pPr>
            <w:r>
              <w:rPr>
                <w:rFonts w:ascii="Arial" w:hAnsi="Arial" w:cs="Arial"/>
                <w:b/>
                <w:bCs/>
              </w:rPr>
              <w:t xml:space="preserve">3.5. </w:t>
            </w:r>
            <w:r w:rsidRPr="001B7704">
              <w:rPr>
                <w:rFonts w:ascii="Arial" w:hAnsi="Arial" w:cs="Arial"/>
                <w:b/>
                <w:bCs/>
              </w:rPr>
              <w:t>Networked Hospital – A Systems Approach</w:t>
            </w:r>
          </w:p>
          <w:p w14:paraId="519D6BBB" w14:textId="2F390270" w:rsidR="00737EC9" w:rsidRPr="00002A52" w:rsidRDefault="00D45974" w:rsidP="00D45974">
            <w:pPr>
              <w:rPr>
                <w:rFonts w:ascii="Arial" w:hAnsi="Arial" w:cs="Arial"/>
                <w:b/>
                <w:bCs/>
              </w:rPr>
            </w:pPr>
            <w:r w:rsidRPr="001B7704">
              <w:rPr>
                <w:rFonts w:ascii="Arial" w:hAnsi="Arial" w:cs="Arial"/>
                <w:b/>
                <w:bCs/>
              </w:rPr>
              <w:t>Cancer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3ACD50" w14:textId="77777777"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50</w:t>
            </w:r>
          </w:p>
          <w:p w14:paraId="2DE32A84" w14:textId="77777777"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(1761)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EE2C31F"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Access to Cancer Services </w:t>
            </w:r>
          </w:p>
          <w:p w14:paraId="0DC21D0E" w14:textId="77777777" w:rsidR="00D45974" w:rsidRDefault="00D45974" w:rsidP="00D45974">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There is a risk of delay in diagnosing patients with cancer, and consequent delay in commencement of treatment, which could lead to poor patient outcomes and failure to achieve targets.</w:t>
            </w:r>
          </w:p>
          <w:p w14:paraId="5C646CCD" w14:textId="3C4A699A" w:rsidR="00002A52" w:rsidRPr="00D311BC" w:rsidRDefault="00002A52" w:rsidP="00D45974">
            <w:pPr>
              <w:pStyle w:val="TableParagraph"/>
              <w:rPr>
                <w:rFonts w:ascii="Arial Narrow" w:eastAsia="Times New Roman" w:hAnsi="Arial Narrow" w:cs="Arial"/>
                <w:b/>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3AEEE16" w14:textId="77777777" w:rsidR="00D45974" w:rsidRPr="00D311BC" w:rsidRDefault="00D45974" w:rsidP="00D45974">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8F06DE7" w14:textId="77777777" w:rsidR="00D45974" w:rsidRPr="00D311BC" w:rsidRDefault="00D45974" w:rsidP="00D45974">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AB4FB53"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C1A9924"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9728565" w14:textId="77A55EF5" w:rsidR="00D45974" w:rsidRPr="00D311BC" w:rsidRDefault="00D45974" w:rsidP="00D45974">
            <w:pPr>
              <w:pStyle w:val="TableParagraph"/>
              <w:jc w:val="center"/>
              <w:rPr>
                <w:rFonts w:ascii="Arial Narrow" w:eastAsia="Verdana" w:hAnsi="Arial Narrow" w:cs="Arial"/>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9746FB2" w14:textId="77777777" w:rsidR="00D45974" w:rsidRPr="00D311BC" w:rsidRDefault="00D45974" w:rsidP="00D45974">
            <w:pPr>
              <w:pStyle w:val="TableParagraph"/>
              <w:jc w:val="center"/>
              <w:rPr>
                <w:rFonts w:ascii="Arial Narrow" w:hAnsi="Arial Narrow" w:cs="Arial"/>
                <w:bCs/>
              </w:rPr>
            </w:pPr>
            <w:r w:rsidRPr="00D311BC">
              <w:rPr>
                <w:rFonts w:ascii="Arial Narrow" w:hAnsi="Arial Narrow" w:cs="Arial"/>
                <w:bCs/>
              </w:rPr>
              <w:t>Performance &amp; Finance Committee</w:t>
            </w:r>
          </w:p>
        </w:tc>
      </w:tr>
      <w:tr w:rsidR="00BB76C8" w:rsidRPr="00D311BC" w14:paraId="0446838B" w14:textId="77777777" w:rsidTr="00002A52">
        <w:trPr>
          <w:cantSplit/>
          <w:trHeight w:val="913"/>
        </w:trPr>
        <w:tc>
          <w:tcPr>
            <w:tcW w:w="1843" w:type="dxa"/>
            <w:vMerge/>
            <w:tcBorders>
              <w:left w:val="single" w:sz="4" w:space="0" w:color="000000"/>
              <w:right w:val="single" w:sz="4" w:space="0" w:color="000000"/>
            </w:tcBorders>
            <w:tcMar>
              <w:top w:w="57" w:type="dxa"/>
              <w:left w:w="57" w:type="dxa"/>
              <w:bottom w:w="57" w:type="dxa"/>
              <w:right w:w="57" w:type="dxa"/>
            </w:tcMar>
          </w:tcPr>
          <w:p w14:paraId="6D4772CC" w14:textId="77777777" w:rsidR="00BB76C8" w:rsidRPr="000C4EAA" w:rsidRDefault="00BB76C8" w:rsidP="00BB76C8">
            <w:pPr>
              <w:spacing w:before="60"/>
              <w:jc w:val="both"/>
              <w:rPr>
                <w:rFonts w:ascii="Arial" w:hAnsi="Arial" w:cs="Arial"/>
                <w:b/>
                <w:bCs/>
                <w:sz w:val="24"/>
                <w:szCs w:val="24"/>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90BDBB7" w14:textId="77777777" w:rsidR="00BB76C8" w:rsidRPr="00D311BC" w:rsidRDefault="00BB76C8" w:rsidP="00BB76C8">
            <w:pPr>
              <w:pStyle w:val="TableParagraph"/>
              <w:jc w:val="center"/>
              <w:rPr>
                <w:rFonts w:ascii="Arial Narrow" w:eastAsia="Verdana" w:hAnsi="Arial Narrow" w:cs="Arial"/>
                <w:bCs/>
              </w:rPr>
            </w:pPr>
            <w:r w:rsidRPr="00D311BC">
              <w:rPr>
                <w:rFonts w:ascii="Arial Narrow" w:eastAsia="Verdana" w:hAnsi="Arial Narrow" w:cs="Arial"/>
                <w:bCs/>
              </w:rPr>
              <w:t>66</w:t>
            </w:r>
          </w:p>
          <w:p w14:paraId="06F8F2FF" w14:textId="77777777" w:rsidR="00BB76C8" w:rsidRPr="00D311BC" w:rsidRDefault="00BB76C8" w:rsidP="00BB76C8">
            <w:pPr>
              <w:pStyle w:val="TableParagraph"/>
              <w:jc w:val="center"/>
              <w:rPr>
                <w:rFonts w:ascii="Arial Narrow" w:eastAsia="Verdana" w:hAnsi="Arial Narrow" w:cs="Arial"/>
                <w:bCs/>
              </w:rPr>
            </w:pPr>
            <w:r w:rsidRPr="00D311BC">
              <w:rPr>
                <w:rFonts w:ascii="Arial Narrow" w:eastAsia="Verdana" w:hAnsi="Arial Narrow" w:cs="Arial"/>
                <w:bCs/>
              </w:rPr>
              <w:t>(1834)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78EC940" w14:textId="77777777" w:rsidR="00BB76C8" w:rsidRDefault="00BB76C8" w:rsidP="00BB76C8">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Access to Cancer Services (SACT)</w:t>
            </w:r>
            <w:r>
              <w:rPr>
                <w:rFonts w:ascii="Arial Narrow" w:eastAsia="Times New Roman" w:hAnsi="Arial Narrow" w:cs="Arial"/>
                <w:b/>
                <w:lang w:eastAsia="en-GB"/>
              </w:rPr>
              <w:t xml:space="preserve"> </w:t>
            </w:r>
          </w:p>
          <w:p w14:paraId="41B9E21D" w14:textId="77777777" w:rsidR="00737EC9" w:rsidRDefault="00BB76C8" w:rsidP="00BB76C8">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Delays in access to SACT treatment in Chemotherapy Day Unit</w:t>
            </w:r>
            <w:r w:rsidR="00002A52">
              <w:rPr>
                <w:rFonts w:ascii="Arial Narrow" w:eastAsia="Times New Roman" w:hAnsi="Arial Narrow" w:cs="Arial"/>
                <w:lang w:eastAsia="en-GB"/>
              </w:rPr>
              <w:t>.</w:t>
            </w:r>
          </w:p>
          <w:p w14:paraId="58DDAA3A" w14:textId="77777777" w:rsidR="00002A52" w:rsidRDefault="00002A52" w:rsidP="00BB76C8">
            <w:pPr>
              <w:pStyle w:val="TableParagraph"/>
              <w:rPr>
                <w:rFonts w:ascii="Arial Narrow" w:eastAsia="Times New Roman" w:hAnsi="Arial Narrow" w:cs="Arial"/>
                <w:lang w:eastAsia="en-GB"/>
              </w:rPr>
            </w:pPr>
          </w:p>
          <w:p w14:paraId="4BB86A35" w14:textId="77777777" w:rsidR="00002A52" w:rsidRDefault="00002A52" w:rsidP="00BB76C8">
            <w:pPr>
              <w:pStyle w:val="TableParagraph"/>
              <w:rPr>
                <w:rFonts w:ascii="Arial Narrow" w:eastAsia="Times New Roman" w:hAnsi="Arial Narrow" w:cs="Arial"/>
                <w:lang w:eastAsia="en-GB"/>
              </w:rPr>
            </w:pPr>
          </w:p>
          <w:p w14:paraId="24538680" w14:textId="0772E4CD" w:rsidR="00002A52" w:rsidRPr="00002A52" w:rsidRDefault="00002A52" w:rsidP="00BB76C8">
            <w:pPr>
              <w:pStyle w:val="TableParagraph"/>
              <w:rPr>
                <w:rFonts w:ascii="Arial Narrow" w:eastAsia="Times New Roman" w:hAnsi="Arial Narrow" w:cs="Arial"/>
                <w:b/>
                <w:color w:val="FF0000"/>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35B9AC4" w14:textId="77777777" w:rsidR="00BB76C8" w:rsidRPr="00D311BC" w:rsidRDefault="00BB76C8" w:rsidP="00BB76C8">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C4D28DE" w14:textId="77777777" w:rsidR="00BB76C8" w:rsidRPr="00D311BC" w:rsidRDefault="00BB76C8" w:rsidP="00BB76C8">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725BA6C" w14:textId="77777777" w:rsidR="00BB76C8" w:rsidRPr="00D311BC" w:rsidRDefault="00BB76C8" w:rsidP="00BB76C8">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D6D78AF" w14:textId="77777777" w:rsidR="00BB76C8" w:rsidRPr="00D311BC" w:rsidRDefault="00BB76C8" w:rsidP="00BB76C8">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64D79FA" w14:textId="359445B3" w:rsidR="00BB76C8" w:rsidRPr="00D311BC" w:rsidRDefault="00D45974" w:rsidP="00BB76C8">
            <w:pPr>
              <w:pStyle w:val="TableParagraph"/>
              <w:jc w:val="center"/>
              <w:rPr>
                <w:rFonts w:ascii="Arial Narrow" w:eastAsia="Verdana" w:hAnsi="Arial Narrow" w:cs="Arial"/>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54D4DE7" w14:textId="77777777" w:rsidR="00BB76C8" w:rsidRDefault="00BB76C8" w:rsidP="00BB76C8">
            <w:pPr>
              <w:pStyle w:val="TableParagraph"/>
              <w:jc w:val="center"/>
              <w:rPr>
                <w:rFonts w:ascii="Arial Narrow" w:hAnsi="Arial Narrow" w:cs="Arial"/>
              </w:rPr>
            </w:pPr>
            <w:r>
              <w:rPr>
                <w:rFonts w:ascii="Arial Narrow" w:hAnsi="Arial Narrow" w:cs="Arial"/>
              </w:rPr>
              <w:t>Quality &amp; Safety</w:t>
            </w:r>
          </w:p>
          <w:p w14:paraId="11B267D8" w14:textId="77777777" w:rsidR="00BB76C8" w:rsidRPr="00D311BC" w:rsidRDefault="00BB76C8" w:rsidP="00BB76C8">
            <w:pPr>
              <w:pStyle w:val="TableParagraph"/>
              <w:jc w:val="center"/>
              <w:rPr>
                <w:rFonts w:ascii="Arial Narrow" w:hAnsi="Arial Narrow" w:cs="Arial"/>
                <w:bCs/>
              </w:rPr>
            </w:pPr>
            <w:r>
              <w:rPr>
                <w:rFonts w:ascii="Arial Narrow" w:hAnsi="Arial Narrow" w:cs="Arial"/>
              </w:rPr>
              <w:t>Committee</w:t>
            </w:r>
          </w:p>
        </w:tc>
      </w:tr>
      <w:tr w:rsidR="00D45974" w:rsidRPr="00D311BC" w14:paraId="0AF28799" w14:textId="77777777" w:rsidTr="00737EC9">
        <w:trPr>
          <w:cantSplit/>
          <w:trHeight w:val="336"/>
        </w:trPr>
        <w:tc>
          <w:tcPr>
            <w:tcW w:w="1843" w:type="dxa"/>
            <w:vMerge/>
            <w:tcBorders>
              <w:left w:val="single" w:sz="4" w:space="0" w:color="000000"/>
              <w:right w:val="single" w:sz="4" w:space="0" w:color="000000"/>
            </w:tcBorders>
            <w:tcMar>
              <w:top w:w="57" w:type="dxa"/>
              <w:left w:w="57" w:type="dxa"/>
              <w:bottom w:w="57" w:type="dxa"/>
              <w:right w:w="57" w:type="dxa"/>
            </w:tcMar>
          </w:tcPr>
          <w:p w14:paraId="20311635" w14:textId="77777777" w:rsidR="00D45974" w:rsidRPr="000C4EAA" w:rsidRDefault="00D45974" w:rsidP="00D45974">
            <w:pPr>
              <w:spacing w:before="60"/>
              <w:jc w:val="both"/>
              <w:rPr>
                <w:rFonts w:ascii="Arial" w:hAnsi="Arial" w:cs="Arial"/>
                <w:b/>
                <w:bCs/>
                <w:sz w:val="24"/>
                <w:szCs w:val="24"/>
              </w:rPr>
            </w:pPr>
          </w:p>
        </w:tc>
        <w:tc>
          <w:tcPr>
            <w:tcW w:w="1129"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7481A9C0" w14:textId="77777777" w:rsidR="00737EC9" w:rsidRDefault="00737EC9" w:rsidP="00D45974">
            <w:pPr>
              <w:pStyle w:val="TableParagraph"/>
              <w:jc w:val="center"/>
              <w:rPr>
                <w:rFonts w:ascii="Arial Narrow" w:eastAsia="Verdana" w:hAnsi="Arial Narrow" w:cs="Arial"/>
                <w:bCs/>
              </w:rPr>
            </w:pPr>
          </w:p>
          <w:p w14:paraId="0A0AF800" w14:textId="77777777" w:rsidR="00737EC9" w:rsidRDefault="00737EC9" w:rsidP="00D45974">
            <w:pPr>
              <w:pStyle w:val="TableParagraph"/>
              <w:jc w:val="center"/>
              <w:rPr>
                <w:rFonts w:ascii="Arial Narrow" w:eastAsia="Verdana" w:hAnsi="Arial Narrow" w:cs="Arial"/>
                <w:bCs/>
              </w:rPr>
            </w:pPr>
          </w:p>
          <w:p w14:paraId="269D376D" w14:textId="207D82AD"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63</w:t>
            </w:r>
          </w:p>
          <w:p w14:paraId="72DC4E2B" w14:textId="78641142" w:rsidR="00D45974" w:rsidRPr="00D311BC" w:rsidRDefault="00D45974" w:rsidP="00D45974">
            <w:pPr>
              <w:pStyle w:val="TableParagraph"/>
              <w:jc w:val="center"/>
              <w:rPr>
                <w:rFonts w:ascii="Arial Narrow" w:eastAsia="Verdana" w:hAnsi="Arial Narrow" w:cs="Arial"/>
                <w:bCs/>
              </w:rPr>
            </w:pPr>
            <w:r w:rsidRPr="00D311BC">
              <w:rPr>
                <w:rFonts w:ascii="Arial Narrow" w:eastAsia="Verdana" w:hAnsi="Arial Narrow" w:cs="Arial"/>
                <w:bCs/>
              </w:rPr>
              <w:t>(1605)</w:t>
            </w:r>
          </w:p>
        </w:tc>
        <w:tc>
          <w:tcPr>
            <w:tcW w:w="4536"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248AC906" w14:textId="09E00190"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Screening for Fetal Growth Assessment in line with Gap-Grow </w:t>
            </w:r>
          </w:p>
          <w:p w14:paraId="6D18C957" w14:textId="7B4E9E81" w:rsidR="00D45974" w:rsidRPr="00D311BC" w:rsidRDefault="00D45974" w:rsidP="00D45974">
            <w:pPr>
              <w:rPr>
                <w:rFonts w:ascii="Arial Narrow" w:eastAsia="Times New Roman" w:hAnsi="Arial Narrow" w:cs="Arial"/>
                <w:lang w:eastAsia="en-GB"/>
              </w:rPr>
            </w:pPr>
            <w:r w:rsidRPr="008B4225">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1134" w:type="dxa"/>
            <w:vMerge w:val="restart"/>
            <w:tcBorders>
              <w:top w:val="single" w:sz="4" w:space="0" w:color="000000"/>
              <w:left w:val="single" w:sz="4" w:space="0" w:color="000000"/>
              <w:right w:val="single" w:sz="4" w:space="0" w:color="000000"/>
            </w:tcBorders>
            <w:shd w:val="clear" w:color="auto" w:fill="FFC000" w:themeFill="accent4"/>
            <w:tcMar>
              <w:top w:w="57" w:type="dxa"/>
              <w:left w:w="57" w:type="dxa"/>
              <w:bottom w:w="57" w:type="dxa"/>
              <w:right w:w="57" w:type="dxa"/>
            </w:tcMar>
            <w:vAlign w:val="center"/>
          </w:tcPr>
          <w:p w14:paraId="6AF0F661" w14:textId="4DE44F36" w:rsidR="00D45974" w:rsidRPr="00D311BC" w:rsidRDefault="00D45974" w:rsidP="00D45974">
            <w:pPr>
              <w:pStyle w:val="TableParagraph"/>
              <w:jc w:val="center"/>
              <w:rPr>
                <w:rFonts w:ascii="Arial Narrow" w:hAnsi="Arial Narrow" w:cs="Arial"/>
              </w:rPr>
            </w:pPr>
            <w:r w:rsidRPr="00D311BC">
              <w:rPr>
                <w:rFonts w:ascii="Arial Narrow" w:hAnsi="Arial Narrow" w:cs="Arial"/>
              </w:rPr>
              <w:t>12</w:t>
            </w:r>
          </w:p>
        </w:tc>
        <w:tc>
          <w:tcPr>
            <w:tcW w:w="1134" w:type="dxa"/>
            <w:vMerge w:val="restart"/>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3928D71B" w14:textId="53AA2D0E" w:rsidR="00D45974" w:rsidRPr="00CC59A4" w:rsidRDefault="00D45974" w:rsidP="00D45974">
            <w:pPr>
              <w:pStyle w:val="TableParagraph"/>
              <w:jc w:val="center"/>
              <w:rPr>
                <w:rFonts w:ascii="Arial Narrow" w:hAnsi="Arial Narrow" w:cs="Arial"/>
              </w:rPr>
            </w:pPr>
            <w:r w:rsidRPr="001201C1">
              <w:rPr>
                <w:rFonts w:ascii="Arial Narrow" w:hAnsi="Arial Narrow" w:cs="Arial"/>
              </w:rPr>
              <w:t>20</w:t>
            </w:r>
          </w:p>
        </w:tc>
        <w:tc>
          <w:tcPr>
            <w:tcW w:w="1134" w:type="dxa"/>
            <w:vMerge w:val="restart"/>
            <w:tcBorders>
              <w:top w:val="single" w:sz="4" w:space="0" w:color="000000"/>
              <w:left w:val="single" w:sz="4" w:space="0" w:color="000000"/>
              <w:right w:val="single" w:sz="4" w:space="0" w:color="000000"/>
            </w:tcBorders>
            <w:tcMar>
              <w:top w:w="57" w:type="dxa"/>
              <w:left w:w="57" w:type="dxa"/>
              <w:bottom w:w="57" w:type="dxa"/>
              <w:right w:w="57" w:type="dxa"/>
            </w:tcMar>
            <w:textDirection w:val="btLr"/>
            <w:vAlign w:val="center"/>
          </w:tcPr>
          <w:p w14:paraId="6ED107FD" w14:textId="5D0217CF" w:rsidR="00D45974" w:rsidRPr="00D311BC" w:rsidRDefault="00D45974" w:rsidP="00D45974">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642C654D" w14:textId="240DF792"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vMerge w:val="restart"/>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14:paraId="63F51A04" w14:textId="77777777" w:rsidR="00737EC9" w:rsidRDefault="00737EC9" w:rsidP="00D45974">
            <w:pPr>
              <w:pStyle w:val="TableParagraph"/>
              <w:jc w:val="center"/>
              <w:rPr>
                <w:rFonts w:ascii="Arial Narrow" w:eastAsia="Verdana" w:hAnsi="Arial Narrow" w:cs="Arial"/>
              </w:rPr>
            </w:pPr>
          </w:p>
          <w:p w14:paraId="55A89571" w14:textId="77777777" w:rsidR="00737EC9" w:rsidRDefault="00737EC9" w:rsidP="00D45974">
            <w:pPr>
              <w:pStyle w:val="TableParagraph"/>
              <w:jc w:val="center"/>
              <w:rPr>
                <w:rFonts w:ascii="Arial Narrow" w:eastAsia="Verdana" w:hAnsi="Arial Narrow" w:cs="Arial"/>
              </w:rPr>
            </w:pPr>
          </w:p>
          <w:p w14:paraId="5CCCA2B6" w14:textId="61ECD4B2" w:rsidR="00D45974" w:rsidRPr="00D311BC" w:rsidRDefault="00D45974" w:rsidP="00D45974">
            <w:pPr>
              <w:pStyle w:val="TableParagraph"/>
              <w:jc w:val="center"/>
              <w:rPr>
                <w:rFonts w:ascii="Arial Narrow" w:eastAsia="Verdana" w:hAnsi="Arial Narrow" w:cs="Arial"/>
              </w:rPr>
            </w:pPr>
            <w:r w:rsidRPr="001C308A">
              <w:rPr>
                <w:rFonts w:ascii="Arial Narrow" w:eastAsia="Verdana" w:hAnsi="Arial Narrow" w:cs="Arial"/>
              </w:rPr>
              <w:t>February 2024</w:t>
            </w:r>
          </w:p>
        </w:tc>
        <w:tc>
          <w:tcPr>
            <w:tcW w:w="2268"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5A6126AC" w14:textId="77777777" w:rsidR="00737EC9" w:rsidRDefault="00737EC9" w:rsidP="00D45974">
            <w:pPr>
              <w:pStyle w:val="TableParagraph"/>
              <w:jc w:val="center"/>
              <w:rPr>
                <w:rFonts w:ascii="Arial Narrow" w:hAnsi="Arial Narrow" w:cs="Arial"/>
              </w:rPr>
            </w:pPr>
          </w:p>
          <w:p w14:paraId="59E50829" w14:textId="77777777" w:rsidR="00737EC9" w:rsidRDefault="00737EC9" w:rsidP="00D45974">
            <w:pPr>
              <w:pStyle w:val="TableParagraph"/>
              <w:jc w:val="center"/>
              <w:rPr>
                <w:rFonts w:ascii="Arial Narrow" w:hAnsi="Arial Narrow" w:cs="Arial"/>
              </w:rPr>
            </w:pPr>
          </w:p>
          <w:p w14:paraId="40D36855" w14:textId="082DA379" w:rsidR="00D45974" w:rsidRDefault="00D45974" w:rsidP="00D45974">
            <w:pPr>
              <w:pStyle w:val="TableParagraph"/>
              <w:jc w:val="center"/>
              <w:rPr>
                <w:rFonts w:ascii="Arial Narrow" w:hAnsi="Arial Narrow" w:cs="Arial"/>
              </w:rPr>
            </w:pPr>
            <w:r>
              <w:rPr>
                <w:rFonts w:ascii="Arial Narrow" w:hAnsi="Arial Narrow" w:cs="Arial"/>
              </w:rPr>
              <w:t>Quality &amp; Safety</w:t>
            </w:r>
          </w:p>
          <w:p w14:paraId="3F4D1384" w14:textId="0956616B" w:rsidR="00D45974" w:rsidRPr="00B11C13" w:rsidRDefault="00D45974" w:rsidP="00D45974">
            <w:pPr>
              <w:pStyle w:val="TableParagraph"/>
              <w:jc w:val="center"/>
              <w:rPr>
                <w:rFonts w:ascii="Arial Narrow" w:hAnsi="Arial Narrow" w:cs="Arial"/>
              </w:rPr>
            </w:pPr>
            <w:r>
              <w:rPr>
                <w:rFonts w:ascii="Arial Narrow" w:hAnsi="Arial Narrow" w:cs="Arial"/>
              </w:rPr>
              <w:t>Committee</w:t>
            </w:r>
          </w:p>
        </w:tc>
      </w:tr>
      <w:tr w:rsidR="00D45974" w:rsidRPr="00D311BC" w14:paraId="6D077548" w14:textId="77777777" w:rsidTr="00737EC9">
        <w:trPr>
          <w:cantSplit/>
          <w:trHeight w:val="777"/>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1548A77D" w14:textId="77777777" w:rsidR="00D45974" w:rsidRPr="000C4EAA" w:rsidRDefault="00D45974" w:rsidP="00D45974">
            <w:pPr>
              <w:spacing w:before="60"/>
              <w:rPr>
                <w:rFonts w:ascii="Arial" w:hAnsi="Arial" w:cs="Arial"/>
                <w:b/>
                <w:bCs/>
                <w:sz w:val="24"/>
                <w:szCs w:val="24"/>
              </w:rPr>
            </w:pPr>
            <w:r>
              <w:rPr>
                <w:rFonts w:ascii="Arial" w:hAnsi="Arial" w:cs="Arial"/>
                <w:b/>
              </w:rPr>
              <w:t xml:space="preserve">3.6. Children, Young People &amp; </w:t>
            </w:r>
            <w:r w:rsidRPr="006959FC">
              <w:rPr>
                <w:rFonts w:ascii="Arial" w:hAnsi="Arial" w:cs="Arial"/>
                <w:b/>
              </w:rPr>
              <w:t>Maternity Services</w:t>
            </w:r>
          </w:p>
        </w:tc>
        <w:tc>
          <w:tcPr>
            <w:tcW w:w="1129" w:type="dxa"/>
            <w:vMerge/>
            <w:tcBorders>
              <w:left w:val="single" w:sz="4" w:space="0" w:color="000000"/>
              <w:right w:val="single" w:sz="4" w:space="0" w:color="000000"/>
            </w:tcBorders>
            <w:shd w:val="clear" w:color="auto" w:fill="auto"/>
            <w:tcMar>
              <w:top w:w="57" w:type="dxa"/>
              <w:left w:w="57" w:type="dxa"/>
              <w:bottom w:w="57" w:type="dxa"/>
              <w:right w:w="57" w:type="dxa"/>
            </w:tcMar>
          </w:tcPr>
          <w:p w14:paraId="16547C53" w14:textId="66996AA5" w:rsidR="00D45974" w:rsidRPr="00D311BC" w:rsidRDefault="00D45974" w:rsidP="00D45974">
            <w:pPr>
              <w:pStyle w:val="TableParagraph"/>
              <w:jc w:val="center"/>
              <w:rPr>
                <w:rFonts w:ascii="Arial Narrow" w:eastAsia="Verdana" w:hAnsi="Arial Narrow" w:cs="Arial"/>
                <w:bCs/>
              </w:rPr>
            </w:pPr>
          </w:p>
        </w:tc>
        <w:tc>
          <w:tcPr>
            <w:tcW w:w="4536" w:type="dxa"/>
            <w:vMerge/>
            <w:tcBorders>
              <w:left w:val="single" w:sz="4" w:space="0" w:color="000000"/>
              <w:right w:val="single" w:sz="4" w:space="0" w:color="000000"/>
            </w:tcBorders>
            <w:shd w:val="clear" w:color="auto" w:fill="auto"/>
            <w:tcMar>
              <w:top w:w="57" w:type="dxa"/>
              <w:left w:w="57" w:type="dxa"/>
              <w:bottom w:w="57" w:type="dxa"/>
              <w:right w:w="57" w:type="dxa"/>
            </w:tcMar>
          </w:tcPr>
          <w:p w14:paraId="1AEF7E70" w14:textId="20F650E9" w:rsidR="00D45974" w:rsidRPr="00D311BC" w:rsidRDefault="00D45974" w:rsidP="00D45974">
            <w:pPr>
              <w:rPr>
                <w:rFonts w:ascii="Arial Narrow" w:hAnsi="Arial Narrow" w:cs="Arial"/>
              </w:rPr>
            </w:pPr>
          </w:p>
        </w:tc>
        <w:tc>
          <w:tcPr>
            <w:tcW w:w="1134" w:type="dxa"/>
            <w:vMerge/>
            <w:tcBorders>
              <w:left w:val="single" w:sz="4" w:space="0" w:color="000000"/>
              <w:right w:val="single" w:sz="4" w:space="0" w:color="000000"/>
            </w:tcBorders>
            <w:shd w:val="clear" w:color="auto" w:fill="FFC000" w:themeFill="accent4"/>
            <w:tcMar>
              <w:top w:w="57" w:type="dxa"/>
              <w:left w:w="57" w:type="dxa"/>
              <w:bottom w:w="57" w:type="dxa"/>
              <w:right w:w="57" w:type="dxa"/>
            </w:tcMar>
            <w:vAlign w:val="center"/>
          </w:tcPr>
          <w:p w14:paraId="70D25199" w14:textId="2A95BF9A"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right w:val="single" w:sz="4" w:space="0" w:color="000000"/>
            </w:tcBorders>
            <w:shd w:val="clear" w:color="auto" w:fill="FF0000"/>
            <w:tcMar>
              <w:top w:w="57" w:type="dxa"/>
              <w:left w:w="57" w:type="dxa"/>
              <w:bottom w:w="57" w:type="dxa"/>
              <w:right w:w="57" w:type="dxa"/>
            </w:tcMar>
            <w:vAlign w:val="center"/>
          </w:tcPr>
          <w:p w14:paraId="4F913C4A" w14:textId="6831A595"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right w:val="single" w:sz="4" w:space="0" w:color="000000"/>
            </w:tcBorders>
            <w:tcMar>
              <w:top w:w="57" w:type="dxa"/>
              <w:left w:w="57" w:type="dxa"/>
              <w:bottom w:w="57" w:type="dxa"/>
              <w:right w:w="57" w:type="dxa"/>
            </w:tcMar>
            <w:vAlign w:val="center"/>
          </w:tcPr>
          <w:p w14:paraId="11C2B755" w14:textId="512B1363" w:rsidR="00D45974" w:rsidRPr="00D311BC" w:rsidRDefault="00D45974" w:rsidP="00D45974">
            <w:pPr>
              <w:pStyle w:val="TableParagraph"/>
              <w:jc w:val="center"/>
              <w:rPr>
                <w:rFonts w:ascii="Arial Narrow" w:eastAsia="Wingdings 3" w:hAnsi="Arial Narrow" w:cs="Arial"/>
                <w:w w:val="99"/>
              </w:rPr>
            </w:pPr>
          </w:p>
        </w:tc>
        <w:tc>
          <w:tcPr>
            <w:tcW w:w="1134" w:type="dxa"/>
            <w:vMerge/>
            <w:tcBorders>
              <w:left w:val="single" w:sz="4" w:space="0" w:color="000000"/>
              <w:right w:val="single" w:sz="4" w:space="0" w:color="000000"/>
            </w:tcBorders>
            <w:tcMar>
              <w:top w:w="57" w:type="dxa"/>
              <w:left w:w="57" w:type="dxa"/>
              <w:bottom w:w="57" w:type="dxa"/>
              <w:right w:w="57" w:type="dxa"/>
            </w:tcMar>
            <w:vAlign w:val="center"/>
          </w:tcPr>
          <w:p w14:paraId="75FFE030" w14:textId="6F22C5DF" w:rsidR="00D45974" w:rsidRPr="00D311BC" w:rsidRDefault="00D45974" w:rsidP="00D45974">
            <w:pPr>
              <w:pStyle w:val="TableParagraph"/>
              <w:jc w:val="center"/>
              <w:rPr>
                <w:rFonts w:ascii="Arial Narrow" w:eastAsia="Wingdings 3" w:hAnsi="Arial Narrow" w:cs="Arial"/>
                <w:w w:val="99"/>
              </w:rPr>
            </w:pPr>
          </w:p>
        </w:tc>
        <w:tc>
          <w:tcPr>
            <w:tcW w:w="1134" w:type="dxa"/>
            <w:vMerge/>
            <w:tcBorders>
              <w:left w:val="single" w:sz="4" w:space="0" w:color="auto"/>
              <w:right w:val="single" w:sz="4" w:space="0" w:color="auto"/>
            </w:tcBorders>
            <w:shd w:val="clear" w:color="auto" w:fill="auto"/>
            <w:tcMar>
              <w:top w:w="57" w:type="dxa"/>
              <w:left w:w="57" w:type="dxa"/>
              <w:bottom w:w="57" w:type="dxa"/>
              <w:right w:w="57" w:type="dxa"/>
            </w:tcMar>
          </w:tcPr>
          <w:p w14:paraId="1D6FE4B1" w14:textId="29C4068E" w:rsidR="00D45974" w:rsidRPr="00D311BC" w:rsidRDefault="00D45974" w:rsidP="00D45974">
            <w:pPr>
              <w:pStyle w:val="TableParagraph"/>
              <w:jc w:val="center"/>
              <w:rPr>
                <w:rFonts w:ascii="Arial Narrow" w:eastAsia="Verdana" w:hAnsi="Arial Narrow" w:cs="Arial"/>
              </w:rPr>
            </w:pPr>
          </w:p>
        </w:tc>
        <w:tc>
          <w:tcPr>
            <w:tcW w:w="2268" w:type="dxa"/>
            <w:vMerge/>
            <w:tcBorders>
              <w:left w:val="single" w:sz="4" w:space="0" w:color="000000"/>
              <w:right w:val="single" w:sz="4" w:space="0" w:color="000000"/>
            </w:tcBorders>
            <w:shd w:val="clear" w:color="auto" w:fill="auto"/>
            <w:tcMar>
              <w:top w:w="57" w:type="dxa"/>
              <w:left w:w="57" w:type="dxa"/>
              <w:bottom w:w="57" w:type="dxa"/>
              <w:right w:w="57" w:type="dxa"/>
            </w:tcMar>
          </w:tcPr>
          <w:p w14:paraId="218100C6" w14:textId="6E5EAB02" w:rsidR="00D45974" w:rsidRPr="00D311BC" w:rsidRDefault="00D45974" w:rsidP="00D45974">
            <w:pPr>
              <w:pStyle w:val="TableParagraph"/>
              <w:jc w:val="center"/>
              <w:rPr>
                <w:rFonts w:ascii="Arial Narrow" w:hAnsi="Arial Narrow" w:cs="Arial"/>
                <w:bCs/>
              </w:rPr>
            </w:pPr>
          </w:p>
        </w:tc>
      </w:tr>
      <w:tr w:rsidR="00D45974" w:rsidRPr="00D311BC" w14:paraId="3B68B5C8" w14:textId="77777777" w:rsidTr="00002A52">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720A3761" w14:textId="77777777" w:rsidR="00D45974" w:rsidRPr="00D311BC" w:rsidRDefault="00D45974" w:rsidP="00D45974">
            <w:pPr>
              <w:rPr>
                <w:rFonts w:ascii="Arial" w:eastAsia="Verdana" w:hAnsi="Arial" w:cs="Arial"/>
                <w:b/>
              </w:rPr>
            </w:pPr>
          </w:p>
        </w:tc>
        <w:tc>
          <w:tcPr>
            <w:tcW w:w="1129"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0CFB76E2"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69</w:t>
            </w:r>
          </w:p>
          <w:p w14:paraId="260C6C48"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(1418)</w:t>
            </w:r>
          </w:p>
        </w:tc>
        <w:tc>
          <w:tcPr>
            <w:tcW w:w="4536"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343A3375" w14:textId="77777777" w:rsidR="00D45974" w:rsidRPr="00776145" w:rsidRDefault="00D45974" w:rsidP="00D45974">
            <w:pPr>
              <w:pStyle w:val="TableParagraph"/>
              <w:rPr>
                <w:rFonts w:ascii="Arial Narrow" w:eastAsia="Times New Roman" w:hAnsi="Arial Narrow" w:cs="Arial"/>
                <w:b/>
                <w:lang w:eastAsia="en-GB"/>
              </w:rPr>
            </w:pPr>
            <w:r w:rsidRPr="00776145">
              <w:rPr>
                <w:rFonts w:ascii="Arial Narrow" w:eastAsia="Times New Roman" w:hAnsi="Arial Narrow" w:cs="Arial"/>
                <w:b/>
                <w:lang w:eastAsia="en-GB"/>
              </w:rPr>
              <w:t xml:space="preserve">Adolescents are being admitted to adult mental health wards </w:t>
            </w:r>
          </w:p>
          <w:p w14:paraId="134A38E4" w14:textId="27BE92FD" w:rsidR="00D45974" w:rsidRPr="00D311BC" w:rsidRDefault="00D45974" w:rsidP="00D45974">
            <w:pPr>
              <w:pStyle w:val="TableParagraph"/>
              <w:rPr>
                <w:rFonts w:ascii="Arial Narrow" w:eastAsia="Times New Roman" w:hAnsi="Arial Narrow" w:cs="Arial"/>
                <w:lang w:eastAsia="en-GB"/>
              </w:rPr>
            </w:pPr>
            <w:r w:rsidRPr="00776145">
              <w:rPr>
                <w:rFonts w:ascii="Arial Narrow" w:eastAsia="Times New Roman" w:hAnsi="Arial Narrow" w:cs="Arial"/>
                <w:lang w:eastAsia="en-GB"/>
              </w:rPr>
              <w:t>Risk related to adolescent patients being admitted to Adult MH inpatient wards – Inappropriate settings potentially resulting in 'Safeguarding Issues'</w:t>
            </w:r>
            <w:r>
              <w:rPr>
                <w:rFonts w:ascii="Arial Narrow" w:eastAsia="Times New Roman" w:hAnsi="Arial Narrow" w:cs="Arial"/>
                <w:lang w:eastAsia="en-GB"/>
              </w:rPr>
              <w:t>.</w:t>
            </w:r>
            <w:r w:rsidRPr="00776145">
              <w:rPr>
                <w:rFonts w:ascii="Arial Narrow" w:eastAsia="Times New Roman" w:hAnsi="Arial Narrow" w:cs="Arial"/>
                <w:lang w:eastAsia="en-GB"/>
              </w:rPr>
              <w:t xml:space="preserve"> The WG has requested that </w:t>
            </w:r>
            <w:r>
              <w:rPr>
                <w:rFonts w:ascii="Arial Narrow" w:eastAsia="Times New Roman" w:hAnsi="Arial Narrow" w:cs="Arial"/>
                <w:lang w:eastAsia="en-GB"/>
              </w:rPr>
              <w:t>Health Boards identify Secondary Care in</w:t>
            </w:r>
            <w:r w:rsidRPr="00776145">
              <w:rPr>
                <w:rFonts w:ascii="Arial Narrow" w:eastAsia="Times New Roman" w:hAnsi="Arial Narrow" w:cs="Arial"/>
                <w:lang w:eastAsia="en-GB"/>
              </w:rPr>
              <w:t>patient facilities for the care of adolescents</w:t>
            </w:r>
            <w:r>
              <w:rPr>
                <w:rFonts w:ascii="Arial Narrow" w:eastAsia="Times New Roman" w:hAnsi="Arial Narrow" w:cs="Arial"/>
                <w:lang w:eastAsia="en-GB"/>
              </w:rPr>
              <w:t>. I</w:t>
            </w:r>
            <w:r w:rsidRPr="00776145">
              <w:rPr>
                <w:rFonts w:ascii="Arial Narrow" w:eastAsia="Times New Roman" w:hAnsi="Arial Narrow" w:cs="Arial"/>
                <w:lang w:eastAsia="en-GB"/>
              </w:rPr>
              <w:t xml:space="preserve">n Swansea Bay University Health Board Ward F NPT </w:t>
            </w:r>
            <w:r>
              <w:rPr>
                <w:rFonts w:ascii="Arial Narrow" w:eastAsia="Times New Roman" w:hAnsi="Arial Narrow" w:cs="Arial"/>
                <w:lang w:eastAsia="en-GB"/>
              </w:rPr>
              <w:t>H</w:t>
            </w:r>
            <w:r w:rsidRPr="00776145">
              <w:rPr>
                <w:rFonts w:ascii="Arial Narrow" w:eastAsia="Times New Roman" w:hAnsi="Arial Narrow" w:cs="Arial"/>
                <w:lang w:eastAsia="en-GB"/>
              </w:rPr>
              <w:t>ospital is the dedicated receiving facility with one bed identified.</w:t>
            </w:r>
          </w:p>
        </w:tc>
        <w:tc>
          <w:tcPr>
            <w:tcW w:w="1134" w:type="dxa"/>
            <w:vMerge w:val="restart"/>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21754092" w14:textId="77777777" w:rsidR="00D45974" w:rsidRPr="00D311BC" w:rsidRDefault="00D45974" w:rsidP="00D45974">
            <w:pPr>
              <w:pStyle w:val="TableParagraph"/>
              <w:jc w:val="center"/>
              <w:rPr>
                <w:rFonts w:ascii="Arial Narrow" w:hAnsi="Arial Narrow" w:cs="Arial"/>
              </w:rPr>
            </w:pPr>
            <w:r w:rsidRPr="00D311BC">
              <w:rPr>
                <w:rFonts w:ascii="Arial Narrow" w:hAnsi="Arial Narrow" w:cs="Arial"/>
              </w:rPr>
              <w:t>20</w:t>
            </w:r>
          </w:p>
        </w:tc>
        <w:tc>
          <w:tcPr>
            <w:tcW w:w="1134" w:type="dxa"/>
            <w:vMerge w:val="restart"/>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2A3AEE4B" w14:textId="77777777" w:rsidR="00D45974" w:rsidRPr="00D311BC" w:rsidRDefault="00D45974" w:rsidP="00D45974">
            <w:pPr>
              <w:pStyle w:val="TableParagraph"/>
              <w:jc w:val="center"/>
              <w:rPr>
                <w:rFonts w:ascii="Arial Narrow" w:hAnsi="Arial Narrow" w:cs="Arial"/>
              </w:rPr>
            </w:pPr>
            <w:r w:rsidRPr="00D311BC">
              <w:rPr>
                <w:rFonts w:ascii="Arial Narrow" w:hAnsi="Arial Narrow" w:cs="Arial"/>
              </w:rPr>
              <w:t>20</w:t>
            </w:r>
          </w:p>
        </w:tc>
        <w:tc>
          <w:tcPr>
            <w:tcW w:w="1134"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31D47123"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3E0526E7"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vMerge w:val="restart"/>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14:paraId="607E5165" w14:textId="20657933" w:rsidR="00D45974" w:rsidRPr="00D311BC" w:rsidRDefault="00D45974" w:rsidP="00D45974">
            <w:pPr>
              <w:pStyle w:val="TableParagraph"/>
              <w:jc w:val="center"/>
              <w:rPr>
                <w:rFonts w:ascii="Arial Narrow" w:eastAsia="Verdana" w:hAnsi="Arial Narrow" w:cs="Arial"/>
              </w:rPr>
            </w:pPr>
            <w:r w:rsidRPr="001C308A">
              <w:rPr>
                <w:rFonts w:ascii="Arial Narrow" w:eastAsia="Verdana" w:hAnsi="Arial Narrow" w:cs="Arial"/>
              </w:rPr>
              <w:t>February 2024</w:t>
            </w:r>
          </w:p>
        </w:tc>
        <w:tc>
          <w:tcPr>
            <w:tcW w:w="2268" w:type="dxa"/>
            <w:vMerge w:val="restart"/>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69058B05" w14:textId="77777777" w:rsidR="00D45974" w:rsidRDefault="00D45974" w:rsidP="00D45974">
            <w:pPr>
              <w:pStyle w:val="TableParagraph"/>
              <w:jc w:val="center"/>
              <w:rPr>
                <w:rFonts w:ascii="Arial Narrow" w:hAnsi="Arial Narrow" w:cs="Arial"/>
              </w:rPr>
            </w:pPr>
            <w:r>
              <w:rPr>
                <w:rFonts w:ascii="Arial Narrow" w:hAnsi="Arial Narrow" w:cs="Arial"/>
              </w:rPr>
              <w:t>Quality &amp; Safety</w:t>
            </w:r>
          </w:p>
          <w:p w14:paraId="14B33E46" w14:textId="77777777" w:rsidR="00D45974" w:rsidRPr="00B11C13" w:rsidRDefault="00D45974" w:rsidP="00D45974">
            <w:pPr>
              <w:pStyle w:val="TableParagraph"/>
              <w:jc w:val="center"/>
              <w:rPr>
                <w:rFonts w:ascii="Arial Narrow" w:hAnsi="Arial Narrow" w:cs="Arial"/>
              </w:rPr>
            </w:pPr>
            <w:r>
              <w:rPr>
                <w:rFonts w:ascii="Arial Narrow" w:hAnsi="Arial Narrow" w:cs="Arial"/>
              </w:rPr>
              <w:t>Committee</w:t>
            </w:r>
          </w:p>
        </w:tc>
      </w:tr>
      <w:tr w:rsidR="00D45974" w:rsidRPr="00D311BC" w14:paraId="190F1B74" w14:textId="77777777" w:rsidTr="00002A52">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3B1295E5" w14:textId="77777777" w:rsidR="00D45974" w:rsidRPr="00D311BC" w:rsidRDefault="00D45974" w:rsidP="00D45974">
            <w:pPr>
              <w:rPr>
                <w:rFonts w:ascii="Arial" w:eastAsia="Verdana" w:hAnsi="Arial" w:cs="Arial"/>
                <w:b/>
              </w:rPr>
            </w:pPr>
          </w:p>
        </w:tc>
        <w:tc>
          <w:tcPr>
            <w:tcW w:w="1129" w:type="dxa"/>
            <w:vMerge/>
            <w:tcBorders>
              <w:left w:val="single" w:sz="4" w:space="0" w:color="000000"/>
              <w:right w:val="single" w:sz="4" w:space="0" w:color="000000"/>
            </w:tcBorders>
            <w:shd w:val="clear" w:color="auto" w:fill="auto"/>
            <w:tcMar>
              <w:top w:w="57" w:type="dxa"/>
              <w:left w:w="57" w:type="dxa"/>
              <w:bottom w:w="57" w:type="dxa"/>
              <w:right w:w="57" w:type="dxa"/>
            </w:tcMar>
          </w:tcPr>
          <w:p w14:paraId="3DDD5B17" w14:textId="290721B7" w:rsidR="00D45974" w:rsidRPr="00D311BC" w:rsidRDefault="00D45974" w:rsidP="00D45974">
            <w:pPr>
              <w:pStyle w:val="TableParagraph"/>
              <w:jc w:val="center"/>
              <w:rPr>
                <w:rFonts w:ascii="Arial Narrow" w:eastAsia="Verdana" w:hAnsi="Arial Narrow" w:cs="Arial"/>
              </w:rPr>
            </w:pPr>
          </w:p>
        </w:tc>
        <w:tc>
          <w:tcPr>
            <w:tcW w:w="4536" w:type="dxa"/>
            <w:vMerge/>
            <w:tcBorders>
              <w:left w:val="single" w:sz="4" w:space="0" w:color="000000"/>
              <w:right w:val="single" w:sz="4" w:space="0" w:color="000000"/>
            </w:tcBorders>
            <w:shd w:val="clear" w:color="auto" w:fill="auto"/>
            <w:tcMar>
              <w:top w:w="57" w:type="dxa"/>
              <w:left w:w="57" w:type="dxa"/>
              <w:bottom w:w="57" w:type="dxa"/>
              <w:right w:w="57" w:type="dxa"/>
            </w:tcMar>
          </w:tcPr>
          <w:p w14:paraId="3F51BE31" w14:textId="74F2FDFF" w:rsidR="00D45974" w:rsidRPr="00D311BC" w:rsidRDefault="00D45974" w:rsidP="00D45974">
            <w:pPr>
              <w:pStyle w:val="TableParagraph"/>
              <w:rPr>
                <w:rFonts w:ascii="Arial Narrow" w:hAnsi="Arial Narrow" w:cs="Arial"/>
                <w:b/>
              </w:rPr>
            </w:pPr>
          </w:p>
        </w:tc>
        <w:tc>
          <w:tcPr>
            <w:tcW w:w="1134" w:type="dxa"/>
            <w:vMerge/>
            <w:tcBorders>
              <w:left w:val="single" w:sz="4" w:space="0" w:color="000000"/>
              <w:right w:val="single" w:sz="4" w:space="0" w:color="000000"/>
            </w:tcBorders>
            <w:shd w:val="clear" w:color="auto" w:fill="auto"/>
            <w:tcMar>
              <w:top w:w="57" w:type="dxa"/>
              <w:left w:w="57" w:type="dxa"/>
              <w:bottom w:w="57" w:type="dxa"/>
              <w:right w:w="57" w:type="dxa"/>
            </w:tcMar>
            <w:vAlign w:val="center"/>
          </w:tcPr>
          <w:p w14:paraId="3DFA22A9" w14:textId="31751D54"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right w:val="single" w:sz="4" w:space="0" w:color="000000"/>
            </w:tcBorders>
            <w:shd w:val="clear" w:color="auto" w:fill="auto"/>
            <w:tcMar>
              <w:top w:w="57" w:type="dxa"/>
              <w:left w:w="57" w:type="dxa"/>
              <w:bottom w:w="57" w:type="dxa"/>
              <w:right w:w="57" w:type="dxa"/>
            </w:tcMar>
            <w:vAlign w:val="center"/>
          </w:tcPr>
          <w:p w14:paraId="40108476" w14:textId="48EC6F42"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right w:val="single" w:sz="4" w:space="0" w:color="000000"/>
            </w:tcBorders>
            <w:tcMar>
              <w:top w:w="57" w:type="dxa"/>
              <w:left w:w="57" w:type="dxa"/>
              <w:bottom w:w="57" w:type="dxa"/>
              <w:right w:w="57" w:type="dxa"/>
            </w:tcMar>
            <w:textDirection w:val="tbRl"/>
            <w:vAlign w:val="center"/>
          </w:tcPr>
          <w:p w14:paraId="54B67F41" w14:textId="583A200D" w:rsidR="00D45974" w:rsidRPr="00D311BC" w:rsidRDefault="00D45974" w:rsidP="00D45974">
            <w:pPr>
              <w:pStyle w:val="TableParagraph"/>
              <w:ind w:left="113" w:right="113"/>
              <w:jc w:val="center"/>
              <w:rPr>
                <w:rFonts w:ascii="Arial Narrow" w:eastAsia="Wingdings 3" w:hAnsi="Arial Narrow" w:cs="Arial"/>
              </w:rPr>
            </w:pPr>
          </w:p>
        </w:tc>
        <w:tc>
          <w:tcPr>
            <w:tcW w:w="1134" w:type="dxa"/>
            <w:vMerge/>
            <w:tcBorders>
              <w:left w:val="single" w:sz="4" w:space="0" w:color="000000"/>
              <w:right w:val="single" w:sz="4" w:space="0" w:color="000000"/>
            </w:tcBorders>
            <w:tcMar>
              <w:top w:w="57" w:type="dxa"/>
              <w:left w:w="57" w:type="dxa"/>
              <w:bottom w:w="57" w:type="dxa"/>
              <w:right w:w="57" w:type="dxa"/>
            </w:tcMar>
            <w:vAlign w:val="center"/>
          </w:tcPr>
          <w:p w14:paraId="783CB907" w14:textId="4428470A" w:rsidR="00D45974" w:rsidRPr="00D311BC" w:rsidRDefault="00D45974" w:rsidP="00D45974">
            <w:pPr>
              <w:pStyle w:val="TableParagraph"/>
              <w:jc w:val="center"/>
              <w:rPr>
                <w:rFonts w:ascii="Arial Narrow" w:eastAsia="Wingdings 3" w:hAnsi="Arial Narrow" w:cs="Arial"/>
              </w:rPr>
            </w:pPr>
          </w:p>
        </w:tc>
        <w:tc>
          <w:tcPr>
            <w:tcW w:w="1134" w:type="dxa"/>
            <w:vMerge/>
            <w:tcBorders>
              <w:left w:val="single" w:sz="4" w:space="0" w:color="auto"/>
              <w:right w:val="single" w:sz="4" w:space="0" w:color="auto"/>
            </w:tcBorders>
            <w:shd w:val="clear" w:color="auto" w:fill="auto"/>
            <w:tcMar>
              <w:top w:w="57" w:type="dxa"/>
              <w:left w:w="57" w:type="dxa"/>
              <w:bottom w:w="57" w:type="dxa"/>
              <w:right w:w="57" w:type="dxa"/>
            </w:tcMar>
          </w:tcPr>
          <w:p w14:paraId="447CBA1B" w14:textId="6588977B" w:rsidR="00D45974" w:rsidRPr="00D311BC" w:rsidRDefault="00D45974" w:rsidP="00D45974">
            <w:pPr>
              <w:pStyle w:val="TableParagraph"/>
              <w:jc w:val="center"/>
              <w:rPr>
                <w:rFonts w:ascii="Arial Narrow" w:eastAsia="Verdana" w:hAnsi="Arial Narrow" w:cs="Arial"/>
              </w:rPr>
            </w:pPr>
          </w:p>
        </w:tc>
        <w:tc>
          <w:tcPr>
            <w:tcW w:w="2268" w:type="dxa"/>
            <w:vMerge/>
            <w:tcBorders>
              <w:left w:val="single" w:sz="4" w:space="0" w:color="000000"/>
              <w:right w:val="single" w:sz="4" w:space="0" w:color="000000"/>
            </w:tcBorders>
            <w:shd w:val="clear" w:color="auto" w:fill="auto"/>
            <w:tcMar>
              <w:top w:w="57" w:type="dxa"/>
              <w:left w:w="57" w:type="dxa"/>
              <w:bottom w:w="57" w:type="dxa"/>
              <w:right w:w="57" w:type="dxa"/>
            </w:tcMar>
          </w:tcPr>
          <w:p w14:paraId="11C3A149" w14:textId="08CAC231" w:rsidR="00D45974" w:rsidRPr="00B11C13" w:rsidRDefault="00D45974" w:rsidP="00D45974">
            <w:pPr>
              <w:pStyle w:val="TableParagraph"/>
              <w:jc w:val="center"/>
              <w:rPr>
                <w:rFonts w:ascii="Arial Narrow" w:hAnsi="Arial Narrow" w:cs="Arial"/>
              </w:rPr>
            </w:pPr>
          </w:p>
        </w:tc>
      </w:tr>
      <w:tr w:rsidR="00D45974" w:rsidRPr="00D311BC" w14:paraId="49E88C5E" w14:textId="77777777" w:rsidTr="00737EC9">
        <w:trPr>
          <w:cantSplit/>
          <w:trHeight w:val="253"/>
        </w:trPr>
        <w:tc>
          <w:tcPr>
            <w:tcW w:w="1843" w:type="dxa"/>
            <w:vMerge w:val="restart"/>
            <w:tcBorders>
              <w:left w:val="single" w:sz="4" w:space="0" w:color="000000"/>
              <w:right w:val="single" w:sz="4" w:space="0" w:color="000000"/>
            </w:tcBorders>
            <w:tcMar>
              <w:top w:w="57" w:type="dxa"/>
              <w:left w:w="57" w:type="dxa"/>
              <w:bottom w:w="57" w:type="dxa"/>
              <w:right w:w="57" w:type="dxa"/>
            </w:tcMar>
          </w:tcPr>
          <w:p w14:paraId="739CF1E0" w14:textId="77777777" w:rsidR="00D45974" w:rsidRPr="00D311BC" w:rsidRDefault="00D45974" w:rsidP="00D45974">
            <w:pPr>
              <w:rPr>
                <w:rFonts w:ascii="Arial" w:eastAsia="Verdana" w:hAnsi="Arial" w:cs="Arial"/>
                <w:b/>
              </w:rPr>
            </w:pPr>
          </w:p>
        </w:tc>
        <w:tc>
          <w:tcPr>
            <w:tcW w:w="1129"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75DE9A6" w14:textId="3A34A396" w:rsidR="00D45974" w:rsidRPr="00D311BC" w:rsidRDefault="00D45974" w:rsidP="00D45974">
            <w:pPr>
              <w:pStyle w:val="TableParagraph"/>
              <w:jc w:val="center"/>
              <w:rPr>
                <w:rFonts w:ascii="Arial Narrow" w:eastAsia="Verdana" w:hAnsi="Arial Narrow" w:cs="Arial"/>
              </w:rPr>
            </w:pPr>
          </w:p>
        </w:tc>
        <w:tc>
          <w:tcPr>
            <w:tcW w:w="4536"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0E435EC" w14:textId="1961061F" w:rsidR="00D45974" w:rsidRPr="00D311BC" w:rsidRDefault="00D45974" w:rsidP="00D45974">
            <w:pPr>
              <w:pStyle w:val="TableParagraph"/>
              <w:rPr>
                <w:rFonts w:ascii="Arial Narrow" w:eastAsia="Times New Roman" w:hAnsi="Arial Narrow" w:cs="Arial"/>
                <w:lang w:eastAsia="en-GB"/>
              </w:rPr>
            </w:pPr>
          </w:p>
        </w:tc>
        <w:tc>
          <w:tcPr>
            <w:tcW w:w="1134"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3DF56E62" w14:textId="5B1D981A"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0B9882AB" w14:textId="6174DBB5" w:rsidR="00D45974" w:rsidRPr="00D311BC" w:rsidRDefault="00D45974" w:rsidP="00D45974">
            <w:pPr>
              <w:pStyle w:val="TableParagraph"/>
              <w:jc w:val="center"/>
              <w:rPr>
                <w:rFonts w:ascii="Arial Narrow" w:hAnsi="Arial Narrow" w:cs="Arial"/>
              </w:rPr>
            </w:pPr>
          </w:p>
        </w:tc>
        <w:tc>
          <w:tcPr>
            <w:tcW w:w="1134"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14:paraId="74D97E29" w14:textId="3109D674" w:rsidR="00D45974" w:rsidRPr="00D311BC" w:rsidRDefault="00D45974" w:rsidP="00D45974">
            <w:pPr>
              <w:pStyle w:val="TableParagraph"/>
              <w:jc w:val="center"/>
              <w:rPr>
                <w:rFonts w:ascii="Arial Narrow" w:eastAsia="Wingdings 3" w:hAnsi="Arial Narrow" w:cs="Arial"/>
              </w:rPr>
            </w:pPr>
          </w:p>
        </w:tc>
        <w:tc>
          <w:tcPr>
            <w:tcW w:w="1134"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14:paraId="56C9D2E5" w14:textId="58D9A7DE" w:rsidR="00D45974" w:rsidRPr="00D311BC" w:rsidRDefault="00D45974" w:rsidP="00D45974">
            <w:pPr>
              <w:pStyle w:val="TableParagraph"/>
              <w:jc w:val="center"/>
              <w:rPr>
                <w:rFonts w:ascii="Arial Narrow" w:eastAsia="Wingdings 3" w:hAnsi="Arial Narrow" w:cs="Arial"/>
              </w:rPr>
            </w:pPr>
          </w:p>
        </w:tc>
        <w:tc>
          <w:tcPr>
            <w:tcW w:w="1134" w:type="dxa"/>
            <w:vMerge/>
            <w:tcBorders>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EBEFDD1" w14:textId="08379EF4" w:rsidR="00D45974" w:rsidRPr="00D311BC" w:rsidRDefault="00D45974" w:rsidP="00D45974">
            <w:pPr>
              <w:pStyle w:val="TableParagraph"/>
              <w:jc w:val="center"/>
              <w:rPr>
                <w:rFonts w:ascii="Arial Narrow" w:eastAsia="Verdana" w:hAnsi="Arial Narrow" w:cs="Arial"/>
              </w:rPr>
            </w:pPr>
          </w:p>
        </w:tc>
        <w:tc>
          <w:tcPr>
            <w:tcW w:w="2268"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37490ED" w14:textId="11A5298C" w:rsidR="00D45974" w:rsidRPr="00B11C13" w:rsidRDefault="00D45974" w:rsidP="00D45974">
            <w:pPr>
              <w:pStyle w:val="TableParagraph"/>
              <w:jc w:val="center"/>
              <w:rPr>
                <w:rFonts w:ascii="Arial Narrow" w:hAnsi="Arial Narrow" w:cs="Arial"/>
              </w:rPr>
            </w:pPr>
          </w:p>
        </w:tc>
      </w:tr>
      <w:tr w:rsidR="00BB76C8" w:rsidRPr="00D311BC" w14:paraId="5BF73545"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795DDBCB" w14:textId="77777777" w:rsidR="00BB76C8" w:rsidRPr="00D311BC" w:rsidRDefault="00BB76C8" w:rsidP="00BB76C8">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0C5FF4C" w14:textId="77777777" w:rsidR="00BB76C8" w:rsidRDefault="00BB76C8" w:rsidP="00BB76C8">
            <w:pPr>
              <w:pStyle w:val="TableParagraph"/>
              <w:jc w:val="center"/>
              <w:rPr>
                <w:rFonts w:ascii="Arial Narrow" w:eastAsia="Verdana" w:hAnsi="Arial Narrow" w:cs="Arial"/>
              </w:rPr>
            </w:pPr>
            <w:r>
              <w:rPr>
                <w:rFonts w:ascii="Arial Narrow" w:eastAsia="Verdana" w:hAnsi="Arial Narrow" w:cs="Arial"/>
              </w:rPr>
              <w:t>85</w:t>
            </w:r>
          </w:p>
          <w:p w14:paraId="66DFC685" w14:textId="77777777" w:rsidR="00BB76C8" w:rsidRPr="00D311BC" w:rsidRDefault="00BB76C8" w:rsidP="00BB76C8">
            <w:pPr>
              <w:pStyle w:val="TableParagraph"/>
              <w:jc w:val="center"/>
              <w:rPr>
                <w:rFonts w:ascii="Arial Narrow" w:eastAsia="Verdana" w:hAnsi="Arial Narrow" w:cs="Arial"/>
              </w:rPr>
            </w:pPr>
            <w:r>
              <w:rPr>
                <w:rFonts w:ascii="Arial Narrow" w:eastAsia="Verdana" w:hAnsi="Arial Narrow" w:cs="Arial"/>
              </w:rPr>
              <w:t>(2561)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1CFDA32" w14:textId="77777777" w:rsidR="00BB76C8" w:rsidRPr="006619C6" w:rsidRDefault="00BB76C8" w:rsidP="00BB76C8">
            <w:pPr>
              <w:pStyle w:val="TableParagraph"/>
              <w:rPr>
                <w:rFonts w:ascii="Arial Narrow" w:eastAsia="Times New Roman" w:hAnsi="Arial Narrow" w:cs="Arial"/>
                <w:b/>
                <w:lang w:eastAsia="en-GB"/>
              </w:rPr>
            </w:pPr>
            <w:r w:rsidRPr="006619C6">
              <w:rPr>
                <w:rFonts w:ascii="Arial Narrow" w:eastAsia="Times New Roman" w:hAnsi="Arial Narrow" w:cs="Arial"/>
                <w:b/>
                <w:lang w:eastAsia="en-GB"/>
              </w:rPr>
              <w:t xml:space="preserve">Non-Compliance with ALN Act </w:t>
            </w:r>
          </w:p>
          <w:p w14:paraId="0DF29000" w14:textId="77777777" w:rsidR="00BB76C8" w:rsidRPr="003F3612" w:rsidRDefault="00BB76C8" w:rsidP="00BB76C8">
            <w:pPr>
              <w:pStyle w:val="TableParagraph"/>
              <w:rPr>
                <w:rFonts w:ascii="Arial Narrow" w:hAnsi="Arial Narrow"/>
              </w:rPr>
            </w:pPr>
            <w:r w:rsidRPr="006619C6">
              <w:rPr>
                <w:rFonts w:ascii="Arial Narrow" w:eastAsia="Times New Roman" w:hAnsi="Arial Narrow" w:cs="Arial"/>
                <w:lang w:eastAsia="en-GB"/>
              </w:rPr>
              <w:t>There are risks to the Health Board’s ability to meet its statutory</w:t>
            </w:r>
            <w:r w:rsidRPr="00091850">
              <w:rPr>
                <w:rFonts w:ascii="Arial Narrow" w:hAnsi="Arial Narrow"/>
              </w:rPr>
              <w:t xml:space="preserve"> duties and establish the effective collaborative arrangements required by the ALN Act, which is being implemented through a phased approach.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D8B0FB1" w14:textId="77777777" w:rsidR="00BB76C8" w:rsidRPr="00D311BC" w:rsidRDefault="00BB76C8" w:rsidP="00BB76C8">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AE5BBE9" w14:textId="77777777" w:rsidR="00BB76C8" w:rsidRPr="00D311BC" w:rsidRDefault="00BB76C8" w:rsidP="00BB76C8">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A66C5D7" w14:textId="77777777" w:rsidR="00BB76C8" w:rsidRPr="00D311BC" w:rsidRDefault="00BB76C8" w:rsidP="00BB76C8">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3C0AE0A" w14:textId="77777777" w:rsidR="00BB76C8" w:rsidRPr="00D311BC" w:rsidRDefault="00BB76C8" w:rsidP="00BB76C8">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DA45EB4" w14:textId="03655596" w:rsidR="00BB76C8" w:rsidRDefault="00737EC9" w:rsidP="00BB76C8">
            <w:pPr>
              <w:pStyle w:val="TableParagraph"/>
              <w:tabs>
                <w:tab w:val="left" w:pos="210"/>
                <w:tab w:val="center" w:pos="510"/>
              </w:tabs>
              <w:jc w:val="center"/>
              <w:rPr>
                <w:rFonts w:ascii="Arial Narrow" w:eastAsia="Verdana" w:hAnsi="Arial Narrow" w:cs="Arial"/>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5D1D855" w14:textId="77777777" w:rsidR="00BB76C8" w:rsidRDefault="00BB76C8" w:rsidP="00BB76C8">
            <w:pPr>
              <w:pStyle w:val="TableParagraph"/>
              <w:jc w:val="center"/>
              <w:rPr>
                <w:rFonts w:ascii="Arial Narrow" w:hAnsi="Arial Narrow" w:cs="Arial"/>
              </w:rPr>
            </w:pPr>
            <w:r>
              <w:rPr>
                <w:rFonts w:ascii="Arial Narrow" w:hAnsi="Arial Narrow" w:cs="Arial"/>
              </w:rPr>
              <w:t>Quality &amp; Safety</w:t>
            </w:r>
          </w:p>
          <w:p w14:paraId="0E6536E2" w14:textId="77777777" w:rsidR="00BB76C8" w:rsidRPr="00B11C13" w:rsidRDefault="00BB76C8" w:rsidP="00BB76C8">
            <w:pPr>
              <w:pStyle w:val="TableParagraph"/>
              <w:jc w:val="center"/>
              <w:rPr>
                <w:rFonts w:ascii="Arial Narrow" w:hAnsi="Arial Narrow" w:cs="Arial"/>
              </w:rPr>
            </w:pPr>
            <w:r>
              <w:rPr>
                <w:rFonts w:ascii="Arial Narrow" w:hAnsi="Arial Narrow" w:cs="Arial"/>
              </w:rPr>
              <w:t>Committee</w:t>
            </w:r>
          </w:p>
        </w:tc>
      </w:tr>
      <w:tr w:rsidR="00BB76C8" w:rsidRPr="00D311BC" w14:paraId="38EE7E59" w14:textId="77777777" w:rsidTr="00934343">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35C3889C" w14:textId="77777777" w:rsidR="00BB76C8" w:rsidRPr="00D311BC" w:rsidRDefault="00BB76C8" w:rsidP="00BB76C8">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95C9BC5" w14:textId="77777777" w:rsidR="00BB76C8" w:rsidRDefault="00BB76C8" w:rsidP="00BB76C8">
            <w:pPr>
              <w:pStyle w:val="TableParagraph"/>
              <w:jc w:val="center"/>
              <w:rPr>
                <w:rFonts w:ascii="Arial Narrow" w:eastAsia="Verdana" w:hAnsi="Arial Narrow" w:cs="Arial"/>
              </w:rPr>
            </w:pPr>
            <w:r>
              <w:rPr>
                <w:rFonts w:ascii="Arial Narrow" w:eastAsia="Verdana" w:hAnsi="Arial Narrow" w:cs="Arial"/>
              </w:rPr>
              <w:t>94</w:t>
            </w:r>
          </w:p>
          <w:p w14:paraId="60D098E6" w14:textId="77777777" w:rsidR="00BB76C8" w:rsidRDefault="00BB76C8" w:rsidP="00BB76C8">
            <w:pPr>
              <w:pStyle w:val="TableParagraph"/>
              <w:jc w:val="center"/>
              <w:rPr>
                <w:rFonts w:ascii="Arial Narrow" w:eastAsia="Verdana" w:hAnsi="Arial Narrow" w:cs="Arial"/>
              </w:rPr>
            </w:pPr>
            <w:r>
              <w:rPr>
                <w:rFonts w:ascii="Arial Narrow" w:eastAsia="Verdana" w:hAnsi="Arial Narrow" w:cs="Arial"/>
              </w:rPr>
              <w:t>(3516)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D86A292" w14:textId="62D403ED" w:rsidR="00BB76C8" w:rsidRDefault="00BB76C8" w:rsidP="00BB76C8">
            <w:pPr>
              <w:pStyle w:val="TableParagraph"/>
              <w:rPr>
                <w:rFonts w:ascii="Arial Narrow" w:hAnsi="Arial Narrow" w:cs="Arial"/>
                <w:b/>
              </w:rPr>
            </w:pPr>
            <w:r w:rsidRPr="002F31EA">
              <w:rPr>
                <w:rFonts w:ascii="Arial Narrow" w:hAnsi="Arial Narrow" w:cs="Arial"/>
                <w:b/>
              </w:rPr>
              <w:t xml:space="preserve">CAMHS failure to meet required </w:t>
            </w:r>
            <w:r>
              <w:rPr>
                <w:rFonts w:ascii="Arial Narrow" w:hAnsi="Arial Narrow" w:cs="Arial"/>
                <w:b/>
              </w:rPr>
              <w:t>standards of performance</w:t>
            </w:r>
          </w:p>
          <w:p w14:paraId="71178DE8" w14:textId="77777777" w:rsidR="00BB76C8" w:rsidRPr="002D358E" w:rsidRDefault="00BB76C8" w:rsidP="00BB76C8">
            <w:pPr>
              <w:rPr>
                <w:rFonts w:ascii="Arial Narrow" w:hAnsi="Arial Narrow"/>
              </w:rPr>
            </w:pPr>
            <w:r w:rsidRPr="002D358E">
              <w:rPr>
                <w:rFonts w:ascii="Arial Narrow" w:hAnsi="Arial Narrow"/>
              </w:rPr>
              <w:t>The CAMHS service is unable to meet the required level of performance due to workforce deficits in the team across all staff groups including medics, psychological therapies and nursing.</w:t>
            </w:r>
          </w:p>
          <w:p w14:paraId="2FABF970" w14:textId="77777777" w:rsidR="00BB76C8" w:rsidRPr="002D358E" w:rsidRDefault="00BB76C8" w:rsidP="00BB76C8">
            <w:pPr>
              <w:rPr>
                <w:rFonts w:ascii="Arial Narrow" w:hAnsi="Arial Narrow"/>
              </w:rPr>
            </w:pPr>
            <w:r w:rsidRPr="002D358E">
              <w:rPr>
                <w:rFonts w:ascii="Arial Narrow" w:hAnsi="Arial Narrow"/>
              </w:rPr>
              <w:t>This is further hindered by poor data quality which presents a risk to reporting until validation is complete.</w:t>
            </w:r>
          </w:p>
          <w:p w14:paraId="738D16C6" w14:textId="77777777" w:rsidR="00BB76C8" w:rsidRPr="006619C6" w:rsidRDefault="00BB76C8" w:rsidP="00BB76C8">
            <w:pPr>
              <w:pStyle w:val="TableParagraph"/>
              <w:rPr>
                <w:rFonts w:ascii="Arial Narrow" w:eastAsia="Times New Roman" w:hAnsi="Arial Narrow" w:cs="Arial"/>
                <w:b/>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6AFA903" w14:textId="77777777" w:rsidR="00BB76C8" w:rsidRDefault="00BB76C8" w:rsidP="00BB76C8">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1BF38DF7" w14:textId="5885D8F6" w:rsidR="00BB76C8" w:rsidRDefault="009A3D2F" w:rsidP="00BB76C8">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99A0735" w14:textId="77777777" w:rsidR="00BB76C8" w:rsidRPr="00D311BC" w:rsidRDefault="00BB76C8" w:rsidP="00934343">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5136B39" w14:textId="77777777" w:rsidR="00BB76C8" w:rsidRPr="00D311BC" w:rsidRDefault="00BB76C8" w:rsidP="00BB76C8">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60B82E3" w14:textId="514496D6" w:rsidR="00BB76C8" w:rsidRDefault="00AC6911" w:rsidP="00BB76C8">
            <w:pPr>
              <w:pStyle w:val="TableParagraph"/>
              <w:jc w:val="center"/>
              <w:rPr>
                <w:rFonts w:ascii="Arial Narrow" w:eastAsia="Verdana" w:hAnsi="Arial Narrow" w:cs="Arial"/>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2A90340" w14:textId="77777777" w:rsidR="00BB76C8" w:rsidRDefault="00BB76C8" w:rsidP="00BB76C8">
            <w:pPr>
              <w:pStyle w:val="TableParagraph"/>
              <w:jc w:val="center"/>
              <w:rPr>
                <w:rFonts w:ascii="Arial Narrow" w:hAnsi="Arial Narrow" w:cs="Arial"/>
              </w:rPr>
            </w:pPr>
            <w:r w:rsidRPr="00D311BC">
              <w:rPr>
                <w:rFonts w:ascii="Arial Narrow" w:hAnsi="Arial Narrow" w:cs="Arial"/>
                <w:bCs/>
              </w:rPr>
              <w:t>Performance &amp; Finance Committee</w:t>
            </w:r>
          </w:p>
        </w:tc>
      </w:tr>
      <w:tr w:rsidR="001F7B4E" w:rsidRPr="00D311BC" w14:paraId="0FC4277A" w14:textId="77777777" w:rsidTr="00D7493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6479C272" w14:textId="77777777" w:rsidR="001F7B4E" w:rsidRPr="00885E6F" w:rsidRDefault="001F7B4E" w:rsidP="00737EC9">
            <w:pPr>
              <w:rPr>
                <w:rFonts w:ascii="Arial" w:hAnsi="Arial" w:cs="Arial"/>
                <w:b/>
              </w:rPr>
            </w:pPr>
            <w:r w:rsidRPr="00885E6F">
              <w:rPr>
                <w:rFonts w:ascii="Arial" w:hAnsi="Arial" w:cs="Arial"/>
                <w:b/>
              </w:rPr>
              <w:t>4. Focus on Population Health Needs</w:t>
            </w:r>
          </w:p>
          <w:p w14:paraId="3071FCD7" w14:textId="53729237" w:rsidR="001F7B4E" w:rsidRPr="00885E6F" w:rsidRDefault="001F7B4E"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FD9C26" w14:textId="77777777" w:rsidR="001F7B4E" w:rsidRPr="00885E6F" w:rsidRDefault="001F7B4E" w:rsidP="00737EC9">
            <w:pPr>
              <w:pStyle w:val="TableParagraph"/>
              <w:jc w:val="center"/>
              <w:rPr>
                <w:rFonts w:ascii="Arial Narrow" w:eastAsia="Verdana" w:hAnsi="Arial Narrow" w:cs="Arial"/>
              </w:rPr>
            </w:pPr>
            <w:r w:rsidRPr="00885E6F">
              <w:rPr>
                <w:rFonts w:ascii="Arial Narrow" w:eastAsia="Verdana" w:hAnsi="Arial Narrow" w:cs="Arial"/>
              </w:rPr>
              <w:t>52</w:t>
            </w:r>
          </w:p>
          <w:p w14:paraId="5F5C21B0" w14:textId="77777777" w:rsidR="001F7B4E" w:rsidRPr="00885E6F" w:rsidRDefault="001F7B4E" w:rsidP="00737EC9">
            <w:pPr>
              <w:pStyle w:val="TableParagraph"/>
              <w:jc w:val="center"/>
              <w:rPr>
                <w:rFonts w:ascii="Arial Narrow" w:eastAsia="Verdana" w:hAnsi="Arial Narrow" w:cs="Arial"/>
              </w:rPr>
            </w:pPr>
            <w:r w:rsidRPr="00885E6F">
              <w:rPr>
                <w:rFonts w:ascii="Arial Narrow" w:eastAsia="Verdana" w:hAnsi="Arial Narrow" w:cs="Arial"/>
              </w:rPr>
              <w:t>(1763)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C854C81" w14:textId="77777777" w:rsidR="001F7B4E" w:rsidRPr="00885E6F" w:rsidRDefault="001F7B4E" w:rsidP="00737EC9">
            <w:pPr>
              <w:pStyle w:val="TableParagraph"/>
              <w:rPr>
                <w:rFonts w:ascii="Arial Narrow" w:eastAsia="Verdana" w:hAnsi="Arial Narrow" w:cs="Arial"/>
                <w:b/>
              </w:rPr>
            </w:pPr>
            <w:r w:rsidRPr="00885E6F">
              <w:rPr>
                <w:rFonts w:ascii="Arial Narrow" w:eastAsia="Verdana" w:hAnsi="Arial Narrow" w:cs="Arial"/>
                <w:b/>
              </w:rPr>
              <w:t>Statutory Compliance: Engagement &amp; Impact Assessment</w:t>
            </w:r>
          </w:p>
          <w:p w14:paraId="50D4DC76" w14:textId="77777777" w:rsidR="001F7B4E" w:rsidRPr="00885E6F" w:rsidRDefault="001F7B4E" w:rsidP="00737EC9">
            <w:pPr>
              <w:pStyle w:val="TableParagraph"/>
              <w:rPr>
                <w:rFonts w:ascii="Arial Narrow" w:eastAsia="Verdana" w:hAnsi="Arial Narrow" w:cs="Arial"/>
              </w:rPr>
            </w:pPr>
            <w:r w:rsidRPr="00885E6F">
              <w:rPr>
                <w:rFonts w:ascii="Arial Narrow" w:eastAsia="Verdana" w:hAnsi="Arial Narrow" w:cs="Arial"/>
              </w:rPr>
              <w:t>The Health Board does not have sufficient resource in place to undertake engagement &amp; impact assess in line with Statutory Duties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11A6E6A" w14:textId="77777777" w:rsidR="001F7B4E" w:rsidRPr="00885E6F" w:rsidRDefault="001F7B4E" w:rsidP="00737EC9">
            <w:pPr>
              <w:pStyle w:val="TableParagraph"/>
              <w:jc w:val="center"/>
              <w:rPr>
                <w:rFonts w:ascii="Arial Narrow" w:eastAsia="Verdana" w:hAnsi="Arial Narrow" w:cs="Arial"/>
              </w:rPr>
            </w:pPr>
            <w:r w:rsidRPr="00885E6F">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E0AA04A" w14:textId="77777777" w:rsidR="001F7B4E" w:rsidRPr="00885E6F" w:rsidRDefault="001F7B4E" w:rsidP="00737EC9">
            <w:pPr>
              <w:pStyle w:val="TableParagraph"/>
              <w:jc w:val="center"/>
              <w:rPr>
                <w:rFonts w:ascii="Arial Narrow" w:eastAsia="Verdana" w:hAnsi="Arial Narrow" w:cs="Arial"/>
              </w:rPr>
            </w:pPr>
            <w:r w:rsidRPr="00885E6F">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8B4112C" w14:textId="77777777" w:rsidR="001F7B4E" w:rsidRPr="00885E6F" w:rsidRDefault="001F7B4E" w:rsidP="00737EC9">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F039A1A" w14:textId="77777777" w:rsidR="001F7B4E" w:rsidRPr="00885E6F" w:rsidRDefault="001F7B4E" w:rsidP="00737EC9">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706F882" w14:textId="309FADA0" w:rsidR="001F7B4E" w:rsidRPr="00885E6F" w:rsidRDefault="001F7B4E"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17850E4" w14:textId="77777777" w:rsidR="001F7B4E" w:rsidRPr="00D311BC" w:rsidRDefault="001F7B4E" w:rsidP="00737EC9">
            <w:pPr>
              <w:pStyle w:val="TableParagraph"/>
              <w:jc w:val="center"/>
              <w:rPr>
                <w:rFonts w:ascii="Arial Narrow" w:hAnsi="Arial Narrow" w:cs="Arial"/>
                <w:bCs/>
              </w:rPr>
            </w:pPr>
            <w:r w:rsidRPr="00D311BC">
              <w:rPr>
                <w:rFonts w:ascii="Arial Narrow" w:hAnsi="Arial Narrow" w:cs="Arial"/>
                <w:bCs/>
              </w:rPr>
              <w:t>Performance &amp; Finance Committee</w:t>
            </w:r>
          </w:p>
        </w:tc>
      </w:tr>
      <w:tr w:rsidR="001F7B4E" w:rsidRPr="00D311BC" w14:paraId="0AD988EB" w14:textId="77777777" w:rsidTr="001F7B4E">
        <w:trPr>
          <w:cantSplit/>
          <w:trHeight w:val="651"/>
        </w:trPr>
        <w:tc>
          <w:tcPr>
            <w:tcW w:w="1843" w:type="dxa"/>
            <w:vMerge/>
            <w:tcBorders>
              <w:left w:val="single" w:sz="4" w:space="0" w:color="000000"/>
              <w:right w:val="single" w:sz="4" w:space="0" w:color="000000"/>
            </w:tcBorders>
            <w:tcMar>
              <w:top w:w="57" w:type="dxa"/>
              <w:left w:w="57" w:type="dxa"/>
              <w:bottom w:w="57" w:type="dxa"/>
              <w:right w:w="57" w:type="dxa"/>
            </w:tcMar>
          </w:tcPr>
          <w:p w14:paraId="1795B084" w14:textId="352205F6" w:rsidR="001F7B4E" w:rsidRPr="00885E6F" w:rsidRDefault="001F7B4E"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4A17937" w14:textId="25AC327E" w:rsidR="001F7B4E" w:rsidRPr="00885E6F" w:rsidRDefault="001F7B4E" w:rsidP="00737EC9">
            <w:pPr>
              <w:pStyle w:val="TableParagraph"/>
              <w:jc w:val="center"/>
              <w:rPr>
                <w:rFonts w:ascii="Arial Narrow" w:eastAsia="Verdana" w:hAnsi="Arial Narrow" w:cs="Arial"/>
              </w:rPr>
            </w:pPr>
            <w:r>
              <w:rPr>
                <w:rFonts w:ascii="Arial Narrow" w:eastAsia="Verdana" w:hAnsi="Arial Narrow" w:cs="Arial"/>
              </w:rPr>
              <w:t>99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1B42057" w14:textId="6DFF144D" w:rsidR="001F7B4E" w:rsidRPr="00885E6F" w:rsidRDefault="001F7B4E" w:rsidP="00737EC9">
            <w:pPr>
              <w:pStyle w:val="TableParagraph"/>
              <w:rPr>
                <w:rFonts w:ascii="Arial Narrow" w:eastAsia="Verdana" w:hAnsi="Arial Narrow" w:cs="Arial"/>
                <w:b/>
              </w:rPr>
            </w:pPr>
            <w:r w:rsidRPr="001F7B4E">
              <w:rPr>
                <w:rFonts w:ascii="Arial Narrow" w:hAnsi="Arial Narrow" w:cs="Arial"/>
                <w:b/>
              </w:rPr>
              <w:t>Failure to implement the population health strategy approaches at the required scale.</w:t>
            </w:r>
            <w:r>
              <w:rPr>
                <w:rFonts w:ascii="Arial Narrow" w:hAnsi="Arial Narrow" w:cs="Arial"/>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649743D" w14:textId="55B3B6EE" w:rsidR="001F7B4E" w:rsidRPr="00885E6F" w:rsidRDefault="001F7B4E"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AFCF857" w14:textId="59C1638B" w:rsidR="001F7B4E" w:rsidRPr="00885E6F" w:rsidRDefault="001F7B4E"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7" w:type="dxa"/>
              <w:left w:w="57" w:type="dxa"/>
              <w:bottom w:w="57" w:type="dxa"/>
              <w:right w:w="57" w:type="dxa"/>
            </w:tcMar>
            <w:vAlign w:val="center"/>
          </w:tcPr>
          <w:p w14:paraId="75CFF393" w14:textId="2B0C7514" w:rsidR="001F7B4E" w:rsidRPr="001F7B4E" w:rsidRDefault="001F7B4E" w:rsidP="00737EC9">
            <w:pPr>
              <w:pStyle w:val="TableParagraph"/>
              <w:jc w:val="center"/>
              <w:rPr>
                <w:rFonts w:ascii="Arial Narrow" w:eastAsia="Wingdings 3" w:hAnsi="Arial Narrow" w:cs="Arial"/>
                <w:color w:val="FF0000"/>
              </w:rPr>
            </w:pPr>
            <w:r w:rsidRPr="001F7B4E">
              <w:rPr>
                <w:rFonts w:ascii="Arial Narrow" w:eastAsia="Wingdings 3" w:hAnsi="Arial Narrow" w:cs="Arial"/>
                <w:color w:val="FF0000"/>
              </w:rPr>
              <w:t>New Risk</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7" w:type="dxa"/>
              <w:left w:w="57" w:type="dxa"/>
              <w:bottom w:w="57" w:type="dxa"/>
              <w:right w:w="57" w:type="dxa"/>
            </w:tcMar>
            <w:vAlign w:val="center"/>
          </w:tcPr>
          <w:p w14:paraId="45C043AA" w14:textId="020A0B90" w:rsidR="001F7B4E" w:rsidRPr="001F7B4E" w:rsidRDefault="001F7B4E" w:rsidP="00737EC9">
            <w:pPr>
              <w:pStyle w:val="TableParagraph"/>
              <w:jc w:val="center"/>
              <w:rPr>
                <w:rFonts w:ascii="Arial Narrow" w:eastAsia="Wingdings 3" w:hAnsi="Arial Narrow" w:cs="Arial"/>
                <w:color w:val="FF0000"/>
              </w:rPr>
            </w:pPr>
            <w:r w:rsidRPr="001F7B4E">
              <w:rPr>
                <w:rFonts w:ascii="Arial Narrow" w:eastAsia="Wingdings 3" w:hAnsi="Arial Narrow" w:cs="Arial"/>
                <w:color w:val="FF0000"/>
              </w:rPr>
              <w:t>New Risk</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BF0B4EF" w14:textId="34DFC6A0" w:rsidR="001F7B4E" w:rsidRPr="0026508E" w:rsidRDefault="001F7B4E" w:rsidP="00737EC9">
            <w:pPr>
              <w:pStyle w:val="TableParagraph"/>
              <w:jc w:val="center"/>
              <w:rPr>
                <w:rFonts w:ascii="Arial Narrow" w:eastAsia="Verdana" w:hAnsi="Arial Narrow" w:cs="Arial"/>
              </w:rPr>
            </w:pPr>
            <w:r>
              <w:rPr>
                <w:rFonts w:ascii="Arial Narrow" w:eastAsia="Verdana" w:hAnsi="Arial Narrow" w:cs="Arial"/>
              </w:rPr>
              <w:t>March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C5A2F68" w14:textId="59A7EB44" w:rsidR="001F7B4E" w:rsidRPr="00D311BC" w:rsidRDefault="001F7B4E" w:rsidP="00737EC9">
            <w:pPr>
              <w:pStyle w:val="TableParagraph"/>
              <w:jc w:val="center"/>
              <w:rPr>
                <w:rFonts w:ascii="Arial Narrow" w:hAnsi="Arial Narrow" w:cs="Arial"/>
                <w:bCs/>
              </w:rPr>
            </w:pPr>
            <w:r>
              <w:rPr>
                <w:rFonts w:ascii="Arial Narrow" w:hAnsi="Arial Narrow" w:cs="Arial"/>
                <w:bCs/>
              </w:rPr>
              <w:t>Population Health &amp; Partnership Committee</w:t>
            </w:r>
          </w:p>
        </w:tc>
      </w:tr>
      <w:tr w:rsidR="00737EC9" w:rsidRPr="00D311BC" w14:paraId="5D2E86A0"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732B3554" w14:textId="77777777" w:rsidR="00737EC9" w:rsidRPr="00D311BC" w:rsidRDefault="00737EC9" w:rsidP="00737EC9">
            <w:pPr>
              <w:rPr>
                <w:rFonts w:ascii="Arial" w:eastAsia="Verdana" w:hAnsi="Arial" w:cs="Arial"/>
                <w:b/>
              </w:rPr>
            </w:pPr>
            <w:r>
              <w:rPr>
                <w:rFonts w:ascii="Arial" w:hAnsi="Arial" w:cs="Arial"/>
                <w:b/>
              </w:rPr>
              <w:t>5. Adopting and Developing Innovative Digital Solutions to Support Care Delivery</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BA9D8B1"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27</w:t>
            </w:r>
          </w:p>
          <w:p w14:paraId="1DEADDD6"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(1035)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64D24EC" w14:textId="77777777" w:rsidR="00737EC9" w:rsidRPr="00D311BC" w:rsidRDefault="00737EC9" w:rsidP="00737EC9">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Digital Transformation to Deliver Sustainable Clinical Services</w:t>
            </w:r>
            <w:r>
              <w:rPr>
                <w:rFonts w:ascii="Arial Narrow" w:eastAsia="Times New Roman" w:hAnsi="Arial Narrow" w:cs="Arial"/>
                <w:b/>
                <w:lang w:eastAsia="en-GB"/>
              </w:rPr>
              <w:t xml:space="preserve"> </w:t>
            </w:r>
          </w:p>
          <w:p w14:paraId="34F363B7" w14:textId="20861A8A" w:rsidR="00737EC9" w:rsidRPr="00D311BC" w:rsidRDefault="00737EC9" w:rsidP="00737EC9">
            <w:pPr>
              <w:pStyle w:val="TableParagraph"/>
              <w:rPr>
                <w:rFonts w:ascii="Arial Narrow" w:eastAsia="Verdana" w:hAnsi="Arial Narrow" w:cs="Arial"/>
                <w:b/>
              </w:rPr>
            </w:pPr>
            <w:r w:rsidRPr="000B294C">
              <w:rPr>
                <w:rFonts w:ascii="Arial Narrow" w:eastAsia="Times New Roman" w:hAnsi="Arial Narrow" w:cs="Arial"/>
                <w:lang w:eastAsia="en-GB"/>
              </w:rPr>
              <w:t>Inability to deliver sustainable clinical services due to lack of resources to deliver sustainable Digital Transformation and services.  Ther</w:t>
            </w:r>
            <w:r>
              <w:rPr>
                <w:rFonts w:ascii="Arial Narrow" w:eastAsia="Times New Roman" w:hAnsi="Arial Narrow" w:cs="Arial"/>
                <w:lang w:eastAsia="en-GB"/>
              </w:rPr>
              <w:t xml:space="preserve">e are insufficient resources to </w:t>
            </w:r>
            <w:r w:rsidRPr="000B294C">
              <w:rPr>
                <w:rFonts w:ascii="Arial Narrow" w:eastAsia="Times New Roman" w:hAnsi="Arial Narrow" w:cs="Arial"/>
                <w:lang w:eastAsia="en-GB"/>
              </w:rPr>
              <w:t xml:space="preserve">invest in the delivery of the </w:t>
            </w:r>
            <w:r>
              <w:rPr>
                <w:rFonts w:ascii="Arial Narrow" w:eastAsia="Times New Roman" w:hAnsi="Arial Narrow" w:cs="Arial"/>
                <w:lang w:eastAsia="en-GB"/>
              </w:rPr>
              <w:t xml:space="preserve">SBU Digital strategy; </w:t>
            </w:r>
            <w:r w:rsidRPr="000B294C">
              <w:rPr>
                <w:rFonts w:ascii="Arial Narrow" w:eastAsia="Times New Roman" w:hAnsi="Arial Narrow" w:cs="Arial"/>
                <w:lang w:eastAsia="en-GB"/>
              </w:rPr>
              <w:t>support the growth in utilisation of existing and new digital solutions</w:t>
            </w:r>
            <w:r>
              <w:rPr>
                <w:rFonts w:ascii="Arial Narrow" w:eastAsia="Times New Roman" w:hAnsi="Arial Narrow" w:cs="Arial"/>
                <w:lang w:eastAsia="en-GB"/>
              </w:rPr>
              <w:t xml:space="preserve">; </w:t>
            </w:r>
            <w:r w:rsidRPr="000B294C">
              <w:rPr>
                <w:rFonts w:ascii="Arial Narrow" w:eastAsia="Times New Roman" w:hAnsi="Arial Narrow" w:cs="Arial"/>
                <w:lang w:eastAsia="en-GB"/>
              </w:rPr>
              <w:t>replace existing technology infrastructure or software at the end of its useful life.</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8453021" w14:textId="77777777" w:rsidR="00737EC9" w:rsidRPr="00D311BC" w:rsidRDefault="00737EC9" w:rsidP="00737EC9">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1545B3A" w14:textId="77777777" w:rsidR="00737EC9" w:rsidRPr="00D311BC" w:rsidRDefault="00737EC9" w:rsidP="00737EC9">
            <w:pPr>
              <w:pStyle w:val="TableParagraph"/>
              <w:jc w:val="center"/>
              <w:rPr>
                <w:rFonts w:ascii="Arial Narrow" w:eastAsia="Verdana"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C3C6FA6" w14:textId="77777777" w:rsidR="00737EC9" w:rsidRPr="00D311BC" w:rsidRDefault="00737EC9" w:rsidP="00737EC9">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5941A41"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E8A5288" w14:textId="0DBAE26C" w:rsidR="00737EC9" w:rsidRPr="00D311BC" w:rsidRDefault="00737EC9"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B8D0CBD" w14:textId="6DC8EE87"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2A1A6A1A"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CEF8B67"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CC3E21B"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36</w:t>
            </w:r>
          </w:p>
          <w:p w14:paraId="31C61108"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(1043)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688370D" w14:textId="77777777" w:rsidR="00737EC9" w:rsidRPr="00D311BC" w:rsidRDefault="00737EC9" w:rsidP="00737EC9">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Storage of Paper Records</w:t>
            </w:r>
          </w:p>
          <w:p w14:paraId="02B4AAB8" w14:textId="77777777" w:rsidR="00737EC9" w:rsidRPr="00D311BC" w:rsidRDefault="00737EC9" w:rsidP="00737EC9">
            <w:pPr>
              <w:pStyle w:val="Default"/>
              <w:rPr>
                <w:rFonts w:ascii="Arial Narrow" w:hAnsi="Arial Narrow" w:cs="Arial"/>
                <w:color w:val="auto"/>
                <w:sz w:val="22"/>
                <w:szCs w:val="22"/>
              </w:rPr>
            </w:pPr>
            <w:r w:rsidRPr="00D311BC">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w:t>
            </w:r>
            <w:r>
              <w:rPr>
                <w:rFonts w:ascii="Arial Narrow" w:hAnsi="Arial Narrow" w:cs="Arial"/>
                <w:color w:val="auto"/>
                <w:sz w:val="22"/>
                <w:szCs w:val="22"/>
              </w:rPr>
              <w:t xml:space="preserve"> </w:t>
            </w:r>
            <w:r w:rsidRPr="00D311BC">
              <w:rPr>
                <w:rFonts w:ascii="Arial Narrow" w:hAnsi="Arial Narrow" w:cs="Arial"/>
                <w:color w:val="auto"/>
                <w:sz w:val="22"/>
                <w:szCs w:val="22"/>
              </w:rPr>
              <w:t>also be reduced if there is poor records management in some wards.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80602C6"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9A54D08"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5891A59"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7C4BE7E"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9BEB818" w14:textId="1B12B773" w:rsidR="00737EC9" w:rsidRPr="00D311BC" w:rsidRDefault="00737EC9"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4A9331B" w14:textId="6A6D9835"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2A6D5E6D" w14:textId="77777777" w:rsidTr="00580EF9">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265325F"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F4A58EE" w14:textId="77777777" w:rsidR="00737EC9" w:rsidRPr="00D311BC" w:rsidRDefault="00737EC9" w:rsidP="00737EC9">
            <w:pPr>
              <w:pStyle w:val="TableParagraph"/>
              <w:jc w:val="center"/>
              <w:rPr>
                <w:rFonts w:ascii="Arial Narrow" w:eastAsia="Verdana" w:hAnsi="Arial Narrow" w:cs="Arial"/>
                <w:bCs/>
              </w:rPr>
            </w:pPr>
            <w:r w:rsidRPr="00D311BC">
              <w:rPr>
                <w:rFonts w:ascii="Arial Narrow" w:eastAsia="Verdana" w:hAnsi="Arial Narrow" w:cs="Arial"/>
                <w:bCs/>
              </w:rPr>
              <w:t>37</w:t>
            </w:r>
          </w:p>
          <w:p w14:paraId="324263F3" w14:textId="77777777" w:rsidR="00737EC9" w:rsidRPr="00D311BC" w:rsidRDefault="00737EC9" w:rsidP="00737EC9">
            <w:pPr>
              <w:pStyle w:val="TableParagraph"/>
              <w:jc w:val="center"/>
              <w:rPr>
                <w:rFonts w:ascii="Arial Narrow" w:eastAsia="Verdana" w:hAnsi="Arial Narrow" w:cs="Arial"/>
                <w:bCs/>
              </w:rPr>
            </w:pPr>
            <w:r w:rsidRPr="00D311BC">
              <w:rPr>
                <w:rFonts w:ascii="Arial Narrow" w:eastAsia="Verdana" w:hAnsi="Arial Narrow" w:cs="Arial"/>
                <w:bCs/>
              </w:rPr>
              <w:t>(1217)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80131AD" w14:textId="77777777" w:rsidR="00737EC9" w:rsidRPr="00D311BC" w:rsidRDefault="00737EC9" w:rsidP="00737EC9">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Information Led Decisions</w:t>
            </w:r>
          </w:p>
          <w:p w14:paraId="20DB8FDE" w14:textId="77777777" w:rsidR="00737EC9" w:rsidRPr="00D311BC" w:rsidRDefault="00737EC9" w:rsidP="00737EC9">
            <w:pPr>
              <w:pStyle w:val="TableParagraph"/>
              <w:rPr>
                <w:rFonts w:ascii="Arial Narrow" w:hAnsi="Arial Narrow" w:cs="Arial"/>
                <w:b/>
              </w:rPr>
            </w:pPr>
            <w:r w:rsidRPr="00D311BC">
              <w:rPr>
                <w:rFonts w:ascii="Arial Narrow" w:eastAsia="Times New Roman" w:hAnsi="Arial Narrow" w:cs="Arial"/>
                <w:lang w:eastAsia="en-GB"/>
              </w:rPr>
              <w:t>Risk that operational and strategic decisions are not data informed.</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22AFF35"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668D59A3" w14:textId="77777777" w:rsidR="00737EC9" w:rsidRPr="00D311BC" w:rsidRDefault="00737EC9" w:rsidP="00737EC9">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7B4A3B2"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7F8C991"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E912C8E" w14:textId="040EBC57" w:rsidR="00737EC9" w:rsidRPr="00D311BC" w:rsidRDefault="00737EC9" w:rsidP="00737EC9">
            <w:pPr>
              <w:jc w:val="center"/>
              <w:rPr>
                <w:rFonts w:ascii="Arial Narrow" w:hAnsi="Arial Narrow"/>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26727C3" w14:textId="1C17D774"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408AB9C4"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40CC355E"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52832B5"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60</w:t>
            </w:r>
          </w:p>
          <w:p w14:paraId="222E489C"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(2003)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4A45014" w14:textId="77777777" w:rsidR="00737EC9" w:rsidRPr="00D311BC" w:rsidRDefault="00737EC9" w:rsidP="00737EC9">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 xml:space="preserve">Cyber Security </w:t>
            </w:r>
            <w:r w:rsidRPr="004D34A9">
              <w:rPr>
                <w:rFonts w:ascii="Arial Narrow" w:hAnsi="Arial Narrow" w:cs="Arial"/>
                <w:b/>
                <w:color w:val="FF0000"/>
                <w:sz w:val="22"/>
                <w:szCs w:val="22"/>
              </w:rPr>
              <w:t>(In Committee Risk)</w:t>
            </w:r>
            <w:r w:rsidRPr="00D311BC">
              <w:rPr>
                <w:rFonts w:ascii="Arial Narrow" w:hAnsi="Arial Narrow" w:cs="Arial"/>
                <w:b/>
                <w:color w:val="auto"/>
                <w:sz w:val="22"/>
                <w:szCs w:val="22"/>
              </w:rPr>
              <w:t xml:space="preserve"> </w:t>
            </w:r>
          </w:p>
          <w:p w14:paraId="0EA0ED14" w14:textId="77777777" w:rsidR="00737EC9" w:rsidRPr="00D311BC" w:rsidRDefault="00737EC9" w:rsidP="00737EC9">
            <w:pPr>
              <w:pStyle w:val="Default"/>
              <w:rPr>
                <w:rFonts w:ascii="Arial Narrow" w:hAnsi="Arial Narrow" w:cs="Arial"/>
                <w:b/>
                <w:color w:val="auto"/>
                <w:sz w:val="22"/>
                <w:szCs w:val="22"/>
              </w:rPr>
            </w:pPr>
            <w:r w:rsidRPr="00D311BC">
              <w:rPr>
                <w:rFonts w:ascii="Arial Narrow" w:hAnsi="Arial Narrow" w:cs="Arial"/>
                <w:color w:val="auto"/>
                <w:sz w:val="22"/>
                <w:szCs w:val="22"/>
              </w:rPr>
              <w:t>The level of cyber security incidents is at an unprecedented level and health is a known target.</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B3DBA0"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4FD6E47"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2</w:t>
            </w:r>
            <w:r>
              <w:rPr>
                <w:rFonts w:ascii="Arial Narrow" w:hAnsi="Arial Narrow" w:cs="Arial"/>
              </w:rPr>
              <w:t>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97C7BDF"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7A9114C"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1428411" w14:textId="1773D7B8" w:rsidR="00737EC9" w:rsidRPr="00D311BC" w:rsidRDefault="00737EC9"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D16E8C" w14:textId="42E4051C"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2B2E1D30" w14:textId="77777777" w:rsidTr="00002A52">
        <w:trPr>
          <w:cantSplit/>
          <w:trHeight w:val="2743"/>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250563EE"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AD75F20" w14:textId="77777777" w:rsidR="00737EC9" w:rsidRDefault="00737EC9" w:rsidP="00737EC9">
            <w:pPr>
              <w:pStyle w:val="TableParagraph"/>
              <w:jc w:val="center"/>
              <w:rPr>
                <w:rFonts w:ascii="Arial Narrow" w:eastAsia="Verdana" w:hAnsi="Arial Narrow" w:cs="Arial"/>
              </w:rPr>
            </w:pPr>
            <w:r>
              <w:rPr>
                <w:rFonts w:ascii="Arial Narrow" w:eastAsia="Verdana" w:hAnsi="Arial Narrow" w:cs="Arial"/>
              </w:rPr>
              <w:t>90</w:t>
            </w:r>
          </w:p>
          <w:p w14:paraId="13693B46" w14:textId="77777777" w:rsidR="00737EC9" w:rsidRPr="00D311BC" w:rsidRDefault="00737EC9" w:rsidP="00737EC9">
            <w:pPr>
              <w:pStyle w:val="TableParagraph"/>
              <w:jc w:val="center"/>
              <w:rPr>
                <w:rFonts w:ascii="Arial Narrow" w:eastAsia="Verdana" w:hAnsi="Arial Narrow" w:cs="Arial"/>
              </w:rPr>
            </w:pPr>
            <w:r>
              <w:rPr>
                <w:rFonts w:ascii="Arial Narrow" w:eastAsia="Verdana" w:hAnsi="Arial Narrow" w:cs="Arial"/>
              </w:rPr>
              <w:t>(2796)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917FFDD" w14:textId="3A759890" w:rsidR="00737EC9" w:rsidRPr="00737EC9" w:rsidRDefault="00737EC9" w:rsidP="00002A52">
            <w:pPr>
              <w:pStyle w:val="TableParagraph"/>
              <w:rPr>
                <w:rFonts w:ascii="Arial Narrow" w:eastAsia="Times New Roman" w:hAnsi="Arial Narrow" w:cs="Arial"/>
                <w:lang w:eastAsia="en-GB"/>
              </w:rPr>
            </w:pPr>
            <w:r w:rsidRPr="00737EC9">
              <w:rPr>
                <w:rFonts w:ascii="Arial Narrow" w:eastAsia="Times New Roman" w:hAnsi="Arial Narrow" w:cs="Arial"/>
                <w:b/>
                <w:lang w:eastAsia="en-GB"/>
              </w:rPr>
              <w:t xml:space="preserve">Non-compliance with UK-GDPR Article 15 regarding Subject Access Requests (SARs), along with other health record’s requests for disclosure of personal data </w:t>
            </w:r>
            <w:r w:rsidR="00002A52">
              <w:rPr>
                <w:rFonts w:ascii="Arial Narrow" w:eastAsia="Times New Roman" w:hAnsi="Arial Narrow" w:cs="Arial"/>
                <w:b/>
                <w:lang w:eastAsia="en-GB"/>
              </w:rPr>
              <w:t xml:space="preserve">  </w:t>
            </w:r>
            <w:r w:rsidRPr="00737EC9">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8BFA0D3" w14:textId="77777777" w:rsidR="00737EC9" w:rsidRPr="00D311BC" w:rsidRDefault="00737EC9" w:rsidP="00737EC9">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A896278" w14:textId="77777777" w:rsidR="00737EC9" w:rsidRDefault="00737EC9" w:rsidP="00737EC9">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39368B0"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92412A4"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AC5EE85" w14:textId="0E9018BA" w:rsidR="00737EC9" w:rsidRDefault="00737EC9" w:rsidP="00737EC9">
            <w:pPr>
              <w:pStyle w:val="TableParagraph"/>
              <w:jc w:val="center"/>
              <w:rPr>
                <w:rFonts w:ascii="Arial Narrow" w:eastAsia="Verdana" w:hAnsi="Arial Narrow" w:cs="Arial"/>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65C3A1C" w14:textId="2247A3E8"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65F6CB6E" w14:textId="77777777" w:rsidTr="00002A52">
        <w:trPr>
          <w:cantSplit/>
          <w:trHeight w:val="1126"/>
        </w:trPr>
        <w:tc>
          <w:tcPr>
            <w:tcW w:w="1843" w:type="dxa"/>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3228C30" w14:textId="77777777" w:rsidR="00737EC9" w:rsidRDefault="00737EC9" w:rsidP="00737EC9">
            <w:pPr>
              <w:rPr>
                <w:rFonts w:ascii="Arial" w:hAnsi="Arial" w:cs="Arial"/>
                <w:b/>
              </w:rPr>
            </w:pPr>
            <w:r>
              <w:rPr>
                <w:rFonts w:ascii="Arial" w:hAnsi="Arial" w:cs="Arial"/>
                <w:b/>
              </w:rPr>
              <w:t xml:space="preserve">6. Maintain and Deliver </w:t>
            </w:r>
          </w:p>
          <w:p w14:paraId="7F68C76E" w14:textId="77777777" w:rsidR="00737EC9" w:rsidRPr="00D311BC" w:rsidRDefault="00737EC9" w:rsidP="00737EC9">
            <w:pPr>
              <w:rPr>
                <w:rFonts w:ascii="Arial" w:eastAsia="Verdana" w:hAnsi="Arial" w:cs="Arial"/>
                <w:b/>
              </w:rPr>
            </w:pPr>
            <w:r>
              <w:rPr>
                <w:rFonts w:ascii="Arial" w:hAnsi="Arial" w:cs="Arial"/>
                <w:b/>
              </w:rPr>
              <w:t>Sustainable Financial Health</w:t>
            </w: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71B7B76D" w14:textId="77777777" w:rsidR="00737EC9" w:rsidRDefault="00737EC9" w:rsidP="00737EC9">
            <w:pPr>
              <w:pStyle w:val="TableParagraph"/>
              <w:jc w:val="center"/>
              <w:rPr>
                <w:rFonts w:ascii="Arial Narrow" w:eastAsia="Verdana" w:hAnsi="Arial Narrow" w:cs="Arial"/>
                <w:bCs/>
              </w:rPr>
            </w:pPr>
            <w:r>
              <w:rPr>
                <w:rFonts w:ascii="Arial Narrow" w:eastAsia="Verdana" w:hAnsi="Arial Narrow" w:cs="Arial"/>
                <w:bCs/>
              </w:rPr>
              <w:t>92</w:t>
            </w:r>
          </w:p>
          <w:p w14:paraId="3004C32A" w14:textId="77777777" w:rsidR="00737EC9" w:rsidRPr="00D311BC" w:rsidRDefault="00737EC9" w:rsidP="00737EC9">
            <w:pPr>
              <w:pStyle w:val="TableParagraph"/>
              <w:jc w:val="center"/>
              <w:rPr>
                <w:rFonts w:ascii="Arial Narrow" w:eastAsia="Verdana" w:hAnsi="Arial Narrow" w:cs="Arial"/>
                <w:bCs/>
              </w:rPr>
            </w:pPr>
            <w:r>
              <w:rPr>
                <w:rFonts w:ascii="Arial Narrow" w:eastAsia="Verdana" w:hAnsi="Arial Narrow" w:cs="Arial"/>
                <w:bCs/>
              </w:rPr>
              <w:t>(3444)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1BFF1C2" w14:textId="77777777" w:rsidR="00737EC9" w:rsidRPr="00737EC9" w:rsidRDefault="00737EC9" w:rsidP="00737EC9">
            <w:pPr>
              <w:rPr>
                <w:rFonts w:ascii="Arial Narrow" w:hAnsi="Arial Narrow" w:cs="Arial"/>
                <w:b/>
              </w:rPr>
            </w:pPr>
            <w:r w:rsidRPr="00737EC9">
              <w:rPr>
                <w:rFonts w:ascii="Arial Narrow" w:hAnsi="Arial Narrow" w:cs="Arial"/>
                <w:b/>
              </w:rPr>
              <w:t>Finance: Forecast Deficit</w:t>
            </w:r>
          </w:p>
          <w:p w14:paraId="7BAA6E99" w14:textId="77777777" w:rsidR="00737EC9" w:rsidRPr="00737EC9" w:rsidRDefault="00737EC9" w:rsidP="00737EC9">
            <w:pPr>
              <w:rPr>
                <w:rFonts w:ascii="Arial Narrow" w:hAnsi="Arial Narrow" w:cs="Arial"/>
                <w:b/>
              </w:rPr>
            </w:pPr>
            <w:r w:rsidRPr="00737EC9">
              <w:rPr>
                <w:rFonts w:ascii="Arial Narrow" w:hAnsi="Arial Narrow" w:cs="Arial"/>
              </w:rPr>
              <w:t xml:space="preserve">Forecast deficit is not met due to insufficient progress on COVID cost reduction, savings identification, run rate reduction and the potential for new in-year pressures.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461DC97" w14:textId="77777777" w:rsidR="00737EC9" w:rsidRPr="00D311BC"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958742E" w14:textId="77777777" w:rsidR="00737EC9" w:rsidRPr="00D311BC"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16DF50E"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25F0CF3"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B293271" w14:textId="394A8815" w:rsidR="00737EC9" w:rsidRPr="00D311BC" w:rsidRDefault="00737EC9" w:rsidP="00737EC9">
            <w:pPr>
              <w:pStyle w:val="TableParagraph"/>
              <w:jc w:val="center"/>
              <w:rPr>
                <w:rFonts w:ascii="Arial Narrow" w:eastAsia="Verdana" w:hAnsi="Arial Narrow" w:cs="Arial"/>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680CAF5" w14:textId="77777777" w:rsidR="00737EC9" w:rsidRPr="00B11C13" w:rsidRDefault="00737EC9" w:rsidP="00737EC9">
            <w:pPr>
              <w:pStyle w:val="TableParagraph"/>
              <w:jc w:val="center"/>
              <w:rPr>
                <w:rFonts w:ascii="Arial Narrow" w:hAnsi="Arial Narrow" w:cs="Arial"/>
              </w:rPr>
            </w:pPr>
            <w:r w:rsidRPr="00D311BC">
              <w:rPr>
                <w:rFonts w:ascii="Arial Narrow" w:hAnsi="Arial Narrow" w:cs="Arial"/>
                <w:bCs/>
              </w:rPr>
              <w:t>Performance &amp; Finance Committee</w:t>
            </w:r>
          </w:p>
        </w:tc>
      </w:tr>
      <w:tr w:rsidR="00737EC9" w:rsidRPr="00D311BC" w14:paraId="482BC4EA" w14:textId="77777777" w:rsidTr="00737EC9">
        <w:trPr>
          <w:cantSplit/>
          <w:trHeight w:val="1036"/>
        </w:trPr>
        <w:tc>
          <w:tcPr>
            <w:tcW w:w="1843" w:type="dxa"/>
            <w:vMerge/>
            <w:tcBorders>
              <w:left w:val="single" w:sz="4" w:space="0" w:color="auto"/>
              <w:bottom w:val="single" w:sz="4" w:space="0" w:color="auto"/>
              <w:right w:val="single" w:sz="4" w:space="0" w:color="auto"/>
            </w:tcBorders>
            <w:tcMar>
              <w:top w:w="57" w:type="dxa"/>
              <w:left w:w="57" w:type="dxa"/>
              <w:bottom w:w="57" w:type="dxa"/>
              <w:right w:w="57" w:type="dxa"/>
            </w:tcMar>
          </w:tcPr>
          <w:p w14:paraId="47E71E2A" w14:textId="77777777" w:rsidR="00737EC9" w:rsidRPr="00D311BC" w:rsidRDefault="00737EC9" w:rsidP="00737EC9">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087D1DFC" w14:textId="77777777" w:rsidR="00737EC9" w:rsidRDefault="00737EC9" w:rsidP="00737EC9">
            <w:pPr>
              <w:pStyle w:val="TableParagraph"/>
              <w:jc w:val="center"/>
              <w:rPr>
                <w:rFonts w:ascii="Arial Narrow" w:eastAsia="Verdana" w:hAnsi="Arial Narrow" w:cs="Arial"/>
                <w:bCs/>
              </w:rPr>
            </w:pPr>
            <w:r>
              <w:rPr>
                <w:rFonts w:ascii="Arial Narrow" w:eastAsia="Verdana" w:hAnsi="Arial Narrow" w:cs="Arial"/>
                <w:bCs/>
              </w:rPr>
              <w:t>93</w:t>
            </w:r>
          </w:p>
          <w:p w14:paraId="42F3EF2A" w14:textId="77777777" w:rsidR="00737EC9" w:rsidRPr="00D311BC" w:rsidRDefault="00737EC9" w:rsidP="00737EC9">
            <w:pPr>
              <w:pStyle w:val="TableParagraph"/>
              <w:jc w:val="center"/>
              <w:rPr>
                <w:rFonts w:ascii="Arial Narrow" w:eastAsia="Verdana" w:hAnsi="Arial Narrow" w:cs="Arial"/>
                <w:bCs/>
              </w:rPr>
            </w:pPr>
            <w:r>
              <w:rPr>
                <w:rFonts w:ascii="Arial Narrow" w:eastAsia="Verdana" w:hAnsi="Arial Narrow" w:cs="Arial"/>
                <w:bCs/>
              </w:rPr>
              <w:t>(3448)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32AF4F4" w14:textId="5BAE7CF6" w:rsidR="00737EC9" w:rsidRPr="00737EC9" w:rsidRDefault="00737EC9" w:rsidP="00737EC9">
            <w:pPr>
              <w:pStyle w:val="TableParagraph"/>
              <w:rPr>
                <w:rFonts w:ascii="Arial Narrow" w:hAnsi="Arial Narrow" w:cs="Arial"/>
                <w:b/>
              </w:rPr>
            </w:pPr>
            <w:r w:rsidRPr="00737EC9">
              <w:rPr>
                <w:rFonts w:ascii="Arial Narrow" w:hAnsi="Arial Narrow" w:cs="Arial"/>
                <w:b/>
              </w:rPr>
              <w:t>Finance: Reduced capital funds</w:t>
            </w:r>
          </w:p>
          <w:p w14:paraId="4203EE30" w14:textId="77777777" w:rsidR="00737EC9" w:rsidRPr="00737EC9" w:rsidRDefault="00737EC9" w:rsidP="00737EC9">
            <w:pPr>
              <w:pStyle w:val="TableParagraph"/>
              <w:rPr>
                <w:rFonts w:ascii="Arial Narrow" w:hAnsi="Arial Narrow" w:cs="Arial"/>
                <w:b/>
              </w:rPr>
            </w:pPr>
            <w:r w:rsidRPr="00737EC9">
              <w:rPr>
                <w:rFonts w:ascii="Arial Narrow" w:hAnsi="Arial Narrow" w:cs="Arial"/>
              </w:rPr>
              <w:t>Reduced discretionary capital funds and reduced National NHS funds requiring a restricted Capital Plan for 2023/24.</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BD56E19" w14:textId="77777777" w:rsidR="00737EC9" w:rsidRPr="00D311BC"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5ED7393" w14:textId="77777777" w:rsidR="00737EC9" w:rsidRPr="00D311BC"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177949C"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38D0615"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BF3DFB0" w14:textId="4753D3AF" w:rsidR="00737EC9" w:rsidRPr="00D311BC" w:rsidRDefault="00737EC9" w:rsidP="00737EC9">
            <w:pPr>
              <w:jc w:val="center"/>
              <w:rPr>
                <w:rFonts w:ascii="Arial Narrow" w:hAnsi="Arial Narrow"/>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5D930A4"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bCs/>
              </w:rPr>
              <w:t>Performance &amp; Finance Committee</w:t>
            </w:r>
          </w:p>
        </w:tc>
      </w:tr>
      <w:tr w:rsidR="00737EC9" w:rsidRPr="00D311BC" w14:paraId="0C859A26" w14:textId="77777777" w:rsidTr="00002A52">
        <w:trPr>
          <w:cantSplit/>
          <w:trHeight w:val="836"/>
        </w:trPr>
        <w:tc>
          <w:tcPr>
            <w:tcW w:w="1843" w:type="dxa"/>
            <w:tcBorders>
              <w:left w:val="single" w:sz="4" w:space="0" w:color="auto"/>
              <w:bottom w:val="single" w:sz="4" w:space="0" w:color="auto"/>
              <w:right w:val="single" w:sz="4" w:space="0" w:color="auto"/>
            </w:tcBorders>
            <w:tcMar>
              <w:top w:w="57" w:type="dxa"/>
              <w:left w:w="57" w:type="dxa"/>
              <w:bottom w:w="57" w:type="dxa"/>
              <w:right w:w="57" w:type="dxa"/>
            </w:tcMar>
          </w:tcPr>
          <w:p w14:paraId="522E2DD5" w14:textId="77777777" w:rsidR="00737EC9" w:rsidRPr="00D311BC" w:rsidRDefault="00737EC9" w:rsidP="00737EC9">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50A122A3" w14:textId="77777777" w:rsidR="00737EC9" w:rsidRDefault="00737EC9" w:rsidP="00737EC9">
            <w:pPr>
              <w:pStyle w:val="TableParagraph"/>
              <w:jc w:val="center"/>
              <w:rPr>
                <w:rFonts w:ascii="Arial Narrow" w:eastAsia="Verdana" w:hAnsi="Arial Narrow" w:cs="Arial"/>
                <w:bCs/>
              </w:rPr>
            </w:pPr>
            <w:r>
              <w:rPr>
                <w:rFonts w:ascii="Arial Narrow" w:eastAsia="Verdana" w:hAnsi="Arial Narrow" w:cs="Arial"/>
                <w:bCs/>
              </w:rPr>
              <w:t>96</w:t>
            </w:r>
          </w:p>
          <w:p w14:paraId="50BAB462" w14:textId="77777777" w:rsidR="00737EC9" w:rsidRDefault="00737EC9" w:rsidP="00737EC9">
            <w:pPr>
              <w:pStyle w:val="TableParagraph"/>
              <w:jc w:val="center"/>
              <w:rPr>
                <w:rFonts w:ascii="Arial Narrow" w:eastAsia="Verdana" w:hAnsi="Arial Narrow" w:cs="Arial"/>
                <w:bCs/>
              </w:rPr>
            </w:pPr>
            <w:r>
              <w:rPr>
                <w:rFonts w:ascii="Arial Narrow" w:eastAsia="Verdana" w:hAnsi="Arial Narrow" w:cs="Arial"/>
                <w:bCs/>
              </w:rPr>
              <w:t>(3571)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3AD0EA9" w14:textId="7A9154BE" w:rsidR="00002A52" w:rsidRPr="00002A52" w:rsidRDefault="00737EC9" w:rsidP="00002A52">
            <w:pPr>
              <w:autoSpaceDE w:val="0"/>
              <w:autoSpaceDN w:val="0"/>
              <w:adjustRightInd w:val="0"/>
              <w:jc w:val="both"/>
              <w:rPr>
                <w:rFonts w:ascii="Arial Narrow" w:hAnsi="Arial Narrow"/>
              </w:rPr>
            </w:pPr>
            <w:r w:rsidRPr="00737EC9">
              <w:rPr>
                <w:rFonts w:ascii="Arial Narrow" w:eastAsia="Times New Roman" w:hAnsi="Arial Narrow" w:cs="Calibri"/>
                <w:b/>
              </w:rPr>
              <w:t>Failure to Develop an Approvable IMTP (statutory compliance</w:t>
            </w:r>
            <w:r w:rsidR="00B33E48" w:rsidRPr="00737EC9">
              <w:rPr>
                <w:rFonts w:ascii="Arial Narrow" w:eastAsia="Times New Roman" w:hAnsi="Arial Narrow" w:cs="Calibri"/>
                <w:b/>
              </w:rPr>
              <w:t>)</w:t>
            </w:r>
            <w:r w:rsidR="00B33E48">
              <w:rPr>
                <w:rFonts w:ascii="Arial Narrow" w:eastAsia="Times New Roman" w:hAnsi="Arial Narrow" w:cs="Calibri"/>
                <w:b/>
              </w:rPr>
              <w:t xml:space="preserve"> Failure</w:t>
            </w:r>
            <w:r w:rsidRPr="00737EC9">
              <w:rPr>
                <w:rFonts w:ascii="Arial Narrow" w:hAnsi="Arial Narrow"/>
              </w:rPr>
              <w:t xml:space="preserve"> to have an approvable IMTP for 2024/5 then we will lose public confidence and breach legislation.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118252F" w14:textId="77777777" w:rsidR="00737EC9"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6577A54" w14:textId="77777777" w:rsidR="00737EC9" w:rsidRDefault="00737EC9" w:rsidP="00737EC9">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4FCC4E7"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01AAA56"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17C645" w14:textId="145F55B4" w:rsidR="00737EC9" w:rsidRDefault="00737EC9" w:rsidP="00737EC9">
            <w:pPr>
              <w:pStyle w:val="TableParagraph"/>
              <w:jc w:val="center"/>
              <w:rPr>
                <w:rFonts w:ascii="Arial Narrow" w:eastAsia="Verdana" w:hAnsi="Arial Narrow" w:cs="Arial"/>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71E3289" w14:textId="77777777" w:rsidR="00737EC9" w:rsidRPr="00D311BC" w:rsidRDefault="00737EC9" w:rsidP="00737EC9">
            <w:pPr>
              <w:pStyle w:val="TableParagraph"/>
              <w:jc w:val="center"/>
              <w:rPr>
                <w:rFonts w:ascii="Arial Narrow" w:hAnsi="Arial Narrow" w:cs="Arial"/>
                <w:bCs/>
              </w:rPr>
            </w:pPr>
            <w:r w:rsidRPr="00D311BC">
              <w:rPr>
                <w:rFonts w:ascii="Arial Narrow" w:hAnsi="Arial Narrow" w:cs="Arial"/>
                <w:bCs/>
              </w:rPr>
              <w:t>Performance &amp; Finance Committee</w:t>
            </w:r>
          </w:p>
        </w:tc>
      </w:tr>
      <w:tr w:rsidR="00002A52" w:rsidRPr="00D311BC" w14:paraId="18598A02" w14:textId="77777777" w:rsidTr="00002A52">
        <w:trPr>
          <w:cantSplit/>
          <w:trHeight w:val="956"/>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7C775840" w14:textId="77777777" w:rsidR="00002A52" w:rsidRPr="00D311BC" w:rsidRDefault="00002A52" w:rsidP="00737EC9">
            <w:pPr>
              <w:rPr>
                <w:rFonts w:ascii="Arial" w:eastAsia="Verdana" w:hAnsi="Arial" w:cs="Arial"/>
                <w:b/>
              </w:rPr>
            </w:pPr>
            <w:r>
              <w:rPr>
                <w:rFonts w:ascii="Arial" w:hAnsi="Arial" w:cs="Arial"/>
                <w:b/>
              </w:rPr>
              <w:t>7. Delivering Care in Safe, Modern Environments</w:t>
            </w:r>
          </w:p>
        </w:tc>
        <w:tc>
          <w:tcPr>
            <w:tcW w:w="1129"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6718939E" w14:textId="77777777" w:rsidR="00002A52" w:rsidRPr="00D311BC" w:rsidRDefault="00002A52" w:rsidP="00737EC9">
            <w:pPr>
              <w:pStyle w:val="TableParagraph"/>
              <w:jc w:val="center"/>
              <w:rPr>
                <w:rFonts w:ascii="Arial Narrow" w:eastAsia="Verdana" w:hAnsi="Arial Narrow" w:cs="Arial"/>
              </w:rPr>
            </w:pPr>
          </w:p>
          <w:p w14:paraId="34E3F55B" w14:textId="77777777" w:rsidR="00002A52" w:rsidRPr="00D311BC" w:rsidRDefault="00002A52" w:rsidP="00BB76C8">
            <w:pPr>
              <w:pStyle w:val="TableParagraph"/>
              <w:jc w:val="center"/>
              <w:rPr>
                <w:rFonts w:ascii="Arial Narrow" w:eastAsia="Verdana" w:hAnsi="Arial Narrow" w:cs="Arial"/>
              </w:rPr>
            </w:pPr>
            <w:r w:rsidRPr="00D311BC">
              <w:rPr>
                <w:rFonts w:ascii="Arial Narrow" w:eastAsia="Verdana" w:hAnsi="Arial Narrow" w:cs="Arial"/>
              </w:rPr>
              <w:t>64</w:t>
            </w:r>
          </w:p>
          <w:p w14:paraId="4B439D0F" w14:textId="28487F8C" w:rsidR="00002A52" w:rsidRPr="00D311BC" w:rsidRDefault="00002A52" w:rsidP="00BB76C8">
            <w:pPr>
              <w:pStyle w:val="TableParagraph"/>
              <w:jc w:val="center"/>
              <w:rPr>
                <w:rFonts w:ascii="Arial Narrow" w:eastAsia="Verdana" w:hAnsi="Arial Narrow" w:cs="Arial"/>
              </w:rPr>
            </w:pPr>
            <w:r w:rsidRPr="00D311BC">
              <w:rPr>
                <w:rFonts w:ascii="Arial Narrow" w:eastAsia="Verdana" w:hAnsi="Arial Narrow" w:cs="Arial"/>
              </w:rPr>
              <w:t>(2159)</w:t>
            </w:r>
          </w:p>
        </w:tc>
        <w:tc>
          <w:tcPr>
            <w:tcW w:w="4536"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4CE4B681" w14:textId="77777777" w:rsidR="00002A52" w:rsidRPr="00D311BC" w:rsidRDefault="00002A52" w:rsidP="00BB76C8">
            <w:pPr>
              <w:pStyle w:val="TableParagraph"/>
              <w:rPr>
                <w:rFonts w:ascii="Arial Narrow" w:hAnsi="Arial Narrow" w:cs="Arial"/>
                <w:b/>
              </w:rPr>
            </w:pPr>
            <w:r w:rsidRPr="00D311BC">
              <w:rPr>
                <w:rFonts w:ascii="Arial Narrow" w:hAnsi="Arial Narrow" w:cs="Arial"/>
                <w:b/>
              </w:rPr>
              <w:t>Health and Safety Infrastructure</w:t>
            </w:r>
            <w:r>
              <w:rPr>
                <w:rFonts w:ascii="Arial Narrow" w:hAnsi="Arial Narrow" w:cs="Arial"/>
                <w:b/>
              </w:rPr>
              <w:t xml:space="preserve"> </w:t>
            </w:r>
          </w:p>
          <w:p w14:paraId="5351E22A" w14:textId="7D3A426F" w:rsidR="00002A52" w:rsidRPr="00737EC9" w:rsidRDefault="00002A52" w:rsidP="00BB76C8">
            <w:pPr>
              <w:pStyle w:val="TableParagraph"/>
              <w:rPr>
                <w:rFonts w:ascii="Arial Narrow" w:eastAsia="Times New Roman" w:hAnsi="Arial Narrow" w:cs="Arial"/>
                <w:b/>
                <w:lang w:eastAsia="en-GB"/>
              </w:rPr>
            </w:pPr>
            <w:r w:rsidRPr="00D311BC">
              <w:rPr>
                <w:rFonts w:ascii="Arial Narrow" w:hAnsi="Arial Narrow" w:cs="Arial"/>
              </w:rPr>
              <w:t>Insufficient resource and capacity of the healt</w:t>
            </w:r>
            <w:bookmarkStart w:id="0" w:name="_GoBack"/>
            <w:bookmarkEnd w:id="0"/>
            <w:r w:rsidRPr="00D311BC">
              <w:rPr>
                <w:rFonts w:ascii="Arial Narrow" w:hAnsi="Arial Narrow" w:cs="Arial"/>
              </w:rPr>
              <w:t xml:space="preserve">h, safety and fire function to maintain legislative and regulatory compliance. </w:t>
            </w: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18C6B184" w14:textId="77777777" w:rsidR="00002A52" w:rsidRPr="00D311BC" w:rsidRDefault="00002A52" w:rsidP="00737EC9">
            <w:pPr>
              <w:pStyle w:val="TableParagraph"/>
              <w:jc w:val="center"/>
              <w:rPr>
                <w:rFonts w:ascii="Arial Narrow" w:hAnsi="Arial Narrow" w:cs="Arial"/>
              </w:rPr>
            </w:pPr>
          </w:p>
          <w:p w14:paraId="075E58BA" w14:textId="1994D2C6" w:rsidR="00002A52" w:rsidRPr="00D311BC" w:rsidRDefault="00002A52" w:rsidP="00BB76C8">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78DF4A55" w14:textId="77777777" w:rsidR="00002A52" w:rsidRPr="00D311BC" w:rsidRDefault="00002A52" w:rsidP="00737EC9">
            <w:pPr>
              <w:pStyle w:val="TableParagraph"/>
              <w:jc w:val="center"/>
              <w:rPr>
                <w:rFonts w:ascii="Arial Narrow" w:hAnsi="Arial Narrow" w:cs="Arial"/>
              </w:rPr>
            </w:pPr>
          </w:p>
          <w:p w14:paraId="497E8786" w14:textId="2933A17B" w:rsidR="00002A52" w:rsidRPr="00D311BC" w:rsidRDefault="00002A52" w:rsidP="00BB76C8">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6A02A6C" w14:textId="77777777" w:rsidR="00002A52" w:rsidRPr="00D311BC" w:rsidRDefault="00002A52" w:rsidP="00737EC9">
            <w:pPr>
              <w:pStyle w:val="TableParagraph"/>
              <w:jc w:val="center"/>
              <w:rPr>
                <w:rFonts w:ascii="Arial Narrow" w:eastAsia="Wingdings 3" w:hAnsi="Arial Narrow" w:cs="Arial"/>
                <w:w w:val="99"/>
              </w:rPr>
            </w:pPr>
          </w:p>
          <w:p w14:paraId="1622031D" w14:textId="2988562A" w:rsidR="00002A52" w:rsidRPr="00D311BC" w:rsidRDefault="00002A52" w:rsidP="00BB76C8">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CF472FB" w14:textId="77777777" w:rsidR="00002A52" w:rsidRPr="00D311BC" w:rsidRDefault="00002A52" w:rsidP="00737EC9">
            <w:pPr>
              <w:pStyle w:val="TableParagraph"/>
              <w:jc w:val="center"/>
              <w:rPr>
                <w:rFonts w:ascii="Arial Narrow" w:eastAsia="Wingdings 3" w:hAnsi="Arial Narrow" w:cs="Arial"/>
                <w:w w:val="99"/>
              </w:rPr>
            </w:pPr>
          </w:p>
          <w:p w14:paraId="31DE2470" w14:textId="78EBECB5" w:rsidR="00002A52" w:rsidRPr="00D311BC" w:rsidRDefault="00002A52" w:rsidP="00BB76C8">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right w:val="single" w:sz="4" w:space="0" w:color="auto"/>
            </w:tcBorders>
            <w:tcMar>
              <w:top w:w="57" w:type="dxa"/>
              <w:left w:w="57" w:type="dxa"/>
              <w:bottom w:w="57" w:type="dxa"/>
              <w:right w:w="57" w:type="dxa"/>
            </w:tcMar>
          </w:tcPr>
          <w:p w14:paraId="550B6A4F" w14:textId="77777777" w:rsidR="00002A52" w:rsidRPr="00D311BC" w:rsidRDefault="00002A52" w:rsidP="00737EC9">
            <w:pPr>
              <w:jc w:val="center"/>
              <w:rPr>
                <w:rFonts w:ascii="Arial Narrow" w:hAnsi="Arial Narrow"/>
              </w:rPr>
            </w:pPr>
          </w:p>
          <w:p w14:paraId="5A8E1D27" w14:textId="31FA30E4" w:rsidR="00002A52" w:rsidRPr="00D311BC" w:rsidRDefault="00002A52" w:rsidP="00BB76C8">
            <w:pPr>
              <w:pStyle w:val="TableParagraph"/>
              <w:jc w:val="center"/>
              <w:rPr>
                <w:rFonts w:ascii="Arial Narrow" w:hAnsi="Arial Narrow"/>
              </w:rPr>
            </w:pPr>
            <w:r w:rsidRPr="001F3A41">
              <w:rPr>
                <w:rFonts w:ascii="Arial Narrow" w:eastAsia="Verdana" w:hAnsi="Arial Narrow" w:cs="Arial"/>
              </w:rPr>
              <w:t>February 2024</w:t>
            </w:r>
          </w:p>
        </w:tc>
        <w:tc>
          <w:tcPr>
            <w:tcW w:w="2268" w:type="dxa"/>
            <w:tcBorders>
              <w:top w:val="single" w:sz="4" w:space="0" w:color="000000"/>
              <w:left w:val="single" w:sz="4" w:space="0" w:color="000000"/>
              <w:right w:val="single" w:sz="4" w:space="0" w:color="000000"/>
            </w:tcBorders>
            <w:tcMar>
              <w:top w:w="57" w:type="dxa"/>
              <w:left w:w="57" w:type="dxa"/>
              <w:bottom w:w="57" w:type="dxa"/>
              <w:right w:w="57" w:type="dxa"/>
            </w:tcMar>
          </w:tcPr>
          <w:p w14:paraId="7EC75785" w14:textId="77777777" w:rsidR="00002A52" w:rsidRPr="00D311BC" w:rsidRDefault="00002A52" w:rsidP="00737EC9">
            <w:pPr>
              <w:pStyle w:val="TableParagraph"/>
              <w:jc w:val="center"/>
              <w:rPr>
                <w:rFonts w:ascii="Arial Narrow" w:hAnsi="Arial Narrow" w:cs="Arial"/>
                <w:bCs/>
              </w:rPr>
            </w:pPr>
          </w:p>
          <w:p w14:paraId="40758938" w14:textId="77777777" w:rsidR="00002A52" w:rsidRDefault="00002A52" w:rsidP="00BB76C8">
            <w:pPr>
              <w:pStyle w:val="TableParagraph"/>
              <w:jc w:val="center"/>
              <w:rPr>
                <w:rFonts w:ascii="Arial Narrow" w:hAnsi="Arial Narrow" w:cs="Arial"/>
              </w:rPr>
            </w:pPr>
            <w:r>
              <w:rPr>
                <w:rFonts w:ascii="Arial Narrow" w:hAnsi="Arial Narrow" w:cs="Arial"/>
              </w:rPr>
              <w:t>Quality &amp; Safety</w:t>
            </w:r>
          </w:p>
          <w:p w14:paraId="5E951528" w14:textId="781E0594" w:rsidR="00002A52" w:rsidRPr="00D311BC" w:rsidRDefault="00002A52" w:rsidP="00BB76C8">
            <w:pPr>
              <w:pStyle w:val="TableParagraph"/>
              <w:jc w:val="center"/>
              <w:rPr>
                <w:rFonts w:ascii="Arial Narrow" w:hAnsi="Arial Narrow" w:cs="Arial"/>
                <w:bCs/>
              </w:rPr>
            </w:pPr>
            <w:r>
              <w:rPr>
                <w:rFonts w:ascii="Arial Narrow" w:hAnsi="Arial Narrow" w:cs="Arial"/>
              </w:rPr>
              <w:t>Committee</w:t>
            </w:r>
          </w:p>
        </w:tc>
      </w:tr>
      <w:tr w:rsidR="00002A52" w:rsidRPr="00D311BC" w14:paraId="6F7C590D" w14:textId="77777777" w:rsidTr="00002A52">
        <w:trPr>
          <w:cantSplit/>
          <w:trHeight w:val="547"/>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13947D7D" w14:textId="655A5A14" w:rsidR="00002A52" w:rsidRPr="00D311BC" w:rsidRDefault="00002A52" w:rsidP="00002A5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EC02EB4" w14:textId="77777777" w:rsidR="00002A52" w:rsidRDefault="00002A52" w:rsidP="00002A52">
            <w:pPr>
              <w:pStyle w:val="TableParagraph"/>
              <w:jc w:val="center"/>
              <w:rPr>
                <w:rFonts w:ascii="Arial Narrow" w:eastAsia="Verdana" w:hAnsi="Arial Narrow" w:cs="Arial"/>
              </w:rPr>
            </w:pPr>
            <w:r>
              <w:rPr>
                <w:rFonts w:ascii="Arial Narrow" w:eastAsia="Verdana" w:hAnsi="Arial Narrow" w:cs="Arial"/>
              </w:rPr>
              <w:t>98</w:t>
            </w:r>
          </w:p>
          <w:p w14:paraId="429EDF01" w14:textId="37230FD5" w:rsidR="00002A52" w:rsidRPr="00D311BC" w:rsidRDefault="00002A52" w:rsidP="00002A52">
            <w:pPr>
              <w:pStyle w:val="TableParagraph"/>
              <w:jc w:val="center"/>
              <w:rPr>
                <w:rFonts w:ascii="Arial Narrow" w:eastAsia="Verdana" w:hAnsi="Arial Narrow" w:cs="Arial"/>
              </w:rPr>
            </w:pPr>
            <w:r>
              <w:rPr>
                <w:rFonts w:ascii="Arial Narrow" w:eastAsia="Verdana" w:hAnsi="Arial Narrow" w:cs="Arial"/>
              </w:rPr>
              <w:t>(3692)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3DE04D9" w14:textId="35B79CB5" w:rsidR="00002A52" w:rsidRPr="00D311BC" w:rsidRDefault="00002A52" w:rsidP="00002A52">
            <w:pPr>
              <w:pStyle w:val="TableParagraph"/>
              <w:rPr>
                <w:rFonts w:ascii="Arial Narrow" w:hAnsi="Arial Narrow" w:cs="Arial"/>
                <w:b/>
              </w:rPr>
            </w:pPr>
            <w:r w:rsidRPr="00002A52">
              <w:rPr>
                <w:rFonts w:ascii="Arial" w:eastAsia="Times New Roman" w:hAnsi="Arial" w:cs="Arial"/>
                <w:color w:val="000000"/>
                <w:sz w:val="20"/>
                <w:szCs w:val="20"/>
              </w:rPr>
              <w:t>Overall condition/compliance and suitability of Health Board Estate</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76CF0B7" w14:textId="061DF650" w:rsidR="00002A52" w:rsidRPr="00D311BC" w:rsidRDefault="00002A52" w:rsidP="00002A5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95B8E4D" w14:textId="4B5C9B55" w:rsidR="00002A52" w:rsidRDefault="00002A52" w:rsidP="00002A5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5B35902" w14:textId="77777777" w:rsidR="00002A52" w:rsidRPr="001F7B4E" w:rsidRDefault="00002A52" w:rsidP="00002A52">
            <w:pPr>
              <w:pStyle w:val="TableParagraph"/>
              <w:jc w:val="center"/>
              <w:rPr>
                <w:rFonts w:ascii="Arial Narrow" w:eastAsia="Wingdings 3" w:hAnsi="Arial Narrow" w:cs="Arial"/>
                <w:color w:val="FF0000"/>
                <w:w w:val="99"/>
              </w:rPr>
            </w:pPr>
          </w:p>
          <w:p w14:paraId="186ED014" w14:textId="0DEE5069" w:rsidR="00002A52" w:rsidRPr="001F7B4E" w:rsidRDefault="001F7B4E" w:rsidP="00002A52">
            <w:pPr>
              <w:pStyle w:val="TableParagraph"/>
              <w:jc w:val="center"/>
              <w:rPr>
                <w:rFonts w:ascii="Arial Narrow" w:eastAsia="Wingdings 3" w:hAnsi="Arial Narrow" w:cs="Arial"/>
                <w:color w:val="FF0000"/>
              </w:rPr>
            </w:pPr>
            <w:r w:rsidRPr="001F7B4E">
              <w:rPr>
                <w:rFonts w:ascii="Arial Narrow" w:eastAsia="Wingdings 3" w:hAnsi="Arial Narrow" w:cs="Arial"/>
                <w:color w:val="FF0000"/>
              </w:rPr>
              <w:t>New Risk</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E749FEF" w14:textId="77777777" w:rsidR="00002A52" w:rsidRPr="001F7B4E" w:rsidRDefault="00002A52" w:rsidP="00002A52">
            <w:pPr>
              <w:pStyle w:val="TableParagraph"/>
              <w:jc w:val="center"/>
              <w:rPr>
                <w:rFonts w:ascii="Arial Narrow" w:eastAsia="Wingdings 3" w:hAnsi="Arial Narrow" w:cs="Arial"/>
                <w:color w:val="FF0000"/>
                <w:w w:val="99"/>
              </w:rPr>
            </w:pPr>
          </w:p>
          <w:p w14:paraId="6E315A44" w14:textId="17102F1D" w:rsidR="00002A52" w:rsidRPr="001F7B4E" w:rsidRDefault="001F7B4E" w:rsidP="00002A52">
            <w:pPr>
              <w:pStyle w:val="TableParagraph"/>
              <w:jc w:val="center"/>
              <w:rPr>
                <w:rFonts w:ascii="Arial Narrow" w:eastAsia="Wingdings 3" w:hAnsi="Arial Narrow" w:cs="Arial"/>
                <w:color w:val="FF0000"/>
              </w:rPr>
            </w:pPr>
            <w:r w:rsidRPr="001F7B4E">
              <w:rPr>
                <w:rFonts w:ascii="Arial Narrow" w:eastAsia="Wingdings 3" w:hAnsi="Arial Narrow" w:cs="Arial"/>
                <w:color w:val="FF0000"/>
              </w:rPr>
              <w:t>New Risk</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660DC15" w14:textId="3254C7F4" w:rsidR="00002A52" w:rsidRPr="001F3A41" w:rsidRDefault="00002A52" w:rsidP="00002A52">
            <w:pPr>
              <w:pStyle w:val="TableParagraph"/>
              <w:jc w:val="center"/>
              <w:rPr>
                <w:rFonts w:ascii="Arial Narrow" w:eastAsia="Verdana" w:hAnsi="Arial Narrow" w:cs="Arial"/>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CE81BB8" w14:textId="58FC6277" w:rsidR="00002A52" w:rsidRDefault="00002A52" w:rsidP="00002A52">
            <w:pPr>
              <w:pStyle w:val="TableParagraph"/>
              <w:jc w:val="center"/>
              <w:rPr>
                <w:rFonts w:ascii="Arial Narrow" w:hAnsi="Arial Narrow" w:cs="Arial"/>
              </w:rPr>
            </w:pPr>
            <w:r w:rsidRPr="00D311BC">
              <w:rPr>
                <w:rFonts w:ascii="Arial Narrow" w:hAnsi="Arial Narrow" w:cs="Arial"/>
                <w:bCs/>
              </w:rPr>
              <w:t>Performance &amp; Finance Committee</w:t>
            </w:r>
          </w:p>
        </w:tc>
      </w:tr>
    </w:tbl>
    <w:p w14:paraId="07BD6004" w14:textId="77777777" w:rsidR="00C92DDF" w:rsidRDefault="00C92DDF" w:rsidP="00975529">
      <w:pPr>
        <w:pStyle w:val="Default"/>
        <w:rPr>
          <w:rFonts w:ascii="Arial" w:hAnsi="Arial" w:cs="Arial"/>
          <w:color w:val="auto"/>
          <w:sz w:val="22"/>
          <w:szCs w:val="22"/>
        </w:rPr>
      </w:pPr>
    </w:p>
    <w:p w14:paraId="07192E35" w14:textId="77777777" w:rsidR="00C92DDF" w:rsidRDefault="00C92DDF" w:rsidP="00975529">
      <w:pPr>
        <w:pStyle w:val="Default"/>
        <w:rPr>
          <w:rFonts w:ascii="Arial" w:hAnsi="Arial" w:cs="Arial"/>
          <w:color w:val="auto"/>
          <w:sz w:val="22"/>
          <w:szCs w:val="22"/>
        </w:rPr>
      </w:pPr>
    </w:p>
    <w:p w14:paraId="7D0391E1" w14:textId="7F110BF2" w:rsidR="00975529" w:rsidRPr="00D311BC" w:rsidRDefault="00975529" w:rsidP="00975529">
      <w:pPr>
        <w:rPr>
          <w:rFonts w:ascii="Arial" w:hAnsi="Arial" w:cs="Arial"/>
          <w:b/>
          <w:sz w:val="24"/>
          <w:szCs w:val="24"/>
          <w:u w:val="single"/>
        </w:rPr>
        <w:sectPr w:rsidR="00975529" w:rsidRPr="00D311BC" w:rsidSect="004D7157">
          <w:footerReference w:type="default" r:id="rId13"/>
          <w:footerReference w:type="first" r:id="rId14"/>
          <w:pgSz w:w="16838" w:h="11906" w:orient="landscape" w:code="9"/>
          <w:pgMar w:top="720" w:right="720" w:bottom="567" w:left="720" w:header="709" w:footer="28" w:gutter="0"/>
          <w:cols w:space="708"/>
          <w:docGrid w:linePitch="360"/>
        </w:sectPr>
      </w:pPr>
    </w:p>
    <w:p w14:paraId="0D005FD9" w14:textId="77777777" w:rsidR="00975529" w:rsidRPr="00D311BC" w:rsidRDefault="00975529" w:rsidP="00975529">
      <w:pPr>
        <w:rPr>
          <w:rFonts w:ascii="Arial" w:hAnsi="Arial" w:cs="Arial"/>
          <w:b/>
          <w:sz w:val="24"/>
          <w:szCs w:val="24"/>
          <w:u w:val="single"/>
        </w:rPr>
      </w:pPr>
      <w:r w:rsidRPr="00D311BC">
        <w:rPr>
          <w:rFonts w:ascii="Arial" w:hAnsi="Arial" w:cs="Arial"/>
          <w:b/>
          <w:sz w:val="24"/>
          <w:szCs w:val="24"/>
          <w:u w:val="single"/>
        </w:rPr>
        <w:t xml:space="preserve">Risk Schedules </w:t>
      </w:r>
    </w:p>
    <w:p w14:paraId="6269CC17" w14:textId="77777777" w:rsidR="00975529" w:rsidRDefault="00975529" w:rsidP="00975529">
      <w:pPr>
        <w:rPr>
          <w:rFonts w:ascii="Arial" w:hAnsi="Arial" w:cs="Arial"/>
        </w:rPr>
      </w:pPr>
    </w:p>
    <w:tbl>
      <w:tblPr>
        <w:tblStyle w:val="TableGrid"/>
        <w:tblW w:w="15354" w:type="dxa"/>
        <w:tblInd w:w="-5" w:type="dxa"/>
        <w:tblLook w:val="04A0" w:firstRow="1" w:lastRow="0" w:firstColumn="1" w:lastColumn="0" w:noHBand="0" w:noVBand="1"/>
      </w:tblPr>
      <w:tblGrid>
        <w:gridCol w:w="2410"/>
        <w:gridCol w:w="3708"/>
        <w:gridCol w:w="2336"/>
        <w:gridCol w:w="3213"/>
        <w:gridCol w:w="315"/>
        <w:gridCol w:w="1197"/>
        <w:gridCol w:w="2175"/>
      </w:tblGrid>
      <w:tr w:rsidR="00012D52" w:rsidRPr="00574077" w14:paraId="65F3DF7D" w14:textId="77777777" w:rsidTr="00012D52">
        <w:tc>
          <w:tcPr>
            <w:tcW w:w="8454" w:type="dxa"/>
            <w:gridSpan w:val="3"/>
            <w:tcBorders>
              <w:top w:val="single" w:sz="4" w:space="0" w:color="auto"/>
            </w:tcBorders>
          </w:tcPr>
          <w:p w14:paraId="4B649620" w14:textId="77777777" w:rsidR="00012D52" w:rsidRPr="00461D5B" w:rsidRDefault="00012D52" w:rsidP="00012D52">
            <w:pPr>
              <w:rPr>
                <w:rFonts w:ascii="Arial Narrow" w:hAnsi="Arial Narrow"/>
                <w:b/>
                <w:sz w:val="22"/>
                <w:szCs w:val="22"/>
              </w:rPr>
            </w:pPr>
            <w:r>
              <w:rPr>
                <w:rFonts w:ascii="Arial Narrow" w:hAnsi="Arial Narrow"/>
                <w:b/>
                <w:sz w:val="22"/>
                <w:szCs w:val="22"/>
              </w:rPr>
              <w:t>D</w:t>
            </w:r>
            <w:r w:rsidRPr="00461D5B">
              <w:rPr>
                <w:rFonts w:ascii="Arial Narrow" w:hAnsi="Arial Narrow"/>
                <w:b/>
                <w:sz w:val="22"/>
                <w:szCs w:val="22"/>
              </w:rPr>
              <w:t xml:space="preserve">atix ID Number: 738        </w:t>
            </w:r>
          </w:p>
          <w:p w14:paraId="6CE024E3" w14:textId="77777777" w:rsidR="00012D52" w:rsidRPr="00461D5B" w:rsidRDefault="00012D52" w:rsidP="00012D52">
            <w:pPr>
              <w:rPr>
                <w:rFonts w:ascii="Arial Narrow" w:hAnsi="Arial Narrow"/>
                <w:b/>
                <w:sz w:val="22"/>
                <w:szCs w:val="22"/>
              </w:rPr>
            </w:pPr>
            <w:r w:rsidRPr="00461D5B">
              <w:rPr>
                <w:rFonts w:ascii="Arial Narrow" w:hAnsi="Arial Narrow"/>
                <w:b/>
                <w:sz w:val="22"/>
                <w:szCs w:val="22"/>
              </w:rPr>
              <w:t>Health &amp; Care Standard: 5.1 Timely Care</w:t>
            </w:r>
          </w:p>
        </w:tc>
        <w:tc>
          <w:tcPr>
            <w:tcW w:w="3528" w:type="dxa"/>
            <w:gridSpan w:val="2"/>
            <w:tcBorders>
              <w:top w:val="nil"/>
            </w:tcBorders>
            <w:shd w:val="clear" w:color="auto" w:fill="FF0000"/>
          </w:tcPr>
          <w:p w14:paraId="6DF3FB71" w14:textId="77777777" w:rsidR="00012D52" w:rsidRPr="00820C0C" w:rsidRDefault="00012D52" w:rsidP="00012D52">
            <w:pPr>
              <w:rPr>
                <w:rFonts w:ascii="Arial Narrow" w:hAnsi="Arial Narrow" w:cs="Arial"/>
                <w:b/>
                <w:bCs/>
                <w:sz w:val="22"/>
                <w:szCs w:val="22"/>
              </w:rPr>
            </w:pPr>
            <w:bookmarkStart w:id="1" w:name="HBR1"/>
            <w:r w:rsidRPr="00820C0C">
              <w:rPr>
                <w:rFonts w:ascii="Arial Narrow" w:hAnsi="Arial Narrow" w:cs="Arial"/>
                <w:b/>
                <w:bCs/>
                <w:sz w:val="22"/>
                <w:szCs w:val="22"/>
              </w:rPr>
              <w:t>HBR Ref Number: 1</w:t>
            </w:r>
          </w:p>
          <w:bookmarkEnd w:id="1"/>
          <w:p w14:paraId="44021C4E" w14:textId="77777777" w:rsidR="00012D52" w:rsidRPr="00820C0C" w:rsidRDefault="00012D52" w:rsidP="00012D52">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372" w:type="dxa"/>
            <w:gridSpan w:val="2"/>
            <w:tcBorders>
              <w:top w:val="nil"/>
            </w:tcBorders>
            <w:shd w:val="clear" w:color="auto" w:fill="FF0000"/>
          </w:tcPr>
          <w:p w14:paraId="2004B8BA" w14:textId="77777777" w:rsidR="00012D52" w:rsidRPr="00574077" w:rsidRDefault="00012D52" w:rsidP="00012D52">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702F699F" w14:textId="77777777" w:rsidR="00012D52" w:rsidRPr="00574077" w:rsidRDefault="00012D52" w:rsidP="00012D52">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012D52" w:rsidRPr="00574077" w14:paraId="581916D5" w14:textId="77777777" w:rsidTr="00012D52">
        <w:tc>
          <w:tcPr>
            <w:tcW w:w="6118" w:type="dxa"/>
            <w:gridSpan w:val="2"/>
          </w:tcPr>
          <w:p w14:paraId="57D19972" w14:textId="77777777" w:rsidR="00012D52" w:rsidRPr="002E606C" w:rsidRDefault="00012D52" w:rsidP="00012D52">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2336" w:type="dxa"/>
          </w:tcPr>
          <w:p w14:paraId="1EF89EDB" w14:textId="77777777" w:rsidR="00012D52" w:rsidRPr="002E606C" w:rsidRDefault="00012D52" w:rsidP="00012D52">
            <w:pPr>
              <w:rPr>
                <w:rFonts w:ascii="Arial Narrow" w:hAnsi="Arial Narrow"/>
                <w:b/>
                <w:sz w:val="22"/>
                <w:szCs w:val="22"/>
              </w:rPr>
            </w:pPr>
            <w:r w:rsidRPr="002E606C">
              <w:rPr>
                <w:rFonts w:ascii="Arial Narrow" w:hAnsi="Arial Narrow"/>
                <w:b/>
                <w:sz w:val="22"/>
                <w:szCs w:val="22"/>
              </w:rPr>
              <w:t>BAF Ref: 3.3</w:t>
            </w:r>
          </w:p>
        </w:tc>
        <w:tc>
          <w:tcPr>
            <w:tcW w:w="6900" w:type="dxa"/>
            <w:gridSpan w:val="4"/>
          </w:tcPr>
          <w:p w14:paraId="42F2F560" w14:textId="77777777" w:rsidR="00012D52" w:rsidRPr="00574077" w:rsidRDefault="00012D52" w:rsidP="00012D52">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7DBC3817" w14:textId="77777777" w:rsidR="00012D52" w:rsidRPr="00574077" w:rsidRDefault="00012D52" w:rsidP="00012D52">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38C0D0DA" w14:textId="77777777" w:rsidR="00012D52" w:rsidRPr="00574077" w:rsidRDefault="00012D52" w:rsidP="00012D52">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012D52" w:rsidRPr="00574077" w14:paraId="40F94AE7" w14:textId="77777777" w:rsidTr="00012D52">
        <w:tc>
          <w:tcPr>
            <w:tcW w:w="8454" w:type="dxa"/>
            <w:gridSpan w:val="3"/>
          </w:tcPr>
          <w:p w14:paraId="558DC8D6" w14:textId="77777777" w:rsidR="00012D52" w:rsidRPr="00650DF1" w:rsidRDefault="00012D52" w:rsidP="00012D52">
            <w:pPr>
              <w:rPr>
                <w:rFonts w:ascii="Arial Narrow" w:hAnsi="Arial Narrow" w:cs="Arial"/>
                <w:sz w:val="22"/>
                <w:szCs w:val="22"/>
              </w:rPr>
            </w:pPr>
            <w:r w:rsidRPr="00650DF1">
              <w:rPr>
                <w:rFonts w:ascii="Arial Narrow" w:hAnsi="Arial Narrow" w:cs="Arial"/>
                <w:b/>
                <w:sz w:val="22"/>
                <w:szCs w:val="22"/>
              </w:rPr>
              <w:t>Risk:</w:t>
            </w:r>
            <w:r w:rsidRPr="00650DF1">
              <w:rPr>
                <w:rFonts w:ascii="Arial Narrow" w:hAnsi="Arial Narrow" w:cs="Arial"/>
                <w:sz w:val="22"/>
                <w:szCs w:val="22"/>
              </w:rPr>
              <w:t xml:space="preserve"> </w:t>
            </w:r>
            <w:r w:rsidRPr="00650DF1">
              <w:rPr>
                <w:rFonts w:ascii="Arial Narrow" w:hAnsi="Arial Narrow" w:cs="Arial"/>
                <w:b/>
                <w:sz w:val="22"/>
                <w:szCs w:val="22"/>
              </w:rPr>
              <w:t>Access to Unscheduled Care</w:t>
            </w:r>
          </w:p>
          <w:p w14:paraId="3B5EA351" w14:textId="77777777" w:rsidR="00012D52" w:rsidRPr="00650DF1" w:rsidRDefault="00012D52" w:rsidP="00012D52">
            <w:pPr>
              <w:rPr>
                <w:rFonts w:ascii="Arial Narrow" w:hAnsi="Arial Narrow"/>
                <w:sz w:val="22"/>
                <w:szCs w:val="22"/>
              </w:rPr>
            </w:pPr>
            <w:r w:rsidRPr="00650DF1">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6900" w:type="dxa"/>
            <w:gridSpan w:val="4"/>
          </w:tcPr>
          <w:p w14:paraId="38AC31A5" w14:textId="0456E6B4" w:rsidR="00012D52" w:rsidRPr="00650DF1" w:rsidRDefault="00012D52" w:rsidP="00F967D2">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w:t>
            </w:r>
            <w:r>
              <w:rPr>
                <w:rFonts w:ascii="Arial Narrow" w:hAnsi="Arial Narrow" w:cs="Arial"/>
                <w:bCs/>
                <w:sz w:val="22"/>
                <w:szCs w:val="22"/>
              </w:rPr>
              <w:t xml:space="preserve"> 2024</w:t>
            </w:r>
          </w:p>
        </w:tc>
      </w:tr>
      <w:tr w:rsidR="00012D52" w:rsidRPr="00574077" w14:paraId="593C1B96" w14:textId="77777777" w:rsidTr="00012D52">
        <w:trPr>
          <w:trHeight w:val="1284"/>
        </w:trPr>
        <w:tc>
          <w:tcPr>
            <w:tcW w:w="2410" w:type="dxa"/>
          </w:tcPr>
          <w:p w14:paraId="36BB5018" w14:textId="77777777" w:rsidR="00012D52" w:rsidRPr="00574077" w:rsidRDefault="00012D52" w:rsidP="00012D52">
            <w:pPr>
              <w:jc w:val="center"/>
              <w:rPr>
                <w:rFonts w:ascii="Arial Narrow" w:hAnsi="Arial Narrow"/>
                <w:b/>
                <w:sz w:val="22"/>
                <w:szCs w:val="22"/>
              </w:rPr>
            </w:pPr>
            <w:r w:rsidRPr="00574077">
              <w:rPr>
                <w:rFonts w:ascii="Arial Narrow" w:hAnsi="Arial Narrow"/>
                <w:b/>
                <w:sz w:val="22"/>
                <w:szCs w:val="22"/>
              </w:rPr>
              <w:t>Risk Rating</w:t>
            </w:r>
          </w:p>
          <w:p w14:paraId="4AFC69D5" w14:textId="77777777" w:rsidR="00012D52" w:rsidRPr="00574077" w:rsidRDefault="00012D52" w:rsidP="00012D52">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5074E44C" w14:textId="77777777" w:rsidR="00012D52" w:rsidRPr="00574077" w:rsidRDefault="00012D52" w:rsidP="00012D52">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2F67223C" w14:textId="77777777" w:rsidR="00012D52" w:rsidRPr="00574077" w:rsidRDefault="00012D52" w:rsidP="00012D52">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22991D7B" w14:textId="77777777" w:rsidR="00012D52" w:rsidRPr="00574077" w:rsidRDefault="00012D52" w:rsidP="00012D52">
            <w:pPr>
              <w:jc w:val="center"/>
              <w:rPr>
                <w:rFonts w:ascii="Arial Narrow" w:hAnsi="Arial Narrow"/>
                <w:sz w:val="22"/>
                <w:szCs w:val="22"/>
              </w:rPr>
            </w:pPr>
            <w:r w:rsidRPr="00574077">
              <w:rPr>
                <w:rFonts w:ascii="Arial Narrow" w:hAnsi="Arial Narrow" w:cs="Arial"/>
                <w:sz w:val="22"/>
                <w:szCs w:val="22"/>
              </w:rPr>
              <w:t>Target: 3 x 4 =12</w:t>
            </w:r>
          </w:p>
        </w:tc>
        <w:tc>
          <w:tcPr>
            <w:tcW w:w="6044" w:type="dxa"/>
            <w:gridSpan w:val="2"/>
            <w:vMerge w:val="restart"/>
          </w:tcPr>
          <w:p w14:paraId="670CCEAC" w14:textId="77777777" w:rsidR="00012D52" w:rsidRPr="00574077" w:rsidRDefault="00012D52" w:rsidP="00012D52">
            <w:pPr>
              <w:jc w:val="center"/>
              <w:rPr>
                <w:rFonts w:ascii="Arial Narrow" w:hAnsi="Arial Narrow"/>
                <w:sz w:val="22"/>
                <w:szCs w:val="22"/>
              </w:rPr>
            </w:pPr>
            <w:r>
              <w:rPr>
                <w:rFonts w:ascii="Arial Narrow" w:hAnsi="Arial Narrow"/>
                <w:noProof/>
              </w:rPr>
              <w:drawing>
                <wp:inline distT="0" distB="0" distL="0" distR="0" wp14:anchorId="07286120" wp14:editId="3322CB63">
                  <wp:extent cx="3600000" cy="1774198"/>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00" w:type="dxa"/>
            <w:gridSpan w:val="4"/>
          </w:tcPr>
          <w:p w14:paraId="71619843" w14:textId="77777777" w:rsidR="00012D52" w:rsidRPr="00574077" w:rsidRDefault="00012D52" w:rsidP="00012D52">
            <w:pPr>
              <w:rPr>
                <w:rFonts w:ascii="Arial Narrow" w:hAnsi="Arial Narrow" w:cs="Arial"/>
                <w:b/>
                <w:bCs/>
                <w:sz w:val="22"/>
                <w:szCs w:val="22"/>
              </w:rPr>
            </w:pPr>
            <w:r w:rsidRPr="00574077">
              <w:rPr>
                <w:rFonts w:ascii="Arial Narrow" w:hAnsi="Arial Narrow" w:cs="Arial"/>
                <w:b/>
                <w:bCs/>
                <w:sz w:val="22"/>
                <w:szCs w:val="22"/>
              </w:rPr>
              <w:t>Rationale for current score:</w:t>
            </w:r>
          </w:p>
          <w:p w14:paraId="481B453D" w14:textId="77777777" w:rsidR="00012D52" w:rsidRPr="00574077" w:rsidRDefault="00012D52" w:rsidP="00012D52">
            <w:pPr>
              <w:rPr>
                <w:rFonts w:ascii="Arial Narrow" w:hAnsi="Arial Narrow"/>
                <w:sz w:val="22"/>
                <w:szCs w:val="22"/>
              </w:rPr>
            </w:pPr>
            <w:r w:rsidRPr="00574077">
              <w:rPr>
                <w:rFonts w:ascii="Arial Narrow" w:hAnsi="Arial Narrow" w:cs="Arial"/>
                <w:sz w:val="22"/>
                <w:szCs w:val="22"/>
              </w:rPr>
              <w:t xml:space="preserve">Post wave 2 of COVID 19 Morriston and Singleton have experienced a steady increase in emergency demand to pre-Covid levels. Current score raised due to increasing pressures. </w:t>
            </w:r>
            <w:r>
              <w:rPr>
                <w:rFonts w:ascii="Arial Narrow" w:hAnsi="Arial Narrow" w:cs="Arial"/>
                <w:sz w:val="22"/>
                <w:szCs w:val="22"/>
              </w:rPr>
              <w:t>I</w:t>
            </w:r>
            <w:r w:rsidRPr="00574077">
              <w:rPr>
                <w:rFonts w:ascii="Arial Narrow" w:hAnsi="Arial Narrow" w:cs="Arial"/>
                <w:sz w:val="22"/>
                <w:szCs w:val="22"/>
              </w:rPr>
              <w:t>mplementation of All Wales Immediate Release Protocol puts additional pressure on already overcrowded ED dept.</w:t>
            </w:r>
          </w:p>
        </w:tc>
      </w:tr>
      <w:tr w:rsidR="00012D52" w:rsidRPr="00574077" w14:paraId="42CAE966" w14:textId="77777777" w:rsidTr="00012D52">
        <w:tc>
          <w:tcPr>
            <w:tcW w:w="2410" w:type="dxa"/>
          </w:tcPr>
          <w:p w14:paraId="71FB2EF1" w14:textId="77777777" w:rsidR="00012D52" w:rsidRPr="00574077" w:rsidRDefault="00012D52" w:rsidP="00012D52">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4C44D181" w14:textId="77777777" w:rsidR="00012D52" w:rsidRPr="00574077" w:rsidRDefault="00012D52" w:rsidP="00012D52">
            <w:pPr>
              <w:jc w:val="center"/>
              <w:rPr>
                <w:rFonts w:ascii="Arial Narrow" w:hAnsi="Arial Narrow"/>
                <w:sz w:val="22"/>
                <w:szCs w:val="22"/>
              </w:rPr>
            </w:pPr>
            <w:r w:rsidRPr="00574077">
              <w:rPr>
                <w:rFonts w:ascii="Arial Narrow" w:hAnsi="Arial Narrow" w:cs="Arial"/>
                <w:sz w:val="22"/>
                <w:szCs w:val="22"/>
              </w:rPr>
              <w:t>= 50%</w:t>
            </w:r>
          </w:p>
        </w:tc>
        <w:tc>
          <w:tcPr>
            <w:tcW w:w="6044" w:type="dxa"/>
            <w:gridSpan w:val="2"/>
            <w:vMerge/>
          </w:tcPr>
          <w:p w14:paraId="072628BE" w14:textId="77777777" w:rsidR="00012D52" w:rsidRPr="00574077" w:rsidRDefault="00012D52" w:rsidP="00012D52">
            <w:pPr>
              <w:rPr>
                <w:rFonts w:ascii="Arial Narrow" w:hAnsi="Arial Narrow"/>
                <w:sz w:val="22"/>
                <w:szCs w:val="22"/>
              </w:rPr>
            </w:pPr>
          </w:p>
        </w:tc>
        <w:tc>
          <w:tcPr>
            <w:tcW w:w="6900" w:type="dxa"/>
            <w:gridSpan w:val="4"/>
            <w:vMerge w:val="restart"/>
          </w:tcPr>
          <w:p w14:paraId="5DF5C38F" w14:textId="77777777" w:rsidR="00012D52" w:rsidRPr="00574077" w:rsidRDefault="00012D52" w:rsidP="00012D52">
            <w:pPr>
              <w:rPr>
                <w:rFonts w:ascii="Arial Narrow" w:hAnsi="Arial Narrow"/>
                <w:sz w:val="22"/>
                <w:szCs w:val="22"/>
              </w:rPr>
            </w:pPr>
            <w:r w:rsidRPr="00574077">
              <w:rPr>
                <w:rFonts w:ascii="Arial Narrow" w:hAnsi="Arial Narrow" w:cs="Arial"/>
                <w:b/>
                <w:bCs/>
                <w:sz w:val="22"/>
                <w:szCs w:val="22"/>
              </w:rPr>
              <w:t>Rationale for target score:</w:t>
            </w:r>
          </w:p>
          <w:p w14:paraId="385C2A2E" w14:textId="77777777" w:rsidR="00012D52" w:rsidRPr="00574077" w:rsidRDefault="00012D52" w:rsidP="00012D52">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012D52" w:rsidRPr="00574077" w14:paraId="111A4174" w14:textId="77777777" w:rsidTr="00012D52">
        <w:tc>
          <w:tcPr>
            <w:tcW w:w="2410" w:type="dxa"/>
          </w:tcPr>
          <w:p w14:paraId="7D68BADA" w14:textId="77777777" w:rsidR="00012D52" w:rsidRPr="00574077" w:rsidRDefault="00012D52" w:rsidP="00012D52">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35D5445E" w14:textId="77777777" w:rsidR="00012D52" w:rsidRPr="00574077" w:rsidRDefault="00012D52" w:rsidP="00012D52">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6044" w:type="dxa"/>
            <w:gridSpan w:val="2"/>
            <w:vMerge/>
          </w:tcPr>
          <w:p w14:paraId="51AC97B3" w14:textId="77777777" w:rsidR="00012D52" w:rsidRPr="00574077" w:rsidRDefault="00012D52" w:rsidP="00012D52">
            <w:pPr>
              <w:rPr>
                <w:rFonts w:ascii="Arial Narrow" w:hAnsi="Arial Narrow"/>
                <w:sz w:val="22"/>
                <w:szCs w:val="22"/>
              </w:rPr>
            </w:pPr>
          </w:p>
        </w:tc>
        <w:tc>
          <w:tcPr>
            <w:tcW w:w="6900" w:type="dxa"/>
            <w:gridSpan w:val="4"/>
            <w:vMerge/>
          </w:tcPr>
          <w:p w14:paraId="654487CA" w14:textId="77777777" w:rsidR="00012D52" w:rsidRPr="00574077" w:rsidRDefault="00012D52" w:rsidP="00012D52">
            <w:pPr>
              <w:rPr>
                <w:rFonts w:ascii="Arial Narrow" w:hAnsi="Arial Narrow"/>
                <w:sz w:val="22"/>
                <w:szCs w:val="22"/>
              </w:rPr>
            </w:pPr>
          </w:p>
        </w:tc>
      </w:tr>
      <w:tr w:rsidR="00012D52" w:rsidRPr="00574077" w14:paraId="1410B593" w14:textId="77777777" w:rsidTr="00012D52">
        <w:tc>
          <w:tcPr>
            <w:tcW w:w="8454" w:type="dxa"/>
            <w:gridSpan w:val="3"/>
          </w:tcPr>
          <w:p w14:paraId="374DB64A" w14:textId="77777777" w:rsidR="00012D52" w:rsidRPr="00574077" w:rsidRDefault="00012D52" w:rsidP="00012D52">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900" w:type="dxa"/>
            <w:gridSpan w:val="4"/>
          </w:tcPr>
          <w:p w14:paraId="3B5702BC" w14:textId="77777777" w:rsidR="00012D52" w:rsidRPr="00574077" w:rsidRDefault="00012D52" w:rsidP="00012D52">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012D52" w:rsidRPr="00574077" w14:paraId="2A3927A9" w14:textId="77777777" w:rsidTr="00012D52">
        <w:tc>
          <w:tcPr>
            <w:tcW w:w="8454" w:type="dxa"/>
            <w:gridSpan w:val="3"/>
            <w:vMerge w:val="restart"/>
          </w:tcPr>
          <w:p w14:paraId="6012829F" w14:textId="77777777" w:rsidR="00012D52" w:rsidRPr="00650DF1" w:rsidRDefault="00012D52" w:rsidP="00012D52">
            <w:pPr>
              <w:pStyle w:val="ListParagraph1"/>
              <w:numPr>
                <w:ilvl w:val="0"/>
                <w:numId w:val="2"/>
              </w:numPr>
              <w:spacing w:line="252" w:lineRule="auto"/>
              <w:ind w:left="319" w:hanging="284"/>
              <w:rPr>
                <w:rFonts w:ascii="Arial Narrow" w:hAnsi="Arial Narrow"/>
                <w:sz w:val="22"/>
                <w:szCs w:val="22"/>
              </w:rPr>
            </w:pPr>
            <w:r w:rsidRPr="00650DF1">
              <w:rPr>
                <w:rFonts w:ascii="Arial Narrow" w:hAnsi="Arial Narrow" w:cs="Arial"/>
                <w:sz w:val="22"/>
                <w:szCs w:val="22"/>
              </w:rPr>
              <w:t>Increased reporting as a result of escalation to targeted intervention status.</w:t>
            </w:r>
          </w:p>
          <w:p w14:paraId="4129ECC5" w14:textId="77777777" w:rsidR="00012D52" w:rsidRPr="00650DF1" w:rsidRDefault="00012D52" w:rsidP="00012D52">
            <w:pPr>
              <w:pStyle w:val="ListParagraph"/>
              <w:numPr>
                <w:ilvl w:val="0"/>
                <w:numId w:val="2"/>
              </w:numPr>
              <w:spacing w:line="252" w:lineRule="auto"/>
              <w:ind w:left="319" w:hanging="284"/>
              <w:rPr>
                <w:rFonts w:ascii="Arial Narrow" w:hAnsi="Arial Narrow" w:cs="Arial"/>
                <w:sz w:val="22"/>
                <w:szCs w:val="22"/>
              </w:rPr>
            </w:pPr>
            <w:r w:rsidRPr="00650DF1">
              <w:rPr>
                <w:rFonts w:ascii="Arial Narrow" w:hAnsi="Arial Narrow"/>
                <w:sz w:val="22"/>
                <w:szCs w:val="22"/>
              </w:rPr>
              <w:t>Phone First for ED model in place in conjunction with 111 to reduce demand.</w:t>
            </w:r>
          </w:p>
          <w:p w14:paraId="006D27B3" w14:textId="77777777" w:rsidR="00012D52" w:rsidRPr="00650DF1" w:rsidRDefault="00012D52" w:rsidP="00012D52">
            <w:pPr>
              <w:pStyle w:val="ListParagraph"/>
              <w:numPr>
                <w:ilvl w:val="0"/>
                <w:numId w:val="2"/>
              </w:numPr>
              <w:spacing w:line="252" w:lineRule="auto"/>
              <w:ind w:left="319" w:hanging="284"/>
              <w:rPr>
                <w:rFonts w:ascii="Arial Narrow" w:hAnsi="Arial Narrow" w:cs="Arial"/>
                <w:sz w:val="22"/>
                <w:szCs w:val="22"/>
              </w:rPr>
            </w:pPr>
            <w:r w:rsidRPr="00650DF1">
              <w:rPr>
                <w:rFonts w:ascii="Arial Narrow" w:hAnsi="Arial Narrow"/>
                <w:sz w:val="22"/>
                <w:szCs w:val="22"/>
              </w:rPr>
              <w:t>OPAS (Older People’s Assessment Service) have undertaken training with nursing homes (on management of patient falls) &amp; set up direct contact details with nursing homes</w:t>
            </w:r>
          </w:p>
          <w:p w14:paraId="7698A13E" w14:textId="77777777" w:rsidR="00012D52" w:rsidRPr="00650DF1" w:rsidRDefault="00012D52" w:rsidP="00012D52">
            <w:pPr>
              <w:pStyle w:val="ListParagraph"/>
              <w:numPr>
                <w:ilvl w:val="0"/>
                <w:numId w:val="2"/>
              </w:numPr>
              <w:spacing w:after="0" w:line="252" w:lineRule="auto"/>
              <w:ind w:left="319" w:hanging="284"/>
              <w:rPr>
                <w:rFonts w:ascii="Arial Narrow" w:hAnsi="Arial Narrow" w:cs="Arial"/>
                <w:sz w:val="22"/>
                <w:szCs w:val="22"/>
              </w:rPr>
            </w:pPr>
            <w:r w:rsidRPr="00650DF1">
              <w:rPr>
                <w:rFonts w:ascii="Arial Narrow" w:hAnsi="Arial Narrow"/>
                <w:sz w:val="22"/>
                <w:szCs w:val="22"/>
              </w:rPr>
              <w:t>Frailty short-stay unit re-established</w:t>
            </w:r>
          </w:p>
          <w:p w14:paraId="586EAF99"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Medical patient flow within Morriston has been refined between ED, AMU and wards.</w:t>
            </w:r>
          </w:p>
          <w:p w14:paraId="29537180" w14:textId="5694C48B" w:rsidR="00012D52" w:rsidRDefault="00012D52" w:rsidP="00012D52">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Roll out SAFER (Seen, Aim, Flow, Early Discharge an</w:t>
            </w:r>
            <w:r>
              <w:rPr>
                <w:rFonts w:ascii="Arial Narrow" w:hAnsi="Arial Narrow"/>
                <w:sz w:val="22"/>
                <w:szCs w:val="22"/>
              </w:rPr>
              <w:t>d Recovery)</w:t>
            </w:r>
            <w:r w:rsidR="00D0535C">
              <w:rPr>
                <w:rFonts w:ascii="Arial Narrow" w:hAnsi="Arial Narrow"/>
                <w:sz w:val="22"/>
                <w:szCs w:val="22"/>
              </w:rPr>
              <w:t xml:space="preserve"> </w:t>
            </w:r>
          </w:p>
          <w:p w14:paraId="01360B14"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WAST direct access to SDEC</w:t>
            </w:r>
          </w:p>
          <w:p w14:paraId="1153AE00"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Expected medical patients conveyed by WAST go direct to AMU rather than ED, medical patients in ambulances outside ED diverted to AMU after initial assessment</w:t>
            </w:r>
          </w:p>
          <w:p w14:paraId="5246DE29" w14:textId="77777777" w:rsidR="00012D52" w:rsidRDefault="00012D52" w:rsidP="00012D52">
            <w:pPr>
              <w:pStyle w:val="ListParagraph"/>
              <w:numPr>
                <w:ilvl w:val="0"/>
                <w:numId w:val="2"/>
              </w:numPr>
              <w:spacing w:after="0" w:line="252" w:lineRule="auto"/>
              <w:ind w:left="319" w:hanging="284"/>
              <w:rPr>
                <w:rFonts w:ascii="Arial Narrow" w:hAnsi="Arial Narrow"/>
                <w:sz w:val="22"/>
                <w:szCs w:val="22"/>
              </w:rPr>
            </w:pPr>
            <w:r w:rsidRPr="00A41FC9">
              <w:rPr>
                <w:rFonts w:ascii="Arial Narrow" w:hAnsi="Arial Narrow"/>
                <w:sz w:val="22"/>
                <w:szCs w:val="22"/>
              </w:rPr>
              <w:t>Stroke rehab pathway between MGH and NPT embedded</w:t>
            </w:r>
          </w:p>
          <w:p w14:paraId="03C5BE07" w14:textId="77777777" w:rsidR="00012D52" w:rsidRPr="00A41FC9" w:rsidRDefault="00012D52" w:rsidP="00012D52">
            <w:pPr>
              <w:pStyle w:val="ListParagraph"/>
              <w:widowControl w:val="0"/>
              <w:numPr>
                <w:ilvl w:val="0"/>
                <w:numId w:val="2"/>
              </w:numPr>
              <w:spacing w:after="0" w:line="252" w:lineRule="auto"/>
              <w:ind w:left="318" w:hanging="284"/>
              <w:rPr>
                <w:rFonts w:ascii="Arial Narrow" w:hAnsi="Arial Narrow"/>
                <w:sz w:val="22"/>
                <w:szCs w:val="22"/>
              </w:rPr>
            </w:pPr>
            <w:r w:rsidRPr="00A41FC9">
              <w:rPr>
                <w:rFonts w:ascii="Arial Narrow" w:hAnsi="Arial Narrow"/>
                <w:sz w:val="22"/>
                <w:szCs w:val="22"/>
              </w:rPr>
              <w:t>Morning “golden” patients identified for early moves to discharge lounge freeing up beds earlier in the day</w:t>
            </w:r>
          </w:p>
          <w:p w14:paraId="5417B65C" w14:textId="77777777" w:rsidR="00012D52" w:rsidRPr="00650DF1" w:rsidRDefault="00012D52" w:rsidP="00012D52">
            <w:pPr>
              <w:rPr>
                <w:rFonts w:ascii="Arial Narrow" w:hAnsi="Arial Narrow"/>
                <w:sz w:val="22"/>
                <w:szCs w:val="22"/>
              </w:rPr>
            </w:pPr>
            <w:r>
              <w:rPr>
                <w:rFonts w:ascii="Arial Narrow" w:hAnsi="Arial Narrow"/>
                <w:sz w:val="22"/>
                <w:szCs w:val="22"/>
              </w:rPr>
              <w:t>(A</w:t>
            </w:r>
            <w:r w:rsidRPr="003504AF">
              <w:rPr>
                <w:rFonts w:ascii="Arial Narrow" w:hAnsi="Arial Narrow"/>
                <w:sz w:val="22"/>
                <w:szCs w:val="22"/>
              </w:rPr>
              <w:t>ctions to improve the discharge of clinically optimised patients (risk HBR80) expected to assist with patient flow, are anticipated to free capacity to assist to address this risk HBR1 also.</w:t>
            </w:r>
            <w:r>
              <w:rPr>
                <w:rFonts w:ascii="Arial Narrow" w:hAnsi="Arial Narrow"/>
                <w:sz w:val="22"/>
                <w:szCs w:val="22"/>
              </w:rPr>
              <w:t>)</w:t>
            </w:r>
          </w:p>
        </w:tc>
        <w:tc>
          <w:tcPr>
            <w:tcW w:w="3213" w:type="dxa"/>
          </w:tcPr>
          <w:p w14:paraId="2CBBBA85" w14:textId="77777777" w:rsidR="00012D52" w:rsidRPr="00650DF1" w:rsidRDefault="00012D52" w:rsidP="00012D52">
            <w:pPr>
              <w:jc w:val="center"/>
              <w:rPr>
                <w:rFonts w:ascii="Arial Narrow" w:hAnsi="Arial Narrow"/>
                <w:b/>
                <w:sz w:val="22"/>
                <w:szCs w:val="22"/>
              </w:rPr>
            </w:pPr>
            <w:r w:rsidRPr="00650DF1">
              <w:rPr>
                <w:rFonts w:ascii="Arial Narrow" w:hAnsi="Arial Narrow"/>
                <w:b/>
                <w:sz w:val="22"/>
                <w:szCs w:val="22"/>
              </w:rPr>
              <w:t>Action</w:t>
            </w:r>
          </w:p>
        </w:tc>
        <w:tc>
          <w:tcPr>
            <w:tcW w:w="1512" w:type="dxa"/>
            <w:gridSpan w:val="2"/>
          </w:tcPr>
          <w:p w14:paraId="38EF44A7" w14:textId="77777777" w:rsidR="00012D52" w:rsidRPr="00650DF1" w:rsidRDefault="00012D52" w:rsidP="00012D52">
            <w:pPr>
              <w:jc w:val="center"/>
              <w:rPr>
                <w:rFonts w:ascii="Arial Narrow" w:hAnsi="Arial Narrow"/>
                <w:b/>
                <w:sz w:val="22"/>
                <w:szCs w:val="22"/>
              </w:rPr>
            </w:pPr>
            <w:r w:rsidRPr="00650DF1">
              <w:rPr>
                <w:rFonts w:ascii="Arial Narrow" w:hAnsi="Arial Narrow"/>
                <w:b/>
                <w:sz w:val="22"/>
                <w:szCs w:val="22"/>
              </w:rPr>
              <w:t>Lead</w:t>
            </w:r>
          </w:p>
        </w:tc>
        <w:tc>
          <w:tcPr>
            <w:tcW w:w="2175" w:type="dxa"/>
          </w:tcPr>
          <w:p w14:paraId="4E298752" w14:textId="77777777" w:rsidR="00012D52" w:rsidRPr="00650DF1" w:rsidRDefault="00012D52" w:rsidP="00012D52">
            <w:pPr>
              <w:jc w:val="center"/>
              <w:rPr>
                <w:rFonts w:ascii="Arial Narrow" w:hAnsi="Arial Narrow"/>
                <w:b/>
                <w:sz w:val="22"/>
                <w:szCs w:val="22"/>
              </w:rPr>
            </w:pPr>
            <w:r w:rsidRPr="00650DF1">
              <w:rPr>
                <w:rFonts w:ascii="Arial Narrow" w:hAnsi="Arial Narrow"/>
                <w:b/>
                <w:sz w:val="22"/>
                <w:szCs w:val="22"/>
              </w:rPr>
              <w:t>Deadline</w:t>
            </w:r>
          </w:p>
        </w:tc>
      </w:tr>
      <w:tr w:rsidR="00012D52" w:rsidRPr="00574077" w14:paraId="37D20DC2" w14:textId="77777777" w:rsidTr="00012D52">
        <w:tc>
          <w:tcPr>
            <w:tcW w:w="8454" w:type="dxa"/>
            <w:gridSpan w:val="3"/>
            <w:vMerge/>
          </w:tcPr>
          <w:p w14:paraId="6DB3542F" w14:textId="77777777" w:rsidR="00012D52" w:rsidRPr="00650DF1" w:rsidRDefault="00012D52" w:rsidP="00012D52">
            <w:pPr>
              <w:rPr>
                <w:rFonts w:ascii="Arial Narrow" w:hAnsi="Arial Narrow"/>
                <w:sz w:val="22"/>
                <w:szCs w:val="22"/>
              </w:rPr>
            </w:pPr>
          </w:p>
        </w:tc>
        <w:tc>
          <w:tcPr>
            <w:tcW w:w="3213" w:type="dxa"/>
          </w:tcPr>
          <w:p w14:paraId="13B18E75" w14:textId="77777777" w:rsidR="00012D52" w:rsidRPr="00650DF1" w:rsidRDefault="00012D52" w:rsidP="00012D52">
            <w:pPr>
              <w:rPr>
                <w:rFonts w:ascii="Arial Narrow" w:hAnsi="Arial Narrow" w:cs="Arial"/>
                <w:sz w:val="22"/>
                <w:szCs w:val="22"/>
              </w:rPr>
            </w:pPr>
            <w:r w:rsidRPr="00650DF1">
              <w:rPr>
                <w:rFonts w:ascii="Arial Narrow" w:hAnsi="Arial Narrow" w:cs="Arial"/>
                <w:sz w:val="22"/>
                <w:szCs w:val="22"/>
              </w:rPr>
              <w:t xml:space="preserve">Increase of hours in SDEC planned.  </w:t>
            </w:r>
            <w:r w:rsidRPr="00650DF1">
              <w:rPr>
                <w:rFonts w:ascii="Arial Narrow" w:hAnsi="Arial Narrow" w:cs="Arial"/>
                <w:i/>
                <w:sz w:val="22"/>
                <w:szCs w:val="22"/>
              </w:rPr>
              <w:t>Currently increased hours from Monday to Friday (12 hours per day)</w:t>
            </w:r>
          </w:p>
        </w:tc>
        <w:tc>
          <w:tcPr>
            <w:tcW w:w="1512" w:type="dxa"/>
            <w:gridSpan w:val="2"/>
          </w:tcPr>
          <w:p w14:paraId="1DB2C9E4" w14:textId="77777777" w:rsidR="00012D52" w:rsidRPr="00650DF1" w:rsidRDefault="00012D52" w:rsidP="00012D52">
            <w:pPr>
              <w:rPr>
                <w:rFonts w:ascii="Arial Narrow" w:hAnsi="Arial Narrow"/>
                <w:sz w:val="22"/>
                <w:szCs w:val="22"/>
              </w:rPr>
            </w:pPr>
            <w:r w:rsidRPr="00650DF1">
              <w:rPr>
                <w:rFonts w:ascii="Arial Narrow" w:hAnsi="Arial Narrow" w:cs="Arial"/>
                <w:sz w:val="22"/>
                <w:szCs w:val="22"/>
              </w:rPr>
              <w:t>SGD (Morriston)</w:t>
            </w:r>
          </w:p>
        </w:tc>
        <w:tc>
          <w:tcPr>
            <w:tcW w:w="2175" w:type="dxa"/>
            <w:shd w:val="clear" w:color="auto" w:fill="auto"/>
          </w:tcPr>
          <w:p w14:paraId="3472BD3F" w14:textId="77777777" w:rsidR="00012D52" w:rsidRDefault="00012D52" w:rsidP="00012D52">
            <w:pPr>
              <w:rPr>
                <w:rFonts w:ascii="Arial Narrow" w:hAnsi="Arial Narrow" w:cs="Arial"/>
                <w:sz w:val="22"/>
                <w:szCs w:val="22"/>
              </w:rPr>
            </w:pPr>
            <w:r w:rsidRPr="00650DF1">
              <w:rPr>
                <w:rFonts w:ascii="Arial Narrow" w:hAnsi="Arial Narrow" w:cs="Arial"/>
                <w:sz w:val="22"/>
                <w:szCs w:val="22"/>
              </w:rPr>
              <w:t>01/03/2024</w:t>
            </w:r>
          </w:p>
          <w:p w14:paraId="6EF7E9D2" w14:textId="4D867F1E" w:rsidR="00B33E48" w:rsidRPr="00650DF1" w:rsidRDefault="00B33E48" w:rsidP="00012D52">
            <w:pPr>
              <w:rPr>
                <w:rFonts w:ascii="Arial Narrow" w:hAnsi="Arial Narrow"/>
                <w:sz w:val="22"/>
                <w:szCs w:val="22"/>
              </w:rPr>
            </w:pPr>
            <w:r>
              <w:rPr>
                <w:rFonts w:ascii="Arial Narrow" w:hAnsi="Arial Narrow" w:cs="Arial"/>
                <w:sz w:val="22"/>
                <w:szCs w:val="22"/>
              </w:rPr>
              <w:t>Completed</w:t>
            </w:r>
          </w:p>
        </w:tc>
      </w:tr>
      <w:tr w:rsidR="00012D52" w:rsidRPr="00574077" w14:paraId="6324EC05" w14:textId="77777777" w:rsidTr="00012D52">
        <w:tc>
          <w:tcPr>
            <w:tcW w:w="8454" w:type="dxa"/>
            <w:gridSpan w:val="3"/>
            <w:vMerge/>
          </w:tcPr>
          <w:p w14:paraId="106697AF" w14:textId="77777777" w:rsidR="00012D52" w:rsidRPr="00650DF1" w:rsidRDefault="00012D52" w:rsidP="00012D52">
            <w:pPr>
              <w:rPr>
                <w:rFonts w:ascii="Arial Narrow" w:hAnsi="Arial Narrow"/>
                <w:sz w:val="22"/>
                <w:szCs w:val="22"/>
              </w:rPr>
            </w:pPr>
          </w:p>
        </w:tc>
        <w:tc>
          <w:tcPr>
            <w:tcW w:w="3213" w:type="dxa"/>
          </w:tcPr>
          <w:p w14:paraId="4AD5BDA2" w14:textId="77777777" w:rsidR="00012D52" w:rsidRPr="00650DF1" w:rsidRDefault="00012D52" w:rsidP="00012D52">
            <w:pPr>
              <w:rPr>
                <w:rFonts w:ascii="Arial Narrow" w:hAnsi="Arial Narrow" w:cs="Arial"/>
                <w:sz w:val="22"/>
                <w:szCs w:val="22"/>
              </w:rPr>
            </w:pPr>
            <w:r w:rsidRPr="00650DF1">
              <w:rPr>
                <w:rFonts w:ascii="Arial Narrow" w:hAnsi="Arial Narrow" w:cs="Arial"/>
                <w:sz w:val="22"/>
                <w:szCs w:val="22"/>
              </w:rPr>
              <w:t xml:space="preserve">OPAS – exploring internal &amp; external funding options.  </w:t>
            </w:r>
            <w:r w:rsidRPr="00650DF1">
              <w:rPr>
                <w:rFonts w:ascii="Arial Narrow" w:hAnsi="Arial Narrow" w:cs="Arial"/>
                <w:i/>
                <w:sz w:val="22"/>
                <w:szCs w:val="22"/>
              </w:rPr>
              <w:t>(Currently going through business case)</w:t>
            </w:r>
          </w:p>
        </w:tc>
        <w:tc>
          <w:tcPr>
            <w:tcW w:w="1512" w:type="dxa"/>
            <w:gridSpan w:val="2"/>
          </w:tcPr>
          <w:p w14:paraId="04D8DE60" w14:textId="77777777" w:rsidR="00012D52" w:rsidRPr="00650DF1" w:rsidRDefault="00012D52" w:rsidP="00012D52">
            <w:pPr>
              <w:rPr>
                <w:rFonts w:ascii="Arial Narrow" w:hAnsi="Arial Narrow" w:cs="Arial"/>
                <w:sz w:val="22"/>
                <w:szCs w:val="22"/>
              </w:rPr>
            </w:pPr>
            <w:r w:rsidRPr="00650DF1">
              <w:rPr>
                <w:rFonts w:ascii="Arial Narrow" w:hAnsi="Arial Narrow" w:cs="Arial"/>
                <w:sz w:val="22"/>
                <w:szCs w:val="22"/>
              </w:rPr>
              <w:t>SDEC Clinical Lead</w:t>
            </w:r>
          </w:p>
        </w:tc>
        <w:tc>
          <w:tcPr>
            <w:tcW w:w="2175" w:type="dxa"/>
            <w:shd w:val="clear" w:color="auto" w:fill="auto"/>
          </w:tcPr>
          <w:p w14:paraId="0ED7B948" w14:textId="77777777" w:rsidR="00012D52" w:rsidRPr="00D073CF" w:rsidRDefault="00012D52" w:rsidP="00012D52">
            <w:pPr>
              <w:rPr>
                <w:rFonts w:ascii="Arial Narrow" w:hAnsi="Arial Narrow" w:cs="Arial"/>
                <w:color w:val="FF0000"/>
                <w:sz w:val="22"/>
                <w:szCs w:val="22"/>
              </w:rPr>
            </w:pPr>
            <w:r w:rsidRPr="00D073CF">
              <w:rPr>
                <w:rFonts w:ascii="Arial Narrow" w:hAnsi="Arial Narrow" w:cs="Arial"/>
                <w:color w:val="FF0000"/>
                <w:sz w:val="22"/>
                <w:szCs w:val="22"/>
              </w:rPr>
              <w:t>31/03/2024</w:t>
            </w:r>
          </w:p>
          <w:p w14:paraId="04EBBFAC" w14:textId="77777777" w:rsidR="00012D52" w:rsidRPr="00650DF1" w:rsidRDefault="00012D52" w:rsidP="00012D52">
            <w:pPr>
              <w:rPr>
                <w:rFonts w:ascii="Arial Narrow" w:hAnsi="Arial Narrow" w:cs="Arial"/>
                <w:sz w:val="22"/>
                <w:szCs w:val="22"/>
              </w:rPr>
            </w:pPr>
          </w:p>
        </w:tc>
      </w:tr>
      <w:tr w:rsidR="00012D52" w:rsidRPr="00574077" w14:paraId="450D5B51" w14:textId="77777777" w:rsidTr="00012D52">
        <w:tc>
          <w:tcPr>
            <w:tcW w:w="8454" w:type="dxa"/>
            <w:gridSpan w:val="3"/>
            <w:vMerge/>
          </w:tcPr>
          <w:p w14:paraId="1A7F610C" w14:textId="77777777" w:rsidR="00012D52" w:rsidRPr="00650DF1" w:rsidRDefault="00012D52" w:rsidP="00012D52">
            <w:pPr>
              <w:rPr>
                <w:rFonts w:ascii="Arial Narrow" w:hAnsi="Arial Narrow"/>
              </w:rPr>
            </w:pPr>
          </w:p>
        </w:tc>
        <w:tc>
          <w:tcPr>
            <w:tcW w:w="3213" w:type="dxa"/>
          </w:tcPr>
          <w:p w14:paraId="23BACC0C" w14:textId="77777777" w:rsidR="00012D52" w:rsidRPr="00DD62DC" w:rsidRDefault="00012D52" w:rsidP="00012D52">
            <w:pPr>
              <w:rPr>
                <w:rFonts w:ascii="Arial Narrow" w:hAnsi="Arial Narrow" w:cs="Arial"/>
                <w:sz w:val="22"/>
                <w:szCs w:val="22"/>
              </w:rPr>
            </w:pPr>
            <w:r w:rsidRPr="00DD62DC">
              <w:rPr>
                <w:rFonts w:ascii="Arial Narrow" w:hAnsi="Arial Narrow" w:cs="Arial"/>
                <w:sz w:val="22"/>
                <w:szCs w:val="22"/>
              </w:rPr>
              <w:t>Looking to extend OPAS to non-surgical fractures. Resource requirements &amp; options to be quantified and presented to the Chief Executive for consideration.</w:t>
            </w:r>
          </w:p>
        </w:tc>
        <w:tc>
          <w:tcPr>
            <w:tcW w:w="1512" w:type="dxa"/>
            <w:gridSpan w:val="2"/>
          </w:tcPr>
          <w:p w14:paraId="5032B529" w14:textId="77777777" w:rsidR="00012D52" w:rsidRPr="00DD62DC" w:rsidRDefault="00012D52" w:rsidP="00012D52">
            <w:pPr>
              <w:rPr>
                <w:rFonts w:ascii="Arial Narrow" w:hAnsi="Arial Narrow" w:cs="Arial"/>
                <w:sz w:val="22"/>
                <w:szCs w:val="22"/>
              </w:rPr>
            </w:pPr>
            <w:r w:rsidRPr="00DD62DC">
              <w:rPr>
                <w:rFonts w:ascii="Arial Narrow" w:hAnsi="Arial Narrow" w:cs="Arial"/>
                <w:sz w:val="22"/>
                <w:szCs w:val="22"/>
              </w:rPr>
              <w:t>Head of Nursing (Service Transformation)</w:t>
            </w:r>
          </w:p>
        </w:tc>
        <w:tc>
          <w:tcPr>
            <w:tcW w:w="2175" w:type="dxa"/>
            <w:shd w:val="clear" w:color="auto" w:fill="auto"/>
          </w:tcPr>
          <w:p w14:paraId="445CC6B4" w14:textId="77777777" w:rsidR="00012D52" w:rsidRPr="00D073CF" w:rsidRDefault="00012D52" w:rsidP="00012D52">
            <w:pPr>
              <w:rPr>
                <w:rFonts w:ascii="Arial Narrow" w:hAnsi="Arial Narrow" w:cs="Arial"/>
                <w:color w:val="FF0000"/>
                <w:sz w:val="22"/>
                <w:szCs w:val="22"/>
              </w:rPr>
            </w:pPr>
            <w:r w:rsidRPr="00D073CF">
              <w:rPr>
                <w:rFonts w:ascii="Arial Narrow" w:hAnsi="Arial Narrow" w:cs="Arial"/>
                <w:color w:val="FF0000"/>
                <w:sz w:val="22"/>
                <w:szCs w:val="22"/>
              </w:rPr>
              <w:t>31/03/2024</w:t>
            </w:r>
          </w:p>
          <w:p w14:paraId="363FB4F1" w14:textId="77777777" w:rsidR="00012D52" w:rsidRPr="00DD62DC" w:rsidRDefault="00012D52" w:rsidP="00012D52">
            <w:pPr>
              <w:rPr>
                <w:rFonts w:ascii="Arial Narrow" w:hAnsi="Arial Narrow" w:cs="Arial"/>
                <w:sz w:val="22"/>
                <w:szCs w:val="22"/>
              </w:rPr>
            </w:pPr>
          </w:p>
        </w:tc>
      </w:tr>
      <w:tr w:rsidR="00012D52" w:rsidRPr="00574077" w14:paraId="5368BDAD" w14:textId="77777777" w:rsidTr="00012D52">
        <w:tc>
          <w:tcPr>
            <w:tcW w:w="8454" w:type="dxa"/>
            <w:gridSpan w:val="3"/>
            <w:vMerge/>
          </w:tcPr>
          <w:p w14:paraId="2C74FD21" w14:textId="77777777" w:rsidR="00012D52" w:rsidRPr="00650DF1" w:rsidRDefault="00012D52" w:rsidP="00012D52">
            <w:pPr>
              <w:rPr>
                <w:rFonts w:ascii="Arial Narrow" w:hAnsi="Arial Narrow"/>
              </w:rPr>
            </w:pPr>
          </w:p>
        </w:tc>
        <w:tc>
          <w:tcPr>
            <w:tcW w:w="3213" w:type="dxa"/>
          </w:tcPr>
          <w:p w14:paraId="1F1FB880" w14:textId="77777777" w:rsidR="00012D52" w:rsidRPr="00D073CF" w:rsidRDefault="00012D52" w:rsidP="00012D52">
            <w:pPr>
              <w:spacing w:line="252" w:lineRule="auto"/>
              <w:rPr>
                <w:rFonts w:ascii="Arial Narrow" w:hAnsi="Arial Narrow" w:cs="Arial"/>
                <w:i/>
                <w:color w:val="FF0000"/>
                <w:sz w:val="22"/>
                <w:szCs w:val="22"/>
              </w:rPr>
            </w:pPr>
            <w:r w:rsidRPr="00D073CF">
              <w:rPr>
                <w:rFonts w:ascii="Arial Narrow" w:hAnsi="Arial Narrow" w:cs="Arial"/>
                <w:color w:val="FF0000"/>
                <w:sz w:val="22"/>
                <w:szCs w:val="22"/>
              </w:rPr>
              <w:t>Monitoring of Continuous Flow Model now implemented</w:t>
            </w:r>
            <w:r>
              <w:rPr>
                <w:rFonts w:ascii="Arial Narrow" w:hAnsi="Arial Narrow" w:cs="Arial"/>
                <w:color w:val="FF0000"/>
                <w:sz w:val="22"/>
                <w:szCs w:val="22"/>
              </w:rPr>
              <w:t>. It will be monitored over 12 month period.</w:t>
            </w:r>
          </w:p>
        </w:tc>
        <w:tc>
          <w:tcPr>
            <w:tcW w:w="1512" w:type="dxa"/>
            <w:gridSpan w:val="2"/>
          </w:tcPr>
          <w:p w14:paraId="1EF5D45A" w14:textId="77777777" w:rsidR="00012D52" w:rsidRPr="00D073CF" w:rsidRDefault="00012D52" w:rsidP="00012D52">
            <w:pPr>
              <w:rPr>
                <w:rFonts w:ascii="Arial Narrow" w:hAnsi="Arial Narrow" w:cs="Arial"/>
                <w:color w:val="FF0000"/>
                <w:sz w:val="22"/>
                <w:szCs w:val="22"/>
              </w:rPr>
            </w:pPr>
            <w:r w:rsidRPr="00D073CF">
              <w:rPr>
                <w:rFonts w:ascii="Arial Narrow" w:hAnsi="Arial Narrow" w:cs="Arial"/>
                <w:color w:val="FF0000"/>
                <w:sz w:val="22"/>
                <w:szCs w:val="22"/>
              </w:rPr>
              <w:t>COO</w:t>
            </w:r>
          </w:p>
        </w:tc>
        <w:tc>
          <w:tcPr>
            <w:tcW w:w="2175" w:type="dxa"/>
            <w:shd w:val="clear" w:color="auto" w:fill="auto"/>
          </w:tcPr>
          <w:p w14:paraId="57E04FF8" w14:textId="77777777" w:rsidR="00012D52" w:rsidRPr="00D073CF" w:rsidRDefault="00012D52" w:rsidP="00012D52">
            <w:pPr>
              <w:rPr>
                <w:rFonts w:ascii="Arial Narrow" w:hAnsi="Arial Narrow" w:cs="Arial"/>
                <w:color w:val="FF0000"/>
                <w:sz w:val="22"/>
                <w:szCs w:val="22"/>
              </w:rPr>
            </w:pPr>
            <w:r w:rsidRPr="00D073CF">
              <w:rPr>
                <w:rFonts w:ascii="Arial Narrow" w:hAnsi="Arial Narrow" w:cs="Arial"/>
                <w:color w:val="FF0000"/>
                <w:sz w:val="22"/>
                <w:szCs w:val="22"/>
              </w:rPr>
              <w:t>30/09/2024</w:t>
            </w:r>
          </w:p>
        </w:tc>
      </w:tr>
      <w:tr w:rsidR="00012D52" w:rsidRPr="00574077" w14:paraId="6350C3BC" w14:textId="77777777" w:rsidTr="00012D52">
        <w:trPr>
          <w:trHeight w:val="767"/>
        </w:trPr>
        <w:tc>
          <w:tcPr>
            <w:tcW w:w="8454" w:type="dxa"/>
            <w:gridSpan w:val="3"/>
            <w:vMerge/>
          </w:tcPr>
          <w:p w14:paraId="744174DB" w14:textId="77777777" w:rsidR="00012D52" w:rsidRPr="00650DF1" w:rsidRDefault="00012D52" w:rsidP="00012D52">
            <w:pPr>
              <w:rPr>
                <w:rFonts w:ascii="Arial Narrow" w:hAnsi="Arial Narrow"/>
              </w:rPr>
            </w:pPr>
          </w:p>
        </w:tc>
        <w:tc>
          <w:tcPr>
            <w:tcW w:w="3213" w:type="dxa"/>
          </w:tcPr>
          <w:p w14:paraId="0E2CDBB0" w14:textId="77777777" w:rsidR="00012D52" w:rsidRPr="00650DF1" w:rsidRDefault="00012D52" w:rsidP="00012D52">
            <w:pPr>
              <w:rPr>
                <w:rFonts w:ascii="Arial Narrow" w:hAnsi="Arial Narrow" w:cs="Arial"/>
                <w:sz w:val="22"/>
                <w:szCs w:val="22"/>
              </w:rPr>
            </w:pPr>
            <w:r w:rsidRPr="00650DF1">
              <w:rPr>
                <w:rFonts w:ascii="Arial Narrow" w:hAnsi="Arial Narrow" w:cs="Arial"/>
                <w:sz w:val="22"/>
                <w:szCs w:val="22"/>
              </w:rPr>
              <w:t>Criteria led discharge roll out</w:t>
            </w:r>
          </w:p>
        </w:tc>
        <w:tc>
          <w:tcPr>
            <w:tcW w:w="1512" w:type="dxa"/>
            <w:gridSpan w:val="2"/>
          </w:tcPr>
          <w:p w14:paraId="69F4B897" w14:textId="77777777" w:rsidR="00012D52" w:rsidRPr="00650DF1" w:rsidRDefault="00012D52" w:rsidP="00012D52">
            <w:pPr>
              <w:rPr>
                <w:rFonts w:ascii="Arial Narrow" w:hAnsi="Arial Narrow" w:cs="Arial"/>
                <w:sz w:val="22"/>
                <w:szCs w:val="22"/>
              </w:rPr>
            </w:pPr>
            <w:r w:rsidRPr="00650DF1">
              <w:rPr>
                <w:rFonts w:ascii="Arial Narrow" w:hAnsi="Arial Narrow" w:cs="Arial"/>
                <w:sz w:val="22"/>
                <w:szCs w:val="22"/>
              </w:rPr>
              <w:t>Corporate patient flow team</w:t>
            </w:r>
          </w:p>
        </w:tc>
        <w:tc>
          <w:tcPr>
            <w:tcW w:w="2175" w:type="dxa"/>
            <w:shd w:val="clear" w:color="auto" w:fill="auto"/>
          </w:tcPr>
          <w:p w14:paraId="6C5A67E6" w14:textId="77777777" w:rsidR="00012D52" w:rsidRPr="00650DF1" w:rsidRDefault="00012D52" w:rsidP="00012D52">
            <w:pPr>
              <w:rPr>
                <w:rFonts w:ascii="Arial Narrow" w:hAnsi="Arial Narrow" w:cs="Arial"/>
                <w:sz w:val="22"/>
                <w:szCs w:val="22"/>
              </w:rPr>
            </w:pPr>
            <w:r w:rsidRPr="008762A3">
              <w:rPr>
                <w:rFonts w:ascii="Arial Narrow" w:hAnsi="Arial Narrow" w:cs="Arial"/>
                <w:color w:val="FF0000"/>
                <w:sz w:val="22"/>
                <w:szCs w:val="22"/>
              </w:rPr>
              <w:t>Progress: Rolled out in Medicine</w:t>
            </w:r>
            <w:r>
              <w:rPr>
                <w:rFonts w:ascii="Arial Narrow" w:hAnsi="Arial Narrow" w:cs="Arial"/>
                <w:color w:val="FF0000"/>
                <w:sz w:val="22"/>
                <w:szCs w:val="22"/>
              </w:rPr>
              <w:t>.</w:t>
            </w:r>
            <w:r w:rsidRPr="008762A3">
              <w:rPr>
                <w:rFonts w:ascii="Arial Narrow" w:hAnsi="Arial Narrow" w:cs="Arial"/>
                <w:color w:val="FF0000"/>
                <w:sz w:val="22"/>
                <w:szCs w:val="22"/>
              </w:rPr>
              <w:t xml:space="preserve"> </w:t>
            </w:r>
            <w:r>
              <w:rPr>
                <w:rFonts w:ascii="Arial Narrow" w:hAnsi="Arial Narrow" w:cs="Arial"/>
                <w:color w:val="FF0000"/>
                <w:sz w:val="22"/>
                <w:szCs w:val="22"/>
              </w:rPr>
              <w:t>O</w:t>
            </w:r>
            <w:r w:rsidRPr="008762A3">
              <w:rPr>
                <w:rFonts w:ascii="Arial Narrow" w:hAnsi="Arial Narrow" w:cs="Arial"/>
                <w:color w:val="FF0000"/>
                <w:sz w:val="22"/>
                <w:szCs w:val="22"/>
              </w:rPr>
              <w:t>ther specialties to follow, timescales TBC</w:t>
            </w:r>
          </w:p>
        </w:tc>
      </w:tr>
      <w:tr w:rsidR="00012D52" w:rsidRPr="00574077" w14:paraId="004A9F2F" w14:textId="77777777" w:rsidTr="00012D52">
        <w:tc>
          <w:tcPr>
            <w:tcW w:w="8454" w:type="dxa"/>
            <w:gridSpan w:val="3"/>
            <w:tcBorders>
              <w:bottom w:val="single" w:sz="4" w:space="0" w:color="auto"/>
            </w:tcBorders>
          </w:tcPr>
          <w:p w14:paraId="2C71F3C4" w14:textId="77777777" w:rsidR="00012D52" w:rsidRPr="00650DF1" w:rsidRDefault="00012D52" w:rsidP="00012D52">
            <w:pPr>
              <w:pStyle w:val="Default"/>
              <w:rPr>
                <w:rFonts w:ascii="Arial Narrow" w:hAnsi="Arial Narrow" w:cs="Arial"/>
                <w:b/>
                <w:bCs/>
                <w:color w:val="auto"/>
                <w:sz w:val="22"/>
                <w:szCs w:val="22"/>
              </w:rPr>
            </w:pPr>
            <w:r w:rsidRPr="00650DF1">
              <w:rPr>
                <w:rFonts w:ascii="Arial Narrow" w:hAnsi="Arial Narrow" w:cs="Arial"/>
                <w:b/>
                <w:bCs/>
                <w:color w:val="auto"/>
                <w:sz w:val="22"/>
                <w:szCs w:val="22"/>
              </w:rPr>
              <w:t>Assurances (How do we know if the things we are doing are having an impact?)</w:t>
            </w:r>
          </w:p>
          <w:p w14:paraId="2AA17255"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A5251F">
              <w:rPr>
                <w:rFonts w:ascii="Arial Narrow" w:hAnsi="Arial Narrow"/>
                <w:sz w:val="22"/>
                <w:szCs w:val="22"/>
              </w:rPr>
              <w:t>Urgent &amp; Emergency Care Board is meeting monthly.</w:t>
            </w:r>
          </w:p>
          <w:p w14:paraId="0EABEF57"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A5251F">
              <w:rPr>
                <w:rFonts w:ascii="Arial Narrow" w:hAnsi="Arial Narrow"/>
                <w:sz w:val="22"/>
                <w:szCs w:val="22"/>
              </w:rPr>
              <w:t>Six Goals programme has been reviewed, programme leads appointed</w:t>
            </w:r>
          </w:p>
          <w:p w14:paraId="75098284" w14:textId="77777777" w:rsidR="00012D52" w:rsidRPr="00650DF1" w:rsidRDefault="00012D52" w:rsidP="00012D52">
            <w:pPr>
              <w:pStyle w:val="ListParagraph"/>
              <w:numPr>
                <w:ilvl w:val="0"/>
                <w:numId w:val="2"/>
              </w:numPr>
              <w:spacing w:after="0" w:line="252" w:lineRule="auto"/>
              <w:ind w:left="319" w:hanging="284"/>
              <w:rPr>
                <w:rFonts w:ascii="Arial Narrow" w:hAnsi="Arial Narrow"/>
                <w:sz w:val="22"/>
                <w:szCs w:val="22"/>
              </w:rPr>
            </w:pPr>
            <w:r w:rsidRPr="00A5251F">
              <w:rPr>
                <w:rFonts w:ascii="Arial Narrow" w:hAnsi="Arial Narrow"/>
                <w:sz w:val="22"/>
                <w:szCs w:val="22"/>
              </w:rPr>
              <w:t>UEC</w:t>
            </w:r>
            <w:r w:rsidRPr="00650DF1">
              <w:rPr>
                <w:rFonts w:ascii="Arial Narrow" w:hAnsi="Arial Narrow" w:cs="Arial"/>
                <w:sz w:val="22"/>
                <w:szCs w:val="22"/>
              </w:rPr>
              <w:t xml:space="preserve"> (Urgent and Emergency Care) dashboard has been developed and released by digital</w:t>
            </w:r>
          </w:p>
        </w:tc>
        <w:tc>
          <w:tcPr>
            <w:tcW w:w="6900" w:type="dxa"/>
            <w:gridSpan w:val="4"/>
            <w:tcBorders>
              <w:bottom w:val="single" w:sz="4" w:space="0" w:color="auto"/>
            </w:tcBorders>
          </w:tcPr>
          <w:p w14:paraId="08E0FEB6" w14:textId="77777777" w:rsidR="00012D52" w:rsidRPr="00650DF1" w:rsidRDefault="00012D52" w:rsidP="00012D52">
            <w:pPr>
              <w:pStyle w:val="Default"/>
              <w:rPr>
                <w:rFonts w:ascii="Arial Narrow" w:hAnsi="Arial Narrow" w:cs="Arial"/>
                <w:b/>
                <w:bCs/>
                <w:color w:val="auto"/>
                <w:sz w:val="22"/>
                <w:szCs w:val="22"/>
              </w:rPr>
            </w:pPr>
            <w:r w:rsidRPr="00650DF1">
              <w:rPr>
                <w:rFonts w:ascii="Arial Narrow" w:hAnsi="Arial Narrow" w:cs="Arial"/>
                <w:b/>
                <w:bCs/>
                <w:color w:val="auto"/>
                <w:sz w:val="22"/>
                <w:szCs w:val="22"/>
              </w:rPr>
              <w:t>Gaps in assurance (What additional assurances should we seek?)</w:t>
            </w:r>
          </w:p>
          <w:p w14:paraId="3A98503A" w14:textId="77777777" w:rsidR="00012D52" w:rsidRPr="00650DF1" w:rsidRDefault="00012D52" w:rsidP="00012D52">
            <w:pPr>
              <w:rPr>
                <w:rFonts w:ascii="Arial Narrow" w:hAnsi="Arial Narrow"/>
                <w:sz w:val="22"/>
                <w:szCs w:val="22"/>
              </w:rPr>
            </w:pPr>
            <w:r w:rsidRPr="00650DF1">
              <w:rPr>
                <w:rFonts w:ascii="Arial Narrow" w:hAnsi="Arial Narrow" w:cs="Arial"/>
                <w:bCs/>
                <w:sz w:val="22"/>
                <w:szCs w:val="22"/>
              </w:rPr>
              <w:t>The need to deliver sustained service.</w:t>
            </w:r>
          </w:p>
        </w:tc>
      </w:tr>
      <w:tr w:rsidR="00012D52" w:rsidRPr="00574077" w14:paraId="76B13418" w14:textId="77777777" w:rsidTr="00012D52">
        <w:tc>
          <w:tcPr>
            <w:tcW w:w="15354" w:type="dxa"/>
            <w:gridSpan w:val="7"/>
            <w:shd w:val="clear" w:color="auto" w:fill="auto"/>
          </w:tcPr>
          <w:p w14:paraId="49C986F2" w14:textId="77777777" w:rsidR="00012D52" w:rsidRPr="00650DF1" w:rsidRDefault="00012D52" w:rsidP="00012D52">
            <w:pPr>
              <w:pStyle w:val="Default"/>
              <w:jc w:val="center"/>
              <w:rPr>
                <w:rFonts w:ascii="Arial Narrow" w:hAnsi="Arial Narrow" w:cs="Arial"/>
                <w:b/>
                <w:bCs/>
                <w:color w:val="auto"/>
                <w:sz w:val="22"/>
                <w:szCs w:val="22"/>
              </w:rPr>
            </w:pPr>
            <w:r w:rsidRPr="00650DF1">
              <w:rPr>
                <w:rFonts w:ascii="Arial Narrow" w:hAnsi="Arial Narrow" w:cs="Arial"/>
                <w:b/>
                <w:bCs/>
                <w:color w:val="auto"/>
                <w:sz w:val="22"/>
                <w:szCs w:val="22"/>
              </w:rPr>
              <w:t>Additional Comments / Progress Notes</w:t>
            </w:r>
          </w:p>
          <w:p w14:paraId="534AC695" w14:textId="77777777" w:rsidR="00012D52" w:rsidRPr="00650DF1" w:rsidRDefault="00012D52" w:rsidP="00012D52">
            <w:pPr>
              <w:rPr>
                <w:rFonts w:ascii="Arial Narrow" w:hAnsi="Arial Narrow" w:cs="Arial"/>
                <w:sz w:val="22"/>
                <w:szCs w:val="22"/>
              </w:rPr>
            </w:pPr>
            <w:r w:rsidRPr="00D073CF">
              <w:rPr>
                <w:rFonts w:ascii="Arial Narrow" w:hAnsi="Arial Narrow" w:cs="Arial"/>
                <w:color w:val="FF0000"/>
                <w:sz w:val="22"/>
                <w:szCs w:val="22"/>
              </w:rPr>
              <w:t>12/02/2024: Action Complete: (1) Surgical SDEC open;</w:t>
            </w:r>
            <w:r>
              <w:rPr>
                <w:rFonts w:ascii="Arial Narrow" w:hAnsi="Arial Narrow" w:cs="Arial"/>
                <w:color w:val="FF0000"/>
                <w:sz w:val="22"/>
                <w:szCs w:val="22"/>
              </w:rPr>
              <w:t xml:space="preserve"> (2) Continuous Flow Model implemented (from 9</w:t>
            </w:r>
            <w:r w:rsidRPr="00D073CF">
              <w:rPr>
                <w:rFonts w:ascii="Arial Narrow" w:hAnsi="Arial Narrow" w:cs="Arial"/>
                <w:color w:val="FF0000"/>
                <w:sz w:val="22"/>
                <w:szCs w:val="22"/>
                <w:vertAlign w:val="superscript"/>
              </w:rPr>
              <w:t>th</w:t>
            </w:r>
            <w:r>
              <w:rPr>
                <w:rFonts w:ascii="Arial Narrow" w:hAnsi="Arial Narrow" w:cs="Arial"/>
                <w:color w:val="FF0000"/>
                <w:sz w:val="22"/>
                <w:szCs w:val="22"/>
              </w:rPr>
              <w:t xml:space="preserve"> October) but will be monitored over 12 months; (3) Zero tolerance on ambulance waits has been implemented. Criteria led discharge has been r</w:t>
            </w:r>
            <w:r w:rsidRPr="008762A3">
              <w:rPr>
                <w:rFonts w:ascii="Arial Narrow" w:hAnsi="Arial Narrow" w:cs="Arial"/>
                <w:color w:val="FF0000"/>
                <w:sz w:val="22"/>
                <w:szCs w:val="22"/>
              </w:rPr>
              <w:t xml:space="preserve">olled out in Medicine and </w:t>
            </w:r>
            <w:r>
              <w:rPr>
                <w:rFonts w:ascii="Arial Narrow" w:hAnsi="Arial Narrow" w:cs="Arial"/>
                <w:color w:val="FF0000"/>
                <w:sz w:val="22"/>
                <w:szCs w:val="22"/>
              </w:rPr>
              <w:t xml:space="preserve">is </w:t>
            </w:r>
            <w:r w:rsidRPr="008762A3">
              <w:rPr>
                <w:rFonts w:ascii="Arial Narrow" w:hAnsi="Arial Narrow" w:cs="Arial"/>
                <w:color w:val="FF0000"/>
                <w:sz w:val="22"/>
                <w:szCs w:val="22"/>
              </w:rPr>
              <w:t>continuing to embed.</w:t>
            </w:r>
            <w:r>
              <w:rPr>
                <w:rFonts w:ascii="Arial Narrow" w:hAnsi="Arial Narrow" w:cs="Arial"/>
                <w:color w:val="FF0000"/>
                <w:sz w:val="22"/>
                <w:szCs w:val="22"/>
              </w:rPr>
              <w:t xml:space="preserve"> </w:t>
            </w:r>
            <w:r w:rsidRPr="008762A3">
              <w:rPr>
                <w:rFonts w:ascii="Arial Narrow" w:hAnsi="Arial Narrow" w:cs="Arial"/>
                <w:color w:val="FF0000"/>
                <w:sz w:val="22"/>
                <w:szCs w:val="22"/>
              </w:rPr>
              <w:t xml:space="preserve">Further work </w:t>
            </w:r>
            <w:r>
              <w:rPr>
                <w:rFonts w:ascii="Arial Narrow" w:hAnsi="Arial Narrow" w:cs="Arial"/>
                <w:color w:val="FF0000"/>
                <w:sz w:val="22"/>
                <w:szCs w:val="22"/>
              </w:rPr>
              <w:t xml:space="preserve">will be </w:t>
            </w:r>
            <w:r w:rsidRPr="008762A3">
              <w:rPr>
                <w:rFonts w:ascii="Arial Narrow" w:hAnsi="Arial Narrow" w:cs="Arial"/>
                <w:color w:val="FF0000"/>
                <w:sz w:val="22"/>
                <w:szCs w:val="22"/>
              </w:rPr>
              <w:t>required across other specialities over the course of the year.</w:t>
            </w:r>
          </w:p>
        </w:tc>
      </w:tr>
    </w:tbl>
    <w:p w14:paraId="76B41F26" w14:textId="77777777" w:rsidR="00A32F5E" w:rsidRPr="00F15A64" w:rsidRDefault="00A32F5E" w:rsidP="00A32F5E">
      <w:pPr>
        <w:rPr>
          <w:rFonts w:ascii="Arial Narrow" w:hAnsi="Arial Narrow" w:cs="Arial"/>
        </w:rPr>
      </w:pPr>
    </w:p>
    <w:p w14:paraId="771BF53B"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98" w:type="dxa"/>
        <w:tblInd w:w="-5" w:type="dxa"/>
        <w:tblLook w:val="04A0" w:firstRow="1" w:lastRow="0" w:firstColumn="1" w:lastColumn="0" w:noHBand="0" w:noVBand="1"/>
      </w:tblPr>
      <w:tblGrid>
        <w:gridCol w:w="2451"/>
        <w:gridCol w:w="4125"/>
        <w:gridCol w:w="2075"/>
        <w:gridCol w:w="4079"/>
        <w:gridCol w:w="283"/>
        <w:gridCol w:w="1449"/>
        <w:gridCol w:w="1136"/>
      </w:tblGrid>
      <w:tr w:rsidR="00864F32" w:rsidRPr="00F15A64" w14:paraId="20DEF851" w14:textId="77777777" w:rsidTr="001B2B5E">
        <w:tc>
          <w:tcPr>
            <w:tcW w:w="8364" w:type="dxa"/>
            <w:gridSpan w:val="3"/>
          </w:tcPr>
          <w:p w14:paraId="069BBF2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843                         </w:t>
            </w:r>
          </w:p>
          <w:p w14:paraId="200162E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296" w:type="dxa"/>
            <w:shd w:val="clear" w:color="auto" w:fill="FF0000"/>
          </w:tcPr>
          <w:p w14:paraId="703D38E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w:t>
            </w:r>
          </w:p>
          <w:p w14:paraId="77BCB3BB"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 xml:space="preserve">Risk </w:t>
            </w:r>
            <w:r w:rsidRPr="00F15A64">
              <w:rPr>
                <w:rFonts w:ascii="Arial Narrow" w:hAnsi="Arial Narrow" w:cs="Arial"/>
                <w:b/>
                <w:bCs/>
                <w:sz w:val="22"/>
                <w:szCs w:val="22"/>
              </w:rPr>
              <w:t xml:space="preserve">Target Date: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2938" w:type="dxa"/>
            <w:gridSpan w:val="3"/>
            <w:shd w:val="clear" w:color="auto" w:fill="FF0000"/>
          </w:tcPr>
          <w:p w14:paraId="1D48079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F58130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864F32" w:rsidRPr="00F15A64" w14:paraId="71F3D21E" w14:textId="77777777" w:rsidTr="001B2B5E">
        <w:tc>
          <w:tcPr>
            <w:tcW w:w="6689" w:type="dxa"/>
            <w:gridSpan w:val="2"/>
          </w:tcPr>
          <w:p w14:paraId="24E9102C"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Delivering an Excellent Staff Experience</w:t>
            </w:r>
          </w:p>
        </w:tc>
        <w:tc>
          <w:tcPr>
            <w:tcW w:w="1675" w:type="dxa"/>
          </w:tcPr>
          <w:p w14:paraId="1C1E2C2C"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2</w:t>
            </w:r>
          </w:p>
        </w:tc>
        <w:tc>
          <w:tcPr>
            <w:tcW w:w="7234" w:type="dxa"/>
            <w:gridSpan w:val="4"/>
          </w:tcPr>
          <w:p w14:paraId="4C9152B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Debbie Eyitayo,</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Workforce and OD</w:t>
            </w:r>
          </w:p>
          <w:p w14:paraId="7E1E7823" w14:textId="5AF85D64"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 xml:space="preserve">Assuring Committee: </w:t>
            </w:r>
            <w:r w:rsidR="00D73A38">
              <w:rPr>
                <w:rFonts w:ascii="Arial Narrow" w:eastAsia="Calibri" w:hAnsi="Arial Narrow" w:cs="Times New Roman"/>
                <w:bCs/>
                <w:color w:val="auto"/>
                <w:sz w:val="22"/>
                <w:szCs w:val="22"/>
                <w:lang w:eastAsia="en-US"/>
              </w:rPr>
              <w:t>Workforce OD &amp; Digital Committee</w:t>
            </w:r>
          </w:p>
        </w:tc>
      </w:tr>
      <w:tr w:rsidR="00A32F5E" w:rsidRPr="00F15A64" w14:paraId="52BE42F9" w14:textId="77777777" w:rsidTr="001B2B5E">
        <w:tc>
          <w:tcPr>
            <w:tcW w:w="8364" w:type="dxa"/>
            <w:gridSpan w:val="3"/>
          </w:tcPr>
          <w:p w14:paraId="31D0CF65"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Workforce r</w:t>
            </w:r>
            <w:r w:rsidRPr="00F15A64">
              <w:rPr>
                <w:rFonts w:ascii="Arial Narrow" w:eastAsia="Times New Roman" w:hAnsi="Arial Narrow" w:cs="Calibri"/>
                <w:sz w:val="22"/>
                <w:szCs w:val="22"/>
              </w:rPr>
              <w:t>ecruitment of medical &amp; dental staff</w:t>
            </w:r>
          </w:p>
        </w:tc>
        <w:tc>
          <w:tcPr>
            <w:tcW w:w="7234" w:type="dxa"/>
            <w:gridSpan w:val="4"/>
          </w:tcPr>
          <w:p w14:paraId="32B13154" w14:textId="79A2AE60" w:rsidR="00A32F5E" w:rsidRPr="00F15A64" w:rsidRDefault="007A3D47"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864F32" w:rsidRPr="00F15A64" w14:paraId="00DB74BA" w14:textId="77777777" w:rsidTr="001B2B5E">
        <w:trPr>
          <w:trHeight w:val="1533"/>
        </w:trPr>
        <w:tc>
          <w:tcPr>
            <w:tcW w:w="2539" w:type="dxa"/>
          </w:tcPr>
          <w:p w14:paraId="681C340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D04EE2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1300595"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0A531BAB"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4 x 5 =20 </w:t>
            </w:r>
          </w:p>
          <w:p w14:paraId="3159303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825" w:type="dxa"/>
            <w:gridSpan w:val="2"/>
            <w:vMerge w:val="restart"/>
          </w:tcPr>
          <w:p w14:paraId="459C41B7" w14:textId="22069BC0" w:rsidR="00A32F5E" w:rsidRPr="00F15A64" w:rsidRDefault="00C81644" w:rsidP="00CF7F8A">
            <w:pPr>
              <w:rPr>
                <w:rFonts w:ascii="Arial Narrow" w:hAnsi="Arial Narrow"/>
                <w:sz w:val="22"/>
                <w:szCs w:val="22"/>
              </w:rPr>
            </w:pPr>
            <w:r>
              <w:rPr>
                <w:rFonts w:ascii="Arial Narrow" w:hAnsi="Arial Narrow"/>
                <w:noProof/>
              </w:rPr>
              <w:drawing>
                <wp:inline distT="0" distB="0" distL="0" distR="0" wp14:anchorId="49791C81" wp14:editId="4EF39EC5">
                  <wp:extent cx="3600000" cy="1774198"/>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34" w:type="dxa"/>
            <w:gridSpan w:val="4"/>
          </w:tcPr>
          <w:p w14:paraId="1691F41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84E757D" w14:textId="77777777" w:rsidR="00A32F5E" w:rsidRPr="00F15A64" w:rsidRDefault="00A32F5E" w:rsidP="00CF7F8A">
            <w:pPr>
              <w:autoSpaceDE w:val="0"/>
              <w:autoSpaceDN w:val="0"/>
              <w:adjustRightInd w:val="0"/>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National shortages of numbers in some areas can lead to: </w:t>
            </w:r>
          </w:p>
          <w:p w14:paraId="74FE39C3"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recruit sufficient numbers of trainees to fulfil rotas on all sites </w:t>
            </w:r>
          </w:p>
          <w:p w14:paraId="57FAE9B2"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attract non training grades to complete rotas </w:t>
            </w:r>
          </w:p>
          <w:p w14:paraId="4FE4353E" w14:textId="77777777" w:rsidR="00A32F5E" w:rsidRPr="00F15A64" w:rsidRDefault="00A32F5E" w:rsidP="00CF7F8A">
            <w:pPr>
              <w:pStyle w:val="ListParagraph"/>
              <w:numPr>
                <w:ilvl w:val="0"/>
                <w:numId w:val="5"/>
              </w:numPr>
              <w:spacing w:after="0" w:line="240" w:lineRule="auto"/>
              <w:ind w:left="383" w:hanging="283"/>
              <w:rPr>
                <w:rFonts w:ascii="Arial Narrow" w:hAnsi="Arial Narrow" w:cs="Arial"/>
                <w:sz w:val="22"/>
                <w:szCs w:val="22"/>
              </w:rPr>
            </w:pPr>
            <w:r w:rsidRPr="00F15A64">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tc>
      </w:tr>
      <w:tr w:rsidR="00864F32" w:rsidRPr="00F15A64" w14:paraId="54729D4B" w14:textId="77777777" w:rsidTr="001B2B5E">
        <w:tc>
          <w:tcPr>
            <w:tcW w:w="2539" w:type="dxa"/>
          </w:tcPr>
          <w:p w14:paraId="7E19B7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BB2977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25" w:type="dxa"/>
            <w:gridSpan w:val="2"/>
            <w:vMerge/>
          </w:tcPr>
          <w:p w14:paraId="4D6A2386" w14:textId="77777777" w:rsidR="00A32F5E" w:rsidRPr="00F15A64" w:rsidRDefault="00A32F5E" w:rsidP="00CF7F8A">
            <w:pPr>
              <w:rPr>
                <w:rFonts w:ascii="Arial Narrow" w:hAnsi="Arial Narrow"/>
                <w:sz w:val="22"/>
                <w:szCs w:val="22"/>
              </w:rPr>
            </w:pPr>
          </w:p>
        </w:tc>
        <w:tc>
          <w:tcPr>
            <w:tcW w:w="7234" w:type="dxa"/>
            <w:gridSpan w:val="4"/>
            <w:vMerge w:val="restart"/>
          </w:tcPr>
          <w:p w14:paraId="7BE19D59"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195E5F16"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sz w:val="22"/>
                <w:szCs w:val="22"/>
              </w:rPr>
              <w:t>This remains a challenge and is also a national problem.</w:t>
            </w:r>
          </w:p>
        </w:tc>
      </w:tr>
      <w:tr w:rsidR="00864F32" w:rsidRPr="00F15A64" w14:paraId="07C06E9C" w14:textId="77777777" w:rsidTr="001B2B5E">
        <w:tc>
          <w:tcPr>
            <w:tcW w:w="2539" w:type="dxa"/>
          </w:tcPr>
          <w:p w14:paraId="4C0918F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40FA9F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825" w:type="dxa"/>
            <w:gridSpan w:val="2"/>
            <w:vMerge/>
          </w:tcPr>
          <w:p w14:paraId="37F7B089" w14:textId="77777777" w:rsidR="00A32F5E" w:rsidRPr="00F15A64" w:rsidRDefault="00A32F5E" w:rsidP="00CF7F8A">
            <w:pPr>
              <w:rPr>
                <w:rFonts w:ascii="Arial Narrow" w:hAnsi="Arial Narrow"/>
                <w:sz w:val="22"/>
                <w:szCs w:val="22"/>
              </w:rPr>
            </w:pPr>
          </w:p>
        </w:tc>
        <w:tc>
          <w:tcPr>
            <w:tcW w:w="7234" w:type="dxa"/>
            <w:gridSpan w:val="4"/>
            <w:vMerge/>
          </w:tcPr>
          <w:p w14:paraId="343C48C5" w14:textId="77777777" w:rsidR="00A32F5E" w:rsidRPr="00F15A64" w:rsidRDefault="00A32F5E" w:rsidP="00CF7F8A">
            <w:pPr>
              <w:rPr>
                <w:rFonts w:ascii="Arial Narrow" w:hAnsi="Arial Narrow"/>
                <w:sz w:val="22"/>
                <w:szCs w:val="22"/>
              </w:rPr>
            </w:pPr>
          </w:p>
        </w:tc>
      </w:tr>
      <w:tr w:rsidR="00A32F5E" w:rsidRPr="00F15A64" w14:paraId="1DC56DAB" w14:textId="77777777" w:rsidTr="001B2B5E">
        <w:tc>
          <w:tcPr>
            <w:tcW w:w="8364" w:type="dxa"/>
            <w:gridSpan w:val="3"/>
          </w:tcPr>
          <w:p w14:paraId="7C5FFD4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34" w:type="dxa"/>
            <w:gridSpan w:val="4"/>
          </w:tcPr>
          <w:p w14:paraId="0983BBB9" w14:textId="77777777" w:rsidR="00A32F5E" w:rsidRPr="00F15A64" w:rsidRDefault="00A32F5E" w:rsidP="00CF7F8A">
            <w:pP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64F32" w:rsidRPr="00F15A64" w14:paraId="2ED0CBAF" w14:textId="77777777" w:rsidTr="001B2B5E">
        <w:tc>
          <w:tcPr>
            <w:tcW w:w="8364" w:type="dxa"/>
            <w:gridSpan w:val="3"/>
            <w:vMerge w:val="restart"/>
          </w:tcPr>
          <w:p w14:paraId="3A0CFB35"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Regular monitoring of recruitment position with reports to Executive Team and Board via Medical Director and Medical Workforce Board. </w:t>
            </w:r>
          </w:p>
          <w:p w14:paraId="1F0E020A" w14:textId="21A73886"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Specialty based local workforce boards established to monitor and control specific issues. The HB </w:t>
            </w:r>
            <w:r w:rsidR="00BB76C8">
              <w:rPr>
                <w:rFonts w:ascii="Arial Narrow" w:hAnsi="Arial Narrow"/>
                <w:sz w:val="22"/>
                <w:szCs w:val="22"/>
              </w:rPr>
              <w:t>Workforce OD &amp; Digital Committee</w:t>
            </w:r>
            <w:r w:rsidRPr="00F15A64">
              <w:rPr>
                <w:rFonts w:ascii="Arial Narrow" w:hAnsi="Arial Narrow"/>
                <w:sz w:val="22"/>
                <w:szCs w:val="22"/>
              </w:rPr>
              <w:t xml:space="preserve"> will seek assurance of medical workforce plans to maintain services. </w:t>
            </w:r>
          </w:p>
          <w:p w14:paraId="7770EEAE"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Engagement of the Deanery about recruitment position.</w:t>
            </w:r>
          </w:p>
          <w:p w14:paraId="42817A21"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Weekly workforce delivery meetings with CEO to review progress against critical medical and clinical posts</w:t>
            </w:r>
          </w:p>
          <w:p w14:paraId="7C3713A2"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Working with specialist agency and head hunters to improve chances to fill hard to recruit posts</w:t>
            </w:r>
          </w:p>
          <w:p w14:paraId="5DE43B58" w14:textId="3D610F3A" w:rsidR="001B2B5E" w:rsidRPr="00002A52" w:rsidRDefault="00A32F5E" w:rsidP="00002A52">
            <w:pPr>
              <w:pStyle w:val="ListParagraph"/>
              <w:numPr>
                <w:ilvl w:val="0"/>
                <w:numId w:val="3"/>
              </w:numPr>
              <w:spacing w:after="0" w:line="240" w:lineRule="auto"/>
              <w:ind w:left="306" w:hanging="284"/>
              <w:rPr>
                <w:rFonts w:ascii="Arial Narrow" w:hAnsi="Arial Narrow"/>
                <w:sz w:val="22"/>
                <w:szCs w:val="22"/>
              </w:rPr>
            </w:pPr>
            <w:r w:rsidRPr="00DE0E24">
              <w:rPr>
                <w:rFonts w:ascii="Arial Narrow" w:hAnsi="Arial Narrow"/>
                <w:sz w:val="22"/>
                <w:szCs w:val="22"/>
              </w:rPr>
              <w:t xml:space="preserve">Working with </w:t>
            </w:r>
            <w:r w:rsidRPr="00F15A64">
              <w:rPr>
                <w:rFonts w:ascii="Arial Narrow" w:hAnsi="Arial Narrow"/>
                <w:sz w:val="22"/>
                <w:szCs w:val="22"/>
              </w:rPr>
              <w:t xml:space="preserve">a marketing agency to develop a branding and attraction campaign for the health board.  </w:t>
            </w:r>
          </w:p>
        </w:tc>
        <w:tc>
          <w:tcPr>
            <w:tcW w:w="4600" w:type="dxa"/>
            <w:gridSpan w:val="2"/>
          </w:tcPr>
          <w:p w14:paraId="17C594E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497" w:type="dxa"/>
          </w:tcPr>
          <w:p w14:paraId="11EE5E6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7" w:type="dxa"/>
          </w:tcPr>
          <w:p w14:paraId="00A7576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864F32" w:rsidRPr="00F15A64" w14:paraId="7A781C07" w14:textId="77777777" w:rsidTr="001B2B5E">
        <w:tc>
          <w:tcPr>
            <w:tcW w:w="8364" w:type="dxa"/>
            <w:gridSpan w:val="3"/>
            <w:vMerge/>
          </w:tcPr>
          <w:p w14:paraId="1B22B412" w14:textId="77777777" w:rsidR="00A32F5E" w:rsidRPr="00F15A64" w:rsidRDefault="00A32F5E" w:rsidP="00CF7F8A">
            <w:pPr>
              <w:rPr>
                <w:rFonts w:ascii="Arial Narrow" w:hAnsi="Arial Narrow"/>
                <w:sz w:val="22"/>
                <w:szCs w:val="22"/>
              </w:rPr>
            </w:pPr>
          </w:p>
        </w:tc>
        <w:tc>
          <w:tcPr>
            <w:tcW w:w="4600" w:type="dxa"/>
            <w:gridSpan w:val="2"/>
          </w:tcPr>
          <w:p w14:paraId="1D62DE10"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Medical training initiatives pursued in a number of specialties to ease junior doctor recruitment</w:t>
            </w:r>
          </w:p>
        </w:tc>
        <w:tc>
          <w:tcPr>
            <w:tcW w:w="1497" w:type="dxa"/>
          </w:tcPr>
          <w:p w14:paraId="74EDBA87"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Director W&amp;OD</w:t>
            </w:r>
          </w:p>
        </w:tc>
        <w:tc>
          <w:tcPr>
            <w:tcW w:w="1137" w:type="dxa"/>
            <w:shd w:val="clear" w:color="auto" w:fill="auto"/>
          </w:tcPr>
          <w:p w14:paraId="5F19C3C4"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31/03/2024</w:t>
            </w:r>
          </w:p>
        </w:tc>
      </w:tr>
      <w:tr w:rsidR="00864F32" w:rsidRPr="00F15A64" w14:paraId="518DBE84" w14:textId="77777777" w:rsidTr="001B2B5E">
        <w:tc>
          <w:tcPr>
            <w:tcW w:w="8364" w:type="dxa"/>
            <w:gridSpan w:val="3"/>
            <w:vMerge/>
          </w:tcPr>
          <w:p w14:paraId="6CD832F9" w14:textId="77777777" w:rsidR="00A32F5E" w:rsidRPr="00F15A64" w:rsidRDefault="00A32F5E" w:rsidP="00CF7F8A">
            <w:pPr>
              <w:rPr>
                <w:rFonts w:ascii="Arial Narrow" w:hAnsi="Arial Narrow"/>
                <w:sz w:val="22"/>
                <w:szCs w:val="22"/>
              </w:rPr>
            </w:pPr>
          </w:p>
        </w:tc>
        <w:tc>
          <w:tcPr>
            <w:tcW w:w="4600" w:type="dxa"/>
            <w:gridSpan w:val="2"/>
          </w:tcPr>
          <w:p w14:paraId="3D28732B"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Medical Workforce Board continues to monitor recruitment and junior doctor’s rotas.</w:t>
            </w:r>
          </w:p>
        </w:tc>
        <w:tc>
          <w:tcPr>
            <w:tcW w:w="1497" w:type="dxa"/>
          </w:tcPr>
          <w:p w14:paraId="53D70413"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7AC4235E"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864F32" w:rsidRPr="00F15A64" w14:paraId="75264137" w14:textId="77777777" w:rsidTr="001B2B5E">
        <w:tc>
          <w:tcPr>
            <w:tcW w:w="8364" w:type="dxa"/>
            <w:gridSpan w:val="3"/>
            <w:vMerge/>
          </w:tcPr>
          <w:p w14:paraId="45D2A10C" w14:textId="77777777" w:rsidR="00A32F5E" w:rsidRPr="00F15A64" w:rsidRDefault="00A32F5E" w:rsidP="00CF7F8A">
            <w:pPr>
              <w:pStyle w:val="Default"/>
              <w:rPr>
                <w:rFonts w:ascii="Arial Narrow" w:hAnsi="Arial Narrow" w:cs="Arial"/>
                <w:b/>
                <w:bCs/>
                <w:color w:val="auto"/>
                <w:sz w:val="22"/>
                <w:szCs w:val="22"/>
              </w:rPr>
            </w:pPr>
          </w:p>
        </w:tc>
        <w:tc>
          <w:tcPr>
            <w:tcW w:w="4600" w:type="dxa"/>
            <w:gridSpan w:val="2"/>
          </w:tcPr>
          <w:p w14:paraId="3C79340F"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Continue to recruit internationally.  </w:t>
            </w:r>
          </w:p>
        </w:tc>
        <w:tc>
          <w:tcPr>
            <w:tcW w:w="1497" w:type="dxa"/>
          </w:tcPr>
          <w:p w14:paraId="10CEF01B"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6DDDE850"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864F32" w:rsidRPr="00F15A64" w14:paraId="093B0F96" w14:textId="77777777" w:rsidTr="001B2B5E">
        <w:tc>
          <w:tcPr>
            <w:tcW w:w="8364" w:type="dxa"/>
            <w:gridSpan w:val="3"/>
            <w:vMerge/>
          </w:tcPr>
          <w:p w14:paraId="57A0DA6F" w14:textId="77777777" w:rsidR="00A32F5E" w:rsidRPr="00F15A64" w:rsidRDefault="00A32F5E" w:rsidP="00CF7F8A">
            <w:pPr>
              <w:pStyle w:val="Default"/>
              <w:rPr>
                <w:rFonts w:ascii="Arial Narrow" w:hAnsi="Arial Narrow" w:cs="Arial"/>
                <w:b/>
                <w:bCs/>
                <w:color w:val="auto"/>
                <w:sz w:val="22"/>
                <w:szCs w:val="22"/>
              </w:rPr>
            </w:pPr>
          </w:p>
        </w:tc>
        <w:tc>
          <w:tcPr>
            <w:tcW w:w="4600" w:type="dxa"/>
            <w:gridSpan w:val="2"/>
          </w:tcPr>
          <w:p w14:paraId="50E8AD1D"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Continue to work with head hunters</w:t>
            </w:r>
          </w:p>
        </w:tc>
        <w:tc>
          <w:tcPr>
            <w:tcW w:w="1497" w:type="dxa"/>
          </w:tcPr>
          <w:p w14:paraId="094614BE"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60968361"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5FEAC9E5" w14:textId="77777777" w:rsidTr="001B2B5E">
        <w:tc>
          <w:tcPr>
            <w:tcW w:w="8364" w:type="dxa"/>
            <w:gridSpan w:val="3"/>
          </w:tcPr>
          <w:p w14:paraId="39D19DD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9A06133"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General situation monitored through W&amp;OD Committee</w:t>
            </w:r>
          </w:p>
          <w:p w14:paraId="58BDA82F"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Communication with Deanery</w:t>
            </w:r>
          </w:p>
          <w:p w14:paraId="7EE9F7ED"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Recruitment campaigns</w:t>
            </w:r>
          </w:p>
          <w:p w14:paraId="70D92BAB"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Monitoring by Executive Teams and specialty based local workforce boards</w:t>
            </w:r>
          </w:p>
          <w:p w14:paraId="566D209A"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Workforce planning and deployment taskforce meetings with service groups</w:t>
            </w:r>
          </w:p>
          <w:p w14:paraId="338899EC" w14:textId="77777777" w:rsidR="001B2B5E" w:rsidRPr="001B2B5E" w:rsidRDefault="00A32F5E" w:rsidP="00436310">
            <w:pPr>
              <w:pStyle w:val="ListParagraph"/>
              <w:numPr>
                <w:ilvl w:val="0"/>
                <w:numId w:val="6"/>
              </w:numPr>
              <w:spacing w:after="0" w:line="240" w:lineRule="auto"/>
              <w:ind w:left="322" w:hanging="322"/>
              <w:rPr>
                <w:rFonts w:ascii="Arial Narrow" w:hAnsi="Arial Narrow"/>
              </w:rPr>
            </w:pPr>
            <w:r w:rsidRPr="00F15A64">
              <w:rPr>
                <w:rFonts w:ascii="Arial Narrow" w:hAnsi="Arial Narrow"/>
                <w:sz w:val="22"/>
                <w:szCs w:val="22"/>
              </w:rPr>
              <w:t>Weekly workforce delivery meetings with CEO as above</w:t>
            </w:r>
          </w:p>
        </w:tc>
        <w:tc>
          <w:tcPr>
            <w:tcW w:w="7234" w:type="dxa"/>
            <w:gridSpan w:val="4"/>
          </w:tcPr>
          <w:p w14:paraId="1A85D4B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B3F46FB"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Locum cover </w:t>
            </w:r>
          </w:p>
          <w:p w14:paraId="6592C95F"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Adequate supply of doctors who can work in this country</w:t>
            </w:r>
          </w:p>
          <w:p w14:paraId="4B443893"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Ability to flexibly deploy doctors in training.  </w:t>
            </w:r>
          </w:p>
          <w:p w14:paraId="133B2AEF"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A32F5E" w:rsidRPr="00F15A64" w14:paraId="40C3FD2E" w14:textId="77777777" w:rsidTr="00CF7F8A">
        <w:tc>
          <w:tcPr>
            <w:tcW w:w="15598" w:type="dxa"/>
            <w:gridSpan w:val="7"/>
            <w:shd w:val="clear" w:color="auto" w:fill="auto"/>
          </w:tcPr>
          <w:p w14:paraId="4D504370" w14:textId="77777777" w:rsidR="00A32F5E" w:rsidRPr="007F1CD8"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 xml:space="preserve">Additional </w:t>
            </w:r>
            <w:r w:rsidRPr="007F1CD8">
              <w:rPr>
                <w:rFonts w:ascii="Arial Narrow" w:hAnsi="Arial Narrow" w:cs="Arial"/>
                <w:b/>
                <w:bCs/>
                <w:color w:val="auto"/>
                <w:sz w:val="22"/>
                <w:szCs w:val="22"/>
              </w:rPr>
              <w:t>Comments / Progress Notes</w:t>
            </w:r>
          </w:p>
          <w:p w14:paraId="7BD8A1CC" w14:textId="36C7515A" w:rsidR="00192DB0" w:rsidRPr="003333BC" w:rsidRDefault="00192DB0" w:rsidP="00192DB0">
            <w:pPr>
              <w:pStyle w:val="Default"/>
              <w:rPr>
                <w:rFonts w:ascii="Arial Narrow" w:hAnsi="Arial Narrow" w:cs="Arial"/>
                <w:bCs/>
                <w:color w:val="auto"/>
                <w:sz w:val="22"/>
                <w:szCs w:val="22"/>
              </w:rPr>
            </w:pPr>
            <w:r w:rsidRPr="00192DB0">
              <w:rPr>
                <w:rFonts w:ascii="Arial Narrow" w:hAnsi="Arial Narrow" w:cs="Arial"/>
                <w:bCs/>
                <w:color w:val="FF0000"/>
                <w:sz w:val="22"/>
                <w:szCs w:val="22"/>
              </w:rPr>
              <w:t>25.01.2024: Workforce team reviewing &amp; refreshing risk entry for Feb HBRR.</w:t>
            </w:r>
            <w:r>
              <w:rPr>
                <w:rFonts w:ascii="Arial Narrow" w:hAnsi="Arial Narrow" w:cs="Arial"/>
                <w:bCs/>
                <w:color w:val="auto"/>
                <w:sz w:val="22"/>
                <w:szCs w:val="22"/>
              </w:rPr>
              <w:t xml:space="preserve"> </w:t>
            </w:r>
          </w:p>
        </w:tc>
      </w:tr>
    </w:tbl>
    <w:p w14:paraId="39D4A11B" w14:textId="77777777" w:rsidR="00A32F5E" w:rsidRPr="00F15A64" w:rsidRDefault="00A32F5E" w:rsidP="00A32F5E">
      <w:pPr>
        <w:widowControl/>
        <w:rPr>
          <w:rFonts w:ascii="Arial Narrow" w:hAnsi="Arial Narrow" w:cs="Arial"/>
        </w:rPr>
      </w:pPr>
    </w:p>
    <w:tbl>
      <w:tblPr>
        <w:tblStyle w:val="TableGrid"/>
        <w:tblW w:w="15598" w:type="dxa"/>
        <w:tblInd w:w="-5" w:type="dxa"/>
        <w:tblLayout w:type="fixed"/>
        <w:tblLook w:val="04A0" w:firstRow="1" w:lastRow="0" w:firstColumn="1" w:lastColumn="0" w:noHBand="0" w:noVBand="1"/>
      </w:tblPr>
      <w:tblGrid>
        <w:gridCol w:w="2552"/>
        <w:gridCol w:w="3969"/>
        <w:gridCol w:w="1984"/>
        <w:gridCol w:w="3975"/>
        <w:gridCol w:w="136"/>
        <w:gridCol w:w="1843"/>
        <w:gridCol w:w="1139"/>
      </w:tblGrid>
      <w:tr w:rsidR="00A32F5E" w:rsidRPr="00F15A64" w14:paraId="6B3B7818" w14:textId="77777777" w:rsidTr="001B2B5E">
        <w:tc>
          <w:tcPr>
            <w:tcW w:w="8505" w:type="dxa"/>
            <w:gridSpan w:val="3"/>
            <w:tcBorders>
              <w:top w:val="single" w:sz="4" w:space="0" w:color="auto"/>
            </w:tcBorders>
          </w:tcPr>
          <w:p w14:paraId="750AA0F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739   </w:t>
            </w:r>
          </w:p>
          <w:p w14:paraId="33CEB7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3975" w:type="dxa"/>
            <w:tcBorders>
              <w:top w:val="single" w:sz="4" w:space="0" w:color="auto"/>
            </w:tcBorders>
            <w:shd w:val="clear" w:color="auto" w:fill="FF0000"/>
          </w:tcPr>
          <w:p w14:paraId="1C727A3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w:t>
            </w:r>
          </w:p>
          <w:p w14:paraId="6EC7E453"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118" w:type="dxa"/>
            <w:gridSpan w:val="3"/>
            <w:tcBorders>
              <w:top w:val="single" w:sz="4" w:space="0" w:color="auto"/>
            </w:tcBorders>
            <w:shd w:val="clear" w:color="auto" w:fill="FF0000"/>
          </w:tcPr>
          <w:p w14:paraId="058F3B8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2EAF81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2A703961" w14:textId="77777777" w:rsidTr="001B2B5E">
        <w:tc>
          <w:tcPr>
            <w:tcW w:w="6521" w:type="dxa"/>
            <w:gridSpan w:val="2"/>
          </w:tcPr>
          <w:p w14:paraId="637B1B57" w14:textId="77777777" w:rsidR="00A32F5E" w:rsidRPr="002E606C" w:rsidRDefault="00A32F5E" w:rsidP="00CF7F8A">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Demonstrably Improved Quality, Safety &amp; Reduced Harm</w:t>
            </w:r>
          </w:p>
        </w:tc>
        <w:tc>
          <w:tcPr>
            <w:tcW w:w="1984" w:type="dxa"/>
          </w:tcPr>
          <w:p w14:paraId="04D4C4BB"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1</w:t>
            </w:r>
          </w:p>
        </w:tc>
        <w:tc>
          <w:tcPr>
            <w:tcW w:w="7093" w:type="dxa"/>
            <w:gridSpan w:val="4"/>
          </w:tcPr>
          <w:p w14:paraId="718BF187"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20BDBFB5"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Quality and Safety Committee</w:t>
            </w:r>
          </w:p>
        </w:tc>
      </w:tr>
      <w:tr w:rsidR="00A32F5E" w:rsidRPr="00F15A64" w14:paraId="55E28B45" w14:textId="77777777" w:rsidTr="001B2B5E">
        <w:tc>
          <w:tcPr>
            <w:tcW w:w="8505" w:type="dxa"/>
            <w:gridSpan w:val="3"/>
          </w:tcPr>
          <w:p w14:paraId="69B68F9B" w14:textId="51716E1F" w:rsidR="00BB0C7A" w:rsidRDefault="00A32F5E" w:rsidP="00CF7F8A">
            <w:pPr>
              <w:jc w:val="both"/>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00BB0C7A" w:rsidRPr="00BB0C7A">
              <w:rPr>
                <w:rFonts w:ascii="Arial Narrow" w:hAnsi="Arial Narrow" w:cs="Arial"/>
                <w:b/>
                <w:sz w:val="22"/>
                <w:szCs w:val="22"/>
              </w:rPr>
              <w:t>Healthcar</w:t>
            </w:r>
            <w:r w:rsidR="00BB0C7A">
              <w:rPr>
                <w:rFonts w:ascii="Arial Narrow" w:hAnsi="Arial Narrow" w:cs="Arial"/>
                <w:b/>
                <w:sz w:val="22"/>
                <w:szCs w:val="22"/>
              </w:rPr>
              <w:t>e A</w:t>
            </w:r>
            <w:r w:rsidR="00BB0C7A" w:rsidRPr="00BB0C7A">
              <w:rPr>
                <w:rFonts w:ascii="Arial Narrow" w:hAnsi="Arial Narrow" w:cs="Arial"/>
                <w:b/>
                <w:sz w:val="22"/>
                <w:szCs w:val="22"/>
              </w:rPr>
              <w:t>cquired Infection</w:t>
            </w:r>
          </w:p>
          <w:p w14:paraId="2E5601AD" w14:textId="6CED6131" w:rsidR="00A32F5E" w:rsidRPr="00F15A64" w:rsidRDefault="00A32F5E" w:rsidP="00CF7F8A">
            <w:pPr>
              <w:jc w:val="both"/>
              <w:rPr>
                <w:rFonts w:ascii="Arial Narrow" w:hAnsi="Arial Narrow"/>
                <w:sz w:val="22"/>
                <w:szCs w:val="22"/>
              </w:rPr>
            </w:pP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093" w:type="dxa"/>
            <w:gridSpan w:val="4"/>
          </w:tcPr>
          <w:p w14:paraId="348B0F9B" w14:textId="36BDA543"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7353D060" w14:textId="77777777" w:rsidTr="001B2B5E">
        <w:tc>
          <w:tcPr>
            <w:tcW w:w="2552" w:type="dxa"/>
          </w:tcPr>
          <w:p w14:paraId="6F05A75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6F277B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EE6CA7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56F3340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4B1F5B0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=12</w:t>
            </w:r>
          </w:p>
        </w:tc>
        <w:tc>
          <w:tcPr>
            <w:tcW w:w="5953" w:type="dxa"/>
            <w:gridSpan w:val="2"/>
            <w:vMerge w:val="restart"/>
          </w:tcPr>
          <w:p w14:paraId="068BF0B3" w14:textId="3524C9BC" w:rsidR="00A32F5E" w:rsidRPr="00716907" w:rsidRDefault="008D396D" w:rsidP="008D396D">
            <w:pPr>
              <w:rPr>
                <w:rFonts w:ascii="Arial Narrow" w:hAnsi="Arial Narrow"/>
                <w:sz w:val="22"/>
                <w:szCs w:val="22"/>
              </w:rPr>
            </w:pPr>
            <w:r>
              <w:rPr>
                <w:rFonts w:ascii="Arial Narrow" w:hAnsi="Arial Narrow"/>
                <w:noProof/>
              </w:rPr>
              <w:drawing>
                <wp:inline distT="0" distB="0" distL="0" distR="0" wp14:anchorId="0AABB6C0" wp14:editId="1EB4B7F9">
                  <wp:extent cx="3600000" cy="1774198"/>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3" w:type="dxa"/>
            <w:gridSpan w:val="4"/>
            <w:vMerge w:val="restart"/>
          </w:tcPr>
          <w:p w14:paraId="1698244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5B5323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A32F5E" w:rsidRPr="00F15A64" w14:paraId="52EDD5F5" w14:textId="77777777" w:rsidTr="001B2B5E">
        <w:tc>
          <w:tcPr>
            <w:tcW w:w="2552" w:type="dxa"/>
          </w:tcPr>
          <w:p w14:paraId="716DEAC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0D4064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953" w:type="dxa"/>
            <w:gridSpan w:val="2"/>
            <w:vMerge/>
          </w:tcPr>
          <w:p w14:paraId="010241CB" w14:textId="77777777" w:rsidR="00A32F5E" w:rsidRPr="00F15A64" w:rsidRDefault="00A32F5E" w:rsidP="00CF7F8A">
            <w:pPr>
              <w:rPr>
                <w:rFonts w:ascii="Arial Narrow" w:hAnsi="Arial Narrow"/>
                <w:sz w:val="22"/>
                <w:szCs w:val="22"/>
              </w:rPr>
            </w:pPr>
          </w:p>
        </w:tc>
        <w:tc>
          <w:tcPr>
            <w:tcW w:w="7093" w:type="dxa"/>
            <w:gridSpan w:val="4"/>
            <w:vMerge/>
          </w:tcPr>
          <w:p w14:paraId="4EA2B45B" w14:textId="77777777" w:rsidR="00A32F5E" w:rsidRPr="00F15A64" w:rsidRDefault="00A32F5E" w:rsidP="00CF7F8A">
            <w:pPr>
              <w:rPr>
                <w:rFonts w:ascii="Arial Narrow" w:hAnsi="Arial Narrow" w:cs="Arial"/>
                <w:b/>
                <w:bCs/>
                <w:sz w:val="22"/>
                <w:szCs w:val="22"/>
              </w:rPr>
            </w:pPr>
          </w:p>
        </w:tc>
      </w:tr>
      <w:tr w:rsidR="00A32F5E" w:rsidRPr="00F15A64" w14:paraId="42E380FF" w14:textId="77777777" w:rsidTr="001B2B5E">
        <w:trPr>
          <w:trHeight w:val="252"/>
        </w:trPr>
        <w:tc>
          <w:tcPr>
            <w:tcW w:w="2552" w:type="dxa"/>
            <w:vMerge w:val="restart"/>
          </w:tcPr>
          <w:p w14:paraId="0936079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8CD57A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953" w:type="dxa"/>
            <w:gridSpan w:val="2"/>
            <w:vMerge/>
          </w:tcPr>
          <w:p w14:paraId="78A7DBC2" w14:textId="77777777" w:rsidR="00A32F5E" w:rsidRPr="00F15A64" w:rsidRDefault="00A32F5E" w:rsidP="00CF7F8A">
            <w:pPr>
              <w:rPr>
                <w:rFonts w:ascii="Arial Narrow" w:hAnsi="Arial Narrow"/>
                <w:sz w:val="22"/>
                <w:szCs w:val="22"/>
              </w:rPr>
            </w:pPr>
          </w:p>
        </w:tc>
        <w:tc>
          <w:tcPr>
            <w:tcW w:w="7093" w:type="dxa"/>
            <w:gridSpan w:val="4"/>
            <w:vMerge/>
          </w:tcPr>
          <w:p w14:paraId="5AA68FB2" w14:textId="77777777" w:rsidR="00A32F5E" w:rsidRPr="00F15A64" w:rsidRDefault="00A32F5E" w:rsidP="00CF7F8A">
            <w:pPr>
              <w:rPr>
                <w:rFonts w:ascii="Arial Narrow" w:hAnsi="Arial Narrow" w:cs="Arial"/>
                <w:b/>
                <w:bCs/>
                <w:sz w:val="22"/>
                <w:szCs w:val="22"/>
              </w:rPr>
            </w:pPr>
          </w:p>
        </w:tc>
      </w:tr>
      <w:tr w:rsidR="00A32F5E" w:rsidRPr="00F15A64" w14:paraId="75CE5012" w14:textId="77777777" w:rsidTr="001B2B5E">
        <w:trPr>
          <w:trHeight w:val="1777"/>
        </w:trPr>
        <w:tc>
          <w:tcPr>
            <w:tcW w:w="2552" w:type="dxa"/>
            <w:vMerge/>
          </w:tcPr>
          <w:p w14:paraId="2CD88E9B" w14:textId="77777777" w:rsidR="00A32F5E" w:rsidRPr="00F15A64" w:rsidRDefault="00A32F5E" w:rsidP="00CF7F8A">
            <w:pPr>
              <w:jc w:val="center"/>
              <w:rPr>
                <w:rFonts w:ascii="Arial Narrow" w:hAnsi="Arial Narrow"/>
                <w:sz w:val="22"/>
                <w:szCs w:val="22"/>
              </w:rPr>
            </w:pPr>
          </w:p>
        </w:tc>
        <w:tc>
          <w:tcPr>
            <w:tcW w:w="5953" w:type="dxa"/>
            <w:gridSpan w:val="2"/>
            <w:vMerge/>
          </w:tcPr>
          <w:p w14:paraId="0AE38D3B" w14:textId="77777777" w:rsidR="00A32F5E" w:rsidRPr="00F15A64" w:rsidRDefault="00A32F5E" w:rsidP="00CF7F8A">
            <w:pPr>
              <w:rPr>
                <w:rFonts w:ascii="Arial Narrow" w:hAnsi="Arial Narrow"/>
                <w:sz w:val="22"/>
                <w:szCs w:val="22"/>
              </w:rPr>
            </w:pPr>
          </w:p>
        </w:tc>
        <w:tc>
          <w:tcPr>
            <w:tcW w:w="7093" w:type="dxa"/>
            <w:gridSpan w:val="4"/>
          </w:tcPr>
          <w:p w14:paraId="56ADB765"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16188E9"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A32F5E" w:rsidRPr="00F15A64" w14:paraId="4EC4AA35" w14:textId="77777777" w:rsidTr="001B2B5E">
        <w:tc>
          <w:tcPr>
            <w:tcW w:w="8505" w:type="dxa"/>
            <w:gridSpan w:val="3"/>
          </w:tcPr>
          <w:p w14:paraId="06E2C54B" w14:textId="77777777" w:rsidR="00A32F5E" w:rsidRPr="00A34135" w:rsidRDefault="00A32F5E" w:rsidP="00CF7F8A">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7093" w:type="dxa"/>
            <w:gridSpan w:val="4"/>
          </w:tcPr>
          <w:p w14:paraId="44B78060"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A32F5E" w:rsidRPr="00F15A64" w14:paraId="75938660" w14:textId="77777777" w:rsidTr="00002A52">
        <w:trPr>
          <w:trHeight w:val="272"/>
        </w:trPr>
        <w:tc>
          <w:tcPr>
            <w:tcW w:w="8505" w:type="dxa"/>
            <w:gridSpan w:val="3"/>
            <w:vMerge w:val="restart"/>
          </w:tcPr>
          <w:p w14:paraId="219A4169" w14:textId="77777777" w:rsidR="00754D09" w:rsidRPr="00A34135" w:rsidRDefault="00754D09" w:rsidP="00754D09">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 xml:space="preserve">Liaising with PHW expert advisors in relation to incidence of </w:t>
            </w:r>
            <w:r w:rsidRPr="00A34135">
              <w:rPr>
                <w:rFonts w:ascii="Arial Narrow" w:hAnsi="Arial Narrow"/>
                <w:i/>
                <w:sz w:val="22"/>
                <w:szCs w:val="22"/>
              </w:rPr>
              <w:t xml:space="preserve">Cdifficile </w:t>
            </w:r>
          </w:p>
          <w:p w14:paraId="69C28A18" w14:textId="77777777" w:rsidR="00A32F5E" w:rsidRPr="00A34135" w:rsidRDefault="00A32F5E" w:rsidP="00CF7F8A">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Policies, procedures, protocols and guidelines supplement the National Infection Control Manual.</w:t>
            </w:r>
          </w:p>
          <w:p w14:paraId="6738A890" w14:textId="77777777" w:rsidR="00A32F5E" w:rsidRPr="00A34135" w:rsidRDefault="00A32F5E" w:rsidP="00CF7F8A">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Infection Prevention &amp; Control related training provided programmes.</w:t>
            </w:r>
          </w:p>
          <w:p w14:paraId="03A78118"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Surveillance of infections, with early identification of increased incidence, and instigation of controls.</w:t>
            </w:r>
          </w:p>
          <w:p w14:paraId="24CC8089"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Provision of cleaning service to meet National Standards of Cleanliness.</w:t>
            </w:r>
          </w:p>
          <w:p w14:paraId="6AD186EB"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Engineering controls for water safety, ventilation, and decontamination.</w:t>
            </w:r>
          </w:p>
          <w:p w14:paraId="546BBFF7" w14:textId="0569158A" w:rsidR="00177154" w:rsidRPr="00A34135" w:rsidRDefault="00177154"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Infection Prevention Improvement Plans for HB and Service Groups with progress reported at SG Infection Control Committees, HB Infection Prevention &amp; Control Group, Quality &amp; Safety Group, Quality &amp; Safety Committee, and Management Board. These include trajectories to meet national targets and report performance against them.</w:t>
            </w:r>
          </w:p>
        </w:tc>
        <w:tc>
          <w:tcPr>
            <w:tcW w:w="4111" w:type="dxa"/>
            <w:gridSpan w:val="2"/>
          </w:tcPr>
          <w:p w14:paraId="44B04969"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1843" w:type="dxa"/>
          </w:tcPr>
          <w:p w14:paraId="39FD2373"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139" w:type="dxa"/>
          </w:tcPr>
          <w:p w14:paraId="3F45D89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363ECC98" w14:textId="77777777" w:rsidTr="00002A52">
        <w:trPr>
          <w:trHeight w:val="605"/>
        </w:trPr>
        <w:tc>
          <w:tcPr>
            <w:tcW w:w="8505" w:type="dxa"/>
            <w:gridSpan w:val="3"/>
            <w:vMerge/>
          </w:tcPr>
          <w:p w14:paraId="3797096F" w14:textId="77777777" w:rsidR="00A32F5E" w:rsidRPr="00A34135" w:rsidRDefault="00A32F5E" w:rsidP="00CF7F8A">
            <w:pPr>
              <w:pStyle w:val="ListParagraph"/>
              <w:numPr>
                <w:ilvl w:val="0"/>
                <w:numId w:val="2"/>
              </w:numPr>
              <w:ind w:left="172" w:hanging="172"/>
              <w:rPr>
                <w:rFonts w:ascii="Arial Narrow" w:hAnsi="Arial Narrow"/>
                <w:sz w:val="22"/>
                <w:szCs w:val="22"/>
              </w:rPr>
            </w:pPr>
          </w:p>
        </w:tc>
        <w:tc>
          <w:tcPr>
            <w:tcW w:w="4111" w:type="dxa"/>
            <w:gridSpan w:val="2"/>
          </w:tcPr>
          <w:p w14:paraId="3851CB34" w14:textId="77777777" w:rsidR="00A32F5E" w:rsidRPr="00A34135" w:rsidRDefault="00A32F5E" w:rsidP="00CF7F8A">
            <w:pPr>
              <w:rPr>
                <w:rFonts w:ascii="Arial Narrow" w:hAnsi="Arial Narrow" w:cs="Arial"/>
                <w:strike/>
                <w:sz w:val="22"/>
                <w:szCs w:val="22"/>
              </w:rPr>
            </w:pPr>
            <w:r w:rsidRPr="00A34135">
              <w:rPr>
                <w:rFonts w:ascii="Arial Narrow" w:hAnsi="Arial Narrow" w:cs="Arial"/>
                <w:sz w:val="22"/>
                <w:szCs w:val="22"/>
              </w:rPr>
              <w:t>Drive improvements in prudent antimicrobial prescribing</w:t>
            </w:r>
          </w:p>
        </w:tc>
        <w:tc>
          <w:tcPr>
            <w:tcW w:w="1843" w:type="dxa"/>
          </w:tcPr>
          <w:p w14:paraId="34ED689A" w14:textId="77777777" w:rsidR="00A32F5E" w:rsidRPr="00A34135" w:rsidRDefault="00A32F5E" w:rsidP="00CF7F8A">
            <w:pPr>
              <w:rPr>
                <w:rFonts w:ascii="Arial Narrow" w:hAnsi="Arial Narrow"/>
                <w:b/>
                <w:strike/>
                <w:sz w:val="22"/>
                <w:szCs w:val="22"/>
              </w:rPr>
            </w:pPr>
            <w:r w:rsidRPr="00A34135">
              <w:rPr>
                <w:rFonts w:ascii="Arial Narrow" w:hAnsi="Arial Narrow"/>
                <w:sz w:val="22"/>
                <w:szCs w:val="22"/>
              </w:rPr>
              <w:t>Cons. Antimicrobial Pharmacist</w:t>
            </w:r>
          </w:p>
        </w:tc>
        <w:tc>
          <w:tcPr>
            <w:tcW w:w="1139" w:type="dxa"/>
          </w:tcPr>
          <w:p w14:paraId="12D2A634" w14:textId="77777777" w:rsidR="00A32F5E" w:rsidRPr="00A34135" w:rsidRDefault="00A32F5E" w:rsidP="00CF7F8A">
            <w:pPr>
              <w:rPr>
                <w:rFonts w:ascii="Arial Narrow" w:hAnsi="Arial Narrow" w:cs="Arial"/>
                <w:strike/>
                <w:sz w:val="22"/>
                <w:szCs w:val="22"/>
              </w:rPr>
            </w:pPr>
            <w:r w:rsidRPr="00A34135">
              <w:rPr>
                <w:rFonts w:ascii="Arial Narrow" w:hAnsi="Arial Narrow"/>
                <w:sz w:val="22"/>
                <w:szCs w:val="22"/>
              </w:rPr>
              <w:t>31/03/24</w:t>
            </w:r>
          </w:p>
        </w:tc>
      </w:tr>
      <w:tr w:rsidR="00A32F5E" w:rsidRPr="00F15A64" w14:paraId="52AAF8BF" w14:textId="77777777" w:rsidTr="00002A52">
        <w:trPr>
          <w:trHeight w:val="590"/>
        </w:trPr>
        <w:tc>
          <w:tcPr>
            <w:tcW w:w="8505" w:type="dxa"/>
            <w:gridSpan w:val="3"/>
            <w:vMerge/>
          </w:tcPr>
          <w:p w14:paraId="223BA36F" w14:textId="77777777" w:rsidR="00A32F5E" w:rsidRPr="00A34135" w:rsidRDefault="00A32F5E" w:rsidP="00CF7F8A">
            <w:pPr>
              <w:rPr>
                <w:rFonts w:ascii="Arial Narrow" w:hAnsi="Arial Narrow"/>
                <w:sz w:val="22"/>
                <w:szCs w:val="22"/>
              </w:rPr>
            </w:pPr>
          </w:p>
        </w:tc>
        <w:tc>
          <w:tcPr>
            <w:tcW w:w="4111" w:type="dxa"/>
            <w:gridSpan w:val="2"/>
          </w:tcPr>
          <w:p w14:paraId="64F9A659" w14:textId="7C1A2294"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Reduce Key Tier 1 Infections to no more than WG maximum quarterly profile</w:t>
            </w:r>
            <w:r w:rsidR="00177154" w:rsidRPr="00A34135">
              <w:rPr>
                <w:rFonts w:ascii="Arial Narrow" w:hAnsi="Arial Narrow" w:cs="Arial"/>
                <w:sz w:val="22"/>
                <w:szCs w:val="22"/>
              </w:rPr>
              <w:t>, identifying avoidability through Service Group scrutiny</w:t>
            </w:r>
          </w:p>
        </w:tc>
        <w:tc>
          <w:tcPr>
            <w:tcW w:w="1843" w:type="dxa"/>
          </w:tcPr>
          <w:p w14:paraId="586F9A0B"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Head of Infection Control</w:t>
            </w:r>
          </w:p>
        </w:tc>
        <w:tc>
          <w:tcPr>
            <w:tcW w:w="1139" w:type="dxa"/>
          </w:tcPr>
          <w:p w14:paraId="4C757F8C"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31/03/24</w:t>
            </w:r>
          </w:p>
        </w:tc>
      </w:tr>
      <w:tr w:rsidR="00A32F5E" w:rsidRPr="00F15A64" w14:paraId="37CC6269" w14:textId="77777777" w:rsidTr="00002A52">
        <w:tc>
          <w:tcPr>
            <w:tcW w:w="8505" w:type="dxa"/>
            <w:gridSpan w:val="3"/>
            <w:vMerge/>
          </w:tcPr>
          <w:p w14:paraId="04159DE5" w14:textId="77777777" w:rsidR="00A32F5E" w:rsidRPr="00A34135" w:rsidRDefault="00A32F5E" w:rsidP="00CF7F8A">
            <w:pPr>
              <w:rPr>
                <w:rFonts w:ascii="Arial Narrow" w:hAnsi="Arial Narrow"/>
                <w:sz w:val="22"/>
                <w:szCs w:val="22"/>
              </w:rPr>
            </w:pPr>
          </w:p>
        </w:tc>
        <w:tc>
          <w:tcPr>
            <w:tcW w:w="4111" w:type="dxa"/>
            <w:gridSpan w:val="2"/>
          </w:tcPr>
          <w:p w14:paraId="4C56F9E3"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Achieve 85% compliance with IPC mandatory training</w:t>
            </w:r>
          </w:p>
        </w:tc>
        <w:tc>
          <w:tcPr>
            <w:tcW w:w="1843" w:type="dxa"/>
          </w:tcPr>
          <w:p w14:paraId="3FBD4CEF"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Service Group Directors</w:t>
            </w:r>
          </w:p>
        </w:tc>
        <w:tc>
          <w:tcPr>
            <w:tcW w:w="1139" w:type="dxa"/>
          </w:tcPr>
          <w:p w14:paraId="5C3D5400"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31/03/24</w:t>
            </w:r>
          </w:p>
        </w:tc>
      </w:tr>
      <w:tr w:rsidR="00A32F5E" w:rsidRPr="00F15A64" w14:paraId="39F8AA57" w14:textId="77777777" w:rsidTr="00002A52">
        <w:tc>
          <w:tcPr>
            <w:tcW w:w="8505" w:type="dxa"/>
            <w:gridSpan w:val="3"/>
            <w:vMerge/>
          </w:tcPr>
          <w:p w14:paraId="36E82AE4" w14:textId="77777777" w:rsidR="00A32F5E" w:rsidRPr="00A34135" w:rsidRDefault="00A32F5E" w:rsidP="00CF7F8A">
            <w:pPr>
              <w:rPr>
                <w:rFonts w:ascii="Arial Narrow" w:hAnsi="Arial Narrow"/>
                <w:sz w:val="22"/>
                <w:szCs w:val="22"/>
              </w:rPr>
            </w:pPr>
          </w:p>
        </w:tc>
        <w:tc>
          <w:tcPr>
            <w:tcW w:w="4111" w:type="dxa"/>
            <w:gridSpan w:val="2"/>
          </w:tcPr>
          <w:p w14:paraId="03C23104"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Maintain National Standards of Cleanliness compliance &gt;95%</w:t>
            </w:r>
          </w:p>
        </w:tc>
        <w:tc>
          <w:tcPr>
            <w:tcW w:w="1843" w:type="dxa"/>
          </w:tcPr>
          <w:p w14:paraId="4BDF252B"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Support Services</w:t>
            </w:r>
          </w:p>
        </w:tc>
        <w:tc>
          <w:tcPr>
            <w:tcW w:w="1139" w:type="dxa"/>
          </w:tcPr>
          <w:p w14:paraId="4AA1BDBC"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31/03/24</w:t>
            </w:r>
          </w:p>
        </w:tc>
      </w:tr>
      <w:tr w:rsidR="00A32F5E" w:rsidRPr="00F15A64" w14:paraId="7F6A68A5" w14:textId="77777777" w:rsidTr="00002A52">
        <w:trPr>
          <w:cantSplit/>
        </w:trPr>
        <w:tc>
          <w:tcPr>
            <w:tcW w:w="8505" w:type="dxa"/>
            <w:gridSpan w:val="3"/>
            <w:vMerge/>
          </w:tcPr>
          <w:p w14:paraId="13ABABAB" w14:textId="77777777" w:rsidR="00A32F5E" w:rsidRPr="00A34135" w:rsidRDefault="00A32F5E" w:rsidP="00CF7F8A">
            <w:pPr>
              <w:rPr>
                <w:rFonts w:ascii="Arial Narrow" w:hAnsi="Arial Narrow"/>
              </w:rPr>
            </w:pPr>
          </w:p>
        </w:tc>
        <w:tc>
          <w:tcPr>
            <w:tcW w:w="4111" w:type="dxa"/>
            <w:gridSpan w:val="2"/>
          </w:tcPr>
          <w:p w14:paraId="3BE56D5A"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Develop a proactive schedule of IPC-related audit for Service Groups wards &amp; services, and for IPC team.</w:t>
            </w:r>
          </w:p>
        </w:tc>
        <w:tc>
          <w:tcPr>
            <w:tcW w:w="1843" w:type="dxa"/>
          </w:tcPr>
          <w:p w14:paraId="6BA0F24E"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Head of Infection Control</w:t>
            </w:r>
          </w:p>
          <w:p w14:paraId="187C87A9" w14:textId="77777777" w:rsidR="00A32F5E" w:rsidRPr="00A34135" w:rsidRDefault="00A32F5E" w:rsidP="00CF7F8A">
            <w:pPr>
              <w:rPr>
                <w:rFonts w:ascii="Arial Narrow" w:hAnsi="Arial Narrow"/>
              </w:rPr>
            </w:pPr>
            <w:r w:rsidRPr="00A34135">
              <w:rPr>
                <w:rFonts w:ascii="Arial Narrow" w:hAnsi="Arial Narrow"/>
                <w:sz w:val="22"/>
                <w:szCs w:val="22"/>
              </w:rPr>
              <w:t>Service Group Directors</w:t>
            </w:r>
          </w:p>
        </w:tc>
        <w:tc>
          <w:tcPr>
            <w:tcW w:w="1139" w:type="dxa"/>
          </w:tcPr>
          <w:p w14:paraId="7C6D1277"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31/03/24</w:t>
            </w:r>
          </w:p>
        </w:tc>
      </w:tr>
      <w:tr w:rsidR="00A32F5E" w:rsidRPr="00F15A64" w14:paraId="3D24A5CC" w14:textId="77777777" w:rsidTr="001B2B5E">
        <w:tc>
          <w:tcPr>
            <w:tcW w:w="8505" w:type="dxa"/>
            <w:gridSpan w:val="3"/>
          </w:tcPr>
          <w:p w14:paraId="303D873D"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437A0E65" w14:textId="77777777" w:rsidR="00A32F5E" w:rsidRPr="00A34135" w:rsidRDefault="00A32F5E" w:rsidP="00CF7F8A">
            <w:pPr>
              <w:pStyle w:val="Default"/>
              <w:numPr>
                <w:ilvl w:val="0"/>
                <w:numId w:val="6"/>
              </w:numPr>
              <w:ind w:left="170" w:hanging="170"/>
              <w:rPr>
                <w:rFonts w:ascii="Arial Narrow" w:hAnsi="Arial Narrow"/>
                <w:color w:val="auto"/>
                <w:sz w:val="22"/>
                <w:szCs w:val="22"/>
              </w:rPr>
            </w:pPr>
            <w:r w:rsidRPr="00A34135">
              <w:rPr>
                <w:rFonts w:ascii="Arial Narrow" w:hAnsi="Arial Narrow"/>
                <w:color w:val="auto"/>
                <w:sz w:val="22"/>
                <w:szCs w:val="22"/>
              </w:rPr>
              <w:t>Clear Corporate and Service Group IPC Assurance Framework in place.</w:t>
            </w:r>
          </w:p>
          <w:p w14:paraId="3C870D5C" w14:textId="7AC05EC6" w:rsidR="00A32F5E" w:rsidRPr="00A34135" w:rsidRDefault="00A32F5E" w:rsidP="00CF7F8A">
            <w:pPr>
              <w:pStyle w:val="Default"/>
              <w:numPr>
                <w:ilvl w:val="0"/>
                <w:numId w:val="6"/>
              </w:numPr>
              <w:ind w:left="180" w:hanging="180"/>
              <w:rPr>
                <w:rFonts w:ascii="Arial Narrow" w:hAnsi="Arial Narrow"/>
                <w:color w:val="auto"/>
                <w:sz w:val="22"/>
                <w:szCs w:val="22"/>
              </w:rPr>
            </w:pPr>
            <w:r w:rsidRPr="00A34135">
              <w:rPr>
                <w:rFonts w:ascii="Arial Narrow" w:hAnsi="Arial Narrow"/>
                <w:color w:val="auto"/>
                <w:sz w:val="22"/>
                <w:szCs w:val="22"/>
              </w:rPr>
              <w:t xml:space="preserve">Infection Prevention Improvement Plans for HB and Service Groups with progress reported at SG Infection Control Committees, HB </w:t>
            </w:r>
            <w:r w:rsidR="00177154" w:rsidRPr="00A34135">
              <w:rPr>
                <w:rFonts w:ascii="Arial Narrow" w:hAnsi="Arial Narrow"/>
                <w:color w:val="auto"/>
                <w:sz w:val="22"/>
                <w:szCs w:val="22"/>
              </w:rPr>
              <w:t xml:space="preserve">Infection Prevention &amp; Control Group, Quality &amp; Safety Group </w:t>
            </w:r>
            <w:r w:rsidRPr="00A34135">
              <w:rPr>
                <w:rFonts w:ascii="Arial Narrow" w:hAnsi="Arial Narrow"/>
                <w:color w:val="auto"/>
                <w:sz w:val="22"/>
                <w:szCs w:val="22"/>
              </w:rPr>
              <w:t>and at Management Board. These include trajectories to meet national targets and report performance against them. This is also reported to Quality &amp; Safety Committee.</w:t>
            </w:r>
          </w:p>
          <w:p w14:paraId="24186601" w14:textId="77777777" w:rsidR="00A32F5E" w:rsidRPr="00A34135" w:rsidRDefault="00A32F5E" w:rsidP="00CF7F8A">
            <w:pPr>
              <w:pStyle w:val="Default"/>
              <w:numPr>
                <w:ilvl w:val="0"/>
                <w:numId w:val="6"/>
              </w:numPr>
              <w:ind w:left="170" w:hanging="170"/>
              <w:rPr>
                <w:rFonts w:ascii="Arial Narrow" w:hAnsi="Arial Narrow"/>
                <w:color w:val="auto"/>
                <w:sz w:val="22"/>
                <w:szCs w:val="22"/>
              </w:rPr>
            </w:pPr>
            <w:r w:rsidRPr="00A34135">
              <w:rPr>
                <w:rFonts w:ascii="Arial Narrow" w:hAnsi="Arial Narrow"/>
                <w:color w:val="auto"/>
                <w:sz w:val="22"/>
                <w:szCs w:val="22"/>
              </w:rPr>
              <w:t>Ongoing monitoring of infection control rates.</w:t>
            </w:r>
          </w:p>
          <w:p w14:paraId="570DF733" w14:textId="77777777" w:rsidR="00A32F5E" w:rsidRPr="00A34135" w:rsidRDefault="00A32F5E" w:rsidP="00CF7F8A">
            <w:pPr>
              <w:pStyle w:val="Default"/>
              <w:numPr>
                <w:ilvl w:val="0"/>
                <w:numId w:val="6"/>
              </w:numPr>
              <w:ind w:left="170" w:right="-172" w:hanging="170"/>
              <w:rPr>
                <w:rFonts w:ascii="Arial Narrow" w:hAnsi="Arial Narrow"/>
                <w:color w:val="auto"/>
                <w:sz w:val="22"/>
                <w:szCs w:val="22"/>
              </w:rPr>
            </w:pPr>
            <w:r w:rsidRPr="00A34135">
              <w:rPr>
                <w:rFonts w:ascii="Arial Narrow" w:hAnsi="Arial Narrow"/>
                <w:color w:val="auto"/>
                <w:sz w:val="22"/>
                <w:szCs w:val="22"/>
              </w:rPr>
              <w:t>IPC, antimicrobial, decontamination and cleaning audit programmes.</w:t>
            </w:r>
          </w:p>
          <w:p w14:paraId="4DD13A44" w14:textId="77777777" w:rsidR="00A32F5E" w:rsidRPr="00A34135" w:rsidRDefault="00A32F5E" w:rsidP="00CF7F8A">
            <w:pPr>
              <w:pStyle w:val="ListParagraph"/>
              <w:numPr>
                <w:ilvl w:val="0"/>
                <w:numId w:val="6"/>
              </w:numPr>
              <w:spacing w:after="0" w:line="240" w:lineRule="auto"/>
              <w:ind w:left="170" w:hanging="170"/>
              <w:rPr>
                <w:rFonts w:ascii="Arial Narrow" w:hAnsi="Arial Narrow"/>
                <w:sz w:val="22"/>
                <w:szCs w:val="22"/>
              </w:rPr>
            </w:pPr>
            <w:r w:rsidRPr="00A34135">
              <w:rPr>
                <w:rFonts w:ascii="Arial Narrow" w:hAnsi="Arial Narrow"/>
                <w:sz w:val="22"/>
                <w:szCs w:val="22"/>
              </w:rPr>
              <w:t xml:space="preserve">Compliance and validation systems for water safety, ventilation systems and decontamination.  </w:t>
            </w:r>
          </w:p>
        </w:tc>
        <w:tc>
          <w:tcPr>
            <w:tcW w:w="7093" w:type="dxa"/>
            <w:gridSpan w:val="4"/>
          </w:tcPr>
          <w:p w14:paraId="6EB51B44"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4E3F45E" w14:textId="77777777" w:rsidR="00A32F5E" w:rsidRPr="00A34135" w:rsidRDefault="00A32F5E" w:rsidP="006D0EAE">
            <w:pPr>
              <w:pStyle w:val="Default"/>
              <w:numPr>
                <w:ilvl w:val="0"/>
                <w:numId w:val="25"/>
              </w:numPr>
              <w:ind w:left="301"/>
              <w:rPr>
                <w:rFonts w:ascii="Arial Narrow" w:hAnsi="Arial Narrow"/>
                <w:color w:val="auto"/>
                <w:sz w:val="22"/>
                <w:szCs w:val="22"/>
              </w:rPr>
            </w:pPr>
            <w:r w:rsidRPr="00A34135">
              <w:rPr>
                <w:rFonts w:ascii="Arial Narrow" w:hAnsi="Arial Narrow"/>
                <w:color w:val="auto"/>
                <w:sz w:val="22"/>
                <w:szCs w:val="22"/>
              </w:rPr>
              <w:t>High occupancy rates &amp; frequent ward moves associated with increased risk of infection transmission.</w:t>
            </w:r>
          </w:p>
          <w:p w14:paraId="28228CF2" w14:textId="77777777" w:rsidR="00A32F5E" w:rsidRPr="00A34135" w:rsidRDefault="00A32F5E" w:rsidP="006D0EAE">
            <w:pPr>
              <w:pStyle w:val="Default"/>
              <w:numPr>
                <w:ilvl w:val="0"/>
                <w:numId w:val="25"/>
              </w:numPr>
              <w:ind w:left="301"/>
              <w:rPr>
                <w:rFonts w:ascii="Arial Narrow" w:hAnsi="Arial Narrow"/>
                <w:color w:val="auto"/>
                <w:sz w:val="22"/>
                <w:szCs w:val="22"/>
              </w:rPr>
            </w:pPr>
            <w:r w:rsidRPr="00A34135">
              <w:rPr>
                <w:rFonts w:ascii="Arial Narrow" w:hAnsi="Arial Narrow"/>
                <w:color w:val="auto"/>
                <w:sz w:val="22"/>
                <w:szCs w:val="22"/>
              </w:rPr>
              <w:t>Lack of decant facilities compromises environment deep cleaning &amp; decontamination, and planned preventative maintenance programmes.</w:t>
            </w:r>
          </w:p>
          <w:p w14:paraId="5085EEBD" w14:textId="77777777" w:rsidR="00A32F5E" w:rsidRPr="00A34135" w:rsidRDefault="00A32F5E" w:rsidP="006D0EAE">
            <w:pPr>
              <w:pStyle w:val="ListParagraph"/>
              <w:numPr>
                <w:ilvl w:val="0"/>
                <w:numId w:val="25"/>
              </w:numPr>
              <w:ind w:left="301"/>
              <w:rPr>
                <w:rFonts w:ascii="Arial Narrow" w:hAnsi="Arial Narrow"/>
              </w:rPr>
            </w:pPr>
            <w:r w:rsidRPr="00A34135">
              <w:rPr>
                <w:rFonts w:ascii="Arial Narrow" w:hAnsi="Arial Narrow"/>
                <w:sz w:val="22"/>
                <w:szCs w:val="22"/>
              </w:rPr>
              <w:t>Lack of robust system for Board oversight regarding IPC and ANTT training compliance due to ESR limitations.</w:t>
            </w:r>
          </w:p>
        </w:tc>
      </w:tr>
      <w:tr w:rsidR="00A32F5E" w:rsidRPr="00F15A64" w14:paraId="6D3025AA" w14:textId="77777777" w:rsidTr="00CF7F8A">
        <w:trPr>
          <w:trHeight w:val="423"/>
        </w:trPr>
        <w:tc>
          <w:tcPr>
            <w:tcW w:w="15598" w:type="dxa"/>
            <w:gridSpan w:val="7"/>
            <w:shd w:val="clear" w:color="auto" w:fill="auto"/>
          </w:tcPr>
          <w:p w14:paraId="41F9547B" w14:textId="77777777" w:rsidR="00A32F5E" w:rsidRPr="00A34135" w:rsidRDefault="00A32F5E" w:rsidP="00CF7F8A">
            <w:pPr>
              <w:pStyle w:val="Default"/>
              <w:jc w:val="center"/>
              <w:rPr>
                <w:rFonts w:ascii="Arial Narrow" w:eastAsia="Calibri" w:hAnsi="Arial Narrow" w:cs="Times New Roman"/>
                <w:b/>
                <w:color w:val="auto"/>
                <w:sz w:val="22"/>
                <w:szCs w:val="22"/>
                <w:lang w:eastAsia="en-US"/>
              </w:rPr>
            </w:pPr>
            <w:r w:rsidRPr="00A34135">
              <w:rPr>
                <w:rFonts w:ascii="Arial Narrow" w:eastAsia="Calibri" w:hAnsi="Arial Narrow" w:cs="Times New Roman"/>
                <w:b/>
                <w:color w:val="auto"/>
                <w:sz w:val="22"/>
                <w:szCs w:val="22"/>
                <w:lang w:eastAsia="en-US"/>
              </w:rPr>
              <w:t>Additional Comments / Progress Notes</w:t>
            </w:r>
          </w:p>
          <w:p w14:paraId="033A105F" w14:textId="33DE0595" w:rsidR="00FA6A4D" w:rsidRPr="00B33E48" w:rsidRDefault="00012D52"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12/01/2024:</w:t>
            </w:r>
          </w:p>
          <w:p w14:paraId="6592C8AD" w14:textId="23EB284B"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Progress update re Tier 1 reduction goals 01 Apr- 31 Dec 2023.</w:t>
            </w:r>
          </w:p>
          <w:p w14:paraId="0F758EE7" w14:textId="77777777" w:rsidR="00D010D1" w:rsidRPr="00B33E48" w:rsidRDefault="00D010D1" w:rsidP="007C5E80">
            <w:pPr>
              <w:pStyle w:val="Default"/>
              <w:rPr>
                <w:rFonts w:ascii="Arial Narrow" w:hAnsi="Arial Narrow" w:cs="Arial"/>
                <w:bCs/>
                <w:color w:val="auto"/>
                <w:sz w:val="22"/>
                <w:szCs w:val="22"/>
              </w:rPr>
            </w:pPr>
          </w:p>
          <w:p w14:paraId="4B298F95" w14:textId="661B6466"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The maximum, annual number of cases to achieve expected infection reduction goal for both C. difficile and for Staphylococcus aureus bacteraemia have been exceeded.</w:t>
            </w:r>
          </w:p>
          <w:p w14:paraId="43E78521" w14:textId="77777777" w:rsidR="00D010D1" w:rsidRPr="00B33E48" w:rsidRDefault="00D010D1" w:rsidP="007C5E80">
            <w:pPr>
              <w:pStyle w:val="Default"/>
              <w:rPr>
                <w:rFonts w:ascii="Arial Narrow" w:hAnsi="Arial Narrow" w:cs="Arial"/>
                <w:bCs/>
                <w:color w:val="auto"/>
                <w:sz w:val="22"/>
                <w:szCs w:val="22"/>
              </w:rPr>
            </w:pPr>
          </w:p>
          <w:p w14:paraId="147625D7"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w:t>
            </w:r>
            <w:r w:rsidRPr="00B33E48">
              <w:rPr>
                <w:rFonts w:ascii="Arial Narrow" w:hAnsi="Arial Narrow" w:cs="Arial"/>
                <w:bCs/>
                <w:color w:val="auto"/>
                <w:sz w:val="22"/>
                <w:szCs w:val="22"/>
              </w:rPr>
              <w:tab/>
              <w:t>C. difficile - 186 cases (2023/24 annual profile – 95 maximum).</w:t>
            </w:r>
          </w:p>
          <w:p w14:paraId="1396735D"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w:t>
            </w:r>
            <w:r w:rsidRPr="00B33E48">
              <w:rPr>
                <w:rFonts w:ascii="Arial Narrow" w:hAnsi="Arial Narrow" w:cs="Arial"/>
                <w:bCs/>
                <w:color w:val="auto"/>
                <w:sz w:val="22"/>
                <w:szCs w:val="22"/>
              </w:rPr>
              <w:tab/>
              <w:t>Staphylococcus aureus bacteraemia - 114 (2023/24 annual profile – 71 maximum).</w:t>
            </w:r>
          </w:p>
          <w:p w14:paraId="7609840A" w14:textId="77777777" w:rsidR="00D010D1" w:rsidRPr="00B33E48" w:rsidRDefault="00D010D1" w:rsidP="007C5E80">
            <w:pPr>
              <w:pStyle w:val="Default"/>
              <w:rPr>
                <w:rFonts w:ascii="Arial Narrow" w:hAnsi="Arial Narrow" w:cs="Arial"/>
                <w:bCs/>
                <w:color w:val="auto"/>
                <w:sz w:val="22"/>
                <w:szCs w:val="22"/>
              </w:rPr>
            </w:pPr>
          </w:p>
          <w:p w14:paraId="0DD46A7D" w14:textId="538D7D3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Over trajectory for:</w:t>
            </w:r>
          </w:p>
          <w:p w14:paraId="2905FDA0"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w:t>
            </w:r>
            <w:r w:rsidRPr="00B33E48">
              <w:rPr>
                <w:rFonts w:ascii="Arial Narrow" w:hAnsi="Arial Narrow" w:cs="Arial"/>
                <w:bCs/>
                <w:color w:val="auto"/>
                <w:sz w:val="22"/>
                <w:szCs w:val="22"/>
              </w:rPr>
              <w:tab/>
              <w:t>E. coli bacteraemia - 203 (cumulative profile - 178 maximum).</w:t>
            </w:r>
          </w:p>
          <w:p w14:paraId="65DFB026"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w:t>
            </w:r>
            <w:r w:rsidRPr="00B33E48">
              <w:rPr>
                <w:rFonts w:ascii="Arial Narrow" w:hAnsi="Arial Narrow" w:cs="Arial"/>
                <w:bCs/>
                <w:color w:val="auto"/>
                <w:sz w:val="22"/>
                <w:szCs w:val="22"/>
              </w:rPr>
              <w:tab/>
              <w:t>Klebsiella spp. bacteraemia - 69 (cumulative profile – 57 maximum).</w:t>
            </w:r>
          </w:p>
          <w:p w14:paraId="63A25AC3" w14:textId="77777777" w:rsidR="00D010D1" w:rsidRPr="00B33E48" w:rsidRDefault="00D010D1" w:rsidP="007C5E80">
            <w:pPr>
              <w:pStyle w:val="Default"/>
              <w:rPr>
                <w:rFonts w:ascii="Arial Narrow" w:hAnsi="Arial Narrow" w:cs="Arial"/>
                <w:bCs/>
                <w:color w:val="auto"/>
                <w:sz w:val="22"/>
                <w:szCs w:val="22"/>
              </w:rPr>
            </w:pPr>
          </w:p>
          <w:p w14:paraId="51759784" w14:textId="2BF7FC9A"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Met trajectory for:</w:t>
            </w:r>
          </w:p>
          <w:p w14:paraId="27428A81"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Pseudomonas aeruginosa bacteraemia – 19 (cumulative profile - 19 maximum).</w:t>
            </w:r>
          </w:p>
          <w:p w14:paraId="3EC851C0" w14:textId="77777777" w:rsidR="00FA6A4D" w:rsidRPr="00B33E48" w:rsidRDefault="00FA6A4D" w:rsidP="007C5E80">
            <w:pPr>
              <w:pStyle w:val="Default"/>
              <w:rPr>
                <w:rFonts w:ascii="Arial Narrow" w:hAnsi="Arial Narrow" w:cs="Arial"/>
                <w:bCs/>
                <w:color w:val="auto"/>
                <w:sz w:val="22"/>
                <w:szCs w:val="22"/>
              </w:rPr>
            </w:pPr>
          </w:p>
          <w:p w14:paraId="25F51941" w14:textId="77777777"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The incidence of infections per 1,000 admissions has increased for Singleton Hospital, but it is important to note that a comparison of admissions to Singleton over the last 12 months indicates that the number of admissions to Singleton has deceased by over 50%.  This significant reduction in the denominator data has resulted in an increase in the rate of infections per 1,000 admissions for Singleton.</w:t>
            </w:r>
          </w:p>
          <w:p w14:paraId="46D698AC" w14:textId="77777777" w:rsidR="00FA6A4D" w:rsidRPr="00B33E48" w:rsidRDefault="00FA6A4D" w:rsidP="007C5E80">
            <w:pPr>
              <w:pStyle w:val="Default"/>
              <w:rPr>
                <w:rFonts w:ascii="Arial Narrow" w:hAnsi="Arial Narrow" w:cs="Arial"/>
                <w:bCs/>
                <w:color w:val="auto"/>
                <w:sz w:val="22"/>
                <w:szCs w:val="22"/>
              </w:rPr>
            </w:pPr>
          </w:p>
          <w:p w14:paraId="31ABD1F5" w14:textId="1C4050C8" w:rsidR="00FA6A4D" w:rsidRPr="00B33E48" w:rsidRDefault="00FA6A4D" w:rsidP="007C5E80">
            <w:pPr>
              <w:pStyle w:val="Default"/>
              <w:rPr>
                <w:rFonts w:ascii="Arial Narrow" w:hAnsi="Arial Narrow" w:cs="Arial"/>
                <w:bCs/>
                <w:color w:val="auto"/>
                <w:sz w:val="22"/>
                <w:szCs w:val="22"/>
              </w:rPr>
            </w:pPr>
            <w:r w:rsidRPr="00B33E48">
              <w:rPr>
                <w:rFonts w:ascii="Arial Narrow" w:hAnsi="Arial Narrow" w:cs="Arial"/>
                <w:bCs/>
                <w:color w:val="auto"/>
                <w:sz w:val="22"/>
                <w:szCs w:val="22"/>
              </w:rPr>
              <w:t>The incidence of C. difficile in the Health Board continues to increase, and there has been confirmed nosocomial transmission. A meeting is scheduled for 08/02/24, in collaboration with expert advisers from Public Health Wales and the Healthcare Associated Infection &amp; Antimicrobial Resistance Programme Team to review the position and identify quality improvement actions.</w:t>
            </w:r>
          </w:p>
          <w:p w14:paraId="6A67DCF3" w14:textId="2D943D61" w:rsidR="00D010D1" w:rsidRDefault="00D010D1" w:rsidP="007C5E80">
            <w:pPr>
              <w:pStyle w:val="Default"/>
              <w:rPr>
                <w:rFonts w:ascii="Arial Narrow" w:hAnsi="Arial Narrow" w:cs="Arial"/>
                <w:bCs/>
                <w:color w:val="FF0000"/>
                <w:sz w:val="22"/>
                <w:szCs w:val="22"/>
              </w:rPr>
            </w:pPr>
          </w:p>
          <w:p w14:paraId="6465984E" w14:textId="6209C2CC" w:rsidR="00D010D1" w:rsidRPr="00B33E48" w:rsidRDefault="00D010D1" w:rsidP="00D010D1">
            <w:pPr>
              <w:pStyle w:val="Default"/>
              <w:rPr>
                <w:rFonts w:ascii="Arial Narrow" w:hAnsi="Arial Narrow" w:cs="Arial"/>
                <w:bCs/>
                <w:color w:val="FF0000"/>
                <w:sz w:val="22"/>
                <w:szCs w:val="22"/>
              </w:rPr>
            </w:pPr>
            <w:r w:rsidRPr="00B33E48">
              <w:rPr>
                <w:rFonts w:ascii="Arial Narrow" w:hAnsi="Arial Narrow" w:cs="Arial"/>
                <w:bCs/>
                <w:color w:val="FF0000"/>
                <w:sz w:val="22"/>
                <w:szCs w:val="22"/>
              </w:rPr>
              <w:t xml:space="preserve">At this meeting the </w:t>
            </w:r>
            <w:r w:rsidR="00AC527F" w:rsidRPr="00B33E48">
              <w:rPr>
                <w:rFonts w:ascii="Arial Narrow" w:hAnsi="Arial Narrow" w:cs="Arial"/>
                <w:bCs/>
                <w:color w:val="FF0000"/>
                <w:sz w:val="22"/>
                <w:szCs w:val="22"/>
              </w:rPr>
              <w:t>Health</w:t>
            </w:r>
            <w:r w:rsidRPr="00B33E48">
              <w:rPr>
                <w:rFonts w:ascii="Arial Narrow" w:hAnsi="Arial Narrow" w:cs="Arial"/>
                <w:bCs/>
                <w:color w:val="FF0000"/>
                <w:sz w:val="22"/>
                <w:szCs w:val="22"/>
              </w:rPr>
              <w:t xml:space="preserve"> </w:t>
            </w:r>
            <w:r w:rsidR="009F2461" w:rsidRPr="00B33E48">
              <w:rPr>
                <w:rFonts w:ascii="Arial Narrow" w:hAnsi="Arial Narrow" w:cs="Arial"/>
                <w:bCs/>
                <w:color w:val="FF0000"/>
                <w:sz w:val="22"/>
                <w:szCs w:val="22"/>
              </w:rPr>
              <w:t>B</w:t>
            </w:r>
            <w:r w:rsidRPr="00B33E48">
              <w:rPr>
                <w:rFonts w:ascii="Arial Narrow" w:hAnsi="Arial Narrow" w:cs="Arial"/>
                <w:bCs/>
                <w:color w:val="FF0000"/>
                <w:sz w:val="22"/>
                <w:szCs w:val="22"/>
              </w:rPr>
              <w:t xml:space="preserve">oard data was scrutinised, which included an analysis on periods of increased incidence and clusters of gnomically linked cases of CDiff (Causing an outbreak and spread between patients - which is a first for us), and it is clear from analysis, that there has been a change from the first half to the second half of the calendar year, with a pronounced increase of linked cases of CDiff at Morriston Hospital in particular. </w:t>
            </w:r>
          </w:p>
          <w:p w14:paraId="50CB4ED6" w14:textId="77777777" w:rsidR="00D010D1" w:rsidRPr="00B33E48" w:rsidRDefault="00D010D1" w:rsidP="00D010D1">
            <w:pPr>
              <w:pStyle w:val="Default"/>
              <w:rPr>
                <w:rFonts w:ascii="Arial Narrow" w:hAnsi="Arial Narrow" w:cs="Arial"/>
                <w:bCs/>
                <w:color w:val="FF0000"/>
                <w:sz w:val="22"/>
                <w:szCs w:val="22"/>
              </w:rPr>
            </w:pPr>
          </w:p>
          <w:p w14:paraId="2890D848" w14:textId="32408222" w:rsidR="00D010D1" w:rsidRPr="00B33E48" w:rsidRDefault="00D010D1" w:rsidP="00D010D1">
            <w:pPr>
              <w:pStyle w:val="Default"/>
              <w:rPr>
                <w:rFonts w:ascii="Arial Narrow" w:hAnsi="Arial Narrow" w:cs="Arial"/>
                <w:bCs/>
                <w:color w:val="FF0000"/>
                <w:sz w:val="22"/>
                <w:szCs w:val="22"/>
              </w:rPr>
            </w:pPr>
            <w:r w:rsidRPr="00B33E48">
              <w:rPr>
                <w:rFonts w:ascii="Arial Narrow" w:hAnsi="Arial Narrow" w:cs="Arial"/>
                <w:bCs/>
                <w:color w:val="FF0000"/>
                <w:sz w:val="22"/>
                <w:szCs w:val="22"/>
              </w:rPr>
              <w:t>Although there is no direct evidence, there is a causal sequence here that shows the impact of the operational challenges we have been experiencing (multiple patients moves, lack of a decant facilities, a poor environment which is challenging to clean, lack of single rooms, on-boarding of patients, the proximity of our patients in ED and the assessment unit and having high numbers of clinically optimised frail patients in our beds).</w:t>
            </w:r>
          </w:p>
          <w:p w14:paraId="5E8CEE4F" w14:textId="77777777" w:rsidR="00D010D1" w:rsidRPr="00B33E48" w:rsidRDefault="00D010D1" w:rsidP="00D010D1">
            <w:pPr>
              <w:pStyle w:val="Default"/>
              <w:rPr>
                <w:rFonts w:ascii="Arial Narrow" w:hAnsi="Arial Narrow" w:cs="Arial"/>
                <w:bCs/>
                <w:color w:val="FF0000"/>
                <w:sz w:val="22"/>
                <w:szCs w:val="22"/>
              </w:rPr>
            </w:pPr>
          </w:p>
          <w:p w14:paraId="57C603DE" w14:textId="5E97276F" w:rsidR="00D010D1" w:rsidRPr="00B33E48" w:rsidRDefault="00D010D1" w:rsidP="00D010D1">
            <w:pPr>
              <w:pStyle w:val="Default"/>
              <w:rPr>
                <w:rFonts w:ascii="Arial Narrow" w:hAnsi="Arial Narrow" w:cs="Arial"/>
                <w:bCs/>
                <w:color w:val="FF0000"/>
                <w:sz w:val="22"/>
                <w:szCs w:val="22"/>
              </w:rPr>
            </w:pPr>
            <w:r w:rsidRPr="00B33E48">
              <w:rPr>
                <w:rFonts w:ascii="Arial Narrow" w:hAnsi="Arial Narrow" w:cs="Arial"/>
                <w:bCs/>
                <w:color w:val="FF0000"/>
                <w:sz w:val="22"/>
                <w:szCs w:val="22"/>
              </w:rPr>
              <w:t xml:space="preserve">The feedback from PHW/DSU is that </w:t>
            </w:r>
            <w:r w:rsidR="00AC527F" w:rsidRPr="00B33E48">
              <w:rPr>
                <w:rFonts w:ascii="Arial Narrow" w:hAnsi="Arial Narrow" w:cs="Arial"/>
                <w:bCs/>
                <w:color w:val="FF0000"/>
                <w:sz w:val="22"/>
                <w:szCs w:val="22"/>
              </w:rPr>
              <w:t>the Health Board</w:t>
            </w:r>
            <w:r w:rsidRPr="00B33E48">
              <w:rPr>
                <w:rFonts w:ascii="Arial Narrow" w:hAnsi="Arial Narrow" w:cs="Arial"/>
                <w:bCs/>
                <w:color w:val="FF0000"/>
                <w:sz w:val="22"/>
                <w:szCs w:val="22"/>
              </w:rPr>
              <w:t xml:space="preserve"> are doing all that should be in terms of IPC actions / oversight and have robust plan and approach to IPC generally, but the main area we can focus on is specifically being able to deep clean our clinical areas. This has subsequently been confirmed by PHW that in their view we will struggle to get on top of what we need to with CDi</w:t>
            </w:r>
            <w:r w:rsidR="006545EA" w:rsidRPr="00B33E48">
              <w:rPr>
                <w:rFonts w:ascii="Arial Narrow" w:hAnsi="Arial Narrow" w:cs="Arial"/>
                <w:bCs/>
                <w:color w:val="FF0000"/>
                <w:sz w:val="22"/>
                <w:szCs w:val="22"/>
              </w:rPr>
              <w:t>ff</w:t>
            </w:r>
            <w:r w:rsidRPr="00B33E48">
              <w:rPr>
                <w:rFonts w:ascii="Arial Narrow" w:hAnsi="Arial Narrow" w:cs="Arial"/>
                <w:bCs/>
                <w:color w:val="FF0000"/>
                <w:sz w:val="22"/>
                <w:szCs w:val="22"/>
              </w:rPr>
              <w:t xml:space="preserve"> without doing this. </w:t>
            </w:r>
          </w:p>
          <w:p w14:paraId="1099760C" w14:textId="77777777" w:rsidR="00AC527F" w:rsidRPr="00B33E48" w:rsidRDefault="00AC527F" w:rsidP="00D010D1">
            <w:pPr>
              <w:pStyle w:val="Default"/>
              <w:rPr>
                <w:rFonts w:ascii="Arial Narrow" w:hAnsi="Arial Narrow" w:cs="Arial"/>
                <w:bCs/>
                <w:color w:val="FF0000"/>
                <w:sz w:val="22"/>
                <w:szCs w:val="22"/>
              </w:rPr>
            </w:pPr>
          </w:p>
          <w:p w14:paraId="2B0389AE" w14:textId="794FFB5C" w:rsidR="00D010D1" w:rsidRPr="00B33E48" w:rsidRDefault="00AC527F" w:rsidP="00D010D1">
            <w:pPr>
              <w:pStyle w:val="Default"/>
              <w:rPr>
                <w:rFonts w:ascii="Arial Narrow" w:hAnsi="Arial Narrow" w:cs="Arial"/>
                <w:bCs/>
                <w:color w:val="FF0000"/>
                <w:sz w:val="22"/>
                <w:szCs w:val="22"/>
              </w:rPr>
            </w:pPr>
            <w:r w:rsidRPr="00B33E48">
              <w:rPr>
                <w:rFonts w:ascii="Arial Narrow" w:hAnsi="Arial Narrow" w:cs="Arial"/>
                <w:bCs/>
                <w:color w:val="FF0000"/>
                <w:sz w:val="22"/>
                <w:szCs w:val="22"/>
              </w:rPr>
              <w:t xml:space="preserve">A plan is being enacted </w:t>
            </w:r>
            <w:r w:rsidR="00E936EB" w:rsidRPr="00B33E48">
              <w:rPr>
                <w:rFonts w:ascii="Arial Narrow" w:hAnsi="Arial Narrow" w:cs="Arial"/>
                <w:bCs/>
                <w:color w:val="FF0000"/>
                <w:sz w:val="22"/>
                <w:szCs w:val="22"/>
              </w:rPr>
              <w:t xml:space="preserve">therefore </w:t>
            </w:r>
            <w:r w:rsidR="00D010D1" w:rsidRPr="00B33E48">
              <w:rPr>
                <w:rFonts w:ascii="Arial Narrow" w:hAnsi="Arial Narrow" w:cs="Arial"/>
                <w:bCs/>
                <w:color w:val="FF0000"/>
                <w:sz w:val="22"/>
                <w:szCs w:val="22"/>
              </w:rPr>
              <w:t xml:space="preserve">for decanting </w:t>
            </w:r>
            <w:r w:rsidR="00E936EB" w:rsidRPr="00B33E48">
              <w:rPr>
                <w:rFonts w:ascii="Arial Narrow" w:hAnsi="Arial Narrow" w:cs="Arial"/>
                <w:bCs/>
                <w:color w:val="FF0000"/>
                <w:sz w:val="22"/>
                <w:szCs w:val="22"/>
              </w:rPr>
              <w:t xml:space="preserve">the wards at Morriston Hospital in the first instance with a </w:t>
            </w:r>
            <w:r w:rsidR="00D010D1" w:rsidRPr="00B33E48">
              <w:rPr>
                <w:rFonts w:ascii="Arial Narrow" w:hAnsi="Arial Narrow" w:cs="Arial"/>
                <w:bCs/>
                <w:color w:val="FF0000"/>
                <w:sz w:val="22"/>
                <w:szCs w:val="22"/>
              </w:rPr>
              <w:t xml:space="preserve">rolling programme of ward closures over the next 6 months or so to enable the cleaning </w:t>
            </w:r>
            <w:r w:rsidR="006545EA" w:rsidRPr="00B33E48">
              <w:rPr>
                <w:rFonts w:ascii="Arial Narrow" w:hAnsi="Arial Narrow" w:cs="Arial"/>
                <w:bCs/>
                <w:color w:val="FF0000"/>
                <w:sz w:val="22"/>
                <w:szCs w:val="22"/>
              </w:rPr>
              <w:t xml:space="preserve">and decluttering </w:t>
            </w:r>
            <w:r w:rsidR="00D010D1" w:rsidRPr="00B33E48">
              <w:rPr>
                <w:rFonts w:ascii="Arial Narrow" w:hAnsi="Arial Narrow" w:cs="Arial"/>
                <w:bCs/>
                <w:color w:val="FF0000"/>
                <w:sz w:val="22"/>
                <w:szCs w:val="22"/>
              </w:rPr>
              <w:t>required to take place. To enable this to happen, clinical areas within Singleton Hospital and Neath Port Hospitals will be repurposed to cover the temporary bed closures for cleaning.</w:t>
            </w:r>
          </w:p>
          <w:p w14:paraId="4E27F007" w14:textId="54DB7C3D" w:rsidR="00177154" w:rsidRPr="00A34135" w:rsidRDefault="00177154" w:rsidP="00177154">
            <w:pPr>
              <w:rPr>
                <w:rFonts w:ascii="Arial Narrow" w:eastAsia="Times New Roman" w:hAnsi="Arial Narrow" w:cs="Calibri"/>
              </w:rPr>
            </w:pPr>
          </w:p>
        </w:tc>
      </w:tr>
    </w:tbl>
    <w:p w14:paraId="6B21E4E3" w14:textId="77777777" w:rsidR="00A32F5E" w:rsidRDefault="00A32F5E" w:rsidP="00A32F5E">
      <w:pPr>
        <w:widowControl/>
        <w:rPr>
          <w:rFonts w:ascii="Arial Narrow" w:hAnsi="Arial Narrow" w:cs="Arial"/>
          <w:b/>
          <w:bCs/>
        </w:rPr>
      </w:pPr>
    </w:p>
    <w:p w14:paraId="0E56DBAB"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3402"/>
        <w:gridCol w:w="2410"/>
        <w:gridCol w:w="4111"/>
        <w:gridCol w:w="2125"/>
        <w:gridCol w:w="1135"/>
      </w:tblGrid>
      <w:tr w:rsidR="00A32F5E" w:rsidRPr="00F15A64" w14:paraId="48B34629" w14:textId="77777777" w:rsidTr="00864F32">
        <w:tc>
          <w:tcPr>
            <w:tcW w:w="8217" w:type="dxa"/>
            <w:gridSpan w:val="3"/>
          </w:tcPr>
          <w:p w14:paraId="3535E4B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841        </w:t>
            </w:r>
          </w:p>
          <w:p w14:paraId="6F9355A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111" w:type="dxa"/>
            <w:shd w:val="clear" w:color="auto" w:fill="FF0000"/>
          </w:tcPr>
          <w:p w14:paraId="024900F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13</w:t>
            </w:r>
          </w:p>
          <w:p w14:paraId="45B5F657" w14:textId="3CED650B" w:rsidR="00A32F5E" w:rsidRPr="00F15A64" w:rsidRDefault="00A32F5E" w:rsidP="008D1BC0">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w:t>
            </w:r>
            <w:r>
              <w:rPr>
                <w:rFonts w:ascii="Arial Narrow" w:hAnsi="Arial Narrow" w:cs="Arial"/>
                <w:b/>
                <w:bCs/>
                <w:sz w:val="22"/>
                <w:szCs w:val="22"/>
              </w:rPr>
              <w:t xml:space="preserve"> </w:t>
            </w:r>
            <w:r w:rsidR="008D1BC0">
              <w:rPr>
                <w:rFonts w:ascii="Arial Narrow" w:hAnsi="Arial Narrow" w:cs="Arial"/>
                <w:b/>
                <w:bCs/>
                <w:sz w:val="22"/>
                <w:szCs w:val="22"/>
              </w:rPr>
              <w:t>TBC</w:t>
            </w:r>
          </w:p>
        </w:tc>
        <w:tc>
          <w:tcPr>
            <w:tcW w:w="3260" w:type="dxa"/>
            <w:gridSpan w:val="2"/>
            <w:shd w:val="clear" w:color="auto" w:fill="FF0000"/>
          </w:tcPr>
          <w:p w14:paraId="70B84AC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91AEAEC" w14:textId="77777777" w:rsidR="00A32F5E" w:rsidRPr="00F15A64" w:rsidRDefault="00A32F5E" w:rsidP="00CF7F8A">
            <w:pPr>
              <w:rPr>
                <w:rFonts w:ascii="Arial Narrow" w:hAnsi="Arial Narrow"/>
                <w:sz w:val="22"/>
                <w:szCs w:val="22"/>
              </w:rPr>
            </w:pPr>
            <w:r w:rsidRPr="000E7A6E">
              <w:rPr>
                <w:rFonts w:ascii="Arial Narrow" w:hAnsi="Arial Narrow" w:cs="Arial"/>
                <w:b/>
                <w:bCs/>
                <w:sz w:val="22"/>
                <w:szCs w:val="22"/>
              </w:rPr>
              <w:t>4 x 4 = 16</w:t>
            </w:r>
          </w:p>
        </w:tc>
      </w:tr>
      <w:tr w:rsidR="00A32F5E" w:rsidRPr="00F15A64" w14:paraId="41961E60" w14:textId="77777777" w:rsidTr="00864F32">
        <w:tc>
          <w:tcPr>
            <w:tcW w:w="5807" w:type="dxa"/>
            <w:gridSpan w:val="2"/>
          </w:tcPr>
          <w:p w14:paraId="2097785A"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1B2B5E">
              <w:rPr>
                <w:rFonts w:ascii="Arial Narrow" w:hAnsi="Arial Narrow" w:cs="Arial"/>
                <w:sz w:val="22"/>
                <w:szCs w:val="22"/>
              </w:rPr>
              <w:t>Delivering Care in Safe, Modern Environments</w:t>
            </w:r>
          </w:p>
        </w:tc>
        <w:tc>
          <w:tcPr>
            <w:tcW w:w="2410" w:type="dxa"/>
          </w:tcPr>
          <w:p w14:paraId="6DF0C5EC" w14:textId="77777777" w:rsidR="00A32F5E" w:rsidRPr="002E606C" w:rsidRDefault="00A32F5E" w:rsidP="00CF7F8A">
            <w:pPr>
              <w:rPr>
                <w:rFonts w:ascii="Arial Narrow" w:hAnsi="Arial Narrow"/>
              </w:rPr>
            </w:pPr>
            <w:r w:rsidRPr="002E606C">
              <w:rPr>
                <w:rFonts w:ascii="Arial Narrow" w:hAnsi="Arial Narrow"/>
                <w:b/>
                <w:sz w:val="22"/>
                <w:szCs w:val="22"/>
              </w:rPr>
              <w:t>BAF Ref: 7</w:t>
            </w:r>
          </w:p>
        </w:tc>
        <w:tc>
          <w:tcPr>
            <w:tcW w:w="7371" w:type="dxa"/>
            <w:gridSpan w:val="3"/>
          </w:tcPr>
          <w:p w14:paraId="48E5D589"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8A295C">
              <w:rPr>
                <w:rFonts w:ascii="Arial Narrow" w:eastAsia="Times New Roman" w:hAnsi="Arial Narrow" w:cs="Arial"/>
                <w:bCs/>
                <w:sz w:val="22"/>
                <w:szCs w:val="22"/>
              </w:rPr>
              <w:t>Darren Griffiths, Director of Finance</w:t>
            </w:r>
          </w:p>
          <w:p w14:paraId="343DCAB4"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xml:space="preserve">: </w:t>
            </w:r>
            <w:r w:rsidRPr="00CC2BBE">
              <w:rPr>
                <w:rFonts w:ascii="Arial Narrow" w:eastAsia="Calibri" w:hAnsi="Arial Narrow" w:cs="Times New Roman"/>
                <w:bCs/>
                <w:color w:val="auto"/>
                <w:sz w:val="22"/>
                <w:szCs w:val="22"/>
                <w:lang w:eastAsia="en-US"/>
              </w:rPr>
              <w:t>Quality &amp; Safety Committee</w:t>
            </w:r>
          </w:p>
        </w:tc>
      </w:tr>
      <w:tr w:rsidR="00A32F5E" w:rsidRPr="00F15A64" w14:paraId="2D67CFE9" w14:textId="77777777" w:rsidTr="00864F32">
        <w:tc>
          <w:tcPr>
            <w:tcW w:w="8217" w:type="dxa"/>
            <w:gridSpan w:val="3"/>
          </w:tcPr>
          <w:p w14:paraId="700BCED0" w14:textId="77777777" w:rsidR="00BB0C7A"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Health &amp; Safety Compliance</w:t>
            </w:r>
            <w:r w:rsidRPr="00F15A64">
              <w:rPr>
                <w:rFonts w:ascii="Arial Narrow" w:hAnsi="Arial Narrow"/>
                <w:sz w:val="22"/>
                <w:szCs w:val="22"/>
              </w:rPr>
              <w:t xml:space="preserve"> </w:t>
            </w:r>
            <w:r w:rsidRPr="00F15A64">
              <w:rPr>
                <w:rFonts w:ascii="Arial Narrow" w:hAnsi="Arial Narrow"/>
                <w:b/>
                <w:sz w:val="22"/>
                <w:szCs w:val="22"/>
              </w:rPr>
              <w:t>– Environment of Premises.</w:t>
            </w:r>
            <w:r w:rsidRPr="00F15A64">
              <w:rPr>
                <w:rFonts w:ascii="Arial Narrow" w:hAnsi="Arial Narrow"/>
                <w:sz w:val="22"/>
                <w:szCs w:val="22"/>
              </w:rPr>
              <w:t xml:space="preserve">  </w:t>
            </w:r>
          </w:p>
          <w:p w14:paraId="3718318D" w14:textId="6E66926A" w:rsidR="00A32F5E" w:rsidRPr="00F15A64" w:rsidRDefault="00A32F5E" w:rsidP="00CF7F8A">
            <w:pPr>
              <w:rPr>
                <w:rFonts w:ascii="Arial Narrow" w:hAnsi="Arial Narrow"/>
                <w:sz w:val="22"/>
                <w:szCs w:val="22"/>
              </w:rPr>
            </w:pPr>
            <w:r w:rsidRPr="00F15A64">
              <w:rPr>
                <w:rFonts w:ascii="Arial Narrow" w:hAnsi="Arial Narrow"/>
                <w:sz w:val="22"/>
                <w:szCs w:val="22"/>
              </w:rPr>
              <w:t>Risk relates to compliance in terms of appropriate accommodation in line with Health and Safety Regulations.</w:t>
            </w:r>
          </w:p>
        </w:tc>
        <w:tc>
          <w:tcPr>
            <w:tcW w:w="7371" w:type="dxa"/>
            <w:gridSpan w:val="3"/>
          </w:tcPr>
          <w:p w14:paraId="3631BE8C" w14:textId="7CDD5051" w:rsidR="00A32F5E" w:rsidRPr="00F15A64" w:rsidRDefault="0033152B" w:rsidP="0093243A">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719E9DE5" w14:textId="77777777" w:rsidTr="00864F32">
        <w:tc>
          <w:tcPr>
            <w:tcW w:w="2405" w:type="dxa"/>
          </w:tcPr>
          <w:p w14:paraId="029FE95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BC6DA2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6AC3BE7"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3882D1B4" w14:textId="77777777" w:rsidR="00A32F5E" w:rsidRPr="000E7A6E" w:rsidRDefault="00A32F5E" w:rsidP="00CF7F8A">
            <w:pPr>
              <w:autoSpaceDE w:val="0"/>
              <w:autoSpaceDN w:val="0"/>
              <w:adjustRightInd w:val="0"/>
              <w:jc w:val="center"/>
              <w:rPr>
                <w:rFonts w:ascii="Arial Narrow" w:eastAsia="Times New Roman" w:hAnsi="Arial Narrow" w:cs="Calibri"/>
                <w:sz w:val="22"/>
                <w:szCs w:val="22"/>
              </w:rPr>
            </w:pPr>
            <w:r w:rsidRPr="000E7A6E">
              <w:rPr>
                <w:rFonts w:ascii="Arial Narrow" w:eastAsia="Times New Roman" w:hAnsi="Arial Narrow" w:cs="Calibri"/>
                <w:sz w:val="22"/>
                <w:szCs w:val="22"/>
              </w:rPr>
              <w:t>Current: 4 x 4 =16</w:t>
            </w:r>
          </w:p>
          <w:p w14:paraId="0DB3B67E"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812" w:type="dxa"/>
            <w:gridSpan w:val="2"/>
            <w:vMerge w:val="restart"/>
          </w:tcPr>
          <w:p w14:paraId="426CB9EB" w14:textId="2FBEE9C2"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48AD2317" wp14:editId="4694D6DF">
                  <wp:extent cx="3600000" cy="1774198"/>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3"/>
          </w:tcPr>
          <w:p w14:paraId="6025446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0BE5A65"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accommodation is varied in age, tired and in need of upgrading/refurbishment to enable improved condition and compliance to regulations and WHBN/WHTMs.</w:t>
            </w:r>
            <w:r>
              <w:rPr>
                <w:rFonts w:ascii="Arial Narrow" w:hAnsi="Arial Narrow" w:cs="Arial"/>
                <w:sz w:val="22"/>
                <w:szCs w:val="22"/>
              </w:rPr>
              <w:t xml:space="preserve"> </w:t>
            </w:r>
            <w:r w:rsidRPr="00947B3E">
              <w:rPr>
                <w:rFonts w:ascii="Arial Narrow" w:hAnsi="Arial Narrow" w:cs="Arial"/>
                <w:sz w:val="22"/>
                <w:szCs w:val="22"/>
              </w:rPr>
              <w:t>Score has increased following the Health Board commissioning a 6 FACET survey, this has highlighted key areas around compliance that require addressing</w:t>
            </w:r>
          </w:p>
        </w:tc>
      </w:tr>
      <w:tr w:rsidR="00A32F5E" w:rsidRPr="00F15A64" w14:paraId="745CAB54" w14:textId="77777777" w:rsidTr="00864F32">
        <w:tc>
          <w:tcPr>
            <w:tcW w:w="2405" w:type="dxa"/>
          </w:tcPr>
          <w:p w14:paraId="6D1C45C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0AE29E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90%</w:t>
            </w:r>
          </w:p>
        </w:tc>
        <w:tc>
          <w:tcPr>
            <w:tcW w:w="5812" w:type="dxa"/>
            <w:gridSpan w:val="2"/>
            <w:vMerge/>
          </w:tcPr>
          <w:p w14:paraId="648B5751" w14:textId="77777777" w:rsidR="00A32F5E" w:rsidRPr="00F15A64" w:rsidRDefault="00A32F5E" w:rsidP="00CF7F8A">
            <w:pPr>
              <w:rPr>
                <w:rFonts w:ascii="Arial Narrow" w:hAnsi="Arial Narrow"/>
                <w:sz w:val="22"/>
                <w:szCs w:val="22"/>
              </w:rPr>
            </w:pPr>
          </w:p>
        </w:tc>
        <w:tc>
          <w:tcPr>
            <w:tcW w:w="7371" w:type="dxa"/>
            <w:gridSpan w:val="3"/>
            <w:vMerge w:val="restart"/>
          </w:tcPr>
          <w:p w14:paraId="50A19FC2"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37AAD7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assessments of premises.</w:t>
            </w:r>
          </w:p>
        </w:tc>
      </w:tr>
      <w:tr w:rsidR="00A32F5E" w:rsidRPr="00F15A64" w14:paraId="2D4E334C" w14:textId="77777777" w:rsidTr="00864F32">
        <w:trPr>
          <w:trHeight w:val="437"/>
        </w:trPr>
        <w:tc>
          <w:tcPr>
            <w:tcW w:w="2405" w:type="dxa"/>
          </w:tcPr>
          <w:p w14:paraId="2225A93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9D91B1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812" w:type="dxa"/>
            <w:gridSpan w:val="2"/>
            <w:vMerge/>
          </w:tcPr>
          <w:p w14:paraId="38F1FE9A" w14:textId="77777777" w:rsidR="00A32F5E" w:rsidRPr="00F15A64" w:rsidRDefault="00A32F5E" w:rsidP="00CF7F8A">
            <w:pPr>
              <w:rPr>
                <w:rFonts w:ascii="Arial Narrow" w:hAnsi="Arial Narrow"/>
                <w:sz w:val="22"/>
                <w:szCs w:val="22"/>
              </w:rPr>
            </w:pPr>
          </w:p>
        </w:tc>
        <w:tc>
          <w:tcPr>
            <w:tcW w:w="7371" w:type="dxa"/>
            <w:gridSpan w:val="3"/>
            <w:vMerge/>
          </w:tcPr>
          <w:p w14:paraId="36C13655" w14:textId="77777777" w:rsidR="00A32F5E" w:rsidRPr="00F15A64" w:rsidRDefault="00A32F5E" w:rsidP="00CF7F8A">
            <w:pPr>
              <w:rPr>
                <w:rFonts w:ascii="Arial Narrow" w:hAnsi="Arial Narrow"/>
                <w:sz w:val="22"/>
                <w:szCs w:val="22"/>
              </w:rPr>
            </w:pPr>
          </w:p>
        </w:tc>
      </w:tr>
      <w:tr w:rsidR="00A32F5E" w:rsidRPr="00F15A64" w14:paraId="26E20F58" w14:textId="77777777" w:rsidTr="00864F32">
        <w:tc>
          <w:tcPr>
            <w:tcW w:w="8217" w:type="dxa"/>
            <w:gridSpan w:val="3"/>
          </w:tcPr>
          <w:p w14:paraId="2C12AAF9"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3"/>
          </w:tcPr>
          <w:p w14:paraId="6335ED6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E51EF6F" w14:textId="77777777" w:rsidTr="00864F32">
        <w:tc>
          <w:tcPr>
            <w:tcW w:w="8217" w:type="dxa"/>
            <w:gridSpan w:val="3"/>
            <w:vMerge w:val="restart"/>
          </w:tcPr>
          <w:p w14:paraId="497364E8" w14:textId="77777777" w:rsidR="00A32F5E" w:rsidRPr="00A34135" w:rsidRDefault="00A32F5E" w:rsidP="004E0ECA">
            <w:pPr>
              <w:pStyle w:val="ListParagraph1"/>
              <w:numPr>
                <w:ilvl w:val="0"/>
                <w:numId w:val="3"/>
              </w:numPr>
              <w:ind w:left="164" w:hanging="164"/>
              <w:rPr>
                <w:rFonts w:ascii="Arial Narrow" w:hAnsi="Arial Narrow" w:cs="Arial"/>
                <w:sz w:val="22"/>
                <w:szCs w:val="22"/>
              </w:rPr>
            </w:pPr>
            <w:r w:rsidRPr="00A34135">
              <w:rPr>
                <w:rFonts w:ascii="Arial Narrow" w:hAnsi="Arial Narrow" w:cs="Arial"/>
                <w:sz w:val="22"/>
                <w:szCs w:val="22"/>
              </w:rPr>
              <w:t xml:space="preserve">Key areas where performance linked to health &amp; safety/fire issues.  Health &amp; Safety and Quality &amp; Safety Committees and agreed actions to mitigate impacts. </w:t>
            </w:r>
          </w:p>
          <w:p w14:paraId="6AF2EC20"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 xml:space="preserve">Actions addressed through site meetings trade improvements on the 2 acute hospital sites. </w:t>
            </w:r>
          </w:p>
          <w:p w14:paraId="04596B49"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Primary Care premises, audits commissioned and delayed due to Covid.</w:t>
            </w:r>
          </w:p>
          <w:p w14:paraId="7575731C"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Development of estates strategy and DCPs</w:t>
            </w:r>
            <w:r w:rsidR="006C6188" w:rsidRPr="00A34135">
              <w:rPr>
                <w:rFonts w:ascii="Arial Narrow" w:hAnsi="Arial Narrow" w:cs="Arial"/>
                <w:sz w:val="22"/>
                <w:szCs w:val="22"/>
              </w:rPr>
              <w:t xml:space="preserve"> – Approved/adopted May 2023</w:t>
            </w:r>
          </w:p>
          <w:p w14:paraId="35CDDDBA"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Capital programmes</w:t>
            </w:r>
          </w:p>
          <w:p w14:paraId="35BFF96B"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Priority of discretionary capital funding</w:t>
            </w:r>
          </w:p>
          <w:p w14:paraId="20D05756"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Development of appropriate capital business cases and present to Welsh Government</w:t>
            </w:r>
          </w:p>
        </w:tc>
        <w:tc>
          <w:tcPr>
            <w:tcW w:w="4111" w:type="dxa"/>
          </w:tcPr>
          <w:p w14:paraId="73B3536F"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2125" w:type="dxa"/>
          </w:tcPr>
          <w:p w14:paraId="4194B752"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135" w:type="dxa"/>
          </w:tcPr>
          <w:p w14:paraId="01499125"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754D09" w:rsidRPr="00F15A64" w14:paraId="4728C998" w14:textId="77777777" w:rsidTr="00177154">
        <w:trPr>
          <w:trHeight w:val="1404"/>
        </w:trPr>
        <w:tc>
          <w:tcPr>
            <w:tcW w:w="8217" w:type="dxa"/>
            <w:gridSpan w:val="3"/>
            <w:vMerge/>
          </w:tcPr>
          <w:p w14:paraId="285B81F8" w14:textId="77777777" w:rsidR="00754D09" w:rsidRPr="00A34135" w:rsidRDefault="00754D09" w:rsidP="00CF7F8A">
            <w:pPr>
              <w:rPr>
                <w:rFonts w:ascii="Arial Narrow" w:hAnsi="Arial Narrow"/>
                <w:sz w:val="22"/>
                <w:szCs w:val="22"/>
              </w:rPr>
            </w:pPr>
          </w:p>
        </w:tc>
        <w:tc>
          <w:tcPr>
            <w:tcW w:w="4111" w:type="dxa"/>
          </w:tcPr>
          <w:p w14:paraId="5995C3DC" w14:textId="77777777" w:rsidR="00754D09" w:rsidRPr="00A34135" w:rsidRDefault="00754D09" w:rsidP="00CF7F8A">
            <w:pPr>
              <w:ind w:right="-107"/>
              <w:rPr>
                <w:rFonts w:ascii="Arial Narrow" w:hAnsi="Arial Narrow"/>
                <w:strike/>
                <w:sz w:val="22"/>
                <w:szCs w:val="22"/>
              </w:rPr>
            </w:pPr>
            <w:r w:rsidRPr="00A34135">
              <w:rPr>
                <w:rFonts w:ascii="Arial Narrow" w:hAnsi="Arial Narrow"/>
                <w:sz w:val="22"/>
                <w:szCs w:val="22"/>
              </w:rPr>
              <w:t>A review is currently taking place of current PCST structures and governance arrangements for estates and H&amp;S to cover key compliances and escalation processes</w:t>
            </w:r>
          </w:p>
        </w:tc>
        <w:tc>
          <w:tcPr>
            <w:tcW w:w="2125" w:type="dxa"/>
          </w:tcPr>
          <w:p w14:paraId="6187B4AC" w14:textId="77777777" w:rsidR="00754D09" w:rsidRPr="00A34135" w:rsidRDefault="00754D09" w:rsidP="00CF7F8A">
            <w:pPr>
              <w:pStyle w:val="Default"/>
              <w:rPr>
                <w:rFonts w:ascii="Arial Narrow" w:hAnsi="Arial Narrow" w:cs="Arial"/>
                <w:strike/>
                <w:color w:val="auto"/>
                <w:sz w:val="22"/>
                <w:szCs w:val="22"/>
              </w:rPr>
            </w:pPr>
            <w:r w:rsidRPr="00A34135">
              <w:rPr>
                <w:rFonts w:ascii="Arial Narrow" w:hAnsi="Arial Narrow" w:cs="Arial"/>
                <w:color w:val="auto"/>
                <w:sz w:val="22"/>
                <w:szCs w:val="22"/>
              </w:rPr>
              <w:t>Service Group Director (PCT) &amp; Assistant Director of Health &amp; Safety</w:t>
            </w:r>
          </w:p>
        </w:tc>
        <w:tc>
          <w:tcPr>
            <w:tcW w:w="1135" w:type="dxa"/>
          </w:tcPr>
          <w:p w14:paraId="2E2B1DF3" w14:textId="77777777" w:rsidR="00754D09" w:rsidRPr="00A34135" w:rsidRDefault="00754D09" w:rsidP="002330B2">
            <w:pPr>
              <w:rPr>
                <w:rFonts w:ascii="Arial Narrow" w:hAnsi="Arial Narrow"/>
                <w:strike/>
                <w:sz w:val="22"/>
                <w:szCs w:val="22"/>
              </w:rPr>
            </w:pPr>
            <w:r w:rsidRPr="00A34135">
              <w:rPr>
                <w:rFonts w:ascii="Arial Narrow" w:hAnsi="Arial Narrow"/>
                <w:sz w:val="22"/>
                <w:szCs w:val="22"/>
              </w:rPr>
              <w:t>30/03/2024</w:t>
            </w:r>
          </w:p>
        </w:tc>
      </w:tr>
      <w:tr w:rsidR="00A32F5E" w:rsidRPr="00F15A64" w14:paraId="31198FB9" w14:textId="77777777" w:rsidTr="00864F32">
        <w:trPr>
          <w:trHeight w:val="358"/>
        </w:trPr>
        <w:tc>
          <w:tcPr>
            <w:tcW w:w="8217" w:type="dxa"/>
            <w:gridSpan w:val="3"/>
            <w:tcBorders>
              <w:bottom w:val="single" w:sz="4" w:space="0" w:color="auto"/>
            </w:tcBorders>
          </w:tcPr>
          <w:p w14:paraId="3F81FB91" w14:textId="77777777" w:rsidR="00A32F5E" w:rsidRPr="00A34135" w:rsidRDefault="00A32F5E" w:rsidP="00CF7F8A">
            <w:pPr>
              <w:pStyle w:val="Default"/>
              <w:rPr>
                <w:rFonts w:ascii="Arial Narrow" w:hAnsi="Arial Narrow" w:cs="Arial"/>
                <w:color w:val="auto"/>
                <w:sz w:val="22"/>
                <w:szCs w:val="22"/>
              </w:rPr>
            </w:pPr>
            <w:r w:rsidRPr="00A34135">
              <w:rPr>
                <w:rFonts w:ascii="Arial Narrow" w:hAnsi="Arial Narrow" w:cs="Arial"/>
                <w:b/>
                <w:bCs/>
                <w:color w:val="auto"/>
                <w:sz w:val="22"/>
                <w:szCs w:val="22"/>
              </w:rPr>
              <w:t>Assurances (How do we know if the things we are doing are having an impact?)</w:t>
            </w:r>
          </w:p>
        </w:tc>
        <w:tc>
          <w:tcPr>
            <w:tcW w:w="7371" w:type="dxa"/>
            <w:gridSpan w:val="3"/>
            <w:tcBorders>
              <w:bottom w:val="single" w:sz="4" w:space="0" w:color="auto"/>
            </w:tcBorders>
          </w:tcPr>
          <w:p w14:paraId="789CC409"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s="Arial"/>
                <w:b/>
                <w:bCs/>
                <w:color w:val="auto"/>
                <w:sz w:val="22"/>
                <w:szCs w:val="22"/>
              </w:rPr>
              <w:t>Gaps in assurance (What additional assurances should we seek?)</w:t>
            </w:r>
          </w:p>
        </w:tc>
      </w:tr>
      <w:tr w:rsidR="000D6AE4" w:rsidRPr="00F15A64" w14:paraId="60BE6130" w14:textId="77777777" w:rsidTr="00864F32">
        <w:trPr>
          <w:trHeight w:val="358"/>
        </w:trPr>
        <w:tc>
          <w:tcPr>
            <w:tcW w:w="8217" w:type="dxa"/>
            <w:gridSpan w:val="3"/>
            <w:tcBorders>
              <w:bottom w:val="single" w:sz="4" w:space="0" w:color="auto"/>
            </w:tcBorders>
          </w:tcPr>
          <w:p w14:paraId="2C7A4AB8" w14:textId="77777777" w:rsidR="000D6AE4" w:rsidRPr="00A34135" w:rsidRDefault="000D6AE4" w:rsidP="00CF7F8A">
            <w:pPr>
              <w:pStyle w:val="Default"/>
              <w:rPr>
                <w:rFonts w:ascii="Arial Narrow" w:hAnsi="Arial Narrow" w:cs="Arial"/>
                <w:b/>
                <w:bCs/>
                <w:color w:val="auto"/>
                <w:sz w:val="22"/>
                <w:szCs w:val="22"/>
              </w:rPr>
            </w:pPr>
          </w:p>
        </w:tc>
        <w:tc>
          <w:tcPr>
            <w:tcW w:w="7371" w:type="dxa"/>
            <w:gridSpan w:val="3"/>
            <w:tcBorders>
              <w:bottom w:val="single" w:sz="4" w:space="0" w:color="auto"/>
            </w:tcBorders>
          </w:tcPr>
          <w:p w14:paraId="6A913C2C" w14:textId="77777777" w:rsidR="000D6AE4" w:rsidRPr="00A34135" w:rsidRDefault="000D6AE4" w:rsidP="00CF7F8A">
            <w:pPr>
              <w:pStyle w:val="Default"/>
              <w:rPr>
                <w:rFonts w:ascii="Arial Narrow" w:hAnsi="Arial Narrow" w:cs="Arial"/>
                <w:b/>
                <w:bCs/>
                <w:color w:val="auto"/>
                <w:sz w:val="22"/>
                <w:szCs w:val="22"/>
              </w:rPr>
            </w:pPr>
          </w:p>
        </w:tc>
      </w:tr>
      <w:tr w:rsidR="00A32F5E" w:rsidRPr="00F15A64" w14:paraId="0BE20AC2" w14:textId="77777777" w:rsidTr="00B03355">
        <w:trPr>
          <w:trHeight w:val="281"/>
        </w:trPr>
        <w:tc>
          <w:tcPr>
            <w:tcW w:w="15588" w:type="dxa"/>
            <w:gridSpan w:val="6"/>
            <w:shd w:val="clear" w:color="auto" w:fill="auto"/>
          </w:tcPr>
          <w:p w14:paraId="3CAB68D3" w14:textId="77777777" w:rsidR="00A32F5E" w:rsidRPr="00A34135" w:rsidRDefault="00A32F5E" w:rsidP="00CF7F8A">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437C22D1" w14:textId="786A83A2" w:rsidR="00754D09" w:rsidRDefault="00754D09" w:rsidP="004E0ECA">
            <w:pPr>
              <w:ind w:right="-104"/>
              <w:rPr>
                <w:rFonts w:ascii="Arial Narrow" w:hAnsi="Arial Narrow"/>
                <w:sz w:val="22"/>
                <w:szCs w:val="22"/>
              </w:rPr>
            </w:pPr>
            <w:r w:rsidRPr="00A34135">
              <w:rPr>
                <w:rFonts w:ascii="Arial Narrow" w:hAnsi="Arial Narrow"/>
                <w:sz w:val="22"/>
                <w:szCs w:val="22"/>
              </w:rPr>
              <w:t>15/12/</w:t>
            </w:r>
            <w:r w:rsidR="007C5E80">
              <w:rPr>
                <w:rFonts w:ascii="Arial Narrow" w:hAnsi="Arial Narrow"/>
                <w:sz w:val="22"/>
                <w:szCs w:val="22"/>
              </w:rPr>
              <w:t>20</w:t>
            </w:r>
            <w:r w:rsidRPr="00A34135">
              <w:rPr>
                <w:rFonts w:ascii="Arial Narrow" w:hAnsi="Arial Narrow"/>
                <w:sz w:val="22"/>
                <w:szCs w:val="22"/>
              </w:rPr>
              <w:t xml:space="preserve">23: The HB are developing a 3 – 5 year discretionary capital plan along with EFAB </w:t>
            </w:r>
            <w:r w:rsidR="00D0535C" w:rsidRPr="00D0535C">
              <w:rPr>
                <w:rFonts w:ascii="Arial Narrow" w:hAnsi="Arial Narrow"/>
                <w:sz w:val="22"/>
                <w:szCs w:val="22"/>
              </w:rPr>
              <w:t xml:space="preserve">(Estates Funding Advisory Board) </w:t>
            </w:r>
            <w:r w:rsidRPr="00A34135">
              <w:rPr>
                <w:rFonts w:ascii="Arial Narrow" w:hAnsi="Arial Narrow"/>
                <w:sz w:val="22"/>
                <w:szCs w:val="22"/>
              </w:rPr>
              <w:t>funding to systematically address compliance. This includes information from 6 FACET survey and will be a long term rolling programme in conjunction with the capital development plan.</w:t>
            </w:r>
          </w:p>
          <w:p w14:paraId="5A2656F0" w14:textId="25D59179" w:rsidR="00793A8A" w:rsidRPr="00A34135" w:rsidRDefault="00793A8A" w:rsidP="004E0ECA">
            <w:pPr>
              <w:ind w:right="-104"/>
              <w:rPr>
                <w:rFonts w:ascii="Arial Narrow" w:hAnsi="Arial Narrow"/>
                <w:sz w:val="22"/>
                <w:szCs w:val="22"/>
              </w:rPr>
            </w:pPr>
            <w:r w:rsidRPr="001B3283">
              <w:rPr>
                <w:rFonts w:ascii="Arial Narrow" w:hAnsi="Arial Narrow"/>
                <w:color w:val="FF0000"/>
                <w:sz w:val="22"/>
                <w:szCs w:val="22"/>
              </w:rPr>
              <w:t>06/02/24: The works programme commenced in 2023/24 financial year, with a rolling programme in place. As stated, this is a long term plan to address areas of compliance.</w:t>
            </w:r>
          </w:p>
        </w:tc>
      </w:tr>
    </w:tbl>
    <w:p w14:paraId="79C37895" w14:textId="77777777" w:rsidR="00A32F5E" w:rsidRDefault="00A32F5E" w:rsidP="00A32F5E">
      <w:pPr>
        <w:widowControl/>
        <w:spacing w:line="259" w:lineRule="auto"/>
        <w:rPr>
          <w:rFonts w:ascii="Arial" w:hAnsi="Arial" w:cs="Arial"/>
          <w:b/>
          <w:u w:val="single"/>
        </w:rPr>
      </w:pPr>
    </w:p>
    <w:p w14:paraId="4DAD3D7C" w14:textId="77777777" w:rsidR="000D6AE4" w:rsidRDefault="000D6AE4">
      <w:r>
        <w:br w:type="page"/>
      </w:r>
    </w:p>
    <w:tbl>
      <w:tblPr>
        <w:tblStyle w:val="TableGrid"/>
        <w:tblW w:w="0" w:type="auto"/>
        <w:tblLayout w:type="fixed"/>
        <w:tblLook w:val="04A0" w:firstRow="1" w:lastRow="0" w:firstColumn="1" w:lastColumn="0" w:noHBand="0" w:noVBand="1"/>
      </w:tblPr>
      <w:tblGrid>
        <w:gridCol w:w="2405"/>
        <w:gridCol w:w="4253"/>
        <w:gridCol w:w="1559"/>
        <w:gridCol w:w="3526"/>
        <w:gridCol w:w="301"/>
        <w:gridCol w:w="2126"/>
        <w:gridCol w:w="1218"/>
      </w:tblGrid>
      <w:tr w:rsidR="00A32F5E" w:rsidRPr="00574077" w14:paraId="49A3F56D" w14:textId="77777777" w:rsidTr="00864F32">
        <w:tc>
          <w:tcPr>
            <w:tcW w:w="8217" w:type="dxa"/>
            <w:gridSpan w:val="3"/>
            <w:tcBorders>
              <w:top w:val="single" w:sz="4" w:space="0" w:color="auto"/>
            </w:tcBorders>
          </w:tcPr>
          <w:p w14:paraId="5AF5F09A" w14:textId="7F57282D"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Datix ID Number: 840                  </w:t>
            </w:r>
          </w:p>
          <w:p w14:paraId="281C232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526" w:type="dxa"/>
            <w:tcBorders>
              <w:top w:val="single" w:sz="4" w:space="0" w:color="auto"/>
            </w:tcBorders>
            <w:shd w:val="clear" w:color="auto" w:fill="FF0000"/>
          </w:tcPr>
          <w:p w14:paraId="5A7E7061" w14:textId="77777777" w:rsidR="00A32F5E" w:rsidRPr="000D6AE4" w:rsidRDefault="00A32F5E" w:rsidP="00CF7F8A">
            <w:pPr>
              <w:rPr>
                <w:rFonts w:ascii="Arial Narrow" w:hAnsi="Arial Narrow" w:cs="Arial"/>
                <w:b/>
                <w:bCs/>
                <w:sz w:val="22"/>
                <w:szCs w:val="22"/>
              </w:rPr>
            </w:pPr>
            <w:r w:rsidRPr="000D6AE4">
              <w:rPr>
                <w:rFonts w:ascii="Arial Narrow" w:hAnsi="Arial Narrow" w:cs="Arial"/>
                <w:b/>
                <w:bCs/>
                <w:sz w:val="22"/>
                <w:szCs w:val="22"/>
              </w:rPr>
              <w:t>HBR Ref Number: 16</w:t>
            </w:r>
          </w:p>
          <w:p w14:paraId="3FAA1CD1" w14:textId="5E03FF1A" w:rsidR="00A32F5E" w:rsidRPr="000D6AE4" w:rsidRDefault="00A32F5E" w:rsidP="00644B01">
            <w:pPr>
              <w:rPr>
                <w:rFonts w:ascii="Arial Narrow" w:hAnsi="Arial Narrow" w:cs="Arial"/>
                <w:b/>
                <w:bCs/>
                <w:sz w:val="22"/>
                <w:szCs w:val="22"/>
              </w:rPr>
            </w:pPr>
            <w:r w:rsidRPr="000D6AE4">
              <w:rPr>
                <w:rFonts w:ascii="Arial Narrow" w:hAnsi="Arial Narrow" w:cs="Arial"/>
                <w:b/>
                <w:bCs/>
                <w:sz w:val="22"/>
                <w:szCs w:val="22"/>
              </w:rPr>
              <w:t>Risk Target Date: 31/</w:t>
            </w:r>
            <w:r w:rsidR="00644B01" w:rsidRPr="000D6AE4">
              <w:rPr>
                <w:rFonts w:ascii="Arial Narrow" w:hAnsi="Arial Narrow" w:cs="Arial"/>
                <w:b/>
                <w:bCs/>
                <w:sz w:val="22"/>
                <w:szCs w:val="22"/>
              </w:rPr>
              <w:t>01/2024</w:t>
            </w:r>
          </w:p>
        </w:tc>
        <w:tc>
          <w:tcPr>
            <w:tcW w:w="3645" w:type="dxa"/>
            <w:gridSpan w:val="3"/>
            <w:tcBorders>
              <w:top w:val="single" w:sz="4" w:space="0" w:color="auto"/>
            </w:tcBorders>
            <w:shd w:val="clear" w:color="auto" w:fill="FF0000"/>
          </w:tcPr>
          <w:p w14:paraId="7C20671F"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Current Risk Rating</w:t>
            </w:r>
          </w:p>
          <w:p w14:paraId="0221115E"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5 x 4 = 20</w:t>
            </w:r>
          </w:p>
        </w:tc>
      </w:tr>
      <w:tr w:rsidR="00A32F5E" w:rsidRPr="00574077" w14:paraId="6637AB71" w14:textId="77777777" w:rsidTr="00864F32">
        <w:tc>
          <w:tcPr>
            <w:tcW w:w="6658" w:type="dxa"/>
            <w:gridSpan w:val="2"/>
          </w:tcPr>
          <w:p w14:paraId="320B2BDF"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559" w:type="dxa"/>
          </w:tcPr>
          <w:p w14:paraId="719EC940"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171" w:type="dxa"/>
            <w:gridSpan w:val="4"/>
          </w:tcPr>
          <w:p w14:paraId="739B81C6"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FCE8DEE"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2227A6D3"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AAA64D3" w14:textId="77777777" w:rsidTr="00864F32">
        <w:tc>
          <w:tcPr>
            <w:tcW w:w="8217" w:type="dxa"/>
            <w:gridSpan w:val="3"/>
          </w:tcPr>
          <w:p w14:paraId="00B8F023"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51E1194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171" w:type="dxa"/>
            <w:gridSpan w:val="4"/>
          </w:tcPr>
          <w:p w14:paraId="439372DD" w14:textId="725E64AB" w:rsidR="00A32F5E" w:rsidRPr="00574077"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574077" w14:paraId="0E7FB6BC" w14:textId="77777777" w:rsidTr="00864F32">
        <w:trPr>
          <w:trHeight w:val="887"/>
        </w:trPr>
        <w:tc>
          <w:tcPr>
            <w:tcW w:w="2405" w:type="dxa"/>
          </w:tcPr>
          <w:p w14:paraId="45EAB2A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7D41C10"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F456D85"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2587941C"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5D49B556"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812" w:type="dxa"/>
            <w:gridSpan w:val="2"/>
            <w:vMerge w:val="restart"/>
            <w:shd w:val="clear" w:color="auto" w:fill="auto"/>
          </w:tcPr>
          <w:p w14:paraId="6FBE82CD" w14:textId="3A4CD06A" w:rsidR="00A32F5E" w:rsidRPr="00574077" w:rsidRDefault="008D396D" w:rsidP="00CF7F8A">
            <w:pPr>
              <w:rPr>
                <w:rFonts w:ascii="Arial Narrow" w:hAnsi="Arial Narrow"/>
                <w:sz w:val="22"/>
                <w:szCs w:val="22"/>
              </w:rPr>
            </w:pPr>
            <w:r>
              <w:rPr>
                <w:rFonts w:ascii="Arial Narrow" w:hAnsi="Arial Narrow"/>
                <w:noProof/>
              </w:rPr>
              <w:drawing>
                <wp:inline distT="0" distB="0" distL="0" distR="0" wp14:anchorId="6B11A93C" wp14:editId="25F4F168">
                  <wp:extent cx="3600000" cy="1774198"/>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71" w:type="dxa"/>
            <w:gridSpan w:val="4"/>
            <w:vMerge w:val="restart"/>
          </w:tcPr>
          <w:p w14:paraId="7AACD52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37A1B8C"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11E417C6" w14:textId="77777777" w:rsidTr="00864F32">
        <w:trPr>
          <w:trHeight w:val="252"/>
        </w:trPr>
        <w:tc>
          <w:tcPr>
            <w:tcW w:w="2405" w:type="dxa"/>
            <w:vMerge w:val="restart"/>
          </w:tcPr>
          <w:p w14:paraId="5491FAD9"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F514BA4"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812" w:type="dxa"/>
            <w:gridSpan w:val="2"/>
            <w:vMerge/>
            <w:shd w:val="clear" w:color="auto" w:fill="auto"/>
          </w:tcPr>
          <w:p w14:paraId="6CCFD999" w14:textId="77777777" w:rsidR="00A32F5E" w:rsidRPr="00574077" w:rsidRDefault="00A32F5E" w:rsidP="00CF7F8A">
            <w:pPr>
              <w:rPr>
                <w:rFonts w:ascii="Arial Narrow" w:hAnsi="Arial Narrow"/>
                <w:noProof/>
                <w:sz w:val="22"/>
                <w:szCs w:val="22"/>
              </w:rPr>
            </w:pPr>
          </w:p>
        </w:tc>
        <w:tc>
          <w:tcPr>
            <w:tcW w:w="7171" w:type="dxa"/>
            <w:gridSpan w:val="4"/>
            <w:vMerge/>
          </w:tcPr>
          <w:p w14:paraId="7CDBA8B5" w14:textId="77777777" w:rsidR="00A32F5E" w:rsidRPr="00574077" w:rsidRDefault="00A32F5E" w:rsidP="00CF7F8A">
            <w:pPr>
              <w:rPr>
                <w:rFonts w:ascii="Arial Narrow" w:hAnsi="Arial Narrow" w:cs="Arial"/>
                <w:b/>
                <w:bCs/>
                <w:sz w:val="22"/>
                <w:szCs w:val="22"/>
              </w:rPr>
            </w:pPr>
          </w:p>
        </w:tc>
      </w:tr>
      <w:tr w:rsidR="00A32F5E" w:rsidRPr="00574077" w14:paraId="25581655" w14:textId="77777777" w:rsidTr="00864F32">
        <w:trPr>
          <w:trHeight w:val="252"/>
        </w:trPr>
        <w:tc>
          <w:tcPr>
            <w:tcW w:w="2405" w:type="dxa"/>
            <w:vMerge/>
          </w:tcPr>
          <w:p w14:paraId="7670CFAF" w14:textId="77777777" w:rsidR="00A32F5E" w:rsidRPr="00574077" w:rsidRDefault="00A32F5E" w:rsidP="00CF7F8A">
            <w:pPr>
              <w:jc w:val="center"/>
              <w:rPr>
                <w:rFonts w:ascii="Arial Narrow" w:hAnsi="Arial Narrow"/>
                <w:sz w:val="22"/>
                <w:szCs w:val="22"/>
              </w:rPr>
            </w:pPr>
          </w:p>
        </w:tc>
        <w:tc>
          <w:tcPr>
            <w:tcW w:w="5812" w:type="dxa"/>
            <w:gridSpan w:val="2"/>
            <w:vMerge/>
            <w:shd w:val="clear" w:color="auto" w:fill="auto"/>
          </w:tcPr>
          <w:p w14:paraId="60DC54B9" w14:textId="77777777" w:rsidR="00A32F5E" w:rsidRPr="00574077" w:rsidRDefault="00A32F5E" w:rsidP="00CF7F8A">
            <w:pPr>
              <w:rPr>
                <w:rFonts w:ascii="Arial Narrow" w:hAnsi="Arial Narrow"/>
                <w:sz w:val="22"/>
                <w:szCs w:val="22"/>
              </w:rPr>
            </w:pPr>
          </w:p>
        </w:tc>
        <w:tc>
          <w:tcPr>
            <w:tcW w:w="7171" w:type="dxa"/>
            <w:gridSpan w:val="4"/>
            <w:vMerge w:val="restart"/>
          </w:tcPr>
          <w:p w14:paraId="7FAB29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6468D8F5"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5911DBA2" w14:textId="77777777" w:rsidTr="00864F32">
        <w:trPr>
          <w:trHeight w:val="464"/>
        </w:trPr>
        <w:tc>
          <w:tcPr>
            <w:tcW w:w="2405" w:type="dxa"/>
          </w:tcPr>
          <w:p w14:paraId="3F5D80DD"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1256ACB"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812" w:type="dxa"/>
            <w:gridSpan w:val="2"/>
            <w:vMerge/>
            <w:shd w:val="clear" w:color="auto" w:fill="auto"/>
          </w:tcPr>
          <w:p w14:paraId="137E8C52" w14:textId="77777777" w:rsidR="00A32F5E" w:rsidRPr="00574077" w:rsidRDefault="00A32F5E" w:rsidP="00CF7F8A">
            <w:pPr>
              <w:rPr>
                <w:rFonts w:ascii="Arial Narrow" w:hAnsi="Arial Narrow"/>
                <w:sz w:val="22"/>
                <w:szCs w:val="22"/>
              </w:rPr>
            </w:pPr>
          </w:p>
        </w:tc>
        <w:tc>
          <w:tcPr>
            <w:tcW w:w="7171" w:type="dxa"/>
            <w:gridSpan w:val="4"/>
            <w:vMerge/>
          </w:tcPr>
          <w:p w14:paraId="78D9DD75" w14:textId="77777777" w:rsidR="00A32F5E" w:rsidRPr="00574077" w:rsidRDefault="00A32F5E" w:rsidP="00CF7F8A">
            <w:pPr>
              <w:rPr>
                <w:rFonts w:ascii="Arial Narrow" w:hAnsi="Arial Narrow"/>
                <w:sz w:val="22"/>
                <w:szCs w:val="22"/>
              </w:rPr>
            </w:pPr>
          </w:p>
        </w:tc>
      </w:tr>
      <w:tr w:rsidR="00A32F5E" w:rsidRPr="00574077" w14:paraId="7FAD73F2" w14:textId="77777777" w:rsidTr="00864F32">
        <w:tc>
          <w:tcPr>
            <w:tcW w:w="8217" w:type="dxa"/>
            <w:gridSpan w:val="3"/>
          </w:tcPr>
          <w:p w14:paraId="1D23BD5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171" w:type="dxa"/>
            <w:gridSpan w:val="4"/>
          </w:tcPr>
          <w:p w14:paraId="7F23136F"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FA85B61" w14:textId="77777777" w:rsidTr="00864F32">
        <w:trPr>
          <w:trHeight w:val="158"/>
        </w:trPr>
        <w:tc>
          <w:tcPr>
            <w:tcW w:w="8217" w:type="dxa"/>
            <w:gridSpan w:val="3"/>
            <w:vMerge w:val="restart"/>
          </w:tcPr>
          <w:p w14:paraId="3C45F709"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6322F24D"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4EB6729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485756BC"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59A74D8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0255143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14F597B1"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2CC911A2"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38B64466"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436AE102"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A 10 bedded orthopaedic ward was created at Morriston Hospital in December to address the longest waits in the specialty that can only be operated on at Morriston.</w:t>
            </w:r>
          </w:p>
          <w:p w14:paraId="7646EF67"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827" w:type="dxa"/>
            <w:gridSpan w:val="2"/>
          </w:tcPr>
          <w:p w14:paraId="1A5B2EE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Action</w:t>
            </w:r>
          </w:p>
        </w:tc>
        <w:tc>
          <w:tcPr>
            <w:tcW w:w="2126" w:type="dxa"/>
          </w:tcPr>
          <w:p w14:paraId="3723A17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6CF5757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6B1D94F5" w14:textId="77777777" w:rsidTr="00864F32">
        <w:trPr>
          <w:trHeight w:val="1922"/>
        </w:trPr>
        <w:tc>
          <w:tcPr>
            <w:tcW w:w="8217" w:type="dxa"/>
            <w:gridSpan w:val="3"/>
            <w:vMerge/>
          </w:tcPr>
          <w:p w14:paraId="18C6698A" w14:textId="77777777" w:rsidR="00EC045F" w:rsidRPr="00574077" w:rsidRDefault="00EC045F" w:rsidP="00CF7F8A">
            <w:pPr>
              <w:rPr>
                <w:rFonts w:ascii="Arial Narrow" w:hAnsi="Arial Narrow"/>
              </w:rPr>
            </w:pPr>
          </w:p>
        </w:tc>
        <w:tc>
          <w:tcPr>
            <w:tcW w:w="3827" w:type="dxa"/>
            <w:gridSpan w:val="2"/>
          </w:tcPr>
          <w:p w14:paraId="0ECB89AF"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316DBB0B" w14:textId="77777777" w:rsidR="00EC045F" w:rsidRPr="000D6AE4" w:rsidRDefault="00EC045F" w:rsidP="00CF7F8A">
            <w:pPr>
              <w:pStyle w:val="Default"/>
              <w:rPr>
                <w:rFonts w:ascii="Arial Narrow" w:eastAsia="Arial" w:hAnsi="Arial Narrow" w:cs="Arial"/>
                <w:color w:val="auto"/>
                <w:sz w:val="22"/>
                <w:szCs w:val="22"/>
                <w:lang w:eastAsia="en-US"/>
              </w:rPr>
            </w:pPr>
            <w:r w:rsidRPr="000D6AE4">
              <w:rPr>
                <w:rFonts w:ascii="Arial Narrow" w:eastAsia="Arial" w:hAnsi="Arial Narrow" w:cs="Arial"/>
                <w:color w:val="auto"/>
                <w:sz w:val="22"/>
                <w:szCs w:val="22"/>
                <w:lang w:eastAsia="en-US"/>
              </w:rPr>
              <w:t>Deputy COO</w:t>
            </w:r>
          </w:p>
        </w:tc>
        <w:tc>
          <w:tcPr>
            <w:tcW w:w="1218" w:type="dxa"/>
          </w:tcPr>
          <w:p w14:paraId="59AD5EE0" w14:textId="77777777" w:rsidR="00EC045F" w:rsidRPr="000D6AE4" w:rsidRDefault="00EC045F" w:rsidP="00CF7F8A">
            <w:pPr>
              <w:rPr>
                <w:rFonts w:ascii="Arial Narrow" w:eastAsia="Arial" w:hAnsi="Arial Narrow" w:cs="Arial"/>
                <w:sz w:val="22"/>
                <w:szCs w:val="22"/>
              </w:rPr>
            </w:pPr>
            <w:r w:rsidRPr="000D6AE4">
              <w:rPr>
                <w:rFonts w:ascii="Arial Narrow" w:eastAsia="Arial" w:hAnsi="Arial Narrow" w:cs="Arial"/>
                <w:sz w:val="22"/>
                <w:szCs w:val="22"/>
              </w:rPr>
              <w:t>31/03/2024</w:t>
            </w:r>
          </w:p>
        </w:tc>
      </w:tr>
      <w:tr w:rsidR="00A32F5E" w:rsidRPr="00574077" w14:paraId="0CBADA53" w14:textId="77777777" w:rsidTr="00864F32">
        <w:tc>
          <w:tcPr>
            <w:tcW w:w="8217" w:type="dxa"/>
            <w:gridSpan w:val="3"/>
            <w:vMerge/>
          </w:tcPr>
          <w:p w14:paraId="68E8762F" w14:textId="77777777" w:rsidR="00A32F5E" w:rsidRPr="00574077" w:rsidRDefault="00A32F5E" w:rsidP="00CF7F8A">
            <w:pPr>
              <w:rPr>
                <w:rFonts w:ascii="Arial Narrow" w:hAnsi="Arial Narrow"/>
                <w:sz w:val="22"/>
                <w:szCs w:val="22"/>
              </w:rPr>
            </w:pPr>
          </w:p>
        </w:tc>
        <w:tc>
          <w:tcPr>
            <w:tcW w:w="3827" w:type="dxa"/>
            <w:gridSpan w:val="2"/>
          </w:tcPr>
          <w:p w14:paraId="390ADA97"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7070B3CF" w14:textId="77777777" w:rsidR="00A32F5E" w:rsidRPr="000D6AE4" w:rsidRDefault="00A32F5E" w:rsidP="00CF7F8A">
            <w:pPr>
              <w:pStyle w:val="Default"/>
              <w:rPr>
                <w:rFonts w:ascii="Arial Narrow" w:hAnsi="Arial Narrow"/>
                <w:bCs/>
                <w:strike/>
                <w:color w:val="auto"/>
                <w:sz w:val="22"/>
                <w:szCs w:val="22"/>
              </w:rPr>
            </w:pPr>
            <w:r w:rsidRPr="000D6AE4">
              <w:rPr>
                <w:rFonts w:ascii="Arial Narrow" w:eastAsia="Arial" w:hAnsi="Arial Narrow" w:cs="Arial"/>
                <w:color w:val="auto"/>
                <w:sz w:val="22"/>
                <w:szCs w:val="22"/>
                <w:lang w:eastAsia="en-US"/>
              </w:rPr>
              <w:t>Deputy COO</w:t>
            </w:r>
          </w:p>
        </w:tc>
        <w:tc>
          <w:tcPr>
            <w:tcW w:w="1218" w:type="dxa"/>
          </w:tcPr>
          <w:p w14:paraId="2EAF0E0D" w14:textId="3FA46343" w:rsidR="00A32F5E" w:rsidRPr="000D6AE4" w:rsidRDefault="00B33E48" w:rsidP="00B33E48">
            <w:pPr>
              <w:rPr>
                <w:rFonts w:ascii="Arial Narrow" w:hAnsi="Arial Narrow" w:cs="Arial"/>
                <w:sz w:val="22"/>
                <w:szCs w:val="22"/>
              </w:rPr>
            </w:pPr>
            <w:r>
              <w:rPr>
                <w:rFonts w:ascii="Arial Narrow" w:eastAsia="Arial" w:hAnsi="Arial Narrow" w:cs="Arial"/>
                <w:color w:val="FF0000"/>
                <w:sz w:val="22"/>
                <w:szCs w:val="22"/>
              </w:rPr>
              <w:t>31</w:t>
            </w:r>
            <w:r w:rsidR="00373948" w:rsidRPr="00373948">
              <w:rPr>
                <w:rFonts w:ascii="Arial Narrow" w:eastAsia="Arial" w:hAnsi="Arial Narrow" w:cs="Arial"/>
                <w:color w:val="FF0000"/>
                <w:sz w:val="22"/>
                <w:szCs w:val="22"/>
              </w:rPr>
              <w:t>/0</w:t>
            </w:r>
            <w:r>
              <w:rPr>
                <w:rFonts w:ascii="Arial Narrow" w:eastAsia="Arial" w:hAnsi="Arial Narrow" w:cs="Arial"/>
                <w:color w:val="FF0000"/>
                <w:sz w:val="22"/>
                <w:szCs w:val="22"/>
              </w:rPr>
              <w:t>3</w:t>
            </w:r>
            <w:r w:rsidR="00373948" w:rsidRPr="00373948">
              <w:rPr>
                <w:rFonts w:ascii="Arial Narrow" w:eastAsia="Arial" w:hAnsi="Arial Narrow" w:cs="Arial"/>
                <w:color w:val="FF0000"/>
                <w:sz w:val="22"/>
                <w:szCs w:val="22"/>
              </w:rPr>
              <w:t>/2024</w:t>
            </w:r>
          </w:p>
        </w:tc>
      </w:tr>
      <w:tr w:rsidR="00A32F5E" w:rsidRPr="00574077" w14:paraId="44F71E80" w14:textId="77777777" w:rsidTr="00864F32">
        <w:tc>
          <w:tcPr>
            <w:tcW w:w="8217" w:type="dxa"/>
            <w:gridSpan w:val="3"/>
            <w:tcBorders>
              <w:bottom w:val="single" w:sz="4" w:space="0" w:color="auto"/>
            </w:tcBorders>
          </w:tcPr>
          <w:p w14:paraId="77564E35"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45033FF7"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171" w:type="dxa"/>
            <w:gridSpan w:val="4"/>
            <w:tcBorders>
              <w:bottom w:val="single" w:sz="4" w:space="0" w:color="auto"/>
            </w:tcBorders>
          </w:tcPr>
          <w:p w14:paraId="28B9B22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76F58B8A" w14:textId="77777777" w:rsidR="00A32F5E" w:rsidRPr="00574077" w:rsidRDefault="00A32F5E" w:rsidP="00CF7F8A">
            <w:pPr>
              <w:rPr>
                <w:rFonts w:ascii="Arial Narrow" w:hAnsi="Arial Narrow"/>
                <w:sz w:val="22"/>
                <w:szCs w:val="22"/>
              </w:rPr>
            </w:pPr>
          </w:p>
        </w:tc>
      </w:tr>
      <w:tr w:rsidR="00A32F5E" w:rsidRPr="00574077" w14:paraId="69792D83" w14:textId="77777777" w:rsidTr="00CF7F8A">
        <w:trPr>
          <w:trHeight w:val="274"/>
        </w:trPr>
        <w:tc>
          <w:tcPr>
            <w:tcW w:w="15388" w:type="dxa"/>
            <w:gridSpan w:val="7"/>
            <w:shd w:val="clear" w:color="auto" w:fill="auto"/>
          </w:tcPr>
          <w:p w14:paraId="5759E798"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5C719E5D" w14:textId="77777777" w:rsidR="00D03334" w:rsidRDefault="003824B6" w:rsidP="00AD67F5">
            <w:pPr>
              <w:rPr>
                <w:rFonts w:ascii="Arial Narrow" w:hAnsi="Arial Narrow"/>
                <w:sz w:val="22"/>
                <w:szCs w:val="22"/>
              </w:rPr>
            </w:pPr>
            <w:r w:rsidRPr="000D6AE4">
              <w:rPr>
                <w:rFonts w:ascii="Arial Narrow" w:hAnsi="Arial Narrow"/>
                <w:sz w:val="22"/>
                <w:szCs w:val="22"/>
              </w:rPr>
              <w:t>0</w:t>
            </w:r>
            <w:r w:rsidR="00D03334" w:rsidRPr="000D6AE4">
              <w:rPr>
                <w:rFonts w:ascii="Arial Narrow" w:hAnsi="Arial Narrow"/>
                <w:sz w:val="22"/>
                <w:szCs w:val="22"/>
              </w:rPr>
              <w:t xml:space="preserve">9/11/2023: 52 week </w:t>
            </w:r>
            <w:r w:rsidR="004A14D7" w:rsidRPr="000D6AE4">
              <w:rPr>
                <w:rFonts w:ascii="Arial Narrow" w:hAnsi="Arial Narrow"/>
                <w:sz w:val="22"/>
                <w:szCs w:val="22"/>
              </w:rPr>
              <w:t>ministerial</w:t>
            </w:r>
            <w:r w:rsidR="00D03334" w:rsidRPr="000D6AE4">
              <w:rPr>
                <w:rFonts w:ascii="Arial Narrow" w:hAnsi="Arial Narrow"/>
                <w:sz w:val="22"/>
                <w:szCs w:val="22"/>
              </w:rPr>
              <w:t xml:space="preserve"> target was achieved at the end of Oct 2023 and will be sustained going forward. Alongside the </w:t>
            </w:r>
            <w:r w:rsidR="004A14D7" w:rsidRPr="000D6AE4">
              <w:rPr>
                <w:rFonts w:ascii="Arial Narrow" w:hAnsi="Arial Narrow"/>
                <w:sz w:val="22"/>
                <w:szCs w:val="22"/>
              </w:rPr>
              <w:t xml:space="preserve">Health Board </w:t>
            </w:r>
            <w:r w:rsidR="00D03334" w:rsidRPr="000D6AE4">
              <w:rPr>
                <w:rFonts w:ascii="Arial Narrow" w:hAnsi="Arial Narrow"/>
                <w:sz w:val="22"/>
                <w:szCs w:val="22"/>
              </w:rPr>
              <w:t xml:space="preserve">plans we are looking at regional solutions for </w:t>
            </w:r>
            <w:r w:rsidR="004A14D7" w:rsidRPr="000D6AE4">
              <w:rPr>
                <w:rFonts w:ascii="Arial Narrow" w:hAnsi="Arial Narrow"/>
                <w:sz w:val="22"/>
                <w:szCs w:val="22"/>
              </w:rPr>
              <w:t xml:space="preserve">Orthopaedics </w:t>
            </w:r>
            <w:r w:rsidR="00D03334" w:rsidRPr="000D6AE4">
              <w:rPr>
                <w:rFonts w:ascii="Arial Narrow" w:hAnsi="Arial Narrow"/>
                <w:sz w:val="22"/>
                <w:szCs w:val="22"/>
              </w:rPr>
              <w:t>to support SBU patients</w:t>
            </w:r>
            <w:r w:rsidR="00AD67F5" w:rsidRPr="000D6AE4">
              <w:rPr>
                <w:rFonts w:ascii="Arial Narrow" w:hAnsi="Arial Narrow"/>
                <w:sz w:val="22"/>
                <w:szCs w:val="22"/>
              </w:rPr>
              <w:t>,</w:t>
            </w:r>
            <w:r w:rsidR="00D03334" w:rsidRPr="000D6AE4">
              <w:rPr>
                <w:rFonts w:ascii="Arial Narrow" w:hAnsi="Arial Narrow"/>
                <w:sz w:val="22"/>
                <w:szCs w:val="22"/>
              </w:rPr>
              <w:t xml:space="preserve"> and for SBU to support </w:t>
            </w:r>
            <w:r w:rsidR="00AD67F5" w:rsidRPr="000D6AE4">
              <w:rPr>
                <w:rFonts w:ascii="Arial Narrow" w:hAnsi="Arial Narrow"/>
                <w:sz w:val="22"/>
                <w:szCs w:val="22"/>
              </w:rPr>
              <w:t xml:space="preserve">Hywel Dda </w:t>
            </w:r>
            <w:r w:rsidR="00D03334" w:rsidRPr="000D6AE4">
              <w:rPr>
                <w:rFonts w:ascii="Arial Narrow" w:hAnsi="Arial Narrow"/>
                <w:sz w:val="22"/>
                <w:szCs w:val="22"/>
              </w:rPr>
              <w:t xml:space="preserve">in </w:t>
            </w:r>
            <w:r w:rsidR="00AD67F5" w:rsidRPr="000D6AE4">
              <w:rPr>
                <w:rFonts w:ascii="Arial Narrow" w:hAnsi="Arial Narrow"/>
                <w:sz w:val="22"/>
                <w:szCs w:val="22"/>
              </w:rPr>
              <w:t>O</w:t>
            </w:r>
            <w:r w:rsidR="00D03334" w:rsidRPr="000D6AE4">
              <w:rPr>
                <w:rFonts w:ascii="Arial Narrow" w:hAnsi="Arial Narrow"/>
                <w:sz w:val="22"/>
                <w:szCs w:val="22"/>
              </w:rPr>
              <w:t>phthalmology.</w:t>
            </w:r>
          </w:p>
          <w:p w14:paraId="2A03A90D" w14:textId="38EFC678" w:rsidR="00373948" w:rsidRPr="00F8388C" w:rsidRDefault="00373948" w:rsidP="00AD67F5">
            <w:pPr>
              <w:rPr>
                <w:rFonts w:ascii="Arial Narrow" w:eastAsia="Arial" w:hAnsi="Arial Narrow" w:cs="Arial"/>
                <w:color w:val="FF0000"/>
                <w:sz w:val="22"/>
                <w:szCs w:val="22"/>
              </w:rPr>
            </w:pPr>
            <w:r w:rsidRPr="00373948">
              <w:rPr>
                <w:rFonts w:ascii="Arial Narrow" w:eastAsia="Arial" w:hAnsi="Arial Narrow" w:cs="Arial"/>
                <w:color w:val="FF0000"/>
                <w:sz w:val="22"/>
                <w:szCs w:val="22"/>
              </w:rPr>
              <w:t>29/01/</w:t>
            </w:r>
            <w:r w:rsidR="00C274CA">
              <w:rPr>
                <w:rFonts w:ascii="Arial Narrow" w:eastAsia="Arial" w:hAnsi="Arial Narrow" w:cs="Arial"/>
                <w:color w:val="FF0000"/>
                <w:sz w:val="22"/>
                <w:szCs w:val="22"/>
              </w:rPr>
              <w:t>20</w:t>
            </w:r>
            <w:r w:rsidRPr="00373948">
              <w:rPr>
                <w:rFonts w:ascii="Arial Narrow" w:eastAsia="Arial" w:hAnsi="Arial Narrow" w:cs="Arial"/>
                <w:color w:val="FF0000"/>
                <w:sz w:val="22"/>
                <w:szCs w:val="22"/>
              </w:rPr>
              <w:t>23</w:t>
            </w:r>
            <w:r w:rsidR="00C274CA">
              <w:rPr>
                <w:rFonts w:ascii="Arial Narrow" w:eastAsia="Arial" w:hAnsi="Arial Narrow" w:cs="Arial"/>
                <w:color w:val="FF0000"/>
                <w:sz w:val="22"/>
                <w:szCs w:val="22"/>
              </w:rPr>
              <w:t>:</w:t>
            </w:r>
            <w:r w:rsidRPr="00373948">
              <w:rPr>
                <w:rFonts w:ascii="Arial Narrow" w:eastAsia="Arial" w:hAnsi="Arial Narrow" w:cs="Arial"/>
                <w:color w:val="FF0000"/>
                <w:sz w:val="22"/>
                <w:szCs w:val="22"/>
              </w:rPr>
              <w:t xml:space="preserve"> All but three of the longest waiting patients (5 years) will be treated by end January. Plans in place to treat all patients waiting over 4 years by end of March. Regional working in place for orthopaedics with SBUHB patients treated in Prince Philip Hospital and HDUHB patients treated in NPTH.</w:t>
            </w:r>
          </w:p>
        </w:tc>
      </w:tr>
    </w:tbl>
    <w:p w14:paraId="68D3F9F7" w14:textId="77777777" w:rsidR="00A32F5E" w:rsidRPr="00F15A64" w:rsidRDefault="00A32F5E" w:rsidP="00A32F5E">
      <w:pPr>
        <w:widowControl/>
        <w:rPr>
          <w:rFonts w:ascii="Arial Narrow" w:hAnsi="Arial Narrow" w:cs="Arial"/>
        </w:rPr>
      </w:pPr>
    </w:p>
    <w:p w14:paraId="272970D8"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627" w:type="dxa"/>
        <w:tblLayout w:type="fixed"/>
        <w:tblLook w:val="04A0" w:firstRow="1" w:lastRow="0" w:firstColumn="1" w:lastColumn="0" w:noHBand="0" w:noVBand="1"/>
      </w:tblPr>
      <w:tblGrid>
        <w:gridCol w:w="2405"/>
        <w:gridCol w:w="3969"/>
        <w:gridCol w:w="1843"/>
        <w:gridCol w:w="3685"/>
        <w:gridCol w:w="95"/>
        <w:gridCol w:w="2409"/>
        <w:gridCol w:w="1221"/>
      </w:tblGrid>
      <w:tr w:rsidR="00A32F5E" w:rsidRPr="00F15A64" w14:paraId="772F9D8E" w14:textId="77777777" w:rsidTr="008C7EB7">
        <w:tc>
          <w:tcPr>
            <w:tcW w:w="8217" w:type="dxa"/>
            <w:gridSpan w:val="3"/>
          </w:tcPr>
          <w:p w14:paraId="7BDAC876" w14:textId="77777777" w:rsidR="00A32F5E" w:rsidRPr="00A34135" w:rsidRDefault="00A32F5E" w:rsidP="00CF7F8A">
            <w:pPr>
              <w:rPr>
                <w:rFonts w:ascii="Arial Narrow" w:hAnsi="Arial Narrow"/>
                <w:b/>
                <w:sz w:val="22"/>
                <w:szCs w:val="22"/>
              </w:rPr>
            </w:pPr>
            <w:r w:rsidRPr="00A34135">
              <w:rPr>
                <w:rFonts w:ascii="Arial Narrow" w:hAnsi="Arial Narrow"/>
                <w:sz w:val="22"/>
                <w:szCs w:val="22"/>
              </w:rPr>
              <w:br w:type="page"/>
            </w:r>
            <w:r w:rsidRPr="00A34135">
              <w:rPr>
                <w:rFonts w:ascii="Arial Narrow" w:hAnsi="Arial Narrow"/>
                <w:b/>
                <w:sz w:val="22"/>
                <w:szCs w:val="22"/>
              </w:rPr>
              <w:t xml:space="preserve">Datix ID Number: 1035      </w:t>
            </w:r>
          </w:p>
          <w:p w14:paraId="13494756" w14:textId="77777777" w:rsidR="00A32F5E" w:rsidRPr="00A34135" w:rsidRDefault="00A32F5E" w:rsidP="00CF7F8A">
            <w:pPr>
              <w:rPr>
                <w:rFonts w:ascii="Arial Narrow" w:hAnsi="Arial Narrow"/>
                <w:b/>
                <w:sz w:val="22"/>
                <w:szCs w:val="22"/>
              </w:rPr>
            </w:pPr>
            <w:r w:rsidRPr="00A34135">
              <w:rPr>
                <w:rFonts w:ascii="Arial Narrow" w:hAnsi="Arial Narrow"/>
                <w:b/>
                <w:sz w:val="22"/>
                <w:szCs w:val="22"/>
              </w:rPr>
              <w:t>Health &amp; Care Standard: Effective Care 3.1 Clinically Effective Care</w:t>
            </w:r>
          </w:p>
        </w:tc>
        <w:tc>
          <w:tcPr>
            <w:tcW w:w="3780" w:type="dxa"/>
            <w:gridSpan w:val="2"/>
            <w:shd w:val="clear" w:color="auto" w:fill="FF0000"/>
          </w:tcPr>
          <w:p w14:paraId="7D427A71"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HBR Ref Number: 27</w:t>
            </w:r>
          </w:p>
          <w:p w14:paraId="7A6036D6" w14:textId="31E05789" w:rsidR="00A32F5E" w:rsidRPr="00A34135" w:rsidRDefault="00A32F5E" w:rsidP="000B294C">
            <w:pPr>
              <w:rPr>
                <w:rFonts w:ascii="Arial Narrow" w:hAnsi="Arial Narrow" w:cs="Arial"/>
                <w:b/>
                <w:bCs/>
                <w:sz w:val="22"/>
                <w:szCs w:val="22"/>
              </w:rPr>
            </w:pPr>
            <w:r w:rsidRPr="00A34135">
              <w:rPr>
                <w:rFonts w:ascii="Arial Narrow" w:hAnsi="Arial Narrow" w:cs="Arial"/>
                <w:b/>
                <w:bCs/>
                <w:sz w:val="22"/>
                <w:szCs w:val="22"/>
              </w:rPr>
              <w:t xml:space="preserve">Risk Target Date: </w:t>
            </w:r>
            <w:r w:rsidR="000B294C" w:rsidRPr="00A34135">
              <w:rPr>
                <w:rFonts w:ascii="Arial Narrow" w:hAnsi="Arial Narrow" w:cs="Arial"/>
                <w:b/>
                <w:bCs/>
                <w:sz w:val="22"/>
                <w:szCs w:val="22"/>
              </w:rPr>
              <w:t>31</w:t>
            </w:r>
            <w:r w:rsidR="000B294C" w:rsidRPr="00A34135">
              <w:rPr>
                <w:rFonts w:ascii="Arial Narrow" w:hAnsi="Arial Narrow" w:cs="Arial"/>
                <w:b/>
                <w:bCs/>
                <w:sz w:val="22"/>
                <w:szCs w:val="22"/>
                <w:vertAlign w:val="superscript"/>
              </w:rPr>
              <w:t>st</w:t>
            </w:r>
            <w:r w:rsidR="000B294C" w:rsidRPr="00A34135">
              <w:rPr>
                <w:rFonts w:ascii="Arial Narrow" w:hAnsi="Arial Narrow" w:cs="Arial"/>
                <w:b/>
                <w:bCs/>
                <w:sz w:val="22"/>
                <w:szCs w:val="22"/>
              </w:rPr>
              <w:t xml:space="preserve"> March 2024</w:t>
            </w:r>
          </w:p>
        </w:tc>
        <w:tc>
          <w:tcPr>
            <w:tcW w:w="3630" w:type="dxa"/>
            <w:gridSpan w:val="2"/>
            <w:shd w:val="clear" w:color="auto" w:fill="FF0000"/>
          </w:tcPr>
          <w:p w14:paraId="58249E43"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Current Risk Rating</w:t>
            </w:r>
          </w:p>
          <w:p w14:paraId="0FD8472F"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4 x 4 = 16</w:t>
            </w:r>
          </w:p>
        </w:tc>
      </w:tr>
      <w:tr w:rsidR="00A32F5E" w:rsidRPr="00F15A64" w14:paraId="5C725AA7" w14:textId="77777777" w:rsidTr="008C7EB7">
        <w:trPr>
          <w:cantSplit/>
        </w:trPr>
        <w:tc>
          <w:tcPr>
            <w:tcW w:w="6374" w:type="dxa"/>
            <w:gridSpan w:val="2"/>
          </w:tcPr>
          <w:p w14:paraId="78BC355D" w14:textId="77777777" w:rsidR="00A32F5E" w:rsidRPr="00A34135" w:rsidRDefault="00A32F5E" w:rsidP="00CF7F8A">
            <w:pPr>
              <w:rPr>
                <w:rFonts w:ascii="Arial Narrow" w:hAnsi="Arial Narrow"/>
              </w:rPr>
            </w:pPr>
            <w:r w:rsidRPr="00A34135">
              <w:rPr>
                <w:rFonts w:ascii="Arial Narrow" w:hAnsi="Arial Narrow" w:cs="Arial"/>
                <w:b/>
                <w:sz w:val="22"/>
                <w:szCs w:val="22"/>
              </w:rPr>
              <w:t>Objective</w:t>
            </w:r>
            <w:r w:rsidRPr="00A34135">
              <w:rPr>
                <w:rFonts w:ascii="Arial Narrow" w:hAnsi="Arial Narrow" w:cs="Arial"/>
                <w:sz w:val="22"/>
                <w:szCs w:val="22"/>
              </w:rPr>
              <w:t xml:space="preserve">: </w:t>
            </w:r>
            <w:r w:rsidRPr="00A34135">
              <w:rPr>
                <w:rFonts w:ascii="Arial Narrow" w:eastAsia="Times New Roman" w:hAnsi="Arial Narrow" w:cs="Arial"/>
                <w:sz w:val="22"/>
                <w:szCs w:val="22"/>
              </w:rPr>
              <w:t>Adopting and Developing Innovative Digital Solutions to Support Care Delivery</w:t>
            </w:r>
          </w:p>
        </w:tc>
        <w:tc>
          <w:tcPr>
            <w:tcW w:w="1843" w:type="dxa"/>
          </w:tcPr>
          <w:p w14:paraId="67581676" w14:textId="77777777" w:rsidR="00A32F5E" w:rsidRPr="00A34135" w:rsidRDefault="00A32F5E" w:rsidP="00CF7F8A">
            <w:pPr>
              <w:rPr>
                <w:rFonts w:ascii="Arial Narrow" w:hAnsi="Arial Narrow"/>
                <w:b/>
                <w:sz w:val="22"/>
                <w:szCs w:val="22"/>
              </w:rPr>
            </w:pPr>
            <w:r w:rsidRPr="00A34135">
              <w:rPr>
                <w:rFonts w:ascii="Arial Narrow" w:hAnsi="Arial Narrow"/>
                <w:b/>
                <w:sz w:val="22"/>
                <w:szCs w:val="22"/>
              </w:rPr>
              <w:t>BAF Ref: 5</w:t>
            </w:r>
          </w:p>
        </w:tc>
        <w:tc>
          <w:tcPr>
            <w:tcW w:w="7410" w:type="dxa"/>
            <w:gridSpan w:val="4"/>
          </w:tcPr>
          <w:p w14:paraId="39629970" w14:textId="77777777" w:rsidR="00A32F5E" w:rsidRPr="00A34135" w:rsidRDefault="00A32F5E" w:rsidP="00CF7F8A">
            <w:pPr>
              <w:autoSpaceDE w:val="0"/>
              <w:autoSpaceDN w:val="0"/>
              <w:adjustRightInd w:val="0"/>
              <w:rPr>
                <w:rFonts w:ascii="Arial Narrow" w:eastAsia="Times New Roman" w:hAnsi="Arial Narrow" w:cs="Arial"/>
                <w:b/>
                <w:bCs/>
                <w:sz w:val="22"/>
                <w:szCs w:val="22"/>
              </w:rPr>
            </w:pPr>
            <w:r w:rsidRPr="00A34135">
              <w:rPr>
                <w:rFonts w:ascii="Arial Narrow" w:eastAsia="Times New Roman" w:hAnsi="Arial Narrow" w:cs="Arial"/>
                <w:b/>
                <w:bCs/>
                <w:sz w:val="22"/>
                <w:szCs w:val="22"/>
              </w:rPr>
              <w:t xml:space="preserve">Director Lead: </w:t>
            </w:r>
            <w:r w:rsidRPr="00A34135">
              <w:rPr>
                <w:rFonts w:ascii="Arial Narrow" w:eastAsia="Times New Roman" w:hAnsi="Arial Narrow" w:cs="Arial"/>
                <w:bCs/>
                <w:sz w:val="22"/>
                <w:szCs w:val="22"/>
              </w:rPr>
              <w:t>Matt John, Director of Digital</w:t>
            </w:r>
          </w:p>
          <w:p w14:paraId="16A53F19" w14:textId="6F6BA5AD" w:rsidR="00A32F5E" w:rsidRPr="00A34135" w:rsidRDefault="00A32F5E" w:rsidP="00CF7F8A">
            <w:pPr>
              <w:autoSpaceDE w:val="0"/>
              <w:autoSpaceDN w:val="0"/>
              <w:adjustRightInd w:val="0"/>
              <w:rPr>
                <w:rFonts w:ascii="Arial Narrow" w:eastAsia="Times New Roman" w:hAnsi="Arial Narrow" w:cs="Arial"/>
                <w:bCs/>
                <w:sz w:val="22"/>
                <w:szCs w:val="22"/>
              </w:rPr>
            </w:pPr>
            <w:r w:rsidRPr="00A34135">
              <w:rPr>
                <w:rFonts w:ascii="Arial Narrow" w:eastAsia="Times New Roman" w:hAnsi="Arial Narrow" w:cs="Arial"/>
                <w:b/>
                <w:bCs/>
                <w:sz w:val="22"/>
                <w:szCs w:val="22"/>
              </w:rPr>
              <w:t xml:space="preserve">Assuring Committee: </w:t>
            </w:r>
            <w:r w:rsidR="00BB76C8" w:rsidRPr="00A34135">
              <w:rPr>
                <w:rFonts w:ascii="Arial Narrow" w:eastAsia="Times New Roman" w:hAnsi="Arial Narrow" w:cs="Arial"/>
                <w:bCs/>
                <w:sz w:val="22"/>
                <w:szCs w:val="22"/>
              </w:rPr>
              <w:t>Workforce OD &amp; Digital Committee</w:t>
            </w:r>
          </w:p>
        </w:tc>
      </w:tr>
      <w:tr w:rsidR="00A32F5E" w:rsidRPr="00F15A64" w14:paraId="314F9DB7" w14:textId="77777777" w:rsidTr="008C7EB7">
        <w:tc>
          <w:tcPr>
            <w:tcW w:w="8217" w:type="dxa"/>
            <w:gridSpan w:val="3"/>
          </w:tcPr>
          <w:p w14:paraId="4DA48F87" w14:textId="77777777" w:rsidR="00B140BE" w:rsidRPr="00A34135" w:rsidRDefault="00A32F5E" w:rsidP="00CF7F8A">
            <w:pPr>
              <w:autoSpaceDE w:val="0"/>
              <w:autoSpaceDN w:val="0"/>
              <w:adjustRightInd w:val="0"/>
              <w:jc w:val="both"/>
              <w:rPr>
                <w:rFonts w:ascii="Arial Narrow" w:hAnsi="Arial Narrow" w:cs="Arial"/>
                <w:sz w:val="22"/>
                <w:szCs w:val="22"/>
              </w:rPr>
            </w:pPr>
            <w:r w:rsidRPr="00A34135">
              <w:rPr>
                <w:rFonts w:ascii="Arial Narrow" w:hAnsi="Arial Narrow" w:cs="Arial"/>
                <w:b/>
                <w:sz w:val="22"/>
                <w:szCs w:val="22"/>
              </w:rPr>
              <w:t>Risk:</w:t>
            </w:r>
            <w:r w:rsidRPr="00A34135">
              <w:rPr>
                <w:rFonts w:ascii="Arial Narrow" w:eastAsia="Times New Roman" w:hAnsi="Arial Narrow" w:cs="Arial"/>
                <w:sz w:val="22"/>
                <w:szCs w:val="22"/>
              </w:rPr>
              <w:t xml:space="preserve"> </w:t>
            </w:r>
            <w:r w:rsidRPr="00A34135">
              <w:rPr>
                <w:rFonts w:ascii="Arial Narrow" w:eastAsia="Times New Roman" w:hAnsi="Arial Narrow" w:cs="Arial"/>
                <w:b/>
                <w:sz w:val="22"/>
                <w:szCs w:val="22"/>
              </w:rPr>
              <w:t>Digital Transformation</w:t>
            </w:r>
            <w:r w:rsidRPr="00A34135">
              <w:rPr>
                <w:rFonts w:ascii="Arial Narrow" w:hAnsi="Arial Narrow" w:cs="Arial"/>
                <w:sz w:val="22"/>
                <w:szCs w:val="22"/>
              </w:rPr>
              <w:t xml:space="preserve"> </w:t>
            </w:r>
          </w:p>
          <w:p w14:paraId="2A0C97D4" w14:textId="50BBBF3E" w:rsidR="00A32F5E" w:rsidRPr="00A34135" w:rsidRDefault="00A32F5E" w:rsidP="00CF7F8A">
            <w:pPr>
              <w:autoSpaceDE w:val="0"/>
              <w:autoSpaceDN w:val="0"/>
              <w:adjustRightInd w:val="0"/>
              <w:jc w:val="both"/>
              <w:rPr>
                <w:rFonts w:ascii="Arial Narrow" w:eastAsia="Times New Roman" w:hAnsi="Arial Narrow" w:cs="Arial"/>
                <w:sz w:val="22"/>
                <w:szCs w:val="22"/>
              </w:rPr>
            </w:pPr>
            <w:r w:rsidRPr="00A34135">
              <w:rPr>
                <w:rFonts w:ascii="Arial Narrow" w:eastAsia="Times New Roman" w:hAnsi="Arial Narrow" w:cs="Arial"/>
                <w:sz w:val="22"/>
                <w:szCs w:val="22"/>
              </w:rPr>
              <w:t xml:space="preserve">Inability to deliver sustainable clinical services due to lack of </w:t>
            </w:r>
            <w:r w:rsidR="00B140BE" w:rsidRPr="00A34135">
              <w:rPr>
                <w:rFonts w:ascii="Arial Narrow" w:eastAsia="Times New Roman" w:hAnsi="Arial Narrow" w:cs="Arial"/>
                <w:sz w:val="22"/>
                <w:szCs w:val="22"/>
              </w:rPr>
              <w:t xml:space="preserve">resources to deliver sustainable </w:t>
            </w:r>
            <w:r w:rsidRPr="00A34135">
              <w:rPr>
                <w:rFonts w:ascii="Arial Narrow" w:eastAsia="Times New Roman" w:hAnsi="Arial Narrow" w:cs="Arial"/>
                <w:sz w:val="22"/>
                <w:szCs w:val="22"/>
              </w:rPr>
              <w:t>Digital Transformation</w:t>
            </w:r>
            <w:r w:rsidR="00B140BE" w:rsidRPr="00A34135">
              <w:rPr>
                <w:rFonts w:ascii="Arial Narrow" w:eastAsia="Times New Roman" w:hAnsi="Arial Narrow" w:cs="Arial"/>
                <w:sz w:val="22"/>
                <w:szCs w:val="22"/>
              </w:rPr>
              <w:t xml:space="preserve"> and services</w:t>
            </w:r>
            <w:r w:rsidRPr="00A34135">
              <w:rPr>
                <w:rFonts w:ascii="Arial Narrow" w:eastAsia="Times New Roman" w:hAnsi="Arial Narrow" w:cs="Arial"/>
                <w:sz w:val="22"/>
                <w:szCs w:val="22"/>
              </w:rPr>
              <w:t xml:space="preserve">.  There are insufficient resources to: </w:t>
            </w:r>
          </w:p>
          <w:p w14:paraId="40296DB7" w14:textId="1026CC44" w:rsidR="00A32F5E" w:rsidRPr="00A34135" w:rsidRDefault="009E5CB4" w:rsidP="00CF7F8A">
            <w:pPr>
              <w:numPr>
                <w:ilvl w:val="0"/>
                <w:numId w:val="1"/>
              </w:numPr>
              <w:autoSpaceDE w:val="0"/>
              <w:autoSpaceDN w:val="0"/>
              <w:adjustRightInd w:val="0"/>
              <w:jc w:val="both"/>
              <w:rPr>
                <w:rFonts w:ascii="Arial Narrow" w:eastAsia="Times New Roman" w:hAnsi="Arial Narrow" w:cs="Arial"/>
                <w:b/>
                <w:sz w:val="22"/>
                <w:szCs w:val="22"/>
              </w:rPr>
            </w:pPr>
            <w:r w:rsidRPr="00A34135">
              <w:rPr>
                <w:rFonts w:ascii="Arial Narrow" w:eastAsia="Times New Roman" w:hAnsi="Arial Narrow" w:cs="Arial"/>
                <w:sz w:val="22"/>
                <w:szCs w:val="22"/>
              </w:rPr>
              <w:t>I</w:t>
            </w:r>
            <w:r w:rsidR="00A32F5E" w:rsidRPr="00A34135">
              <w:rPr>
                <w:rFonts w:ascii="Arial Narrow" w:eastAsia="Times New Roman" w:hAnsi="Arial Narrow" w:cs="Arial"/>
                <w:sz w:val="22"/>
                <w:szCs w:val="22"/>
              </w:rPr>
              <w:t xml:space="preserve">nvest in the delivery of the </w:t>
            </w:r>
            <w:r w:rsidR="00B140BE" w:rsidRPr="00A34135">
              <w:rPr>
                <w:rFonts w:ascii="Arial Narrow" w:eastAsia="Times New Roman" w:hAnsi="Arial Narrow" w:cs="Arial"/>
                <w:sz w:val="22"/>
                <w:szCs w:val="22"/>
              </w:rPr>
              <w:t>SBU</w:t>
            </w:r>
            <w:r w:rsidRPr="00A34135">
              <w:rPr>
                <w:rFonts w:ascii="Arial Narrow" w:eastAsia="Times New Roman" w:hAnsi="Arial Narrow" w:cs="Arial"/>
                <w:sz w:val="22"/>
                <w:szCs w:val="22"/>
              </w:rPr>
              <w:t xml:space="preserve"> Digital strategy</w:t>
            </w:r>
          </w:p>
          <w:p w14:paraId="1062ED2F" w14:textId="78C61E4F" w:rsidR="00A32F5E" w:rsidRPr="00A34135" w:rsidRDefault="009E5CB4" w:rsidP="00CF7F8A">
            <w:pPr>
              <w:numPr>
                <w:ilvl w:val="0"/>
                <w:numId w:val="1"/>
              </w:numPr>
              <w:autoSpaceDE w:val="0"/>
              <w:autoSpaceDN w:val="0"/>
              <w:adjustRightInd w:val="0"/>
              <w:jc w:val="both"/>
              <w:rPr>
                <w:rFonts w:ascii="Arial Narrow" w:eastAsia="Times New Roman" w:hAnsi="Arial Narrow" w:cs="Arial"/>
                <w:b/>
                <w:sz w:val="22"/>
                <w:szCs w:val="22"/>
              </w:rPr>
            </w:pPr>
            <w:r w:rsidRPr="00A34135">
              <w:rPr>
                <w:rFonts w:ascii="Arial Narrow" w:eastAsia="Times New Roman" w:hAnsi="Arial Narrow" w:cs="Arial"/>
                <w:sz w:val="22"/>
                <w:szCs w:val="22"/>
              </w:rPr>
              <w:t>S</w:t>
            </w:r>
            <w:r w:rsidR="00A32F5E" w:rsidRPr="00A34135">
              <w:rPr>
                <w:rFonts w:ascii="Arial Narrow" w:eastAsia="Times New Roman" w:hAnsi="Arial Narrow" w:cs="Arial"/>
                <w:sz w:val="22"/>
                <w:szCs w:val="22"/>
              </w:rPr>
              <w:t>upport the growth in utilisation of existing and new digital solutions</w:t>
            </w:r>
          </w:p>
          <w:p w14:paraId="3E31E689" w14:textId="46AD95BB" w:rsidR="00A32F5E" w:rsidRPr="00A34135" w:rsidRDefault="009E5CB4" w:rsidP="00B140BE">
            <w:pPr>
              <w:pStyle w:val="ListParagraph"/>
              <w:numPr>
                <w:ilvl w:val="0"/>
                <w:numId w:val="1"/>
              </w:numPr>
              <w:spacing w:after="0" w:line="240" w:lineRule="auto"/>
              <w:rPr>
                <w:rFonts w:ascii="Arial Narrow" w:hAnsi="Arial Narrow" w:cs="Arial"/>
                <w:b/>
                <w:sz w:val="22"/>
                <w:szCs w:val="22"/>
              </w:rPr>
            </w:pPr>
            <w:r w:rsidRPr="00A34135">
              <w:rPr>
                <w:rFonts w:ascii="Arial Narrow" w:eastAsia="Times New Roman" w:hAnsi="Arial Narrow" w:cs="Arial"/>
                <w:sz w:val="22"/>
                <w:szCs w:val="22"/>
              </w:rPr>
              <w:t>Re</w:t>
            </w:r>
            <w:r w:rsidR="00A32F5E" w:rsidRPr="00A34135">
              <w:rPr>
                <w:rFonts w:ascii="Arial Narrow" w:eastAsia="Times New Roman" w:hAnsi="Arial Narrow" w:cs="Arial"/>
                <w:sz w:val="22"/>
                <w:szCs w:val="22"/>
              </w:rPr>
              <w:t xml:space="preserve">place existing technology infrastructure </w:t>
            </w:r>
            <w:r w:rsidR="00B140BE" w:rsidRPr="00A34135">
              <w:rPr>
                <w:rFonts w:ascii="Arial Narrow" w:eastAsia="Times New Roman" w:hAnsi="Arial Narrow" w:cs="Arial"/>
                <w:sz w:val="22"/>
                <w:szCs w:val="22"/>
              </w:rPr>
              <w:t xml:space="preserve">or software at </w:t>
            </w:r>
            <w:r w:rsidR="00A32F5E" w:rsidRPr="00A34135">
              <w:rPr>
                <w:rFonts w:ascii="Arial Narrow" w:eastAsia="Times New Roman" w:hAnsi="Arial Narrow" w:cs="Arial"/>
                <w:sz w:val="22"/>
                <w:szCs w:val="22"/>
              </w:rPr>
              <w:t>the end of its useful life.</w:t>
            </w:r>
          </w:p>
        </w:tc>
        <w:tc>
          <w:tcPr>
            <w:tcW w:w="7410" w:type="dxa"/>
            <w:gridSpan w:val="4"/>
          </w:tcPr>
          <w:p w14:paraId="1B65F408" w14:textId="1D66DD4A" w:rsidR="00A32F5E" w:rsidRPr="00A34135" w:rsidRDefault="00426F20" w:rsidP="00525162">
            <w:pPr>
              <w:autoSpaceDE w:val="0"/>
              <w:autoSpaceDN w:val="0"/>
              <w:adjustRightInd w:val="0"/>
              <w:rPr>
                <w:rFonts w:ascii="Arial Narrow" w:eastAsia="Times New Roman" w:hAnsi="Arial Narrow" w:cs="Arial"/>
                <w:b/>
                <w:bCs/>
                <w:sz w:val="22"/>
                <w:szCs w:val="22"/>
              </w:rPr>
            </w:pPr>
            <w:r w:rsidRPr="00A34135">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5090A67D" w14:textId="77777777" w:rsidTr="008C7EB7">
        <w:trPr>
          <w:trHeight w:val="1901"/>
        </w:trPr>
        <w:tc>
          <w:tcPr>
            <w:tcW w:w="2405" w:type="dxa"/>
            <w:vMerge w:val="restart"/>
          </w:tcPr>
          <w:p w14:paraId="566241E8"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Risk Rating</w:t>
            </w:r>
          </w:p>
          <w:p w14:paraId="1287459D"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6A8653D3"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Initial: 4 x 4 = 16</w:t>
            </w:r>
          </w:p>
          <w:p w14:paraId="3E4AC3E8"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Current: 4 x 4 = 16</w:t>
            </w:r>
          </w:p>
          <w:p w14:paraId="554A7798" w14:textId="77777777" w:rsidR="00A32F5E" w:rsidRPr="00A34135" w:rsidRDefault="00A32F5E" w:rsidP="00CF7F8A">
            <w:pPr>
              <w:jc w:val="center"/>
              <w:rPr>
                <w:rFonts w:ascii="Arial Narrow" w:hAnsi="Arial Narrow" w:cs="Arial"/>
                <w:b/>
                <w:sz w:val="22"/>
                <w:szCs w:val="22"/>
              </w:rPr>
            </w:pPr>
            <w:r w:rsidRPr="00A34135">
              <w:rPr>
                <w:rFonts w:ascii="Arial Narrow" w:hAnsi="Arial Narrow" w:cs="Arial"/>
                <w:sz w:val="22"/>
                <w:szCs w:val="22"/>
              </w:rPr>
              <w:t>Target: 5 x 2 = 10</w:t>
            </w:r>
          </w:p>
        </w:tc>
        <w:tc>
          <w:tcPr>
            <w:tcW w:w="5812" w:type="dxa"/>
            <w:gridSpan w:val="2"/>
            <w:vMerge w:val="restart"/>
          </w:tcPr>
          <w:p w14:paraId="24DAD3AB" w14:textId="657B69F9" w:rsidR="00A32F5E" w:rsidRPr="00A34135" w:rsidRDefault="008D396D" w:rsidP="00CF7F8A">
            <w:pPr>
              <w:rPr>
                <w:rFonts w:ascii="Arial Narrow" w:hAnsi="Arial Narrow" w:cs="Arial"/>
                <w:b/>
                <w:sz w:val="22"/>
                <w:szCs w:val="22"/>
              </w:rPr>
            </w:pPr>
            <w:r>
              <w:rPr>
                <w:rFonts w:ascii="Arial Narrow" w:hAnsi="Arial Narrow" w:cs="Arial"/>
                <w:b/>
                <w:noProof/>
              </w:rPr>
              <w:drawing>
                <wp:inline distT="0" distB="0" distL="0" distR="0" wp14:anchorId="5C41A613" wp14:editId="38664241">
                  <wp:extent cx="3600000" cy="1774198"/>
                  <wp:effectExtent l="0" t="0" r="63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410" w:type="dxa"/>
            <w:gridSpan w:val="4"/>
            <w:tcBorders>
              <w:bottom w:val="single" w:sz="4" w:space="0" w:color="auto"/>
            </w:tcBorders>
          </w:tcPr>
          <w:p w14:paraId="79F70B9A"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current score:</w:t>
            </w:r>
          </w:p>
          <w:p w14:paraId="158513E6" w14:textId="77777777" w:rsidR="00A32F5E" w:rsidRPr="00806825" w:rsidRDefault="00A32F5E" w:rsidP="00CF7F8A">
            <w:pPr>
              <w:rPr>
                <w:rFonts w:ascii="Arial Narrow" w:hAnsi="Arial Narrow" w:cs="Arial"/>
              </w:rPr>
            </w:pPr>
            <w:r w:rsidRPr="00806825">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D592942" w14:textId="6F820484" w:rsidR="00A32F5E" w:rsidRPr="00A34135" w:rsidRDefault="00A32F5E" w:rsidP="00CF7F8A">
            <w:pPr>
              <w:autoSpaceDE w:val="0"/>
              <w:autoSpaceDN w:val="0"/>
              <w:adjustRightInd w:val="0"/>
              <w:rPr>
                <w:rFonts w:ascii="Arial Narrow" w:eastAsia="Times New Roman" w:hAnsi="Arial Narrow" w:cs="Arial"/>
                <w:b/>
                <w:bCs/>
                <w:sz w:val="22"/>
                <w:szCs w:val="22"/>
              </w:rPr>
            </w:pPr>
            <w:r w:rsidRPr="00806825">
              <w:rPr>
                <w:rFonts w:ascii="Arial Narrow" w:hAnsi="Arial Narrow" w:cs="Arial"/>
              </w:rPr>
              <w:t xml:space="preserve">L- Reduction in capital funding in </w:t>
            </w:r>
            <w:r w:rsidR="000B294C" w:rsidRPr="00806825">
              <w:rPr>
                <w:rFonts w:ascii="Arial Narrow" w:hAnsi="Arial Narrow" w:cs="Arial"/>
              </w:rPr>
              <w:t>20</w:t>
            </w:r>
            <w:r w:rsidRPr="00806825">
              <w:rPr>
                <w:rFonts w:ascii="Arial Narrow" w:hAnsi="Arial Narrow" w:cs="Arial"/>
              </w:rPr>
              <w:t>22/23</w:t>
            </w:r>
            <w:r w:rsidR="000B294C" w:rsidRPr="00806825">
              <w:rPr>
                <w:rFonts w:ascii="Arial Narrow" w:hAnsi="Arial Narrow" w:cs="Arial"/>
              </w:rPr>
              <w:t>/24</w:t>
            </w:r>
            <w:r w:rsidRPr="00806825">
              <w:rPr>
                <w:rFonts w:ascii="Arial Narrow" w:hAnsi="Arial Narrow" w:cs="Arial"/>
              </w:rPr>
              <w:t xml:space="preserve"> has increased the likelihood of HB not being able to replace aging infrastructure such as the </w:t>
            </w:r>
            <w:r w:rsidRPr="00806825">
              <w:rPr>
                <w:rFonts w:ascii="Arial Narrow" w:hAnsi="Arial Narrow"/>
              </w:rPr>
              <w:t>network equipment. There is a £15m capital</w:t>
            </w:r>
            <w:r w:rsidRPr="00806825">
              <w:rPr>
                <w:rFonts w:ascii="Arial Narrow" w:hAnsi="Arial Narrow"/>
                <w:b/>
              </w:rPr>
              <w:t xml:space="preserve"> </w:t>
            </w:r>
            <w:r w:rsidRPr="00806825">
              <w:rPr>
                <w:rFonts w:ascii="Arial Narrow" w:hAnsi="Arial Narrow"/>
              </w:rPr>
              <w:t xml:space="preserve">requirement over the next 3 years. </w:t>
            </w:r>
            <w:r w:rsidRPr="00806825">
              <w:rPr>
                <w:rFonts w:ascii="Arial Narrow" w:hAnsi="Arial Narrow" w:cs="Arial"/>
              </w:rPr>
              <w:t xml:space="preserve"> Acceleration of the CTM SLA disaggregation has been proposed and there are further</w:t>
            </w:r>
            <w:r w:rsidR="000B294C" w:rsidRPr="00806825">
              <w:rPr>
                <w:rFonts w:ascii="Arial Narrow" w:hAnsi="Arial Narrow" w:cs="Arial"/>
              </w:rPr>
              <w:t xml:space="preserve"> pressures on revenue funding. The shift to cloud and software as a service contracting models will increase the requirement for revenue funding to deliver digital transformation and ongoing services.</w:t>
            </w:r>
            <w:r w:rsidR="000B294C" w:rsidRPr="00A34135">
              <w:rPr>
                <w:rFonts w:ascii="Arial Narrow" w:hAnsi="Arial Narrow" w:cs="Arial"/>
                <w:sz w:val="22"/>
                <w:szCs w:val="22"/>
              </w:rPr>
              <w:t xml:space="preserve">  </w:t>
            </w:r>
          </w:p>
        </w:tc>
      </w:tr>
      <w:tr w:rsidR="00A32F5E" w:rsidRPr="00F15A64" w14:paraId="3FCA8639" w14:textId="77777777" w:rsidTr="00806825">
        <w:trPr>
          <w:trHeight w:val="252"/>
        </w:trPr>
        <w:tc>
          <w:tcPr>
            <w:tcW w:w="2405" w:type="dxa"/>
            <w:vMerge/>
          </w:tcPr>
          <w:p w14:paraId="584FD742" w14:textId="77777777" w:rsidR="00A32F5E" w:rsidRPr="00A34135" w:rsidRDefault="00A32F5E" w:rsidP="00CF7F8A">
            <w:pPr>
              <w:jc w:val="center"/>
              <w:rPr>
                <w:rFonts w:ascii="Arial Narrow" w:hAnsi="Arial Narrow"/>
                <w:sz w:val="22"/>
                <w:szCs w:val="22"/>
              </w:rPr>
            </w:pPr>
          </w:p>
        </w:tc>
        <w:tc>
          <w:tcPr>
            <w:tcW w:w="5812" w:type="dxa"/>
            <w:gridSpan w:val="2"/>
            <w:vMerge/>
          </w:tcPr>
          <w:p w14:paraId="0A01F49E" w14:textId="77777777" w:rsidR="00A32F5E" w:rsidRPr="00A34135" w:rsidRDefault="00A32F5E" w:rsidP="00CF7F8A">
            <w:pPr>
              <w:rPr>
                <w:rFonts w:ascii="Arial Narrow" w:hAnsi="Arial Narrow"/>
                <w:sz w:val="22"/>
                <w:szCs w:val="22"/>
              </w:rPr>
            </w:pPr>
          </w:p>
        </w:tc>
        <w:tc>
          <w:tcPr>
            <w:tcW w:w="7410" w:type="dxa"/>
            <w:gridSpan w:val="4"/>
            <w:vMerge w:val="restart"/>
          </w:tcPr>
          <w:p w14:paraId="08120B9F"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37548B69"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C – Of failure will increase as the reliance and proliferation of the use of digital solutions increases.</w:t>
            </w:r>
          </w:p>
          <w:p w14:paraId="4174FAE9" w14:textId="77777777" w:rsidR="00A32F5E" w:rsidRPr="00A34135" w:rsidRDefault="00A32F5E" w:rsidP="00CF7F8A">
            <w:pPr>
              <w:jc w:val="both"/>
              <w:rPr>
                <w:rFonts w:ascii="Arial Narrow" w:hAnsi="Arial Narrow"/>
                <w:sz w:val="22"/>
                <w:szCs w:val="22"/>
              </w:rPr>
            </w:pPr>
            <w:r w:rsidRPr="00A34135">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A32F5E" w:rsidRPr="00F15A64" w14:paraId="18059F1B" w14:textId="77777777" w:rsidTr="008C7EB7">
        <w:tc>
          <w:tcPr>
            <w:tcW w:w="2405" w:type="dxa"/>
          </w:tcPr>
          <w:p w14:paraId="578C20C8"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35D27DF6"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hAnsi="Arial Narrow" w:cs="Arial"/>
                <w:sz w:val="22"/>
                <w:szCs w:val="22"/>
              </w:rPr>
              <w:t>= 50%</w:t>
            </w:r>
          </w:p>
        </w:tc>
        <w:tc>
          <w:tcPr>
            <w:tcW w:w="5812" w:type="dxa"/>
            <w:gridSpan w:val="2"/>
            <w:vMerge/>
          </w:tcPr>
          <w:p w14:paraId="67371005" w14:textId="77777777" w:rsidR="00A32F5E" w:rsidRPr="00A34135" w:rsidRDefault="00A32F5E" w:rsidP="00CF7F8A">
            <w:pPr>
              <w:rPr>
                <w:rFonts w:ascii="Arial Narrow" w:hAnsi="Arial Narrow"/>
                <w:sz w:val="22"/>
                <w:szCs w:val="22"/>
              </w:rPr>
            </w:pPr>
          </w:p>
        </w:tc>
        <w:tc>
          <w:tcPr>
            <w:tcW w:w="7410" w:type="dxa"/>
            <w:gridSpan w:val="4"/>
            <w:vMerge/>
          </w:tcPr>
          <w:p w14:paraId="466E7EDC" w14:textId="77777777" w:rsidR="00A32F5E" w:rsidRPr="00A34135" w:rsidRDefault="00A32F5E" w:rsidP="00CF7F8A">
            <w:pPr>
              <w:jc w:val="both"/>
              <w:rPr>
                <w:rFonts w:ascii="Arial Narrow" w:hAnsi="Arial Narrow" w:cs="Arial"/>
                <w:b/>
                <w:bCs/>
                <w:sz w:val="22"/>
                <w:szCs w:val="22"/>
              </w:rPr>
            </w:pPr>
          </w:p>
        </w:tc>
      </w:tr>
      <w:tr w:rsidR="00A32F5E" w:rsidRPr="00F15A64" w14:paraId="16AC455E" w14:textId="77777777" w:rsidTr="008C7EB7">
        <w:trPr>
          <w:trHeight w:val="757"/>
        </w:trPr>
        <w:tc>
          <w:tcPr>
            <w:tcW w:w="2405" w:type="dxa"/>
            <w:tcBorders>
              <w:bottom w:val="single" w:sz="4" w:space="0" w:color="auto"/>
            </w:tcBorders>
          </w:tcPr>
          <w:p w14:paraId="2AB598D7" w14:textId="77777777" w:rsidR="00A32F5E" w:rsidRPr="00A34135" w:rsidRDefault="00A32F5E" w:rsidP="00CF7F8A">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HB risk register</w:t>
            </w:r>
          </w:p>
          <w:p w14:paraId="13B53544"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hAnsi="Arial Narrow" w:cs="Arial"/>
                <w:sz w:val="22"/>
                <w:szCs w:val="22"/>
              </w:rPr>
              <w:t>2012</w:t>
            </w:r>
          </w:p>
        </w:tc>
        <w:tc>
          <w:tcPr>
            <w:tcW w:w="5812" w:type="dxa"/>
            <w:gridSpan w:val="2"/>
            <w:vMerge/>
            <w:tcBorders>
              <w:bottom w:val="single" w:sz="4" w:space="0" w:color="auto"/>
            </w:tcBorders>
          </w:tcPr>
          <w:p w14:paraId="29C93E48" w14:textId="77777777" w:rsidR="00A32F5E" w:rsidRPr="00A34135" w:rsidRDefault="00A32F5E" w:rsidP="00CF7F8A">
            <w:pPr>
              <w:rPr>
                <w:rFonts w:ascii="Arial Narrow" w:hAnsi="Arial Narrow"/>
                <w:sz w:val="22"/>
                <w:szCs w:val="22"/>
              </w:rPr>
            </w:pPr>
          </w:p>
        </w:tc>
        <w:tc>
          <w:tcPr>
            <w:tcW w:w="7410" w:type="dxa"/>
            <w:gridSpan w:val="4"/>
            <w:vMerge/>
            <w:tcBorders>
              <w:bottom w:val="single" w:sz="4" w:space="0" w:color="auto"/>
            </w:tcBorders>
          </w:tcPr>
          <w:p w14:paraId="28671C0F" w14:textId="77777777" w:rsidR="00A32F5E" w:rsidRPr="00A34135" w:rsidRDefault="00A32F5E" w:rsidP="00CF7F8A">
            <w:pPr>
              <w:jc w:val="both"/>
              <w:rPr>
                <w:rFonts w:ascii="Arial Narrow" w:hAnsi="Arial Narrow" w:cs="Arial"/>
                <w:b/>
                <w:bCs/>
                <w:sz w:val="22"/>
                <w:szCs w:val="22"/>
              </w:rPr>
            </w:pPr>
          </w:p>
        </w:tc>
      </w:tr>
      <w:tr w:rsidR="00A32F5E" w:rsidRPr="00F15A64" w14:paraId="74F6B63F" w14:textId="77777777" w:rsidTr="008C7EB7">
        <w:tc>
          <w:tcPr>
            <w:tcW w:w="8217" w:type="dxa"/>
            <w:gridSpan w:val="3"/>
          </w:tcPr>
          <w:p w14:paraId="69EDD96C" w14:textId="77777777" w:rsidR="00A32F5E" w:rsidRPr="00A34135" w:rsidRDefault="00A32F5E" w:rsidP="00CF7F8A">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7410" w:type="dxa"/>
            <w:gridSpan w:val="4"/>
          </w:tcPr>
          <w:p w14:paraId="64BAFFDD"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B140BE" w:rsidRPr="00F15A64" w14:paraId="5182465D" w14:textId="77777777" w:rsidTr="008C7EB7">
        <w:trPr>
          <w:cantSplit/>
        </w:trPr>
        <w:tc>
          <w:tcPr>
            <w:tcW w:w="8217" w:type="dxa"/>
            <w:gridSpan w:val="3"/>
            <w:vMerge w:val="restart"/>
          </w:tcPr>
          <w:p w14:paraId="37BA7D7B" w14:textId="77777777" w:rsidR="00B140BE" w:rsidRPr="00A34135" w:rsidRDefault="00B140BE" w:rsidP="00CF7F8A">
            <w:pPr>
              <w:numPr>
                <w:ilvl w:val="0"/>
                <w:numId w:val="2"/>
              </w:numPr>
              <w:ind w:left="312" w:hanging="284"/>
              <w:rPr>
                <w:rFonts w:ascii="Arial Narrow" w:hAnsi="Arial Narrow" w:cs="Arial"/>
                <w:sz w:val="22"/>
                <w:szCs w:val="22"/>
              </w:rPr>
            </w:pPr>
            <w:r w:rsidRPr="00A34135">
              <w:rPr>
                <w:rFonts w:ascii="Arial Narrow" w:hAnsi="Arial Narrow" w:cs="Arial"/>
                <w:sz w:val="22"/>
                <w:szCs w:val="22"/>
              </w:rPr>
              <w:t>Digital Strategy has been approved by the Health Board and outlines requirements</w:t>
            </w:r>
          </w:p>
          <w:p w14:paraId="086CB56C" w14:textId="77777777" w:rsidR="00B140BE" w:rsidRPr="00A34135" w:rsidRDefault="00B140BE" w:rsidP="00CF7F8A">
            <w:pPr>
              <w:numPr>
                <w:ilvl w:val="0"/>
                <w:numId w:val="2"/>
              </w:numPr>
              <w:ind w:left="312" w:hanging="284"/>
              <w:rPr>
                <w:rFonts w:ascii="Arial Narrow" w:hAnsi="Arial Narrow" w:cs="Arial"/>
                <w:sz w:val="22"/>
                <w:szCs w:val="22"/>
              </w:rPr>
            </w:pPr>
            <w:r w:rsidRPr="00A34135">
              <w:rPr>
                <w:rFonts w:ascii="Arial Narrow" w:hAnsi="Arial Narrow" w:cs="Arial"/>
                <w:sz w:val="22"/>
                <w:szCs w:val="22"/>
              </w:rPr>
              <w:t>HB Capital priority group considers digital risks for replacement technology which is fed into the annual discretionary capital plan</w:t>
            </w:r>
          </w:p>
          <w:p w14:paraId="4D78ACA0" w14:textId="77777777" w:rsidR="00B140BE" w:rsidRPr="00A34135" w:rsidRDefault="00B140BE" w:rsidP="00CF7F8A">
            <w:pPr>
              <w:pStyle w:val="ListParagraph"/>
              <w:numPr>
                <w:ilvl w:val="0"/>
                <w:numId w:val="2"/>
              </w:numPr>
              <w:spacing w:after="0" w:line="240" w:lineRule="auto"/>
              <w:ind w:left="312" w:hanging="284"/>
              <w:rPr>
                <w:rFonts w:ascii="Arial Narrow" w:hAnsi="Arial Narrow" w:cs="Arial"/>
                <w:sz w:val="22"/>
                <w:szCs w:val="22"/>
              </w:rPr>
            </w:pPr>
            <w:r w:rsidRPr="00A34135">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49E62965" w14:textId="77777777" w:rsidR="00B140BE" w:rsidRPr="00A34135" w:rsidRDefault="00B140BE" w:rsidP="000B294C">
            <w:pPr>
              <w:pStyle w:val="ListParagraph"/>
              <w:numPr>
                <w:ilvl w:val="0"/>
                <w:numId w:val="2"/>
              </w:numPr>
              <w:spacing w:after="0" w:line="240" w:lineRule="auto"/>
              <w:ind w:left="312" w:hanging="284"/>
              <w:rPr>
                <w:rFonts w:ascii="Arial Narrow" w:hAnsi="Arial Narrow" w:cs="Arial"/>
                <w:sz w:val="22"/>
                <w:szCs w:val="22"/>
              </w:rPr>
            </w:pPr>
            <w:r w:rsidRPr="00A34135">
              <w:rPr>
                <w:rFonts w:ascii="Arial Narrow" w:hAnsi="Arial Narrow" w:cs="Arial"/>
                <w:sz w:val="22"/>
                <w:szCs w:val="22"/>
              </w:rPr>
              <w:t>Digital Services Management Group assesses current service provision and flags risks and issues</w:t>
            </w:r>
          </w:p>
          <w:p w14:paraId="29835F67" w14:textId="11B26F71" w:rsidR="00B140BE" w:rsidRPr="00A34135" w:rsidRDefault="00B140BE" w:rsidP="000B294C">
            <w:pPr>
              <w:pStyle w:val="ListParagraph"/>
              <w:numPr>
                <w:ilvl w:val="0"/>
                <w:numId w:val="2"/>
              </w:numPr>
              <w:spacing w:after="0" w:line="240" w:lineRule="auto"/>
              <w:ind w:left="312" w:hanging="284"/>
              <w:rPr>
                <w:rFonts w:ascii="Arial Narrow" w:hAnsi="Arial Narrow"/>
                <w:sz w:val="22"/>
                <w:szCs w:val="22"/>
              </w:rPr>
            </w:pPr>
            <w:r w:rsidRPr="00A34135">
              <w:rPr>
                <w:rFonts w:ascii="Arial Narrow" w:hAnsi="Arial Narrow" w:cs="Arial"/>
                <w:sz w:val="22"/>
                <w:szCs w:val="22"/>
              </w:rPr>
              <w:t>Digital Services revenue requirements are included  in 2023/24 annual plan</w:t>
            </w:r>
          </w:p>
        </w:tc>
        <w:tc>
          <w:tcPr>
            <w:tcW w:w="3685" w:type="dxa"/>
          </w:tcPr>
          <w:p w14:paraId="2FEFADC3" w14:textId="77777777" w:rsidR="00B140BE" w:rsidRPr="00A34135" w:rsidRDefault="00B140BE" w:rsidP="00CF7F8A">
            <w:pPr>
              <w:jc w:val="center"/>
              <w:rPr>
                <w:rFonts w:ascii="Arial Narrow" w:hAnsi="Arial Narrow"/>
                <w:b/>
                <w:sz w:val="22"/>
                <w:szCs w:val="22"/>
              </w:rPr>
            </w:pPr>
            <w:r w:rsidRPr="00A34135">
              <w:rPr>
                <w:rFonts w:ascii="Arial Narrow" w:hAnsi="Arial Narrow"/>
                <w:b/>
                <w:sz w:val="22"/>
                <w:szCs w:val="22"/>
              </w:rPr>
              <w:t>Action</w:t>
            </w:r>
          </w:p>
        </w:tc>
        <w:tc>
          <w:tcPr>
            <w:tcW w:w="2504" w:type="dxa"/>
            <w:gridSpan w:val="2"/>
          </w:tcPr>
          <w:p w14:paraId="18E9E649" w14:textId="77777777" w:rsidR="00B140BE" w:rsidRPr="00A34135" w:rsidRDefault="00B140BE" w:rsidP="00CF7F8A">
            <w:pPr>
              <w:jc w:val="center"/>
              <w:rPr>
                <w:rFonts w:ascii="Arial Narrow" w:hAnsi="Arial Narrow"/>
                <w:b/>
                <w:sz w:val="22"/>
                <w:szCs w:val="22"/>
              </w:rPr>
            </w:pPr>
            <w:r w:rsidRPr="00A34135">
              <w:rPr>
                <w:rFonts w:ascii="Arial Narrow" w:hAnsi="Arial Narrow"/>
                <w:b/>
                <w:sz w:val="22"/>
                <w:szCs w:val="22"/>
              </w:rPr>
              <w:t>Lead</w:t>
            </w:r>
          </w:p>
        </w:tc>
        <w:tc>
          <w:tcPr>
            <w:tcW w:w="1221" w:type="dxa"/>
          </w:tcPr>
          <w:p w14:paraId="60344D31" w14:textId="77777777" w:rsidR="00B140BE" w:rsidRPr="00A34135" w:rsidRDefault="00B140BE" w:rsidP="00CF7F8A">
            <w:pPr>
              <w:jc w:val="center"/>
              <w:rPr>
                <w:rFonts w:ascii="Arial Narrow" w:hAnsi="Arial Narrow"/>
                <w:b/>
                <w:sz w:val="22"/>
                <w:szCs w:val="22"/>
              </w:rPr>
            </w:pPr>
            <w:r w:rsidRPr="00A34135">
              <w:rPr>
                <w:rFonts w:ascii="Arial Narrow" w:hAnsi="Arial Narrow"/>
                <w:b/>
                <w:sz w:val="22"/>
                <w:szCs w:val="22"/>
              </w:rPr>
              <w:t>Deadline</w:t>
            </w:r>
          </w:p>
        </w:tc>
      </w:tr>
      <w:tr w:rsidR="00B140BE" w:rsidRPr="00F15A64" w14:paraId="2D729238" w14:textId="77777777" w:rsidTr="008C7EB7">
        <w:trPr>
          <w:cantSplit/>
          <w:trHeight w:val="252"/>
        </w:trPr>
        <w:tc>
          <w:tcPr>
            <w:tcW w:w="8217" w:type="dxa"/>
            <w:gridSpan w:val="3"/>
            <w:vMerge/>
          </w:tcPr>
          <w:p w14:paraId="0DD23767" w14:textId="77777777" w:rsidR="00B140BE" w:rsidRPr="00A34135" w:rsidRDefault="00B140BE" w:rsidP="00CF7F8A">
            <w:pPr>
              <w:pStyle w:val="Default"/>
              <w:rPr>
                <w:rFonts w:ascii="Arial Narrow" w:hAnsi="Arial Narrow" w:cs="Arial"/>
                <w:b/>
                <w:bCs/>
                <w:color w:val="auto"/>
                <w:sz w:val="22"/>
                <w:szCs w:val="22"/>
              </w:rPr>
            </w:pPr>
          </w:p>
        </w:tc>
        <w:tc>
          <w:tcPr>
            <w:tcW w:w="3685" w:type="dxa"/>
            <w:tcBorders>
              <w:bottom w:val="single" w:sz="4" w:space="0" w:color="auto"/>
            </w:tcBorders>
          </w:tcPr>
          <w:p w14:paraId="54A4272F" w14:textId="77777777" w:rsidR="00B140BE" w:rsidRPr="00A34135" w:rsidRDefault="00B140BE" w:rsidP="00CF7F8A">
            <w:pPr>
              <w:rPr>
                <w:rFonts w:ascii="Arial Narrow" w:hAnsi="Arial Narrow" w:cs="Arial"/>
                <w:b/>
                <w:bCs/>
                <w:sz w:val="22"/>
                <w:szCs w:val="22"/>
              </w:rPr>
            </w:pPr>
            <w:r w:rsidRPr="00A34135">
              <w:rPr>
                <w:rFonts w:ascii="Arial Narrow" w:hAnsi="Arial Narrow" w:cs="Arial"/>
                <w:sz w:val="22"/>
                <w:szCs w:val="22"/>
              </w:rPr>
              <w:t xml:space="preserve">Continue to develop the 10yr investment plan that has been submitted to WG, which will inform the Health Board IMTP submission. </w:t>
            </w:r>
          </w:p>
        </w:tc>
        <w:tc>
          <w:tcPr>
            <w:tcW w:w="2504" w:type="dxa"/>
            <w:gridSpan w:val="2"/>
            <w:tcBorders>
              <w:bottom w:val="single" w:sz="4" w:space="0" w:color="auto"/>
            </w:tcBorders>
          </w:tcPr>
          <w:p w14:paraId="38801BD4" w14:textId="77777777" w:rsidR="00B140BE" w:rsidRPr="00A34135" w:rsidRDefault="00B140BE" w:rsidP="00CF7F8A">
            <w:pPr>
              <w:pStyle w:val="Default"/>
              <w:rPr>
                <w:rFonts w:ascii="Arial Narrow" w:hAnsi="Arial Narrow" w:cs="Arial"/>
                <w:bCs/>
                <w:color w:val="auto"/>
                <w:sz w:val="22"/>
                <w:szCs w:val="22"/>
              </w:rPr>
            </w:pPr>
            <w:r w:rsidRPr="00A34135">
              <w:rPr>
                <w:rFonts w:ascii="Arial Narrow" w:hAnsi="Arial Narrow" w:cs="Arial"/>
                <w:bCs/>
                <w:color w:val="auto"/>
                <w:sz w:val="22"/>
                <w:szCs w:val="22"/>
              </w:rPr>
              <w:t>Assistant Director of Digital: Business Management and Information Governance</w:t>
            </w:r>
          </w:p>
        </w:tc>
        <w:tc>
          <w:tcPr>
            <w:tcW w:w="1221" w:type="dxa"/>
            <w:tcBorders>
              <w:bottom w:val="single" w:sz="4" w:space="0" w:color="auto"/>
            </w:tcBorders>
            <w:shd w:val="clear" w:color="auto" w:fill="auto"/>
          </w:tcPr>
          <w:p w14:paraId="25B8611E" w14:textId="700E8E18" w:rsidR="00B140BE" w:rsidRPr="00A34135" w:rsidRDefault="00B140BE" w:rsidP="00B140BE">
            <w:pPr>
              <w:pStyle w:val="Default"/>
              <w:rPr>
                <w:rFonts w:ascii="Arial Narrow" w:hAnsi="Arial Narrow" w:cs="Arial"/>
                <w:bCs/>
                <w:color w:val="auto"/>
                <w:sz w:val="22"/>
                <w:szCs w:val="22"/>
              </w:rPr>
            </w:pPr>
            <w:r w:rsidRPr="00A34135">
              <w:rPr>
                <w:rFonts w:ascii="Arial Narrow" w:hAnsi="Arial Narrow" w:cs="Arial"/>
                <w:bCs/>
                <w:color w:val="auto"/>
                <w:sz w:val="22"/>
                <w:szCs w:val="22"/>
              </w:rPr>
              <w:t>29/03/2024</w:t>
            </w:r>
          </w:p>
        </w:tc>
      </w:tr>
      <w:tr w:rsidR="00B140BE" w:rsidRPr="00F15A64" w14:paraId="2C0A44CB" w14:textId="77777777" w:rsidTr="008C7EB7">
        <w:trPr>
          <w:cantSplit/>
          <w:trHeight w:val="252"/>
        </w:trPr>
        <w:tc>
          <w:tcPr>
            <w:tcW w:w="8217" w:type="dxa"/>
            <w:gridSpan w:val="3"/>
            <w:vMerge/>
            <w:tcBorders>
              <w:bottom w:val="single" w:sz="4" w:space="0" w:color="auto"/>
            </w:tcBorders>
          </w:tcPr>
          <w:p w14:paraId="6673FCBA" w14:textId="77777777" w:rsidR="00B140BE" w:rsidRPr="00A34135" w:rsidRDefault="00B140BE" w:rsidP="00B140BE">
            <w:pPr>
              <w:pStyle w:val="Default"/>
              <w:rPr>
                <w:rFonts w:ascii="Arial Narrow" w:hAnsi="Arial Narrow" w:cs="Arial"/>
                <w:b/>
                <w:bCs/>
                <w:color w:val="auto"/>
                <w:sz w:val="22"/>
                <w:szCs w:val="22"/>
              </w:rPr>
            </w:pPr>
          </w:p>
        </w:tc>
        <w:tc>
          <w:tcPr>
            <w:tcW w:w="3685" w:type="dxa"/>
            <w:tcBorders>
              <w:bottom w:val="single" w:sz="4" w:space="0" w:color="auto"/>
            </w:tcBorders>
          </w:tcPr>
          <w:p w14:paraId="0AB3596B" w14:textId="5553FF9F" w:rsidR="00B140BE" w:rsidRPr="00A34135" w:rsidRDefault="00B140BE" w:rsidP="00B140BE">
            <w:pPr>
              <w:rPr>
                <w:rFonts w:ascii="Arial Narrow" w:hAnsi="Arial Narrow" w:cs="Arial"/>
              </w:rPr>
            </w:pPr>
            <w:r w:rsidRPr="00A34135">
              <w:rPr>
                <w:rFonts w:ascii="Arial Narrow" w:hAnsi="Arial Narrow" w:cs="Arial"/>
                <w:sz w:val="22"/>
                <w:szCs w:val="22"/>
              </w:rPr>
              <w:t>Refresh the Digital Strategy including a high level investment plan to set out vision for the Health Board</w:t>
            </w:r>
          </w:p>
        </w:tc>
        <w:tc>
          <w:tcPr>
            <w:tcW w:w="2504" w:type="dxa"/>
            <w:gridSpan w:val="2"/>
            <w:tcBorders>
              <w:bottom w:val="single" w:sz="4" w:space="0" w:color="auto"/>
            </w:tcBorders>
          </w:tcPr>
          <w:p w14:paraId="12826C41" w14:textId="77777777" w:rsidR="00B140BE" w:rsidRPr="00A34135" w:rsidRDefault="00B140BE" w:rsidP="00B140BE">
            <w:pPr>
              <w:pStyle w:val="Default"/>
              <w:rPr>
                <w:rFonts w:ascii="Arial Narrow" w:hAnsi="Arial Narrow" w:cs="Arial"/>
                <w:color w:val="auto"/>
                <w:sz w:val="22"/>
                <w:szCs w:val="22"/>
              </w:rPr>
            </w:pPr>
            <w:r w:rsidRPr="00A34135">
              <w:rPr>
                <w:rFonts w:ascii="Arial Narrow" w:hAnsi="Arial Narrow" w:cs="Arial"/>
                <w:color w:val="auto"/>
                <w:sz w:val="22"/>
                <w:szCs w:val="22"/>
              </w:rPr>
              <w:t>Assistant Director of Digital: Business Management and Information Governance</w:t>
            </w:r>
          </w:p>
          <w:p w14:paraId="1D7A1C4A" w14:textId="77777777" w:rsidR="00B140BE" w:rsidRPr="00A34135" w:rsidRDefault="00B140BE" w:rsidP="00B140BE">
            <w:pPr>
              <w:pStyle w:val="Default"/>
              <w:rPr>
                <w:rFonts w:ascii="Arial Narrow" w:hAnsi="Arial Narrow" w:cs="Arial"/>
                <w:bCs/>
                <w:color w:val="auto"/>
                <w:sz w:val="22"/>
                <w:szCs w:val="22"/>
              </w:rPr>
            </w:pPr>
          </w:p>
        </w:tc>
        <w:tc>
          <w:tcPr>
            <w:tcW w:w="1221" w:type="dxa"/>
            <w:tcBorders>
              <w:bottom w:val="single" w:sz="4" w:space="0" w:color="auto"/>
            </w:tcBorders>
            <w:shd w:val="clear" w:color="auto" w:fill="auto"/>
          </w:tcPr>
          <w:p w14:paraId="709C021F" w14:textId="307FA5E6" w:rsidR="00B140BE" w:rsidRPr="00A34135" w:rsidRDefault="00B140BE" w:rsidP="00B140BE">
            <w:pPr>
              <w:pStyle w:val="Default"/>
              <w:rPr>
                <w:rFonts w:ascii="Arial Narrow" w:hAnsi="Arial Narrow" w:cs="Arial"/>
                <w:bCs/>
                <w:color w:val="auto"/>
                <w:sz w:val="22"/>
                <w:szCs w:val="22"/>
              </w:rPr>
            </w:pPr>
            <w:r w:rsidRPr="00A34135">
              <w:rPr>
                <w:rFonts w:ascii="Arial Narrow" w:hAnsi="Arial Narrow" w:cs="Arial"/>
                <w:color w:val="auto"/>
                <w:sz w:val="22"/>
                <w:szCs w:val="22"/>
              </w:rPr>
              <w:t xml:space="preserve"> 31/03/202</w:t>
            </w:r>
            <w:r w:rsidRPr="00A34135">
              <w:rPr>
                <w:rFonts w:ascii="Arial Narrow" w:hAnsi="Arial Narrow" w:cs="Arial"/>
                <w:strike/>
                <w:color w:val="auto"/>
                <w:sz w:val="22"/>
                <w:szCs w:val="22"/>
              </w:rPr>
              <w:t>4</w:t>
            </w:r>
          </w:p>
        </w:tc>
      </w:tr>
      <w:tr w:rsidR="008C7EB7" w:rsidRPr="00F15A64" w14:paraId="4C2DE965" w14:textId="2C0C2972" w:rsidTr="00806825">
        <w:trPr>
          <w:trHeight w:val="848"/>
        </w:trPr>
        <w:tc>
          <w:tcPr>
            <w:tcW w:w="8217" w:type="dxa"/>
            <w:gridSpan w:val="3"/>
          </w:tcPr>
          <w:p w14:paraId="1F602B6A" w14:textId="77777777" w:rsidR="008C7EB7" w:rsidRPr="00A34135" w:rsidRDefault="008C7EB7" w:rsidP="00B140BE">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6BB80EA7" w14:textId="0168999C" w:rsidR="008C7EB7" w:rsidRPr="00A34135" w:rsidRDefault="008C7EB7" w:rsidP="00B140BE">
            <w:pPr>
              <w:pStyle w:val="ListParagraph"/>
              <w:numPr>
                <w:ilvl w:val="0"/>
                <w:numId w:val="2"/>
              </w:numPr>
              <w:spacing w:after="0" w:line="240" w:lineRule="auto"/>
              <w:ind w:left="312" w:hanging="284"/>
              <w:rPr>
                <w:rFonts w:ascii="Arial Narrow" w:hAnsi="Arial Narrow" w:cs="Arial"/>
                <w:sz w:val="22"/>
                <w:szCs w:val="22"/>
              </w:rPr>
            </w:pPr>
            <w:r w:rsidRPr="00A34135">
              <w:rPr>
                <w:rFonts w:ascii="Arial Narrow" w:hAnsi="Arial Narrow" w:cs="Arial"/>
                <w:sz w:val="22"/>
                <w:szCs w:val="22"/>
              </w:rPr>
              <w:t>Internal Audit Program assesses Digital in 4 areas annually</w:t>
            </w:r>
          </w:p>
        </w:tc>
        <w:tc>
          <w:tcPr>
            <w:tcW w:w="7410" w:type="dxa"/>
            <w:gridSpan w:val="4"/>
          </w:tcPr>
          <w:p w14:paraId="0F171861" w14:textId="77777777" w:rsidR="008C7EB7" w:rsidRPr="00A34135" w:rsidRDefault="008C7EB7" w:rsidP="00B140BE">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040EF086" w14:textId="77777777" w:rsidR="008C7EB7" w:rsidRPr="00A34135" w:rsidRDefault="008C7EB7" w:rsidP="00B140BE">
            <w:pPr>
              <w:pStyle w:val="Default"/>
              <w:numPr>
                <w:ilvl w:val="0"/>
                <w:numId w:val="17"/>
              </w:numPr>
              <w:ind w:left="320" w:hanging="283"/>
              <w:rPr>
                <w:rFonts w:ascii="Arial Narrow" w:hAnsi="Arial Narrow" w:cs="Arial"/>
                <w:bCs/>
                <w:color w:val="auto"/>
                <w:sz w:val="22"/>
                <w:szCs w:val="22"/>
              </w:rPr>
            </w:pPr>
            <w:r w:rsidRPr="00A34135">
              <w:rPr>
                <w:rFonts w:ascii="Arial Narrow" w:hAnsi="Arial Narrow" w:cs="Arial"/>
                <w:color w:val="auto"/>
                <w:sz w:val="22"/>
                <w:szCs w:val="22"/>
              </w:rPr>
              <w:t>Lack of certainty over future capital and revenue funding streams makes planning and implementation difficult/less effective.</w:t>
            </w:r>
          </w:p>
        </w:tc>
      </w:tr>
      <w:tr w:rsidR="00B140BE" w:rsidRPr="00F15A64" w14:paraId="42A69578" w14:textId="77777777" w:rsidTr="008C7EB7">
        <w:trPr>
          <w:trHeight w:val="61"/>
        </w:trPr>
        <w:tc>
          <w:tcPr>
            <w:tcW w:w="15627" w:type="dxa"/>
            <w:gridSpan w:val="7"/>
            <w:shd w:val="clear" w:color="auto" w:fill="auto"/>
          </w:tcPr>
          <w:p w14:paraId="185FA1AF" w14:textId="77777777" w:rsidR="00B140BE" w:rsidRPr="00A34135" w:rsidRDefault="00B140BE" w:rsidP="00B140BE">
            <w:pPr>
              <w:jc w:val="center"/>
              <w:rPr>
                <w:rFonts w:ascii="Arial Narrow" w:hAnsi="Arial Narrow"/>
                <w:b/>
                <w:sz w:val="22"/>
                <w:szCs w:val="22"/>
                <w:lang w:val="en"/>
              </w:rPr>
            </w:pPr>
            <w:r w:rsidRPr="00A34135">
              <w:rPr>
                <w:rFonts w:ascii="Arial Narrow" w:hAnsi="Arial Narrow"/>
                <w:b/>
                <w:sz w:val="22"/>
                <w:szCs w:val="22"/>
                <w:lang w:val="en"/>
              </w:rPr>
              <w:t>Additional Comments / Progress Notes</w:t>
            </w:r>
          </w:p>
          <w:p w14:paraId="0FEE43AA" w14:textId="681FC39B" w:rsidR="00B140BE" w:rsidRPr="00A34135" w:rsidRDefault="000F0DFE" w:rsidP="00B70543">
            <w:pPr>
              <w:rPr>
                <w:rFonts w:ascii="Arial Narrow" w:hAnsi="Arial Narrow"/>
                <w:sz w:val="22"/>
                <w:szCs w:val="22"/>
              </w:rPr>
            </w:pPr>
            <w:r w:rsidRPr="00A34135">
              <w:rPr>
                <w:rFonts w:ascii="Arial Narrow" w:hAnsi="Arial Narrow"/>
                <w:sz w:val="22"/>
                <w:szCs w:val="22"/>
              </w:rPr>
              <w:t xml:space="preserve">02/01/2024 – </w:t>
            </w:r>
            <w:r w:rsidR="00B70543">
              <w:rPr>
                <w:rFonts w:ascii="Arial Narrow" w:hAnsi="Arial Narrow"/>
                <w:sz w:val="22"/>
                <w:szCs w:val="22"/>
              </w:rPr>
              <w:t>Risk e</w:t>
            </w:r>
            <w:r w:rsidRPr="00A34135">
              <w:rPr>
                <w:rFonts w:ascii="Arial Narrow" w:hAnsi="Arial Narrow"/>
                <w:sz w:val="22"/>
                <w:szCs w:val="22"/>
              </w:rPr>
              <w:t>ntry refreshed: Risk description, rationale, control</w:t>
            </w:r>
            <w:r w:rsidR="008C7EB7">
              <w:rPr>
                <w:rFonts w:ascii="Arial Narrow" w:hAnsi="Arial Narrow"/>
                <w:sz w:val="22"/>
                <w:szCs w:val="22"/>
              </w:rPr>
              <w:t>s, assurance, actions &amp; targets</w:t>
            </w:r>
          </w:p>
        </w:tc>
      </w:tr>
    </w:tbl>
    <w:p w14:paraId="0BC0E5BA"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3"/>
        <w:gridCol w:w="5107"/>
        <w:gridCol w:w="864"/>
        <w:gridCol w:w="3677"/>
        <w:gridCol w:w="692"/>
        <w:gridCol w:w="1118"/>
        <w:gridCol w:w="1387"/>
      </w:tblGrid>
      <w:tr w:rsidR="00A32F5E" w:rsidRPr="00F15A64" w14:paraId="6D2D48E9" w14:textId="77777777" w:rsidTr="000C05E4">
        <w:tc>
          <w:tcPr>
            <w:tcW w:w="8514" w:type="dxa"/>
            <w:gridSpan w:val="3"/>
          </w:tcPr>
          <w:p w14:paraId="0239CED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1043         </w:t>
            </w:r>
          </w:p>
          <w:p w14:paraId="7EC0BF6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369" w:type="dxa"/>
            <w:gridSpan w:val="2"/>
            <w:shd w:val="clear" w:color="auto" w:fill="FF0000"/>
          </w:tcPr>
          <w:p w14:paraId="437BE68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0348A40A"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5" w:type="dxa"/>
            <w:gridSpan w:val="2"/>
            <w:shd w:val="clear" w:color="auto" w:fill="FF0000"/>
          </w:tcPr>
          <w:p w14:paraId="14C9CDEE"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CEDE31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1F6C04D5" w14:textId="77777777" w:rsidTr="000C05E4">
        <w:tc>
          <w:tcPr>
            <w:tcW w:w="7650" w:type="dxa"/>
            <w:gridSpan w:val="2"/>
          </w:tcPr>
          <w:p w14:paraId="7D52F9E4"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C94C6B">
              <w:rPr>
                <w:rFonts w:ascii="Arial Narrow" w:hAnsi="Arial Narrow"/>
                <w:sz w:val="22"/>
                <w:szCs w:val="22"/>
              </w:rPr>
              <w:t>Adopting and Developing Innovative Digital Solutions to Support Care Delivery</w:t>
            </w:r>
          </w:p>
        </w:tc>
        <w:tc>
          <w:tcPr>
            <w:tcW w:w="864" w:type="dxa"/>
          </w:tcPr>
          <w:p w14:paraId="7349ABB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74" w:type="dxa"/>
            <w:gridSpan w:val="4"/>
          </w:tcPr>
          <w:p w14:paraId="6C4D907A"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76AC820B" w14:textId="5A711D0E"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00BB76C8">
              <w:rPr>
                <w:rFonts w:ascii="Arial Narrow" w:eastAsia="Times New Roman" w:hAnsi="Arial Narrow" w:cs="Arial"/>
                <w:bCs/>
                <w:sz w:val="22"/>
                <w:szCs w:val="22"/>
              </w:rPr>
              <w:t>Workforce OD &amp; Digital Committee</w:t>
            </w:r>
          </w:p>
          <w:p w14:paraId="5305C53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5E5250B3" w14:textId="77777777" w:rsidTr="000C05E4">
        <w:tc>
          <w:tcPr>
            <w:tcW w:w="8514" w:type="dxa"/>
            <w:gridSpan w:val="3"/>
          </w:tcPr>
          <w:p w14:paraId="0A04B3A7" w14:textId="77777777" w:rsidR="00BB0C7A" w:rsidRDefault="00BB0C7A" w:rsidP="00CF7F8A">
            <w:pPr>
              <w:autoSpaceDE w:val="0"/>
              <w:autoSpaceDN w:val="0"/>
              <w:adjustRightInd w:val="0"/>
              <w:jc w:val="both"/>
              <w:rPr>
                <w:rFonts w:ascii="Arial Narrow" w:hAnsi="Arial Narrow" w:cs="Arial"/>
                <w:b/>
                <w:sz w:val="22"/>
                <w:szCs w:val="22"/>
              </w:rPr>
            </w:pPr>
            <w:r>
              <w:rPr>
                <w:rFonts w:ascii="Arial Narrow" w:hAnsi="Arial Narrow" w:cs="Arial"/>
                <w:b/>
                <w:sz w:val="22"/>
                <w:szCs w:val="22"/>
              </w:rPr>
              <w:t>Risk: Paper Record Storage</w:t>
            </w:r>
          </w:p>
          <w:p w14:paraId="0E023327" w14:textId="15B63465"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6874" w:type="dxa"/>
            <w:gridSpan w:val="4"/>
          </w:tcPr>
          <w:p w14:paraId="0571157F" w14:textId="5BE69027" w:rsidR="00A32F5E" w:rsidRPr="00F15A64" w:rsidRDefault="00426F20" w:rsidP="00525162">
            <w:pPr>
              <w:rPr>
                <w:rFonts w:ascii="Arial Narrow" w:hAnsi="Arial Narrow"/>
                <w:sz w:val="22"/>
                <w:szCs w:val="22"/>
              </w:rPr>
            </w:pPr>
            <w:r>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19A80642" w14:textId="77777777" w:rsidTr="000C05E4">
        <w:tc>
          <w:tcPr>
            <w:tcW w:w="2543" w:type="dxa"/>
          </w:tcPr>
          <w:p w14:paraId="16EEB9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F4668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B24E26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10F523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3D1703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5971" w:type="dxa"/>
            <w:gridSpan w:val="2"/>
            <w:vMerge w:val="restart"/>
          </w:tcPr>
          <w:p w14:paraId="14CB4B06" w14:textId="144FFAD6"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4F3A10C1" wp14:editId="4E7C9040">
                  <wp:extent cx="3600000" cy="1774198"/>
                  <wp:effectExtent l="0" t="0" r="63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74" w:type="dxa"/>
            <w:gridSpan w:val="4"/>
          </w:tcPr>
          <w:p w14:paraId="5609D28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1DDC14F"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2FEE6D71" w14:textId="77777777" w:rsidTr="000C05E4">
        <w:tc>
          <w:tcPr>
            <w:tcW w:w="2543" w:type="dxa"/>
          </w:tcPr>
          <w:p w14:paraId="5E04CB9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9037A3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71" w:type="dxa"/>
            <w:gridSpan w:val="2"/>
            <w:vMerge/>
          </w:tcPr>
          <w:p w14:paraId="157423FD" w14:textId="77777777" w:rsidR="00A32F5E" w:rsidRPr="00F15A64" w:rsidRDefault="00A32F5E" w:rsidP="00CF7F8A">
            <w:pPr>
              <w:rPr>
                <w:rFonts w:ascii="Arial Narrow" w:hAnsi="Arial Narrow"/>
                <w:sz w:val="22"/>
                <w:szCs w:val="22"/>
              </w:rPr>
            </w:pPr>
          </w:p>
        </w:tc>
        <w:tc>
          <w:tcPr>
            <w:tcW w:w="6874" w:type="dxa"/>
            <w:gridSpan w:val="4"/>
            <w:vMerge w:val="restart"/>
          </w:tcPr>
          <w:p w14:paraId="2395679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5B30A88"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7E792AED" w14:textId="77777777" w:rsidTr="000C05E4">
        <w:trPr>
          <w:trHeight w:val="1288"/>
        </w:trPr>
        <w:tc>
          <w:tcPr>
            <w:tcW w:w="2543" w:type="dxa"/>
          </w:tcPr>
          <w:p w14:paraId="68E966F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D20B0B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5971" w:type="dxa"/>
            <w:gridSpan w:val="2"/>
            <w:vMerge/>
          </w:tcPr>
          <w:p w14:paraId="4A27DD74" w14:textId="77777777" w:rsidR="00A32F5E" w:rsidRPr="00F15A64" w:rsidRDefault="00A32F5E" w:rsidP="00CF7F8A">
            <w:pPr>
              <w:rPr>
                <w:rFonts w:ascii="Arial Narrow" w:hAnsi="Arial Narrow"/>
                <w:sz w:val="22"/>
                <w:szCs w:val="22"/>
              </w:rPr>
            </w:pPr>
          </w:p>
        </w:tc>
        <w:tc>
          <w:tcPr>
            <w:tcW w:w="6874" w:type="dxa"/>
            <w:gridSpan w:val="4"/>
            <w:vMerge/>
          </w:tcPr>
          <w:p w14:paraId="766792D7" w14:textId="77777777" w:rsidR="00A32F5E" w:rsidRPr="00F15A64" w:rsidRDefault="00A32F5E" w:rsidP="00CF7F8A">
            <w:pPr>
              <w:rPr>
                <w:rFonts w:ascii="Arial Narrow" w:hAnsi="Arial Narrow"/>
                <w:sz w:val="22"/>
                <w:szCs w:val="22"/>
              </w:rPr>
            </w:pPr>
          </w:p>
        </w:tc>
      </w:tr>
      <w:tr w:rsidR="00A32F5E" w:rsidRPr="00F15A64" w14:paraId="4EBDC9A4" w14:textId="77777777" w:rsidTr="000C05E4">
        <w:tc>
          <w:tcPr>
            <w:tcW w:w="8514" w:type="dxa"/>
            <w:gridSpan w:val="3"/>
          </w:tcPr>
          <w:p w14:paraId="0970CAC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74" w:type="dxa"/>
            <w:gridSpan w:val="4"/>
          </w:tcPr>
          <w:p w14:paraId="4720C1F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727851" w14:textId="77777777" w:rsidTr="000C05E4">
        <w:tc>
          <w:tcPr>
            <w:tcW w:w="8514" w:type="dxa"/>
            <w:gridSpan w:val="3"/>
            <w:vMerge w:val="restart"/>
          </w:tcPr>
          <w:p w14:paraId="61ED7929"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r w:rsidR="009552F3" w:rsidRPr="007F1CD8">
              <w:rPr>
                <w:rFonts w:ascii="Arial Narrow" w:hAnsi="Arial Narrow" w:cs="Arial"/>
                <w:sz w:val="22"/>
                <w:szCs w:val="22"/>
              </w:rPr>
              <w:t>.</w:t>
            </w:r>
          </w:p>
          <w:p w14:paraId="6E4DF8E7"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Records managed by the Medical Records libraries are RFID tagged and location tracked</w:t>
            </w:r>
            <w:r w:rsidR="009552F3" w:rsidRPr="007F1CD8">
              <w:rPr>
                <w:rFonts w:ascii="Arial Narrow" w:hAnsi="Arial Narrow" w:cs="Arial"/>
                <w:sz w:val="22"/>
                <w:szCs w:val="22"/>
              </w:rPr>
              <w:t>.</w:t>
            </w:r>
          </w:p>
          <w:p w14:paraId="40529C0C"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Medical Record libraries are regularly risk assessed for fire by health and safety</w:t>
            </w:r>
            <w:r w:rsidR="009552F3" w:rsidRPr="007F1CD8">
              <w:rPr>
                <w:rFonts w:ascii="Arial Narrow" w:hAnsi="Arial Narrow" w:cs="Arial"/>
                <w:sz w:val="22"/>
                <w:szCs w:val="22"/>
              </w:rPr>
              <w:t>.</w:t>
            </w:r>
            <w:r w:rsidRPr="007F1CD8">
              <w:rPr>
                <w:rFonts w:ascii="Arial Narrow" w:hAnsi="Arial Narrow" w:cs="Arial"/>
                <w:sz w:val="22"/>
                <w:szCs w:val="22"/>
              </w:rPr>
              <w:t xml:space="preserve"> </w:t>
            </w:r>
          </w:p>
          <w:p w14:paraId="3C394204"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Alternative offsite storage arrangements have been identified.</w:t>
            </w:r>
          </w:p>
          <w:p w14:paraId="7BA65C21" w14:textId="77777777" w:rsidR="00A32F5E" w:rsidRPr="007F1CD8" w:rsidRDefault="00A32F5E" w:rsidP="00F8177A">
            <w:pPr>
              <w:pStyle w:val="ListParagraph1"/>
              <w:numPr>
                <w:ilvl w:val="0"/>
                <w:numId w:val="13"/>
              </w:numPr>
              <w:ind w:left="306" w:hanging="284"/>
              <w:rPr>
                <w:rFonts w:ascii="Arial Narrow" w:hAnsi="Arial Narrow"/>
                <w:sz w:val="22"/>
                <w:szCs w:val="22"/>
              </w:rPr>
            </w:pPr>
            <w:r w:rsidRPr="007F1CD8">
              <w:rPr>
                <w:rFonts w:ascii="Arial Narrow" w:hAnsi="Arial Narrow" w:cs="Arial"/>
                <w:sz w:val="22"/>
                <w:szCs w:val="22"/>
              </w:rPr>
              <w:t>All records must be documented on the Information Asset Register (IAR).</w:t>
            </w:r>
          </w:p>
        </w:tc>
        <w:tc>
          <w:tcPr>
            <w:tcW w:w="3677" w:type="dxa"/>
          </w:tcPr>
          <w:p w14:paraId="38296589"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Action</w:t>
            </w:r>
          </w:p>
        </w:tc>
        <w:tc>
          <w:tcPr>
            <w:tcW w:w="1810" w:type="dxa"/>
            <w:gridSpan w:val="2"/>
            <w:shd w:val="clear" w:color="auto" w:fill="auto"/>
          </w:tcPr>
          <w:p w14:paraId="272902E0"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Lead</w:t>
            </w:r>
          </w:p>
        </w:tc>
        <w:tc>
          <w:tcPr>
            <w:tcW w:w="1387" w:type="dxa"/>
            <w:shd w:val="clear" w:color="auto" w:fill="auto"/>
          </w:tcPr>
          <w:p w14:paraId="6B601780"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Deadline</w:t>
            </w:r>
          </w:p>
        </w:tc>
      </w:tr>
      <w:tr w:rsidR="005F6B14" w:rsidRPr="00F15A64" w14:paraId="7AD4B596" w14:textId="77777777" w:rsidTr="000C05E4">
        <w:tc>
          <w:tcPr>
            <w:tcW w:w="8514" w:type="dxa"/>
            <w:gridSpan w:val="3"/>
            <w:vMerge/>
          </w:tcPr>
          <w:p w14:paraId="227EAE25" w14:textId="77777777" w:rsidR="005F6B14" w:rsidRPr="007F1CD8" w:rsidRDefault="005F6B14" w:rsidP="00CF7F8A">
            <w:pPr>
              <w:rPr>
                <w:rFonts w:ascii="Arial Narrow" w:hAnsi="Arial Narrow"/>
                <w:sz w:val="22"/>
                <w:szCs w:val="22"/>
              </w:rPr>
            </w:pPr>
          </w:p>
        </w:tc>
        <w:tc>
          <w:tcPr>
            <w:tcW w:w="3677" w:type="dxa"/>
          </w:tcPr>
          <w:p w14:paraId="70EB7870" w14:textId="7DC634ED" w:rsidR="005F6B14" w:rsidRPr="007F1CD8" w:rsidRDefault="005F6B14" w:rsidP="00525162">
            <w:pPr>
              <w:pStyle w:val="Default"/>
              <w:rPr>
                <w:rFonts w:ascii="Arial Narrow" w:hAnsi="Arial Narrow" w:cs="Arial"/>
                <w:color w:val="auto"/>
                <w:sz w:val="22"/>
                <w:szCs w:val="22"/>
              </w:rPr>
            </w:pPr>
            <w:r w:rsidRPr="007F1CD8">
              <w:rPr>
                <w:rFonts w:ascii="Arial Narrow" w:hAnsi="Arial Narrow" w:cs="Arial"/>
                <w:color w:val="auto"/>
                <w:sz w:val="22"/>
                <w:szCs w:val="22"/>
              </w:rPr>
              <w:t xml:space="preserve">Amended: Re-develop a joint outline Business Case for centralisation of the health records </w:t>
            </w:r>
          </w:p>
        </w:tc>
        <w:tc>
          <w:tcPr>
            <w:tcW w:w="1810" w:type="dxa"/>
            <w:gridSpan w:val="2"/>
            <w:shd w:val="clear" w:color="auto" w:fill="auto"/>
          </w:tcPr>
          <w:p w14:paraId="147846F8" w14:textId="77777777" w:rsidR="005F6B14" w:rsidRPr="00A34135" w:rsidRDefault="005F6B14" w:rsidP="00CF7F8A">
            <w:pPr>
              <w:rPr>
                <w:rFonts w:ascii="Arial Narrow" w:eastAsia="Times New Roman" w:hAnsi="Arial Narrow" w:cs="Arial"/>
                <w:sz w:val="22"/>
                <w:szCs w:val="22"/>
              </w:rPr>
            </w:pPr>
            <w:r w:rsidRPr="00A34135">
              <w:rPr>
                <w:rFonts w:ascii="Arial Narrow" w:eastAsia="Times New Roman" w:hAnsi="Arial Narrow" w:cs="Arial"/>
                <w:sz w:val="22"/>
                <w:szCs w:val="22"/>
              </w:rPr>
              <w:t>Head of Health Records &amp; Clinical Coding</w:t>
            </w:r>
          </w:p>
        </w:tc>
        <w:tc>
          <w:tcPr>
            <w:tcW w:w="1387" w:type="dxa"/>
            <w:shd w:val="clear" w:color="auto" w:fill="auto"/>
          </w:tcPr>
          <w:p w14:paraId="65474952" w14:textId="2A9DD532" w:rsidR="005F6B14" w:rsidRPr="00A34135" w:rsidRDefault="00B33E48" w:rsidP="00525162">
            <w:pPr>
              <w:rPr>
                <w:rFonts w:ascii="Arial Narrow" w:hAnsi="Arial Narrow" w:cs="Arial"/>
                <w:sz w:val="22"/>
                <w:szCs w:val="22"/>
              </w:rPr>
            </w:pPr>
            <w:r>
              <w:rPr>
                <w:rFonts w:ascii="Arial Narrow" w:eastAsia="Times New Roman" w:hAnsi="Arial Narrow" w:cs="Arial"/>
                <w:color w:val="FF0000"/>
                <w:sz w:val="22"/>
                <w:szCs w:val="22"/>
              </w:rPr>
              <w:t>31/03</w:t>
            </w:r>
            <w:r w:rsidR="00A839B3" w:rsidRPr="00A839B3">
              <w:rPr>
                <w:rFonts w:ascii="Arial Narrow" w:eastAsia="Times New Roman" w:hAnsi="Arial Narrow" w:cs="Arial"/>
                <w:color w:val="FF0000"/>
                <w:sz w:val="22"/>
                <w:szCs w:val="22"/>
              </w:rPr>
              <w:t>/2024</w:t>
            </w:r>
          </w:p>
        </w:tc>
      </w:tr>
      <w:tr w:rsidR="00A32F5E" w:rsidRPr="00F15A64" w14:paraId="2EE7D513" w14:textId="77777777" w:rsidTr="000C05E4">
        <w:tc>
          <w:tcPr>
            <w:tcW w:w="8514" w:type="dxa"/>
            <w:gridSpan w:val="3"/>
            <w:vMerge/>
          </w:tcPr>
          <w:p w14:paraId="4D4743C9" w14:textId="77777777" w:rsidR="00A32F5E" w:rsidRPr="007F1CD8" w:rsidRDefault="00A32F5E" w:rsidP="00CF7F8A">
            <w:pPr>
              <w:rPr>
                <w:rFonts w:ascii="Arial Narrow" w:hAnsi="Arial Narrow"/>
              </w:rPr>
            </w:pPr>
          </w:p>
        </w:tc>
        <w:tc>
          <w:tcPr>
            <w:tcW w:w="3677" w:type="dxa"/>
          </w:tcPr>
          <w:p w14:paraId="42005F72" w14:textId="77777777" w:rsidR="00A32F5E" w:rsidRPr="007F1CD8" w:rsidRDefault="005F6B14" w:rsidP="00CF7F8A">
            <w:pPr>
              <w:pStyle w:val="Default"/>
              <w:rPr>
                <w:rFonts w:ascii="Arial Narrow" w:hAnsi="Arial Narrow" w:cs="Arial"/>
                <w:color w:val="auto"/>
                <w:sz w:val="22"/>
                <w:szCs w:val="22"/>
              </w:rPr>
            </w:pPr>
            <w:r w:rsidRPr="007F1CD8">
              <w:rPr>
                <w:rFonts w:ascii="Arial Narrow" w:hAnsi="Arial Narrow" w:cs="Arial"/>
                <w:color w:val="auto"/>
                <w:sz w:val="22"/>
                <w:szCs w:val="22"/>
              </w:rPr>
              <w:t>Welsh Government sign off for long term conditions retention of records</w:t>
            </w:r>
          </w:p>
        </w:tc>
        <w:tc>
          <w:tcPr>
            <w:tcW w:w="1810" w:type="dxa"/>
            <w:gridSpan w:val="2"/>
            <w:shd w:val="clear" w:color="auto" w:fill="auto"/>
          </w:tcPr>
          <w:p w14:paraId="235A61B2" w14:textId="77777777" w:rsidR="00A32F5E" w:rsidRPr="00A34135" w:rsidRDefault="00A32F5E" w:rsidP="00CF7F8A">
            <w:pPr>
              <w:rPr>
                <w:rFonts w:ascii="Arial Narrow" w:eastAsia="Times New Roman" w:hAnsi="Arial Narrow" w:cs="Arial"/>
                <w:sz w:val="22"/>
                <w:szCs w:val="22"/>
              </w:rPr>
            </w:pPr>
            <w:r w:rsidRPr="00A34135">
              <w:rPr>
                <w:rFonts w:ascii="Arial Narrow" w:eastAsia="Times New Roman" w:hAnsi="Arial Narrow" w:cs="Arial"/>
                <w:sz w:val="22"/>
                <w:szCs w:val="22"/>
              </w:rPr>
              <w:t>Head of Health Records &amp; Clinical Coding</w:t>
            </w:r>
          </w:p>
        </w:tc>
        <w:tc>
          <w:tcPr>
            <w:tcW w:w="1387" w:type="dxa"/>
            <w:shd w:val="clear" w:color="auto" w:fill="auto"/>
          </w:tcPr>
          <w:p w14:paraId="5D62B5DD" w14:textId="6AF46E7E" w:rsidR="00A32F5E" w:rsidRPr="00A34135" w:rsidRDefault="009A0F3B" w:rsidP="000F0DFE">
            <w:pPr>
              <w:rPr>
                <w:rFonts w:ascii="Arial Narrow" w:eastAsia="Times New Roman" w:hAnsi="Arial Narrow" w:cs="Arial"/>
                <w:sz w:val="22"/>
                <w:szCs w:val="22"/>
              </w:rPr>
            </w:pPr>
            <w:r w:rsidRPr="00A34135">
              <w:rPr>
                <w:rFonts w:ascii="Arial Narrow" w:eastAsia="Times New Roman" w:hAnsi="Arial Narrow" w:cs="Arial"/>
                <w:sz w:val="22"/>
                <w:szCs w:val="22"/>
              </w:rPr>
              <w:t>30/1</w:t>
            </w:r>
            <w:r w:rsidR="000F0DFE" w:rsidRPr="00A34135">
              <w:rPr>
                <w:rFonts w:ascii="Arial Narrow" w:eastAsia="Times New Roman" w:hAnsi="Arial Narrow" w:cs="Arial"/>
                <w:sz w:val="22"/>
                <w:szCs w:val="22"/>
              </w:rPr>
              <w:t>2</w:t>
            </w:r>
            <w:r w:rsidR="00A32F5E" w:rsidRPr="00A34135">
              <w:rPr>
                <w:rFonts w:ascii="Arial Narrow" w:eastAsia="Times New Roman" w:hAnsi="Arial Narrow" w:cs="Arial"/>
                <w:sz w:val="22"/>
                <w:szCs w:val="22"/>
              </w:rPr>
              <w:t>/2023</w:t>
            </w:r>
          </w:p>
        </w:tc>
      </w:tr>
      <w:tr w:rsidR="00A32F5E" w:rsidRPr="00F15A64" w14:paraId="2CBAD4E9" w14:textId="77777777" w:rsidTr="000C05E4">
        <w:tc>
          <w:tcPr>
            <w:tcW w:w="8514" w:type="dxa"/>
            <w:gridSpan w:val="3"/>
          </w:tcPr>
          <w:p w14:paraId="0EE60210"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28E9D038"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 xml:space="preserve">RFID has been implemented for the acute record improving the management and storage of records </w:t>
            </w:r>
          </w:p>
          <w:p w14:paraId="2CE5B4DC"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 xml:space="preserve">Health Records performance reports developed in line with RFID technology </w:t>
            </w:r>
          </w:p>
          <w:p w14:paraId="03581E76"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Attainment of the Tier 1 Health Board target for clinical coding completeness which relies on the timely availability and quality of the Paper record and electronic sources</w:t>
            </w:r>
          </w:p>
          <w:p w14:paraId="669553BB" w14:textId="77777777" w:rsidR="00A32F5E" w:rsidRPr="007F1CD8"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7F1CD8">
              <w:rPr>
                <w:rFonts w:ascii="Arial Narrow" w:hAnsi="Arial Narrow"/>
                <w:sz w:val="22"/>
                <w:szCs w:val="22"/>
              </w:rPr>
              <w:t xml:space="preserve">Monitoring complaints and incident reporting. </w:t>
            </w:r>
          </w:p>
          <w:p w14:paraId="09BA15FD" w14:textId="77777777" w:rsidR="00A32F5E" w:rsidRPr="007F1CD8"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7F1CD8">
              <w:rPr>
                <w:rFonts w:ascii="Arial Narrow" w:hAnsi="Arial Narrow"/>
                <w:sz w:val="22"/>
                <w:szCs w:val="22"/>
              </w:rPr>
              <w:t>Electronic record is being implemented in accordance with the plan eg implementation of WNCR, ETR, HEPMA etc.</w:t>
            </w:r>
          </w:p>
        </w:tc>
        <w:tc>
          <w:tcPr>
            <w:tcW w:w="6874" w:type="dxa"/>
            <w:gridSpan w:val="4"/>
          </w:tcPr>
          <w:p w14:paraId="42EA3159"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2D740424"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Investment required supporting the delivery and operational costs of the Digital strategy.</w:t>
            </w:r>
          </w:p>
          <w:p w14:paraId="56CFA6A1"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Reliance on DHCW for delivery of the solution for a fully electronic patient record.</w:t>
            </w:r>
          </w:p>
          <w:p w14:paraId="77384840"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Impact of the Infected Blood Enquiry on the Health Boards ability to destroy notes.</w:t>
            </w:r>
          </w:p>
          <w:p w14:paraId="4538B051"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A32F5E" w:rsidRPr="00A34135" w:rsidRDefault="00A32F5E" w:rsidP="00CF7F8A">
            <w:pPr>
              <w:pStyle w:val="Default"/>
              <w:rPr>
                <w:rFonts w:ascii="Arial Narrow" w:hAnsi="Arial Narrow" w:cs="Arial"/>
                <w:color w:val="auto"/>
                <w:sz w:val="22"/>
                <w:szCs w:val="22"/>
              </w:rPr>
            </w:pPr>
            <w:r w:rsidRPr="00A34135">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32F5E" w:rsidRPr="00F15A64" w14:paraId="1962FB9D" w14:textId="77777777" w:rsidTr="00CF7F8A">
        <w:tc>
          <w:tcPr>
            <w:tcW w:w="15388" w:type="dxa"/>
            <w:gridSpan w:val="7"/>
            <w:shd w:val="clear" w:color="auto" w:fill="auto"/>
          </w:tcPr>
          <w:p w14:paraId="1686B9CD" w14:textId="77777777" w:rsidR="00A32F5E" w:rsidRPr="00A34135" w:rsidRDefault="00A32F5E" w:rsidP="00CF7F8A">
            <w:pPr>
              <w:pStyle w:val="ListParagraph"/>
              <w:spacing w:after="0" w:line="240" w:lineRule="auto"/>
              <w:ind w:left="0"/>
              <w:jc w:val="center"/>
              <w:rPr>
                <w:rFonts w:ascii="Arial Narrow" w:hAnsi="Arial Narrow"/>
                <w:b/>
                <w:sz w:val="22"/>
                <w:szCs w:val="22"/>
              </w:rPr>
            </w:pPr>
            <w:r w:rsidRPr="00A34135">
              <w:rPr>
                <w:rFonts w:ascii="Arial Narrow" w:hAnsi="Arial Narrow"/>
                <w:b/>
                <w:sz w:val="22"/>
                <w:szCs w:val="22"/>
              </w:rPr>
              <w:t>Additional Notes</w:t>
            </w:r>
          </w:p>
          <w:p w14:paraId="1B369E48" w14:textId="7BFDC31A" w:rsidR="000F0DFE" w:rsidRPr="00A34135" w:rsidRDefault="000F0DFE" w:rsidP="000F0DFE">
            <w:pPr>
              <w:pStyle w:val="ListParagraph"/>
              <w:spacing w:after="0" w:line="240" w:lineRule="auto"/>
              <w:ind w:left="0"/>
              <w:rPr>
                <w:rFonts w:ascii="Arial Narrow" w:eastAsia="Times New Roman" w:hAnsi="Arial Narrow" w:cs="Arial"/>
                <w:sz w:val="22"/>
                <w:szCs w:val="22"/>
              </w:rPr>
            </w:pPr>
            <w:r w:rsidRPr="00A34135">
              <w:rPr>
                <w:rFonts w:ascii="Arial Narrow" w:eastAsia="Times New Roman" w:hAnsi="Arial Narrow" w:cs="Arial"/>
                <w:sz w:val="22"/>
                <w:szCs w:val="22"/>
              </w:rPr>
              <w:t>07/12/2023 – Currently exploring another potential site for the relocation of the Health Records Service., no firm decisions have been made at present.</w:t>
            </w:r>
          </w:p>
        </w:tc>
      </w:tr>
    </w:tbl>
    <w:p w14:paraId="055B6625"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Ind w:w="5" w:type="dxa"/>
        <w:tblLook w:val="04A0" w:firstRow="1" w:lastRow="0" w:firstColumn="1" w:lastColumn="0" w:noHBand="0" w:noVBand="1"/>
      </w:tblPr>
      <w:tblGrid>
        <w:gridCol w:w="2542"/>
        <w:gridCol w:w="4402"/>
        <w:gridCol w:w="1551"/>
        <w:gridCol w:w="3261"/>
        <w:gridCol w:w="1228"/>
        <w:gridCol w:w="802"/>
        <w:gridCol w:w="1597"/>
      </w:tblGrid>
      <w:tr w:rsidR="00A32F5E" w:rsidRPr="00F15A64" w14:paraId="0E0A2CD2" w14:textId="77777777" w:rsidTr="00864F32">
        <w:tc>
          <w:tcPr>
            <w:tcW w:w="8495" w:type="dxa"/>
            <w:gridSpan w:val="3"/>
            <w:tcBorders>
              <w:top w:val="single" w:sz="4" w:space="0" w:color="auto"/>
            </w:tcBorders>
          </w:tcPr>
          <w:p w14:paraId="1E6A3E15"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br w:type="page"/>
            </w:r>
            <w:r w:rsidRPr="00F15A64">
              <w:rPr>
                <w:rFonts w:ascii="Arial Narrow" w:hAnsi="Arial Narrow"/>
                <w:b/>
                <w:sz w:val="22"/>
                <w:szCs w:val="22"/>
              </w:rPr>
              <w:t xml:space="preserve">Datix ID Number: 1217      </w:t>
            </w:r>
          </w:p>
          <w:p w14:paraId="6CDC7EA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489" w:type="dxa"/>
            <w:gridSpan w:val="2"/>
            <w:tcBorders>
              <w:top w:val="single" w:sz="4" w:space="0" w:color="auto"/>
            </w:tcBorders>
            <w:shd w:val="clear" w:color="auto" w:fill="FFC000"/>
          </w:tcPr>
          <w:p w14:paraId="61F38A0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37</w:t>
            </w:r>
          </w:p>
          <w:p w14:paraId="57034C1E" w14:textId="10F9465A" w:rsidR="00A32F5E" w:rsidRPr="00F15A64" w:rsidRDefault="00A32F5E" w:rsidP="00A839B3">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A839B3" w:rsidRPr="00A839B3">
              <w:rPr>
                <w:rFonts w:ascii="Arial Narrow" w:hAnsi="Arial Narrow" w:cs="Arial"/>
                <w:b/>
                <w:bCs/>
                <w:color w:val="FF0000"/>
                <w:sz w:val="22"/>
                <w:szCs w:val="22"/>
                <w:highlight w:val="yellow"/>
              </w:rPr>
              <w:t>30</w:t>
            </w:r>
            <w:r w:rsidR="00A839B3" w:rsidRPr="00A839B3">
              <w:rPr>
                <w:rFonts w:ascii="Arial Narrow" w:hAnsi="Arial Narrow" w:cs="Arial"/>
                <w:b/>
                <w:bCs/>
                <w:color w:val="FF0000"/>
                <w:sz w:val="22"/>
                <w:szCs w:val="22"/>
                <w:highlight w:val="yellow"/>
                <w:vertAlign w:val="superscript"/>
              </w:rPr>
              <w:t>th</w:t>
            </w:r>
            <w:r w:rsidR="00A839B3" w:rsidRPr="00A839B3">
              <w:rPr>
                <w:rFonts w:ascii="Arial Narrow" w:hAnsi="Arial Narrow" w:cs="Arial"/>
                <w:b/>
                <w:bCs/>
                <w:color w:val="FF0000"/>
                <w:sz w:val="22"/>
                <w:szCs w:val="22"/>
                <w:highlight w:val="yellow"/>
              </w:rPr>
              <w:t xml:space="preserve"> June 2024</w:t>
            </w:r>
          </w:p>
        </w:tc>
        <w:tc>
          <w:tcPr>
            <w:tcW w:w="2399" w:type="dxa"/>
            <w:gridSpan w:val="2"/>
            <w:tcBorders>
              <w:top w:val="single" w:sz="4" w:space="0" w:color="auto"/>
            </w:tcBorders>
            <w:shd w:val="clear" w:color="auto" w:fill="FFC000"/>
          </w:tcPr>
          <w:p w14:paraId="348BF45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82A68F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3 = 12</w:t>
            </w:r>
          </w:p>
        </w:tc>
      </w:tr>
      <w:tr w:rsidR="00A32F5E" w:rsidRPr="00F15A64" w14:paraId="0623334C" w14:textId="77777777" w:rsidTr="00864F32">
        <w:tc>
          <w:tcPr>
            <w:tcW w:w="6944" w:type="dxa"/>
            <w:gridSpan w:val="2"/>
          </w:tcPr>
          <w:p w14:paraId="37661A47"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0C05E4">
              <w:rPr>
                <w:rFonts w:ascii="Arial Narrow" w:hAnsi="Arial Narrow" w:cs="Arial"/>
                <w:sz w:val="22"/>
                <w:szCs w:val="22"/>
              </w:rPr>
              <w:t>Adopting and Developing Innovative Digital Solutions to Support Care Delivery</w:t>
            </w:r>
          </w:p>
        </w:tc>
        <w:tc>
          <w:tcPr>
            <w:tcW w:w="1551" w:type="dxa"/>
          </w:tcPr>
          <w:p w14:paraId="630AF32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88" w:type="dxa"/>
            <w:gridSpan w:val="4"/>
          </w:tcPr>
          <w:p w14:paraId="361F0572"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F20BDEE" w14:textId="457426BD"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00BB76C8">
              <w:rPr>
                <w:rFonts w:ascii="Arial Narrow" w:eastAsia="Times New Roman" w:hAnsi="Arial Narrow" w:cs="Arial"/>
                <w:bCs/>
                <w:sz w:val="22"/>
                <w:szCs w:val="22"/>
              </w:rPr>
              <w:t>Workforce OD &amp; Digital Committee</w:t>
            </w:r>
          </w:p>
        </w:tc>
      </w:tr>
      <w:tr w:rsidR="00A32F5E" w:rsidRPr="00F15A64" w14:paraId="358E111F" w14:textId="77777777" w:rsidTr="00864F32">
        <w:tc>
          <w:tcPr>
            <w:tcW w:w="8495" w:type="dxa"/>
            <w:gridSpan w:val="3"/>
          </w:tcPr>
          <w:p w14:paraId="0F73AA4D"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Operational and strategic decisions are not data informed:</w:t>
            </w:r>
          </w:p>
          <w:p w14:paraId="63590E95"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Business intelligence and information already available is not utilised</w:t>
            </w:r>
          </w:p>
          <w:p w14:paraId="6A915653"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Users are unable to access the information they require to make decisions at the right time</w:t>
            </w:r>
          </w:p>
          <w:p w14:paraId="64A99314" w14:textId="77777777" w:rsidR="00A32F5E" w:rsidRPr="00F15A64" w:rsidRDefault="00A32F5E" w:rsidP="00CF7F8A">
            <w:pPr>
              <w:pStyle w:val="ListParagraph"/>
              <w:numPr>
                <w:ilvl w:val="0"/>
                <w:numId w:val="1"/>
              </w:numPr>
              <w:autoSpaceDE w:val="0"/>
              <w:autoSpaceDN w:val="0"/>
              <w:adjustRightInd w:val="0"/>
              <w:spacing w:after="0" w:line="240" w:lineRule="auto"/>
              <w:jc w:val="both"/>
              <w:rPr>
                <w:rFonts w:ascii="Arial Narrow" w:hAnsi="Arial Narrow"/>
                <w:sz w:val="22"/>
                <w:szCs w:val="22"/>
              </w:rPr>
            </w:pPr>
            <w:r w:rsidRPr="00F15A64">
              <w:rPr>
                <w:rFonts w:ascii="Arial Narrow" w:hAnsi="Arial Narrow"/>
                <w:sz w:val="22"/>
                <w:szCs w:val="22"/>
              </w:rPr>
              <w:t>Gaps in information collection including patient outcome measures</w:t>
            </w:r>
            <w:r w:rsidRPr="00F15A64">
              <w:rPr>
                <w:rFonts w:ascii="Arial Narrow" w:hAnsi="Arial Narrow" w:cs="Arial"/>
                <w:sz w:val="22"/>
                <w:szCs w:val="22"/>
              </w:rPr>
              <w:t xml:space="preserve"> </w:t>
            </w:r>
          </w:p>
        </w:tc>
        <w:tc>
          <w:tcPr>
            <w:tcW w:w="6888" w:type="dxa"/>
            <w:gridSpan w:val="4"/>
          </w:tcPr>
          <w:p w14:paraId="587C59CE" w14:textId="2AF9C6B7" w:rsidR="00A32F5E" w:rsidRPr="00F15A64" w:rsidRDefault="00426F20" w:rsidP="00BB2DFF">
            <w:pPr>
              <w:rPr>
                <w:rFonts w:ascii="Arial Narrow" w:hAnsi="Arial Narrow"/>
                <w:sz w:val="22"/>
                <w:szCs w:val="22"/>
              </w:rPr>
            </w:pPr>
            <w:r>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698DE1E8" w14:textId="77777777" w:rsidTr="00864F32">
        <w:tc>
          <w:tcPr>
            <w:tcW w:w="2542" w:type="dxa"/>
          </w:tcPr>
          <w:p w14:paraId="2633B19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83009A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5F0114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75D4C6E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3 = 12</w:t>
            </w:r>
          </w:p>
          <w:p w14:paraId="7EDFAFD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5953" w:type="dxa"/>
            <w:gridSpan w:val="2"/>
            <w:vMerge w:val="restart"/>
          </w:tcPr>
          <w:p w14:paraId="666A753E" w14:textId="3151CC9D"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55B06C5C" wp14:editId="0526781E">
                  <wp:extent cx="3600000" cy="1774198"/>
                  <wp:effectExtent l="0" t="0" r="63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tcPr>
          <w:p w14:paraId="1D20C22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CC480C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F15A64">
              <w:rPr>
                <w:rFonts w:ascii="Arial Narrow" w:hAnsi="Arial Narrow"/>
                <w:sz w:val="22"/>
                <w:szCs w:val="22"/>
              </w:rPr>
              <w:br/>
              <w:t>L - Dashboard utilisation is lower than would be anticipated.  Management Board have approved the investment for 4 BI partners to work with the SDGs to become more data driven.</w:t>
            </w:r>
          </w:p>
        </w:tc>
      </w:tr>
      <w:tr w:rsidR="00A32F5E" w:rsidRPr="00F15A64" w14:paraId="5537EAB6" w14:textId="77777777" w:rsidTr="00864F32">
        <w:tc>
          <w:tcPr>
            <w:tcW w:w="2542" w:type="dxa"/>
          </w:tcPr>
          <w:p w14:paraId="03206C4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DE6C85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53" w:type="dxa"/>
            <w:gridSpan w:val="2"/>
            <w:vMerge/>
          </w:tcPr>
          <w:p w14:paraId="699FB42D" w14:textId="77777777" w:rsidR="00A32F5E" w:rsidRPr="00F15A64" w:rsidRDefault="00A32F5E" w:rsidP="00CF7F8A">
            <w:pPr>
              <w:rPr>
                <w:rFonts w:ascii="Arial Narrow" w:hAnsi="Arial Narrow"/>
                <w:sz w:val="22"/>
                <w:szCs w:val="22"/>
              </w:rPr>
            </w:pPr>
          </w:p>
        </w:tc>
        <w:tc>
          <w:tcPr>
            <w:tcW w:w="6888" w:type="dxa"/>
            <w:gridSpan w:val="4"/>
            <w:vMerge w:val="restart"/>
          </w:tcPr>
          <w:p w14:paraId="2ED010A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F1B4BCD" w14:textId="57E16CFE" w:rsidR="00A32F5E" w:rsidRPr="00F15A64" w:rsidRDefault="00A32F5E" w:rsidP="009E5CB4">
            <w:pPr>
              <w:rPr>
                <w:rFonts w:ascii="Arial Narrow" w:hAnsi="Arial Narrow"/>
                <w:sz w:val="22"/>
                <w:szCs w:val="22"/>
              </w:rPr>
            </w:pPr>
            <w:r w:rsidRPr="00F15A64">
              <w:rPr>
                <w:rFonts w:ascii="Arial Narrow" w:hAnsi="Arial Narrow"/>
                <w:sz w:val="22"/>
                <w:szCs w:val="22"/>
              </w:rPr>
              <w:t xml:space="preserve">C- </w:t>
            </w:r>
            <w:r w:rsidR="009E5CB4">
              <w:rPr>
                <w:rFonts w:ascii="Arial Narrow" w:hAnsi="Arial Narrow"/>
                <w:sz w:val="22"/>
                <w:szCs w:val="22"/>
              </w:rPr>
              <w:t>W</w:t>
            </w:r>
            <w:r w:rsidRPr="00F15A64">
              <w:rPr>
                <w:rFonts w:ascii="Arial Narrow" w:hAnsi="Arial Narrow"/>
                <w:sz w:val="22"/>
                <w:szCs w:val="22"/>
              </w:rPr>
              <w:t>ill remain the same or increase due to increased reliance in information</w:t>
            </w:r>
            <w:r w:rsidRPr="00F15A64">
              <w:rPr>
                <w:rFonts w:ascii="Arial Narrow" w:hAnsi="Arial Narrow"/>
                <w:sz w:val="22"/>
                <w:szCs w:val="22"/>
              </w:rPr>
              <w:br/>
              <w:t>L- Investment in BI will lead to more information be available and used. The higher the use of information at operational level will lead to better quality data.</w:t>
            </w:r>
          </w:p>
        </w:tc>
      </w:tr>
      <w:tr w:rsidR="00A32F5E" w:rsidRPr="00F15A64" w14:paraId="40CBC417" w14:textId="77777777" w:rsidTr="00864F32">
        <w:tc>
          <w:tcPr>
            <w:tcW w:w="2542" w:type="dxa"/>
          </w:tcPr>
          <w:p w14:paraId="3623ED5D" w14:textId="2CB2359B" w:rsidR="00A32F5E" w:rsidRPr="00F15A64" w:rsidRDefault="00A32F5E" w:rsidP="00806825">
            <w:pPr>
              <w:pStyle w:val="Default"/>
              <w:jc w:val="center"/>
              <w:rPr>
                <w:rFonts w:ascii="Arial Narrow" w:hAnsi="Arial Narrow" w:cs="Arial"/>
                <w:color w:val="auto"/>
                <w:sz w:val="22"/>
                <w:szCs w:val="22"/>
              </w:rPr>
            </w:pPr>
            <w:r w:rsidRPr="00F15A64">
              <w:rPr>
                <w:rFonts w:ascii="Arial Narrow" w:hAnsi="Arial Narrow" w:cs="Arial"/>
                <w:b/>
                <w:color w:val="auto"/>
                <w:sz w:val="22"/>
                <w:szCs w:val="22"/>
              </w:rPr>
              <w:t>Date added to the HB risk register</w:t>
            </w:r>
            <w:r w:rsidR="00806825">
              <w:rPr>
                <w:rFonts w:ascii="Arial Narrow" w:hAnsi="Arial Narrow" w:cs="Arial"/>
                <w:b/>
                <w:color w:val="auto"/>
                <w:sz w:val="22"/>
                <w:szCs w:val="22"/>
              </w:rPr>
              <w:t xml:space="preserve">: </w:t>
            </w:r>
            <w:r w:rsidRPr="00F15A64">
              <w:rPr>
                <w:rFonts w:ascii="Arial Narrow" w:hAnsi="Arial Narrow" w:cs="Arial"/>
                <w:color w:val="auto"/>
                <w:sz w:val="22"/>
                <w:szCs w:val="22"/>
              </w:rPr>
              <w:t>June 2016</w:t>
            </w:r>
          </w:p>
        </w:tc>
        <w:tc>
          <w:tcPr>
            <w:tcW w:w="5953" w:type="dxa"/>
            <w:gridSpan w:val="2"/>
            <w:vMerge/>
          </w:tcPr>
          <w:p w14:paraId="1B55DAAF" w14:textId="77777777" w:rsidR="00A32F5E" w:rsidRPr="00F15A64" w:rsidRDefault="00A32F5E" w:rsidP="00CF7F8A">
            <w:pPr>
              <w:rPr>
                <w:rFonts w:ascii="Arial Narrow" w:hAnsi="Arial Narrow"/>
                <w:sz w:val="22"/>
                <w:szCs w:val="22"/>
              </w:rPr>
            </w:pPr>
          </w:p>
        </w:tc>
        <w:tc>
          <w:tcPr>
            <w:tcW w:w="6888" w:type="dxa"/>
            <w:gridSpan w:val="4"/>
            <w:vMerge/>
          </w:tcPr>
          <w:p w14:paraId="47B33381" w14:textId="77777777" w:rsidR="00A32F5E" w:rsidRPr="00F15A64" w:rsidRDefault="00A32F5E" w:rsidP="00CF7F8A">
            <w:pPr>
              <w:rPr>
                <w:rFonts w:ascii="Arial Narrow" w:hAnsi="Arial Narrow"/>
                <w:sz w:val="22"/>
                <w:szCs w:val="22"/>
              </w:rPr>
            </w:pPr>
          </w:p>
        </w:tc>
      </w:tr>
      <w:tr w:rsidR="00A32F5E" w:rsidRPr="00F15A64" w14:paraId="6CB48F0B" w14:textId="77777777" w:rsidTr="00864F32">
        <w:tc>
          <w:tcPr>
            <w:tcW w:w="8495" w:type="dxa"/>
            <w:gridSpan w:val="3"/>
          </w:tcPr>
          <w:p w14:paraId="642E733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88" w:type="dxa"/>
            <w:gridSpan w:val="4"/>
          </w:tcPr>
          <w:p w14:paraId="6507863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D128E0" w:rsidRPr="00F15A64" w14:paraId="73BF7AE6" w14:textId="77777777" w:rsidTr="00806825">
        <w:trPr>
          <w:trHeight w:val="212"/>
        </w:trPr>
        <w:tc>
          <w:tcPr>
            <w:tcW w:w="8495" w:type="dxa"/>
            <w:gridSpan w:val="3"/>
            <w:vMerge w:val="restart"/>
          </w:tcPr>
          <w:p w14:paraId="65E0997F" w14:textId="1724D493"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BI partner roles have been funded and will b</w:t>
            </w:r>
            <w:r w:rsidR="000F0DFE" w:rsidRPr="00806825">
              <w:rPr>
                <w:rFonts w:ascii="Arial Narrow" w:hAnsi="Arial Narrow" w:cs="Arial"/>
                <w:sz w:val="21"/>
                <w:szCs w:val="21"/>
              </w:rPr>
              <w:t>e introduced to support the SDG</w:t>
            </w:r>
            <w:r w:rsidRPr="00806825">
              <w:rPr>
                <w:rFonts w:ascii="Arial Narrow" w:hAnsi="Arial Narrow" w:cs="Arial"/>
                <w:sz w:val="21"/>
                <w:szCs w:val="21"/>
              </w:rPr>
              <w:t>s to become more data driven.</w:t>
            </w:r>
          </w:p>
          <w:p w14:paraId="746D8AC1"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COVID19 Dashboards Developed and utilised to inform the decision making process at Gold</w:t>
            </w:r>
          </w:p>
          <w:p w14:paraId="2971045A"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The Health Board has invested in interactive dashboards with the addition of the Power BI Business Intelligence software and infrastructure to support it.</w:t>
            </w:r>
          </w:p>
          <w:p w14:paraId="6FC0BC72"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33 dashboards in place including Cancer, Patient Flow, Outpatients, Mortality, Clinical Variation, Primary &amp; Community Care Delivery Unit Dashboard and Ward Dashboard</w:t>
            </w:r>
          </w:p>
          <w:p w14:paraId="500A53C1"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Safety Huddle implemented in Morriston has improved data quality and improved operational working</w:t>
            </w:r>
          </w:p>
          <w:p w14:paraId="373BF425" w14:textId="77777777" w:rsidR="00D128E0" w:rsidRPr="00806825" w:rsidRDefault="00D128E0" w:rsidP="00806825">
            <w:pPr>
              <w:pStyle w:val="ListParagraph"/>
              <w:numPr>
                <w:ilvl w:val="0"/>
                <w:numId w:val="11"/>
              </w:numPr>
              <w:spacing w:after="0" w:line="240" w:lineRule="auto"/>
              <w:ind w:left="22" w:hanging="142"/>
              <w:rPr>
                <w:rFonts w:ascii="Arial Narrow" w:hAnsi="Arial Narrow"/>
                <w:sz w:val="21"/>
                <w:szCs w:val="21"/>
              </w:rPr>
            </w:pPr>
            <w:r w:rsidRPr="00806825">
              <w:rPr>
                <w:rFonts w:ascii="Arial Narrow" w:hAnsi="Arial Narrow" w:cs="Arial"/>
                <w:sz w:val="21"/>
                <w:szCs w:val="21"/>
              </w:rPr>
              <w:t xml:space="preserve">Information Dept. working with Planning and Finance leads to develop meaningful indicators, utilising dashboards to present information in a user friendly way </w:t>
            </w:r>
          </w:p>
          <w:p w14:paraId="121211E6"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sz w:val="21"/>
                <w:szCs w:val="21"/>
              </w:rPr>
            </w:pPr>
            <w:r w:rsidRPr="00806825">
              <w:rPr>
                <w:rFonts w:ascii="Arial Narrow" w:hAnsi="Arial Narrow"/>
                <w:sz w:val="21"/>
                <w:szCs w:val="21"/>
              </w:rPr>
              <w:t>New technologies being reviewed for advanced analytics and integration into a new Health Board analytics platform.</w:t>
            </w:r>
          </w:p>
          <w:p w14:paraId="5A4571F4" w14:textId="77777777" w:rsidR="00D128E0" w:rsidRPr="00F15A64" w:rsidRDefault="00D128E0" w:rsidP="00806825">
            <w:pPr>
              <w:pStyle w:val="ListParagraph"/>
              <w:numPr>
                <w:ilvl w:val="0"/>
                <w:numId w:val="11"/>
              </w:numPr>
              <w:spacing w:after="0" w:line="240" w:lineRule="auto"/>
              <w:ind w:left="22" w:hanging="142"/>
              <w:jc w:val="both"/>
              <w:rPr>
                <w:rFonts w:ascii="Arial Narrow" w:hAnsi="Arial Narrow"/>
                <w:sz w:val="22"/>
                <w:szCs w:val="22"/>
              </w:rPr>
            </w:pPr>
            <w:r w:rsidRPr="00806825">
              <w:rPr>
                <w:rFonts w:ascii="Arial Narrow" w:hAnsi="Arial Narrow"/>
                <w:sz w:val="21"/>
                <w:szCs w:val="21"/>
              </w:rPr>
              <w:t>Health Board has representation on national groups such as the Advanced Analytics Group (AAG), all Wales Business Intelligence and Data Warehousing Group and Welsh Modelling Collaborative.</w:t>
            </w:r>
          </w:p>
        </w:tc>
        <w:tc>
          <w:tcPr>
            <w:tcW w:w="3261" w:type="dxa"/>
          </w:tcPr>
          <w:p w14:paraId="35318FD5"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Action</w:t>
            </w:r>
          </w:p>
        </w:tc>
        <w:tc>
          <w:tcPr>
            <w:tcW w:w="2030" w:type="dxa"/>
            <w:gridSpan w:val="2"/>
          </w:tcPr>
          <w:p w14:paraId="4967B153"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Lead</w:t>
            </w:r>
          </w:p>
        </w:tc>
        <w:tc>
          <w:tcPr>
            <w:tcW w:w="1597" w:type="dxa"/>
          </w:tcPr>
          <w:p w14:paraId="2A0A99EA"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Deadline</w:t>
            </w:r>
          </w:p>
        </w:tc>
      </w:tr>
      <w:tr w:rsidR="00D128E0" w:rsidRPr="00F15A64" w14:paraId="7BA96D12" w14:textId="77777777" w:rsidTr="00864F32">
        <w:trPr>
          <w:trHeight w:val="552"/>
        </w:trPr>
        <w:tc>
          <w:tcPr>
            <w:tcW w:w="8495" w:type="dxa"/>
            <w:gridSpan w:val="3"/>
            <w:vMerge/>
          </w:tcPr>
          <w:p w14:paraId="13DAC20B" w14:textId="77777777" w:rsidR="00D128E0" w:rsidRPr="00F15A64" w:rsidRDefault="00D128E0" w:rsidP="00F8177A">
            <w:pPr>
              <w:pStyle w:val="ListParagraph"/>
              <w:numPr>
                <w:ilvl w:val="0"/>
                <w:numId w:val="11"/>
              </w:numPr>
              <w:ind w:left="306" w:hanging="284"/>
              <w:jc w:val="both"/>
              <w:rPr>
                <w:rFonts w:ascii="Arial Narrow" w:hAnsi="Arial Narrow" w:cs="Arial"/>
                <w:sz w:val="22"/>
                <w:szCs w:val="22"/>
              </w:rPr>
            </w:pPr>
          </w:p>
        </w:tc>
        <w:tc>
          <w:tcPr>
            <w:tcW w:w="3261" w:type="dxa"/>
          </w:tcPr>
          <w:p w14:paraId="4A52D678" w14:textId="77777777" w:rsidR="00D128E0" w:rsidRPr="00BB2DFF" w:rsidRDefault="00D128E0" w:rsidP="00CF7F8A">
            <w:pPr>
              <w:rPr>
                <w:rFonts w:ascii="Arial Narrow" w:hAnsi="Arial Narrow"/>
                <w:b/>
                <w:sz w:val="22"/>
                <w:szCs w:val="22"/>
              </w:rPr>
            </w:pPr>
            <w:r w:rsidRPr="00BB2DFF">
              <w:rPr>
                <w:rFonts w:ascii="Arial Narrow" w:hAnsi="Arial Narrow" w:cs="Arial"/>
                <w:sz w:val="22"/>
                <w:szCs w:val="22"/>
              </w:rPr>
              <w:t>Additional development of self-service dashboards</w:t>
            </w:r>
          </w:p>
        </w:tc>
        <w:tc>
          <w:tcPr>
            <w:tcW w:w="2030" w:type="dxa"/>
            <w:gridSpan w:val="2"/>
          </w:tcPr>
          <w:p w14:paraId="66FA9574" w14:textId="77777777" w:rsidR="00D128E0" w:rsidRPr="00BB2DFF" w:rsidRDefault="00D128E0" w:rsidP="00CF7F8A">
            <w:pPr>
              <w:rPr>
                <w:rFonts w:ascii="Arial Narrow" w:hAnsi="Arial Narrow" w:cs="Arial"/>
                <w:sz w:val="22"/>
                <w:szCs w:val="22"/>
              </w:rPr>
            </w:pPr>
            <w:r w:rsidRPr="00BB2DFF">
              <w:rPr>
                <w:rFonts w:ascii="Arial Narrow" w:hAnsi="Arial Narrow" w:cs="Arial"/>
                <w:sz w:val="22"/>
                <w:szCs w:val="22"/>
              </w:rPr>
              <w:t>Assistant Director of Digital Intelligence</w:t>
            </w:r>
          </w:p>
        </w:tc>
        <w:tc>
          <w:tcPr>
            <w:tcW w:w="1597" w:type="dxa"/>
          </w:tcPr>
          <w:p w14:paraId="36447781" w14:textId="74122BDA" w:rsidR="00D128E0" w:rsidRPr="00BB2DFF" w:rsidRDefault="00A839B3" w:rsidP="009E6DDB">
            <w:pPr>
              <w:rPr>
                <w:rFonts w:ascii="Arial Narrow" w:hAnsi="Arial Narrow"/>
                <w:sz w:val="22"/>
                <w:szCs w:val="22"/>
              </w:rPr>
            </w:pPr>
            <w:r w:rsidRPr="00A839B3">
              <w:rPr>
                <w:rFonts w:ascii="Arial Narrow" w:hAnsi="Arial Narrow" w:cs="Arial"/>
                <w:color w:val="FF0000"/>
                <w:sz w:val="22"/>
                <w:szCs w:val="22"/>
              </w:rPr>
              <w:t>Completed</w:t>
            </w:r>
          </w:p>
        </w:tc>
      </w:tr>
      <w:tr w:rsidR="00D128E0" w:rsidRPr="00F15A64" w14:paraId="0C7113A4" w14:textId="77777777" w:rsidTr="00864F32">
        <w:tc>
          <w:tcPr>
            <w:tcW w:w="8495" w:type="dxa"/>
            <w:gridSpan w:val="3"/>
            <w:vMerge/>
          </w:tcPr>
          <w:p w14:paraId="2DCA4A3F" w14:textId="77777777" w:rsidR="00D128E0" w:rsidRPr="00F15A64" w:rsidRDefault="00D128E0" w:rsidP="00CF7F8A">
            <w:pPr>
              <w:rPr>
                <w:rFonts w:ascii="Arial Narrow" w:hAnsi="Arial Narrow"/>
              </w:rPr>
            </w:pPr>
          </w:p>
        </w:tc>
        <w:tc>
          <w:tcPr>
            <w:tcW w:w="3261" w:type="dxa"/>
          </w:tcPr>
          <w:p w14:paraId="448F0C5B" w14:textId="77777777" w:rsidR="00D128E0" w:rsidRPr="00BB2DFF" w:rsidRDefault="00D128E0" w:rsidP="00CF7F8A">
            <w:pPr>
              <w:rPr>
                <w:rFonts w:ascii="Arial Narrow" w:hAnsi="Arial Narrow"/>
              </w:rPr>
            </w:pPr>
            <w:r w:rsidRPr="00BB2DFF">
              <w:rPr>
                <w:rFonts w:ascii="Arial Narrow" w:hAnsi="Arial Narrow" w:cs="Arial"/>
                <w:sz w:val="22"/>
                <w:szCs w:val="22"/>
              </w:rPr>
              <w:t>Create Community of Practice for Power BI knowledge sharing across Health Board</w:t>
            </w:r>
            <w:r w:rsidRPr="00BB2DFF">
              <w:rPr>
                <w:rFonts w:ascii="Arial Narrow" w:hAnsi="Arial Narrow"/>
              </w:rPr>
              <w:t xml:space="preserve"> </w:t>
            </w:r>
          </w:p>
        </w:tc>
        <w:tc>
          <w:tcPr>
            <w:tcW w:w="2030" w:type="dxa"/>
            <w:gridSpan w:val="2"/>
          </w:tcPr>
          <w:p w14:paraId="3ED9E51C" w14:textId="77777777" w:rsidR="00D128E0" w:rsidRPr="00BB2DFF" w:rsidRDefault="00D128E0" w:rsidP="00CF7F8A">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48374C25" w14:textId="20A01F9F" w:rsidR="00D128E0" w:rsidRPr="00BB2DFF" w:rsidRDefault="00D128E0" w:rsidP="000F0DFE">
            <w:pPr>
              <w:rPr>
                <w:rFonts w:ascii="Arial Narrow" w:hAnsi="Arial Narrow" w:cs="Arial"/>
                <w:bCs/>
              </w:rPr>
            </w:pPr>
            <w:r w:rsidRPr="00BB2DFF">
              <w:rPr>
                <w:rFonts w:ascii="Arial Narrow" w:hAnsi="Arial Narrow" w:cs="Arial"/>
                <w:sz w:val="22"/>
                <w:szCs w:val="22"/>
              </w:rPr>
              <w:t>28</w:t>
            </w:r>
            <w:r w:rsidRPr="000F0DFE">
              <w:rPr>
                <w:rFonts w:ascii="Arial Narrow" w:hAnsi="Arial Narrow" w:cs="Arial"/>
                <w:sz w:val="22"/>
                <w:szCs w:val="22"/>
                <w:vertAlign w:val="superscript"/>
              </w:rPr>
              <w:t>th</w:t>
            </w:r>
            <w:r w:rsidR="000F0DFE">
              <w:rPr>
                <w:rFonts w:ascii="Arial Narrow" w:hAnsi="Arial Narrow" w:cs="Arial"/>
                <w:sz w:val="22"/>
                <w:szCs w:val="22"/>
              </w:rPr>
              <w:t xml:space="preserve"> </w:t>
            </w:r>
            <w:r w:rsidRPr="00BB2DFF">
              <w:rPr>
                <w:rFonts w:ascii="Arial Narrow" w:hAnsi="Arial Narrow" w:cs="Arial"/>
                <w:sz w:val="22"/>
                <w:szCs w:val="22"/>
              </w:rPr>
              <w:t>February 2024</w:t>
            </w:r>
          </w:p>
        </w:tc>
      </w:tr>
      <w:tr w:rsidR="00D128E0" w:rsidRPr="00F15A64" w14:paraId="4FBBECAF" w14:textId="77777777" w:rsidTr="00864F32">
        <w:tc>
          <w:tcPr>
            <w:tcW w:w="8495" w:type="dxa"/>
            <w:gridSpan w:val="3"/>
            <w:vMerge/>
          </w:tcPr>
          <w:p w14:paraId="690B3924" w14:textId="77777777" w:rsidR="00D128E0" w:rsidRPr="00F15A64" w:rsidRDefault="00D128E0" w:rsidP="00CF7F8A">
            <w:pPr>
              <w:rPr>
                <w:rFonts w:ascii="Arial Narrow" w:hAnsi="Arial Narrow"/>
              </w:rPr>
            </w:pPr>
          </w:p>
        </w:tc>
        <w:tc>
          <w:tcPr>
            <w:tcW w:w="3261" w:type="dxa"/>
          </w:tcPr>
          <w:p w14:paraId="6E9C0D9D" w14:textId="77777777" w:rsidR="00D128E0" w:rsidRPr="00BB2DFF" w:rsidRDefault="00D128E0" w:rsidP="00CF7F8A">
            <w:pPr>
              <w:rPr>
                <w:rFonts w:ascii="Arial Narrow" w:hAnsi="Arial Narrow" w:cs="Arial"/>
                <w:sz w:val="22"/>
                <w:szCs w:val="22"/>
              </w:rPr>
            </w:pPr>
            <w:r w:rsidRPr="00BB2DFF">
              <w:rPr>
                <w:rFonts w:ascii="Arial Narrow" w:hAnsi="Arial Narrow" w:cs="Arial"/>
                <w:sz w:val="22"/>
                <w:szCs w:val="22"/>
              </w:rPr>
              <w:t>Appointments of BI partners to vacant posts</w:t>
            </w:r>
          </w:p>
        </w:tc>
        <w:tc>
          <w:tcPr>
            <w:tcW w:w="2030" w:type="dxa"/>
            <w:gridSpan w:val="2"/>
          </w:tcPr>
          <w:p w14:paraId="73C343AE" w14:textId="77777777" w:rsidR="00D128E0" w:rsidRPr="00BB2DFF" w:rsidRDefault="00D128E0" w:rsidP="00CF7F8A">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25086FF6" w14:textId="77777777" w:rsidR="00D128E0" w:rsidRPr="00BB2DFF" w:rsidRDefault="00D128E0" w:rsidP="005463E1">
            <w:pPr>
              <w:rPr>
                <w:rFonts w:ascii="Arial Narrow" w:hAnsi="Arial Narrow" w:cs="Arial"/>
                <w:sz w:val="22"/>
                <w:szCs w:val="22"/>
              </w:rPr>
            </w:pPr>
            <w:r w:rsidRPr="00BB2DFF">
              <w:rPr>
                <w:rFonts w:ascii="Arial Narrow" w:hAnsi="Arial Narrow" w:cs="Arial"/>
                <w:sz w:val="22"/>
                <w:szCs w:val="22"/>
              </w:rPr>
              <w:t>31</w:t>
            </w:r>
            <w:r w:rsidRPr="00BB2DFF">
              <w:rPr>
                <w:rFonts w:ascii="Arial Narrow" w:hAnsi="Arial Narrow" w:cs="Arial"/>
                <w:sz w:val="22"/>
                <w:szCs w:val="22"/>
                <w:vertAlign w:val="superscript"/>
              </w:rPr>
              <w:t>st</w:t>
            </w:r>
            <w:r w:rsidRPr="00BB2DFF">
              <w:rPr>
                <w:rFonts w:ascii="Arial Narrow" w:hAnsi="Arial Narrow" w:cs="Arial"/>
                <w:sz w:val="22"/>
                <w:szCs w:val="22"/>
              </w:rPr>
              <w:t xml:space="preserve"> March 2024</w:t>
            </w:r>
          </w:p>
        </w:tc>
      </w:tr>
      <w:tr w:rsidR="00D128E0" w:rsidRPr="00F15A64" w14:paraId="2BD9C4D3" w14:textId="77777777" w:rsidTr="00864F32">
        <w:tc>
          <w:tcPr>
            <w:tcW w:w="8495" w:type="dxa"/>
            <w:gridSpan w:val="3"/>
            <w:vMerge/>
          </w:tcPr>
          <w:p w14:paraId="7773D7E1" w14:textId="77777777" w:rsidR="00D128E0" w:rsidRPr="00F15A64" w:rsidRDefault="00D128E0" w:rsidP="00CF7F8A">
            <w:pPr>
              <w:rPr>
                <w:rFonts w:ascii="Arial Narrow" w:hAnsi="Arial Narrow"/>
              </w:rPr>
            </w:pPr>
          </w:p>
        </w:tc>
        <w:tc>
          <w:tcPr>
            <w:tcW w:w="3261" w:type="dxa"/>
          </w:tcPr>
          <w:p w14:paraId="322DB891" w14:textId="77777777" w:rsidR="00D128E0" w:rsidRPr="00BB2DFF" w:rsidRDefault="00D128E0" w:rsidP="00CF7F8A">
            <w:pPr>
              <w:rPr>
                <w:rFonts w:ascii="Arial Narrow" w:hAnsi="Arial Narrow" w:cs="Arial"/>
                <w:sz w:val="22"/>
                <w:szCs w:val="22"/>
              </w:rPr>
            </w:pPr>
            <w:r w:rsidRPr="00BB2DFF">
              <w:rPr>
                <w:rFonts w:ascii="Arial Narrow" w:hAnsi="Arial Narrow" w:cs="Arial"/>
                <w:sz w:val="22"/>
                <w:szCs w:val="22"/>
              </w:rPr>
              <w:t>Start of 2nd tranche of Data Literacy Module Manager’s Pathway program</w:t>
            </w:r>
          </w:p>
        </w:tc>
        <w:tc>
          <w:tcPr>
            <w:tcW w:w="2030" w:type="dxa"/>
            <w:gridSpan w:val="2"/>
          </w:tcPr>
          <w:p w14:paraId="1F0E66D3" w14:textId="77777777" w:rsidR="00D128E0" w:rsidRPr="00BB2DFF" w:rsidRDefault="00D128E0" w:rsidP="00CF7F8A">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068B5F75" w14:textId="77777777" w:rsidR="00D128E0" w:rsidRPr="00BB2DFF" w:rsidRDefault="00D128E0" w:rsidP="005463E1">
            <w:pPr>
              <w:rPr>
                <w:rFonts w:ascii="Arial Narrow" w:hAnsi="Arial Narrow" w:cs="Arial"/>
                <w:sz w:val="22"/>
                <w:szCs w:val="22"/>
              </w:rPr>
            </w:pPr>
            <w:r w:rsidRPr="00BB2DFF">
              <w:rPr>
                <w:rFonts w:ascii="Arial Narrow" w:hAnsi="Arial Narrow" w:cs="Arial"/>
                <w:sz w:val="22"/>
                <w:szCs w:val="22"/>
              </w:rPr>
              <w:t>31</w:t>
            </w:r>
            <w:r w:rsidRPr="00BB2DFF">
              <w:rPr>
                <w:rFonts w:ascii="Arial Narrow" w:hAnsi="Arial Narrow" w:cs="Arial"/>
                <w:sz w:val="22"/>
                <w:szCs w:val="22"/>
                <w:vertAlign w:val="superscript"/>
              </w:rPr>
              <w:t>st</w:t>
            </w:r>
            <w:r w:rsidRPr="00BB2DFF">
              <w:rPr>
                <w:rFonts w:ascii="Arial Narrow" w:hAnsi="Arial Narrow" w:cs="Arial"/>
                <w:sz w:val="22"/>
                <w:szCs w:val="22"/>
              </w:rPr>
              <w:t xml:space="preserve"> May 2024</w:t>
            </w:r>
          </w:p>
        </w:tc>
      </w:tr>
      <w:tr w:rsidR="00D128E0" w:rsidRPr="00F15A64" w14:paraId="76F47A26" w14:textId="77777777" w:rsidTr="00864F32">
        <w:tc>
          <w:tcPr>
            <w:tcW w:w="8495" w:type="dxa"/>
            <w:gridSpan w:val="3"/>
            <w:vMerge/>
          </w:tcPr>
          <w:p w14:paraId="5C60AAC4" w14:textId="77777777" w:rsidR="00D128E0" w:rsidRPr="00F15A64" w:rsidRDefault="00D128E0" w:rsidP="00CF7F8A">
            <w:pPr>
              <w:rPr>
                <w:rFonts w:ascii="Arial Narrow" w:hAnsi="Arial Narrow"/>
              </w:rPr>
            </w:pPr>
          </w:p>
        </w:tc>
        <w:tc>
          <w:tcPr>
            <w:tcW w:w="3261" w:type="dxa"/>
          </w:tcPr>
          <w:p w14:paraId="0384126C" w14:textId="77777777" w:rsidR="00D128E0" w:rsidRPr="00BB2DFF" w:rsidRDefault="00D128E0" w:rsidP="00CF7F8A">
            <w:pPr>
              <w:rPr>
                <w:rFonts w:ascii="Arial Narrow" w:hAnsi="Arial Narrow" w:cs="Arial"/>
                <w:sz w:val="22"/>
                <w:szCs w:val="22"/>
              </w:rPr>
            </w:pPr>
            <w:r w:rsidRPr="00BB2DFF">
              <w:rPr>
                <w:rFonts w:ascii="Arial Narrow" w:hAnsi="Arial Narrow" w:cs="Arial"/>
                <w:sz w:val="22"/>
                <w:szCs w:val="22"/>
              </w:rPr>
              <w:t>Certified Analytical Programme with access to self- service datasets</w:t>
            </w:r>
          </w:p>
        </w:tc>
        <w:tc>
          <w:tcPr>
            <w:tcW w:w="2030" w:type="dxa"/>
            <w:gridSpan w:val="2"/>
          </w:tcPr>
          <w:p w14:paraId="7CC37E51" w14:textId="77777777" w:rsidR="00D128E0" w:rsidRPr="00BB2DFF" w:rsidRDefault="00D128E0" w:rsidP="00CF7F8A">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72D1D565" w14:textId="77777777" w:rsidR="00D128E0" w:rsidRPr="00BB2DFF" w:rsidRDefault="00D128E0" w:rsidP="005463E1">
            <w:pPr>
              <w:rPr>
                <w:rFonts w:ascii="Arial Narrow" w:hAnsi="Arial Narrow" w:cs="Arial"/>
                <w:sz w:val="22"/>
                <w:szCs w:val="22"/>
              </w:rPr>
            </w:pPr>
            <w:r w:rsidRPr="00BB2DFF">
              <w:rPr>
                <w:rFonts w:ascii="Arial Narrow" w:hAnsi="Arial Narrow" w:cs="Arial"/>
                <w:sz w:val="22"/>
                <w:szCs w:val="22"/>
              </w:rPr>
              <w:t>30</w:t>
            </w:r>
            <w:r w:rsidRPr="00BB2DFF">
              <w:rPr>
                <w:rFonts w:ascii="Arial Narrow" w:hAnsi="Arial Narrow" w:cs="Arial"/>
                <w:sz w:val="22"/>
                <w:szCs w:val="22"/>
                <w:vertAlign w:val="superscript"/>
              </w:rPr>
              <w:t>th</w:t>
            </w:r>
            <w:r w:rsidRPr="00BB2DFF">
              <w:rPr>
                <w:rFonts w:ascii="Arial Narrow" w:hAnsi="Arial Narrow" w:cs="Arial"/>
                <w:sz w:val="22"/>
                <w:szCs w:val="22"/>
              </w:rPr>
              <w:t xml:space="preserve"> June 2024</w:t>
            </w:r>
          </w:p>
        </w:tc>
      </w:tr>
      <w:tr w:rsidR="00A32F5E" w:rsidRPr="00F15A64" w14:paraId="45547FCE" w14:textId="77777777" w:rsidTr="00864F32">
        <w:tc>
          <w:tcPr>
            <w:tcW w:w="8495" w:type="dxa"/>
            <w:gridSpan w:val="3"/>
          </w:tcPr>
          <w:p w14:paraId="1BFF0AC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24C46D6"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More evidence based and proactive decisions being made.</w:t>
            </w:r>
          </w:p>
          <w:p w14:paraId="63464679"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Dashboard technology; assist in developing indicators / triangulating information to identify issues</w:t>
            </w:r>
          </w:p>
        </w:tc>
        <w:tc>
          <w:tcPr>
            <w:tcW w:w="6888" w:type="dxa"/>
            <w:gridSpan w:val="4"/>
          </w:tcPr>
          <w:p w14:paraId="1A0A7BC8" w14:textId="77777777" w:rsidR="00AF2692" w:rsidRDefault="00A32F5E" w:rsidP="00AF269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F3B69BF" w14:textId="77777777" w:rsidR="00A32F5E" w:rsidRPr="00F15A64" w:rsidRDefault="00A32F5E" w:rsidP="00AF2692">
            <w:pPr>
              <w:pStyle w:val="Default"/>
              <w:rPr>
                <w:rFonts w:ascii="Arial Narrow" w:hAnsi="Arial Narrow" w:cs="Arial"/>
                <w:color w:val="auto"/>
                <w:sz w:val="22"/>
                <w:szCs w:val="22"/>
              </w:rPr>
            </w:pPr>
            <w:r w:rsidRPr="00F15A64">
              <w:rPr>
                <w:rFonts w:ascii="Arial Narrow" w:hAnsi="Arial Narrow" w:cs="Arial"/>
                <w:color w:val="auto"/>
                <w:sz w:val="22"/>
                <w:szCs w:val="22"/>
              </w:rPr>
              <w:t>Culture of the organisation needs to change to focus on information and Business intelligence for operational rather than reporting purposes. Capability of operational staff to utilise the tools and capacity to act on the intelligence provided.</w:t>
            </w:r>
          </w:p>
        </w:tc>
      </w:tr>
      <w:tr w:rsidR="00A32F5E" w:rsidRPr="00F15A64" w14:paraId="6ADEDD33" w14:textId="77777777" w:rsidTr="00CF7F8A">
        <w:tc>
          <w:tcPr>
            <w:tcW w:w="15383" w:type="dxa"/>
            <w:gridSpan w:val="7"/>
            <w:shd w:val="clear" w:color="auto" w:fill="auto"/>
          </w:tcPr>
          <w:p w14:paraId="55B7DD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2422ECB0" w14:textId="7E8E88D4" w:rsidR="000F0DFE" w:rsidRPr="00564BFD" w:rsidRDefault="00A839B3" w:rsidP="00A839B3">
            <w:pPr>
              <w:widowControl/>
              <w:rPr>
                <w:rFonts w:ascii="Arial Narrow" w:eastAsia="Times New Roman" w:hAnsi="Arial Narrow" w:cs="Segoe UI"/>
                <w:color w:val="FF0000"/>
                <w:sz w:val="22"/>
                <w:szCs w:val="22"/>
                <w:lang w:val="en-US"/>
              </w:rPr>
            </w:pPr>
            <w:r>
              <w:rPr>
                <w:rFonts w:ascii="Arial Narrow" w:eastAsia="Times New Roman" w:hAnsi="Arial Narrow" w:cs="Segoe UI"/>
                <w:color w:val="FF0000"/>
                <w:sz w:val="22"/>
                <w:szCs w:val="22"/>
                <w:lang w:val="en-US"/>
              </w:rPr>
              <w:t>1</w:t>
            </w:r>
            <w:r w:rsidRPr="00A839B3">
              <w:rPr>
                <w:rFonts w:ascii="Arial Narrow" w:eastAsia="Times New Roman" w:hAnsi="Arial Narrow" w:cs="Segoe UI"/>
                <w:color w:val="FF0000"/>
                <w:sz w:val="22"/>
                <w:szCs w:val="22"/>
                <w:lang w:val="en-US"/>
              </w:rPr>
              <w:t>5/01/2024 - Self-service dashboard has been completed, action closed; risk target date extended to 30</w:t>
            </w:r>
            <w:r w:rsidRPr="00A839B3">
              <w:rPr>
                <w:rFonts w:ascii="Arial Narrow" w:eastAsia="Times New Roman" w:hAnsi="Arial Narrow" w:cs="Segoe UI"/>
                <w:color w:val="FF0000"/>
                <w:sz w:val="22"/>
                <w:szCs w:val="22"/>
                <w:vertAlign w:val="superscript"/>
                <w:lang w:val="en-US"/>
              </w:rPr>
              <w:t>th</w:t>
            </w:r>
            <w:r>
              <w:rPr>
                <w:rFonts w:ascii="Arial Narrow" w:eastAsia="Times New Roman" w:hAnsi="Arial Narrow" w:cs="Segoe UI"/>
                <w:color w:val="FF0000"/>
                <w:sz w:val="22"/>
                <w:szCs w:val="22"/>
                <w:lang w:val="en-US"/>
              </w:rPr>
              <w:t xml:space="preserve"> </w:t>
            </w:r>
            <w:r w:rsidRPr="00A839B3">
              <w:rPr>
                <w:rFonts w:ascii="Arial Narrow" w:eastAsia="Times New Roman" w:hAnsi="Arial Narrow" w:cs="Segoe UI"/>
                <w:color w:val="FF0000"/>
                <w:sz w:val="22"/>
                <w:szCs w:val="22"/>
                <w:lang w:val="en-US"/>
              </w:rPr>
              <w:t>June 2024.</w:t>
            </w:r>
          </w:p>
        </w:tc>
      </w:tr>
    </w:tbl>
    <w:p w14:paraId="02D8CF63" w14:textId="77777777" w:rsidR="00A32F5E" w:rsidRDefault="00A32F5E" w:rsidP="00A32F5E">
      <w:pPr>
        <w:widowControl/>
        <w:spacing w:line="259" w:lineRule="auto"/>
        <w:rPr>
          <w:rFonts w:ascii="Arial" w:hAnsi="Arial" w:cs="Arial"/>
          <w:b/>
          <w:u w:val="single"/>
        </w:rPr>
      </w:pPr>
    </w:p>
    <w:p w14:paraId="5298C522" w14:textId="77777777" w:rsidR="002E606C" w:rsidRDefault="002E606C" w:rsidP="00A32F5E">
      <w:pPr>
        <w:widowControl/>
        <w:spacing w:after="160"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15388" w:type="dxa"/>
        <w:tblInd w:w="5" w:type="dxa"/>
        <w:tblLayout w:type="fixed"/>
        <w:tblLook w:val="04A0" w:firstRow="1" w:lastRow="0" w:firstColumn="1" w:lastColumn="0" w:noHBand="0" w:noVBand="1"/>
      </w:tblPr>
      <w:tblGrid>
        <w:gridCol w:w="2405"/>
        <w:gridCol w:w="3822"/>
        <w:gridCol w:w="1985"/>
        <w:gridCol w:w="3549"/>
        <w:gridCol w:w="136"/>
        <w:gridCol w:w="1565"/>
        <w:gridCol w:w="1926"/>
      </w:tblGrid>
      <w:tr w:rsidR="00A32F5E" w:rsidRPr="00F15A64" w14:paraId="69DB1908" w14:textId="77777777" w:rsidTr="00D83411">
        <w:tc>
          <w:tcPr>
            <w:tcW w:w="8212" w:type="dxa"/>
            <w:gridSpan w:val="3"/>
          </w:tcPr>
          <w:p w14:paraId="49CF7DB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1567                </w:t>
            </w:r>
          </w:p>
          <w:p w14:paraId="381700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gridSpan w:val="2"/>
            <w:shd w:val="clear" w:color="auto" w:fill="FFC000"/>
          </w:tcPr>
          <w:p w14:paraId="658B01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41</w:t>
            </w:r>
          </w:p>
          <w:p w14:paraId="20CA3131" w14:textId="533B829B"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B70543">
              <w:rPr>
                <w:rFonts w:ascii="Arial Narrow" w:hAnsi="Arial Narrow" w:cs="Arial"/>
                <w:b/>
                <w:bCs/>
                <w:sz w:val="22"/>
                <w:szCs w:val="22"/>
              </w:rPr>
              <w:t>28</w:t>
            </w:r>
            <w:r w:rsidR="00B70543" w:rsidRPr="00B70543">
              <w:rPr>
                <w:rFonts w:ascii="Arial Narrow" w:hAnsi="Arial Narrow" w:cs="Arial"/>
                <w:b/>
                <w:bCs/>
                <w:sz w:val="22"/>
                <w:szCs w:val="22"/>
                <w:vertAlign w:val="superscript"/>
              </w:rPr>
              <w:t>th</w:t>
            </w:r>
            <w:r w:rsidR="00B70543">
              <w:rPr>
                <w:rFonts w:ascii="Arial Narrow" w:hAnsi="Arial Narrow" w:cs="Arial"/>
                <w:b/>
                <w:bCs/>
                <w:sz w:val="22"/>
                <w:szCs w:val="22"/>
              </w:rPr>
              <w:t xml:space="preserve"> </w:t>
            </w:r>
            <w:r w:rsidRPr="00F15A64">
              <w:rPr>
                <w:rFonts w:ascii="Arial Narrow" w:hAnsi="Arial Narrow" w:cs="Arial"/>
                <w:b/>
                <w:bCs/>
                <w:sz w:val="22"/>
                <w:szCs w:val="22"/>
              </w:rPr>
              <w:t>February 2024</w:t>
            </w:r>
          </w:p>
        </w:tc>
        <w:tc>
          <w:tcPr>
            <w:tcW w:w="3491" w:type="dxa"/>
            <w:gridSpan w:val="2"/>
            <w:shd w:val="clear" w:color="auto" w:fill="FFC000"/>
          </w:tcPr>
          <w:p w14:paraId="07CDE50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D7977C" w14:textId="7E36E9F6" w:rsidR="00A32F5E" w:rsidRPr="00F15A64" w:rsidRDefault="00D83411" w:rsidP="00D83411">
            <w:pPr>
              <w:rPr>
                <w:rFonts w:ascii="Arial Narrow" w:hAnsi="Arial Narrow"/>
                <w:sz w:val="22"/>
                <w:szCs w:val="22"/>
              </w:rPr>
            </w:pPr>
            <w:r w:rsidRPr="00D83411">
              <w:rPr>
                <w:rFonts w:ascii="Arial Narrow" w:hAnsi="Arial Narrow" w:cs="Arial"/>
                <w:b/>
                <w:bCs/>
                <w:color w:val="FF0000"/>
                <w:sz w:val="22"/>
                <w:szCs w:val="22"/>
                <w:highlight w:val="yellow"/>
              </w:rPr>
              <w:t>3</w:t>
            </w:r>
            <w:r w:rsidR="00A32F5E" w:rsidRPr="00D83411">
              <w:rPr>
                <w:rFonts w:ascii="Arial Narrow" w:hAnsi="Arial Narrow" w:cs="Arial"/>
                <w:b/>
                <w:bCs/>
                <w:color w:val="FF0000"/>
                <w:sz w:val="22"/>
                <w:szCs w:val="22"/>
                <w:highlight w:val="yellow"/>
              </w:rPr>
              <w:t xml:space="preserve"> x 4 = </w:t>
            </w:r>
            <w:r w:rsidRPr="00D83411">
              <w:rPr>
                <w:rFonts w:ascii="Arial Narrow" w:hAnsi="Arial Narrow" w:cs="Arial"/>
                <w:b/>
                <w:bCs/>
                <w:color w:val="FF0000"/>
                <w:sz w:val="22"/>
                <w:szCs w:val="22"/>
                <w:highlight w:val="yellow"/>
              </w:rPr>
              <w:t>12</w:t>
            </w:r>
          </w:p>
        </w:tc>
      </w:tr>
      <w:tr w:rsidR="00A32F5E" w:rsidRPr="00F15A64" w14:paraId="5715982E" w14:textId="77777777" w:rsidTr="00CF7F8A">
        <w:tc>
          <w:tcPr>
            <w:tcW w:w="6227" w:type="dxa"/>
            <w:gridSpan w:val="2"/>
          </w:tcPr>
          <w:p w14:paraId="155C2F76" w14:textId="77777777" w:rsidR="00A32F5E" w:rsidRPr="002E606C" w:rsidRDefault="00A32F5E" w:rsidP="00CF7F8A">
            <w:pPr>
              <w:pStyle w:val="Default"/>
              <w:rPr>
                <w:rFonts w:ascii="Arial Narrow" w:hAnsi="Arial Narrow"/>
                <w:color w:val="auto"/>
                <w:sz w:val="22"/>
                <w:szCs w:val="22"/>
              </w:rPr>
            </w:pPr>
            <w:r w:rsidRPr="002E606C">
              <w:rPr>
                <w:rFonts w:ascii="Arial Narrow" w:hAnsi="Arial Narrow" w:cs="Arial"/>
                <w:b/>
                <w:color w:val="auto"/>
                <w:sz w:val="22"/>
                <w:szCs w:val="22"/>
              </w:rPr>
              <w:t>Objective</w:t>
            </w:r>
            <w:r w:rsidRPr="002E606C">
              <w:rPr>
                <w:rFonts w:ascii="Arial Narrow" w:hAnsi="Arial Narrow" w:cs="Arial"/>
                <w:color w:val="auto"/>
                <w:sz w:val="22"/>
                <w:szCs w:val="22"/>
              </w:rPr>
              <w:t>: Delivering Care in Safe, Modern Environments</w:t>
            </w:r>
          </w:p>
        </w:tc>
        <w:tc>
          <w:tcPr>
            <w:tcW w:w="1985" w:type="dxa"/>
          </w:tcPr>
          <w:p w14:paraId="0C9581DC"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7</w:t>
            </w:r>
          </w:p>
        </w:tc>
        <w:tc>
          <w:tcPr>
            <w:tcW w:w="7176" w:type="dxa"/>
            <w:gridSpan w:val="4"/>
          </w:tcPr>
          <w:p w14:paraId="5EA38D0B"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Darren Griffiths, Director of Finance &amp; Performance</w:t>
            </w:r>
          </w:p>
          <w:p w14:paraId="4366BAB5"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CC2BBE">
              <w:rPr>
                <w:rFonts w:ascii="Arial Narrow" w:eastAsia="Calibri" w:hAnsi="Arial Narrow" w:cs="Times New Roman"/>
                <w:bCs/>
                <w:color w:val="auto"/>
                <w:sz w:val="22"/>
                <w:szCs w:val="22"/>
                <w:lang w:eastAsia="en-US"/>
              </w:rPr>
              <w:t>Quality &amp; Safety Committee</w:t>
            </w:r>
          </w:p>
        </w:tc>
      </w:tr>
      <w:tr w:rsidR="00A32F5E" w:rsidRPr="00F15A64" w14:paraId="3CA5A3A7" w14:textId="77777777" w:rsidTr="00CF7F8A">
        <w:tc>
          <w:tcPr>
            <w:tcW w:w="8212" w:type="dxa"/>
            <w:gridSpan w:val="3"/>
          </w:tcPr>
          <w:p w14:paraId="727C0229" w14:textId="77777777" w:rsidR="00A32F5E" w:rsidRPr="000D6AE4" w:rsidRDefault="00A32F5E" w:rsidP="00CF7F8A">
            <w:pPr>
              <w:autoSpaceDE w:val="0"/>
              <w:autoSpaceDN w:val="0"/>
              <w:adjustRightInd w:val="0"/>
              <w:jc w:val="both"/>
              <w:rPr>
                <w:rFonts w:ascii="Arial Narrow" w:eastAsia="Times New Roman" w:hAnsi="Arial Narrow" w:cs="Calibri"/>
                <w:sz w:val="22"/>
                <w:szCs w:val="22"/>
              </w:rPr>
            </w:pPr>
            <w:r w:rsidRPr="000D6AE4">
              <w:rPr>
                <w:rFonts w:ascii="Arial Narrow" w:eastAsia="Times New Roman" w:hAnsi="Arial Narrow" w:cs="Calibri"/>
                <w:b/>
                <w:sz w:val="22"/>
                <w:szCs w:val="22"/>
              </w:rPr>
              <w:t>Risk:</w:t>
            </w:r>
            <w:r w:rsidRPr="000D6AE4">
              <w:rPr>
                <w:rFonts w:ascii="Arial Narrow" w:eastAsia="Times New Roman" w:hAnsi="Arial Narrow" w:cs="Calibri"/>
                <w:sz w:val="22"/>
                <w:szCs w:val="22"/>
              </w:rPr>
              <w:t xml:space="preserve"> </w:t>
            </w:r>
            <w:r w:rsidRPr="000D6AE4">
              <w:rPr>
                <w:rFonts w:ascii="Arial Narrow" w:eastAsia="Times New Roman" w:hAnsi="Arial Narrow" w:cs="Calibri"/>
                <w:b/>
                <w:sz w:val="22"/>
                <w:szCs w:val="22"/>
              </w:rPr>
              <w:t>Fire Regulation Compliance</w:t>
            </w:r>
            <w:r w:rsidRPr="000D6AE4">
              <w:rPr>
                <w:rFonts w:ascii="Arial Narrow" w:eastAsia="Times New Roman" w:hAnsi="Arial Narrow" w:cs="Calibri"/>
                <w:sz w:val="22"/>
                <w:szCs w:val="22"/>
              </w:rPr>
              <w:t xml:space="preserve"> </w:t>
            </w:r>
          </w:p>
          <w:p w14:paraId="1A6BDCDA" w14:textId="77777777" w:rsidR="00A32F5E" w:rsidRPr="000D6AE4" w:rsidRDefault="0063543E" w:rsidP="0063543E">
            <w:pPr>
              <w:autoSpaceDE w:val="0"/>
              <w:autoSpaceDN w:val="0"/>
              <w:adjustRightInd w:val="0"/>
              <w:jc w:val="both"/>
              <w:rPr>
                <w:rFonts w:ascii="Arial Narrow" w:hAnsi="Arial Narrow"/>
                <w:b/>
                <w:sz w:val="22"/>
                <w:szCs w:val="22"/>
              </w:rPr>
            </w:pPr>
            <w:r w:rsidRPr="000D6AE4">
              <w:rPr>
                <w:rFonts w:ascii="Arial Narrow" w:hAnsi="Arial Narrow"/>
                <w:sz w:val="22"/>
                <w:szCs w:val="22"/>
              </w:rPr>
              <w:t>Following a review of the fire compliance of the cladding applied to Singleton Hospital, in particular (as a high rise block), the HB commenced a programme of works to remove the non-compliant cladding and replace the cladding with fire compliant materials.</w:t>
            </w:r>
          </w:p>
        </w:tc>
        <w:tc>
          <w:tcPr>
            <w:tcW w:w="7176" w:type="dxa"/>
            <w:gridSpan w:val="4"/>
          </w:tcPr>
          <w:p w14:paraId="370457B6" w14:textId="0E3995EF" w:rsidR="00A32F5E" w:rsidRPr="000D6AE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7FD10E08" w14:textId="77777777" w:rsidTr="00864F32">
        <w:tc>
          <w:tcPr>
            <w:tcW w:w="2405" w:type="dxa"/>
          </w:tcPr>
          <w:p w14:paraId="398422E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D3B943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1B2DB5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1594DFF6" w14:textId="20EEC730" w:rsidR="00A32F5E" w:rsidRPr="00D83411" w:rsidRDefault="00A32F5E" w:rsidP="00CF7F8A">
            <w:pPr>
              <w:autoSpaceDE w:val="0"/>
              <w:autoSpaceDN w:val="0"/>
              <w:adjustRightInd w:val="0"/>
              <w:jc w:val="center"/>
              <w:rPr>
                <w:rFonts w:ascii="Arial Narrow" w:eastAsia="Times New Roman" w:hAnsi="Arial Narrow" w:cs="Calibri"/>
                <w:color w:val="FF0000"/>
                <w:sz w:val="22"/>
                <w:szCs w:val="22"/>
              </w:rPr>
            </w:pPr>
            <w:r w:rsidRPr="00D83411">
              <w:rPr>
                <w:rFonts w:ascii="Arial Narrow" w:eastAsia="Times New Roman" w:hAnsi="Arial Narrow" w:cs="Calibri"/>
                <w:color w:val="FF0000"/>
                <w:sz w:val="22"/>
                <w:szCs w:val="22"/>
              </w:rPr>
              <w:t xml:space="preserve">Current: </w:t>
            </w:r>
            <w:r w:rsidR="00D83411" w:rsidRPr="00D83411">
              <w:rPr>
                <w:rFonts w:ascii="Arial Narrow" w:eastAsia="Times New Roman" w:hAnsi="Arial Narrow" w:cs="Calibri"/>
                <w:color w:val="FF0000"/>
                <w:sz w:val="22"/>
                <w:szCs w:val="22"/>
              </w:rPr>
              <w:t>3 x 4 = 12</w:t>
            </w:r>
          </w:p>
          <w:p w14:paraId="0B60ADE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3 = 9</w:t>
            </w:r>
          </w:p>
        </w:tc>
        <w:tc>
          <w:tcPr>
            <w:tcW w:w="5807" w:type="dxa"/>
            <w:gridSpan w:val="2"/>
            <w:vMerge w:val="restart"/>
          </w:tcPr>
          <w:p w14:paraId="16FCEA23" w14:textId="5452CACB" w:rsidR="00A32F5E" w:rsidRPr="00F15A64" w:rsidRDefault="00D83411" w:rsidP="00CF7F8A">
            <w:pPr>
              <w:rPr>
                <w:rFonts w:ascii="Arial Narrow" w:hAnsi="Arial Narrow"/>
                <w:sz w:val="22"/>
                <w:szCs w:val="22"/>
              </w:rPr>
            </w:pPr>
            <w:r>
              <w:rPr>
                <w:rFonts w:ascii="Arial Narrow" w:hAnsi="Arial Narrow"/>
                <w:noProof/>
              </w:rPr>
              <w:drawing>
                <wp:inline distT="0" distB="0" distL="0" distR="0" wp14:anchorId="6BCB50AE" wp14:editId="752101DB">
                  <wp:extent cx="3600000" cy="1774198"/>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76" w:type="dxa"/>
            <w:gridSpan w:val="4"/>
          </w:tcPr>
          <w:p w14:paraId="7FAF0B6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955E56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Cladding applied to Singleton Hospital front flank is not compliant with fire regulations.</w:t>
            </w:r>
          </w:p>
          <w:p w14:paraId="6F4DAE73" w14:textId="4A10236E" w:rsidR="00A32F5E" w:rsidRDefault="00A32F5E" w:rsidP="00CF7F8A">
            <w:pPr>
              <w:rPr>
                <w:rFonts w:ascii="Arial Narrow" w:hAnsi="Arial Narrow"/>
                <w:sz w:val="22"/>
                <w:szCs w:val="22"/>
              </w:rPr>
            </w:pPr>
            <w:r w:rsidRPr="00F15A64">
              <w:rPr>
                <w:rFonts w:ascii="Arial Narrow" w:hAnsi="Arial Narrow"/>
                <w:sz w:val="22"/>
                <w:szCs w:val="22"/>
              </w:rPr>
              <w:t>General compliance with fire regulations and WHTM/WHBN requirements.</w:t>
            </w:r>
          </w:p>
          <w:p w14:paraId="682BFD4A" w14:textId="1C1B028B" w:rsidR="00D83411" w:rsidRPr="00D83411" w:rsidRDefault="00D83411" w:rsidP="00CF7F8A">
            <w:pPr>
              <w:rPr>
                <w:rFonts w:ascii="Arial Narrow" w:hAnsi="Arial Narrow"/>
                <w:color w:val="FF0000"/>
                <w:sz w:val="22"/>
                <w:szCs w:val="22"/>
              </w:rPr>
            </w:pPr>
            <w:r w:rsidRPr="00D83411">
              <w:rPr>
                <w:rFonts w:ascii="Arial Narrow" w:hAnsi="Arial Narrow"/>
                <w:color w:val="FF0000"/>
                <w:sz w:val="22"/>
                <w:szCs w:val="22"/>
              </w:rPr>
              <w:t>Risk level reduced as the majority of the works have been completed. With handover the end of February 2024.</w:t>
            </w:r>
          </w:p>
          <w:p w14:paraId="122A677E" w14:textId="77777777" w:rsidR="00A32F5E" w:rsidRPr="00F15A64" w:rsidRDefault="00A32F5E" w:rsidP="00CF7F8A">
            <w:pPr>
              <w:rPr>
                <w:rFonts w:ascii="Arial Narrow" w:hAnsi="Arial Narrow"/>
                <w:sz w:val="22"/>
                <w:szCs w:val="22"/>
              </w:rPr>
            </w:pPr>
          </w:p>
        </w:tc>
      </w:tr>
      <w:tr w:rsidR="00A32F5E" w:rsidRPr="00F15A64" w14:paraId="1CDBD9A8" w14:textId="77777777" w:rsidTr="00CF7F8A">
        <w:tc>
          <w:tcPr>
            <w:tcW w:w="2405" w:type="dxa"/>
          </w:tcPr>
          <w:p w14:paraId="1214512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0791B2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07" w:type="dxa"/>
            <w:gridSpan w:val="2"/>
            <w:vMerge/>
          </w:tcPr>
          <w:p w14:paraId="3113A1E7" w14:textId="77777777" w:rsidR="00A32F5E" w:rsidRPr="00F15A64" w:rsidRDefault="00A32F5E" w:rsidP="00CF7F8A">
            <w:pPr>
              <w:rPr>
                <w:rFonts w:ascii="Arial Narrow" w:hAnsi="Arial Narrow"/>
                <w:sz w:val="22"/>
                <w:szCs w:val="22"/>
              </w:rPr>
            </w:pPr>
          </w:p>
        </w:tc>
        <w:tc>
          <w:tcPr>
            <w:tcW w:w="7176" w:type="dxa"/>
            <w:gridSpan w:val="4"/>
            <w:vMerge w:val="restart"/>
          </w:tcPr>
          <w:p w14:paraId="5936E2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9A0E772"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Once sufficient resources and the cladding is replaced the risk score will reduce significantly. This will be reduced in stages as resources are implemented and cladding replaced.  </w:t>
            </w:r>
          </w:p>
        </w:tc>
      </w:tr>
      <w:tr w:rsidR="00A32F5E" w:rsidRPr="00F15A64" w14:paraId="1F28A802" w14:textId="77777777" w:rsidTr="00CF7F8A">
        <w:tc>
          <w:tcPr>
            <w:tcW w:w="2405" w:type="dxa"/>
          </w:tcPr>
          <w:p w14:paraId="3939C2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7E097C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5807" w:type="dxa"/>
            <w:gridSpan w:val="2"/>
            <w:vMerge/>
          </w:tcPr>
          <w:p w14:paraId="7E2BC53E" w14:textId="77777777" w:rsidR="00A32F5E" w:rsidRPr="00F15A64" w:rsidRDefault="00A32F5E" w:rsidP="00CF7F8A">
            <w:pPr>
              <w:rPr>
                <w:rFonts w:ascii="Arial Narrow" w:hAnsi="Arial Narrow"/>
                <w:sz w:val="22"/>
                <w:szCs w:val="22"/>
              </w:rPr>
            </w:pPr>
          </w:p>
        </w:tc>
        <w:tc>
          <w:tcPr>
            <w:tcW w:w="7176" w:type="dxa"/>
            <w:gridSpan w:val="4"/>
            <w:vMerge/>
          </w:tcPr>
          <w:p w14:paraId="703AE9CF" w14:textId="77777777" w:rsidR="00A32F5E" w:rsidRPr="00F15A64" w:rsidRDefault="00A32F5E" w:rsidP="00CF7F8A">
            <w:pPr>
              <w:rPr>
                <w:rFonts w:ascii="Arial Narrow" w:hAnsi="Arial Narrow"/>
                <w:sz w:val="22"/>
                <w:szCs w:val="22"/>
              </w:rPr>
            </w:pPr>
          </w:p>
        </w:tc>
      </w:tr>
      <w:tr w:rsidR="00A32F5E" w:rsidRPr="00F15A64" w14:paraId="02BA6B2B" w14:textId="77777777" w:rsidTr="00CF7F8A">
        <w:tc>
          <w:tcPr>
            <w:tcW w:w="8212" w:type="dxa"/>
            <w:gridSpan w:val="3"/>
          </w:tcPr>
          <w:p w14:paraId="75C2074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176" w:type="dxa"/>
            <w:gridSpan w:val="4"/>
          </w:tcPr>
          <w:p w14:paraId="2F9F061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E3E627D" w14:textId="77777777" w:rsidTr="00CF7F8A">
        <w:tc>
          <w:tcPr>
            <w:tcW w:w="8212" w:type="dxa"/>
            <w:gridSpan w:val="3"/>
            <w:vMerge w:val="restart"/>
          </w:tcPr>
          <w:p w14:paraId="44AE01E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risk assessments.</w:t>
            </w:r>
          </w:p>
          <w:p w14:paraId="628CA881"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Evacuation plans (vertical and horizontal).</w:t>
            </w:r>
          </w:p>
          <w:p w14:paraId="492951A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safety training.</w:t>
            </w:r>
          </w:p>
          <w:p w14:paraId="512F3A81"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Professional advice sought on compliance of panels.</w:t>
            </w:r>
          </w:p>
          <w:p w14:paraId="1BE44CD8"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East flank panels removed</w:t>
            </w:r>
          </w:p>
          <w:p w14:paraId="2064B61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Business case being developed for south panel removal and updating.</w:t>
            </w:r>
          </w:p>
        </w:tc>
        <w:tc>
          <w:tcPr>
            <w:tcW w:w="3549" w:type="dxa"/>
          </w:tcPr>
          <w:p w14:paraId="52AB407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701" w:type="dxa"/>
            <w:gridSpan w:val="2"/>
          </w:tcPr>
          <w:p w14:paraId="0ED5DFF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26" w:type="dxa"/>
          </w:tcPr>
          <w:p w14:paraId="3DFDD76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C0B03A9" w14:textId="77777777" w:rsidTr="00CF7F8A">
        <w:trPr>
          <w:trHeight w:val="556"/>
        </w:trPr>
        <w:tc>
          <w:tcPr>
            <w:tcW w:w="8212" w:type="dxa"/>
            <w:gridSpan w:val="3"/>
            <w:vMerge/>
          </w:tcPr>
          <w:p w14:paraId="4A5532D8" w14:textId="77777777" w:rsidR="00A32F5E" w:rsidRPr="00F15A64" w:rsidRDefault="00A32F5E" w:rsidP="00CF7F8A">
            <w:pPr>
              <w:rPr>
                <w:rFonts w:ascii="Arial Narrow" w:hAnsi="Arial Narrow"/>
                <w:sz w:val="22"/>
                <w:szCs w:val="22"/>
              </w:rPr>
            </w:pPr>
          </w:p>
        </w:tc>
        <w:tc>
          <w:tcPr>
            <w:tcW w:w="3549" w:type="dxa"/>
          </w:tcPr>
          <w:p w14:paraId="418C75B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Change in fire evacuation plans and alarm and detection cause and effect</w:t>
            </w:r>
          </w:p>
        </w:tc>
        <w:tc>
          <w:tcPr>
            <w:tcW w:w="1701" w:type="dxa"/>
            <w:gridSpan w:val="2"/>
          </w:tcPr>
          <w:p w14:paraId="448CC0E0"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Head of Health &amp; Safety</w:t>
            </w:r>
          </w:p>
        </w:tc>
        <w:tc>
          <w:tcPr>
            <w:tcW w:w="1926" w:type="dxa"/>
            <w:shd w:val="clear" w:color="auto" w:fill="auto"/>
          </w:tcPr>
          <w:p w14:paraId="66D03195" w14:textId="0CE6496F" w:rsidR="00A32F5E" w:rsidRPr="00F15A64" w:rsidRDefault="00A32F5E" w:rsidP="0062367D">
            <w:pPr>
              <w:rPr>
                <w:rFonts w:ascii="Arial Narrow" w:hAnsi="Arial Narrow"/>
                <w:sz w:val="22"/>
                <w:szCs w:val="22"/>
              </w:rPr>
            </w:pPr>
            <w:r w:rsidRPr="0062367D">
              <w:rPr>
                <w:rFonts w:ascii="Arial Narrow" w:hAnsi="Arial Narrow" w:cs="Arial"/>
                <w:color w:val="FF0000"/>
                <w:sz w:val="22"/>
                <w:szCs w:val="22"/>
              </w:rPr>
              <w:t>01</w:t>
            </w:r>
            <w:r w:rsidR="0062367D" w:rsidRPr="0062367D">
              <w:rPr>
                <w:rFonts w:ascii="Arial Narrow" w:hAnsi="Arial Narrow" w:cs="Arial"/>
                <w:color w:val="FF0000"/>
                <w:sz w:val="22"/>
                <w:szCs w:val="22"/>
              </w:rPr>
              <w:t>/04/2024</w:t>
            </w:r>
          </w:p>
        </w:tc>
      </w:tr>
      <w:tr w:rsidR="00A32F5E" w:rsidRPr="00F15A64" w14:paraId="7EBABDBE" w14:textId="77777777" w:rsidTr="00CF7F8A">
        <w:trPr>
          <w:trHeight w:val="848"/>
        </w:trPr>
        <w:tc>
          <w:tcPr>
            <w:tcW w:w="8212" w:type="dxa"/>
            <w:gridSpan w:val="3"/>
            <w:vMerge/>
          </w:tcPr>
          <w:p w14:paraId="2D983EC4" w14:textId="77777777" w:rsidR="00A32F5E" w:rsidRPr="00F15A64" w:rsidRDefault="00A32F5E" w:rsidP="00CF7F8A">
            <w:pPr>
              <w:pStyle w:val="Default"/>
              <w:rPr>
                <w:rFonts w:ascii="Arial Narrow" w:hAnsi="Arial Narrow" w:cs="Arial"/>
                <w:b/>
                <w:bCs/>
                <w:color w:val="auto"/>
                <w:sz w:val="22"/>
                <w:szCs w:val="22"/>
              </w:rPr>
            </w:pPr>
          </w:p>
        </w:tc>
        <w:tc>
          <w:tcPr>
            <w:tcW w:w="3549" w:type="dxa"/>
          </w:tcPr>
          <w:p w14:paraId="44ACACE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olor w:val="auto"/>
                <w:sz w:val="22"/>
                <w:szCs w:val="22"/>
              </w:rPr>
              <w:t>Replacing the existing cladding and insulation with alternative specifications and inserting 30 minute fire cavity barriers where appropriate</w:t>
            </w:r>
          </w:p>
        </w:tc>
        <w:tc>
          <w:tcPr>
            <w:tcW w:w="1701" w:type="dxa"/>
            <w:gridSpan w:val="2"/>
            <w:shd w:val="clear" w:color="auto" w:fill="auto"/>
          </w:tcPr>
          <w:p w14:paraId="2F7239F7"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Service Improvement Manager</w:t>
            </w:r>
          </w:p>
        </w:tc>
        <w:tc>
          <w:tcPr>
            <w:tcW w:w="1926" w:type="dxa"/>
            <w:shd w:val="clear" w:color="auto" w:fill="auto"/>
          </w:tcPr>
          <w:p w14:paraId="4C2691F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28/02/2024</w:t>
            </w:r>
          </w:p>
        </w:tc>
      </w:tr>
      <w:tr w:rsidR="00A32F5E" w:rsidRPr="00F15A64" w14:paraId="21DB9B0D" w14:textId="77777777" w:rsidTr="00CF7F8A">
        <w:tc>
          <w:tcPr>
            <w:tcW w:w="8212" w:type="dxa"/>
            <w:gridSpan w:val="3"/>
            <w:tcBorders>
              <w:bottom w:val="single" w:sz="4" w:space="0" w:color="auto"/>
            </w:tcBorders>
          </w:tcPr>
          <w:p w14:paraId="5D0E1C61"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0163A6E9" w14:textId="77777777" w:rsidR="00A32F5E" w:rsidRPr="00A34135"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A34135">
              <w:rPr>
                <w:rFonts w:ascii="Arial Narrow" w:hAnsi="Arial Narrow" w:cs="Arial"/>
                <w:sz w:val="22"/>
                <w:szCs w:val="22"/>
              </w:rPr>
              <w:t>Monitoring through the H&amp;S committee to receive assurance and or identify gaps for key compliance and adherence to applicable legislation.</w:t>
            </w:r>
          </w:p>
          <w:p w14:paraId="6706DACF" w14:textId="77777777" w:rsidR="00A32F5E" w:rsidRPr="00A34135"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A34135">
              <w:rPr>
                <w:rFonts w:ascii="Arial Narrow" w:hAnsi="Arial Narrow" w:cs="Arial"/>
                <w:sz w:val="22"/>
                <w:szCs w:val="22"/>
              </w:rPr>
              <w:t>NWSSP internal audits</w:t>
            </w:r>
          </w:p>
          <w:p w14:paraId="0D0530D0" w14:textId="77777777" w:rsidR="00A32F5E" w:rsidRPr="00A34135"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A34135">
              <w:rPr>
                <w:rFonts w:ascii="Arial Narrow" w:hAnsi="Arial Narrow" w:cs="Arial"/>
                <w:sz w:val="22"/>
                <w:szCs w:val="22"/>
              </w:rPr>
              <w:t>Site visits/tours to identify compliance and gaps in compliances.</w:t>
            </w:r>
          </w:p>
          <w:p w14:paraId="1B2E52F0" w14:textId="77777777" w:rsidR="00A32F5E" w:rsidRPr="00A34135" w:rsidRDefault="00A32F5E" w:rsidP="00CF7F8A">
            <w:pPr>
              <w:pStyle w:val="Default"/>
              <w:numPr>
                <w:ilvl w:val="0"/>
                <w:numId w:val="6"/>
              </w:numPr>
              <w:ind w:left="164" w:hanging="164"/>
              <w:rPr>
                <w:rFonts w:ascii="Arial Narrow" w:hAnsi="Arial Narrow" w:cs="Arial"/>
                <w:color w:val="auto"/>
                <w:sz w:val="22"/>
                <w:szCs w:val="22"/>
              </w:rPr>
            </w:pPr>
            <w:r w:rsidRPr="00A34135">
              <w:rPr>
                <w:rFonts w:ascii="Arial Narrow" w:hAnsi="Arial Narrow" w:cs="Arial"/>
                <w:color w:val="auto"/>
                <w:sz w:val="22"/>
                <w:szCs w:val="22"/>
              </w:rPr>
              <w:t>Completion of FRA’s within targeted schedule</w:t>
            </w:r>
          </w:p>
        </w:tc>
        <w:tc>
          <w:tcPr>
            <w:tcW w:w="7176" w:type="dxa"/>
            <w:gridSpan w:val="4"/>
            <w:tcBorders>
              <w:bottom w:val="single" w:sz="4" w:space="0" w:color="auto"/>
            </w:tcBorders>
          </w:tcPr>
          <w:p w14:paraId="6E4E800A" w14:textId="1B6B1D20"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5492E157" w14:textId="77777777" w:rsidR="00A32F5E" w:rsidRPr="00A34135" w:rsidRDefault="00A32F5E" w:rsidP="00CF7F8A">
            <w:pPr>
              <w:pStyle w:val="Default"/>
              <w:rPr>
                <w:rFonts w:ascii="Arial Narrow" w:hAnsi="Arial Narrow" w:cs="Arial"/>
                <w:color w:val="auto"/>
                <w:sz w:val="22"/>
                <w:szCs w:val="22"/>
              </w:rPr>
            </w:pPr>
            <w:r w:rsidRPr="00A34135">
              <w:rPr>
                <w:rFonts w:ascii="Arial Narrow" w:hAnsi="Arial Narrow"/>
                <w:color w:val="auto"/>
                <w:sz w:val="22"/>
                <w:szCs w:val="22"/>
              </w:rPr>
              <w:t>Suitable resources to be in place, all fire risk assessments and actions from them completed. Fire safety audits carried out internally. Fire compartmentation surveyed to provide assurance of fire stopping. Fire schematics updated and fire evacuation drawings updated in in place.</w:t>
            </w:r>
          </w:p>
        </w:tc>
      </w:tr>
      <w:tr w:rsidR="00A32F5E" w:rsidRPr="00F15A64" w14:paraId="3D4FDF3B" w14:textId="77777777" w:rsidTr="00CF7F8A">
        <w:trPr>
          <w:trHeight w:val="885"/>
        </w:trPr>
        <w:tc>
          <w:tcPr>
            <w:tcW w:w="15388" w:type="dxa"/>
            <w:gridSpan w:val="7"/>
            <w:shd w:val="clear" w:color="auto" w:fill="auto"/>
          </w:tcPr>
          <w:p w14:paraId="00D81067" w14:textId="77777777" w:rsidR="00A32F5E" w:rsidRPr="00A34135" w:rsidRDefault="00A32F5E" w:rsidP="00CF7F8A">
            <w:pPr>
              <w:pStyle w:val="Default"/>
              <w:jc w:val="center"/>
              <w:rPr>
                <w:rFonts w:ascii="Arial Narrow" w:hAnsi="Arial Narrow"/>
                <w:b/>
                <w:color w:val="auto"/>
                <w:sz w:val="22"/>
                <w:szCs w:val="22"/>
                <w:lang w:eastAsia="en-US"/>
              </w:rPr>
            </w:pPr>
            <w:r w:rsidRPr="00A34135">
              <w:rPr>
                <w:rFonts w:ascii="Arial Narrow" w:hAnsi="Arial Narrow"/>
                <w:b/>
                <w:color w:val="auto"/>
                <w:sz w:val="22"/>
                <w:szCs w:val="22"/>
                <w:lang w:eastAsia="en-US"/>
              </w:rPr>
              <w:t>Additional Comments / Progress Notes</w:t>
            </w:r>
          </w:p>
          <w:p w14:paraId="6A18DE21" w14:textId="632C72BA" w:rsidR="003E52E4" w:rsidRDefault="003E52E4" w:rsidP="009074F1">
            <w:pPr>
              <w:autoSpaceDE w:val="0"/>
              <w:autoSpaceDN w:val="0"/>
              <w:adjustRightInd w:val="0"/>
              <w:rPr>
                <w:rFonts w:ascii="Arial Narrow" w:eastAsia="Times New Roman" w:hAnsi="Arial Narrow" w:cs="Calibri"/>
                <w:sz w:val="22"/>
                <w:szCs w:val="22"/>
              </w:rPr>
            </w:pPr>
            <w:r w:rsidRPr="00A34135">
              <w:rPr>
                <w:rFonts w:ascii="Arial Narrow" w:eastAsia="Times New Roman" w:hAnsi="Arial Narrow" w:cs="Calibri"/>
                <w:sz w:val="22"/>
                <w:szCs w:val="22"/>
              </w:rPr>
              <w:t>15/12/</w:t>
            </w:r>
            <w:r w:rsidR="00D83411">
              <w:rPr>
                <w:rFonts w:ascii="Arial Narrow" w:eastAsia="Times New Roman" w:hAnsi="Arial Narrow" w:cs="Calibri"/>
                <w:sz w:val="22"/>
                <w:szCs w:val="22"/>
              </w:rPr>
              <w:t>20</w:t>
            </w:r>
            <w:r w:rsidRPr="00A34135">
              <w:rPr>
                <w:rFonts w:ascii="Arial Narrow" w:eastAsia="Times New Roman" w:hAnsi="Arial Narrow" w:cs="Calibri"/>
                <w:sz w:val="22"/>
                <w:szCs w:val="22"/>
              </w:rPr>
              <w:t>23: The cladding replacement is now, approx. 85% complete and in its final phase, with project completion now expected Feb 2024.</w:t>
            </w:r>
          </w:p>
          <w:p w14:paraId="7BF9E840" w14:textId="7F147A10" w:rsidR="00D83411" w:rsidRPr="00A34135" w:rsidRDefault="00D83411" w:rsidP="007C5E80">
            <w:pPr>
              <w:rPr>
                <w:rFonts w:ascii="Arial Narrow" w:eastAsia="Times New Roman" w:hAnsi="Arial Narrow" w:cs="Calibri"/>
                <w:sz w:val="22"/>
                <w:szCs w:val="22"/>
              </w:rPr>
            </w:pPr>
            <w:r w:rsidRPr="008B7673">
              <w:rPr>
                <w:rFonts w:ascii="Arial Narrow" w:eastAsia="Times New Roman" w:hAnsi="Arial Narrow" w:cs="Calibri"/>
                <w:color w:val="FF0000"/>
                <w:sz w:val="22"/>
                <w:szCs w:val="22"/>
              </w:rPr>
              <w:t xml:space="preserve">06/02/2024: The risk score </w:t>
            </w:r>
            <w:r>
              <w:rPr>
                <w:rFonts w:ascii="Arial Narrow" w:eastAsia="Times New Roman" w:hAnsi="Arial Narrow" w:cs="Calibri"/>
                <w:color w:val="FF0000"/>
                <w:sz w:val="22"/>
                <w:szCs w:val="22"/>
              </w:rPr>
              <w:t>can</w:t>
            </w:r>
            <w:r w:rsidRPr="008B7673">
              <w:rPr>
                <w:rFonts w:ascii="Arial Narrow" w:eastAsia="Times New Roman" w:hAnsi="Arial Narrow" w:cs="Calibri"/>
                <w:color w:val="FF0000"/>
                <w:sz w:val="22"/>
                <w:szCs w:val="22"/>
              </w:rPr>
              <w:t xml:space="preserve"> be reduced to 3x4=12</w:t>
            </w:r>
            <w:r>
              <w:rPr>
                <w:rFonts w:ascii="Arial Narrow" w:eastAsia="Times New Roman" w:hAnsi="Arial Narrow" w:cs="Calibri"/>
                <w:color w:val="FF0000"/>
                <w:sz w:val="22"/>
                <w:szCs w:val="22"/>
              </w:rPr>
              <w:t xml:space="preserve"> (majority</w:t>
            </w:r>
            <w:r w:rsidR="007C5E80">
              <w:rPr>
                <w:rFonts w:ascii="Arial Narrow" w:eastAsia="Times New Roman" w:hAnsi="Arial Narrow" w:cs="Calibri"/>
                <w:color w:val="FF0000"/>
                <w:sz w:val="22"/>
                <w:szCs w:val="22"/>
              </w:rPr>
              <w:t xml:space="preserve"> of works </w:t>
            </w:r>
            <w:r w:rsidR="007C5E80" w:rsidRPr="00D83411">
              <w:rPr>
                <w:rFonts w:ascii="Arial Narrow" w:hAnsi="Arial Narrow"/>
                <w:color w:val="FF0000"/>
                <w:sz w:val="22"/>
                <w:szCs w:val="22"/>
              </w:rPr>
              <w:t>have been completed</w:t>
            </w:r>
            <w:r w:rsidR="007C5E80">
              <w:rPr>
                <w:rFonts w:ascii="Arial Narrow" w:hAnsi="Arial Narrow"/>
                <w:color w:val="FF0000"/>
                <w:sz w:val="22"/>
                <w:szCs w:val="22"/>
              </w:rPr>
              <w:t xml:space="preserve"> - </w:t>
            </w:r>
            <w:r w:rsidR="007C5E80" w:rsidRPr="00D83411">
              <w:rPr>
                <w:rFonts w:ascii="Arial Narrow" w:hAnsi="Arial Narrow"/>
                <w:color w:val="FF0000"/>
                <w:sz w:val="22"/>
                <w:szCs w:val="22"/>
              </w:rPr>
              <w:t xml:space="preserve">handover </w:t>
            </w:r>
            <w:r w:rsidR="007C5E80">
              <w:rPr>
                <w:rFonts w:ascii="Arial Narrow" w:hAnsi="Arial Narrow"/>
                <w:color w:val="FF0000"/>
                <w:sz w:val="22"/>
                <w:szCs w:val="22"/>
              </w:rPr>
              <w:t xml:space="preserve">expected at </w:t>
            </w:r>
            <w:r w:rsidR="007C5E80" w:rsidRPr="00D83411">
              <w:rPr>
                <w:rFonts w:ascii="Arial Narrow" w:hAnsi="Arial Narrow"/>
                <w:color w:val="FF0000"/>
                <w:sz w:val="22"/>
                <w:szCs w:val="22"/>
              </w:rPr>
              <w:t>the end of February 2024</w:t>
            </w:r>
            <w:r w:rsidR="007C5E80">
              <w:rPr>
                <w:rFonts w:ascii="Arial Narrow" w:hAnsi="Arial Narrow"/>
                <w:color w:val="FF0000"/>
                <w:sz w:val="22"/>
                <w:szCs w:val="22"/>
              </w:rPr>
              <w:t>)</w:t>
            </w:r>
            <w:r w:rsidR="007C5E80" w:rsidRPr="00D83411">
              <w:rPr>
                <w:rFonts w:ascii="Arial Narrow" w:hAnsi="Arial Narrow"/>
                <w:color w:val="FF0000"/>
                <w:sz w:val="22"/>
                <w:szCs w:val="22"/>
              </w:rPr>
              <w:t>.</w:t>
            </w:r>
            <w:r w:rsidR="007C5E80">
              <w:rPr>
                <w:rFonts w:ascii="Arial Narrow" w:hAnsi="Arial Narrow"/>
                <w:color w:val="FF0000"/>
                <w:sz w:val="22"/>
                <w:szCs w:val="22"/>
              </w:rPr>
              <w:t xml:space="preserve"> </w:t>
            </w:r>
            <w:r w:rsidRPr="008B7673">
              <w:rPr>
                <w:rFonts w:ascii="Arial Narrow" w:eastAsia="Times New Roman" w:hAnsi="Arial Narrow" w:cs="Calibri"/>
                <w:color w:val="FF0000"/>
                <w:sz w:val="22"/>
                <w:szCs w:val="22"/>
              </w:rPr>
              <w:t>There are other elements that impact on the overall fire compartmentation of which are being addressed through EFAB and discretionary capital to mitigate further.</w:t>
            </w:r>
          </w:p>
        </w:tc>
      </w:tr>
    </w:tbl>
    <w:p w14:paraId="3C33A2BD" w14:textId="77777777" w:rsidR="00A32F5E" w:rsidRDefault="00A32F5E" w:rsidP="00A32F5E">
      <w:pPr>
        <w:widowControl/>
        <w:spacing w:line="259" w:lineRule="auto"/>
        <w:rPr>
          <w:rFonts w:ascii="Arial" w:hAnsi="Arial" w:cs="Arial"/>
          <w:b/>
          <w:u w:val="single"/>
        </w:rPr>
      </w:pPr>
    </w:p>
    <w:p w14:paraId="23F7115E" w14:textId="77777777" w:rsidR="002E606C" w:rsidRDefault="002E606C" w:rsidP="00A32F5E">
      <w:pPr>
        <w:widowControl/>
        <w:spacing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418"/>
        <w:gridCol w:w="3827"/>
        <w:gridCol w:w="709"/>
        <w:gridCol w:w="1134"/>
        <w:gridCol w:w="1359"/>
      </w:tblGrid>
      <w:tr w:rsidR="00A32F5E" w:rsidRPr="00F15A64" w14:paraId="4C1627E8" w14:textId="77777777" w:rsidTr="000C05E4">
        <w:tc>
          <w:tcPr>
            <w:tcW w:w="8359" w:type="dxa"/>
            <w:gridSpan w:val="3"/>
          </w:tcPr>
          <w:p w14:paraId="5861FB6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1514        </w:t>
            </w:r>
          </w:p>
          <w:p w14:paraId="41F7218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536" w:type="dxa"/>
            <w:gridSpan w:val="2"/>
            <w:shd w:val="clear" w:color="auto" w:fill="FF0000"/>
          </w:tcPr>
          <w:p w14:paraId="40CDC98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43</w:t>
            </w:r>
          </w:p>
          <w:p w14:paraId="31B819B4" w14:textId="0413697E" w:rsidR="00A32F5E" w:rsidRPr="00F15A64" w:rsidRDefault="00A32F5E" w:rsidP="006E06FF">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6E06FF">
              <w:rPr>
                <w:rFonts w:ascii="Arial Narrow" w:hAnsi="Arial Narrow" w:cs="Arial"/>
                <w:b/>
                <w:bCs/>
                <w:sz w:val="22"/>
                <w:szCs w:val="22"/>
              </w:rPr>
              <w:t>TBC</w:t>
            </w:r>
          </w:p>
        </w:tc>
        <w:tc>
          <w:tcPr>
            <w:tcW w:w="2493" w:type="dxa"/>
            <w:gridSpan w:val="2"/>
            <w:shd w:val="clear" w:color="auto" w:fill="FF0000"/>
          </w:tcPr>
          <w:p w14:paraId="7EBEDEE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B7B8123" w14:textId="77777777" w:rsidR="00A32F5E" w:rsidRPr="00F15A64" w:rsidRDefault="00A32F5E" w:rsidP="00CF7F8A">
            <w:pPr>
              <w:rPr>
                <w:rFonts w:ascii="Arial Narrow" w:hAnsi="Arial Narrow"/>
                <w:sz w:val="22"/>
                <w:szCs w:val="22"/>
              </w:rPr>
            </w:pPr>
            <w:r w:rsidRPr="00947B3E">
              <w:rPr>
                <w:rFonts w:ascii="Arial Narrow" w:hAnsi="Arial Narrow" w:cs="Arial"/>
                <w:b/>
                <w:bCs/>
                <w:sz w:val="22"/>
                <w:szCs w:val="22"/>
              </w:rPr>
              <w:t>4 x 5 = 20</w:t>
            </w:r>
          </w:p>
        </w:tc>
      </w:tr>
      <w:tr w:rsidR="00A32F5E" w:rsidRPr="00F15A64" w14:paraId="759909F6" w14:textId="77777777" w:rsidTr="000C05E4">
        <w:tc>
          <w:tcPr>
            <w:tcW w:w="6941" w:type="dxa"/>
            <w:gridSpan w:val="2"/>
          </w:tcPr>
          <w:p w14:paraId="0905C36E"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BB2AD5">
              <w:rPr>
                <w:rFonts w:ascii="Arial Narrow" w:eastAsia="Times New Roman" w:hAnsi="Arial Narrow" w:cs="Calibri"/>
                <w:bCs/>
                <w:sz w:val="22"/>
                <w:szCs w:val="22"/>
              </w:rPr>
              <w:t>Mental Health &amp; Learning Disability Services</w:t>
            </w:r>
          </w:p>
        </w:tc>
        <w:tc>
          <w:tcPr>
            <w:tcW w:w="1418" w:type="dxa"/>
          </w:tcPr>
          <w:p w14:paraId="3D2705C3"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3.2</w:t>
            </w:r>
          </w:p>
        </w:tc>
        <w:tc>
          <w:tcPr>
            <w:tcW w:w="7029" w:type="dxa"/>
            <w:gridSpan w:val="4"/>
          </w:tcPr>
          <w:p w14:paraId="1D14E987"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2BD06AE3" w14:textId="011C9B8B" w:rsidR="00BB76C8"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00BB76C8" w:rsidRPr="00BB76C8">
              <w:rPr>
                <w:rFonts w:ascii="Arial Narrow" w:hAnsi="Arial Narrow"/>
                <w:bCs/>
                <w:color w:val="auto"/>
                <w:sz w:val="22"/>
                <w:szCs w:val="22"/>
              </w:rPr>
              <w:t>Mental Health Legislati</w:t>
            </w:r>
            <w:r w:rsidR="00BB76C8">
              <w:rPr>
                <w:rFonts w:ascii="Arial Narrow" w:hAnsi="Arial Narrow"/>
                <w:bCs/>
                <w:color w:val="auto"/>
                <w:sz w:val="22"/>
                <w:szCs w:val="22"/>
              </w:rPr>
              <w:t>on</w:t>
            </w:r>
            <w:r w:rsidR="00BB76C8" w:rsidRPr="00BB76C8">
              <w:rPr>
                <w:rFonts w:ascii="Arial Narrow" w:hAnsi="Arial Narrow"/>
                <w:bCs/>
                <w:color w:val="auto"/>
                <w:sz w:val="22"/>
                <w:szCs w:val="22"/>
              </w:rPr>
              <w:t xml:space="preserve"> Committee</w:t>
            </w:r>
          </w:p>
          <w:p w14:paraId="464F91CC" w14:textId="5A386A40" w:rsidR="00A32F5E" w:rsidRPr="00F15A64" w:rsidRDefault="00BB76C8" w:rsidP="00CF7F8A">
            <w:pPr>
              <w:pStyle w:val="Default"/>
              <w:rPr>
                <w:rFonts w:ascii="Arial Narrow" w:hAnsi="Arial Narrow"/>
                <w:bCs/>
                <w:color w:val="auto"/>
                <w:sz w:val="22"/>
                <w:szCs w:val="22"/>
              </w:rPr>
            </w:pPr>
            <w:r w:rsidRPr="00BB76C8">
              <w:rPr>
                <w:rFonts w:ascii="Arial Narrow" w:hAnsi="Arial Narrow"/>
                <w:b/>
                <w:bCs/>
                <w:color w:val="auto"/>
                <w:sz w:val="22"/>
                <w:szCs w:val="22"/>
              </w:rPr>
              <w:t xml:space="preserve">For Information: </w:t>
            </w:r>
            <w:r w:rsidR="00A32F5E" w:rsidRPr="00F15A64">
              <w:rPr>
                <w:rFonts w:ascii="Arial Narrow" w:hAnsi="Arial Narrow"/>
                <w:bCs/>
                <w:color w:val="auto"/>
                <w:sz w:val="22"/>
                <w:szCs w:val="22"/>
              </w:rPr>
              <w:t xml:space="preserve">Quality and Safety Committee </w:t>
            </w:r>
          </w:p>
        </w:tc>
      </w:tr>
      <w:tr w:rsidR="0033152B" w:rsidRPr="00F15A64" w14:paraId="4A200411" w14:textId="77777777" w:rsidTr="0033152B">
        <w:trPr>
          <w:trHeight w:val="1010"/>
        </w:trPr>
        <w:tc>
          <w:tcPr>
            <w:tcW w:w="8359" w:type="dxa"/>
            <w:gridSpan w:val="3"/>
          </w:tcPr>
          <w:p w14:paraId="0B200DD1" w14:textId="77777777" w:rsidR="0033152B" w:rsidRPr="005F4A91" w:rsidRDefault="0033152B" w:rsidP="00CF7F8A">
            <w:pPr>
              <w:rPr>
                <w:rFonts w:ascii="Arial Narrow" w:hAnsi="Arial Narrow"/>
                <w:b/>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5F4A91">
              <w:rPr>
                <w:rFonts w:ascii="Arial Narrow" w:hAnsi="Arial Narrow"/>
                <w:b/>
                <w:sz w:val="22"/>
                <w:szCs w:val="22"/>
              </w:rPr>
              <w:t>Deprivation of Liberty</w:t>
            </w:r>
            <w:r>
              <w:rPr>
                <w:rFonts w:ascii="Arial Narrow" w:hAnsi="Arial Narrow"/>
                <w:b/>
                <w:sz w:val="22"/>
                <w:szCs w:val="22"/>
              </w:rPr>
              <w:t xml:space="preserve"> Safeguards</w:t>
            </w:r>
          </w:p>
          <w:p w14:paraId="67BED0AF" w14:textId="77777777" w:rsidR="0033152B" w:rsidRPr="00F15A64" w:rsidRDefault="0033152B" w:rsidP="00CF7F8A">
            <w:pPr>
              <w:rPr>
                <w:rFonts w:ascii="Arial Narrow" w:hAnsi="Arial Narrow"/>
                <w:sz w:val="22"/>
                <w:szCs w:val="22"/>
              </w:rPr>
            </w:pPr>
            <w:r w:rsidRPr="00F15A64">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029" w:type="dxa"/>
            <w:gridSpan w:val="4"/>
          </w:tcPr>
          <w:p w14:paraId="1E58A789" w14:textId="448CA87A" w:rsidR="0033152B" w:rsidRPr="00F15A64" w:rsidRDefault="0033152B" w:rsidP="00EF17CC">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33152B" w:rsidRPr="00F15A64" w14:paraId="027D0202" w14:textId="77777777" w:rsidTr="000C05E4">
        <w:tc>
          <w:tcPr>
            <w:tcW w:w="2547" w:type="dxa"/>
          </w:tcPr>
          <w:p w14:paraId="76C86617"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Risk Rating</w:t>
            </w:r>
          </w:p>
          <w:p w14:paraId="010171E0" w14:textId="77777777" w:rsidR="0033152B" w:rsidRPr="00F15A64" w:rsidRDefault="0033152B" w:rsidP="0033152B">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F7A590C" w14:textId="77777777" w:rsidR="0033152B" w:rsidRPr="00F15A64" w:rsidRDefault="0033152B" w:rsidP="0033152B">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03B6DD75" w14:textId="77777777" w:rsidR="0033152B" w:rsidRPr="00947B3E" w:rsidRDefault="0033152B" w:rsidP="0033152B">
            <w:pPr>
              <w:autoSpaceDE w:val="0"/>
              <w:autoSpaceDN w:val="0"/>
              <w:adjustRightInd w:val="0"/>
              <w:jc w:val="center"/>
              <w:rPr>
                <w:rFonts w:ascii="Arial Narrow" w:eastAsia="Times New Roman" w:hAnsi="Arial Narrow" w:cs="Calibri"/>
                <w:sz w:val="22"/>
                <w:szCs w:val="22"/>
              </w:rPr>
            </w:pPr>
            <w:r w:rsidRPr="00947B3E">
              <w:rPr>
                <w:rFonts w:ascii="Arial Narrow" w:eastAsia="Times New Roman" w:hAnsi="Arial Narrow" w:cs="Calibri"/>
                <w:sz w:val="22"/>
                <w:szCs w:val="22"/>
              </w:rPr>
              <w:t>Current: 4 x 5 = 20</w:t>
            </w:r>
          </w:p>
          <w:p w14:paraId="195A840C" w14:textId="77777777" w:rsidR="0033152B" w:rsidRPr="00F15A64" w:rsidRDefault="0033152B" w:rsidP="0033152B">
            <w:pPr>
              <w:jc w:val="center"/>
              <w:rPr>
                <w:rFonts w:ascii="Arial Narrow" w:hAnsi="Arial Narrow"/>
                <w:sz w:val="22"/>
                <w:szCs w:val="22"/>
              </w:rPr>
            </w:pPr>
            <w:r w:rsidRPr="00F15A64">
              <w:rPr>
                <w:rFonts w:ascii="Arial Narrow" w:hAnsi="Arial Narrow"/>
                <w:sz w:val="22"/>
                <w:szCs w:val="22"/>
              </w:rPr>
              <w:t>Target: 3 x 2  = 6</w:t>
            </w:r>
          </w:p>
        </w:tc>
        <w:tc>
          <w:tcPr>
            <w:tcW w:w="5812" w:type="dxa"/>
            <w:gridSpan w:val="2"/>
            <w:vMerge w:val="restart"/>
          </w:tcPr>
          <w:p w14:paraId="40887479" w14:textId="0E08530A" w:rsidR="0033152B" w:rsidRPr="00F15A64" w:rsidRDefault="008D396D" w:rsidP="0033152B">
            <w:pPr>
              <w:rPr>
                <w:rFonts w:ascii="Arial Narrow" w:hAnsi="Arial Narrow"/>
                <w:sz w:val="22"/>
                <w:szCs w:val="22"/>
              </w:rPr>
            </w:pPr>
            <w:r>
              <w:rPr>
                <w:rFonts w:ascii="Arial Narrow" w:hAnsi="Arial Narrow"/>
                <w:noProof/>
              </w:rPr>
              <w:drawing>
                <wp:inline distT="0" distB="0" distL="0" distR="0" wp14:anchorId="55000A47" wp14:editId="1238DF30">
                  <wp:extent cx="3600000" cy="1774198"/>
                  <wp:effectExtent l="0" t="0" r="63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9" w:type="dxa"/>
            <w:gridSpan w:val="4"/>
          </w:tcPr>
          <w:p w14:paraId="6A26F2BD" w14:textId="77777777" w:rsidR="0033152B" w:rsidRPr="00F15A64" w:rsidRDefault="0033152B" w:rsidP="0033152B">
            <w:pPr>
              <w:rPr>
                <w:rFonts w:ascii="Arial Narrow" w:hAnsi="Arial Narrow" w:cs="Arial"/>
                <w:b/>
                <w:bCs/>
                <w:sz w:val="22"/>
                <w:szCs w:val="22"/>
              </w:rPr>
            </w:pPr>
            <w:r w:rsidRPr="00F15A64">
              <w:rPr>
                <w:rFonts w:ascii="Arial Narrow" w:hAnsi="Arial Narrow" w:cs="Arial"/>
                <w:b/>
                <w:bCs/>
                <w:sz w:val="22"/>
                <w:szCs w:val="22"/>
              </w:rPr>
              <w:t>Rationale for current score:</w:t>
            </w:r>
          </w:p>
          <w:p w14:paraId="4DE91950" w14:textId="733B3418" w:rsidR="0033152B" w:rsidRPr="00F15A64" w:rsidRDefault="0033152B" w:rsidP="0033152B">
            <w:pPr>
              <w:rPr>
                <w:rFonts w:ascii="Arial Narrow" w:hAnsi="Arial Narrow" w:cs="Arial"/>
                <w:sz w:val="22"/>
                <w:szCs w:val="22"/>
              </w:rPr>
            </w:pPr>
            <w:r w:rsidRPr="00F15A64">
              <w:rPr>
                <w:rFonts w:ascii="Arial Narrow" w:hAnsi="Arial Narrow"/>
                <w:sz w:val="22"/>
                <w:szCs w:val="22"/>
              </w:rPr>
              <w:t xml:space="preserve">Although processes have been planned in order to reduce the breach position they have yet to be fully implemented. The impact is yet to be realised. </w:t>
            </w:r>
            <w:r w:rsidRPr="004E005E">
              <w:rPr>
                <w:rFonts w:ascii="Arial Narrow" w:hAnsi="Arial Narrow"/>
                <w:sz w:val="22"/>
                <w:szCs w:val="22"/>
              </w:rPr>
              <w:t>Risk increased in Feb 2023 following discussion at Mental Health Legislative Committee.</w:t>
            </w:r>
          </w:p>
        </w:tc>
      </w:tr>
      <w:tr w:rsidR="0033152B" w:rsidRPr="00F15A64" w14:paraId="56225D9E" w14:textId="77777777" w:rsidTr="000C05E4">
        <w:tc>
          <w:tcPr>
            <w:tcW w:w="2547" w:type="dxa"/>
          </w:tcPr>
          <w:p w14:paraId="10C2C871" w14:textId="77777777" w:rsidR="0033152B" w:rsidRPr="00F15A64" w:rsidRDefault="0033152B" w:rsidP="0033152B">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B9055FF" w14:textId="77777777" w:rsidR="0033152B" w:rsidRPr="00F15A64" w:rsidRDefault="0033152B" w:rsidP="0033152B">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0B3FD1EF" w14:textId="77777777" w:rsidR="0033152B" w:rsidRPr="00F15A64" w:rsidRDefault="0033152B" w:rsidP="0033152B">
            <w:pPr>
              <w:rPr>
                <w:rFonts w:ascii="Arial Narrow" w:hAnsi="Arial Narrow"/>
                <w:sz w:val="22"/>
                <w:szCs w:val="22"/>
              </w:rPr>
            </w:pPr>
          </w:p>
        </w:tc>
        <w:tc>
          <w:tcPr>
            <w:tcW w:w="7029" w:type="dxa"/>
            <w:gridSpan w:val="4"/>
            <w:vMerge w:val="restart"/>
          </w:tcPr>
          <w:p w14:paraId="2A657D71" w14:textId="77777777" w:rsidR="0033152B" w:rsidRPr="00F15A64" w:rsidRDefault="0033152B" w:rsidP="0033152B">
            <w:pPr>
              <w:rPr>
                <w:rFonts w:ascii="Arial Narrow" w:hAnsi="Arial Narrow"/>
                <w:b/>
                <w:bCs/>
                <w:sz w:val="22"/>
                <w:szCs w:val="22"/>
              </w:rPr>
            </w:pPr>
            <w:r w:rsidRPr="00F15A64">
              <w:rPr>
                <w:rFonts w:ascii="Arial Narrow" w:hAnsi="Arial Narrow"/>
                <w:b/>
                <w:bCs/>
                <w:sz w:val="22"/>
                <w:szCs w:val="22"/>
              </w:rPr>
              <w:t>Rationale for target score:</w:t>
            </w:r>
          </w:p>
          <w:p w14:paraId="128A13B2" w14:textId="77777777" w:rsidR="0033152B" w:rsidRPr="00F15A64" w:rsidRDefault="0033152B" w:rsidP="0033152B">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33152B" w:rsidRPr="00F15A64" w14:paraId="0BEB1329" w14:textId="77777777" w:rsidTr="000C05E4">
        <w:tc>
          <w:tcPr>
            <w:tcW w:w="2547" w:type="dxa"/>
          </w:tcPr>
          <w:p w14:paraId="7F6E5AF3" w14:textId="77777777" w:rsidR="0033152B" w:rsidRPr="00F15A64" w:rsidRDefault="0033152B" w:rsidP="0033152B">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7A41357" w14:textId="77777777" w:rsidR="0033152B" w:rsidRPr="00F15A64" w:rsidRDefault="0033152B" w:rsidP="0033152B">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5812" w:type="dxa"/>
            <w:gridSpan w:val="2"/>
            <w:vMerge/>
          </w:tcPr>
          <w:p w14:paraId="7C86BC34" w14:textId="77777777" w:rsidR="0033152B" w:rsidRPr="00F15A64" w:rsidRDefault="0033152B" w:rsidP="0033152B">
            <w:pPr>
              <w:rPr>
                <w:rFonts w:ascii="Arial Narrow" w:hAnsi="Arial Narrow"/>
                <w:sz w:val="22"/>
                <w:szCs w:val="22"/>
              </w:rPr>
            </w:pPr>
          </w:p>
        </w:tc>
        <w:tc>
          <w:tcPr>
            <w:tcW w:w="7029" w:type="dxa"/>
            <w:gridSpan w:val="4"/>
            <w:vMerge/>
          </w:tcPr>
          <w:p w14:paraId="57EF21A8" w14:textId="77777777" w:rsidR="0033152B" w:rsidRPr="00F15A64" w:rsidRDefault="0033152B" w:rsidP="0033152B">
            <w:pPr>
              <w:rPr>
                <w:rFonts w:ascii="Arial Narrow" w:hAnsi="Arial Narrow"/>
                <w:sz w:val="22"/>
                <w:szCs w:val="22"/>
              </w:rPr>
            </w:pPr>
          </w:p>
        </w:tc>
      </w:tr>
      <w:tr w:rsidR="0033152B" w:rsidRPr="00F15A64" w14:paraId="72677051" w14:textId="77777777" w:rsidTr="000C05E4">
        <w:tc>
          <w:tcPr>
            <w:tcW w:w="8359" w:type="dxa"/>
            <w:gridSpan w:val="3"/>
          </w:tcPr>
          <w:p w14:paraId="544AB94D" w14:textId="77777777" w:rsidR="0033152B" w:rsidRPr="00F15A64" w:rsidRDefault="0033152B" w:rsidP="0033152B">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29" w:type="dxa"/>
            <w:gridSpan w:val="4"/>
          </w:tcPr>
          <w:p w14:paraId="51B39BA8" w14:textId="77777777" w:rsidR="0033152B" w:rsidRPr="00F15A64" w:rsidRDefault="0033152B" w:rsidP="0033152B">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33152B" w:rsidRPr="00F15A64" w14:paraId="60FC1F8C" w14:textId="77777777" w:rsidTr="000C05E4">
        <w:tc>
          <w:tcPr>
            <w:tcW w:w="8359" w:type="dxa"/>
            <w:gridSpan w:val="3"/>
            <w:vMerge w:val="restart"/>
          </w:tcPr>
          <w:p w14:paraId="054CD009" w14:textId="77777777" w:rsidR="0033152B" w:rsidRPr="003333BC" w:rsidRDefault="0033152B" w:rsidP="0033152B">
            <w:pPr>
              <w:pStyle w:val="ListParagraph1"/>
              <w:rPr>
                <w:rFonts w:ascii="Arial Narrow" w:hAnsi="Arial Narrow"/>
                <w:bCs/>
                <w:sz w:val="22"/>
                <w:szCs w:val="22"/>
              </w:rPr>
            </w:pPr>
            <w:r w:rsidRPr="003333BC">
              <w:rPr>
                <w:rFonts w:ascii="Arial Narrow" w:hAnsi="Arial Narrow"/>
                <w:bCs/>
                <w:sz w:val="22"/>
                <w:szCs w:val="22"/>
              </w:rPr>
              <w:t>Additional supervisory body signatories in place – this is being undertaken as overtime using additional WG funds.</w:t>
            </w:r>
          </w:p>
          <w:p w14:paraId="6ED59F71" w14:textId="77777777" w:rsidR="0033152B" w:rsidRPr="003333BC" w:rsidRDefault="0033152B" w:rsidP="0033152B">
            <w:pPr>
              <w:rPr>
                <w:rFonts w:ascii="Arial Narrow" w:hAnsi="Arial Narrow" w:cstheme="minorHAnsi"/>
                <w:sz w:val="22"/>
                <w:szCs w:val="22"/>
              </w:rPr>
            </w:pPr>
            <w:r w:rsidRPr="003333BC">
              <w:rPr>
                <w:rFonts w:ascii="Arial Narrow" w:hAnsi="Arial Narrow" w:cstheme="minorHAnsi"/>
                <w:sz w:val="22"/>
                <w:szCs w:val="22"/>
              </w:rPr>
              <w:t xml:space="preserve">Additional funding received from WG to manage </w:t>
            </w:r>
            <w:r>
              <w:rPr>
                <w:rFonts w:ascii="Arial Narrow" w:hAnsi="Arial Narrow" w:cstheme="minorHAnsi"/>
                <w:sz w:val="22"/>
                <w:szCs w:val="22"/>
              </w:rPr>
              <w:t>the backlog of DoLS assessments.</w:t>
            </w:r>
            <w:r w:rsidRPr="003333BC">
              <w:rPr>
                <w:rFonts w:ascii="Arial Narrow" w:hAnsi="Arial Narrow" w:cstheme="minorHAnsi"/>
                <w:sz w:val="22"/>
                <w:szCs w:val="22"/>
              </w:rPr>
              <w:t xml:space="preserve"> </w:t>
            </w:r>
          </w:p>
          <w:p w14:paraId="14529868" w14:textId="77777777" w:rsidR="0033152B" w:rsidRPr="003333BC" w:rsidRDefault="0033152B" w:rsidP="0033152B">
            <w:pPr>
              <w:pStyle w:val="ListParagraph1"/>
              <w:rPr>
                <w:rFonts w:ascii="Arial Narrow" w:hAnsi="Arial Narrow" w:cstheme="minorHAnsi"/>
                <w:bCs/>
                <w:sz w:val="22"/>
                <w:szCs w:val="22"/>
              </w:rPr>
            </w:pPr>
            <w:r w:rsidRPr="003333BC">
              <w:rPr>
                <w:rFonts w:ascii="Arial Narrow" w:hAnsi="Arial Narrow" w:cstheme="minorHAnsi"/>
                <w:bCs/>
                <w:sz w:val="22"/>
                <w:szCs w:val="22"/>
              </w:rPr>
              <w:t>DoLS assessments are being undertaken via a number of difference sources to address the backlog;</w:t>
            </w:r>
          </w:p>
          <w:p w14:paraId="3FAD860E" w14:textId="77777777" w:rsidR="0033152B" w:rsidRPr="002E606C" w:rsidRDefault="0033152B" w:rsidP="006D0EAE">
            <w:pPr>
              <w:pStyle w:val="ListParagraph1"/>
              <w:numPr>
                <w:ilvl w:val="0"/>
                <w:numId w:val="28"/>
              </w:numPr>
              <w:rPr>
                <w:rFonts w:ascii="Arial Narrow" w:hAnsi="Arial Narrow" w:cstheme="minorHAnsi"/>
                <w:bCs/>
                <w:sz w:val="22"/>
                <w:szCs w:val="22"/>
              </w:rPr>
            </w:pPr>
            <w:r w:rsidRPr="002E606C">
              <w:rPr>
                <w:rFonts w:ascii="Arial Narrow" w:hAnsi="Arial Narrow" w:cstheme="minorHAnsi"/>
                <w:bCs/>
                <w:sz w:val="22"/>
                <w:szCs w:val="22"/>
              </w:rPr>
              <w:t>External BIA’s payment to be increased from £120 to £250 (utilising substantive recurring funding) to encourage a large cohort of BIA’s to undertake role.</w:t>
            </w:r>
          </w:p>
          <w:p w14:paraId="7EFC8A5E" w14:textId="77777777" w:rsidR="0033152B" w:rsidRPr="002E606C" w:rsidRDefault="0033152B" w:rsidP="006D0EAE">
            <w:pPr>
              <w:pStyle w:val="ListParagraph1"/>
              <w:numPr>
                <w:ilvl w:val="0"/>
                <w:numId w:val="28"/>
              </w:numPr>
              <w:rPr>
                <w:rFonts w:ascii="Arial Narrow" w:hAnsi="Arial Narrow" w:cstheme="minorHAnsi"/>
                <w:bCs/>
                <w:sz w:val="22"/>
                <w:szCs w:val="22"/>
              </w:rPr>
            </w:pPr>
            <w:r w:rsidRPr="002E606C">
              <w:rPr>
                <w:rFonts w:ascii="Arial Narrow" w:hAnsi="Arial Narrow" w:cstheme="minorHAnsi"/>
                <w:bCs/>
                <w:sz w:val="22"/>
                <w:szCs w:val="22"/>
              </w:rPr>
              <w:t>2 band 6 WTE BIA’s have been appointed (using WG money). This will reduce the need for agency BIA’s.</w:t>
            </w:r>
          </w:p>
          <w:p w14:paraId="39553CB3" w14:textId="77777777" w:rsidR="0033152B" w:rsidRPr="002E606C" w:rsidRDefault="0033152B" w:rsidP="006D0EAE">
            <w:pPr>
              <w:pStyle w:val="ListParagraph1"/>
              <w:numPr>
                <w:ilvl w:val="0"/>
                <w:numId w:val="28"/>
              </w:numPr>
              <w:rPr>
                <w:rFonts w:ascii="Arial Narrow" w:hAnsi="Arial Narrow" w:cstheme="minorHAnsi"/>
                <w:bCs/>
                <w:sz w:val="22"/>
                <w:szCs w:val="22"/>
              </w:rPr>
            </w:pPr>
            <w:r w:rsidRPr="002E606C">
              <w:rPr>
                <w:rFonts w:ascii="Arial Narrow" w:hAnsi="Arial Narrow" w:cstheme="minorHAnsi"/>
                <w:bCs/>
                <w:sz w:val="22"/>
                <w:szCs w:val="22"/>
              </w:rPr>
              <w:t>Overtime/additional hours agreed utilising WG money for sign off completion.</w:t>
            </w:r>
          </w:p>
          <w:p w14:paraId="16065EF2"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2E606C">
              <w:rPr>
                <w:rFonts w:ascii="Arial Narrow" w:hAnsi="Arial Narrow" w:cstheme="minorHAnsi"/>
                <w:bCs/>
                <w:sz w:val="22"/>
                <w:szCs w:val="22"/>
              </w:rPr>
              <w:t xml:space="preserve">DoLS database updated and DoLS dashboard in place, monitoring applications </w:t>
            </w:r>
            <w:r w:rsidRPr="003333BC">
              <w:rPr>
                <w:rFonts w:ascii="Arial Narrow" w:hAnsi="Arial Narrow" w:cstheme="minorHAnsi"/>
                <w:bCs/>
                <w:sz w:val="22"/>
                <w:szCs w:val="22"/>
              </w:rPr>
              <w:t>and breaches via dedicated BIAs and Admin.</w:t>
            </w:r>
          </w:p>
          <w:p w14:paraId="0D751B12"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3333BC">
              <w:rPr>
                <w:rFonts w:ascii="Arial Narrow" w:hAnsi="Arial Narrow" w:cstheme="minorHAnsi"/>
                <w:bCs/>
                <w:sz w:val="22"/>
                <w:szCs w:val="22"/>
              </w:rPr>
              <w:t>Delivery of DOLS Action plan reviewed monthly.</w:t>
            </w:r>
          </w:p>
          <w:p w14:paraId="609C3B02"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3333BC">
              <w:rPr>
                <w:rFonts w:ascii="Arial Narrow" w:hAnsi="Arial Narrow" w:cstheme="minorHAnsi"/>
                <w:bCs/>
                <w:sz w:val="22"/>
                <w:szCs w:val="22"/>
              </w:rPr>
              <w:t xml:space="preserve">Regular reporting to Mental Health and Legislative Committee (MHLC). </w:t>
            </w:r>
          </w:p>
          <w:p w14:paraId="6490A1C7"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3333BC">
              <w:rPr>
                <w:rFonts w:ascii="Arial Narrow" w:hAnsi="Arial Narrow" w:cstheme="minorHAnsi"/>
                <w:bCs/>
                <w:sz w:val="22"/>
                <w:szCs w:val="22"/>
              </w:rPr>
              <w:t>Monthly reporting to Unit Nurse Director and Finance on DoLS breaches.</w:t>
            </w:r>
          </w:p>
          <w:p w14:paraId="1B9B3845"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3333BC">
              <w:rPr>
                <w:rFonts w:ascii="Arial Narrow" w:hAnsi="Arial Narrow" w:cstheme="minorHAnsi"/>
                <w:sz w:val="22"/>
                <w:szCs w:val="22"/>
              </w:rPr>
              <w:t>Health Board presence at National and regional meetings relating to DoLS / LPS.</w:t>
            </w:r>
          </w:p>
          <w:p w14:paraId="2CCA74E7" w14:textId="77777777" w:rsidR="0033152B" w:rsidRPr="003333BC" w:rsidRDefault="0033152B" w:rsidP="006D0EAE">
            <w:pPr>
              <w:pStyle w:val="ListParagraph1"/>
              <w:numPr>
                <w:ilvl w:val="0"/>
                <w:numId w:val="28"/>
              </w:numPr>
              <w:rPr>
                <w:rFonts w:ascii="Arial Narrow" w:hAnsi="Arial Narrow" w:cstheme="minorHAnsi"/>
                <w:bCs/>
                <w:sz w:val="22"/>
                <w:szCs w:val="22"/>
              </w:rPr>
            </w:pPr>
            <w:r w:rsidRPr="003333BC">
              <w:rPr>
                <w:rFonts w:ascii="Arial Narrow" w:hAnsi="Arial Narrow" w:cstheme="minorHAnsi"/>
                <w:sz w:val="22"/>
                <w:szCs w:val="22"/>
              </w:rPr>
              <w:t>Increased IMCA services to support increased BIA resource.</w:t>
            </w:r>
          </w:p>
          <w:p w14:paraId="6DF3807B" w14:textId="77777777" w:rsidR="0033152B" w:rsidRPr="000C05E4" w:rsidRDefault="0033152B" w:rsidP="006D0EAE">
            <w:pPr>
              <w:pStyle w:val="ListParagraph1"/>
              <w:numPr>
                <w:ilvl w:val="0"/>
                <w:numId w:val="28"/>
              </w:numPr>
              <w:rPr>
                <w:rFonts w:asciiTheme="minorHAnsi" w:hAnsiTheme="minorHAnsi" w:cstheme="minorHAnsi"/>
                <w:bCs/>
                <w:sz w:val="22"/>
                <w:szCs w:val="22"/>
              </w:rPr>
            </w:pPr>
            <w:r w:rsidRPr="003333BC">
              <w:rPr>
                <w:rFonts w:ascii="Arial Narrow" w:hAnsi="Arial Narrow" w:cstheme="minorHAnsi"/>
                <w:sz w:val="22"/>
                <w:szCs w:val="22"/>
              </w:rPr>
              <w:t>Current M</w:t>
            </w:r>
            <w:r>
              <w:rPr>
                <w:rFonts w:ascii="Arial Narrow" w:hAnsi="Arial Narrow" w:cstheme="minorHAnsi"/>
                <w:sz w:val="22"/>
                <w:szCs w:val="22"/>
              </w:rPr>
              <w:t xml:space="preserve">ental </w:t>
            </w:r>
            <w:r w:rsidRPr="003333BC">
              <w:rPr>
                <w:rFonts w:ascii="Arial Narrow" w:hAnsi="Arial Narrow" w:cstheme="minorHAnsi"/>
                <w:sz w:val="22"/>
                <w:szCs w:val="22"/>
              </w:rPr>
              <w:t>C</w:t>
            </w:r>
            <w:r>
              <w:rPr>
                <w:rFonts w:ascii="Arial Narrow" w:hAnsi="Arial Narrow" w:cstheme="minorHAnsi"/>
                <w:sz w:val="22"/>
                <w:szCs w:val="22"/>
              </w:rPr>
              <w:t xml:space="preserve">apacity </w:t>
            </w:r>
            <w:r w:rsidRPr="003333BC">
              <w:rPr>
                <w:rFonts w:ascii="Arial Narrow" w:hAnsi="Arial Narrow" w:cstheme="minorHAnsi"/>
                <w:sz w:val="22"/>
                <w:szCs w:val="22"/>
              </w:rPr>
              <w:t>A</w:t>
            </w:r>
            <w:r>
              <w:rPr>
                <w:rFonts w:ascii="Arial Narrow" w:hAnsi="Arial Narrow" w:cstheme="minorHAnsi"/>
                <w:sz w:val="22"/>
                <w:szCs w:val="22"/>
              </w:rPr>
              <w:t>ct</w:t>
            </w:r>
            <w:r w:rsidRPr="003333BC">
              <w:rPr>
                <w:rFonts w:ascii="Arial Narrow" w:hAnsi="Arial Narrow" w:cstheme="minorHAnsi"/>
                <w:sz w:val="22"/>
                <w:szCs w:val="22"/>
              </w:rPr>
              <w:t xml:space="preserve"> practice reviewed to support MCA DoLS issues in practice.</w:t>
            </w:r>
          </w:p>
        </w:tc>
        <w:tc>
          <w:tcPr>
            <w:tcW w:w="3827" w:type="dxa"/>
          </w:tcPr>
          <w:p w14:paraId="3194E239"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37B78225"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16088C54"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Deadline</w:t>
            </w:r>
          </w:p>
        </w:tc>
      </w:tr>
      <w:tr w:rsidR="0033152B" w:rsidRPr="00F15A64" w14:paraId="50FB2F33" w14:textId="77777777" w:rsidTr="000C05E4">
        <w:trPr>
          <w:trHeight w:val="1337"/>
        </w:trPr>
        <w:tc>
          <w:tcPr>
            <w:tcW w:w="8359" w:type="dxa"/>
            <w:gridSpan w:val="3"/>
            <w:vMerge/>
          </w:tcPr>
          <w:p w14:paraId="43531E11" w14:textId="77777777" w:rsidR="0033152B" w:rsidRPr="003333BC" w:rsidRDefault="0033152B" w:rsidP="0033152B">
            <w:pPr>
              <w:rPr>
                <w:rFonts w:ascii="Arial Narrow" w:hAnsi="Arial Narrow"/>
                <w:sz w:val="22"/>
                <w:szCs w:val="22"/>
              </w:rPr>
            </w:pPr>
          </w:p>
        </w:tc>
        <w:tc>
          <w:tcPr>
            <w:tcW w:w="3827" w:type="dxa"/>
          </w:tcPr>
          <w:p w14:paraId="66B554B4" w14:textId="77777777" w:rsidR="0033152B" w:rsidRPr="00F15A64" w:rsidRDefault="0033152B" w:rsidP="0033152B">
            <w:pPr>
              <w:pStyle w:val="ListParagraph1"/>
              <w:rPr>
                <w:rFonts w:ascii="Arial Narrow" w:hAnsi="Arial Narrow"/>
                <w:sz w:val="22"/>
                <w:szCs w:val="22"/>
              </w:rPr>
            </w:pPr>
            <w:r w:rsidRPr="00F15A64">
              <w:rPr>
                <w:rFonts w:ascii="Arial Narrow" w:hAnsi="Arial Narrow"/>
                <w:bCs/>
                <w:sz w:val="22"/>
                <w:szCs w:val="22"/>
              </w:rPr>
              <w:t>Overtime</w:t>
            </w:r>
            <w:r>
              <w:rPr>
                <w:rFonts w:ascii="Arial Narrow" w:hAnsi="Arial Narrow"/>
                <w:bCs/>
                <w:sz w:val="22"/>
                <w:szCs w:val="22"/>
              </w:rPr>
              <w:t>/</w:t>
            </w:r>
            <w:r w:rsidRPr="002E606C">
              <w:rPr>
                <w:rFonts w:ascii="Arial Narrow" w:hAnsi="Arial Narrow"/>
                <w:bCs/>
                <w:sz w:val="22"/>
                <w:szCs w:val="22"/>
              </w:rPr>
              <w:t xml:space="preserve">additional hours </w:t>
            </w:r>
            <w:r w:rsidRPr="00F15A64">
              <w:rPr>
                <w:rFonts w:ascii="Arial Narrow" w:hAnsi="Arial Narrow"/>
                <w:bCs/>
                <w:sz w:val="22"/>
                <w:szCs w:val="22"/>
              </w:rPr>
              <w:t>agreed to fund sign off from nurse assessor team to process the backlog assessments</w:t>
            </w:r>
          </w:p>
        </w:tc>
        <w:tc>
          <w:tcPr>
            <w:tcW w:w="1843" w:type="dxa"/>
            <w:gridSpan w:val="2"/>
          </w:tcPr>
          <w:p w14:paraId="557F781F" w14:textId="77777777" w:rsidR="0033152B" w:rsidRPr="00F15A64" w:rsidRDefault="0033152B" w:rsidP="0033152B">
            <w:pPr>
              <w:pStyle w:val="Default"/>
              <w:rPr>
                <w:rFonts w:ascii="Arial Narrow" w:hAnsi="Arial Narrow" w:cs="Arial"/>
                <w:strike/>
                <w:color w:val="auto"/>
                <w:sz w:val="22"/>
                <w:szCs w:val="22"/>
              </w:rPr>
            </w:pPr>
            <w:r w:rsidRPr="00F15A64">
              <w:rPr>
                <w:rFonts w:ascii="Arial Narrow" w:hAnsi="Arial Narrow"/>
                <w:bCs/>
                <w:color w:val="auto"/>
                <w:sz w:val="22"/>
                <w:szCs w:val="22"/>
              </w:rPr>
              <w:t>GND Primary and Community</w:t>
            </w:r>
          </w:p>
        </w:tc>
        <w:tc>
          <w:tcPr>
            <w:tcW w:w="1359" w:type="dxa"/>
          </w:tcPr>
          <w:p w14:paraId="16302B56" w14:textId="0C44D9A2" w:rsidR="0033152B" w:rsidRPr="003333BC" w:rsidRDefault="006E06FF" w:rsidP="0033152B">
            <w:pPr>
              <w:rPr>
                <w:rFonts w:ascii="Arial Narrow" w:hAnsi="Arial Narrow"/>
                <w:sz w:val="22"/>
                <w:szCs w:val="22"/>
              </w:rPr>
            </w:pPr>
            <w:r w:rsidRPr="006E06FF">
              <w:rPr>
                <w:rFonts w:ascii="Arial Narrow" w:hAnsi="Arial Narrow"/>
                <w:color w:val="FF0000"/>
                <w:sz w:val="22"/>
                <w:szCs w:val="22"/>
              </w:rPr>
              <w:t>30/09/2024</w:t>
            </w:r>
          </w:p>
        </w:tc>
      </w:tr>
      <w:tr w:rsidR="0033152B" w:rsidRPr="00F15A64" w14:paraId="71AF137C" w14:textId="77777777" w:rsidTr="000C05E4">
        <w:trPr>
          <w:trHeight w:val="520"/>
        </w:trPr>
        <w:tc>
          <w:tcPr>
            <w:tcW w:w="8359" w:type="dxa"/>
            <w:gridSpan w:val="3"/>
            <w:vMerge/>
          </w:tcPr>
          <w:p w14:paraId="4F4E90C4" w14:textId="77777777" w:rsidR="0033152B" w:rsidRPr="003333BC" w:rsidRDefault="0033152B" w:rsidP="0033152B">
            <w:pPr>
              <w:rPr>
                <w:rFonts w:ascii="Arial Narrow" w:hAnsi="Arial Narrow"/>
                <w:sz w:val="22"/>
                <w:szCs w:val="22"/>
              </w:rPr>
            </w:pPr>
          </w:p>
        </w:tc>
        <w:tc>
          <w:tcPr>
            <w:tcW w:w="3827" w:type="dxa"/>
          </w:tcPr>
          <w:p w14:paraId="141495DC" w14:textId="77777777" w:rsidR="0033152B" w:rsidRPr="008A1291" w:rsidRDefault="0033152B" w:rsidP="0033152B">
            <w:pPr>
              <w:pStyle w:val="ListParagraph1"/>
              <w:rPr>
                <w:rFonts w:ascii="Arial Narrow" w:eastAsia="Times New Roman" w:hAnsi="Arial Narrow" w:cs="Calibri"/>
                <w:sz w:val="22"/>
                <w:szCs w:val="22"/>
                <w:highlight w:val="yellow"/>
              </w:rPr>
            </w:pPr>
          </w:p>
        </w:tc>
        <w:tc>
          <w:tcPr>
            <w:tcW w:w="1843" w:type="dxa"/>
            <w:gridSpan w:val="2"/>
          </w:tcPr>
          <w:p w14:paraId="74C5C68D" w14:textId="77777777" w:rsidR="0033152B" w:rsidRPr="008A1291" w:rsidRDefault="0033152B" w:rsidP="0033152B">
            <w:pPr>
              <w:pStyle w:val="Default"/>
              <w:rPr>
                <w:rFonts w:ascii="Arial Narrow" w:hAnsi="Arial Narrow"/>
                <w:color w:val="auto"/>
                <w:sz w:val="22"/>
                <w:szCs w:val="22"/>
                <w:highlight w:val="yellow"/>
              </w:rPr>
            </w:pPr>
          </w:p>
        </w:tc>
        <w:tc>
          <w:tcPr>
            <w:tcW w:w="1359" w:type="dxa"/>
          </w:tcPr>
          <w:p w14:paraId="625F00D0" w14:textId="77777777" w:rsidR="0033152B" w:rsidRPr="008A1291" w:rsidRDefault="0033152B" w:rsidP="0033152B">
            <w:pPr>
              <w:rPr>
                <w:rFonts w:ascii="Arial Narrow" w:eastAsia="Times New Roman" w:hAnsi="Arial Narrow" w:cs="Calibri"/>
                <w:sz w:val="22"/>
                <w:szCs w:val="22"/>
                <w:highlight w:val="yellow"/>
              </w:rPr>
            </w:pPr>
          </w:p>
        </w:tc>
      </w:tr>
      <w:tr w:rsidR="0033152B" w:rsidRPr="00F15A64" w14:paraId="010C551B" w14:textId="77777777" w:rsidTr="000C05E4">
        <w:tc>
          <w:tcPr>
            <w:tcW w:w="8359" w:type="dxa"/>
            <w:gridSpan w:val="3"/>
          </w:tcPr>
          <w:p w14:paraId="648B79C6" w14:textId="77777777" w:rsidR="0033152B" w:rsidRPr="00A34135" w:rsidRDefault="0033152B" w:rsidP="0033152B">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55CB9957" w14:textId="77777777" w:rsidR="0033152B" w:rsidRPr="00A34135" w:rsidRDefault="0033152B" w:rsidP="0033152B">
            <w:pPr>
              <w:ind w:left="22"/>
              <w:rPr>
                <w:rFonts w:ascii="Arial Narrow" w:hAnsi="Arial Narrow"/>
                <w:sz w:val="22"/>
                <w:szCs w:val="22"/>
              </w:rPr>
            </w:pPr>
            <w:r w:rsidRPr="00A34135">
              <w:rPr>
                <w:rFonts w:ascii="Arial Narrow" w:hAnsi="Arial Narrow"/>
                <w:sz w:val="22"/>
                <w:szCs w:val="22"/>
              </w:rPr>
              <w:t>Regular scrutiny at Service Group and Safeguarding Committee and by DoLS Internal Audit; monitoring via DoLS Dashboard this will provide real-time accurate data.</w:t>
            </w:r>
          </w:p>
          <w:p w14:paraId="7EC67478" w14:textId="77777777" w:rsidR="0033152B" w:rsidRPr="00A34135" w:rsidRDefault="0033152B" w:rsidP="0033152B">
            <w:pPr>
              <w:ind w:left="22"/>
              <w:rPr>
                <w:rFonts w:ascii="Arial Narrow" w:hAnsi="Arial Narrow"/>
                <w:sz w:val="22"/>
                <w:szCs w:val="22"/>
              </w:rPr>
            </w:pPr>
            <w:r w:rsidRPr="00A34135">
              <w:rPr>
                <w:rFonts w:ascii="Arial Narrow" w:hAnsi="Arial Narrow"/>
                <w:sz w:val="22"/>
                <w:szCs w:val="22"/>
              </w:rPr>
              <w:t>Update report to MHLC, impact of backlog of DoLS breaches and new LPS implementation.</w:t>
            </w:r>
          </w:p>
          <w:p w14:paraId="1E6F25F1" w14:textId="77777777" w:rsidR="0033152B" w:rsidRPr="00A34135" w:rsidRDefault="0033152B" w:rsidP="0033152B">
            <w:pPr>
              <w:ind w:left="22"/>
              <w:rPr>
                <w:rFonts w:ascii="Arial Narrow" w:hAnsi="Arial Narrow"/>
                <w:sz w:val="22"/>
                <w:szCs w:val="22"/>
              </w:rPr>
            </w:pPr>
            <w:r w:rsidRPr="00A34135">
              <w:rPr>
                <w:rFonts w:ascii="Arial Narrow" w:hAnsi="Arial Narrow"/>
                <w:sz w:val="22"/>
                <w:szCs w:val="22"/>
              </w:rPr>
              <w:t>Monthly updates with Unit Nurse Director and Finance.</w:t>
            </w:r>
          </w:p>
        </w:tc>
        <w:tc>
          <w:tcPr>
            <w:tcW w:w="7029" w:type="dxa"/>
            <w:gridSpan w:val="4"/>
          </w:tcPr>
          <w:p w14:paraId="290F5C41" w14:textId="77777777" w:rsidR="0033152B" w:rsidRPr="00A34135" w:rsidRDefault="0033152B" w:rsidP="0033152B">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4D52EAF3" w14:textId="77777777" w:rsidR="0033152B" w:rsidRPr="00A34135" w:rsidRDefault="0033152B" w:rsidP="0033152B">
            <w:pPr>
              <w:rPr>
                <w:rFonts w:ascii="Arial Narrow" w:hAnsi="Arial Narrow"/>
                <w:sz w:val="22"/>
                <w:szCs w:val="22"/>
              </w:rPr>
            </w:pPr>
          </w:p>
        </w:tc>
      </w:tr>
      <w:tr w:rsidR="0033152B" w:rsidRPr="00F15A64" w14:paraId="388ABE34" w14:textId="77777777" w:rsidTr="00CF7F8A">
        <w:tc>
          <w:tcPr>
            <w:tcW w:w="15388" w:type="dxa"/>
            <w:gridSpan w:val="7"/>
            <w:shd w:val="clear" w:color="auto" w:fill="auto"/>
          </w:tcPr>
          <w:p w14:paraId="5129A4B4" w14:textId="77777777" w:rsidR="0033152B" w:rsidRPr="00A34135" w:rsidRDefault="0033152B" w:rsidP="0033152B">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59C3DE6B" w14:textId="023E4896" w:rsidR="00BB2AD5" w:rsidRPr="00A34135" w:rsidRDefault="00BB2AD5" w:rsidP="00BB2AD5">
            <w:pPr>
              <w:ind w:left="22"/>
              <w:rPr>
                <w:rFonts w:ascii="Arial Narrow" w:hAnsi="Arial Narrow"/>
                <w:sz w:val="22"/>
                <w:szCs w:val="22"/>
              </w:rPr>
            </w:pPr>
            <w:r w:rsidRPr="00A34135">
              <w:rPr>
                <w:rFonts w:ascii="Arial Narrow" w:hAnsi="Arial Narrow"/>
                <w:sz w:val="22"/>
                <w:szCs w:val="22"/>
              </w:rPr>
              <w:t>02</w:t>
            </w:r>
            <w:r w:rsidR="006E06FF">
              <w:rPr>
                <w:rFonts w:ascii="Arial Narrow" w:hAnsi="Arial Narrow"/>
                <w:sz w:val="22"/>
                <w:szCs w:val="22"/>
              </w:rPr>
              <w:t>/</w:t>
            </w:r>
            <w:r w:rsidRPr="00A34135">
              <w:rPr>
                <w:rFonts w:ascii="Arial Narrow" w:hAnsi="Arial Narrow"/>
                <w:sz w:val="22"/>
                <w:szCs w:val="22"/>
              </w:rPr>
              <w:t>01</w:t>
            </w:r>
            <w:r w:rsidR="006E06FF">
              <w:rPr>
                <w:rFonts w:ascii="Arial Narrow" w:hAnsi="Arial Narrow"/>
                <w:sz w:val="22"/>
                <w:szCs w:val="22"/>
              </w:rPr>
              <w:t>/</w:t>
            </w:r>
            <w:r w:rsidRPr="00A34135">
              <w:rPr>
                <w:rFonts w:ascii="Arial Narrow" w:hAnsi="Arial Narrow"/>
                <w:sz w:val="22"/>
                <w:szCs w:val="22"/>
              </w:rPr>
              <w:t xml:space="preserve">2024: Regular weekly scrutiny of the DoLS database is indicating that wait for allocation to BIA is improving. Breaches continue to occur but the improvement in allocation timescales to BIA, currently 4 to 6 weeks, ensures patients are safely and legally detained with the least restrictive care plan in place. </w:t>
            </w:r>
          </w:p>
          <w:p w14:paraId="01C65728" w14:textId="77777777" w:rsidR="00BB2AD5" w:rsidRDefault="00BB2AD5" w:rsidP="006E06FF">
            <w:pPr>
              <w:tabs>
                <w:tab w:val="left" w:pos="5900"/>
              </w:tabs>
              <w:ind w:left="22"/>
              <w:rPr>
                <w:rFonts w:ascii="Arial Narrow" w:hAnsi="Arial Narrow"/>
                <w:sz w:val="22"/>
                <w:szCs w:val="22"/>
              </w:rPr>
            </w:pPr>
            <w:r w:rsidRPr="00A34135">
              <w:rPr>
                <w:rFonts w:ascii="Arial Narrow" w:hAnsi="Arial Narrow"/>
                <w:sz w:val="22"/>
                <w:szCs w:val="22"/>
              </w:rPr>
              <w:t>An increase in the BIA resource has been made in this year’s IMTP.</w:t>
            </w:r>
            <w:r w:rsidR="006E06FF">
              <w:rPr>
                <w:rFonts w:ascii="Arial Narrow" w:hAnsi="Arial Narrow"/>
                <w:sz w:val="22"/>
                <w:szCs w:val="22"/>
              </w:rPr>
              <w:tab/>
            </w:r>
          </w:p>
          <w:p w14:paraId="140581AC" w14:textId="77777777" w:rsidR="006E06FF" w:rsidRPr="00B33E48" w:rsidRDefault="006E06FF" w:rsidP="006E06FF">
            <w:pPr>
              <w:tabs>
                <w:tab w:val="left" w:pos="5900"/>
              </w:tabs>
              <w:ind w:left="22"/>
              <w:rPr>
                <w:rFonts w:ascii="Arial Narrow" w:hAnsi="Arial Narrow"/>
                <w:sz w:val="22"/>
                <w:szCs w:val="22"/>
              </w:rPr>
            </w:pPr>
            <w:r w:rsidRPr="00B33E48">
              <w:rPr>
                <w:rFonts w:ascii="Arial Narrow" w:hAnsi="Arial Narrow"/>
                <w:sz w:val="22"/>
                <w:szCs w:val="22"/>
              </w:rPr>
              <w:t>05/02/2024: Transition plan for a new enhanced MCA/DoLS team to be hosted in PCTSG from 1</w:t>
            </w:r>
            <w:r w:rsidRPr="00B33E48">
              <w:rPr>
                <w:rFonts w:ascii="Arial Narrow" w:hAnsi="Arial Narrow"/>
                <w:sz w:val="22"/>
                <w:szCs w:val="22"/>
                <w:vertAlign w:val="superscript"/>
              </w:rPr>
              <w:t>st</w:t>
            </w:r>
            <w:r w:rsidRPr="00B33E48">
              <w:rPr>
                <w:rFonts w:ascii="Arial Narrow" w:hAnsi="Arial Narrow"/>
                <w:sz w:val="22"/>
                <w:szCs w:val="22"/>
              </w:rPr>
              <w:t xml:space="preserve"> April 2024. Oversight of BIA resource will from part of this.</w:t>
            </w:r>
          </w:p>
          <w:p w14:paraId="45A07A90" w14:textId="2921C22E" w:rsidR="00390E6B" w:rsidRPr="00A34135" w:rsidRDefault="00390E6B" w:rsidP="006E06FF">
            <w:pPr>
              <w:tabs>
                <w:tab w:val="left" w:pos="5900"/>
              </w:tabs>
              <w:ind w:left="22"/>
              <w:rPr>
                <w:rFonts w:ascii="Arial Narrow" w:hAnsi="Arial Narrow"/>
                <w:sz w:val="22"/>
                <w:szCs w:val="22"/>
              </w:rPr>
            </w:pPr>
            <w:r w:rsidRPr="00B33E48">
              <w:rPr>
                <w:rFonts w:ascii="Arial Narrow" w:hAnsi="Arial Narrow"/>
                <w:color w:val="FF0000"/>
                <w:sz w:val="22"/>
                <w:szCs w:val="22"/>
              </w:rPr>
              <w:t xml:space="preserve">MHL Committee will continue to </w:t>
            </w:r>
            <w:r w:rsidR="006B421B" w:rsidRPr="00B33E48">
              <w:rPr>
                <w:rFonts w:ascii="Arial Narrow" w:hAnsi="Arial Narrow"/>
                <w:color w:val="FF0000"/>
                <w:sz w:val="22"/>
                <w:szCs w:val="22"/>
              </w:rPr>
              <w:t>monito</w:t>
            </w:r>
            <w:r w:rsidR="00D3405A" w:rsidRPr="00B33E48">
              <w:rPr>
                <w:rFonts w:ascii="Arial Narrow" w:hAnsi="Arial Narrow"/>
                <w:color w:val="FF0000"/>
                <w:sz w:val="22"/>
                <w:szCs w:val="22"/>
              </w:rPr>
              <w:t xml:space="preserve">r and </w:t>
            </w:r>
            <w:r w:rsidRPr="00B33E48">
              <w:rPr>
                <w:rFonts w:ascii="Arial Narrow" w:hAnsi="Arial Narrow"/>
                <w:color w:val="FF0000"/>
                <w:sz w:val="22"/>
                <w:szCs w:val="22"/>
              </w:rPr>
              <w:t xml:space="preserve">scrutinise </w:t>
            </w:r>
            <w:r w:rsidR="00D3405A" w:rsidRPr="00B33E48">
              <w:rPr>
                <w:rFonts w:ascii="Arial Narrow" w:hAnsi="Arial Narrow"/>
                <w:color w:val="FF0000"/>
                <w:sz w:val="22"/>
                <w:szCs w:val="22"/>
              </w:rPr>
              <w:t>progress in embedding and enacting the actions in the associated development plan for the transition</w:t>
            </w:r>
            <w:r w:rsidRPr="00B33E48">
              <w:rPr>
                <w:rFonts w:ascii="Arial Narrow" w:hAnsi="Arial Narrow"/>
                <w:color w:val="FF0000"/>
                <w:sz w:val="22"/>
                <w:szCs w:val="22"/>
              </w:rPr>
              <w:t xml:space="preserve"> </w:t>
            </w:r>
          </w:p>
        </w:tc>
      </w:tr>
    </w:tbl>
    <w:p w14:paraId="3DAFAD34" w14:textId="77777777" w:rsidR="00A32F5E" w:rsidRDefault="00A32F5E" w:rsidP="00A32F5E">
      <w:pPr>
        <w:widowControl/>
        <w:spacing w:line="259" w:lineRule="auto"/>
        <w:rPr>
          <w:rFonts w:ascii="Arial Narrow" w:hAnsi="Arial Narrow" w:cs="Arial"/>
        </w:rPr>
      </w:pPr>
    </w:p>
    <w:p w14:paraId="17947557" w14:textId="77777777" w:rsidR="002E606C" w:rsidRDefault="002E606C" w:rsidP="00A32F5E">
      <w:pPr>
        <w:widowControl/>
        <w:spacing w:after="160" w:line="259" w:lineRule="auto"/>
        <w:rPr>
          <w:rFonts w:ascii="Arial Narrow" w:hAnsi="Arial Narrow" w:cs="Arial"/>
        </w:rPr>
        <w:sectPr w:rsidR="002E606C"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547"/>
        <w:gridCol w:w="4111"/>
        <w:gridCol w:w="1842"/>
        <w:gridCol w:w="4228"/>
        <w:gridCol w:w="308"/>
        <w:gridCol w:w="1176"/>
        <w:gridCol w:w="1176"/>
      </w:tblGrid>
      <w:tr w:rsidR="00157BA1" w:rsidRPr="00574077" w14:paraId="158F8B5D" w14:textId="77777777" w:rsidTr="00864F32">
        <w:tc>
          <w:tcPr>
            <w:tcW w:w="8500" w:type="dxa"/>
            <w:gridSpan w:val="3"/>
          </w:tcPr>
          <w:p w14:paraId="35664F17" w14:textId="77777777" w:rsidR="00157BA1" w:rsidRPr="00574077" w:rsidRDefault="00157BA1" w:rsidP="003171D7">
            <w:pPr>
              <w:rPr>
                <w:rFonts w:ascii="Arial Narrow" w:hAnsi="Arial Narrow"/>
                <w:b/>
                <w:sz w:val="22"/>
                <w:szCs w:val="22"/>
              </w:rPr>
            </w:pPr>
            <w:r w:rsidRPr="00574077">
              <w:rPr>
                <w:rFonts w:ascii="Arial Narrow" w:hAnsi="Arial Narrow"/>
                <w:sz w:val="22"/>
                <w:szCs w:val="22"/>
              </w:rPr>
              <w:br w:type="page"/>
            </w:r>
            <w:r w:rsidRPr="00574077">
              <w:rPr>
                <w:rFonts w:ascii="Arial Narrow" w:hAnsi="Arial Narrow"/>
                <w:b/>
                <w:sz w:val="22"/>
                <w:szCs w:val="22"/>
              </w:rPr>
              <w:t xml:space="preserve">Datix ID Number: 1761                </w:t>
            </w:r>
          </w:p>
          <w:p w14:paraId="30F4FFF2" w14:textId="77777777" w:rsidR="00157BA1" w:rsidRPr="00574077" w:rsidRDefault="00157BA1" w:rsidP="003171D7">
            <w:pPr>
              <w:rPr>
                <w:rFonts w:ascii="Arial Narrow" w:hAnsi="Arial Narrow"/>
                <w:b/>
                <w:sz w:val="22"/>
                <w:szCs w:val="22"/>
              </w:rPr>
            </w:pPr>
            <w:r w:rsidRPr="00574077">
              <w:rPr>
                <w:rFonts w:ascii="Arial Narrow" w:hAnsi="Arial Narrow"/>
                <w:b/>
                <w:sz w:val="22"/>
                <w:szCs w:val="22"/>
              </w:rPr>
              <w:t>Health &amp; Care Standard: Timely Care 5.1 Access</w:t>
            </w:r>
          </w:p>
        </w:tc>
        <w:tc>
          <w:tcPr>
            <w:tcW w:w="4536" w:type="dxa"/>
            <w:gridSpan w:val="2"/>
            <w:shd w:val="clear" w:color="auto" w:fill="FF0000"/>
          </w:tcPr>
          <w:p w14:paraId="420BB18B" w14:textId="77777777" w:rsidR="00157BA1" w:rsidRPr="009F1FEE" w:rsidRDefault="00157BA1" w:rsidP="003171D7">
            <w:pPr>
              <w:rPr>
                <w:rFonts w:ascii="Arial Narrow" w:hAnsi="Arial Narrow" w:cs="Arial"/>
                <w:b/>
                <w:bCs/>
                <w:sz w:val="22"/>
                <w:szCs w:val="22"/>
              </w:rPr>
            </w:pPr>
            <w:r w:rsidRPr="00820C0C">
              <w:rPr>
                <w:rFonts w:ascii="Arial Narrow" w:hAnsi="Arial Narrow" w:cs="Arial"/>
                <w:b/>
                <w:bCs/>
                <w:sz w:val="22"/>
                <w:szCs w:val="22"/>
              </w:rPr>
              <w:t xml:space="preserve">HBR Ref </w:t>
            </w:r>
            <w:r w:rsidRPr="009F1FEE">
              <w:rPr>
                <w:rFonts w:ascii="Arial Narrow" w:hAnsi="Arial Narrow" w:cs="Arial"/>
                <w:b/>
                <w:bCs/>
                <w:sz w:val="22"/>
                <w:szCs w:val="22"/>
              </w:rPr>
              <w:t>Number: 50</w:t>
            </w:r>
          </w:p>
          <w:p w14:paraId="55A6F80A" w14:textId="3D5EAE44" w:rsidR="00157BA1" w:rsidRPr="00820C0C" w:rsidRDefault="00157BA1" w:rsidP="00644B01">
            <w:pPr>
              <w:rPr>
                <w:rFonts w:ascii="Arial Narrow" w:hAnsi="Arial Narrow" w:cs="Arial"/>
                <w:b/>
                <w:bCs/>
                <w:sz w:val="22"/>
                <w:szCs w:val="22"/>
              </w:rPr>
            </w:pPr>
            <w:r w:rsidRPr="009F1FEE">
              <w:rPr>
                <w:rFonts w:ascii="Arial Narrow" w:hAnsi="Arial Narrow" w:cs="Arial"/>
                <w:b/>
                <w:bCs/>
                <w:sz w:val="22"/>
                <w:szCs w:val="22"/>
              </w:rPr>
              <w:t xml:space="preserve">Risk Target Date: </w:t>
            </w:r>
            <w:r w:rsidR="00644B01" w:rsidRPr="009F1FEE">
              <w:rPr>
                <w:rFonts w:ascii="Arial Narrow" w:hAnsi="Arial Narrow" w:cs="Arial"/>
                <w:b/>
                <w:bCs/>
                <w:sz w:val="22"/>
                <w:szCs w:val="22"/>
                <w:shd w:val="clear" w:color="auto" w:fill="FF0000"/>
              </w:rPr>
              <w:t>31/12/</w:t>
            </w:r>
            <w:r w:rsidRPr="009F1FEE">
              <w:rPr>
                <w:rFonts w:ascii="Arial Narrow" w:hAnsi="Arial Narrow" w:cs="Arial"/>
                <w:b/>
                <w:bCs/>
                <w:sz w:val="22"/>
                <w:szCs w:val="22"/>
                <w:shd w:val="clear" w:color="auto" w:fill="FF0000"/>
              </w:rPr>
              <w:t>2023</w:t>
            </w:r>
          </w:p>
        </w:tc>
        <w:tc>
          <w:tcPr>
            <w:tcW w:w="2352" w:type="dxa"/>
            <w:gridSpan w:val="2"/>
            <w:shd w:val="clear" w:color="auto" w:fill="FF0000"/>
          </w:tcPr>
          <w:p w14:paraId="0186699C" w14:textId="77777777" w:rsidR="00157BA1" w:rsidRPr="00820C0C" w:rsidRDefault="00157BA1" w:rsidP="003171D7">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C8E2E36" w14:textId="77777777" w:rsidR="00157BA1" w:rsidRPr="00820C0C" w:rsidRDefault="00157BA1" w:rsidP="003171D7">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157BA1" w:rsidRPr="00574077" w14:paraId="16F7EECA" w14:textId="77777777" w:rsidTr="00864F32">
        <w:tc>
          <w:tcPr>
            <w:tcW w:w="6658" w:type="dxa"/>
            <w:gridSpan w:val="2"/>
          </w:tcPr>
          <w:p w14:paraId="3EE2212D" w14:textId="77777777" w:rsidR="00157BA1" w:rsidRPr="002C31DB" w:rsidRDefault="00157BA1" w:rsidP="003171D7">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1842" w:type="dxa"/>
          </w:tcPr>
          <w:p w14:paraId="041F87E4" w14:textId="77777777" w:rsidR="00157BA1" w:rsidRPr="002C31DB" w:rsidRDefault="00157BA1" w:rsidP="003171D7">
            <w:pPr>
              <w:rPr>
                <w:rFonts w:ascii="Arial Narrow" w:hAnsi="Arial Narrow"/>
                <w:b/>
                <w:sz w:val="22"/>
                <w:szCs w:val="22"/>
              </w:rPr>
            </w:pPr>
            <w:r w:rsidRPr="002C31DB">
              <w:rPr>
                <w:rFonts w:ascii="Arial Narrow" w:hAnsi="Arial Narrow"/>
                <w:b/>
                <w:sz w:val="22"/>
                <w:szCs w:val="22"/>
              </w:rPr>
              <w:t>BAF Ref: 3.5</w:t>
            </w:r>
          </w:p>
        </w:tc>
        <w:tc>
          <w:tcPr>
            <w:tcW w:w="6888" w:type="dxa"/>
            <w:gridSpan w:val="4"/>
          </w:tcPr>
          <w:p w14:paraId="48ACEB07" w14:textId="77777777" w:rsidR="00157BA1" w:rsidRPr="00574077" w:rsidRDefault="00157BA1" w:rsidP="003171D7">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CC14409" w14:textId="77777777"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0D5BD49B" w14:textId="77777777" w:rsidR="00157BA1" w:rsidRPr="00574077" w:rsidRDefault="00157BA1" w:rsidP="003171D7">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157BA1" w:rsidRPr="00574077" w14:paraId="2EA8746B" w14:textId="77777777" w:rsidTr="00864F32">
        <w:tc>
          <w:tcPr>
            <w:tcW w:w="8500" w:type="dxa"/>
            <w:gridSpan w:val="3"/>
          </w:tcPr>
          <w:p w14:paraId="409082DD" w14:textId="77777777" w:rsidR="00157BA1" w:rsidRPr="00574077" w:rsidRDefault="00157BA1" w:rsidP="003171D7">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6888" w:type="dxa"/>
            <w:gridSpan w:val="4"/>
          </w:tcPr>
          <w:p w14:paraId="02F93D11" w14:textId="1FB4D378" w:rsidR="00157BA1" w:rsidRPr="00574077" w:rsidRDefault="0033152B" w:rsidP="003171D7">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157BA1" w:rsidRPr="00574077" w14:paraId="57C6AA05" w14:textId="77777777" w:rsidTr="00864F32">
        <w:tc>
          <w:tcPr>
            <w:tcW w:w="2547" w:type="dxa"/>
          </w:tcPr>
          <w:p w14:paraId="0F86EC0B"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Risk Rating</w:t>
            </w:r>
          </w:p>
          <w:p w14:paraId="461A0AD5"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01E66FE"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59620167"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1FDCB23F" w14:textId="77777777" w:rsidR="00157BA1" w:rsidRPr="00574077" w:rsidRDefault="00157BA1" w:rsidP="003171D7">
            <w:pPr>
              <w:jc w:val="center"/>
              <w:rPr>
                <w:rFonts w:ascii="Arial Narrow" w:hAnsi="Arial Narrow"/>
                <w:sz w:val="22"/>
                <w:szCs w:val="22"/>
              </w:rPr>
            </w:pPr>
            <w:r w:rsidRPr="00574077">
              <w:rPr>
                <w:rFonts w:ascii="Arial Narrow" w:hAnsi="Arial Narrow"/>
                <w:sz w:val="22"/>
                <w:szCs w:val="22"/>
              </w:rPr>
              <w:t>Target: 4 x 3 = 12</w:t>
            </w:r>
          </w:p>
        </w:tc>
        <w:tc>
          <w:tcPr>
            <w:tcW w:w="5953" w:type="dxa"/>
            <w:gridSpan w:val="2"/>
            <w:vMerge w:val="restart"/>
          </w:tcPr>
          <w:p w14:paraId="70AEEEF4" w14:textId="4EE20C8D" w:rsidR="00157BA1" w:rsidRPr="00574077" w:rsidRDefault="008D396D" w:rsidP="003171D7">
            <w:pPr>
              <w:rPr>
                <w:rFonts w:ascii="Arial Narrow" w:hAnsi="Arial Narrow"/>
                <w:sz w:val="22"/>
                <w:szCs w:val="22"/>
              </w:rPr>
            </w:pPr>
            <w:r>
              <w:rPr>
                <w:rFonts w:ascii="Arial Narrow" w:hAnsi="Arial Narrow"/>
                <w:noProof/>
              </w:rPr>
              <w:drawing>
                <wp:inline distT="0" distB="0" distL="0" distR="0" wp14:anchorId="1B43AA8B" wp14:editId="77E9ED3B">
                  <wp:extent cx="3599815" cy="1457325"/>
                  <wp:effectExtent l="0" t="0" r="63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5" cy="1457402"/>
                          </a:xfrm>
                          <a:prstGeom prst="rect">
                            <a:avLst/>
                          </a:prstGeom>
                          <a:noFill/>
                        </pic:spPr>
                      </pic:pic>
                    </a:graphicData>
                  </a:graphic>
                </wp:inline>
              </w:drawing>
            </w:r>
          </w:p>
        </w:tc>
        <w:tc>
          <w:tcPr>
            <w:tcW w:w="6888" w:type="dxa"/>
            <w:gridSpan w:val="4"/>
          </w:tcPr>
          <w:p w14:paraId="0211FF34"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current score:</w:t>
            </w:r>
          </w:p>
          <w:p w14:paraId="07782B69" w14:textId="3ECD9BAF"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based on being </w:t>
            </w:r>
            <w:r w:rsidRPr="00671B2D">
              <w:rPr>
                <w:rFonts w:ascii="Arial Narrow" w:eastAsia="Calibri" w:hAnsi="Arial Narrow" w:cs="Times New Roman"/>
                <w:color w:val="auto"/>
                <w:sz w:val="22"/>
                <w:szCs w:val="22"/>
                <w:lang w:eastAsia="en-US"/>
              </w:rPr>
              <w:t>off trajectory for SCP.</w:t>
            </w:r>
          </w:p>
          <w:p w14:paraId="2826137F" w14:textId="77777777" w:rsidR="00157BA1" w:rsidRPr="00574077" w:rsidRDefault="00157BA1" w:rsidP="003171D7">
            <w:pPr>
              <w:rPr>
                <w:rFonts w:ascii="Arial Narrow" w:hAnsi="Arial Narrow"/>
                <w:sz w:val="22"/>
                <w:szCs w:val="22"/>
              </w:rPr>
            </w:pPr>
          </w:p>
        </w:tc>
      </w:tr>
      <w:tr w:rsidR="00157BA1" w:rsidRPr="00574077" w14:paraId="2FE22DEF" w14:textId="77777777" w:rsidTr="00864F32">
        <w:tc>
          <w:tcPr>
            <w:tcW w:w="2547" w:type="dxa"/>
          </w:tcPr>
          <w:p w14:paraId="7B7569ED" w14:textId="77777777" w:rsidR="00157BA1" w:rsidRPr="00574077" w:rsidRDefault="00157BA1" w:rsidP="003171D7">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26DA507" w14:textId="77777777" w:rsidR="00157BA1" w:rsidRPr="00574077" w:rsidRDefault="00157BA1" w:rsidP="003171D7">
            <w:pPr>
              <w:jc w:val="center"/>
              <w:rPr>
                <w:rFonts w:ascii="Arial Narrow" w:hAnsi="Arial Narrow"/>
                <w:sz w:val="22"/>
                <w:szCs w:val="22"/>
              </w:rPr>
            </w:pPr>
            <w:r w:rsidRPr="00574077">
              <w:rPr>
                <w:rFonts w:ascii="Arial Narrow" w:hAnsi="Arial Narrow" w:cs="Arial"/>
                <w:sz w:val="22"/>
                <w:szCs w:val="22"/>
              </w:rPr>
              <w:t>= 70%</w:t>
            </w:r>
          </w:p>
        </w:tc>
        <w:tc>
          <w:tcPr>
            <w:tcW w:w="5953" w:type="dxa"/>
            <w:gridSpan w:val="2"/>
            <w:vMerge/>
          </w:tcPr>
          <w:p w14:paraId="2360E82B" w14:textId="77777777" w:rsidR="00157BA1" w:rsidRPr="00574077" w:rsidRDefault="00157BA1" w:rsidP="003171D7">
            <w:pPr>
              <w:rPr>
                <w:rFonts w:ascii="Arial Narrow" w:hAnsi="Arial Narrow"/>
                <w:sz w:val="22"/>
                <w:szCs w:val="22"/>
              </w:rPr>
            </w:pPr>
          </w:p>
        </w:tc>
        <w:tc>
          <w:tcPr>
            <w:tcW w:w="6888" w:type="dxa"/>
            <w:gridSpan w:val="4"/>
            <w:vMerge w:val="restart"/>
          </w:tcPr>
          <w:p w14:paraId="57B77F4E"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target score:</w:t>
            </w:r>
          </w:p>
          <w:p w14:paraId="359BAA54" w14:textId="77777777" w:rsidR="00157BA1" w:rsidRPr="00574077" w:rsidRDefault="00157BA1" w:rsidP="003171D7">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157BA1" w:rsidRPr="00574077" w14:paraId="7407FBC5" w14:textId="77777777" w:rsidTr="00864F32">
        <w:tc>
          <w:tcPr>
            <w:tcW w:w="2547" w:type="dxa"/>
          </w:tcPr>
          <w:p w14:paraId="5C45DDC6" w14:textId="66DFF0AC" w:rsidR="00157BA1" w:rsidRPr="00574077" w:rsidRDefault="00157BA1" w:rsidP="00806825">
            <w:pPr>
              <w:pStyle w:val="Default"/>
              <w:jc w:val="center"/>
              <w:rPr>
                <w:rFonts w:ascii="Arial Narrow" w:hAnsi="Arial Narrow" w:cs="Arial"/>
                <w:color w:val="auto"/>
                <w:sz w:val="22"/>
                <w:szCs w:val="22"/>
              </w:rPr>
            </w:pPr>
            <w:r w:rsidRPr="00574077">
              <w:rPr>
                <w:rFonts w:ascii="Arial Narrow" w:hAnsi="Arial Narrow" w:cs="Arial"/>
                <w:b/>
                <w:color w:val="auto"/>
                <w:sz w:val="22"/>
                <w:szCs w:val="22"/>
              </w:rPr>
              <w:t>Date added to the HB risk register</w:t>
            </w:r>
            <w:r w:rsidR="00806825">
              <w:rPr>
                <w:rFonts w:ascii="Arial Narrow" w:hAnsi="Arial Narrow" w:cs="Arial"/>
                <w:b/>
                <w:color w:val="auto"/>
                <w:sz w:val="22"/>
                <w:szCs w:val="22"/>
              </w:rPr>
              <w:t xml:space="preserve">: </w:t>
            </w:r>
            <w:r w:rsidRPr="00574077">
              <w:rPr>
                <w:rFonts w:ascii="Arial Narrow" w:hAnsi="Arial Narrow"/>
                <w:color w:val="auto"/>
                <w:sz w:val="22"/>
                <w:szCs w:val="22"/>
              </w:rPr>
              <w:t>April 2014</w:t>
            </w:r>
          </w:p>
        </w:tc>
        <w:tc>
          <w:tcPr>
            <w:tcW w:w="5953" w:type="dxa"/>
            <w:gridSpan w:val="2"/>
            <w:vMerge/>
          </w:tcPr>
          <w:p w14:paraId="7F59D369" w14:textId="77777777" w:rsidR="00157BA1" w:rsidRPr="00574077" w:rsidRDefault="00157BA1" w:rsidP="003171D7">
            <w:pPr>
              <w:rPr>
                <w:rFonts w:ascii="Arial Narrow" w:hAnsi="Arial Narrow"/>
                <w:sz w:val="22"/>
                <w:szCs w:val="22"/>
              </w:rPr>
            </w:pPr>
          </w:p>
        </w:tc>
        <w:tc>
          <w:tcPr>
            <w:tcW w:w="6888" w:type="dxa"/>
            <w:gridSpan w:val="4"/>
            <w:vMerge/>
          </w:tcPr>
          <w:p w14:paraId="34106539" w14:textId="77777777" w:rsidR="00157BA1" w:rsidRPr="00574077" w:rsidRDefault="00157BA1" w:rsidP="003171D7">
            <w:pPr>
              <w:rPr>
                <w:rFonts w:ascii="Arial Narrow" w:hAnsi="Arial Narrow"/>
                <w:sz w:val="22"/>
                <w:szCs w:val="22"/>
              </w:rPr>
            </w:pPr>
          </w:p>
        </w:tc>
      </w:tr>
      <w:tr w:rsidR="00157BA1" w:rsidRPr="00574077" w14:paraId="4F090166" w14:textId="77777777" w:rsidTr="00864F32">
        <w:tc>
          <w:tcPr>
            <w:tcW w:w="8500" w:type="dxa"/>
            <w:gridSpan w:val="3"/>
          </w:tcPr>
          <w:p w14:paraId="71529A04" w14:textId="77777777" w:rsidR="00157BA1" w:rsidRPr="00574077" w:rsidRDefault="00157BA1" w:rsidP="003171D7">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888" w:type="dxa"/>
            <w:gridSpan w:val="4"/>
          </w:tcPr>
          <w:p w14:paraId="08EB8990" w14:textId="77777777" w:rsidR="00157BA1" w:rsidRPr="00574077" w:rsidRDefault="00157BA1" w:rsidP="003171D7">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157BA1" w:rsidRPr="00574077" w14:paraId="39C0992D" w14:textId="77777777" w:rsidTr="00864F32">
        <w:tc>
          <w:tcPr>
            <w:tcW w:w="8500" w:type="dxa"/>
            <w:gridSpan w:val="3"/>
            <w:vMerge w:val="restart"/>
          </w:tcPr>
          <w:p w14:paraId="278786B7" w14:textId="77777777" w:rsidR="00157BA1" w:rsidRPr="00806825" w:rsidRDefault="00157BA1" w:rsidP="003171D7">
            <w:pPr>
              <w:numPr>
                <w:ilvl w:val="0"/>
                <w:numId w:val="1"/>
              </w:numPr>
              <w:ind w:left="170" w:hanging="142"/>
              <w:rPr>
                <w:rFonts w:ascii="Arial Narrow" w:hAnsi="Arial Narrow" w:cs="Arial"/>
                <w:sz w:val="21"/>
                <w:szCs w:val="21"/>
              </w:rPr>
            </w:pPr>
            <w:r w:rsidRPr="00806825">
              <w:rPr>
                <w:rFonts w:ascii="Arial Narrow" w:hAnsi="Arial Narrow" w:cs="Arial"/>
                <w:sz w:val="21"/>
                <w:szCs w:val="21"/>
              </w:rPr>
              <w:t>Tight management processes to manage each individual case on the Urgent Suspected Cancer Pathway.  Enhanced monitoring &amp; weekly monitoring of action plans for top 6 tumour sites.</w:t>
            </w:r>
          </w:p>
          <w:p w14:paraId="1547DA19" w14:textId="77777777" w:rsidR="00157BA1" w:rsidRPr="00806825" w:rsidRDefault="00157BA1" w:rsidP="003171D7">
            <w:pPr>
              <w:numPr>
                <w:ilvl w:val="0"/>
                <w:numId w:val="1"/>
              </w:numPr>
              <w:ind w:left="170" w:hanging="142"/>
              <w:rPr>
                <w:rFonts w:ascii="Arial Narrow" w:hAnsi="Arial Narrow" w:cs="Arial"/>
                <w:sz w:val="21"/>
                <w:szCs w:val="21"/>
              </w:rPr>
            </w:pPr>
            <w:r w:rsidRPr="00806825">
              <w:rPr>
                <w:rFonts w:ascii="Arial Narrow" w:hAnsi="Arial Narrow" w:cs="Arial"/>
                <w:sz w:val="21"/>
                <w:szCs w:val="21"/>
              </w:rPr>
              <w:t>Initiatives to protect surgical capacity to support USC pathways have been put in place</w:t>
            </w:r>
          </w:p>
          <w:p w14:paraId="0086ACBB" w14:textId="77777777" w:rsidR="00157BA1" w:rsidRPr="00806825" w:rsidRDefault="00157BA1" w:rsidP="003171D7">
            <w:pPr>
              <w:numPr>
                <w:ilvl w:val="0"/>
                <w:numId w:val="1"/>
              </w:numPr>
              <w:ind w:left="170" w:hanging="142"/>
              <w:rPr>
                <w:rFonts w:ascii="Arial Narrow" w:hAnsi="Arial Narrow" w:cs="Arial"/>
                <w:sz w:val="21"/>
                <w:szCs w:val="21"/>
              </w:rPr>
            </w:pPr>
            <w:r w:rsidRPr="00806825">
              <w:rPr>
                <w:rFonts w:ascii="Arial Narrow" w:hAnsi="Arial Narrow" w:cs="Arial"/>
                <w:sz w:val="21"/>
                <w:szCs w:val="21"/>
              </w:rPr>
              <w:t xml:space="preserve">Additional investment in MDT coordinators, with cancer trackers appointed in April 2021. </w:t>
            </w:r>
          </w:p>
          <w:p w14:paraId="499D2586" w14:textId="77777777" w:rsidR="00157BA1" w:rsidRPr="00806825" w:rsidRDefault="00157BA1" w:rsidP="003171D7">
            <w:pPr>
              <w:numPr>
                <w:ilvl w:val="0"/>
                <w:numId w:val="1"/>
              </w:numPr>
              <w:ind w:left="170" w:hanging="142"/>
              <w:rPr>
                <w:rFonts w:ascii="Arial Narrow" w:hAnsi="Arial Narrow" w:cs="Arial"/>
                <w:sz w:val="21"/>
                <w:szCs w:val="21"/>
              </w:rPr>
            </w:pPr>
            <w:r w:rsidRPr="00806825">
              <w:rPr>
                <w:rFonts w:ascii="Arial Narrow" w:hAnsi="Arial Narrow" w:cs="Arial"/>
                <w:sz w:val="21"/>
                <w:szCs w:val="21"/>
              </w:rPr>
              <w:t>Prioritised pathway in place to fast track USC patients.</w:t>
            </w:r>
          </w:p>
          <w:p w14:paraId="2CB56A3C" w14:textId="77777777" w:rsidR="00157BA1" w:rsidRPr="00806825" w:rsidRDefault="00157BA1" w:rsidP="003171D7">
            <w:pPr>
              <w:numPr>
                <w:ilvl w:val="0"/>
                <w:numId w:val="1"/>
              </w:numPr>
              <w:ind w:left="170" w:hanging="142"/>
              <w:rPr>
                <w:rFonts w:ascii="Arial Narrow" w:hAnsi="Arial Narrow" w:cs="Arial"/>
                <w:sz w:val="21"/>
                <w:szCs w:val="21"/>
              </w:rPr>
            </w:pPr>
            <w:r w:rsidRPr="00806825">
              <w:rPr>
                <w:rFonts w:ascii="Arial Narrow" w:hAnsi="Arial Narrow" w:cs="Arial"/>
                <w:sz w:val="21"/>
                <w:szCs w:val="21"/>
              </w:rPr>
              <w:t>Ongoing comprehensive demand and capacity analysis with directorates to maximise efficiencies. This will form part of the remit of the Cancer Performance Group.</w:t>
            </w:r>
          </w:p>
          <w:p w14:paraId="46B95BF5" w14:textId="77777777" w:rsidR="00157BA1" w:rsidRPr="00806825"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806825">
              <w:rPr>
                <w:rFonts w:ascii="Arial Narrow" w:eastAsiaTheme="minorHAnsi" w:hAnsi="Arial Narrow" w:cs="Arial"/>
                <w:sz w:val="21"/>
                <w:szCs w:val="21"/>
              </w:rPr>
              <w:t>Weekly cancer performance meetings are held for both NPTS and Morriston Service Groups by specialty.</w:t>
            </w:r>
          </w:p>
          <w:p w14:paraId="5009AFE0" w14:textId="77777777" w:rsidR="00157BA1" w:rsidRPr="00806825"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806825">
              <w:rPr>
                <w:rFonts w:ascii="Arial Narrow" w:eastAsiaTheme="minorHAnsi" w:hAnsi="Arial Narrow" w:cs="Arial"/>
                <w:sz w:val="21"/>
                <w:szCs w:val="21"/>
              </w:rPr>
              <w:t>The top 6 tumour sites of concern have developed cancer improvement plans – weekly monitoring arrangements have been put in place.</w:t>
            </w:r>
          </w:p>
          <w:p w14:paraId="1EAD1778" w14:textId="77777777" w:rsidR="00157BA1" w:rsidRPr="00806825"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806825">
              <w:rPr>
                <w:rFonts w:ascii="Arial Narrow" w:eastAsiaTheme="minorHAnsi" w:hAnsi="Arial Narrow" w:cs="Arial"/>
                <w:sz w:val="21"/>
                <w:szCs w:val="21"/>
              </w:rPr>
              <w:t>Additional work being undertaken as part of diagnostic recovery and theatre recovery workstreams.</w:t>
            </w:r>
          </w:p>
          <w:p w14:paraId="716A0A11" w14:textId="77777777" w:rsidR="00157BA1" w:rsidRPr="00806825" w:rsidRDefault="00157BA1" w:rsidP="003171D7">
            <w:pPr>
              <w:pStyle w:val="ListParagraph"/>
              <w:numPr>
                <w:ilvl w:val="0"/>
                <w:numId w:val="1"/>
              </w:numPr>
              <w:spacing w:after="0" w:line="240" w:lineRule="auto"/>
              <w:ind w:left="170" w:hanging="142"/>
              <w:jc w:val="both"/>
              <w:rPr>
                <w:rFonts w:ascii="Arial Narrow" w:eastAsiaTheme="minorHAnsi" w:hAnsi="Arial Narrow" w:cs="Arial"/>
                <w:sz w:val="21"/>
                <w:szCs w:val="21"/>
              </w:rPr>
            </w:pPr>
            <w:r w:rsidRPr="00806825">
              <w:rPr>
                <w:rFonts w:ascii="Arial Narrow" w:eastAsiaTheme="minorHAnsi" w:hAnsi="Arial Narrow" w:cs="Arial"/>
                <w:sz w:val="21"/>
                <w:szCs w:val="21"/>
              </w:rPr>
              <w:t xml:space="preserve">Endoscopy contract has been extended for insourcing. </w:t>
            </w:r>
          </w:p>
        </w:tc>
        <w:tc>
          <w:tcPr>
            <w:tcW w:w="4228" w:type="dxa"/>
          </w:tcPr>
          <w:p w14:paraId="0C112637"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Action</w:t>
            </w:r>
          </w:p>
        </w:tc>
        <w:tc>
          <w:tcPr>
            <w:tcW w:w="1484" w:type="dxa"/>
            <w:gridSpan w:val="2"/>
          </w:tcPr>
          <w:p w14:paraId="08F3BF29"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Lead</w:t>
            </w:r>
          </w:p>
        </w:tc>
        <w:tc>
          <w:tcPr>
            <w:tcW w:w="1176" w:type="dxa"/>
          </w:tcPr>
          <w:p w14:paraId="09F93DB2"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Deadline</w:t>
            </w:r>
          </w:p>
        </w:tc>
      </w:tr>
      <w:tr w:rsidR="00157BA1" w:rsidRPr="00574077" w14:paraId="121A4DD1" w14:textId="77777777" w:rsidTr="00806825">
        <w:trPr>
          <w:trHeight w:val="917"/>
        </w:trPr>
        <w:tc>
          <w:tcPr>
            <w:tcW w:w="8500" w:type="dxa"/>
            <w:gridSpan w:val="3"/>
            <w:vMerge/>
          </w:tcPr>
          <w:p w14:paraId="2CC12013" w14:textId="77777777" w:rsidR="00157BA1" w:rsidRPr="00574077" w:rsidRDefault="00157BA1" w:rsidP="003171D7">
            <w:pPr>
              <w:rPr>
                <w:rFonts w:ascii="Arial Narrow" w:hAnsi="Arial Narrow"/>
                <w:sz w:val="22"/>
                <w:szCs w:val="22"/>
              </w:rPr>
            </w:pPr>
          </w:p>
        </w:tc>
        <w:tc>
          <w:tcPr>
            <w:tcW w:w="4228" w:type="dxa"/>
          </w:tcPr>
          <w:p w14:paraId="07F852BF"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Cancer Performance Group to monitor improvement trajectories for both cancer backlog and SCP performance on a monthly basis</w:t>
            </w:r>
          </w:p>
        </w:tc>
        <w:tc>
          <w:tcPr>
            <w:tcW w:w="1484" w:type="dxa"/>
            <w:gridSpan w:val="2"/>
          </w:tcPr>
          <w:p w14:paraId="5C8B14B2" w14:textId="77777777" w:rsidR="00157BA1" w:rsidRPr="009F1FEE" w:rsidRDefault="00157BA1" w:rsidP="003171D7">
            <w:pPr>
              <w:rPr>
                <w:rFonts w:ascii="Arial Narrow" w:hAnsi="Arial Narrow"/>
                <w:sz w:val="22"/>
                <w:szCs w:val="22"/>
              </w:rPr>
            </w:pPr>
            <w:r w:rsidRPr="009F1FEE">
              <w:rPr>
                <w:rFonts w:ascii="Arial Narrow" w:hAnsi="Arial Narrow" w:cs="Arial"/>
                <w:sz w:val="22"/>
                <w:szCs w:val="22"/>
              </w:rPr>
              <w:t>Deputy COO</w:t>
            </w:r>
            <w:r w:rsidRPr="009F1FEE">
              <w:rPr>
                <w:rFonts w:ascii="Arial Narrow" w:hAnsi="Arial Narrow"/>
                <w:sz w:val="22"/>
                <w:szCs w:val="22"/>
              </w:rPr>
              <w:t xml:space="preserve"> </w:t>
            </w:r>
          </w:p>
        </w:tc>
        <w:tc>
          <w:tcPr>
            <w:tcW w:w="1176" w:type="dxa"/>
            <w:shd w:val="clear" w:color="auto" w:fill="auto"/>
          </w:tcPr>
          <w:p w14:paraId="5EA5CA0D" w14:textId="77777777" w:rsidR="00157BA1" w:rsidRPr="009F1FEE" w:rsidRDefault="00157BA1" w:rsidP="003171D7">
            <w:pPr>
              <w:rPr>
                <w:rFonts w:ascii="Arial Narrow" w:hAnsi="Arial Narrow"/>
                <w:sz w:val="22"/>
                <w:szCs w:val="22"/>
              </w:rPr>
            </w:pPr>
            <w:r w:rsidRPr="009F1FEE">
              <w:rPr>
                <w:rFonts w:ascii="Arial Narrow" w:hAnsi="Arial Narrow" w:cs="Arial"/>
                <w:sz w:val="22"/>
                <w:szCs w:val="22"/>
              </w:rPr>
              <w:t>31/03/2024</w:t>
            </w:r>
          </w:p>
          <w:p w14:paraId="19454950" w14:textId="77777777" w:rsidR="00157BA1" w:rsidRPr="009F1FEE" w:rsidRDefault="00157BA1" w:rsidP="003171D7">
            <w:pPr>
              <w:rPr>
                <w:rFonts w:ascii="Arial Narrow" w:hAnsi="Arial Narrow"/>
                <w:sz w:val="22"/>
                <w:szCs w:val="22"/>
              </w:rPr>
            </w:pPr>
          </w:p>
        </w:tc>
      </w:tr>
      <w:tr w:rsidR="00157BA1" w:rsidRPr="00574077" w14:paraId="6E298B86" w14:textId="77777777" w:rsidTr="00864F32">
        <w:trPr>
          <w:trHeight w:val="757"/>
        </w:trPr>
        <w:tc>
          <w:tcPr>
            <w:tcW w:w="8500" w:type="dxa"/>
            <w:gridSpan w:val="3"/>
            <w:vMerge/>
          </w:tcPr>
          <w:p w14:paraId="162816E8" w14:textId="77777777" w:rsidR="00157BA1" w:rsidRPr="00574077" w:rsidRDefault="00157BA1" w:rsidP="003171D7">
            <w:pPr>
              <w:rPr>
                <w:rFonts w:ascii="Arial Narrow" w:hAnsi="Arial Narrow"/>
              </w:rPr>
            </w:pPr>
          </w:p>
        </w:tc>
        <w:tc>
          <w:tcPr>
            <w:tcW w:w="4228" w:type="dxa"/>
          </w:tcPr>
          <w:p w14:paraId="1B037CCE"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484" w:type="dxa"/>
            <w:gridSpan w:val="2"/>
          </w:tcPr>
          <w:p w14:paraId="6FD798FD"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Deputy COO</w:t>
            </w:r>
          </w:p>
        </w:tc>
        <w:tc>
          <w:tcPr>
            <w:tcW w:w="1176" w:type="dxa"/>
            <w:shd w:val="clear" w:color="auto" w:fill="auto"/>
          </w:tcPr>
          <w:p w14:paraId="3D151DEB"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29/03/2024</w:t>
            </w:r>
          </w:p>
        </w:tc>
      </w:tr>
      <w:tr w:rsidR="00157BA1" w:rsidRPr="00574077" w14:paraId="0620C7BE" w14:textId="77777777" w:rsidTr="00864F32">
        <w:tc>
          <w:tcPr>
            <w:tcW w:w="8500" w:type="dxa"/>
            <w:gridSpan w:val="3"/>
          </w:tcPr>
          <w:p w14:paraId="4ADA74A3" w14:textId="77777777" w:rsidR="00157BA1" w:rsidRPr="009F1FEE" w:rsidRDefault="00157BA1" w:rsidP="003171D7">
            <w:pPr>
              <w:pStyle w:val="Default"/>
              <w:rPr>
                <w:rFonts w:ascii="Arial Narrow" w:hAnsi="Arial Narrow" w:cs="Arial"/>
                <w:b/>
                <w:bCs/>
                <w:color w:val="auto"/>
                <w:sz w:val="22"/>
                <w:szCs w:val="22"/>
              </w:rPr>
            </w:pPr>
            <w:r w:rsidRPr="009F1FEE">
              <w:rPr>
                <w:rFonts w:ascii="Arial Narrow" w:hAnsi="Arial Narrow" w:cs="Arial"/>
                <w:b/>
                <w:bCs/>
                <w:color w:val="auto"/>
                <w:sz w:val="22"/>
                <w:szCs w:val="22"/>
              </w:rPr>
              <w:t>Assurances (How do we know if the things we are doing are having an impact?)</w:t>
            </w:r>
          </w:p>
          <w:p w14:paraId="39B96CDA" w14:textId="77777777" w:rsidR="00157BA1" w:rsidRPr="009F1FEE" w:rsidRDefault="00157BA1" w:rsidP="003171D7">
            <w:pPr>
              <w:autoSpaceDE w:val="0"/>
              <w:autoSpaceDN w:val="0"/>
              <w:adjustRightInd w:val="0"/>
              <w:rPr>
                <w:rFonts w:ascii="Arial Narrow" w:hAnsi="Arial Narrow"/>
                <w:sz w:val="22"/>
                <w:szCs w:val="22"/>
              </w:rPr>
            </w:pPr>
            <w:r w:rsidRPr="009F1FEE">
              <w:rPr>
                <w:rFonts w:ascii="Arial Narrow" w:hAnsi="Arial Narrow"/>
                <w:sz w:val="22"/>
                <w:szCs w:val="22"/>
              </w:rPr>
              <w:t>Backlog trajectories updated at Management Board and will be going to Performance &amp; Finance Committee in August. Cancer Performance Group established to support execution of the services delivery plans for improvements and meeting regularly.</w:t>
            </w:r>
          </w:p>
        </w:tc>
        <w:tc>
          <w:tcPr>
            <w:tcW w:w="6888" w:type="dxa"/>
            <w:gridSpan w:val="4"/>
          </w:tcPr>
          <w:p w14:paraId="1991C6A8" w14:textId="77777777" w:rsidR="00157BA1" w:rsidRPr="009F1FEE" w:rsidRDefault="00157BA1" w:rsidP="003171D7">
            <w:pPr>
              <w:pStyle w:val="Default"/>
              <w:rPr>
                <w:rFonts w:ascii="Arial Narrow" w:hAnsi="Arial Narrow" w:cs="Arial"/>
                <w:b/>
                <w:bCs/>
                <w:color w:val="auto"/>
                <w:sz w:val="22"/>
                <w:szCs w:val="22"/>
              </w:rPr>
            </w:pPr>
            <w:r w:rsidRPr="009F1FEE">
              <w:rPr>
                <w:rFonts w:ascii="Arial Narrow" w:hAnsi="Arial Narrow" w:cs="Arial"/>
                <w:b/>
                <w:bCs/>
                <w:color w:val="auto"/>
                <w:sz w:val="22"/>
                <w:szCs w:val="22"/>
              </w:rPr>
              <w:t>Gaps in assurance (What additional assurances should we seek?)</w:t>
            </w:r>
          </w:p>
          <w:p w14:paraId="087EDE3F" w14:textId="77777777" w:rsidR="00157BA1" w:rsidRPr="009F1FEE" w:rsidRDefault="00157BA1" w:rsidP="003171D7">
            <w:pPr>
              <w:rPr>
                <w:rFonts w:ascii="Arial Narrow" w:hAnsi="Arial Narrow" w:cs="Arial"/>
                <w:sz w:val="22"/>
                <w:szCs w:val="22"/>
              </w:rPr>
            </w:pPr>
            <w:r w:rsidRPr="009F1FEE">
              <w:rPr>
                <w:rFonts w:ascii="Arial Narrow" w:hAnsi="Arial Narrow"/>
                <w:sz w:val="22"/>
                <w:szCs w:val="22"/>
              </w:rPr>
              <w:t>Performance and activity data monitored, but delays to treatment continue while sustainable solutions found.</w:t>
            </w:r>
          </w:p>
        </w:tc>
      </w:tr>
      <w:tr w:rsidR="00157BA1" w:rsidRPr="00574077" w14:paraId="1CA77DB6" w14:textId="77777777" w:rsidTr="003171D7">
        <w:tc>
          <w:tcPr>
            <w:tcW w:w="15388" w:type="dxa"/>
            <w:gridSpan w:val="7"/>
            <w:shd w:val="clear" w:color="auto" w:fill="auto"/>
          </w:tcPr>
          <w:p w14:paraId="329B87FC" w14:textId="77777777" w:rsidR="00157BA1" w:rsidRPr="009F1FEE" w:rsidRDefault="00157BA1" w:rsidP="003171D7">
            <w:pPr>
              <w:pStyle w:val="Default"/>
              <w:jc w:val="center"/>
              <w:rPr>
                <w:rFonts w:ascii="Arial Narrow" w:hAnsi="Arial Narrow" w:cs="Arial"/>
                <w:b/>
                <w:bCs/>
                <w:color w:val="auto"/>
                <w:sz w:val="22"/>
                <w:szCs w:val="22"/>
              </w:rPr>
            </w:pPr>
            <w:r w:rsidRPr="009F1FEE">
              <w:rPr>
                <w:rFonts w:ascii="Arial Narrow" w:hAnsi="Arial Narrow"/>
                <w:color w:val="auto"/>
                <w:sz w:val="22"/>
                <w:szCs w:val="22"/>
              </w:rPr>
              <w:br w:type="page"/>
            </w:r>
            <w:r w:rsidRPr="009F1FEE">
              <w:rPr>
                <w:rFonts w:ascii="Arial Narrow" w:hAnsi="Arial Narrow" w:cs="Arial"/>
                <w:b/>
                <w:bCs/>
                <w:color w:val="auto"/>
                <w:sz w:val="22"/>
                <w:szCs w:val="22"/>
              </w:rPr>
              <w:t>Additional Comments / Progress Notes</w:t>
            </w:r>
          </w:p>
          <w:p w14:paraId="4621E052" w14:textId="527C5471" w:rsidR="00373948" w:rsidRPr="009F1FEE" w:rsidRDefault="00373948" w:rsidP="003171D7">
            <w:pPr>
              <w:pStyle w:val="Default"/>
              <w:rPr>
                <w:rFonts w:ascii="Arial Narrow" w:hAnsi="Arial Narrow" w:cs="Arial"/>
                <w:color w:val="auto"/>
                <w:sz w:val="22"/>
                <w:szCs w:val="22"/>
              </w:rPr>
            </w:pPr>
            <w:r w:rsidRPr="00373948">
              <w:rPr>
                <w:rFonts w:ascii="Arial Narrow" w:hAnsi="Arial Narrow" w:cs="Arial"/>
                <w:color w:val="FF0000"/>
                <w:sz w:val="22"/>
                <w:szCs w:val="22"/>
              </w:rPr>
              <w:t>29/01/2024 – Slight in improvement in SCP performance during November and December, 52% and 53% respectively. Improvement in Upper GI performance (73%) but further work required in other tumour site area e.g. gynaecology, urology and breast.</w:t>
            </w:r>
          </w:p>
        </w:tc>
      </w:tr>
    </w:tbl>
    <w:p w14:paraId="608E7360" w14:textId="29C27B25" w:rsidR="008E5C41" w:rsidRDefault="008E5C41" w:rsidP="00A32F5E">
      <w:pPr>
        <w:rPr>
          <w:rFonts w:ascii="Arial Narrow" w:hAnsi="Arial Narrow" w:cs="Arial"/>
        </w:rPr>
      </w:pPr>
    </w:p>
    <w:tbl>
      <w:tblPr>
        <w:tblStyle w:val="TableGrid1"/>
        <w:tblW w:w="15588" w:type="dxa"/>
        <w:tblLook w:val="04A0" w:firstRow="1" w:lastRow="0" w:firstColumn="1" w:lastColumn="0" w:noHBand="0" w:noVBand="1"/>
      </w:tblPr>
      <w:tblGrid>
        <w:gridCol w:w="2405"/>
        <w:gridCol w:w="4678"/>
        <w:gridCol w:w="1276"/>
        <w:gridCol w:w="3827"/>
        <w:gridCol w:w="795"/>
        <w:gridCol w:w="1278"/>
        <w:gridCol w:w="1329"/>
      </w:tblGrid>
      <w:tr w:rsidR="008E5C41" w:rsidRPr="00F15A64" w14:paraId="702503DA" w14:textId="77777777" w:rsidTr="003E6DEC">
        <w:tc>
          <w:tcPr>
            <w:tcW w:w="8359" w:type="dxa"/>
            <w:gridSpan w:val="3"/>
          </w:tcPr>
          <w:p w14:paraId="080CC353" w14:textId="203853C0" w:rsidR="008E5C41" w:rsidRPr="009F1FEE" w:rsidRDefault="008E5C41" w:rsidP="0011038F">
            <w:pPr>
              <w:rPr>
                <w:rFonts w:ascii="Arial Narrow" w:hAnsi="Arial Narrow"/>
                <w:b/>
                <w:sz w:val="22"/>
                <w:szCs w:val="22"/>
              </w:rPr>
            </w:pPr>
            <w:r>
              <w:rPr>
                <w:rFonts w:ascii="Arial Narrow" w:hAnsi="Arial Narrow" w:cs="Arial"/>
              </w:rPr>
              <w:br w:type="page"/>
            </w:r>
            <w:r w:rsidRPr="009F1FEE">
              <w:rPr>
                <w:rFonts w:ascii="Arial Narrow" w:hAnsi="Arial Narrow"/>
                <w:b/>
                <w:sz w:val="22"/>
                <w:szCs w:val="22"/>
              </w:rPr>
              <w:t xml:space="preserve">Datix ID Number: 1759                          </w:t>
            </w:r>
          </w:p>
          <w:p w14:paraId="6CADF5FB" w14:textId="77777777" w:rsidR="008E5C41" w:rsidRPr="009F1FEE" w:rsidRDefault="008E5C41" w:rsidP="0011038F">
            <w:pPr>
              <w:rPr>
                <w:rFonts w:ascii="Arial Narrow" w:hAnsi="Arial Narrow"/>
                <w:b/>
                <w:sz w:val="22"/>
                <w:szCs w:val="22"/>
              </w:rPr>
            </w:pPr>
            <w:r w:rsidRPr="009F1FEE">
              <w:rPr>
                <w:rFonts w:ascii="Arial Narrow" w:hAnsi="Arial Narrow"/>
                <w:b/>
                <w:sz w:val="22"/>
                <w:szCs w:val="22"/>
              </w:rPr>
              <w:t>Health &amp; Care Standard: Staff &amp; Resources 7.1 Workforce</w:t>
            </w:r>
          </w:p>
        </w:tc>
        <w:tc>
          <w:tcPr>
            <w:tcW w:w="3827" w:type="dxa"/>
            <w:shd w:val="clear" w:color="auto" w:fill="FFC000"/>
          </w:tcPr>
          <w:p w14:paraId="68C28C2D" w14:textId="77777777" w:rsidR="008E5C41" w:rsidRPr="007F1CD8" w:rsidRDefault="008E5C41" w:rsidP="0011038F">
            <w:pPr>
              <w:rPr>
                <w:rFonts w:ascii="Arial Narrow" w:hAnsi="Arial Narrow" w:cs="Arial"/>
                <w:b/>
                <w:bCs/>
                <w:sz w:val="22"/>
                <w:szCs w:val="22"/>
              </w:rPr>
            </w:pPr>
            <w:r w:rsidRPr="007F1CD8">
              <w:rPr>
                <w:rFonts w:ascii="Arial Narrow" w:hAnsi="Arial Narrow" w:cs="Arial"/>
                <w:b/>
                <w:bCs/>
                <w:sz w:val="22"/>
                <w:szCs w:val="22"/>
              </w:rPr>
              <w:t>HBR Ref Number: 51</w:t>
            </w:r>
          </w:p>
          <w:p w14:paraId="0A888D11" w14:textId="3164C0F5" w:rsidR="008E5C41" w:rsidRPr="007F1CD8" w:rsidRDefault="008E5C41" w:rsidP="0011038F">
            <w:pPr>
              <w:rPr>
                <w:rFonts w:ascii="Arial Narrow" w:hAnsi="Arial Narrow" w:cs="Arial"/>
                <w:b/>
                <w:bCs/>
              </w:rPr>
            </w:pPr>
            <w:r w:rsidRPr="007F1CD8">
              <w:rPr>
                <w:rFonts w:ascii="Arial Narrow" w:hAnsi="Arial Narrow" w:cs="Arial"/>
                <w:b/>
                <w:bCs/>
                <w:sz w:val="22"/>
                <w:szCs w:val="22"/>
              </w:rPr>
              <w:t xml:space="preserve">Risk Target Date: </w:t>
            </w:r>
            <w:r w:rsidRPr="00F022FC">
              <w:rPr>
                <w:rFonts w:ascii="Arial Narrow" w:hAnsi="Arial Narrow" w:cs="Arial"/>
                <w:b/>
                <w:bCs/>
                <w:color w:val="FF0000"/>
                <w:sz w:val="22"/>
                <w:szCs w:val="22"/>
                <w:highlight w:val="yellow"/>
              </w:rPr>
              <w:t>30</w:t>
            </w:r>
            <w:r w:rsidRPr="00F022FC">
              <w:rPr>
                <w:rFonts w:ascii="Arial Narrow" w:hAnsi="Arial Narrow" w:cs="Arial"/>
                <w:b/>
                <w:bCs/>
                <w:color w:val="FF0000"/>
                <w:sz w:val="22"/>
                <w:szCs w:val="22"/>
                <w:highlight w:val="yellow"/>
                <w:vertAlign w:val="superscript"/>
              </w:rPr>
              <w:t>th</w:t>
            </w:r>
            <w:r w:rsidRPr="00F022FC">
              <w:rPr>
                <w:rFonts w:ascii="Arial Narrow" w:hAnsi="Arial Narrow" w:cs="Arial"/>
                <w:b/>
                <w:bCs/>
                <w:color w:val="FF0000"/>
                <w:sz w:val="22"/>
                <w:szCs w:val="22"/>
                <w:highlight w:val="yellow"/>
              </w:rPr>
              <w:t xml:space="preserve"> April 2024</w:t>
            </w:r>
          </w:p>
        </w:tc>
        <w:tc>
          <w:tcPr>
            <w:tcW w:w="3402" w:type="dxa"/>
            <w:gridSpan w:val="3"/>
            <w:shd w:val="clear" w:color="auto" w:fill="FFC000"/>
          </w:tcPr>
          <w:p w14:paraId="33987C2D" w14:textId="77777777" w:rsidR="008E5C41" w:rsidRPr="007F1CD8" w:rsidRDefault="008E5C41" w:rsidP="0011038F">
            <w:pPr>
              <w:pStyle w:val="Default"/>
              <w:rPr>
                <w:rFonts w:ascii="Arial Narrow" w:hAnsi="Arial Narrow" w:cs="Arial"/>
                <w:b/>
                <w:bCs/>
                <w:color w:val="auto"/>
                <w:sz w:val="22"/>
                <w:szCs w:val="22"/>
              </w:rPr>
            </w:pPr>
            <w:r w:rsidRPr="007F1CD8">
              <w:rPr>
                <w:rFonts w:ascii="Arial Narrow" w:hAnsi="Arial Narrow" w:cs="Arial"/>
                <w:b/>
                <w:bCs/>
                <w:color w:val="auto"/>
                <w:sz w:val="22"/>
                <w:szCs w:val="22"/>
              </w:rPr>
              <w:t>Current Risk Rating</w:t>
            </w:r>
          </w:p>
          <w:p w14:paraId="7BE08A42" w14:textId="774BEF6A" w:rsidR="008E5C41" w:rsidRPr="007F1CD8" w:rsidRDefault="008E5C41" w:rsidP="0011038F">
            <w:pPr>
              <w:widowControl/>
              <w:autoSpaceDE w:val="0"/>
              <w:autoSpaceDN w:val="0"/>
              <w:adjustRightInd w:val="0"/>
              <w:rPr>
                <w:rFonts w:ascii="Arial Narrow" w:eastAsia="Times New Roman" w:hAnsi="Arial Narrow" w:cs="Arial"/>
                <w:b/>
                <w:bCs/>
              </w:rPr>
            </w:pPr>
            <w:r w:rsidRPr="00F022FC">
              <w:rPr>
                <w:rFonts w:ascii="Arial Narrow" w:hAnsi="Arial Narrow" w:cs="Arial"/>
                <w:b/>
                <w:bCs/>
                <w:color w:val="FF0000"/>
                <w:sz w:val="22"/>
                <w:szCs w:val="22"/>
                <w:highlight w:val="yellow"/>
              </w:rPr>
              <w:t>4 x 3 = 12</w:t>
            </w:r>
          </w:p>
        </w:tc>
      </w:tr>
      <w:tr w:rsidR="008E5C41" w:rsidRPr="00F15A64" w14:paraId="005AABB3" w14:textId="77777777" w:rsidTr="0011038F">
        <w:tc>
          <w:tcPr>
            <w:tcW w:w="7083" w:type="dxa"/>
            <w:gridSpan w:val="2"/>
          </w:tcPr>
          <w:p w14:paraId="5711C864" w14:textId="77777777" w:rsidR="008E5C41" w:rsidRPr="005E09AC" w:rsidRDefault="008E5C41" w:rsidP="0011038F">
            <w:pPr>
              <w:rPr>
                <w:rFonts w:ascii="Arial Narrow" w:hAnsi="Arial Narrow"/>
              </w:rPr>
            </w:pPr>
            <w:r w:rsidRPr="005E09AC">
              <w:rPr>
                <w:rFonts w:ascii="Arial Narrow" w:hAnsi="Arial Narrow" w:cs="Arial"/>
                <w:b/>
                <w:sz w:val="22"/>
                <w:szCs w:val="22"/>
              </w:rPr>
              <w:t>Objective</w:t>
            </w:r>
            <w:r w:rsidRPr="005E09AC">
              <w:rPr>
                <w:rFonts w:ascii="Arial Narrow" w:hAnsi="Arial Narrow" w:cs="Arial"/>
                <w:sz w:val="22"/>
                <w:szCs w:val="22"/>
              </w:rPr>
              <w:t>: Demonstrably Improved Quality, Safety &amp; Reduced Harm</w:t>
            </w:r>
          </w:p>
        </w:tc>
        <w:tc>
          <w:tcPr>
            <w:tcW w:w="1276" w:type="dxa"/>
          </w:tcPr>
          <w:p w14:paraId="60418A74" w14:textId="77777777" w:rsidR="008E5C41" w:rsidRPr="005E09AC" w:rsidRDefault="008E5C41" w:rsidP="0011038F">
            <w:pPr>
              <w:rPr>
                <w:rFonts w:ascii="Arial Narrow" w:hAnsi="Arial Narrow"/>
                <w:b/>
                <w:sz w:val="22"/>
                <w:szCs w:val="22"/>
              </w:rPr>
            </w:pPr>
            <w:r w:rsidRPr="005E09AC">
              <w:rPr>
                <w:rFonts w:ascii="Arial Narrow" w:hAnsi="Arial Narrow"/>
                <w:b/>
                <w:sz w:val="22"/>
                <w:szCs w:val="22"/>
              </w:rPr>
              <w:t>BAF Ref: 1</w:t>
            </w:r>
          </w:p>
        </w:tc>
        <w:tc>
          <w:tcPr>
            <w:tcW w:w="7229" w:type="dxa"/>
            <w:gridSpan w:val="4"/>
          </w:tcPr>
          <w:p w14:paraId="4D697415" w14:textId="77777777" w:rsidR="008E5C41" w:rsidRPr="007F1CD8" w:rsidRDefault="008E5C41" w:rsidP="0011038F">
            <w:pPr>
              <w:autoSpaceDE w:val="0"/>
              <w:autoSpaceDN w:val="0"/>
              <w:adjustRightInd w:val="0"/>
              <w:rPr>
                <w:rFonts w:ascii="Arial Narrow" w:eastAsia="Times New Roman" w:hAnsi="Arial Narrow" w:cs="Calibri"/>
                <w:bCs/>
                <w:sz w:val="22"/>
                <w:szCs w:val="22"/>
              </w:rPr>
            </w:pPr>
            <w:r w:rsidRPr="007F1CD8">
              <w:rPr>
                <w:rFonts w:ascii="Arial Narrow" w:eastAsia="Times New Roman" w:hAnsi="Arial Narrow" w:cs="Calibri"/>
                <w:b/>
                <w:bCs/>
                <w:sz w:val="22"/>
                <w:szCs w:val="22"/>
              </w:rPr>
              <w:t xml:space="preserve">Director Lead: </w:t>
            </w:r>
            <w:r w:rsidRPr="007F1CD8">
              <w:rPr>
                <w:rFonts w:ascii="Arial Narrow" w:eastAsia="Times New Roman" w:hAnsi="Arial Narrow" w:cs="Calibri"/>
                <w:bCs/>
                <w:sz w:val="22"/>
                <w:szCs w:val="22"/>
              </w:rPr>
              <w:t>Gareth Howells, Executive Director of Nursing</w:t>
            </w:r>
          </w:p>
          <w:p w14:paraId="619731B4" w14:textId="77777777" w:rsidR="008E5C41" w:rsidRPr="007F1CD8" w:rsidRDefault="008E5C41" w:rsidP="0011038F">
            <w:pPr>
              <w:widowControl/>
              <w:autoSpaceDE w:val="0"/>
              <w:autoSpaceDN w:val="0"/>
              <w:adjustRightInd w:val="0"/>
              <w:rPr>
                <w:rFonts w:ascii="Arial Narrow" w:eastAsia="Times New Roman" w:hAnsi="Arial Narrow" w:cs="Calibri"/>
                <w:b/>
                <w:bCs/>
                <w:sz w:val="22"/>
                <w:szCs w:val="22"/>
              </w:rPr>
            </w:pPr>
            <w:r w:rsidRPr="007F1CD8">
              <w:rPr>
                <w:rFonts w:ascii="Arial Narrow" w:hAnsi="Arial Narrow"/>
                <w:b/>
                <w:bCs/>
                <w:sz w:val="22"/>
                <w:szCs w:val="22"/>
              </w:rPr>
              <w:t xml:space="preserve">Assuring Committee: </w:t>
            </w:r>
            <w:r w:rsidRPr="007F1CD8">
              <w:rPr>
                <w:rFonts w:ascii="Arial Narrow" w:hAnsi="Arial Narrow"/>
                <w:bCs/>
                <w:sz w:val="22"/>
                <w:szCs w:val="22"/>
              </w:rPr>
              <w:t>Workforce OD &amp; Digital Committee</w:t>
            </w:r>
          </w:p>
        </w:tc>
      </w:tr>
      <w:tr w:rsidR="008E5C41" w:rsidRPr="00F15A64" w14:paraId="1BF50752" w14:textId="77777777" w:rsidTr="0011038F">
        <w:tc>
          <w:tcPr>
            <w:tcW w:w="8359" w:type="dxa"/>
            <w:gridSpan w:val="3"/>
          </w:tcPr>
          <w:p w14:paraId="41E63B7F" w14:textId="4B5308E2" w:rsidR="008E5C41" w:rsidRDefault="008E5C41" w:rsidP="008E5C41">
            <w:pPr>
              <w:autoSpaceDE w:val="0"/>
              <w:autoSpaceDN w:val="0"/>
              <w:adjustRightInd w:val="0"/>
              <w:jc w:val="both"/>
              <w:rPr>
                <w:rFonts w:ascii="Arial Narrow" w:hAnsi="Arial Narrow"/>
                <w:sz w:val="22"/>
                <w:szCs w:val="22"/>
              </w:rPr>
            </w:pPr>
            <w:r w:rsidRPr="005E09AC">
              <w:rPr>
                <w:rFonts w:ascii="Arial Narrow" w:eastAsia="Times New Roman" w:hAnsi="Arial Narrow" w:cs="Calibri"/>
                <w:b/>
                <w:sz w:val="22"/>
                <w:szCs w:val="22"/>
              </w:rPr>
              <w:t xml:space="preserve">Risk: </w:t>
            </w:r>
            <w:r w:rsidRPr="005E09AC">
              <w:rPr>
                <w:rFonts w:ascii="Arial Narrow" w:hAnsi="Arial Narrow"/>
                <w:b/>
                <w:sz w:val="22"/>
                <w:szCs w:val="22"/>
              </w:rPr>
              <w:t xml:space="preserve">Non Compliance with Nurse Staffing Levels Act (2016) </w:t>
            </w:r>
            <w:r>
              <w:rPr>
                <w:rFonts w:ascii="Arial Narrow" w:hAnsi="Arial Narrow"/>
                <w:b/>
                <w:sz w:val="22"/>
                <w:szCs w:val="22"/>
              </w:rPr>
              <w:t xml:space="preserve">– </w:t>
            </w:r>
            <w:r w:rsidRPr="00F022FC">
              <w:rPr>
                <w:rFonts w:ascii="Arial Narrow" w:hAnsi="Arial Narrow"/>
                <w:b/>
                <w:color w:val="FF0000"/>
                <w:sz w:val="22"/>
                <w:szCs w:val="22"/>
              </w:rPr>
              <w:t>Section 25B Wards</w:t>
            </w:r>
          </w:p>
          <w:p w14:paraId="20623379" w14:textId="69753EDF" w:rsidR="008E5C41" w:rsidRPr="005E09AC" w:rsidRDefault="008E5C41" w:rsidP="008E5C41">
            <w:pPr>
              <w:autoSpaceDE w:val="0"/>
              <w:autoSpaceDN w:val="0"/>
              <w:adjustRightInd w:val="0"/>
              <w:jc w:val="both"/>
              <w:rPr>
                <w:rFonts w:ascii="Arial Narrow" w:hAnsi="Arial Narrow"/>
                <w:b/>
                <w:sz w:val="22"/>
                <w:szCs w:val="22"/>
              </w:rPr>
            </w:pPr>
            <w:r w:rsidRPr="008E5C41">
              <w:rPr>
                <w:rFonts w:ascii="Arial Narrow" w:hAnsi="Arial Narrow"/>
                <w:color w:val="FF0000"/>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229" w:type="dxa"/>
            <w:gridSpan w:val="4"/>
          </w:tcPr>
          <w:p w14:paraId="725D7229" w14:textId="7E2DAB70" w:rsidR="008E5C41" w:rsidRDefault="008E5C41" w:rsidP="0011038F">
            <w:pPr>
              <w:rPr>
                <w:rFonts w:ascii="Arial Narrow" w:hAnsi="Arial Narrow" w:cs="Arial"/>
                <w:bCs/>
                <w:sz w:val="22"/>
                <w:szCs w:val="22"/>
              </w:rPr>
            </w:pPr>
            <w:r w:rsidRPr="007F1CD8">
              <w:rPr>
                <w:rFonts w:ascii="Arial Narrow" w:hAnsi="Arial Narrow" w:cs="Arial"/>
                <w:b/>
                <w:bCs/>
                <w:sz w:val="22"/>
                <w:szCs w:val="22"/>
              </w:rPr>
              <w:t xml:space="preserve">Date last reviewed: </w:t>
            </w:r>
            <w:r w:rsidR="00F967D2">
              <w:rPr>
                <w:rFonts w:ascii="Arial Narrow" w:hAnsi="Arial Narrow" w:cs="Arial"/>
                <w:bCs/>
                <w:sz w:val="22"/>
                <w:szCs w:val="22"/>
              </w:rPr>
              <w:t>February 2024</w:t>
            </w:r>
          </w:p>
          <w:p w14:paraId="05F17A7F" w14:textId="77777777" w:rsidR="008E5C41" w:rsidRPr="007F1CD8" w:rsidRDefault="008E5C41" w:rsidP="0011038F">
            <w:pPr>
              <w:rPr>
                <w:rFonts w:ascii="Arial Narrow" w:hAnsi="Arial Narrow"/>
                <w:sz w:val="22"/>
                <w:szCs w:val="22"/>
              </w:rPr>
            </w:pPr>
          </w:p>
        </w:tc>
      </w:tr>
      <w:tr w:rsidR="008E5C41" w:rsidRPr="00880838" w14:paraId="0F53B05D" w14:textId="77777777" w:rsidTr="0011038F">
        <w:tc>
          <w:tcPr>
            <w:tcW w:w="2405" w:type="dxa"/>
          </w:tcPr>
          <w:p w14:paraId="22269C93" w14:textId="77777777" w:rsidR="008E5C41" w:rsidRPr="009F1FEE" w:rsidRDefault="008E5C41" w:rsidP="0011038F">
            <w:pPr>
              <w:jc w:val="center"/>
              <w:rPr>
                <w:rFonts w:ascii="Arial Narrow" w:hAnsi="Arial Narrow"/>
                <w:b/>
                <w:sz w:val="22"/>
                <w:szCs w:val="22"/>
              </w:rPr>
            </w:pPr>
            <w:r w:rsidRPr="009F1FEE">
              <w:rPr>
                <w:rFonts w:ascii="Arial Narrow" w:hAnsi="Arial Narrow"/>
                <w:b/>
                <w:sz w:val="22"/>
                <w:szCs w:val="22"/>
              </w:rPr>
              <w:t>Risk Rating</w:t>
            </w:r>
          </w:p>
          <w:p w14:paraId="3E516754" w14:textId="77777777" w:rsidR="008E5C41" w:rsidRPr="009F1FEE" w:rsidRDefault="008E5C41" w:rsidP="0011038F">
            <w:pPr>
              <w:widowControl/>
              <w:autoSpaceDE w:val="0"/>
              <w:autoSpaceDN w:val="0"/>
              <w:adjustRightInd w:val="0"/>
              <w:jc w:val="center"/>
              <w:rPr>
                <w:rFonts w:ascii="Arial Narrow" w:eastAsia="Times New Roman" w:hAnsi="Arial Narrow" w:cs="Arial"/>
                <w:sz w:val="22"/>
                <w:szCs w:val="22"/>
              </w:rPr>
            </w:pPr>
            <w:r w:rsidRPr="009F1FEE">
              <w:rPr>
                <w:rFonts w:ascii="Arial Narrow" w:eastAsia="Times New Roman" w:hAnsi="Arial Narrow" w:cs="Arial"/>
                <w:sz w:val="22"/>
                <w:szCs w:val="22"/>
              </w:rPr>
              <w:t>(consequence x likelihood):</w:t>
            </w:r>
          </w:p>
          <w:p w14:paraId="53F5D6A2" w14:textId="77777777" w:rsidR="008E5C41" w:rsidRPr="009F1FEE" w:rsidRDefault="008E5C41" w:rsidP="0011038F">
            <w:pPr>
              <w:autoSpaceDE w:val="0"/>
              <w:autoSpaceDN w:val="0"/>
              <w:adjustRightInd w:val="0"/>
              <w:jc w:val="center"/>
              <w:rPr>
                <w:rFonts w:ascii="Arial Narrow" w:eastAsia="Times New Roman" w:hAnsi="Arial Narrow" w:cs="Calibri"/>
                <w:sz w:val="22"/>
                <w:szCs w:val="22"/>
              </w:rPr>
            </w:pPr>
            <w:r w:rsidRPr="009F1FEE">
              <w:rPr>
                <w:rFonts w:ascii="Arial Narrow" w:eastAsia="Times New Roman" w:hAnsi="Arial Narrow" w:cs="Calibri"/>
                <w:sz w:val="22"/>
                <w:szCs w:val="22"/>
              </w:rPr>
              <w:t>Initial: 4 x 4 = 16</w:t>
            </w:r>
          </w:p>
          <w:p w14:paraId="765E6B98" w14:textId="77777777" w:rsidR="008E5C41" w:rsidRPr="00F022FC" w:rsidRDefault="008E5C41" w:rsidP="008E5C41">
            <w:pPr>
              <w:autoSpaceDE w:val="0"/>
              <w:autoSpaceDN w:val="0"/>
              <w:adjustRightInd w:val="0"/>
              <w:jc w:val="center"/>
              <w:rPr>
                <w:rFonts w:ascii="Arial Narrow" w:eastAsia="Times New Roman" w:hAnsi="Arial Narrow" w:cs="Calibri"/>
                <w:color w:val="FF0000"/>
                <w:sz w:val="22"/>
                <w:szCs w:val="22"/>
              </w:rPr>
            </w:pPr>
            <w:r w:rsidRPr="00F022FC">
              <w:rPr>
                <w:rFonts w:ascii="Arial Narrow" w:eastAsia="Times New Roman" w:hAnsi="Arial Narrow" w:cs="Calibri"/>
                <w:color w:val="FF0000"/>
                <w:sz w:val="22"/>
                <w:szCs w:val="22"/>
              </w:rPr>
              <w:t>Current: 4 x 3 = 12</w:t>
            </w:r>
          </w:p>
          <w:p w14:paraId="1160E737" w14:textId="27FD402B" w:rsidR="008E5C41" w:rsidRPr="009F1FEE" w:rsidRDefault="008E5C41" w:rsidP="008E5C41">
            <w:pPr>
              <w:jc w:val="center"/>
              <w:rPr>
                <w:rFonts w:ascii="Arial Narrow" w:hAnsi="Arial Narrow"/>
                <w:sz w:val="22"/>
                <w:szCs w:val="22"/>
              </w:rPr>
            </w:pPr>
            <w:r w:rsidRPr="00F022FC">
              <w:rPr>
                <w:rFonts w:ascii="Arial Narrow" w:eastAsia="Times New Roman" w:hAnsi="Arial Narrow" w:cs="Calibri"/>
                <w:color w:val="FF0000"/>
                <w:sz w:val="22"/>
                <w:szCs w:val="22"/>
              </w:rPr>
              <w:t>Target 3 x</w:t>
            </w:r>
            <w:r>
              <w:rPr>
                <w:rFonts w:ascii="Arial Narrow" w:eastAsia="Times New Roman" w:hAnsi="Arial Narrow" w:cs="Calibri"/>
                <w:color w:val="FF0000"/>
                <w:sz w:val="22"/>
                <w:szCs w:val="22"/>
              </w:rPr>
              <w:t xml:space="preserve"> 2 = 9</w:t>
            </w:r>
          </w:p>
        </w:tc>
        <w:tc>
          <w:tcPr>
            <w:tcW w:w="5954" w:type="dxa"/>
            <w:gridSpan w:val="2"/>
            <w:vMerge w:val="restart"/>
          </w:tcPr>
          <w:p w14:paraId="4D92DF9A" w14:textId="2B2AB6E4" w:rsidR="008E5C41" w:rsidRPr="009F1FEE" w:rsidRDefault="008D396D" w:rsidP="0011038F">
            <w:pPr>
              <w:rPr>
                <w:rFonts w:ascii="Arial Narrow" w:hAnsi="Arial Narrow"/>
                <w:sz w:val="22"/>
                <w:szCs w:val="22"/>
              </w:rPr>
            </w:pPr>
            <w:r>
              <w:rPr>
                <w:rFonts w:ascii="Arial Narrow" w:hAnsi="Arial Narrow"/>
                <w:noProof/>
              </w:rPr>
              <w:drawing>
                <wp:inline distT="0" distB="0" distL="0" distR="0" wp14:anchorId="02BCDA2B" wp14:editId="4E564F3F">
                  <wp:extent cx="3600000" cy="1774198"/>
                  <wp:effectExtent l="0" t="0" r="63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169900BF" w14:textId="77777777" w:rsidR="008E5C41" w:rsidRPr="007F1CD8" w:rsidRDefault="008E5C41" w:rsidP="0011038F">
            <w:pPr>
              <w:contextualSpacing/>
              <w:rPr>
                <w:rFonts w:ascii="Arial Narrow" w:hAnsi="Arial Narrow" w:cs="Arial"/>
                <w:b/>
                <w:bCs/>
                <w:sz w:val="22"/>
                <w:szCs w:val="22"/>
              </w:rPr>
            </w:pPr>
            <w:r w:rsidRPr="007F1CD8">
              <w:rPr>
                <w:rFonts w:ascii="Arial Narrow" w:hAnsi="Arial Narrow" w:cs="Arial"/>
                <w:b/>
                <w:bCs/>
                <w:sz w:val="22"/>
                <w:szCs w:val="22"/>
              </w:rPr>
              <w:t>Rationale for current score:</w:t>
            </w:r>
          </w:p>
          <w:p w14:paraId="6559E946" w14:textId="77777777" w:rsidR="008E5C41" w:rsidRPr="008E5C41" w:rsidRDefault="008E5C41" w:rsidP="006D0EAE">
            <w:pPr>
              <w:widowControl/>
              <w:numPr>
                <w:ilvl w:val="0"/>
                <w:numId w:val="27"/>
              </w:numPr>
              <w:autoSpaceDE w:val="0"/>
              <w:autoSpaceDN w:val="0"/>
              <w:adjustRightInd w:val="0"/>
              <w:ind w:left="345" w:hanging="284"/>
              <w:rPr>
                <w:rFonts w:ascii="Arial Narrow" w:eastAsia="Times New Roman" w:hAnsi="Arial Narrow" w:cs="Calibri"/>
                <w:color w:val="FF0000"/>
                <w:sz w:val="22"/>
                <w:szCs w:val="22"/>
              </w:rPr>
            </w:pPr>
            <w:r w:rsidRPr="00F022FC">
              <w:rPr>
                <w:rFonts w:ascii="Arial Narrow" w:eastAsia="Times New Roman" w:hAnsi="Arial Narrow" w:cs="Calibri"/>
                <w:color w:val="FF0000"/>
                <w:sz w:val="22"/>
                <w:szCs w:val="22"/>
              </w:rPr>
              <w:t xml:space="preserve">The scope of the risk has been reviewed to disaggregate the 25B reportable wards as part of the NSLWA to enable clearer identification of risk of non-compliance with the’ Act’ from the aggregated risk across all nurse staffing areas of inadequate staffing levels </w:t>
            </w:r>
            <w:r w:rsidRPr="008E5C41">
              <w:rPr>
                <w:rFonts w:ascii="Arial Narrow" w:eastAsia="Times New Roman" w:hAnsi="Arial Narrow" w:cs="Calibri"/>
                <w:color w:val="FF0000"/>
                <w:sz w:val="22"/>
                <w:szCs w:val="22"/>
              </w:rPr>
              <w:t>previously scored 20.</w:t>
            </w:r>
          </w:p>
          <w:p w14:paraId="0B1B4E05" w14:textId="77777777" w:rsidR="008E5C41" w:rsidRDefault="008E5C41" w:rsidP="006D0EAE">
            <w:pPr>
              <w:widowControl/>
              <w:numPr>
                <w:ilvl w:val="0"/>
                <w:numId w:val="27"/>
              </w:numPr>
              <w:autoSpaceDE w:val="0"/>
              <w:autoSpaceDN w:val="0"/>
              <w:adjustRightInd w:val="0"/>
              <w:ind w:left="345" w:hanging="284"/>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There has been a steady decline in the number of vacancies across the 25B wards as a result of successful international recruitment and student streamlining</w:t>
            </w:r>
          </w:p>
          <w:p w14:paraId="662A5CF8" w14:textId="176B5151" w:rsidR="008E5C41" w:rsidRPr="008E5C41" w:rsidRDefault="008E5C41" w:rsidP="006D0EAE">
            <w:pPr>
              <w:widowControl/>
              <w:numPr>
                <w:ilvl w:val="0"/>
                <w:numId w:val="27"/>
              </w:numPr>
              <w:autoSpaceDE w:val="0"/>
              <w:autoSpaceDN w:val="0"/>
              <w:adjustRightInd w:val="0"/>
              <w:ind w:left="345" w:hanging="284"/>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The Service Group risk assessments for 25B wards reported at the NMSSAIG 24.01.2024 are as follows:</w:t>
            </w:r>
          </w:p>
          <w:p w14:paraId="023D8D9C" w14:textId="1A73E31F" w:rsidR="008E5C41" w:rsidRPr="008E5C41" w:rsidRDefault="008E5C41" w:rsidP="006D0EAE">
            <w:pPr>
              <w:widowControl/>
              <w:numPr>
                <w:ilvl w:val="0"/>
                <w:numId w:val="39"/>
              </w:numPr>
              <w:autoSpaceDE w:val="0"/>
              <w:autoSpaceDN w:val="0"/>
              <w:adjustRightInd w:val="0"/>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Morriston Service Group – 9 (previous</w:t>
            </w:r>
            <w:r>
              <w:rPr>
                <w:rFonts w:ascii="Arial Narrow" w:eastAsia="Times New Roman" w:hAnsi="Arial Narrow" w:cs="Calibri"/>
                <w:color w:val="FF0000"/>
                <w:sz w:val="22"/>
                <w:szCs w:val="22"/>
              </w:rPr>
              <w:t>ly</w:t>
            </w:r>
            <w:r w:rsidRPr="008E5C41">
              <w:rPr>
                <w:rFonts w:ascii="Arial Narrow" w:eastAsia="Times New Roman" w:hAnsi="Arial Narrow" w:cs="Calibri"/>
                <w:color w:val="FF0000"/>
                <w:sz w:val="22"/>
                <w:szCs w:val="22"/>
              </w:rPr>
              <w:t xml:space="preserve"> 12)</w:t>
            </w:r>
          </w:p>
          <w:p w14:paraId="0E6E4249" w14:textId="77777777" w:rsidR="008E5C41" w:rsidRPr="008E5C41" w:rsidRDefault="008E5C41" w:rsidP="006D0EAE">
            <w:pPr>
              <w:widowControl/>
              <w:numPr>
                <w:ilvl w:val="0"/>
                <w:numId w:val="39"/>
              </w:numPr>
              <w:autoSpaceDE w:val="0"/>
              <w:autoSpaceDN w:val="0"/>
              <w:adjustRightInd w:val="0"/>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NPTSSG – 9 (unchanged)</w:t>
            </w:r>
          </w:p>
          <w:p w14:paraId="6FD667A9" w14:textId="214E2485" w:rsidR="008E5C41" w:rsidRPr="008E5C41" w:rsidRDefault="008E5C41" w:rsidP="006D0EAE">
            <w:pPr>
              <w:pStyle w:val="ListParagraph"/>
              <w:numPr>
                <w:ilvl w:val="0"/>
                <w:numId w:val="39"/>
              </w:numPr>
              <w:spacing w:after="0" w:line="240" w:lineRule="auto"/>
              <w:rPr>
                <w:rFonts w:ascii="Arial Narrow" w:hAnsi="Arial Narrow" w:cs="Arial"/>
                <w:b/>
                <w:color w:val="FF0000"/>
                <w:sz w:val="24"/>
              </w:rPr>
            </w:pPr>
            <w:r w:rsidRPr="008E5C41">
              <w:rPr>
                <w:rFonts w:ascii="Arial Narrow" w:eastAsia="Times New Roman" w:hAnsi="Arial Narrow" w:cs="Calibri"/>
                <w:color w:val="FF0000"/>
                <w:sz w:val="22"/>
                <w:szCs w:val="22"/>
              </w:rPr>
              <w:t>Paediatrics: In-patient wards – 16 (previously reported 12) increased risk due to vacancies, sickness and maternity leave</w:t>
            </w:r>
          </w:p>
        </w:tc>
      </w:tr>
      <w:tr w:rsidR="008E5C41" w:rsidRPr="00F15A64" w14:paraId="12BB60DB" w14:textId="77777777" w:rsidTr="0011038F">
        <w:tc>
          <w:tcPr>
            <w:tcW w:w="2405" w:type="dxa"/>
          </w:tcPr>
          <w:p w14:paraId="18A19DE7" w14:textId="77777777" w:rsidR="008E5C41" w:rsidRPr="009F1FEE" w:rsidRDefault="008E5C41" w:rsidP="0011038F">
            <w:pPr>
              <w:autoSpaceDE w:val="0"/>
              <w:autoSpaceDN w:val="0"/>
              <w:adjustRightInd w:val="0"/>
              <w:jc w:val="center"/>
              <w:rPr>
                <w:rFonts w:ascii="Arial Narrow" w:eastAsia="Times New Roman" w:hAnsi="Arial Narrow" w:cs="Arial"/>
                <w:b/>
                <w:sz w:val="22"/>
                <w:szCs w:val="22"/>
              </w:rPr>
            </w:pPr>
            <w:r w:rsidRPr="009F1FEE">
              <w:rPr>
                <w:rFonts w:ascii="Arial Narrow" w:eastAsia="Times New Roman" w:hAnsi="Arial Narrow" w:cs="Arial"/>
                <w:b/>
                <w:sz w:val="22"/>
                <w:szCs w:val="22"/>
              </w:rPr>
              <w:t>Level of Control</w:t>
            </w:r>
          </w:p>
          <w:p w14:paraId="0B3370A7" w14:textId="48539A5C" w:rsidR="008E5C41" w:rsidRPr="009F1FEE" w:rsidRDefault="008E5C41" w:rsidP="0011038F">
            <w:pPr>
              <w:jc w:val="center"/>
              <w:rPr>
                <w:rFonts w:ascii="Arial Narrow" w:hAnsi="Arial Narrow"/>
                <w:sz w:val="22"/>
                <w:szCs w:val="22"/>
              </w:rPr>
            </w:pPr>
            <w:r>
              <w:rPr>
                <w:rFonts w:ascii="Arial Narrow" w:hAnsi="Arial Narrow" w:cs="Arial"/>
                <w:sz w:val="22"/>
                <w:szCs w:val="22"/>
              </w:rPr>
              <w:t>=</w:t>
            </w:r>
          </w:p>
        </w:tc>
        <w:tc>
          <w:tcPr>
            <w:tcW w:w="5954" w:type="dxa"/>
            <w:gridSpan w:val="2"/>
            <w:vMerge/>
          </w:tcPr>
          <w:p w14:paraId="4F755FF4" w14:textId="77777777" w:rsidR="008E5C41" w:rsidRPr="009F1FEE" w:rsidRDefault="008E5C41" w:rsidP="0011038F">
            <w:pPr>
              <w:rPr>
                <w:rFonts w:ascii="Arial Narrow" w:hAnsi="Arial Narrow"/>
                <w:sz w:val="22"/>
                <w:szCs w:val="22"/>
              </w:rPr>
            </w:pPr>
          </w:p>
        </w:tc>
        <w:tc>
          <w:tcPr>
            <w:tcW w:w="7229" w:type="dxa"/>
            <w:gridSpan w:val="4"/>
            <w:vMerge w:val="restart"/>
          </w:tcPr>
          <w:p w14:paraId="64EEF0B3" w14:textId="77777777" w:rsidR="008E5C41" w:rsidRPr="007F1CD8" w:rsidRDefault="008E5C41" w:rsidP="0011038F">
            <w:pPr>
              <w:contextualSpacing/>
              <w:rPr>
                <w:rFonts w:ascii="Arial Narrow" w:hAnsi="Arial Narrow" w:cs="Arial"/>
                <w:b/>
                <w:bCs/>
                <w:sz w:val="22"/>
                <w:szCs w:val="22"/>
              </w:rPr>
            </w:pPr>
            <w:r w:rsidRPr="007F1CD8">
              <w:rPr>
                <w:rFonts w:ascii="Arial Narrow" w:hAnsi="Arial Narrow" w:cs="Arial"/>
                <w:b/>
                <w:bCs/>
                <w:sz w:val="22"/>
                <w:szCs w:val="22"/>
              </w:rPr>
              <w:t>Rationale for target score:</w:t>
            </w:r>
          </w:p>
          <w:p w14:paraId="32315F6C" w14:textId="77777777" w:rsidR="008E5C41" w:rsidRPr="00F022FC" w:rsidRDefault="008E5C41" w:rsidP="008E5C41">
            <w:pPr>
              <w:widowControl/>
              <w:numPr>
                <w:ilvl w:val="0"/>
                <w:numId w:val="4"/>
              </w:numPr>
              <w:autoSpaceDE w:val="0"/>
              <w:autoSpaceDN w:val="0"/>
              <w:adjustRightInd w:val="0"/>
              <w:ind w:left="352" w:hanging="284"/>
              <w:contextualSpacing/>
              <w:rPr>
                <w:rFonts w:ascii="Arial Narrow" w:eastAsia="Times New Roman" w:hAnsi="Arial Narrow" w:cs="Calibri"/>
                <w:color w:val="FF0000"/>
                <w:sz w:val="22"/>
                <w:szCs w:val="22"/>
              </w:rPr>
            </w:pPr>
            <w:r w:rsidRPr="00F022FC">
              <w:rPr>
                <w:rFonts w:ascii="Arial Narrow" w:eastAsia="Times New Roman" w:hAnsi="Arial Narrow" w:cs="Calibri"/>
                <w:color w:val="FF0000"/>
                <w:sz w:val="22"/>
                <w:szCs w:val="22"/>
              </w:rPr>
              <w:t>The health board has the required structures and processes in place to provide reassurance to the Board that SBUHB is compliant under the Act and as such are allocating resources accordingly.</w:t>
            </w:r>
          </w:p>
          <w:p w14:paraId="2B269331" w14:textId="77777777" w:rsidR="008E5C41" w:rsidRPr="00F022FC" w:rsidRDefault="008E5C41" w:rsidP="008E5C41">
            <w:pPr>
              <w:widowControl/>
              <w:numPr>
                <w:ilvl w:val="0"/>
                <w:numId w:val="4"/>
              </w:numPr>
              <w:ind w:left="352" w:hanging="284"/>
              <w:contextualSpacing/>
              <w:rPr>
                <w:rFonts w:ascii="Arial Narrow" w:hAnsi="Arial Narrow"/>
                <w:color w:val="FF0000"/>
                <w:sz w:val="22"/>
                <w:szCs w:val="22"/>
              </w:rPr>
            </w:pPr>
            <w:r w:rsidRPr="00F022FC">
              <w:rPr>
                <w:rFonts w:ascii="Arial Narrow" w:hAnsi="Arial Narrow"/>
                <w:color w:val="FF0000"/>
                <w:sz w:val="22"/>
                <w:szCs w:val="22"/>
              </w:rPr>
              <w:t>Health boards are duty bound to take all reasonable steps to maintain nurse staffing levels.</w:t>
            </w:r>
          </w:p>
          <w:p w14:paraId="01E99A4B" w14:textId="77777777" w:rsidR="008E5C41" w:rsidRPr="00F022FC" w:rsidRDefault="008E5C41" w:rsidP="008E5C41">
            <w:pPr>
              <w:widowControl/>
              <w:numPr>
                <w:ilvl w:val="0"/>
                <w:numId w:val="4"/>
              </w:numPr>
              <w:ind w:left="352" w:hanging="284"/>
              <w:contextualSpacing/>
              <w:rPr>
                <w:rFonts w:ascii="Arial Narrow" w:hAnsi="Arial Narrow"/>
                <w:color w:val="FF0000"/>
                <w:sz w:val="22"/>
                <w:szCs w:val="22"/>
              </w:rPr>
            </w:pPr>
            <w:r w:rsidRPr="00F022FC">
              <w:rPr>
                <w:rFonts w:ascii="Arial Narrow" w:hAnsi="Arial Narrow"/>
                <w:color w:val="FF0000"/>
                <w:sz w:val="22"/>
                <w:szCs w:val="22"/>
              </w:rPr>
              <w:t>Ward skill mix, recruitment and induction plans impacting on ward</w:t>
            </w:r>
          </w:p>
          <w:p w14:paraId="3AD4D9FC" w14:textId="79D0DA67" w:rsidR="008E5C41" w:rsidRPr="007F1CD8" w:rsidRDefault="008E5C41" w:rsidP="008E5C41">
            <w:pPr>
              <w:widowControl/>
              <w:numPr>
                <w:ilvl w:val="0"/>
                <w:numId w:val="4"/>
              </w:numPr>
              <w:ind w:left="352" w:hanging="284"/>
              <w:contextualSpacing/>
              <w:rPr>
                <w:rFonts w:ascii="Arial Narrow" w:hAnsi="Arial Narrow"/>
                <w:sz w:val="22"/>
                <w:szCs w:val="22"/>
              </w:rPr>
            </w:pPr>
            <w:r w:rsidRPr="00F022FC">
              <w:rPr>
                <w:rFonts w:ascii="Arial Narrow" w:hAnsi="Arial Narrow"/>
                <w:color w:val="FF0000"/>
                <w:sz w:val="22"/>
                <w:szCs w:val="22"/>
              </w:rPr>
              <w:t>Projected continued decrease in vacancies by end of 2024</w:t>
            </w:r>
            <w:r w:rsidRPr="00FC7691">
              <w:rPr>
                <w:rFonts w:ascii="Arial Narrow" w:hAnsi="Arial Narrow"/>
                <w:sz w:val="22"/>
                <w:szCs w:val="22"/>
              </w:rPr>
              <w:t>.</w:t>
            </w:r>
          </w:p>
        </w:tc>
      </w:tr>
      <w:tr w:rsidR="008E5C41" w:rsidRPr="00F15A64" w14:paraId="11B6668E" w14:textId="77777777" w:rsidTr="0011038F">
        <w:tc>
          <w:tcPr>
            <w:tcW w:w="2405" w:type="dxa"/>
          </w:tcPr>
          <w:p w14:paraId="397F6FE6" w14:textId="77777777" w:rsidR="008E5C41" w:rsidRPr="00F15A64" w:rsidRDefault="008E5C41" w:rsidP="0011038F">
            <w:pPr>
              <w:widowControl/>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Date added to the HB risk register</w:t>
            </w:r>
          </w:p>
          <w:p w14:paraId="13D880CF" w14:textId="77777777" w:rsidR="008E5C41" w:rsidRDefault="008E5C41" w:rsidP="0011038F">
            <w:pPr>
              <w:widowControl/>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November 2018</w:t>
            </w:r>
          </w:p>
          <w:p w14:paraId="41C405F7" w14:textId="77777777" w:rsidR="008E5C41" w:rsidRPr="008E5C41" w:rsidRDefault="008E5C41" w:rsidP="0011038F">
            <w:pPr>
              <w:widowControl/>
              <w:autoSpaceDE w:val="0"/>
              <w:autoSpaceDN w:val="0"/>
              <w:adjustRightInd w:val="0"/>
              <w:jc w:val="center"/>
              <w:rPr>
                <w:rFonts w:ascii="Arial Narrow" w:eastAsia="Times New Roman" w:hAnsi="Arial Narrow" w:cs="Calibri"/>
                <w:b/>
                <w:sz w:val="22"/>
                <w:szCs w:val="22"/>
              </w:rPr>
            </w:pPr>
            <w:r w:rsidRPr="008E5C41">
              <w:rPr>
                <w:rFonts w:ascii="Arial Narrow" w:eastAsia="Times New Roman" w:hAnsi="Arial Narrow" w:cs="Calibri"/>
                <w:b/>
                <w:sz w:val="22"/>
                <w:szCs w:val="22"/>
              </w:rPr>
              <w:t>Scope Refreshed:</w:t>
            </w:r>
          </w:p>
          <w:p w14:paraId="68F4A930" w14:textId="1A3C665A" w:rsidR="008E5C41" w:rsidRPr="00F15A64" w:rsidRDefault="008E5C41" w:rsidP="0011038F">
            <w:pPr>
              <w:widowControl/>
              <w:autoSpaceDE w:val="0"/>
              <w:autoSpaceDN w:val="0"/>
              <w:adjustRightInd w:val="0"/>
              <w:jc w:val="center"/>
              <w:rPr>
                <w:rFonts w:ascii="Arial Narrow" w:eastAsia="Times New Roman" w:hAnsi="Arial Narrow" w:cs="Arial"/>
                <w:sz w:val="22"/>
                <w:szCs w:val="22"/>
              </w:rPr>
            </w:pPr>
            <w:r>
              <w:rPr>
                <w:rFonts w:ascii="Arial Narrow" w:eastAsia="Times New Roman" w:hAnsi="Arial Narrow" w:cs="Calibri"/>
                <w:sz w:val="22"/>
                <w:szCs w:val="22"/>
              </w:rPr>
              <w:t>January 2024</w:t>
            </w:r>
          </w:p>
        </w:tc>
        <w:tc>
          <w:tcPr>
            <w:tcW w:w="5954" w:type="dxa"/>
            <w:gridSpan w:val="2"/>
            <w:vMerge/>
          </w:tcPr>
          <w:p w14:paraId="0D0B8017" w14:textId="77777777" w:rsidR="008E5C41" w:rsidRPr="00F15A64" w:rsidRDefault="008E5C41" w:rsidP="0011038F">
            <w:pPr>
              <w:rPr>
                <w:rFonts w:ascii="Arial Narrow" w:hAnsi="Arial Narrow"/>
                <w:sz w:val="22"/>
                <w:szCs w:val="22"/>
              </w:rPr>
            </w:pPr>
          </w:p>
        </w:tc>
        <w:tc>
          <w:tcPr>
            <w:tcW w:w="7229" w:type="dxa"/>
            <w:gridSpan w:val="4"/>
            <w:vMerge/>
          </w:tcPr>
          <w:p w14:paraId="0D3DAA2E" w14:textId="77777777" w:rsidR="008E5C41" w:rsidRPr="00F15A64" w:rsidRDefault="008E5C41" w:rsidP="0011038F">
            <w:pPr>
              <w:widowControl/>
              <w:autoSpaceDE w:val="0"/>
              <w:autoSpaceDN w:val="0"/>
              <w:adjustRightInd w:val="0"/>
              <w:rPr>
                <w:rFonts w:ascii="Arial Narrow" w:eastAsia="Times New Roman" w:hAnsi="Arial Narrow" w:cs="Calibri"/>
                <w:sz w:val="22"/>
                <w:szCs w:val="22"/>
              </w:rPr>
            </w:pPr>
          </w:p>
        </w:tc>
      </w:tr>
      <w:tr w:rsidR="008E5C41" w:rsidRPr="00F15A64" w14:paraId="5AF22FFE" w14:textId="77777777" w:rsidTr="0011038F">
        <w:tc>
          <w:tcPr>
            <w:tcW w:w="8359" w:type="dxa"/>
            <w:gridSpan w:val="3"/>
          </w:tcPr>
          <w:p w14:paraId="1D88FFC6" w14:textId="77777777" w:rsidR="008E5C41" w:rsidRPr="00F15A64" w:rsidRDefault="008E5C41" w:rsidP="0011038F">
            <w:pPr>
              <w:jc w:val="center"/>
              <w:rPr>
                <w:rFonts w:ascii="Arial Narrow" w:hAnsi="Arial Narrow"/>
                <w:sz w:val="22"/>
                <w:szCs w:val="22"/>
              </w:rPr>
            </w:pPr>
            <w:r>
              <w:br w:type="page"/>
            </w:r>
            <w:r w:rsidRPr="00F15A64">
              <w:rPr>
                <w:rFonts w:ascii="Arial Narrow" w:hAnsi="Arial Narrow" w:cs="Arial"/>
                <w:b/>
                <w:bCs/>
                <w:sz w:val="22"/>
                <w:szCs w:val="22"/>
              </w:rPr>
              <w:t>Controls (What are we currently doing about the risk?)</w:t>
            </w:r>
          </w:p>
        </w:tc>
        <w:tc>
          <w:tcPr>
            <w:tcW w:w="7229" w:type="dxa"/>
            <w:gridSpan w:val="4"/>
          </w:tcPr>
          <w:p w14:paraId="2BC90C86" w14:textId="77777777" w:rsidR="008E5C41" w:rsidRPr="00F15A64" w:rsidRDefault="008E5C41" w:rsidP="0011038F">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E5C41" w:rsidRPr="00F15A64" w14:paraId="16D85867" w14:textId="77777777" w:rsidTr="0011038F">
        <w:tc>
          <w:tcPr>
            <w:tcW w:w="8359" w:type="dxa"/>
            <w:gridSpan w:val="3"/>
            <w:vMerge w:val="restart"/>
          </w:tcPr>
          <w:p w14:paraId="18280FC6" w14:textId="77777777" w:rsidR="008E5C41" w:rsidRPr="009F1FEE" w:rsidRDefault="008E5C41" w:rsidP="0011038F">
            <w:pPr>
              <w:contextualSpacing/>
              <w:jc w:val="both"/>
              <w:rPr>
                <w:rFonts w:ascii="Arial Narrow" w:hAnsi="Arial Narrow" w:cs="Arial"/>
                <w:sz w:val="22"/>
                <w:szCs w:val="22"/>
              </w:rPr>
            </w:pPr>
            <w:r w:rsidRPr="009F1FEE">
              <w:rPr>
                <w:rFonts w:ascii="Arial Narrow" w:hAnsi="Arial Narrow" w:cs="Arial"/>
                <w:sz w:val="22"/>
                <w:szCs w:val="22"/>
              </w:rPr>
              <w:t>The Health board has put the following controls in place:</w:t>
            </w:r>
          </w:p>
          <w:p w14:paraId="18A165FB" w14:textId="77777777" w:rsidR="008E5C41" w:rsidRPr="008A46CF" w:rsidRDefault="008E5C41" w:rsidP="008E5C41">
            <w:pPr>
              <w:pStyle w:val="ListParagraph"/>
              <w:widowControl w:val="0"/>
              <w:numPr>
                <w:ilvl w:val="0"/>
                <w:numId w:val="14"/>
              </w:numPr>
              <w:spacing w:line="240" w:lineRule="auto"/>
              <w:ind w:left="315" w:hanging="284"/>
              <w:rPr>
                <w:rFonts w:ascii="Arial Narrow" w:hAnsi="Arial Narrow" w:cs="Arial"/>
                <w:sz w:val="22"/>
                <w:szCs w:val="22"/>
              </w:rPr>
            </w:pPr>
            <w:r w:rsidRPr="00F022FC">
              <w:rPr>
                <w:rFonts w:ascii="Arial Narrow" w:hAnsi="Arial Narrow" w:cs="Arial"/>
                <w:sz w:val="22"/>
                <w:szCs w:val="22"/>
              </w:rPr>
              <w:t>The designated person as part of the requirements of the ‘Act’ is the Executive Director of Nursing &amp; Patient Experienc</w:t>
            </w:r>
            <w:r w:rsidRPr="008A46CF">
              <w:rPr>
                <w:rFonts w:ascii="Arial Narrow" w:hAnsi="Arial Narrow" w:cs="Arial"/>
                <w:sz w:val="22"/>
                <w:szCs w:val="22"/>
              </w:rPr>
              <w:t>e</w:t>
            </w:r>
          </w:p>
          <w:p w14:paraId="02D1FE37" w14:textId="77777777" w:rsidR="008E5C41" w:rsidRPr="008A46CF" w:rsidRDefault="008E5C41" w:rsidP="008E5C41">
            <w:pPr>
              <w:pStyle w:val="ListParagraph"/>
              <w:widowControl w:val="0"/>
              <w:numPr>
                <w:ilvl w:val="0"/>
                <w:numId w:val="14"/>
              </w:numPr>
              <w:spacing w:line="240" w:lineRule="auto"/>
              <w:ind w:left="312" w:hanging="284"/>
              <w:rPr>
                <w:rFonts w:ascii="Arial Narrow" w:hAnsi="Arial Narrow" w:cs="Arial"/>
                <w:sz w:val="22"/>
                <w:szCs w:val="22"/>
              </w:rPr>
            </w:pPr>
            <w:r w:rsidRPr="008A46CF">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4D124804" w14:textId="77777777" w:rsidR="008E5C41" w:rsidRPr="008A46CF" w:rsidRDefault="008E5C41" w:rsidP="008E5C41">
            <w:pPr>
              <w:pStyle w:val="ListParagraph"/>
              <w:widowControl w:val="0"/>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1619899"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The Ward Sister / Charge Nurse, Senior Nurses and Group Nurse Director  continuously assess the situation and keep the designated person formally apprised</w:t>
            </w:r>
          </w:p>
          <w:p w14:paraId="2827F994"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The health board has representation at the All-Wales Nurse Staffing Group and its sub groups to ensure the organisation is aware of national updates</w:t>
            </w:r>
          </w:p>
          <w:p w14:paraId="209E6DFF"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 xml:space="preserve">The Board receive a bi-annual report - May (agreed Once for Wales) and November (mandatory). The 3 yearly mandatory paper to Welsh Government is due May 2024. </w:t>
            </w:r>
          </w:p>
          <w:p w14:paraId="78EE9132"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Workforce planning &amp; redesign, training and development. Recruitment and retention continues.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734528E4"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Work assessing the impact of the 'Team around the Person' continues on a HB and All Wales basis.</w:t>
            </w:r>
            <w:r w:rsidRPr="008A46CF">
              <w:rPr>
                <w:rFonts w:ascii="Arial Narrow" w:eastAsia="Times New Roman" w:hAnsi="Arial Narrow" w:cs="Calibri"/>
                <w:sz w:val="22"/>
                <w:szCs w:val="22"/>
              </w:rPr>
              <w:t xml:space="preserve"> </w:t>
            </w:r>
          </w:p>
          <w:p w14:paraId="3F3EAB3D"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623C191A"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 xml:space="preserve">The health board has a nursing retention plan and actively supports the Retire and Return policy. </w:t>
            </w:r>
          </w:p>
          <w:p w14:paraId="369BE166"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SafeCare has been implemented, the All Wales SOP remains a working document as understanding evolves.</w:t>
            </w:r>
          </w:p>
          <w:p w14:paraId="67943999" w14:textId="1522CF90" w:rsidR="008E5C41" w:rsidRPr="009F1FEE"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Service Groups continue daily staffing huddles and daily staffing tool and escalate as appropriate.</w:t>
            </w:r>
          </w:p>
        </w:tc>
        <w:tc>
          <w:tcPr>
            <w:tcW w:w="4622" w:type="dxa"/>
            <w:gridSpan w:val="2"/>
          </w:tcPr>
          <w:p w14:paraId="3C729F6A" w14:textId="77777777" w:rsidR="008E5C41" w:rsidRPr="009F1FEE" w:rsidRDefault="008E5C41" w:rsidP="0011038F">
            <w:pPr>
              <w:contextualSpacing/>
              <w:jc w:val="center"/>
              <w:rPr>
                <w:rFonts w:ascii="Arial Narrow" w:hAnsi="Arial Narrow"/>
                <w:b/>
                <w:sz w:val="22"/>
                <w:szCs w:val="22"/>
              </w:rPr>
            </w:pPr>
            <w:r w:rsidRPr="009F1FEE">
              <w:rPr>
                <w:rFonts w:ascii="Arial Narrow" w:hAnsi="Arial Narrow"/>
                <w:b/>
                <w:sz w:val="22"/>
                <w:szCs w:val="22"/>
              </w:rPr>
              <w:t>Action</w:t>
            </w:r>
          </w:p>
        </w:tc>
        <w:tc>
          <w:tcPr>
            <w:tcW w:w="1278" w:type="dxa"/>
          </w:tcPr>
          <w:p w14:paraId="145A7084" w14:textId="77777777" w:rsidR="008E5C41" w:rsidRPr="009F1FEE" w:rsidRDefault="008E5C41" w:rsidP="0011038F">
            <w:pPr>
              <w:contextualSpacing/>
              <w:jc w:val="center"/>
              <w:rPr>
                <w:rFonts w:ascii="Arial Narrow" w:hAnsi="Arial Narrow"/>
                <w:b/>
              </w:rPr>
            </w:pPr>
            <w:r w:rsidRPr="009F1FEE">
              <w:rPr>
                <w:rFonts w:ascii="Arial Narrow" w:hAnsi="Arial Narrow"/>
                <w:b/>
                <w:sz w:val="22"/>
                <w:szCs w:val="22"/>
              </w:rPr>
              <w:t>Lead</w:t>
            </w:r>
          </w:p>
        </w:tc>
        <w:tc>
          <w:tcPr>
            <w:tcW w:w="1329" w:type="dxa"/>
          </w:tcPr>
          <w:p w14:paraId="6C9B249C" w14:textId="77777777" w:rsidR="008E5C41" w:rsidRPr="009F1FEE" w:rsidRDefault="008E5C41" w:rsidP="0011038F">
            <w:pPr>
              <w:contextualSpacing/>
              <w:jc w:val="center"/>
              <w:rPr>
                <w:rFonts w:ascii="Arial Narrow" w:hAnsi="Arial Narrow"/>
                <w:b/>
                <w:sz w:val="22"/>
                <w:szCs w:val="22"/>
              </w:rPr>
            </w:pPr>
            <w:r w:rsidRPr="009F1FEE">
              <w:rPr>
                <w:rFonts w:ascii="Arial Narrow" w:hAnsi="Arial Narrow"/>
                <w:b/>
                <w:sz w:val="22"/>
                <w:szCs w:val="22"/>
              </w:rPr>
              <w:t>Deadline</w:t>
            </w:r>
          </w:p>
        </w:tc>
      </w:tr>
      <w:tr w:rsidR="008E5C41" w:rsidRPr="00CC2BBE" w14:paraId="022BE43A" w14:textId="77777777" w:rsidTr="0011038F">
        <w:trPr>
          <w:trHeight w:val="729"/>
        </w:trPr>
        <w:tc>
          <w:tcPr>
            <w:tcW w:w="8359" w:type="dxa"/>
            <w:gridSpan w:val="3"/>
            <w:vMerge/>
          </w:tcPr>
          <w:p w14:paraId="04C43845" w14:textId="77777777" w:rsidR="008E5C41" w:rsidRPr="009F1FEE" w:rsidRDefault="008E5C41" w:rsidP="0011038F">
            <w:pPr>
              <w:contextualSpacing/>
              <w:rPr>
                <w:rFonts w:ascii="Arial Narrow" w:hAnsi="Arial Narrow"/>
                <w:sz w:val="22"/>
                <w:szCs w:val="22"/>
              </w:rPr>
            </w:pPr>
          </w:p>
        </w:tc>
        <w:tc>
          <w:tcPr>
            <w:tcW w:w="4622" w:type="dxa"/>
            <w:gridSpan w:val="2"/>
          </w:tcPr>
          <w:p w14:paraId="76AF622A" w14:textId="77777777" w:rsidR="008E5C41" w:rsidRPr="009F1FEE" w:rsidRDefault="008E5C41" w:rsidP="0011038F">
            <w:pPr>
              <w:autoSpaceDE w:val="0"/>
              <w:autoSpaceDN w:val="0"/>
              <w:adjustRightInd w:val="0"/>
              <w:contextualSpacing/>
              <w:jc w:val="both"/>
              <w:rPr>
                <w:rFonts w:ascii="Arial Narrow" w:hAnsi="Arial Narrow" w:cs="Arial"/>
                <w:sz w:val="22"/>
                <w:szCs w:val="22"/>
              </w:rPr>
            </w:pPr>
            <w:r w:rsidRPr="009F1FEE">
              <w:rPr>
                <w:rFonts w:ascii="Arial Narrow" w:hAnsi="Arial Narrow" w:cs="Arial"/>
                <w:sz w:val="22"/>
                <w:szCs w:val="22"/>
              </w:rPr>
              <w:t>Student Streamlining and Overseas recruitment</w:t>
            </w:r>
          </w:p>
        </w:tc>
        <w:tc>
          <w:tcPr>
            <w:tcW w:w="1278" w:type="dxa"/>
          </w:tcPr>
          <w:p w14:paraId="4155E0D1" w14:textId="77777777" w:rsidR="008E5C41" w:rsidRPr="009F1FEE" w:rsidRDefault="008E5C41" w:rsidP="0011038F">
            <w:pPr>
              <w:contextualSpacing/>
              <w:rPr>
                <w:rFonts w:ascii="Arial Narrow" w:hAnsi="Arial Narrow"/>
              </w:rPr>
            </w:pPr>
            <w:r w:rsidRPr="009F1FEE">
              <w:rPr>
                <w:rFonts w:ascii="Arial Narrow" w:hAnsi="Arial Narrow"/>
                <w:sz w:val="22"/>
                <w:szCs w:val="22"/>
              </w:rPr>
              <w:t>Executive Director of Nursing</w:t>
            </w:r>
          </w:p>
        </w:tc>
        <w:tc>
          <w:tcPr>
            <w:tcW w:w="1329" w:type="dxa"/>
          </w:tcPr>
          <w:p w14:paraId="169E79A3" w14:textId="54C79332" w:rsidR="008E5C41" w:rsidRPr="008E5C41" w:rsidRDefault="008E5C41" w:rsidP="0011038F">
            <w:pPr>
              <w:contextualSpacing/>
              <w:rPr>
                <w:rFonts w:ascii="Arial Narrow" w:hAnsi="Arial Narrow"/>
                <w:color w:val="FF0000"/>
                <w:sz w:val="22"/>
                <w:szCs w:val="22"/>
              </w:rPr>
            </w:pPr>
            <w:r w:rsidRPr="008E5C41">
              <w:rPr>
                <w:rFonts w:ascii="Arial Narrow" w:hAnsi="Arial Narrow"/>
                <w:color w:val="FF0000"/>
                <w:sz w:val="22"/>
                <w:szCs w:val="22"/>
              </w:rPr>
              <w:t>31/12/2024</w:t>
            </w:r>
          </w:p>
          <w:p w14:paraId="58AD0F2C" w14:textId="77777777" w:rsidR="008E5C41" w:rsidRPr="009F1FEE" w:rsidRDefault="008E5C41" w:rsidP="0011038F">
            <w:pPr>
              <w:contextualSpacing/>
              <w:rPr>
                <w:rFonts w:ascii="Arial Narrow" w:hAnsi="Arial Narrow"/>
                <w:sz w:val="22"/>
                <w:szCs w:val="22"/>
              </w:rPr>
            </w:pPr>
            <w:r w:rsidRPr="009F1FEE">
              <w:rPr>
                <w:rFonts w:ascii="Arial Narrow" w:hAnsi="Arial Narrow"/>
                <w:sz w:val="22"/>
                <w:szCs w:val="22"/>
              </w:rPr>
              <w:t>Monthly ongoing</w:t>
            </w:r>
          </w:p>
        </w:tc>
      </w:tr>
      <w:tr w:rsidR="008E5C41" w:rsidRPr="00CC2BBE" w14:paraId="31B2A587" w14:textId="77777777" w:rsidTr="0011038F">
        <w:tc>
          <w:tcPr>
            <w:tcW w:w="8359" w:type="dxa"/>
            <w:gridSpan w:val="3"/>
            <w:vMerge/>
          </w:tcPr>
          <w:p w14:paraId="68DF455B" w14:textId="77777777" w:rsidR="008E5C41" w:rsidRPr="009F1FEE" w:rsidRDefault="008E5C41" w:rsidP="0011038F">
            <w:pPr>
              <w:contextualSpacing/>
              <w:rPr>
                <w:rFonts w:ascii="Arial Narrow" w:hAnsi="Arial Narrow"/>
                <w:sz w:val="22"/>
                <w:szCs w:val="22"/>
              </w:rPr>
            </w:pPr>
          </w:p>
        </w:tc>
        <w:tc>
          <w:tcPr>
            <w:tcW w:w="4622" w:type="dxa"/>
            <w:gridSpan w:val="2"/>
          </w:tcPr>
          <w:p w14:paraId="5874AE6B" w14:textId="44D9C079" w:rsidR="008E5C41" w:rsidRPr="009F1FEE" w:rsidRDefault="008E5C41" w:rsidP="0011038F">
            <w:pPr>
              <w:autoSpaceDE w:val="0"/>
              <w:autoSpaceDN w:val="0"/>
              <w:adjustRightInd w:val="0"/>
              <w:contextualSpacing/>
              <w:rPr>
                <w:rFonts w:ascii="Arial Narrow" w:hAnsi="Arial Narrow" w:cs="Arial"/>
                <w:sz w:val="22"/>
                <w:szCs w:val="22"/>
              </w:rPr>
            </w:pPr>
            <w:r w:rsidRPr="009F1FEE">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w:t>
            </w:r>
            <w:r>
              <w:rPr>
                <w:rFonts w:ascii="Arial Narrow" w:hAnsi="Arial Narrow" w:cs="Arial"/>
                <w:sz w:val="22"/>
                <w:szCs w:val="22"/>
              </w:rPr>
              <w:t xml:space="preserve"> </w:t>
            </w:r>
            <w:r w:rsidRPr="008A46CF">
              <w:rPr>
                <w:rFonts w:ascii="Arial Narrow" w:hAnsi="Arial Narrow" w:cs="Arial"/>
                <w:color w:val="FF0000"/>
                <w:sz w:val="22"/>
                <w:szCs w:val="22"/>
              </w:rPr>
              <w:t>Development of Service Group workforce plans to support an overall Corporate Workforce Plan.</w:t>
            </w:r>
          </w:p>
        </w:tc>
        <w:tc>
          <w:tcPr>
            <w:tcW w:w="1278" w:type="dxa"/>
          </w:tcPr>
          <w:p w14:paraId="0F54211B" w14:textId="77777777" w:rsidR="008E5C41" w:rsidRPr="009F1FEE" w:rsidRDefault="008E5C41" w:rsidP="0011038F">
            <w:pPr>
              <w:contextualSpacing/>
              <w:rPr>
                <w:rFonts w:ascii="Arial Narrow" w:hAnsi="Arial Narrow"/>
              </w:rPr>
            </w:pPr>
            <w:r w:rsidRPr="009F1FEE">
              <w:rPr>
                <w:rFonts w:ascii="Arial Narrow" w:hAnsi="Arial Narrow"/>
                <w:sz w:val="22"/>
                <w:szCs w:val="22"/>
              </w:rPr>
              <w:t>Executive Director of Nursing</w:t>
            </w:r>
          </w:p>
        </w:tc>
        <w:tc>
          <w:tcPr>
            <w:tcW w:w="1329" w:type="dxa"/>
          </w:tcPr>
          <w:p w14:paraId="2986C14E" w14:textId="79934D8F" w:rsidR="008E5C41" w:rsidRPr="009F1FEE" w:rsidRDefault="008E5C41" w:rsidP="0011038F">
            <w:pPr>
              <w:contextualSpacing/>
              <w:rPr>
                <w:rFonts w:ascii="Arial Narrow" w:hAnsi="Arial Narrow"/>
                <w:sz w:val="22"/>
                <w:szCs w:val="22"/>
              </w:rPr>
            </w:pPr>
            <w:r w:rsidRPr="008E5C41">
              <w:rPr>
                <w:rFonts w:ascii="Arial Narrow" w:hAnsi="Arial Narrow"/>
                <w:color w:val="FF0000"/>
                <w:sz w:val="22"/>
                <w:szCs w:val="22"/>
              </w:rPr>
              <w:t>31/12/2024</w:t>
            </w:r>
          </w:p>
        </w:tc>
      </w:tr>
      <w:tr w:rsidR="008E5C41" w:rsidRPr="00F15A64" w14:paraId="50810555" w14:textId="77777777" w:rsidTr="0011038F">
        <w:trPr>
          <w:trHeight w:val="1273"/>
        </w:trPr>
        <w:tc>
          <w:tcPr>
            <w:tcW w:w="8359" w:type="dxa"/>
            <w:gridSpan w:val="3"/>
          </w:tcPr>
          <w:p w14:paraId="2D84FDDE" w14:textId="77777777" w:rsidR="008E5C41" w:rsidRPr="00A34135" w:rsidRDefault="008E5C41" w:rsidP="0011038F">
            <w:pPr>
              <w:widowControl/>
              <w:autoSpaceDE w:val="0"/>
              <w:autoSpaceDN w:val="0"/>
              <w:adjustRightInd w:val="0"/>
              <w:rPr>
                <w:rFonts w:ascii="Arial Narrow" w:eastAsia="Times New Roman" w:hAnsi="Arial Narrow" w:cs="Arial"/>
                <w:b/>
                <w:bCs/>
                <w:sz w:val="22"/>
                <w:szCs w:val="22"/>
              </w:rPr>
            </w:pPr>
            <w:r w:rsidRPr="00A34135">
              <w:rPr>
                <w:rFonts w:ascii="Arial Narrow" w:eastAsia="Times New Roman" w:hAnsi="Arial Narrow" w:cs="Arial"/>
                <w:b/>
                <w:bCs/>
                <w:sz w:val="22"/>
                <w:szCs w:val="22"/>
              </w:rPr>
              <w:t>Assurances (How do we know if the things we are doing are having an impact?)</w:t>
            </w:r>
          </w:p>
          <w:p w14:paraId="7DC73884"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Ongoing robust recruitment and retention plans in place to reduce vacancies in key clinical areas</w:t>
            </w:r>
            <w:r>
              <w:rPr>
                <w:rFonts w:ascii="Arial Narrow" w:eastAsia="Times New Roman" w:hAnsi="Arial Narrow" w:cs="Arial"/>
                <w:bCs/>
                <w:sz w:val="22"/>
                <w:szCs w:val="22"/>
              </w:rPr>
              <w:t>.</w:t>
            </w:r>
          </w:p>
          <w:p w14:paraId="5ED00A93"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 xml:space="preserve">Accurate reporting of acuity data and governance around sign off. </w:t>
            </w:r>
          </w:p>
          <w:p w14:paraId="6E329585"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Pr>
                <w:rFonts w:ascii="Arial Narrow" w:eastAsia="Times New Roman" w:hAnsi="Arial Narrow" w:cs="Arial"/>
                <w:bCs/>
                <w:sz w:val="22"/>
                <w:szCs w:val="22"/>
              </w:rPr>
              <w:t>Agreed establishments are</w:t>
            </w:r>
            <w:r w:rsidRPr="00FC7691">
              <w:rPr>
                <w:rFonts w:ascii="Arial Narrow" w:eastAsia="Times New Roman" w:hAnsi="Arial Narrow" w:cs="Arial"/>
                <w:bCs/>
                <w:sz w:val="22"/>
                <w:szCs w:val="22"/>
              </w:rPr>
              <w:t xml:space="preserve"> funded. </w:t>
            </w:r>
          </w:p>
          <w:p w14:paraId="259F13A4"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E-Rostering implemented and roster scrutiny undertaken, ensuring effective staff allocation</w:t>
            </w:r>
            <w:r>
              <w:rPr>
                <w:rFonts w:ascii="Arial Narrow" w:eastAsia="Times New Roman" w:hAnsi="Arial Narrow" w:cs="Arial"/>
                <w:bCs/>
                <w:sz w:val="22"/>
                <w:szCs w:val="22"/>
              </w:rPr>
              <w:t>.</w:t>
            </w:r>
          </w:p>
          <w:p w14:paraId="62C14C06" w14:textId="77777777" w:rsidR="008E5C41" w:rsidRPr="008C1B80"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C1B80">
              <w:rPr>
                <w:rFonts w:ascii="Arial Narrow" w:eastAsia="Times New Roman" w:hAnsi="Arial Narrow" w:cs="Arial"/>
                <w:bCs/>
                <w:sz w:val="22"/>
                <w:szCs w:val="22"/>
              </w:rPr>
              <w:t>All Wales Templates are visible informing patients/visitors of planned roster on all Section 25B wards. Patient Information available on all Section 25B wards, Service Groups have access to all HEIW documents via a SharePoint</w:t>
            </w:r>
          </w:p>
          <w:p w14:paraId="2C8E6D07" w14:textId="77777777" w:rsidR="008E5C41" w:rsidRPr="00FC7691" w:rsidRDefault="008E5C41" w:rsidP="008E5C41">
            <w:pPr>
              <w:pStyle w:val="ListParagraph"/>
              <w:numPr>
                <w:ilvl w:val="0"/>
                <w:numId w:val="7"/>
              </w:numPr>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Bi-annual Board reports, provide assurance and outline compliance and any key risks, submitted in November and May each year,</w:t>
            </w:r>
            <w:r w:rsidRPr="00FC7691">
              <w:rPr>
                <w:sz w:val="22"/>
                <w:szCs w:val="22"/>
              </w:rPr>
              <w:t xml:space="preserve"> </w:t>
            </w:r>
            <w:r w:rsidRPr="00FC7691">
              <w:rPr>
                <w:rFonts w:ascii="Arial Narrow" w:eastAsia="Times New Roman" w:hAnsi="Arial Narrow" w:cs="Arial"/>
                <w:bCs/>
                <w:sz w:val="22"/>
                <w:szCs w:val="22"/>
              </w:rPr>
              <w:t xml:space="preserve">with three yearly report to Welsh Government due May 2024. </w:t>
            </w:r>
          </w:p>
          <w:p w14:paraId="6EF98021" w14:textId="77777777" w:rsidR="008E5C41" w:rsidRPr="008A46CF"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 xml:space="preserve">The Health Board Nursing and Midwifery Safe Staffing Assurance and Improvement Group (formally the Nurse Staffing Act Steering Group, amended July 2023) meets on a bi-monthly basis, ensuring risks from all </w:t>
            </w:r>
            <w:r>
              <w:rPr>
                <w:rFonts w:ascii="Arial Narrow" w:eastAsia="Times New Roman" w:hAnsi="Arial Narrow" w:cs="Arial"/>
                <w:bCs/>
                <w:sz w:val="22"/>
                <w:szCs w:val="22"/>
              </w:rPr>
              <w:t>S</w:t>
            </w:r>
            <w:r w:rsidRPr="00FC7691">
              <w:rPr>
                <w:rFonts w:ascii="Arial Narrow" w:eastAsia="Times New Roman" w:hAnsi="Arial Narrow" w:cs="Arial"/>
                <w:bCs/>
                <w:sz w:val="22"/>
                <w:szCs w:val="22"/>
              </w:rPr>
              <w:t xml:space="preserve">ervice </w:t>
            </w:r>
            <w:r>
              <w:rPr>
                <w:rFonts w:ascii="Arial Narrow" w:eastAsia="Times New Roman" w:hAnsi="Arial Narrow" w:cs="Arial"/>
                <w:bCs/>
                <w:sz w:val="22"/>
                <w:szCs w:val="22"/>
              </w:rPr>
              <w:t>G</w:t>
            </w:r>
            <w:r w:rsidRPr="00FC7691">
              <w:rPr>
                <w:rFonts w:ascii="Arial Narrow" w:eastAsia="Times New Roman" w:hAnsi="Arial Narrow" w:cs="Arial"/>
                <w:bCs/>
                <w:sz w:val="22"/>
                <w:szCs w:val="22"/>
              </w:rPr>
              <w:t xml:space="preserve">roups are </w:t>
            </w:r>
            <w:r>
              <w:rPr>
                <w:rFonts w:ascii="Arial Narrow" w:eastAsia="Times New Roman" w:hAnsi="Arial Narrow" w:cs="Arial"/>
                <w:bCs/>
                <w:sz w:val="22"/>
                <w:szCs w:val="22"/>
              </w:rPr>
              <w:t>presented, discussed and escalated as appropriate</w:t>
            </w:r>
            <w:r w:rsidRPr="00FC7691">
              <w:rPr>
                <w:rFonts w:ascii="Arial Narrow" w:eastAsia="Times New Roman" w:hAnsi="Arial Narrow" w:cs="Arial"/>
                <w:bCs/>
                <w:sz w:val="22"/>
                <w:szCs w:val="22"/>
              </w:rPr>
              <w:t xml:space="preserve"> at </w:t>
            </w:r>
            <w:r w:rsidRPr="008A46CF">
              <w:rPr>
                <w:rFonts w:ascii="Arial Narrow" w:eastAsia="Times New Roman" w:hAnsi="Arial Narrow" w:cs="Arial"/>
                <w:bCs/>
                <w:sz w:val="22"/>
                <w:szCs w:val="22"/>
              </w:rPr>
              <w:t xml:space="preserve">each meeting. This group is chaired by an Associate Director of Nursing and reports to Nursing and Midwifery Board and the Workforce, Organisational Development and Digital Committee </w:t>
            </w:r>
          </w:p>
          <w:p w14:paraId="74B562FA" w14:textId="77777777" w:rsidR="008E5C41" w:rsidRPr="008A46CF"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6CF">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6DA30DB9"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6CF">
              <w:rPr>
                <w:rFonts w:ascii="Arial Narrow" w:eastAsia="Times New Roman" w:hAnsi="Arial Narrow" w:cs="Arial"/>
                <w:bCs/>
                <w:sz w:val="22"/>
                <w:szCs w:val="22"/>
              </w:rPr>
              <w:t xml:space="preserve">There is a clear process for scrutiny during bi-annual re-calculations and at any other time when wards require </w:t>
            </w:r>
            <w:r w:rsidRPr="00F0279E">
              <w:rPr>
                <w:rFonts w:ascii="Arial Narrow" w:eastAsia="Times New Roman" w:hAnsi="Arial Narrow" w:cs="Arial"/>
                <w:bCs/>
                <w:sz w:val="22"/>
                <w:szCs w:val="22"/>
              </w:rPr>
              <w:t>a re-calculation</w:t>
            </w:r>
            <w:r w:rsidRPr="00FC7691">
              <w:rPr>
                <w:rFonts w:ascii="Arial Narrow" w:eastAsia="Times New Roman" w:hAnsi="Arial Narrow" w:cs="Arial"/>
                <w:bCs/>
                <w:sz w:val="22"/>
                <w:szCs w:val="22"/>
              </w:rPr>
              <w:t>, for example: change to ward purpose, increased bed num</w:t>
            </w:r>
            <w:r>
              <w:rPr>
                <w:rFonts w:ascii="Arial Narrow" w:eastAsia="Times New Roman" w:hAnsi="Arial Narrow" w:cs="Arial"/>
                <w:bCs/>
                <w:sz w:val="22"/>
                <w:szCs w:val="22"/>
              </w:rPr>
              <w:t>bers or increase patient acuity</w:t>
            </w:r>
          </w:p>
          <w:p w14:paraId="23526A9E"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SafeCare system has been implemented. Support given to help embed the system into everyday use. Use of SafeCare l</w:t>
            </w:r>
            <w:r>
              <w:rPr>
                <w:rFonts w:ascii="Arial Narrow" w:eastAsia="Times New Roman" w:hAnsi="Arial Narrow" w:cs="Arial"/>
                <w:bCs/>
                <w:sz w:val="22"/>
                <w:szCs w:val="22"/>
              </w:rPr>
              <w:t>inked to daily staffing huddles.</w:t>
            </w:r>
          </w:p>
          <w:p w14:paraId="7B3CD007" w14:textId="2BD10558" w:rsidR="008E5C41" w:rsidRPr="00A34135"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Pr>
                <w:rFonts w:ascii="Arial Narrow" w:eastAsia="Times New Roman" w:hAnsi="Arial Narrow" w:cs="Arial"/>
                <w:bCs/>
                <w:sz w:val="22"/>
                <w:szCs w:val="22"/>
              </w:rPr>
              <w:t>Historical information and all reporting templates available on a share drive</w:t>
            </w:r>
          </w:p>
        </w:tc>
        <w:tc>
          <w:tcPr>
            <w:tcW w:w="7229" w:type="dxa"/>
            <w:gridSpan w:val="4"/>
          </w:tcPr>
          <w:p w14:paraId="6705A0DD" w14:textId="77777777" w:rsidR="008E5C41" w:rsidRPr="00A34135" w:rsidRDefault="008E5C41" w:rsidP="0011038F">
            <w:pPr>
              <w:widowControl/>
              <w:autoSpaceDE w:val="0"/>
              <w:autoSpaceDN w:val="0"/>
              <w:adjustRightInd w:val="0"/>
              <w:rPr>
                <w:rFonts w:ascii="Arial Narrow" w:eastAsia="Times New Roman" w:hAnsi="Arial Narrow" w:cs="Arial"/>
                <w:b/>
                <w:bCs/>
                <w:sz w:val="22"/>
                <w:szCs w:val="22"/>
              </w:rPr>
            </w:pPr>
            <w:r w:rsidRPr="00A34135">
              <w:rPr>
                <w:rFonts w:ascii="Arial Narrow" w:eastAsia="Times New Roman" w:hAnsi="Arial Narrow" w:cs="Arial"/>
                <w:b/>
                <w:bCs/>
                <w:sz w:val="22"/>
                <w:szCs w:val="22"/>
              </w:rPr>
              <w:t>Gaps in assurance (What additional assurances should we seek?)</w:t>
            </w:r>
          </w:p>
          <w:p w14:paraId="1D5095DB" w14:textId="77777777" w:rsidR="008E5C41" w:rsidRPr="00FC7691" w:rsidRDefault="008E5C41" w:rsidP="006D0EAE">
            <w:pPr>
              <w:pStyle w:val="ListParagraph"/>
              <w:numPr>
                <w:ilvl w:val="0"/>
                <w:numId w:val="19"/>
              </w:numPr>
              <w:autoSpaceDE w:val="0"/>
              <w:autoSpaceDN w:val="0"/>
              <w:adjustRightInd w:val="0"/>
              <w:spacing w:after="0" w:line="240" w:lineRule="auto"/>
              <w:ind w:left="319" w:hanging="284"/>
              <w:rPr>
                <w:rFonts w:ascii="Arial Narrow" w:eastAsia="Times New Roman" w:hAnsi="Arial Narrow" w:cs="Calibri"/>
                <w:sz w:val="22"/>
                <w:szCs w:val="22"/>
              </w:rPr>
            </w:pPr>
            <w:r w:rsidRPr="00FC7691">
              <w:rPr>
                <w:rFonts w:ascii="Arial Narrow" w:hAnsi="Arial Narrow" w:cs="Arial"/>
                <w:sz w:val="22"/>
                <w:szCs w:val="22"/>
              </w:rPr>
              <w:t>Issue remains regarding Information Technology barriers around the capture of data required for the Act on an All- Wales and Health Board basis. All Wales work with Allocate (Safecare) to improve reporting capabilities of Safecare, via a dashboard continued to progress, SBU is pilot site for testing. Update to Allocate system received, working with rostering team and BCU NSA Lead to check accuracy of reporting.</w:t>
            </w:r>
          </w:p>
          <w:p w14:paraId="3791A7E9" w14:textId="77777777" w:rsidR="008E5C41" w:rsidRPr="00FC7691" w:rsidRDefault="008E5C41" w:rsidP="006D0EAE">
            <w:pPr>
              <w:pStyle w:val="ListParagraph"/>
              <w:numPr>
                <w:ilvl w:val="0"/>
                <w:numId w:val="19"/>
              </w:numPr>
              <w:autoSpaceDE w:val="0"/>
              <w:autoSpaceDN w:val="0"/>
              <w:adjustRightInd w:val="0"/>
              <w:spacing w:after="0" w:line="240" w:lineRule="auto"/>
              <w:ind w:left="319" w:hanging="284"/>
              <w:rPr>
                <w:rFonts w:ascii="Arial Narrow" w:eastAsia="Times New Roman" w:hAnsi="Arial Narrow" w:cs="Calibri"/>
                <w:sz w:val="22"/>
                <w:szCs w:val="22"/>
              </w:rPr>
            </w:pPr>
            <w:r w:rsidRPr="00FC7691">
              <w:rPr>
                <w:rFonts w:ascii="Arial Narrow" w:eastAsia="Times New Roman" w:hAnsi="Arial Narrow" w:cs="Calibri"/>
                <w:sz w:val="22"/>
                <w:szCs w:val="22"/>
              </w:rPr>
              <w:t>Ongoing work across Wales to ensure IT systems are compatible with each other for operational and reporting purposes.</w:t>
            </w:r>
          </w:p>
          <w:p w14:paraId="731D9243" w14:textId="77777777" w:rsidR="008E5C41" w:rsidRPr="008E5C41" w:rsidRDefault="008E5C41" w:rsidP="008E5C41">
            <w:pPr>
              <w:autoSpaceDE w:val="0"/>
              <w:autoSpaceDN w:val="0"/>
              <w:adjustRightInd w:val="0"/>
              <w:rPr>
                <w:rFonts w:ascii="Arial Narrow" w:eastAsia="Times New Roman" w:hAnsi="Arial Narrow" w:cs="Arial"/>
              </w:rPr>
            </w:pPr>
          </w:p>
        </w:tc>
      </w:tr>
      <w:tr w:rsidR="008E5C41" w:rsidRPr="00FA22A4" w14:paraId="7A5BB91A" w14:textId="77777777" w:rsidTr="0011038F">
        <w:tc>
          <w:tcPr>
            <w:tcW w:w="15588" w:type="dxa"/>
            <w:gridSpan w:val="7"/>
            <w:shd w:val="clear" w:color="auto" w:fill="auto"/>
          </w:tcPr>
          <w:p w14:paraId="17E4F479" w14:textId="77777777" w:rsidR="008E5C41" w:rsidRPr="00D41BF5" w:rsidRDefault="008E5C41" w:rsidP="008E5C41">
            <w:pPr>
              <w:jc w:val="center"/>
              <w:rPr>
                <w:rFonts w:ascii="Arial Narrow" w:hAnsi="Arial Narrow" w:cs="Arial"/>
                <w:b/>
                <w:sz w:val="22"/>
                <w:szCs w:val="22"/>
              </w:rPr>
            </w:pPr>
            <w:r w:rsidRPr="00FB6BE5">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7539"/>
              <w:gridCol w:w="7539"/>
            </w:tblGrid>
            <w:tr w:rsidR="008E5C41" w:rsidRPr="00C20B48" w14:paraId="6057C32D" w14:textId="77777777" w:rsidTr="0011038F">
              <w:tc>
                <w:tcPr>
                  <w:tcW w:w="15078" w:type="dxa"/>
                  <w:gridSpan w:val="2"/>
                  <w:shd w:val="clear" w:color="auto" w:fill="B4C6E7" w:themeFill="accent5" w:themeFillTint="66"/>
                </w:tcPr>
                <w:p w14:paraId="45837CCE"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Section 25B wards covered by this risk:</w:t>
                  </w:r>
                </w:p>
              </w:tc>
            </w:tr>
            <w:tr w:rsidR="008E5C41" w:rsidRPr="00C20B48" w14:paraId="3E2BF6ED" w14:textId="77777777" w:rsidTr="0011038F">
              <w:tc>
                <w:tcPr>
                  <w:tcW w:w="7539" w:type="dxa"/>
                  <w:shd w:val="clear" w:color="auto" w:fill="D9E2F3" w:themeFill="accent5" w:themeFillTint="33"/>
                </w:tcPr>
                <w:p w14:paraId="21E7751C"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NPTSSG</w:t>
                  </w:r>
                </w:p>
              </w:tc>
              <w:tc>
                <w:tcPr>
                  <w:tcW w:w="7539" w:type="dxa"/>
                  <w:shd w:val="clear" w:color="auto" w:fill="D9E2F3" w:themeFill="accent5" w:themeFillTint="33"/>
                </w:tcPr>
                <w:p w14:paraId="47846BE4"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Morriston Service Group</w:t>
                  </w:r>
                </w:p>
              </w:tc>
            </w:tr>
            <w:tr w:rsidR="008E5C41" w:rsidRPr="00C20B48" w14:paraId="24982696" w14:textId="77777777" w:rsidTr="0011038F">
              <w:tc>
                <w:tcPr>
                  <w:tcW w:w="7539" w:type="dxa"/>
                </w:tcPr>
                <w:p w14:paraId="37ACA78F"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2</w:t>
                  </w:r>
                </w:p>
                <w:p w14:paraId="75A4DB08"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4</w:t>
                  </w:r>
                </w:p>
                <w:p w14:paraId="5073CA0D"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12</w:t>
                  </w:r>
                </w:p>
                <w:p w14:paraId="051B3037"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A</w:t>
                  </w:r>
                </w:p>
                <w:p w14:paraId="7F155923"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E</w:t>
                  </w:r>
                </w:p>
                <w:p w14:paraId="71098587"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Paediatric: Ward M and Oakwood Ward</w:t>
                  </w:r>
                </w:p>
              </w:tc>
              <w:tc>
                <w:tcPr>
                  <w:tcW w:w="7539" w:type="dxa"/>
                </w:tcPr>
                <w:p w14:paraId="155488F4"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A, B, W and Clydach Ward</w:t>
                  </w:r>
                </w:p>
                <w:p w14:paraId="6716A452"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C, Cyril Evans Ward, Dan Danino Ward</w:t>
                  </w:r>
                </w:p>
                <w:p w14:paraId="6AAADA05"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Powys Ward, Tempest Ward</w:t>
                  </w:r>
                </w:p>
                <w:p w14:paraId="377AD1CD"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Cardigan Ward</w:t>
                  </w:r>
                </w:p>
                <w:p w14:paraId="7DCF7318"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K, L, R, T and Pembroke Ward</w:t>
                  </w:r>
                </w:p>
                <w:p w14:paraId="1A7F66D1" w14:textId="77777777" w:rsidR="008E5C41" w:rsidRPr="00C20B48" w:rsidRDefault="008E5C41" w:rsidP="008E5C41">
                  <w:pPr>
                    <w:rPr>
                      <w:rFonts w:ascii="Arial Narrow" w:hAnsi="Arial Narrow" w:cs="Arial"/>
                      <w:b/>
                      <w:color w:val="FF0000"/>
                      <w:sz w:val="22"/>
                      <w:szCs w:val="22"/>
                      <w:u w:val="single"/>
                    </w:rPr>
                  </w:pPr>
                  <w:r w:rsidRPr="00C20B48">
                    <w:rPr>
                      <w:rFonts w:ascii="Arial Narrow" w:hAnsi="Arial Narrow" w:cs="Arial"/>
                      <w:color w:val="FF0000"/>
                      <w:sz w:val="22"/>
                      <w:szCs w:val="22"/>
                    </w:rPr>
                    <w:t>Ward D, E, F, G, H, J, S and Gower Ward</w:t>
                  </w:r>
                </w:p>
              </w:tc>
            </w:tr>
          </w:tbl>
          <w:p w14:paraId="7C0D06FB" w14:textId="77777777" w:rsidR="008E5C41" w:rsidRPr="00C20B48" w:rsidRDefault="008E5C41" w:rsidP="008E5C41">
            <w:pPr>
              <w:rPr>
                <w:rFonts w:ascii="Arial Narrow" w:hAnsi="Arial Narrow" w:cs="Arial"/>
                <w:b/>
                <w:color w:val="FF0000"/>
                <w:sz w:val="22"/>
                <w:szCs w:val="22"/>
                <w:u w:val="single"/>
              </w:rPr>
            </w:pPr>
          </w:p>
          <w:tbl>
            <w:tblPr>
              <w:tblStyle w:val="TableGrid"/>
              <w:tblW w:w="0" w:type="auto"/>
              <w:tblLook w:val="04A0" w:firstRow="1" w:lastRow="0" w:firstColumn="1" w:lastColumn="0" w:noHBand="0" w:noVBand="1"/>
            </w:tblPr>
            <w:tblGrid>
              <w:gridCol w:w="3769"/>
              <w:gridCol w:w="3769"/>
              <w:gridCol w:w="3770"/>
              <w:gridCol w:w="3770"/>
            </w:tblGrid>
            <w:tr w:rsidR="008E5C41" w:rsidRPr="00C20B48" w14:paraId="7A834897" w14:textId="77777777" w:rsidTr="0011038F">
              <w:tc>
                <w:tcPr>
                  <w:tcW w:w="15078" w:type="dxa"/>
                  <w:gridSpan w:val="4"/>
                  <w:shd w:val="clear" w:color="auto" w:fill="B4C6E7" w:themeFill="accent5" w:themeFillTint="66"/>
                </w:tcPr>
                <w:p w14:paraId="1AD1B7C2"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For information – 25A areas not covered by this risk include (These are managed within Service Groups and would be escalate for Executive consideration as appropriate).</w:t>
                  </w:r>
                </w:p>
              </w:tc>
            </w:tr>
            <w:tr w:rsidR="008E5C41" w:rsidRPr="00C20B48" w14:paraId="1F28EF5B" w14:textId="77777777" w:rsidTr="0011038F">
              <w:tc>
                <w:tcPr>
                  <w:tcW w:w="3769" w:type="dxa"/>
                  <w:shd w:val="clear" w:color="auto" w:fill="D9E2F3" w:themeFill="accent5" w:themeFillTint="33"/>
                </w:tcPr>
                <w:p w14:paraId="1984D520"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Morriston Service Group</w:t>
                  </w:r>
                </w:p>
              </w:tc>
              <w:tc>
                <w:tcPr>
                  <w:tcW w:w="3769" w:type="dxa"/>
                  <w:shd w:val="clear" w:color="auto" w:fill="D9E2F3" w:themeFill="accent5" w:themeFillTint="33"/>
                </w:tcPr>
                <w:p w14:paraId="17F0E14D"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NPTSG</w:t>
                  </w:r>
                </w:p>
              </w:tc>
              <w:tc>
                <w:tcPr>
                  <w:tcW w:w="3770" w:type="dxa"/>
                  <w:shd w:val="clear" w:color="auto" w:fill="D9E2F3" w:themeFill="accent5" w:themeFillTint="33"/>
                </w:tcPr>
                <w:p w14:paraId="0F00150D"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Mental Health &amp; Learning Disabilities</w:t>
                  </w:r>
                </w:p>
              </w:tc>
              <w:tc>
                <w:tcPr>
                  <w:tcW w:w="3770" w:type="dxa"/>
                  <w:shd w:val="clear" w:color="auto" w:fill="D9E2F3" w:themeFill="accent5" w:themeFillTint="33"/>
                </w:tcPr>
                <w:p w14:paraId="1134518B"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Community Areas</w:t>
                  </w:r>
                </w:p>
              </w:tc>
            </w:tr>
            <w:tr w:rsidR="008E5C41" w:rsidRPr="00C20B48" w14:paraId="49B016BC" w14:textId="77777777" w:rsidTr="0011038F">
              <w:tc>
                <w:tcPr>
                  <w:tcW w:w="3769" w:type="dxa"/>
                </w:tcPr>
                <w:p w14:paraId="00732FD5"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Critical care areas – GITU &amp; CITU</w:t>
                  </w:r>
                </w:p>
                <w:p w14:paraId="5DFEB394"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Short stay and assessment areas </w:t>
                  </w:r>
                </w:p>
                <w:p w14:paraId="0F3C0D43"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AMU,SDMU</w:t>
                  </w:r>
                </w:p>
                <w:p w14:paraId="0DD56FC7"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Emergency Department</w:t>
                  </w:r>
                </w:p>
              </w:tc>
              <w:tc>
                <w:tcPr>
                  <w:tcW w:w="3769" w:type="dxa"/>
                </w:tcPr>
                <w:p w14:paraId="502DCDC1"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Neonates </w:t>
                  </w:r>
                </w:p>
                <w:p w14:paraId="083B4241"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Theatres</w:t>
                  </w:r>
                </w:p>
                <w:p w14:paraId="6469629F"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B, C, D NPTH</w:t>
                  </w:r>
                </w:p>
                <w:p w14:paraId="39F951A4" w14:textId="77777777" w:rsidR="008E5C41" w:rsidRPr="00C20B48" w:rsidRDefault="008E5C41" w:rsidP="008E5C41">
                  <w:pPr>
                    <w:rPr>
                      <w:rFonts w:ascii="Arial Narrow" w:hAnsi="Arial Narrow" w:cs="Arial"/>
                      <w:b/>
                      <w:color w:val="FF0000"/>
                      <w:sz w:val="22"/>
                      <w:szCs w:val="22"/>
                      <w:u w:val="single"/>
                    </w:rPr>
                  </w:pPr>
                </w:p>
              </w:tc>
              <w:tc>
                <w:tcPr>
                  <w:tcW w:w="3770" w:type="dxa"/>
                </w:tcPr>
                <w:p w14:paraId="2CBDDF4A"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Mental Health and Learning Disabilities </w:t>
                  </w:r>
                </w:p>
                <w:p w14:paraId="0B2BE424" w14:textId="77777777" w:rsidR="008E5C41" w:rsidRPr="00C20B48" w:rsidRDefault="008E5C41" w:rsidP="008E5C41">
                  <w:pPr>
                    <w:rPr>
                      <w:rFonts w:ascii="Arial Narrow" w:hAnsi="Arial Narrow" w:cs="Arial"/>
                      <w:b/>
                      <w:color w:val="FF0000"/>
                      <w:sz w:val="22"/>
                      <w:szCs w:val="22"/>
                      <w:u w:val="single"/>
                    </w:rPr>
                  </w:pPr>
                </w:p>
              </w:tc>
              <w:tc>
                <w:tcPr>
                  <w:tcW w:w="3770" w:type="dxa"/>
                </w:tcPr>
                <w:p w14:paraId="2DDBECC8"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District Nursing</w:t>
                  </w:r>
                </w:p>
                <w:p w14:paraId="691774DE"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Health Visiting </w:t>
                  </w:r>
                </w:p>
                <w:p w14:paraId="43EB5C0A"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Gorseinon Hospital</w:t>
                  </w:r>
                </w:p>
                <w:p w14:paraId="3736BAFC"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Ty Olwen </w:t>
                  </w:r>
                </w:p>
              </w:tc>
            </w:tr>
          </w:tbl>
          <w:p w14:paraId="03650530" w14:textId="77777777" w:rsidR="008E5C41"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Midwifery is not covered as part of the NSLWA – Refer to Midwifery Staffing Risk ID 2788 (HBR 81)</w:t>
            </w:r>
          </w:p>
          <w:p w14:paraId="682EC370" w14:textId="77777777" w:rsidR="008E5C41" w:rsidRPr="0005094C" w:rsidRDefault="008E5C41" w:rsidP="008E5C41">
            <w:pPr>
              <w:rPr>
                <w:rFonts w:ascii="Arial Narrow" w:hAnsi="Arial Narrow" w:cs="Arial"/>
                <w:color w:val="FF0000"/>
                <w:sz w:val="22"/>
              </w:rPr>
            </w:pPr>
            <w:r w:rsidRPr="0005094C">
              <w:rPr>
                <w:rFonts w:ascii="Arial Narrow" w:hAnsi="Arial Narrow" w:cs="Arial"/>
                <w:color w:val="FF0000"/>
                <w:sz w:val="22"/>
              </w:rPr>
              <w:t xml:space="preserve">24/01/2024: Discussed and agreed in Nurse and Midwifery Safe Staffing Assurance and Improvement Group (NMSSAIG) on 24th January 2024. </w:t>
            </w:r>
          </w:p>
          <w:p w14:paraId="5584C293" w14:textId="04C44524" w:rsidR="008E5C41" w:rsidRPr="0005094C" w:rsidRDefault="008E5C41" w:rsidP="008E5C41">
            <w:pPr>
              <w:rPr>
                <w:rFonts w:ascii="Arial Narrow" w:hAnsi="Arial Narrow" w:cs="Arial"/>
                <w:color w:val="FF0000"/>
                <w:sz w:val="22"/>
              </w:rPr>
            </w:pPr>
            <w:r w:rsidRPr="0005094C">
              <w:rPr>
                <w:rFonts w:ascii="Arial Narrow" w:hAnsi="Arial Narrow" w:cs="Arial"/>
                <w:color w:val="FF0000"/>
                <w:sz w:val="22"/>
              </w:rPr>
              <w:t>The scope of this risk has changed. The description has been refreshed to clarify that only those services covered under Section 25B of the Act are within its scope.</w:t>
            </w:r>
          </w:p>
          <w:p w14:paraId="0DE579DA" w14:textId="77777777" w:rsidR="005C6DCA" w:rsidRDefault="008E5C41" w:rsidP="008E5C41">
            <w:pPr>
              <w:rPr>
                <w:rFonts w:ascii="Arial Narrow" w:hAnsi="Arial Narrow" w:cs="Arial"/>
                <w:color w:val="FF0000"/>
                <w:sz w:val="22"/>
              </w:rPr>
            </w:pPr>
            <w:r w:rsidRPr="0005094C">
              <w:rPr>
                <w:rFonts w:ascii="Arial Narrow" w:hAnsi="Arial Narrow" w:cs="Arial"/>
                <w:color w:val="FF0000"/>
                <w:sz w:val="22"/>
              </w:rPr>
              <w:t>Work is being undertaken to review risks in services outside this section of the Act (including Neonates and MH&amp;LD where staffing level risks have been highlighted previously) in order to reflect separately on HBRR as appropriate.</w:t>
            </w:r>
            <w:r w:rsidR="006F594E">
              <w:rPr>
                <w:rFonts w:ascii="Arial Narrow" w:hAnsi="Arial Narrow" w:cs="Arial"/>
                <w:color w:val="FF0000"/>
                <w:sz w:val="22"/>
              </w:rPr>
              <w:t xml:space="preserve"> </w:t>
            </w:r>
          </w:p>
          <w:p w14:paraId="4F6D524C" w14:textId="77777777" w:rsidR="005C6DCA" w:rsidRPr="00B33E48" w:rsidRDefault="005C6DCA" w:rsidP="008E5C41">
            <w:pPr>
              <w:rPr>
                <w:rFonts w:ascii="Arial Narrow" w:hAnsi="Arial Narrow" w:cs="Arial"/>
                <w:color w:val="FF0000"/>
                <w:sz w:val="22"/>
              </w:rPr>
            </w:pPr>
          </w:p>
          <w:p w14:paraId="50A58E95" w14:textId="37804895" w:rsidR="008E5C41" w:rsidRPr="00A34135" w:rsidRDefault="006F594E" w:rsidP="008E5C41">
            <w:pPr>
              <w:rPr>
                <w:rFonts w:ascii="Arial Narrow" w:hAnsi="Arial Narrow" w:cs="Arial"/>
                <w:sz w:val="22"/>
                <w:szCs w:val="22"/>
              </w:rPr>
            </w:pPr>
            <w:r w:rsidRPr="00B33E48">
              <w:rPr>
                <w:rFonts w:ascii="Arial Narrow" w:hAnsi="Arial Narrow" w:cs="Arial"/>
                <w:color w:val="FF0000"/>
                <w:sz w:val="22"/>
              </w:rPr>
              <w:t xml:space="preserve">This also includes ensuring the relevant </w:t>
            </w:r>
            <w:r w:rsidR="00D73D6D" w:rsidRPr="00B33E48">
              <w:rPr>
                <w:rFonts w:ascii="Arial Narrow" w:hAnsi="Arial Narrow" w:cs="Arial"/>
                <w:color w:val="FF0000"/>
                <w:sz w:val="22"/>
              </w:rPr>
              <w:t>clinical</w:t>
            </w:r>
            <w:r w:rsidRPr="00B33E48">
              <w:rPr>
                <w:rFonts w:ascii="Arial Narrow" w:hAnsi="Arial Narrow" w:cs="Arial"/>
                <w:color w:val="FF0000"/>
                <w:sz w:val="22"/>
              </w:rPr>
              <w:t xml:space="preserve"> </w:t>
            </w:r>
            <w:r w:rsidR="00D73D6D" w:rsidRPr="00B33E48">
              <w:rPr>
                <w:rFonts w:ascii="Arial Narrow" w:hAnsi="Arial Narrow" w:cs="Arial"/>
                <w:color w:val="FF0000"/>
                <w:sz w:val="22"/>
              </w:rPr>
              <w:t xml:space="preserve">services achieve the required standards set out in </w:t>
            </w:r>
            <w:r w:rsidR="00745D41" w:rsidRPr="00B33E48">
              <w:rPr>
                <w:rFonts w:ascii="Arial Narrow" w:hAnsi="Arial Narrow" w:cs="Arial"/>
                <w:color w:val="FF0000"/>
                <w:sz w:val="22"/>
              </w:rPr>
              <w:t xml:space="preserve">the all </w:t>
            </w:r>
            <w:r w:rsidR="005C6DCA" w:rsidRPr="00B33E48">
              <w:rPr>
                <w:rFonts w:ascii="Arial Narrow" w:hAnsi="Arial Narrow" w:cs="Arial"/>
                <w:color w:val="FF0000"/>
                <w:sz w:val="22"/>
              </w:rPr>
              <w:t>Wales</w:t>
            </w:r>
            <w:r w:rsidR="00745D41" w:rsidRPr="00B33E48">
              <w:rPr>
                <w:rFonts w:ascii="Arial Narrow" w:hAnsi="Arial Narrow" w:cs="Arial"/>
                <w:color w:val="FF0000"/>
                <w:sz w:val="22"/>
              </w:rPr>
              <w:t xml:space="preserve"> district nursing and mental health principles as well and the BAPM standards for Neonatal Units and Birth rate plus</w:t>
            </w:r>
            <w:r w:rsidR="005C6DCA" w:rsidRPr="00B33E48">
              <w:rPr>
                <w:rFonts w:ascii="Arial Narrow" w:hAnsi="Arial Narrow" w:cs="Arial"/>
                <w:color w:val="FF0000"/>
                <w:sz w:val="22"/>
              </w:rPr>
              <w:t>,</w:t>
            </w:r>
          </w:p>
        </w:tc>
      </w:tr>
    </w:tbl>
    <w:p w14:paraId="2BD90585" w14:textId="77777777" w:rsidR="008E5C41" w:rsidRDefault="008E5C41" w:rsidP="008E5C41">
      <w:pPr>
        <w:widowControl/>
        <w:rPr>
          <w:rFonts w:ascii="Arial Narrow" w:hAnsi="Arial Narrow" w:cs="Arial"/>
          <w:b/>
          <w:bCs/>
        </w:rPr>
      </w:pPr>
    </w:p>
    <w:p w14:paraId="52412F5A" w14:textId="77777777" w:rsidR="00A32F5E" w:rsidRPr="00F15A64" w:rsidRDefault="00A32F5E" w:rsidP="00A32F5E">
      <w:pPr>
        <w:rPr>
          <w:rFonts w:ascii="Arial Narrow" w:hAnsi="Arial Narrow" w:cs="Arial"/>
        </w:rPr>
      </w:pPr>
    </w:p>
    <w:p w14:paraId="53ED15EC"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p w14:paraId="114AB5F3" w14:textId="77777777" w:rsidR="008E5C41" w:rsidRDefault="008E5C41"/>
    <w:tbl>
      <w:tblPr>
        <w:tblStyle w:val="TableGrid"/>
        <w:tblW w:w="15753" w:type="dxa"/>
        <w:tblLook w:val="04A0" w:firstRow="1" w:lastRow="0" w:firstColumn="1" w:lastColumn="0" w:noHBand="0" w:noVBand="1"/>
      </w:tblPr>
      <w:tblGrid>
        <w:gridCol w:w="2405"/>
        <w:gridCol w:w="3671"/>
        <w:gridCol w:w="2467"/>
        <w:gridCol w:w="3694"/>
        <w:gridCol w:w="202"/>
        <w:gridCol w:w="1913"/>
        <w:gridCol w:w="1401"/>
      </w:tblGrid>
      <w:tr w:rsidR="00A32F5E" w:rsidRPr="00F15A64" w14:paraId="6CE47780" w14:textId="77777777" w:rsidTr="008D396D">
        <w:tc>
          <w:tcPr>
            <w:tcW w:w="8543" w:type="dxa"/>
            <w:gridSpan w:val="3"/>
          </w:tcPr>
          <w:p w14:paraId="61143456" w14:textId="42601242" w:rsidR="00A32F5E" w:rsidRPr="009F1FEE" w:rsidRDefault="00A32F5E" w:rsidP="00CF7F8A">
            <w:pPr>
              <w:rPr>
                <w:rFonts w:ascii="Arial Narrow" w:hAnsi="Arial Narrow"/>
                <w:b/>
                <w:sz w:val="22"/>
                <w:szCs w:val="22"/>
              </w:rPr>
            </w:pPr>
            <w:r w:rsidRPr="009F1FEE">
              <w:rPr>
                <w:rFonts w:ascii="Arial Narrow" w:hAnsi="Arial Narrow"/>
                <w:b/>
                <w:sz w:val="22"/>
                <w:szCs w:val="22"/>
              </w:rPr>
              <w:t xml:space="preserve">Datix ID Number: 1763                         </w:t>
            </w:r>
          </w:p>
          <w:p w14:paraId="5F28C379" w14:textId="77777777" w:rsidR="00A32F5E" w:rsidRPr="009F1FEE" w:rsidRDefault="00A32F5E" w:rsidP="00CF7F8A">
            <w:pPr>
              <w:rPr>
                <w:rFonts w:ascii="Arial Narrow" w:hAnsi="Arial Narrow"/>
                <w:b/>
                <w:sz w:val="22"/>
                <w:szCs w:val="22"/>
              </w:rPr>
            </w:pPr>
            <w:r w:rsidRPr="009F1FEE">
              <w:rPr>
                <w:rFonts w:ascii="Arial Narrow" w:hAnsi="Arial Narrow"/>
                <w:b/>
                <w:sz w:val="22"/>
                <w:szCs w:val="22"/>
              </w:rPr>
              <w:t>Health &amp; Care Standard: Staff &amp; Resources 7.1 Workforce</w:t>
            </w:r>
          </w:p>
        </w:tc>
        <w:tc>
          <w:tcPr>
            <w:tcW w:w="3896" w:type="dxa"/>
            <w:gridSpan w:val="2"/>
            <w:shd w:val="clear" w:color="auto" w:fill="FFC000"/>
          </w:tcPr>
          <w:p w14:paraId="39DFD8F1"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HBR Ref Number: 52</w:t>
            </w:r>
          </w:p>
          <w:p w14:paraId="5B92632D"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Risk Target Date: TBC</w:t>
            </w:r>
          </w:p>
        </w:tc>
        <w:tc>
          <w:tcPr>
            <w:tcW w:w="3314" w:type="dxa"/>
            <w:gridSpan w:val="2"/>
            <w:shd w:val="clear" w:color="auto" w:fill="FFC000"/>
          </w:tcPr>
          <w:p w14:paraId="19F39615"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Current Risk Rating</w:t>
            </w:r>
          </w:p>
          <w:p w14:paraId="30D16A36" w14:textId="77777777" w:rsidR="00A32F5E" w:rsidRPr="009F1FEE" w:rsidRDefault="00A32F5E" w:rsidP="00CF7F8A">
            <w:pPr>
              <w:rPr>
                <w:rFonts w:ascii="Arial Narrow" w:hAnsi="Arial Narrow"/>
                <w:sz w:val="22"/>
                <w:szCs w:val="22"/>
              </w:rPr>
            </w:pPr>
            <w:r w:rsidRPr="009F1FEE">
              <w:rPr>
                <w:rFonts w:ascii="Arial Narrow" w:hAnsi="Arial Narrow" w:cs="Arial"/>
                <w:b/>
                <w:bCs/>
                <w:sz w:val="22"/>
                <w:szCs w:val="22"/>
              </w:rPr>
              <w:t>4 x 3 = 12</w:t>
            </w:r>
          </w:p>
        </w:tc>
      </w:tr>
      <w:tr w:rsidR="00A32F5E" w:rsidRPr="00F15A64" w14:paraId="65BCE144" w14:textId="77777777" w:rsidTr="008D396D">
        <w:tc>
          <w:tcPr>
            <w:tcW w:w="6076" w:type="dxa"/>
            <w:gridSpan w:val="2"/>
          </w:tcPr>
          <w:p w14:paraId="13C95A32" w14:textId="77777777" w:rsidR="00A32F5E" w:rsidRPr="005E09AC" w:rsidRDefault="00A32F5E" w:rsidP="00CF7F8A">
            <w:pPr>
              <w:rPr>
                <w:rFonts w:ascii="Arial Narrow" w:hAnsi="Arial Narrow"/>
              </w:rPr>
            </w:pPr>
            <w:r w:rsidRPr="005E09AC">
              <w:rPr>
                <w:rFonts w:ascii="Arial Narrow" w:hAnsi="Arial Narrow" w:cs="Arial"/>
                <w:b/>
                <w:sz w:val="22"/>
                <w:szCs w:val="22"/>
              </w:rPr>
              <w:t>Objective</w:t>
            </w:r>
            <w:r w:rsidRPr="005E09AC">
              <w:rPr>
                <w:rFonts w:ascii="Arial Narrow" w:hAnsi="Arial Narrow" w:cs="Arial"/>
                <w:sz w:val="22"/>
                <w:szCs w:val="22"/>
              </w:rPr>
              <w:t>: Focus on Population Health Needs</w:t>
            </w:r>
          </w:p>
        </w:tc>
        <w:tc>
          <w:tcPr>
            <w:tcW w:w="2467" w:type="dxa"/>
          </w:tcPr>
          <w:p w14:paraId="2E95EAD6" w14:textId="77777777" w:rsidR="00A32F5E" w:rsidRPr="005E09AC" w:rsidRDefault="00A32F5E" w:rsidP="00CF7F8A">
            <w:pPr>
              <w:rPr>
                <w:rFonts w:ascii="Arial Narrow" w:hAnsi="Arial Narrow"/>
                <w:b/>
                <w:sz w:val="22"/>
                <w:szCs w:val="22"/>
              </w:rPr>
            </w:pPr>
            <w:r w:rsidRPr="005E09AC">
              <w:rPr>
                <w:rFonts w:ascii="Arial Narrow" w:hAnsi="Arial Narrow"/>
                <w:b/>
                <w:sz w:val="22"/>
                <w:szCs w:val="22"/>
              </w:rPr>
              <w:t>BAF Ref: 4</w:t>
            </w:r>
          </w:p>
        </w:tc>
        <w:tc>
          <w:tcPr>
            <w:tcW w:w="7210" w:type="dxa"/>
            <w:gridSpan w:val="4"/>
          </w:tcPr>
          <w:p w14:paraId="485ECFD6" w14:textId="77777777" w:rsidR="00A32F5E" w:rsidRPr="009F1FEE" w:rsidRDefault="00A32F5E" w:rsidP="00CF7F8A">
            <w:pPr>
              <w:pStyle w:val="Default"/>
              <w:rPr>
                <w:rFonts w:ascii="Arial Narrow" w:hAnsi="Arial Narrow"/>
                <w:bCs/>
                <w:color w:val="auto"/>
                <w:sz w:val="22"/>
                <w:szCs w:val="22"/>
              </w:rPr>
            </w:pPr>
            <w:r w:rsidRPr="009F1FEE">
              <w:rPr>
                <w:rFonts w:ascii="Arial Narrow" w:hAnsi="Arial Narrow"/>
                <w:b/>
                <w:bCs/>
                <w:color w:val="auto"/>
                <w:sz w:val="22"/>
                <w:szCs w:val="22"/>
              </w:rPr>
              <w:t>Director Lead:</w:t>
            </w:r>
            <w:r w:rsidRPr="009F1FEE">
              <w:rPr>
                <w:rFonts w:ascii="Arial Narrow" w:hAnsi="Arial Narrow"/>
                <w:color w:val="auto"/>
                <w:sz w:val="22"/>
                <w:szCs w:val="22"/>
              </w:rPr>
              <w:t xml:space="preserve"> Richard Thomas, Director of Communications and Engagement</w:t>
            </w:r>
          </w:p>
          <w:p w14:paraId="78581224" w14:textId="77777777" w:rsidR="00A32F5E" w:rsidRPr="009F1FEE" w:rsidRDefault="00A32F5E" w:rsidP="00CF7F8A">
            <w:pPr>
              <w:pStyle w:val="Default"/>
              <w:rPr>
                <w:rFonts w:ascii="Arial Narrow" w:hAnsi="Arial Narrow"/>
                <w:b/>
                <w:bCs/>
                <w:color w:val="auto"/>
                <w:sz w:val="22"/>
                <w:szCs w:val="22"/>
              </w:rPr>
            </w:pPr>
            <w:r w:rsidRPr="009F1FEE">
              <w:rPr>
                <w:rFonts w:ascii="Arial Narrow" w:hAnsi="Arial Narrow"/>
                <w:b/>
                <w:bCs/>
                <w:color w:val="auto"/>
                <w:sz w:val="22"/>
                <w:szCs w:val="22"/>
              </w:rPr>
              <w:t xml:space="preserve">Assuring Committee: </w:t>
            </w:r>
            <w:r w:rsidRPr="009F1FEE">
              <w:rPr>
                <w:rFonts w:ascii="Arial Narrow" w:hAnsi="Arial Narrow"/>
                <w:color w:val="auto"/>
                <w:sz w:val="22"/>
                <w:szCs w:val="22"/>
              </w:rPr>
              <w:t xml:space="preserve">Performance and Finance Committee </w:t>
            </w:r>
          </w:p>
        </w:tc>
      </w:tr>
      <w:tr w:rsidR="00A32F5E" w:rsidRPr="00F15A64" w14:paraId="1D679217" w14:textId="77777777" w:rsidTr="008D396D">
        <w:tc>
          <w:tcPr>
            <w:tcW w:w="8543" w:type="dxa"/>
            <w:gridSpan w:val="3"/>
          </w:tcPr>
          <w:p w14:paraId="1AA0469D" w14:textId="3BC7C233" w:rsidR="00BB0C7A" w:rsidRDefault="00A32F5E" w:rsidP="00CF7F8A">
            <w:pPr>
              <w:autoSpaceDE w:val="0"/>
              <w:autoSpaceDN w:val="0"/>
              <w:adjustRightInd w:val="0"/>
              <w:jc w:val="both"/>
              <w:rPr>
                <w:rFonts w:ascii="Arial Narrow" w:eastAsia="Times New Roman" w:hAnsi="Arial Narrow" w:cs="Calibri"/>
                <w:sz w:val="22"/>
                <w:szCs w:val="22"/>
              </w:rPr>
            </w:pPr>
            <w:r w:rsidRPr="005E09AC">
              <w:rPr>
                <w:rFonts w:ascii="Arial Narrow" w:eastAsia="Times New Roman" w:hAnsi="Arial Narrow" w:cs="Calibri"/>
                <w:b/>
                <w:sz w:val="22"/>
                <w:szCs w:val="22"/>
              </w:rPr>
              <w:t>Risk:</w:t>
            </w:r>
            <w:r w:rsidRPr="005E09AC">
              <w:rPr>
                <w:rFonts w:ascii="Arial Narrow" w:eastAsia="Times New Roman" w:hAnsi="Arial Narrow" w:cs="Calibri"/>
                <w:sz w:val="22"/>
                <w:szCs w:val="22"/>
              </w:rPr>
              <w:t xml:space="preserve"> </w:t>
            </w:r>
            <w:r w:rsidR="00BB0C7A" w:rsidRPr="00BB0C7A">
              <w:rPr>
                <w:rFonts w:ascii="Arial Narrow" w:eastAsia="Times New Roman" w:hAnsi="Arial Narrow" w:cs="Calibri"/>
                <w:b/>
                <w:sz w:val="22"/>
                <w:szCs w:val="22"/>
              </w:rPr>
              <w:t>Impact Assessment</w:t>
            </w:r>
            <w:r w:rsidR="00BB0C7A">
              <w:rPr>
                <w:rFonts w:ascii="Arial Narrow" w:eastAsia="Times New Roman" w:hAnsi="Arial Narrow" w:cs="Calibri"/>
                <w:b/>
                <w:sz w:val="22"/>
                <w:szCs w:val="22"/>
              </w:rPr>
              <w:t xml:space="preserve"> Requirements</w:t>
            </w:r>
            <w:r w:rsidR="00BB0C7A">
              <w:rPr>
                <w:rFonts w:ascii="Arial Narrow" w:eastAsia="Times New Roman" w:hAnsi="Arial Narrow" w:cs="Calibri"/>
                <w:sz w:val="22"/>
                <w:szCs w:val="22"/>
              </w:rPr>
              <w:t xml:space="preserve"> </w:t>
            </w:r>
          </w:p>
          <w:p w14:paraId="1A1AE704" w14:textId="41274574" w:rsidR="00A32F5E" w:rsidRPr="005E09AC" w:rsidRDefault="00A32F5E" w:rsidP="00CF7F8A">
            <w:pPr>
              <w:autoSpaceDE w:val="0"/>
              <w:autoSpaceDN w:val="0"/>
              <w:adjustRightInd w:val="0"/>
              <w:jc w:val="both"/>
              <w:rPr>
                <w:rFonts w:ascii="Arial Narrow" w:hAnsi="Arial Narrow"/>
                <w:b/>
                <w:sz w:val="22"/>
                <w:szCs w:val="22"/>
              </w:rPr>
            </w:pPr>
            <w:r w:rsidRPr="005E09AC">
              <w:rPr>
                <w:rFonts w:ascii="Arial Narrow" w:hAnsi="Arial Narrow"/>
                <w:sz w:val="22"/>
                <w:szCs w:val="22"/>
              </w:rPr>
              <w:t>The Health Board does not have sufficient skills &amp; resource in place to undertake impact assessments in line with strategic service change and policy development.</w:t>
            </w:r>
          </w:p>
        </w:tc>
        <w:tc>
          <w:tcPr>
            <w:tcW w:w="7210" w:type="dxa"/>
            <w:gridSpan w:val="4"/>
          </w:tcPr>
          <w:p w14:paraId="151D3ADB" w14:textId="3FAD9D1F" w:rsidR="00A32F5E" w:rsidRPr="009F1FEE"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001F1E97" w14:textId="77777777" w:rsidTr="008D396D">
        <w:tc>
          <w:tcPr>
            <w:tcW w:w="2405" w:type="dxa"/>
          </w:tcPr>
          <w:p w14:paraId="295C4E7B"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Risk Rating</w:t>
            </w:r>
          </w:p>
          <w:p w14:paraId="553B7B28"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s="Arial"/>
                <w:color w:val="auto"/>
                <w:sz w:val="22"/>
                <w:szCs w:val="22"/>
              </w:rPr>
              <w:t>(consequence x likelihood):</w:t>
            </w:r>
          </w:p>
          <w:p w14:paraId="65F08964" w14:textId="77777777" w:rsidR="00A32F5E" w:rsidRPr="009F1FEE" w:rsidRDefault="00A32F5E" w:rsidP="00CF7F8A">
            <w:pPr>
              <w:pStyle w:val="Default"/>
              <w:jc w:val="center"/>
              <w:rPr>
                <w:rFonts w:ascii="Arial Narrow" w:hAnsi="Arial Narrow"/>
                <w:color w:val="auto"/>
                <w:sz w:val="22"/>
                <w:szCs w:val="22"/>
              </w:rPr>
            </w:pPr>
            <w:r w:rsidRPr="009F1FEE">
              <w:rPr>
                <w:rFonts w:ascii="Arial Narrow" w:hAnsi="Arial Narrow"/>
                <w:color w:val="auto"/>
                <w:sz w:val="22"/>
                <w:szCs w:val="22"/>
              </w:rPr>
              <w:t>Initial: 4 x 4 = 16</w:t>
            </w:r>
          </w:p>
          <w:p w14:paraId="57D3B5B1" w14:textId="77777777" w:rsidR="00A32F5E" w:rsidRPr="009F1FEE" w:rsidRDefault="00A32F5E" w:rsidP="00CF7F8A">
            <w:pPr>
              <w:pStyle w:val="Default"/>
              <w:jc w:val="center"/>
              <w:rPr>
                <w:rFonts w:ascii="Arial Narrow" w:hAnsi="Arial Narrow"/>
                <w:color w:val="auto"/>
                <w:sz w:val="22"/>
                <w:szCs w:val="22"/>
              </w:rPr>
            </w:pPr>
            <w:r w:rsidRPr="009F1FEE">
              <w:rPr>
                <w:rFonts w:ascii="Arial Narrow" w:hAnsi="Arial Narrow"/>
                <w:color w:val="auto"/>
                <w:sz w:val="22"/>
                <w:szCs w:val="22"/>
              </w:rPr>
              <w:t>Current: 4 x 3 = 12</w:t>
            </w:r>
          </w:p>
          <w:p w14:paraId="6FEE2482" w14:textId="77777777" w:rsidR="00A32F5E" w:rsidRPr="009F1FEE" w:rsidRDefault="00A32F5E" w:rsidP="00CF7F8A">
            <w:pPr>
              <w:jc w:val="center"/>
              <w:rPr>
                <w:rFonts w:ascii="Arial Narrow" w:hAnsi="Arial Narrow"/>
                <w:sz w:val="22"/>
                <w:szCs w:val="22"/>
              </w:rPr>
            </w:pPr>
            <w:r w:rsidRPr="009F1FEE">
              <w:rPr>
                <w:rFonts w:ascii="Arial Narrow" w:hAnsi="Arial Narrow"/>
                <w:sz w:val="22"/>
                <w:szCs w:val="22"/>
              </w:rPr>
              <w:t>Target: 4 x 2 = 8</w:t>
            </w:r>
          </w:p>
        </w:tc>
        <w:tc>
          <w:tcPr>
            <w:tcW w:w="6138" w:type="dxa"/>
            <w:gridSpan w:val="2"/>
            <w:vMerge w:val="restart"/>
          </w:tcPr>
          <w:p w14:paraId="1DFB8DEF" w14:textId="130953E3" w:rsidR="00A32F5E" w:rsidRPr="009F1FEE" w:rsidRDefault="008D396D" w:rsidP="00CF7F8A">
            <w:pPr>
              <w:rPr>
                <w:rFonts w:ascii="Arial Narrow" w:hAnsi="Arial Narrow"/>
                <w:sz w:val="22"/>
                <w:szCs w:val="22"/>
              </w:rPr>
            </w:pPr>
            <w:r>
              <w:rPr>
                <w:rFonts w:ascii="Arial Narrow" w:hAnsi="Arial Narrow"/>
                <w:noProof/>
              </w:rPr>
              <w:drawing>
                <wp:inline distT="0" distB="0" distL="0" distR="0" wp14:anchorId="1E3CAF2F" wp14:editId="251EC285">
                  <wp:extent cx="3600000" cy="1774198"/>
                  <wp:effectExtent l="0" t="0" r="63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10" w:type="dxa"/>
            <w:gridSpan w:val="4"/>
          </w:tcPr>
          <w:p w14:paraId="5680C34B" w14:textId="77777777" w:rsidR="00A32F5E" w:rsidRPr="0005094C" w:rsidRDefault="00A32F5E" w:rsidP="00CF7F8A">
            <w:pPr>
              <w:rPr>
                <w:rFonts w:ascii="Arial Narrow" w:hAnsi="Arial Narrow" w:cs="Arial"/>
                <w:b/>
                <w:bCs/>
                <w:sz w:val="22"/>
                <w:szCs w:val="22"/>
              </w:rPr>
            </w:pPr>
            <w:r w:rsidRPr="009F1FEE">
              <w:rPr>
                <w:rFonts w:ascii="Arial Narrow" w:hAnsi="Arial Narrow" w:cs="Arial"/>
                <w:b/>
                <w:bCs/>
                <w:sz w:val="22"/>
                <w:szCs w:val="22"/>
              </w:rPr>
              <w:t xml:space="preserve">Rationale for </w:t>
            </w:r>
            <w:r w:rsidRPr="0005094C">
              <w:rPr>
                <w:rFonts w:ascii="Arial Narrow" w:hAnsi="Arial Narrow" w:cs="Arial"/>
                <w:b/>
                <w:bCs/>
                <w:sz w:val="22"/>
                <w:szCs w:val="22"/>
              </w:rPr>
              <w:t>current score:</w:t>
            </w:r>
          </w:p>
          <w:p w14:paraId="24D0FA4D" w14:textId="77777777" w:rsidR="00A32F5E" w:rsidRPr="009F1FEE" w:rsidRDefault="00A32F5E" w:rsidP="0005094C">
            <w:pPr>
              <w:pStyle w:val="Default"/>
              <w:numPr>
                <w:ilvl w:val="0"/>
                <w:numId w:val="4"/>
              </w:numPr>
              <w:ind w:left="322" w:hanging="322"/>
              <w:rPr>
                <w:rFonts w:ascii="Arial Narrow" w:hAnsi="Arial Narrow"/>
                <w:color w:val="auto"/>
                <w:sz w:val="22"/>
                <w:szCs w:val="22"/>
              </w:rPr>
            </w:pPr>
            <w:r w:rsidRPr="0005094C">
              <w:rPr>
                <w:rFonts w:ascii="Arial Narrow" w:hAnsi="Arial Narrow"/>
                <w:color w:val="auto"/>
                <w:sz w:val="22"/>
                <w:szCs w:val="22"/>
              </w:rPr>
              <w:t xml:space="preserve">Current lack of required </w:t>
            </w:r>
            <w:r w:rsidRPr="009F1FEE">
              <w:rPr>
                <w:rFonts w:ascii="Arial Narrow" w:hAnsi="Arial Narrow"/>
                <w:color w:val="auto"/>
                <w:sz w:val="22"/>
                <w:szCs w:val="22"/>
              </w:rPr>
              <w:t>skills / staff to deliver requirements.</w:t>
            </w:r>
          </w:p>
        </w:tc>
      </w:tr>
      <w:tr w:rsidR="00A32F5E" w:rsidRPr="00F15A64" w14:paraId="2DC3C09C" w14:textId="77777777" w:rsidTr="008D396D">
        <w:tc>
          <w:tcPr>
            <w:tcW w:w="2405" w:type="dxa"/>
          </w:tcPr>
          <w:p w14:paraId="44E52653" w14:textId="77777777" w:rsidR="00A32F5E" w:rsidRPr="009F1FEE" w:rsidRDefault="00A32F5E" w:rsidP="00CF7F8A">
            <w:pPr>
              <w:autoSpaceDE w:val="0"/>
              <w:autoSpaceDN w:val="0"/>
              <w:adjustRightInd w:val="0"/>
              <w:jc w:val="center"/>
              <w:rPr>
                <w:rFonts w:ascii="Arial Narrow" w:eastAsia="Times New Roman" w:hAnsi="Arial Narrow" w:cs="Arial"/>
                <w:b/>
                <w:sz w:val="22"/>
                <w:szCs w:val="22"/>
              </w:rPr>
            </w:pPr>
            <w:r w:rsidRPr="009F1FEE">
              <w:rPr>
                <w:rFonts w:ascii="Arial Narrow" w:eastAsia="Times New Roman" w:hAnsi="Arial Narrow" w:cs="Arial"/>
                <w:b/>
                <w:sz w:val="22"/>
                <w:szCs w:val="22"/>
              </w:rPr>
              <w:t>Level of Control</w:t>
            </w:r>
          </w:p>
          <w:p w14:paraId="25FC2316" w14:textId="77777777" w:rsidR="00A32F5E" w:rsidRPr="009F1FEE" w:rsidRDefault="00A32F5E" w:rsidP="00CF7F8A">
            <w:pPr>
              <w:jc w:val="center"/>
              <w:rPr>
                <w:rFonts w:ascii="Arial Narrow" w:hAnsi="Arial Narrow"/>
                <w:sz w:val="22"/>
                <w:szCs w:val="22"/>
              </w:rPr>
            </w:pPr>
            <w:r w:rsidRPr="009F1FEE">
              <w:rPr>
                <w:rFonts w:ascii="Arial Narrow" w:hAnsi="Arial Narrow" w:cs="Arial"/>
                <w:sz w:val="22"/>
                <w:szCs w:val="22"/>
              </w:rPr>
              <w:t>= 50%</w:t>
            </w:r>
          </w:p>
        </w:tc>
        <w:tc>
          <w:tcPr>
            <w:tcW w:w="6138" w:type="dxa"/>
            <w:gridSpan w:val="2"/>
            <w:vMerge/>
          </w:tcPr>
          <w:p w14:paraId="54DAB831" w14:textId="77777777" w:rsidR="00A32F5E" w:rsidRPr="009F1FEE" w:rsidRDefault="00A32F5E" w:rsidP="00CF7F8A">
            <w:pPr>
              <w:rPr>
                <w:rFonts w:ascii="Arial Narrow" w:hAnsi="Arial Narrow"/>
                <w:sz w:val="22"/>
                <w:szCs w:val="22"/>
              </w:rPr>
            </w:pPr>
          </w:p>
        </w:tc>
        <w:tc>
          <w:tcPr>
            <w:tcW w:w="7210" w:type="dxa"/>
            <w:gridSpan w:val="4"/>
            <w:vMerge w:val="restart"/>
          </w:tcPr>
          <w:p w14:paraId="65D9084A"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Rationale for target score:</w:t>
            </w:r>
          </w:p>
          <w:p w14:paraId="521FEC94" w14:textId="77777777" w:rsidR="00A32F5E" w:rsidRPr="009F1FEE" w:rsidRDefault="00A32F5E" w:rsidP="00CF7F8A">
            <w:pPr>
              <w:pStyle w:val="ListParagraph"/>
              <w:numPr>
                <w:ilvl w:val="0"/>
                <w:numId w:val="7"/>
              </w:numPr>
              <w:spacing w:after="0" w:line="240" w:lineRule="auto"/>
              <w:ind w:left="312" w:hanging="284"/>
              <w:rPr>
                <w:rFonts w:ascii="Arial Narrow" w:hAnsi="Arial Narrow"/>
                <w:sz w:val="22"/>
                <w:szCs w:val="22"/>
              </w:rPr>
            </w:pPr>
            <w:r w:rsidRPr="009F1FEE">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A32F5E" w:rsidRPr="00F15A64" w14:paraId="7D9D6B3D" w14:textId="77777777" w:rsidTr="008D396D">
        <w:tc>
          <w:tcPr>
            <w:tcW w:w="2405" w:type="dxa"/>
          </w:tcPr>
          <w:p w14:paraId="49C0E827" w14:textId="77777777" w:rsidR="00A32F5E" w:rsidRPr="009F1FEE" w:rsidRDefault="00A32F5E" w:rsidP="00CF7F8A">
            <w:pPr>
              <w:pStyle w:val="Default"/>
              <w:jc w:val="center"/>
              <w:rPr>
                <w:rFonts w:ascii="Arial Narrow" w:hAnsi="Arial Narrow" w:cs="Arial"/>
                <w:b/>
                <w:color w:val="auto"/>
                <w:sz w:val="22"/>
                <w:szCs w:val="22"/>
              </w:rPr>
            </w:pPr>
            <w:r w:rsidRPr="009F1FEE">
              <w:rPr>
                <w:rFonts w:ascii="Arial Narrow" w:hAnsi="Arial Narrow" w:cs="Arial"/>
                <w:b/>
                <w:color w:val="auto"/>
                <w:sz w:val="22"/>
                <w:szCs w:val="22"/>
              </w:rPr>
              <w:t>Date added to the HB risk register</w:t>
            </w:r>
          </w:p>
          <w:p w14:paraId="089704F3"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olor w:val="auto"/>
                <w:sz w:val="22"/>
                <w:szCs w:val="22"/>
              </w:rPr>
              <w:t>November 2018</w:t>
            </w:r>
          </w:p>
        </w:tc>
        <w:tc>
          <w:tcPr>
            <w:tcW w:w="6138" w:type="dxa"/>
            <w:gridSpan w:val="2"/>
            <w:vMerge/>
          </w:tcPr>
          <w:p w14:paraId="24A59D85" w14:textId="77777777" w:rsidR="00A32F5E" w:rsidRPr="009F1FEE" w:rsidRDefault="00A32F5E" w:rsidP="00CF7F8A">
            <w:pPr>
              <w:rPr>
                <w:rFonts w:ascii="Arial Narrow" w:hAnsi="Arial Narrow"/>
                <w:sz w:val="22"/>
                <w:szCs w:val="22"/>
              </w:rPr>
            </w:pPr>
          </w:p>
        </w:tc>
        <w:tc>
          <w:tcPr>
            <w:tcW w:w="7210" w:type="dxa"/>
            <w:gridSpan w:val="4"/>
            <w:vMerge/>
          </w:tcPr>
          <w:p w14:paraId="0098B67C" w14:textId="77777777" w:rsidR="00A32F5E" w:rsidRPr="009F1FEE" w:rsidRDefault="00A32F5E" w:rsidP="00CF7F8A">
            <w:pPr>
              <w:pStyle w:val="Default"/>
              <w:rPr>
                <w:rFonts w:ascii="Arial Narrow" w:hAnsi="Arial Narrow"/>
                <w:color w:val="auto"/>
                <w:sz w:val="22"/>
                <w:szCs w:val="22"/>
              </w:rPr>
            </w:pPr>
          </w:p>
        </w:tc>
      </w:tr>
      <w:tr w:rsidR="00A32F5E" w:rsidRPr="00F15A64" w14:paraId="5C5034F2" w14:textId="77777777" w:rsidTr="008D396D">
        <w:tc>
          <w:tcPr>
            <w:tcW w:w="8543" w:type="dxa"/>
            <w:gridSpan w:val="3"/>
          </w:tcPr>
          <w:p w14:paraId="1B280C35" w14:textId="77777777" w:rsidR="00A32F5E" w:rsidRPr="009F1FEE" w:rsidRDefault="00A32F5E" w:rsidP="00CF7F8A">
            <w:pPr>
              <w:jc w:val="center"/>
              <w:rPr>
                <w:rFonts w:ascii="Arial Narrow" w:hAnsi="Arial Narrow"/>
                <w:sz w:val="22"/>
                <w:szCs w:val="22"/>
              </w:rPr>
            </w:pPr>
            <w:r w:rsidRPr="009F1FEE">
              <w:rPr>
                <w:rFonts w:ascii="Arial Narrow" w:hAnsi="Arial Narrow" w:cs="Arial"/>
                <w:b/>
                <w:bCs/>
                <w:sz w:val="22"/>
                <w:szCs w:val="22"/>
              </w:rPr>
              <w:t>Controls (What are we currently doing about the risk?)</w:t>
            </w:r>
          </w:p>
        </w:tc>
        <w:tc>
          <w:tcPr>
            <w:tcW w:w="7210" w:type="dxa"/>
            <w:gridSpan w:val="4"/>
          </w:tcPr>
          <w:p w14:paraId="6A6914CF" w14:textId="77777777" w:rsidR="00A32F5E" w:rsidRPr="009F1FEE" w:rsidRDefault="00A32F5E" w:rsidP="00CF7F8A">
            <w:pPr>
              <w:jc w:val="center"/>
              <w:rPr>
                <w:rFonts w:ascii="Arial Narrow" w:hAnsi="Arial Narrow"/>
                <w:b/>
                <w:sz w:val="22"/>
                <w:szCs w:val="22"/>
              </w:rPr>
            </w:pPr>
            <w:r w:rsidRPr="009F1FEE">
              <w:rPr>
                <w:rFonts w:ascii="Arial Narrow" w:hAnsi="Arial Narrow" w:cs="Arial"/>
                <w:b/>
                <w:bCs/>
                <w:sz w:val="22"/>
                <w:szCs w:val="22"/>
              </w:rPr>
              <w:t>Mitigating actions (What more should we do?)</w:t>
            </w:r>
          </w:p>
        </w:tc>
      </w:tr>
      <w:tr w:rsidR="00A32F5E" w:rsidRPr="00F15A64" w14:paraId="532F462E" w14:textId="77777777" w:rsidTr="008D396D">
        <w:trPr>
          <w:trHeight w:val="276"/>
        </w:trPr>
        <w:tc>
          <w:tcPr>
            <w:tcW w:w="8543" w:type="dxa"/>
            <w:gridSpan w:val="3"/>
            <w:vMerge w:val="restart"/>
          </w:tcPr>
          <w:p w14:paraId="0C0C0966" w14:textId="34027CC5" w:rsidR="00A32F5E" w:rsidRPr="007F1CD8" w:rsidRDefault="00A32F5E" w:rsidP="00922A13">
            <w:pPr>
              <w:pStyle w:val="ListParagraph"/>
              <w:numPr>
                <w:ilvl w:val="0"/>
                <w:numId w:val="7"/>
              </w:numPr>
              <w:spacing w:line="240" w:lineRule="auto"/>
              <w:ind w:left="175" w:hanging="175"/>
              <w:rPr>
                <w:rFonts w:ascii="Arial Narrow" w:hAnsi="Arial Narrow" w:cs="Arial"/>
                <w:sz w:val="22"/>
                <w:szCs w:val="22"/>
              </w:rPr>
            </w:pPr>
            <w:r w:rsidRPr="007F1CD8">
              <w:rPr>
                <w:rFonts w:ascii="Arial Narrow" w:hAnsi="Arial Narrow" w:cs="Arial"/>
                <w:sz w:val="22"/>
                <w:szCs w:val="22"/>
              </w:rPr>
              <w:t xml:space="preserve">Head of EDI to be appointed to support equality impact assessment – </w:t>
            </w:r>
            <w:r w:rsidR="00A337AC" w:rsidRPr="007F1CD8">
              <w:rPr>
                <w:rFonts w:ascii="Arial Narrow" w:hAnsi="Arial Narrow" w:cs="Arial"/>
                <w:sz w:val="22"/>
                <w:szCs w:val="22"/>
              </w:rPr>
              <w:t>funding previously agreed, paper going to Management Board and then Board on 25</w:t>
            </w:r>
            <w:r w:rsidR="00A337AC" w:rsidRPr="007F1CD8">
              <w:rPr>
                <w:rFonts w:ascii="Arial Narrow" w:hAnsi="Arial Narrow" w:cs="Arial"/>
                <w:sz w:val="22"/>
                <w:szCs w:val="22"/>
                <w:vertAlign w:val="superscript"/>
              </w:rPr>
              <w:t>th</w:t>
            </w:r>
            <w:r w:rsidR="00A337AC" w:rsidRPr="007F1CD8">
              <w:rPr>
                <w:rFonts w:ascii="Arial Narrow" w:hAnsi="Arial Narrow" w:cs="Arial"/>
                <w:sz w:val="22"/>
                <w:szCs w:val="22"/>
              </w:rPr>
              <w:t xml:space="preserve"> January 2024.  Funding to be agreed to allow appointment to be made.</w:t>
            </w:r>
          </w:p>
          <w:p w14:paraId="44D14D98" w14:textId="77777777" w:rsidR="00A32F5E" w:rsidRPr="007F1CD8" w:rsidRDefault="00A32F5E" w:rsidP="00922A13">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 xml:space="preserve">Creation of DICE has led </w:t>
            </w:r>
            <w:r w:rsidR="00922A13" w:rsidRPr="007F1CD8">
              <w:rPr>
                <w:rFonts w:ascii="Arial Narrow" w:hAnsi="Arial Narrow" w:cs="Arial"/>
                <w:sz w:val="22"/>
                <w:szCs w:val="22"/>
              </w:rPr>
              <w:t>to some additional capacity within Engagement Team but alongside a significant increase in demand for activity.</w:t>
            </w:r>
          </w:p>
          <w:p w14:paraId="2C9A9B42" w14:textId="77777777" w:rsidR="00A32F5E" w:rsidRPr="007F1CD8" w:rsidRDefault="00A32F5E" w:rsidP="000C05E4">
            <w:pPr>
              <w:pStyle w:val="ListParagraph"/>
              <w:numPr>
                <w:ilvl w:val="0"/>
                <w:numId w:val="7"/>
              </w:numPr>
              <w:spacing w:line="240" w:lineRule="auto"/>
              <w:ind w:left="175" w:hanging="175"/>
              <w:rPr>
                <w:rFonts w:ascii="Arial Narrow" w:hAnsi="Arial Narrow" w:cs="Arial"/>
                <w:sz w:val="22"/>
                <w:szCs w:val="22"/>
              </w:rPr>
            </w:pPr>
            <w:r w:rsidRPr="007F1CD8">
              <w:rPr>
                <w:rFonts w:ascii="Arial Narrow" w:hAnsi="Arial Narrow" w:cs="Arial"/>
                <w:sz w:val="22"/>
                <w:szCs w:val="22"/>
              </w:rPr>
              <w:t xml:space="preserve">Robust policies and processes to be in place for Impact Assessment going forward.  </w:t>
            </w:r>
          </w:p>
          <w:p w14:paraId="4243010D" w14:textId="77777777" w:rsidR="00A32F5E" w:rsidRPr="007F1CD8" w:rsidRDefault="00A32F5E" w:rsidP="000C05E4">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EIA responsibilities incorporated into wider Impact Assessments.</w:t>
            </w:r>
          </w:p>
          <w:p w14:paraId="1F8C33E7" w14:textId="77777777" w:rsidR="00A32F5E" w:rsidRPr="007F1CD8" w:rsidRDefault="00A32F5E" w:rsidP="000C05E4">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Development of Strategic Equality Group across organisation to support processes.</w:t>
            </w:r>
          </w:p>
        </w:tc>
        <w:tc>
          <w:tcPr>
            <w:tcW w:w="3694" w:type="dxa"/>
          </w:tcPr>
          <w:p w14:paraId="60AFF923" w14:textId="77777777" w:rsidR="00A32F5E" w:rsidRPr="007F1CD8" w:rsidRDefault="00A32F5E" w:rsidP="000C05E4">
            <w:pPr>
              <w:jc w:val="center"/>
              <w:rPr>
                <w:rFonts w:ascii="Arial Narrow" w:hAnsi="Arial Narrow"/>
                <w:b/>
                <w:sz w:val="22"/>
                <w:szCs w:val="22"/>
              </w:rPr>
            </w:pPr>
            <w:r w:rsidRPr="007F1CD8">
              <w:rPr>
                <w:rFonts w:ascii="Arial Narrow" w:hAnsi="Arial Narrow"/>
                <w:b/>
                <w:sz w:val="22"/>
                <w:szCs w:val="22"/>
              </w:rPr>
              <w:t>Action</w:t>
            </w:r>
          </w:p>
        </w:tc>
        <w:tc>
          <w:tcPr>
            <w:tcW w:w="2115" w:type="dxa"/>
            <w:gridSpan w:val="2"/>
          </w:tcPr>
          <w:p w14:paraId="59F593D9" w14:textId="77777777" w:rsidR="00A32F5E" w:rsidRPr="009F1FEE" w:rsidRDefault="00A32F5E" w:rsidP="000C05E4">
            <w:pPr>
              <w:jc w:val="center"/>
              <w:rPr>
                <w:rFonts w:ascii="Arial Narrow" w:hAnsi="Arial Narrow"/>
                <w:b/>
                <w:sz w:val="22"/>
                <w:szCs w:val="22"/>
              </w:rPr>
            </w:pPr>
            <w:r w:rsidRPr="009F1FEE">
              <w:rPr>
                <w:rFonts w:ascii="Arial Narrow" w:hAnsi="Arial Narrow"/>
                <w:b/>
                <w:sz w:val="22"/>
                <w:szCs w:val="22"/>
              </w:rPr>
              <w:t>Lead</w:t>
            </w:r>
          </w:p>
        </w:tc>
        <w:tc>
          <w:tcPr>
            <w:tcW w:w="1401" w:type="dxa"/>
          </w:tcPr>
          <w:p w14:paraId="3D35C765" w14:textId="77777777" w:rsidR="00A32F5E" w:rsidRPr="009F1FEE" w:rsidRDefault="00A32F5E" w:rsidP="000C05E4">
            <w:pPr>
              <w:jc w:val="center"/>
              <w:rPr>
                <w:rFonts w:ascii="Arial Narrow" w:hAnsi="Arial Narrow"/>
                <w:b/>
                <w:sz w:val="22"/>
                <w:szCs w:val="22"/>
              </w:rPr>
            </w:pPr>
            <w:r w:rsidRPr="009F1FEE">
              <w:rPr>
                <w:rFonts w:ascii="Arial Narrow" w:hAnsi="Arial Narrow"/>
                <w:b/>
                <w:sz w:val="22"/>
                <w:szCs w:val="22"/>
              </w:rPr>
              <w:t>Deadline</w:t>
            </w:r>
          </w:p>
        </w:tc>
      </w:tr>
      <w:tr w:rsidR="00922A13" w:rsidRPr="00F15A64" w14:paraId="17C4E19F" w14:textId="77777777" w:rsidTr="008D396D">
        <w:trPr>
          <w:trHeight w:val="757"/>
        </w:trPr>
        <w:tc>
          <w:tcPr>
            <w:tcW w:w="8543" w:type="dxa"/>
            <w:gridSpan w:val="3"/>
            <w:vMerge/>
          </w:tcPr>
          <w:p w14:paraId="57A44068" w14:textId="77777777" w:rsidR="00922A13" w:rsidRPr="007F1CD8" w:rsidRDefault="00922A13" w:rsidP="00922A13">
            <w:pPr>
              <w:pStyle w:val="ListParagraph"/>
              <w:numPr>
                <w:ilvl w:val="0"/>
                <w:numId w:val="7"/>
              </w:numPr>
              <w:spacing w:after="0" w:line="240" w:lineRule="auto"/>
              <w:ind w:left="175" w:hanging="175"/>
              <w:rPr>
                <w:rFonts w:ascii="Arial Narrow" w:hAnsi="Arial Narrow" w:cs="Arial"/>
              </w:rPr>
            </w:pPr>
          </w:p>
        </w:tc>
        <w:tc>
          <w:tcPr>
            <w:tcW w:w="3694" w:type="dxa"/>
          </w:tcPr>
          <w:p w14:paraId="5347AC9F" w14:textId="77777777" w:rsidR="00922A13" w:rsidRPr="007F1CD8" w:rsidRDefault="00922A13" w:rsidP="00922A13">
            <w:pPr>
              <w:rPr>
                <w:rFonts w:ascii="Arial Narrow" w:eastAsia="Times New Roman" w:hAnsi="Arial Narrow" w:cs="Calibri"/>
                <w:sz w:val="22"/>
                <w:szCs w:val="22"/>
              </w:rPr>
            </w:pPr>
            <w:r w:rsidRPr="007F1CD8">
              <w:rPr>
                <w:rFonts w:ascii="Arial Narrow" w:eastAsia="Times New Roman" w:hAnsi="Arial Narrow" w:cs="Calibri"/>
                <w:sz w:val="22"/>
                <w:szCs w:val="22"/>
              </w:rPr>
              <w:t>Appoint Head of EDI</w:t>
            </w:r>
          </w:p>
          <w:p w14:paraId="7FB63D9A" w14:textId="77777777" w:rsidR="00922A13" w:rsidRPr="007F1CD8" w:rsidRDefault="00922A13" w:rsidP="00922A13">
            <w:pPr>
              <w:rPr>
                <w:rFonts w:ascii="Arial Narrow" w:hAnsi="Arial Narrow"/>
                <w:b/>
              </w:rPr>
            </w:pPr>
            <w:r w:rsidRPr="007F1CD8">
              <w:rPr>
                <w:rFonts w:ascii="Arial Narrow" w:hAnsi="Arial Narrow" w:cs="Arial"/>
                <w:sz w:val="22"/>
                <w:szCs w:val="22"/>
              </w:rPr>
              <w:t>Delayed due to need to confirm budget</w:t>
            </w:r>
          </w:p>
        </w:tc>
        <w:tc>
          <w:tcPr>
            <w:tcW w:w="2115" w:type="dxa"/>
            <w:gridSpan w:val="2"/>
          </w:tcPr>
          <w:p w14:paraId="0D664817" w14:textId="77777777" w:rsidR="00922A13" w:rsidRPr="009F1FEE" w:rsidRDefault="00922A13" w:rsidP="00922A13">
            <w:pPr>
              <w:rPr>
                <w:rFonts w:ascii="Arial Narrow" w:hAnsi="Arial Narrow"/>
                <w:b/>
              </w:rPr>
            </w:pPr>
            <w:r w:rsidRPr="009F1FEE">
              <w:rPr>
                <w:rFonts w:ascii="Arial Narrow" w:hAnsi="Arial Narrow"/>
                <w:sz w:val="22"/>
                <w:szCs w:val="22"/>
              </w:rPr>
              <w:t>Assistant Director of Insight, Engagement &amp; Fundraising - DICE</w:t>
            </w:r>
          </w:p>
        </w:tc>
        <w:tc>
          <w:tcPr>
            <w:tcW w:w="1401" w:type="dxa"/>
          </w:tcPr>
          <w:p w14:paraId="27E859AC" w14:textId="77777777" w:rsidR="00922A13" w:rsidRPr="009F1FEE" w:rsidRDefault="00922A13" w:rsidP="00922A13">
            <w:pPr>
              <w:rPr>
                <w:rFonts w:ascii="Arial Narrow" w:hAnsi="Arial Narrow"/>
                <w:b/>
              </w:rPr>
            </w:pPr>
            <w:r w:rsidRPr="009F1FEE">
              <w:rPr>
                <w:rFonts w:ascii="Arial Narrow" w:hAnsi="Arial Narrow" w:cs="Arial"/>
                <w:sz w:val="22"/>
                <w:szCs w:val="22"/>
              </w:rPr>
              <w:t>31/03/2024</w:t>
            </w:r>
          </w:p>
        </w:tc>
      </w:tr>
      <w:tr w:rsidR="00922A13" w:rsidRPr="00F15A64" w14:paraId="31C8A523" w14:textId="77777777" w:rsidTr="008D396D">
        <w:trPr>
          <w:trHeight w:val="837"/>
        </w:trPr>
        <w:tc>
          <w:tcPr>
            <w:tcW w:w="8543" w:type="dxa"/>
            <w:gridSpan w:val="3"/>
            <w:vMerge/>
          </w:tcPr>
          <w:p w14:paraId="771044D5" w14:textId="77777777" w:rsidR="00922A13" w:rsidRPr="009F1FEE" w:rsidRDefault="00922A13" w:rsidP="00922A13">
            <w:pPr>
              <w:rPr>
                <w:rFonts w:ascii="Arial Narrow" w:hAnsi="Arial Narrow"/>
                <w:sz w:val="22"/>
                <w:szCs w:val="22"/>
              </w:rPr>
            </w:pPr>
          </w:p>
        </w:tc>
        <w:tc>
          <w:tcPr>
            <w:tcW w:w="3694" w:type="dxa"/>
          </w:tcPr>
          <w:p w14:paraId="462DA8CC" w14:textId="77777777" w:rsidR="00922A13" w:rsidRPr="009F1FEE" w:rsidRDefault="00922A13" w:rsidP="00922A13">
            <w:pPr>
              <w:autoSpaceDE w:val="0"/>
              <w:autoSpaceDN w:val="0"/>
              <w:adjustRightInd w:val="0"/>
              <w:rPr>
                <w:rFonts w:ascii="Arial Narrow" w:hAnsi="Arial Narrow" w:cs="Arial"/>
                <w:sz w:val="22"/>
                <w:szCs w:val="22"/>
              </w:rPr>
            </w:pPr>
            <w:r w:rsidRPr="009F1FEE">
              <w:rPr>
                <w:rFonts w:ascii="Arial Narrow" w:hAnsi="Arial Narrow" w:cs="Arial"/>
                <w:sz w:val="22"/>
                <w:szCs w:val="22"/>
              </w:rPr>
              <w:t>Review of the current process for developing Equality Impact Assessments around service change, engagement and consultation.</w:t>
            </w:r>
          </w:p>
        </w:tc>
        <w:tc>
          <w:tcPr>
            <w:tcW w:w="2115" w:type="dxa"/>
            <w:gridSpan w:val="2"/>
          </w:tcPr>
          <w:p w14:paraId="60B1790B"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401" w:type="dxa"/>
            <w:shd w:val="clear" w:color="auto" w:fill="auto"/>
          </w:tcPr>
          <w:p w14:paraId="137D7A28"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31/03/2024</w:t>
            </w:r>
          </w:p>
          <w:p w14:paraId="4FC41E3B"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In progress</w:t>
            </w:r>
          </w:p>
        </w:tc>
      </w:tr>
      <w:tr w:rsidR="00922A13" w:rsidRPr="00F15A64" w14:paraId="498E94F4" w14:textId="77777777" w:rsidTr="008D396D">
        <w:trPr>
          <w:trHeight w:val="475"/>
        </w:trPr>
        <w:tc>
          <w:tcPr>
            <w:tcW w:w="8543" w:type="dxa"/>
            <w:gridSpan w:val="3"/>
            <w:vMerge/>
          </w:tcPr>
          <w:p w14:paraId="7973F22C" w14:textId="77777777" w:rsidR="00922A13" w:rsidRPr="009F1FEE" w:rsidRDefault="00922A13" w:rsidP="00922A13">
            <w:pPr>
              <w:rPr>
                <w:rFonts w:ascii="Arial Narrow" w:hAnsi="Arial Narrow"/>
                <w:sz w:val="22"/>
                <w:szCs w:val="22"/>
              </w:rPr>
            </w:pPr>
          </w:p>
        </w:tc>
        <w:tc>
          <w:tcPr>
            <w:tcW w:w="3694" w:type="dxa"/>
          </w:tcPr>
          <w:p w14:paraId="701E869B" w14:textId="77777777" w:rsidR="00922A13" w:rsidRPr="009F1FEE" w:rsidRDefault="00922A13" w:rsidP="00922A13">
            <w:pPr>
              <w:autoSpaceDE w:val="0"/>
              <w:autoSpaceDN w:val="0"/>
              <w:adjustRightInd w:val="0"/>
              <w:rPr>
                <w:rFonts w:ascii="Arial Narrow" w:hAnsi="Arial Narrow" w:cs="Arial"/>
                <w:sz w:val="22"/>
                <w:szCs w:val="22"/>
              </w:rPr>
            </w:pPr>
            <w:r w:rsidRPr="009F1FEE">
              <w:rPr>
                <w:rFonts w:ascii="Arial Narrow" w:hAnsi="Arial Narrow" w:cs="Arial"/>
                <w:sz w:val="22"/>
                <w:szCs w:val="22"/>
              </w:rPr>
              <w:t>Robust policies and processes to be in place for Impact Assessment going forward.</w:t>
            </w:r>
          </w:p>
        </w:tc>
        <w:tc>
          <w:tcPr>
            <w:tcW w:w="2115" w:type="dxa"/>
            <w:gridSpan w:val="2"/>
          </w:tcPr>
          <w:p w14:paraId="5E1ED5A1"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401" w:type="dxa"/>
            <w:shd w:val="clear" w:color="auto" w:fill="auto"/>
          </w:tcPr>
          <w:p w14:paraId="5FF65BED"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30/06/2024</w:t>
            </w:r>
          </w:p>
          <w:p w14:paraId="09317628"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In progress</w:t>
            </w:r>
          </w:p>
        </w:tc>
      </w:tr>
      <w:tr w:rsidR="00922A13" w:rsidRPr="00F15A64" w14:paraId="24186893" w14:textId="77777777" w:rsidTr="008D396D">
        <w:trPr>
          <w:trHeight w:val="314"/>
        </w:trPr>
        <w:tc>
          <w:tcPr>
            <w:tcW w:w="8543" w:type="dxa"/>
            <w:gridSpan w:val="3"/>
            <w:vMerge/>
          </w:tcPr>
          <w:p w14:paraId="7DF525DC" w14:textId="77777777" w:rsidR="00922A13" w:rsidRPr="009F1FEE" w:rsidRDefault="00922A13" w:rsidP="00922A13">
            <w:pPr>
              <w:rPr>
                <w:rFonts w:ascii="Arial Narrow" w:hAnsi="Arial Narrow"/>
                <w:sz w:val="22"/>
                <w:szCs w:val="22"/>
              </w:rPr>
            </w:pPr>
          </w:p>
        </w:tc>
        <w:tc>
          <w:tcPr>
            <w:tcW w:w="3694" w:type="dxa"/>
          </w:tcPr>
          <w:p w14:paraId="40BA653A" w14:textId="77777777" w:rsidR="00922A13" w:rsidRPr="009F1FEE" w:rsidRDefault="00922A13" w:rsidP="00922A13">
            <w:pPr>
              <w:autoSpaceDE w:val="0"/>
              <w:autoSpaceDN w:val="0"/>
              <w:adjustRightInd w:val="0"/>
              <w:rPr>
                <w:rFonts w:ascii="Arial Narrow" w:hAnsi="Arial Narrow"/>
                <w:sz w:val="22"/>
                <w:szCs w:val="22"/>
              </w:rPr>
            </w:pPr>
            <w:r w:rsidRPr="009F1FEE">
              <w:rPr>
                <w:rFonts w:ascii="Arial Narrow" w:hAnsi="Arial Narrow" w:cs="Arial"/>
                <w:sz w:val="22"/>
                <w:szCs w:val="22"/>
              </w:rPr>
              <w:t>Roll out Impact Assessment process across organisation.</w:t>
            </w:r>
          </w:p>
        </w:tc>
        <w:tc>
          <w:tcPr>
            <w:tcW w:w="2115" w:type="dxa"/>
            <w:gridSpan w:val="2"/>
          </w:tcPr>
          <w:p w14:paraId="49CA4919"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401" w:type="dxa"/>
            <w:shd w:val="clear" w:color="auto" w:fill="auto"/>
          </w:tcPr>
          <w:p w14:paraId="7063148D" w14:textId="77777777" w:rsidR="00922A13" w:rsidRPr="009F1FEE" w:rsidRDefault="00922A13" w:rsidP="00922A13">
            <w:pPr>
              <w:rPr>
                <w:rFonts w:ascii="Arial Narrow" w:hAnsi="Arial Narrow"/>
                <w:strike/>
                <w:sz w:val="22"/>
                <w:szCs w:val="22"/>
              </w:rPr>
            </w:pPr>
            <w:r w:rsidRPr="009F1FEE">
              <w:rPr>
                <w:rFonts w:ascii="Arial Narrow" w:hAnsi="Arial Narrow" w:cs="Arial"/>
                <w:sz w:val="22"/>
                <w:szCs w:val="22"/>
              </w:rPr>
              <w:t>30/09/2024</w:t>
            </w:r>
          </w:p>
        </w:tc>
      </w:tr>
      <w:tr w:rsidR="00A32F5E" w:rsidRPr="00F15A64" w14:paraId="36EBB85B" w14:textId="77777777" w:rsidTr="008D396D">
        <w:tc>
          <w:tcPr>
            <w:tcW w:w="8543" w:type="dxa"/>
            <w:gridSpan w:val="3"/>
          </w:tcPr>
          <w:p w14:paraId="577092E9" w14:textId="77777777" w:rsidR="00A32F5E" w:rsidRPr="007F1CD8" w:rsidRDefault="00A32F5E" w:rsidP="000C05E4">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14C0E7BD" w14:textId="77777777" w:rsidR="00A32F5E" w:rsidRPr="007F1CD8" w:rsidRDefault="00A32F5E" w:rsidP="000C05E4">
            <w:pPr>
              <w:jc w:val="both"/>
              <w:rPr>
                <w:rFonts w:ascii="Arial Narrow" w:eastAsia="Times New Roman" w:hAnsi="Arial Narrow" w:cs="Arial"/>
                <w:sz w:val="22"/>
                <w:szCs w:val="22"/>
              </w:rPr>
            </w:pPr>
            <w:r w:rsidRPr="007F1CD8">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10" w:type="dxa"/>
            <w:gridSpan w:val="4"/>
          </w:tcPr>
          <w:p w14:paraId="4786F123" w14:textId="77777777" w:rsidR="00A32F5E" w:rsidRPr="007F1CD8" w:rsidRDefault="00A32F5E" w:rsidP="000C05E4">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1EDD9D64" w14:textId="77777777" w:rsidR="00A32F5E" w:rsidRPr="007F1CD8" w:rsidRDefault="00A32F5E" w:rsidP="000C05E4">
            <w:pPr>
              <w:pStyle w:val="Default"/>
              <w:rPr>
                <w:rFonts w:ascii="Arial Narrow" w:hAnsi="Arial Narrow" w:cs="Arial"/>
                <w:color w:val="auto"/>
                <w:sz w:val="22"/>
                <w:szCs w:val="22"/>
              </w:rPr>
            </w:pPr>
            <w:r w:rsidRPr="007F1CD8">
              <w:rPr>
                <w:rFonts w:ascii="Arial Narrow" w:hAnsi="Arial Narrow"/>
                <w:color w:val="auto"/>
                <w:sz w:val="22"/>
                <w:szCs w:val="22"/>
              </w:rPr>
              <w:t>Participation from across organisation in Strategic Equality Group.</w:t>
            </w:r>
          </w:p>
        </w:tc>
      </w:tr>
      <w:tr w:rsidR="00A32F5E" w:rsidRPr="00F15A64" w14:paraId="771C04A9" w14:textId="77777777" w:rsidTr="008D396D">
        <w:tc>
          <w:tcPr>
            <w:tcW w:w="15753" w:type="dxa"/>
            <w:gridSpan w:val="7"/>
            <w:shd w:val="clear" w:color="auto" w:fill="auto"/>
          </w:tcPr>
          <w:p w14:paraId="0C0C494A" w14:textId="77777777" w:rsidR="00A32F5E" w:rsidRPr="007F1CD8" w:rsidRDefault="00A32F5E" w:rsidP="000C05E4">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7728E667" w14:textId="13084BEC" w:rsidR="00161D0D" w:rsidRPr="007F1CD8" w:rsidRDefault="00161D0D" w:rsidP="00161D0D">
            <w:pPr>
              <w:pStyle w:val="Default"/>
              <w:rPr>
                <w:rFonts w:ascii="Arial Narrow" w:hAnsi="Arial Narrow" w:cs="Arial"/>
                <w:color w:val="auto"/>
                <w:sz w:val="22"/>
                <w:szCs w:val="22"/>
              </w:rPr>
            </w:pPr>
            <w:r w:rsidRPr="00161D0D">
              <w:rPr>
                <w:rFonts w:ascii="Arial Narrow" w:hAnsi="Arial Narrow" w:cs="Arial"/>
                <w:color w:val="FF0000"/>
                <w:sz w:val="22"/>
                <w:szCs w:val="22"/>
              </w:rPr>
              <w:t>19/01/2024: Reviewed – no change currently</w:t>
            </w:r>
          </w:p>
        </w:tc>
      </w:tr>
    </w:tbl>
    <w:p w14:paraId="49BFC15E" w14:textId="77777777" w:rsidR="00806825" w:rsidRDefault="00806825">
      <w:r>
        <w:br w:type="page"/>
      </w:r>
    </w:p>
    <w:tbl>
      <w:tblPr>
        <w:tblStyle w:val="TableGrid"/>
        <w:tblW w:w="15388" w:type="dxa"/>
        <w:tblLook w:val="04A0" w:firstRow="1" w:lastRow="0" w:firstColumn="1" w:lastColumn="0" w:noHBand="0" w:noVBand="1"/>
      </w:tblPr>
      <w:tblGrid>
        <w:gridCol w:w="2518"/>
        <w:gridCol w:w="4565"/>
        <w:gridCol w:w="1318"/>
        <w:gridCol w:w="4319"/>
        <w:gridCol w:w="175"/>
        <w:gridCol w:w="994"/>
        <w:gridCol w:w="1499"/>
      </w:tblGrid>
      <w:tr w:rsidR="00A32F5E" w:rsidRPr="00F15A64" w14:paraId="0E2EDB22" w14:textId="77777777" w:rsidTr="00806825">
        <w:tc>
          <w:tcPr>
            <w:tcW w:w="8401" w:type="dxa"/>
            <w:gridSpan w:val="3"/>
          </w:tcPr>
          <w:p w14:paraId="2A392487" w14:textId="7BE2E031"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1762                                 </w:t>
            </w:r>
          </w:p>
          <w:p w14:paraId="6D3B254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494" w:type="dxa"/>
            <w:gridSpan w:val="2"/>
            <w:shd w:val="clear" w:color="auto" w:fill="FFC000"/>
          </w:tcPr>
          <w:p w14:paraId="11123DF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53</w:t>
            </w:r>
          </w:p>
          <w:p w14:paraId="03E0A5B9" w14:textId="77777777" w:rsidR="00A32F5E" w:rsidRPr="0094465A"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color w:val="auto"/>
                <w:sz w:val="22"/>
                <w:szCs w:val="22"/>
              </w:rPr>
              <w:t>31</w:t>
            </w:r>
            <w:r w:rsidRPr="00CC2BBE">
              <w:rPr>
                <w:rFonts w:ascii="Arial Narrow" w:hAnsi="Arial Narrow" w:cs="Arial"/>
                <w:b/>
                <w:bCs/>
                <w:color w:val="auto"/>
                <w:sz w:val="22"/>
                <w:szCs w:val="22"/>
                <w:vertAlign w:val="superscript"/>
              </w:rPr>
              <w:t>st</w:t>
            </w:r>
            <w:r w:rsidRPr="00CC2BBE">
              <w:rPr>
                <w:rFonts w:ascii="Arial Narrow" w:hAnsi="Arial Narrow" w:cs="Arial"/>
                <w:b/>
                <w:bCs/>
                <w:color w:val="auto"/>
                <w:sz w:val="22"/>
                <w:szCs w:val="22"/>
              </w:rPr>
              <w:t xml:space="preserve"> March 2024</w:t>
            </w:r>
          </w:p>
        </w:tc>
        <w:tc>
          <w:tcPr>
            <w:tcW w:w="2493" w:type="dxa"/>
            <w:gridSpan w:val="2"/>
            <w:shd w:val="clear" w:color="auto" w:fill="FFC000"/>
          </w:tcPr>
          <w:p w14:paraId="5C424E05"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76B80F46"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5 x 3 = 15</w:t>
            </w:r>
          </w:p>
        </w:tc>
      </w:tr>
      <w:tr w:rsidR="00A32F5E" w:rsidRPr="00F15A64" w14:paraId="7CFEB0D4" w14:textId="77777777" w:rsidTr="00806825">
        <w:tc>
          <w:tcPr>
            <w:tcW w:w="7083" w:type="dxa"/>
            <w:gridSpan w:val="2"/>
          </w:tcPr>
          <w:p w14:paraId="36994DA4"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318" w:type="dxa"/>
          </w:tcPr>
          <w:p w14:paraId="32445F73"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6987" w:type="dxa"/>
            <w:gridSpan w:val="4"/>
          </w:tcPr>
          <w:p w14:paraId="040E949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Director Lead</w:t>
            </w:r>
            <w:r w:rsidRPr="00F15A64">
              <w:rPr>
                <w:rFonts w:ascii="Arial Narrow" w:eastAsia="Times New Roman" w:hAnsi="Arial Narrow" w:cs="Calibri"/>
                <w:bCs/>
                <w:sz w:val="22"/>
                <w:szCs w:val="22"/>
              </w:rPr>
              <w:t>: Hazel Lloyd</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Corporate Governance</w:t>
            </w:r>
          </w:p>
          <w:p w14:paraId="3E667E0E"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Health Board (Welsh Language Group)</w:t>
            </w:r>
          </w:p>
        </w:tc>
      </w:tr>
      <w:tr w:rsidR="00A32F5E" w:rsidRPr="00F15A64" w14:paraId="6ACAEA12" w14:textId="77777777" w:rsidTr="00806825">
        <w:tc>
          <w:tcPr>
            <w:tcW w:w="8401" w:type="dxa"/>
            <w:gridSpan w:val="3"/>
          </w:tcPr>
          <w:p w14:paraId="724985C3" w14:textId="4731FF2E" w:rsidR="008D396D"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008D396D" w:rsidRPr="008D396D">
              <w:rPr>
                <w:rFonts w:ascii="Arial Narrow" w:eastAsia="Times New Roman" w:hAnsi="Arial Narrow" w:cs="Calibri"/>
                <w:b/>
                <w:sz w:val="22"/>
                <w:szCs w:val="22"/>
              </w:rPr>
              <w:t>Welsh Language</w:t>
            </w:r>
            <w:r w:rsidR="008D396D">
              <w:rPr>
                <w:rFonts w:ascii="Arial Narrow" w:eastAsia="Times New Roman" w:hAnsi="Arial Narrow" w:cs="Calibri"/>
                <w:b/>
                <w:sz w:val="22"/>
                <w:szCs w:val="22"/>
              </w:rPr>
              <w:t xml:space="preserve"> Standards</w:t>
            </w:r>
          </w:p>
          <w:p w14:paraId="51D2BBBC" w14:textId="06908BA2"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hAnsi="Arial Narrow"/>
                <w:sz w:val="22"/>
                <w:szCs w:val="22"/>
              </w:rPr>
              <w:t xml:space="preserve">Failure to fully comply with all the requirements of the Welsh Language Standards, as they apply to the University Health Board.  </w:t>
            </w:r>
          </w:p>
        </w:tc>
        <w:tc>
          <w:tcPr>
            <w:tcW w:w="6987" w:type="dxa"/>
            <w:gridSpan w:val="4"/>
          </w:tcPr>
          <w:p w14:paraId="1C790BEB" w14:textId="71CF78CC"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4B5A0E63" w14:textId="77777777" w:rsidTr="00806825">
        <w:tc>
          <w:tcPr>
            <w:tcW w:w="2518" w:type="dxa"/>
          </w:tcPr>
          <w:p w14:paraId="05829B1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E859AF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6982551"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75DC77DA"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3 = 15</w:t>
            </w:r>
          </w:p>
          <w:p w14:paraId="25EEE7D3"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3 x 3 = 9</w:t>
            </w:r>
          </w:p>
        </w:tc>
        <w:tc>
          <w:tcPr>
            <w:tcW w:w="5883" w:type="dxa"/>
            <w:gridSpan w:val="2"/>
            <w:vMerge w:val="restart"/>
          </w:tcPr>
          <w:p w14:paraId="5940466B" w14:textId="785D61EE"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17A974E1" wp14:editId="68B9E14D">
                  <wp:extent cx="3600000" cy="1774198"/>
                  <wp:effectExtent l="0" t="0" r="63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87" w:type="dxa"/>
            <w:gridSpan w:val="4"/>
          </w:tcPr>
          <w:p w14:paraId="11DA5C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120333B"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F15A64">
              <w:rPr>
                <w:rFonts w:ascii="Arial Narrow" w:hAnsi="Arial Narrow" w:cs="Arial"/>
                <w:color w:val="auto"/>
                <w:sz w:val="22"/>
                <w:szCs w:val="22"/>
              </w:rPr>
              <w:t>This position has been confirmed/verified via an independent baseline assessment.</w:t>
            </w:r>
          </w:p>
        </w:tc>
      </w:tr>
      <w:tr w:rsidR="00A32F5E" w:rsidRPr="00F15A64" w14:paraId="1697C9D2" w14:textId="77777777" w:rsidTr="00806825">
        <w:tc>
          <w:tcPr>
            <w:tcW w:w="2518" w:type="dxa"/>
          </w:tcPr>
          <w:p w14:paraId="58E6CF65"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9AF3C6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883" w:type="dxa"/>
            <w:gridSpan w:val="2"/>
            <w:vMerge/>
          </w:tcPr>
          <w:p w14:paraId="42ADAFD6" w14:textId="77777777" w:rsidR="00A32F5E" w:rsidRPr="00F15A64" w:rsidRDefault="00A32F5E" w:rsidP="00CF7F8A">
            <w:pPr>
              <w:rPr>
                <w:rFonts w:ascii="Arial Narrow" w:hAnsi="Arial Narrow"/>
                <w:sz w:val="22"/>
                <w:szCs w:val="22"/>
              </w:rPr>
            </w:pPr>
          </w:p>
        </w:tc>
        <w:tc>
          <w:tcPr>
            <w:tcW w:w="6987" w:type="dxa"/>
            <w:gridSpan w:val="4"/>
            <w:vMerge w:val="restart"/>
          </w:tcPr>
          <w:p w14:paraId="1C3F6BDA"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48194C22"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0D8A8833" w14:textId="77777777" w:rsidR="00A32F5E" w:rsidRPr="00A34135" w:rsidRDefault="00A32F5E" w:rsidP="00CF7F8A">
            <w:pPr>
              <w:rPr>
                <w:rFonts w:ascii="Arial Narrow" w:hAnsi="Arial Narrow"/>
                <w:sz w:val="22"/>
                <w:szCs w:val="22"/>
              </w:rPr>
            </w:pPr>
          </w:p>
        </w:tc>
      </w:tr>
      <w:tr w:rsidR="00A32F5E" w:rsidRPr="00F15A64" w14:paraId="06DBAEAE" w14:textId="77777777" w:rsidTr="00806825">
        <w:trPr>
          <w:trHeight w:val="831"/>
        </w:trPr>
        <w:tc>
          <w:tcPr>
            <w:tcW w:w="2518" w:type="dxa"/>
          </w:tcPr>
          <w:p w14:paraId="58264718"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F823A5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5883" w:type="dxa"/>
            <w:gridSpan w:val="2"/>
            <w:vMerge/>
          </w:tcPr>
          <w:p w14:paraId="5204CE2E" w14:textId="77777777" w:rsidR="00A32F5E" w:rsidRPr="00F15A64" w:rsidRDefault="00A32F5E" w:rsidP="00CF7F8A">
            <w:pPr>
              <w:rPr>
                <w:rFonts w:ascii="Arial Narrow" w:hAnsi="Arial Narrow"/>
                <w:sz w:val="22"/>
                <w:szCs w:val="22"/>
              </w:rPr>
            </w:pPr>
          </w:p>
        </w:tc>
        <w:tc>
          <w:tcPr>
            <w:tcW w:w="6987" w:type="dxa"/>
            <w:gridSpan w:val="4"/>
            <w:vMerge/>
          </w:tcPr>
          <w:p w14:paraId="1D66ABDB" w14:textId="77777777" w:rsidR="00A32F5E" w:rsidRPr="00A34135" w:rsidRDefault="00A32F5E" w:rsidP="00CF7F8A">
            <w:pPr>
              <w:rPr>
                <w:rFonts w:ascii="Arial Narrow" w:hAnsi="Arial Narrow"/>
                <w:sz w:val="22"/>
                <w:szCs w:val="22"/>
              </w:rPr>
            </w:pPr>
          </w:p>
        </w:tc>
      </w:tr>
      <w:tr w:rsidR="00A32F5E" w:rsidRPr="00F15A64" w14:paraId="045DF493" w14:textId="77777777" w:rsidTr="00806825">
        <w:tc>
          <w:tcPr>
            <w:tcW w:w="8401" w:type="dxa"/>
            <w:gridSpan w:val="3"/>
          </w:tcPr>
          <w:p w14:paraId="34C8EC9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87" w:type="dxa"/>
            <w:gridSpan w:val="4"/>
          </w:tcPr>
          <w:p w14:paraId="1B28B96B"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A32F5E" w:rsidRPr="00F15A64" w14:paraId="602095EF" w14:textId="77777777" w:rsidTr="00806825">
        <w:tc>
          <w:tcPr>
            <w:tcW w:w="8401" w:type="dxa"/>
            <w:gridSpan w:val="3"/>
            <w:vMerge w:val="restart"/>
          </w:tcPr>
          <w:p w14:paraId="237C4F72"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73008A0C"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Work to implement the recommendations contained within the above baseline assessment has commenced.</w:t>
            </w:r>
          </w:p>
          <w:p w14:paraId="76BCF30E"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An online staff Welsh Language Skills Survey has been launched.</w:t>
            </w:r>
          </w:p>
          <w:p w14:paraId="49C5544D"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Close constructive working relationships are in place with the Welsh Language Commissioner’s Office</w:t>
            </w:r>
          </w:p>
          <w:p w14:paraId="323FDD53" w14:textId="77777777" w:rsidR="00A32F5E" w:rsidRPr="00F15A64" w:rsidRDefault="00A32F5E" w:rsidP="00806825">
            <w:pPr>
              <w:numPr>
                <w:ilvl w:val="0"/>
                <w:numId w:val="1"/>
              </w:numPr>
              <w:ind w:left="164" w:hanging="164"/>
              <w:rPr>
                <w:rFonts w:ascii="Arial Narrow" w:eastAsia="Times New Roman" w:hAnsi="Arial Narrow" w:cs="Arial"/>
                <w:sz w:val="22"/>
                <w:szCs w:val="22"/>
              </w:rPr>
            </w:pPr>
            <w:r w:rsidRPr="00F15A64">
              <w:rPr>
                <w:rFonts w:ascii="Arial Narrow" w:eastAsia="Times New Roman" w:hAnsi="Arial Narrow" w:cs="Arial"/>
                <w:sz w:val="22"/>
                <w:szCs w:val="22"/>
              </w:rPr>
              <w:t xml:space="preserve">Strong networks are in place amongst WLO across NHS Wales to inform learning and development of responses to the Standards. </w:t>
            </w:r>
          </w:p>
          <w:p w14:paraId="571A7A57" w14:textId="77777777" w:rsidR="00A32F5E" w:rsidRPr="00F15A64" w:rsidRDefault="00A32F5E" w:rsidP="00806825">
            <w:pPr>
              <w:numPr>
                <w:ilvl w:val="0"/>
                <w:numId w:val="1"/>
              </w:numPr>
              <w:ind w:left="164" w:hanging="164"/>
              <w:rPr>
                <w:rFonts w:ascii="Arial Narrow" w:eastAsia="Times New Roman" w:hAnsi="Arial Narrow" w:cs="Arial"/>
                <w:sz w:val="22"/>
                <w:szCs w:val="22"/>
              </w:rPr>
            </w:pPr>
            <w:r w:rsidRPr="00F15A64">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2DD4367F" w14:textId="77777777" w:rsidR="00A32F5E" w:rsidRPr="00F15A64" w:rsidRDefault="00A32F5E" w:rsidP="00806825">
            <w:pPr>
              <w:numPr>
                <w:ilvl w:val="0"/>
                <w:numId w:val="1"/>
              </w:numPr>
              <w:ind w:left="164" w:hanging="164"/>
              <w:rPr>
                <w:rFonts w:ascii="Arial Narrow" w:eastAsia="Times New Roman" w:hAnsi="Arial Narrow" w:cs="Arial"/>
                <w:sz w:val="22"/>
                <w:szCs w:val="22"/>
              </w:rPr>
            </w:pPr>
            <w:r w:rsidRPr="00F15A64">
              <w:rPr>
                <w:rFonts w:ascii="Arial Narrow" w:eastAsia="Times New Roman" w:hAnsi="Arial Narrow" w:cs="Arial"/>
                <w:sz w:val="22"/>
                <w:szCs w:val="22"/>
              </w:rPr>
              <w:t>Meetings of the Welsh Language Standards Delivery Group have recommenced (March 2022)</w:t>
            </w:r>
          </w:p>
        </w:tc>
        <w:tc>
          <w:tcPr>
            <w:tcW w:w="4319" w:type="dxa"/>
          </w:tcPr>
          <w:p w14:paraId="413B664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69" w:type="dxa"/>
            <w:gridSpan w:val="2"/>
          </w:tcPr>
          <w:p w14:paraId="1ECF77D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99" w:type="dxa"/>
          </w:tcPr>
          <w:p w14:paraId="1835B9A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47E34BFF" w14:textId="77777777" w:rsidTr="00806825">
        <w:trPr>
          <w:trHeight w:val="1603"/>
        </w:trPr>
        <w:tc>
          <w:tcPr>
            <w:tcW w:w="8401" w:type="dxa"/>
            <w:gridSpan w:val="3"/>
            <w:vMerge/>
          </w:tcPr>
          <w:p w14:paraId="5D24D03B" w14:textId="77777777" w:rsidR="00A32F5E" w:rsidRPr="00F15A64" w:rsidRDefault="00A32F5E" w:rsidP="00CF7F8A">
            <w:pPr>
              <w:rPr>
                <w:rFonts w:ascii="Arial Narrow" w:hAnsi="Arial Narrow"/>
                <w:sz w:val="22"/>
                <w:szCs w:val="22"/>
              </w:rPr>
            </w:pPr>
          </w:p>
        </w:tc>
        <w:tc>
          <w:tcPr>
            <w:tcW w:w="4319" w:type="dxa"/>
          </w:tcPr>
          <w:p w14:paraId="6855628A" w14:textId="77777777" w:rsidR="00A32F5E" w:rsidRPr="009F1FEE" w:rsidRDefault="00A32F5E" w:rsidP="00CF7F8A">
            <w:pPr>
              <w:autoSpaceDE w:val="0"/>
              <w:autoSpaceDN w:val="0"/>
              <w:adjustRightInd w:val="0"/>
              <w:jc w:val="both"/>
              <w:rPr>
                <w:rFonts w:ascii="Arial Narrow" w:eastAsia="Times New Roman" w:hAnsi="Arial Narrow" w:cs="Arial"/>
                <w:sz w:val="22"/>
                <w:szCs w:val="22"/>
              </w:rPr>
            </w:pPr>
            <w:r w:rsidRPr="009F1FEE">
              <w:rPr>
                <w:rFonts w:ascii="Arial Narrow" w:eastAsia="Times New Roman" w:hAnsi="Arial Narrow" w:cs="Arial"/>
                <w:sz w:val="22"/>
                <w:szCs w:val="22"/>
              </w:rPr>
              <w:t>Recruit to current vacancy within the Welsh language Translation Team.</w:t>
            </w:r>
          </w:p>
        </w:tc>
        <w:tc>
          <w:tcPr>
            <w:tcW w:w="1169" w:type="dxa"/>
            <w:gridSpan w:val="2"/>
          </w:tcPr>
          <w:p w14:paraId="2EB232AF" w14:textId="16D12F25" w:rsidR="00A32F5E" w:rsidRPr="009F1FEE" w:rsidRDefault="00A32F5E" w:rsidP="005D1535">
            <w:pPr>
              <w:rPr>
                <w:rFonts w:ascii="Arial Narrow" w:eastAsia="Times New Roman" w:hAnsi="Arial Narrow" w:cs="Arial"/>
                <w:sz w:val="22"/>
                <w:szCs w:val="22"/>
              </w:rPr>
            </w:pPr>
            <w:r w:rsidRPr="009F1FEE">
              <w:rPr>
                <w:rFonts w:ascii="Arial Narrow" w:eastAsia="Times New Roman" w:hAnsi="Arial Narrow" w:cs="Arial"/>
                <w:sz w:val="22"/>
                <w:szCs w:val="22"/>
              </w:rPr>
              <w:t>Welsh</w:t>
            </w:r>
            <w:r w:rsidR="005D1535">
              <w:rPr>
                <w:rFonts w:ascii="Arial Narrow" w:eastAsia="Times New Roman" w:hAnsi="Arial Narrow" w:cs="Arial"/>
                <w:sz w:val="22"/>
                <w:szCs w:val="22"/>
              </w:rPr>
              <w:t xml:space="preserve"> Language </w:t>
            </w:r>
            <w:r w:rsidRPr="009F1FEE">
              <w:rPr>
                <w:rFonts w:ascii="Arial Narrow" w:eastAsia="Times New Roman" w:hAnsi="Arial Narrow" w:cs="Arial"/>
                <w:sz w:val="22"/>
                <w:szCs w:val="22"/>
              </w:rPr>
              <w:t>Officer</w:t>
            </w:r>
          </w:p>
        </w:tc>
        <w:tc>
          <w:tcPr>
            <w:tcW w:w="1499" w:type="dxa"/>
            <w:shd w:val="clear" w:color="auto" w:fill="auto"/>
          </w:tcPr>
          <w:p w14:paraId="054F224B" w14:textId="15F848A2" w:rsidR="00A32F5E" w:rsidRPr="00A34135" w:rsidRDefault="0087337A" w:rsidP="001014F5">
            <w:pPr>
              <w:rPr>
                <w:rFonts w:ascii="Arial Narrow" w:eastAsia="Times New Roman" w:hAnsi="Arial Narrow" w:cs="Calibri"/>
                <w:sz w:val="22"/>
                <w:szCs w:val="22"/>
              </w:rPr>
            </w:pPr>
            <w:r w:rsidRPr="00A34135">
              <w:rPr>
                <w:rFonts w:ascii="Arial Narrow" w:eastAsia="Times New Roman" w:hAnsi="Arial Narrow" w:cs="Calibri"/>
                <w:sz w:val="22"/>
                <w:szCs w:val="22"/>
              </w:rPr>
              <w:t>31/</w:t>
            </w:r>
            <w:r w:rsidR="001014F5" w:rsidRPr="00A34135">
              <w:rPr>
                <w:rFonts w:ascii="Arial Narrow" w:eastAsia="Times New Roman" w:hAnsi="Arial Narrow" w:cs="Calibri"/>
                <w:sz w:val="22"/>
                <w:szCs w:val="22"/>
              </w:rPr>
              <w:t>03/2024</w:t>
            </w:r>
          </w:p>
        </w:tc>
      </w:tr>
      <w:tr w:rsidR="00A32F5E" w:rsidRPr="00F15A64" w14:paraId="7B51A325" w14:textId="77777777" w:rsidTr="00806825">
        <w:trPr>
          <w:trHeight w:val="1339"/>
        </w:trPr>
        <w:tc>
          <w:tcPr>
            <w:tcW w:w="8401" w:type="dxa"/>
            <w:gridSpan w:val="3"/>
          </w:tcPr>
          <w:p w14:paraId="75E74AAD"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Assurances (How do we know if the things we are doing are having an impact?)</w:t>
            </w:r>
          </w:p>
          <w:p w14:paraId="4528D545" w14:textId="77777777" w:rsidR="00A32F5E" w:rsidRPr="009F1FEE"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Compliance with Statutory requirements outlined in Welsh Language Act and related Standards.</w:t>
            </w:r>
          </w:p>
          <w:p w14:paraId="4A8A8CCF" w14:textId="77777777" w:rsidR="00A32F5E" w:rsidRPr="009F1FEE"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Meetings with the Welsh Language Commissioner.</w:t>
            </w:r>
          </w:p>
          <w:p w14:paraId="4048CBBF" w14:textId="77777777" w:rsidR="00A32F5E" w:rsidRPr="009F1FEE"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Self-Assessment against the requirements of More Than Just Words.</w:t>
            </w:r>
          </w:p>
          <w:p w14:paraId="43BD4377" w14:textId="28C9FBDB" w:rsidR="007C5E80" w:rsidRPr="00806825"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Production of an Annual Report.</w:t>
            </w:r>
          </w:p>
        </w:tc>
        <w:tc>
          <w:tcPr>
            <w:tcW w:w="6987" w:type="dxa"/>
            <w:gridSpan w:val="4"/>
          </w:tcPr>
          <w:p w14:paraId="4ED20758"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Gaps in assurance (What additional assurances should we seek?)</w:t>
            </w:r>
          </w:p>
          <w:p w14:paraId="6A709003" w14:textId="77777777" w:rsidR="00A32F5E" w:rsidRPr="009F1FEE" w:rsidRDefault="00A32F5E" w:rsidP="00CF7F8A">
            <w:pPr>
              <w:pStyle w:val="Default"/>
              <w:rPr>
                <w:rFonts w:ascii="Arial Narrow" w:hAnsi="Arial Narrow" w:cs="Arial"/>
                <w:color w:val="auto"/>
                <w:sz w:val="22"/>
                <w:szCs w:val="22"/>
              </w:rPr>
            </w:pPr>
            <w:r w:rsidRPr="009F1FEE">
              <w:rPr>
                <w:rFonts w:ascii="Arial Narrow" w:hAnsi="Arial Narrow" w:cs="Arial"/>
                <w:color w:val="auto"/>
                <w:sz w:val="22"/>
                <w:szCs w:val="22"/>
              </w:rPr>
              <w:t>Formal and regular reporting to the Board will recommence with the production of the next annual report.</w:t>
            </w:r>
          </w:p>
        </w:tc>
      </w:tr>
      <w:tr w:rsidR="00A32F5E" w:rsidRPr="00F15A64" w14:paraId="134A1CF4" w14:textId="77777777" w:rsidTr="00806825">
        <w:tc>
          <w:tcPr>
            <w:tcW w:w="15388" w:type="dxa"/>
            <w:gridSpan w:val="7"/>
            <w:shd w:val="clear" w:color="auto" w:fill="auto"/>
          </w:tcPr>
          <w:p w14:paraId="05ECBD67" w14:textId="77777777" w:rsidR="00A32F5E" w:rsidRPr="007F1CD8" w:rsidRDefault="00A32F5E" w:rsidP="00CF7F8A">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662ACEBD" w14:textId="3C4B2B02" w:rsidR="00D251DE" w:rsidRPr="007F1CD8" w:rsidRDefault="00D251DE" w:rsidP="00D251DE">
            <w:pPr>
              <w:pStyle w:val="ListParagraph1"/>
              <w:jc w:val="both"/>
              <w:rPr>
                <w:rFonts w:ascii="Arial Narrow" w:eastAsia="Times New Roman" w:hAnsi="Arial Narrow" w:cs="Arial"/>
                <w:sz w:val="22"/>
                <w:szCs w:val="22"/>
              </w:rPr>
            </w:pPr>
            <w:r w:rsidRPr="007F1CD8">
              <w:rPr>
                <w:rFonts w:ascii="Arial Narrow" w:hAnsi="Arial Narrow" w:cs="Arial"/>
                <w:sz w:val="22"/>
                <w:szCs w:val="22"/>
              </w:rPr>
              <w:t>Dec 2023: The long-standing vacancy within the Translation Team has now been filled, with a substantive appointment being made with effect from 01/12/2023. However a further translator has now handed in their notice and will leave the Team on 02/01/2024. A recruitment exercise to fill this post is now underway.</w:t>
            </w:r>
          </w:p>
        </w:tc>
      </w:tr>
    </w:tbl>
    <w:p w14:paraId="1D456C86" w14:textId="77777777" w:rsidR="00A32F5E" w:rsidRPr="00F15A64" w:rsidRDefault="00A32F5E" w:rsidP="00A32F5E">
      <w:pPr>
        <w:rPr>
          <w:rFonts w:ascii="Arial Narrow" w:hAnsi="Arial Narrow" w:cs="Arial"/>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559"/>
        <w:gridCol w:w="2977"/>
        <w:gridCol w:w="850"/>
        <w:gridCol w:w="1276"/>
        <w:gridCol w:w="1984"/>
      </w:tblGrid>
      <w:tr w:rsidR="00A32F5E" w:rsidRPr="00F15A64" w14:paraId="5F0F2839" w14:textId="77777777" w:rsidTr="005D1535">
        <w:tc>
          <w:tcPr>
            <w:tcW w:w="8217" w:type="dxa"/>
            <w:gridSpan w:val="3"/>
          </w:tcPr>
          <w:p w14:paraId="4D62623A" w14:textId="77777777" w:rsidR="00A32F5E" w:rsidRPr="009F1FEE" w:rsidRDefault="00A91983" w:rsidP="00CF7F8A">
            <w:pPr>
              <w:rPr>
                <w:rFonts w:ascii="Arial Narrow" w:hAnsi="Arial Narrow"/>
                <w:b/>
                <w:sz w:val="22"/>
                <w:szCs w:val="22"/>
              </w:rPr>
            </w:pPr>
            <w:r w:rsidRPr="009F1FEE">
              <w:rPr>
                <w:rFonts w:ascii="Arial Narrow" w:hAnsi="Arial Narrow"/>
                <w:b/>
                <w:sz w:val="22"/>
                <w:szCs w:val="22"/>
              </w:rPr>
              <w:t>D</w:t>
            </w:r>
            <w:r w:rsidR="00A32F5E" w:rsidRPr="009F1FEE">
              <w:rPr>
                <w:rFonts w:ascii="Arial Narrow" w:hAnsi="Arial Narrow"/>
                <w:b/>
                <w:sz w:val="22"/>
                <w:szCs w:val="22"/>
              </w:rPr>
              <w:t xml:space="preserve">atix ID Number: 146                </w:t>
            </w:r>
          </w:p>
          <w:p w14:paraId="525F2CA0" w14:textId="77777777" w:rsidR="00A32F5E" w:rsidRPr="009F1FEE" w:rsidRDefault="00A32F5E" w:rsidP="00CF7F8A">
            <w:pPr>
              <w:rPr>
                <w:rFonts w:ascii="Arial Narrow" w:hAnsi="Arial Narrow"/>
                <w:b/>
                <w:sz w:val="22"/>
                <w:szCs w:val="22"/>
              </w:rPr>
            </w:pPr>
            <w:r w:rsidRPr="009F1FEE">
              <w:rPr>
                <w:rFonts w:ascii="Arial Narrow" w:hAnsi="Arial Narrow"/>
                <w:b/>
                <w:sz w:val="22"/>
                <w:szCs w:val="22"/>
              </w:rPr>
              <w:t>Health &amp; Care Standard: Effective Care 3.1 Clinically Effective Care</w:t>
            </w:r>
          </w:p>
        </w:tc>
        <w:tc>
          <w:tcPr>
            <w:tcW w:w="3827" w:type="dxa"/>
            <w:gridSpan w:val="2"/>
            <w:shd w:val="clear" w:color="auto" w:fill="FFC000"/>
          </w:tcPr>
          <w:p w14:paraId="283FE2FF"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HBR Ref Number: 58</w:t>
            </w:r>
          </w:p>
          <w:p w14:paraId="35F4278E" w14:textId="3432299B" w:rsidR="00A32F5E" w:rsidRPr="009F1FEE" w:rsidRDefault="00A32F5E" w:rsidP="00644B01">
            <w:pPr>
              <w:rPr>
                <w:rFonts w:ascii="Arial Narrow" w:hAnsi="Arial Narrow" w:cs="Arial"/>
                <w:b/>
                <w:bCs/>
                <w:sz w:val="22"/>
                <w:szCs w:val="22"/>
              </w:rPr>
            </w:pPr>
            <w:r w:rsidRPr="009F1FEE">
              <w:rPr>
                <w:rFonts w:ascii="Arial Narrow" w:hAnsi="Arial Narrow" w:cs="Arial"/>
                <w:b/>
                <w:bCs/>
                <w:sz w:val="22"/>
                <w:szCs w:val="22"/>
              </w:rPr>
              <w:t xml:space="preserve">Risk Target </w:t>
            </w:r>
            <w:r w:rsidRPr="009F1FEE">
              <w:rPr>
                <w:rFonts w:ascii="Arial Narrow" w:hAnsi="Arial Narrow" w:cs="Arial"/>
                <w:b/>
                <w:bCs/>
                <w:sz w:val="22"/>
                <w:szCs w:val="22"/>
                <w:shd w:val="clear" w:color="auto" w:fill="FFC000"/>
              </w:rPr>
              <w:t>Date: 31/</w:t>
            </w:r>
            <w:r w:rsidR="00644B01" w:rsidRPr="009F1FEE">
              <w:rPr>
                <w:rFonts w:ascii="Arial Narrow" w:hAnsi="Arial Narrow" w:cs="Arial"/>
                <w:b/>
                <w:bCs/>
                <w:sz w:val="22"/>
                <w:szCs w:val="22"/>
                <w:shd w:val="clear" w:color="auto" w:fill="FFC000"/>
              </w:rPr>
              <w:t>03/2024</w:t>
            </w:r>
          </w:p>
        </w:tc>
        <w:tc>
          <w:tcPr>
            <w:tcW w:w="3260" w:type="dxa"/>
            <w:gridSpan w:val="2"/>
            <w:shd w:val="clear" w:color="auto" w:fill="FFC000"/>
          </w:tcPr>
          <w:p w14:paraId="729E4108"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Current Risk Rating</w:t>
            </w:r>
          </w:p>
          <w:p w14:paraId="3C31D6ED" w14:textId="77777777" w:rsidR="00A32F5E" w:rsidRPr="009F1FEE" w:rsidRDefault="00A32F5E" w:rsidP="00771EDF">
            <w:pPr>
              <w:pStyle w:val="Default"/>
              <w:rPr>
                <w:rFonts w:ascii="Arial Narrow" w:hAnsi="Arial Narrow" w:cs="Arial"/>
                <w:b/>
                <w:bCs/>
                <w:color w:val="auto"/>
                <w:sz w:val="22"/>
                <w:szCs w:val="22"/>
              </w:rPr>
            </w:pPr>
            <w:r w:rsidRPr="009F1FEE">
              <w:rPr>
                <w:rFonts w:ascii="Arial Narrow" w:hAnsi="Arial Narrow" w:cs="Arial"/>
                <w:b/>
                <w:bCs/>
                <w:color w:val="auto"/>
                <w:sz w:val="22"/>
                <w:szCs w:val="22"/>
              </w:rPr>
              <w:t xml:space="preserve">4 x </w:t>
            </w:r>
            <w:r w:rsidR="00771EDF" w:rsidRPr="009F1FEE">
              <w:rPr>
                <w:rFonts w:ascii="Arial Narrow" w:hAnsi="Arial Narrow" w:cs="Arial"/>
                <w:b/>
                <w:bCs/>
                <w:color w:val="auto"/>
                <w:sz w:val="22"/>
                <w:szCs w:val="22"/>
              </w:rPr>
              <w:t>3</w:t>
            </w:r>
            <w:r w:rsidRPr="009F1FEE">
              <w:rPr>
                <w:rFonts w:ascii="Arial Narrow" w:hAnsi="Arial Narrow" w:cs="Arial"/>
                <w:b/>
                <w:bCs/>
                <w:color w:val="auto"/>
                <w:sz w:val="22"/>
                <w:szCs w:val="22"/>
              </w:rPr>
              <w:t xml:space="preserve"> = 1</w:t>
            </w:r>
            <w:r w:rsidR="00771EDF" w:rsidRPr="009F1FEE">
              <w:rPr>
                <w:rFonts w:ascii="Arial Narrow" w:hAnsi="Arial Narrow" w:cs="Arial"/>
                <w:b/>
                <w:bCs/>
                <w:color w:val="auto"/>
                <w:sz w:val="22"/>
                <w:szCs w:val="22"/>
              </w:rPr>
              <w:t>2</w:t>
            </w:r>
          </w:p>
        </w:tc>
      </w:tr>
      <w:tr w:rsidR="00A32F5E" w:rsidRPr="00F15A64" w14:paraId="457FEED9" w14:textId="77777777" w:rsidTr="005D1535">
        <w:tc>
          <w:tcPr>
            <w:tcW w:w="6658" w:type="dxa"/>
            <w:gridSpan w:val="2"/>
          </w:tcPr>
          <w:p w14:paraId="638702A6" w14:textId="77777777" w:rsidR="00A32F5E" w:rsidRPr="00E221F9" w:rsidRDefault="00A32F5E" w:rsidP="00671B2D">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4D7D8261" w14:textId="77777777" w:rsidR="00A32F5E" w:rsidRPr="009F1FEE" w:rsidRDefault="00A32F5E" w:rsidP="00671B2D">
            <w:pPr>
              <w:rPr>
                <w:rFonts w:ascii="Arial Narrow" w:hAnsi="Arial Narrow"/>
                <w:b/>
                <w:sz w:val="22"/>
                <w:szCs w:val="22"/>
              </w:rPr>
            </w:pPr>
            <w:r w:rsidRPr="009F1FEE">
              <w:rPr>
                <w:rFonts w:ascii="Arial Narrow" w:hAnsi="Arial Narrow"/>
                <w:b/>
                <w:sz w:val="22"/>
                <w:szCs w:val="22"/>
              </w:rPr>
              <w:t>BAF Ref: 3.4</w:t>
            </w:r>
          </w:p>
        </w:tc>
        <w:tc>
          <w:tcPr>
            <w:tcW w:w="7087" w:type="dxa"/>
            <w:gridSpan w:val="4"/>
          </w:tcPr>
          <w:p w14:paraId="62FFA88A" w14:textId="77777777" w:rsidR="00A32F5E" w:rsidRPr="009F1FEE" w:rsidRDefault="00A32F5E" w:rsidP="00671B2D">
            <w:pPr>
              <w:autoSpaceDE w:val="0"/>
              <w:autoSpaceDN w:val="0"/>
              <w:adjustRightInd w:val="0"/>
              <w:rPr>
                <w:rFonts w:ascii="Arial Narrow" w:eastAsia="Times New Roman" w:hAnsi="Arial Narrow" w:cs="Calibri"/>
                <w:sz w:val="22"/>
                <w:szCs w:val="22"/>
              </w:rPr>
            </w:pPr>
            <w:r w:rsidRPr="009F1FEE">
              <w:rPr>
                <w:rFonts w:ascii="Arial Narrow" w:eastAsia="Times New Roman" w:hAnsi="Arial Narrow" w:cs="Calibri"/>
                <w:b/>
                <w:sz w:val="22"/>
                <w:szCs w:val="22"/>
              </w:rPr>
              <w:t>Director Lead</w:t>
            </w:r>
            <w:r w:rsidRPr="009F1FEE">
              <w:rPr>
                <w:rFonts w:ascii="Arial Narrow" w:eastAsia="Times New Roman" w:hAnsi="Arial Narrow" w:cs="Calibri"/>
                <w:sz w:val="22"/>
                <w:szCs w:val="22"/>
              </w:rPr>
              <w:t xml:space="preserve">: </w:t>
            </w:r>
            <w:r w:rsidRPr="009F1FEE">
              <w:rPr>
                <w:rFonts w:ascii="Arial Narrow" w:eastAsia="Times New Roman" w:hAnsi="Arial Narrow" w:cs="Arial"/>
                <w:bCs/>
                <w:sz w:val="22"/>
                <w:szCs w:val="22"/>
              </w:rPr>
              <w:t>Deb Lewis, Chief Operating Officer</w:t>
            </w:r>
          </w:p>
          <w:p w14:paraId="04F1A628" w14:textId="77777777" w:rsidR="00A32F5E" w:rsidRPr="009F1FEE" w:rsidRDefault="00A32F5E" w:rsidP="00671B2D">
            <w:pPr>
              <w:autoSpaceDE w:val="0"/>
              <w:autoSpaceDN w:val="0"/>
              <w:adjustRightInd w:val="0"/>
              <w:rPr>
                <w:rFonts w:ascii="Arial Narrow" w:eastAsia="Times New Roman" w:hAnsi="Arial Narrow" w:cs="Arial"/>
                <w:bCs/>
                <w:sz w:val="22"/>
                <w:szCs w:val="22"/>
              </w:rPr>
            </w:pPr>
            <w:r w:rsidRPr="009F1FEE">
              <w:rPr>
                <w:rFonts w:ascii="Arial Narrow" w:eastAsia="Times New Roman" w:hAnsi="Arial Narrow" w:cs="Calibri"/>
                <w:b/>
                <w:sz w:val="22"/>
                <w:szCs w:val="22"/>
              </w:rPr>
              <w:t>Assuring Committee</w:t>
            </w:r>
            <w:r w:rsidRPr="009F1FEE">
              <w:rPr>
                <w:rFonts w:ascii="Arial Narrow" w:eastAsia="Times New Roman" w:hAnsi="Arial Narrow" w:cs="Calibri"/>
                <w:sz w:val="22"/>
                <w:szCs w:val="22"/>
              </w:rPr>
              <w:t>: Quality and Safety Committee</w:t>
            </w:r>
          </w:p>
        </w:tc>
      </w:tr>
      <w:tr w:rsidR="00A32F5E" w:rsidRPr="00F15A64" w14:paraId="74BF9547" w14:textId="77777777" w:rsidTr="005D1535">
        <w:tc>
          <w:tcPr>
            <w:tcW w:w="8217" w:type="dxa"/>
            <w:gridSpan w:val="3"/>
          </w:tcPr>
          <w:p w14:paraId="68C4CF0D" w14:textId="3D4BA37B" w:rsidR="00BB0C7A" w:rsidRDefault="00A32F5E" w:rsidP="00CF7F8A">
            <w:pPr>
              <w:rPr>
                <w:rFonts w:ascii="Arial Narrow" w:eastAsia="Times New Roman" w:hAnsi="Arial Narrow" w:cs="Calibri"/>
                <w:sz w:val="22"/>
                <w:szCs w:val="22"/>
              </w:rPr>
            </w:pPr>
            <w:r w:rsidRPr="009F1FEE">
              <w:rPr>
                <w:rFonts w:ascii="Arial Narrow" w:eastAsia="Times New Roman" w:hAnsi="Arial Narrow" w:cs="Calibri"/>
                <w:b/>
                <w:sz w:val="22"/>
                <w:szCs w:val="22"/>
              </w:rPr>
              <w:t>Risk:</w:t>
            </w:r>
            <w:r w:rsidRPr="009F1FEE">
              <w:rPr>
                <w:rFonts w:ascii="Arial Narrow" w:eastAsia="Times New Roman" w:hAnsi="Arial Narrow" w:cs="Calibri"/>
                <w:sz w:val="22"/>
                <w:szCs w:val="22"/>
              </w:rPr>
              <w:t xml:space="preserve"> </w:t>
            </w:r>
            <w:r w:rsidR="00BB0C7A" w:rsidRPr="00BB0C7A">
              <w:rPr>
                <w:rFonts w:ascii="Arial Narrow" w:eastAsia="Times New Roman" w:hAnsi="Arial Narrow" w:cs="Calibri"/>
                <w:b/>
                <w:sz w:val="22"/>
                <w:szCs w:val="22"/>
              </w:rPr>
              <w:t>Ophthalmology Clinic Capacity</w:t>
            </w:r>
          </w:p>
          <w:p w14:paraId="57FADC03" w14:textId="6C9D474A" w:rsidR="00A32F5E" w:rsidRPr="009F1FEE" w:rsidRDefault="00A32F5E" w:rsidP="00CF7F8A">
            <w:pPr>
              <w:rPr>
                <w:rFonts w:ascii="Arial Narrow" w:hAnsi="Arial Narrow"/>
                <w:sz w:val="22"/>
                <w:szCs w:val="22"/>
              </w:rPr>
            </w:pPr>
            <w:r w:rsidRPr="009F1FEE">
              <w:rPr>
                <w:rFonts w:ascii="Arial Narrow" w:eastAsia="Times New Roman" w:hAnsi="Arial Narrow" w:cs="Calibri"/>
                <w:sz w:val="22"/>
                <w:szCs w:val="22"/>
              </w:rPr>
              <w:t>F</w:t>
            </w:r>
            <w:r w:rsidRPr="009F1FEE">
              <w:rPr>
                <w:rFonts w:ascii="Arial Narrow" w:hAnsi="Arial Narrow"/>
                <w:sz w:val="22"/>
                <w:szCs w:val="22"/>
              </w:rPr>
              <w:t xml:space="preserve">ailure to provide adequate clinic capacity for follow-up patients in </w:t>
            </w:r>
            <w:r w:rsidRPr="00BB0C7A">
              <w:rPr>
                <w:rFonts w:ascii="Arial Narrow" w:hAnsi="Arial Narrow"/>
                <w:sz w:val="22"/>
                <w:szCs w:val="22"/>
              </w:rPr>
              <w:t>Ophthalmology</w:t>
            </w:r>
            <w:r w:rsidRPr="009F1FEE">
              <w:rPr>
                <w:rFonts w:ascii="Arial Narrow" w:hAnsi="Arial Narrow"/>
                <w:sz w:val="22"/>
                <w:szCs w:val="22"/>
              </w:rPr>
              <w:t xml:space="preserve"> results in a delay in treatment and potential risk of sight loss.</w:t>
            </w:r>
          </w:p>
          <w:p w14:paraId="4DD74F7B" w14:textId="77777777" w:rsidR="00A32F5E" w:rsidRPr="009F1FEE" w:rsidRDefault="00A32F5E" w:rsidP="00CF7F8A">
            <w:pPr>
              <w:autoSpaceDE w:val="0"/>
              <w:autoSpaceDN w:val="0"/>
              <w:adjustRightInd w:val="0"/>
              <w:rPr>
                <w:rFonts w:ascii="Arial Narrow" w:eastAsia="Times New Roman" w:hAnsi="Arial Narrow" w:cs="Calibri"/>
                <w:sz w:val="22"/>
                <w:szCs w:val="22"/>
              </w:rPr>
            </w:pPr>
          </w:p>
        </w:tc>
        <w:tc>
          <w:tcPr>
            <w:tcW w:w="7087" w:type="dxa"/>
            <w:gridSpan w:val="4"/>
          </w:tcPr>
          <w:p w14:paraId="213476D5" w14:textId="1494637E" w:rsidR="00571069" w:rsidRPr="009F1FEE" w:rsidRDefault="0033152B" w:rsidP="00571069">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4EB0C6F3" w14:textId="77777777" w:rsidTr="005D1535">
        <w:tc>
          <w:tcPr>
            <w:tcW w:w="2405" w:type="dxa"/>
          </w:tcPr>
          <w:p w14:paraId="74CEC511"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Risk Rating</w:t>
            </w:r>
          </w:p>
          <w:p w14:paraId="3B6B1C2E"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s="Arial"/>
                <w:color w:val="auto"/>
                <w:sz w:val="22"/>
                <w:szCs w:val="22"/>
              </w:rPr>
              <w:t>(consequence x likelihood):</w:t>
            </w:r>
          </w:p>
          <w:p w14:paraId="1724E60F" w14:textId="77777777" w:rsidR="00A32F5E" w:rsidRPr="009F1FEE" w:rsidRDefault="00A32F5E" w:rsidP="00CF7F8A">
            <w:pPr>
              <w:autoSpaceDE w:val="0"/>
              <w:autoSpaceDN w:val="0"/>
              <w:adjustRightInd w:val="0"/>
              <w:jc w:val="center"/>
              <w:rPr>
                <w:rFonts w:ascii="Arial Narrow" w:eastAsia="Times New Roman" w:hAnsi="Arial Narrow" w:cs="Calibri"/>
                <w:sz w:val="22"/>
                <w:szCs w:val="22"/>
              </w:rPr>
            </w:pPr>
            <w:r w:rsidRPr="009F1FEE">
              <w:rPr>
                <w:rFonts w:ascii="Arial Narrow" w:eastAsia="Times New Roman" w:hAnsi="Arial Narrow" w:cs="Calibri"/>
                <w:sz w:val="22"/>
                <w:szCs w:val="22"/>
              </w:rPr>
              <w:t>Initial: 4 x 3 = 12</w:t>
            </w:r>
          </w:p>
          <w:p w14:paraId="7D9A7CA7" w14:textId="77777777" w:rsidR="00A32F5E" w:rsidRPr="009F1FEE" w:rsidRDefault="00A32F5E" w:rsidP="00CF7F8A">
            <w:pPr>
              <w:autoSpaceDE w:val="0"/>
              <w:autoSpaceDN w:val="0"/>
              <w:adjustRightInd w:val="0"/>
              <w:jc w:val="center"/>
              <w:rPr>
                <w:rFonts w:ascii="Arial Narrow" w:eastAsia="Times New Roman" w:hAnsi="Arial Narrow" w:cs="Calibri"/>
                <w:sz w:val="22"/>
                <w:szCs w:val="22"/>
              </w:rPr>
            </w:pPr>
            <w:r w:rsidRPr="009F1FEE">
              <w:rPr>
                <w:rFonts w:ascii="Arial Narrow" w:eastAsia="Times New Roman" w:hAnsi="Arial Narrow" w:cs="Calibri"/>
                <w:sz w:val="22"/>
                <w:szCs w:val="22"/>
              </w:rPr>
              <w:t xml:space="preserve">Current: 4 x </w:t>
            </w:r>
            <w:r w:rsidR="00771EDF" w:rsidRPr="009F1FEE">
              <w:rPr>
                <w:rFonts w:ascii="Arial Narrow" w:eastAsia="Times New Roman" w:hAnsi="Arial Narrow" w:cs="Calibri"/>
                <w:sz w:val="22"/>
                <w:szCs w:val="22"/>
              </w:rPr>
              <w:t>3</w:t>
            </w:r>
            <w:r w:rsidRPr="009F1FEE">
              <w:rPr>
                <w:rFonts w:ascii="Arial Narrow" w:eastAsia="Times New Roman" w:hAnsi="Arial Narrow" w:cs="Calibri"/>
                <w:sz w:val="22"/>
                <w:szCs w:val="22"/>
              </w:rPr>
              <w:t xml:space="preserve"> = 1</w:t>
            </w:r>
            <w:r w:rsidR="00771EDF" w:rsidRPr="009F1FEE">
              <w:rPr>
                <w:rFonts w:ascii="Arial Narrow" w:eastAsia="Times New Roman" w:hAnsi="Arial Narrow" w:cs="Calibri"/>
                <w:sz w:val="22"/>
                <w:szCs w:val="22"/>
              </w:rPr>
              <w:t>2</w:t>
            </w:r>
          </w:p>
          <w:p w14:paraId="2AACFD25" w14:textId="77777777" w:rsidR="00A32F5E" w:rsidRPr="009F1FEE" w:rsidRDefault="00A32F5E" w:rsidP="00CF7F8A">
            <w:pPr>
              <w:jc w:val="center"/>
              <w:rPr>
                <w:rFonts w:ascii="Arial Narrow" w:hAnsi="Arial Narrow"/>
                <w:sz w:val="22"/>
                <w:szCs w:val="22"/>
              </w:rPr>
            </w:pPr>
            <w:r w:rsidRPr="009F1FEE">
              <w:rPr>
                <w:rFonts w:ascii="Arial Narrow" w:eastAsia="Times New Roman" w:hAnsi="Arial Narrow" w:cs="Calibri"/>
                <w:sz w:val="22"/>
                <w:szCs w:val="22"/>
              </w:rPr>
              <w:t>Target: 4 x 2 = 8</w:t>
            </w:r>
          </w:p>
        </w:tc>
        <w:tc>
          <w:tcPr>
            <w:tcW w:w="5812" w:type="dxa"/>
            <w:gridSpan w:val="2"/>
            <w:vMerge w:val="restart"/>
          </w:tcPr>
          <w:p w14:paraId="49782C43" w14:textId="2FE1081D" w:rsidR="00A32F5E" w:rsidRPr="009F1FEE" w:rsidRDefault="008D396D" w:rsidP="00CF7F8A">
            <w:pPr>
              <w:rPr>
                <w:rFonts w:ascii="Arial Narrow" w:hAnsi="Arial Narrow"/>
                <w:sz w:val="22"/>
                <w:szCs w:val="22"/>
              </w:rPr>
            </w:pPr>
            <w:r>
              <w:rPr>
                <w:rFonts w:ascii="Arial Narrow" w:hAnsi="Arial Narrow"/>
                <w:noProof/>
              </w:rPr>
              <w:drawing>
                <wp:inline distT="0" distB="0" distL="0" distR="0" wp14:anchorId="5DB615BE" wp14:editId="22ADE648">
                  <wp:extent cx="3600000" cy="1774198"/>
                  <wp:effectExtent l="0" t="0" r="63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tcPr>
          <w:p w14:paraId="2246EC8B"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Rationale for current score:</w:t>
            </w:r>
          </w:p>
          <w:p w14:paraId="15ED610C" w14:textId="7FCA9121" w:rsidR="00A32F5E" w:rsidRPr="009F1FEE" w:rsidRDefault="00A32F5E" w:rsidP="00373948">
            <w:pPr>
              <w:rPr>
                <w:rFonts w:ascii="Arial Narrow" w:hAnsi="Arial Narrow"/>
                <w:sz w:val="22"/>
                <w:szCs w:val="22"/>
              </w:rPr>
            </w:pPr>
            <w:r w:rsidRPr="009F1FEE">
              <w:rPr>
                <w:rFonts w:ascii="Arial Narrow" w:hAnsi="Arial Narrow" w:cs="Tahoma"/>
                <w:sz w:val="22"/>
                <w:szCs w:val="22"/>
              </w:rPr>
              <w:t xml:space="preserve">Risk rating increased to 20 in July 2020 due to Covid-19 pandemic but decreased </w:t>
            </w:r>
            <w:r w:rsidR="00373948">
              <w:rPr>
                <w:rFonts w:ascii="Arial Narrow" w:hAnsi="Arial Narrow" w:cs="Tahoma"/>
                <w:sz w:val="22"/>
                <w:szCs w:val="22"/>
              </w:rPr>
              <w:t xml:space="preserve">subsequently </w:t>
            </w:r>
            <w:r w:rsidRPr="009F1FEE">
              <w:rPr>
                <w:rFonts w:ascii="Arial Narrow" w:hAnsi="Arial Narrow" w:cs="Tahoma"/>
                <w:sz w:val="22"/>
                <w:szCs w:val="22"/>
              </w:rPr>
              <w:t>due to the progress made by the department to reduce the number of delayed followed appointments.</w:t>
            </w:r>
          </w:p>
        </w:tc>
      </w:tr>
      <w:tr w:rsidR="00A32F5E" w:rsidRPr="00F15A64" w14:paraId="7FA2ADFE" w14:textId="77777777" w:rsidTr="005D1535">
        <w:tc>
          <w:tcPr>
            <w:tcW w:w="2405" w:type="dxa"/>
          </w:tcPr>
          <w:p w14:paraId="6ECD3DF4" w14:textId="77777777" w:rsidR="00A32F5E" w:rsidRPr="009F1FEE" w:rsidRDefault="00A32F5E" w:rsidP="00CF7F8A">
            <w:pPr>
              <w:autoSpaceDE w:val="0"/>
              <w:autoSpaceDN w:val="0"/>
              <w:adjustRightInd w:val="0"/>
              <w:jc w:val="center"/>
              <w:rPr>
                <w:rFonts w:ascii="Arial Narrow" w:eastAsia="Times New Roman" w:hAnsi="Arial Narrow" w:cs="Arial"/>
                <w:b/>
                <w:sz w:val="22"/>
                <w:szCs w:val="22"/>
              </w:rPr>
            </w:pPr>
            <w:r w:rsidRPr="009F1FEE">
              <w:rPr>
                <w:rFonts w:ascii="Arial Narrow" w:eastAsia="Times New Roman" w:hAnsi="Arial Narrow" w:cs="Arial"/>
                <w:b/>
                <w:sz w:val="22"/>
                <w:szCs w:val="22"/>
              </w:rPr>
              <w:t>Level of Control</w:t>
            </w:r>
          </w:p>
          <w:p w14:paraId="52CEA623" w14:textId="77777777" w:rsidR="00A32F5E" w:rsidRPr="009F1FEE" w:rsidRDefault="00A32F5E" w:rsidP="00CF7F8A">
            <w:pPr>
              <w:jc w:val="center"/>
              <w:rPr>
                <w:rFonts w:ascii="Arial Narrow" w:hAnsi="Arial Narrow"/>
                <w:sz w:val="22"/>
                <w:szCs w:val="22"/>
              </w:rPr>
            </w:pPr>
            <w:r w:rsidRPr="009F1FEE">
              <w:rPr>
                <w:rFonts w:ascii="Arial Narrow" w:hAnsi="Arial Narrow" w:cs="Arial"/>
                <w:sz w:val="22"/>
                <w:szCs w:val="22"/>
              </w:rPr>
              <w:t>= 40%</w:t>
            </w:r>
          </w:p>
        </w:tc>
        <w:tc>
          <w:tcPr>
            <w:tcW w:w="5812" w:type="dxa"/>
            <w:gridSpan w:val="2"/>
            <w:vMerge/>
          </w:tcPr>
          <w:p w14:paraId="5CC86727" w14:textId="77777777" w:rsidR="00A32F5E" w:rsidRPr="009F1FEE" w:rsidRDefault="00A32F5E" w:rsidP="00CF7F8A">
            <w:pPr>
              <w:rPr>
                <w:rFonts w:ascii="Arial Narrow" w:hAnsi="Arial Narrow"/>
                <w:sz w:val="22"/>
                <w:szCs w:val="22"/>
              </w:rPr>
            </w:pPr>
          </w:p>
        </w:tc>
        <w:tc>
          <w:tcPr>
            <w:tcW w:w="7087" w:type="dxa"/>
            <w:gridSpan w:val="4"/>
            <w:vMerge w:val="restart"/>
          </w:tcPr>
          <w:p w14:paraId="0F2A263A"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Rationale for target score:</w:t>
            </w:r>
          </w:p>
          <w:p w14:paraId="5F09377D" w14:textId="35FBF5CE" w:rsidR="00A32F5E" w:rsidRPr="009F1FEE" w:rsidRDefault="00A32F5E" w:rsidP="00CF7F8A">
            <w:pPr>
              <w:jc w:val="both"/>
              <w:rPr>
                <w:rFonts w:ascii="Arial Narrow" w:hAnsi="Arial Narrow"/>
                <w:sz w:val="22"/>
                <w:szCs w:val="22"/>
              </w:rPr>
            </w:pPr>
            <w:r w:rsidRPr="009F1FEE">
              <w:rPr>
                <w:rFonts w:ascii="Arial Narrow" w:hAnsi="Arial Narrow" w:cs="Arial"/>
                <w:sz w:val="22"/>
                <w:szCs w:val="22"/>
              </w:rPr>
              <w:t>Mitigation plan via outsourcing of work to optometrists where possible and re-introduction of pre-</w:t>
            </w:r>
            <w:r w:rsidR="009E5CB4" w:rsidRPr="009F1FEE">
              <w:rPr>
                <w:rFonts w:ascii="Arial Narrow" w:hAnsi="Arial Narrow" w:cs="Arial"/>
                <w:sz w:val="22"/>
                <w:szCs w:val="22"/>
              </w:rPr>
              <w:t>Covid</w:t>
            </w:r>
            <w:r w:rsidRPr="009F1FEE">
              <w:rPr>
                <w:rFonts w:ascii="Arial Narrow" w:hAnsi="Arial Narrow" w:cs="Arial"/>
                <w:sz w:val="22"/>
                <w:szCs w:val="22"/>
              </w:rPr>
              <w:t xml:space="preserve"> capacity levels.</w:t>
            </w:r>
          </w:p>
        </w:tc>
      </w:tr>
      <w:tr w:rsidR="00A32F5E" w:rsidRPr="00F15A64" w14:paraId="7E32520D" w14:textId="77777777" w:rsidTr="005D1535">
        <w:tc>
          <w:tcPr>
            <w:tcW w:w="2405" w:type="dxa"/>
          </w:tcPr>
          <w:p w14:paraId="1EF9E59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3E945C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December 2014</w:t>
            </w:r>
          </w:p>
        </w:tc>
        <w:tc>
          <w:tcPr>
            <w:tcW w:w="5812" w:type="dxa"/>
            <w:gridSpan w:val="2"/>
            <w:vMerge/>
          </w:tcPr>
          <w:p w14:paraId="57274D38" w14:textId="77777777" w:rsidR="00A32F5E" w:rsidRPr="009F1FEE" w:rsidRDefault="00A32F5E" w:rsidP="00CF7F8A">
            <w:pPr>
              <w:rPr>
                <w:rFonts w:ascii="Arial Narrow" w:hAnsi="Arial Narrow"/>
                <w:sz w:val="22"/>
                <w:szCs w:val="22"/>
              </w:rPr>
            </w:pPr>
          </w:p>
        </w:tc>
        <w:tc>
          <w:tcPr>
            <w:tcW w:w="7087" w:type="dxa"/>
            <w:gridSpan w:val="4"/>
            <w:vMerge/>
          </w:tcPr>
          <w:p w14:paraId="19CA3A7B" w14:textId="77777777" w:rsidR="00A32F5E" w:rsidRPr="009F1FEE" w:rsidRDefault="00A32F5E" w:rsidP="00CF7F8A">
            <w:pPr>
              <w:jc w:val="both"/>
              <w:rPr>
                <w:rFonts w:ascii="Arial Narrow" w:hAnsi="Arial Narrow" w:cs="Arial"/>
                <w:sz w:val="22"/>
                <w:szCs w:val="22"/>
              </w:rPr>
            </w:pPr>
          </w:p>
        </w:tc>
      </w:tr>
      <w:tr w:rsidR="00A32F5E" w:rsidRPr="00F15A64" w14:paraId="13A72941" w14:textId="77777777" w:rsidTr="005D1535">
        <w:tc>
          <w:tcPr>
            <w:tcW w:w="8217" w:type="dxa"/>
            <w:gridSpan w:val="3"/>
          </w:tcPr>
          <w:p w14:paraId="6B82C6F7" w14:textId="77777777" w:rsidR="00A32F5E" w:rsidRPr="009F1FEE" w:rsidRDefault="00A32F5E" w:rsidP="00CF7F8A">
            <w:pPr>
              <w:jc w:val="center"/>
              <w:rPr>
                <w:rFonts w:ascii="Arial Narrow" w:hAnsi="Arial Narrow"/>
                <w:sz w:val="22"/>
                <w:szCs w:val="22"/>
              </w:rPr>
            </w:pPr>
            <w:r w:rsidRPr="009F1FEE">
              <w:rPr>
                <w:rFonts w:ascii="Arial Narrow" w:hAnsi="Arial Narrow" w:cs="Arial"/>
                <w:b/>
                <w:bCs/>
                <w:sz w:val="22"/>
                <w:szCs w:val="22"/>
              </w:rPr>
              <w:t>Controls (What are we currently doing about the risk?)</w:t>
            </w:r>
          </w:p>
        </w:tc>
        <w:tc>
          <w:tcPr>
            <w:tcW w:w="7087" w:type="dxa"/>
            <w:gridSpan w:val="4"/>
          </w:tcPr>
          <w:p w14:paraId="1317D085" w14:textId="77777777" w:rsidR="00A32F5E" w:rsidRPr="009F1FEE" w:rsidRDefault="00A32F5E" w:rsidP="00CF7F8A">
            <w:pPr>
              <w:jc w:val="center"/>
              <w:rPr>
                <w:rFonts w:ascii="Arial Narrow" w:hAnsi="Arial Narrow"/>
                <w:b/>
                <w:sz w:val="22"/>
                <w:szCs w:val="22"/>
              </w:rPr>
            </w:pPr>
            <w:r w:rsidRPr="009F1FEE">
              <w:rPr>
                <w:rFonts w:ascii="Arial Narrow" w:hAnsi="Arial Narrow" w:cs="Arial"/>
                <w:b/>
                <w:bCs/>
                <w:sz w:val="22"/>
                <w:szCs w:val="22"/>
              </w:rPr>
              <w:t>Mitigating actions (What more should we do?)</w:t>
            </w:r>
          </w:p>
        </w:tc>
      </w:tr>
      <w:tr w:rsidR="00A32F5E" w:rsidRPr="00F15A64" w14:paraId="6AB55857" w14:textId="77777777" w:rsidTr="005D1535">
        <w:tc>
          <w:tcPr>
            <w:tcW w:w="8217" w:type="dxa"/>
            <w:gridSpan w:val="3"/>
            <w:vMerge w:val="restart"/>
          </w:tcPr>
          <w:p w14:paraId="0EE6592A" w14:textId="77777777" w:rsidR="00A32F5E" w:rsidRPr="009F1FEE" w:rsidRDefault="00A32F5E" w:rsidP="00CF7F8A">
            <w:pPr>
              <w:pStyle w:val="ListParagraph"/>
              <w:widowControl w:val="0"/>
              <w:numPr>
                <w:ilvl w:val="0"/>
                <w:numId w:val="8"/>
              </w:numPr>
              <w:spacing w:after="0" w:line="240" w:lineRule="auto"/>
              <w:ind w:left="306" w:hanging="284"/>
              <w:rPr>
                <w:rFonts w:ascii="Arial Narrow" w:hAnsi="Arial Narrow"/>
                <w:sz w:val="22"/>
                <w:szCs w:val="22"/>
              </w:rPr>
            </w:pPr>
            <w:r w:rsidRPr="009F1FEE">
              <w:rPr>
                <w:rFonts w:ascii="Arial Narrow" w:hAnsi="Arial Narrow"/>
                <w:sz w:val="22"/>
                <w:szCs w:val="22"/>
              </w:rPr>
              <w:t xml:space="preserve">All patients are categorised by condition in order to quantify issue.  </w:t>
            </w:r>
          </w:p>
          <w:p w14:paraId="35F75CBA" w14:textId="77777777" w:rsidR="00A32F5E" w:rsidRPr="009F1FEE" w:rsidRDefault="00A32F5E" w:rsidP="00CF7F8A">
            <w:pPr>
              <w:pStyle w:val="ListParagraph1"/>
              <w:numPr>
                <w:ilvl w:val="0"/>
                <w:numId w:val="8"/>
              </w:numPr>
              <w:ind w:left="306" w:hanging="284"/>
              <w:rPr>
                <w:rFonts w:ascii="Arial Narrow" w:hAnsi="Arial Narrow"/>
                <w:strike/>
                <w:sz w:val="22"/>
                <w:szCs w:val="22"/>
              </w:rPr>
            </w:pPr>
            <w:r w:rsidRPr="009F1FEE">
              <w:rPr>
                <w:rFonts w:ascii="Arial Narrow" w:hAnsi="Arial Narrow"/>
                <w:sz w:val="22"/>
                <w:szCs w:val="22"/>
              </w:rPr>
              <w:t>Community optometry scheme successfully implemented to reduce number of diabetic retinopathy patients on follow up list.</w:t>
            </w:r>
          </w:p>
          <w:p w14:paraId="6DAD1572" w14:textId="77777777" w:rsidR="00A32F5E" w:rsidRPr="009F1FEE" w:rsidRDefault="00A32F5E" w:rsidP="00CF7F8A">
            <w:pPr>
              <w:pStyle w:val="ListParagraph1"/>
              <w:numPr>
                <w:ilvl w:val="0"/>
                <w:numId w:val="8"/>
              </w:numPr>
              <w:ind w:left="306" w:hanging="284"/>
              <w:rPr>
                <w:rFonts w:ascii="Arial Narrow" w:hAnsi="Arial Narrow"/>
                <w:strike/>
                <w:sz w:val="22"/>
                <w:szCs w:val="22"/>
              </w:rPr>
            </w:pPr>
            <w:r w:rsidRPr="009F1FEE">
              <w:rPr>
                <w:rFonts w:ascii="Arial Narrow" w:hAnsi="Arial Narrow"/>
                <w:sz w:val="22"/>
                <w:szCs w:val="22"/>
              </w:rPr>
              <w:t>Scheme developed for assessment of glaucoma patients by community optometrists for virtual review by consultant ophthalmologists to reduce follow up backlog.</w:t>
            </w:r>
          </w:p>
          <w:p w14:paraId="241CBA5D" w14:textId="77777777" w:rsidR="00A32F5E" w:rsidRPr="009F1FEE" w:rsidRDefault="00A32F5E" w:rsidP="00CF7F8A">
            <w:pPr>
              <w:pStyle w:val="ListParagraph1"/>
              <w:numPr>
                <w:ilvl w:val="0"/>
                <w:numId w:val="8"/>
              </w:numPr>
              <w:ind w:left="306" w:hanging="284"/>
              <w:rPr>
                <w:rFonts w:ascii="Arial Narrow" w:hAnsi="Arial Narrow"/>
                <w:strike/>
                <w:sz w:val="22"/>
                <w:szCs w:val="22"/>
              </w:rPr>
            </w:pPr>
            <w:r w:rsidRPr="009F1FEE">
              <w:rPr>
                <w:rFonts w:ascii="Arial Narrow" w:hAnsi="Arial Narrow"/>
                <w:sz w:val="22"/>
                <w:szCs w:val="22"/>
              </w:rPr>
              <w:t>Outsourcing of cataract activity to reduce overall service pressures.</w:t>
            </w:r>
          </w:p>
        </w:tc>
        <w:tc>
          <w:tcPr>
            <w:tcW w:w="2977" w:type="dxa"/>
          </w:tcPr>
          <w:p w14:paraId="7D2656AD"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Action</w:t>
            </w:r>
          </w:p>
        </w:tc>
        <w:tc>
          <w:tcPr>
            <w:tcW w:w="2126" w:type="dxa"/>
            <w:gridSpan w:val="2"/>
          </w:tcPr>
          <w:p w14:paraId="42D82355"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Lead</w:t>
            </w:r>
          </w:p>
        </w:tc>
        <w:tc>
          <w:tcPr>
            <w:tcW w:w="1984" w:type="dxa"/>
          </w:tcPr>
          <w:p w14:paraId="78D050B6"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Deadline</w:t>
            </w:r>
          </w:p>
        </w:tc>
      </w:tr>
      <w:tr w:rsidR="00A32F5E" w:rsidRPr="00F15A64" w14:paraId="2A41E03D" w14:textId="77777777" w:rsidTr="005D1535">
        <w:tc>
          <w:tcPr>
            <w:tcW w:w="8217" w:type="dxa"/>
            <w:gridSpan w:val="3"/>
            <w:vMerge/>
          </w:tcPr>
          <w:p w14:paraId="4A0AF61E" w14:textId="77777777" w:rsidR="00A32F5E" w:rsidRPr="009F1FEE" w:rsidRDefault="00A32F5E" w:rsidP="00CF7F8A">
            <w:pPr>
              <w:rPr>
                <w:rFonts w:ascii="Arial Narrow" w:hAnsi="Arial Narrow"/>
                <w:sz w:val="22"/>
                <w:szCs w:val="22"/>
              </w:rPr>
            </w:pPr>
          </w:p>
        </w:tc>
        <w:tc>
          <w:tcPr>
            <w:tcW w:w="2977" w:type="dxa"/>
          </w:tcPr>
          <w:p w14:paraId="2190C80C" w14:textId="77777777" w:rsidR="00A32F5E" w:rsidRPr="009F1FEE" w:rsidRDefault="00A32F5E" w:rsidP="00CF7F8A">
            <w:pPr>
              <w:rPr>
                <w:rFonts w:ascii="Arial Narrow" w:eastAsia="Times New Roman" w:hAnsi="Arial Narrow" w:cs="Arial"/>
                <w:sz w:val="22"/>
                <w:szCs w:val="22"/>
              </w:rPr>
            </w:pPr>
            <w:r w:rsidRPr="009F1FEE">
              <w:rPr>
                <w:rFonts w:ascii="Arial Narrow" w:hAnsi="Arial Narrow"/>
                <w:sz w:val="22"/>
                <w:szCs w:val="22"/>
              </w:rPr>
              <w:t xml:space="preserve">An overall Regional Sustainability Plan to be delivered </w:t>
            </w:r>
          </w:p>
        </w:tc>
        <w:tc>
          <w:tcPr>
            <w:tcW w:w="2126" w:type="dxa"/>
            <w:gridSpan w:val="2"/>
          </w:tcPr>
          <w:p w14:paraId="4A574475" w14:textId="77777777" w:rsidR="00A32F5E" w:rsidRPr="009F1FEE" w:rsidRDefault="00A32F5E" w:rsidP="00CF7F8A">
            <w:pPr>
              <w:rPr>
                <w:rFonts w:ascii="Arial Narrow" w:hAnsi="Arial Narrow"/>
                <w:sz w:val="22"/>
                <w:szCs w:val="22"/>
              </w:rPr>
            </w:pPr>
            <w:r w:rsidRPr="009F1FEE">
              <w:rPr>
                <w:rFonts w:ascii="Arial Narrow" w:hAnsi="Arial Narrow"/>
                <w:sz w:val="22"/>
                <w:szCs w:val="22"/>
              </w:rPr>
              <w:t>Service Group Manager Surgical Specialties</w:t>
            </w:r>
          </w:p>
        </w:tc>
        <w:tc>
          <w:tcPr>
            <w:tcW w:w="1984" w:type="dxa"/>
          </w:tcPr>
          <w:p w14:paraId="10EA1D04" w14:textId="094E382C" w:rsidR="00A32F5E" w:rsidRPr="009F1FEE" w:rsidRDefault="00A32F5E" w:rsidP="00CF7F8A">
            <w:pPr>
              <w:rPr>
                <w:rFonts w:ascii="Arial Narrow" w:hAnsi="Arial Narrow"/>
                <w:sz w:val="22"/>
                <w:szCs w:val="22"/>
              </w:rPr>
            </w:pPr>
            <w:r w:rsidRPr="009F1FEE">
              <w:rPr>
                <w:rFonts w:ascii="Arial Narrow" w:hAnsi="Arial Narrow"/>
                <w:sz w:val="22"/>
                <w:szCs w:val="22"/>
              </w:rPr>
              <w:t>31/</w:t>
            </w:r>
            <w:r w:rsidR="00644B01" w:rsidRPr="009F1FEE">
              <w:rPr>
                <w:rFonts w:ascii="Arial Narrow" w:hAnsi="Arial Narrow"/>
                <w:sz w:val="22"/>
                <w:szCs w:val="22"/>
              </w:rPr>
              <w:t>12</w:t>
            </w:r>
            <w:r w:rsidRPr="009F1FEE">
              <w:rPr>
                <w:rFonts w:ascii="Arial Narrow" w:hAnsi="Arial Narrow"/>
                <w:sz w:val="22"/>
                <w:szCs w:val="22"/>
              </w:rPr>
              <w:t>/2023</w:t>
            </w:r>
          </w:p>
          <w:p w14:paraId="0067D423" w14:textId="77777777" w:rsidR="00A32F5E" w:rsidRPr="009F1FEE" w:rsidRDefault="00A32F5E" w:rsidP="00CF7F8A">
            <w:pPr>
              <w:rPr>
                <w:rFonts w:ascii="Arial Narrow" w:hAnsi="Arial Narrow"/>
                <w:sz w:val="22"/>
                <w:szCs w:val="22"/>
              </w:rPr>
            </w:pPr>
          </w:p>
        </w:tc>
      </w:tr>
      <w:tr w:rsidR="00A32F5E" w:rsidRPr="00F15A64" w14:paraId="71A27C9F" w14:textId="77777777" w:rsidTr="005D1535">
        <w:tc>
          <w:tcPr>
            <w:tcW w:w="8217" w:type="dxa"/>
            <w:gridSpan w:val="3"/>
          </w:tcPr>
          <w:p w14:paraId="3C444D5E"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Assurances (How do we know if the things we are doing are having an impact?)</w:t>
            </w:r>
          </w:p>
          <w:p w14:paraId="2358E2C5" w14:textId="75802830" w:rsidR="00A32F5E" w:rsidRPr="009F1FEE" w:rsidRDefault="00373948" w:rsidP="006D0EAE">
            <w:pPr>
              <w:pStyle w:val="ListParagraph1"/>
              <w:numPr>
                <w:ilvl w:val="0"/>
                <w:numId w:val="38"/>
              </w:numPr>
              <w:ind w:left="316" w:hanging="284"/>
              <w:rPr>
                <w:rFonts w:ascii="Arial Narrow" w:eastAsia="Times New Roman" w:hAnsi="Arial Narrow" w:cs="Arial"/>
                <w:sz w:val="22"/>
                <w:szCs w:val="22"/>
              </w:rPr>
            </w:pPr>
            <w:r w:rsidRPr="00373948">
              <w:rPr>
                <w:rFonts w:ascii="Arial Narrow" w:eastAsia="Times New Roman" w:hAnsi="Arial Narrow" w:cs="Calibri"/>
                <w:color w:val="FF0000"/>
                <w:sz w:val="22"/>
                <w:szCs w:val="22"/>
              </w:rPr>
              <w:t xml:space="preserve">Performance </w:t>
            </w:r>
            <w:r w:rsidRPr="00373948">
              <w:rPr>
                <w:rFonts w:ascii="Arial Narrow" w:hAnsi="Arial Narrow"/>
                <w:color w:val="FF0000"/>
                <w:sz w:val="22"/>
                <w:szCs w:val="22"/>
              </w:rPr>
              <w:t>reported</w:t>
            </w:r>
            <w:r w:rsidRPr="00373948">
              <w:rPr>
                <w:rFonts w:ascii="Arial Narrow" w:eastAsia="Times New Roman" w:hAnsi="Arial Narrow" w:cs="Calibri"/>
                <w:color w:val="FF0000"/>
                <w:sz w:val="22"/>
                <w:szCs w:val="22"/>
              </w:rPr>
              <w:t xml:space="preserve"> to Eye Care Collaborative Group on a monthly basis.</w:t>
            </w:r>
          </w:p>
        </w:tc>
        <w:tc>
          <w:tcPr>
            <w:tcW w:w="7087" w:type="dxa"/>
            <w:gridSpan w:val="4"/>
          </w:tcPr>
          <w:p w14:paraId="24006E51"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Gaps in assurance (What additional assurances should we seek?)</w:t>
            </w:r>
          </w:p>
          <w:p w14:paraId="3F94EF98" w14:textId="77777777" w:rsidR="00A32F5E" w:rsidRPr="009F1FEE" w:rsidRDefault="00A32F5E" w:rsidP="00CF7F8A">
            <w:pPr>
              <w:autoSpaceDE w:val="0"/>
              <w:autoSpaceDN w:val="0"/>
              <w:adjustRightInd w:val="0"/>
              <w:rPr>
                <w:rFonts w:ascii="Arial Narrow" w:hAnsi="Arial Narrow" w:cs="Arial"/>
                <w:sz w:val="22"/>
                <w:szCs w:val="22"/>
                <w:shd w:val="clear" w:color="auto" w:fill="FFFFFF"/>
              </w:rPr>
            </w:pPr>
            <w:r w:rsidRPr="009F1FEE">
              <w:rPr>
                <w:rFonts w:ascii="Arial Narrow" w:hAnsi="Arial Narrow" w:cs="Arial"/>
                <w:sz w:val="22"/>
                <w:szCs w:val="22"/>
              </w:rPr>
              <w:t>Regular liaison with patients on extended waiting list/times and validation.</w:t>
            </w:r>
          </w:p>
          <w:p w14:paraId="4FB86FB6" w14:textId="77777777" w:rsidR="00A32F5E" w:rsidRPr="009F1FEE" w:rsidRDefault="00A32F5E" w:rsidP="00CF7F8A">
            <w:pPr>
              <w:autoSpaceDE w:val="0"/>
              <w:autoSpaceDN w:val="0"/>
              <w:adjustRightInd w:val="0"/>
              <w:rPr>
                <w:rFonts w:ascii="Arial Narrow" w:eastAsia="Times New Roman" w:hAnsi="Arial Narrow" w:cs="Arial"/>
                <w:sz w:val="22"/>
                <w:szCs w:val="22"/>
              </w:rPr>
            </w:pPr>
          </w:p>
        </w:tc>
      </w:tr>
      <w:tr w:rsidR="00A32F5E" w:rsidRPr="00F15A64" w14:paraId="62AFEB9E" w14:textId="77777777" w:rsidTr="00CF7F8A">
        <w:tc>
          <w:tcPr>
            <w:tcW w:w="15304" w:type="dxa"/>
            <w:gridSpan w:val="7"/>
            <w:shd w:val="clear" w:color="auto" w:fill="auto"/>
          </w:tcPr>
          <w:p w14:paraId="0193C1FF" w14:textId="77777777" w:rsidR="00A32F5E" w:rsidRPr="009F1FEE" w:rsidRDefault="00A32F5E" w:rsidP="00CF7F8A">
            <w:pPr>
              <w:pStyle w:val="Default"/>
              <w:jc w:val="center"/>
              <w:rPr>
                <w:rFonts w:ascii="Arial Narrow" w:hAnsi="Arial Narrow" w:cs="Arial"/>
                <w:b/>
                <w:bCs/>
                <w:color w:val="auto"/>
                <w:sz w:val="22"/>
                <w:szCs w:val="22"/>
              </w:rPr>
            </w:pPr>
            <w:r w:rsidRPr="009F1FEE">
              <w:rPr>
                <w:rFonts w:ascii="Arial Narrow" w:hAnsi="Arial Narrow" w:cs="Arial"/>
                <w:b/>
                <w:bCs/>
                <w:color w:val="auto"/>
                <w:sz w:val="22"/>
                <w:szCs w:val="22"/>
              </w:rPr>
              <w:t>Additional Comments / Progress Notes</w:t>
            </w:r>
          </w:p>
          <w:p w14:paraId="353F9124" w14:textId="3900AAD9" w:rsidR="00373948" w:rsidRPr="009F1FEE" w:rsidRDefault="00373948" w:rsidP="00373948">
            <w:pPr>
              <w:rPr>
                <w:rFonts w:ascii="Arial Narrow" w:eastAsia="Times New Roman" w:hAnsi="Arial Narrow" w:cs="Arial"/>
                <w:sz w:val="22"/>
                <w:szCs w:val="22"/>
              </w:rPr>
            </w:pPr>
            <w:r w:rsidRPr="00373948">
              <w:rPr>
                <w:rFonts w:ascii="Arial Narrow" w:eastAsia="Times New Roman" w:hAnsi="Arial Narrow" w:cs="Arial"/>
                <w:color w:val="FF0000"/>
                <w:sz w:val="22"/>
                <w:szCs w:val="22"/>
              </w:rPr>
              <w:t>29/01/24 – Gold Command meetings have now been stood down as result of the continued reduction in the number of follow up patients. Glaucoma backlog reduced to 2242. Performance reported to Eye Care Collaborative Group on a monthly basis.</w:t>
            </w:r>
          </w:p>
        </w:tc>
      </w:tr>
    </w:tbl>
    <w:p w14:paraId="11EEE890" w14:textId="77777777" w:rsidR="00A32F5E" w:rsidRDefault="00A32F5E" w:rsidP="00A32F5E">
      <w:pPr>
        <w:pStyle w:val="Default"/>
        <w:jc w:val="center"/>
        <w:rPr>
          <w:rFonts w:ascii="Arial Narrow" w:hAnsi="Arial Narrow" w:cs="Arial"/>
          <w:b/>
          <w:bCs/>
          <w:color w:val="auto"/>
          <w:sz w:val="22"/>
          <w:szCs w:val="22"/>
        </w:rPr>
        <w:sectPr w:rsidR="00A32F5E" w:rsidSect="00C00812">
          <w:pgSz w:w="16838" w:h="11906" w:orient="landscape"/>
          <w:pgMar w:top="720" w:right="720" w:bottom="567" w:left="720" w:header="708" w:footer="31" w:gutter="0"/>
          <w:cols w:space="708"/>
          <w:docGrid w:linePitch="360"/>
        </w:sectPr>
      </w:pPr>
    </w:p>
    <w:tbl>
      <w:tblPr>
        <w:tblStyle w:val="TableGrid"/>
        <w:tblW w:w="0" w:type="auto"/>
        <w:tblInd w:w="-5" w:type="dxa"/>
        <w:tblLook w:val="04A0" w:firstRow="1" w:lastRow="0" w:firstColumn="1" w:lastColumn="0" w:noHBand="0" w:noVBand="1"/>
      </w:tblPr>
      <w:tblGrid>
        <w:gridCol w:w="2552"/>
        <w:gridCol w:w="4678"/>
        <w:gridCol w:w="1335"/>
        <w:gridCol w:w="4074"/>
        <w:gridCol w:w="561"/>
        <w:gridCol w:w="772"/>
        <w:gridCol w:w="1421"/>
      </w:tblGrid>
      <w:tr w:rsidR="00A32F5E" w:rsidRPr="00F15A64" w14:paraId="05FBD408" w14:textId="77777777" w:rsidTr="005D1535">
        <w:tc>
          <w:tcPr>
            <w:tcW w:w="8565" w:type="dxa"/>
            <w:gridSpan w:val="3"/>
            <w:tcBorders>
              <w:top w:val="single" w:sz="4" w:space="0" w:color="auto"/>
            </w:tcBorders>
          </w:tcPr>
          <w:p w14:paraId="155C9FD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Datix ID Number:   1587</w:t>
            </w:r>
          </w:p>
          <w:p w14:paraId="1D6C2E6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4635" w:type="dxa"/>
            <w:gridSpan w:val="2"/>
            <w:tcBorders>
              <w:top w:val="single" w:sz="4" w:space="0" w:color="auto"/>
            </w:tcBorders>
            <w:shd w:val="clear" w:color="auto" w:fill="FF0000"/>
          </w:tcPr>
          <w:p w14:paraId="5A3C1913"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61</w:t>
            </w:r>
          </w:p>
          <w:p w14:paraId="4E9AE5F0"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sz w:val="22"/>
                <w:szCs w:val="22"/>
              </w:rPr>
              <w:t>Risk Target Date: 31</w:t>
            </w:r>
            <w:r w:rsidRPr="00820C0C">
              <w:rPr>
                <w:rFonts w:ascii="Arial Narrow" w:hAnsi="Arial Narrow" w:cs="Arial"/>
                <w:b/>
                <w:bCs/>
                <w:sz w:val="22"/>
                <w:szCs w:val="22"/>
                <w:vertAlign w:val="superscript"/>
              </w:rPr>
              <w:t>st</w:t>
            </w:r>
            <w:r w:rsidR="008D6BB4">
              <w:rPr>
                <w:rFonts w:ascii="Arial Narrow" w:hAnsi="Arial Narrow" w:cs="Arial"/>
                <w:b/>
                <w:bCs/>
                <w:sz w:val="22"/>
                <w:szCs w:val="22"/>
              </w:rPr>
              <w:t xml:space="preserve"> May 2024</w:t>
            </w:r>
          </w:p>
        </w:tc>
        <w:tc>
          <w:tcPr>
            <w:tcW w:w="2193" w:type="dxa"/>
            <w:gridSpan w:val="2"/>
            <w:tcBorders>
              <w:top w:val="single" w:sz="4" w:space="0" w:color="auto"/>
            </w:tcBorders>
            <w:shd w:val="clear" w:color="auto" w:fill="FF0000"/>
          </w:tcPr>
          <w:p w14:paraId="27740194"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 xml:space="preserve">Current Risk Rating </w:t>
            </w:r>
          </w:p>
          <w:p w14:paraId="286D58FE"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43367371" w14:textId="77777777" w:rsidTr="005D1535">
        <w:tc>
          <w:tcPr>
            <w:tcW w:w="7230" w:type="dxa"/>
            <w:gridSpan w:val="2"/>
          </w:tcPr>
          <w:p w14:paraId="2901DC86" w14:textId="77777777" w:rsidR="00A32F5E" w:rsidRPr="00E221F9" w:rsidRDefault="00A32F5E" w:rsidP="00671B2D">
            <w:pPr>
              <w:rPr>
                <w:rFonts w:ascii="Arial Narrow" w:hAnsi="Arial Narrow" w:cstheme="minorHAnsi"/>
                <w:b/>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335" w:type="dxa"/>
          </w:tcPr>
          <w:p w14:paraId="4775BB33" w14:textId="77777777" w:rsidR="00A32F5E" w:rsidRPr="00E221F9" w:rsidRDefault="00A32F5E" w:rsidP="00671B2D">
            <w:pPr>
              <w:jc w:val="both"/>
              <w:rPr>
                <w:rFonts w:ascii="Arial Narrow" w:hAnsi="Arial Narrow" w:cstheme="minorHAnsi"/>
                <w:b/>
                <w:sz w:val="22"/>
                <w:szCs w:val="22"/>
              </w:rPr>
            </w:pPr>
            <w:r w:rsidRPr="00E221F9">
              <w:rPr>
                <w:rFonts w:ascii="Arial Narrow" w:hAnsi="Arial Narrow" w:cstheme="minorHAnsi"/>
                <w:b/>
                <w:sz w:val="22"/>
                <w:szCs w:val="22"/>
              </w:rPr>
              <w:t>BAF Ref: 3.4</w:t>
            </w:r>
          </w:p>
        </w:tc>
        <w:tc>
          <w:tcPr>
            <w:tcW w:w="6828" w:type="dxa"/>
            <w:gridSpan w:val="4"/>
          </w:tcPr>
          <w:p w14:paraId="0A9B680D" w14:textId="77777777" w:rsidR="00A32F5E" w:rsidRPr="00F15A64" w:rsidRDefault="00A32F5E" w:rsidP="00671B2D">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06F36A02" w14:textId="77777777" w:rsidR="00A32F5E" w:rsidRPr="00F15A64" w:rsidRDefault="00A32F5E" w:rsidP="00671B2D">
            <w:pPr>
              <w:rPr>
                <w:rFonts w:ascii="Arial Narrow" w:hAnsi="Arial Narrow"/>
                <w:sz w:val="22"/>
                <w:szCs w:val="22"/>
              </w:rPr>
            </w:pPr>
            <w:r w:rsidRPr="00F15A64">
              <w:rPr>
                <w:rFonts w:ascii="Arial Narrow" w:hAnsi="Arial Narrow" w:cs="Arial"/>
                <w:b/>
                <w:bCs/>
                <w:sz w:val="22"/>
                <w:szCs w:val="22"/>
              </w:rPr>
              <w:t xml:space="preserve">Assuring Committee: </w:t>
            </w:r>
            <w:r>
              <w:rPr>
                <w:rFonts w:ascii="Arial Narrow" w:hAnsi="Arial Narrow" w:cs="Arial"/>
                <w:bCs/>
                <w:sz w:val="22"/>
                <w:szCs w:val="22"/>
              </w:rPr>
              <w:t>Quality and Safety Committee</w:t>
            </w:r>
          </w:p>
        </w:tc>
      </w:tr>
      <w:tr w:rsidR="00A32F5E" w:rsidRPr="00F15A64" w14:paraId="14F1CB76" w14:textId="77777777" w:rsidTr="005D1535">
        <w:trPr>
          <w:trHeight w:val="553"/>
        </w:trPr>
        <w:tc>
          <w:tcPr>
            <w:tcW w:w="8565" w:type="dxa"/>
            <w:gridSpan w:val="3"/>
          </w:tcPr>
          <w:p w14:paraId="1AF7900B" w14:textId="77777777" w:rsidR="00A32F5E" w:rsidRPr="00BD38B2" w:rsidRDefault="00A32F5E" w:rsidP="00CF7F8A">
            <w:pPr>
              <w:rPr>
                <w:rFonts w:ascii="Arial Narrow" w:hAnsi="Arial Narrow" w:cs="Arial"/>
                <w:color w:val="FF0000"/>
                <w:sz w:val="22"/>
                <w:szCs w:val="22"/>
              </w:rPr>
            </w:pPr>
            <w:r w:rsidRPr="00F15A64">
              <w:rPr>
                <w:rFonts w:ascii="Arial Narrow" w:hAnsi="Arial Narrow" w:cs="Arial"/>
                <w:b/>
                <w:sz w:val="22"/>
                <w:szCs w:val="22"/>
              </w:rPr>
              <w:t xml:space="preserve">Risk: </w:t>
            </w:r>
            <w:r w:rsidRPr="00BB0C7A">
              <w:rPr>
                <w:rFonts w:ascii="Arial Narrow" w:hAnsi="Arial Narrow" w:cs="Arial"/>
                <w:b/>
                <w:sz w:val="22"/>
                <w:szCs w:val="22"/>
              </w:rPr>
              <w:t>Paediatric dental GA (General Anaesthetics)/Sedation services</w:t>
            </w:r>
            <w:r w:rsidRPr="002308DF">
              <w:rPr>
                <w:rFonts w:ascii="Arial Narrow" w:hAnsi="Arial Narrow" w:cs="Arial"/>
                <w:sz w:val="22"/>
                <w:szCs w:val="22"/>
              </w:rPr>
              <w:t xml:space="preserve">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6828" w:type="dxa"/>
            <w:gridSpan w:val="4"/>
          </w:tcPr>
          <w:p w14:paraId="7318AEAB" w14:textId="2D139D33" w:rsidR="00F55B78" w:rsidRPr="00F15A64" w:rsidRDefault="0033152B" w:rsidP="00F55B78">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4F813DDD" w14:textId="77777777" w:rsidTr="00716907">
        <w:tc>
          <w:tcPr>
            <w:tcW w:w="2552" w:type="dxa"/>
          </w:tcPr>
          <w:p w14:paraId="1B1732B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401E0A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713A99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085E515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25641D2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013" w:type="dxa"/>
            <w:gridSpan w:val="2"/>
            <w:vMerge w:val="restart"/>
          </w:tcPr>
          <w:p w14:paraId="0CBF15C5" w14:textId="7133F440"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306CAF43" wp14:editId="20828558">
                  <wp:extent cx="3600000" cy="1774198"/>
                  <wp:effectExtent l="0" t="0" r="63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28" w:type="dxa"/>
            <w:gridSpan w:val="4"/>
          </w:tcPr>
          <w:p w14:paraId="19B2EDA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54C7C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 xml:space="preserve">GA/Sedation services provided under contract from Parkway Clinic, Swansea continue due to lack of capacity for these patients to be </w:t>
            </w:r>
            <w:r>
              <w:rPr>
                <w:rFonts w:ascii="Arial Narrow" w:hAnsi="Arial Narrow" w:cs="Arial"/>
                <w:sz w:val="22"/>
                <w:szCs w:val="22"/>
              </w:rPr>
              <w:t>a</w:t>
            </w:r>
            <w:r w:rsidRPr="00F15A64">
              <w:rPr>
                <w:rFonts w:ascii="Arial Narrow" w:hAnsi="Arial Narrow" w:cs="Arial"/>
                <w:sz w:val="22"/>
                <w:szCs w:val="22"/>
              </w:rPr>
              <w:t>ccomm</w:t>
            </w:r>
            <w:r>
              <w:rPr>
                <w:rFonts w:ascii="Arial Narrow" w:hAnsi="Arial Narrow" w:cs="Arial"/>
                <w:sz w:val="22"/>
                <w:szCs w:val="22"/>
              </w:rPr>
              <w:t>o</w:t>
            </w:r>
            <w:r w:rsidRPr="00F15A64">
              <w:rPr>
                <w:rFonts w:ascii="Arial Narrow" w:hAnsi="Arial Narrow" w:cs="Arial"/>
                <w:sz w:val="22"/>
                <w:szCs w:val="22"/>
              </w:rPr>
              <w:t>dated in Secondary Care</w:t>
            </w:r>
            <w:r>
              <w:rPr>
                <w:rFonts w:ascii="Arial Narrow" w:hAnsi="Arial Narrow" w:cs="Arial"/>
                <w:sz w:val="22"/>
                <w:szCs w:val="22"/>
              </w:rPr>
              <w:t>.</w:t>
            </w:r>
          </w:p>
        </w:tc>
      </w:tr>
      <w:tr w:rsidR="00A32F5E" w:rsidRPr="00F15A64" w14:paraId="0A06E339" w14:textId="77777777" w:rsidTr="00716907">
        <w:tc>
          <w:tcPr>
            <w:tcW w:w="2552" w:type="dxa"/>
          </w:tcPr>
          <w:p w14:paraId="2C2F2A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88F37BE"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013" w:type="dxa"/>
            <w:gridSpan w:val="2"/>
            <w:vMerge/>
          </w:tcPr>
          <w:p w14:paraId="195A45D9" w14:textId="77777777" w:rsidR="00A32F5E" w:rsidRPr="00F15A64" w:rsidRDefault="00A32F5E" w:rsidP="00CF7F8A">
            <w:pPr>
              <w:rPr>
                <w:rFonts w:ascii="Arial Narrow" w:hAnsi="Arial Narrow"/>
                <w:sz w:val="22"/>
                <w:szCs w:val="22"/>
              </w:rPr>
            </w:pPr>
          </w:p>
        </w:tc>
        <w:tc>
          <w:tcPr>
            <w:tcW w:w="6828" w:type="dxa"/>
            <w:gridSpan w:val="4"/>
            <w:vMerge w:val="restart"/>
          </w:tcPr>
          <w:p w14:paraId="373656C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3AAC9618"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Pr>
                <w:rFonts w:ascii="Arial Narrow" w:hAnsi="Arial Narrow" w:cs="Calibri"/>
                <w:sz w:val="22"/>
                <w:szCs w:val="22"/>
              </w:rPr>
              <w:t>eated as a priority.</w:t>
            </w:r>
          </w:p>
        </w:tc>
      </w:tr>
      <w:tr w:rsidR="00A32F5E" w:rsidRPr="00F15A64" w14:paraId="378EE7C9" w14:textId="77777777" w:rsidTr="00716907">
        <w:tc>
          <w:tcPr>
            <w:tcW w:w="2552" w:type="dxa"/>
          </w:tcPr>
          <w:p w14:paraId="4547C6A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D9C5F9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6013" w:type="dxa"/>
            <w:gridSpan w:val="2"/>
            <w:vMerge/>
          </w:tcPr>
          <w:p w14:paraId="230CE24E" w14:textId="77777777" w:rsidR="00A32F5E" w:rsidRPr="00F15A64" w:rsidRDefault="00A32F5E" w:rsidP="00CF7F8A">
            <w:pPr>
              <w:rPr>
                <w:rFonts w:ascii="Arial Narrow" w:hAnsi="Arial Narrow"/>
                <w:sz w:val="22"/>
                <w:szCs w:val="22"/>
              </w:rPr>
            </w:pPr>
          </w:p>
        </w:tc>
        <w:tc>
          <w:tcPr>
            <w:tcW w:w="6828" w:type="dxa"/>
            <w:gridSpan w:val="4"/>
            <w:vMerge/>
          </w:tcPr>
          <w:p w14:paraId="40527CEA" w14:textId="77777777" w:rsidR="00A32F5E" w:rsidRPr="00F15A64" w:rsidRDefault="00A32F5E" w:rsidP="00CF7F8A">
            <w:pPr>
              <w:rPr>
                <w:rFonts w:ascii="Arial Narrow" w:hAnsi="Arial Narrow"/>
                <w:sz w:val="22"/>
                <w:szCs w:val="22"/>
              </w:rPr>
            </w:pPr>
          </w:p>
        </w:tc>
      </w:tr>
      <w:tr w:rsidR="00A32F5E" w:rsidRPr="00F15A64" w14:paraId="26C19D16" w14:textId="77777777" w:rsidTr="005D1535">
        <w:tc>
          <w:tcPr>
            <w:tcW w:w="8565" w:type="dxa"/>
            <w:gridSpan w:val="3"/>
          </w:tcPr>
          <w:p w14:paraId="005EEE81"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28" w:type="dxa"/>
            <w:gridSpan w:val="4"/>
          </w:tcPr>
          <w:p w14:paraId="54F06E3A"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A47262B" w14:textId="77777777" w:rsidTr="005D1535">
        <w:tc>
          <w:tcPr>
            <w:tcW w:w="8565" w:type="dxa"/>
            <w:gridSpan w:val="3"/>
            <w:vMerge w:val="restart"/>
          </w:tcPr>
          <w:p w14:paraId="6CB41A1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545936E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7D9AFF7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3E47A57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Multi-drug sedation ceased from Sep 2018 in line with WHC 2018 009</w:t>
            </w:r>
          </w:p>
          <w:p w14:paraId="5DA39E4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Revised SLA/Service Specification</w:t>
            </w:r>
          </w:p>
          <w:p w14:paraId="68FBA75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HIW Inspection Visit Documentation provided to HB</w:t>
            </w:r>
          </w:p>
          <w:p w14:paraId="194E97A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4074" w:type="dxa"/>
          </w:tcPr>
          <w:p w14:paraId="771BE71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333" w:type="dxa"/>
            <w:gridSpan w:val="2"/>
          </w:tcPr>
          <w:p w14:paraId="047D0A8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21" w:type="dxa"/>
          </w:tcPr>
          <w:p w14:paraId="4C0A17F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6CDC22E" w14:textId="77777777" w:rsidTr="005D1535">
        <w:trPr>
          <w:trHeight w:val="1500"/>
        </w:trPr>
        <w:tc>
          <w:tcPr>
            <w:tcW w:w="8565" w:type="dxa"/>
            <w:gridSpan w:val="3"/>
            <w:vMerge/>
          </w:tcPr>
          <w:p w14:paraId="5690109E" w14:textId="77777777" w:rsidR="00A32F5E" w:rsidRPr="00F15A64" w:rsidRDefault="00A32F5E" w:rsidP="00CF7F8A">
            <w:pPr>
              <w:rPr>
                <w:rFonts w:ascii="Arial Narrow" w:hAnsi="Arial Narrow"/>
                <w:sz w:val="22"/>
                <w:szCs w:val="22"/>
              </w:rPr>
            </w:pPr>
          </w:p>
        </w:tc>
        <w:tc>
          <w:tcPr>
            <w:tcW w:w="4074" w:type="dxa"/>
          </w:tcPr>
          <w:p w14:paraId="6FDA64C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Transfer of services from Parkway.</w:t>
            </w:r>
          </w:p>
        </w:tc>
        <w:tc>
          <w:tcPr>
            <w:tcW w:w="1333" w:type="dxa"/>
            <w:gridSpan w:val="2"/>
          </w:tcPr>
          <w:p w14:paraId="2859D96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Interim Head of Primary Care</w:t>
            </w:r>
          </w:p>
        </w:tc>
        <w:tc>
          <w:tcPr>
            <w:tcW w:w="1421" w:type="dxa"/>
            <w:shd w:val="clear" w:color="auto" w:fill="auto"/>
          </w:tcPr>
          <w:p w14:paraId="19F6F30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31/05/202</w:t>
            </w:r>
            <w:r w:rsidR="008D6BB4">
              <w:rPr>
                <w:rFonts w:ascii="Arial Narrow" w:hAnsi="Arial Narrow"/>
                <w:sz w:val="22"/>
                <w:szCs w:val="22"/>
              </w:rPr>
              <w:t>4</w:t>
            </w:r>
          </w:p>
          <w:p w14:paraId="31D72C5D" w14:textId="77777777" w:rsidR="00A32F5E" w:rsidRPr="00F15A64" w:rsidRDefault="00A32F5E" w:rsidP="00CF7F8A">
            <w:pPr>
              <w:rPr>
                <w:rFonts w:ascii="Arial Narrow" w:hAnsi="Arial Narrow"/>
                <w:strike/>
                <w:sz w:val="22"/>
                <w:szCs w:val="22"/>
              </w:rPr>
            </w:pPr>
          </w:p>
        </w:tc>
      </w:tr>
      <w:tr w:rsidR="00A32F5E" w:rsidRPr="00F15A64" w14:paraId="48D1813B" w14:textId="77777777" w:rsidTr="005D1535">
        <w:tc>
          <w:tcPr>
            <w:tcW w:w="8565" w:type="dxa"/>
            <w:gridSpan w:val="3"/>
          </w:tcPr>
          <w:p w14:paraId="3E9F22B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A04D08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25C0AE6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6BEF537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5763242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Roll out of new pathway to encompass urgent referrals</w:t>
            </w:r>
          </w:p>
          <w:p w14:paraId="116FA1B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6828" w:type="dxa"/>
            <w:gridSpan w:val="4"/>
          </w:tcPr>
          <w:p w14:paraId="029B113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11F045DF"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49B53C27" w14:textId="77777777" w:rsidR="00A32F5E" w:rsidRPr="00F15A64" w:rsidRDefault="00A32F5E" w:rsidP="00CF7F8A">
            <w:pPr>
              <w:rPr>
                <w:rFonts w:ascii="Arial Narrow" w:hAnsi="Arial Narrow"/>
                <w:sz w:val="22"/>
                <w:szCs w:val="22"/>
              </w:rPr>
            </w:pPr>
          </w:p>
        </w:tc>
      </w:tr>
      <w:tr w:rsidR="00A32F5E" w:rsidRPr="00F15A64" w14:paraId="6B532932" w14:textId="77777777" w:rsidTr="00CF7F8A">
        <w:tc>
          <w:tcPr>
            <w:tcW w:w="15393" w:type="dxa"/>
            <w:gridSpan w:val="7"/>
            <w:shd w:val="clear" w:color="auto" w:fill="auto"/>
          </w:tcPr>
          <w:p w14:paraId="28577ED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6E2DBA5B" w14:textId="77777777" w:rsidR="00FE7B89" w:rsidRPr="00FE7B89" w:rsidRDefault="00FE7B89" w:rsidP="00CF7F8A">
            <w:pPr>
              <w:rPr>
                <w:rFonts w:ascii="Arial Narrow" w:hAnsi="Arial Narrow"/>
                <w:bCs/>
                <w:color w:val="FF0000"/>
                <w:sz w:val="22"/>
                <w:szCs w:val="22"/>
              </w:rPr>
            </w:pPr>
            <w:r w:rsidRPr="008A16F9">
              <w:rPr>
                <w:rFonts w:ascii="Arial Narrow" w:hAnsi="Arial Narrow"/>
                <w:bCs/>
                <w:sz w:val="22"/>
                <w:szCs w:val="22"/>
              </w:rPr>
              <w:t>18/08/2023 – Agreement with the Medical Director to maintain status with utilising Parkway. Suggested that Chief Dental Officer (CDO) be invited to visit Parkway for assurance.</w:t>
            </w:r>
          </w:p>
        </w:tc>
      </w:tr>
    </w:tbl>
    <w:p w14:paraId="706051FB" w14:textId="77777777" w:rsidR="00E221F9" w:rsidRDefault="00E221F9" w:rsidP="00A32F5E">
      <w:pPr>
        <w:widowControl/>
        <w:spacing w:after="160" w:line="259" w:lineRule="auto"/>
        <w:sectPr w:rsidR="00E221F9" w:rsidSect="00C00812">
          <w:pgSz w:w="16838" w:h="11906" w:orient="landscape"/>
          <w:pgMar w:top="720" w:right="720" w:bottom="567" w:left="720" w:header="708" w:footer="31" w:gutter="0"/>
          <w:cols w:space="708"/>
          <w:docGrid w:linePitch="360"/>
        </w:sectPr>
      </w:pPr>
    </w:p>
    <w:tbl>
      <w:tblPr>
        <w:tblStyle w:val="TableGrid"/>
        <w:tblW w:w="15451" w:type="dxa"/>
        <w:tblInd w:w="-5" w:type="dxa"/>
        <w:tblLayout w:type="fixed"/>
        <w:tblLook w:val="04A0" w:firstRow="1" w:lastRow="0" w:firstColumn="1" w:lastColumn="0" w:noHBand="0" w:noVBand="1"/>
      </w:tblPr>
      <w:tblGrid>
        <w:gridCol w:w="2410"/>
        <w:gridCol w:w="3827"/>
        <w:gridCol w:w="2127"/>
        <w:gridCol w:w="3898"/>
        <w:gridCol w:w="212"/>
        <w:gridCol w:w="1843"/>
        <w:gridCol w:w="1134"/>
      </w:tblGrid>
      <w:tr w:rsidR="00301293" w:rsidRPr="00F15A64" w14:paraId="1C842DE3" w14:textId="77777777" w:rsidTr="00301293">
        <w:tc>
          <w:tcPr>
            <w:tcW w:w="8364" w:type="dxa"/>
            <w:gridSpan w:val="3"/>
            <w:tcBorders>
              <w:top w:val="single" w:sz="4" w:space="0" w:color="auto"/>
            </w:tcBorders>
          </w:tcPr>
          <w:p w14:paraId="34751C7C" w14:textId="77777777" w:rsidR="00301293" w:rsidRPr="00CC264F" w:rsidRDefault="00301293" w:rsidP="004D17A7">
            <w:pPr>
              <w:rPr>
                <w:rFonts w:ascii="Arial Narrow" w:hAnsi="Arial Narrow"/>
                <w:b/>
                <w:sz w:val="22"/>
                <w:szCs w:val="22"/>
              </w:rPr>
            </w:pPr>
            <w:r w:rsidRPr="00CC264F">
              <w:rPr>
                <w:rFonts w:ascii="Arial Narrow" w:hAnsi="Arial Narrow"/>
                <w:b/>
                <w:sz w:val="22"/>
                <w:szCs w:val="22"/>
              </w:rPr>
              <w:t>Datix ID Number:   1605</w:t>
            </w:r>
          </w:p>
          <w:p w14:paraId="0BD28649" w14:textId="77777777" w:rsidR="00301293" w:rsidRPr="00CC264F" w:rsidRDefault="00301293" w:rsidP="004D17A7">
            <w:pPr>
              <w:rPr>
                <w:rFonts w:ascii="Arial Narrow" w:hAnsi="Arial Narrow"/>
                <w:b/>
                <w:sz w:val="22"/>
                <w:szCs w:val="22"/>
              </w:rPr>
            </w:pPr>
            <w:r w:rsidRPr="00CC264F">
              <w:rPr>
                <w:rFonts w:ascii="Arial Narrow" w:hAnsi="Arial Narrow"/>
                <w:b/>
                <w:sz w:val="22"/>
                <w:szCs w:val="22"/>
              </w:rPr>
              <w:t>Health &amp; Care Standard:  3.1 Safe and Clinically Effective Care</w:t>
            </w:r>
          </w:p>
        </w:tc>
        <w:tc>
          <w:tcPr>
            <w:tcW w:w="3898" w:type="dxa"/>
            <w:tcBorders>
              <w:top w:val="nil"/>
            </w:tcBorders>
            <w:shd w:val="clear" w:color="auto" w:fill="FF0000"/>
          </w:tcPr>
          <w:p w14:paraId="26764BB4" w14:textId="77777777" w:rsidR="00301293" w:rsidRPr="007F1CD8" w:rsidRDefault="00301293" w:rsidP="004D17A7">
            <w:pPr>
              <w:rPr>
                <w:rFonts w:ascii="Arial Narrow" w:hAnsi="Arial Narrow" w:cs="Arial"/>
                <w:b/>
                <w:bCs/>
                <w:sz w:val="22"/>
                <w:szCs w:val="22"/>
              </w:rPr>
            </w:pPr>
            <w:r w:rsidRPr="007F1CD8">
              <w:rPr>
                <w:rFonts w:ascii="Arial Narrow" w:hAnsi="Arial Narrow" w:cs="Arial"/>
                <w:b/>
                <w:bCs/>
                <w:sz w:val="22"/>
                <w:szCs w:val="22"/>
              </w:rPr>
              <w:t>HBR Ref Number: 63</w:t>
            </w:r>
          </w:p>
          <w:p w14:paraId="2343002D" w14:textId="77777777" w:rsidR="00301293" w:rsidRPr="007F1CD8" w:rsidRDefault="00301293" w:rsidP="004D17A7">
            <w:pPr>
              <w:rPr>
                <w:rFonts w:ascii="Arial Narrow" w:hAnsi="Arial Narrow" w:cs="Arial"/>
                <w:b/>
                <w:bCs/>
                <w:sz w:val="22"/>
                <w:szCs w:val="22"/>
              </w:rPr>
            </w:pPr>
            <w:r w:rsidRPr="007F1CD8">
              <w:rPr>
                <w:rFonts w:ascii="Arial Narrow" w:hAnsi="Arial Narrow" w:cs="Arial"/>
                <w:b/>
                <w:bCs/>
                <w:sz w:val="22"/>
                <w:szCs w:val="22"/>
              </w:rPr>
              <w:t xml:space="preserve">Risk Target Date: </w:t>
            </w:r>
            <w:r w:rsidRPr="001947BD">
              <w:rPr>
                <w:rFonts w:ascii="Arial Narrow" w:hAnsi="Arial Narrow" w:cs="Arial"/>
                <w:b/>
                <w:bCs/>
                <w:color w:val="FF0000"/>
                <w:sz w:val="22"/>
                <w:szCs w:val="22"/>
                <w:highlight w:val="yellow"/>
              </w:rPr>
              <w:t>30/06/2024</w:t>
            </w:r>
          </w:p>
        </w:tc>
        <w:tc>
          <w:tcPr>
            <w:tcW w:w="3189" w:type="dxa"/>
            <w:gridSpan w:val="3"/>
            <w:tcBorders>
              <w:top w:val="nil"/>
            </w:tcBorders>
            <w:shd w:val="clear" w:color="auto" w:fill="FF0000"/>
          </w:tcPr>
          <w:p w14:paraId="5C6A7246" w14:textId="77777777" w:rsidR="00301293" w:rsidRPr="007F1CD8" w:rsidRDefault="00301293"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Current Risk Rating</w:t>
            </w:r>
          </w:p>
          <w:p w14:paraId="7AAEBC8C" w14:textId="77777777" w:rsidR="00301293" w:rsidRPr="007F1CD8" w:rsidRDefault="00301293"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4 X 5 = 20</w:t>
            </w:r>
          </w:p>
        </w:tc>
      </w:tr>
      <w:tr w:rsidR="00301293" w:rsidRPr="00F15A64" w14:paraId="454D657E" w14:textId="77777777" w:rsidTr="00301293">
        <w:tc>
          <w:tcPr>
            <w:tcW w:w="6237" w:type="dxa"/>
            <w:gridSpan w:val="2"/>
          </w:tcPr>
          <w:p w14:paraId="15E12E04" w14:textId="77777777" w:rsidR="00301293" w:rsidRPr="00CC264F" w:rsidRDefault="00301293" w:rsidP="004D17A7">
            <w:r w:rsidRPr="00CC264F">
              <w:rPr>
                <w:rFonts w:ascii="Arial Narrow" w:hAnsi="Arial Narrow"/>
                <w:b/>
                <w:sz w:val="22"/>
                <w:szCs w:val="22"/>
              </w:rPr>
              <w:t>Objective</w:t>
            </w:r>
            <w:r w:rsidRPr="00CC264F">
              <w:rPr>
                <w:rFonts w:ascii="Arial Narrow" w:hAnsi="Arial Narrow"/>
                <w:sz w:val="22"/>
                <w:szCs w:val="22"/>
              </w:rPr>
              <w:t>:</w:t>
            </w:r>
            <w:r w:rsidRPr="00CC264F">
              <w:t xml:space="preserve"> </w:t>
            </w:r>
            <w:r w:rsidRPr="00CC264F">
              <w:rPr>
                <w:rFonts w:ascii="Arial Narrow" w:hAnsi="Arial Narrow" w:cs="Arial"/>
                <w:sz w:val="22"/>
                <w:szCs w:val="22"/>
              </w:rPr>
              <w:t>Children, Young People &amp; Maternity Services</w:t>
            </w:r>
          </w:p>
        </w:tc>
        <w:tc>
          <w:tcPr>
            <w:tcW w:w="2127" w:type="dxa"/>
          </w:tcPr>
          <w:p w14:paraId="7AAF0D0A" w14:textId="77777777" w:rsidR="00301293" w:rsidRPr="00CC264F" w:rsidRDefault="00301293" w:rsidP="004D17A7">
            <w:pPr>
              <w:rPr>
                <w:rFonts w:ascii="Arial Narrow" w:hAnsi="Arial Narrow"/>
                <w:b/>
                <w:sz w:val="22"/>
                <w:szCs w:val="22"/>
              </w:rPr>
            </w:pPr>
            <w:r w:rsidRPr="00CC264F">
              <w:rPr>
                <w:rFonts w:ascii="Arial Narrow" w:hAnsi="Arial Narrow"/>
                <w:b/>
                <w:sz w:val="22"/>
                <w:szCs w:val="22"/>
              </w:rPr>
              <w:t>BAF Ref: 3.6</w:t>
            </w:r>
          </w:p>
        </w:tc>
        <w:tc>
          <w:tcPr>
            <w:tcW w:w="7087" w:type="dxa"/>
            <w:gridSpan w:val="4"/>
          </w:tcPr>
          <w:p w14:paraId="289444AD" w14:textId="77777777" w:rsidR="00301293" w:rsidRPr="00CC264F" w:rsidRDefault="00301293" w:rsidP="004D17A7">
            <w:pPr>
              <w:autoSpaceDE w:val="0"/>
              <w:autoSpaceDN w:val="0"/>
              <w:adjustRightInd w:val="0"/>
              <w:rPr>
                <w:rFonts w:ascii="Arial Narrow" w:hAnsi="Arial Narrow" w:cs="Arial"/>
                <w:b/>
                <w:bCs/>
                <w:sz w:val="22"/>
                <w:szCs w:val="22"/>
              </w:rPr>
            </w:pPr>
            <w:r w:rsidRPr="00CC264F">
              <w:rPr>
                <w:rFonts w:ascii="Arial Narrow" w:eastAsia="Times New Roman" w:hAnsi="Arial Narrow" w:cs="Arial"/>
                <w:b/>
                <w:bCs/>
                <w:sz w:val="22"/>
                <w:szCs w:val="22"/>
              </w:rPr>
              <w:t>Director Lead</w:t>
            </w:r>
            <w:r w:rsidRPr="00CC264F">
              <w:rPr>
                <w:rFonts w:ascii="Arial Narrow" w:eastAsia="Times New Roman" w:hAnsi="Arial Narrow" w:cs="Arial"/>
                <w:bCs/>
                <w:sz w:val="22"/>
                <w:szCs w:val="22"/>
              </w:rPr>
              <w:t xml:space="preserve">: </w:t>
            </w:r>
            <w:r w:rsidRPr="00CC264F">
              <w:rPr>
                <w:rFonts w:ascii="Arial Narrow" w:eastAsia="Times New Roman" w:hAnsi="Arial Narrow" w:cs="Calibri"/>
                <w:bCs/>
                <w:sz w:val="22"/>
                <w:szCs w:val="22"/>
              </w:rPr>
              <w:t>Gareth Howells, Executive Director of Nursing</w:t>
            </w:r>
            <w:r w:rsidRPr="00CC264F">
              <w:rPr>
                <w:rFonts w:ascii="Arial Narrow" w:hAnsi="Arial Narrow" w:cs="Arial"/>
                <w:b/>
                <w:bCs/>
                <w:sz w:val="22"/>
                <w:szCs w:val="22"/>
              </w:rPr>
              <w:t xml:space="preserve"> </w:t>
            </w:r>
            <w:r w:rsidRPr="00CC264F">
              <w:rPr>
                <w:rFonts w:ascii="Arial Narrow" w:hAnsi="Arial Narrow" w:cs="Arial"/>
                <w:bCs/>
                <w:sz w:val="22"/>
                <w:szCs w:val="22"/>
              </w:rPr>
              <w:t>and Christine Morrell,</w:t>
            </w:r>
            <w:r w:rsidRPr="00CC264F">
              <w:rPr>
                <w:rFonts w:ascii="Arial Narrow" w:hAnsi="Arial Narrow" w:cs="Arial"/>
                <w:b/>
                <w:bCs/>
                <w:sz w:val="22"/>
                <w:szCs w:val="22"/>
              </w:rPr>
              <w:t xml:space="preserve"> </w:t>
            </w:r>
            <w:r w:rsidRPr="00CC264F">
              <w:rPr>
                <w:rFonts w:ascii="Arial Narrow" w:eastAsia="Times New Roman" w:hAnsi="Arial Narrow" w:cs="Arial"/>
                <w:bCs/>
                <w:sz w:val="22"/>
                <w:szCs w:val="22"/>
              </w:rPr>
              <w:t>Director of Therapies &amp; Health Sciences</w:t>
            </w:r>
          </w:p>
          <w:p w14:paraId="5B1B670E" w14:textId="77777777" w:rsidR="00301293" w:rsidRPr="00CC264F" w:rsidRDefault="00301293" w:rsidP="004D17A7">
            <w:pPr>
              <w:autoSpaceDE w:val="0"/>
              <w:autoSpaceDN w:val="0"/>
              <w:adjustRightInd w:val="0"/>
              <w:rPr>
                <w:rFonts w:ascii="Arial Narrow" w:hAnsi="Arial Narrow"/>
                <w:sz w:val="22"/>
                <w:szCs w:val="22"/>
              </w:rPr>
            </w:pPr>
            <w:r w:rsidRPr="00CC264F">
              <w:rPr>
                <w:rFonts w:ascii="Arial Narrow" w:hAnsi="Arial Narrow" w:cs="Arial"/>
                <w:b/>
                <w:bCs/>
                <w:sz w:val="22"/>
                <w:szCs w:val="22"/>
              </w:rPr>
              <w:t xml:space="preserve">Assuring Committee: </w:t>
            </w:r>
            <w:r w:rsidRPr="00CC264F">
              <w:rPr>
                <w:rFonts w:ascii="Arial Narrow" w:hAnsi="Arial Narrow" w:cs="Arial"/>
                <w:bCs/>
                <w:sz w:val="22"/>
                <w:szCs w:val="22"/>
              </w:rPr>
              <w:t>Quality and Safety Committee</w:t>
            </w:r>
          </w:p>
        </w:tc>
      </w:tr>
      <w:tr w:rsidR="00301293" w:rsidRPr="00F15A64" w14:paraId="6B645AF7" w14:textId="77777777" w:rsidTr="00301293">
        <w:tc>
          <w:tcPr>
            <w:tcW w:w="8364" w:type="dxa"/>
            <w:gridSpan w:val="3"/>
            <w:vMerge w:val="restart"/>
          </w:tcPr>
          <w:p w14:paraId="453B71B5" w14:textId="77777777" w:rsidR="00301293" w:rsidRPr="00F97941" w:rsidRDefault="00301293" w:rsidP="004D17A7">
            <w:pPr>
              <w:rPr>
                <w:rFonts w:ascii="Arial Narrow" w:hAnsi="Arial Narrow" w:cs="Arial"/>
                <w:b/>
                <w:sz w:val="22"/>
                <w:szCs w:val="22"/>
              </w:rPr>
            </w:pPr>
            <w:r w:rsidRPr="00CC264F">
              <w:rPr>
                <w:rFonts w:ascii="Arial Narrow" w:hAnsi="Arial Narrow" w:cs="Arial"/>
                <w:b/>
                <w:sz w:val="22"/>
                <w:szCs w:val="22"/>
              </w:rPr>
              <w:t xml:space="preserve">Risk:  </w:t>
            </w:r>
            <w:r w:rsidRPr="00F97941">
              <w:rPr>
                <w:rFonts w:ascii="Arial Narrow" w:hAnsi="Arial Narrow" w:cs="Arial"/>
                <w:b/>
                <w:sz w:val="22"/>
                <w:szCs w:val="22"/>
              </w:rPr>
              <w:t xml:space="preserve">Screening for Fetal Growth Assessment in line with Gap-Grow (G&amp;G).  </w:t>
            </w:r>
          </w:p>
          <w:p w14:paraId="14860BEA" w14:textId="77777777" w:rsidR="00301293" w:rsidRPr="00CC264F" w:rsidRDefault="00301293" w:rsidP="004D17A7">
            <w:pPr>
              <w:rPr>
                <w:rFonts w:ascii="Arial Narrow" w:hAnsi="Arial Narrow" w:cs="Arial"/>
                <w:sz w:val="22"/>
                <w:szCs w:val="22"/>
              </w:rPr>
            </w:pPr>
            <w:r w:rsidRPr="00CC264F">
              <w:rPr>
                <w:rFonts w:ascii="Arial Narrow" w:hAnsi="Arial Narrow" w:cs="Arial"/>
                <w:sz w:val="22"/>
                <w:szCs w:val="22"/>
              </w:rPr>
              <w:t xml:space="preserve">There is not enough Ultrasound </w:t>
            </w:r>
            <w:r w:rsidRPr="001947BD">
              <w:rPr>
                <w:rFonts w:ascii="Arial Narrow" w:hAnsi="Arial Narrow" w:cs="Arial"/>
                <w:color w:val="FF0000"/>
                <w:sz w:val="22"/>
                <w:szCs w:val="22"/>
              </w:rPr>
              <w:t xml:space="preserve">scanning &amp; clinic </w:t>
            </w:r>
            <w:r w:rsidRPr="00CC264F">
              <w:rPr>
                <w:rFonts w:ascii="Arial Narrow" w:hAnsi="Arial Narrow" w:cs="Arial"/>
                <w:sz w:val="22"/>
                <w:szCs w:val="22"/>
              </w:rPr>
              <w:t xml:space="preserve">capacity within 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fetus is growth restricted (Intrauterine Growth Restriction - IUGR) and/or small for gestational age fetus (SGA). </w:t>
            </w:r>
          </w:p>
        </w:tc>
        <w:tc>
          <w:tcPr>
            <w:tcW w:w="7087" w:type="dxa"/>
            <w:gridSpan w:val="4"/>
          </w:tcPr>
          <w:p w14:paraId="7583DDB5" w14:textId="212F4C71" w:rsidR="00301293" w:rsidRDefault="00301293" w:rsidP="004D17A7">
            <w:pPr>
              <w:rPr>
                <w:rFonts w:ascii="Arial Narrow" w:hAnsi="Arial Narrow" w:cs="Arial"/>
                <w:bCs/>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p w14:paraId="5EDD5074" w14:textId="77777777" w:rsidR="00301293" w:rsidRPr="00CC264F" w:rsidRDefault="00301293" w:rsidP="004D17A7">
            <w:pPr>
              <w:rPr>
                <w:rFonts w:ascii="Arial Narrow" w:hAnsi="Arial Narrow"/>
                <w:sz w:val="22"/>
                <w:szCs w:val="22"/>
              </w:rPr>
            </w:pPr>
          </w:p>
        </w:tc>
      </w:tr>
      <w:tr w:rsidR="00301293" w:rsidRPr="00F15A64" w14:paraId="671F45CF" w14:textId="77777777" w:rsidTr="00301293">
        <w:trPr>
          <w:trHeight w:val="229"/>
        </w:trPr>
        <w:tc>
          <w:tcPr>
            <w:tcW w:w="8364" w:type="dxa"/>
            <w:gridSpan w:val="3"/>
            <w:vMerge/>
          </w:tcPr>
          <w:p w14:paraId="040293FF" w14:textId="77777777" w:rsidR="00301293" w:rsidRPr="00CC264F" w:rsidRDefault="00301293" w:rsidP="004D17A7">
            <w:pPr>
              <w:rPr>
                <w:rFonts w:ascii="Arial Narrow" w:hAnsi="Arial Narrow" w:cs="Arial"/>
                <w:b/>
              </w:rPr>
            </w:pPr>
          </w:p>
        </w:tc>
        <w:tc>
          <w:tcPr>
            <w:tcW w:w="7087" w:type="dxa"/>
            <w:gridSpan w:val="4"/>
            <w:vMerge w:val="restart"/>
          </w:tcPr>
          <w:p w14:paraId="71F43E3A" w14:textId="77777777" w:rsidR="00301293" w:rsidRPr="00CC264F" w:rsidRDefault="00301293" w:rsidP="004D17A7">
            <w:pPr>
              <w:rPr>
                <w:rFonts w:ascii="Arial Narrow" w:hAnsi="Arial Narrow" w:cs="Arial"/>
                <w:b/>
                <w:bCs/>
                <w:sz w:val="22"/>
                <w:szCs w:val="22"/>
              </w:rPr>
            </w:pPr>
            <w:r w:rsidRPr="00CC264F">
              <w:rPr>
                <w:rFonts w:ascii="Arial Narrow" w:hAnsi="Arial Narrow" w:cs="Arial"/>
                <w:b/>
                <w:bCs/>
                <w:sz w:val="22"/>
                <w:szCs w:val="22"/>
              </w:rPr>
              <w:t>Rationale for current score:</w:t>
            </w:r>
          </w:p>
          <w:p w14:paraId="420437CC" w14:textId="77777777" w:rsidR="00301293" w:rsidRPr="00CC264F" w:rsidRDefault="00301293" w:rsidP="004D17A7">
            <w:pPr>
              <w:rPr>
                <w:rFonts w:ascii="Arial Narrow" w:hAnsi="Arial Narrow" w:cs="Arial"/>
                <w:sz w:val="22"/>
                <w:szCs w:val="22"/>
              </w:rPr>
            </w:pPr>
            <w:r w:rsidRPr="00CC264F">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36DD6959" w14:textId="77777777" w:rsidR="00301293" w:rsidRPr="00CC264F" w:rsidRDefault="00301293" w:rsidP="004D17A7">
            <w:pPr>
              <w:rPr>
                <w:rFonts w:ascii="Arial Narrow" w:hAnsi="Arial Narrow" w:cs="Arial"/>
                <w:sz w:val="22"/>
                <w:szCs w:val="22"/>
              </w:rPr>
            </w:pPr>
            <w:r w:rsidRPr="00CC264F">
              <w:rPr>
                <w:rFonts w:ascii="Arial Narrow" w:hAnsi="Arial Narrow" w:cs="Arial"/>
                <w:sz w:val="22"/>
                <w:szCs w:val="22"/>
              </w:rPr>
              <w:t>The service is unable to provide third trimester scans at three weekly intervals in line with the Perinatal Institute recommendations.</w:t>
            </w:r>
          </w:p>
        </w:tc>
      </w:tr>
      <w:tr w:rsidR="00301293" w:rsidRPr="00F15A64" w14:paraId="1B665AC9" w14:textId="77777777" w:rsidTr="00301293">
        <w:tc>
          <w:tcPr>
            <w:tcW w:w="2410" w:type="dxa"/>
          </w:tcPr>
          <w:p w14:paraId="35C6052B" w14:textId="77777777" w:rsidR="00301293" w:rsidRPr="00CC264F" w:rsidRDefault="00301293" w:rsidP="004D17A7">
            <w:pPr>
              <w:jc w:val="center"/>
              <w:rPr>
                <w:rFonts w:ascii="Arial Narrow" w:hAnsi="Arial Narrow"/>
                <w:b/>
                <w:sz w:val="22"/>
                <w:szCs w:val="22"/>
              </w:rPr>
            </w:pPr>
            <w:r w:rsidRPr="00CC264F">
              <w:rPr>
                <w:rFonts w:ascii="Arial Narrow" w:hAnsi="Arial Narrow"/>
                <w:b/>
                <w:sz w:val="22"/>
                <w:szCs w:val="22"/>
              </w:rPr>
              <w:t>Risk Rating</w:t>
            </w:r>
          </w:p>
          <w:p w14:paraId="08C11CD7" w14:textId="77777777" w:rsidR="00301293" w:rsidRPr="00CC264F" w:rsidRDefault="00301293"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(consequence x likelihood):</w:t>
            </w:r>
          </w:p>
          <w:p w14:paraId="737C0BE4" w14:textId="77777777" w:rsidR="00301293" w:rsidRPr="00CC264F" w:rsidRDefault="00301293"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Initial: 4 x 3 = 12</w:t>
            </w:r>
          </w:p>
          <w:p w14:paraId="78E114F9" w14:textId="77777777" w:rsidR="00301293" w:rsidRPr="00CC264F" w:rsidRDefault="00301293"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Current: 4 x 5 = 20</w:t>
            </w:r>
          </w:p>
          <w:p w14:paraId="6DEE8B11" w14:textId="77777777" w:rsidR="00301293" w:rsidRPr="00CC264F" w:rsidRDefault="00301293" w:rsidP="004D17A7">
            <w:pPr>
              <w:jc w:val="center"/>
              <w:rPr>
                <w:rFonts w:ascii="Arial Narrow" w:hAnsi="Arial Narrow"/>
                <w:sz w:val="22"/>
                <w:szCs w:val="22"/>
              </w:rPr>
            </w:pPr>
            <w:r w:rsidRPr="00CC264F">
              <w:rPr>
                <w:rFonts w:ascii="Arial Narrow" w:hAnsi="Arial Narrow" w:cs="Arial"/>
                <w:sz w:val="22"/>
                <w:szCs w:val="22"/>
              </w:rPr>
              <w:t>Target: 3 x 4  = 12</w:t>
            </w:r>
          </w:p>
        </w:tc>
        <w:tc>
          <w:tcPr>
            <w:tcW w:w="5954" w:type="dxa"/>
            <w:gridSpan w:val="2"/>
            <w:vMerge w:val="restart"/>
          </w:tcPr>
          <w:p w14:paraId="7359F9B1" w14:textId="452437DF" w:rsidR="00301293" w:rsidRPr="00CC264F" w:rsidRDefault="008D396D" w:rsidP="004D17A7">
            <w:pPr>
              <w:rPr>
                <w:rFonts w:ascii="Arial Narrow" w:hAnsi="Arial Narrow"/>
                <w:sz w:val="22"/>
                <w:szCs w:val="22"/>
              </w:rPr>
            </w:pPr>
            <w:r>
              <w:rPr>
                <w:rFonts w:ascii="Arial Narrow" w:hAnsi="Arial Narrow"/>
                <w:noProof/>
              </w:rPr>
              <w:drawing>
                <wp:inline distT="0" distB="0" distL="0" distR="0" wp14:anchorId="6FA63279" wp14:editId="2F987703">
                  <wp:extent cx="3600000" cy="1774198"/>
                  <wp:effectExtent l="0" t="0" r="63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vMerge/>
          </w:tcPr>
          <w:p w14:paraId="5DCCF881" w14:textId="77777777" w:rsidR="00301293" w:rsidRPr="00CC264F" w:rsidRDefault="00301293" w:rsidP="006D0EAE">
            <w:pPr>
              <w:numPr>
                <w:ilvl w:val="0"/>
                <w:numId w:val="20"/>
              </w:numPr>
              <w:contextualSpacing/>
              <w:rPr>
                <w:rFonts w:ascii="Arial Narrow" w:hAnsi="Arial Narrow"/>
                <w:sz w:val="22"/>
                <w:szCs w:val="22"/>
              </w:rPr>
            </w:pPr>
          </w:p>
        </w:tc>
      </w:tr>
      <w:tr w:rsidR="00301293" w:rsidRPr="00F15A64" w14:paraId="645DA4A5" w14:textId="77777777" w:rsidTr="00301293">
        <w:trPr>
          <w:trHeight w:val="265"/>
        </w:trPr>
        <w:tc>
          <w:tcPr>
            <w:tcW w:w="2410" w:type="dxa"/>
          </w:tcPr>
          <w:p w14:paraId="40B59667" w14:textId="77777777" w:rsidR="00301293" w:rsidRPr="00CC264F" w:rsidRDefault="00301293" w:rsidP="004D17A7">
            <w:pPr>
              <w:autoSpaceDE w:val="0"/>
              <w:autoSpaceDN w:val="0"/>
              <w:adjustRightInd w:val="0"/>
              <w:jc w:val="center"/>
              <w:rPr>
                <w:rFonts w:ascii="Arial Narrow" w:eastAsia="Times New Roman" w:hAnsi="Arial Narrow" w:cs="Arial"/>
                <w:b/>
                <w:sz w:val="22"/>
                <w:szCs w:val="22"/>
              </w:rPr>
            </w:pPr>
            <w:r w:rsidRPr="00CC264F">
              <w:rPr>
                <w:rFonts w:ascii="Arial Narrow" w:eastAsia="Times New Roman" w:hAnsi="Arial Narrow" w:cs="Arial"/>
                <w:b/>
                <w:sz w:val="22"/>
                <w:szCs w:val="22"/>
              </w:rPr>
              <w:t>Level of Control</w:t>
            </w:r>
          </w:p>
          <w:p w14:paraId="1157CEE7" w14:textId="77777777" w:rsidR="00301293" w:rsidRPr="00CC264F" w:rsidRDefault="00301293" w:rsidP="004D17A7">
            <w:pPr>
              <w:jc w:val="center"/>
              <w:rPr>
                <w:rFonts w:ascii="Arial Narrow" w:hAnsi="Arial Narrow"/>
                <w:sz w:val="22"/>
                <w:szCs w:val="22"/>
              </w:rPr>
            </w:pPr>
            <w:r w:rsidRPr="00CC264F">
              <w:rPr>
                <w:rFonts w:ascii="Arial Narrow" w:hAnsi="Arial Narrow" w:cs="Arial"/>
                <w:sz w:val="22"/>
                <w:szCs w:val="22"/>
              </w:rPr>
              <w:t>= 60%</w:t>
            </w:r>
          </w:p>
        </w:tc>
        <w:tc>
          <w:tcPr>
            <w:tcW w:w="5954" w:type="dxa"/>
            <w:gridSpan w:val="2"/>
            <w:vMerge/>
          </w:tcPr>
          <w:p w14:paraId="70A93374" w14:textId="77777777" w:rsidR="00301293" w:rsidRPr="00CC264F" w:rsidRDefault="00301293" w:rsidP="004D17A7">
            <w:pPr>
              <w:rPr>
                <w:rFonts w:ascii="Arial Narrow" w:hAnsi="Arial Narrow"/>
                <w:sz w:val="22"/>
                <w:szCs w:val="22"/>
              </w:rPr>
            </w:pPr>
          </w:p>
        </w:tc>
        <w:tc>
          <w:tcPr>
            <w:tcW w:w="7087" w:type="dxa"/>
            <w:gridSpan w:val="4"/>
            <w:vMerge/>
          </w:tcPr>
          <w:p w14:paraId="2627EA8B" w14:textId="77777777" w:rsidR="00301293" w:rsidRPr="00CC264F" w:rsidRDefault="00301293" w:rsidP="004D17A7">
            <w:pPr>
              <w:rPr>
                <w:rFonts w:ascii="Arial Narrow" w:hAnsi="Arial Narrow"/>
                <w:sz w:val="22"/>
                <w:szCs w:val="22"/>
              </w:rPr>
            </w:pPr>
          </w:p>
        </w:tc>
      </w:tr>
      <w:tr w:rsidR="00301293" w:rsidRPr="00F15A64" w14:paraId="392085B2" w14:textId="77777777" w:rsidTr="00301293">
        <w:tc>
          <w:tcPr>
            <w:tcW w:w="2410" w:type="dxa"/>
          </w:tcPr>
          <w:p w14:paraId="77823916" w14:textId="77777777" w:rsidR="00301293" w:rsidRPr="00CC264F" w:rsidRDefault="00301293" w:rsidP="004D17A7">
            <w:pPr>
              <w:pStyle w:val="Default"/>
              <w:jc w:val="center"/>
              <w:rPr>
                <w:rFonts w:ascii="Arial Narrow" w:hAnsi="Arial Narrow" w:cs="Arial"/>
                <w:b/>
                <w:color w:val="auto"/>
                <w:sz w:val="22"/>
                <w:szCs w:val="22"/>
              </w:rPr>
            </w:pPr>
            <w:r w:rsidRPr="00CC264F">
              <w:rPr>
                <w:rFonts w:ascii="Arial Narrow" w:hAnsi="Arial Narrow" w:cs="Arial"/>
                <w:b/>
                <w:color w:val="auto"/>
                <w:sz w:val="22"/>
                <w:szCs w:val="22"/>
              </w:rPr>
              <w:t>Date added to the HB risk register</w:t>
            </w:r>
          </w:p>
          <w:p w14:paraId="59D4F774" w14:textId="77777777" w:rsidR="00301293" w:rsidRPr="00CC264F" w:rsidRDefault="00301293"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1</w:t>
            </w:r>
            <w:r w:rsidRPr="00CC264F">
              <w:rPr>
                <w:rFonts w:ascii="Arial Narrow" w:hAnsi="Arial Narrow" w:cs="Arial"/>
                <w:color w:val="auto"/>
                <w:sz w:val="22"/>
                <w:szCs w:val="22"/>
                <w:vertAlign w:val="superscript"/>
              </w:rPr>
              <w:t>st</w:t>
            </w:r>
            <w:r w:rsidRPr="00CC264F">
              <w:rPr>
                <w:rFonts w:ascii="Arial Narrow" w:hAnsi="Arial Narrow" w:cs="Arial"/>
                <w:color w:val="auto"/>
                <w:sz w:val="22"/>
                <w:szCs w:val="22"/>
              </w:rPr>
              <w:t xml:space="preserve"> August 2019</w:t>
            </w:r>
          </w:p>
        </w:tc>
        <w:tc>
          <w:tcPr>
            <w:tcW w:w="5954" w:type="dxa"/>
            <w:gridSpan w:val="2"/>
            <w:vMerge/>
          </w:tcPr>
          <w:p w14:paraId="5A25FDB9" w14:textId="77777777" w:rsidR="00301293" w:rsidRPr="00CC264F" w:rsidRDefault="00301293" w:rsidP="004D17A7">
            <w:pPr>
              <w:rPr>
                <w:rFonts w:ascii="Arial Narrow" w:hAnsi="Arial Narrow"/>
                <w:sz w:val="22"/>
                <w:szCs w:val="22"/>
              </w:rPr>
            </w:pPr>
          </w:p>
        </w:tc>
        <w:tc>
          <w:tcPr>
            <w:tcW w:w="7087" w:type="dxa"/>
            <w:gridSpan w:val="4"/>
          </w:tcPr>
          <w:p w14:paraId="7E838136" w14:textId="77777777" w:rsidR="00301293" w:rsidRPr="00CC264F" w:rsidRDefault="00301293" w:rsidP="004D17A7">
            <w:pPr>
              <w:rPr>
                <w:rFonts w:ascii="Arial Narrow" w:hAnsi="Arial Narrow" w:cs="Arial"/>
                <w:b/>
                <w:bCs/>
                <w:sz w:val="22"/>
                <w:szCs w:val="22"/>
              </w:rPr>
            </w:pPr>
            <w:r w:rsidRPr="00CC264F">
              <w:rPr>
                <w:rFonts w:ascii="Arial Narrow" w:hAnsi="Arial Narrow" w:cs="Arial"/>
                <w:b/>
                <w:bCs/>
                <w:sz w:val="22"/>
                <w:szCs w:val="22"/>
              </w:rPr>
              <w:t>Rationale for target score:</w:t>
            </w:r>
          </w:p>
          <w:p w14:paraId="3F9458D4" w14:textId="3577F4AE" w:rsidR="00301293" w:rsidRPr="00CC264F" w:rsidRDefault="00301293" w:rsidP="00301293">
            <w:pPr>
              <w:rPr>
                <w:rFonts w:ascii="Arial Narrow" w:hAnsi="Arial Narrow"/>
                <w:sz w:val="22"/>
                <w:szCs w:val="22"/>
              </w:rPr>
            </w:pPr>
            <w:r w:rsidRPr="00CC264F">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w:t>
            </w:r>
            <w:r>
              <w:rPr>
                <w:rFonts w:ascii="Arial Narrow" w:hAnsi="Arial Narrow" w:cs="Arial"/>
                <w:bCs/>
                <w:sz w:val="22"/>
                <w:szCs w:val="22"/>
              </w:rPr>
              <w:t xml:space="preserve"> </w:t>
            </w:r>
            <w:r w:rsidRPr="001947BD">
              <w:rPr>
                <w:rFonts w:ascii="Arial Narrow" w:hAnsi="Arial Narrow" w:cs="Arial"/>
                <w:bCs/>
                <w:color w:val="FF0000"/>
                <w:sz w:val="22"/>
                <w:szCs w:val="22"/>
              </w:rPr>
              <w:t>Risk Target Date indicates when outcome of potential scanning/review capacity solutions anticipated.</w:t>
            </w:r>
          </w:p>
        </w:tc>
      </w:tr>
      <w:tr w:rsidR="00301293" w:rsidRPr="00F15A64" w14:paraId="10E88772" w14:textId="77777777" w:rsidTr="00301293">
        <w:tc>
          <w:tcPr>
            <w:tcW w:w="8364" w:type="dxa"/>
            <w:gridSpan w:val="3"/>
          </w:tcPr>
          <w:p w14:paraId="2FB5DED9" w14:textId="77777777" w:rsidR="00301293" w:rsidRPr="00CC264F" w:rsidRDefault="00301293" w:rsidP="004D17A7">
            <w:pPr>
              <w:jc w:val="center"/>
              <w:rPr>
                <w:rFonts w:ascii="Arial Narrow" w:hAnsi="Arial Narrow"/>
                <w:sz w:val="22"/>
                <w:szCs w:val="22"/>
              </w:rPr>
            </w:pPr>
            <w:r w:rsidRPr="00CC264F">
              <w:rPr>
                <w:rFonts w:ascii="Arial Narrow" w:hAnsi="Arial Narrow" w:cs="Arial"/>
                <w:b/>
                <w:bCs/>
                <w:sz w:val="22"/>
                <w:szCs w:val="22"/>
              </w:rPr>
              <w:t>Controls (What are we currently doing about the risk?)</w:t>
            </w:r>
          </w:p>
        </w:tc>
        <w:tc>
          <w:tcPr>
            <w:tcW w:w="7087" w:type="dxa"/>
            <w:gridSpan w:val="4"/>
          </w:tcPr>
          <w:p w14:paraId="6F32F4DC" w14:textId="77777777" w:rsidR="00301293" w:rsidRPr="00CC264F" w:rsidRDefault="00301293" w:rsidP="004D17A7">
            <w:pPr>
              <w:jc w:val="center"/>
              <w:rPr>
                <w:rFonts w:ascii="Arial Narrow" w:hAnsi="Arial Narrow"/>
                <w:b/>
                <w:sz w:val="22"/>
                <w:szCs w:val="22"/>
              </w:rPr>
            </w:pPr>
            <w:r w:rsidRPr="00CC264F">
              <w:rPr>
                <w:rFonts w:ascii="Arial Narrow" w:hAnsi="Arial Narrow" w:cs="Arial"/>
                <w:b/>
                <w:bCs/>
                <w:sz w:val="22"/>
                <w:szCs w:val="22"/>
              </w:rPr>
              <w:t>Mitigating actions (What more should we do?)</w:t>
            </w:r>
          </w:p>
        </w:tc>
      </w:tr>
      <w:tr w:rsidR="00301293" w:rsidRPr="00F15A64" w14:paraId="6C765316" w14:textId="77777777" w:rsidTr="00301293">
        <w:tc>
          <w:tcPr>
            <w:tcW w:w="8364" w:type="dxa"/>
            <w:gridSpan w:val="3"/>
            <w:vMerge w:val="restart"/>
          </w:tcPr>
          <w:p w14:paraId="43A0ED11" w14:textId="77777777" w:rsidR="00301293" w:rsidRPr="007F1CD8" w:rsidRDefault="00301293" w:rsidP="004D17A7">
            <w:pPr>
              <w:rPr>
                <w:rFonts w:ascii="Arial Narrow" w:hAnsi="Arial Narrow" w:cs="Arial"/>
                <w:sz w:val="22"/>
                <w:szCs w:val="22"/>
              </w:rPr>
            </w:pPr>
            <w:r w:rsidRPr="007F1CD8">
              <w:rPr>
                <w:rFonts w:ascii="Arial Narrow" w:hAnsi="Arial Narrow" w:cs="Arial"/>
                <w:sz w:val="22"/>
                <w:szCs w:val="22"/>
              </w:rPr>
              <w:t xml:space="preserve">All staff are required to complete the GAP GROW e-learning on an annual basis. Compliance is monitored via the Training &amp; Education forum. </w:t>
            </w:r>
          </w:p>
          <w:p w14:paraId="0FB3780D" w14:textId="5C5848F7" w:rsidR="00301293" w:rsidRPr="007F1CD8" w:rsidRDefault="00301293" w:rsidP="004D17A7">
            <w:pPr>
              <w:rPr>
                <w:rFonts w:ascii="Arial Narrow" w:hAnsi="Arial Narrow" w:cs="Arial"/>
                <w:sz w:val="22"/>
                <w:szCs w:val="22"/>
              </w:rPr>
            </w:pPr>
            <w:r w:rsidRPr="007F1CD8">
              <w:rPr>
                <w:rFonts w:ascii="Arial Narrow" w:hAnsi="Arial Narrow" w:cs="Arial"/>
                <w:sz w:val="22"/>
                <w:szCs w:val="22"/>
              </w:rPr>
              <w:t xml:space="preserve">A local policy to scan women 4 weekly </w:t>
            </w:r>
            <w:r w:rsidR="00D0535C">
              <w:rPr>
                <w:rFonts w:ascii="Arial Narrow" w:hAnsi="Arial Narrow" w:cs="Arial"/>
                <w:sz w:val="22"/>
                <w:szCs w:val="22"/>
              </w:rPr>
              <w:t xml:space="preserve">is </w:t>
            </w:r>
            <w:r w:rsidRPr="007F1CD8">
              <w:rPr>
                <w:rFonts w:ascii="Arial Narrow" w:hAnsi="Arial Narrow" w:cs="Arial"/>
                <w:sz w:val="22"/>
                <w:szCs w:val="22"/>
              </w:rPr>
              <w:t xml:space="preserve">in place. </w:t>
            </w:r>
          </w:p>
          <w:p w14:paraId="73113A26" w14:textId="77777777" w:rsidR="00301293" w:rsidRPr="007F1CD8" w:rsidRDefault="00301293" w:rsidP="004D17A7">
            <w:pPr>
              <w:rPr>
                <w:rFonts w:ascii="Arial Narrow" w:hAnsi="Arial Narrow" w:cs="Arial"/>
                <w:sz w:val="22"/>
                <w:szCs w:val="22"/>
              </w:rPr>
            </w:pPr>
            <w:r w:rsidRPr="007F1CD8">
              <w:rPr>
                <w:rFonts w:ascii="Arial Narrow" w:hAnsi="Arial Narrow" w:cs="Arial"/>
                <w:sz w:val="22"/>
                <w:szCs w:val="22"/>
              </w:rPr>
              <w:t>Three qualified midwifery sonographers and a midwifery sonography lead who provides training are in place. One midwife sonographer continues training.</w:t>
            </w:r>
          </w:p>
          <w:p w14:paraId="76F0C32E" w14:textId="77777777" w:rsidR="00301293" w:rsidRDefault="00301293" w:rsidP="004D17A7">
            <w:pPr>
              <w:rPr>
                <w:rFonts w:ascii="Arial Narrow" w:hAnsi="Arial Narrow"/>
                <w:sz w:val="22"/>
                <w:szCs w:val="22"/>
              </w:rPr>
            </w:pPr>
            <w:r w:rsidRPr="007F1CD8">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p w14:paraId="0D7CB3D3" w14:textId="77777777" w:rsidR="00301293" w:rsidRPr="007F1CD8" w:rsidRDefault="00301293" w:rsidP="004D17A7">
            <w:pPr>
              <w:rPr>
                <w:rFonts w:ascii="Arial Narrow" w:hAnsi="Arial Narrow"/>
                <w:sz w:val="22"/>
                <w:szCs w:val="22"/>
              </w:rPr>
            </w:pPr>
          </w:p>
        </w:tc>
        <w:tc>
          <w:tcPr>
            <w:tcW w:w="4110" w:type="dxa"/>
            <w:gridSpan w:val="2"/>
          </w:tcPr>
          <w:p w14:paraId="040B5FBA" w14:textId="77777777" w:rsidR="00301293" w:rsidRPr="007F1CD8" w:rsidRDefault="00301293" w:rsidP="004D17A7">
            <w:pPr>
              <w:jc w:val="center"/>
              <w:rPr>
                <w:rFonts w:ascii="Arial Narrow" w:hAnsi="Arial Narrow"/>
                <w:b/>
                <w:sz w:val="22"/>
                <w:szCs w:val="22"/>
              </w:rPr>
            </w:pPr>
            <w:r w:rsidRPr="007F1CD8">
              <w:rPr>
                <w:rFonts w:ascii="Arial Narrow" w:hAnsi="Arial Narrow"/>
                <w:b/>
                <w:sz w:val="22"/>
                <w:szCs w:val="22"/>
              </w:rPr>
              <w:t>Action</w:t>
            </w:r>
          </w:p>
        </w:tc>
        <w:tc>
          <w:tcPr>
            <w:tcW w:w="1843" w:type="dxa"/>
          </w:tcPr>
          <w:p w14:paraId="43640D48" w14:textId="77777777" w:rsidR="00301293" w:rsidRPr="007F1CD8" w:rsidRDefault="00301293" w:rsidP="004D17A7">
            <w:pPr>
              <w:jc w:val="center"/>
              <w:rPr>
                <w:rFonts w:ascii="Arial Narrow" w:hAnsi="Arial Narrow"/>
                <w:b/>
                <w:sz w:val="22"/>
                <w:szCs w:val="22"/>
              </w:rPr>
            </w:pPr>
            <w:r w:rsidRPr="007F1CD8">
              <w:rPr>
                <w:rFonts w:ascii="Arial Narrow" w:hAnsi="Arial Narrow"/>
                <w:b/>
                <w:sz w:val="22"/>
                <w:szCs w:val="22"/>
              </w:rPr>
              <w:t>Lead</w:t>
            </w:r>
          </w:p>
        </w:tc>
        <w:tc>
          <w:tcPr>
            <w:tcW w:w="1134" w:type="dxa"/>
          </w:tcPr>
          <w:p w14:paraId="705E4B29" w14:textId="77777777" w:rsidR="00301293" w:rsidRPr="007F1CD8" w:rsidRDefault="00301293" w:rsidP="004D17A7">
            <w:pPr>
              <w:jc w:val="center"/>
              <w:rPr>
                <w:rFonts w:ascii="Arial Narrow" w:hAnsi="Arial Narrow"/>
                <w:b/>
                <w:sz w:val="22"/>
                <w:szCs w:val="22"/>
              </w:rPr>
            </w:pPr>
            <w:r w:rsidRPr="007F1CD8">
              <w:rPr>
                <w:rFonts w:ascii="Arial Narrow" w:hAnsi="Arial Narrow"/>
                <w:b/>
                <w:sz w:val="22"/>
                <w:szCs w:val="22"/>
              </w:rPr>
              <w:t>Deadline</w:t>
            </w:r>
          </w:p>
        </w:tc>
      </w:tr>
      <w:tr w:rsidR="00301293" w:rsidRPr="00F15A64" w14:paraId="44EE92FF" w14:textId="77777777" w:rsidTr="00301293">
        <w:tc>
          <w:tcPr>
            <w:tcW w:w="8364" w:type="dxa"/>
            <w:gridSpan w:val="3"/>
            <w:vMerge/>
          </w:tcPr>
          <w:p w14:paraId="125E621D" w14:textId="77777777" w:rsidR="00301293" w:rsidRPr="007F1CD8" w:rsidRDefault="00301293" w:rsidP="004D17A7">
            <w:pPr>
              <w:rPr>
                <w:rFonts w:ascii="Arial Narrow" w:hAnsi="Arial Narrow" w:cs="Arial"/>
                <w:sz w:val="22"/>
                <w:szCs w:val="22"/>
              </w:rPr>
            </w:pPr>
          </w:p>
        </w:tc>
        <w:tc>
          <w:tcPr>
            <w:tcW w:w="4110" w:type="dxa"/>
            <w:gridSpan w:val="2"/>
          </w:tcPr>
          <w:p w14:paraId="49E6B466"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Midwives provided until revised target of 30/01/2024 to complete training. CPD Midwives to escalate those non-compliant with training to Deputy Head of Midwifery for emails/meetings with staff members.</w:t>
            </w:r>
          </w:p>
          <w:p w14:paraId="32A379EF"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New starters have been allocated time as part of their induction to complete GAP Grow training</w:t>
            </w:r>
          </w:p>
        </w:tc>
        <w:tc>
          <w:tcPr>
            <w:tcW w:w="1843" w:type="dxa"/>
          </w:tcPr>
          <w:p w14:paraId="4489873D" w14:textId="77777777" w:rsidR="00301293" w:rsidRPr="007F1CD8" w:rsidRDefault="00301293" w:rsidP="004D17A7">
            <w:pPr>
              <w:rPr>
                <w:rFonts w:ascii="Arial Narrow" w:hAnsi="Arial Narrow"/>
                <w:b/>
                <w:sz w:val="22"/>
                <w:szCs w:val="22"/>
              </w:rPr>
            </w:pPr>
            <w:r w:rsidRPr="007F1CD8">
              <w:rPr>
                <w:rFonts w:ascii="Arial Narrow" w:hAnsi="Arial Narrow"/>
                <w:sz w:val="22"/>
                <w:szCs w:val="22"/>
              </w:rPr>
              <w:t>CPD Midwives &amp; Deputy Head of Midwifery</w:t>
            </w:r>
          </w:p>
        </w:tc>
        <w:tc>
          <w:tcPr>
            <w:tcW w:w="1134" w:type="dxa"/>
          </w:tcPr>
          <w:p w14:paraId="6B15F896"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30/01/2024</w:t>
            </w:r>
          </w:p>
        </w:tc>
      </w:tr>
      <w:tr w:rsidR="00301293" w:rsidRPr="00F15A64" w14:paraId="01833F28" w14:textId="77777777" w:rsidTr="00301293">
        <w:tc>
          <w:tcPr>
            <w:tcW w:w="8364" w:type="dxa"/>
            <w:gridSpan w:val="3"/>
            <w:vMerge/>
          </w:tcPr>
          <w:p w14:paraId="0F8A07E6" w14:textId="77777777" w:rsidR="00301293" w:rsidRPr="007F1CD8" w:rsidRDefault="00301293" w:rsidP="004D17A7">
            <w:pPr>
              <w:rPr>
                <w:rFonts w:ascii="Arial Narrow" w:hAnsi="Arial Narrow" w:cs="Arial"/>
                <w:sz w:val="22"/>
                <w:szCs w:val="22"/>
              </w:rPr>
            </w:pPr>
          </w:p>
        </w:tc>
        <w:tc>
          <w:tcPr>
            <w:tcW w:w="4110" w:type="dxa"/>
            <w:gridSpan w:val="2"/>
          </w:tcPr>
          <w:p w14:paraId="3D5DAC11"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Business case to be completed to include administrative support for midwife sonographer clinics to be secured to ensure streamlined service</w:t>
            </w:r>
            <w:r>
              <w:rPr>
                <w:rFonts w:ascii="Arial Narrow" w:hAnsi="Arial Narrow"/>
                <w:sz w:val="22"/>
                <w:szCs w:val="22"/>
              </w:rPr>
              <w:t xml:space="preserve">.  </w:t>
            </w:r>
          </w:p>
        </w:tc>
        <w:tc>
          <w:tcPr>
            <w:tcW w:w="1843" w:type="dxa"/>
          </w:tcPr>
          <w:p w14:paraId="4D9ED3C7" w14:textId="77777777" w:rsidR="00301293" w:rsidRPr="007F1CD8" w:rsidRDefault="00301293" w:rsidP="004D17A7">
            <w:pPr>
              <w:rPr>
                <w:rFonts w:ascii="Arial Narrow" w:hAnsi="Arial Narrow"/>
                <w:b/>
                <w:sz w:val="22"/>
                <w:szCs w:val="22"/>
              </w:rPr>
            </w:pPr>
            <w:r w:rsidRPr="007F1CD8">
              <w:rPr>
                <w:rFonts w:ascii="Arial Narrow" w:hAnsi="Arial Narrow"/>
                <w:sz w:val="22"/>
                <w:szCs w:val="22"/>
              </w:rPr>
              <w:t>Maternity service business manager</w:t>
            </w:r>
          </w:p>
        </w:tc>
        <w:tc>
          <w:tcPr>
            <w:tcW w:w="1134" w:type="dxa"/>
          </w:tcPr>
          <w:p w14:paraId="612F5DB2"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30/02/2024</w:t>
            </w:r>
          </w:p>
          <w:p w14:paraId="712A5EC9" w14:textId="77777777" w:rsidR="00301293" w:rsidRPr="007F1CD8" w:rsidRDefault="00301293" w:rsidP="004D17A7">
            <w:pPr>
              <w:rPr>
                <w:rFonts w:ascii="Arial Narrow" w:hAnsi="Arial Narrow"/>
                <w:sz w:val="22"/>
                <w:szCs w:val="22"/>
              </w:rPr>
            </w:pPr>
          </w:p>
        </w:tc>
      </w:tr>
      <w:tr w:rsidR="00301293" w:rsidRPr="00F15A64" w14:paraId="6D21202E" w14:textId="77777777" w:rsidTr="00301293">
        <w:tc>
          <w:tcPr>
            <w:tcW w:w="8364" w:type="dxa"/>
            <w:gridSpan w:val="3"/>
            <w:vMerge/>
          </w:tcPr>
          <w:p w14:paraId="231A9802" w14:textId="77777777" w:rsidR="00301293" w:rsidRPr="007F1CD8" w:rsidRDefault="00301293" w:rsidP="004D17A7">
            <w:pPr>
              <w:rPr>
                <w:rFonts w:ascii="Arial Narrow" w:hAnsi="Arial Narrow" w:cs="Arial"/>
                <w:sz w:val="22"/>
                <w:szCs w:val="22"/>
              </w:rPr>
            </w:pPr>
          </w:p>
        </w:tc>
        <w:tc>
          <w:tcPr>
            <w:tcW w:w="4110" w:type="dxa"/>
            <w:gridSpan w:val="2"/>
          </w:tcPr>
          <w:p w14:paraId="4E463A3A"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 xml:space="preserve">Divisional manager for Women’s health and ophthalmology to arrange meeting with sonography services </w:t>
            </w:r>
          </w:p>
        </w:tc>
        <w:tc>
          <w:tcPr>
            <w:tcW w:w="1843" w:type="dxa"/>
          </w:tcPr>
          <w:p w14:paraId="77349C92"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Divisional Manager (WH&amp;O)</w:t>
            </w:r>
          </w:p>
        </w:tc>
        <w:tc>
          <w:tcPr>
            <w:tcW w:w="1134" w:type="dxa"/>
          </w:tcPr>
          <w:p w14:paraId="386778F0" w14:textId="77777777" w:rsidR="00301293" w:rsidRDefault="00301293" w:rsidP="004D17A7">
            <w:pPr>
              <w:rPr>
                <w:rFonts w:ascii="Arial Narrow" w:hAnsi="Arial Narrow"/>
              </w:rPr>
            </w:pPr>
            <w:r w:rsidRPr="007F1CD8">
              <w:rPr>
                <w:rFonts w:ascii="Arial Narrow" w:hAnsi="Arial Narrow"/>
              </w:rPr>
              <w:t>30/01/2024</w:t>
            </w:r>
          </w:p>
          <w:p w14:paraId="7497583D" w14:textId="77777777" w:rsidR="00301293" w:rsidRPr="007F1CD8" w:rsidRDefault="00301293" w:rsidP="004D17A7">
            <w:pPr>
              <w:rPr>
                <w:rFonts w:ascii="Arial Narrow" w:hAnsi="Arial Narrow"/>
                <w:sz w:val="22"/>
                <w:szCs w:val="22"/>
              </w:rPr>
            </w:pPr>
            <w:r>
              <w:rPr>
                <w:rFonts w:ascii="Arial Narrow" w:hAnsi="Arial Narrow"/>
              </w:rPr>
              <w:t>Complete</w:t>
            </w:r>
          </w:p>
        </w:tc>
      </w:tr>
      <w:tr w:rsidR="00301293" w:rsidRPr="00F15A64" w14:paraId="16FAD646" w14:textId="77777777" w:rsidTr="00301293">
        <w:tc>
          <w:tcPr>
            <w:tcW w:w="8364" w:type="dxa"/>
            <w:gridSpan w:val="3"/>
            <w:vMerge/>
          </w:tcPr>
          <w:p w14:paraId="2ADC8703" w14:textId="77777777" w:rsidR="00301293" w:rsidRPr="007F1CD8" w:rsidRDefault="00301293" w:rsidP="004D17A7">
            <w:pPr>
              <w:rPr>
                <w:rFonts w:ascii="Arial Narrow" w:hAnsi="Arial Narrow" w:cs="Arial"/>
              </w:rPr>
            </w:pPr>
          </w:p>
        </w:tc>
        <w:tc>
          <w:tcPr>
            <w:tcW w:w="4110" w:type="dxa"/>
            <w:gridSpan w:val="2"/>
          </w:tcPr>
          <w:p w14:paraId="69345322"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 xml:space="preserve">Follow up meeting to discuss scanning &amp; review capacity </w:t>
            </w:r>
          </w:p>
        </w:tc>
        <w:tc>
          <w:tcPr>
            <w:tcW w:w="1843" w:type="dxa"/>
          </w:tcPr>
          <w:p w14:paraId="17661F6A"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HOM, Divisional Manager, Midwifery Sonographer lead &amp; Lead for Sonography Department</w:t>
            </w:r>
          </w:p>
        </w:tc>
        <w:tc>
          <w:tcPr>
            <w:tcW w:w="1134" w:type="dxa"/>
          </w:tcPr>
          <w:p w14:paraId="43CFD3BD"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06/03/2024</w:t>
            </w:r>
          </w:p>
        </w:tc>
      </w:tr>
      <w:tr w:rsidR="00301293" w:rsidRPr="00F15A64" w14:paraId="0EAB6E0C" w14:textId="77777777" w:rsidTr="00301293">
        <w:tc>
          <w:tcPr>
            <w:tcW w:w="8364" w:type="dxa"/>
            <w:gridSpan w:val="3"/>
            <w:vMerge/>
          </w:tcPr>
          <w:p w14:paraId="2FFB0263" w14:textId="77777777" w:rsidR="00301293" w:rsidRPr="007F1CD8" w:rsidRDefault="00301293" w:rsidP="004D17A7">
            <w:pPr>
              <w:rPr>
                <w:rFonts w:ascii="Arial Narrow" w:hAnsi="Arial Narrow" w:cs="Arial"/>
                <w:sz w:val="22"/>
                <w:szCs w:val="22"/>
              </w:rPr>
            </w:pPr>
          </w:p>
        </w:tc>
        <w:tc>
          <w:tcPr>
            <w:tcW w:w="4110" w:type="dxa"/>
            <w:gridSpan w:val="2"/>
          </w:tcPr>
          <w:p w14:paraId="4B976A54"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Lead Midwife for QSR, Lead Midwife Sonographer and Lead Digital Midwife to arrange business case for introduction of GAP Grow 2</w:t>
            </w:r>
          </w:p>
        </w:tc>
        <w:tc>
          <w:tcPr>
            <w:tcW w:w="1843" w:type="dxa"/>
          </w:tcPr>
          <w:p w14:paraId="0AD6F49B"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Lead Midwife for QSR, Lead Midwife Sonographer and Lead Digital Midwife</w:t>
            </w:r>
          </w:p>
        </w:tc>
        <w:tc>
          <w:tcPr>
            <w:tcW w:w="1134" w:type="dxa"/>
          </w:tcPr>
          <w:p w14:paraId="73729AD9" w14:textId="77777777" w:rsidR="00301293" w:rsidRPr="007F1CD8" w:rsidRDefault="00301293" w:rsidP="004D17A7">
            <w:pPr>
              <w:rPr>
                <w:rFonts w:ascii="Arial Narrow" w:hAnsi="Arial Narrow"/>
                <w:sz w:val="22"/>
                <w:szCs w:val="22"/>
              </w:rPr>
            </w:pPr>
            <w:r w:rsidRPr="007F1CD8">
              <w:rPr>
                <w:rFonts w:ascii="Arial Narrow" w:hAnsi="Arial Narrow"/>
              </w:rPr>
              <w:t>30/01/2024</w:t>
            </w:r>
          </w:p>
        </w:tc>
      </w:tr>
      <w:tr w:rsidR="00301293" w:rsidRPr="00F15A64" w14:paraId="0316BC45" w14:textId="77777777" w:rsidTr="00301293">
        <w:tc>
          <w:tcPr>
            <w:tcW w:w="8364" w:type="dxa"/>
            <w:gridSpan w:val="3"/>
          </w:tcPr>
          <w:p w14:paraId="61A97589" w14:textId="6EA3FD47" w:rsidR="00301293" w:rsidRPr="00A34135" w:rsidRDefault="00301293"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3D0EE4EF" w14:textId="3F48DC60" w:rsidR="00301293" w:rsidRPr="00A34135" w:rsidRDefault="00301293" w:rsidP="004D17A7">
            <w:pPr>
              <w:rPr>
                <w:rFonts w:ascii="Arial Narrow" w:hAnsi="Arial Narrow"/>
                <w:sz w:val="22"/>
                <w:szCs w:val="22"/>
              </w:rPr>
            </w:pPr>
            <w:r w:rsidRPr="00A34135">
              <w:rPr>
                <w:rFonts w:ascii="Arial Narrow" w:hAnsi="Arial Narrow"/>
                <w:sz w:val="22"/>
                <w:szCs w:val="22"/>
              </w:rPr>
              <w:t xml:space="preserve">Target 95% Gap Grow training compliance by </w:t>
            </w:r>
            <w:r w:rsidRPr="00BF296A">
              <w:rPr>
                <w:rFonts w:ascii="Arial Narrow" w:hAnsi="Arial Narrow"/>
                <w:sz w:val="22"/>
                <w:szCs w:val="22"/>
              </w:rPr>
              <w:t xml:space="preserve">End November 2023 </w:t>
            </w:r>
            <w:r w:rsidR="00D0535C">
              <w:rPr>
                <w:rFonts w:ascii="Arial Narrow" w:hAnsi="Arial Narrow"/>
                <w:sz w:val="22"/>
                <w:szCs w:val="22"/>
              </w:rPr>
              <w:t xml:space="preserve">originally – updated to end January 2024 </w:t>
            </w:r>
            <w:r w:rsidRPr="00BF296A">
              <w:rPr>
                <w:rFonts w:ascii="Arial Narrow" w:hAnsi="Arial Narrow"/>
                <w:sz w:val="22"/>
                <w:szCs w:val="22"/>
              </w:rPr>
              <w:t xml:space="preserve">(W/c 16/10/23 Gap Grow compliance level 72%; </w:t>
            </w:r>
            <w:r w:rsidRPr="001947BD">
              <w:rPr>
                <w:rFonts w:ascii="Arial Narrow" w:hAnsi="Arial Narrow"/>
                <w:color w:val="FF0000"/>
                <w:sz w:val="22"/>
                <w:szCs w:val="22"/>
              </w:rPr>
              <w:t>w/c 22/01/24 increased to 77%</w:t>
            </w:r>
            <w:r w:rsidRPr="00BF296A">
              <w:rPr>
                <w:rFonts w:ascii="Arial Narrow" w:hAnsi="Arial Narrow"/>
                <w:sz w:val="22"/>
                <w:szCs w:val="22"/>
              </w:rPr>
              <w:t>).</w:t>
            </w:r>
          </w:p>
          <w:p w14:paraId="7F716855" w14:textId="77777777" w:rsidR="00301293" w:rsidRPr="00A34135" w:rsidRDefault="00301293" w:rsidP="004D17A7">
            <w:pPr>
              <w:rPr>
                <w:rFonts w:ascii="Arial Narrow" w:hAnsi="Arial Narrow"/>
                <w:sz w:val="22"/>
                <w:szCs w:val="22"/>
              </w:rPr>
            </w:pPr>
            <w:r w:rsidRPr="00A34135">
              <w:rPr>
                <w:rFonts w:ascii="Arial Narrow" w:hAnsi="Arial Narrow"/>
                <w:sz w:val="22"/>
                <w:szCs w:val="22"/>
              </w:rPr>
              <w:t>Aim is the provision of serial ultrasound scans on a three weekly schedule in accordance with the recommendations from the Perinatal Institute. (Currently the provision of serial ultrasound scans is provided on a four weekly schedule.)</w:t>
            </w:r>
          </w:p>
          <w:p w14:paraId="3CBC77F8" w14:textId="77777777" w:rsidR="00301293" w:rsidRPr="006A2221" w:rsidRDefault="00301293" w:rsidP="004D17A7">
            <w:pPr>
              <w:rPr>
                <w:rFonts w:ascii="Arial Narrow" w:hAnsi="Arial Narrow"/>
                <w:sz w:val="22"/>
                <w:szCs w:val="22"/>
              </w:rPr>
            </w:pPr>
            <w:r w:rsidRPr="00A34135">
              <w:rPr>
                <w:rFonts w:ascii="Arial Narrow" w:hAnsi="Arial Narrow"/>
                <w:sz w:val="22"/>
                <w:szCs w:val="22"/>
              </w:rPr>
              <w:t xml:space="preserve">The detection rate of IUGR/SGA will increase leading to improved antenatal management plans and intrapartum planning.  </w:t>
            </w:r>
            <w:r w:rsidRPr="006A2221">
              <w:rPr>
                <w:rFonts w:ascii="Arial Narrow" w:hAnsi="Arial Narrow"/>
                <w:sz w:val="22"/>
                <w:szCs w:val="22"/>
              </w:rPr>
              <w:t>We will report a reduced rate of stillbirth and/or neonatal mortality/morbidity with improved management of IUGR/SGA babies.</w:t>
            </w:r>
          </w:p>
          <w:p w14:paraId="25533EEF" w14:textId="77777777" w:rsidR="00301293" w:rsidRPr="006A2221" w:rsidRDefault="00301293" w:rsidP="004D17A7">
            <w:pPr>
              <w:rPr>
                <w:rFonts w:ascii="Arial Narrow" w:hAnsi="Arial Narrow"/>
                <w:sz w:val="22"/>
                <w:szCs w:val="22"/>
              </w:rPr>
            </w:pPr>
            <w:r w:rsidRPr="006A2221">
              <w:rPr>
                <w:rFonts w:ascii="Arial Narrow" w:hAnsi="Arial Narrow"/>
                <w:sz w:val="22"/>
                <w:szCs w:val="22"/>
              </w:rPr>
              <w:t>The administration support for the service will be fully functional.</w:t>
            </w:r>
          </w:p>
          <w:p w14:paraId="05A22880" w14:textId="77777777" w:rsidR="00301293" w:rsidRPr="00A34135" w:rsidRDefault="00301293" w:rsidP="004D17A7">
            <w:pPr>
              <w:rPr>
                <w:rFonts w:ascii="Arial Narrow" w:hAnsi="Arial Narrow"/>
                <w:sz w:val="22"/>
                <w:szCs w:val="22"/>
              </w:rPr>
            </w:pPr>
            <w:r w:rsidRPr="006A2221">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6A2221">
              <w:rPr>
                <w:rFonts w:ascii="Arial Narrow" w:hAnsi="Arial Narrow"/>
                <w:sz w:val="22"/>
                <w:szCs w:val="22"/>
                <w:vertAlign w:val="superscript"/>
              </w:rPr>
              <w:t>th</w:t>
            </w:r>
            <w:r w:rsidRPr="006A2221">
              <w:rPr>
                <w:rFonts w:ascii="Arial Narrow" w:hAnsi="Arial Narrow"/>
                <w:sz w:val="22"/>
                <w:szCs w:val="22"/>
              </w:rPr>
              <w:t xml:space="preserve"> centile to identify themes and learning for quality improvement.</w:t>
            </w:r>
          </w:p>
        </w:tc>
        <w:tc>
          <w:tcPr>
            <w:tcW w:w="7087" w:type="dxa"/>
            <w:gridSpan w:val="4"/>
          </w:tcPr>
          <w:p w14:paraId="38F86987" w14:textId="77777777" w:rsidR="00301293" w:rsidRPr="00A34135" w:rsidRDefault="00301293"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2CF52E45" w14:textId="77777777" w:rsidR="00301293" w:rsidRPr="00A34135" w:rsidRDefault="00301293" w:rsidP="004D17A7">
            <w:pPr>
              <w:pStyle w:val="Default"/>
              <w:rPr>
                <w:rFonts w:ascii="Arial Narrow" w:hAnsi="Arial Narrow" w:cs="Arial"/>
                <w:bCs/>
                <w:color w:val="auto"/>
                <w:sz w:val="22"/>
                <w:szCs w:val="22"/>
              </w:rPr>
            </w:pPr>
            <w:r w:rsidRPr="00A34135">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54FCD8D1" w14:textId="77777777" w:rsidR="00301293" w:rsidRPr="00A34135" w:rsidRDefault="00301293" w:rsidP="004D17A7">
            <w:pPr>
              <w:rPr>
                <w:rFonts w:ascii="Arial Narrow" w:hAnsi="Arial Narrow"/>
                <w:sz w:val="22"/>
                <w:szCs w:val="22"/>
              </w:rPr>
            </w:pPr>
          </w:p>
        </w:tc>
      </w:tr>
      <w:tr w:rsidR="00301293" w:rsidRPr="00F15A64" w14:paraId="4EF4C717" w14:textId="77777777" w:rsidTr="00301293">
        <w:tc>
          <w:tcPr>
            <w:tcW w:w="15451" w:type="dxa"/>
            <w:gridSpan w:val="7"/>
            <w:shd w:val="clear" w:color="auto" w:fill="auto"/>
          </w:tcPr>
          <w:p w14:paraId="1A415D97" w14:textId="77777777" w:rsidR="00301293" w:rsidRPr="00A34135" w:rsidRDefault="00301293" w:rsidP="004D17A7">
            <w:pPr>
              <w:pStyle w:val="Default"/>
              <w:jc w:val="center"/>
              <w:rPr>
                <w:rFonts w:ascii="Arial Narrow" w:hAnsi="Arial Narrow" w:cs="Arial"/>
                <w:color w:val="auto"/>
                <w:sz w:val="22"/>
                <w:szCs w:val="22"/>
              </w:rPr>
            </w:pPr>
            <w:r w:rsidRPr="00A34135">
              <w:rPr>
                <w:rFonts w:ascii="Arial Narrow" w:hAnsi="Arial Narrow" w:cs="Arial"/>
                <w:b/>
                <w:bCs/>
                <w:color w:val="auto"/>
                <w:sz w:val="22"/>
                <w:szCs w:val="22"/>
              </w:rPr>
              <w:t>Additional Comments / Progress Notes</w:t>
            </w:r>
          </w:p>
          <w:p w14:paraId="25DDF460" w14:textId="4D086C1B" w:rsidR="00301293" w:rsidRPr="00A34135" w:rsidRDefault="00301293" w:rsidP="00D0535C">
            <w:pPr>
              <w:autoSpaceDE w:val="0"/>
              <w:autoSpaceDN w:val="0"/>
              <w:adjustRightInd w:val="0"/>
              <w:rPr>
                <w:rFonts w:ascii="Arial Narrow" w:eastAsia="Times New Roman" w:hAnsi="Arial Narrow" w:cs="Arial"/>
                <w:sz w:val="22"/>
                <w:szCs w:val="22"/>
              </w:rPr>
            </w:pPr>
            <w:r w:rsidRPr="001947BD">
              <w:rPr>
                <w:rFonts w:ascii="Arial Narrow" w:eastAsia="Times New Roman" w:hAnsi="Arial Narrow" w:cs="Arial"/>
                <w:color w:val="FF0000"/>
                <w:sz w:val="22"/>
                <w:szCs w:val="22"/>
              </w:rPr>
              <w:t>24/01/2023: Meeting held 10</w:t>
            </w:r>
            <w:r w:rsidRPr="001947BD">
              <w:rPr>
                <w:rFonts w:ascii="Arial Narrow" w:eastAsia="Times New Roman" w:hAnsi="Arial Narrow" w:cs="Arial"/>
                <w:color w:val="FF0000"/>
                <w:sz w:val="22"/>
                <w:szCs w:val="22"/>
                <w:vertAlign w:val="superscript"/>
              </w:rPr>
              <w:t>th</w:t>
            </w:r>
            <w:r w:rsidRPr="001947BD">
              <w:rPr>
                <w:rFonts w:ascii="Arial Narrow" w:eastAsia="Times New Roman" w:hAnsi="Arial Narrow" w:cs="Arial"/>
                <w:color w:val="FF0000"/>
                <w:sz w:val="22"/>
                <w:szCs w:val="22"/>
              </w:rPr>
              <w:t xml:space="preserve"> January 2024 </w:t>
            </w:r>
            <w:r w:rsidR="00D0535C">
              <w:rPr>
                <w:rFonts w:ascii="Arial Narrow" w:eastAsia="Times New Roman" w:hAnsi="Arial Narrow" w:cs="Arial"/>
                <w:color w:val="FF0000"/>
                <w:sz w:val="22"/>
                <w:szCs w:val="22"/>
              </w:rPr>
              <w:t>between Head of Midwifery</w:t>
            </w:r>
            <w:r w:rsidRPr="001947BD">
              <w:rPr>
                <w:rFonts w:ascii="Arial Narrow" w:eastAsia="Times New Roman" w:hAnsi="Arial Narrow" w:cs="Arial"/>
                <w:color w:val="FF0000"/>
                <w:sz w:val="22"/>
                <w:szCs w:val="22"/>
              </w:rPr>
              <w:t>, Divisional Manager, Midwifery Sonographer lead &amp; Lead for Sonography Department (within Radiology) to discuss feasibility of more frequent clinics to review scans in addition to scanning capacity. Further discussion required, engaging with consultant colleagues and Radiology, regarding clinic capacity &amp; provision. Follow up meeting after this on 6</w:t>
            </w:r>
            <w:r w:rsidRPr="001947BD">
              <w:rPr>
                <w:rFonts w:ascii="Arial Narrow" w:eastAsia="Times New Roman" w:hAnsi="Arial Narrow" w:cs="Arial"/>
                <w:color w:val="FF0000"/>
                <w:sz w:val="22"/>
                <w:szCs w:val="22"/>
                <w:vertAlign w:val="superscript"/>
              </w:rPr>
              <w:t>th</w:t>
            </w:r>
            <w:r w:rsidRPr="001947BD">
              <w:rPr>
                <w:rFonts w:ascii="Arial Narrow" w:eastAsia="Times New Roman" w:hAnsi="Arial Narrow" w:cs="Arial"/>
                <w:color w:val="FF0000"/>
                <w:sz w:val="22"/>
                <w:szCs w:val="22"/>
              </w:rPr>
              <w:t xml:space="preserve"> March 2024. Re Gap-Grow 2: Meeting on 26/1/2024 to discuss whether business case required.</w:t>
            </w:r>
          </w:p>
        </w:tc>
      </w:tr>
    </w:tbl>
    <w:p w14:paraId="1F868A62" w14:textId="77777777" w:rsidR="00301293" w:rsidRDefault="00301293" w:rsidP="00301293">
      <w:pPr>
        <w:rPr>
          <w:rFonts w:ascii="Arial Narrow" w:hAnsi="Arial Narrow" w:cs="Arial"/>
          <w:b/>
          <w:u w:val="single"/>
        </w:rPr>
      </w:pPr>
    </w:p>
    <w:p w14:paraId="53FEDA9A" w14:textId="77777777" w:rsidR="00E221F9" w:rsidRDefault="00E221F9" w:rsidP="00A32F5E">
      <w:pPr>
        <w:widowControl/>
        <w:spacing w:after="160" w:line="259" w:lineRule="auto"/>
        <w:rPr>
          <w:rFonts w:ascii="Arial Narrow" w:hAnsi="Arial Narrow" w:cs="Arial"/>
          <w:b/>
          <w:u w:val="single"/>
        </w:r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6E24E04B" w14:textId="77777777" w:rsidTr="00CF7F8A">
        <w:tc>
          <w:tcPr>
            <w:tcW w:w="8222" w:type="dxa"/>
            <w:gridSpan w:val="3"/>
            <w:tcBorders>
              <w:top w:val="single" w:sz="4" w:space="0" w:color="auto"/>
            </w:tcBorders>
          </w:tcPr>
          <w:p w14:paraId="73152C3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Datix ID Number:   2159</w:t>
            </w:r>
          </w:p>
          <w:p w14:paraId="0E4E5E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6F81908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5892E42F"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402" w:type="dxa"/>
            <w:gridSpan w:val="3"/>
            <w:tcBorders>
              <w:top w:val="nil"/>
            </w:tcBorders>
            <w:shd w:val="clear" w:color="auto" w:fill="FF0000"/>
          </w:tcPr>
          <w:p w14:paraId="1648C8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135204D"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5A5D9A24" w14:textId="77777777" w:rsidTr="00CF7F8A">
        <w:tc>
          <w:tcPr>
            <w:tcW w:w="6096" w:type="dxa"/>
            <w:gridSpan w:val="2"/>
          </w:tcPr>
          <w:p w14:paraId="17BD918A"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5E85168D"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32BEFAA3"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63A209C4"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6053C5DA" w14:textId="77777777" w:rsidTr="00CF7F8A">
        <w:trPr>
          <w:trHeight w:val="540"/>
        </w:trPr>
        <w:tc>
          <w:tcPr>
            <w:tcW w:w="8222" w:type="dxa"/>
            <w:gridSpan w:val="3"/>
          </w:tcPr>
          <w:p w14:paraId="142E5D22" w14:textId="56360619" w:rsidR="00BB0C7A" w:rsidRDefault="00A32F5E" w:rsidP="00CF7F8A">
            <w:pPr>
              <w:rPr>
                <w:rFonts w:ascii="Arial Narrow" w:hAnsi="Arial Narrow" w:cs="Arial"/>
                <w:b/>
                <w:sz w:val="22"/>
                <w:szCs w:val="22"/>
              </w:rPr>
            </w:pPr>
            <w:r w:rsidRPr="00F15A64">
              <w:rPr>
                <w:rFonts w:ascii="Arial Narrow" w:hAnsi="Arial Narrow" w:cs="Arial"/>
                <w:b/>
                <w:sz w:val="22"/>
                <w:szCs w:val="22"/>
              </w:rPr>
              <w:t xml:space="preserve">Risk: </w:t>
            </w:r>
            <w:r w:rsidR="00BB0C7A">
              <w:rPr>
                <w:rFonts w:ascii="Arial Narrow" w:hAnsi="Arial Narrow" w:cs="Arial"/>
                <w:b/>
                <w:sz w:val="22"/>
                <w:szCs w:val="22"/>
              </w:rPr>
              <w:t xml:space="preserve">Health &amp; Safety Infrastructure </w:t>
            </w:r>
          </w:p>
          <w:p w14:paraId="53EF2D2B" w14:textId="1A0385BD"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 xml:space="preserve">Insufficient resource and capacity of the health, safety and fire function within SBUHB to maintain legislative and regulatory compliance for the workforce and for the sites across SBUHB. </w:t>
            </w:r>
            <w:r w:rsidRPr="00F15A64">
              <w:rPr>
                <w:rFonts w:ascii="Arial Narrow" w:hAnsi="Arial Narrow" w:cs="Arial"/>
                <w:sz w:val="22"/>
                <w:szCs w:val="22"/>
              </w:rPr>
              <w:t>.</w:t>
            </w:r>
          </w:p>
        </w:tc>
        <w:tc>
          <w:tcPr>
            <w:tcW w:w="7087" w:type="dxa"/>
            <w:gridSpan w:val="4"/>
          </w:tcPr>
          <w:p w14:paraId="19A4BF83" w14:textId="2BDF274A"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45E80742" w14:textId="77777777" w:rsidTr="00CF7F8A">
        <w:tc>
          <w:tcPr>
            <w:tcW w:w="2410" w:type="dxa"/>
          </w:tcPr>
          <w:p w14:paraId="08DA1E0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2BFBB1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79C1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59F73778"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7C17EF8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3D4CF9CA" w14:textId="7F7EEAAA" w:rsidR="00A32F5E" w:rsidRPr="00F15A64" w:rsidRDefault="0045091C" w:rsidP="00CF7F8A">
            <w:pPr>
              <w:rPr>
                <w:rFonts w:ascii="Arial Narrow" w:hAnsi="Arial Narrow"/>
                <w:sz w:val="22"/>
                <w:szCs w:val="22"/>
              </w:rPr>
            </w:pPr>
            <w:r>
              <w:rPr>
                <w:rFonts w:ascii="Arial Narrow" w:hAnsi="Arial Narrow"/>
                <w:noProof/>
              </w:rPr>
              <w:drawing>
                <wp:inline distT="0" distB="0" distL="0" distR="0" wp14:anchorId="033F748B" wp14:editId="1FFC8FF1">
                  <wp:extent cx="3600000" cy="1774198"/>
                  <wp:effectExtent l="0" t="0" r="63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tcPr>
          <w:p w14:paraId="4D179C0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DC912EE" w14:textId="77777777" w:rsidR="00A32F5E" w:rsidRPr="00F15A64" w:rsidRDefault="00A32F5E" w:rsidP="00DD6D5F">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legislative breaches covering a range of areas. There is the potential for future multiple notices for not meeting legislative requirements.  </w:t>
            </w:r>
            <w:r w:rsidRPr="003333BC">
              <w:rPr>
                <w:rFonts w:ascii="Arial Narrow" w:hAnsi="Arial Narrow" w:cs="Arial"/>
                <w:sz w:val="22"/>
                <w:szCs w:val="22"/>
              </w:rPr>
              <w:t>Score reduced to 16.</w:t>
            </w:r>
          </w:p>
        </w:tc>
      </w:tr>
      <w:tr w:rsidR="00A32F5E" w:rsidRPr="00F15A64" w14:paraId="26C9BF73" w14:textId="77777777" w:rsidTr="00CF7F8A">
        <w:trPr>
          <w:trHeight w:val="287"/>
        </w:trPr>
        <w:tc>
          <w:tcPr>
            <w:tcW w:w="2410" w:type="dxa"/>
          </w:tcPr>
          <w:p w14:paraId="716B3DC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A2EBE9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2E53381F" w14:textId="77777777" w:rsidR="00A32F5E" w:rsidRPr="00F15A64" w:rsidRDefault="00A32F5E" w:rsidP="00CF7F8A">
            <w:pPr>
              <w:rPr>
                <w:rFonts w:ascii="Arial Narrow" w:hAnsi="Arial Narrow"/>
                <w:sz w:val="22"/>
                <w:szCs w:val="22"/>
              </w:rPr>
            </w:pPr>
          </w:p>
        </w:tc>
        <w:tc>
          <w:tcPr>
            <w:tcW w:w="7087" w:type="dxa"/>
            <w:gridSpan w:val="4"/>
            <w:vMerge w:val="restart"/>
          </w:tcPr>
          <w:p w14:paraId="499CC1B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DC196FA" w14:textId="77777777" w:rsidR="00A32F5E" w:rsidRPr="00F15A64" w:rsidRDefault="00A32F5E" w:rsidP="00E46729">
            <w:pPr>
              <w:rPr>
                <w:rFonts w:ascii="Arial Narrow" w:hAnsi="Arial Narrow" w:cs="Arial"/>
                <w:b/>
                <w:bCs/>
                <w:sz w:val="22"/>
                <w:szCs w:val="22"/>
              </w:rPr>
            </w:pPr>
            <w:r w:rsidRPr="00F15A64">
              <w:rPr>
                <w:rFonts w:ascii="Arial Narrow" w:hAnsi="Arial Narrow" w:cs="Arial"/>
                <w:bCs/>
                <w:sz w:val="22"/>
                <w:szCs w:val="22"/>
              </w:rPr>
              <w:t xml:space="preserve">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w:t>
            </w:r>
            <w:r w:rsidR="00E46729">
              <w:rPr>
                <w:rFonts w:ascii="Arial Narrow" w:hAnsi="Arial Narrow" w:cs="Arial"/>
                <w:bCs/>
                <w:sz w:val="22"/>
                <w:szCs w:val="22"/>
              </w:rPr>
              <w:t>also</w:t>
            </w:r>
            <w:r w:rsidRPr="00F15A64">
              <w:rPr>
                <w:rFonts w:ascii="Arial Narrow" w:hAnsi="Arial Narrow" w:cs="Arial"/>
                <w:bCs/>
                <w:sz w:val="22"/>
                <w:szCs w:val="22"/>
              </w:rPr>
              <w:t xml:space="preserve"> to undertake suitable and sufficient training, provide corporate overview/audit to ensure practices are being employed in the workplace.</w:t>
            </w:r>
          </w:p>
        </w:tc>
      </w:tr>
      <w:tr w:rsidR="00A32F5E" w:rsidRPr="00F15A64" w14:paraId="5DCA2765" w14:textId="77777777" w:rsidTr="00CF7F8A">
        <w:tc>
          <w:tcPr>
            <w:tcW w:w="2410" w:type="dxa"/>
          </w:tcPr>
          <w:p w14:paraId="24C275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31B9C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6559B3BD"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3D513DC4" w14:textId="77777777" w:rsidR="00A32F5E" w:rsidRPr="00F15A64" w:rsidRDefault="00A32F5E" w:rsidP="00CF7F8A">
            <w:pPr>
              <w:rPr>
                <w:rFonts w:ascii="Arial Narrow" w:hAnsi="Arial Narrow"/>
                <w:sz w:val="22"/>
                <w:szCs w:val="22"/>
              </w:rPr>
            </w:pPr>
          </w:p>
        </w:tc>
        <w:tc>
          <w:tcPr>
            <w:tcW w:w="7087" w:type="dxa"/>
            <w:gridSpan w:val="4"/>
            <w:vMerge/>
          </w:tcPr>
          <w:p w14:paraId="70BB5574" w14:textId="77777777" w:rsidR="00A32F5E" w:rsidRPr="00F15A64" w:rsidRDefault="00A32F5E" w:rsidP="00CF7F8A">
            <w:pPr>
              <w:rPr>
                <w:rFonts w:ascii="Arial Narrow" w:hAnsi="Arial Narrow" w:cs="Arial"/>
                <w:sz w:val="22"/>
                <w:szCs w:val="22"/>
              </w:rPr>
            </w:pPr>
          </w:p>
        </w:tc>
      </w:tr>
      <w:tr w:rsidR="00A32F5E" w:rsidRPr="00F15A64" w14:paraId="5FA14477" w14:textId="77777777" w:rsidTr="00CF7F8A">
        <w:tc>
          <w:tcPr>
            <w:tcW w:w="8222" w:type="dxa"/>
            <w:gridSpan w:val="3"/>
          </w:tcPr>
          <w:p w14:paraId="2F56290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1770DB7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744935B" w14:textId="77777777" w:rsidTr="00CF7F8A">
        <w:tc>
          <w:tcPr>
            <w:tcW w:w="8222" w:type="dxa"/>
            <w:gridSpan w:val="3"/>
            <w:vMerge w:val="restart"/>
          </w:tcPr>
          <w:p w14:paraId="48CC8550"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923201B"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Health and Safety Operational Group and the Health and Safety Committee monitor compliance. Refreshed the Fire Safety Group with additional controls in place.</w:t>
            </w:r>
          </w:p>
          <w:p w14:paraId="0393A80B"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Fire risk assessments are being prioritised with temporary additional resources put in place in March 2021 to reduce the number of FRA overdue.</w:t>
            </w:r>
          </w:p>
          <w:p w14:paraId="52A2679D" w14:textId="77777777" w:rsidR="00A32F5E" w:rsidRPr="00A34135" w:rsidRDefault="00A32F5E" w:rsidP="00CF7F8A">
            <w:pPr>
              <w:pStyle w:val="ListParagraph"/>
              <w:numPr>
                <w:ilvl w:val="0"/>
                <w:numId w:val="2"/>
              </w:numPr>
              <w:spacing w:after="0" w:line="240" w:lineRule="auto"/>
              <w:ind w:left="321" w:hanging="283"/>
              <w:rPr>
                <w:rFonts w:ascii="Arial Narrow" w:hAnsi="Arial Narrow"/>
                <w:sz w:val="22"/>
                <w:szCs w:val="22"/>
              </w:rPr>
            </w:pPr>
            <w:r w:rsidRPr="00A34135">
              <w:rPr>
                <w:rFonts w:ascii="Arial Narrow" w:hAnsi="Arial Narrow" w:cs="Arial"/>
                <w:sz w:val="22"/>
                <w:szCs w:val="22"/>
              </w:rPr>
              <w:t>Fire training in place and fire wardens in place</w:t>
            </w:r>
          </w:p>
          <w:p w14:paraId="3B6DE606" w14:textId="77777777" w:rsidR="00A32F5E" w:rsidRPr="00A34135" w:rsidRDefault="00A32F5E" w:rsidP="00CF7F8A">
            <w:pPr>
              <w:pStyle w:val="ListParagraph"/>
              <w:numPr>
                <w:ilvl w:val="0"/>
                <w:numId w:val="2"/>
              </w:numPr>
              <w:spacing w:after="0" w:line="240" w:lineRule="auto"/>
              <w:ind w:left="321" w:hanging="283"/>
              <w:rPr>
                <w:rFonts w:ascii="Arial Narrow" w:hAnsi="Arial Narrow"/>
                <w:sz w:val="22"/>
                <w:szCs w:val="22"/>
              </w:rPr>
            </w:pPr>
            <w:r w:rsidRPr="00A34135">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21E54E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1134" w:type="dxa"/>
          </w:tcPr>
          <w:p w14:paraId="60AC5B97"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842" w:type="dxa"/>
          </w:tcPr>
          <w:p w14:paraId="4F428DBE"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23AFDF40" w14:textId="77777777" w:rsidTr="00CF7F8A">
        <w:trPr>
          <w:trHeight w:val="1920"/>
        </w:trPr>
        <w:tc>
          <w:tcPr>
            <w:tcW w:w="8222" w:type="dxa"/>
            <w:gridSpan w:val="3"/>
            <w:vMerge/>
          </w:tcPr>
          <w:p w14:paraId="2CD5E207" w14:textId="77777777" w:rsidR="00A32F5E" w:rsidRPr="00A34135" w:rsidRDefault="00A32F5E" w:rsidP="00CF7F8A">
            <w:pPr>
              <w:rPr>
                <w:rFonts w:ascii="Arial Narrow" w:hAnsi="Arial Narrow"/>
                <w:sz w:val="22"/>
                <w:szCs w:val="22"/>
              </w:rPr>
            </w:pPr>
          </w:p>
        </w:tc>
        <w:tc>
          <w:tcPr>
            <w:tcW w:w="4111" w:type="dxa"/>
            <w:gridSpan w:val="2"/>
          </w:tcPr>
          <w:p w14:paraId="244CE376"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34BEF332"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Assistant Director of H&amp;S</w:t>
            </w:r>
          </w:p>
        </w:tc>
        <w:tc>
          <w:tcPr>
            <w:tcW w:w="1842" w:type="dxa"/>
            <w:shd w:val="clear" w:color="auto" w:fill="auto"/>
          </w:tcPr>
          <w:p w14:paraId="1C848A07"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31/03/2024</w:t>
            </w:r>
          </w:p>
        </w:tc>
      </w:tr>
      <w:tr w:rsidR="00A32F5E" w:rsidRPr="00F15A64" w14:paraId="1C86AEC8" w14:textId="77777777" w:rsidTr="00CF7F8A">
        <w:tc>
          <w:tcPr>
            <w:tcW w:w="8222" w:type="dxa"/>
            <w:gridSpan w:val="3"/>
          </w:tcPr>
          <w:p w14:paraId="2D145046"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7F5865D7" w14:textId="77777777" w:rsidR="00A32F5E" w:rsidRPr="00A34135"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A34135">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7D47F631" w14:textId="77777777" w:rsidR="00A32F5E" w:rsidRPr="00A34135" w:rsidRDefault="00A32F5E" w:rsidP="00CF7F8A">
            <w:pPr>
              <w:pStyle w:val="ListParagraph"/>
              <w:numPr>
                <w:ilvl w:val="0"/>
                <w:numId w:val="6"/>
              </w:numPr>
              <w:spacing w:after="0" w:line="240" w:lineRule="auto"/>
              <w:ind w:left="462" w:hanging="283"/>
              <w:rPr>
                <w:rFonts w:ascii="Arial Narrow" w:hAnsi="Arial Narrow"/>
                <w:sz w:val="22"/>
                <w:szCs w:val="22"/>
              </w:rPr>
            </w:pPr>
            <w:r w:rsidRPr="00A34135">
              <w:rPr>
                <w:rFonts w:ascii="Arial Narrow" w:hAnsi="Arial Narrow" w:cs="Arial"/>
                <w:sz w:val="22"/>
                <w:szCs w:val="22"/>
              </w:rPr>
              <w:t>Site visits/tours to identify compliance and gaps in compliances.</w:t>
            </w:r>
          </w:p>
        </w:tc>
        <w:tc>
          <w:tcPr>
            <w:tcW w:w="7087" w:type="dxa"/>
            <w:gridSpan w:val="4"/>
          </w:tcPr>
          <w:p w14:paraId="4CBCB734"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7ECD140A" w14:textId="77777777" w:rsidR="00A32F5E" w:rsidRPr="00A34135" w:rsidRDefault="00A32F5E" w:rsidP="00CF7F8A">
            <w:pPr>
              <w:rPr>
                <w:rFonts w:ascii="Arial Narrow" w:hAnsi="Arial Narrow"/>
                <w:sz w:val="22"/>
                <w:szCs w:val="22"/>
              </w:rPr>
            </w:pPr>
            <w:r w:rsidRPr="00A34135">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5CF909BB" w14:textId="77777777" w:rsidTr="00CF7F8A">
        <w:tc>
          <w:tcPr>
            <w:tcW w:w="15309" w:type="dxa"/>
            <w:gridSpan w:val="7"/>
            <w:shd w:val="clear" w:color="auto" w:fill="auto"/>
          </w:tcPr>
          <w:p w14:paraId="75EBFEE7" w14:textId="77777777" w:rsidR="00A32F5E" w:rsidRPr="00A34135" w:rsidRDefault="00A32F5E" w:rsidP="00CF7F8A">
            <w:pPr>
              <w:jc w:val="center"/>
              <w:rPr>
                <w:rFonts w:ascii="Arial Narrow" w:hAnsi="Arial Narrow" w:cs="Arial"/>
                <w:b/>
                <w:sz w:val="22"/>
                <w:szCs w:val="22"/>
              </w:rPr>
            </w:pPr>
            <w:r w:rsidRPr="00A34135">
              <w:rPr>
                <w:rFonts w:ascii="Arial Narrow" w:hAnsi="Arial Narrow" w:cs="Arial"/>
                <w:b/>
                <w:sz w:val="22"/>
                <w:szCs w:val="22"/>
              </w:rPr>
              <w:t>Additional Comments / Progress Notes</w:t>
            </w:r>
          </w:p>
          <w:p w14:paraId="05AD9E98" w14:textId="481F67B2" w:rsidR="0063543E" w:rsidRDefault="003E52E4" w:rsidP="003E52E4">
            <w:pPr>
              <w:rPr>
                <w:rFonts w:ascii="Arial Narrow" w:eastAsia="Times New Roman" w:hAnsi="Arial Narrow" w:cs="Calibri"/>
                <w:sz w:val="22"/>
                <w:szCs w:val="22"/>
              </w:rPr>
            </w:pPr>
            <w:r w:rsidRPr="00A34135">
              <w:rPr>
                <w:rFonts w:ascii="Arial Narrow" w:eastAsia="Times New Roman" w:hAnsi="Arial Narrow" w:cs="Calibri"/>
                <w:sz w:val="22"/>
                <w:szCs w:val="22"/>
              </w:rPr>
              <w:t>15/12/</w:t>
            </w:r>
            <w:r w:rsidR="00F81410">
              <w:rPr>
                <w:rFonts w:ascii="Arial Narrow" w:eastAsia="Times New Roman" w:hAnsi="Arial Narrow" w:cs="Calibri"/>
                <w:sz w:val="22"/>
                <w:szCs w:val="22"/>
              </w:rPr>
              <w:t>20</w:t>
            </w:r>
            <w:r w:rsidRPr="00A34135">
              <w:rPr>
                <w:rFonts w:ascii="Arial Narrow" w:eastAsia="Times New Roman" w:hAnsi="Arial Narrow" w:cs="Calibri"/>
                <w:sz w:val="22"/>
                <w:szCs w:val="22"/>
              </w:rPr>
              <w:t>23: The H&amp;S team will have an additional MH trainer/advisor from 15/01/2024, increasing establishment by 0.5wte. No change to risk score.</w:t>
            </w:r>
          </w:p>
          <w:p w14:paraId="799ED25C" w14:textId="6F97B47A" w:rsidR="00F81410" w:rsidRPr="00A34135" w:rsidRDefault="00F81410" w:rsidP="00F81410">
            <w:pPr>
              <w:rPr>
                <w:rFonts w:ascii="Arial Narrow" w:hAnsi="Arial Narrow" w:cs="Arial"/>
                <w:sz w:val="22"/>
                <w:szCs w:val="22"/>
              </w:rPr>
            </w:pPr>
            <w:r w:rsidRPr="008B7673">
              <w:rPr>
                <w:rFonts w:ascii="Arial Narrow" w:eastAsia="Times New Roman" w:hAnsi="Arial Narrow" w:cs="Calibri"/>
                <w:color w:val="FF0000"/>
                <w:sz w:val="22"/>
                <w:szCs w:val="22"/>
              </w:rPr>
              <w:t xml:space="preserve">06/02/2024: </w:t>
            </w:r>
            <w:r>
              <w:rPr>
                <w:rFonts w:ascii="Arial Narrow" w:eastAsia="Times New Roman" w:hAnsi="Arial Narrow" w:cs="Calibri"/>
                <w:color w:val="FF0000"/>
                <w:sz w:val="22"/>
                <w:szCs w:val="22"/>
              </w:rPr>
              <w:t>Due to the resignation of a fire advisor and the timeframe to recruit another, there is no change in the current risk rating.</w:t>
            </w:r>
          </w:p>
        </w:tc>
      </w:tr>
    </w:tbl>
    <w:p w14:paraId="58F743F1" w14:textId="77777777" w:rsidR="00A32F5E" w:rsidRDefault="00A32F5E" w:rsidP="00A32F5E">
      <w:pPr>
        <w:rPr>
          <w:rFonts w:ascii="Arial Narrow" w:hAnsi="Arial Narrow" w:cs="Arial"/>
          <w:b/>
          <w:u w:val="single"/>
        </w:rPr>
      </w:pPr>
    </w:p>
    <w:p w14:paraId="20F65BCE" w14:textId="77777777" w:rsidR="00A32F5E" w:rsidRDefault="00A32F5E" w:rsidP="00A32F5E">
      <w:pPr>
        <w:widowControl/>
        <w:spacing w:after="160" w:line="259" w:lineRule="auto"/>
        <w:rPr>
          <w:rFonts w:ascii="Arial Narrow" w:hAnsi="Arial Narrow" w:cs="Arial"/>
          <w:b/>
          <w:u w:val="single"/>
        </w:rPr>
      </w:pPr>
    </w:p>
    <w:p w14:paraId="262CACDA"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4678"/>
        <w:gridCol w:w="1134"/>
        <w:gridCol w:w="3827"/>
        <w:gridCol w:w="1559"/>
        <w:gridCol w:w="1559"/>
      </w:tblGrid>
      <w:tr w:rsidR="00A32F5E" w:rsidRPr="00F15A64" w14:paraId="49094E1A" w14:textId="77777777" w:rsidTr="00073778">
        <w:tc>
          <w:tcPr>
            <w:tcW w:w="8364" w:type="dxa"/>
            <w:gridSpan w:val="3"/>
            <w:tcBorders>
              <w:top w:val="single" w:sz="4" w:space="0" w:color="auto"/>
            </w:tcBorders>
          </w:tcPr>
          <w:p w14:paraId="302E2DC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Datix ID Number:   1834</w:t>
            </w:r>
          </w:p>
          <w:p w14:paraId="76A00B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3827" w:type="dxa"/>
            <w:tcBorders>
              <w:top w:val="single" w:sz="4" w:space="0" w:color="auto"/>
            </w:tcBorders>
            <w:shd w:val="clear" w:color="auto" w:fill="FFC000"/>
          </w:tcPr>
          <w:p w14:paraId="74DBB6A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66</w:t>
            </w:r>
          </w:p>
          <w:p w14:paraId="2BFA941C"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CA2D1B">
              <w:rPr>
                <w:rFonts w:ascii="Arial Narrow" w:hAnsi="Arial Narrow" w:cs="Arial"/>
                <w:b/>
                <w:bCs/>
                <w:sz w:val="22"/>
                <w:szCs w:val="22"/>
              </w:rPr>
              <w:t xml:space="preserve">: </w:t>
            </w:r>
            <w:r>
              <w:rPr>
                <w:rFonts w:ascii="Arial Narrow" w:hAnsi="Arial Narrow" w:cs="Arial"/>
                <w:b/>
                <w:bCs/>
                <w:sz w:val="22"/>
                <w:szCs w:val="22"/>
              </w:rPr>
              <w:t>TBC</w:t>
            </w:r>
          </w:p>
        </w:tc>
        <w:tc>
          <w:tcPr>
            <w:tcW w:w="3118" w:type="dxa"/>
            <w:gridSpan w:val="2"/>
            <w:tcBorders>
              <w:top w:val="single" w:sz="4" w:space="0" w:color="auto"/>
            </w:tcBorders>
            <w:shd w:val="clear" w:color="auto" w:fill="FFC000"/>
          </w:tcPr>
          <w:p w14:paraId="4710CA9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A39DE12" w14:textId="77777777" w:rsidR="00A32F5E" w:rsidRPr="00F15A64" w:rsidRDefault="00FD50B1" w:rsidP="007C42F8">
            <w:pPr>
              <w:pStyle w:val="Default"/>
              <w:rPr>
                <w:rFonts w:ascii="Arial Narrow" w:hAnsi="Arial Narrow" w:cs="Arial"/>
                <w:b/>
                <w:bCs/>
                <w:color w:val="auto"/>
                <w:sz w:val="22"/>
                <w:szCs w:val="22"/>
              </w:rPr>
            </w:pPr>
            <w:r w:rsidRPr="003B6DF9">
              <w:rPr>
                <w:rFonts w:ascii="Arial Narrow" w:hAnsi="Arial Narrow" w:cs="Arial"/>
                <w:b/>
                <w:bCs/>
                <w:color w:val="auto"/>
                <w:sz w:val="22"/>
                <w:szCs w:val="22"/>
              </w:rPr>
              <w:t>5</w:t>
            </w:r>
            <w:r w:rsidR="00A32F5E" w:rsidRPr="003B6DF9">
              <w:rPr>
                <w:rFonts w:ascii="Arial Narrow" w:hAnsi="Arial Narrow" w:cs="Arial"/>
                <w:b/>
                <w:bCs/>
                <w:color w:val="auto"/>
                <w:sz w:val="22"/>
                <w:szCs w:val="22"/>
              </w:rPr>
              <w:t xml:space="preserve"> X 3 = 1</w:t>
            </w:r>
            <w:r w:rsidR="00DE7D07" w:rsidRPr="003B6DF9">
              <w:rPr>
                <w:rFonts w:ascii="Arial Narrow" w:hAnsi="Arial Narrow" w:cs="Arial"/>
                <w:b/>
                <w:bCs/>
                <w:color w:val="auto"/>
                <w:sz w:val="22"/>
                <w:szCs w:val="22"/>
              </w:rPr>
              <w:t>5</w:t>
            </w:r>
          </w:p>
        </w:tc>
      </w:tr>
      <w:tr w:rsidR="00A32F5E" w:rsidRPr="00F15A64" w14:paraId="3E998830" w14:textId="77777777" w:rsidTr="00073778">
        <w:tc>
          <w:tcPr>
            <w:tcW w:w="7230" w:type="dxa"/>
            <w:gridSpan w:val="2"/>
          </w:tcPr>
          <w:p w14:paraId="05061510" w14:textId="77777777" w:rsidR="00A32F5E" w:rsidRPr="00E221F9" w:rsidRDefault="00A32F5E" w:rsidP="00CF7F8A">
            <w:pPr>
              <w:spacing w:before="60"/>
              <w:ind w:left="888" w:hanging="888"/>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134" w:type="dxa"/>
          </w:tcPr>
          <w:p w14:paraId="5562C394"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3.5</w:t>
            </w:r>
          </w:p>
        </w:tc>
        <w:tc>
          <w:tcPr>
            <w:tcW w:w="6945" w:type="dxa"/>
            <w:gridSpan w:val="3"/>
          </w:tcPr>
          <w:p w14:paraId="48F5EA85"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1D32BD6C"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33152B" w:rsidRPr="00F15A64" w14:paraId="18526CA1" w14:textId="77777777" w:rsidTr="00073778">
        <w:trPr>
          <w:trHeight w:val="224"/>
        </w:trPr>
        <w:tc>
          <w:tcPr>
            <w:tcW w:w="8364" w:type="dxa"/>
            <w:gridSpan w:val="3"/>
          </w:tcPr>
          <w:p w14:paraId="47CEED67" w14:textId="50EF7DE7" w:rsidR="001B0BF1" w:rsidRDefault="0033152B" w:rsidP="0033152B">
            <w:pPr>
              <w:rPr>
                <w:rFonts w:ascii="Arial Narrow" w:hAnsi="Arial Narrow" w:cs="Arial"/>
                <w:b/>
                <w:sz w:val="22"/>
                <w:szCs w:val="22"/>
              </w:rPr>
            </w:pPr>
            <w:r w:rsidRPr="00F15A64">
              <w:rPr>
                <w:rFonts w:ascii="Arial Narrow" w:hAnsi="Arial Narrow" w:cs="Arial"/>
                <w:b/>
                <w:sz w:val="22"/>
                <w:szCs w:val="22"/>
              </w:rPr>
              <w:t xml:space="preserve">Risk:  </w:t>
            </w:r>
            <w:r w:rsidR="001B0BF1">
              <w:rPr>
                <w:rFonts w:ascii="Arial Narrow" w:hAnsi="Arial Narrow" w:cs="Arial"/>
                <w:b/>
                <w:sz w:val="22"/>
                <w:szCs w:val="22"/>
              </w:rPr>
              <w:t>Access to SACT (Cancer Services)</w:t>
            </w:r>
          </w:p>
          <w:p w14:paraId="230A7CDF" w14:textId="1200E7F2" w:rsidR="0033152B" w:rsidRPr="00F15A64" w:rsidRDefault="0033152B" w:rsidP="0033152B">
            <w:pPr>
              <w:rPr>
                <w:rFonts w:ascii="Arial Narrow" w:hAnsi="Arial Narrow" w:cs="Arial"/>
                <w:sz w:val="22"/>
                <w:szCs w:val="22"/>
              </w:rPr>
            </w:pPr>
            <w:r w:rsidRPr="00F15A64">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6945" w:type="dxa"/>
            <w:gridSpan w:val="3"/>
          </w:tcPr>
          <w:p w14:paraId="64652BE9" w14:textId="3FACA31A" w:rsidR="0033152B" w:rsidRPr="00F15A64" w:rsidRDefault="0033152B" w:rsidP="0033152B">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6A24441B" w14:textId="77777777" w:rsidTr="00073778">
        <w:tc>
          <w:tcPr>
            <w:tcW w:w="2552" w:type="dxa"/>
          </w:tcPr>
          <w:p w14:paraId="2D1E0DF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509ABE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F1445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17C50E1A" w14:textId="77777777" w:rsidR="00A32F5E" w:rsidRPr="003B6DF9" w:rsidRDefault="00A32F5E" w:rsidP="00CF7F8A">
            <w:pPr>
              <w:pStyle w:val="Default"/>
              <w:jc w:val="center"/>
              <w:rPr>
                <w:rFonts w:ascii="Arial Narrow" w:hAnsi="Arial Narrow" w:cs="Arial"/>
                <w:color w:val="auto"/>
                <w:sz w:val="22"/>
                <w:szCs w:val="22"/>
              </w:rPr>
            </w:pPr>
            <w:r w:rsidRPr="00A17BA4">
              <w:rPr>
                <w:rFonts w:ascii="Arial Narrow" w:hAnsi="Arial Narrow" w:cs="Arial"/>
                <w:color w:val="auto"/>
                <w:sz w:val="22"/>
                <w:szCs w:val="22"/>
              </w:rPr>
              <w:t xml:space="preserve">Current: </w:t>
            </w:r>
            <w:r w:rsidR="00FD50B1" w:rsidRPr="003B6DF9">
              <w:rPr>
                <w:rFonts w:ascii="Arial Narrow" w:hAnsi="Arial Narrow" w:cs="Arial"/>
                <w:color w:val="auto"/>
                <w:sz w:val="22"/>
                <w:szCs w:val="22"/>
              </w:rPr>
              <w:t>5</w:t>
            </w:r>
            <w:r w:rsidRPr="003B6DF9">
              <w:rPr>
                <w:rFonts w:ascii="Arial Narrow" w:hAnsi="Arial Narrow" w:cs="Arial"/>
                <w:color w:val="auto"/>
                <w:sz w:val="22"/>
                <w:szCs w:val="22"/>
              </w:rPr>
              <w:t xml:space="preserve"> x 3 = </w:t>
            </w:r>
            <w:r w:rsidR="007C42F8" w:rsidRPr="003B6DF9">
              <w:rPr>
                <w:rFonts w:ascii="Arial Narrow" w:hAnsi="Arial Narrow" w:cs="Arial"/>
                <w:color w:val="auto"/>
                <w:sz w:val="22"/>
                <w:szCs w:val="22"/>
              </w:rPr>
              <w:t>1</w:t>
            </w:r>
            <w:r w:rsidR="00FD50B1" w:rsidRPr="003B6DF9">
              <w:rPr>
                <w:rFonts w:ascii="Arial Narrow" w:hAnsi="Arial Narrow" w:cs="Arial"/>
                <w:color w:val="auto"/>
                <w:sz w:val="22"/>
                <w:szCs w:val="22"/>
              </w:rPr>
              <w:t>5</w:t>
            </w:r>
          </w:p>
          <w:p w14:paraId="7DBAC12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5812" w:type="dxa"/>
            <w:gridSpan w:val="2"/>
            <w:vMerge w:val="restart"/>
          </w:tcPr>
          <w:p w14:paraId="008FE5FC" w14:textId="5F9626F4" w:rsidR="00A32F5E" w:rsidRPr="00F15A64" w:rsidRDefault="0045091C" w:rsidP="00CF7F8A">
            <w:pPr>
              <w:rPr>
                <w:rFonts w:ascii="Arial Narrow" w:hAnsi="Arial Narrow"/>
                <w:sz w:val="22"/>
                <w:szCs w:val="22"/>
              </w:rPr>
            </w:pPr>
            <w:r>
              <w:rPr>
                <w:rFonts w:ascii="Arial Narrow" w:hAnsi="Arial Narrow"/>
                <w:noProof/>
              </w:rPr>
              <w:drawing>
                <wp:inline distT="0" distB="0" distL="0" distR="0" wp14:anchorId="77635A81" wp14:editId="3C7EFEB8">
                  <wp:extent cx="3600000" cy="1774198"/>
                  <wp:effectExtent l="0" t="0" r="63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5" w:type="dxa"/>
            <w:gridSpan w:val="3"/>
            <w:vMerge w:val="restart"/>
          </w:tcPr>
          <w:p w14:paraId="2B76A3AE" w14:textId="77777777" w:rsidR="00A32F5E" w:rsidRPr="00A34135" w:rsidRDefault="00A32F5E" w:rsidP="00CF7F8A">
            <w:pPr>
              <w:rPr>
                <w:rFonts w:ascii="Arial Narrow" w:hAnsi="Arial Narrow" w:cs="Tahoma"/>
                <w:sz w:val="22"/>
                <w:szCs w:val="22"/>
              </w:rPr>
            </w:pPr>
            <w:r w:rsidRPr="00A34135">
              <w:rPr>
                <w:rFonts w:ascii="Arial Narrow" w:hAnsi="Arial Narrow" w:cs="Arial"/>
                <w:b/>
                <w:bCs/>
                <w:sz w:val="22"/>
                <w:szCs w:val="22"/>
              </w:rPr>
              <w:t xml:space="preserve">Rationale for current score:  </w:t>
            </w:r>
          </w:p>
          <w:p w14:paraId="0172075C" w14:textId="77777777" w:rsidR="00824724" w:rsidRPr="00A34135" w:rsidRDefault="00A0352E" w:rsidP="00A0352E">
            <w:pPr>
              <w:rPr>
                <w:rFonts w:ascii="Arial Narrow" w:hAnsi="Arial Narrow" w:cs="Calibri"/>
                <w:sz w:val="22"/>
                <w:szCs w:val="22"/>
              </w:rPr>
            </w:pPr>
            <w:r w:rsidRPr="00A34135">
              <w:rPr>
                <w:rFonts w:ascii="Arial Narrow" w:hAnsi="Arial Narrow" w:cs="Tahoma"/>
                <w:sz w:val="22"/>
                <w:szCs w:val="22"/>
              </w:rPr>
              <w:t xml:space="preserve">Risk was </w:t>
            </w:r>
            <w:r w:rsidR="007C42F8" w:rsidRPr="00A34135">
              <w:rPr>
                <w:rFonts w:ascii="Arial Narrow" w:hAnsi="Arial Narrow" w:cs="Tahoma"/>
                <w:sz w:val="22"/>
                <w:szCs w:val="22"/>
              </w:rPr>
              <w:t xml:space="preserve">reduced to 12 </w:t>
            </w:r>
            <w:r w:rsidRPr="00A34135">
              <w:rPr>
                <w:rFonts w:ascii="Arial Narrow" w:hAnsi="Arial Narrow" w:cs="Tahoma"/>
                <w:sz w:val="22"/>
                <w:szCs w:val="22"/>
              </w:rPr>
              <w:t xml:space="preserve">in </w:t>
            </w:r>
            <w:r w:rsidR="007C42F8" w:rsidRPr="00A34135">
              <w:rPr>
                <w:rFonts w:ascii="Arial Narrow" w:hAnsi="Arial Narrow" w:cs="Tahoma"/>
                <w:sz w:val="22"/>
                <w:szCs w:val="22"/>
              </w:rPr>
              <w:t>June 2023</w:t>
            </w:r>
            <w:r w:rsidR="00824724" w:rsidRPr="00A34135">
              <w:rPr>
                <w:rFonts w:ascii="Arial Narrow" w:hAnsi="Arial Narrow" w:cs="Tahoma"/>
                <w:sz w:val="22"/>
                <w:szCs w:val="22"/>
              </w:rPr>
              <w:t>.</w:t>
            </w:r>
            <w:r w:rsidRPr="00A34135">
              <w:rPr>
                <w:rFonts w:ascii="Arial Narrow" w:hAnsi="Arial Narrow" w:cs="Tahoma"/>
                <w:sz w:val="22"/>
                <w:szCs w:val="22"/>
              </w:rPr>
              <w:t xml:space="preserve"> </w:t>
            </w:r>
            <w:r w:rsidR="00824724" w:rsidRPr="00A34135">
              <w:rPr>
                <w:rFonts w:ascii="Arial Narrow" w:hAnsi="Arial Narrow" w:cs="Calibri"/>
                <w:sz w:val="22"/>
                <w:szCs w:val="22"/>
              </w:rPr>
              <w:t>Further feedback show</w:t>
            </w:r>
            <w:r w:rsidR="007F6185" w:rsidRPr="00A34135">
              <w:rPr>
                <w:rFonts w:ascii="Arial Narrow" w:hAnsi="Arial Narrow" w:cs="Calibri"/>
                <w:sz w:val="22"/>
                <w:szCs w:val="22"/>
              </w:rPr>
              <w:t>ed</w:t>
            </w:r>
            <w:r w:rsidR="00824724" w:rsidRPr="00A34135">
              <w:rPr>
                <w:rFonts w:ascii="Arial Narrow" w:hAnsi="Arial Narrow" w:cs="Calibri"/>
                <w:sz w:val="22"/>
                <w:szCs w:val="22"/>
              </w:rPr>
              <w:t xml:space="preserve"> that this </w:t>
            </w:r>
            <w:r w:rsidR="007F6185" w:rsidRPr="00A34135">
              <w:rPr>
                <w:rFonts w:ascii="Arial Narrow" w:hAnsi="Arial Narrow" w:cs="Calibri"/>
                <w:sz w:val="22"/>
                <w:szCs w:val="22"/>
              </w:rPr>
              <w:t xml:space="preserve">was </w:t>
            </w:r>
            <w:r w:rsidR="00824724" w:rsidRPr="00A34135">
              <w:rPr>
                <w:rFonts w:ascii="Arial Narrow" w:hAnsi="Arial Narrow" w:cs="Calibri"/>
                <w:sz w:val="22"/>
                <w:szCs w:val="22"/>
              </w:rPr>
              <w:t xml:space="preserve">not sustained and that there </w:t>
            </w:r>
            <w:r w:rsidR="007F6185" w:rsidRPr="00A34135">
              <w:rPr>
                <w:rFonts w:ascii="Arial Narrow" w:hAnsi="Arial Narrow" w:cs="Calibri"/>
                <w:sz w:val="22"/>
                <w:szCs w:val="22"/>
              </w:rPr>
              <w:t>we</w:t>
            </w:r>
            <w:r w:rsidR="00824724" w:rsidRPr="00A34135">
              <w:rPr>
                <w:rFonts w:ascii="Arial Narrow" w:hAnsi="Arial Narrow" w:cs="Calibri"/>
                <w:sz w:val="22"/>
                <w:szCs w:val="22"/>
              </w:rPr>
              <w:t>re still significant workforce challenges in CDU and PTS</w:t>
            </w:r>
            <w:r w:rsidR="007F6185" w:rsidRPr="00A34135">
              <w:rPr>
                <w:rFonts w:ascii="Arial Narrow" w:hAnsi="Arial Narrow" w:cs="Calibri"/>
                <w:sz w:val="22"/>
                <w:szCs w:val="22"/>
              </w:rPr>
              <w:t xml:space="preserve"> so the risk was returned to 15.</w:t>
            </w:r>
          </w:p>
          <w:p w14:paraId="0E90F56E" w14:textId="77777777" w:rsidR="0012571E" w:rsidRPr="00A34135" w:rsidRDefault="0012571E" w:rsidP="00FD50B1">
            <w:pPr>
              <w:rPr>
                <w:rFonts w:ascii="Arial Narrow" w:eastAsia="Times New Roman" w:hAnsi="Arial Narrow"/>
                <w:sz w:val="22"/>
                <w:szCs w:val="22"/>
              </w:rPr>
            </w:pPr>
            <w:r w:rsidRPr="00A34135">
              <w:rPr>
                <w:rFonts w:eastAsia="Times New Roman"/>
                <w:sz w:val="24"/>
                <w:szCs w:val="24"/>
              </w:rPr>
              <w:t xml:space="preserve"> </w:t>
            </w:r>
          </w:p>
        </w:tc>
      </w:tr>
      <w:tr w:rsidR="00A32F5E" w:rsidRPr="00F15A64" w14:paraId="46DBCAC6" w14:textId="77777777" w:rsidTr="00073778">
        <w:tc>
          <w:tcPr>
            <w:tcW w:w="2552" w:type="dxa"/>
          </w:tcPr>
          <w:p w14:paraId="0C55A3E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C7E154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5812" w:type="dxa"/>
            <w:gridSpan w:val="2"/>
            <w:vMerge/>
          </w:tcPr>
          <w:p w14:paraId="1C02693C" w14:textId="77777777" w:rsidR="00A32F5E" w:rsidRPr="00F15A64" w:rsidRDefault="00A32F5E" w:rsidP="00CF7F8A">
            <w:pPr>
              <w:rPr>
                <w:rFonts w:ascii="Arial Narrow" w:hAnsi="Arial Narrow"/>
                <w:sz w:val="22"/>
                <w:szCs w:val="22"/>
              </w:rPr>
            </w:pPr>
          </w:p>
        </w:tc>
        <w:tc>
          <w:tcPr>
            <w:tcW w:w="6945" w:type="dxa"/>
            <w:gridSpan w:val="3"/>
            <w:vMerge/>
          </w:tcPr>
          <w:p w14:paraId="238BD7A0" w14:textId="77777777" w:rsidR="00A32F5E" w:rsidRPr="00A34135" w:rsidRDefault="00A32F5E" w:rsidP="00CF7F8A">
            <w:pPr>
              <w:rPr>
                <w:rFonts w:ascii="Arial Narrow" w:hAnsi="Arial Narrow"/>
                <w:sz w:val="22"/>
                <w:szCs w:val="22"/>
              </w:rPr>
            </w:pPr>
          </w:p>
        </w:tc>
      </w:tr>
      <w:tr w:rsidR="00A32F5E" w:rsidRPr="00F15A64" w14:paraId="123B243F" w14:textId="77777777" w:rsidTr="00073778">
        <w:tc>
          <w:tcPr>
            <w:tcW w:w="2552" w:type="dxa"/>
          </w:tcPr>
          <w:p w14:paraId="78FEE9D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65EBE9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812" w:type="dxa"/>
            <w:gridSpan w:val="2"/>
            <w:vMerge/>
          </w:tcPr>
          <w:p w14:paraId="5BC38CA3" w14:textId="77777777" w:rsidR="00A32F5E" w:rsidRPr="00F15A64" w:rsidRDefault="00A32F5E" w:rsidP="00CF7F8A">
            <w:pPr>
              <w:rPr>
                <w:rFonts w:ascii="Arial Narrow" w:hAnsi="Arial Narrow"/>
                <w:sz w:val="22"/>
                <w:szCs w:val="22"/>
              </w:rPr>
            </w:pPr>
          </w:p>
        </w:tc>
        <w:tc>
          <w:tcPr>
            <w:tcW w:w="6945" w:type="dxa"/>
            <w:gridSpan w:val="3"/>
          </w:tcPr>
          <w:p w14:paraId="77F72FDD"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60F42BA4"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Reduced delays in treatment will reduce risk of harm.</w:t>
            </w:r>
          </w:p>
        </w:tc>
      </w:tr>
      <w:tr w:rsidR="00A32F5E" w:rsidRPr="00F15A64" w14:paraId="2C04B22C" w14:textId="77777777" w:rsidTr="00073778">
        <w:tc>
          <w:tcPr>
            <w:tcW w:w="8364" w:type="dxa"/>
            <w:gridSpan w:val="3"/>
          </w:tcPr>
          <w:p w14:paraId="01EA4D6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5" w:type="dxa"/>
            <w:gridSpan w:val="3"/>
          </w:tcPr>
          <w:p w14:paraId="14A8D51F"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824724" w:rsidRPr="00F15A64" w14:paraId="3CEA4A82" w14:textId="77777777" w:rsidTr="00073778">
        <w:tc>
          <w:tcPr>
            <w:tcW w:w="8364" w:type="dxa"/>
            <w:gridSpan w:val="3"/>
            <w:vMerge w:val="restart"/>
          </w:tcPr>
          <w:p w14:paraId="4B341D66"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CDU by improvement science practitioner was completed in 2020. Resulted in change to booking processes to streamline booking process and deferral.</w:t>
            </w:r>
          </w:p>
          <w:p w14:paraId="29589C9C"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scheduling by staff to ensure all chairs used appropriately.</w:t>
            </w:r>
          </w:p>
          <w:p w14:paraId="477CDC3F"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Business case endorsed by CEO for shift of capacity to home care to be considered by the Management Board</w:t>
            </w:r>
          </w:p>
          <w:p w14:paraId="1C1A32FB" w14:textId="77777777" w:rsidR="00824724" w:rsidRDefault="00824724" w:rsidP="00CF7F8A">
            <w:pPr>
              <w:rPr>
                <w:rFonts w:ascii="Arial Narrow" w:hAnsi="Arial Narrow"/>
                <w:sz w:val="22"/>
                <w:szCs w:val="22"/>
              </w:rPr>
            </w:pPr>
            <w:r w:rsidRPr="00F15A64">
              <w:rPr>
                <w:rFonts w:ascii="Arial Narrow" w:hAnsi="Arial Narrow"/>
                <w:sz w:val="22"/>
                <w:szCs w:val="22"/>
              </w:rPr>
              <w:t>A Daily scrutinizing process in progress to micro manage individual cases, deferrals etc</w:t>
            </w:r>
            <w:r w:rsidR="00FD50B1">
              <w:rPr>
                <w:rFonts w:ascii="Arial Narrow" w:hAnsi="Arial Narrow"/>
                <w:sz w:val="22"/>
                <w:szCs w:val="22"/>
              </w:rPr>
              <w:t>.</w:t>
            </w:r>
          </w:p>
          <w:p w14:paraId="342295B6"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Changes made to prescribing &amp; authorising processes to improve workflow for PTS reducing potential delays to supply and administration of treatment.  </w:t>
            </w:r>
          </w:p>
          <w:p w14:paraId="2DD62862"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0BD7F319" w14:textId="77777777" w:rsidR="00FD50B1" w:rsidRPr="00F15A64" w:rsidRDefault="00FD50B1" w:rsidP="00FD50B1">
            <w:pPr>
              <w:rPr>
                <w:rFonts w:ascii="Arial Narrow" w:hAnsi="Arial Narrow"/>
                <w:strike/>
                <w:sz w:val="22"/>
                <w:szCs w:val="22"/>
              </w:rPr>
            </w:pPr>
            <w:r w:rsidRPr="008A16F9">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tc>
        <w:tc>
          <w:tcPr>
            <w:tcW w:w="3827" w:type="dxa"/>
          </w:tcPr>
          <w:p w14:paraId="7695C219" w14:textId="77777777" w:rsidR="00824724" w:rsidRPr="00A34135" w:rsidRDefault="00824724" w:rsidP="00CF7F8A">
            <w:pPr>
              <w:jc w:val="center"/>
              <w:rPr>
                <w:rFonts w:ascii="Arial Narrow" w:hAnsi="Arial Narrow"/>
                <w:b/>
                <w:sz w:val="22"/>
                <w:szCs w:val="22"/>
              </w:rPr>
            </w:pPr>
            <w:r w:rsidRPr="00A34135">
              <w:rPr>
                <w:rFonts w:ascii="Arial Narrow" w:hAnsi="Arial Narrow"/>
                <w:b/>
                <w:sz w:val="22"/>
                <w:szCs w:val="22"/>
              </w:rPr>
              <w:t>Action</w:t>
            </w:r>
          </w:p>
        </w:tc>
        <w:tc>
          <w:tcPr>
            <w:tcW w:w="1559" w:type="dxa"/>
          </w:tcPr>
          <w:p w14:paraId="6A4425E0" w14:textId="77777777" w:rsidR="00824724" w:rsidRPr="00A34135" w:rsidRDefault="00824724" w:rsidP="00CF7F8A">
            <w:pPr>
              <w:jc w:val="center"/>
              <w:rPr>
                <w:rFonts w:ascii="Arial Narrow" w:hAnsi="Arial Narrow"/>
                <w:b/>
                <w:sz w:val="22"/>
                <w:szCs w:val="22"/>
              </w:rPr>
            </w:pPr>
            <w:r w:rsidRPr="00A34135">
              <w:rPr>
                <w:rFonts w:ascii="Arial Narrow" w:hAnsi="Arial Narrow"/>
                <w:b/>
                <w:sz w:val="22"/>
                <w:szCs w:val="22"/>
              </w:rPr>
              <w:t>Lead</w:t>
            </w:r>
          </w:p>
        </w:tc>
        <w:tc>
          <w:tcPr>
            <w:tcW w:w="1559" w:type="dxa"/>
          </w:tcPr>
          <w:p w14:paraId="536DF8B0" w14:textId="77777777" w:rsidR="00824724" w:rsidRPr="00A34135" w:rsidRDefault="00824724" w:rsidP="00CF7F8A">
            <w:pPr>
              <w:jc w:val="center"/>
              <w:rPr>
                <w:rFonts w:ascii="Arial Narrow" w:hAnsi="Arial Narrow"/>
                <w:b/>
                <w:sz w:val="22"/>
                <w:szCs w:val="22"/>
              </w:rPr>
            </w:pPr>
            <w:r w:rsidRPr="00A34135">
              <w:rPr>
                <w:rFonts w:ascii="Arial Narrow" w:hAnsi="Arial Narrow"/>
                <w:b/>
                <w:sz w:val="22"/>
                <w:szCs w:val="22"/>
              </w:rPr>
              <w:t>Deadline</w:t>
            </w:r>
          </w:p>
        </w:tc>
      </w:tr>
      <w:tr w:rsidR="007F6DE7" w:rsidRPr="00CC264F" w14:paraId="2D1DE222" w14:textId="77777777" w:rsidTr="0011038F">
        <w:trPr>
          <w:trHeight w:val="1010"/>
        </w:trPr>
        <w:tc>
          <w:tcPr>
            <w:tcW w:w="8364" w:type="dxa"/>
            <w:gridSpan w:val="3"/>
            <w:vMerge/>
          </w:tcPr>
          <w:p w14:paraId="03393D83" w14:textId="77777777" w:rsidR="007F6DE7" w:rsidRPr="00F15A64" w:rsidRDefault="007F6DE7" w:rsidP="00D20A73">
            <w:pPr>
              <w:rPr>
                <w:rFonts w:ascii="Arial Narrow" w:hAnsi="Arial Narrow"/>
                <w:sz w:val="22"/>
                <w:szCs w:val="22"/>
              </w:rPr>
            </w:pPr>
          </w:p>
        </w:tc>
        <w:tc>
          <w:tcPr>
            <w:tcW w:w="3827" w:type="dxa"/>
          </w:tcPr>
          <w:p w14:paraId="45F98DBA" w14:textId="06BF5F94" w:rsidR="007F6DE7" w:rsidRPr="00A34135" w:rsidRDefault="007F6DE7" w:rsidP="007F6DE7">
            <w:pPr>
              <w:rPr>
                <w:rFonts w:ascii="Arial Narrow" w:hAnsi="Arial Narrow"/>
                <w:sz w:val="22"/>
                <w:szCs w:val="22"/>
              </w:rPr>
            </w:pPr>
            <w:r w:rsidRPr="007F6DE7">
              <w:rPr>
                <w:rFonts w:ascii="Arial Narrow" w:hAnsi="Arial Narrow"/>
                <w:color w:val="FF0000"/>
                <w:sz w:val="22"/>
                <w:szCs w:val="22"/>
              </w:rPr>
              <w:t>A demand and capacity options paper is being prepared within the service and will be presented to Senior Management Team March 2024.</w:t>
            </w:r>
          </w:p>
        </w:tc>
        <w:tc>
          <w:tcPr>
            <w:tcW w:w="1559" w:type="dxa"/>
          </w:tcPr>
          <w:p w14:paraId="11BEE8D3" w14:textId="44A43131" w:rsidR="007F6DE7" w:rsidRPr="00A34135" w:rsidRDefault="007F6DE7" w:rsidP="007F6DE7">
            <w:pPr>
              <w:rPr>
                <w:rFonts w:ascii="Arial Narrow" w:hAnsi="Arial Narrow"/>
                <w:sz w:val="22"/>
                <w:szCs w:val="22"/>
              </w:rPr>
            </w:pPr>
            <w:r w:rsidRPr="007F6DE7">
              <w:rPr>
                <w:rFonts w:ascii="Arial Narrow" w:hAnsi="Arial Narrow"/>
                <w:color w:val="FF0000"/>
                <w:sz w:val="22"/>
                <w:szCs w:val="22"/>
              </w:rPr>
              <w:t>Interim Divisional Manager (Cancer)</w:t>
            </w:r>
          </w:p>
        </w:tc>
        <w:tc>
          <w:tcPr>
            <w:tcW w:w="1559" w:type="dxa"/>
            <w:shd w:val="clear" w:color="auto" w:fill="auto"/>
          </w:tcPr>
          <w:p w14:paraId="074CEC9C" w14:textId="2D7D249E" w:rsidR="007F6DE7" w:rsidRPr="00A34135" w:rsidRDefault="007F6DE7" w:rsidP="007F6DE7">
            <w:pPr>
              <w:rPr>
                <w:rFonts w:ascii="Arial Narrow" w:hAnsi="Arial Narrow"/>
                <w:sz w:val="22"/>
                <w:szCs w:val="22"/>
              </w:rPr>
            </w:pPr>
            <w:r w:rsidRPr="007F6DE7">
              <w:rPr>
                <w:rFonts w:ascii="Arial Narrow" w:hAnsi="Arial Narrow"/>
                <w:color w:val="FF0000"/>
                <w:sz w:val="22"/>
                <w:szCs w:val="22"/>
              </w:rPr>
              <w:t>31st March 2024</w:t>
            </w:r>
          </w:p>
        </w:tc>
      </w:tr>
      <w:tr w:rsidR="00A32F5E" w:rsidRPr="00CC264F" w14:paraId="187B8A3A" w14:textId="77777777" w:rsidTr="00073778">
        <w:tc>
          <w:tcPr>
            <w:tcW w:w="8364" w:type="dxa"/>
            <w:gridSpan w:val="3"/>
          </w:tcPr>
          <w:p w14:paraId="1F59B13B"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4EF0EF96" w14:textId="77777777" w:rsidR="00A32F5E" w:rsidRPr="007F1CD8" w:rsidRDefault="00A32F5E" w:rsidP="00CF7F8A">
            <w:pPr>
              <w:rPr>
                <w:rFonts w:ascii="Arial Narrow" w:hAnsi="Arial Narrow"/>
                <w:sz w:val="22"/>
                <w:szCs w:val="22"/>
              </w:rPr>
            </w:pPr>
            <w:r w:rsidRPr="007F1CD8">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0C242E74" w14:textId="77777777" w:rsidR="00A32F5E" w:rsidRPr="007F1CD8" w:rsidRDefault="00A32F5E" w:rsidP="00CF7F8A">
            <w:pPr>
              <w:rPr>
                <w:rFonts w:ascii="Arial Narrow" w:hAnsi="Arial Narrow"/>
                <w:sz w:val="22"/>
                <w:szCs w:val="22"/>
              </w:rPr>
            </w:pPr>
            <w:r w:rsidRPr="007F1CD8">
              <w:rPr>
                <w:rFonts w:ascii="Arial Narrow" w:hAnsi="Arial Narrow"/>
                <w:sz w:val="22"/>
                <w:szCs w:val="22"/>
              </w:rPr>
              <w:t>Pre-assessment process has been separated from start date in an attempt to fill deferral slots at short notice where possible.  Improved communication between MDT to streamline booking and deferral process.</w:t>
            </w:r>
          </w:p>
          <w:p w14:paraId="325FBAA2" w14:textId="77777777" w:rsidR="00A32F5E" w:rsidRDefault="00A32F5E" w:rsidP="00CF7F8A">
            <w:pPr>
              <w:rPr>
                <w:rFonts w:ascii="Arial Narrow" w:hAnsi="Arial Narrow"/>
                <w:sz w:val="22"/>
                <w:szCs w:val="22"/>
              </w:rPr>
            </w:pPr>
            <w:r w:rsidRPr="007F1CD8">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7F1CD8">
              <w:rPr>
                <w:rFonts w:ascii="Arial Narrow" w:hAnsi="Arial Narrow"/>
                <w:strike/>
                <w:sz w:val="22"/>
                <w:szCs w:val="22"/>
              </w:rPr>
              <w:t>c</w:t>
            </w:r>
            <w:r w:rsidRPr="007F1CD8">
              <w:rPr>
                <w:rFonts w:ascii="Arial Narrow" w:hAnsi="Arial Narrow"/>
                <w:sz w:val="22"/>
                <w:szCs w:val="22"/>
              </w:rPr>
              <w:t>e metric is included in our Cancer Performance report we send to WG and Management Board and internally via governance arrangements with NPTSSG where Oncology services sit.</w:t>
            </w:r>
          </w:p>
          <w:p w14:paraId="6316CD43" w14:textId="048BA37F" w:rsidR="00110B24" w:rsidRPr="007F1CD8" w:rsidRDefault="00110B24" w:rsidP="00CF7F8A">
            <w:pPr>
              <w:rPr>
                <w:rFonts w:ascii="Arial Narrow" w:hAnsi="Arial Narrow"/>
                <w:sz w:val="22"/>
                <w:szCs w:val="22"/>
              </w:rPr>
            </w:pPr>
            <w:r w:rsidRPr="00110B24">
              <w:rPr>
                <w:rFonts w:ascii="Arial Narrow" w:hAnsi="Arial Narrow"/>
                <w:color w:val="FF0000"/>
                <w:sz w:val="22"/>
                <w:szCs w:val="22"/>
              </w:rPr>
              <w:t>SBU Capacity Task and Finish group meeting monthly to analysis demand and capacity gap.</w:t>
            </w:r>
          </w:p>
        </w:tc>
        <w:tc>
          <w:tcPr>
            <w:tcW w:w="6945" w:type="dxa"/>
            <w:gridSpan w:val="3"/>
          </w:tcPr>
          <w:p w14:paraId="7CCD7B39" w14:textId="77777777" w:rsidR="00A32F5E" w:rsidRPr="007F1CD8" w:rsidRDefault="00A32F5E" w:rsidP="00CF7F8A">
            <w:pPr>
              <w:pStyle w:val="Default"/>
              <w:rPr>
                <w:rFonts w:ascii="Arial Narrow" w:hAnsi="Arial Narrow" w:cs="Arial"/>
                <w:bCs/>
                <w:color w:val="auto"/>
                <w:sz w:val="22"/>
                <w:szCs w:val="22"/>
              </w:rPr>
            </w:pPr>
            <w:r w:rsidRPr="007F1CD8">
              <w:rPr>
                <w:rFonts w:ascii="Arial Narrow" w:hAnsi="Arial Narrow" w:cs="Arial"/>
                <w:b/>
                <w:bCs/>
                <w:color w:val="auto"/>
                <w:sz w:val="22"/>
                <w:szCs w:val="22"/>
              </w:rPr>
              <w:t>Gaps in assurance (What additional assurances should we seek?)</w:t>
            </w:r>
          </w:p>
          <w:p w14:paraId="6342E32B" w14:textId="77777777" w:rsidR="00A32F5E" w:rsidRDefault="00A32F5E" w:rsidP="00CF7F8A">
            <w:pPr>
              <w:rPr>
                <w:rFonts w:ascii="Arial Narrow" w:hAnsi="Arial Narrow"/>
                <w:sz w:val="22"/>
                <w:szCs w:val="22"/>
              </w:rPr>
            </w:pPr>
            <w:r w:rsidRPr="007F1CD8">
              <w:rPr>
                <w:rFonts w:ascii="Arial Narrow" w:hAnsi="Arial Narrow"/>
                <w:sz w:val="22"/>
                <w:szCs w:val="22"/>
              </w:rPr>
              <w:t>Capital &amp; Revenue assumptions &amp; resources for second business case for increasing chair capacity in 2022/23 to meet increased demand.</w:t>
            </w:r>
          </w:p>
          <w:p w14:paraId="357EF5FA" w14:textId="77777777" w:rsidR="00110B24" w:rsidRPr="00110B24" w:rsidRDefault="00110B24" w:rsidP="00110B24">
            <w:pPr>
              <w:rPr>
                <w:rFonts w:ascii="Arial Narrow" w:hAnsi="Arial Narrow"/>
                <w:color w:val="FF0000"/>
                <w:sz w:val="22"/>
                <w:szCs w:val="22"/>
              </w:rPr>
            </w:pPr>
            <w:r w:rsidRPr="00110B24">
              <w:rPr>
                <w:rFonts w:ascii="Arial Narrow" w:hAnsi="Arial Narrow"/>
                <w:color w:val="FF0000"/>
                <w:sz w:val="22"/>
                <w:szCs w:val="22"/>
              </w:rPr>
              <w:t>No change to this area which is why the risk remains at 15. A demand and capacity options paper is being prepared within the service and will be presented to Senior Management Team March 2024.</w:t>
            </w:r>
          </w:p>
          <w:p w14:paraId="71FD2B85" w14:textId="62AF35B6" w:rsidR="00110B24" w:rsidRPr="007F1CD8" w:rsidRDefault="00110B24" w:rsidP="00110B24">
            <w:pPr>
              <w:rPr>
                <w:rFonts w:ascii="Arial Narrow" w:hAnsi="Arial Narrow"/>
                <w:sz w:val="22"/>
                <w:szCs w:val="22"/>
              </w:rPr>
            </w:pPr>
            <w:r w:rsidRPr="00110B24">
              <w:rPr>
                <w:rFonts w:ascii="Arial Narrow" w:hAnsi="Arial Narrow"/>
                <w:color w:val="FF0000"/>
                <w:sz w:val="22"/>
                <w:szCs w:val="22"/>
              </w:rPr>
              <w:t>Workforce within Pharmacy remains an issue to increase chair capacity.</w:t>
            </w:r>
          </w:p>
        </w:tc>
      </w:tr>
      <w:tr w:rsidR="00A32F5E" w:rsidRPr="00CC264F" w14:paraId="36BCD214" w14:textId="77777777" w:rsidTr="00CF7F8A">
        <w:tc>
          <w:tcPr>
            <w:tcW w:w="15309" w:type="dxa"/>
            <w:gridSpan w:val="6"/>
            <w:shd w:val="clear" w:color="auto" w:fill="auto"/>
          </w:tcPr>
          <w:p w14:paraId="253206E6" w14:textId="77777777" w:rsidR="00B33E48" w:rsidRDefault="00A32F5E" w:rsidP="00B33E48">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3FDA5A09" w14:textId="588C9B63" w:rsidR="00110B24" w:rsidRPr="00B33E48" w:rsidRDefault="007F6DE7" w:rsidP="00B33E48">
            <w:pPr>
              <w:pStyle w:val="Default"/>
              <w:rPr>
                <w:rFonts w:ascii="Arial Narrow" w:hAnsi="Arial Narrow" w:cs="Arial"/>
                <w:b/>
                <w:bCs/>
                <w:color w:val="auto"/>
                <w:sz w:val="22"/>
                <w:szCs w:val="22"/>
              </w:rPr>
            </w:pPr>
            <w:r>
              <w:rPr>
                <w:rFonts w:ascii="Arial Narrow" w:hAnsi="Arial Narrow"/>
                <w:color w:val="FF0000"/>
                <w:sz w:val="22"/>
                <w:szCs w:val="22"/>
              </w:rPr>
              <w:t xml:space="preserve">Action complete: </w:t>
            </w:r>
            <w:r w:rsidRPr="007F6DE7">
              <w:rPr>
                <w:rFonts w:ascii="Arial Narrow" w:hAnsi="Arial Narrow"/>
                <w:color w:val="FF0000"/>
                <w:sz w:val="22"/>
                <w:szCs w:val="22"/>
              </w:rPr>
              <w:t>SACT has now relocated onto Ward 9 of the main hospital.</w:t>
            </w:r>
            <w:r>
              <w:rPr>
                <w:rFonts w:ascii="Arial Narrow" w:hAnsi="Arial Narrow"/>
                <w:color w:val="FF0000"/>
                <w:sz w:val="22"/>
                <w:szCs w:val="22"/>
              </w:rPr>
              <w:t xml:space="preserve"> </w:t>
            </w:r>
            <w:r w:rsidR="00110B24">
              <w:rPr>
                <w:rFonts w:ascii="Arial Narrow" w:hAnsi="Arial Narrow"/>
                <w:color w:val="FF0000"/>
                <w:sz w:val="22"/>
                <w:szCs w:val="22"/>
              </w:rPr>
              <w:t>W</w:t>
            </w:r>
            <w:r w:rsidR="00110B24" w:rsidRPr="00110B24">
              <w:rPr>
                <w:rFonts w:ascii="Arial Narrow" w:hAnsi="Arial Narrow"/>
                <w:color w:val="FF0000"/>
                <w:sz w:val="22"/>
                <w:szCs w:val="22"/>
              </w:rPr>
              <w:t xml:space="preserve">orkforce options and further new ways of working will be discussed as part of options paper, </w:t>
            </w:r>
            <w:r w:rsidR="005C6DCA" w:rsidRPr="00B33E48">
              <w:rPr>
                <w:rFonts w:ascii="Arial Narrow" w:hAnsi="Arial Narrow"/>
                <w:color w:val="FF0000"/>
                <w:sz w:val="22"/>
                <w:szCs w:val="22"/>
              </w:rPr>
              <w:t>April</w:t>
            </w:r>
            <w:r w:rsidR="00110B24" w:rsidRPr="00B33E48">
              <w:rPr>
                <w:rFonts w:ascii="Arial Narrow" w:hAnsi="Arial Narrow"/>
                <w:color w:val="FF0000"/>
                <w:sz w:val="22"/>
                <w:szCs w:val="22"/>
              </w:rPr>
              <w:t xml:space="preserve"> </w:t>
            </w:r>
            <w:r w:rsidR="00110B24" w:rsidRPr="00110B24">
              <w:rPr>
                <w:rFonts w:ascii="Arial Narrow" w:hAnsi="Arial Narrow"/>
                <w:color w:val="FF0000"/>
                <w:sz w:val="22"/>
                <w:szCs w:val="22"/>
              </w:rPr>
              <w:t>2024</w:t>
            </w:r>
          </w:p>
        </w:tc>
      </w:tr>
    </w:tbl>
    <w:p w14:paraId="04D415B2"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432"/>
        <w:gridCol w:w="3698"/>
        <w:gridCol w:w="2375"/>
        <w:gridCol w:w="4229"/>
        <w:gridCol w:w="472"/>
        <w:gridCol w:w="946"/>
        <w:gridCol w:w="1157"/>
      </w:tblGrid>
      <w:tr w:rsidR="00D9207C" w:rsidRPr="00A112B8" w14:paraId="1AB67A63" w14:textId="77777777" w:rsidTr="00DF6B71">
        <w:tc>
          <w:tcPr>
            <w:tcW w:w="8505" w:type="dxa"/>
            <w:gridSpan w:val="3"/>
            <w:tcBorders>
              <w:top w:val="single" w:sz="4" w:space="0" w:color="auto"/>
            </w:tcBorders>
          </w:tcPr>
          <w:p w14:paraId="57510BA1" w14:textId="77777777" w:rsidR="00A32F5E" w:rsidRPr="00A112B8" w:rsidRDefault="00A32F5E" w:rsidP="00CF7F8A">
            <w:pPr>
              <w:rPr>
                <w:rFonts w:ascii="Arial Narrow" w:hAnsi="Arial Narrow"/>
                <w:b/>
                <w:sz w:val="22"/>
                <w:szCs w:val="22"/>
              </w:rPr>
            </w:pPr>
            <w:r w:rsidRPr="00A112B8">
              <w:rPr>
                <w:rFonts w:ascii="Arial Narrow" w:hAnsi="Arial Narrow"/>
                <w:b/>
                <w:sz w:val="22"/>
                <w:szCs w:val="22"/>
              </w:rPr>
              <w:t>Datix ID Number:   89</w:t>
            </w:r>
          </w:p>
          <w:p w14:paraId="5B3801A5" w14:textId="77777777" w:rsidR="00A32F5E" w:rsidRPr="00A112B8" w:rsidRDefault="00A32F5E" w:rsidP="00CF7F8A">
            <w:pPr>
              <w:rPr>
                <w:rFonts w:ascii="Arial Narrow" w:hAnsi="Arial Narrow"/>
                <w:b/>
                <w:sz w:val="22"/>
                <w:szCs w:val="22"/>
              </w:rPr>
            </w:pPr>
            <w:r w:rsidRPr="00A112B8">
              <w:rPr>
                <w:rFonts w:ascii="Arial Narrow" w:hAnsi="Arial Narrow"/>
                <w:b/>
                <w:sz w:val="22"/>
                <w:szCs w:val="22"/>
              </w:rPr>
              <w:t>Health &amp; Care Standard:  5.1 Timely Care</w:t>
            </w:r>
          </w:p>
        </w:tc>
        <w:tc>
          <w:tcPr>
            <w:tcW w:w="4701" w:type="dxa"/>
            <w:gridSpan w:val="2"/>
            <w:tcBorders>
              <w:top w:val="single" w:sz="4" w:space="0" w:color="auto"/>
            </w:tcBorders>
            <w:shd w:val="clear" w:color="auto" w:fill="FFC000"/>
          </w:tcPr>
          <w:p w14:paraId="0EA3EED6"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HBR Ref Number: 67</w:t>
            </w:r>
          </w:p>
          <w:p w14:paraId="420E3DB1" w14:textId="77777777" w:rsidR="00A32F5E" w:rsidRPr="00A112B8" w:rsidRDefault="00A32F5E" w:rsidP="00D20A73">
            <w:pPr>
              <w:rPr>
                <w:rFonts w:ascii="Arial Narrow" w:hAnsi="Arial Narrow" w:cs="Arial"/>
                <w:b/>
                <w:bCs/>
                <w:sz w:val="22"/>
                <w:szCs w:val="22"/>
              </w:rPr>
            </w:pPr>
            <w:r w:rsidRPr="00A112B8">
              <w:rPr>
                <w:rFonts w:ascii="Arial Narrow" w:hAnsi="Arial Narrow" w:cs="Arial"/>
                <w:b/>
                <w:bCs/>
                <w:sz w:val="22"/>
                <w:szCs w:val="22"/>
              </w:rPr>
              <w:t xml:space="preserve">Risk Target Date: </w:t>
            </w:r>
            <w:r w:rsidR="00D20A73" w:rsidRPr="00A112B8">
              <w:rPr>
                <w:rFonts w:ascii="Arial Narrow" w:hAnsi="Arial Narrow" w:cs="Arial"/>
                <w:b/>
                <w:bCs/>
                <w:sz w:val="22"/>
                <w:szCs w:val="22"/>
              </w:rPr>
              <w:t>31</w:t>
            </w:r>
            <w:r w:rsidR="00D20A73" w:rsidRPr="00A112B8">
              <w:rPr>
                <w:rFonts w:ascii="Arial Narrow" w:hAnsi="Arial Narrow" w:cs="Arial"/>
                <w:b/>
                <w:bCs/>
                <w:sz w:val="22"/>
                <w:szCs w:val="22"/>
                <w:vertAlign w:val="superscript"/>
              </w:rPr>
              <w:t>st</w:t>
            </w:r>
            <w:r w:rsidR="00D20A73" w:rsidRPr="00A112B8">
              <w:rPr>
                <w:rFonts w:ascii="Arial Narrow" w:hAnsi="Arial Narrow" w:cs="Arial"/>
                <w:b/>
                <w:bCs/>
                <w:sz w:val="22"/>
                <w:szCs w:val="22"/>
              </w:rPr>
              <w:t xml:space="preserve"> January 2024</w:t>
            </w:r>
          </w:p>
        </w:tc>
        <w:tc>
          <w:tcPr>
            <w:tcW w:w="2103" w:type="dxa"/>
            <w:gridSpan w:val="2"/>
            <w:tcBorders>
              <w:top w:val="single" w:sz="4" w:space="0" w:color="auto"/>
            </w:tcBorders>
            <w:shd w:val="clear" w:color="auto" w:fill="FFC000"/>
          </w:tcPr>
          <w:p w14:paraId="376180C0"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32950A3C" w14:textId="74949F8D" w:rsidR="00A32F5E" w:rsidRPr="00A112B8" w:rsidRDefault="00DF6B71" w:rsidP="00AD06AF">
            <w:pPr>
              <w:pStyle w:val="Default"/>
              <w:rPr>
                <w:rFonts w:ascii="Arial Narrow" w:hAnsi="Arial Narrow" w:cs="Arial"/>
                <w:b/>
                <w:bCs/>
                <w:color w:val="auto"/>
                <w:sz w:val="22"/>
                <w:szCs w:val="22"/>
              </w:rPr>
            </w:pPr>
            <w:r w:rsidRPr="00DF6B71">
              <w:rPr>
                <w:rFonts w:ascii="Arial Narrow" w:hAnsi="Arial Narrow" w:cs="Arial"/>
                <w:b/>
                <w:bCs/>
                <w:color w:val="FF0000"/>
                <w:sz w:val="22"/>
                <w:szCs w:val="22"/>
                <w:highlight w:val="yellow"/>
              </w:rPr>
              <w:t>5 x 3 = 15</w:t>
            </w:r>
          </w:p>
        </w:tc>
      </w:tr>
      <w:tr w:rsidR="00D9207C" w:rsidRPr="00A112B8" w14:paraId="7D66E20B" w14:textId="77777777" w:rsidTr="00D9207C">
        <w:tc>
          <w:tcPr>
            <w:tcW w:w="6130" w:type="dxa"/>
            <w:gridSpan w:val="2"/>
          </w:tcPr>
          <w:p w14:paraId="6581F297" w14:textId="77777777" w:rsidR="00A32F5E" w:rsidRPr="00A112B8" w:rsidRDefault="00A32F5E" w:rsidP="00CF7F8A">
            <w:pPr>
              <w:jc w:val="both"/>
              <w:rPr>
                <w:rFonts w:ascii="Arial Narrow" w:hAnsi="Arial Narrow"/>
              </w:rPr>
            </w:pPr>
            <w:r w:rsidRPr="00A112B8">
              <w:rPr>
                <w:rFonts w:ascii="Arial Narrow" w:hAnsi="Arial Narrow" w:cs="Arial"/>
                <w:b/>
                <w:sz w:val="22"/>
                <w:szCs w:val="22"/>
              </w:rPr>
              <w:t>Objective</w:t>
            </w:r>
            <w:r w:rsidRPr="00A112B8">
              <w:rPr>
                <w:rFonts w:ascii="Arial Narrow" w:hAnsi="Arial Narrow" w:cs="Arial"/>
                <w:sz w:val="22"/>
                <w:szCs w:val="22"/>
              </w:rPr>
              <w:t xml:space="preserve">: </w:t>
            </w:r>
            <w:r w:rsidRPr="00A112B8">
              <w:rPr>
                <w:rFonts w:ascii="Arial Narrow" w:hAnsi="Arial Narrow" w:cs="Arial"/>
                <w:bCs/>
                <w:sz w:val="22"/>
                <w:szCs w:val="22"/>
              </w:rPr>
              <w:t>Networked Hospital – A Systems Approach – Cancer Care</w:t>
            </w:r>
          </w:p>
        </w:tc>
        <w:tc>
          <w:tcPr>
            <w:tcW w:w="2375" w:type="dxa"/>
          </w:tcPr>
          <w:p w14:paraId="454487C3" w14:textId="77777777" w:rsidR="00A32F5E" w:rsidRPr="00A112B8" w:rsidRDefault="00A32F5E" w:rsidP="00CF7F8A">
            <w:pPr>
              <w:jc w:val="both"/>
              <w:rPr>
                <w:rFonts w:ascii="Arial Narrow" w:hAnsi="Arial Narrow"/>
                <w:sz w:val="22"/>
                <w:szCs w:val="22"/>
              </w:rPr>
            </w:pPr>
            <w:r w:rsidRPr="00A112B8">
              <w:rPr>
                <w:rFonts w:ascii="Arial Narrow" w:hAnsi="Arial Narrow"/>
                <w:b/>
                <w:sz w:val="22"/>
                <w:szCs w:val="22"/>
              </w:rPr>
              <w:t>BAF Ref: 3.5</w:t>
            </w:r>
          </w:p>
        </w:tc>
        <w:tc>
          <w:tcPr>
            <w:tcW w:w="6804" w:type="dxa"/>
            <w:gridSpan w:val="4"/>
          </w:tcPr>
          <w:p w14:paraId="711915CF" w14:textId="77777777" w:rsidR="00A32F5E" w:rsidRPr="00A112B8" w:rsidRDefault="00A32F5E" w:rsidP="00CF7F8A">
            <w:pPr>
              <w:autoSpaceDE w:val="0"/>
              <w:autoSpaceDN w:val="0"/>
              <w:adjustRightInd w:val="0"/>
              <w:rPr>
                <w:rFonts w:ascii="Arial Narrow" w:eastAsia="Times New Roman" w:hAnsi="Arial Narrow" w:cs="Arial"/>
                <w:bCs/>
                <w:sz w:val="22"/>
                <w:szCs w:val="22"/>
              </w:rPr>
            </w:pPr>
            <w:r w:rsidRPr="00A112B8">
              <w:rPr>
                <w:rFonts w:ascii="Arial Narrow" w:eastAsia="Times New Roman" w:hAnsi="Arial Narrow" w:cs="Arial"/>
                <w:b/>
                <w:bCs/>
                <w:sz w:val="22"/>
                <w:szCs w:val="22"/>
              </w:rPr>
              <w:t>Director Lead</w:t>
            </w:r>
            <w:r w:rsidRPr="00A112B8">
              <w:rPr>
                <w:rFonts w:ascii="Arial Narrow" w:eastAsia="Times New Roman" w:hAnsi="Arial Narrow" w:cs="Arial"/>
                <w:bCs/>
                <w:sz w:val="22"/>
                <w:szCs w:val="22"/>
              </w:rPr>
              <w:t xml:space="preserve">: </w:t>
            </w:r>
            <w:r w:rsidR="00432C53" w:rsidRPr="00A112B8">
              <w:rPr>
                <w:rFonts w:ascii="Arial Narrow" w:eastAsia="Times New Roman" w:hAnsi="Arial Narrow" w:cs="Arial"/>
                <w:bCs/>
                <w:sz w:val="22"/>
                <w:szCs w:val="22"/>
              </w:rPr>
              <w:t xml:space="preserve">Raj Krishnan, Acting </w:t>
            </w:r>
            <w:r w:rsidRPr="00A112B8">
              <w:rPr>
                <w:rFonts w:ascii="Arial Narrow" w:eastAsia="Times New Roman" w:hAnsi="Arial Narrow" w:cs="Arial"/>
                <w:bCs/>
                <w:sz w:val="22"/>
                <w:szCs w:val="22"/>
              </w:rPr>
              <w:t>Executive Medical Director</w:t>
            </w:r>
          </w:p>
          <w:p w14:paraId="6A669B76" w14:textId="77777777" w:rsidR="00A32F5E" w:rsidRPr="00A112B8" w:rsidRDefault="00A32F5E" w:rsidP="00CF7F8A">
            <w:pPr>
              <w:autoSpaceDE w:val="0"/>
              <w:autoSpaceDN w:val="0"/>
              <w:adjustRightInd w:val="0"/>
              <w:rPr>
                <w:rFonts w:ascii="Arial Narrow" w:hAnsi="Arial Narrow"/>
                <w:sz w:val="22"/>
                <w:szCs w:val="22"/>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and Safety Committee</w:t>
            </w:r>
          </w:p>
        </w:tc>
      </w:tr>
      <w:tr w:rsidR="0033152B" w:rsidRPr="00A112B8" w14:paraId="2F071631" w14:textId="77777777" w:rsidTr="00D9207C">
        <w:trPr>
          <w:trHeight w:val="791"/>
        </w:trPr>
        <w:tc>
          <w:tcPr>
            <w:tcW w:w="8505" w:type="dxa"/>
            <w:gridSpan w:val="3"/>
          </w:tcPr>
          <w:p w14:paraId="2DA33F21" w14:textId="02DB2B00" w:rsidR="001B0BF1" w:rsidRDefault="0033152B" w:rsidP="0033152B">
            <w:pPr>
              <w:rPr>
                <w:rFonts w:ascii="Arial Narrow" w:hAnsi="Arial Narrow" w:cs="Arial"/>
                <w:b/>
                <w:sz w:val="22"/>
                <w:szCs w:val="22"/>
              </w:rPr>
            </w:pPr>
            <w:r w:rsidRPr="00A34135">
              <w:rPr>
                <w:rFonts w:ascii="Arial Narrow" w:hAnsi="Arial Narrow" w:cs="Arial"/>
                <w:b/>
                <w:sz w:val="22"/>
                <w:szCs w:val="22"/>
              </w:rPr>
              <w:t>Risk:</w:t>
            </w:r>
            <w:r w:rsidR="008A171B">
              <w:rPr>
                <w:rFonts w:ascii="Arial Narrow" w:hAnsi="Arial Narrow" w:cs="Arial"/>
                <w:b/>
                <w:sz w:val="22"/>
                <w:szCs w:val="22"/>
              </w:rPr>
              <w:t xml:space="preserve"> </w:t>
            </w:r>
            <w:r w:rsidR="008A171B" w:rsidRPr="008A171B">
              <w:rPr>
                <w:rFonts w:ascii="Arial Narrow" w:hAnsi="Arial Narrow" w:cs="Arial"/>
                <w:b/>
                <w:sz w:val="22"/>
                <w:szCs w:val="22"/>
              </w:rPr>
              <w:t>Risk target breaches – Radiotherapy</w:t>
            </w:r>
          </w:p>
          <w:p w14:paraId="6EFABA94" w14:textId="2E9F3AE5" w:rsidR="0033152B" w:rsidRPr="00A34135" w:rsidRDefault="0033152B" w:rsidP="0033152B">
            <w:pPr>
              <w:rPr>
                <w:rFonts w:ascii="Arial Narrow" w:hAnsi="Arial Narrow" w:cs="Arial"/>
                <w:sz w:val="22"/>
                <w:szCs w:val="22"/>
              </w:rPr>
            </w:pPr>
            <w:r w:rsidRPr="00A34135">
              <w:rPr>
                <w:rFonts w:ascii="Arial Narrow" w:hAnsi="Arial Narrow" w:cs="Arial"/>
                <w:sz w:val="22"/>
                <w:szCs w:val="22"/>
              </w:rPr>
              <w:t>Clinical risk-target breaches in the provision of radical radiotherapy treatment.  Due to capacity and demand issues the department is experiencing target breaches in the provision of radical radiotherapy treatment to patients.</w:t>
            </w:r>
          </w:p>
        </w:tc>
        <w:tc>
          <w:tcPr>
            <w:tcW w:w="6804" w:type="dxa"/>
            <w:gridSpan w:val="4"/>
          </w:tcPr>
          <w:p w14:paraId="23D49FE7" w14:textId="7FFB2886" w:rsidR="0033152B" w:rsidRPr="00A34135" w:rsidRDefault="0033152B" w:rsidP="0033152B">
            <w:pPr>
              <w:rPr>
                <w:rFonts w:ascii="Arial Narrow" w:hAnsi="Arial Narrow"/>
                <w:sz w:val="22"/>
                <w:szCs w:val="22"/>
              </w:rPr>
            </w:pPr>
            <w:r w:rsidRPr="00A34135">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D9207C" w:rsidRPr="00A112B8" w14:paraId="5AAEDF69" w14:textId="77777777" w:rsidTr="00D9207C">
        <w:tc>
          <w:tcPr>
            <w:tcW w:w="2432" w:type="dxa"/>
          </w:tcPr>
          <w:p w14:paraId="3DEB3543"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Risk Rating</w:t>
            </w:r>
          </w:p>
          <w:p w14:paraId="03670E8E"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23A60E71"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Initial: 4 x 4 = 16 </w:t>
            </w:r>
          </w:p>
          <w:p w14:paraId="3484C903" w14:textId="72B3E5CF" w:rsidR="00A32F5E" w:rsidRPr="00DF6B71" w:rsidRDefault="00A32F5E" w:rsidP="00CF7F8A">
            <w:pPr>
              <w:pStyle w:val="Default"/>
              <w:jc w:val="center"/>
              <w:rPr>
                <w:rFonts w:ascii="Arial Narrow" w:hAnsi="Arial Narrow" w:cs="Arial"/>
                <w:color w:val="FF0000"/>
                <w:sz w:val="22"/>
                <w:szCs w:val="22"/>
              </w:rPr>
            </w:pPr>
            <w:r w:rsidRPr="00DF6B71">
              <w:rPr>
                <w:rFonts w:ascii="Arial Narrow" w:hAnsi="Arial Narrow" w:cs="Arial"/>
                <w:color w:val="FF0000"/>
                <w:sz w:val="22"/>
                <w:szCs w:val="22"/>
              </w:rPr>
              <w:t xml:space="preserve">Current: </w:t>
            </w:r>
            <w:r w:rsidR="00DF6B71" w:rsidRPr="00DF6B71">
              <w:rPr>
                <w:rFonts w:ascii="Arial Narrow" w:hAnsi="Arial Narrow" w:cs="Arial"/>
                <w:color w:val="FF0000"/>
                <w:sz w:val="22"/>
                <w:szCs w:val="22"/>
              </w:rPr>
              <w:t>5 x 3 = 15</w:t>
            </w:r>
          </w:p>
          <w:p w14:paraId="65204843" w14:textId="77777777" w:rsidR="00A32F5E" w:rsidRPr="00A34135" w:rsidRDefault="00A32F5E" w:rsidP="00CF7F8A">
            <w:pPr>
              <w:jc w:val="center"/>
              <w:rPr>
                <w:rFonts w:ascii="Arial Narrow" w:hAnsi="Arial Narrow"/>
                <w:sz w:val="22"/>
                <w:szCs w:val="22"/>
              </w:rPr>
            </w:pPr>
            <w:r w:rsidRPr="00A34135">
              <w:rPr>
                <w:rFonts w:ascii="Arial Narrow" w:hAnsi="Arial Narrow" w:cs="Arial"/>
                <w:sz w:val="22"/>
                <w:szCs w:val="22"/>
              </w:rPr>
              <w:t>Target: 2 x 2  = 4</w:t>
            </w:r>
          </w:p>
        </w:tc>
        <w:tc>
          <w:tcPr>
            <w:tcW w:w="6073" w:type="dxa"/>
            <w:gridSpan w:val="2"/>
            <w:vMerge w:val="restart"/>
          </w:tcPr>
          <w:p w14:paraId="228119D1" w14:textId="0F0C4892" w:rsidR="00A32F5E" w:rsidRPr="00A34135" w:rsidRDefault="0045091C" w:rsidP="00CF7F8A">
            <w:pPr>
              <w:rPr>
                <w:rFonts w:ascii="Arial Narrow" w:hAnsi="Arial Narrow"/>
                <w:sz w:val="22"/>
                <w:szCs w:val="22"/>
              </w:rPr>
            </w:pPr>
            <w:r>
              <w:rPr>
                <w:rFonts w:ascii="Arial Narrow" w:hAnsi="Arial Narrow"/>
                <w:noProof/>
              </w:rPr>
              <w:drawing>
                <wp:inline distT="0" distB="0" distL="0" distR="0" wp14:anchorId="2B143F6E" wp14:editId="522AF7AB">
                  <wp:extent cx="3600000" cy="1774198"/>
                  <wp:effectExtent l="0" t="0" r="63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04" w:type="dxa"/>
            <w:gridSpan w:val="4"/>
            <w:vMerge w:val="restart"/>
            <w:shd w:val="clear" w:color="auto" w:fill="auto"/>
          </w:tcPr>
          <w:p w14:paraId="4DC83AD8"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current score:</w:t>
            </w:r>
          </w:p>
          <w:p w14:paraId="5E616D67" w14:textId="02D197AB" w:rsidR="0012571E" w:rsidRPr="00A34135" w:rsidRDefault="00DF6B71" w:rsidP="0012571E">
            <w:pPr>
              <w:rPr>
                <w:rFonts w:ascii="Arial Narrow" w:hAnsi="Arial Narrow"/>
                <w:sz w:val="22"/>
                <w:szCs w:val="22"/>
              </w:rPr>
            </w:pPr>
            <w:r w:rsidRPr="00DF6B71">
              <w:rPr>
                <w:rFonts w:ascii="Arial Narrow" w:hAnsi="Arial Narrow"/>
                <w:color w:val="FF0000"/>
                <w:sz w:val="22"/>
                <w:szCs w:val="22"/>
              </w:rPr>
              <w:t>Risk reduced to 15 to reflect the recommissioned CT capacity and currently no single point of failure.</w:t>
            </w:r>
          </w:p>
        </w:tc>
      </w:tr>
      <w:tr w:rsidR="00D9207C" w:rsidRPr="00A112B8" w14:paraId="0E8C6DF6" w14:textId="77777777" w:rsidTr="00D9207C">
        <w:trPr>
          <w:trHeight w:val="172"/>
        </w:trPr>
        <w:tc>
          <w:tcPr>
            <w:tcW w:w="2432" w:type="dxa"/>
          </w:tcPr>
          <w:p w14:paraId="01BD9491"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60F934D9" w14:textId="77777777" w:rsidR="00A32F5E" w:rsidRPr="00A34135" w:rsidRDefault="00A32F5E" w:rsidP="00CF7F8A">
            <w:pPr>
              <w:jc w:val="center"/>
              <w:rPr>
                <w:rFonts w:ascii="Arial Narrow" w:hAnsi="Arial Narrow"/>
                <w:sz w:val="22"/>
                <w:szCs w:val="22"/>
              </w:rPr>
            </w:pPr>
            <w:r w:rsidRPr="00A34135">
              <w:rPr>
                <w:rFonts w:ascii="Arial Narrow" w:hAnsi="Arial Narrow" w:cs="Arial"/>
                <w:sz w:val="22"/>
                <w:szCs w:val="22"/>
              </w:rPr>
              <w:t xml:space="preserve">= </w:t>
            </w:r>
          </w:p>
        </w:tc>
        <w:tc>
          <w:tcPr>
            <w:tcW w:w="6073" w:type="dxa"/>
            <w:gridSpan w:val="2"/>
            <w:vMerge/>
          </w:tcPr>
          <w:p w14:paraId="536D4F30" w14:textId="77777777" w:rsidR="00A32F5E" w:rsidRPr="00A34135" w:rsidRDefault="00A32F5E" w:rsidP="00CF7F8A">
            <w:pPr>
              <w:rPr>
                <w:rFonts w:ascii="Arial Narrow" w:hAnsi="Arial Narrow"/>
                <w:sz w:val="22"/>
                <w:szCs w:val="22"/>
              </w:rPr>
            </w:pPr>
          </w:p>
        </w:tc>
        <w:tc>
          <w:tcPr>
            <w:tcW w:w="6804" w:type="dxa"/>
            <w:gridSpan w:val="4"/>
            <w:vMerge/>
            <w:shd w:val="clear" w:color="auto" w:fill="auto"/>
          </w:tcPr>
          <w:p w14:paraId="2383B390" w14:textId="77777777" w:rsidR="00A32F5E" w:rsidRPr="00A34135" w:rsidRDefault="00A32F5E" w:rsidP="00CF7F8A">
            <w:pPr>
              <w:rPr>
                <w:rFonts w:ascii="Arial Narrow" w:hAnsi="Arial Narrow"/>
                <w:sz w:val="22"/>
                <w:szCs w:val="22"/>
              </w:rPr>
            </w:pPr>
          </w:p>
        </w:tc>
      </w:tr>
      <w:tr w:rsidR="00D9207C" w:rsidRPr="00A112B8" w14:paraId="003525B2" w14:textId="77777777" w:rsidTr="00D9207C">
        <w:trPr>
          <w:trHeight w:val="524"/>
        </w:trPr>
        <w:tc>
          <w:tcPr>
            <w:tcW w:w="2432" w:type="dxa"/>
          </w:tcPr>
          <w:p w14:paraId="3C633741" w14:textId="77777777" w:rsidR="00A32F5E" w:rsidRPr="00A34135" w:rsidRDefault="00A32F5E" w:rsidP="00CF7F8A">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HB risk register</w:t>
            </w:r>
          </w:p>
          <w:p w14:paraId="454B9DFE"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30/11/2019</w:t>
            </w:r>
          </w:p>
        </w:tc>
        <w:tc>
          <w:tcPr>
            <w:tcW w:w="6073" w:type="dxa"/>
            <w:gridSpan w:val="2"/>
            <w:vMerge/>
          </w:tcPr>
          <w:p w14:paraId="00F8E9E7" w14:textId="77777777" w:rsidR="00A32F5E" w:rsidRPr="00A34135" w:rsidRDefault="00A32F5E" w:rsidP="00CF7F8A">
            <w:pPr>
              <w:rPr>
                <w:rFonts w:ascii="Arial Narrow" w:hAnsi="Arial Narrow"/>
                <w:sz w:val="22"/>
                <w:szCs w:val="22"/>
              </w:rPr>
            </w:pPr>
          </w:p>
        </w:tc>
        <w:tc>
          <w:tcPr>
            <w:tcW w:w="6804" w:type="dxa"/>
            <w:gridSpan w:val="4"/>
          </w:tcPr>
          <w:p w14:paraId="6831E11D"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5C95F717"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Reduced delays in treatment will reduce risk of harm.</w:t>
            </w:r>
          </w:p>
        </w:tc>
      </w:tr>
      <w:tr w:rsidR="00D9207C" w:rsidRPr="00A112B8" w14:paraId="495F0078" w14:textId="77777777" w:rsidTr="00D9207C">
        <w:tc>
          <w:tcPr>
            <w:tcW w:w="8505" w:type="dxa"/>
            <w:gridSpan w:val="3"/>
          </w:tcPr>
          <w:p w14:paraId="11F3C634" w14:textId="77777777" w:rsidR="00A32F5E" w:rsidRPr="00A34135" w:rsidRDefault="00A32F5E" w:rsidP="00CF7F8A">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6804" w:type="dxa"/>
            <w:gridSpan w:val="4"/>
          </w:tcPr>
          <w:p w14:paraId="500776A2"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D9207C" w:rsidRPr="00A112B8" w14:paraId="20451BEE" w14:textId="77777777" w:rsidTr="00D9207C">
        <w:tc>
          <w:tcPr>
            <w:tcW w:w="8505" w:type="dxa"/>
            <w:gridSpan w:val="3"/>
            <w:vMerge w:val="restart"/>
          </w:tcPr>
          <w:p w14:paraId="498B3DB8" w14:textId="7718CC8A" w:rsidR="00A32F5E" w:rsidRPr="00A34135" w:rsidRDefault="00DF6B71" w:rsidP="00DF6B71">
            <w:pPr>
              <w:rPr>
                <w:rFonts w:ascii="Arial Narrow" w:hAnsi="Arial Narrow"/>
                <w:sz w:val="22"/>
                <w:szCs w:val="22"/>
              </w:rPr>
            </w:pPr>
            <w:r w:rsidRPr="00DF6B71">
              <w:rPr>
                <w:rFonts w:ascii="Arial Narrow" w:hAnsi="Arial Narrow"/>
                <w:color w:val="FF0000"/>
                <w:sz w:val="22"/>
                <w:szCs w:val="22"/>
              </w:rPr>
              <w:t>Additional workforce alongside the CT2 recommissioning allows the service to provide the required capacity to meet demand and reduce breaching patients. Having the recommissioned CT simulator operating at 50%, will allow an increase in CT capacity, allowing more patients to be scanned and those scans to be more timely, thereby improving compliance with performance metrics.</w:t>
            </w:r>
          </w:p>
        </w:tc>
        <w:tc>
          <w:tcPr>
            <w:tcW w:w="4229" w:type="dxa"/>
          </w:tcPr>
          <w:p w14:paraId="7DCB8858"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1418" w:type="dxa"/>
            <w:gridSpan w:val="2"/>
          </w:tcPr>
          <w:p w14:paraId="043A8345"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157" w:type="dxa"/>
          </w:tcPr>
          <w:p w14:paraId="53CAA5BD"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717B44" w:rsidRPr="00A112B8" w14:paraId="1B9EC779" w14:textId="77777777" w:rsidTr="00ED0512">
        <w:trPr>
          <w:trHeight w:val="1272"/>
        </w:trPr>
        <w:tc>
          <w:tcPr>
            <w:tcW w:w="8505" w:type="dxa"/>
            <w:gridSpan w:val="3"/>
            <w:vMerge/>
          </w:tcPr>
          <w:p w14:paraId="164D2BE4" w14:textId="77777777" w:rsidR="00717B44" w:rsidRPr="00A34135" w:rsidRDefault="00717B44" w:rsidP="00CF7F8A">
            <w:pPr>
              <w:rPr>
                <w:rFonts w:ascii="Arial Narrow" w:hAnsi="Arial Narrow"/>
                <w:sz w:val="22"/>
                <w:szCs w:val="22"/>
              </w:rPr>
            </w:pPr>
          </w:p>
        </w:tc>
        <w:tc>
          <w:tcPr>
            <w:tcW w:w="4229" w:type="dxa"/>
          </w:tcPr>
          <w:p w14:paraId="4EF213E2" w14:textId="3BA9D30D" w:rsidR="00DF6B71" w:rsidRPr="00DF6B71" w:rsidRDefault="00717B44" w:rsidP="00DF6B71">
            <w:pPr>
              <w:rPr>
                <w:rFonts w:ascii="Arial Narrow" w:hAnsi="Arial Narrow"/>
                <w:color w:val="FF0000"/>
                <w:sz w:val="22"/>
                <w:szCs w:val="22"/>
              </w:rPr>
            </w:pPr>
            <w:r w:rsidRPr="00DF6B71">
              <w:rPr>
                <w:rFonts w:ascii="Arial Narrow" w:hAnsi="Arial Narrow"/>
                <w:color w:val="FF0000"/>
                <w:sz w:val="22"/>
                <w:szCs w:val="22"/>
              </w:rPr>
              <w:t>Business case for 2</w:t>
            </w:r>
            <w:r w:rsidRPr="00DF6B71">
              <w:rPr>
                <w:rFonts w:ascii="Arial Narrow" w:hAnsi="Arial Narrow"/>
                <w:color w:val="FF0000"/>
                <w:sz w:val="22"/>
                <w:szCs w:val="22"/>
                <w:vertAlign w:val="superscript"/>
              </w:rPr>
              <w:t>nd</w:t>
            </w:r>
            <w:r w:rsidRPr="00DF6B71">
              <w:rPr>
                <w:rFonts w:ascii="Arial Narrow" w:hAnsi="Arial Narrow"/>
                <w:color w:val="FF0000"/>
                <w:sz w:val="22"/>
                <w:szCs w:val="22"/>
              </w:rPr>
              <w:t xml:space="preserve"> CT (capital and revenue)</w:t>
            </w:r>
            <w:r w:rsidR="00DF6B71" w:rsidRPr="00DF6B71">
              <w:rPr>
                <w:rFonts w:ascii="Arial Narrow" w:hAnsi="Arial Narrow"/>
                <w:color w:val="FF0000"/>
                <w:sz w:val="22"/>
                <w:szCs w:val="22"/>
              </w:rPr>
              <w:t xml:space="preserve"> has been approved. Funding risk: Ongoing discussions with HDUHB for 50% funding of recommissioned machine until arrival of new CT. Will update BCAG as below: </w:t>
            </w:r>
          </w:p>
          <w:p w14:paraId="37F19247" w14:textId="18F8FCE4" w:rsidR="00DF6B71" w:rsidRPr="00DF6B71" w:rsidRDefault="00DF6B71" w:rsidP="00DF6B71">
            <w:pPr>
              <w:rPr>
                <w:rFonts w:ascii="Arial Narrow" w:hAnsi="Arial Narrow"/>
                <w:color w:val="FF0000"/>
                <w:sz w:val="22"/>
                <w:szCs w:val="22"/>
              </w:rPr>
            </w:pPr>
            <w:r w:rsidRPr="00DF6B71">
              <w:rPr>
                <w:rFonts w:ascii="Arial Narrow" w:hAnsi="Arial Narrow"/>
                <w:color w:val="FF0000"/>
                <w:sz w:val="22"/>
                <w:szCs w:val="22"/>
              </w:rPr>
              <w:t xml:space="preserve">• Scrutiny Group on 8th Feb, </w:t>
            </w:r>
          </w:p>
          <w:p w14:paraId="49858B14" w14:textId="741A0728" w:rsidR="00DF6B71" w:rsidRPr="00DF6B71" w:rsidRDefault="00DF6B71" w:rsidP="00DF6B71">
            <w:pPr>
              <w:rPr>
                <w:rFonts w:ascii="Arial Narrow" w:hAnsi="Arial Narrow"/>
                <w:color w:val="FF0000"/>
                <w:sz w:val="22"/>
                <w:szCs w:val="22"/>
              </w:rPr>
            </w:pPr>
            <w:r w:rsidRPr="00DF6B71">
              <w:rPr>
                <w:rFonts w:ascii="Arial Narrow" w:hAnsi="Arial Narrow"/>
                <w:color w:val="FF0000"/>
                <w:sz w:val="22"/>
                <w:szCs w:val="22"/>
              </w:rPr>
              <w:t xml:space="preserve">• Business Case Assurance Group on 22nd Feb </w:t>
            </w:r>
          </w:p>
          <w:p w14:paraId="299986AC" w14:textId="4352F365" w:rsidR="00717B44" w:rsidRPr="00DF6B71" w:rsidRDefault="00DF6B71" w:rsidP="00DF6B71">
            <w:pPr>
              <w:rPr>
                <w:rFonts w:ascii="Arial Narrow" w:hAnsi="Arial Narrow"/>
                <w:color w:val="FF0000"/>
                <w:sz w:val="22"/>
                <w:szCs w:val="22"/>
              </w:rPr>
            </w:pPr>
            <w:r w:rsidRPr="00DF6B71">
              <w:rPr>
                <w:rFonts w:ascii="Arial Narrow" w:hAnsi="Arial Narrow"/>
                <w:color w:val="FF0000"/>
                <w:sz w:val="22"/>
                <w:szCs w:val="22"/>
              </w:rPr>
              <w:t>• Approval by Management Board expected 20th March.</w:t>
            </w:r>
          </w:p>
        </w:tc>
        <w:tc>
          <w:tcPr>
            <w:tcW w:w="1418" w:type="dxa"/>
            <w:gridSpan w:val="2"/>
          </w:tcPr>
          <w:p w14:paraId="01D03AD9" w14:textId="51B01C02" w:rsidR="00717B44" w:rsidRPr="00DF6B71" w:rsidRDefault="00717B44" w:rsidP="00CF7F8A">
            <w:pPr>
              <w:rPr>
                <w:rFonts w:ascii="Arial Narrow" w:hAnsi="Arial Narrow"/>
                <w:color w:val="FF0000"/>
                <w:sz w:val="22"/>
                <w:szCs w:val="22"/>
              </w:rPr>
            </w:pPr>
            <w:r w:rsidRPr="00DF6B71">
              <w:rPr>
                <w:rFonts w:ascii="Arial Narrow" w:hAnsi="Arial Narrow"/>
                <w:color w:val="FF0000"/>
                <w:sz w:val="22"/>
                <w:szCs w:val="22"/>
              </w:rPr>
              <w:t>Service Manager RT services</w:t>
            </w:r>
          </w:p>
        </w:tc>
        <w:tc>
          <w:tcPr>
            <w:tcW w:w="1157" w:type="dxa"/>
            <w:shd w:val="clear" w:color="auto" w:fill="auto"/>
          </w:tcPr>
          <w:p w14:paraId="2C6E3973" w14:textId="2EEDD8D1" w:rsidR="00717B44" w:rsidRPr="00A34135" w:rsidRDefault="00DF6B71" w:rsidP="00CF7F8A">
            <w:pPr>
              <w:rPr>
                <w:rFonts w:ascii="Arial Narrow" w:hAnsi="Arial Narrow"/>
                <w:sz w:val="22"/>
                <w:szCs w:val="22"/>
              </w:rPr>
            </w:pPr>
            <w:r w:rsidRPr="00DF6B71">
              <w:rPr>
                <w:rFonts w:ascii="Arial Narrow" w:hAnsi="Arial Narrow"/>
                <w:color w:val="FF0000"/>
                <w:sz w:val="22"/>
                <w:szCs w:val="22"/>
              </w:rPr>
              <w:t>31/03/2024</w:t>
            </w:r>
          </w:p>
        </w:tc>
      </w:tr>
      <w:tr w:rsidR="00D9207C" w:rsidRPr="00A112B8" w14:paraId="3B730BB1" w14:textId="77777777" w:rsidTr="00D9207C">
        <w:tc>
          <w:tcPr>
            <w:tcW w:w="8505" w:type="dxa"/>
            <w:gridSpan w:val="3"/>
          </w:tcPr>
          <w:p w14:paraId="1E8C515C"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0819EF4C" w14:textId="647924F0" w:rsidR="00A32F5E" w:rsidRPr="00A34135" w:rsidRDefault="00A32F5E" w:rsidP="00DF6B71">
            <w:pPr>
              <w:pStyle w:val="Default"/>
              <w:rPr>
                <w:rFonts w:ascii="Arial Narrow" w:hAnsi="Arial Narrow"/>
                <w:color w:val="auto"/>
                <w:sz w:val="22"/>
                <w:szCs w:val="22"/>
              </w:rPr>
            </w:pPr>
            <w:r w:rsidRPr="00A34135">
              <w:rPr>
                <w:rFonts w:ascii="Arial Narrow" w:hAnsi="Arial Narrow" w:cs="Arial"/>
                <w:bCs/>
                <w:color w:val="auto"/>
                <w:sz w:val="22"/>
                <w:szCs w:val="22"/>
              </w:rPr>
              <w:t>Performance and activity data is being monitored and monthly data shared with radiotherapy management meeting and cancer board. It is also now included in scorecard.</w:t>
            </w:r>
            <w:r w:rsidR="00DF6B71">
              <w:rPr>
                <w:rFonts w:ascii="Arial Narrow" w:hAnsi="Arial Narrow" w:cs="Arial"/>
                <w:bCs/>
                <w:color w:val="auto"/>
                <w:sz w:val="22"/>
                <w:szCs w:val="22"/>
              </w:rPr>
              <w:t xml:space="preserve"> </w:t>
            </w:r>
            <w:r w:rsidR="00DF6B71" w:rsidRPr="00DF6B71">
              <w:rPr>
                <w:rFonts w:ascii="Arial Narrow" w:hAnsi="Arial Narrow" w:cs="Arial"/>
                <w:bCs/>
                <w:color w:val="FF0000"/>
                <w:sz w:val="22"/>
                <w:szCs w:val="22"/>
              </w:rPr>
              <w:t>The service report the number of patients scanned per month and the time to access a CT scan going forward.</w:t>
            </w:r>
          </w:p>
        </w:tc>
        <w:tc>
          <w:tcPr>
            <w:tcW w:w="6804" w:type="dxa"/>
            <w:gridSpan w:val="4"/>
          </w:tcPr>
          <w:p w14:paraId="65FDE4EA" w14:textId="77777777" w:rsidR="00A32F5E" w:rsidRPr="00A34135" w:rsidRDefault="00A32F5E" w:rsidP="00CF7F8A">
            <w:pPr>
              <w:pStyle w:val="Default"/>
              <w:rPr>
                <w:rFonts w:ascii="Arial Narrow" w:hAnsi="Arial Narrow" w:cs="Arial"/>
                <w:bCs/>
                <w:color w:val="auto"/>
                <w:sz w:val="22"/>
                <w:szCs w:val="22"/>
              </w:rPr>
            </w:pPr>
            <w:r w:rsidRPr="00A34135">
              <w:rPr>
                <w:rFonts w:ascii="Arial Narrow" w:hAnsi="Arial Narrow" w:cs="Arial"/>
                <w:b/>
                <w:bCs/>
                <w:color w:val="auto"/>
                <w:sz w:val="22"/>
                <w:szCs w:val="22"/>
              </w:rPr>
              <w:t>Gaps in assurance (What additional assurances should we seek?)</w:t>
            </w:r>
          </w:p>
          <w:p w14:paraId="5843C896" w14:textId="4D1ABAF1" w:rsidR="00A32F5E" w:rsidRPr="00A34135" w:rsidRDefault="00A32F5E" w:rsidP="00DF6B71">
            <w:pPr>
              <w:rPr>
                <w:rFonts w:ascii="Arial Narrow" w:hAnsi="Arial Narrow"/>
                <w:sz w:val="22"/>
                <w:szCs w:val="22"/>
              </w:rPr>
            </w:pPr>
          </w:p>
        </w:tc>
      </w:tr>
      <w:tr w:rsidR="00D9207C" w:rsidRPr="00A112B8" w14:paraId="194A949E" w14:textId="77777777" w:rsidTr="00CF7F8A">
        <w:tc>
          <w:tcPr>
            <w:tcW w:w="15309" w:type="dxa"/>
            <w:gridSpan w:val="7"/>
            <w:shd w:val="clear" w:color="auto" w:fill="auto"/>
          </w:tcPr>
          <w:p w14:paraId="4794600A"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Additional Comments / Progress Notes</w:t>
            </w:r>
          </w:p>
          <w:p w14:paraId="3D40A404" w14:textId="77777777" w:rsidR="00C11BB5" w:rsidRDefault="00C11BB5" w:rsidP="00C11BB5">
            <w:pPr>
              <w:rPr>
                <w:rFonts w:ascii="Arial Narrow" w:hAnsi="Arial Narrow"/>
                <w:sz w:val="22"/>
                <w:szCs w:val="22"/>
              </w:rPr>
            </w:pPr>
            <w:r w:rsidRPr="00A34135">
              <w:rPr>
                <w:rFonts w:ascii="Arial Narrow" w:hAnsi="Arial Narrow"/>
                <w:sz w:val="22"/>
                <w:szCs w:val="22"/>
              </w:rPr>
              <w:t>20/12/2023: Re-commissioning work on CT-Sim 1 has been completed by Radiotherapy Physics. Can be clinically used from 21st December 21st 2023. Discussion to be had at next RTMM (end of Jan) to determine risk score.</w:t>
            </w:r>
          </w:p>
          <w:p w14:paraId="4AD99C36" w14:textId="7ACCA3F4" w:rsidR="00DF6B71" w:rsidRPr="00A34135" w:rsidRDefault="00DF6B71" w:rsidP="00C11BB5">
            <w:pPr>
              <w:rPr>
                <w:rFonts w:ascii="Arial Narrow" w:hAnsi="Arial Narrow"/>
                <w:sz w:val="22"/>
                <w:szCs w:val="22"/>
              </w:rPr>
            </w:pPr>
            <w:r>
              <w:rPr>
                <w:rFonts w:ascii="Arial Narrow" w:hAnsi="Arial Narrow"/>
                <w:sz w:val="22"/>
                <w:szCs w:val="22"/>
              </w:rPr>
              <w:t xml:space="preserve">26/01/2024: Action completed: </w:t>
            </w:r>
            <w:r w:rsidRPr="00DF6B71">
              <w:rPr>
                <w:rFonts w:ascii="Arial Narrow" w:hAnsi="Arial Narrow"/>
                <w:sz w:val="22"/>
                <w:szCs w:val="22"/>
              </w:rPr>
              <w:t>Business case for 2nd CT case (capital and revenue) has been approved.</w:t>
            </w:r>
            <w:r>
              <w:rPr>
                <w:rFonts w:ascii="Arial Narrow" w:hAnsi="Arial Narrow"/>
                <w:sz w:val="22"/>
                <w:szCs w:val="22"/>
              </w:rPr>
              <w:t xml:space="preserve"> </w:t>
            </w:r>
            <w:r w:rsidRPr="00DF6B71">
              <w:rPr>
                <w:rFonts w:ascii="Arial Narrow" w:hAnsi="Arial Narrow"/>
                <w:color w:val="FF0000"/>
                <w:sz w:val="22"/>
                <w:szCs w:val="22"/>
              </w:rPr>
              <w:t>Recommissioned machine up and running. Demand and capacity monitored monthly. Risk Reduced to 15 now that there is no single point of failure.</w:t>
            </w:r>
          </w:p>
        </w:tc>
      </w:tr>
    </w:tbl>
    <w:p w14:paraId="7A397084" w14:textId="5EF231E2" w:rsidR="00D9207C" w:rsidRDefault="00D9207C"/>
    <w:tbl>
      <w:tblPr>
        <w:tblStyle w:val="TableGrid"/>
        <w:tblW w:w="15309" w:type="dxa"/>
        <w:tblInd w:w="-5" w:type="dxa"/>
        <w:tblLook w:val="04A0" w:firstRow="1" w:lastRow="0" w:firstColumn="1" w:lastColumn="0" w:noHBand="0" w:noVBand="1"/>
      </w:tblPr>
      <w:tblGrid>
        <w:gridCol w:w="2438"/>
        <w:gridCol w:w="3704"/>
        <w:gridCol w:w="2789"/>
        <w:gridCol w:w="2294"/>
        <w:gridCol w:w="1391"/>
        <w:gridCol w:w="556"/>
        <w:gridCol w:w="2137"/>
      </w:tblGrid>
      <w:tr w:rsidR="00D9207C" w:rsidRPr="00A112B8" w14:paraId="51EC7E27" w14:textId="77777777" w:rsidTr="00F446FF">
        <w:tc>
          <w:tcPr>
            <w:tcW w:w="8931" w:type="dxa"/>
            <w:gridSpan w:val="3"/>
            <w:tcBorders>
              <w:top w:val="single" w:sz="4" w:space="0" w:color="auto"/>
            </w:tcBorders>
          </w:tcPr>
          <w:p w14:paraId="5D34326F" w14:textId="78705EDF" w:rsidR="00A32F5E" w:rsidRPr="00A112B8" w:rsidRDefault="00723229" w:rsidP="00CF7F8A">
            <w:pPr>
              <w:rPr>
                <w:rFonts w:ascii="Arial Narrow" w:hAnsi="Arial Narrow"/>
                <w:b/>
                <w:sz w:val="22"/>
                <w:szCs w:val="22"/>
              </w:rPr>
            </w:pPr>
            <w:r>
              <w:br w:type="page"/>
            </w:r>
            <w:r w:rsidR="00A32F5E" w:rsidRPr="00A112B8">
              <w:rPr>
                <w:rFonts w:ascii="Arial Narrow" w:hAnsi="Arial Narrow"/>
                <w:b/>
                <w:sz w:val="22"/>
                <w:szCs w:val="22"/>
              </w:rPr>
              <w:t>Datix ID Number:   1418</w:t>
            </w:r>
          </w:p>
          <w:p w14:paraId="367FBFA4" w14:textId="77777777" w:rsidR="00A32F5E" w:rsidRPr="00A112B8" w:rsidRDefault="00A32F5E" w:rsidP="00CF7F8A">
            <w:pPr>
              <w:rPr>
                <w:rFonts w:ascii="Arial Narrow" w:hAnsi="Arial Narrow"/>
                <w:b/>
                <w:sz w:val="22"/>
                <w:szCs w:val="22"/>
              </w:rPr>
            </w:pPr>
            <w:r w:rsidRPr="00A112B8">
              <w:rPr>
                <w:rFonts w:ascii="Arial Narrow" w:hAnsi="Arial Narrow"/>
                <w:b/>
                <w:sz w:val="22"/>
                <w:szCs w:val="22"/>
              </w:rPr>
              <w:t>Health &amp; Care Standard:  5.1 Timely Access</w:t>
            </w:r>
          </w:p>
        </w:tc>
        <w:tc>
          <w:tcPr>
            <w:tcW w:w="3685" w:type="dxa"/>
            <w:gridSpan w:val="2"/>
            <w:tcBorders>
              <w:top w:val="single" w:sz="4" w:space="0" w:color="auto"/>
            </w:tcBorders>
            <w:shd w:val="clear" w:color="auto" w:fill="FF0000"/>
          </w:tcPr>
          <w:p w14:paraId="5DE7BEF5"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HBR Ref Number: 69</w:t>
            </w:r>
          </w:p>
          <w:p w14:paraId="1E95A8AE" w14:textId="77777777" w:rsidR="00A32F5E" w:rsidRPr="00A112B8" w:rsidRDefault="00A32F5E" w:rsidP="002E3A8E">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Risk Target Date: </w:t>
            </w:r>
            <w:r w:rsidR="002E3A8E" w:rsidRPr="00A112B8">
              <w:rPr>
                <w:rFonts w:ascii="Arial Narrow" w:hAnsi="Arial Narrow" w:cs="Arial"/>
                <w:b/>
                <w:bCs/>
                <w:color w:val="auto"/>
                <w:sz w:val="22"/>
                <w:szCs w:val="22"/>
              </w:rPr>
              <w:t>See Target Rationale</w:t>
            </w:r>
          </w:p>
        </w:tc>
        <w:tc>
          <w:tcPr>
            <w:tcW w:w="2693" w:type="dxa"/>
            <w:gridSpan w:val="2"/>
            <w:tcBorders>
              <w:top w:val="single" w:sz="4" w:space="0" w:color="auto"/>
            </w:tcBorders>
            <w:shd w:val="clear" w:color="auto" w:fill="FF0000"/>
          </w:tcPr>
          <w:p w14:paraId="6E74CF5C"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Current Risk Rating </w:t>
            </w:r>
          </w:p>
          <w:p w14:paraId="1243E673"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5 X 4 = 20</w:t>
            </w:r>
          </w:p>
        </w:tc>
      </w:tr>
      <w:tr w:rsidR="00D9207C" w:rsidRPr="00A112B8" w14:paraId="578732F2" w14:textId="77777777" w:rsidTr="00F446FF">
        <w:tc>
          <w:tcPr>
            <w:tcW w:w="6142" w:type="dxa"/>
            <w:gridSpan w:val="2"/>
          </w:tcPr>
          <w:p w14:paraId="78B076BB" w14:textId="77777777" w:rsidR="00A32F5E" w:rsidRPr="00A112B8" w:rsidRDefault="00A32F5E" w:rsidP="00CF7F8A">
            <w:pPr>
              <w:jc w:val="both"/>
              <w:rPr>
                <w:rFonts w:ascii="Arial Narrow" w:hAnsi="Arial Narrow"/>
                <w:sz w:val="22"/>
                <w:szCs w:val="22"/>
                <w:u w:val="single"/>
              </w:rPr>
            </w:pPr>
            <w:r w:rsidRPr="00A112B8">
              <w:rPr>
                <w:rFonts w:ascii="Arial Narrow" w:hAnsi="Arial Narrow" w:cs="Arial"/>
                <w:b/>
                <w:sz w:val="22"/>
                <w:szCs w:val="22"/>
              </w:rPr>
              <w:t>Objective</w:t>
            </w:r>
            <w:r w:rsidRPr="00A112B8">
              <w:rPr>
                <w:rFonts w:ascii="Arial Narrow" w:hAnsi="Arial Narrow" w:cs="Arial"/>
                <w:sz w:val="22"/>
                <w:szCs w:val="22"/>
              </w:rPr>
              <w:t>: Children, Young People &amp; Maternity Services</w:t>
            </w:r>
          </w:p>
        </w:tc>
        <w:tc>
          <w:tcPr>
            <w:tcW w:w="2789" w:type="dxa"/>
          </w:tcPr>
          <w:p w14:paraId="24C7D899" w14:textId="77777777" w:rsidR="00A32F5E" w:rsidRPr="00A112B8" w:rsidRDefault="00A32F5E" w:rsidP="00CF7F8A">
            <w:pPr>
              <w:jc w:val="both"/>
              <w:rPr>
                <w:rFonts w:ascii="Arial Narrow" w:hAnsi="Arial Narrow"/>
                <w:b/>
                <w:sz w:val="22"/>
                <w:szCs w:val="22"/>
              </w:rPr>
            </w:pPr>
            <w:r w:rsidRPr="00A112B8">
              <w:rPr>
                <w:rFonts w:ascii="Arial Narrow" w:hAnsi="Arial Narrow"/>
                <w:b/>
                <w:sz w:val="22"/>
                <w:szCs w:val="22"/>
              </w:rPr>
              <w:t>BAF Ref: 3.6</w:t>
            </w:r>
          </w:p>
        </w:tc>
        <w:tc>
          <w:tcPr>
            <w:tcW w:w="6378" w:type="dxa"/>
            <w:gridSpan w:val="4"/>
          </w:tcPr>
          <w:p w14:paraId="21CD3861" w14:textId="77777777" w:rsidR="00A32F5E" w:rsidRPr="00A112B8" w:rsidRDefault="00A32F5E" w:rsidP="00CF7F8A">
            <w:pPr>
              <w:autoSpaceDE w:val="0"/>
              <w:autoSpaceDN w:val="0"/>
              <w:adjustRightInd w:val="0"/>
              <w:rPr>
                <w:rFonts w:ascii="Arial Narrow" w:hAnsi="Arial Narrow" w:cs="Arial"/>
                <w:b/>
                <w:bCs/>
                <w:sz w:val="22"/>
                <w:szCs w:val="22"/>
              </w:rPr>
            </w:pPr>
            <w:r w:rsidRPr="00A112B8">
              <w:rPr>
                <w:rFonts w:ascii="Arial Narrow" w:eastAsia="Times New Roman" w:hAnsi="Arial Narrow" w:cs="Arial"/>
                <w:b/>
                <w:bCs/>
                <w:sz w:val="22"/>
                <w:szCs w:val="22"/>
              </w:rPr>
              <w:t>Director Lead</w:t>
            </w:r>
            <w:r w:rsidRPr="00A112B8">
              <w:rPr>
                <w:rFonts w:ascii="Arial Narrow" w:eastAsia="Times New Roman" w:hAnsi="Arial Narrow" w:cs="Arial"/>
                <w:bCs/>
                <w:sz w:val="22"/>
                <w:szCs w:val="22"/>
              </w:rPr>
              <w:t>: Deb Lewis, Chief Operating Officer /</w:t>
            </w:r>
            <w:r w:rsidRPr="00A112B8">
              <w:rPr>
                <w:rFonts w:ascii="Arial Narrow" w:eastAsia="Times New Roman" w:hAnsi="Arial Narrow" w:cs="Calibri"/>
                <w:bCs/>
                <w:sz w:val="22"/>
                <w:szCs w:val="22"/>
              </w:rPr>
              <w:t xml:space="preserve"> Gareth Howells, Executive Director of Nursing</w:t>
            </w:r>
            <w:r w:rsidRPr="00A112B8">
              <w:rPr>
                <w:rFonts w:ascii="Arial Narrow" w:hAnsi="Arial Narrow" w:cs="Arial"/>
                <w:b/>
                <w:bCs/>
                <w:sz w:val="22"/>
                <w:szCs w:val="22"/>
              </w:rPr>
              <w:t xml:space="preserve"> </w:t>
            </w:r>
          </w:p>
          <w:p w14:paraId="58F8B010" w14:textId="77777777" w:rsidR="00A32F5E" w:rsidRPr="00A112B8" w:rsidRDefault="00A32F5E" w:rsidP="00CF7F8A">
            <w:pPr>
              <w:autoSpaceDE w:val="0"/>
              <w:autoSpaceDN w:val="0"/>
              <w:adjustRightInd w:val="0"/>
              <w:rPr>
                <w:rFonts w:ascii="Arial Narrow" w:hAnsi="Arial Narrow"/>
                <w:sz w:val="22"/>
                <w:szCs w:val="22"/>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&amp; Safety Committee</w:t>
            </w:r>
          </w:p>
        </w:tc>
      </w:tr>
      <w:tr w:rsidR="0033152B" w:rsidRPr="00A112B8" w14:paraId="54CE6ADC" w14:textId="77777777" w:rsidTr="00F446FF">
        <w:trPr>
          <w:trHeight w:val="791"/>
        </w:trPr>
        <w:tc>
          <w:tcPr>
            <w:tcW w:w="8931" w:type="dxa"/>
            <w:gridSpan w:val="3"/>
          </w:tcPr>
          <w:p w14:paraId="78BA65A5" w14:textId="219811E2" w:rsidR="0033152B" w:rsidRPr="00A112B8" w:rsidRDefault="0033152B" w:rsidP="0033152B">
            <w:pPr>
              <w:rPr>
                <w:rFonts w:ascii="Arial Narrow" w:hAnsi="Arial Narrow" w:cs="Arial"/>
                <w:sz w:val="22"/>
                <w:szCs w:val="22"/>
              </w:rPr>
            </w:pPr>
            <w:r w:rsidRPr="00A112B8">
              <w:rPr>
                <w:rFonts w:ascii="Arial Narrow" w:hAnsi="Arial Narrow" w:cs="Arial"/>
                <w:b/>
                <w:sz w:val="22"/>
                <w:szCs w:val="22"/>
              </w:rPr>
              <w:t xml:space="preserve">Risk: </w:t>
            </w:r>
            <w:r w:rsidRPr="00A112B8">
              <w:rPr>
                <w:rFonts w:ascii="Arial Narrow" w:hAnsi="Arial Narrow" w:cs="Arial"/>
                <w:sz w:val="22"/>
                <w:szCs w:val="22"/>
              </w:rPr>
              <w:t xml:space="preserve">Risk </w:t>
            </w:r>
            <w:r w:rsidR="0045091C">
              <w:rPr>
                <w:rFonts w:ascii="Arial Narrow" w:hAnsi="Arial Narrow" w:cs="Arial"/>
                <w:sz w:val="22"/>
                <w:szCs w:val="22"/>
              </w:rPr>
              <w:t xml:space="preserve">of </w:t>
            </w:r>
            <w:r w:rsidRPr="00A112B8">
              <w:rPr>
                <w:rFonts w:ascii="Arial Narrow" w:hAnsi="Arial Narrow" w:cs="Arial"/>
                <w:sz w:val="22"/>
                <w:szCs w:val="22"/>
              </w:rPr>
              <w:t xml:space="preserve">issues related to </w:t>
            </w:r>
            <w:r w:rsidRPr="00A112B8">
              <w:rPr>
                <w:rFonts w:ascii="Arial Narrow" w:hAnsi="Arial Narrow" w:cs="Arial"/>
                <w:b/>
                <w:sz w:val="22"/>
                <w:szCs w:val="22"/>
              </w:rPr>
              <w:t>adolescent patients being admitted to Adult MH inpatient wards</w:t>
            </w:r>
            <w:r w:rsidRPr="00A112B8">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378" w:type="dxa"/>
            <w:gridSpan w:val="4"/>
          </w:tcPr>
          <w:p w14:paraId="21DA7530" w14:textId="4CC5E88C" w:rsidR="0033152B" w:rsidRPr="00A112B8" w:rsidRDefault="0033152B" w:rsidP="0033152B">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D9207C" w:rsidRPr="00A112B8" w14:paraId="4CA1BF4F" w14:textId="77777777" w:rsidTr="00F446FF">
        <w:tc>
          <w:tcPr>
            <w:tcW w:w="2438" w:type="dxa"/>
          </w:tcPr>
          <w:p w14:paraId="0DE64B26"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Risk Rating</w:t>
            </w:r>
          </w:p>
          <w:p w14:paraId="56DDA062"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0F5EB68E"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 xml:space="preserve">Initial: 2 x 3 = 6 </w:t>
            </w:r>
          </w:p>
          <w:p w14:paraId="3F8E2F17"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Current:5 x 4 = 20</w:t>
            </w:r>
          </w:p>
          <w:p w14:paraId="4CB16676" w14:textId="77777777" w:rsidR="00A32F5E" w:rsidRPr="00A112B8" w:rsidRDefault="00A32F5E" w:rsidP="00CF7F8A">
            <w:pPr>
              <w:jc w:val="center"/>
              <w:rPr>
                <w:rFonts w:ascii="Arial Narrow" w:hAnsi="Arial Narrow"/>
                <w:sz w:val="22"/>
                <w:szCs w:val="22"/>
              </w:rPr>
            </w:pPr>
            <w:r w:rsidRPr="00A112B8">
              <w:rPr>
                <w:rFonts w:ascii="Arial Narrow" w:hAnsi="Arial Narrow" w:cs="Arial"/>
                <w:sz w:val="22"/>
                <w:szCs w:val="22"/>
              </w:rPr>
              <w:t>Target: 2 x 3  = 6</w:t>
            </w:r>
          </w:p>
        </w:tc>
        <w:tc>
          <w:tcPr>
            <w:tcW w:w="6493" w:type="dxa"/>
            <w:gridSpan w:val="2"/>
            <w:vMerge w:val="restart"/>
          </w:tcPr>
          <w:p w14:paraId="4CB4A64A" w14:textId="021A671E" w:rsidR="00A32F5E" w:rsidRPr="00A112B8" w:rsidRDefault="0045091C" w:rsidP="00CF7F8A">
            <w:pPr>
              <w:rPr>
                <w:rFonts w:ascii="Arial Narrow" w:hAnsi="Arial Narrow"/>
                <w:sz w:val="22"/>
                <w:szCs w:val="22"/>
              </w:rPr>
            </w:pPr>
            <w:r>
              <w:rPr>
                <w:rFonts w:ascii="Arial Narrow" w:hAnsi="Arial Narrow"/>
                <w:noProof/>
              </w:rPr>
              <w:drawing>
                <wp:inline distT="0" distB="0" distL="0" distR="0" wp14:anchorId="752F7455" wp14:editId="50B04032">
                  <wp:extent cx="3600000" cy="1774198"/>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378" w:type="dxa"/>
            <w:gridSpan w:val="4"/>
            <w:vMerge w:val="restart"/>
          </w:tcPr>
          <w:p w14:paraId="495C5487"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Rationale for current score:</w:t>
            </w:r>
          </w:p>
          <w:p w14:paraId="76238B3E"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Every health board is required to have an admission facility for adolescent Mental Health patients. Whilst ward F has been identified as the single point of access in SBU and a dedicated bed is ring-fenced for adolescent admissions it is a mixed sex adult ward. Therefore the facilities are less than ideal for young patients in crisis.</w:t>
            </w:r>
          </w:p>
        </w:tc>
      </w:tr>
      <w:tr w:rsidR="00D9207C" w:rsidRPr="00A112B8" w14:paraId="02BACE24" w14:textId="77777777" w:rsidTr="00F446FF">
        <w:trPr>
          <w:trHeight w:val="140"/>
        </w:trPr>
        <w:tc>
          <w:tcPr>
            <w:tcW w:w="2438" w:type="dxa"/>
          </w:tcPr>
          <w:p w14:paraId="74352837" w14:textId="77777777" w:rsidR="00A32F5E" w:rsidRPr="00A112B8" w:rsidRDefault="00A32F5E" w:rsidP="00CF7F8A">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3654C31D" w14:textId="77777777" w:rsidR="00A32F5E" w:rsidRPr="00A112B8" w:rsidRDefault="00A32F5E" w:rsidP="00CF7F8A">
            <w:pPr>
              <w:jc w:val="center"/>
              <w:rPr>
                <w:rFonts w:ascii="Arial Narrow" w:hAnsi="Arial Narrow"/>
                <w:sz w:val="22"/>
                <w:szCs w:val="22"/>
              </w:rPr>
            </w:pPr>
            <w:r w:rsidRPr="00A112B8">
              <w:rPr>
                <w:rFonts w:ascii="Arial Narrow" w:hAnsi="Arial Narrow" w:cs="Arial"/>
                <w:sz w:val="22"/>
                <w:szCs w:val="22"/>
              </w:rPr>
              <w:t xml:space="preserve">= </w:t>
            </w:r>
          </w:p>
        </w:tc>
        <w:tc>
          <w:tcPr>
            <w:tcW w:w="6493" w:type="dxa"/>
            <w:gridSpan w:val="2"/>
            <w:vMerge/>
          </w:tcPr>
          <w:p w14:paraId="6CCDF032" w14:textId="77777777" w:rsidR="00A32F5E" w:rsidRPr="00A112B8" w:rsidRDefault="00A32F5E" w:rsidP="00CF7F8A">
            <w:pPr>
              <w:rPr>
                <w:rFonts w:ascii="Arial Narrow" w:hAnsi="Arial Narrow"/>
                <w:sz w:val="22"/>
                <w:szCs w:val="22"/>
              </w:rPr>
            </w:pPr>
          </w:p>
        </w:tc>
        <w:tc>
          <w:tcPr>
            <w:tcW w:w="6378" w:type="dxa"/>
            <w:gridSpan w:val="4"/>
            <w:vMerge/>
          </w:tcPr>
          <w:p w14:paraId="3384A500" w14:textId="77777777" w:rsidR="00A32F5E" w:rsidRPr="00A112B8" w:rsidRDefault="00A32F5E" w:rsidP="00CF7F8A">
            <w:pPr>
              <w:rPr>
                <w:rFonts w:ascii="Arial Narrow" w:hAnsi="Arial Narrow"/>
                <w:sz w:val="22"/>
                <w:szCs w:val="22"/>
              </w:rPr>
            </w:pPr>
          </w:p>
        </w:tc>
      </w:tr>
      <w:tr w:rsidR="00D9207C" w:rsidRPr="00A112B8" w14:paraId="06A7BC4A" w14:textId="77777777" w:rsidTr="00F446FF">
        <w:tc>
          <w:tcPr>
            <w:tcW w:w="2438" w:type="dxa"/>
          </w:tcPr>
          <w:p w14:paraId="5382E616" w14:textId="77777777" w:rsidR="00A32F5E" w:rsidRPr="00A112B8" w:rsidRDefault="00A32F5E" w:rsidP="00CF7F8A">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HB risk register</w:t>
            </w:r>
          </w:p>
          <w:p w14:paraId="5FC1BDDF"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27/02/2020</w:t>
            </w:r>
          </w:p>
        </w:tc>
        <w:tc>
          <w:tcPr>
            <w:tcW w:w="6493" w:type="dxa"/>
            <w:gridSpan w:val="2"/>
            <w:vMerge/>
          </w:tcPr>
          <w:p w14:paraId="269E09BA" w14:textId="77777777" w:rsidR="00A32F5E" w:rsidRPr="00A112B8" w:rsidRDefault="00A32F5E" w:rsidP="00CF7F8A">
            <w:pPr>
              <w:rPr>
                <w:rFonts w:ascii="Arial Narrow" w:hAnsi="Arial Narrow"/>
                <w:sz w:val="22"/>
                <w:szCs w:val="22"/>
              </w:rPr>
            </w:pPr>
          </w:p>
        </w:tc>
        <w:tc>
          <w:tcPr>
            <w:tcW w:w="6378" w:type="dxa"/>
            <w:gridSpan w:val="4"/>
          </w:tcPr>
          <w:p w14:paraId="17E7E5C3"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Rationale for target score:</w:t>
            </w:r>
          </w:p>
          <w:p w14:paraId="36661E5E"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The longer term aim for the Health Board remains to create an admission facility for adolescent Mental Health patients</w:t>
            </w:r>
            <w:r w:rsidR="00F74C19" w:rsidRPr="00A112B8">
              <w:rPr>
                <w:rFonts w:ascii="Arial Narrow" w:hAnsi="Arial Narrow"/>
                <w:sz w:val="22"/>
                <w:szCs w:val="22"/>
              </w:rPr>
              <w:t xml:space="preserve"> but this will not be possible until the new Adult Inpatient Unit is built</w:t>
            </w:r>
            <w:r w:rsidRPr="00A112B8">
              <w:rPr>
                <w:rFonts w:ascii="Arial Narrow" w:hAnsi="Arial Narrow"/>
                <w:sz w:val="22"/>
                <w:szCs w:val="22"/>
              </w:rPr>
              <w:t>.</w:t>
            </w:r>
          </w:p>
        </w:tc>
      </w:tr>
      <w:tr w:rsidR="00D9207C" w:rsidRPr="00A112B8" w14:paraId="66E99C24" w14:textId="77777777" w:rsidTr="00F446FF">
        <w:tc>
          <w:tcPr>
            <w:tcW w:w="8931" w:type="dxa"/>
            <w:gridSpan w:val="3"/>
          </w:tcPr>
          <w:p w14:paraId="6BEF28F0" w14:textId="77777777" w:rsidR="00A32F5E" w:rsidRPr="00A112B8" w:rsidRDefault="00A32F5E" w:rsidP="00CF7F8A">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6378" w:type="dxa"/>
            <w:gridSpan w:val="4"/>
          </w:tcPr>
          <w:p w14:paraId="51027905" w14:textId="77777777" w:rsidR="00A32F5E" w:rsidRPr="00A112B8" w:rsidRDefault="00A32F5E" w:rsidP="00CF7F8A">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D9207C" w:rsidRPr="00A112B8" w14:paraId="61244F58" w14:textId="77777777" w:rsidTr="00F446FF">
        <w:tc>
          <w:tcPr>
            <w:tcW w:w="8931" w:type="dxa"/>
            <w:gridSpan w:val="3"/>
            <w:vMerge w:val="restart"/>
          </w:tcPr>
          <w:p w14:paraId="2B17FD6D"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52620B19" w14:textId="77777777" w:rsidR="00A32F5E" w:rsidRPr="00A112B8" w:rsidRDefault="00A32F5E" w:rsidP="00CF7F8A">
            <w:pPr>
              <w:rPr>
                <w:rFonts w:ascii="Arial Narrow" w:hAnsi="Arial Narrow" w:cs="Arial"/>
                <w:bCs/>
                <w:sz w:val="22"/>
                <w:szCs w:val="22"/>
              </w:rPr>
            </w:pPr>
            <w:r w:rsidRPr="00A112B8">
              <w:rPr>
                <w:rFonts w:ascii="Arial Narrow" w:hAnsi="Arial Narrow" w:cs="Arial"/>
                <w:bCs/>
                <w:sz w:val="22"/>
                <w:szCs w:val="22"/>
              </w:rPr>
              <w:t>Only Adolescents within 16-18 age range are admitted to the adult ward.</w:t>
            </w:r>
          </w:p>
          <w:p w14:paraId="1650A962" w14:textId="77777777" w:rsidR="00A32F5E" w:rsidRPr="00A112B8" w:rsidRDefault="00A32F5E" w:rsidP="00CF7F8A">
            <w:pPr>
              <w:rPr>
                <w:rFonts w:ascii="Arial Narrow" w:hAnsi="Arial Narrow"/>
                <w:sz w:val="22"/>
                <w:szCs w:val="22"/>
              </w:rPr>
            </w:pPr>
            <w:r w:rsidRPr="00A112B8">
              <w:rPr>
                <w:rFonts w:ascii="Arial Narrow" w:hAnsi="Arial Narrow" w:cs="Arial"/>
                <w:bCs/>
                <w:sz w:val="22"/>
                <w:szCs w:val="22"/>
              </w:rPr>
              <w:t>The health board works with CAMHS to make sure that the length of stay is as short as possible.</w:t>
            </w:r>
          </w:p>
        </w:tc>
        <w:tc>
          <w:tcPr>
            <w:tcW w:w="2294" w:type="dxa"/>
          </w:tcPr>
          <w:p w14:paraId="2F7ECC46"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Action</w:t>
            </w:r>
          </w:p>
        </w:tc>
        <w:tc>
          <w:tcPr>
            <w:tcW w:w="1947" w:type="dxa"/>
            <w:gridSpan w:val="2"/>
          </w:tcPr>
          <w:p w14:paraId="2E6F71B2"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Lead</w:t>
            </w:r>
          </w:p>
        </w:tc>
        <w:tc>
          <w:tcPr>
            <w:tcW w:w="2137" w:type="dxa"/>
          </w:tcPr>
          <w:p w14:paraId="04699275"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Deadline</w:t>
            </w:r>
          </w:p>
        </w:tc>
      </w:tr>
      <w:tr w:rsidR="00D9207C" w:rsidRPr="00A112B8" w14:paraId="14DDBDAF" w14:textId="77777777" w:rsidTr="00F446FF">
        <w:trPr>
          <w:trHeight w:val="757"/>
        </w:trPr>
        <w:tc>
          <w:tcPr>
            <w:tcW w:w="8931" w:type="dxa"/>
            <w:gridSpan w:val="3"/>
            <w:vMerge/>
          </w:tcPr>
          <w:p w14:paraId="4904CFB1" w14:textId="77777777" w:rsidR="00A32F5E" w:rsidRPr="00A112B8" w:rsidRDefault="00A32F5E" w:rsidP="00CF7F8A">
            <w:pPr>
              <w:rPr>
                <w:rFonts w:ascii="Arial Narrow" w:hAnsi="Arial Narrow"/>
                <w:sz w:val="22"/>
                <w:szCs w:val="22"/>
              </w:rPr>
            </w:pPr>
          </w:p>
        </w:tc>
        <w:tc>
          <w:tcPr>
            <w:tcW w:w="2294" w:type="dxa"/>
          </w:tcPr>
          <w:p w14:paraId="58A08248"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Next service group review of effectiveness of current controls.</w:t>
            </w:r>
          </w:p>
        </w:tc>
        <w:tc>
          <w:tcPr>
            <w:tcW w:w="1947" w:type="dxa"/>
            <w:gridSpan w:val="2"/>
          </w:tcPr>
          <w:p w14:paraId="20B2DADA"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MH&amp;LD Head of Operations &amp; Clinical Directors</w:t>
            </w:r>
          </w:p>
        </w:tc>
        <w:tc>
          <w:tcPr>
            <w:tcW w:w="2137" w:type="dxa"/>
            <w:shd w:val="clear" w:color="auto" w:fill="auto"/>
          </w:tcPr>
          <w:p w14:paraId="088296BE" w14:textId="197708D6" w:rsidR="00A32F5E" w:rsidRPr="00A112B8" w:rsidRDefault="00067A5B" w:rsidP="00F74C19">
            <w:pPr>
              <w:rPr>
                <w:rFonts w:ascii="Arial Narrow" w:hAnsi="Arial Narrow"/>
                <w:sz w:val="22"/>
                <w:szCs w:val="22"/>
              </w:rPr>
            </w:pPr>
            <w:r w:rsidRPr="00067A5B">
              <w:rPr>
                <w:rFonts w:ascii="Arial Narrow" w:hAnsi="Arial Narrow"/>
                <w:color w:val="FF0000"/>
                <w:sz w:val="22"/>
                <w:szCs w:val="22"/>
              </w:rPr>
              <w:t>30/06/2024</w:t>
            </w:r>
          </w:p>
        </w:tc>
      </w:tr>
      <w:tr w:rsidR="00D9207C" w:rsidRPr="00A112B8" w14:paraId="410BB58E" w14:textId="77777777" w:rsidTr="00F446FF">
        <w:tc>
          <w:tcPr>
            <w:tcW w:w="8931" w:type="dxa"/>
            <w:gridSpan w:val="3"/>
          </w:tcPr>
          <w:p w14:paraId="19C2A111"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5AA9CF62" w14:textId="77777777" w:rsidR="00A32F5E" w:rsidRPr="00A112B8" w:rsidRDefault="00A32F5E" w:rsidP="00CF7F8A">
            <w:pPr>
              <w:pStyle w:val="Default"/>
              <w:rPr>
                <w:rFonts w:ascii="Arial Narrow" w:hAnsi="Arial Narrow"/>
                <w:color w:val="auto"/>
                <w:sz w:val="22"/>
                <w:szCs w:val="22"/>
              </w:rPr>
            </w:pPr>
            <w:r w:rsidRPr="00A112B8">
              <w:rPr>
                <w:rFonts w:ascii="Arial Narrow" w:hAnsi="Arial Narrow" w:cs="Arial"/>
                <w:bCs/>
                <w:color w:val="auto"/>
                <w:sz w:val="22"/>
                <w:szCs w:val="22"/>
              </w:rPr>
              <w:t>Individual Rooms with en Suite Facilities, Joint working with CAMHS, monitoring of staff training, Monitoring of admissions by the MH&amp;LD SG legislative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6378" w:type="dxa"/>
            <w:gridSpan w:val="4"/>
          </w:tcPr>
          <w:p w14:paraId="3F85C402" w14:textId="77777777" w:rsidR="00A32F5E" w:rsidRPr="00A112B8" w:rsidRDefault="00A32F5E" w:rsidP="00CF7F8A">
            <w:pPr>
              <w:pStyle w:val="Default"/>
              <w:rPr>
                <w:rFonts w:ascii="Arial Narrow" w:hAnsi="Arial Narrow" w:cs="Arial"/>
                <w:bCs/>
                <w:color w:val="auto"/>
                <w:sz w:val="22"/>
                <w:szCs w:val="22"/>
              </w:rPr>
            </w:pPr>
            <w:r w:rsidRPr="00A112B8">
              <w:rPr>
                <w:rFonts w:ascii="Arial Narrow" w:hAnsi="Arial Narrow" w:cs="Arial"/>
                <w:b/>
                <w:bCs/>
                <w:color w:val="auto"/>
                <w:sz w:val="22"/>
                <w:szCs w:val="22"/>
              </w:rPr>
              <w:t>Gaps in assurance (What additional assurances should we seek?)</w:t>
            </w:r>
          </w:p>
          <w:p w14:paraId="09BD5FAA" w14:textId="77777777" w:rsidR="00A32F5E" w:rsidRPr="00A112B8" w:rsidRDefault="00A32F5E" w:rsidP="00CF7F8A">
            <w:pPr>
              <w:rPr>
                <w:rFonts w:ascii="Arial Narrow" w:hAnsi="Arial Narrow"/>
                <w:sz w:val="22"/>
                <w:szCs w:val="22"/>
              </w:rPr>
            </w:pPr>
          </w:p>
        </w:tc>
      </w:tr>
      <w:tr w:rsidR="00D9207C" w:rsidRPr="00A112B8" w14:paraId="0AE30EE2" w14:textId="77777777" w:rsidTr="00CF7F8A">
        <w:tc>
          <w:tcPr>
            <w:tcW w:w="15309" w:type="dxa"/>
            <w:gridSpan w:val="7"/>
            <w:shd w:val="clear" w:color="auto" w:fill="auto"/>
          </w:tcPr>
          <w:p w14:paraId="7940D649" w14:textId="77777777" w:rsidR="00A32F5E" w:rsidRPr="00A112B8" w:rsidRDefault="00A32F5E" w:rsidP="00CF7F8A">
            <w:pPr>
              <w:pStyle w:val="Default"/>
              <w:jc w:val="center"/>
              <w:rPr>
                <w:rFonts w:ascii="Arial Narrow" w:eastAsia="Calibri" w:hAnsi="Arial Narrow" w:cs="Times New Roman"/>
                <w:b/>
                <w:color w:val="auto"/>
                <w:sz w:val="22"/>
                <w:szCs w:val="22"/>
                <w:lang w:eastAsia="en-US"/>
              </w:rPr>
            </w:pPr>
            <w:r w:rsidRPr="00A112B8">
              <w:rPr>
                <w:rFonts w:ascii="Arial Narrow" w:eastAsia="Calibri" w:hAnsi="Arial Narrow" w:cs="Times New Roman"/>
                <w:b/>
                <w:color w:val="auto"/>
                <w:sz w:val="22"/>
                <w:szCs w:val="22"/>
                <w:lang w:eastAsia="en-US"/>
              </w:rPr>
              <w:t>Additional Comments / Progress Notes</w:t>
            </w:r>
          </w:p>
          <w:p w14:paraId="38B4CB2B" w14:textId="0C7C40A5" w:rsidR="00F74C19" w:rsidRPr="00A112B8" w:rsidRDefault="00067A5B" w:rsidP="00CF7F8A">
            <w:pPr>
              <w:rPr>
                <w:rFonts w:ascii="Arial Narrow" w:hAnsi="Arial Narrow"/>
                <w:sz w:val="22"/>
                <w:szCs w:val="22"/>
              </w:rPr>
            </w:pPr>
            <w:r w:rsidRPr="00067A5B">
              <w:rPr>
                <w:rFonts w:ascii="Arial Narrow" w:hAnsi="Arial Narrow"/>
                <w:color w:val="FF0000"/>
                <w:sz w:val="22"/>
                <w:szCs w:val="22"/>
              </w:rPr>
              <w:t>12/02/2024: Recent out of hours CAMHS admission to ward F and was then transferr</w:t>
            </w:r>
            <w:r>
              <w:rPr>
                <w:rFonts w:ascii="Arial Narrow" w:hAnsi="Arial Narrow"/>
                <w:color w:val="FF0000"/>
                <w:sz w:val="22"/>
                <w:szCs w:val="22"/>
              </w:rPr>
              <w:t>ed a few days later to the CAMHS</w:t>
            </w:r>
            <w:r w:rsidRPr="00067A5B">
              <w:rPr>
                <w:rFonts w:ascii="Arial Narrow" w:hAnsi="Arial Narrow"/>
                <w:color w:val="FF0000"/>
                <w:sz w:val="22"/>
                <w:szCs w:val="22"/>
              </w:rPr>
              <w:t xml:space="preserve"> regional inpatient unit in CTMUHB. After revi</w:t>
            </w:r>
            <w:r>
              <w:rPr>
                <w:rFonts w:ascii="Arial Narrow" w:hAnsi="Arial Narrow"/>
                <w:color w:val="FF0000"/>
                <w:sz w:val="22"/>
                <w:szCs w:val="22"/>
              </w:rPr>
              <w:t>e</w:t>
            </w:r>
            <w:r w:rsidRPr="00067A5B">
              <w:rPr>
                <w:rFonts w:ascii="Arial Narrow" w:hAnsi="Arial Narrow"/>
                <w:color w:val="FF0000"/>
                <w:sz w:val="22"/>
                <w:szCs w:val="22"/>
              </w:rPr>
              <w:t>wing the ongoing issues and increased acuity on ward F for the previous 12 months it is agreed that this risk is scored correctly</w:t>
            </w:r>
            <w:r w:rsidR="00BC6972">
              <w:rPr>
                <w:rFonts w:ascii="Arial Narrow" w:hAnsi="Arial Narrow"/>
                <w:color w:val="FF0000"/>
                <w:sz w:val="22"/>
                <w:szCs w:val="22"/>
              </w:rPr>
              <w:t>,</w:t>
            </w:r>
            <w:r w:rsidR="00BC6972" w:rsidRPr="00BC6972">
              <w:rPr>
                <w:rFonts w:ascii="Arial Narrow" w:hAnsi="Arial Narrow"/>
                <w:color w:val="00B0F0"/>
                <w:sz w:val="22"/>
                <w:szCs w:val="22"/>
              </w:rPr>
              <w:t xml:space="preserve"> </w:t>
            </w:r>
            <w:r w:rsidR="00BC6972" w:rsidRPr="00B33E48">
              <w:rPr>
                <w:rFonts w:ascii="Arial Narrow" w:hAnsi="Arial Narrow"/>
                <w:color w:val="FF0000"/>
                <w:sz w:val="22"/>
                <w:szCs w:val="22"/>
              </w:rPr>
              <w:t>but will continue to be closely monitored.</w:t>
            </w:r>
          </w:p>
        </w:tc>
      </w:tr>
    </w:tbl>
    <w:p w14:paraId="43BEBAE9"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544"/>
        <w:gridCol w:w="2268"/>
        <w:gridCol w:w="3827"/>
        <w:gridCol w:w="142"/>
        <w:gridCol w:w="1701"/>
        <w:gridCol w:w="1417"/>
      </w:tblGrid>
      <w:tr w:rsidR="0064077A" w:rsidRPr="00F15A64" w14:paraId="05A00F82" w14:textId="77777777" w:rsidTr="004D17A7">
        <w:tc>
          <w:tcPr>
            <w:tcW w:w="8222" w:type="dxa"/>
            <w:gridSpan w:val="3"/>
            <w:tcBorders>
              <w:top w:val="single" w:sz="4" w:space="0" w:color="auto"/>
            </w:tcBorders>
          </w:tcPr>
          <w:p w14:paraId="58090B9C" w14:textId="77777777" w:rsidR="0064077A" w:rsidRPr="00A112B8" w:rsidRDefault="0064077A" w:rsidP="004D17A7">
            <w:pPr>
              <w:rPr>
                <w:rFonts w:ascii="Arial Narrow" w:hAnsi="Arial Narrow"/>
                <w:b/>
                <w:sz w:val="22"/>
                <w:szCs w:val="22"/>
              </w:rPr>
            </w:pPr>
            <w:r w:rsidRPr="00A112B8">
              <w:rPr>
                <w:rFonts w:ascii="Arial Narrow" w:hAnsi="Arial Narrow"/>
                <w:b/>
                <w:sz w:val="22"/>
                <w:szCs w:val="22"/>
              </w:rPr>
              <w:t>Datix ID Number:   2595</w:t>
            </w:r>
          </w:p>
          <w:p w14:paraId="6E0F47BF" w14:textId="77777777" w:rsidR="0064077A" w:rsidRPr="00A112B8" w:rsidRDefault="0064077A" w:rsidP="004D17A7">
            <w:pPr>
              <w:rPr>
                <w:rFonts w:ascii="Arial Narrow" w:hAnsi="Arial Narrow"/>
                <w:b/>
                <w:sz w:val="22"/>
                <w:szCs w:val="22"/>
              </w:rPr>
            </w:pPr>
            <w:r w:rsidRPr="00A112B8">
              <w:rPr>
                <w:rFonts w:ascii="Arial Narrow" w:hAnsi="Arial Narrow"/>
                <w:b/>
                <w:sz w:val="22"/>
                <w:szCs w:val="22"/>
              </w:rPr>
              <w:t xml:space="preserve">Health &amp; Care Standard:  3.1 Safe and Clinically Effective Care  </w:t>
            </w:r>
          </w:p>
        </w:tc>
        <w:tc>
          <w:tcPr>
            <w:tcW w:w="3969" w:type="dxa"/>
            <w:gridSpan w:val="2"/>
            <w:tcBorders>
              <w:top w:val="single" w:sz="4" w:space="0" w:color="auto"/>
            </w:tcBorders>
            <w:shd w:val="clear" w:color="auto" w:fill="FFC000"/>
          </w:tcPr>
          <w:p w14:paraId="5B404FB0"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HBR Ref Number: 74</w:t>
            </w:r>
          </w:p>
          <w:p w14:paraId="4D3E02F4" w14:textId="77777777" w:rsidR="0064077A" w:rsidRPr="00A112B8" w:rsidRDefault="0064077A" w:rsidP="004D17A7">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Risk Target Date: </w:t>
            </w:r>
            <w:r w:rsidRPr="0003191D">
              <w:rPr>
                <w:rFonts w:ascii="Arial Narrow" w:hAnsi="Arial Narrow" w:cs="Arial"/>
                <w:b/>
                <w:bCs/>
                <w:color w:val="auto"/>
                <w:sz w:val="22"/>
                <w:szCs w:val="22"/>
              </w:rPr>
              <w:t>30/04/2024</w:t>
            </w:r>
          </w:p>
        </w:tc>
        <w:tc>
          <w:tcPr>
            <w:tcW w:w="3118" w:type="dxa"/>
            <w:gridSpan w:val="2"/>
            <w:tcBorders>
              <w:top w:val="single" w:sz="4" w:space="0" w:color="auto"/>
            </w:tcBorders>
            <w:shd w:val="clear" w:color="auto" w:fill="FFC000"/>
          </w:tcPr>
          <w:p w14:paraId="5F0439AF"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 xml:space="preserve">Current Risk Rating </w:t>
            </w:r>
          </w:p>
          <w:p w14:paraId="4025CFC2" w14:textId="77777777" w:rsidR="0064077A" w:rsidRPr="00A112B8" w:rsidRDefault="0064077A" w:rsidP="004D17A7">
            <w:pPr>
              <w:rPr>
                <w:rFonts w:ascii="Arial Narrow" w:hAnsi="Arial Narrow"/>
                <w:sz w:val="22"/>
                <w:szCs w:val="22"/>
              </w:rPr>
            </w:pPr>
            <w:r w:rsidRPr="001947BD">
              <w:rPr>
                <w:rFonts w:ascii="Arial Narrow" w:hAnsi="Arial Narrow" w:cs="Arial"/>
                <w:b/>
                <w:bCs/>
                <w:color w:val="FF0000"/>
                <w:sz w:val="22"/>
                <w:szCs w:val="22"/>
                <w:highlight w:val="yellow"/>
              </w:rPr>
              <w:t>3 x 4 = 12</w:t>
            </w:r>
          </w:p>
        </w:tc>
      </w:tr>
      <w:tr w:rsidR="0064077A" w:rsidRPr="00F15A64" w14:paraId="575D49BC" w14:textId="77777777" w:rsidTr="004D17A7">
        <w:tc>
          <w:tcPr>
            <w:tcW w:w="5954" w:type="dxa"/>
            <w:gridSpan w:val="2"/>
          </w:tcPr>
          <w:p w14:paraId="687FB362" w14:textId="77777777" w:rsidR="0064077A" w:rsidRPr="00A112B8" w:rsidRDefault="0064077A" w:rsidP="004D17A7">
            <w:pPr>
              <w:jc w:val="both"/>
              <w:rPr>
                <w:rFonts w:ascii="Arial Narrow" w:hAnsi="Arial Narrow"/>
              </w:rPr>
            </w:pPr>
            <w:r w:rsidRPr="00A112B8">
              <w:rPr>
                <w:rFonts w:ascii="Arial Narrow" w:hAnsi="Arial Narrow" w:cs="Arial"/>
                <w:b/>
                <w:sz w:val="22"/>
                <w:szCs w:val="22"/>
              </w:rPr>
              <w:t>Objective</w:t>
            </w:r>
            <w:r w:rsidRPr="00A112B8">
              <w:rPr>
                <w:rFonts w:ascii="Arial Narrow" w:hAnsi="Arial Narrow" w:cs="Arial"/>
                <w:sz w:val="22"/>
                <w:szCs w:val="22"/>
              </w:rPr>
              <w:t>: Children, Young People &amp; Maternity Services</w:t>
            </w:r>
          </w:p>
        </w:tc>
        <w:tc>
          <w:tcPr>
            <w:tcW w:w="2268" w:type="dxa"/>
          </w:tcPr>
          <w:p w14:paraId="0611A98C" w14:textId="77777777" w:rsidR="0064077A" w:rsidRPr="00A112B8" w:rsidRDefault="0064077A" w:rsidP="004D17A7">
            <w:pPr>
              <w:jc w:val="both"/>
              <w:rPr>
                <w:rFonts w:ascii="Arial Narrow" w:hAnsi="Arial Narrow"/>
                <w:sz w:val="22"/>
                <w:szCs w:val="22"/>
              </w:rPr>
            </w:pPr>
            <w:r w:rsidRPr="00A112B8">
              <w:rPr>
                <w:rFonts w:ascii="Arial Narrow" w:hAnsi="Arial Narrow"/>
                <w:b/>
                <w:sz w:val="22"/>
                <w:szCs w:val="22"/>
              </w:rPr>
              <w:t>BAF Ref: 3.6</w:t>
            </w:r>
          </w:p>
        </w:tc>
        <w:tc>
          <w:tcPr>
            <w:tcW w:w="7087" w:type="dxa"/>
            <w:gridSpan w:val="4"/>
          </w:tcPr>
          <w:p w14:paraId="6EA20565" w14:textId="77777777" w:rsidR="0064077A" w:rsidRPr="00A112B8" w:rsidRDefault="0064077A" w:rsidP="004D17A7">
            <w:pPr>
              <w:autoSpaceDE w:val="0"/>
              <w:autoSpaceDN w:val="0"/>
              <w:adjustRightInd w:val="0"/>
              <w:rPr>
                <w:rFonts w:ascii="Arial Narrow" w:eastAsia="Times New Roman" w:hAnsi="Arial Narrow" w:cs="Arial"/>
                <w:bCs/>
                <w:sz w:val="22"/>
                <w:szCs w:val="22"/>
              </w:rPr>
            </w:pPr>
            <w:r w:rsidRPr="00A112B8">
              <w:rPr>
                <w:rFonts w:ascii="Arial Narrow" w:eastAsia="Times New Roman" w:hAnsi="Arial Narrow" w:cs="Arial"/>
                <w:b/>
                <w:bCs/>
                <w:sz w:val="22"/>
                <w:szCs w:val="22"/>
              </w:rPr>
              <w:t>Director Lead</w:t>
            </w:r>
            <w:r w:rsidRPr="00A112B8">
              <w:rPr>
                <w:rFonts w:ascii="Arial Narrow" w:eastAsia="Times New Roman" w:hAnsi="Arial Narrow" w:cs="Arial"/>
                <w:bCs/>
                <w:sz w:val="22"/>
                <w:szCs w:val="22"/>
              </w:rPr>
              <w:t xml:space="preserve">: </w:t>
            </w:r>
            <w:r w:rsidRPr="00A112B8">
              <w:rPr>
                <w:rFonts w:ascii="Arial Narrow" w:eastAsia="Times New Roman" w:hAnsi="Arial Narrow" w:cs="Calibri"/>
                <w:bCs/>
                <w:sz w:val="22"/>
                <w:szCs w:val="22"/>
              </w:rPr>
              <w:t>Gareth Howells, Executive Director of Nursing</w:t>
            </w:r>
          </w:p>
          <w:p w14:paraId="58B5F3F8" w14:textId="77777777" w:rsidR="0064077A" w:rsidRPr="00A112B8" w:rsidRDefault="0064077A" w:rsidP="004D17A7">
            <w:pPr>
              <w:autoSpaceDE w:val="0"/>
              <w:autoSpaceDN w:val="0"/>
              <w:adjustRightInd w:val="0"/>
              <w:rPr>
                <w:rFonts w:ascii="Arial Narrow" w:hAnsi="Arial Narrow"/>
                <w:sz w:val="22"/>
                <w:szCs w:val="22"/>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and Safety Committee</w:t>
            </w:r>
          </w:p>
        </w:tc>
      </w:tr>
      <w:tr w:rsidR="0064077A" w:rsidRPr="00F15A64" w14:paraId="4FF72EEA" w14:textId="77777777" w:rsidTr="004D17A7">
        <w:trPr>
          <w:trHeight w:val="837"/>
        </w:trPr>
        <w:tc>
          <w:tcPr>
            <w:tcW w:w="8222" w:type="dxa"/>
            <w:gridSpan w:val="3"/>
          </w:tcPr>
          <w:p w14:paraId="30E28691" w14:textId="77777777" w:rsidR="0064077A" w:rsidRPr="00A112B8" w:rsidRDefault="0064077A" w:rsidP="004D17A7">
            <w:pPr>
              <w:rPr>
                <w:rFonts w:ascii="Arial Narrow" w:hAnsi="Arial Narrow" w:cs="Arial"/>
                <w:sz w:val="22"/>
                <w:szCs w:val="22"/>
              </w:rPr>
            </w:pPr>
            <w:r w:rsidRPr="00A112B8">
              <w:rPr>
                <w:rFonts w:ascii="Arial Narrow" w:hAnsi="Arial Narrow" w:cs="Arial"/>
                <w:b/>
                <w:sz w:val="22"/>
                <w:szCs w:val="22"/>
              </w:rPr>
              <w:t>Risk:</w:t>
            </w:r>
            <w:r w:rsidRPr="00A112B8">
              <w:rPr>
                <w:rFonts w:ascii="Arial Narrow" w:hAnsi="Arial Narrow" w:cs="Arial"/>
                <w:sz w:val="22"/>
                <w:szCs w:val="22"/>
              </w:rPr>
              <w:t xml:space="preserve">  </w:t>
            </w:r>
            <w:r w:rsidRPr="00A112B8">
              <w:rPr>
                <w:rFonts w:ascii="Arial Narrow" w:hAnsi="Arial Narrow" w:cs="Arial"/>
                <w:b/>
                <w:sz w:val="22"/>
                <w:szCs w:val="22"/>
              </w:rPr>
              <w:t>Delay in Induction of Labour (IOL) or augmentation of Labour</w:t>
            </w:r>
            <w:r w:rsidRPr="00A112B8">
              <w:rPr>
                <w:rFonts w:ascii="Arial Narrow" w:hAnsi="Arial Narrow" w:cs="Arial"/>
                <w:sz w:val="22"/>
                <w:szCs w:val="22"/>
              </w:rPr>
              <w:t xml:space="preserve"> </w:t>
            </w:r>
          </w:p>
          <w:p w14:paraId="7D513746" w14:textId="77777777" w:rsidR="0064077A" w:rsidRPr="00A112B8" w:rsidRDefault="0064077A" w:rsidP="004D17A7">
            <w:pPr>
              <w:rPr>
                <w:rFonts w:ascii="Arial Narrow" w:hAnsi="Arial Narrow" w:cs="Arial"/>
                <w:sz w:val="22"/>
                <w:szCs w:val="22"/>
              </w:rPr>
            </w:pPr>
            <w:r w:rsidRPr="00A112B8">
              <w:rPr>
                <w:rFonts w:ascii="Arial Narrow" w:hAnsi="Arial Narrow" w:cs="Arial"/>
                <w:sz w:val="22"/>
                <w:szCs w:val="22"/>
              </w:rPr>
              <w:t>Due to staffing and capacity to deal with periods of high acuity in Maternity &amp; NeoNates there is a risk of delays in IOL which can introduce avoidable risk and unnecessary intervention which can lead to poor clinical outcome for mother and/or baby.  Delays in IOL lead to increased complaints and decreased patient satisfaction.</w:t>
            </w:r>
          </w:p>
        </w:tc>
        <w:tc>
          <w:tcPr>
            <w:tcW w:w="7087" w:type="dxa"/>
            <w:gridSpan w:val="4"/>
          </w:tcPr>
          <w:p w14:paraId="2FC26706" w14:textId="7446EC49" w:rsidR="0064077A" w:rsidRPr="00A112B8" w:rsidRDefault="0064077A" w:rsidP="004D17A7">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64077A" w:rsidRPr="00F15A64" w14:paraId="38309EA6" w14:textId="77777777" w:rsidTr="004D17A7">
        <w:tc>
          <w:tcPr>
            <w:tcW w:w="2410" w:type="dxa"/>
          </w:tcPr>
          <w:p w14:paraId="58CFA9C3" w14:textId="77777777" w:rsidR="0064077A" w:rsidRPr="00A112B8" w:rsidRDefault="0064077A" w:rsidP="004D17A7">
            <w:pPr>
              <w:jc w:val="center"/>
              <w:rPr>
                <w:rFonts w:ascii="Arial Narrow" w:hAnsi="Arial Narrow"/>
                <w:b/>
                <w:sz w:val="22"/>
                <w:szCs w:val="22"/>
              </w:rPr>
            </w:pPr>
            <w:r w:rsidRPr="00A112B8">
              <w:rPr>
                <w:rFonts w:ascii="Arial Narrow" w:hAnsi="Arial Narrow"/>
                <w:b/>
                <w:sz w:val="22"/>
                <w:szCs w:val="22"/>
              </w:rPr>
              <w:t>Risk Rating</w:t>
            </w:r>
          </w:p>
          <w:p w14:paraId="31B0871E" w14:textId="77777777" w:rsidR="0064077A" w:rsidRPr="00A112B8" w:rsidRDefault="0064077A"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5C3C453E" w14:textId="77777777" w:rsidR="0064077A" w:rsidRPr="00A112B8" w:rsidRDefault="0064077A"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Initial: 4 x 4 = 16</w:t>
            </w:r>
          </w:p>
          <w:p w14:paraId="0F392FF9" w14:textId="77777777" w:rsidR="0064077A" w:rsidRPr="00A112B8" w:rsidRDefault="0064077A"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 xml:space="preserve">Current: </w:t>
            </w:r>
            <w:r w:rsidRPr="001947BD">
              <w:rPr>
                <w:rFonts w:ascii="Arial Narrow" w:hAnsi="Arial Narrow" w:cs="Arial"/>
                <w:color w:val="FF0000"/>
                <w:sz w:val="22"/>
                <w:szCs w:val="22"/>
              </w:rPr>
              <w:t>3 x 4 = 12</w:t>
            </w:r>
          </w:p>
          <w:p w14:paraId="1FF20BC5" w14:textId="77777777" w:rsidR="0064077A" w:rsidRPr="00A112B8" w:rsidRDefault="0064077A" w:rsidP="004D17A7">
            <w:pPr>
              <w:jc w:val="center"/>
              <w:rPr>
                <w:rFonts w:ascii="Arial Narrow" w:hAnsi="Arial Narrow"/>
                <w:sz w:val="22"/>
                <w:szCs w:val="22"/>
              </w:rPr>
            </w:pPr>
            <w:r w:rsidRPr="00A112B8">
              <w:rPr>
                <w:rFonts w:ascii="Arial Narrow" w:hAnsi="Arial Narrow" w:cs="Arial"/>
                <w:sz w:val="22"/>
                <w:szCs w:val="22"/>
              </w:rPr>
              <w:t>Target: 2 x 3  = 6</w:t>
            </w:r>
          </w:p>
        </w:tc>
        <w:tc>
          <w:tcPr>
            <w:tcW w:w="5812" w:type="dxa"/>
            <w:gridSpan w:val="2"/>
            <w:vMerge w:val="restart"/>
          </w:tcPr>
          <w:p w14:paraId="23BA53C5" w14:textId="2C082E2D" w:rsidR="0064077A" w:rsidRPr="00A112B8" w:rsidRDefault="0045091C" w:rsidP="004D17A7">
            <w:pPr>
              <w:rPr>
                <w:rFonts w:ascii="Arial Narrow" w:hAnsi="Arial Narrow"/>
                <w:sz w:val="22"/>
                <w:szCs w:val="22"/>
              </w:rPr>
            </w:pPr>
            <w:r>
              <w:rPr>
                <w:rFonts w:ascii="Arial Narrow" w:hAnsi="Arial Narrow"/>
                <w:noProof/>
              </w:rPr>
              <w:drawing>
                <wp:inline distT="0" distB="0" distL="0" distR="0" wp14:anchorId="5E1C313C" wp14:editId="15B7270C">
                  <wp:extent cx="3600000" cy="1774198"/>
                  <wp:effectExtent l="0" t="0" r="63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vMerge w:val="restart"/>
          </w:tcPr>
          <w:p w14:paraId="3E2C5FD1"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Rationale for current score:</w:t>
            </w:r>
          </w:p>
          <w:p w14:paraId="4764B80E" w14:textId="77777777" w:rsidR="0064077A" w:rsidRPr="00A112B8" w:rsidRDefault="0064077A" w:rsidP="004D17A7">
            <w:pPr>
              <w:rPr>
                <w:rFonts w:ascii="Arial Narrow" w:hAnsi="Arial Narrow"/>
                <w:sz w:val="22"/>
                <w:szCs w:val="22"/>
              </w:rPr>
            </w:pPr>
            <w:r w:rsidRPr="00A112B8">
              <w:rPr>
                <w:rFonts w:ascii="Arial Narrow" w:hAnsi="Arial Narrow"/>
                <w:sz w:val="22"/>
                <w:szCs w:val="22"/>
              </w:rPr>
              <w:t xml:space="preserve">Rationale for score, the likelihood of the score </w:t>
            </w:r>
            <w:r w:rsidRPr="001947BD">
              <w:rPr>
                <w:rFonts w:ascii="Arial Narrow" w:hAnsi="Arial Narrow"/>
                <w:color w:val="FF0000"/>
                <w:sz w:val="22"/>
                <w:szCs w:val="22"/>
              </w:rPr>
              <w:t xml:space="preserve">has been revised to 4 due to occurrence being less than daily. </w:t>
            </w:r>
            <w:r w:rsidRPr="00A112B8">
              <w:rPr>
                <w:rFonts w:ascii="Arial Narrow" w:hAnsi="Arial Narrow"/>
                <w:sz w:val="22"/>
                <w:szCs w:val="22"/>
              </w:rPr>
              <w:t xml:space="preserve">The consequence of the score is assessed as 3, moderate under patient safety domain. </w:t>
            </w:r>
          </w:p>
          <w:p w14:paraId="7DF5D6D6" w14:textId="77777777" w:rsidR="0064077A" w:rsidRPr="00A112B8" w:rsidRDefault="0064077A" w:rsidP="004D17A7">
            <w:pPr>
              <w:rPr>
                <w:rFonts w:ascii="Arial Narrow" w:hAnsi="Arial Narrow"/>
                <w:sz w:val="22"/>
                <w:szCs w:val="22"/>
              </w:rPr>
            </w:pPr>
            <w:r w:rsidRPr="00A112B8">
              <w:rPr>
                <w:rFonts w:ascii="Arial Narrow" w:hAnsi="Arial Narrow"/>
                <w:sz w:val="22"/>
                <w:szCs w:val="22"/>
              </w:rPr>
              <w:t xml:space="preserve">Delay in IOL is a </w:t>
            </w:r>
            <w:r w:rsidRPr="001947BD">
              <w:rPr>
                <w:rFonts w:ascii="Arial Narrow" w:hAnsi="Arial Narrow"/>
                <w:color w:val="FF0000"/>
                <w:sz w:val="22"/>
                <w:szCs w:val="22"/>
              </w:rPr>
              <w:t xml:space="preserve">less </w:t>
            </w:r>
            <w:r w:rsidRPr="00A112B8">
              <w:rPr>
                <w:rFonts w:ascii="Arial Narrow" w:hAnsi="Arial Narrow"/>
                <w:sz w:val="22"/>
                <w:szCs w:val="22"/>
              </w:rPr>
              <w:t>frequent occurrence in maternity care</w:t>
            </w:r>
            <w:r>
              <w:rPr>
                <w:rFonts w:ascii="Arial Narrow" w:hAnsi="Arial Narrow"/>
                <w:sz w:val="22"/>
                <w:szCs w:val="22"/>
              </w:rPr>
              <w:t xml:space="preserve"> but delays </w:t>
            </w:r>
            <w:r w:rsidRPr="00A112B8">
              <w:rPr>
                <w:rFonts w:ascii="Arial Narrow" w:hAnsi="Arial Narrow"/>
                <w:sz w:val="22"/>
                <w:szCs w:val="22"/>
              </w:rPr>
              <w:t>can be for a number of reasons including high acuity</w:t>
            </w:r>
            <w:r>
              <w:rPr>
                <w:rFonts w:ascii="Arial Narrow" w:hAnsi="Arial Narrow"/>
                <w:sz w:val="22"/>
                <w:szCs w:val="22"/>
              </w:rPr>
              <w:t xml:space="preserve"> </w:t>
            </w:r>
            <w:r w:rsidRPr="001947BD">
              <w:rPr>
                <w:rFonts w:ascii="Arial Narrow" w:hAnsi="Arial Narrow"/>
                <w:color w:val="FF0000"/>
                <w:sz w:val="22"/>
                <w:szCs w:val="22"/>
              </w:rPr>
              <w:t>and staffing levels in Neonatal unit</w:t>
            </w:r>
            <w:r w:rsidRPr="00A112B8">
              <w:rPr>
                <w:rFonts w:ascii="Arial Narrow" w:hAnsi="Arial Narrow"/>
                <w:sz w:val="22"/>
                <w:szCs w:val="22"/>
              </w:rPr>
              <w:t xml:space="preserve">. While adverse outcomes as a result of delay in care are infrequent, there may be long term consequences for mother and/or baby leading to high value claims.  The service group </w:t>
            </w:r>
            <w:r>
              <w:rPr>
                <w:rFonts w:ascii="Arial Narrow" w:hAnsi="Arial Narrow"/>
                <w:sz w:val="22"/>
                <w:szCs w:val="22"/>
              </w:rPr>
              <w:t xml:space="preserve">review incidents </w:t>
            </w:r>
            <w:r w:rsidRPr="00A112B8">
              <w:rPr>
                <w:rFonts w:ascii="Arial Narrow" w:hAnsi="Arial Narrow"/>
                <w:sz w:val="22"/>
                <w:szCs w:val="22"/>
              </w:rPr>
              <w:t xml:space="preserve">to review the </w:t>
            </w:r>
            <w:r>
              <w:rPr>
                <w:rFonts w:ascii="Arial Narrow" w:hAnsi="Arial Narrow"/>
                <w:sz w:val="22"/>
                <w:szCs w:val="22"/>
              </w:rPr>
              <w:t>cause</w:t>
            </w:r>
            <w:r w:rsidRPr="00A112B8">
              <w:rPr>
                <w:rFonts w:ascii="Arial Narrow" w:hAnsi="Arial Narrow"/>
                <w:sz w:val="22"/>
                <w:szCs w:val="22"/>
              </w:rPr>
              <w:t xml:space="preserve"> of the delay (acuity, staffing, neonatal capacity) when reviewing incidents to have a better understanding of the factors which contribute impacting delays in IOL</w:t>
            </w:r>
            <w:r>
              <w:rPr>
                <w:rFonts w:ascii="Arial Narrow" w:hAnsi="Arial Narrow"/>
                <w:sz w:val="22"/>
                <w:szCs w:val="22"/>
              </w:rPr>
              <w:t xml:space="preserve"> and level of harm</w:t>
            </w:r>
            <w:r w:rsidRPr="00A112B8">
              <w:rPr>
                <w:rFonts w:ascii="Arial Narrow" w:hAnsi="Arial Narrow"/>
                <w:sz w:val="22"/>
                <w:szCs w:val="22"/>
              </w:rPr>
              <w:t>.</w:t>
            </w:r>
          </w:p>
          <w:p w14:paraId="5B3FC335" w14:textId="77777777" w:rsidR="0064077A" w:rsidRPr="00A112B8" w:rsidRDefault="0064077A" w:rsidP="004D17A7">
            <w:pPr>
              <w:rPr>
                <w:rFonts w:ascii="Arial Narrow" w:hAnsi="Arial Narrow" w:cs="Arial"/>
                <w:sz w:val="22"/>
                <w:szCs w:val="22"/>
              </w:rPr>
            </w:pPr>
            <w:r w:rsidRPr="00A112B8">
              <w:rPr>
                <w:rFonts w:ascii="Arial Narrow" w:hAnsi="Arial Narrow"/>
                <w:sz w:val="22"/>
                <w:szCs w:val="22"/>
              </w:rPr>
              <w:t xml:space="preserve">The service group recommend this risk continues on the HBRR, </w:t>
            </w:r>
            <w:r w:rsidRPr="00A85670">
              <w:rPr>
                <w:rFonts w:ascii="Arial Narrow" w:hAnsi="Arial Narrow"/>
                <w:sz w:val="22"/>
                <w:szCs w:val="22"/>
              </w:rPr>
              <w:t>as NICE guidance for IOL is changing with IOL being offered at an earlier gestation. This is likely to have an impact on the current score and risk for the service.</w:t>
            </w:r>
          </w:p>
        </w:tc>
      </w:tr>
      <w:tr w:rsidR="0064077A" w:rsidRPr="00F15A64" w14:paraId="5B615F44" w14:textId="77777777" w:rsidTr="004D17A7">
        <w:trPr>
          <w:trHeight w:val="570"/>
        </w:trPr>
        <w:tc>
          <w:tcPr>
            <w:tcW w:w="2410" w:type="dxa"/>
          </w:tcPr>
          <w:p w14:paraId="3C430A57" w14:textId="77777777" w:rsidR="0064077A" w:rsidRPr="00A112B8" w:rsidRDefault="0064077A" w:rsidP="004D17A7">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72F082BF" w14:textId="77777777" w:rsidR="0064077A" w:rsidRPr="00A112B8" w:rsidRDefault="0064077A" w:rsidP="004D17A7">
            <w:pPr>
              <w:jc w:val="center"/>
              <w:rPr>
                <w:rFonts w:ascii="Arial Narrow" w:hAnsi="Arial Narrow"/>
                <w:sz w:val="22"/>
                <w:szCs w:val="22"/>
              </w:rPr>
            </w:pPr>
            <w:r w:rsidRPr="00A112B8">
              <w:rPr>
                <w:rFonts w:ascii="Arial Narrow" w:hAnsi="Arial Narrow" w:cs="Arial"/>
                <w:sz w:val="22"/>
                <w:szCs w:val="22"/>
              </w:rPr>
              <w:t>= 60%</w:t>
            </w:r>
          </w:p>
        </w:tc>
        <w:tc>
          <w:tcPr>
            <w:tcW w:w="5812" w:type="dxa"/>
            <w:gridSpan w:val="2"/>
            <w:vMerge/>
          </w:tcPr>
          <w:p w14:paraId="0FD4BCBF" w14:textId="77777777" w:rsidR="0064077A" w:rsidRPr="00A112B8" w:rsidRDefault="0064077A" w:rsidP="004D17A7">
            <w:pPr>
              <w:rPr>
                <w:rFonts w:ascii="Arial Narrow" w:hAnsi="Arial Narrow"/>
                <w:sz w:val="22"/>
                <w:szCs w:val="22"/>
              </w:rPr>
            </w:pPr>
          </w:p>
        </w:tc>
        <w:tc>
          <w:tcPr>
            <w:tcW w:w="7087" w:type="dxa"/>
            <w:gridSpan w:val="4"/>
            <w:vMerge/>
          </w:tcPr>
          <w:p w14:paraId="6F599977" w14:textId="77777777" w:rsidR="0064077A" w:rsidRPr="00A112B8" w:rsidRDefault="0064077A" w:rsidP="004D17A7">
            <w:pPr>
              <w:rPr>
                <w:rFonts w:ascii="Arial Narrow" w:hAnsi="Arial Narrow"/>
                <w:sz w:val="22"/>
                <w:szCs w:val="22"/>
              </w:rPr>
            </w:pPr>
          </w:p>
        </w:tc>
      </w:tr>
      <w:tr w:rsidR="0064077A" w:rsidRPr="00F15A64" w14:paraId="70E3BF71" w14:textId="77777777" w:rsidTr="004D17A7">
        <w:trPr>
          <w:trHeight w:val="252"/>
        </w:trPr>
        <w:tc>
          <w:tcPr>
            <w:tcW w:w="2410" w:type="dxa"/>
            <w:vMerge w:val="restart"/>
          </w:tcPr>
          <w:p w14:paraId="4190A96A" w14:textId="77777777" w:rsidR="0064077A" w:rsidRPr="00A112B8" w:rsidRDefault="0064077A" w:rsidP="004D17A7">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HB risk register</w:t>
            </w:r>
          </w:p>
          <w:p w14:paraId="65C02F0F" w14:textId="77777777" w:rsidR="0064077A" w:rsidRPr="00A112B8" w:rsidRDefault="0064077A" w:rsidP="004D17A7">
            <w:pPr>
              <w:pStyle w:val="Default"/>
              <w:jc w:val="center"/>
              <w:rPr>
                <w:rFonts w:ascii="Arial Narrow" w:hAnsi="Arial Narrow" w:cs="Arial"/>
                <w:b/>
                <w:color w:val="auto"/>
                <w:sz w:val="22"/>
                <w:szCs w:val="22"/>
              </w:rPr>
            </w:pPr>
            <w:r w:rsidRPr="00A112B8">
              <w:rPr>
                <w:rFonts w:ascii="Arial Narrow" w:hAnsi="Arial Narrow" w:cs="Arial"/>
                <w:color w:val="auto"/>
                <w:sz w:val="22"/>
                <w:szCs w:val="22"/>
              </w:rPr>
              <w:t>30</w:t>
            </w:r>
            <w:r w:rsidRPr="00A112B8">
              <w:rPr>
                <w:rFonts w:ascii="Arial Narrow" w:hAnsi="Arial Narrow" w:cs="Arial"/>
                <w:color w:val="auto"/>
                <w:sz w:val="22"/>
                <w:szCs w:val="22"/>
                <w:vertAlign w:val="superscript"/>
              </w:rPr>
              <w:t>th</w:t>
            </w:r>
            <w:r w:rsidRPr="00A112B8">
              <w:rPr>
                <w:rFonts w:ascii="Arial Narrow" w:hAnsi="Arial Narrow" w:cs="Arial"/>
                <w:color w:val="auto"/>
                <w:sz w:val="22"/>
                <w:szCs w:val="22"/>
              </w:rPr>
              <w:t xml:space="preserve"> April 2021</w:t>
            </w:r>
          </w:p>
        </w:tc>
        <w:tc>
          <w:tcPr>
            <w:tcW w:w="5812" w:type="dxa"/>
            <w:gridSpan w:val="2"/>
            <w:vMerge/>
          </w:tcPr>
          <w:p w14:paraId="18DA2D57" w14:textId="77777777" w:rsidR="0064077A" w:rsidRPr="00A112B8" w:rsidRDefault="0064077A" w:rsidP="004D17A7">
            <w:pPr>
              <w:rPr>
                <w:rFonts w:ascii="Arial Narrow" w:hAnsi="Arial Narrow"/>
                <w:sz w:val="22"/>
                <w:szCs w:val="22"/>
              </w:rPr>
            </w:pPr>
          </w:p>
        </w:tc>
        <w:tc>
          <w:tcPr>
            <w:tcW w:w="7087" w:type="dxa"/>
            <w:gridSpan w:val="4"/>
            <w:vMerge/>
          </w:tcPr>
          <w:p w14:paraId="050A22BF" w14:textId="77777777" w:rsidR="0064077A" w:rsidRPr="00A112B8" w:rsidRDefault="0064077A" w:rsidP="004D17A7">
            <w:pPr>
              <w:rPr>
                <w:rFonts w:ascii="Arial Narrow" w:hAnsi="Arial Narrow"/>
                <w:sz w:val="22"/>
                <w:szCs w:val="22"/>
              </w:rPr>
            </w:pPr>
          </w:p>
        </w:tc>
      </w:tr>
      <w:tr w:rsidR="0064077A" w:rsidRPr="00F15A64" w14:paraId="463B24D8" w14:textId="77777777" w:rsidTr="004D17A7">
        <w:tc>
          <w:tcPr>
            <w:tcW w:w="2410" w:type="dxa"/>
            <w:vMerge/>
          </w:tcPr>
          <w:p w14:paraId="6C344BE2" w14:textId="77777777" w:rsidR="0064077A" w:rsidRPr="00A112B8" w:rsidRDefault="0064077A" w:rsidP="004D17A7">
            <w:pPr>
              <w:pStyle w:val="Default"/>
              <w:jc w:val="center"/>
              <w:rPr>
                <w:rFonts w:ascii="Arial Narrow" w:hAnsi="Arial Narrow" w:cs="Arial"/>
                <w:color w:val="auto"/>
                <w:sz w:val="22"/>
                <w:szCs w:val="22"/>
              </w:rPr>
            </w:pPr>
          </w:p>
        </w:tc>
        <w:tc>
          <w:tcPr>
            <w:tcW w:w="5812" w:type="dxa"/>
            <w:gridSpan w:val="2"/>
            <w:vMerge/>
          </w:tcPr>
          <w:p w14:paraId="2D50046E" w14:textId="77777777" w:rsidR="0064077A" w:rsidRPr="00A112B8" w:rsidRDefault="0064077A" w:rsidP="004D17A7">
            <w:pPr>
              <w:rPr>
                <w:rFonts w:ascii="Arial Narrow" w:hAnsi="Arial Narrow"/>
                <w:sz w:val="22"/>
                <w:szCs w:val="22"/>
              </w:rPr>
            </w:pPr>
          </w:p>
        </w:tc>
        <w:tc>
          <w:tcPr>
            <w:tcW w:w="7087" w:type="dxa"/>
            <w:gridSpan w:val="4"/>
          </w:tcPr>
          <w:p w14:paraId="71C6B604"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Rationale for target score:</w:t>
            </w:r>
          </w:p>
          <w:p w14:paraId="6F41B149" w14:textId="663A93AA" w:rsidR="0064077A" w:rsidRPr="00A112B8" w:rsidRDefault="0064077A" w:rsidP="00D0535C">
            <w:pPr>
              <w:rPr>
                <w:rFonts w:ascii="Arial Narrow" w:hAnsi="Arial Narrow" w:cs="Arial"/>
                <w:bCs/>
                <w:sz w:val="22"/>
                <w:szCs w:val="22"/>
              </w:rPr>
            </w:pPr>
            <w:r w:rsidRPr="00A112B8">
              <w:rPr>
                <w:rFonts w:ascii="Arial Narrow" w:hAnsi="Arial Narrow" w:cs="Arial"/>
                <w:bCs/>
                <w:sz w:val="22"/>
                <w:szCs w:val="22"/>
              </w:rPr>
              <w:t xml:space="preserve">IOL delays </w:t>
            </w:r>
            <w:r w:rsidR="00D0535C">
              <w:rPr>
                <w:rFonts w:ascii="Arial Narrow" w:hAnsi="Arial Narrow" w:cs="Arial"/>
                <w:bCs/>
                <w:sz w:val="22"/>
                <w:szCs w:val="22"/>
              </w:rPr>
              <w:t>would be</w:t>
            </w:r>
            <w:r w:rsidRPr="00A112B8">
              <w:rPr>
                <w:rFonts w:ascii="Arial Narrow" w:hAnsi="Arial Narrow" w:cs="Arial"/>
                <w:bCs/>
                <w:sz w:val="22"/>
                <w:szCs w:val="22"/>
              </w:rPr>
              <w:t xml:space="preserve"> minimal with increased patient flow, increased patient satisfaction and prevent avoidable poor outcomes</w:t>
            </w:r>
          </w:p>
        </w:tc>
      </w:tr>
      <w:tr w:rsidR="0064077A" w:rsidRPr="00F15A64" w14:paraId="30575EC9" w14:textId="77777777" w:rsidTr="004D17A7">
        <w:tc>
          <w:tcPr>
            <w:tcW w:w="8222" w:type="dxa"/>
            <w:gridSpan w:val="3"/>
          </w:tcPr>
          <w:p w14:paraId="66015EE3" w14:textId="77777777" w:rsidR="0064077A" w:rsidRPr="00A112B8" w:rsidRDefault="0064077A" w:rsidP="004D17A7">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7087" w:type="dxa"/>
            <w:gridSpan w:val="4"/>
          </w:tcPr>
          <w:p w14:paraId="5DA2244C" w14:textId="77777777" w:rsidR="0064077A" w:rsidRPr="00A112B8" w:rsidRDefault="0064077A" w:rsidP="004D17A7">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64077A" w:rsidRPr="00F15A64" w14:paraId="3C40DBC0" w14:textId="77777777" w:rsidTr="00C274CA">
        <w:tc>
          <w:tcPr>
            <w:tcW w:w="8222" w:type="dxa"/>
            <w:gridSpan w:val="3"/>
            <w:vMerge w:val="restart"/>
          </w:tcPr>
          <w:p w14:paraId="71C24CF0" w14:textId="77777777" w:rsidR="00D0535C" w:rsidRDefault="0064077A" w:rsidP="004D17A7">
            <w:pPr>
              <w:rPr>
                <w:rFonts w:ascii="Arial Narrow" w:hAnsi="Arial Narrow" w:cs="Arial"/>
                <w:sz w:val="22"/>
                <w:szCs w:val="22"/>
              </w:rPr>
            </w:pPr>
            <w:r w:rsidRPr="007F1CD8">
              <w:rPr>
                <w:rFonts w:ascii="Arial Narrow" w:hAnsi="Arial Narrow" w:cs="Arial"/>
                <w:sz w:val="22"/>
                <w:szCs w:val="22"/>
              </w:rPr>
              <w:t>Daily ob</w:t>
            </w:r>
            <w:r w:rsidR="00D0535C">
              <w:rPr>
                <w:rFonts w:ascii="Arial Narrow" w:hAnsi="Arial Narrow" w:cs="Arial"/>
                <w:sz w:val="22"/>
                <w:szCs w:val="22"/>
              </w:rPr>
              <w:t>stetric consultant ward round</w:t>
            </w:r>
            <w:r w:rsidRPr="007F1CD8">
              <w:rPr>
                <w:rFonts w:ascii="Arial Narrow" w:hAnsi="Arial Narrow" w:cs="Arial"/>
                <w:sz w:val="22"/>
                <w:szCs w:val="22"/>
              </w:rPr>
              <w:t xml:space="preserve"> reviews all women undergoing IOL.  </w:t>
            </w:r>
          </w:p>
          <w:p w14:paraId="22893DA5" w14:textId="77777777" w:rsidR="00D0535C" w:rsidRDefault="0064077A" w:rsidP="004D17A7">
            <w:pPr>
              <w:rPr>
                <w:rFonts w:ascii="Arial Narrow" w:hAnsi="Arial Narrow" w:cs="Arial"/>
                <w:sz w:val="22"/>
                <w:szCs w:val="22"/>
              </w:rPr>
            </w:pPr>
            <w:r w:rsidRPr="007F1CD8">
              <w:rPr>
                <w:rFonts w:ascii="Arial Narrow" w:hAnsi="Arial Narrow" w:cs="Arial"/>
                <w:sz w:val="22"/>
                <w:szCs w:val="22"/>
              </w:rPr>
              <w:t xml:space="preserve">Ongoing/regular monitoring by cardiotocograph for fetal wellbeing during IOL on hold.  </w:t>
            </w:r>
          </w:p>
          <w:p w14:paraId="56927ECB" w14:textId="77777777" w:rsidR="00D0535C" w:rsidRDefault="0064077A" w:rsidP="004D17A7">
            <w:pPr>
              <w:rPr>
                <w:rFonts w:ascii="Arial Narrow" w:hAnsi="Arial Narrow" w:cs="Arial"/>
                <w:sz w:val="22"/>
                <w:szCs w:val="22"/>
              </w:rPr>
            </w:pPr>
            <w:r w:rsidRPr="007F1CD8">
              <w:rPr>
                <w:rFonts w:ascii="Arial Narrow" w:hAnsi="Arial Narrow" w:cs="Arial"/>
                <w:sz w:val="22"/>
                <w:szCs w:val="22"/>
              </w:rPr>
              <w:t xml:space="preserve">Labour ward coordinator and labour ward obstetric lead ensure women on ward 19 for IOL are factored into daily planning of workload on labour ward.  </w:t>
            </w:r>
          </w:p>
          <w:p w14:paraId="6887E8D5" w14:textId="77777777" w:rsidR="00D0535C" w:rsidRDefault="0064077A" w:rsidP="004D17A7">
            <w:pPr>
              <w:rPr>
                <w:rFonts w:ascii="Arial Narrow" w:hAnsi="Arial Narrow" w:cs="Arial"/>
                <w:sz w:val="22"/>
                <w:szCs w:val="22"/>
              </w:rPr>
            </w:pPr>
            <w:r w:rsidRPr="007F1CD8">
              <w:rPr>
                <w:rFonts w:ascii="Arial Narrow" w:hAnsi="Arial Narrow" w:cs="Arial"/>
                <w:sz w:val="22"/>
                <w:szCs w:val="22"/>
              </w:rPr>
              <w:t>Obstetric consultant review when IOL on hold for appropriate p</w:t>
            </w:r>
            <w:r w:rsidR="00D0535C">
              <w:rPr>
                <w:rFonts w:ascii="Arial Narrow" w:hAnsi="Arial Narrow" w:cs="Arial"/>
                <w:sz w:val="22"/>
                <w:szCs w:val="22"/>
              </w:rPr>
              <w:t>l</w:t>
            </w:r>
            <w:r w:rsidRPr="007F1CD8">
              <w:rPr>
                <w:rFonts w:ascii="Arial Narrow" w:hAnsi="Arial Narrow" w:cs="Arial"/>
                <w:sz w:val="22"/>
                <w:szCs w:val="22"/>
              </w:rPr>
              <w:t xml:space="preserve">an of care. </w:t>
            </w:r>
          </w:p>
          <w:p w14:paraId="22DC236E" w14:textId="3F8EE8DB" w:rsidR="0064077A" w:rsidRPr="007F1CD8" w:rsidRDefault="0064077A" w:rsidP="004D17A7">
            <w:pPr>
              <w:rPr>
                <w:rFonts w:ascii="Arial Narrow" w:hAnsi="Arial Narrow" w:cs="Arial"/>
                <w:sz w:val="22"/>
                <w:szCs w:val="22"/>
              </w:rPr>
            </w:pPr>
            <w:r w:rsidRPr="007F1CD8">
              <w:rPr>
                <w:rFonts w:ascii="Arial Narrow" w:hAnsi="Arial Narrow" w:cs="Arial"/>
                <w:sz w:val="22"/>
                <w:szCs w:val="22"/>
              </w:rPr>
              <w:t xml:space="preserve">The MDT (Obstetric, Neonatal and Midwifery) consider individual risk factors and Escalation Policy is implemented. Neighbouring maternity units are contacted to ask if they are able to support by accepting the transfer of women.  </w:t>
            </w:r>
          </w:p>
          <w:p w14:paraId="724807B4" w14:textId="77777777" w:rsidR="0064077A" w:rsidRPr="007F1CD8" w:rsidRDefault="0064077A" w:rsidP="004D17A7">
            <w:pPr>
              <w:rPr>
                <w:rFonts w:ascii="Arial Narrow" w:hAnsi="Arial Narrow"/>
                <w:sz w:val="22"/>
                <w:szCs w:val="22"/>
              </w:rPr>
            </w:pPr>
            <w:r w:rsidRPr="007F1CD8">
              <w:rPr>
                <w:rFonts w:ascii="Arial Narrow" w:hAnsi="Arial Narrow" w:cs="Arial"/>
                <w:sz w:val="22"/>
                <w:szCs w:val="22"/>
              </w:rPr>
              <w:t xml:space="preserve">Daily acuity is gathered and sent to the senior midwifery management team who can anticipate potential problems and support the clinical team.  The matron of the unit is contacted in office hours and the senior midwife manager on call is contacted out of hours. If required midwifery staffing are redeployed including the specialist midwives and the community midwifery on call team.  </w:t>
            </w:r>
          </w:p>
        </w:tc>
        <w:tc>
          <w:tcPr>
            <w:tcW w:w="3827" w:type="dxa"/>
          </w:tcPr>
          <w:p w14:paraId="505C6EF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Action</w:t>
            </w:r>
          </w:p>
        </w:tc>
        <w:tc>
          <w:tcPr>
            <w:tcW w:w="1843" w:type="dxa"/>
            <w:gridSpan w:val="2"/>
          </w:tcPr>
          <w:p w14:paraId="0518D26B"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Lead</w:t>
            </w:r>
          </w:p>
        </w:tc>
        <w:tc>
          <w:tcPr>
            <w:tcW w:w="1417" w:type="dxa"/>
          </w:tcPr>
          <w:p w14:paraId="244D158F"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Deadline</w:t>
            </w:r>
          </w:p>
        </w:tc>
      </w:tr>
      <w:tr w:rsidR="0064077A" w:rsidRPr="00F15A64" w14:paraId="1E32564B" w14:textId="77777777" w:rsidTr="00C274CA">
        <w:tc>
          <w:tcPr>
            <w:tcW w:w="8222" w:type="dxa"/>
            <w:gridSpan w:val="3"/>
            <w:vMerge/>
          </w:tcPr>
          <w:p w14:paraId="1F3B358F" w14:textId="77777777" w:rsidR="0064077A" w:rsidRPr="007F1CD8" w:rsidRDefault="0064077A" w:rsidP="004D17A7">
            <w:pPr>
              <w:rPr>
                <w:rFonts w:ascii="Arial Narrow" w:hAnsi="Arial Narrow"/>
                <w:sz w:val="22"/>
                <w:szCs w:val="22"/>
              </w:rPr>
            </w:pPr>
          </w:p>
        </w:tc>
        <w:tc>
          <w:tcPr>
            <w:tcW w:w="3827" w:type="dxa"/>
          </w:tcPr>
          <w:p w14:paraId="3D827C80" w14:textId="77777777" w:rsidR="0064077A" w:rsidRPr="007F1CD8" w:rsidRDefault="0064077A" w:rsidP="004D17A7">
            <w:pPr>
              <w:rPr>
                <w:rFonts w:ascii="Arial Narrow" w:hAnsi="Arial Narrow"/>
                <w:sz w:val="22"/>
                <w:szCs w:val="22"/>
              </w:rPr>
            </w:pPr>
            <w:r w:rsidRPr="007F1CD8">
              <w:rPr>
                <w:rFonts w:ascii="Arial Narrow" w:hAnsi="Arial Narrow"/>
                <w:sz w:val="22"/>
                <w:szCs w:val="22"/>
              </w:rPr>
              <w:t>See Actions in relation to Critical Midwifery Staffing risk (HBRR ref 81) the result of which should minimise disruption in IOL.</w:t>
            </w:r>
          </w:p>
        </w:tc>
        <w:tc>
          <w:tcPr>
            <w:tcW w:w="1843" w:type="dxa"/>
            <w:gridSpan w:val="2"/>
          </w:tcPr>
          <w:p w14:paraId="51EF1443" w14:textId="77777777" w:rsidR="0064077A" w:rsidRPr="007F1CD8" w:rsidRDefault="0064077A" w:rsidP="004D17A7">
            <w:pPr>
              <w:rPr>
                <w:rFonts w:ascii="Arial Narrow" w:hAnsi="Arial Narrow"/>
                <w:sz w:val="22"/>
                <w:szCs w:val="22"/>
              </w:rPr>
            </w:pPr>
            <w:r w:rsidRPr="007F1CD8">
              <w:rPr>
                <w:rFonts w:ascii="Arial Narrow" w:hAnsi="Arial Narrow"/>
                <w:sz w:val="22"/>
                <w:szCs w:val="22"/>
              </w:rPr>
              <w:t>See HBR 81</w:t>
            </w:r>
          </w:p>
        </w:tc>
        <w:tc>
          <w:tcPr>
            <w:tcW w:w="1417" w:type="dxa"/>
            <w:shd w:val="clear" w:color="auto" w:fill="auto"/>
          </w:tcPr>
          <w:p w14:paraId="5BE93F68" w14:textId="77777777" w:rsidR="0064077A" w:rsidRPr="007F1CD8" w:rsidRDefault="0064077A" w:rsidP="004D17A7">
            <w:pPr>
              <w:rPr>
                <w:rFonts w:ascii="Arial Narrow" w:hAnsi="Arial Narrow"/>
                <w:sz w:val="22"/>
                <w:szCs w:val="22"/>
              </w:rPr>
            </w:pPr>
            <w:r w:rsidRPr="007F1CD8">
              <w:rPr>
                <w:rFonts w:ascii="Arial Narrow" w:hAnsi="Arial Narrow"/>
                <w:sz w:val="22"/>
                <w:szCs w:val="22"/>
              </w:rPr>
              <w:t>See HBR 81</w:t>
            </w:r>
          </w:p>
        </w:tc>
      </w:tr>
      <w:tr w:rsidR="0064077A" w:rsidRPr="00F15A64" w14:paraId="2944049F" w14:textId="77777777" w:rsidTr="004D17A7">
        <w:tc>
          <w:tcPr>
            <w:tcW w:w="8222" w:type="dxa"/>
            <w:gridSpan w:val="3"/>
            <w:vMerge/>
          </w:tcPr>
          <w:p w14:paraId="0C25491A" w14:textId="77777777" w:rsidR="0064077A" w:rsidRPr="007F1CD8" w:rsidRDefault="0064077A" w:rsidP="004D17A7">
            <w:pPr>
              <w:rPr>
                <w:rFonts w:ascii="Arial Narrow" w:hAnsi="Arial Narrow"/>
              </w:rPr>
            </w:pPr>
          </w:p>
        </w:tc>
        <w:tc>
          <w:tcPr>
            <w:tcW w:w="3827" w:type="dxa"/>
          </w:tcPr>
          <w:p w14:paraId="0D72135C" w14:textId="77777777" w:rsidR="0064077A" w:rsidRPr="00E9575C" w:rsidRDefault="0064077A" w:rsidP="004D17A7">
            <w:pPr>
              <w:rPr>
                <w:rFonts w:ascii="Arial Narrow" w:hAnsi="Arial Narrow"/>
                <w:sz w:val="22"/>
                <w:szCs w:val="22"/>
                <w:highlight w:val="yellow"/>
              </w:rPr>
            </w:pPr>
            <w:r w:rsidRPr="00E210DC">
              <w:rPr>
                <w:rFonts w:ascii="Arial Narrow" w:hAnsi="Arial Narrow"/>
                <w:sz w:val="22"/>
                <w:szCs w:val="22"/>
              </w:rPr>
              <w:t>Working group to be developed for the review of Induction of labour including review of criteria and guideline</w:t>
            </w:r>
          </w:p>
        </w:tc>
        <w:tc>
          <w:tcPr>
            <w:tcW w:w="1843" w:type="dxa"/>
            <w:gridSpan w:val="2"/>
          </w:tcPr>
          <w:p w14:paraId="6C5D6AA4" w14:textId="77777777" w:rsidR="0064077A" w:rsidRPr="00E9575C" w:rsidRDefault="0064077A" w:rsidP="004D17A7">
            <w:pPr>
              <w:rPr>
                <w:rFonts w:ascii="Arial Narrow" w:hAnsi="Arial Narrow"/>
                <w:sz w:val="22"/>
                <w:szCs w:val="22"/>
                <w:highlight w:val="yellow"/>
              </w:rPr>
            </w:pPr>
            <w:r w:rsidRPr="00E210DC">
              <w:rPr>
                <w:rFonts w:ascii="Arial Narrow" w:hAnsi="Arial Narrow"/>
                <w:sz w:val="22"/>
                <w:szCs w:val="22"/>
              </w:rPr>
              <w:t>Operational Midwife for Antenatal ward.</w:t>
            </w:r>
          </w:p>
        </w:tc>
        <w:tc>
          <w:tcPr>
            <w:tcW w:w="1417" w:type="dxa"/>
            <w:shd w:val="clear" w:color="auto" w:fill="auto"/>
          </w:tcPr>
          <w:p w14:paraId="56D0F496" w14:textId="77777777" w:rsidR="0064077A" w:rsidRPr="00E9575C" w:rsidRDefault="0064077A" w:rsidP="004D17A7">
            <w:pPr>
              <w:rPr>
                <w:rFonts w:ascii="Arial Narrow" w:hAnsi="Arial Narrow"/>
                <w:sz w:val="22"/>
                <w:szCs w:val="22"/>
                <w:highlight w:val="yellow"/>
              </w:rPr>
            </w:pPr>
            <w:r w:rsidRPr="00E210DC">
              <w:rPr>
                <w:rFonts w:ascii="Arial Narrow" w:hAnsi="Arial Narrow"/>
                <w:sz w:val="22"/>
                <w:szCs w:val="22"/>
              </w:rPr>
              <w:t>Meeting in January 2024</w:t>
            </w:r>
          </w:p>
        </w:tc>
      </w:tr>
      <w:tr w:rsidR="0064077A" w:rsidRPr="00F15A64" w14:paraId="08BB5250" w14:textId="77777777" w:rsidTr="004D17A7">
        <w:trPr>
          <w:trHeight w:val="627"/>
        </w:trPr>
        <w:tc>
          <w:tcPr>
            <w:tcW w:w="8222" w:type="dxa"/>
            <w:gridSpan w:val="3"/>
          </w:tcPr>
          <w:p w14:paraId="31721158"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00101EAF" w14:textId="77777777" w:rsidR="0064077A" w:rsidRPr="00A34135" w:rsidRDefault="0064077A" w:rsidP="004D17A7">
            <w:pPr>
              <w:rPr>
                <w:rFonts w:ascii="Arial Narrow" w:hAnsi="Arial Narrow" w:cs="Arial"/>
                <w:sz w:val="22"/>
                <w:szCs w:val="22"/>
              </w:rPr>
            </w:pPr>
            <w:r w:rsidRPr="00A34135">
              <w:rPr>
                <w:rFonts w:ascii="Arial Narrow" w:hAnsi="Arial Narrow" w:cs="Arial"/>
                <w:sz w:val="22"/>
                <w:szCs w:val="22"/>
              </w:rPr>
              <w:t>The below measures will be reviewed to monitor this risk:</w:t>
            </w:r>
          </w:p>
          <w:p w14:paraId="0575DE85" w14:textId="77777777" w:rsidR="0064077A" w:rsidRPr="00A34135" w:rsidRDefault="0064077A" w:rsidP="004D17A7">
            <w:pPr>
              <w:rPr>
                <w:rFonts w:ascii="Arial Narrow" w:hAnsi="Arial Narrow"/>
                <w:sz w:val="22"/>
                <w:szCs w:val="22"/>
              </w:rPr>
            </w:pPr>
            <w:r w:rsidRPr="00A34135">
              <w:rPr>
                <w:rFonts w:ascii="Arial Narrow" w:hAnsi="Arial Narrow" w:cs="Arial"/>
                <w:sz w:val="22"/>
                <w:szCs w:val="22"/>
              </w:rPr>
              <w:t>Numbers of IOL delays</w:t>
            </w:r>
            <w:r>
              <w:rPr>
                <w:rFonts w:ascii="Arial Narrow" w:hAnsi="Arial Narrow" w:cs="Arial"/>
                <w:sz w:val="22"/>
                <w:szCs w:val="22"/>
              </w:rPr>
              <w:t xml:space="preserve">; </w:t>
            </w:r>
            <w:r w:rsidRPr="00A34135">
              <w:rPr>
                <w:rFonts w:ascii="Arial Narrow" w:hAnsi="Arial Narrow" w:cs="Arial"/>
                <w:sz w:val="22"/>
                <w:szCs w:val="22"/>
              </w:rPr>
              <w:t>Number of adverse events for which IOL delay is causal factor</w:t>
            </w:r>
            <w:r>
              <w:rPr>
                <w:rFonts w:ascii="Arial Narrow" w:hAnsi="Arial Narrow" w:cs="Arial"/>
                <w:sz w:val="22"/>
                <w:szCs w:val="22"/>
              </w:rPr>
              <w:t xml:space="preserve">; </w:t>
            </w:r>
            <w:r w:rsidRPr="00A34135">
              <w:rPr>
                <w:rFonts w:ascii="Arial Narrow" w:hAnsi="Arial Narrow" w:cs="Arial"/>
                <w:sz w:val="22"/>
                <w:szCs w:val="22"/>
              </w:rPr>
              <w:t>Number of complaints relating to experience of delay in IOL</w:t>
            </w:r>
          </w:p>
        </w:tc>
        <w:tc>
          <w:tcPr>
            <w:tcW w:w="7087" w:type="dxa"/>
            <w:gridSpan w:val="4"/>
          </w:tcPr>
          <w:p w14:paraId="15E6379D" w14:textId="77777777" w:rsidR="0064077A" w:rsidRPr="00A34135" w:rsidRDefault="0064077A" w:rsidP="004D17A7">
            <w:pPr>
              <w:pStyle w:val="Default"/>
              <w:rPr>
                <w:rFonts w:ascii="Arial Narrow" w:hAnsi="Arial Narrow" w:cs="Arial"/>
                <w:bCs/>
                <w:color w:val="auto"/>
                <w:sz w:val="22"/>
                <w:szCs w:val="22"/>
              </w:rPr>
            </w:pPr>
            <w:r w:rsidRPr="00A34135">
              <w:rPr>
                <w:rFonts w:ascii="Arial Narrow" w:hAnsi="Arial Narrow" w:cs="Arial"/>
                <w:b/>
                <w:bCs/>
                <w:color w:val="auto"/>
                <w:sz w:val="22"/>
                <w:szCs w:val="22"/>
              </w:rPr>
              <w:t>Gaps in assurance (What additional assurances should we seek?)</w:t>
            </w:r>
          </w:p>
          <w:p w14:paraId="3BF03202" w14:textId="77777777" w:rsidR="0064077A" w:rsidRPr="00A34135" w:rsidRDefault="0064077A" w:rsidP="004D17A7">
            <w:pPr>
              <w:autoSpaceDE w:val="0"/>
              <w:autoSpaceDN w:val="0"/>
              <w:adjustRightInd w:val="0"/>
              <w:rPr>
                <w:rFonts w:ascii="Arial Narrow" w:hAnsi="Arial Narrow"/>
                <w:sz w:val="22"/>
                <w:szCs w:val="22"/>
              </w:rPr>
            </w:pPr>
          </w:p>
        </w:tc>
      </w:tr>
      <w:tr w:rsidR="0064077A" w:rsidRPr="00F15A64" w14:paraId="1A2969ED" w14:textId="77777777" w:rsidTr="004D17A7">
        <w:tc>
          <w:tcPr>
            <w:tcW w:w="15309" w:type="dxa"/>
            <w:gridSpan w:val="7"/>
            <w:shd w:val="clear" w:color="auto" w:fill="auto"/>
          </w:tcPr>
          <w:p w14:paraId="15517153" w14:textId="77777777" w:rsidR="0064077A" w:rsidRPr="00A34135" w:rsidRDefault="0064077A" w:rsidP="004D17A7">
            <w:pPr>
              <w:pStyle w:val="Default"/>
              <w:jc w:val="center"/>
              <w:rPr>
                <w:rFonts w:ascii="Arial Narrow" w:hAnsi="Arial Narrow" w:cs="Arial"/>
                <w:color w:val="auto"/>
                <w:sz w:val="22"/>
                <w:szCs w:val="22"/>
              </w:rPr>
            </w:pPr>
            <w:r w:rsidRPr="00A34135">
              <w:rPr>
                <w:rFonts w:ascii="Arial Narrow" w:hAnsi="Arial Narrow" w:cs="Arial"/>
                <w:b/>
                <w:bCs/>
                <w:color w:val="auto"/>
                <w:sz w:val="22"/>
                <w:szCs w:val="22"/>
              </w:rPr>
              <w:t>Additional Comments / Progress Notes</w:t>
            </w:r>
          </w:p>
          <w:p w14:paraId="79AA6D20" w14:textId="167BB2AD" w:rsidR="0064077A" w:rsidRPr="00A34135" w:rsidRDefault="0064077A" w:rsidP="004D17A7">
            <w:pPr>
              <w:rPr>
                <w:rFonts w:ascii="Arial Narrow" w:hAnsi="Arial Narrow"/>
                <w:sz w:val="22"/>
                <w:szCs w:val="22"/>
              </w:rPr>
            </w:pPr>
            <w:r w:rsidRPr="001947BD">
              <w:rPr>
                <w:rFonts w:ascii="Arial Narrow" w:eastAsia="Times New Roman" w:hAnsi="Arial Narrow" w:cs="Arial"/>
                <w:color w:val="FF0000"/>
                <w:sz w:val="22"/>
                <w:szCs w:val="22"/>
              </w:rPr>
              <w:t xml:space="preserve">24/01/24: Risk score </w:t>
            </w:r>
            <w:r w:rsidR="00D0535C">
              <w:rPr>
                <w:rFonts w:ascii="Arial Narrow" w:eastAsia="Times New Roman" w:hAnsi="Arial Narrow" w:cs="Arial"/>
                <w:color w:val="FF0000"/>
                <w:sz w:val="22"/>
                <w:szCs w:val="22"/>
              </w:rPr>
              <w:t xml:space="preserve">has been </w:t>
            </w:r>
            <w:r w:rsidRPr="001947BD">
              <w:rPr>
                <w:rFonts w:ascii="Arial Narrow" w:eastAsia="Times New Roman" w:hAnsi="Arial Narrow" w:cs="Arial"/>
                <w:color w:val="FF0000"/>
                <w:sz w:val="22"/>
                <w:szCs w:val="22"/>
              </w:rPr>
              <w:t xml:space="preserve">reduced reflecting reduced frequency of IOL and low level of associated adverse outcomes. Meeting regarding </w:t>
            </w:r>
            <w:r w:rsidRPr="001947BD">
              <w:rPr>
                <w:rFonts w:ascii="Arial Narrow" w:eastAsia="Times New Roman" w:hAnsi="Arial Narrow" w:cs="Arial"/>
                <w:i/>
                <w:color w:val="FF0000"/>
                <w:sz w:val="22"/>
                <w:szCs w:val="22"/>
              </w:rPr>
              <w:t>dilapan</w:t>
            </w:r>
            <w:r w:rsidRPr="001947BD">
              <w:rPr>
                <w:rFonts w:ascii="Arial Narrow" w:eastAsia="Times New Roman" w:hAnsi="Arial Narrow" w:cs="Arial"/>
                <w:color w:val="FF0000"/>
                <w:sz w:val="22"/>
                <w:szCs w:val="22"/>
              </w:rPr>
              <w:t xml:space="preserve"> scheduled for 31</w:t>
            </w:r>
            <w:r w:rsidRPr="001947BD">
              <w:rPr>
                <w:rFonts w:ascii="Arial Narrow" w:eastAsia="Times New Roman" w:hAnsi="Arial Narrow" w:cs="Arial"/>
                <w:color w:val="FF0000"/>
                <w:sz w:val="22"/>
                <w:szCs w:val="22"/>
                <w:vertAlign w:val="superscript"/>
              </w:rPr>
              <w:t>st</w:t>
            </w:r>
            <w:r w:rsidRPr="001947BD">
              <w:rPr>
                <w:rFonts w:ascii="Arial Narrow" w:eastAsia="Times New Roman" w:hAnsi="Arial Narrow" w:cs="Arial"/>
                <w:color w:val="FF0000"/>
                <w:sz w:val="22"/>
                <w:szCs w:val="22"/>
              </w:rPr>
              <w:t xml:space="preserve"> January </w:t>
            </w:r>
            <w:r w:rsidRPr="00B33E48">
              <w:rPr>
                <w:rFonts w:ascii="Arial Narrow" w:eastAsia="Times New Roman" w:hAnsi="Arial Narrow" w:cs="Arial"/>
                <w:color w:val="FF0000"/>
                <w:sz w:val="22"/>
                <w:szCs w:val="22"/>
              </w:rPr>
              <w:t>2024</w:t>
            </w:r>
            <w:r w:rsidR="006253E9" w:rsidRPr="00B33E48">
              <w:rPr>
                <w:rFonts w:ascii="Arial Narrow" w:eastAsia="Times New Roman" w:hAnsi="Arial Narrow" w:cs="Arial"/>
                <w:color w:val="FF0000"/>
                <w:sz w:val="22"/>
                <w:szCs w:val="22"/>
              </w:rPr>
              <w:t>, and the risk will continue to be closel</w:t>
            </w:r>
            <w:r w:rsidR="006253E9" w:rsidRPr="00B33E48">
              <w:rPr>
                <w:rFonts w:ascii="Arial Narrow" w:eastAsia="Times New Roman" w:hAnsi="Arial Narrow" w:cs="Arial"/>
                <w:color w:val="FF0000"/>
              </w:rPr>
              <w:t>y</w:t>
            </w:r>
            <w:r w:rsidR="006253E9" w:rsidRPr="00B33E48">
              <w:rPr>
                <w:rFonts w:ascii="Arial Narrow" w:eastAsia="Times New Roman" w:hAnsi="Arial Narrow" w:cs="Arial"/>
                <w:color w:val="FF0000"/>
                <w:sz w:val="22"/>
                <w:szCs w:val="22"/>
              </w:rPr>
              <w:t xml:space="preserve"> monitored</w:t>
            </w:r>
            <w:r w:rsidRPr="00B33E48">
              <w:rPr>
                <w:rFonts w:ascii="Arial Narrow" w:eastAsia="Times New Roman" w:hAnsi="Arial Narrow" w:cs="Arial"/>
                <w:color w:val="FF0000"/>
                <w:sz w:val="22"/>
                <w:szCs w:val="22"/>
              </w:rPr>
              <w:t>.</w:t>
            </w:r>
          </w:p>
        </w:tc>
      </w:tr>
    </w:tbl>
    <w:p w14:paraId="41D161F8" w14:textId="77777777" w:rsidR="0064077A" w:rsidRDefault="0064077A" w:rsidP="0064077A"/>
    <w:p w14:paraId="64D92DCF" w14:textId="77777777" w:rsidR="00E221F9" w:rsidRDefault="00E221F9" w:rsidP="00A32F5E">
      <w:pPr>
        <w:sectPr w:rsidR="00E221F9" w:rsidSect="00975529">
          <w:pgSz w:w="16838" w:h="11906" w:orient="landscape"/>
          <w:pgMar w:top="720" w:right="720" w:bottom="720" w:left="720" w:header="708" w:footer="708" w:gutter="0"/>
          <w:cols w:space="708"/>
          <w:docGrid w:linePitch="360"/>
        </w:sectPr>
      </w:pPr>
    </w:p>
    <w:tbl>
      <w:tblPr>
        <w:tblStyle w:val="TableGrid"/>
        <w:tblW w:w="15299" w:type="dxa"/>
        <w:tblInd w:w="5" w:type="dxa"/>
        <w:tblLayout w:type="fixed"/>
        <w:tblLook w:val="04A0" w:firstRow="1" w:lastRow="0" w:firstColumn="1" w:lastColumn="0" w:noHBand="0" w:noVBand="1"/>
      </w:tblPr>
      <w:tblGrid>
        <w:gridCol w:w="2542"/>
        <w:gridCol w:w="3260"/>
        <w:gridCol w:w="2552"/>
        <w:gridCol w:w="3118"/>
        <w:gridCol w:w="212"/>
        <w:gridCol w:w="1495"/>
        <w:gridCol w:w="2120"/>
      </w:tblGrid>
      <w:tr w:rsidR="00A32F5E" w:rsidRPr="00F15A64" w14:paraId="76DF6A2B" w14:textId="77777777" w:rsidTr="00CF7F8A">
        <w:tc>
          <w:tcPr>
            <w:tcW w:w="8354" w:type="dxa"/>
            <w:gridSpan w:val="3"/>
          </w:tcPr>
          <w:p w14:paraId="7ABF5016" w14:textId="77777777" w:rsidR="00A32F5E" w:rsidRPr="00F15A64" w:rsidRDefault="00A32F5E" w:rsidP="00CF7F8A">
            <w:pPr>
              <w:rPr>
                <w:rFonts w:ascii="Arial Narrow" w:hAnsi="Arial Narrow" w:cs="Arial"/>
                <w:b/>
                <w:sz w:val="22"/>
                <w:szCs w:val="22"/>
              </w:rPr>
            </w:pPr>
            <w:r w:rsidRPr="00F15A64">
              <w:rPr>
                <w:rFonts w:ascii="Arial Narrow" w:hAnsi="Arial Narrow" w:cs="Arial"/>
                <w:sz w:val="22"/>
                <w:szCs w:val="22"/>
              </w:rPr>
              <w:br w:type="page"/>
            </w:r>
            <w:r w:rsidRPr="00F15A64">
              <w:rPr>
                <w:rFonts w:ascii="Arial Narrow" w:hAnsi="Arial Narrow" w:cs="Arial"/>
                <w:b/>
                <w:sz w:val="22"/>
                <w:szCs w:val="22"/>
              </w:rPr>
              <w:t xml:space="preserve">Datix ID Number:      2522                         </w:t>
            </w:r>
          </w:p>
          <w:p w14:paraId="18705FCB"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 xml:space="preserve">Health &amp; Care Standard: </w:t>
            </w:r>
            <w:r w:rsidRPr="00F15A64">
              <w:rPr>
                <w:rFonts w:ascii="Arial Narrow" w:hAnsi="Arial Narrow"/>
                <w:b/>
                <w:sz w:val="22"/>
                <w:szCs w:val="22"/>
              </w:rPr>
              <w:t xml:space="preserve">5.1 Timely Care  </w:t>
            </w:r>
          </w:p>
        </w:tc>
        <w:tc>
          <w:tcPr>
            <w:tcW w:w="3330" w:type="dxa"/>
            <w:gridSpan w:val="2"/>
            <w:shd w:val="clear" w:color="auto" w:fill="FFC000"/>
          </w:tcPr>
          <w:p w14:paraId="2A17B5B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75</w:t>
            </w:r>
          </w:p>
          <w:p w14:paraId="6AA294C0" w14:textId="1A492CC6" w:rsidR="00A32F5E" w:rsidRPr="00F15A64" w:rsidRDefault="00A32F5E" w:rsidP="00157BA1">
            <w:pPr>
              <w:rPr>
                <w:rFonts w:ascii="Arial Narrow" w:hAnsi="Arial Narrow" w:cs="Arial"/>
                <w:b/>
                <w:bCs/>
                <w:sz w:val="22"/>
                <w:szCs w:val="22"/>
              </w:rPr>
            </w:pPr>
            <w:r>
              <w:rPr>
                <w:rFonts w:ascii="Arial Narrow" w:hAnsi="Arial Narrow" w:cs="Arial"/>
                <w:b/>
                <w:bCs/>
                <w:sz w:val="22"/>
                <w:szCs w:val="22"/>
              </w:rPr>
              <w:t>Risk Target Date</w:t>
            </w:r>
            <w:r w:rsidRPr="008A295C">
              <w:rPr>
                <w:rFonts w:ascii="Arial Narrow" w:hAnsi="Arial Narrow" w:cs="Arial"/>
                <w:b/>
                <w:bCs/>
                <w:sz w:val="22"/>
                <w:szCs w:val="22"/>
              </w:rPr>
              <w:t xml:space="preserve">: </w:t>
            </w:r>
            <w:r w:rsidR="00157BA1">
              <w:rPr>
                <w:rFonts w:ascii="Arial Narrow" w:hAnsi="Arial Narrow" w:cs="Arial"/>
                <w:b/>
                <w:bCs/>
                <w:sz w:val="22"/>
                <w:szCs w:val="22"/>
                <w:shd w:val="clear" w:color="auto" w:fill="FFC000"/>
              </w:rPr>
              <w:t>TBC</w:t>
            </w:r>
          </w:p>
        </w:tc>
        <w:tc>
          <w:tcPr>
            <w:tcW w:w="3615" w:type="dxa"/>
            <w:gridSpan w:val="2"/>
            <w:shd w:val="clear" w:color="auto" w:fill="FFC000"/>
          </w:tcPr>
          <w:p w14:paraId="7A318C32" w14:textId="77777777" w:rsidR="00A32F5E" w:rsidRPr="00F15A64" w:rsidRDefault="00A32F5E" w:rsidP="00CF7F8A">
            <w:pPr>
              <w:pStyle w:val="Default"/>
              <w:tabs>
                <w:tab w:val="left" w:pos="2670"/>
                <w:tab w:val="center" w:pos="4046"/>
              </w:tabs>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9DC636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2 = 10</w:t>
            </w:r>
          </w:p>
        </w:tc>
      </w:tr>
      <w:tr w:rsidR="00A32F5E" w:rsidRPr="00F15A64" w14:paraId="78481868" w14:textId="77777777" w:rsidTr="00CF7F8A">
        <w:tc>
          <w:tcPr>
            <w:tcW w:w="5802" w:type="dxa"/>
            <w:gridSpan w:val="2"/>
          </w:tcPr>
          <w:p w14:paraId="73F8F372"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Services working effectively through a systems approach</w:t>
            </w:r>
          </w:p>
        </w:tc>
        <w:tc>
          <w:tcPr>
            <w:tcW w:w="2552" w:type="dxa"/>
          </w:tcPr>
          <w:p w14:paraId="30A0581F"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w:t>
            </w:r>
          </w:p>
        </w:tc>
        <w:tc>
          <w:tcPr>
            <w:tcW w:w="6945" w:type="dxa"/>
            <w:gridSpan w:val="4"/>
          </w:tcPr>
          <w:p w14:paraId="126172E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F15A64">
              <w:rPr>
                <w:rFonts w:ascii="Arial Narrow" w:hAnsi="Arial Narrow" w:cs="Arial"/>
                <w:bCs/>
                <w:color w:val="auto"/>
                <w:sz w:val="22"/>
                <w:szCs w:val="22"/>
              </w:rPr>
              <w:t>Chief Operating Officer</w:t>
            </w:r>
          </w:p>
          <w:p w14:paraId="3F81F95C"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Assuring Committee: </w:t>
            </w:r>
            <w:r w:rsidRPr="00F15A64">
              <w:rPr>
                <w:rFonts w:ascii="Arial Narrow" w:hAnsi="Arial Narrow" w:cs="Arial"/>
                <w:bCs/>
                <w:color w:val="auto"/>
                <w:sz w:val="22"/>
                <w:szCs w:val="22"/>
              </w:rPr>
              <w:t>Performance and Finance Committee</w:t>
            </w:r>
          </w:p>
        </w:tc>
      </w:tr>
      <w:tr w:rsidR="0033152B" w:rsidRPr="00F15A64" w14:paraId="5414CC99" w14:textId="77777777" w:rsidTr="00CF7F8A">
        <w:tc>
          <w:tcPr>
            <w:tcW w:w="8354" w:type="dxa"/>
            <w:gridSpan w:val="3"/>
          </w:tcPr>
          <w:p w14:paraId="00DD53C2" w14:textId="77777777" w:rsidR="0033152B" w:rsidRPr="00A112B8" w:rsidRDefault="0033152B" w:rsidP="0033152B">
            <w:pPr>
              <w:rPr>
                <w:rFonts w:ascii="Arial Narrow" w:hAnsi="Arial Narrow" w:cs="Arial"/>
                <w:b/>
                <w:sz w:val="22"/>
                <w:szCs w:val="22"/>
                <w:u w:val="single"/>
              </w:rPr>
            </w:pPr>
            <w:r w:rsidRPr="00A112B8">
              <w:rPr>
                <w:rFonts w:ascii="Arial Narrow" w:hAnsi="Arial Narrow" w:cs="Arial"/>
                <w:b/>
                <w:sz w:val="22"/>
                <w:szCs w:val="22"/>
              </w:rPr>
              <w:t>Risk:  Whole-Service Closure</w:t>
            </w:r>
          </w:p>
          <w:p w14:paraId="45E2E443" w14:textId="77777777" w:rsidR="0033152B" w:rsidRPr="00A112B8" w:rsidRDefault="0033152B" w:rsidP="0033152B">
            <w:pPr>
              <w:rPr>
                <w:rFonts w:ascii="Arial Narrow" w:hAnsi="Arial Narrow" w:cs="Arial"/>
                <w:sz w:val="22"/>
                <w:szCs w:val="22"/>
              </w:rPr>
            </w:pPr>
            <w:r w:rsidRPr="00A112B8">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6945" w:type="dxa"/>
            <w:gridSpan w:val="4"/>
          </w:tcPr>
          <w:p w14:paraId="2C5BAD51" w14:textId="30B5425C" w:rsidR="0033152B" w:rsidRPr="00A112B8" w:rsidRDefault="0033152B" w:rsidP="0033152B">
            <w:pPr>
              <w:rPr>
                <w:rFonts w:ascii="Arial Narrow" w:hAnsi="Arial Narrow" w:cs="Arial"/>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15AD4A8E" w14:textId="77777777" w:rsidTr="00CF7F8A">
        <w:trPr>
          <w:trHeight w:val="1330"/>
        </w:trPr>
        <w:tc>
          <w:tcPr>
            <w:tcW w:w="2542" w:type="dxa"/>
          </w:tcPr>
          <w:p w14:paraId="3CF9F10F"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sz w:val="22"/>
                <w:szCs w:val="22"/>
              </w:rPr>
              <w:t>Risk Rating</w:t>
            </w:r>
          </w:p>
          <w:p w14:paraId="5BA1A05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29220C5"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Initial: 5 x 4 = 20</w:t>
            </w:r>
          </w:p>
          <w:p w14:paraId="1B00119E"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 xml:space="preserve">Current: 5 x 2 = 10 </w:t>
            </w:r>
          </w:p>
          <w:p w14:paraId="6CB08B06"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Target: 5 x 1 = 5</w:t>
            </w:r>
          </w:p>
        </w:tc>
        <w:tc>
          <w:tcPr>
            <w:tcW w:w="5812" w:type="dxa"/>
            <w:gridSpan w:val="2"/>
            <w:vMerge w:val="restart"/>
          </w:tcPr>
          <w:p w14:paraId="4BD260F6" w14:textId="344B4789" w:rsidR="00A32F5E" w:rsidRPr="00A112B8" w:rsidRDefault="0045091C" w:rsidP="00CF7F8A">
            <w:pPr>
              <w:rPr>
                <w:rFonts w:ascii="Arial Narrow" w:hAnsi="Arial Narrow" w:cs="Arial"/>
                <w:sz w:val="22"/>
                <w:szCs w:val="22"/>
              </w:rPr>
            </w:pPr>
            <w:r>
              <w:rPr>
                <w:rFonts w:ascii="Arial Narrow" w:hAnsi="Arial Narrow" w:cs="Arial"/>
                <w:noProof/>
              </w:rPr>
              <w:drawing>
                <wp:inline distT="0" distB="0" distL="0" distR="0" wp14:anchorId="3A9A2E45" wp14:editId="0D8685FA">
                  <wp:extent cx="3600000" cy="1774198"/>
                  <wp:effectExtent l="0" t="0" r="63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5" w:type="dxa"/>
            <w:gridSpan w:val="4"/>
          </w:tcPr>
          <w:p w14:paraId="60DE99E7"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Rationale for current score:</w:t>
            </w:r>
          </w:p>
          <w:p w14:paraId="56C31945" w14:textId="2068DACE" w:rsidR="00A32F5E" w:rsidRPr="00A112B8" w:rsidRDefault="00A32F5E" w:rsidP="00CF7F8A">
            <w:pPr>
              <w:rPr>
                <w:rFonts w:ascii="Arial Narrow" w:hAnsi="Arial Narrow" w:cs="Arial"/>
                <w:sz w:val="22"/>
                <w:szCs w:val="22"/>
              </w:rPr>
            </w:pPr>
            <w:r w:rsidRPr="00A112B8">
              <w:rPr>
                <w:rFonts w:ascii="Arial Narrow" w:hAnsi="Arial Narrow" w:cs="Arial"/>
                <w:bCs/>
                <w:sz w:val="22"/>
                <w:szCs w:val="22"/>
              </w:rPr>
              <w:t xml:space="preserve">Risk reflects transition to business as usual as part of living with </w:t>
            </w:r>
            <w:r w:rsidR="009E5CB4" w:rsidRPr="00A112B8">
              <w:rPr>
                <w:rFonts w:ascii="Arial Narrow" w:hAnsi="Arial Narrow" w:cs="Arial"/>
                <w:bCs/>
                <w:sz w:val="22"/>
                <w:szCs w:val="22"/>
              </w:rPr>
              <w:t>Covid</w:t>
            </w:r>
            <w:r w:rsidRPr="00A112B8">
              <w:rPr>
                <w:rFonts w:ascii="Arial Narrow" w:hAnsi="Arial Narrow" w:cs="Arial"/>
                <w:bCs/>
                <w:sz w:val="22"/>
                <w:szCs w:val="22"/>
              </w:rPr>
              <w:t xml:space="preserve"> strategy. BCP plans in place.  There is still fluctuation in patient numbers and new variants continue to emerge so score maintained as watching brief.</w:t>
            </w:r>
          </w:p>
        </w:tc>
      </w:tr>
      <w:tr w:rsidR="00A32F5E" w:rsidRPr="00F15A64" w14:paraId="131CC55A" w14:textId="77777777" w:rsidTr="00CF7F8A">
        <w:tc>
          <w:tcPr>
            <w:tcW w:w="2542" w:type="dxa"/>
          </w:tcPr>
          <w:p w14:paraId="3411DEF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CA25D41"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 25%</w:t>
            </w:r>
          </w:p>
        </w:tc>
        <w:tc>
          <w:tcPr>
            <w:tcW w:w="5812" w:type="dxa"/>
            <w:gridSpan w:val="2"/>
            <w:vMerge/>
          </w:tcPr>
          <w:p w14:paraId="6BE045B3" w14:textId="77777777" w:rsidR="00A32F5E" w:rsidRPr="00A112B8" w:rsidRDefault="00A32F5E" w:rsidP="00CF7F8A">
            <w:pPr>
              <w:rPr>
                <w:rFonts w:ascii="Arial Narrow" w:hAnsi="Arial Narrow" w:cs="Arial"/>
                <w:sz w:val="22"/>
                <w:szCs w:val="22"/>
              </w:rPr>
            </w:pPr>
          </w:p>
        </w:tc>
        <w:tc>
          <w:tcPr>
            <w:tcW w:w="6945" w:type="dxa"/>
            <w:gridSpan w:val="4"/>
            <w:vMerge w:val="restart"/>
          </w:tcPr>
          <w:p w14:paraId="15DEE1FC" w14:textId="77777777" w:rsidR="00A32F5E" w:rsidRPr="00A112B8" w:rsidRDefault="00A32F5E" w:rsidP="00CF7F8A">
            <w:pPr>
              <w:rPr>
                <w:rFonts w:ascii="Arial Narrow" w:hAnsi="Arial Narrow" w:cs="Arial"/>
                <w:sz w:val="22"/>
                <w:szCs w:val="22"/>
              </w:rPr>
            </w:pPr>
            <w:r w:rsidRPr="00A112B8">
              <w:rPr>
                <w:rFonts w:ascii="Arial Narrow" w:hAnsi="Arial Narrow" w:cs="Arial"/>
                <w:b/>
                <w:bCs/>
                <w:sz w:val="22"/>
                <w:szCs w:val="22"/>
              </w:rPr>
              <w:t>Rationale for target score:</w:t>
            </w:r>
          </w:p>
          <w:p w14:paraId="22904110"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The strategy of moving towards living with Covid will eventually lower the risk level to target.</w:t>
            </w:r>
          </w:p>
        </w:tc>
      </w:tr>
      <w:tr w:rsidR="00A32F5E" w:rsidRPr="00F15A64" w14:paraId="2D6597B5" w14:textId="77777777" w:rsidTr="00CF7F8A">
        <w:trPr>
          <w:trHeight w:val="761"/>
        </w:trPr>
        <w:tc>
          <w:tcPr>
            <w:tcW w:w="2542" w:type="dxa"/>
          </w:tcPr>
          <w:p w14:paraId="51CBCC8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273730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May 2021</w:t>
            </w:r>
          </w:p>
        </w:tc>
        <w:tc>
          <w:tcPr>
            <w:tcW w:w="5812" w:type="dxa"/>
            <w:gridSpan w:val="2"/>
            <w:vMerge/>
          </w:tcPr>
          <w:p w14:paraId="720F93CC" w14:textId="77777777" w:rsidR="00A32F5E" w:rsidRPr="00A112B8" w:rsidRDefault="00A32F5E" w:rsidP="00CF7F8A">
            <w:pPr>
              <w:rPr>
                <w:rFonts w:ascii="Arial Narrow" w:hAnsi="Arial Narrow" w:cs="Arial"/>
                <w:sz w:val="22"/>
                <w:szCs w:val="22"/>
              </w:rPr>
            </w:pPr>
          </w:p>
        </w:tc>
        <w:tc>
          <w:tcPr>
            <w:tcW w:w="6945" w:type="dxa"/>
            <w:gridSpan w:val="4"/>
            <w:vMerge/>
          </w:tcPr>
          <w:p w14:paraId="5AA60047" w14:textId="77777777" w:rsidR="00A32F5E" w:rsidRPr="00A112B8" w:rsidRDefault="00A32F5E" w:rsidP="00CF7F8A">
            <w:pPr>
              <w:rPr>
                <w:rFonts w:ascii="Arial Narrow" w:hAnsi="Arial Narrow" w:cs="Arial"/>
                <w:sz w:val="22"/>
                <w:szCs w:val="22"/>
              </w:rPr>
            </w:pPr>
          </w:p>
        </w:tc>
      </w:tr>
      <w:tr w:rsidR="00A32F5E" w:rsidRPr="00F15A64" w14:paraId="23924654" w14:textId="77777777" w:rsidTr="00CF7F8A">
        <w:tc>
          <w:tcPr>
            <w:tcW w:w="8354" w:type="dxa"/>
            <w:gridSpan w:val="3"/>
          </w:tcPr>
          <w:p w14:paraId="2D79D485" w14:textId="77777777" w:rsidR="00A32F5E" w:rsidRPr="00A112B8" w:rsidRDefault="00A32F5E" w:rsidP="00CF7F8A">
            <w:pPr>
              <w:jc w:val="center"/>
              <w:rPr>
                <w:rFonts w:ascii="Arial Narrow" w:hAnsi="Arial Narrow" w:cs="Arial"/>
                <w:sz w:val="22"/>
                <w:szCs w:val="22"/>
              </w:rPr>
            </w:pPr>
            <w:r w:rsidRPr="00A112B8">
              <w:rPr>
                <w:rFonts w:ascii="Arial Narrow" w:hAnsi="Arial Narrow" w:cs="Arial"/>
                <w:b/>
                <w:bCs/>
                <w:sz w:val="22"/>
                <w:szCs w:val="22"/>
              </w:rPr>
              <w:t>Controls (What are we currently doing about the risk?)</w:t>
            </w:r>
          </w:p>
        </w:tc>
        <w:tc>
          <w:tcPr>
            <w:tcW w:w="6945" w:type="dxa"/>
            <w:gridSpan w:val="4"/>
          </w:tcPr>
          <w:p w14:paraId="35DABD05"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bCs/>
                <w:sz w:val="22"/>
                <w:szCs w:val="22"/>
              </w:rPr>
              <w:t>Mitigating actions (What more should we do?)</w:t>
            </w:r>
          </w:p>
        </w:tc>
      </w:tr>
      <w:tr w:rsidR="00A32F5E" w:rsidRPr="00F15A64" w14:paraId="0181966C" w14:textId="77777777" w:rsidTr="00CF7F8A">
        <w:trPr>
          <w:trHeight w:val="354"/>
        </w:trPr>
        <w:tc>
          <w:tcPr>
            <w:tcW w:w="8354" w:type="dxa"/>
            <w:gridSpan w:val="3"/>
            <w:vMerge w:val="restart"/>
          </w:tcPr>
          <w:p w14:paraId="3DA0D25E"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sz w:val="22"/>
                <w:szCs w:val="22"/>
              </w:rPr>
              <w:t>Sites have business continuity plans and the impact of one site being overwhelmed by COVID demand has been reviewed.</w:t>
            </w:r>
          </w:p>
          <w:p w14:paraId="5DB32F6C"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3E2F22D1"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cs="Arial"/>
                <w:sz w:val="22"/>
                <w:szCs w:val="22"/>
              </w:rPr>
              <w:t>Ongoing surveillance of epidemiology data for early warning and further change to risk level via live Covid dashboard.</w:t>
            </w:r>
          </w:p>
        </w:tc>
        <w:tc>
          <w:tcPr>
            <w:tcW w:w="3118" w:type="dxa"/>
          </w:tcPr>
          <w:p w14:paraId="31578AF0"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Action</w:t>
            </w:r>
          </w:p>
        </w:tc>
        <w:tc>
          <w:tcPr>
            <w:tcW w:w="1707" w:type="dxa"/>
            <w:gridSpan w:val="2"/>
          </w:tcPr>
          <w:p w14:paraId="0679D8F5"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Lead</w:t>
            </w:r>
          </w:p>
        </w:tc>
        <w:tc>
          <w:tcPr>
            <w:tcW w:w="2120" w:type="dxa"/>
          </w:tcPr>
          <w:p w14:paraId="0B84D239"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Deadline</w:t>
            </w:r>
          </w:p>
        </w:tc>
      </w:tr>
      <w:tr w:rsidR="00A32F5E" w:rsidRPr="00F15A64" w14:paraId="05367E2A" w14:textId="77777777" w:rsidTr="00CF7F8A">
        <w:trPr>
          <w:trHeight w:val="1436"/>
        </w:trPr>
        <w:tc>
          <w:tcPr>
            <w:tcW w:w="8354" w:type="dxa"/>
            <w:gridSpan w:val="3"/>
            <w:vMerge/>
          </w:tcPr>
          <w:p w14:paraId="63746C2C" w14:textId="77777777" w:rsidR="00A32F5E" w:rsidRPr="00A112B8" w:rsidRDefault="00A32F5E" w:rsidP="00CF7F8A">
            <w:pPr>
              <w:pStyle w:val="ListParagraph"/>
              <w:spacing w:after="0" w:line="240" w:lineRule="auto"/>
              <w:ind w:left="22"/>
              <w:rPr>
                <w:rFonts w:ascii="Arial Narrow" w:hAnsi="Arial Narrow" w:cs="Arial"/>
                <w:sz w:val="22"/>
                <w:szCs w:val="22"/>
              </w:rPr>
            </w:pPr>
          </w:p>
        </w:tc>
        <w:tc>
          <w:tcPr>
            <w:tcW w:w="3118" w:type="dxa"/>
          </w:tcPr>
          <w:p w14:paraId="0466C402"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Periodic review of risk</w:t>
            </w:r>
          </w:p>
        </w:tc>
        <w:tc>
          <w:tcPr>
            <w:tcW w:w="1707" w:type="dxa"/>
            <w:gridSpan w:val="2"/>
          </w:tcPr>
          <w:p w14:paraId="757A2E81" w14:textId="77777777" w:rsidR="00A32F5E" w:rsidRPr="00A112B8" w:rsidRDefault="00A32F5E" w:rsidP="00CF7F8A">
            <w:pPr>
              <w:jc w:val="center"/>
              <w:rPr>
                <w:rFonts w:ascii="Arial Narrow" w:hAnsi="Arial Narrow" w:cs="Arial"/>
                <w:sz w:val="22"/>
                <w:szCs w:val="22"/>
              </w:rPr>
            </w:pPr>
            <w:r w:rsidRPr="00A112B8">
              <w:rPr>
                <w:rFonts w:ascii="Arial Narrow" w:hAnsi="Arial Narrow" w:cs="Arial"/>
                <w:sz w:val="22"/>
                <w:szCs w:val="22"/>
              </w:rPr>
              <w:t>COO</w:t>
            </w:r>
          </w:p>
        </w:tc>
        <w:tc>
          <w:tcPr>
            <w:tcW w:w="2120" w:type="dxa"/>
          </w:tcPr>
          <w:p w14:paraId="6B570A64" w14:textId="0F675B53" w:rsidR="00A32F5E" w:rsidRPr="00A112B8" w:rsidRDefault="00157BA1" w:rsidP="00157BA1">
            <w:pPr>
              <w:jc w:val="center"/>
              <w:rPr>
                <w:rFonts w:ascii="Arial Narrow" w:hAnsi="Arial Narrow" w:cs="Arial"/>
                <w:sz w:val="22"/>
                <w:szCs w:val="22"/>
              </w:rPr>
            </w:pPr>
            <w:r w:rsidRPr="00A112B8">
              <w:rPr>
                <w:rFonts w:ascii="Arial Narrow" w:hAnsi="Arial Narrow" w:cs="Arial"/>
                <w:sz w:val="22"/>
                <w:szCs w:val="22"/>
              </w:rPr>
              <w:t>See Notes Below</w:t>
            </w:r>
          </w:p>
        </w:tc>
      </w:tr>
      <w:tr w:rsidR="00A32F5E" w:rsidRPr="00F15A64" w14:paraId="6FD888B2" w14:textId="77777777" w:rsidTr="00CF7F8A">
        <w:trPr>
          <w:trHeight w:val="701"/>
        </w:trPr>
        <w:tc>
          <w:tcPr>
            <w:tcW w:w="8354" w:type="dxa"/>
            <w:gridSpan w:val="3"/>
          </w:tcPr>
          <w:p w14:paraId="1692D106"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19699CC3"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Monitored via Management Board for early warning signs.</w:t>
            </w:r>
          </w:p>
        </w:tc>
        <w:tc>
          <w:tcPr>
            <w:tcW w:w="6945" w:type="dxa"/>
            <w:gridSpan w:val="4"/>
          </w:tcPr>
          <w:p w14:paraId="03AFA68E"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Gaps in assurance (What additional assurances should we seek?)</w:t>
            </w:r>
          </w:p>
          <w:p w14:paraId="04955488" w14:textId="77777777" w:rsidR="00A32F5E" w:rsidRPr="00A112B8" w:rsidRDefault="00A32F5E" w:rsidP="00CF7F8A">
            <w:pPr>
              <w:rPr>
                <w:rFonts w:ascii="Arial Narrow" w:hAnsi="Arial Narrow" w:cs="Arial"/>
                <w:sz w:val="22"/>
                <w:szCs w:val="22"/>
              </w:rPr>
            </w:pPr>
          </w:p>
        </w:tc>
      </w:tr>
      <w:tr w:rsidR="00A32F5E" w:rsidRPr="00F15A64" w14:paraId="29E7F779" w14:textId="77777777" w:rsidTr="00CF7F8A">
        <w:tc>
          <w:tcPr>
            <w:tcW w:w="15299" w:type="dxa"/>
            <w:gridSpan w:val="7"/>
            <w:shd w:val="clear" w:color="auto" w:fill="auto"/>
          </w:tcPr>
          <w:p w14:paraId="610103B5" w14:textId="77777777" w:rsidR="00A32F5E" w:rsidRPr="00A112B8" w:rsidRDefault="00A32F5E" w:rsidP="00CF7F8A">
            <w:pPr>
              <w:pStyle w:val="Default"/>
              <w:jc w:val="center"/>
              <w:rPr>
                <w:rFonts w:ascii="Arial Narrow" w:hAnsi="Arial Narrow" w:cs="Arial"/>
                <w:b/>
                <w:bCs/>
                <w:color w:val="auto"/>
                <w:sz w:val="22"/>
                <w:szCs w:val="22"/>
              </w:rPr>
            </w:pPr>
            <w:r w:rsidRPr="00A112B8">
              <w:rPr>
                <w:rFonts w:ascii="Arial Narrow" w:hAnsi="Arial Narrow" w:cs="Arial"/>
                <w:b/>
                <w:bCs/>
                <w:color w:val="auto"/>
                <w:sz w:val="22"/>
                <w:szCs w:val="22"/>
              </w:rPr>
              <w:t>Additional Comments / Progress Notes</w:t>
            </w:r>
          </w:p>
          <w:p w14:paraId="35196296" w14:textId="77777777" w:rsidR="00157BA1" w:rsidRPr="00A112B8" w:rsidRDefault="00157BA1" w:rsidP="008E21F0">
            <w:pPr>
              <w:rPr>
                <w:rFonts w:ascii="Arial Narrow" w:hAnsi="Arial Narrow" w:cs="Arial"/>
                <w:sz w:val="22"/>
                <w:szCs w:val="22"/>
              </w:rPr>
            </w:pPr>
            <w:r w:rsidRPr="00A112B8">
              <w:rPr>
                <w:rFonts w:ascii="Arial Narrow" w:hAnsi="Arial Narrow" w:cs="Arial"/>
                <w:sz w:val="22"/>
                <w:szCs w:val="22"/>
              </w:rPr>
              <w:t>03/11/2023: Consideration currently being given to replacement of this risk with fresh entry on wider organisational business continuity arrangements</w:t>
            </w:r>
          </w:p>
        </w:tc>
      </w:tr>
    </w:tbl>
    <w:p w14:paraId="430DB4C6" w14:textId="77777777" w:rsidR="00A32F5E" w:rsidRDefault="00A32F5E" w:rsidP="00A32F5E"/>
    <w:p w14:paraId="7FDCE545" w14:textId="77777777" w:rsidR="00A32F5E" w:rsidRDefault="00A32F5E" w:rsidP="00A32F5E"/>
    <w:p w14:paraId="585483FF" w14:textId="77777777" w:rsidR="00E221F9" w:rsidRDefault="00E221F9" w:rsidP="00A32F5E">
      <w:pPr>
        <w:widowControl/>
        <w:spacing w:line="259" w:lineRule="auto"/>
        <w:rPr>
          <w:rFonts w:ascii="Arial Narrow" w:hAnsi="Arial Narrow" w:cs="Arial"/>
        </w:rPr>
        <w:sectPr w:rsidR="00E221F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635"/>
        <w:gridCol w:w="3314"/>
        <w:gridCol w:w="2696"/>
        <w:gridCol w:w="2839"/>
        <w:gridCol w:w="320"/>
        <w:gridCol w:w="1239"/>
        <w:gridCol w:w="2261"/>
      </w:tblGrid>
      <w:tr w:rsidR="00DF189C" w14:paraId="1E1B85A2" w14:textId="77777777" w:rsidTr="00806825">
        <w:tc>
          <w:tcPr>
            <w:tcW w:w="8645" w:type="dxa"/>
            <w:gridSpan w:val="3"/>
          </w:tcPr>
          <w:p w14:paraId="3D58B843" w14:textId="77777777" w:rsidR="00DF189C" w:rsidRPr="00574077" w:rsidRDefault="00DF189C" w:rsidP="000C22D1">
            <w:pPr>
              <w:rPr>
                <w:rFonts w:ascii="Arial Narrow" w:hAnsi="Arial Narrow" w:cs="Arial"/>
                <w:b/>
                <w:sz w:val="22"/>
                <w:szCs w:val="22"/>
              </w:rPr>
            </w:pPr>
            <w:r w:rsidRPr="00574077">
              <w:rPr>
                <w:rFonts w:ascii="Arial Narrow" w:hAnsi="Arial Narrow" w:cs="Arial"/>
                <w:b/>
                <w:sz w:val="22"/>
                <w:szCs w:val="22"/>
              </w:rPr>
              <w:t xml:space="preserve">Datix ID Number: 1832 </w:t>
            </w:r>
          </w:p>
          <w:p w14:paraId="0FA1A807" w14:textId="77777777" w:rsidR="00DF189C" w:rsidRPr="00946E10" w:rsidRDefault="00DF189C" w:rsidP="000C22D1">
            <w:pPr>
              <w:rPr>
                <w:rFonts w:ascii="Arial Narrow" w:hAnsi="Arial Narrow"/>
                <w:b/>
              </w:rPr>
            </w:pPr>
            <w:r w:rsidRPr="00574077">
              <w:rPr>
                <w:rFonts w:ascii="Arial Narrow" w:hAnsi="Arial Narrow" w:cs="Arial"/>
                <w:b/>
                <w:sz w:val="22"/>
                <w:szCs w:val="22"/>
              </w:rPr>
              <w:t xml:space="preserve">Health &amp; Care Standard: </w:t>
            </w:r>
            <w:r w:rsidRPr="00574077">
              <w:rPr>
                <w:rFonts w:ascii="Arial Narrow" w:hAnsi="Arial Narrow"/>
                <w:b/>
                <w:sz w:val="22"/>
                <w:szCs w:val="22"/>
              </w:rPr>
              <w:t xml:space="preserve">:  3.1 Safe and Clinically Effective Care  </w:t>
            </w:r>
          </w:p>
        </w:tc>
        <w:tc>
          <w:tcPr>
            <w:tcW w:w="3159" w:type="dxa"/>
            <w:gridSpan w:val="2"/>
            <w:shd w:val="clear" w:color="auto" w:fill="FF0000"/>
          </w:tcPr>
          <w:p w14:paraId="47B7C52C" w14:textId="77777777" w:rsidR="00DF189C" w:rsidRPr="00820C0C" w:rsidRDefault="00DF189C" w:rsidP="000C22D1">
            <w:pPr>
              <w:rPr>
                <w:rFonts w:ascii="Arial Narrow" w:hAnsi="Arial Narrow" w:cs="Arial"/>
                <w:b/>
                <w:bCs/>
                <w:sz w:val="22"/>
                <w:szCs w:val="22"/>
              </w:rPr>
            </w:pPr>
            <w:r w:rsidRPr="00820C0C">
              <w:rPr>
                <w:rFonts w:ascii="Arial Narrow" w:hAnsi="Arial Narrow" w:cs="Arial"/>
                <w:b/>
                <w:bCs/>
                <w:sz w:val="22"/>
                <w:szCs w:val="22"/>
              </w:rPr>
              <w:t>HBR Ref Number: 80</w:t>
            </w:r>
          </w:p>
          <w:p w14:paraId="7013FE66" w14:textId="77777777" w:rsidR="00DF189C" w:rsidRPr="000B1BFC" w:rsidRDefault="00DF189C" w:rsidP="000C22D1">
            <w:pPr>
              <w:rPr>
                <w:rFonts w:ascii="Arial Narrow" w:hAnsi="Arial Narrow"/>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500" w:type="dxa"/>
            <w:gridSpan w:val="2"/>
            <w:shd w:val="clear" w:color="auto" w:fill="FF0000"/>
          </w:tcPr>
          <w:p w14:paraId="4A1391F4" w14:textId="77777777" w:rsidR="00DF189C" w:rsidRPr="00820C0C" w:rsidRDefault="00DF189C" w:rsidP="000C22D1">
            <w:pPr>
              <w:pStyle w:val="Default"/>
              <w:tabs>
                <w:tab w:val="left" w:pos="2670"/>
                <w:tab w:val="center" w:pos="4046"/>
              </w:tabs>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6BD32411" w14:textId="77777777" w:rsidR="00DF189C" w:rsidRPr="000B1BFC" w:rsidRDefault="00DF189C" w:rsidP="000C22D1">
            <w:pPr>
              <w:rPr>
                <w:rFonts w:ascii="Arial Narrow" w:hAnsi="Arial Narrow"/>
              </w:rPr>
            </w:pPr>
            <w:r w:rsidRPr="00820C0C">
              <w:rPr>
                <w:rFonts w:ascii="Arial Narrow" w:hAnsi="Arial Narrow" w:cs="Arial"/>
                <w:b/>
                <w:bCs/>
                <w:sz w:val="22"/>
                <w:szCs w:val="22"/>
              </w:rPr>
              <w:t>4 x 5 = 20</w:t>
            </w:r>
          </w:p>
        </w:tc>
      </w:tr>
      <w:tr w:rsidR="00DF189C" w14:paraId="404B0BF2" w14:textId="77777777" w:rsidTr="00806825">
        <w:tc>
          <w:tcPr>
            <w:tcW w:w="5949" w:type="dxa"/>
            <w:gridSpan w:val="2"/>
          </w:tcPr>
          <w:p w14:paraId="20E2493B" w14:textId="77777777" w:rsidR="00DF189C" w:rsidRPr="00A112B8" w:rsidRDefault="00DF189C" w:rsidP="000C22D1">
            <w:pPr>
              <w:ind w:right="96"/>
              <w:jc w:val="both"/>
              <w:rPr>
                <w:rFonts w:ascii="Arial Narrow" w:hAnsi="Arial Narrow" w:cs="Arial"/>
              </w:rPr>
            </w:pPr>
            <w:r w:rsidRPr="00A112B8">
              <w:rPr>
                <w:rFonts w:ascii="Arial Narrow" w:hAnsi="Arial Narrow" w:cs="Arial"/>
                <w:b/>
                <w:sz w:val="22"/>
                <w:szCs w:val="22"/>
              </w:rPr>
              <w:t>Objective</w:t>
            </w:r>
            <w:r w:rsidRPr="00A112B8">
              <w:rPr>
                <w:rFonts w:ascii="Arial Narrow" w:hAnsi="Arial Narrow" w:cs="Arial"/>
                <w:sz w:val="22"/>
                <w:szCs w:val="22"/>
              </w:rPr>
              <w:t>: Networked Hospitals – A Systems Approach – Urgent &amp; Emergency Care</w:t>
            </w:r>
          </w:p>
        </w:tc>
        <w:tc>
          <w:tcPr>
            <w:tcW w:w="2696" w:type="dxa"/>
          </w:tcPr>
          <w:p w14:paraId="24202AD0" w14:textId="77777777" w:rsidR="00DF189C" w:rsidRPr="00A112B8" w:rsidRDefault="00DF189C" w:rsidP="000C22D1">
            <w:pPr>
              <w:spacing w:line="276" w:lineRule="auto"/>
              <w:ind w:right="96"/>
              <w:jc w:val="both"/>
              <w:rPr>
                <w:rFonts w:ascii="Arial Narrow" w:hAnsi="Arial Narrow" w:cs="Arial"/>
              </w:rPr>
            </w:pPr>
            <w:r w:rsidRPr="00A112B8">
              <w:rPr>
                <w:rFonts w:ascii="Arial Narrow" w:hAnsi="Arial Narrow" w:cs="Arial"/>
                <w:b/>
                <w:sz w:val="22"/>
                <w:szCs w:val="22"/>
              </w:rPr>
              <w:t>BAF Ref: 3.3</w:t>
            </w:r>
          </w:p>
        </w:tc>
        <w:tc>
          <w:tcPr>
            <w:tcW w:w="6659" w:type="dxa"/>
            <w:gridSpan w:val="4"/>
          </w:tcPr>
          <w:p w14:paraId="011720E4"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Director Lead: </w:t>
            </w:r>
            <w:r w:rsidRPr="00A112B8">
              <w:rPr>
                <w:rFonts w:ascii="Arial Narrow" w:hAnsi="Arial Narrow" w:cs="Arial"/>
                <w:bCs/>
                <w:color w:val="auto"/>
                <w:sz w:val="22"/>
                <w:szCs w:val="22"/>
              </w:rPr>
              <w:t>Deb Lewis, Chief Operating Officer</w:t>
            </w:r>
          </w:p>
          <w:p w14:paraId="6F558E90" w14:textId="77777777" w:rsidR="00DF189C" w:rsidRPr="00A112B8" w:rsidRDefault="00DF189C" w:rsidP="000C22D1">
            <w:pPr>
              <w:rPr>
                <w:rFonts w:ascii="Arial Narrow" w:hAnsi="Arial Narrow"/>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&amp; Safety Committee</w:t>
            </w:r>
          </w:p>
        </w:tc>
      </w:tr>
      <w:tr w:rsidR="0033152B" w14:paraId="0EAA7A81" w14:textId="77777777" w:rsidTr="00806825">
        <w:tc>
          <w:tcPr>
            <w:tcW w:w="8645" w:type="dxa"/>
            <w:gridSpan w:val="3"/>
          </w:tcPr>
          <w:p w14:paraId="6649BA52" w14:textId="1D499252" w:rsidR="001B0BF1" w:rsidRDefault="0033152B" w:rsidP="0033152B">
            <w:pPr>
              <w:rPr>
                <w:rFonts w:ascii="Arial Narrow" w:hAnsi="Arial Narrow" w:cs="Arial"/>
                <w:b/>
                <w:sz w:val="22"/>
                <w:szCs w:val="22"/>
              </w:rPr>
            </w:pPr>
            <w:r w:rsidRPr="00A112B8">
              <w:rPr>
                <w:rFonts w:ascii="Arial Narrow" w:hAnsi="Arial Narrow" w:cs="Arial"/>
                <w:b/>
                <w:sz w:val="22"/>
                <w:szCs w:val="22"/>
              </w:rPr>
              <w:t xml:space="preserve">Risk:  </w:t>
            </w:r>
            <w:r w:rsidR="001B0BF1">
              <w:rPr>
                <w:rFonts w:ascii="Arial Narrow" w:hAnsi="Arial Narrow" w:cs="Arial"/>
                <w:b/>
                <w:sz w:val="22"/>
                <w:szCs w:val="22"/>
              </w:rPr>
              <w:t>Transfer of Clinical Optimised Patients</w:t>
            </w:r>
          </w:p>
          <w:p w14:paraId="1A161C02" w14:textId="12EE97FF" w:rsidR="0033152B" w:rsidRPr="00A112B8" w:rsidRDefault="0033152B" w:rsidP="0033152B">
            <w:pPr>
              <w:rPr>
                <w:rFonts w:ascii="Arial Narrow" w:hAnsi="Arial Narrow"/>
              </w:rPr>
            </w:pPr>
            <w:r w:rsidRPr="00A112B8">
              <w:rPr>
                <w:rFonts w:ascii="Arial Narrow" w:hAnsi="Arial Narrow" w:cs="Arial"/>
                <w:sz w:val="22"/>
                <w:szCs w:val="22"/>
              </w:rPr>
              <w:t>If the Health Board is unable to discharge clinically optimised patients there is a risk of harm to those patients as they will decompensate, and to those patients waiting for admission.</w:t>
            </w:r>
          </w:p>
        </w:tc>
        <w:tc>
          <w:tcPr>
            <w:tcW w:w="6659" w:type="dxa"/>
            <w:gridSpan w:val="4"/>
          </w:tcPr>
          <w:p w14:paraId="5D3D2B14" w14:textId="4191BBD9" w:rsidR="0033152B" w:rsidRPr="00A112B8" w:rsidRDefault="0033152B" w:rsidP="0033152B">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806825" w14:paraId="79136A8F" w14:textId="77777777" w:rsidTr="00806825">
        <w:tc>
          <w:tcPr>
            <w:tcW w:w="2635" w:type="dxa"/>
            <w:vMerge w:val="restart"/>
          </w:tcPr>
          <w:p w14:paraId="3D2A7158" w14:textId="77777777" w:rsidR="00806825" w:rsidRPr="00A112B8" w:rsidRDefault="00806825" w:rsidP="000C22D1">
            <w:pPr>
              <w:jc w:val="center"/>
              <w:rPr>
                <w:rFonts w:ascii="Arial Narrow" w:hAnsi="Arial Narrow" w:cs="Arial"/>
                <w:b/>
                <w:sz w:val="22"/>
                <w:szCs w:val="22"/>
              </w:rPr>
            </w:pPr>
            <w:r w:rsidRPr="00A112B8">
              <w:rPr>
                <w:rFonts w:ascii="Arial Narrow" w:hAnsi="Arial Narrow" w:cs="Arial"/>
                <w:b/>
                <w:sz w:val="22"/>
                <w:szCs w:val="22"/>
              </w:rPr>
              <w:t>Risk Rating</w:t>
            </w:r>
          </w:p>
          <w:p w14:paraId="204B0594" w14:textId="77777777" w:rsidR="00806825" w:rsidRPr="00A112B8" w:rsidRDefault="00806825" w:rsidP="000C22D1">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7921B29D" w14:textId="77777777" w:rsidR="00806825" w:rsidRPr="00A112B8" w:rsidRDefault="00806825" w:rsidP="000C22D1">
            <w:pPr>
              <w:autoSpaceDE w:val="0"/>
              <w:autoSpaceDN w:val="0"/>
              <w:adjustRightInd w:val="0"/>
              <w:jc w:val="center"/>
              <w:rPr>
                <w:rFonts w:ascii="Arial Narrow" w:eastAsia="Times New Roman" w:hAnsi="Arial Narrow" w:cs="Arial"/>
                <w:sz w:val="22"/>
                <w:szCs w:val="22"/>
              </w:rPr>
            </w:pPr>
            <w:r w:rsidRPr="00A112B8">
              <w:rPr>
                <w:rFonts w:ascii="Arial Narrow" w:eastAsia="Times New Roman" w:hAnsi="Arial Narrow" w:cs="Arial"/>
                <w:sz w:val="22"/>
                <w:szCs w:val="22"/>
              </w:rPr>
              <w:t>Initial: 4 x 5 = 20</w:t>
            </w:r>
          </w:p>
          <w:p w14:paraId="1CCE258D" w14:textId="77777777" w:rsidR="00806825" w:rsidRPr="00A112B8" w:rsidRDefault="00806825" w:rsidP="000C22D1">
            <w:pPr>
              <w:autoSpaceDE w:val="0"/>
              <w:autoSpaceDN w:val="0"/>
              <w:adjustRightInd w:val="0"/>
              <w:jc w:val="center"/>
              <w:rPr>
                <w:rFonts w:ascii="Arial Narrow" w:eastAsia="Times New Roman" w:hAnsi="Arial Narrow" w:cs="Arial"/>
                <w:sz w:val="22"/>
                <w:szCs w:val="22"/>
              </w:rPr>
            </w:pPr>
            <w:r w:rsidRPr="00A112B8">
              <w:rPr>
                <w:rFonts w:ascii="Arial Narrow" w:eastAsia="Times New Roman" w:hAnsi="Arial Narrow" w:cs="Arial"/>
                <w:sz w:val="22"/>
                <w:szCs w:val="22"/>
              </w:rPr>
              <w:t>Current: 4 x 5 = 20</w:t>
            </w:r>
          </w:p>
          <w:p w14:paraId="40634DA7" w14:textId="77777777" w:rsidR="00806825" w:rsidRPr="00A112B8" w:rsidRDefault="00806825" w:rsidP="000C22D1">
            <w:pPr>
              <w:jc w:val="center"/>
              <w:rPr>
                <w:rFonts w:ascii="Arial Narrow" w:hAnsi="Arial Narrow"/>
              </w:rPr>
            </w:pPr>
            <w:r w:rsidRPr="00A112B8">
              <w:rPr>
                <w:rFonts w:ascii="Arial Narrow" w:hAnsi="Arial Narrow" w:cs="Arial"/>
                <w:sz w:val="22"/>
                <w:szCs w:val="22"/>
              </w:rPr>
              <w:t>Target: 4 x 2 = 8</w:t>
            </w:r>
          </w:p>
          <w:p w14:paraId="630DB26D" w14:textId="77777777" w:rsidR="00806825" w:rsidRDefault="00806825" w:rsidP="000C22D1">
            <w:pPr>
              <w:autoSpaceDE w:val="0"/>
              <w:autoSpaceDN w:val="0"/>
              <w:adjustRightInd w:val="0"/>
              <w:jc w:val="center"/>
              <w:rPr>
                <w:rFonts w:ascii="Arial Narrow" w:eastAsia="Times New Roman" w:hAnsi="Arial Narrow" w:cs="Arial"/>
                <w:b/>
              </w:rPr>
            </w:pPr>
          </w:p>
          <w:p w14:paraId="3CA6DA08" w14:textId="58201D37" w:rsidR="00806825" w:rsidRPr="00A112B8" w:rsidRDefault="00806825" w:rsidP="000C22D1">
            <w:pPr>
              <w:autoSpaceDE w:val="0"/>
              <w:autoSpaceDN w:val="0"/>
              <w:adjustRightInd w:val="0"/>
              <w:jc w:val="center"/>
              <w:rPr>
                <w:rFonts w:ascii="Arial Narrow" w:eastAsia="Times New Roman" w:hAnsi="Arial Narrow" w:cs="Arial"/>
                <w:b/>
              </w:rPr>
            </w:pPr>
            <w:r w:rsidRPr="00A112B8">
              <w:rPr>
                <w:rFonts w:ascii="Arial Narrow" w:eastAsia="Times New Roman" w:hAnsi="Arial Narrow" w:cs="Arial"/>
                <w:b/>
              </w:rPr>
              <w:t>Level of Control</w:t>
            </w:r>
          </w:p>
          <w:p w14:paraId="2B835715" w14:textId="680740FE" w:rsidR="00806825" w:rsidRPr="00A112B8" w:rsidRDefault="00806825" w:rsidP="000C22D1">
            <w:pPr>
              <w:jc w:val="center"/>
              <w:rPr>
                <w:rFonts w:ascii="Arial Narrow" w:hAnsi="Arial Narrow"/>
              </w:rPr>
            </w:pPr>
            <w:r w:rsidRPr="00A112B8">
              <w:rPr>
                <w:rFonts w:ascii="Arial Narrow" w:hAnsi="Arial Narrow" w:cs="Arial"/>
                <w:lang w:val="en-US"/>
              </w:rPr>
              <w:t>= 25%</w:t>
            </w:r>
          </w:p>
        </w:tc>
        <w:tc>
          <w:tcPr>
            <w:tcW w:w="6010" w:type="dxa"/>
            <w:gridSpan w:val="2"/>
            <w:vMerge w:val="restart"/>
          </w:tcPr>
          <w:p w14:paraId="68B097B2" w14:textId="226DD1AB" w:rsidR="00806825" w:rsidRPr="00A112B8" w:rsidRDefault="00806825" w:rsidP="000C22D1">
            <w:pPr>
              <w:rPr>
                <w:rFonts w:ascii="Arial Narrow" w:hAnsi="Arial Narrow"/>
              </w:rPr>
            </w:pPr>
            <w:r>
              <w:rPr>
                <w:rFonts w:ascii="Arial Narrow" w:hAnsi="Arial Narrow"/>
                <w:noProof/>
              </w:rPr>
              <w:drawing>
                <wp:inline distT="0" distB="0" distL="0" distR="0" wp14:anchorId="1D062217" wp14:editId="3BDD7716">
                  <wp:extent cx="3600000" cy="1774198"/>
                  <wp:effectExtent l="0" t="0" r="635"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659" w:type="dxa"/>
            <w:gridSpan w:val="4"/>
          </w:tcPr>
          <w:p w14:paraId="59B8640D" w14:textId="77777777" w:rsidR="00806825" w:rsidRPr="00A112B8" w:rsidRDefault="00806825" w:rsidP="000C22D1">
            <w:pPr>
              <w:rPr>
                <w:rFonts w:ascii="Arial Narrow" w:hAnsi="Arial Narrow" w:cs="Arial"/>
                <w:b/>
                <w:bCs/>
                <w:sz w:val="22"/>
                <w:szCs w:val="22"/>
              </w:rPr>
            </w:pPr>
            <w:r w:rsidRPr="00A112B8">
              <w:rPr>
                <w:rFonts w:ascii="Arial Narrow" w:hAnsi="Arial Narrow" w:cs="Arial"/>
                <w:b/>
                <w:bCs/>
                <w:sz w:val="22"/>
                <w:szCs w:val="22"/>
              </w:rPr>
              <w:t>Rationale for current score:</w:t>
            </w:r>
          </w:p>
          <w:p w14:paraId="11E31F24" w14:textId="77777777" w:rsidR="00806825" w:rsidRPr="00806825" w:rsidRDefault="00806825" w:rsidP="00806825">
            <w:pPr>
              <w:pStyle w:val="ListParagraph"/>
              <w:numPr>
                <w:ilvl w:val="0"/>
                <w:numId w:val="16"/>
              </w:numPr>
              <w:spacing w:after="0" w:line="240" w:lineRule="auto"/>
              <w:ind w:left="172" w:hanging="283"/>
              <w:rPr>
                <w:rFonts w:ascii="Arial Narrow" w:hAnsi="Arial Narrow" w:cstheme="minorHAnsi"/>
                <w:sz w:val="21"/>
                <w:szCs w:val="21"/>
              </w:rPr>
            </w:pPr>
            <w:r w:rsidRPr="00806825">
              <w:rPr>
                <w:rFonts w:ascii="Arial Narrow" w:hAnsi="Arial Narrow" w:cstheme="minorHAnsi"/>
                <w:sz w:val="21"/>
                <w:szCs w:val="21"/>
              </w:rPr>
              <w:t>Sustained levels of clinically optimised patients (COPs) leading to overcrowding within ED, use of inappropriate or overuse of decant capacity in ED and delays in accessing medical bed capacity, clearly emerged as themes.</w:t>
            </w:r>
          </w:p>
          <w:p w14:paraId="512E6871" w14:textId="77777777" w:rsidR="00806825" w:rsidRPr="00806825" w:rsidRDefault="00806825" w:rsidP="00806825">
            <w:pPr>
              <w:pStyle w:val="ListParagraph"/>
              <w:numPr>
                <w:ilvl w:val="0"/>
                <w:numId w:val="16"/>
              </w:numPr>
              <w:spacing w:after="0" w:line="240" w:lineRule="auto"/>
              <w:ind w:left="172" w:hanging="283"/>
              <w:rPr>
                <w:rFonts w:ascii="Arial Narrow" w:hAnsi="Arial Narrow" w:cs="Arial"/>
                <w:sz w:val="21"/>
                <w:szCs w:val="21"/>
              </w:rPr>
            </w:pPr>
            <w:r w:rsidRPr="00806825">
              <w:rPr>
                <w:rFonts w:ascii="Arial Narrow" w:hAnsi="Arial Narrow" w:cstheme="minorHAnsi"/>
                <w:sz w:val="21"/>
                <w:szCs w:val="21"/>
              </w:rPr>
              <w:t>Constraints in relation to all patient flows out of Morriston to a more appropriate clinical setting, identified and included in an expanded risk.</w:t>
            </w:r>
          </w:p>
          <w:p w14:paraId="7C699203" w14:textId="77777777" w:rsidR="00806825" w:rsidRPr="00A112B8" w:rsidRDefault="00806825" w:rsidP="00806825">
            <w:pPr>
              <w:pStyle w:val="ListParagraph"/>
              <w:numPr>
                <w:ilvl w:val="0"/>
                <w:numId w:val="16"/>
              </w:numPr>
              <w:spacing w:after="0"/>
              <w:ind w:left="172" w:hanging="283"/>
              <w:jc w:val="both"/>
              <w:rPr>
                <w:rFonts w:ascii="Arial Narrow" w:hAnsi="Arial Narrow"/>
              </w:rPr>
            </w:pPr>
            <w:r w:rsidRPr="00806825">
              <w:rPr>
                <w:rFonts w:ascii="Arial Narrow" w:hAnsi="Arial Narrow" w:cstheme="minorHAnsi"/>
                <w:sz w:val="21"/>
                <w:szCs w:val="21"/>
              </w:rPr>
              <w:t>Delay in discharge for clinically optimised patients can result in deterioration of their condition.</w:t>
            </w:r>
          </w:p>
        </w:tc>
      </w:tr>
      <w:tr w:rsidR="00806825" w14:paraId="508DF86F" w14:textId="77777777" w:rsidTr="00806825">
        <w:trPr>
          <w:trHeight w:val="229"/>
        </w:trPr>
        <w:tc>
          <w:tcPr>
            <w:tcW w:w="2635" w:type="dxa"/>
            <w:vMerge/>
          </w:tcPr>
          <w:p w14:paraId="0AD6C30B" w14:textId="20CE74DD" w:rsidR="00806825" w:rsidRPr="00A112B8" w:rsidRDefault="00806825" w:rsidP="000C22D1">
            <w:pPr>
              <w:jc w:val="center"/>
              <w:rPr>
                <w:rFonts w:ascii="Arial Narrow" w:hAnsi="Arial Narrow"/>
              </w:rPr>
            </w:pPr>
          </w:p>
        </w:tc>
        <w:tc>
          <w:tcPr>
            <w:tcW w:w="6010" w:type="dxa"/>
            <w:gridSpan w:val="2"/>
            <w:vMerge/>
          </w:tcPr>
          <w:p w14:paraId="6C053D35" w14:textId="77777777" w:rsidR="00806825" w:rsidRPr="00A112B8" w:rsidRDefault="00806825" w:rsidP="000C22D1">
            <w:pPr>
              <w:rPr>
                <w:rFonts w:ascii="Arial Narrow" w:hAnsi="Arial Narrow"/>
              </w:rPr>
            </w:pPr>
          </w:p>
        </w:tc>
        <w:tc>
          <w:tcPr>
            <w:tcW w:w="6659" w:type="dxa"/>
            <w:gridSpan w:val="4"/>
            <w:vMerge w:val="restart"/>
          </w:tcPr>
          <w:p w14:paraId="200A0DA5" w14:textId="77777777" w:rsidR="00806825" w:rsidRPr="00A112B8" w:rsidRDefault="00806825" w:rsidP="000C22D1">
            <w:pPr>
              <w:rPr>
                <w:rFonts w:ascii="Arial Narrow" w:hAnsi="Arial Narrow"/>
              </w:rPr>
            </w:pPr>
            <w:r w:rsidRPr="00A112B8">
              <w:rPr>
                <w:rFonts w:ascii="Arial Narrow" w:hAnsi="Arial Narrow" w:cs="Arial"/>
                <w:b/>
                <w:bCs/>
              </w:rPr>
              <w:t>Rationale for target score:</w:t>
            </w:r>
          </w:p>
          <w:p w14:paraId="3CBA424A" w14:textId="77777777" w:rsidR="00806825" w:rsidRPr="00A112B8" w:rsidRDefault="00806825" w:rsidP="000C22D1">
            <w:pPr>
              <w:rPr>
                <w:rFonts w:ascii="Arial Narrow" w:hAnsi="Arial Narrow"/>
              </w:rPr>
            </w:pPr>
            <w:r w:rsidRPr="00A112B8">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DF189C" w14:paraId="6CF8D205" w14:textId="77777777" w:rsidTr="00806825">
        <w:tc>
          <w:tcPr>
            <w:tcW w:w="2635" w:type="dxa"/>
          </w:tcPr>
          <w:p w14:paraId="71809536" w14:textId="77777777" w:rsidR="00DF189C" w:rsidRPr="00A112B8" w:rsidRDefault="00DF189C" w:rsidP="000C22D1">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risk register</w:t>
            </w:r>
          </w:p>
          <w:p w14:paraId="6CE91F1E" w14:textId="77777777" w:rsidR="00DF189C" w:rsidRPr="00A112B8" w:rsidRDefault="00DF189C" w:rsidP="000C22D1">
            <w:pPr>
              <w:pStyle w:val="Default"/>
              <w:jc w:val="center"/>
              <w:rPr>
                <w:rFonts w:ascii="Arial Narrow" w:hAnsi="Arial Narrow" w:cs="Arial"/>
                <w:color w:val="auto"/>
                <w:sz w:val="22"/>
                <w:szCs w:val="22"/>
              </w:rPr>
            </w:pPr>
            <w:r w:rsidRPr="00A112B8">
              <w:rPr>
                <w:rFonts w:ascii="Arial Narrow" w:hAnsi="Arial Narrow" w:cs="Arial"/>
                <w:color w:val="auto"/>
                <w:sz w:val="22"/>
                <w:szCs w:val="22"/>
              </w:rPr>
              <w:t>May 2021</w:t>
            </w:r>
          </w:p>
        </w:tc>
        <w:tc>
          <w:tcPr>
            <w:tcW w:w="6010" w:type="dxa"/>
            <w:gridSpan w:val="2"/>
            <w:vMerge/>
          </w:tcPr>
          <w:p w14:paraId="465BAE52" w14:textId="77777777" w:rsidR="00DF189C" w:rsidRPr="00A112B8" w:rsidRDefault="00DF189C" w:rsidP="000C22D1">
            <w:pPr>
              <w:rPr>
                <w:rFonts w:ascii="Arial Narrow" w:hAnsi="Arial Narrow"/>
              </w:rPr>
            </w:pPr>
          </w:p>
        </w:tc>
        <w:tc>
          <w:tcPr>
            <w:tcW w:w="6659" w:type="dxa"/>
            <w:gridSpan w:val="4"/>
            <w:vMerge/>
          </w:tcPr>
          <w:p w14:paraId="463B5356" w14:textId="77777777" w:rsidR="00DF189C" w:rsidRPr="00A112B8" w:rsidRDefault="00DF189C" w:rsidP="000C22D1">
            <w:pPr>
              <w:rPr>
                <w:rFonts w:ascii="Arial Narrow" w:hAnsi="Arial Narrow"/>
              </w:rPr>
            </w:pPr>
          </w:p>
        </w:tc>
      </w:tr>
      <w:tr w:rsidR="00DF189C" w14:paraId="47B47704" w14:textId="77777777" w:rsidTr="00806825">
        <w:tc>
          <w:tcPr>
            <w:tcW w:w="8645" w:type="dxa"/>
            <w:gridSpan w:val="3"/>
          </w:tcPr>
          <w:p w14:paraId="209E0A78" w14:textId="77777777" w:rsidR="00DF189C" w:rsidRPr="00A112B8" w:rsidRDefault="00DF189C" w:rsidP="000C22D1">
            <w:pPr>
              <w:jc w:val="center"/>
              <w:rPr>
                <w:rFonts w:ascii="Arial Narrow" w:hAnsi="Arial Narrow"/>
              </w:rPr>
            </w:pPr>
            <w:r w:rsidRPr="00A112B8">
              <w:rPr>
                <w:rFonts w:ascii="Arial Narrow" w:hAnsi="Arial Narrow" w:cs="Arial"/>
                <w:b/>
                <w:bCs/>
              </w:rPr>
              <w:t>Controls (What are we currently doing about the risk?)</w:t>
            </w:r>
          </w:p>
        </w:tc>
        <w:tc>
          <w:tcPr>
            <w:tcW w:w="6659" w:type="dxa"/>
            <w:gridSpan w:val="4"/>
          </w:tcPr>
          <w:p w14:paraId="6A0472C9" w14:textId="77777777" w:rsidR="00DF189C" w:rsidRPr="00A112B8" w:rsidRDefault="00DF189C" w:rsidP="000C22D1">
            <w:pPr>
              <w:jc w:val="center"/>
              <w:rPr>
                <w:rFonts w:ascii="Arial Narrow" w:hAnsi="Arial Narrow"/>
                <w:b/>
              </w:rPr>
            </w:pPr>
            <w:r w:rsidRPr="00A112B8">
              <w:rPr>
                <w:rFonts w:ascii="Arial Narrow" w:hAnsi="Arial Narrow" w:cs="Arial"/>
                <w:b/>
                <w:bCs/>
              </w:rPr>
              <w:t>Mitigating actions (What more should we do?)</w:t>
            </w:r>
          </w:p>
        </w:tc>
      </w:tr>
      <w:tr w:rsidR="00DF189C" w14:paraId="1A658F45" w14:textId="77777777" w:rsidTr="00806825">
        <w:tc>
          <w:tcPr>
            <w:tcW w:w="8645" w:type="dxa"/>
            <w:gridSpan w:val="3"/>
            <w:vMerge w:val="restart"/>
          </w:tcPr>
          <w:p w14:paraId="7146A0CD" w14:textId="77777777" w:rsidR="00DF189C" w:rsidRPr="00A112B8"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A112B8">
              <w:rPr>
                <w:rFonts w:ascii="Arial Narrow" w:hAnsi="Arial Narrow" w:cs="Arial"/>
                <w:sz w:val="22"/>
                <w:szCs w:val="22"/>
              </w:rPr>
              <w:t>Clinically optimised numbers are monitored and reviewed weekly by the MDU. Delays are reported and escalated to try to ensure timely progress along a patient's pathway.</w:t>
            </w:r>
          </w:p>
          <w:p w14:paraId="3D93DC32" w14:textId="77777777" w:rsidR="00DF189C" w:rsidRPr="00A112B8"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A112B8">
              <w:rPr>
                <w:rFonts w:ascii="Arial Narrow" w:hAnsi="Arial Narrow" w:cs="Arial"/>
                <w:sz w:val="22"/>
                <w:szCs w:val="22"/>
              </w:rPr>
              <w:t>Review on a patient by patient basis – with explicit action agreed in order to progress transfer to appropriate clinical setting.</w:t>
            </w:r>
          </w:p>
          <w:p w14:paraId="6C735097" w14:textId="77777777" w:rsidR="00DF189C" w:rsidRPr="00A112B8"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A112B8">
              <w:rPr>
                <w:rFonts w:ascii="Arial Narrow" w:hAnsi="Arial Narrow" w:cs="Arial"/>
                <w:sz w:val="22"/>
                <w:szCs w:val="22"/>
              </w:rPr>
              <w:t>Critical constricts in relation to access/time delays for social workers and assessment for package of care and social placement – lead times in excess of 5 weeks.</w:t>
            </w:r>
          </w:p>
          <w:p w14:paraId="1EE79650" w14:textId="77777777" w:rsidR="00DF189C" w:rsidRPr="00A112B8"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A112B8">
              <w:rPr>
                <w:rFonts w:ascii="Arial Narrow" w:hAnsi="Arial Narrow" w:cs="Arial"/>
                <w:sz w:val="22"/>
                <w:szCs w:val="22"/>
              </w:rPr>
              <w:t xml:space="preserve">Patient COVID-19 status has added an additional level of complexity to decision making. </w:t>
            </w:r>
          </w:p>
          <w:p w14:paraId="357E2C71" w14:textId="77777777" w:rsidR="00DF189C" w:rsidRPr="00A112B8" w:rsidRDefault="00DF189C" w:rsidP="00806825">
            <w:pPr>
              <w:pStyle w:val="ListParagraph"/>
              <w:numPr>
                <w:ilvl w:val="0"/>
                <w:numId w:val="15"/>
              </w:numPr>
              <w:spacing w:after="0" w:line="240" w:lineRule="auto"/>
              <w:ind w:left="164" w:hanging="142"/>
              <w:rPr>
                <w:rFonts w:ascii="Arial Narrow" w:hAnsi="Arial Narrow" w:cs="Arial"/>
                <w:sz w:val="22"/>
                <w:szCs w:val="22"/>
              </w:rPr>
            </w:pPr>
            <w:r w:rsidRPr="00A112B8">
              <w:rPr>
                <w:rFonts w:ascii="Arial Narrow" w:hAnsi="Arial Narrow" w:cs="Arial"/>
                <w:sz w:val="22"/>
                <w:szCs w:val="22"/>
              </w:rPr>
              <w:t>The health board has procured 63 additional care home beds to provide additional discharge capacity.</w:t>
            </w:r>
          </w:p>
          <w:p w14:paraId="59856449" w14:textId="55411E42" w:rsidR="00DF189C" w:rsidRPr="00A112B8" w:rsidRDefault="00DF189C" w:rsidP="00806825">
            <w:pPr>
              <w:pStyle w:val="ListParagraph"/>
              <w:numPr>
                <w:ilvl w:val="0"/>
                <w:numId w:val="15"/>
              </w:numPr>
              <w:spacing w:after="0" w:line="240" w:lineRule="auto"/>
              <w:ind w:left="164" w:hanging="142"/>
              <w:rPr>
                <w:rFonts w:ascii="Arial Narrow" w:hAnsi="Arial Narrow"/>
              </w:rPr>
            </w:pPr>
            <w:r w:rsidRPr="00A112B8">
              <w:rPr>
                <w:rFonts w:ascii="Arial Narrow" w:hAnsi="Arial Narrow" w:cs="Arial"/>
                <w:sz w:val="22"/>
                <w:szCs w:val="22"/>
              </w:rPr>
              <w:t>Clinically optimised patients have been cohorted into the available capacity at Singleton Hospital to ensure that their needs can be met more appropriately.  This has reduced the number of COPs at Morriston Hospital.</w:t>
            </w:r>
            <w:r w:rsidR="00806825">
              <w:rPr>
                <w:rFonts w:ascii="Arial Narrow" w:hAnsi="Arial Narrow" w:cs="Arial"/>
                <w:sz w:val="22"/>
                <w:szCs w:val="22"/>
              </w:rPr>
              <w:t xml:space="preserve">  </w:t>
            </w:r>
            <w:r w:rsidRPr="00A112B8">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tc>
        <w:tc>
          <w:tcPr>
            <w:tcW w:w="2839" w:type="dxa"/>
          </w:tcPr>
          <w:p w14:paraId="6D652E9E" w14:textId="77777777" w:rsidR="00DF189C" w:rsidRPr="00A112B8" w:rsidRDefault="00DF189C" w:rsidP="000C22D1">
            <w:pPr>
              <w:jc w:val="center"/>
              <w:rPr>
                <w:rFonts w:ascii="Arial Narrow" w:hAnsi="Arial Narrow"/>
                <w:b/>
              </w:rPr>
            </w:pPr>
            <w:r w:rsidRPr="00A112B8">
              <w:rPr>
                <w:rFonts w:ascii="Arial Narrow" w:hAnsi="Arial Narrow"/>
                <w:b/>
              </w:rPr>
              <w:t>Action</w:t>
            </w:r>
          </w:p>
        </w:tc>
        <w:tc>
          <w:tcPr>
            <w:tcW w:w="1559" w:type="dxa"/>
            <w:gridSpan w:val="2"/>
          </w:tcPr>
          <w:p w14:paraId="5DBA4507" w14:textId="77777777" w:rsidR="00DF189C" w:rsidRPr="00A112B8" w:rsidRDefault="00DF189C" w:rsidP="000C22D1">
            <w:pPr>
              <w:jc w:val="center"/>
              <w:rPr>
                <w:rFonts w:ascii="Arial Narrow" w:hAnsi="Arial Narrow"/>
                <w:b/>
              </w:rPr>
            </w:pPr>
            <w:r w:rsidRPr="00A112B8">
              <w:rPr>
                <w:rFonts w:ascii="Arial Narrow" w:hAnsi="Arial Narrow"/>
                <w:b/>
              </w:rPr>
              <w:t>Lead</w:t>
            </w:r>
          </w:p>
        </w:tc>
        <w:tc>
          <w:tcPr>
            <w:tcW w:w="2261" w:type="dxa"/>
          </w:tcPr>
          <w:p w14:paraId="4DF71175" w14:textId="77777777" w:rsidR="00DF189C" w:rsidRPr="00A112B8" w:rsidRDefault="00DF189C" w:rsidP="000C22D1">
            <w:pPr>
              <w:jc w:val="center"/>
              <w:rPr>
                <w:rFonts w:ascii="Arial Narrow" w:hAnsi="Arial Narrow"/>
                <w:b/>
              </w:rPr>
            </w:pPr>
            <w:r w:rsidRPr="00A112B8">
              <w:rPr>
                <w:rFonts w:ascii="Arial Narrow" w:hAnsi="Arial Narrow"/>
                <w:b/>
              </w:rPr>
              <w:t>Deadline</w:t>
            </w:r>
          </w:p>
        </w:tc>
      </w:tr>
      <w:tr w:rsidR="00BA0B3F" w14:paraId="30FE3E7C" w14:textId="77777777" w:rsidTr="00806825">
        <w:trPr>
          <w:trHeight w:val="505"/>
        </w:trPr>
        <w:tc>
          <w:tcPr>
            <w:tcW w:w="8645" w:type="dxa"/>
            <w:gridSpan w:val="3"/>
            <w:vMerge/>
          </w:tcPr>
          <w:p w14:paraId="453614C5" w14:textId="77777777" w:rsidR="00BA0B3F" w:rsidRPr="00A112B8" w:rsidRDefault="00BA0B3F" w:rsidP="000C22D1">
            <w:pPr>
              <w:rPr>
                <w:rFonts w:ascii="Arial Narrow" w:hAnsi="Arial Narrow"/>
              </w:rPr>
            </w:pPr>
          </w:p>
        </w:tc>
        <w:tc>
          <w:tcPr>
            <w:tcW w:w="2839" w:type="dxa"/>
          </w:tcPr>
          <w:p w14:paraId="46C7A714" w14:textId="72C8767B" w:rsidR="00BA0B3F" w:rsidRPr="00A2666C" w:rsidRDefault="00A2666C" w:rsidP="00A2666C">
            <w:pPr>
              <w:rPr>
                <w:rFonts w:ascii="Arial Narrow" w:hAnsi="Arial Narrow"/>
                <w:color w:val="FF0000"/>
              </w:rPr>
            </w:pPr>
            <w:r w:rsidRPr="00A2666C">
              <w:rPr>
                <w:rFonts w:ascii="Arial Narrow" w:hAnsi="Arial Narrow"/>
                <w:color w:val="FF0000"/>
              </w:rPr>
              <w:t>Paper highlighting outputs and lessons learned from the implementation of the Patient Assessment Team to be considered by UEC Board to inform further actions / next steps.</w:t>
            </w:r>
          </w:p>
        </w:tc>
        <w:tc>
          <w:tcPr>
            <w:tcW w:w="1559" w:type="dxa"/>
            <w:gridSpan w:val="2"/>
          </w:tcPr>
          <w:p w14:paraId="7461781D" w14:textId="5E8FE1DF" w:rsidR="00BA0B3F" w:rsidRPr="00A2666C" w:rsidRDefault="00BA0B3F" w:rsidP="000C22D1">
            <w:pPr>
              <w:rPr>
                <w:rFonts w:ascii="Arial Narrow" w:hAnsi="Arial Narrow"/>
                <w:color w:val="FF0000"/>
              </w:rPr>
            </w:pPr>
            <w:r w:rsidRPr="00A2666C">
              <w:rPr>
                <w:rFonts w:ascii="Arial Narrow" w:hAnsi="Arial Narrow"/>
                <w:color w:val="FF0000"/>
                <w:sz w:val="22"/>
                <w:szCs w:val="22"/>
              </w:rPr>
              <w:t>Medical Director</w:t>
            </w:r>
            <w:r w:rsidR="00A2666C" w:rsidRPr="00A2666C">
              <w:rPr>
                <w:rFonts w:ascii="Arial Narrow" w:hAnsi="Arial Narrow"/>
                <w:color w:val="FF0000"/>
                <w:sz w:val="22"/>
                <w:szCs w:val="22"/>
              </w:rPr>
              <w:t xml:space="preserve"> / HON (Transformation)</w:t>
            </w:r>
          </w:p>
        </w:tc>
        <w:tc>
          <w:tcPr>
            <w:tcW w:w="2261" w:type="dxa"/>
          </w:tcPr>
          <w:p w14:paraId="61DE876D" w14:textId="0295B604" w:rsidR="00BA0B3F" w:rsidRPr="00A2666C" w:rsidRDefault="00A2666C" w:rsidP="000C22D1">
            <w:pPr>
              <w:rPr>
                <w:rFonts w:ascii="Arial Narrow" w:hAnsi="Arial Narrow"/>
                <w:color w:val="FF0000"/>
              </w:rPr>
            </w:pPr>
            <w:r w:rsidRPr="00A2666C">
              <w:rPr>
                <w:rFonts w:ascii="Arial Narrow" w:hAnsi="Arial Narrow"/>
                <w:color w:val="FF0000"/>
                <w:sz w:val="22"/>
                <w:szCs w:val="22"/>
              </w:rPr>
              <w:t>31/03/2024</w:t>
            </w:r>
          </w:p>
        </w:tc>
      </w:tr>
      <w:tr w:rsidR="00DF189C" w14:paraId="1B035243" w14:textId="77777777" w:rsidTr="00806825">
        <w:tc>
          <w:tcPr>
            <w:tcW w:w="8645" w:type="dxa"/>
            <w:gridSpan w:val="3"/>
          </w:tcPr>
          <w:p w14:paraId="16B24587"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Assurances </w:t>
            </w:r>
          </w:p>
          <w:p w14:paraId="50220271"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(How do we know if the things we are doing are having an impact?)</w:t>
            </w:r>
          </w:p>
          <w:p w14:paraId="64207F09" w14:textId="458B1583" w:rsidR="00DF189C" w:rsidRPr="00A112B8" w:rsidRDefault="00DF189C" w:rsidP="00806825">
            <w:pPr>
              <w:pStyle w:val="ListParagraph"/>
              <w:numPr>
                <w:ilvl w:val="0"/>
                <w:numId w:val="12"/>
              </w:numPr>
              <w:spacing w:after="0" w:line="240" w:lineRule="auto"/>
              <w:ind w:left="312" w:hanging="284"/>
              <w:rPr>
                <w:rFonts w:ascii="Arial Narrow" w:hAnsi="Arial Narrow"/>
              </w:rPr>
            </w:pPr>
            <w:r w:rsidRPr="00A112B8">
              <w:rPr>
                <w:rFonts w:ascii="Arial Narrow" w:hAnsi="Arial Narrow" w:cs="Arial"/>
                <w:sz w:val="22"/>
                <w:szCs w:val="22"/>
              </w:rPr>
              <w:t>Patient level dashboard allows breakdown by delay type</w:t>
            </w:r>
            <w:r w:rsidR="00806825">
              <w:rPr>
                <w:rFonts w:ascii="Arial Narrow" w:hAnsi="Arial Narrow" w:cs="Arial"/>
                <w:sz w:val="22"/>
                <w:szCs w:val="22"/>
              </w:rPr>
              <w:t xml:space="preserve"> </w:t>
            </w:r>
            <w:r w:rsidRPr="00A112B8">
              <w:rPr>
                <w:rFonts w:ascii="Arial Narrow" w:hAnsi="Arial Narrow" w:cs="Arial"/>
                <w:sz w:val="22"/>
                <w:szCs w:val="22"/>
              </w:rPr>
              <w:t xml:space="preserve">Close management of utilization of additional care home </w:t>
            </w:r>
            <w:r w:rsidR="009E5CB4" w:rsidRPr="00A112B8">
              <w:rPr>
                <w:rFonts w:ascii="Arial Narrow" w:hAnsi="Arial Narrow" w:cs="Arial"/>
                <w:sz w:val="22"/>
                <w:szCs w:val="22"/>
              </w:rPr>
              <w:t>beds</w:t>
            </w:r>
            <w:r w:rsidR="009E5CB4" w:rsidRPr="00A112B8">
              <w:rPr>
                <w:rFonts w:ascii="Arial Narrow" w:hAnsi="Arial Narrow" w:cs="Arial"/>
              </w:rPr>
              <w:t>.</w:t>
            </w:r>
          </w:p>
        </w:tc>
        <w:tc>
          <w:tcPr>
            <w:tcW w:w="6659" w:type="dxa"/>
            <w:gridSpan w:val="4"/>
          </w:tcPr>
          <w:p w14:paraId="4DB6591B"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Gaps in assurance </w:t>
            </w:r>
          </w:p>
          <w:p w14:paraId="67853CAB"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(What additional assurances should we seek?)</w:t>
            </w:r>
          </w:p>
          <w:p w14:paraId="7D75607B" w14:textId="77777777" w:rsidR="00DF189C" w:rsidRPr="00A112B8" w:rsidRDefault="00DF189C" w:rsidP="000C22D1">
            <w:pPr>
              <w:rPr>
                <w:rFonts w:ascii="Arial Narrow" w:hAnsi="Arial Narrow"/>
              </w:rPr>
            </w:pPr>
          </w:p>
        </w:tc>
      </w:tr>
      <w:tr w:rsidR="00DF189C" w14:paraId="42EAE6A1" w14:textId="77777777" w:rsidTr="00806825">
        <w:tc>
          <w:tcPr>
            <w:tcW w:w="15304" w:type="dxa"/>
            <w:gridSpan w:val="7"/>
            <w:shd w:val="clear" w:color="auto" w:fill="auto"/>
          </w:tcPr>
          <w:p w14:paraId="69778651" w14:textId="77777777" w:rsidR="00DF189C" w:rsidRPr="00A112B8" w:rsidRDefault="00DF189C" w:rsidP="000C22D1">
            <w:pPr>
              <w:pStyle w:val="Default"/>
              <w:jc w:val="center"/>
              <w:rPr>
                <w:rFonts w:ascii="Arial Narrow" w:hAnsi="Arial Narrow" w:cs="Arial"/>
                <w:color w:val="auto"/>
                <w:sz w:val="22"/>
                <w:szCs w:val="22"/>
              </w:rPr>
            </w:pPr>
            <w:r w:rsidRPr="00A112B8">
              <w:rPr>
                <w:rFonts w:ascii="Arial Narrow" w:hAnsi="Arial Narrow" w:cs="Arial"/>
                <w:b/>
                <w:bCs/>
                <w:color w:val="auto"/>
                <w:sz w:val="22"/>
                <w:szCs w:val="22"/>
              </w:rPr>
              <w:t>Additional Comments</w:t>
            </w:r>
          </w:p>
          <w:p w14:paraId="4A9E8435" w14:textId="183F44B4" w:rsidR="00BF009B" w:rsidRDefault="00BF009B" w:rsidP="000C22D1">
            <w:pPr>
              <w:rPr>
                <w:rFonts w:ascii="Arial Narrow" w:hAnsi="Arial Narrow" w:cs="Arial"/>
                <w:sz w:val="22"/>
                <w:szCs w:val="22"/>
              </w:rPr>
            </w:pPr>
            <w:r w:rsidRPr="00A112B8">
              <w:rPr>
                <w:rFonts w:ascii="Arial Narrow" w:hAnsi="Arial Narrow" w:cs="Arial"/>
                <w:sz w:val="22"/>
                <w:szCs w:val="22"/>
              </w:rPr>
              <w:t>09/10/</w:t>
            </w:r>
            <w:r w:rsidR="00FB5D79">
              <w:rPr>
                <w:rFonts w:ascii="Arial Narrow" w:hAnsi="Arial Narrow" w:cs="Arial"/>
                <w:sz w:val="22"/>
                <w:szCs w:val="22"/>
              </w:rPr>
              <w:t>20</w:t>
            </w:r>
            <w:r w:rsidRPr="00A112B8">
              <w:rPr>
                <w:rFonts w:ascii="Arial Narrow" w:hAnsi="Arial Narrow" w:cs="Arial"/>
                <w:sz w:val="22"/>
                <w:szCs w:val="22"/>
              </w:rPr>
              <w:t>23: IDH pilot completed, data being analysed, initial review shows a positive impact on turning patients around at the front door. Roll out to be completed in Q3.</w:t>
            </w:r>
          </w:p>
          <w:p w14:paraId="30623729" w14:textId="68911517" w:rsidR="00FB5D79" w:rsidRPr="00A112B8" w:rsidRDefault="00FB5D79" w:rsidP="00FB5D79">
            <w:pPr>
              <w:rPr>
                <w:rFonts w:ascii="Arial Narrow" w:hAnsi="Arial Narrow"/>
              </w:rPr>
            </w:pPr>
            <w:r w:rsidRPr="00E539B2">
              <w:rPr>
                <w:rFonts w:ascii="Arial Narrow" w:hAnsi="Arial Narrow" w:cs="Arial"/>
                <w:color w:val="FF0000"/>
                <w:sz w:val="22"/>
                <w:szCs w:val="22"/>
              </w:rPr>
              <w:t>13/02/2024: Action completed: Patient Assignment Team (PAT) element of an Integrated Discharge Hub is in place. There are further potential elements that have not be implemented, but are to be considered next – a Ward-based facilitation team and a Complex Discharge Team. A paper will submitted for consideration by the UEC Board (currently planned for 6</w:t>
            </w:r>
            <w:r w:rsidRPr="00E539B2">
              <w:rPr>
                <w:rFonts w:ascii="Arial Narrow" w:hAnsi="Arial Narrow" w:cs="Arial"/>
                <w:color w:val="FF0000"/>
                <w:sz w:val="22"/>
                <w:szCs w:val="22"/>
                <w:vertAlign w:val="superscript"/>
              </w:rPr>
              <w:t>th</w:t>
            </w:r>
            <w:r w:rsidRPr="00E539B2">
              <w:rPr>
                <w:rFonts w:ascii="Arial Narrow" w:hAnsi="Arial Narrow" w:cs="Arial"/>
                <w:color w:val="FF0000"/>
                <w:sz w:val="22"/>
                <w:szCs w:val="22"/>
              </w:rPr>
              <w:t xml:space="preserve"> March). It will highlight the outputs and lessons learned from the implementation of a PAT in order to support discussion of next steps including consideration of </w:t>
            </w:r>
            <w:r w:rsidR="00E539B2" w:rsidRPr="00E539B2">
              <w:rPr>
                <w:rFonts w:ascii="Arial Narrow" w:hAnsi="Arial Narrow" w:cs="Arial"/>
                <w:color w:val="FF0000"/>
                <w:sz w:val="22"/>
                <w:szCs w:val="22"/>
              </w:rPr>
              <w:t>the additional teams not currently in place.</w:t>
            </w:r>
          </w:p>
        </w:tc>
      </w:tr>
    </w:tbl>
    <w:p w14:paraId="489E73F2" w14:textId="77777777" w:rsidR="00A32F5E" w:rsidRDefault="00A32F5E" w:rsidP="00A32F5E">
      <w:pPr>
        <w:widowControl/>
        <w:spacing w:after="160" w:line="259" w:lineRule="auto"/>
        <w:rPr>
          <w:rFonts w:ascii="Arial" w:hAnsi="Arial" w:cs="Arial"/>
          <w:b/>
          <w:u w:val="single"/>
        </w:rPr>
      </w:pPr>
    </w:p>
    <w:p w14:paraId="01D2F35E" w14:textId="77777777" w:rsidR="00DF189C" w:rsidRDefault="00DF189C" w:rsidP="00A32F5E">
      <w:pPr>
        <w:widowControl/>
        <w:spacing w:after="160" w:line="259" w:lineRule="auto"/>
        <w:rPr>
          <w:rFonts w:ascii="Arial" w:hAnsi="Arial" w:cs="Arial"/>
          <w:b/>
          <w:u w:val="single"/>
        </w:rPr>
      </w:pPr>
    </w:p>
    <w:p w14:paraId="14CF1892"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559"/>
        <w:gridCol w:w="3828"/>
        <w:gridCol w:w="602"/>
        <w:gridCol w:w="957"/>
        <w:gridCol w:w="1420"/>
      </w:tblGrid>
      <w:tr w:rsidR="0064077A" w:rsidRPr="00F15A64" w14:paraId="5B091CB0" w14:textId="77777777" w:rsidTr="004D17A7">
        <w:tc>
          <w:tcPr>
            <w:tcW w:w="8500" w:type="dxa"/>
            <w:gridSpan w:val="3"/>
          </w:tcPr>
          <w:p w14:paraId="01835A80" w14:textId="77777777" w:rsidR="0064077A" w:rsidRPr="007F1CD8" w:rsidRDefault="0064077A" w:rsidP="004D17A7">
            <w:pPr>
              <w:rPr>
                <w:rFonts w:ascii="Arial Narrow" w:hAnsi="Arial Narrow"/>
                <w:b/>
                <w:sz w:val="22"/>
                <w:szCs w:val="22"/>
              </w:rPr>
            </w:pPr>
            <w:r w:rsidRPr="007F1CD8">
              <w:rPr>
                <w:rFonts w:ascii="Arial Narrow" w:hAnsi="Arial Narrow"/>
                <w:b/>
                <w:sz w:val="22"/>
                <w:szCs w:val="22"/>
              </w:rPr>
              <w:t>Datix ID Number: 2788</w:t>
            </w:r>
          </w:p>
          <w:p w14:paraId="27338F7B" w14:textId="77777777" w:rsidR="0064077A" w:rsidRPr="007F1CD8" w:rsidRDefault="0064077A" w:rsidP="004D17A7">
            <w:pPr>
              <w:rPr>
                <w:rFonts w:ascii="Arial Narrow" w:hAnsi="Arial Narrow"/>
                <w:b/>
                <w:sz w:val="22"/>
                <w:szCs w:val="22"/>
              </w:rPr>
            </w:pPr>
            <w:r w:rsidRPr="007F1CD8">
              <w:rPr>
                <w:rFonts w:ascii="Arial Narrow" w:hAnsi="Arial Narrow"/>
                <w:b/>
                <w:sz w:val="22"/>
                <w:szCs w:val="22"/>
              </w:rPr>
              <w:t>Health Care Standards: 7.1 Workforce</w:t>
            </w:r>
          </w:p>
        </w:tc>
        <w:tc>
          <w:tcPr>
            <w:tcW w:w="4430" w:type="dxa"/>
            <w:gridSpan w:val="2"/>
            <w:shd w:val="clear" w:color="auto" w:fill="FF0000"/>
          </w:tcPr>
          <w:p w14:paraId="00143742"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HBR Ref Number: 81</w:t>
            </w:r>
          </w:p>
          <w:p w14:paraId="2298883A" w14:textId="77777777" w:rsidR="0064077A" w:rsidRPr="007F1CD8" w:rsidRDefault="0064077A" w:rsidP="004D17A7">
            <w:pPr>
              <w:rPr>
                <w:rFonts w:ascii="Arial Narrow" w:hAnsi="Arial Narrow"/>
                <w:sz w:val="22"/>
                <w:szCs w:val="22"/>
              </w:rPr>
            </w:pPr>
            <w:r w:rsidRPr="007F1CD8">
              <w:rPr>
                <w:rFonts w:ascii="Arial Narrow" w:hAnsi="Arial Narrow" w:cs="Arial"/>
                <w:b/>
                <w:bCs/>
                <w:sz w:val="22"/>
                <w:szCs w:val="22"/>
              </w:rPr>
              <w:t xml:space="preserve">Risk Target Date: </w:t>
            </w:r>
            <w:r w:rsidRPr="00D07E8A">
              <w:rPr>
                <w:rFonts w:ascii="Arial Narrow" w:hAnsi="Arial Narrow" w:cs="Arial"/>
                <w:b/>
                <w:bCs/>
                <w:color w:val="FF0000"/>
                <w:sz w:val="22"/>
                <w:szCs w:val="22"/>
                <w:highlight w:val="yellow"/>
              </w:rPr>
              <w:t>30/04/2024</w:t>
            </w:r>
          </w:p>
        </w:tc>
        <w:tc>
          <w:tcPr>
            <w:tcW w:w="2377" w:type="dxa"/>
            <w:gridSpan w:val="2"/>
            <w:shd w:val="clear" w:color="auto" w:fill="FF0000"/>
          </w:tcPr>
          <w:p w14:paraId="50AEDF77" w14:textId="77777777" w:rsidR="0064077A" w:rsidRPr="007F1CD8" w:rsidRDefault="0064077A" w:rsidP="004D17A7">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Current Risk Rating</w:t>
            </w:r>
          </w:p>
          <w:p w14:paraId="5FBFC583" w14:textId="77777777" w:rsidR="0064077A" w:rsidRPr="007F1CD8" w:rsidRDefault="0064077A" w:rsidP="004D17A7">
            <w:pPr>
              <w:jc w:val="center"/>
              <w:rPr>
                <w:rFonts w:ascii="Arial Narrow" w:hAnsi="Arial Narrow"/>
                <w:sz w:val="22"/>
                <w:szCs w:val="22"/>
              </w:rPr>
            </w:pPr>
            <w:r w:rsidRPr="007F1CD8">
              <w:rPr>
                <w:rFonts w:ascii="Arial Narrow" w:hAnsi="Arial Narrow" w:cs="Arial"/>
                <w:b/>
                <w:bCs/>
                <w:sz w:val="22"/>
                <w:szCs w:val="22"/>
              </w:rPr>
              <w:t>5 x 4 = 20</w:t>
            </w:r>
          </w:p>
        </w:tc>
      </w:tr>
      <w:tr w:rsidR="0064077A" w:rsidRPr="00F15A64" w14:paraId="5B8B8081" w14:textId="77777777" w:rsidTr="004D17A7">
        <w:tc>
          <w:tcPr>
            <w:tcW w:w="6941" w:type="dxa"/>
            <w:gridSpan w:val="2"/>
          </w:tcPr>
          <w:p w14:paraId="079E6D93" w14:textId="77777777" w:rsidR="0064077A" w:rsidRPr="007F1CD8" w:rsidRDefault="0064077A" w:rsidP="004D17A7">
            <w:pPr>
              <w:spacing w:line="276" w:lineRule="auto"/>
              <w:ind w:right="96"/>
              <w:rPr>
                <w:rFonts w:ascii="Arial Narrow" w:hAnsi="Arial Narrow" w:cs="Arial"/>
              </w:rPr>
            </w:pPr>
            <w:r w:rsidRPr="007F1CD8">
              <w:rPr>
                <w:rFonts w:ascii="Arial Narrow" w:hAnsi="Arial Narrow" w:cs="Arial"/>
                <w:b/>
                <w:sz w:val="22"/>
                <w:szCs w:val="22"/>
              </w:rPr>
              <w:t>Objective</w:t>
            </w:r>
            <w:r w:rsidRPr="007F1CD8">
              <w:rPr>
                <w:rFonts w:ascii="Arial Narrow" w:hAnsi="Arial Narrow" w:cs="Arial"/>
                <w:sz w:val="22"/>
                <w:szCs w:val="22"/>
              </w:rPr>
              <w:t>: Children, Young People &amp; Maternity Services</w:t>
            </w:r>
          </w:p>
        </w:tc>
        <w:tc>
          <w:tcPr>
            <w:tcW w:w="1559" w:type="dxa"/>
          </w:tcPr>
          <w:p w14:paraId="63DE4783" w14:textId="77777777" w:rsidR="0064077A" w:rsidRPr="007F1CD8" w:rsidRDefault="0064077A" w:rsidP="004D17A7">
            <w:pPr>
              <w:spacing w:line="276" w:lineRule="auto"/>
              <w:ind w:right="96"/>
              <w:jc w:val="both"/>
              <w:rPr>
                <w:rFonts w:ascii="Arial Narrow" w:hAnsi="Arial Narrow" w:cs="Arial"/>
                <w:b/>
                <w:sz w:val="22"/>
                <w:szCs w:val="22"/>
              </w:rPr>
            </w:pPr>
            <w:r w:rsidRPr="007F1CD8">
              <w:rPr>
                <w:rFonts w:ascii="Arial Narrow" w:hAnsi="Arial Narrow" w:cs="Arial"/>
                <w:b/>
                <w:sz w:val="22"/>
                <w:szCs w:val="22"/>
              </w:rPr>
              <w:t>BAF Ref: 3.6</w:t>
            </w:r>
          </w:p>
        </w:tc>
        <w:tc>
          <w:tcPr>
            <w:tcW w:w="6807" w:type="dxa"/>
            <w:gridSpan w:val="4"/>
          </w:tcPr>
          <w:p w14:paraId="616A65BF" w14:textId="77777777" w:rsidR="0064077A" w:rsidRPr="007F1CD8" w:rsidRDefault="0064077A" w:rsidP="004D17A7">
            <w:pPr>
              <w:autoSpaceDE w:val="0"/>
              <w:autoSpaceDN w:val="0"/>
              <w:adjustRightInd w:val="0"/>
              <w:rPr>
                <w:rFonts w:ascii="Arial Narrow" w:eastAsia="Times New Roman" w:hAnsi="Arial Narrow" w:cs="Arial"/>
                <w:bCs/>
                <w:sz w:val="22"/>
                <w:szCs w:val="22"/>
              </w:rPr>
            </w:pPr>
            <w:r w:rsidRPr="007F1CD8">
              <w:rPr>
                <w:rFonts w:ascii="Arial Narrow" w:eastAsia="Times New Roman" w:hAnsi="Arial Narrow" w:cs="Arial"/>
                <w:b/>
                <w:bCs/>
                <w:sz w:val="22"/>
                <w:szCs w:val="22"/>
              </w:rPr>
              <w:t xml:space="preserve">Director Lead: </w:t>
            </w:r>
            <w:r w:rsidRPr="007F1CD8">
              <w:rPr>
                <w:rFonts w:ascii="Arial Narrow" w:eastAsia="Times New Roman" w:hAnsi="Arial Narrow" w:cs="Arial"/>
                <w:bCs/>
                <w:sz w:val="22"/>
                <w:szCs w:val="22"/>
              </w:rPr>
              <w:t>Gareth Howells, Executive Director of Nursing</w:t>
            </w:r>
          </w:p>
          <w:p w14:paraId="49CE4593" w14:textId="77777777" w:rsidR="0064077A" w:rsidRPr="007F1CD8" w:rsidRDefault="0064077A" w:rsidP="004D17A7">
            <w:pPr>
              <w:rPr>
                <w:rFonts w:ascii="Arial Narrow" w:hAnsi="Arial Narrow" w:cs="Arial"/>
                <w:bCs/>
                <w:sz w:val="22"/>
                <w:szCs w:val="22"/>
                <w:lang w:val="en-US"/>
              </w:rPr>
            </w:pPr>
            <w:r w:rsidRPr="007F1CD8">
              <w:rPr>
                <w:rFonts w:ascii="Arial Narrow" w:hAnsi="Arial Narrow" w:cs="Arial"/>
                <w:b/>
                <w:bCs/>
                <w:sz w:val="22"/>
                <w:szCs w:val="22"/>
                <w:lang w:val="en-US"/>
              </w:rPr>
              <w:t xml:space="preserve">Assuring Committee: </w:t>
            </w:r>
            <w:r w:rsidRPr="007F1CD8">
              <w:rPr>
                <w:rFonts w:ascii="Arial Narrow" w:hAnsi="Arial Narrow" w:cs="Arial"/>
                <w:bCs/>
                <w:sz w:val="22"/>
                <w:szCs w:val="22"/>
                <w:lang w:val="en-US"/>
              </w:rPr>
              <w:t>Quality &amp; Safety Committee</w:t>
            </w:r>
          </w:p>
          <w:p w14:paraId="094FF58B" w14:textId="77777777" w:rsidR="0064077A" w:rsidRPr="007F1CD8" w:rsidRDefault="0064077A" w:rsidP="004D17A7">
            <w:pPr>
              <w:rPr>
                <w:rFonts w:ascii="Arial Narrow" w:hAnsi="Arial Narrow"/>
                <w:sz w:val="22"/>
                <w:szCs w:val="22"/>
              </w:rPr>
            </w:pPr>
            <w:r w:rsidRPr="007F1CD8">
              <w:rPr>
                <w:rFonts w:ascii="Arial Narrow" w:hAnsi="Arial Narrow" w:cs="Arial"/>
                <w:b/>
                <w:bCs/>
                <w:sz w:val="22"/>
                <w:szCs w:val="22"/>
                <w:lang w:val="en-US"/>
              </w:rPr>
              <w:t>For Information:</w:t>
            </w:r>
            <w:r w:rsidRPr="007F1CD8">
              <w:rPr>
                <w:rFonts w:ascii="Arial Narrow" w:hAnsi="Arial Narrow" w:cs="Arial"/>
                <w:bCs/>
                <w:sz w:val="22"/>
                <w:szCs w:val="22"/>
                <w:lang w:val="en-US"/>
              </w:rPr>
              <w:t xml:space="preserve"> Workforce OD &amp; Digital Committee</w:t>
            </w:r>
          </w:p>
        </w:tc>
      </w:tr>
      <w:tr w:rsidR="0064077A" w:rsidRPr="00F15A64" w14:paraId="07FC404A" w14:textId="77777777" w:rsidTr="004D17A7">
        <w:trPr>
          <w:trHeight w:val="506"/>
        </w:trPr>
        <w:tc>
          <w:tcPr>
            <w:tcW w:w="8500" w:type="dxa"/>
            <w:gridSpan w:val="3"/>
            <w:vMerge w:val="restart"/>
          </w:tcPr>
          <w:p w14:paraId="11CDB8BF" w14:textId="77777777" w:rsidR="0064077A" w:rsidRPr="007F1CD8" w:rsidRDefault="0064077A" w:rsidP="004D17A7">
            <w:pPr>
              <w:rPr>
                <w:rFonts w:ascii="Arial Narrow" w:hAnsi="Arial Narrow" w:cs="Arial"/>
                <w:b/>
                <w:sz w:val="22"/>
                <w:szCs w:val="22"/>
              </w:rPr>
            </w:pPr>
            <w:r w:rsidRPr="007F1CD8">
              <w:rPr>
                <w:rFonts w:ascii="Arial Narrow" w:hAnsi="Arial Narrow" w:cs="Arial"/>
                <w:b/>
                <w:sz w:val="22"/>
                <w:szCs w:val="22"/>
              </w:rPr>
              <w:t>Risk:</w:t>
            </w:r>
            <w:r w:rsidRPr="007F1CD8">
              <w:rPr>
                <w:rFonts w:ascii="Arial Narrow" w:hAnsi="Arial Narrow" w:cs="Arial"/>
                <w:sz w:val="22"/>
                <w:szCs w:val="22"/>
              </w:rPr>
              <w:t xml:space="preserve"> </w:t>
            </w:r>
            <w:r w:rsidRPr="007F1CD8">
              <w:rPr>
                <w:rFonts w:ascii="Arial Narrow" w:hAnsi="Arial Narrow" w:cs="Arial"/>
                <w:b/>
                <w:sz w:val="22"/>
                <w:szCs w:val="22"/>
              </w:rPr>
              <w:t xml:space="preserve">Critical staffing levels – Midwifery </w:t>
            </w:r>
          </w:p>
          <w:p w14:paraId="1C352FBC" w14:textId="77777777" w:rsidR="0064077A" w:rsidRPr="007F1CD8" w:rsidRDefault="0064077A" w:rsidP="004D17A7">
            <w:pPr>
              <w:rPr>
                <w:rFonts w:ascii="Arial Narrow" w:hAnsi="Arial Narrow"/>
                <w:sz w:val="22"/>
                <w:szCs w:val="22"/>
              </w:rPr>
            </w:pPr>
            <w:r w:rsidRPr="007F1CD8">
              <w:rPr>
                <w:rFonts w:ascii="Arial Narrow" w:hAnsi="Arial Narrow" w:cs="Arial"/>
                <w:sz w:val="22"/>
                <w:szCs w:val="22"/>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6807" w:type="dxa"/>
            <w:gridSpan w:val="4"/>
          </w:tcPr>
          <w:p w14:paraId="3F75098D" w14:textId="477814FF" w:rsidR="0064077A" w:rsidRPr="007F1CD8" w:rsidRDefault="0064077A" w:rsidP="004D17A7">
            <w:pPr>
              <w:rPr>
                <w:rFonts w:ascii="Arial Narrow" w:hAnsi="Arial Narrow"/>
                <w:sz w:val="22"/>
                <w:szCs w:val="22"/>
              </w:rPr>
            </w:pPr>
            <w:r w:rsidRPr="007F1CD8">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64077A" w:rsidRPr="00F15A64" w14:paraId="7501CC89" w14:textId="77777777" w:rsidTr="004D17A7">
        <w:trPr>
          <w:trHeight w:val="505"/>
        </w:trPr>
        <w:tc>
          <w:tcPr>
            <w:tcW w:w="8500" w:type="dxa"/>
            <w:gridSpan w:val="3"/>
            <w:vMerge/>
          </w:tcPr>
          <w:p w14:paraId="733B1718" w14:textId="77777777" w:rsidR="0064077A" w:rsidRPr="007F1CD8" w:rsidRDefault="0064077A" w:rsidP="004D17A7">
            <w:pPr>
              <w:rPr>
                <w:rFonts w:ascii="Arial Narrow" w:hAnsi="Arial Narrow" w:cs="Arial"/>
                <w:b/>
                <w:sz w:val="22"/>
                <w:szCs w:val="22"/>
              </w:rPr>
            </w:pPr>
          </w:p>
        </w:tc>
        <w:tc>
          <w:tcPr>
            <w:tcW w:w="6807" w:type="dxa"/>
            <w:gridSpan w:val="4"/>
            <w:vMerge w:val="restart"/>
          </w:tcPr>
          <w:p w14:paraId="3CF1E71C"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Rationale for current score:</w:t>
            </w:r>
          </w:p>
          <w:p w14:paraId="40ED91DE" w14:textId="680A2A15" w:rsidR="0064077A" w:rsidRPr="007F1CD8" w:rsidRDefault="0064077A" w:rsidP="00D0535C">
            <w:pPr>
              <w:jc w:val="both"/>
              <w:rPr>
                <w:rFonts w:ascii="Arial Narrow" w:hAnsi="Arial Narrow" w:cs="Arial"/>
                <w:b/>
                <w:bCs/>
                <w:sz w:val="22"/>
                <w:szCs w:val="22"/>
              </w:rPr>
            </w:pPr>
            <w:r w:rsidRPr="007F1CD8">
              <w:rPr>
                <w:rFonts w:ascii="Arial Narrow" w:hAnsi="Arial Narrow" w:cs="Arial"/>
                <w:bCs/>
                <w:sz w:val="22"/>
                <w:szCs w:val="22"/>
              </w:rPr>
              <w:t xml:space="preserve">The vacancy position has improved further and for Band 5 &amp; 6 registered staff there are no vacancies. Some aspects of service provision continue to be suspended and this is subject to review currently. In view of this the risk </w:t>
            </w:r>
            <w:r>
              <w:rPr>
                <w:rFonts w:ascii="Arial Narrow" w:hAnsi="Arial Narrow" w:cs="Arial"/>
                <w:bCs/>
                <w:sz w:val="22"/>
                <w:szCs w:val="22"/>
              </w:rPr>
              <w:t xml:space="preserve">was </w:t>
            </w:r>
            <w:r w:rsidRPr="007F1CD8">
              <w:rPr>
                <w:rFonts w:ascii="Arial Narrow" w:hAnsi="Arial Narrow" w:cs="Arial"/>
                <w:bCs/>
                <w:sz w:val="22"/>
                <w:szCs w:val="22"/>
              </w:rPr>
              <w:t>reduced from 25 to 20 initially.</w:t>
            </w:r>
            <w:r>
              <w:rPr>
                <w:rFonts w:ascii="Arial Narrow" w:hAnsi="Arial Narrow" w:cs="Arial"/>
                <w:bCs/>
                <w:sz w:val="22"/>
                <w:szCs w:val="22"/>
              </w:rPr>
              <w:t xml:space="preserve"> </w:t>
            </w:r>
            <w:r w:rsidRPr="009F5FE3">
              <w:rPr>
                <w:rFonts w:ascii="Arial Narrow" w:hAnsi="Arial Narrow" w:cs="Arial"/>
                <w:bCs/>
                <w:color w:val="FF0000"/>
                <w:sz w:val="22"/>
                <w:szCs w:val="22"/>
              </w:rPr>
              <w:t xml:space="preserve">Whilst the service is now over-established with registered midwives, the score remains as high risk (20) due to unregistered vacancies </w:t>
            </w:r>
            <w:r w:rsidR="00D0535C">
              <w:rPr>
                <w:rFonts w:ascii="Arial Narrow" w:hAnsi="Arial Narrow" w:cs="Arial"/>
                <w:bCs/>
                <w:color w:val="FF0000"/>
                <w:sz w:val="22"/>
                <w:szCs w:val="22"/>
              </w:rPr>
              <w:t>(</w:t>
            </w:r>
            <w:r w:rsidRPr="009F5FE3">
              <w:rPr>
                <w:rFonts w:ascii="Arial Narrow" w:hAnsi="Arial Narrow" w:cs="Arial"/>
                <w:bCs/>
                <w:color w:val="FF0000"/>
                <w:sz w:val="22"/>
                <w:szCs w:val="22"/>
              </w:rPr>
              <w:t>which we are recruiting to</w:t>
            </w:r>
            <w:r w:rsidR="00D0535C">
              <w:rPr>
                <w:rFonts w:ascii="Arial Narrow" w:hAnsi="Arial Narrow" w:cs="Arial"/>
                <w:bCs/>
                <w:color w:val="FF0000"/>
                <w:sz w:val="22"/>
                <w:szCs w:val="22"/>
              </w:rPr>
              <w:t>)</w:t>
            </w:r>
            <w:r w:rsidRPr="009F5FE3">
              <w:rPr>
                <w:rFonts w:ascii="Arial Narrow" w:hAnsi="Arial Narrow" w:cs="Arial"/>
                <w:bCs/>
                <w:color w:val="FF0000"/>
                <w:sz w:val="22"/>
                <w:szCs w:val="22"/>
              </w:rPr>
              <w:t xml:space="preserve"> and unavailability</w:t>
            </w:r>
            <w:r>
              <w:rPr>
                <w:rFonts w:ascii="Arial Narrow" w:hAnsi="Arial Narrow" w:cs="Arial"/>
                <w:bCs/>
                <w:color w:val="FF0000"/>
                <w:sz w:val="22"/>
                <w:szCs w:val="22"/>
              </w:rPr>
              <w:t xml:space="preserve"> (</w:t>
            </w:r>
            <w:r w:rsidR="00D0535C">
              <w:rPr>
                <w:rFonts w:ascii="Arial Narrow" w:hAnsi="Arial Narrow" w:cs="Arial"/>
                <w:bCs/>
                <w:color w:val="FF0000"/>
                <w:sz w:val="22"/>
                <w:szCs w:val="22"/>
              </w:rPr>
              <w:t xml:space="preserve">due to </w:t>
            </w:r>
            <w:r>
              <w:rPr>
                <w:rFonts w:ascii="Arial Narrow" w:hAnsi="Arial Narrow" w:cs="Arial"/>
                <w:bCs/>
                <w:color w:val="FF0000"/>
                <w:sz w:val="22"/>
                <w:szCs w:val="22"/>
              </w:rPr>
              <w:t>parenting leave and sickness).</w:t>
            </w:r>
            <w:r w:rsidRPr="009F5FE3">
              <w:rPr>
                <w:rFonts w:ascii="Arial Narrow" w:hAnsi="Arial Narrow" w:cs="Arial"/>
                <w:bCs/>
                <w:color w:val="FF0000"/>
                <w:sz w:val="22"/>
                <w:szCs w:val="22"/>
              </w:rPr>
              <w:t xml:space="preserve">  There are improved numbers of registered midwives per shift with most shifts achieving the required 14 midwives</w:t>
            </w:r>
            <w:r>
              <w:rPr>
                <w:rFonts w:ascii="Arial Narrow" w:hAnsi="Arial Narrow" w:cs="Arial"/>
                <w:bCs/>
                <w:sz w:val="22"/>
                <w:szCs w:val="22"/>
              </w:rPr>
              <w:t xml:space="preserve">.    </w:t>
            </w:r>
          </w:p>
        </w:tc>
      </w:tr>
      <w:tr w:rsidR="0064077A" w:rsidRPr="00F15A64" w14:paraId="3E66DE36" w14:textId="77777777" w:rsidTr="004D17A7">
        <w:trPr>
          <w:trHeight w:val="1504"/>
        </w:trPr>
        <w:tc>
          <w:tcPr>
            <w:tcW w:w="2547" w:type="dxa"/>
          </w:tcPr>
          <w:p w14:paraId="61108A45"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Risk Rating</w:t>
            </w:r>
          </w:p>
          <w:p w14:paraId="5295657D"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(consequence x likelihood):</w:t>
            </w:r>
          </w:p>
          <w:p w14:paraId="48633FE1"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Initial: 4 x 5 = 20</w:t>
            </w:r>
          </w:p>
          <w:p w14:paraId="229681EB"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Current: 5 x 4 = 20</w:t>
            </w:r>
          </w:p>
          <w:p w14:paraId="0302CC6C" w14:textId="77777777" w:rsidR="0064077A" w:rsidRPr="007F1CD8" w:rsidRDefault="0064077A" w:rsidP="004D17A7">
            <w:pPr>
              <w:jc w:val="center"/>
              <w:rPr>
                <w:rFonts w:ascii="Arial Narrow" w:hAnsi="Arial Narrow"/>
                <w:sz w:val="22"/>
                <w:szCs w:val="22"/>
              </w:rPr>
            </w:pPr>
            <w:r w:rsidRPr="007F1CD8">
              <w:rPr>
                <w:rFonts w:ascii="Arial Narrow" w:hAnsi="Arial Narrow" w:cs="Arial"/>
                <w:sz w:val="22"/>
                <w:szCs w:val="22"/>
              </w:rPr>
              <w:t>Target: 4 x 4 = 16</w:t>
            </w:r>
          </w:p>
        </w:tc>
        <w:tc>
          <w:tcPr>
            <w:tcW w:w="5953" w:type="dxa"/>
            <w:gridSpan w:val="2"/>
            <w:vMerge w:val="restart"/>
          </w:tcPr>
          <w:p w14:paraId="1D68F99E" w14:textId="108C6517" w:rsidR="0064077A" w:rsidRPr="007F1CD8" w:rsidRDefault="0045091C" w:rsidP="004D17A7">
            <w:pPr>
              <w:rPr>
                <w:rFonts w:ascii="Arial Narrow" w:hAnsi="Arial Narrow"/>
                <w:sz w:val="22"/>
                <w:szCs w:val="22"/>
              </w:rPr>
            </w:pPr>
            <w:r>
              <w:rPr>
                <w:rFonts w:ascii="Arial Narrow" w:hAnsi="Arial Narrow"/>
                <w:noProof/>
              </w:rPr>
              <w:drawing>
                <wp:inline distT="0" distB="0" distL="0" distR="0" wp14:anchorId="0D3A8BF6" wp14:editId="2301B464">
                  <wp:extent cx="3600000" cy="1774198"/>
                  <wp:effectExtent l="0" t="0" r="63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07" w:type="dxa"/>
            <w:gridSpan w:val="4"/>
            <w:vMerge/>
          </w:tcPr>
          <w:p w14:paraId="5F3CE695" w14:textId="77777777" w:rsidR="0064077A" w:rsidRPr="007F1CD8" w:rsidRDefault="0064077A" w:rsidP="004D17A7">
            <w:pPr>
              <w:jc w:val="both"/>
              <w:rPr>
                <w:rFonts w:ascii="Arial Narrow" w:hAnsi="Arial Narrow"/>
                <w:sz w:val="22"/>
                <w:szCs w:val="22"/>
              </w:rPr>
            </w:pPr>
          </w:p>
        </w:tc>
      </w:tr>
      <w:tr w:rsidR="0064077A" w:rsidRPr="00F15A64" w14:paraId="3C77EA20" w14:textId="77777777" w:rsidTr="004D17A7">
        <w:tc>
          <w:tcPr>
            <w:tcW w:w="2547" w:type="dxa"/>
          </w:tcPr>
          <w:p w14:paraId="0B678FAB" w14:textId="77777777" w:rsidR="0064077A" w:rsidRPr="007F1CD8" w:rsidRDefault="0064077A" w:rsidP="004D17A7">
            <w:pPr>
              <w:autoSpaceDE w:val="0"/>
              <w:autoSpaceDN w:val="0"/>
              <w:adjustRightInd w:val="0"/>
              <w:jc w:val="center"/>
              <w:rPr>
                <w:rFonts w:ascii="Arial Narrow" w:eastAsia="Times New Roman" w:hAnsi="Arial Narrow" w:cs="Arial"/>
                <w:b/>
                <w:sz w:val="22"/>
                <w:szCs w:val="22"/>
              </w:rPr>
            </w:pPr>
            <w:r w:rsidRPr="007F1CD8">
              <w:rPr>
                <w:rFonts w:ascii="Arial Narrow" w:eastAsia="Times New Roman" w:hAnsi="Arial Narrow" w:cs="Arial"/>
                <w:b/>
                <w:sz w:val="22"/>
                <w:szCs w:val="22"/>
              </w:rPr>
              <w:t>Level of Control</w:t>
            </w:r>
          </w:p>
          <w:p w14:paraId="1EFF42A1" w14:textId="77777777" w:rsidR="0064077A" w:rsidRPr="007F1CD8" w:rsidRDefault="0064077A" w:rsidP="004D17A7">
            <w:pPr>
              <w:jc w:val="center"/>
              <w:rPr>
                <w:rFonts w:ascii="Arial Narrow" w:hAnsi="Arial Narrow"/>
                <w:sz w:val="22"/>
                <w:szCs w:val="22"/>
              </w:rPr>
            </w:pPr>
            <w:r w:rsidRPr="007F1CD8">
              <w:rPr>
                <w:rFonts w:ascii="Arial Narrow" w:hAnsi="Arial Narrow" w:cs="Arial"/>
                <w:sz w:val="22"/>
                <w:szCs w:val="22"/>
                <w:lang w:val="en-US"/>
              </w:rPr>
              <w:t>= %</w:t>
            </w:r>
          </w:p>
        </w:tc>
        <w:tc>
          <w:tcPr>
            <w:tcW w:w="5953" w:type="dxa"/>
            <w:gridSpan w:val="2"/>
            <w:vMerge/>
          </w:tcPr>
          <w:p w14:paraId="41ABD41C" w14:textId="77777777" w:rsidR="0064077A" w:rsidRPr="007F1CD8" w:rsidRDefault="0064077A" w:rsidP="004D17A7">
            <w:pPr>
              <w:rPr>
                <w:rFonts w:ascii="Arial Narrow" w:hAnsi="Arial Narrow"/>
                <w:sz w:val="22"/>
                <w:szCs w:val="22"/>
              </w:rPr>
            </w:pPr>
          </w:p>
        </w:tc>
        <w:tc>
          <w:tcPr>
            <w:tcW w:w="6807" w:type="dxa"/>
            <w:gridSpan w:val="4"/>
            <w:vMerge w:val="restart"/>
          </w:tcPr>
          <w:p w14:paraId="77F503CB"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Rationale for target score:</w:t>
            </w:r>
          </w:p>
          <w:p w14:paraId="0D9F89D8" w14:textId="77777777" w:rsidR="0064077A" w:rsidRPr="007F1CD8" w:rsidRDefault="0064077A" w:rsidP="004D17A7">
            <w:pPr>
              <w:rPr>
                <w:rFonts w:ascii="Arial Narrow" w:hAnsi="Arial Narrow"/>
                <w:sz w:val="22"/>
                <w:szCs w:val="22"/>
              </w:rPr>
            </w:pPr>
            <w:r w:rsidRPr="007F1CD8">
              <w:rPr>
                <w:rFonts w:ascii="Arial Narrow" w:hAnsi="Arial Narrow" w:cs="Arial"/>
                <w:bCs/>
                <w:sz w:val="22"/>
                <w:szCs w:val="22"/>
              </w:rPr>
              <w:t>It is intended that through actions currently identified to address vacancies we can reinstate services fully and reduce the likelihood of the need to suspend elements further.</w:t>
            </w:r>
          </w:p>
        </w:tc>
      </w:tr>
      <w:tr w:rsidR="0064077A" w:rsidRPr="00F15A64" w14:paraId="4AE6932B" w14:textId="77777777" w:rsidTr="004D17A7">
        <w:trPr>
          <w:trHeight w:val="883"/>
        </w:trPr>
        <w:tc>
          <w:tcPr>
            <w:tcW w:w="2547" w:type="dxa"/>
          </w:tcPr>
          <w:p w14:paraId="5F5DB27A" w14:textId="77777777" w:rsidR="0064077A" w:rsidRPr="007F1CD8" w:rsidRDefault="0064077A" w:rsidP="004D17A7">
            <w:pPr>
              <w:pStyle w:val="Default"/>
              <w:jc w:val="center"/>
              <w:rPr>
                <w:rFonts w:ascii="Arial Narrow" w:hAnsi="Arial Narrow" w:cs="Arial"/>
                <w:b/>
                <w:color w:val="auto"/>
                <w:sz w:val="22"/>
                <w:szCs w:val="22"/>
              </w:rPr>
            </w:pPr>
            <w:r w:rsidRPr="007F1CD8">
              <w:rPr>
                <w:rFonts w:ascii="Arial Narrow" w:hAnsi="Arial Narrow" w:cs="Arial"/>
                <w:b/>
                <w:color w:val="auto"/>
                <w:sz w:val="22"/>
                <w:szCs w:val="22"/>
              </w:rPr>
              <w:t>Date added to the risk register</w:t>
            </w:r>
          </w:p>
          <w:p w14:paraId="2894DEE5"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12/10/2021</w:t>
            </w:r>
          </w:p>
        </w:tc>
        <w:tc>
          <w:tcPr>
            <w:tcW w:w="5953" w:type="dxa"/>
            <w:gridSpan w:val="2"/>
            <w:vMerge/>
          </w:tcPr>
          <w:p w14:paraId="7237B23B" w14:textId="77777777" w:rsidR="0064077A" w:rsidRPr="007F1CD8" w:rsidRDefault="0064077A" w:rsidP="004D17A7">
            <w:pPr>
              <w:rPr>
                <w:rFonts w:ascii="Arial Narrow" w:hAnsi="Arial Narrow"/>
                <w:sz w:val="22"/>
                <w:szCs w:val="22"/>
              </w:rPr>
            </w:pPr>
          </w:p>
        </w:tc>
        <w:tc>
          <w:tcPr>
            <w:tcW w:w="6807" w:type="dxa"/>
            <w:gridSpan w:val="4"/>
            <w:vMerge/>
          </w:tcPr>
          <w:p w14:paraId="5DBD86BB" w14:textId="77777777" w:rsidR="0064077A" w:rsidRPr="007F1CD8" w:rsidRDefault="0064077A" w:rsidP="004D17A7">
            <w:pPr>
              <w:rPr>
                <w:rFonts w:ascii="Arial Narrow" w:hAnsi="Arial Narrow"/>
                <w:sz w:val="22"/>
                <w:szCs w:val="22"/>
              </w:rPr>
            </w:pPr>
          </w:p>
        </w:tc>
      </w:tr>
      <w:tr w:rsidR="0064077A" w:rsidRPr="00F15A64" w14:paraId="7B193F10" w14:textId="77777777" w:rsidTr="004D17A7">
        <w:tc>
          <w:tcPr>
            <w:tcW w:w="8500" w:type="dxa"/>
            <w:gridSpan w:val="3"/>
          </w:tcPr>
          <w:p w14:paraId="0AA8AD4B" w14:textId="77777777" w:rsidR="0064077A" w:rsidRPr="007F1CD8" w:rsidRDefault="0064077A" w:rsidP="004D17A7">
            <w:pPr>
              <w:jc w:val="center"/>
              <w:rPr>
                <w:rFonts w:ascii="Arial Narrow" w:hAnsi="Arial Narrow"/>
                <w:sz w:val="22"/>
                <w:szCs w:val="22"/>
              </w:rPr>
            </w:pPr>
            <w:r w:rsidRPr="007F1CD8">
              <w:rPr>
                <w:rFonts w:ascii="Arial Narrow" w:hAnsi="Arial Narrow" w:cs="Arial"/>
                <w:b/>
                <w:bCs/>
                <w:sz w:val="22"/>
                <w:szCs w:val="22"/>
              </w:rPr>
              <w:t>Controls (What are we currently doing about the risk?)</w:t>
            </w:r>
          </w:p>
        </w:tc>
        <w:tc>
          <w:tcPr>
            <w:tcW w:w="6807" w:type="dxa"/>
            <w:gridSpan w:val="4"/>
          </w:tcPr>
          <w:p w14:paraId="040CD377" w14:textId="77777777" w:rsidR="0064077A" w:rsidRPr="007F1CD8" w:rsidRDefault="0064077A" w:rsidP="004D17A7">
            <w:pPr>
              <w:jc w:val="center"/>
              <w:rPr>
                <w:rFonts w:ascii="Arial Narrow" w:hAnsi="Arial Narrow"/>
                <w:b/>
                <w:sz w:val="22"/>
                <w:szCs w:val="22"/>
              </w:rPr>
            </w:pPr>
            <w:r w:rsidRPr="007F1CD8">
              <w:rPr>
                <w:rFonts w:ascii="Arial Narrow" w:hAnsi="Arial Narrow" w:cs="Arial"/>
                <w:b/>
                <w:bCs/>
                <w:sz w:val="22"/>
                <w:szCs w:val="22"/>
              </w:rPr>
              <w:t>Mitigating actions (What more should we do?)</w:t>
            </w:r>
          </w:p>
        </w:tc>
      </w:tr>
      <w:tr w:rsidR="0064077A" w:rsidRPr="00F15A64" w14:paraId="43EA54AB" w14:textId="77777777" w:rsidTr="004D17A7">
        <w:tc>
          <w:tcPr>
            <w:tcW w:w="8500" w:type="dxa"/>
            <w:gridSpan w:val="3"/>
            <w:vMerge w:val="restart"/>
          </w:tcPr>
          <w:p w14:paraId="129549EB" w14:textId="77777777" w:rsidR="0064077A" w:rsidRPr="00D07E8A" w:rsidRDefault="0064077A" w:rsidP="006D0EAE">
            <w:pPr>
              <w:numPr>
                <w:ilvl w:val="0"/>
                <w:numId w:val="18"/>
              </w:numPr>
              <w:ind w:left="306" w:hanging="284"/>
              <w:contextualSpacing/>
              <w:rPr>
                <w:rFonts w:ascii="Arial Narrow" w:hAnsi="Arial Narrow" w:cs="Arial"/>
                <w:color w:val="FF0000"/>
                <w:sz w:val="22"/>
                <w:szCs w:val="22"/>
              </w:rPr>
            </w:pPr>
            <w:r w:rsidRPr="00D07E8A">
              <w:rPr>
                <w:rFonts w:ascii="Arial Narrow" w:hAnsi="Arial Narrow" w:cs="Arial"/>
                <w:color w:val="FF0000"/>
                <w:sz w:val="22"/>
                <w:szCs w:val="22"/>
              </w:rPr>
              <w:t>Service Group Nurse Director chairs fortnightly roster scrutiny meetings to ensure effective deployment of staff.</w:t>
            </w:r>
          </w:p>
          <w:p w14:paraId="04416EA7"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All midwives are working at the hours they require up to full time.</w:t>
            </w:r>
          </w:p>
          <w:p w14:paraId="5D3EAB92"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 xml:space="preserve">Specialist midwives and management </w:t>
            </w:r>
            <w:r w:rsidRPr="00E9575C">
              <w:rPr>
                <w:rFonts w:ascii="Arial Narrow" w:hAnsi="Arial Narrow" w:cs="Arial"/>
                <w:sz w:val="22"/>
                <w:szCs w:val="22"/>
              </w:rPr>
              <w:t>redeployed</w:t>
            </w:r>
            <w:r w:rsidRPr="007F1CD8">
              <w:rPr>
                <w:rFonts w:ascii="Arial Narrow" w:hAnsi="Arial Narrow" w:cs="Arial"/>
                <w:sz w:val="22"/>
                <w:szCs w:val="22"/>
              </w:rPr>
              <w:t xml:space="preserve"> to support clinical care as required</w:t>
            </w:r>
          </w:p>
          <w:p w14:paraId="4848F500"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Birth rate plus Intrapartum acuity tool completed 4 hourly to guide safe service provision and escalation;</w:t>
            </w:r>
          </w:p>
          <w:p w14:paraId="31EBEF98"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 xml:space="preserve">Escalation meeting held daily during the week to review rotas and reallocate staff as required chaired by Head of Midwifery </w:t>
            </w:r>
          </w:p>
          <w:p w14:paraId="435377F4" w14:textId="77777777" w:rsidR="0064077A" w:rsidRPr="007F1CD8" w:rsidRDefault="0064077A" w:rsidP="006D0EAE">
            <w:pPr>
              <w:numPr>
                <w:ilvl w:val="0"/>
                <w:numId w:val="18"/>
              </w:numPr>
              <w:ind w:left="306" w:hanging="284"/>
              <w:contextualSpacing/>
              <w:rPr>
                <w:rFonts w:ascii="Arial Narrow" w:hAnsi="Arial Narrow"/>
                <w:sz w:val="22"/>
                <w:szCs w:val="22"/>
              </w:rPr>
            </w:pPr>
            <w:r w:rsidRPr="007F1CD8">
              <w:rPr>
                <w:rFonts w:ascii="Arial Narrow" w:hAnsi="Arial Narrow"/>
                <w:sz w:val="22"/>
                <w:szCs w:val="22"/>
              </w:rPr>
              <w:t>Morning safety huddle for community midwifery teams</w:t>
            </w:r>
          </w:p>
          <w:p w14:paraId="742DAE65" w14:textId="77777777" w:rsidR="0064077A" w:rsidRPr="007F1CD8" w:rsidRDefault="0064077A" w:rsidP="006D0EAE">
            <w:pPr>
              <w:numPr>
                <w:ilvl w:val="0"/>
                <w:numId w:val="18"/>
              </w:numPr>
              <w:ind w:left="306" w:hanging="284"/>
              <w:contextualSpacing/>
              <w:rPr>
                <w:rFonts w:ascii="Arial Narrow" w:hAnsi="Arial Narrow"/>
                <w:sz w:val="22"/>
                <w:szCs w:val="22"/>
              </w:rPr>
            </w:pPr>
            <w:r w:rsidRPr="007F1CD8">
              <w:rPr>
                <w:rFonts w:ascii="Arial Narrow" w:hAnsi="Arial Narrow"/>
                <w:sz w:val="22"/>
                <w:szCs w:val="22"/>
              </w:rPr>
              <w:t>Morning safety huddle for obstetric unit generates RAG-rated daily acuity and shares this with the Service Group for its daily meeting.</w:t>
            </w:r>
          </w:p>
          <w:p w14:paraId="178841F8"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Additional shifts offered via Bank, additional hours and overtime at enhanced rates</w:t>
            </w:r>
          </w:p>
          <w:p w14:paraId="61578283"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 xml:space="preserve">Utilisation of </w:t>
            </w:r>
            <w:r w:rsidRPr="00E9575C">
              <w:rPr>
                <w:rFonts w:ascii="Arial Narrow" w:hAnsi="Arial Narrow"/>
                <w:sz w:val="22"/>
                <w:szCs w:val="22"/>
              </w:rPr>
              <w:t>off-contract midwifery agency</w:t>
            </w:r>
            <w:r w:rsidRPr="007F1CD8">
              <w:rPr>
                <w:rFonts w:ascii="Arial Narrow" w:hAnsi="Arial Narrow"/>
                <w:sz w:val="22"/>
                <w:szCs w:val="22"/>
              </w:rPr>
              <w:t xml:space="preserve"> authorised by Executive Director of Nursing </w:t>
            </w:r>
          </w:p>
          <w:p w14:paraId="7536B700" w14:textId="6DC9B8B3"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Open advert for recruitment on TRAC</w:t>
            </w:r>
            <w:r w:rsidR="00D0535C">
              <w:rPr>
                <w:rFonts w:ascii="Arial Narrow" w:hAnsi="Arial Narrow"/>
                <w:sz w:val="22"/>
                <w:szCs w:val="22"/>
              </w:rPr>
              <w:t xml:space="preserve"> (recruitment system)</w:t>
            </w:r>
          </w:p>
          <w:p w14:paraId="4F176BEB"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On-Call Manager Rota in place.</w:t>
            </w:r>
          </w:p>
          <w:p w14:paraId="5093E605" w14:textId="2001CB88" w:rsidR="0064077A" w:rsidRPr="00E9575C" w:rsidRDefault="0064077A" w:rsidP="006D0EAE">
            <w:pPr>
              <w:pStyle w:val="ListParagraph"/>
              <w:numPr>
                <w:ilvl w:val="0"/>
                <w:numId w:val="18"/>
              </w:numPr>
              <w:spacing w:after="0" w:line="240" w:lineRule="auto"/>
              <w:ind w:left="306" w:hanging="284"/>
              <w:rPr>
                <w:rFonts w:ascii="Arial Narrow" w:hAnsi="Arial Narrow"/>
                <w:sz w:val="22"/>
                <w:szCs w:val="22"/>
              </w:rPr>
            </w:pPr>
            <w:r w:rsidRPr="00E9575C">
              <w:rPr>
                <w:rFonts w:ascii="Arial Narrow" w:hAnsi="Arial Narrow"/>
                <w:sz w:val="22"/>
                <w:szCs w:val="22"/>
              </w:rPr>
              <w:t xml:space="preserve">Continue to suspend services in the FMU </w:t>
            </w:r>
            <w:r w:rsidR="00D0535C">
              <w:rPr>
                <w:rFonts w:ascii="Arial Narrow" w:hAnsi="Arial Narrow"/>
                <w:sz w:val="22"/>
                <w:szCs w:val="22"/>
              </w:rPr>
              <w:t xml:space="preserve">(Freestanding Midwifery Unit) </w:t>
            </w:r>
            <w:r w:rsidRPr="00E9575C">
              <w:rPr>
                <w:rFonts w:ascii="Arial Narrow" w:hAnsi="Arial Narrow"/>
                <w:sz w:val="22"/>
                <w:szCs w:val="22"/>
              </w:rPr>
              <w:t xml:space="preserve">at </w:t>
            </w:r>
            <w:r w:rsidR="00D0535C">
              <w:rPr>
                <w:rFonts w:ascii="Arial Narrow" w:hAnsi="Arial Narrow"/>
                <w:sz w:val="22"/>
                <w:szCs w:val="22"/>
              </w:rPr>
              <w:t>Neath Port Talbot Hospital</w:t>
            </w:r>
            <w:r w:rsidRPr="00E9575C">
              <w:rPr>
                <w:rFonts w:ascii="Arial Narrow" w:hAnsi="Arial Narrow"/>
                <w:sz w:val="22"/>
                <w:szCs w:val="22"/>
              </w:rPr>
              <w:t>.</w:t>
            </w:r>
          </w:p>
          <w:p w14:paraId="54EC2AE0"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International recruitment campaign initiated with MEDACS.</w:t>
            </w:r>
          </w:p>
          <w:p w14:paraId="0335C425"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Offer of additional support worker shifts particularly in the postnatal area for additional support for women</w:t>
            </w:r>
          </w:p>
          <w:p w14:paraId="40B28114"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Maternity Care Assistance (MCA) role in place to support Midwives in providing care in women and their families.</w:t>
            </w:r>
          </w:p>
          <w:p w14:paraId="1B0EBA9B" w14:textId="77777777" w:rsidR="0064077A"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 xml:space="preserve">Regular communication with stakeholders includes: Early warnings to Welsh Government; Verbal and formal communication with </w:t>
            </w:r>
            <w:r>
              <w:rPr>
                <w:rFonts w:ascii="Arial Narrow" w:hAnsi="Arial Narrow"/>
                <w:sz w:val="22"/>
                <w:szCs w:val="22"/>
              </w:rPr>
              <w:t>Llais</w:t>
            </w:r>
            <w:r w:rsidRPr="007F1CD8">
              <w:rPr>
                <w:rFonts w:ascii="Arial Narrow" w:hAnsi="Arial Narrow"/>
                <w:sz w:val="22"/>
                <w:szCs w:val="22"/>
              </w:rPr>
              <w:t>; Internal communications on home births, RCM updates; weekly staff briefings and bulletins.</w:t>
            </w:r>
          </w:p>
          <w:p w14:paraId="1F198ABA" w14:textId="77777777" w:rsidR="0064077A" w:rsidRPr="00D07E8A" w:rsidRDefault="0064077A" w:rsidP="006D0EAE">
            <w:pPr>
              <w:pStyle w:val="ListParagraph"/>
              <w:numPr>
                <w:ilvl w:val="0"/>
                <w:numId w:val="18"/>
              </w:numPr>
              <w:spacing w:after="0" w:line="240" w:lineRule="auto"/>
              <w:ind w:left="306" w:hanging="284"/>
              <w:rPr>
                <w:rFonts w:ascii="Arial Narrow" w:hAnsi="Arial Narrow"/>
                <w:sz w:val="22"/>
                <w:szCs w:val="22"/>
              </w:rPr>
            </w:pPr>
            <w:r w:rsidRPr="00D07E8A">
              <w:rPr>
                <w:rFonts w:ascii="Arial Narrow" w:hAnsi="Arial Narrow"/>
                <w:color w:val="FF0000"/>
                <w:sz w:val="22"/>
                <w:szCs w:val="22"/>
              </w:rPr>
              <w:t>Maternity Services Improvement &amp; Assurance Board has been instated, meeting fortnightly, chaired by NPTS Nurse Director. This will report into the Midwifery &amp; Neonatal Service Performance Board in place chaired by EDON</w:t>
            </w:r>
          </w:p>
        </w:tc>
        <w:tc>
          <w:tcPr>
            <w:tcW w:w="3828" w:type="dxa"/>
          </w:tcPr>
          <w:p w14:paraId="31EBC0D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Action</w:t>
            </w:r>
          </w:p>
        </w:tc>
        <w:tc>
          <w:tcPr>
            <w:tcW w:w="1559" w:type="dxa"/>
            <w:gridSpan w:val="2"/>
          </w:tcPr>
          <w:p w14:paraId="3C50AABA"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Lead</w:t>
            </w:r>
          </w:p>
        </w:tc>
        <w:tc>
          <w:tcPr>
            <w:tcW w:w="1420" w:type="dxa"/>
          </w:tcPr>
          <w:p w14:paraId="7DB2802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Deadline</w:t>
            </w:r>
          </w:p>
        </w:tc>
      </w:tr>
      <w:tr w:rsidR="0064077A" w:rsidRPr="00F15A64" w14:paraId="10CF869A" w14:textId="77777777" w:rsidTr="004D17A7">
        <w:trPr>
          <w:trHeight w:val="1023"/>
        </w:trPr>
        <w:tc>
          <w:tcPr>
            <w:tcW w:w="8500" w:type="dxa"/>
            <w:gridSpan w:val="3"/>
            <w:vMerge/>
          </w:tcPr>
          <w:p w14:paraId="0FBF0681" w14:textId="77777777" w:rsidR="0064077A" w:rsidRPr="007F1CD8" w:rsidRDefault="0064077A" w:rsidP="006D0EAE">
            <w:pPr>
              <w:numPr>
                <w:ilvl w:val="0"/>
                <w:numId w:val="18"/>
              </w:numPr>
              <w:ind w:left="306" w:hanging="284"/>
              <w:contextualSpacing/>
              <w:rPr>
                <w:rFonts w:ascii="Arial Narrow" w:hAnsi="Arial Narrow" w:cs="Arial"/>
                <w:sz w:val="22"/>
                <w:szCs w:val="22"/>
              </w:rPr>
            </w:pPr>
          </w:p>
        </w:tc>
        <w:tc>
          <w:tcPr>
            <w:tcW w:w="3828" w:type="dxa"/>
          </w:tcPr>
          <w:p w14:paraId="2E69494C" w14:textId="397B0777" w:rsidR="0064077A" w:rsidRPr="005072F8" w:rsidRDefault="0064077A" w:rsidP="00D0535C">
            <w:pPr>
              <w:rPr>
                <w:rFonts w:ascii="Arial Narrow" w:hAnsi="Arial Narrow"/>
                <w:b/>
                <w:strike/>
                <w:sz w:val="22"/>
                <w:szCs w:val="22"/>
              </w:rPr>
            </w:pPr>
            <w:r w:rsidRPr="00D07E8A">
              <w:rPr>
                <w:rFonts w:ascii="Arial Narrow" w:hAnsi="Arial Narrow"/>
                <w:color w:val="FF0000"/>
                <w:sz w:val="22"/>
                <w:szCs w:val="22"/>
              </w:rPr>
              <w:t xml:space="preserve">Advertising for Community Team Leaders (Band 7) to support plans to re-open services in </w:t>
            </w:r>
            <w:r w:rsidR="00D0535C">
              <w:rPr>
                <w:rFonts w:ascii="Arial Narrow" w:hAnsi="Arial Narrow"/>
                <w:color w:val="FF0000"/>
                <w:sz w:val="22"/>
                <w:szCs w:val="22"/>
              </w:rPr>
              <w:t>Neath Port Talbot</w:t>
            </w:r>
            <w:r w:rsidRPr="00D07E8A">
              <w:rPr>
                <w:rFonts w:ascii="Arial Narrow" w:hAnsi="Arial Narrow"/>
                <w:color w:val="FF0000"/>
                <w:sz w:val="22"/>
                <w:szCs w:val="22"/>
              </w:rPr>
              <w:t>.</w:t>
            </w:r>
          </w:p>
        </w:tc>
        <w:tc>
          <w:tcPr>
            <w:tcW w:w="1559" w:type="dxa"/>
            <w:gridSpan w:val="2"/>
          </w:tcPr>
          <w:p w14:paraId="182DB890" w14:textId="77777777" w:rsidR="0064077A" w:rsidRPr="005072F8" w:rsidRDefault="0064077A" w:rsidP="004D17A7">
            <w:pPr>
              <w:rPr>
                <w:rFonts w:ascii="Arial Narrow" w:hAnsi="Arial Narrow"/>
                <w:b/>
                <w:strike/>
                <w:sz w:val="22"/>
                <w:szCs w:val="22"/>
              </w:rPr>
            </w:pPr>
            <w:r w:rsidRPr="00D07E8A">
              <w:rPr>
                <w:rFonts w:ascii="Arial Narrow" w:hAnsi="Arial Narrow"/>
                <w:color w:val="FF0000"/>
                <w:sz w:val="22"/>
                <w:szCs w:val="22"/>
              </w:rPr>
              <w:t>Community Matron / Consultant Midwife</w:t>
            </w:r>
          </w:p>
        </w:tc>
        <w:tc>
          <w:tcPr>
            <w:tcW w:w="1420" w:type="dxa"/>
          </w:tcPr>
          <w:p w14:paraId="2D0E1886" w14:textId="77777777" w:rsidR="0064077A" w:rsidRPr="005072F8" w:rsidRDefault="0064077A" w:rsidP="004D17A7">
            <w:pPr>
              <w:rPr>
                <w:rFonts w:ascii="Arial Narrow" w:hAnsi="Arial Narrow"/>
                <w:b/>
                <w:strike/>
                <w:sz w:val="22"/>
                <w:szCs w:val="22"/>
              </w:rPr>
            </w:pPr>
            <w:r w:rsidRPr="00D07E8A">
              <w:rPr>
                <w:rFonts w:ascii="Arial Narrow" w:hAnsi="Arial Narrow"/>
                <w:color w:val="FF0000"/>
                <w:sz w:val="22"/>
                <w:szCs w:val="22"/>
              </w:rPr>
              <w:t>30/04/2024 (expected in post)</w:t>
            </w:r>
          </w:p>
        </w:tc>
      </w:tr>
      <w:tr w:rsidR="0064077A" w:rsidRPr="00F15A64" w14:paraId="651D73FD" w14:textId="77777777" w:rsidTr="004D17A7">
        <w:tc>
          <w:tcPr>
            <w:tcW w:w="8500" w:type="dxa"/>
            <w:gridSpan w:val="3"/>
            <w:vMerge/>
          </w:tcPr>
          <w:p w14:paraId="046B8516" w14:textId="77777777" w:rsidR="0064077A" w:rsidRDefault="0064077A" w:rsidP="004D17A7">
            <w:pPr>
              <w:ind w:left="306"/>
              <w:contextualSpacing/>
              <w:rPr>
                <w:rFonts w:ascii="Arial Narrow" w:hAnsi="Arial Narrow" w:cs="Arial"/>
              </w:rPr>
            </w:pPr>
          </w:p>
        </w:tc>
        <w:tc>
          <w:tcPr>
            <w:tcW w:w="3828" w:type="dxa"/>
          </w:tcPr>
          <w:p w14:paraId="2BDD46E1" w14:textId="547E600A"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 xml:space="preserve">Shortlisting 5 WTE </w:t>
            </w:r>
            <w:r w:rsidR="00D0535C">
              <w:rPr>
                <w:rFonts w:ascii="Arial Narrow" w:hAnsi="Arial Narrow"/>
                <w:color w:val="FF0000"/>
                <w:sz w:val="22"/>
                <w:szCs w:val="22"/>
              </w:rPr>
              <w:t xml:space="preserve">(whole time equivalent) </w:t>
            </w:r>
            <w:r w:rsidRPr="00D07E8A">
              <w:rPr>
                <w:rFonts w:ascii="Arial Narrow" w:hAnsi="Arial Narrow"/>
                <w:color w:val="FF0000"/>
                <w:sz w:val="22"/>
                <w:szCs w:val="22"/>
              </w:rPr>
              <w:t xml:space="preserve">Band 2 HCA </w:t>
            </w:r>
            <w:r w:rsidR="00D0535C">
              <w:rPr>
                <w:rFonts w:ascii="Arial Narrow" w:hAnsi="Arial Narrow"/>
                <w:color w:val="FF0000"/>
                <w:sz w:val="22"/>
                <w:szCs w:val="22"/>
              </w:rPr>
              <w:t xml:space="preserve">(health care assistant) </w:t>
            </w:r>
            <w:r w:rsidRPr="00D07E8A">
              <w:rPr>
                <w:rFonts w:ascii="Arial Narrow" w:hAnsi="Arial Narrow"/>
                <w:color w:val="FF0000"/>
                <w:sz w:val="22"/>
                <w:szCs w:val="22"/>
              </w:rPr>
              <w:t xml:space="preserve">positions at Singleton. </w:t>
            </w:r>
          </w:p>
        </w:tc>
        <w:tc>
          <w:tcPr>
            <w:tcW w:w="1559" w:type="dxa"/>
            <w:gridSpan w:val="2"/>
          </w:tcPr>
          <w:p w14:paraId="62F4EDD1"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Obstetric Matron</w:t>
            </w:r>
          </w:p>
        </w:tc>
        <w:tc>
          <w:tcPr>
            <w:tcW w:w="1420" w:type="dxa"/>
          </w:tcPr>
          <w:p w14:paraId="69546116"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31/03/2024 (expected in post)</w:t>
            </w:r>
          </w:p>
        </w:tc>
      </w:tr>
      <w:tr w:rsidR="0064077A" w:rsidRPr="00F15A64" w14:paraId="136799A5" w14:textId="77777777" w:rsidTr="004D17A7">
        <w:tc>
          <w:tcPr>
            <w:tcW w:w="8500" w:type="dxa"/>
            <w:gridSpan w:val="3"/>
            <w:vMerge/>
          </w:tcPr>
          <w:p w14:paraId="35F79970" w14:textId="77777777" w:rsidR="0064077A" w:rsidRDefault="0064077A" w:rsidP="004D17A7">
            <w:pPr>
              <w:ind w:left="306"/>
              <w:contextualSpacing/>
              <w:rPr>
                <w:rFonts w:ascii="Arial Narrow" w:hAnsi="Arial Narrow" w:cs="Arial"/>
              </w:rPr>
            </w:pPr>
          </w:p>
        </w:tc>
        <w:tc>
          <w:tcPr>
            <w:tcW w:w="3828" w:type="dxa"/>
          </w:tcPr>
          <w:p w14:paraId="76C62012"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Developed Escalation Policy – to be ratified.</w:t>
            </w:r>
          </w:p>
        </w:tc>
        <w:tc>
          <w:tcPr>
            <w:tcW w:w="1559" w:type="dxa"/>
            <w:gridSpan w:val="2"/>
          </w:tcPr>
          <w:p w14:paraId="29C95032"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HOM</w:t>
            </w:r>
          </w:p>
        </w:tc>
        <w:tc>
          <w:tcPr>
            <w:tcW w:w="1420" w:type="dxa"/>
          </w:tcPr>
          <w:p w14:paraId="2B16592B"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31/01/2024</w:t>
            </w:r>
          </w:p>
        </w:tc>
      </w:tr>
      <w:tr w:rsidR="0064077A" w:rsidRPr="00F15A64" w14:paraId="37FC61C3" w14:textId="77777777" w:rsidTr="004D17A7">
        <w:tc>
          <w:tcPr>
            <w:tcW w:w="8500" w:type="dxa"/>
            <w:gridSpan w:val="3"/>
            <w:vMerge/>
          </w:tcPr>
          <w:p w14:paraId="087E0C50" w14:textId="77777777" w:rsidR="0064077A" w:rsidRDefault="0064077A" w:rsidP="004D17A7">
            <w:pPr>
              <w:ind w:left="306"/>
              <w:contextualSpacing/>
              <w:rPr>
                <w:rFonts w:ascii="Arial Narrow" w:hAnsi="Arial Narrow" w:cs="Arial"/>
              </w:rPr>
            </w:pPr>
          </w:p>
        </w:tc>
        <w:tc>
          <w:tcPr>
            <w:tcW w:w="3828" w:type="dxa"/>
          </w:tcPr>
          <w:p w14:paraId="66AB0378"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 xml:space="preserve"> Gateway review in place in relation to reinstatement of community services, first point is recruitment of band 7 community team leaders </w:t>
            </w:r>
          </w:p>
        </w:tc>
        <w:tc>
          <w:tcPr>
            <w:tcW w:w="1559" w:type="dxa"/>
            <w:gridSpan w:val="2"/>
          </w:tcPr>
          <w:p w14:paraId="49B10B74"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HOM</w:t>
            </w:r>
          </w:p>
        </w:tc>
        <w:tc>
          <w:tcPr>
            <w:tcW w:w="1420" w:type="dxa"/>
          </w:tcPr>
          <w:p w14:paraId="28113A75"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End February 2024</w:t>
            </w:r>
          </w:p>
        </w:tc>
      </w:tr>
      <w:tr w:rsidR="0064077A" w:rsidRPr="00F15A64" w14:paraId="24B620A5" w14:textId="77777777" w:rsidTr="004D17A7">
        <w:tc>
          <w:tcPr>
            <w:tcW w:w="8500" w:type="dxa"/>
            <w:gridSpan w:val="3"/>
          </w:tcPr>
          <w:p w14:paraId="683F45B6"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5E624915"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The following assurance mechanisms in place currently:</w:t>
            </w:r>
          </w:p>
          <w:p w14:paraId="7B9A8F08"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xml:space="preserve">Birth-rate Plus Intrapartum acuity tool completed 4 hourly </w:t>
            </w:r>
          </w:p>
          <w:p w14:paraId="736E0F07"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Daily staff escalation meetings chaired by Head of Midwifery which considers sickness &amp; other absences and daily review of safety and quality outcomes. The Group Head of Quality Safety &amp; Risk is supporting daily oversight of Datix incidents. The following red flag events are monitored:</w:t>
            </w:r>
          </w:p>
          <w:p w14:paraId="604379C0"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Delayed or cancelled elective caesarean sections;</w:t>
            </w:r>
          </w:p>
          <w:p w14:paraId="17A29E7B"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Missed or delayed care incidents;</w:t>
            </w:r>
          </w:p>
          <w:p w14:paraId="54A6A575"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Delayed or cancelled induction of labour;</w:t>
            </w:r>
          </w:p>
          <w:p w14:paraId="18264C01"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 of 2 hours or more between admission for induction of labour and beginning of process;</w:t>
            </w:r>
          </w:p>
          <w:p w14:paraId="103E7551"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 of 30 minute or more between presentation and triage.</w:t>
            </w:r>
          </w:p>
          <w:p w14:paraId="47276BAF"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Birthrate Plus assessment outcome (last internal assessment Oct 2023 – now compliant)</w:t>
            </w:r>
          </w:p>
        </w:tc>
        <w:tc>
          <w:tcPr>
            <w:tcW w:w="6807" w:type="dxa"/>
            <w:gridSpan w:val="4"/>
          </w:tcPr>
          <w:p w14:paraId="4E5AE872"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10944F62" w14:textId="77777777" w:rsidR="0064077A" w:rsidRPr="00A34135" w:rsidRDefault="0064077A" w:rsidP="004D17A7">
            <w:pPr>
              <w:rPr>
                <w:rFonts w:ascii="Arial Narrow" w:hAnsi="Arial Narrow"/>
                <w:sz w:val="22"/>
                <w:szCs w:val="22"/>
              </w:rPr>
            </w:pPr>
          </w:p>
        </w:tc>
      </w:tr>
      <w:tr w:rsidR="0064077A" w:rsidRPr="00F15A64" w14:paraId="309415F1" w14:textId="77777777" w:rsidTr="004D17A7">
        <w:tc>
          <w:tcPr>
            <w:tcW w:w="15307" w:type="dxa"/>
            <w:gridSpan w:val="7"/>
            <w:shd w:val="clear" w:color="auto" w:fill="auto"/>
          </w:tcPr>
          <w:p w14:paraId="7A0F1CB3" w14:textId="77777777" w:rsidR="0064077A" w:rsidRPr="00A34135" w:rsidRDefault="0064077A" w:rsidP="004D17A7">
            <w:pPr>
              <w:contextualSpacing/>
              <w:jc w:val="center"/>
              <w:rPr>
                <w:rFonts w:ascii="Arial Narrow" w:hAnsi="Arial Narrow" w:cs="Arial"/>
                <w:b/>
                <w:sz w:val="22"/>
                <w:szCs w:val="22"/>
              </w:rPr>
            </w:pPr>
            <w:r w:rsidRPr="00A34135">
              <w:rPr>
                <w:rFonts w:ascii="Arial Narrow" w:hAnsi="Arial Narrow" w:cs="Arial"/>
                <w:b/>
                <w:sz w:val="22"/>
                <w:szCs w:val="22"/>
              </w:rPr>
              <w:t>Additional Comments / Progress Notes</w:t>
            </w:r>
          </w:p>
          <w:p w14:paraId="649CC31C" w14:textId="77777777" w:rsidR="0064077A" w:rsidRPr="00D07E8A" w:rsidRDefault="0064077A" w:rsidP="004D17A7">
            <w:pPr>
              <w:rPr>
                <w:rFonts w:ascii="Arial Narrow" w:eastAsia="Times New Roman" w:hAnsi="Arial Narrow" w:cs="Arial"/>
                <w:color w:val="FF0000"/>
                <w:sz w:val="22"/>
                <w:szCs w:val="22"/>
              </w:rPr>
            </w:pPr>
            <w:r w:rsidRPr="00D07E8A">
              <w:rPr>
                <w:rFonts w:ascii="Arial Narrow" w:eastAsia="Times New Roman" w:hAnsi="Arial Narrow" w:cs="Arial"/>
                <w:color w:val="FF0000"/>
                <w:sz w:val="22"/>
                <w:szCs w:val="22"/>
              </w:rPr>
              <w:t>24/01/2023: Actions completed: Development and dissemination of the organisational change to practice (OCP). Phase 1 consultation period closed. Outcome has been reviewed and further work undertaken to resolve; and OCP Phase 2 consultation period closed 24th Oct 2023 – Outcome reviewed and actions complete</w:t>
            </w:r>
            <w:r>
              <w:rPr>
                <w:rFonts w:ascii="Arial Narrow" w:eastAsia="Times New Roman" w:hAnsi="Arial Narrow" w:cs="Arial"/>
                <w:color w:val="FF0000"/>
                <w:sz w:val="22"/>
                <w:szCs w:val="22"/>
              </w:rPr>
              <w:t xml:space="preserve">; </w:t>
            </w:r>
            <w:r w:rsidRPr="00D07E8A">
              <w:rPr>
                <w:rFonts w:ascii="Arial Narrow" w:eastAsia="Times New Roman" w:hAnsi="Arial Narrow" w:cs="Arial"/>
                <w:color w:val="FF0000"/>
                <w:sz w:val="22"/>
                <w:szCs w:val="22"/>
              </w:rPr>
              <w:t>Response to both OCPs issued to staff</w:t>
            </w:r>
            <w:r>
              <w:rPr>
                <w:rFonts w:ascii="Arial Narrow" w:eastAsia="Times New Roman" w:hAnsi="Arial Narrow" w:cs="Arial"/>
                <w:color w:val="FF0000"/>
                <w:sz w:val="22"/>
                <w:szCs w:val="22"/>
              </w:rPr>
              <w:t>.</w:t>
            </w:r>
          </w:p>
          <w:p w14:paraId="6B9902CC" w14:textId="77777777" w:rsidR="0064077A" w:rsidRDefault="0064077A" w:rsidP="00D0535C">
            <w:pPr>
              <w:rPr>
                <w:rFonts w:ascii="Arial Narrow" w:eastAsia="Times New Roman" w:hAnsi="Arial Narrow" w:cs="Arial"/>
                <w:color w:val="FF0000"/>
                <w:sz w:val="22"/>
                <w:szCs w:val="22"/>
              </w:rPr>
            </w:pPr>
            <w:r w:rsidRPr="00D07E8A">
              <w:rPr>
                <w:rFonts w:ascii="Arial Narrow" w:eastAsia="Times New Roman" w:hAnsi="Arial Narrow" w:cs="Arial"/>
                <w:color w:val="FF0000"/>
                <w:sz w:val="22"/>
                <w:szCs w:val="22"/>
              </w:rPr>
              <w:t xml:space="preserve">Transformational work is ongoing within community services to reinstate services in NPT Freestanding Midwifery Unit. Maternity Services Improvement &amp; Assurance Board has been instated, meeting fortnightly, chaired by </w:t>
            </w:r>
            <w:r w:rsidR="00D0535C">
              <w:rPr>
                <w:rFonts w:ascii="Arial Narrow" w:eastAsia="Times New Roman" w:hAnsi="Arial Narrow" w:cs="Arial"/>
                <w:color w:val="FF0000"/>
                <w:sz w:val="22"/>
                <w:szCs w:val="22"/>
              </w:rPr>
              <w:t xml:space="preserve">Neath Port Talbot Service Group </w:t>
            </w:r>
            <w:r w:rsidRPr="00D07E8A">
              <w:rPr>
                <w:rFonts w:ascii="Arial Narrow" w:eastAsia="Times New Roman" w:hAnsi="Arial Narrow" w:cs="Arial"/>
                <w:color w:val="FF0000"/>
                <w:sz w:val="22"/>
                <w:szCs w:val="22"/>
              </w:rPr>
              <w:t xml:space="preserve">Nurse Director. This will report into the Midwifery &amp; Neonatal Service Performance Board in place chaired by </w:t>
            </w:r>
            <w:r w:rsidR="00D0535C">
              <w:rPr>
                <w:rFonts w:ascii="Arial Narrow" w:eastAsia="Times New Roman" w:hAnsi="Arial Narrow" w:cs="Arial"/>
                <w:color w:val="FF0000"/>
                <w:sz w:val="22"/>
                <w:szCs w:val="22"/>
              </w:rPr>
              <w:t>Executive Director of Nursing</w:t>
            </w:r>
            <w:r w:rsidRPr="00D07E8A">
              <w:rPr>
                <w:rFonts w:ascii="Arial Narrow" w:eastAsia="Times New Roman" w:hAnsi="Arial Narrow" w:cs="Arial"/>
                <w:color w:val="FF0000"/>
                <w:sz w:val="22"/>
                <w:szCs w:val="22"/>
              </w:rPr>
              <w:t xml:space="preserve">. Re-opening of services will be subject to gateway review process. </w:t>
            </w:r>
          </w:p>
          <w:p w14:paraId="5F77DEC7" w14:textId="77777777" w:rsidR="00C11798" w:rsidRDefault="00C11798" w:rsidP="00D0535C">
            <w:pPr>
              <w:rPr>
                <w:rFonts w:ascii="Arial Narrow" w:eastAsia="Times New Roman" w:hAnsi="Arial Narrow" w:cs="Arial"/>
                <w:color w:val="FF0000"/>
                <w:sz w:val="22"/>
                <w:szCs w:val="22"/>
              </w:rPr>
            </w:pPr>
          </w:p>
          <w:p w14:paraId="5BEA4A18" w14:textId="77777777" w:rsidR="00C11798" w:rsidRPr="00B33E48" w:rsidRDefault="00C11798" w:rsidP="00C11798">
            <w:pPr>
              <w:rPr>
                <w:rFonts w:ascii="Arial Narrow" w:hAnsi="Arial Narrow"/>
                <w:color w:val="FF0000"/>
                <w:sz w:val="22"/>
                <w:szCs w:val="22"/>
              </w:rPr>
            </w:pPr>
            <w:r w:rsidRPr="00B33E48">
              <w:rPr>
                <w:rFonts w:ascii="Arial Narrow" w:hAnsi="Arial Narrow"/>
                <w:color w:val="FF0000"/>
                <w:sz w:val="22"/>
                <w:szCs w:val="22"/>
              </w:rPr>
              <w:t>The Risk Score for Critical Midwifery Staffing remains at 20 (ID 2788) with community intrapartum pathways remaining suspended to mitigate staffing constraints. There were a number of control measures and actions already in place to mitigate staffing shortfalls with additional actions put in place to support safe staffing. The following continue:</w:t>
            </w:r>
          </w:p>
          <w:p w14:paraId="46296BA3" w14:textId="77777777" w:rsidR="00C11798" w:rsidRPr="00B33E48" w:rsidRDefault="00C11798" w:rsidP="00C11798">
            <w:pPr>
              <w:rPr>
                <w:rFonts w:ascii="Arial Narrow" w:hAnsi="Arial Narrow"/>
                <w:color w:val="FF0000"/>
                <w:sz w:val="22"/>
                <w:szCs w:val="22"/>
              </w:rPr>
            </w:pPr>
          </w:p>
          <w:p w14:paraId="3E131BCA" w14:textId="1C927EB9"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Continued enhanced bank rate with rolling recruitment advert</w:t>
            </w:r>
          </w:p>
          <w:p w14:paraId="7E1DEA79" w14:textId="1A380215"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Proactive engagement with agencies to determine agency capacity and block bookings</w:t>
            </w:r>
          </w:p>
          <w:p w14:paraId="5CB918D8" w14:textId="64EC8138"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 xml:space="preserve">Central resourcing team fast tracking on-boarding recruitment </w:t>
            </w:r>
          </w:p>
          <w:p w14:paraId="43FAFE18" w14:textId="28864559"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Open rolling advert for registered midwives</w:t>
            </w:r>
          </w:p>
          <w:p w14:paraId="59C84A73" w14:textId="791BE7A9"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 xml:space="preserve">Twice weekly oversight at 1pm Safe Staffing Huddle, chaired by HOM or DHOM </w:t>
            </w:r>
          </w:p>
          <w:p w14:paraId="73DD1416" w14:textId="1B09878F"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Addition of a focused Safety Huddle at 9.30 am attended by Ward Managers, Matrons, Deputy Head of Midwifery, Head of Midwifery, Lead Midwife for Quality and Intrapartum Lead Midwife to highlight safety events, emerging risks, acuity</w:t>
            </w:r>
          </w:p>
          <w:p w14:paraId="035888EE" w14:textId="66247EB0"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 xml:space="preserve">An agreement to “over establish” in the coming months to provide further support during this period of transition.   </w:t>
            </w:r>
          </w:p>
          <w:p w14:paraId="7689CC87" w14:textId="77777777" w:rsidR="00C11798" w:rsidRPr="00B33E48" w:rsidRDefault="00C11798" w:rsidP="00C11798">
            <w:pPr>
              <w:rPr>
                <w:rFonts w:ascii="Arial Narrow" w:hAnsi="Arial Narrow"/>
                <w:color w:val="FF0000"/>
                <w:sz w:val="22"/>
                <w:szCs w:val="22"/>
              </w:rPr>
            </w:pPr>
          </w:p>
          <w:p w14:paraId="4D8EAFFB" w14:textId="77777777" w:rsidR="00C11798" w:rsidRPr="00B33E48" w:rsidRDefault="00C11798" w:rsidP="00C11798">
            <w:pPr>
              <w:rPr>
                <w:rFonts w:ascii="Arial Narrow" w:hAnsi="Arial Narrow"/>
                <w:color w:val="FF0000"/>
                <w:sz w:val="22"/>
                <w:szCs w:val="22"/>
              </w:rPr>
            </w:pPr>
            <w:r w:rsidRPr="00B33E48">
              <w:rPr>
                <w:rFonts w:ascii="Arial Narrow" w:hAnsi="Arial Narrow"/>
                <w:color w:val="FF0000"/>
                <w:sz w:val="22"/>
                <w:szCs w:val="22"/>
              </w:rPr>
              <w:t xml:space="preserve">Workforce Investments - A phased investment of £750K confirmed </w:t>
            </w:r>
          </w:p>
          <w:p w14:paraId="452DD209" w14:textId="77777777" w:rsidR="009933BF" w:rsidRPr="00B33E48" w:rsidRDefault="009933BF" w:rsidP="00C11798">
            <w:pPr>
              <w:rPr>
                <w:rFonts w:ascii="Arial Narrow" w:hAnsi="Arial Narrow"/>
                <w:color w:val="FF0000"/>
                <w:sz w:val="22"/>
                <w:szCs w:val="22"/>
              </w:rPr>
            </w:pPr>
          </w:p>
          <w:p w14:paraId="7F847D70" w14:textId="77777777" w:rsidR="009933BF" w:rsidRPr="00B33E48" w:rsidRDefault="0097404D" w:rsidP="0097404D">
            <w:pPr>
              <w:rPr>
                <w:rFonts w:ascii="Arial Narrow" w:hAnsi="Arial Narrow"/>
                <w:color w:val="FF0000"/>
                <w:sz w:val="22"/>
                <w:szCs w:val="22"/>
              </w:rPr>
            </w:pPr>
            <w:r w:rsidRPr="00B33E48">
              <w:rPr>
                <w:rFonts w:ascii="Arial Narrow" w:hAnsi="Arial Narrow"/>
                <w:color w:val="FF0000"/>
                <w:sz w:val="22"/>
                <w:szCs w:val="22"/>
              </w:rPr>
              <w:t>The</w:t>
            </w:r>
            <w:r w:rsidR="009933BF" w:rsidRPr="00B33E48">
              <w:rPr>
                <w:rFonts w:ascii="Arial Narrow" w:hAnsi="Arial Narrow"/>
                <w:color w:val="FF0000"/>
                <w:sz w:val="22"/>
                <w:szCs w:val="22"/>
              </w:rPr>
              <w:t xml:space="preserve"> Head of Midwifery </w:t>
            </w:r>
            <w:r w:rsidRPr="00B33E48">
              <w:rPr>
                <w:rFonts w:ascii="Arial Narrow" w:hAnsi="Arial Narrow"/>
                <w:color w:val="FF0000"/>
                <w:sz w:val="22"/>
                <w:szCs w:val="22"/>
              </w:rPr>
              <w:t>has been substantively recruited into and t</w:t>
            </w:r>
            <w:r w:rsidR="009933BF" w:rsidRPr="00B33E48">
              <w:rPr>
                <w:rFonts w:ascii="Arial Narrow" w:hAnsi="Arial Narrow"/>
                <w:color w:val="FF0000"/>
                <w:sz w:val="22"/>
                <w:szCs w:val="22"/>
              </w:rPr>
              <w:t>o strengthen midwifery leadership, and in line with the Royal College of Midwives manifesto to introduce Director of Midwifery posts, the post of a</w:t>
            </w:r>
            <w:r w:rsidR="006061EB" w:rsidRPr="00B33E48">
              <w:rPr>
                <w:rFonts w:ascii="Arial Narrow" w:hAnsi="Arial Narrow"/>
                <w:color w:val="FF0000"/>
                <w:sz w:val="22"/>
                <w:szCs w:val="22"/>
              </w:rPr>
              <w:t xml:space="preserve"> Clinical Director of </w:t>
            </w:r>
            <w:r w:rsidR="009933BF" w:rsidRPr="00B33E48">
              <w:rPr>
                <w:rFonts w:ascii="Arial Narrow" w:hAnsi="Arial Narrow"/>
                <w:color w:val="FF0000"/>
                <w:sz w:val="22"/>
                <w:szCs w:val="22"/>
              </w:rPr>
              <w:t>Midwifery will be introduced as part of the Service Group structure to strengthen strategic and operational delivery of maternity services.</w:t>
            </w:r>
          </w:p>
          <w:p w14:paraId="143BFB5A" w14:textId="77777777" w:rsidR="00AC69C2" w:rsidRPr="00B33E48" w:rsidRDefault="00AC69C2" w:rsidP="0097404D">
            <w:pPr>
              <w:rPr>
                <w:rFonts w:ascii="Arial Narrow" w:hAnsi="Arial Narrow"/>
                <w:color w:val="FF0000"/>
                <w:sz w:val="22"/>
                <w:szCs w:val="22"/>
              </w:rPr>
            </w:pPr>
          </w:p>
          <w:p w14:paraId="4926353F" w14:textId="7AF51870" w:rsidR="00AC69C2" w:rsidRPr="00B33E48" w:rsidRDefault="00AC69C2" w:rsidP="0097404D">
            <w:pPr>
              <w:rPr>
                <w:rFonts w:ascii="Arial Narrow" w:hAnsi="Arial Narrow"/>
                <w:color w:val="FF0000"/>
                <w:sz w:val="22"/>
                <w:szCs w:val="22"/>
              </w:rPr>
            </w:pPr>
            <w:r w:rsidRPr="00B33E48">
              <w:rPr>
                <w:rFonts w:ascii="Arial Narrow" w:hAnsi="Arial Narrow"/>
                <w:color w:val="FF0000"/>
                <w:sz w:val="22"/>
                <w:szCs w:val="22"/>
              </w:rPr>
              <w:t>Table 1 identifies the current vacancy position in the Maternity Service</w:t>
            </w:r>
          </w:p>
          <w:p w14:paraId="450985E3" w14:textId="77777777" w:rsidR="00AC69C2" w:rsidRPr="00B33E48" w:rsidRDefault="00AC69C2" w:rsidP="0097404D">
            <w:pPr>
              <w:rPr>
                <w:rFonts w:ascii="Arial Narrow" w:hAnsi="Arial Narrow"/>
                <w:color w:val="FF0000"/>
                <w:sz w:val="22"/>
                <w:szCs w:val="22"/>
              </w:rPr>
            </w:pPr>
          </w:p>
          <w:tbl>
            <w:tblPr>
              <w:tblStyle w:val="TableGrid"/>
              <w:tblW w:w="0" w:type="auto"/>
              <w:tblLayout w:type="fixed"/>
              <w:tblLook w:val="04A0" w:firstRow="1" w:lastRow="0" w:firstColumn="1" w:lastColumn="0" w:noHBand="0" w:noVBand="1"/>
            </w:tblPr>
            <w:tblGrid>
              <w:gridCol w:w="3005"/>
              <w:gridCol w:w="3005"/>
              <w:gridCol w:w="3006"/>
            </w:tblGrid>
            <w:tr w:rsidR="00B33E48" w:rsidRPr="00B33E48" w14:paraId="31EC7DC8" w14:textId="77777777" w:rsidTr="00F72500">
              <w:tc>
                <w:tcPr>
                  <w:tcW w:w="9016" w:type="dxa"/>
                  <w:gridSpan w:val="3"/>
                  <w:shd w:val="clear" w:color="auto" w:fill="FFFFFF" w:themeFill="background1"/>
                </w:tcPr>
                <w:p w14:paraId="5A380389" w14:textId="77777777" w:rsidR="00AC69C2" w:rsidRPr="00B33E48" w:rsidRDefault="00AC69C2" w:rsidP="00AC69C2">
                  <w:pPr>
                    <w:spacing w:line="276" w:lineRule="auto"/>
                    <w:jc w:val="center"/>
                    <w:rPr>
                      <w:rFonts w:ascii="Arial Narrow" w:hAnsi="Arial Narrow" w:cs="Arial"/>
                      <w:b/>
                      <w:bCs/>
                      <w:color w:val="FF0000"/>
                      <w:sz w:val="22"/>
                      <w:szCs w:val="22"/>
                    </w:rPr>
                  </w:pPr>
                  <w:r w:rsidRPr="00B33E48">
                    <w:rPr>
                      <w:rFonts w:ascii="Arial Narrow" w:hAnsi="Arial Narrow" w:cs="Arial"/>
                      <w:b/>
                      <w:bCs/>
                      <w:color w:val="FF0000"/>
                      <w:sz w:val="22"/>
                      <w:szCs w:val="22"/>
                    </w:rPr>
                    <w:t>Obstetric Unit</w:t>
                  </w:r>
                </w:p>
              </w:tc>
            </w:tr>
            <w:tr w:rsidR="00B33E48" w:rsidRPr="00B33E48" w14:paraId="51C39684" w14:textId="77777777" w:rsidTr="00F72500">
              <w:tc>
                <w:tcPr>
                  <w:tcW w:w="3005" w:type="dxa"/>
                  <w:shd w:val="clear" w:color="auto" w:fill="D9D9D9" w:themeFill="background1" w:themeFillShade="D9"/>
                </w:tcPr>
                <w:p w14:paraId="58A2216B" w14:textId="77777777" w:rsidR="00AC69C2" w:rsidRPr="00B33E48" w:rsidRDefault="00AC69C2" w:rsidP="00AC69C2">
                  <w:pPr>
                    <w:spacing w:line="276" w:lineRule="auto"/>
                    <w:jc w:val="both"/>
                    <w:rPr>
                      <w:rFonts w:ascii="Arial Narrow" w:hAnsi="Arial Narrow" w:cs="Arial"/>
                      <w:b/>
                      <w:bCs/>
                      <w:color w:val="FF0000"/>
                      <w:sz w:val="22"/>
                      <w:szCs w:val="22"/>
                    </w:rPr>
                  </w:pPr>
                  <w:r w:rsidRPr="00B33E48">
                    <w:rPr>
                      <w:rFonts w:ascii="Arial Narrow" w:hAnsi="Arial Narrow" w:cs="Arial"/>
                      <w:b/>
                      <w:bCs/>
                      <w:color w:val="FF0000"/>
                      <w:sz w:val="22"/>
                      <w:szCs w:val="22"/>
                    </w:rPr>
                    <w:t xml:space="preserve">Band </w:t>
                  </w:r>
                </w:p>
              </w:tc>
              <w:tc>
                <w:tcPr>
                  <w:tcW w:w="3005" w:type="dxa"/>
                  <w:shd w:val="clear" w:color="auto" w:fill="D9D9D9" w:themeFill="background1" w:themeFillShade="D9"/>
                </w:tcPr>
                <w:p w14:paraId="5EE8F5D0" w14:textId="77777777" w:rsidR="00AC69C2" w:rsidRPr="00B33E48" w:rsidRDefault="00AC69C2" w:rsidP="00AC69C2">
                  <w:pPr>
                    <w:spacing w:line="276" w:lineRule="auto"/>
                    <w:jc w:val="both"/>
                    <w:rPr>
                      <w:rFonts w:ascii="Arial Narrow" w:hAnsi="Arial Narrow" w:cs="Arial"/>
                      <w:b/>
                      <w:bCs/>
                      <w:color w:val="FF0000"/>
                      <w:sz w:val="22"/>
                      <w:szCs w:val="22"/>
                    </w:rPr>
                  </w:pPr>
                  <w:r w:rsidRPr="00B33E48">
                    <w:rPr>
                      <w:rFonts w:ascii="Arial Narrow" w:hAnsi="Arial Narrow" w:cs="Arial"/>
                      <w:b/>
                      <w:bCs/>
                      <w:color w:val="FF0000"/>
                      <w:sz w:val="22"/>
                      <w:szCs w:val="22"/>
                    </w:rPr>
                    <w:t xml:space="preserve">Title </w:t>
                  </w:r>
                </w:p>
              </w:tc>
              <w:tc>
                <w:tcPr>
                  <w:tcW w:w="3006" w:type="dxa"/>
                  <w:shd w:val="clear" w:color="auto" w:fill="D9D9D9" w:themeFill="background1" w:themeFillShade="D9"/>
                </w:tcPr>
                <w:p w14:paraId="2A2B14A4" w14:textId="77777777" w:rsidR="00AC69C2" w:rsidRPr="00B33E48" w:rsidRDefault="00AC69C2" w:rsidP="00AC69C2">
                  <w:pPr>
                    <w:spacing w:line="276" w:lineRule="auto"/>
                    <w:jc w:val="both"/>
                    <w:rPr>
                      <w:rFonts w:ascii="Arial Narrow" w:hAnsi="Arial Narrow" w:cs="Arial"/>
                      <w:b/>
                      <w:bCs/>
                      <w:color w:val="FF0000"/>
                      <w:sz w:val="22"/>
                      <w:szCs w:val="22"/>
                    </w:rPr>
                  </w:pPr>
                  <w:r w:rsidRPr="00B33E48">
                    <w:rPr>
                      <w:rFonts w:ascii="Arial Narrow" w:hAnsi="Arial Narrow" w:cs="Arial"/>
                      <w:b/>
                      <w:bCs/>
                      <w:color w:val="FF0000"/>
                      <w:sz w:val="22"/>
                      <w:szCs w:val="22"/>
                    </w:rPr>
                    <w:t xml:space="preserve"> Vacancy</w:t>
                  </w:r>
                </w:p>
              </w:tc>
            </w:tr>
            <w:tr w:rsidR="00B33E48" w:rsidRPr="00B33E48" w14:paraId="3CCC2E96" w14:textId="77777777" w:rsidTr="00F72500">
              <w:tc>
                <w:tcPr>
                  <w:tcW w:w="3005" w:type="dxa"/>
                  <w:shd w:val="clear" w:color="auto" w:fill="FFFFFF" w:themeFill="background1"/>
                </w:tcPr>
                <w:p w14:paraId="577235F8"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7</w:t>
                  </w:r>
                </w:p>
              </w:tc>
              <w:tc>
                <w:tcPr>
                  <w:tcW w:w="3005" w:type="dxa"/>
                  <w:shd w:val="clear" w:color="auto" w:fill="FFFFFF" w:themeFill="background1"/>
                </w:tcPr>
                <w:p w14:paraId="538D5A23"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Ward Manager</w:t>
                  </w:r>
                </w:p>
              </w:tc>
              <w:tc>
                <w:tcPr>
                  <w:tcW w:w="3006" w:type="dxa"/>
                  <w:shd w:val="clear" w:color="auto" w:fill="FFFFFF" w:themeFill="background1"/>
                </w:tcPr>
                <w:p w14:paraId="70C7D1E5"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0.74 WTE</w:t>
                  </w:r>
                </w:p>
              </w:tc>
            </w:tr>
            <w:tr w:rsidR="00B33E48" w:rsidRPr="00B33E48" w14:paraId="70BC6DC1" w14:textId="77777777" w:rsidTr="00F72500">
              <w:tc>
                <w:tcPr>
                  <w:tcW w:w="3005" w:type="dxa"/>
                </w:tcPr>
                <w:p w14:paraId="0023F5A8"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5/6</w:t>
                  </w:r>
                </w:p>
              </w:tc>
              <w:tc>
                <w:tcPr>
                  <w:tcW w:w="3005" w:type="dxa"/>
                </w:tcPr>
                <w:p w14:paraId="7E93D43E"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Registered Midwife</w:t>
                  </w:r>
                </w:p>
              </w:tc>
              <w:tc>
                <w:tcPr>
                  <w:tcW w:w="3006" w:type="dxa"/>
                </w:tcPr>
                <w:p w14:paraId="084240CB"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 xml:space="preserve">0 </w:t>
                  </w:r>
                </w:p>
              </w:tc>
            </w:tr>
            <w:tr w:rsidR="00B33E48" w:rsidRPr="00B33E48" w14:paraId="55F130D1" w14:textId="77777777" w:rsidTr="00F72500">
              <w:tc>
                <w:tcPr>
                  <w:tcW w:w="3005" w:type="dxa"/>
                </w:tcPr>
                <w:p w14:paraId="07CB864B"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3</w:t>
                  </w:r>
                </w:p>
              </w:tc>
              <w:tc>
                <w:tcPr>
                  <w:tcW w:w="3005" w:type="dxa"/>
                </w:tcPr>
                <w:p w14:paraId="25EBA46B"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Maternity Care Assistant</w:t>
                  </w:r>
                </w:p>
              </w:tc>
              <w:tc>
                <w:tcPr>
                  <w:tcW w:w="3006" w:type="dxa"/>
                </w:tcPr>
                <w:p w14:paraId="5C0F670C"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0</w:t>
                  </w:r>
                </w:p>
              </w:tc>
            </w:tr>
            <w:tr w:rsidR="00B33E48" w:rsidRPr="00B33E48" w14:paraId="3D11E40D" w14:textId="77777777" w:rsidTr="00F72500">
              <w:tc>
                <w:tcPr>
                  <w:tcW w:w="3005" w:type="dxa"/>
                </w:tcPr>
                <w:p w14:paraId="20EAACA0"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2</w:t>
                  </w:r>
                </w:p>
              </w:tc>
              <w:tc>
                <w:tcPr>
                  <w:tcW w:w="3005" w:type="dxa"/>
                </w:tcPr>
                <w:p w14:paraId="65ED42C6"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Health Care Assistant</w:t>
                  </w:r>
                </w:p>
              </w:tc>
              <w:tc>
                <w:tcPr>
                  <w:tcW w:w="3006" w:type="dxa"/>
                </w:tcPr>
                <w:p w14:paraId="5A279F2A"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-7.21 WTE</w:t>
                  </w:r>
                </w:p>
              </w:tc>
            </w:tr>
          </w:tbl>
          <w:p w14:paraId="6630BB58" w14:textId="77777777" w:rsidR="00AC69C2" w:rsidRDefault="00AC69C2" w:rsidP="0097404D">
            <w:pPr>
              <w:rPr>
                <w:rFonts w:ascii="Arial Narrow" w:hAnsi="Arial Narrow"/>
                <w:color w:val="00B0F0"/>
                <w:sz w:val="22"/>
                <w:szCs w:val="22"/>
              </w:rPr>
            </w:pPr>
          </w:p>
          <w:p w14:paraId="0DBBBE31" w14:textId="77777777" w:rsidR="00AC69C2" w:rsidRDefault="00AC69C2" w:rsidP="0097404D">
            <w:pPr>
              <w:rPr>
                <w:rFonts w:ascii="Arial Narrow" w:hAnsi="Arial Narrow"/>
                <w:color w:val="00B0F0"/>
                <w:sz w:val="22"/>
                <w:szCs w:val="22"/>
              </w:rPr>
            </w:pPr>
          </w:p>
          <w:p w14:paraId="117319AD" w14:textId="77777777" w:rsidR="00AC69C2" w:rsidRDefault="00AC69C2" w:rsidP="0097404D">
            <w:pPr>
              <w:rPr>
                <w:rFonts w:ascii="Arial Narrow" w:hAnsi="Arial Narrow"/>
                <w:color w:val="00B0F0"/>
                <w:sz w:val="22"/>
                <w:szCs w:val="22"/>
              </w:rPr>
            </w:pPr>
          </w:p>
          <w:p w14:paraId="05E91785" w14:textId="77777777" w:rsidR="00AC69C2" w:rsidRDefault="00AC69C2" w:rsidP="0097404D">
            <w:pPr>
              <w:rPr>
                <w:rFonts w:ascii="Arial Narrow" w:hAnsi="Arial Narrow"/>
                <w:color w:val="00B0F0"/>
                <w:sz w:val="22"/>
                <w:szCs w:val="22"/>
              </w:rPr>
            </w:pPr>
          </w:p>
          <w:p w14:paraId="6CF5E661" w14:textId="5C266CBB" w:rsidR="00AC69C2" w:rsidRPr="00A34135" w:rsidRDefault="00AC69C2" w:rsidP="0097404D">
            <w:pPr>
              <w:rPr>
                <w:rFonts w:ascii="Arial Narrow" w:hAnsi="Arial Narrow"/>
                <w:sz w:val="22"/>
                <w:szCs w:val="22"/>
              </w:rPr>
            </w:pPr>
          </w:p>
        </w:tc>
      </w:tr>
    </w:tbl>
    <w:p w14:paraId="1D324691" w14:textId="5F81C5A6" w:rsidR="003B32A9" w:rsidRDefault="003B32A9" w:rsidP="0064077A"/>
    <w:p w14:paraId="10885CD4" w14:textId="77777777" w:rsidR="0064077A" w:rsidRPr="0064077A" w:rsidRDefault="0064077A" w:rsidP="0064077A">
      <w:pPr>
        <w:sectPr w:rsidR="0064077A" w:rsidRPr="0064077A" w:rsidSect="00975529">
          <w:pgSz w:w="16838" w:h="11906" w:orient="landscape"/>
          <w:pgMar w:top="720" w:right="720" w:bottom="720" w:left="720" w:header="708" w:footer="708" w:gutter="0"/>
          <w:cols w:space="708"/>
          <w:docGrid w:linePitch="360"/>
        </w:sectPr>
      </w:pPr>
    </w:p>
    <w:tbl>
      <w:tblPr>
        <w:tblStyle w:val="TableGrid"/>
        <w:tblW w:w="15304" w:type="dxa"/>
        <w:tblLayout w:type="fixed"/>
        <w:tblLook w:val="04A0" w:firstRow="1" w:lastRow="0" w:firstColumn="1" w:lastColumn="0" w:noHBand="0" w:noVBand="1"/>
      </w:tblPr>
      <w:tblGrid>
        <w:gridCol w:w="2547"/>
        <w:gridCol w:w="3969"/>
        <w:gridCol w:w="2410"/>
        <w:gridCol w:w="4110"/>
        <w:gridCol w:w="1134"/>
        <w:gridCol w:w="1134"/>
      </w:tblGrid>
      <w:tr w:rsidR="00962D09" w:rsidRPr="00F15A64" w14:paraId="1BBDE86B" w14:textId="77777777" w:rsidTr="00C54DC9">
        <w:tc>
          <w:tcPr>
            <w:tcW w:w="8926" w:type="dxa"/>
            <w:gridSpan w:val="3"/>
          </w:tcPr>
          <w:p w14:paraId="22F7B3A6" w14:textId="77777777" w:rsidR="00962D09" w:rsidRPr="00F15A64" w:rsidRDefault="00962D09" w:rsidP="00C54DC9">
            <w:pPr>
              <w:rPr>
                <w:rFonts w:ascii="Arial Narrow" w:hAnsi="Arial Narrow"/>
                <w:sz w:val="22"/>
                <w:szCs w:val="22"/>
              </w:rPr>
            </w:pPr>
            <w:r w:rsidRPr="00F15A64">
              <w:rPr>
                <w:rFonts w:ascii="Arial Narrow" w:hAnsi="Arial Narrow"/>
                <w:b/>
                <w:sz w:val="22"/>
                <w:szCs w:val="22"/>
              </w:rPr>
              <w:t>Datix ID Number: 2561</w:t>
            </w:r>
            <w:r w:rsidRPr="00F15A64">
              <w:rPr>
                <w:rFonts w:ascii="Arial Narrow" w:hAnsi="Arial Narrow"/>
                <w:sz w:val="22"/>
                <w:szCs w:val="22"/>
              </w:rPr>
              <w:t xml:space="preserve">  </w:t>
            </w:r>
          </w:p>
          <w:p w14:paraId="13B3A832" w14:textId="77777777" w:rsidR="00962D09" w:rsidRPr="00F15A64" w:rsidRDefault="00962D09" w:rsidP="00C54DC9">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110" w:type="dxa"/>
            <w:shd w:val="clear" w:color="auto" w:fill="FF0000"/>
          </w:tcPr>
          <w:p w14:paraId="6E48452D" w14:textId="77777777" w:rsidR="00962D09" w:rsidRPr="00F15A64" w:rsidRDefault="00962D09" w:rsidP="00C54DC9">
            <w:pPr>
              <w:rPr>
                <w:rFonts w:ascii="Arial Narrow" w:hAnsi="Arial Narrow" w:cs="Arial"/>
                <w:b/>
                <w:bCs/>
                <w:sz w:val="22"/>
                <w:szCs w:val="22"/>
              </w:rPr>
            </w:pPr>
            <w:r w:rsidRPr="00F15A64">
              <w:rPr>
                <w:rFonts w:ascii="Arial Narrow" w:hAnsi="Arial Narrow" w:cs="Arial"/>
                <w:b/>
                <w:bCs/>
                <w:sz w:val="22"/>
                <w:szCs w:val="22"/>
              </w:rPr>
              <w:t>HBR Ref Number: 85</w:t>
            </w:r>
          </w:p>
          <w:p w14:paraId="6592C655" w14:textId="77777777" w:rsidR="00962D09" w:rsidRPr="00FD370D" w:rsidRDefault="00962D09" w:rsidP="00C54DC9">
            <w:pPr>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D60AE">
              <w:rPr>
                <w:rFonts w:ascii="Arial Narrow" w:hAnsi="Arial Narrow" w:cs="Arial"/>
                <w:b/>
                <w:bCs/>
                <w:sz w:val="22"/>
                <w:szCs w:val="22"/>
              </w:rPr>
              <w:t>31</w:t>
            </w:r>
            <w:r w:rsidRPr="00ED60AE">
              <w:rPr>
                <w:rFonts w:ascii="Arial Narrow" w:hAnsi="Arial Narrow" w:cs="Arial"/>
                <w:b/>
                <w:bCs/>
                <w:sz w:val="22"/>
                <w:szCs w:val="22"/>
                <w:vertAlign w:val="superscript"/>
              </w:rPr>
              <w:t>st</w:t>
            </w:r>
            <w:r w:rsidRPr="00ED60AE">
              <w:rPr>
                <w:rFonts w:ascii="Arial Narrow" w:hAnsi="Arial Narrow" w:cs="Arial"/>
                <w:b/>
                <w:bCs/>
                <w:sz w:val="22"/>
                <w:szCs w:val="22"/>
              </w:rPr>
              <w:t xml:space="preserve"> December 2023</w:t>
            </w:r>
          </w:p>
        </w:tc>
        <w:tc>
          <w:tcPr>
            <w:tcW w:w="2268" w:type="dxa"/>
            <w:gridSpan w:val="2"/>
            <w:shd w:val="clear" w:color="auto" w:fill="FF0000"/>
          </w:tcPr>
          <w:p w14:paraId="4ACF95CD" w14:textId="77777777" w:rsidR="00962D09" w:rsidRPr="00F15A64" w:rsidRDefault="00962D09" w:rsidP="00C54DC9">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8B2BB08" w14:textId="77777777" w:rsidR="00962D09" w:rsidRPr="00F15A64" w:rsidRDefault="00962D09" w:rsidP="00C54DC9">
            <w:pPr>
              <w:rPr>
                <w:rFonts w:ascii="Arial Narrow" w:hAnsi="Arial Narrow"/>
                <w:sz w:val="22"/>
                <w:szCs w:val="22"/>
              </w:rPr>
            </w:pPr>
            <w:r w:rsidRPr="00F15A64">
              <w:rPr>
                <w:rFonts w:ascii="Arial Narrow" w:hAnsi="Arial Narrow" w:cs="Arial"/>
                <w:b/>
                <w:bCs/>
                <w:sz w:val="22"/>
                <w:szCs w:val="22"/>
              </w:rPr>
              <w:t>4 x 5 = 20</w:t>
            </w:r>
          </w:p>
        </w:tc>
      </w:tr>
      <w:tr w:rsidR="00962D09" w:rsidRPr="00F15A64" w14:paraId="34E0DB0B" w14:textId="77777777" w:rsidTr="00C54DC9">
        <w:tc>
          <w:tcPr>
            <w:tcW w:w="6516" w:type="dxa"/>
            <w:gridSpan w:val="2"/>
          </w:tcPr>
          <w:p w14:paraId="5F8A016C" w14:textId="77777777" w:rsidR="00962D09" w:rsidRPr="00B446B4" w:rsidRDefault="00962D09" w:rsidP="00C54DC9">
            <w:pPr>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Children, Young People &amp; Maternity Services</w:t>
            </w:r>
          </w:p>
        </w:tc>
        <w:tc>
          <w:tcPr>
            <w:tcW w:w="2410" w:type="dxa"/>
          </w:tcPr>
          <w:p w14:paraId="4C65810C" w14:textId="77777777" w:rsidR="00962D09" w:rsidRPr="00B446B4" w:rsidRDefault="00962D09" w:rsidP="00C54DC9">
            <w:pPr>
              <w:rPr>
                <w:rFonts w:ascii="Arial Narrow" w:hAnsi="Arial Narrow"/>
                <w:b/>
                <w:sz w:val="22"/>
                <w:szCs w:val="22"/>
              </w:rPr>
            </w:pPr>
            <w:r w:rsidRPr="00B446B4">
              <w:rPr>
                <w:rFonts w:ascii="Arial Narrow" w:hAnsi="Arial Narrow"/>
                <w:b/>
                <w:sz w:val="22"/>
                <w:szCs w:val="22"/>
              </w:rPr>
              <w:t>BAF Ref: 3.6</w:t>
            </w:r>
          </w:p>
        </w:tc>
        <w:tc>
          <w:tcPr>
            <w:tcW w:w="6378" w:type="dxa"/>
            <w:gridSpan w:val="3"/>
          </w:tcPr>
          <w:p w14:paraId="6D148A04" w14:textId="77777777" w:rsidR="00962D09" w:rsidRPr="00F15A64" w:rsidRDefault="00962D09" w:rsidP="00C54DC9">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Christine Morrell,</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Director of Therapies &amp; Health Sciences</w:t>
            </w:r>
          </w:p>
          <w:p w14:paraId="47FFA16E" w14:textId="77777777" w:rsidR="00962D09" w:rsidRPr="00F15A64" w:rsidRDefault="00962D09" w:rsidP="00C54DC9">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Quality &amp; Safety Committee</w:t>
            </w:r>
          </w:p>
        </w:tc>
      </w:tr>
      <w:tr w:rsidR="00962D09" w:rsidRPr="00F15A64" w14:paraId="2BB15DEB" w14:textId="77777777" w:rsidTr="00C54DC9">
        <w:trPr>
          <w:trHeight w:val="540"/>
        </w:trPr>
        <w:tc>
          <w:tcPr>
            <w:tcW w:w="8926" w:type="dxa"/>
            <w:gridSpan w:val="3"/>
            <w:vMerge w:val="restart"/>
          </w:tcPr>
          <w:p w14:paraId="314005EB" w14:textId="77777777" w:rsidR="00962D09" w:rsidRPr="007F1CD8" w:rsidRDefault="00962D09" w:rsidP="00C54DC9">
            <w:pPr>
              <w:rPr>
                <w:rFonts w:ascii="Arial Narrow" w:hAnsi="Arial Narrow"/>
                <w:sz w:val="22"/>
                <w:szCs w:val="22"/>
              </w:rPr>
            </w:pPr>
            <w:r w:rsidRPr="007F1CD8">
              <w:rPr>
                <w:rFonts w:ascii="Arial Narrow" w:hAnsi="Arial Narrow"/>
                <w:b/>
                <w:sz w:val="22"/>
                <w:szCs w:val="22"/>
              </w:rPr>
              <w:t>Risk:</w:t>
            </w:r>
            <w:r w:rsidRPr="007F1CD8">
              <w:rPr>
                <w:rFonts w:ascii="Arial Narrow" w:hAnsi="Arial Narrow"/>
                <w:sz w:val="22"/>
                <w:szCs w:val="22"/>
              </w:rPr>
              <w:t xml:space="preserve"> </w:t>
            </w:r>
            <w:r w:rsidRPr="007F1CD8">
              <w:rPr>
                <w:rFonts w:ascii="Arial Narrow" w:hAnsi="Arial Narrow"/>
                <w:b/>
                <w:sz w:val="22"/>
                <w:szCs w:val="22"/>
              </w:rPr>
              <w:t xml:space="preserve">Non-Compliance with ALNET Act </w:t>
            </w:r>
            <w:r w:rsidRPr="007F1CD8">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approach. This risk is caused by:</w:t>
            </w:r>
          </w:p>
          <w:p w14:paraId="002FE8CF" w14:textId="77777777" w:rsidR="00962D09" w:rsidRPr="007F1CD8" w:rsidRDefault="00962D09" w:rsidP="006D0EAE">
            <w:pPr>
              <w:pStyle w:val="ListParagraph"/>
              <w:numPr>
                <w:ilvl w:val="0"/>
                <w:numId w:val="23"/>
              </w:numPr>
              <w:spacing w:after="0" w:line="240" w:lineRule="auto"/>
              <w:rPr>
                <w:rFonts w:ascii="Arial Narrow" w:hAnsi="Arial Narrow"/>
                <w:sz w:val="22"/>
                <w:szCs w:val="22"/>
              </w:rPr>
            </w:pPr>
            <w:r w:rsidRPr="007F1CD8">
              <w:rPr>
                <w:rFonts w:ascii="Arial Narrow" w:hAnsi="Arial Narrow"/>
                <w:sz w:val="22"/>
                <w:szCs w:val="22"/>
              </w:rPr>
              <w:t xml:space="preserve">Lack of staff resource needed to carry out the additional work needed to comply with the ALN Act for operational services, especially those in the PCST Service Group. </w:t>
            </w:r>
          </w:p>
          <w:p w14:paraId="4902F7E8" w14:textId="77777777" w:rsidR="00962D09" w:rsidRPr="007F1CD8" w:rsidRDefault="00962D09" w:rsidP="006D0EAE">
            <w:pPr>
              <w:pStyle w:val="ListParagraph"/>
              <w:numPr>
                <w:ilvl w:val="0"/>
                <w:numId w:val="23"/>
              </w:numPr>
              <w:spacing w:after="0" w:line="240" w:lineRule="auto"/>
              <w:rPr>
                <w:rFonts w:ascii="Arial Narrow" w:hAnsi="Arial Narrow"/>
                <w:sz w:val="22"/>
                <w:szCs w:val="22"/>
              </w:rPr>
            </w:pPr>
            <w:r w:rsidRPr="007F1CD8">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11ED6DA8" w14:textId="77777777" w:rsidR="00962D09" w:rsidRPr="007F1CD8" w:rsidRDefault="00962D09" w:rsidP="006D0EAE">
            <w:pPr>
              <w:pStyle w:val="ListParagraph"/>
              <w:numPr>
                <w:ilvl w:val="0"/>
                <w:numId w:val="23"/>
              </w:numPr>
              <w:spacing w:after="0" w:line="240" w:lineRule="auto"/>
              <w:rPr>
                <w:rFonts w:ascii="Arial Narrow" w:hAnsi="Arial Narrow"/>
                <w:sz w:val="22"/>
                <w:szCs w:val="22"/>
              </w:rPr>
            </w:pPr>
            <w:r w:rsidRPr="007F1CD8">
              <w:rPr>
                <w:rFonts w:ascii="Arial Narrow" w:hAnsi="Arial Narrow"/>
                <w:sz w:val="22"/>
                <w:szCs w:val="22"/>
              </w:rPr>
              <w:t>Implementation of the Act for those of above compulsory school age (post-16) commence</w:t>
            </w:r>
            <w:r>
              <w:rPr>
                <w:rFonts w:ascii="Arial Narrow" w:hAnsi="Arial Narrow"/>
                <w:sz w:val="22"/>
                <w:szCs w:val="22"/>
              </w:rPr>
              <w:t>d</w:t>
            </w:r>
            <w:r w:rsidRPr="007F1CD8">
              <w:rPr>
                <w:rFonts w:ascii="Arial Narrow" w:hAnsi="Arial Narrow"/>
                <w:sz w:val="22"/>
                <w:szCs w:val="22"/>
              </w:rPr>
              <w:t xml:space="preserve"> in September 2023.  This presents risks because of gaps in service provision.</w:t>
            </w:r>
          </w:p>
          <w:p w14:paraId="5C9476E2" w14:textId="77777777" w:rsidR="00962D09" w:rsidRPr="007F1CD8" w:rsidRDefault="00962D09" w:rsidP="006D0EAE">
            <w:pPr>
              <w:pStyle w:val="ListParagraph"/>
              <w:numPr>
                <w:ilvl w:val="0"/>
                <w:numId w:val="23"/>
              </w:numPr>
              <w:spacing w:after="0" w:line="240" w:lineRule="auto"/>
              <w:rPr>
                <w:rFonts w:ascii="Arial Narrow" w:hAnsi="Arial Narrow"/>
                <w:sz w:val="22"/>
                <w:szCs w:val="22"/>
              </w:rPr>
            </w:pPr>
            <w:r w:rsidRPr="007F1CD8">
              <w:rPr>
                <w:rFonts w:ascii="Arial Narrow" w:hAnsi="Arial Narrow"/>
                <w:sz w:val="22"/>
                <w:szCs w:val="22"/>
              </w:rPr>
              <w:t>Multiple pressures for operational services are impacting on capacity / engagement of leads within impacted services to progress tasks that need to be undertaken to mitigate the risks and current vacancy in ALN Project Manager post.</w:t>
            </w:r>
          </w:p>
          <w:p w14:paraId="46A1A66D" w14:textId="77777777" w:rsidR="00962D09" w:rsidRPr="007F1CD8" w:rsidRDefault="00962D09" w:rsidP="006D0EAE">
            <w:pPr>
              <w:pStyle w:val="ListParagraph"/>
              <w:numPr>
                <w:ilvl w:val="0"/>
                <w:numId w:val="23"/>
              </w:numPr>
              <w:spacing w:after="0" w:line="240" w:lineRule="auto"/>
              <w:rPr>
                <w:rFonts w:ascii="Arial Narrow" w:hAnsi="Arial Narrow"/>
                <w:sz w:val="22"/>
                <w:szCs w:val="22"/>
              </w:rPr>
            </w:pPr>
            <w:r w:rsidRPr="007F1CD8">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427A73C5" w14:textId="77777777" w:rsidR="00962D09" w:rsidRPr="007F1CD8" w:rsidRDefault="00962D09" w:rsidP="00C54DC9">
            <w:pPr>
              <w:rPr>
                <w:rFonts w:ascii="Arial Narrow" w:hAnsi="Arial Narrow"/>
              </w:rPr>
            </w:pPr>
            <w:r w:rsidRPr="007F1CD8">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6378" w:type="dxa"/>
            <w:gridSpan w:val="3"/>
          </w:tcPr>
          <w:p w14:paraId="6EB8340A" w14:textId="23332290" w:rsidR="00962D09" w:rsidRPr="007F1CD8" w:rsidRDefault="00962D09" w:rsidP="00C54DC9">
            <w:pPr>
              <w:rPr>
                <w:rFonts w:ascii="Arial Narrow" w:hAnsi="Arial Narrow"/>
                <w:sz w:val="22"/>
                <w:szCs w:val="22"/>
              </w:rPr>
            </w:pPr>
            <w:r w:rsidRPr="007F1CD8">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962D09" w:rsidRPr="00F15A64" w14:paraId="6FCBE483" w14:textId="77777777" w:rsidTr="00C54DC9">
        <w:trPr>
          <w:trHeight w:val="4190"/>
        </w:trPr>
        <w:tc>
          <w:tcPr>
            <w:tcW w:w="8926" w:type="dxa"/>
            <w:gridSpan w:val="3"/>
            <w:vMerge/>
          </w:tcPr>
          <w:p w14:paraId="4E6CC4A1" w14:textId="77777777" w:rsidR="00962D09" w:rsidRPr="007F1CD8" w:rsidRDefault="00962D09" w:rsidP="00C54DC9">
            <w:pPr>
              <w:rPr>
                <w:rFonts w:ascii="Arial Narrow" w:hAnsi="Arial Narrow"/>
                <w:b/>
                <w:sz w:val="22"/>
                <w:szCs w:val="22"/>
              </w:rPr>
            </w:pPr>
          </w:p>
        </w:tc>
        <w:tc>
          <w:tcPr>
            <w:tcW w:w="6378" w:type="dxa"/>
            <w:gridSpan w:val="3"/>
          </w:tcPr>
          <w:p w14:paraId="3DC04089" w14:textId="77777777" w:rsidR="00962D09" w:rsidRPr="007F1CD8" w:rsidRDefault="00962D09" w:rsidP="00C54DC9">
            <w:pPr>
              <w:rPr>
                <w:rFonts w:ascii="Arial Narrow" w:hAnsi="Arial Narrow" w:cs="Arial"/>
                <w:b/>
                <w:bCs/>
                <w:sz w:val="22"/>
                <w:szCs w:val="22"/>
              </w:rPr>
            </w:pPr>
            <w:r w:rsidRPr="007F1CD8">
              <w:rPr>
                <w:rFonts w:ascii="Arial Narrow" w:hAnsi="Arial Narrow" w:cs="Arial"/>
                <w:b/>
                <w:bCs/>
                <w:sz w:val="22"/>
                <w:szCs w:val="22"/>
              </w:rPr>
              <w:t>Rationale for current score:</w:t>
            </w:r>
          </w:p>
          <w:p w14:paraId="13789EC4" w14:textId="77777777" w:rsidR="00962D09" w:rsidRPr="007F1CD8" w:rsidRDefault="00962D09" w:rsidP="00C54DC9">
            <w:pPr>
              <w:rPr>
                <w:rFonts w:ascii="Arial Narrow" w:hAnsi="Arial Narrow"/>
                <w:sz w:val="22"/>
                <w:szCs w:val="22"/>
              </w:rPr>
            </w:pPr>
            <w:r w:rsidRPr="007F1CD8">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156F7443" w14:textId="77777777" w:rsidR="00962D09" w:rsidRPr="007F1CD8" w:rsidRDefault="00962D09" w:rsidP="00C54DC9">
            <w:pPr>
              <w:rPr>
                <w:rFonts w:ascii="Arial Narrow" w:hAnsi="Arial Narrow" w:cs="Arial"/>
                <w:b/>
                <w:bCs/>
                <w:sz w:val="22"/>
                <w:szCs w:val="22"/>
              </w:rPr>
            </w:pPr>
          </w:p>
        </w:tc>
      </w:tr>
      <w:tr w:rsidR="00962D09" w:rsidRPr="00F15A64" w14:paraId="0BE3DB20" w14:textId="77777777" w:rsidTr="00C54DC9">
        <w:tc>
          <w:tcPr>
            <w:tcW w:w="2547" w:type="dxa"/>
          </w:tcPr>
          <w:p w14:paraId="7C0A5BF0" w14:textId="77777777" w:rsidR="00962D09" w:rsidRPr="00F15A64" w:rsidRDefault="00962D09" w:rsidP="00C54DC9">
            <w:pPr>
              <w:jc w:val="center"/>
              <w:rPr>
                <w:rFonts w:ascii="Arial Narrow" w:hAnsi="Arial Narrow"/>
                <w:b/>
                <w:sz w:val="22"/>
                <w:szCs w:val="22"/>
              </w:rPr>
            </w:pPr>
            <w:r w:rsidRPr="00F15A64">
              <w:rPr>
                <w:rFonts w:ascii="Arial Narrow" w:hAnsi="Arial Narrow"/>
                <w:b/>
                <w:sz w:val="22"/>
                <w:szCs w:val="22"/>
              </w:rPr>
              <w:t>Risk Rating</w:t>
            </w:r>
          </w:p>
          <w:p w14:paraId="34760B30" w14:textId="77777777" w:rsidR="00962D09" w:rsidRPr="00F15A64" w:rsidRDefault="00962D09" w:rsidP="00C54DC9">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F97F3CD" w14:textId="77777777" w:rsidR="00962D09" w:rsidRPr="00F15A64" w:rsidRDefault="00962D09" w:rsidP="00C54DC9">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5 = 25</w:t>
            </w:r>
          </w:p>
          <w:p w14:paraId="7370BE42" w14:textId="77777777" w:rsidR="00962D09" w:rsidRPr="00F15A64" w:rsidRDefault="00962D09" w:rsidP="00C54DC9">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5 = 20</w:t>
            </w:r>
          </w:p>
          <w:p w14:paraId="473FF26C" w14:textId="77777777" w:rsidR="00962D09" w:rsidRPr="00F15A64" w:rsidRDefault="00962D09" w:rsidP="00C54DC9">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2</w:t>
            </w:r>
            <w:r w:rsidRPr="00F15A64">
              <w:rPr>
                <w:rFonts w:ascii="Arial Narrow" w:hAnsi="Arial Narrow"/>
                <w:sz w:val="22"/>
                <w:szCs w:val="22"/>
              </w:rPr>
              <w:t xml:space="preserve"> x </w:t>
            </w:r>
            <w:r w:rsidRPr="00F15A64">
              <w:rPr>
                <w:rFonts w:ascii="Arial Narrow" w:eastAsia="Times New Roman" w:hAnsi="Arial Narrow" w:cs="Calibri"/>
                <w:sz w:val="22"/>
                <w:szCs w:val="22"/>
              </w:rPr>
              <w:t>3</w:t>
            </w:r>
            <w:r w:rsidRPr="00F15A64">
              <w:rPr>
                <w:rFonts w:ascii="Arial Narrow" w:hAnsi="Arial Narrow"/>
                <w:sz w:val="22"/>
                <w:szCs w:val="22"/>
              </w:rPr>
              <w:t xml:space="preserve"> = </w:t>
            </w:r>
            <w:r w:rsidRPr="00F15A64">
              <w:rPr>
                <w:rFonts w:ascii="Arial Narrow" w:eastAsia="Times New Roman" w:hAnsi="Arial Narrow" w:cs="Calibri"/>
                <w:sz w:val="22"/>
                <w:szCs w:val="22"/>
              </w:rPr>
              <w:t>6</w:t>
            </w:r>
          </w:p>
        </w:tc>
        <w:tc>
          <w:tcPr>
            <w:tcW w:w="6379" w:type="dxa"/>
            <w:gridSpan w:val="2"/>
            <w:vMerge w:val="restart"/>
          </w:tcPr>
          <w:p w14:paraId="7B43EA3B" w14:textId="77777777" w:rsidR="00962D09" w:rsidRPr="00716921" w:rsidRDefault="00962D09" w:rsidP="00C54DC9">
            <w:pPr>
              <w:rPr>
                <w:rFonts w:ascii="Arial Narrow" w:hAnsi="Arial Narrow"/>
                <w:sz w:val="22"/>
                <w:szCs w:val="22"/>
              </w:rPr>
            </w:pPr>
            <w:r>
              <w:rPr>
                <w:rFonts w:ascii="Arial Narrow" w:hAnsi="Arial Narrow"/>
                <w:noProof/>
              </w:rPr>
              <w:drawing>
                <wp:inline distT="0" distB="0" distL="0" distR="0" wp14:anchorId="2450F037" wp14:editId="501C2248">
                  <wp:extent cx="3600000" cy="1774198"/>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378" w:type="dxa"/>
            <w:gridSpan w:val="3"/>
            <w:vMerge w:val="restart"/>
          </w:tcPr>
          <w:p w14:paraId="777DC0D5" w14:textId="77777777" w:rsidR="00962D09" w:rsidRPr="00F15A64" w:rsidRDefault="00962D09" w:rsidP="00C54DC9">
            <w:pPr>
              <w:rPr>
                <w:rFonts w:ascii="Arial Narrow" w:hAnsi="Arial Narrow"/>
                <w:sz w:val="22"/>
                <w:szCs w:val="22"/>
              </w:rPr>
            </w:pPr>
            <w:r w:rsidRPr="00F15A64">
              <w:rPr>
                <w:rFonts w:ascii="Arial Narrow" w:hAnsi="Arial Narrow" w:cs="Arial"/>
                <w:b/>
                <w:bCs/>
                <w:sz w:val="22"/>
                <w:szCs w:val="22"/>
              </w:rPr>
              <w:t>Rationale for target score:</w:t>
            </w:r>
          </w:p>
          <w:p w14:paraId="2E5B9EB2" w14:textId="77777777" w:rsidR="00962D09" w:rsidRPr="00F15A64" w:rsidRDefault="00962D09" w:rsidP="00C54DC9">
            <w:pPr>
              <w:rPr>
                <w:rFonts w:ascii="Arial Narrow" w:hAnsi="Arial Narrow" w:cs="Arial"/>
                <w:sz w:val="22"/>
                <w:szCs w:val="22"/>
              </w:rPr>
            </w:pPr>
            <w:r w:rsidRPr="00F15A64">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962D09" w:rsidRPr="00F15A64" w14:paraId="250E0223" w14:textId="77777777" w:rsidTr="00C54DC9">
        <w:tc>
          <w:tcPr>
            <w:tcW w:w="2547" w:type="dxa"/>
          </w:tcPr>
          <w:p w14:paraId="3F5A008A" w14:textId="77777777" w:rsidR="00962D09" w:rsidRPr="00F15A64" w:rsidRDefault="00962D09" w:rsidP="00C54DC9">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AD38486" w14:textId="77777777" w:rsidR="00962D09" w:rsidRPr="00F15A64" w:rsidRDefault="00962D09" w:rsidP="00C54DC9">
            <w:pPr>
              <w:jc w:val="center"/>
              <w:rPr>
                <w:rFonts w:ascii="Arial Narrow" w:hAnsi="Arial Narrow"/>
                <w:sz w:val="22"/>
                <w:szCs w:val="22"/>
              </w:rPr>
            </w:pPr>
            <w:r w:rsidRPr="00F15A64">
              <w:rPr>
                <w:rFonts w:ascii="Arial Narrow" w:hAnsi="Arial Narrow" w:cs="Arial"/>
                <w:sz w:val="22"/>
                <w:szCs w:val="22"/>
              </w:rPr>
              <w:t>=</w:t>
            </w:r>
          </w:p>
        </w:tc>
        <w:tc>
          <w:tcPr>
            <w:tcW w:w="6379" w:type="dxa"/>
            <w:gridSpan w:val="2"/>
            <w:vMerge/>
          </w:tcPr>
          <w:p w14:paraId="1F8FF315" w14:textId="77777777" w:rsidR="00962D09" w:rsidRPr="00F15A64" w:rsidRDefault="00962D09" w:rsidP="00C54DC9">
            <w:pPr>
              <w:rPr>
                <w:rFonts w:ascii="Arial Narrow" w:hAnsi="Arial Narrow"/>
                <w:sz w:val="22"/>
                <w:szCs w:val="22"/>
              </w:rPr>
            </w:pPr>
          </w:p>
        </w:tc>
        <w:tc>
          <w:tcPr>
            <w:tcW w:w="6378" w:type="dxa"/>
            <w:gridSpan w:val="3"/>
            <w:vMerge/>
          </w:tcPr>
          <w:p w14:paraId="706D1D68" w14:textId="77777777" w:rsidR="00962D09" w:rsidRPr="00F15A64" w:rsidRDefault="00962D09" w:rsidP="00C54DC9">
            <w:pPr>
              <w:rPr>
                <w:rFonts w:ascii="Arial Narrow" w:hAnsi="Arial Narrow"/>
                <w:sz w:val="22"/>
                <w:szCs w:val="22"/>
              </w:rPr>
            </w:pPr>
          </w:p>
        </w:tc>
      </w:tr>
      <w:tr w:rsidR="00962D09" w:rsidRPr="00F15A64" w14:paraId="40EEC40F" w14:textId="77777777" w:rsidTr="00C54DC9">
        <w:trPr>
          <w:trHeight w:val="437"/>
        </w:trPr>
        <w:tc>
          <w:tcPr>
            <w:tcW w:w="2547" w:type="dxa"/>
          </w:tcPr>
          <w:p w14:paraId="2574CD29" w14:textId="77777777" w:rsidR="00962D09" w:rsidRPr="00F15A64" w:rsidRDefault="00962D09" w:rsidP="00C54DC9">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CEF6C93" w14:textId="77777777" w:rsidR="00962D09" w:rsidRPr="00F15A64" w:rsidRDefault="00962D09" w:rsidP="00C54DC9">
            <w:pPr>
              <w:pStyle w:val="Default"/>
              <w:jc w:val="center"/>
              <w:rPr>
                <w:rFonts w:ascii="Arial Narrow" w:hAnsi="Arial Narrow" w:cs="Arial"/>
                <w:color w:val="auto"/>
                <w:sz w:val="22"/>
                <w:szCs w:val="22"/>
              </w:rPr>
            </w:pPr>
            <w:r w:rsidRPr="00F15A64">
              <w:rPr>
                <w:rFonts w:ascii="Arial Narrow" w:hAnsi="Arial Narrow"/>
                <w:color w:val="auto"/>
                <w:sz w:val="22"/>
                <w:szCs w:val="22"/>
              </w:rPr>
              <w:t>14/05/2022</w:t>
            </w:r>
          </w:p>
        </w:tc>
        <w:tc>
          <w:tcPr>
            <w:tcW w:w="6379" w:type="dxa"/>
            <w:gridSpan w:val="2"/>
            <w:vMerge/>
          </w:tcPr>
          <w:p w14:paraId="5824EC3D" w14:textId="77777777" w:rsidR="00962D09" w:rsidRPr="00F15A64" w:rsidRDefault="00962D09" w:rsidP="00C54DC9">
            <w:pPr>
              <w:rPr>
                <w:rFonts w:ascii="Arial Narrow" w:hAnsi="Arial Narrow"/>
                <w:sz w:val="22"/>
                <w:szCs w:val="22"/>
              </w:rPr>
            </w:pPr>
          </w:p>
        </w:tc>
        <w:tc>
          <w:tcPr>
            <w:tcW w:w="6378" w:type="dxa"/>
            <w:gridSpan w:val="3"/>
            <w:vMerge/>
          </w:tcPr>
          <w:p w14:paraId="1B87B9C7" w14:textId="77777777" w:rsidR="00962D09" w:rsidRPr="00F15A64" w:rsidRDefault="00962D09" w:rsidP="00C54DC9">
            <w:pPr>
              <w:rPr>
                <w:rFonts w:ascii="Arial Narrow" w:hAnsi="Arial Narrow"/>
                <w:sz w:val="22"/>
                <w:szCs w:val="22"/>
              </w:rPr>
            </w:pPr>
          </w:p>
        </w:tc>
      </w:tr>
      <w:tr w:rsidR="00962D09" w:rsidRPr="00F15A64" w14:paraId="6216A297" w14:textId="77777777" w:rsidTr="00C54DC9">
        <w:tc>
          <w:tcPr>
            <w:tcW w:w="8926" w:type="dxa"/>
            <w:gridSpan w:val="3"/>
          </w:tcPr>
          <w:p w14:paraId="22E45934" w14:textId="77777777" w:rsidR="00962D09" w:rsidRPr="00F15A64" w:rsidRDefault="00962D09" w:rsidP="00C54DC9">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78" w:type="dxa"/>
            <w:gridSpan w:val="3"/>
          </w:tcPr>
          <w:p w14:paraId="2D3EECFE" w14:textId="77777777" w:rsidR="00962D09" w:rsidRPr="00F15A64" w:rsidRDefault="00962D09" w:rsidP="00C54DC9">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62D09" w:rsidRPr="00F15A64" w14:paraId="78A7B0A7" w14:textId="77777777" w:rsidTr="00C54DC9">
        <w:tc>
          <w:tcPr>
            <w:tcW w:w="8926" w:type="dxa"/>
            <w:gridSpan w:val="3"/>
            <w:vMerge w:val="restart"/>
          </w:tcPr>
          <w:p w14:paraId="19685E4A"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7F1CD8">
              <w:rPr>
                <w:rFonts w:ascii="Arial Narrow" w:hAnsi="Arial Narrow"/>
                <w:sz w:val="22"/>
                <w:szCs w:val="22"/>
              </w:rPr>
              <w:t>Progressing the necessary work within an appropriate structure (see under ‘ACTIONS’) are constrained by financial and/or service delivery pressures.</w:t>
            </w:r>
          </w:p>
          <w:p w14:paraId="53F5F1C8"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7F1CD8">
              <w:rPr>
                <w:rFonts w:ascii="Arial Narrow" w:hAnsi="Arial Narrow"/>
                <w:sz w:val="22"/>
                <w:szCs w:val="22"/>
              </w:rPr>
              <w:t>DECLO (Designated Educational Clinical Lead Officer) is in post - this is a statutory requirement.</w:t>
            </w:r>
          </w:p>
          <w:p w14:paraId="1D4968A4"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7F1CD8">
              <w:rPr>
                <w:rFonts w:ascii="Arial Narrow" w:hAnsi="Arial Narrow"/>
                <w:sz w:val="22"/>
                <w:szCs w:val="22"/>
              </w:rPr>
              <w:t xml:space="preserve">Health Board ALN Steering Group has been established, with </w:t>
            </w:r>
            <w:r>
              <w:rPr>
                <w:rFonts w:ascii="Arial Narrow" w:hAnsi="Arial Narrow"/>
                <w:sz w:val="22"/>
                <w:szCs w:val="22"/>
              </w:rPr>
              <w:t xml:space="preserve">governance </w:t>
            </w:r>
            <w:r w:rsidRPr="007F1CD8">
              <w:rPr>
                <w:rFonts w:ascii="Arial Narrow" w:hAnsi="Arial Narrow"/>
                <w:sz w:val="22"/>
                <w:szCs w:val="22"/>
              </w:rPr>
              <w:t xml:space="preserve">structure </w:t>
            </w:r>
            <w:r w:rsidRPr="00EC2249">
              <w:rPr>
                <w:rFonts w:ascii="Arial Narrow" w:hAnsi="Arial Narrow"/>
                <w:color w:val="FF0000"/>
                <w:sz w:val="22"/>
                <w:szCs w:val="22"/>
              </w:rPr>
              <w:t xml:space="preserve">in place involving the ALN </w:t>
            </w:r>
            <w:r w:rsidRPr="007F1CD8">
              <w:rPr>
                <w:rFonts w:ascii="Arial Narrow" w:hAnsi="Arial Narrow"/>
                <w:sz w:val="22"/>
                <w:szCs w:val="22"/>
              </w:rPr>
              <w:t>Operational Group working under the governance of this</w:t>
            </w:r>
          </w:p>
          <w:p w14:paraId="24400D08" w14:textId="77777777" w:rsidR="00962D09" w:rsidRPr="00EC2249" w:rsidRDefault="00962D09" w:rsidP="006D0EAE">
            <w:pPr>
              <w:pStyle w:val="ListParagraph"/>
              <w:numPr>
                <w:ilvl w:val="0"/>
                <w:numId w:val="24"/>
              </w:numPr>
              <w:spacing w:after="0" w:line="240" w:lineRule="auto"/>
              <w:ind w:left="316" w:hanging="284"/>
              <w:rPr>
                <w:rFonts w:ascii="Arial Narrow" w:hAnsi="Arial Narrow"/>
                <w:color w:val="FF0000"/>
                <w:sz w:val="22"/>
                <w:szCs w:val="22"/>
              </w:rPr>
            </w:pPr>
            <w:r w:rsidRPr="00EC2249">
              <w:rPr>
                <w:rFonts w:ascii="Arial Narrow" w:hAnsi="Arial Narrow"/>
                <w:color w:val="FF0000"/>
                <w:sz w:val="22"/>
                <w:szCs w:val="22"/>
              </w:rPr>
              <w:t>Operational processes through which the Health Board fulfils its statutory duties under the ALN Act are in place.</w:t>
            </w:r>
          </w:p>
          <w:p w14:paraId="4840C140"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EC2249">
              <w:rPr>
                <w:rFonts w:ascii="Arial Narrow" w:hAnsi="Arial Narrow"/>
                <w:color w:val="FF0000"/>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774289D1"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7F1CD8">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4EAE0166" w14:textId="77777777" w:rsidR="00962D09" w:rsidRPr="007F1CD8" w:rsidRDefault="00962D09" w:rsidP="006D0EAE">
            <w:pPr>
              <w:pStyle w:val="ListParagraph"/>
              <w:numPr>
                <w:ilvl w:val="0"/>
                <w:numId w:val="24"/>
              </w:numPr>
              <w:spacing w:after="0" w:line="240" w:lineRule="auto"/>
              <w:ind w:left="316" w:hanging="284"/>
              <w:rPr>
                <w:rFonts w:ascii="Arial Narrow" w:hAnsi="Arial Narrow"/>
                <w:sz w:val="22"/>
                <w:szCs w:val="22"/>
              </w:rPr>
            </w:pPr>
            <w:r w:rsidRPr="007F1CD8">
              <w:rPr>
                <w:rFonts w:ascii="Arial Narrow" w:hAnsi="Arial Narrow"/>
                <w:sz w:val="22"/>
                <w:szCs w:val="22"/>
              </w:rPr>
              <w:t xml:space="preserve">Awareness has been raised at Board level through Development session and </w:t>
            </w:r>
            <w:r w:rsidRPr="00EC2249">
              <w:rPr>
                <w:rFonts w:ascii="Arial Narrow" w:hAnsi="Arial Narrow"/>
                <w:color w:val="FF0000"/>
                <w:sz w:val="22"/>
                <w:szCs w:val="22"/>
              </w:rPr>
              <w:t xml:space="preserve">bi-monthly </w:t>
            </w:r>
            <w:r w:rsidRPr="007F1CD8">
              <w:rPr>
                <w:rFonts w:ascii="Arial Narrow" w:hAnsi="Arial Narrow"/>
                <w:sz w:val="22"/>
                <w:szCs w:val="22"/>
              </w:rPr>
              <w:t xml:space="preserve">updates are provided to the </w:t>
            </w:r>
            <w:r w:rsidRPr="00EC2249">
              <w:rPr>
                <w:rFonts w:ascii="Arial Narrow" w:hAnsi="Arial Narrow"/>
                <w:color w:val="FF0000"/>
                <w:sz w:val="22"/>
                <w:szCs w:val="22"/>
              </w:rPr>
              <w:t>Patient Safety &amp; Compliance Group</w:t>
            </w:r>
            <w:r w:rsidRPr="007F1CD8">
              <w:rPr>
                <w:rFonts w:ascii="Arial Narrow" w:hAnsi="Arial Narrow"/>
                <w:sz w:val="22"/>
                <w:szCs w:val="22"/>
              </w:rPr>
              <w:t>.</w:t>
            </w:r>
          </w:p>
          <w:p w14:paraId="0478843E" w14:textId="77777777" w:rsidR="00962D09" w:rsidRPr="00EC2249" w:rsidRDefault="00962D09" w:rsidP="006D0EAE">
            <w:pPr>
              <w:pStyle w:val="ListParagraph"/>
              <w:numPr>
                <w:ilvl w:val="0"/>
                <w:numId w:val="24"/>
              </w:numPr>
              <w:spacing w:after="0" w:line="240" w:lineRule="auto"/>
              <w:ind w:left="316" w:hanging="284"/>
              <w:rPr>
                <w:rFonts w:ascii="Arial Narrow" w:eastAsiaTheme="minorHAnsi" w:hAnsi="Arial Narrow" w:cs="Arial"/>
                <w:sz w:val="22"/>
                <w:szCs w:val="22"/>
              </w:rPr>
            </w:pPr>
            <w:r w:rsidRPr="007F1CD8">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1E75FE5D" w14:textId="77777777" w:rsidR="00962D09" w:rsidRPr="007F1CD8" w:rsidRDefault="00962D09" w:rsidP="006D0EAE">
            <w:pPr>
              <w:pStyle w:val="ListParagraph"/>
              <w:numPr>
                <w:ilvl w:val="0"/>
                <w:numId w:val="24"/>
              </w:numPr>
              <w:spacing w:after="0" w:line="240" w:lineRule="auto"/>
              <w:ind w:left="316" w:hanging="284"/>
              <w:rPr>
                <w:rFonts w:ascii="Arial Narrow" w:eastAsiaTheme="minorHAnsi" w:hAnsi="Arial Narrow" w:cs="Arial"/>
                <w:sz w:val="22"/>
                <w:szCs w:val="22"/>
              </w:rPr>
            </w:pPr>
            <w:r w:rsidRPr="00EC2249">
              <w:rPr>
                <w:rFonts w:ascii="Arial Narrow" w:eastAsiaTheme="minorHAnsi" w:hAnsi="Arial Narrow" w:cs="Arial"/>
                <w:color w:val="FF0000"/>
                <w:sz w:val="22"/>
                <w:szCs w:val="22"/>
              </w:rPr>
              <w:t>Audit and Assurance Services have conducted an audit of the Health Board in relation to the ALN Act, which provided an overall ‘limited assurance’ rating.  Management responses have been developed and a work</w:t>
            </w:r>
            <w:r>
              <w:rPr>
                <w:rFonts w:ascii="Arial Narrow" w:eastAsiaTheme="minorHAnsi" w:hAnsi="Arial Narrow" w:cs="Arial"/>
                <w:color w:val="FF0000"/>
                <w:sz w:val="22"/>
                <w:szCs w:val="22"/>
              </w:rPr>
              <w:t xml:space="preserve"> </w:t>
            </w:r>
            <w:r w:rsidRPr="00EC2249">
              <w:rPr>
                <w:rFonts w:ascii="Arial Narrow" w:eastAsiaTheme="minorHAnsi" w:hAnsi="Arial Narrow" w:cs="Arial"/>
                <w:color w:val="FF0000"/>
                <w:sz w:val="22"/>
                <w:szCs w:val="22"/>
              </w:rPr>
              <w:t>plan is in place, monitored through the ALN Steering Group, to address issues identified in the audit.</w:t>
            </w:r>
          </w:p>
        </w:tc>
        <w:tc>
          <w:tcPr>
            <w:tcW w:w="4110" w:type="dxa"/>
          </w:tcPr>
          <w:p w14:paraId="2FAC0656" w14:textId="77777777" w:rsidR="00962D09" w:rsidRPr="007F1CD8" w:rsidRDefault="00962D09" w:rsidP="00C54DC9">
            <w:pPr>
              <w:jc w:val="center"/>
              <w:rPr>
                <w:rFonts w:ascii="Arial Narrow" w:hAnsi="Arial Narrow"/>
                <w:b/>
                <w:sz w:val="22"/>
                <w:szCs w:val="22"/>
              </w:rPr>
            </w:pPr>
            <w:r w:rsidRPr="007F1CD8">
              <w:rPr>
                <w:rFonts w:ascii="Arial Narrow" w:hAnsi="Arial Narrow"/>
                <w:b/>
                <w:sz w:val="22"/>
                <w:szCs w:val="22"/>
              </w:rPr>
              <w:t>Action</w:t>
            </w:r>
          </w:p>
        </w:tc>
        <w:tc>
          <w:tcPr>
            <w:tcW w:w="1134" w:type="dxa"/>
          </w:tcPr>
          <w:p w14:paraId="757BCED5" w14:textId="77777777" w:rsidR="00962D09" w:rsidRPr="007F1CD8" w:rsidRDefault="00962D09" w:rsidP="00C54DC9">
            <w:pPr>
              <w:jc w:val="center"/>
              <w:rPr>
                <w:rFonts w:ascii="Arial Narrow" w:hAnsi="Arial Narrow"/>
                <w:b/>
                <w:sz w:val="22"/>
                <w:szCs w:val="22"/>
              </w:rPr>
            </w:pPr>
            <w:r w:rsidRPr="007F1CD8">
              <w:rPr>
                <w:rFonts w:ascii="Arial Narrow" w:hAnsi="Arial Narrow"/>
                <w:b/>
                <w:sz w:val="22"/>
                <w:szCs w:val="22"/>
              </w:rPr>
              <w:t>Lead</w:t>
            </w:r>
          </w:p>
        </w:tc>
        <w:tc>
          <w:tcPr>
            <w:tcW w:w="1134" w:type="dxa"/>
          </w:tcPr>
          <w:p w14:paraId="29BAA70F" w14:textId="77777777" w:rsidR="00962D09" w:rsidRPr="007F1CD8" w:rsidRDefault="00962D09" w:rsidP="00C54DC9">
            <w:pPr>
              <w:jc w:val="center"/>
              <w:rPr>
                <w:rFonts w:ascii="Arial Narrow" w:hAnsi="Arial Narrow"/>
                <w:b/>
                <w:sz w:val="22"/>
                <w:szCs w:val="22"/>
              </w:rPr>
            </w:pPr>
            <w:r w:rsidRPr="007F1CD8">
              <w:rPr>
                <w:rFonts w:ascii="Arial Narrow" w:hAnsi="Arial Narrow"/>
                <w:b/>
                <w:sz w:val="22"/>
                <w:szCs w:val="22"/>
              </w:rPr>
              <w:t>Deadline</w:t>
            </w:r>
          </w:p>
        </w:tc>
      </w:tr>
      <w:tr w:rsidR="00962D09" w:rsidRPr="00F15A64" w14:paraId="607C4BC4" w14:textId="77777777" w:rsidTr="00C54DC9">
        <w:trPr>
          <w:trHeight w:val="757"/>
        </w:trPr>
        <w:tc>
          <w:tcPr>
            <w:tcW w:w="8926" w:type="dxa"/>
            <w:gridSpan w:val="3"/>
            <w:vMerge/>
          </w:tcPr>
          <w:p w14:paraId="5430FE70" w14:textId="77777777" w:rsidR="00962D09" w:rsidRPr="007F1CD8" w:rsidRDefault="00962D09" w:rsidP="00C54DC9">
            <w:pPr>
              <w:rPr>
                <w:rFonts w:ascii="Arial Narrow" w:hAnsi="Arial Narrow"/>
                <w:sz w:val="22"/>
                <w:szCs w:val="22"/>
              </w:rPr>
            </w:pPr>
          </w:p>
        </w:tc>
        <w:tc>
          <w:tcPr>
            <w:tcW w:w="4110" w:type="dxa"/>
          </w:tcPr>
          <w:p w14:paraId="769DED9E"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Collaboratively with partner LAs review progress and establish ALN implementation priorities for 23/24 school year</w:t>
            </w:r>
          </w:p>
        </w:tc>
        <w:tc>
          <w:tcPr>
            <w:tcW w:w="1134" w:type="dxa"/>
          </w:tcPr>
          <w:p w14:paraId="23B1CBEC" w14:textId="77777777" w:rsidR="00962D09" w:rsidRPr="007F1CD8" w:rsidRDefault="00962D09" w:rsidP="00C54DC9">
            <w:pPr>
              <w:pStyle w:val="Default"/>
              <w:rPr>
                <w:rFonts w:ascii="Arial Narrow" w:hAnsi="Arial Narrow" w:cs="Arial"/>
                <w:color w:val="auto"/>
                <w:sz w:val="22"/>
                <w:szCs w:val="22"/>
                <w:highlight w:val="yellow"/>
              </w:rPr>
            </w:pPr>
            <w:r w:rsidRPr="007F1CD8">
              <w:rPr>
                <w:rFonts w:ascii="Arial Narrow" w:hAnsi="Arial Narrow"/>
                <w:color w:val="auto"/>
                <w:sz w:val="22"/>
                <w:szCs w:val="22"/>
              </w:rPr>
              <w:t>DECLO</w:t>
            </w:r>
          </w:p>
        </w:tc>
        <w:tc>
          <w:tcPr>
            <w:tcW w:w="1134" w:type="dxa"/>
          </w:tcPr>
          <w:p w14:paraId="76E8EA95" w14:textId="77777777" w:rsidR="00962D09" w:rsidRPr="007F1CD8" w:rsidRDefault="00962D09" w:rsidP="00C54DC9">
            <w:pPr>
              <w:rPr>
                <w:rFonts w:ascii="Arial Narrow" w:hAnsi="Arial Narrow"/>
                <w:sz w:val="22"/>
                <w:szCs w:val="22"/>
              </w:rPr>
            </w:pPr>
            <w:r w:rsidRPr="00EC2249">
              <w:rPr>
                <w:rFonts w:ascii="Arial Narrow" w:eastAsia="Times New Roman" w:hAnsi="Arial Narrow" w:cs="Calibri"/>
                <w:color w:val="FF0000"/>
                <w:sz w:val="22"/>
                <w:szCs w:val="22"/>
              </w:rPr>
              <w:t>29/02/2024</w:t>
            </w:r>
          </w:p>
        </w:tc>
      </w:tr>
      <w:tr w:rsidR="00962D09" w:rsidRPr="00F15A64" w14:paraId="6F9322A0" w14:textId="77777777" w:rsidTr="00C54DC9">
        <w:trPr>
          <w:trHeight w:val="1262"/>
        </w:trPr>
        <w:tc>
          <w:tcPr>
            <w:tcW w:w="8926" w:type="dxa"/>
            <w:gridSpan w:val="3"/>
            <w:vMerge/>
          </w:tcPr>
          <w:p w14:paraId="1B737EF0" w14:textId="77777777" w:rsidR="00962D09" w:rsidRPr="007F1CD8" w:rsidRDefault="00962D09" w:rsidP="00C54DC9">
            <w:pPr>
              <w:rPr>
                <w:rFonts w:ascii="Arial Narrow" w:hAnsi="Arial Narrow"/>
              </w:rPr>
            </w:pPr>
          </w:p>
        </w:tc>
        <w:tc>
          <w:tcPr>
            <w:tcW w:w="4110" w:type="dxa"/>
          </w:tcPr>
          <w:p w14:paraId="38D983C5"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Work with Informatics colleagues to ensure robust data regarding compliance, for which it is anticipated that national reporting will required.  Activity is ongoing nationally to establish the national dataset.</w:t>
            </w:r>
          </w:p>
        </w:tc>
        <w:tc>
          <w:tcPr>
            <w:tcW w:w="1134" w:type="dxa"/>
          </w:tcPr>
          <w:p w14:paraId="0BA0FA74"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DECLO</w:t>
            </w:r>
            <w:r>
              <w:rPr>
                <w:rFonts w:ascii="Arial Narrow" w:hAnsi="Arial Narrow"/>
                <w:color w:val="auto"/>
                <w:sz w:val="22"/>
                <w:szCs w:val="22"/>
              </w:rPr>
              <w:t xml:space="preserve"> </w:t>
            </w:r>
            <w:r w:rsidRPr="00EC2249">
              <w:rPr>
                <w:rFonts w:ascii="Arial Narrow" w:hAnsi="Arial Narrow"/>
                <w:color w:val="FF0000"/>
                <w:sz w:val="22"/>
                <w:szCs w:val="22"/>
              </w:rPr>
              <w:t>&amp; Director of Digital</w:t>
            </w:r>
          </w:p>
        </w:tc>
        <w:tc>
          <w:tcPr>
            <w:tcW w:w="1134" w:type="dxa"/>
          </w:tcPr>
          <w:p w14:paraId="39B4FE78" w14:textId="77777777" w:rsidR="00962D09" w:rsidRPr="007F1CD8" w:rsidRDefault="00962D09" w:rsidP="00C54DC9">
            <w:pPr>
              <w:rPr>
                <w:rFonts w:ascii="Arial Narrow" w:eastAsia="Times New Roman" w:hAnsi="Arial Narrow" w:cs="Calibri"/>
                <w:sz w:val="22"/>
                <w:szCs w:val="22"/>
              </w:rPr>
            </w:pPr>
            <w:r w:rsidRPr="00EC2249">
              <w:rPr>
                <w:rFonts w:ascii="Arial Narrow" w:eastAsia="Times New Roman" w:hAnsi="Arial Narrow" w:cs="Calibri"/>
                <w:color w:val="FF0000"/>
                <w:sz w:val="22"/>
                <w:szCs w:val="22"/>
              </w:rPr>
              <w:t>29/03/2024</w:t>
            </w:r>
          </w:p>
        </w:tc>
      </w:tr>
      <w:tr w:rsidR="00962D09" w:rsidRPr="00F15A64" w14:paraId="205C003C" w14:textId="77777777" w:rsidTr="00C54DC9">
        <w:trPr>
          <w:trHeight w:val="1119"/>
        </w:trPr>
        <w:tc>
          <w:tcPr>
            <w:tcW w:w="8926" w:type="dxa"/>
            <w:gridSpan w:val="3"/>
            <w:vMerge/>
          </w:tcPr>
          <w:p w14:paraId="7AA43694" w14:textId="77777777" w:rsidR="00962D09" w:rsidRPr="007F1CD8" w:rsidRDefault="00962D09" w:rsidP="00C54DC9">
            <w:pPr>
              <w:rPr>
                <w:rFonts w:ascii="Arial Narrow" w:hAnsi="Arial Narrow"/>
              </w:rPr>
            </w:pPr>
          </w:p>
        </w:tc>
        <w:tc>
          <w:tcPr>
            <w:tcW w:w="4110" w:type="dxa"/>
          </w:tcPr>
          <w:p w14:paraId="08CEBFAF"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Development and implement administrative operational model to support accurate data capture</w:t>
            </w:r>
          </w:p>
        </w:tc>
        <w:tc>
          <w:tcPr>
            <w:tcW w:w="1134" w:type="dxa"/>
          </w:tcPr>
          <w:p w14:paraId="7E9C500C"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DECLO</w:t>
            </w:r>
          </w:p>
        </w:tc>
        <w:tc>
          <w:tcPr>
            <w:tcW w:w="1134" w:type="dxa"/>
          </w:tcPr>
          <w:p w14:paraId="4DB7D465" w14:textId="77777777" w:rsidR="00962D09" w:rsidRPr="00EC2249" w:rsidRDefault="00962D09" w:rsidP="00C54DC9">
            <w:pPr>
              <w:rPr>
                <w:rFonts w:ascii="Arial Narrow" w:eastAsia="Times New Roman" w:hAnsi="Arial Narrow" w:cs="Calibri"/>
                <w:sz w:val="22"/>
                <w:szCs w:val="22"/>
              </w:rPr>
            </w:pPr>
            <w:r w:rsidRPr="00EC2249">
              <w:rPr>
                <w:rFonts w:ascii="Arial Narrow" w:eastAsia="Times New Roman" w:hAnsi="Arial Narrow" w:cs="Calibri"/>
                <w:sz w:val="22"/>
                <w:szCs w:val="22"/>
              </w:rPr>
              <w:t>31/03/2024</w:t>
            </w:r>
          </w:p>
        </w:tc>
      </w:tr>
      <w:tr w:rsidR="00962D09" w:rsidRPr="00F15A64" w14:paraId="25C34749" w14:textId="77777777" w:rsidTr="00C54DC9">
        <w:tc>
          <w:tcPr>
            <w:tcW w:w="8926" w:type="dxa"/>
            <w:gridSpan w:val="3"/>
            <w:vMerge/>
          </w:tcPr>
          <w:p w14:paraId="0481B399" w14:textId="77777777" w:rsidR="00962D09" w:rsidRPr="007F1CD8" w:rsidRDefault="00962D09" w:rsidP="00C54DC9">
            <w:pPr>
              <w:rPr>
                <w:rFonts w:ascii="Arial Narrow" w:hAnsi="Arial Narrow"/>
              </w:rPr>
            </w:pPr>
          </w:p>
        </w:tc>
        <w:tc>
          <w:tcPr>
            <w:tcW w:w="4110" w:type="dxa"/>
          </w:tcPr>
          <w:p w14:paraId="7ED3B817"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w:t>
            </w:r>
          </w:p>
        </w:tc>
        <w:tc>
          <w:tcPr>
            <w:tcW w:w="1134" w:type="dxa"/>
          </w:tcPr>
          <w:p w14:paraId="1B4A3D73"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DECLO</w:t>
            </w:r>
          </w:p>
        </w:tc>
        <w:tc>
          <w:tcPr>
            <w:tcW w:w="1134" w:type="dxa"/>
          </w:tcPr>
          <w:p w14:paraId="0A241842"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20/12/2024</w:t>
            </w:r>
          </w:p>
        </w:tc>
      </w:tr>
      <w:tr w:rsidR="00962D09" w:rsidRPr="00F15A64" w14:paraId="62D33697" w14:textId="77777777" w:rsidTr="00C54DC9">
        <w:tc>
          <w:tcPr>
            <w:tcW w:w="8926" w:type="dxa"/>
            <w:gridSpan w:val="3"/>
            <w:vMerge/>
          </w:tcPr>
          <w:p w14:paraId="4F9294E9" w14:textId="77777777" w:rsidR="00962D09" w:rsidRPr="007F1CD8" w:rsidRDefault="00962D09" w:rsidP="00C54DC9">
            <w:pPr>
              <w:rPr>
                <w:rFonts w:ascii="Arial Narrow" w:hAnsi="Arial Narrow"/>
              </w:rPr>
            </w:pPr>
          </w:p>
        </w:tc>
        <w:tc>
          <w:tcPr>
            <w:tcW w:w="4110" w:type="dxa"/>
          </w:tcPr>
          <w:p w14:paraId="45677CDF"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Securing longer-term administrative and project management support needed to mitigate risks</w:t>
            </w:r>
          </w:p>
        </w:tc>
        <w:tc>
          <w:tcPr>
            <w:tcW w:w="1134" w:type="dxa"/>
          </w:tcPr>
          <w:p w14:paraId="2E2E42C4"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DoTHS</w:t>
            </w:r>
          </w:p>
        </w:tc>
        <w:tc>
          <w:tcPr>
            <w:tcW w:w="1134" w:type="dxa"/>
          </w:tcPr>
          <w:p w14:paraId="3FC4252E"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29/03/2024</w:t>
            </w:r>
          </w:p>
        </w:tc>
      </w:tr>
      <w:tr w:rsidR="00962D09" w:rsidRPr="00F15A64" w14:paraId="262D17BF" w14:textId="77777777" w:rsidTr="00C54DC9">
        <w:tc>
          <w:tcPr>
            <w:tcW w:w="8926" w:type="dxa"/>
            <w:gridSpan w:val="3"/>
            <w:vMerge/>
          </w:tcPr>
          <w:p w14:paraId="5BE239BD" w14:textId="77777777" w:rsidR="00962D09" w:rsidRPr="007F1CD8" w:rsidRDefault="00962D09" w:rsidP="00C54DC9">
            <w:pPr>
              <w:rPr>
                <w:rFonts w:ascii="Arial Narrow" w:hAnsi="Arial Narrow"/>
              </w:rPr>
            </w:pPr>
          </w:p>
        </w:tc>
        <w:tc>
          <w:tcPr>
            <w:tcW w:w="4110" w:type="dxa"/>
          </w:tcPr>
          <w:p w14:paraId="10CDDD4E"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Progress action plan in relation to ALN audit</w:t>
            </w:r>
          </w:p>
        </w:tc>
        <w:tc>
          <w:tcPr>
            <w:tcW w:w="1134" w:type="dxa"/>
          </w:tcPr>
          <w:p w14:paraId="44AFC46A"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DECLO</w:t>
            </w:r>
          </w:p>
        </w:tc>
        <w:tc>
          <w:tcPr>
            <w:tcW w:w="1134" w:type="dxa"/>
          </w:tcPr>
          <w:p w14:paraId="260EF080"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30/09/2024</w:t>
            </w:r>
          </w:p>
        </w:tc>
      </w:tr>
      <w:tr w:rsidR="00962D09" w:rsidRPr="00F15A64" w14:paraId="49270C5A" w14:textId="77777777" w:rsidTr="00C54DC9">
        <w:trPr>
          <w:trHeight w:val="820"/>
        </w:trPr>
        <w:tc>
          <w:tcPr>
            <w:tcW w:w="8926" w:type="dxa"/>
            <w:gridSpan w:val="3"/>
            <w:tcBorders>
              <w:bottom w:val="single" w:sz="4" w:space="0" w:color="auto"/>
            </w:tcBorders>
          </w:tcPr>
          <w:p w14:paraId="2AF4CB89" w14:textId="77777777" w:rsidR="00962D09" w:rsidRPr="007F1CD8" w:rsidRDefault="00962D09" w:rsidP="00C54DC9">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0C3115BF" w14:textId="77777777" w:rsidR="00962D09" w:rsidRPr="007F1CD8" w:rsidRDefault="00962D09" w:rsidP="006D0EAE">
            <w:pPr>
              <w:pStyle w:val="ListParagraph"/>
              <w:numPr>
                <w:ilvl w:val="0"/>
                <w:numId w:val="22"/>
              </w:numPr>
              <w:spacing w:after="0" w:line="240" w:lineRule="auto"/>
              <w:ind w:left="314" w:hanging="284"/>
              <w:rPr>
                <w:rFonts w:ascii="Arial Narrow" w:hAnsi="Arial Narrow" w:cs="Arial"/>
                <w:sz w:val="22"/>
                <w:szCs w:val="22"/>
              </w:rPr>
            </w:pPr>
            <w:r w:rsidRPr="007F1CD8">
              <w:rPr>
                <w:rFonts w:ascii="Arial Narrow" w:hAnsi="Arial Narrow" w:cs="Arial"/>
                <w:sz w:val="22"/>
                <w:szCs w:val="22"/>
              </w:rPr>
              <w:t>There is regular reporting in respect of the ALN Act through the Patient Safety and Compliance Group.</w:t>
            </w:r>
          </w:p>
          <w:p w14:paraId="521C0518" w14:textId="77777777" w:rsidR="00962D09" w:rsidRPr="007F1CD8" w:rsidRDefault="00962D09" w:rsidP="006D0EAE">
            <w:pPr>
              <w:pStyle w:val="ListParagraph"/>
              <w:numPr>
                <w:ilvl w:val="0"/>
                <w:numId w:val="22"/>
              </w:numPr>
              <w:spacing w:after="0" w:line="240" w:lineRule="auto"/>
              <w:ind w:left="314" w:hanging="284"/>
              <w:rPr>
                <w:rFonts w:ascii="Arial Narrow" w:hAnsi="Arial Narrow" w:cs="Arial"/>
                <w:sz w:val="22"/>
                <w:szCs w:val="22"/>
              </w:rPr>
            </w:pPr>
            <w:r w:rsidRPr="007F1CD8">
              <w:rPr>
                <w:rFonts w:ascii="Arial Narrow" w:hAnsi="Arial Narrow" w:cs="Arial"/>
                <w:sz w:val="22"/>
                <w:szCs w:val="22"/>
              </w:rPr>
              <w:t>ALN Steering Board has been established, ensuring oversight at a senior level within all impacted operational and corporate areas.</w:t>
            </w:r>
          </w:p>
          <w:p w14:paraId="17FC5937" w14:textId="77777777" w:rsidR="00962D09" w:rsidRPr="007F1CD8" w:rsidRDefault="00962D09" w:rsidP="006D0EAE">
            <w:pPr>
              <w:pStyle w:val="ListParagraph"/>
              <w:numPr>
                <w:ilvl w:val="0"/>
                <w:numId w:val="22"/>
              </w:numPr>
              <w:spacing w:after="0" w:line="240" w:lineRule="auto"/>
              <w:ind w:left="314" w:hanging="284"/>
              <w:rPr>
                <w:rFonts w:ascii="Arial Narrow" w:hAnsi="Arial Narrow" w:cs="Arial"/>
                <w:sz w:val="22"/>
                <w:szCs w:val="22"/>
              </w:rPr>
            </w:pPr>
            <w:r w:rsidRPr="007F1CD8">
              <w:rPr>
                <w:rFonts w:ascii="Arial Narrow" w:hAnsi="Arial Narrow" w:cs="Arial"/>
                <w:sz w:val="22"/>
                <w:szCs w:val="22"/>
              </w:rPr>
              <w:t>DECLO meets regularly with ADOTHS / DoTHS of the 3 health boards of South-West and Mid Wales for update and assurance.</w:t>
            </w:r>
          </w:p>
          <w:p w14:paraId="46F7513F" w14:textId="77777777" w:rsidR="00962D09" w:rsidRPr="007F1CD8" w:rsidRDefault="00962D09" w:rsidP="006D0EAE">
            <w:pPr>
              <w:pStyle w:val="ListParagraph"/>
              <w:numPr>
                <w:ilvl w:val="0"/>
                <w:numId w:val="22"/>
              </w:numPr>
              <w:spacing w:after="0" w:line="240" w:lineRule="auto"/>
              <w:ind w:left="314" w:hanging="284"/>
              <w:rPr>
                <w:rFonts w:ascii="Arial Narrow" w:hAnsi="Arial Narrow" w:cs="Arial"/>
                <w:sz w:val="22"/>
                <w:szCs w:val="22"/>
              </w:rPr>
            </w:pPr>
            <w:r w:rsidRPr="007F1CD8">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18F4B58E" w14:textId="77777777" w:rsidR="00962D09" w:rsidRPr="007F1CD8" w:rsidRDefault="00962D09" w:rsidP="00C54DC9">
            <w:pPr>
              <w:pStyle w:val="ListParagraph"/>
              <w:spacing w:after="0" w:line="240" w:lineRule="auto"/>
              <w:ind w:left="314"/>
              <w:rPr>
                <w:rFonts w:ascii="Arial Narrow" w:hAnsi="Arial Narrow" w:cs="Arial"/>
                <w:sz w:val="22"/>
                <w:szCs w:val="22"/>
              </w:rPr>
            </w:pPr>
          </w:p>
        </w:tc>
        <w:tc>
          <w:tcPr>
            <w:tcW w:w="6378" w:type="dxa"/>
            <w:gridSpan w:val="3"/>
            <w:tcBorders>
              <w:bottom w:val="single" w:sz="4" w:space="0" w:color="auto"/>
            </w:tcBorders>
          </w:tcPr>
          <w:p w14:paraId="7EE5CFFD" w14:textId="77777777" w:rsidR="00962D09" w:rsidRPr="007F1CD8" w:rsidRDefault="00962D09" w:rsidP="00C54DC9">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51692115" w14:textId="77777777" w:rsidR="00962D09" w:rsidRPr="007F1CD8" w:rsidRDefault="00962D09" w:rsidP="006D0EAE">
            <w:pPr>
              <w:pStyle w:val="ListParagraph"/>
              <w:numPr>
                <w:ilvl w:val="0"/>
                <w:numId w:val="21"/>
              </w:numPr>
              <w:spacing w:after="0" w:line="240" w:lineRule="auto"/>
              <w:ind w:left="316" w:hanging="284"/>
              <w:rPr>
                <w:rFonts w:ascii="Arial Narrow" w:hAnsi="Arial Narrow"/>
                <w:sz w:val="22"/>
                <w:szCs w:val="22"/>
              </w:rPr>
            </w:pPr>
            <w:r w:rsidRPr="007F1CD8">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962D09" w:rsidRPr="00F15A64" w14:paraId="17A15BF1" w14:textId="77777777" w:rsidTr="00C54DC9">
        <w:trPr>
          <w:trHeight w:val="534"/>
        </w:trPr>
        <w:tc>
          <w:tcPr>
            <w:tcW w:w="15304" w:type="dxa"/>
            <w:gridSpan w:val="6"/>
            <w:shd w:val="clear" w:color="auto" w:fill="auto"/>
          </w:tcPr>
          <w:p w14:paraId="7A11BDD8" w14:textId="77777777" w:rsidR="00962D09" w:rsidRPr="007F1CD8" w:rsidRDefault="00962D09" w:rsidP="00C54DC9">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15AD0FEB" w14:textId="77777777"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09</w:t>
            </w:r>
            <w:r>
              <w:rPr>
                <w:rFonts w:ascii="Arial Narrow" w:hAnsi="Arial Narrow"/>
                <w:color w:val="FF0000"/>
                <w:sz w:val="22"/>
                <w:szCs w:val="22"/>
              </w:rPr>
              <w:t>/</w:t>
            </w:r>
            <w:r w:rsidRPr="00EC2249">
              <w:rPr>
                <w:rFonts w:ascii="Arial Narrow" w:hAnsi="Arial Narrow"/>
                <w:color w:val="FF0000"/>
                <w:sz w:val="22"/>
                <w:szCs w:val="22"/>
              </w:rPr>
              <w:t>02</w:t>
            </w:r>
            <w:r>
              <w:rPr>
                <w:rFonts w:ascii="Arial Narrow" w:hAnsi="Arial Narrow"/>
                <w:color w:val="FF0000"/>
                <w:sz w:val="22"/>
                <w:szCs w:val="22"/>
              </w:rPr>
              <w:t>/</w:t>
            </w:r>
            <w:r w:rsidRPr="00EC2249">
              <w:rPr>
                <w:rFonts w:ascii="Arial Narrow" w:hAnsi="Arial Narrow"/>
                <w:color w:val="FF0000"/>
                <w:sz w:val="22"/>
                <w:szCs w:val="22"/>
              </w:rPr>
              <w:t xml:space="preserve">2024: </w:t>
            </w:r>
            <w:r>
              <w:rPr>
                <w:rFonts w:ascii="Arial Narrow" w:hAnsi="Arial Narrow"/>
                <w:color w:val="FF0000"/>
                <w:sz w:val="22"/>
                <w:szCs w:val="22"/>
              </w:rPr>
              <w:t xml:space="preserve">Action closed: </w:t>
            </w:r>
            <w:r w:rsidRPr="00EC2249">
              <w:rPr>
                <w:rFonts w:ascii="Arial Narrow" w:hAnsi="Arial Narrow"/>
                <w:color w:val="FF0000"/>
                <w:sz w:val="22"/>
                <w:szCs w:val="22"/>
              </w:rPr>
              <w:t>Limited progress on activity to assess the demand / capacity implications of the Act for operational services has been discussed in the ALN Steering Group, where there was agreement that in the current financial climate it is unlikely to be an effective use of time to invest significant energies in assessing demand / capacity implications in order to produce a business case.  Energies should instead be in collaboration with partners to maximise process efficiencies and deliver the requirements and intentions of the Act as effectively as possible without additional resource for operational services.  This existing action has therefore been closed.</w:t>
            </w:r>
          </w:p>
          <w:p w14:paraId="2B485502" w14:textId="77777777"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Regarding development of an ALN data infrastructure to enable assurance to be provided that the Health Board is fulfilling its duties under the ALN Act, a neighbouring Health Board (Powys Teaching Health Board) are developing an App and there has been dialogue between Powys and Swansea Bay digital services regarding the adaption of this App for use in SBUHB.  Use of the App would help ensure reliable data capture and would mitigate current risks regarding administrative capacity.  The request foir digital support is currently going through the DPRG process, and progress is subject to the outcome of this process.  Deadline date has been adjusted accordingly.</w:t>
            </w:r>
          </w:p>
          <w:p w14:paraId="10F1EEC4" w14:textId="77777777"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Absence of Project Management support has delayed progress in finalising the ALN priorities and workplan for the period to July 2024.  Deadline date has been adjusted.</w:t>
            </w:r>
          </w:p>
          <w:p w14:paraId="2C61A228" w14:textId="77777777" w:rsidR="00962D09" w:rsidRPr="00EC2249" w:rsidRDefault="00962D09" w:rsidP="00C54DC9">
            <w:pPr>
              <w:ind w:right="-104"/>
              <w:rPr>
                <w:rFonts w:ascii="Arial Narrow" w:hAnsi="Arial Narrow"/>
                <w:color w:val="FF0000"/>
                <w:sz w:val="22"/>
                <w:szCs w:val="22"/>
              </w:rPr>
            </w:pPr>
            <w:r>
              <w:rPr>
                <w:rFonts w:ascii="Arial Narrow" w:hAnsi="Arial Narrow"/>
                <w:color w:val="FF0000"/>
                <w:sz w:val="22"/>
                <w:szCs w:val="22"/>
              </w:rPr>
              <w:t xml:space="preserve">Action closed: </w:t>
            </w:r>
            <w:r w:rsidRPr="00EC2249">
              <w:rPr>
                <w:rFonts w:ascii="Arial Narrow" w:hAnsi="Arial Narrow"/>
                <w:color w:val="FF0000"/>
                <w:sz w:val="22"/>
                <w:szCs w:val="22"/>
              </w:rPr>
              <w:t>Activity regarding SLAs is being progressed within the PCST Service Group and risks associated with this are being managed and monitored within the service group.  This action has therefore been removed from the HBRR to avoid duplication.</w:t>
            </w:r>
          </w:p>
          <w:p w14:paraId="3896A0EA" w14:textId="53119BF9"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An interim solution to the ALN Project Manager post has been identified and an individual has commenced in</w:t>
            </w:r>
            <w:r>
              <w:rPr>
                <w:rFonts w:ascii="Arial Narrow" w:hAnsi="Arial Narrow"/>
                <w:color w:val="FF0000"/>
                <w:sz w:val="22"/>
                <w:szCs w:val="22"/>
              </w:rPr>
              <w:t xml:space="preserve"> post, working through to Mar</w:t>
            </w:r>
            <w:r w:rsidRPr="00EC2249">
              <w:rPr>
                <w:rFonts w:ascii="Arial Narrow" w:hAnsi="Arial Narrow"/>
                <w:color w:val="FF0000"/>
                <w:sz w:val="22"/>
                <w:szCs w:val="22"/>
              </w:rPr>
              <w:t>ch 2024.  Conversations are ongoing between the DoTHS and the Director of Finance about how to strengthen the corporate staffing infrastructure for ALN, in order to support progress moving forward.</w:t>
            </w:r>
          </w:p>
          <w:p w14:paraId="05A7F652" w14:textId="6A72E187" w:rsidR="00962D09" w:rsidRPr="007F1CD8" w:rsidRDefault="00962D09" w:rsidP="00962D09">
            <w:pPr>
              <w:ind w:right="-104"/>
              <w:rPr>
                <w:rFonts w:ascii="Arial Narrow" w:hAnsi="Arial Narrow" w:cs="Arial"/>
                <w:sz w:val="22"/>
                <w:szCs w:val="22"/>
              </w:rPr>
            </w:pPr>
            <w:r w:rsidRPr="00EC2249">
              <w:rPr>
                <w:rFonts w:ascii="Arial Narrow" w:hAnsi="Arial Narrow"/>
                <w:color w:val="FF0000"/>
                <w:sz w:val="22"/>
                <w:szCs w:val="22"/>
              </w:rPr>
              <w:t>Audit and Assurance Services have undertaken an audit of the Health Board’s implementation of the ALN Act and provided an overall ‘limited assurance’ rating.  An action plan has been developed to progress the management responses to the issues raised in the audit, and thereby improve the lev</w:t>
            </w:r>
            <w:r>
              <w:rPr>
                <w:rFonts w:ascii="Arial Narrow" w:hAnsi="Arial Narrow"/>
                <w:color w:val="FF0000"/>
                <w:sz w:val="22"/>
                <w:szCs w:val="22"/>
              </w:rPr>
              <w:t xml:space="preserve">el of assurance the Health Board </w:t>
            </w:r>
            <w:r w:rsidRPr="00EC2249">
              <w:rPr>
                <w:rFonts w:ascii="Arial Narrow" w:hAnsi="Arial Narrow"/>
                <w:color w:val="FF0000"/>
                <w:sz w:val="22"/>
                <w:szCs w:val="22"/>
              </w:rPr>
              <w:t>has regardin</w:t>
            </w:r>
            <w:r>
              <w:rPr>
                <w:rFonts w:ascii="Arial Narrow" w:hAnsi="Arial Narrow"/>
                <w:color w:val="FF0000"/>
                <w:sz w:val="22"/>
                <w:szCs w:val="22"/>
              </w:rPr>
              <w:t>g meeting</w:t>
            </w:r>
            <w:r w:rsidRPr="00EC2249">
              <w:rPr>
                <w:rFonts w:ascii="Arial Narrow" w:hAnsi="Arial Narrow"/>
                <w:color w:val="FF0000"/>
                <w:sz w:val="22"/>
                <w:szCs w:val="22"/>
              </w:rPr>
              <w:t xml:space="preserve"> the Act’s requirements.</w:t>
            </w:r>
          </w:p>
        </w:tc>
      </w:tr>
    </w:tbl>
    <w:p w14:paraId="17499A21" w14:textId="524209DF" w:rsidR="00962D09" w:rsidRDefault="00962D09">
      <w:pPr>
        <w:widowControl/>
        <w:spacing w:after="160" w:line="259" w:lineRule="auto"/>
        <w:rPr>
          <w:rFonts w:ascii="Arial" w:hAnsi="Arial" w:cs="Arial"/>
          <w:b/>
          <w:u w:val="single"/>
        </w:rPr>
      </w:pPr>
      <w:r>
        <w:rPr>
          <w:rFonts w:ascii="Arial" w:hAnsi="Arial" w:cs="Arial"/>
          <w:b/>
          <w:u w:val="single"/>
        </w:rPr>
        <w:br w:type="page"/>
      </w:r>
    </w:p>
    <w:p w14:paraId="4A819264" w14:textId="77777777" w:rsidR="00962D09" w:rsidRDefault="00962D09" w:rsidP="00A32F5E">
      <w:pPr>
        <w:widowControl/>
        <w:spacing w:after="160" w:line="259" w:lineRule="auto"/>
        <w:rPr>
          <w:rFonts w:ascii="Arial" w:hAnsi="Arial" w:cs="Arial"/>
          <w:b/>
          <w:u w:val="single"/>
        </w:rPr>
        <w:sectPr w:rsidR="00962D0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5"/>
        <w:gridCol w:w="4536"/>
        <w:gridCol w:w="1418"/>
        <w:gridCol w:w="4344"/>
        <w:gridCol w:w="1464"/>
        <w:gridCol w:w="1221"/>
      </w:tblGrid>
      <w:tr w:rsidR="00293ECF" w:rsidRPr="00BB1032" w14:paraId="718EDF13" w14:textId="77777777" w:rsidTr="004D17A7">
        <w:tc>
          <w:tcPr>
            <w:tcW w:w="8359" w:type="dxa"/>
            <w:gridSpan w:val="3"/>
          </w:tcPr>
          <w:p w14:paraId="5C673282" w14:textId="5197A685" w:rsidR="00293ECF" w:rsidRPr="00A112B8" w:rsidRDefault="00293ECF" w:rsidP="004D17A7">
            <w:pPr>
              <w:rPr>
                <w:rFonts w:ascii="Arial Narrow" w:hAnsi="Arial Narrow"/>
                <w:b/>
                <w:sz w:val="22"/>
                <w:szCs w:val="22"/>
              </w:rPr>
            </w:pPr>
            <w:r w:rsidRPr="00A112B8">
              <w:rPr>
                <w:rFonts w:ascii="Arial Narrow" w:hAnsi="Arial Narrow"/>
                <w:b/>
                <w:sz w:val="22"/>
                <w:szCs w:val="22"/>
              </w:rPr>
              <w:t xml:space="preserve">Datix ID Number: 3071 </w:t>
            </w:r>
          </w:p>
          <w:p w14:paraId="7E09879B" w14:textId="77777777" w:rsidR="00293ECF" w:rsidRPr="00A112B8" w:rsidRDefault="00293ECF" w:rsidP="004D17A7">
            <w:pPr>
              <w:rPr>
                <w:rFonts w:ascii="Arial Narrow" w:hAnsi="Arial Narrow"/>
                <w:b/>
                <w:sz w:val="22"/>
                <w:szCs w:val="22"/>
              </w:rPr>
            </w:pPr>
            <w:r w:rsidRPr="00A112B8">
              <w:rPr>
                <w:rFonts w:ascii="Arial Narrow" w:hAnsi="Arial Narrow"/>
                <w:b/>
                <w:sz w:val="22"/>
                <w:szCs w:val="22"/>
              </w:rPr>
              <w:t>Health Care Standards: Staff &amp; Resources 7.1 Workforce</w:t>
            </w:r>
          </w:p>
        </w:tc>
        <w:tc>
          <w:tcPr>
            <w:tcW w:w="4344" w:type="dxa"/>
            <w:shd w:val="clear" w:color="auto" w:fill="FF0000"/>
          </w:tcPr>
          <w:p w14:paraId="4EA4321B" w14:textId="77777777" w:rsidR="00293ECF" w:rsidRPr="00A112B8" w:rsidRDefault="00293ECF" w:rsidP="004D17A7">
            <w:pPr>
              <w:rPr>
                <w:rFonts w:ascii="Arial Narrow" w:hAnsi="Arial Narrow" w:cs="Arial"/>
                <w:b/>
                <w:bCs/>
                <w:sz w:val="22"/>
                <w:szCs w:val="22"/>
              </w:rPr>
            </w:pPr>
            <w:r w:rsidRPr="00A112B8">
              <w:rPr>
                <w:rFonts w:ascii="Arial Narrow" w:hAnsi="Arial Narrow" w:cs="Arial"/>
                <w:b/>
                <w:bCs/>
                <w:sz w:val="22"/>
                <w:szCs w:val="22"/>
              </w:rPr>
              <w:t>HBR Ref Number: 89</w:t>
            </w:r>
          </w:p>
          <w:p w14:paraId="0C2305C3"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 xml:space="preserve">Target Risk Date: </w:t>
            </w:r>
            <w:r w:rsidRPr="00EE1C50">
              <w:rPr>
                <w:rFonts w:ascii="Arial Narrow" w:hAnsi="Arial Narrow" w:cs="Arial"/>
                <w:b/>
                <w:bCs/>
                <w:color w:val="FF0000"/>
                <w:sz w:val="22"/>
                <w:szCs w:val="22"/>
                <w:highlight w:val="yellow"/>
              </w:rPr>
              <w:t>31/06/2024</w:t>
            </w:r>
          </w:p>
        </w:tc>
        <w:tc>
          <w:tcPr>
            <w:tcW w:w="2685" w:type="dxa"/>
            <w:gridSpan w:val="2"/>
            <w:shd w:val="clear" w:color="auto" w:fill="FF0000"/>
          </w:tcPr>
          <w:p w14:paraId="36A0B60C" w14:textId="77777777" w:rsidR="00293ECF" w:rsidRPr="00A112B8" w:rsidRDefault="00293ECF" w:rsidP="004D17A7">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4E74CAA4"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4 x 5 = 20</w:t>
            </w:r>
          </w:p>
        </w:tc>
      </w:tr>
      <w:tr w:rsidR="00293ECF" w:rsidRPr="00BB1032" w14:paraId="23677EB7" w14:textId="77777777" w:rsidTr="004D17A7">
        <w:tc>
          <w:tcPr>
            <w:tcW w:w="6941" w:type="dxa"/>
            <w:gridSpan w:val="2"/>
          </w:tcPr>
          <w:p w14:paraId="1110D284" w14:textId="77777777" w:rsidR="00293ECF" w:rsidRPr="00A112B8" w:rsidRDefault="00293ECF" w:rsidP="004D17A7">
            <w:pPr>
              <w:ind w:right="96"/>
              <w:jc w:val="both"/>
              <w:rPr>
                <w:rFonts w:ascii="Arial Narrow" w:hAnsi="Arial Narrow" w:cs="Arial"/>
              </w:rPr>
            </w:pPr>
            <w:r w:rsidRPr="00A112B8">
              <w:rPr>
                <w:rFonts w:ascii="Arial Narrow" w:hAnsi="Arial Narrow" w:cs="Arial"/>
                <w:b/>
                <w:sz w:val="22"/>
                <w:szCs w:val="22"/>
              </w:rPr>
              <w:t>Objective</w:t>
            </w:r>
            <w:r w:rsidRPr="00A112B8">
              <w:rPr>
                <w:rFonts w:ascii="Arial Narrow" w:hAnsi="Arial Narrow" w:cs="Arial"/>
                <w:sz w:val="22"/>
                <w:szCs w:val="22"/>
              </w:rPr>
              <w:t>: Primary &amp; Community Care</w:t>
            </w:r>
          </w:p>
        </w:tc>
        <w:tc>
          <w:tcPr>
            <w:tcW w:w="1418" w:type="dxa"/>
          </w:tcPr>
          <w:p w14:paraId="4D68DA1C" w14:textId="77777777" w:rsidR="00293ECF" w:rsidRPr="00A112B8" w:rsidRDefault="00293ECF" w:rsidP="004D17A7">
            <w:pPr>
              <w:ind w:right="96"/>
              <w:jc w:val="both"/>
              <w:rPr>
                <w:rFonts w:ascii="Arial Narrow" w:hAnsi="Arial Narrow" w:cs="Arial"/>
                <w:b/>
                <w:sz w:val="22"/>
                <w:szCs w:val="22"/>
              </w:rPr>
            </w:pPr>
            <w:r w:rsidRPr="00A112B8">
              <w:rPr>
                <w:rFonts w:ascii="Arial Narrow" w:hAnsi="Arial Narrow" w:cs="Arial"/>
                <w:b/>
                <w:sz w:val="22"/>
                <w:szCs w:val="22"/>
              </w:rPr>
              <w:t>BAF Ref: 3.1</w:t>
            </w:r>
          </w:p>
        </w:tc>
        <w:tc>
          <w:tcPr>
            <w:tcW w:w="7029" w:type="dxa"/>
            <w:gridSpan w:val="3"/>
          </w:tcPr>
          <w:p w14:paraId="4A843AF0" w14:textId="77777777" w:rsidR="00293ECF" w:rsidRPr="00A112B8" w:rsidRDefault="00293ECF" w:rsidP="004D17A7">
            <w:pPr>
              <w:autoSpaceDE w:val="0"/>
              <w:autoSpaceDN w:val="0"/>
              <w:adjustRightInd w:val="0"/>
              <w:rPr>
                <w:rFonts w:ascii="Arial Narrow" w:eastAsia="Times New Roman" w:hAnsi="Arial Narrow" w:cs="Arial"/>
                <w:bCs/>
                <w:sz w:val="22"/>
                <w:szCs w:val="22"/>
              </w:rPr>
            </w:pPr>
            <w:r w:rsidRPr="00A112B8">
              <w:rPr>
                <w:rFonts w:ascii="Arial Narrow" w:eastAsia="Times New Roman" w:hAnsi="Arial Narrow" w:cs="Arial"/>
                <w:b/>
                <w:bCs/>
                <w:sz w:val="22"/>
                <w:szCs w:val="22"/>
              </w:rPr>
              <w:t xml:space="preserve">Director Lead: </w:t>
            </w:r>
            <w:r w:rsidRPr="00A112B8">
              <w:rPr>
                <w:rFonts w:ascii="Arial Narrow" w:eastAsia="Times New Roman" w:hAnsi="Arial Narrow" w:cs="Arial"/>
                <w:bCs/>
                <w:sz w:val="22"/>
                <w:szCs w:val="22"/>
              </w:rPr>
              <w:t>Gareth Howells, Executive Director of Nursing (lead) / Deb Lewis, Chief Operating Officer (support)</w:t>
            </w:r>
          </w:p>
          <w:p w14:paraId="4DD5F010"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lang w:val="en-US"/>
              </w:rPr>
              <w:t xml:space="preserve">Assuring Committee: </w:t>
            </w:r>
            <w:r w:rsidRPr="00A112B8">
              <w:rPr>
                <w:rFonts w:ascii="Arial Narrow" w:hAnsi="Arial Narrow" w:cs="Arial"/>
                <w:bCs/>
                <w:sz w:val="22"/>
                <w:szCs w:val="22"/>
                <w:lang w:val="en-US"/>
              </w:rPr>
              <w:t>Quality &amp; Safety Committee</w:t>
            </w:r>
          </w:p>
        </w:tc>
      </w:tr>
      <w:tr w:rsidR="00293ECF" w:rsidRPr="00BB1032" w14:paraId="4A5BC035" w14:textId="77777777" w:rsidTr="004D17A7">
        <w:tc>
          <w:tcPr>
            <w:tcW w:w="8359" w:type="dxa"/>
            <w:gridSpan w:val="3"/>
          </w:tcPr>
          <w:p w14:paraId="5474F158" w14:textId="77777777" w:rsidR="00293ECF" w:rsidRPr="00A112B8" w:rsidRDefault="00293ECF" w:rsidP="004D17A7">
            <w:pPr>
              <w:ind w:right="96"/>
              <w:jc w:val="both"/>
              <w:rPr>
                <w:rFonts w:ascii="Arial Narrow" w:hAnsi="Arial Narrow" w:cs="Arial"/>
                <w:b/>
                <w:sz w:val="22"/>
                <w:szCs w:val="22"/>
              </w:rPr>
            </w:pPr>
            <w:r w:rsidRPr="00A112B8">
              <w:rPr>
                <w:rFonts w:ascii="Arial Narrow" w:hAnsi="Arial Narrow" w:cs="Arial"/>
                <w:b/>
                <w:sz w:val="22"/>
                <w:szCs w:val="22"/>
              </w:rPr>
              <w:t>Risk:</w:t>
            </w:r>
            <w:r w:rsidRPr="00A112B8">
              <w:rPr>
                <w:rFonts w:ascii="Arial Narrow" w:hAnsi="Arial Narrow" w:cs="Arial"/>
                <w:sz w:val="22"/>
                <w:szCs w:val="22"/>
              </w:rPr>
              <w:t xml:space="preserve"> </w:t>
            </w:r>
            <w:r w:rsidRPr="00A112B8">
              <w:rPr>
                <w:rFonts w:ascii="Arial Narrow" w:hAnsi="Arial Narrow" w:cs="Arial"/>
                <w:b/>
                <w:sz w:val="22"/>
                <w:szCs w:val="22"/>
              </w:rPr>
              <w:t>Healthcare Nursing Staff Levels at HMP Swansea</w:t>
            </w:r>
            <w:r w:rsidRPr="00A112B8">
              <w:rPr>
                <w:rFonts w:ascii="Arial Narrow" w:hAnsi="Arial Narrow" w:cs="Arial"/>
                <w:b/>
              </w:rPr>
              <w:t xml:space="preserve">     </w:t>
            </w:r>
          </w:p>
          <w:p w14:paraId="255BA605" w14:textId="77777777" w:rsidR="00293ECF" w:rsidRPr="00A112B8" w:rsidRDefault="00293ECF" w:rsidP="004D17A7">
            <w:pPr>
              <w:rPr>
                <w:rFonts w:ascii="Arial Narrow" w:hAnsi="Arial Narrow"/>
                <w:sz w:val="22"/>
                <w:szCs w:val="22"/>
              </w:rPr>
            </w:pPr>
            <w:r w:rsidRPr="00A112B8">
              <w:rPr>
                <w:rFonts w:ascii="Arial Narrow" w:hAnsi="Arial Narrow" w:cs="Arial"/>
                <w:sz w:val="22"/>
                <w:szCs w:val="22"/>
              </w:rPr>
              <w:t xml:space="preserve">There is a risk that the men in HMP Swansea will not receive the appropriate standard of care.  This is due to the fact that the </w:t>
            </w:r>
            <w:r w:rsidRPr="00A112B8">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w:t>
            </w:r>
            <w:r w:rsidRPr="00704A8D">
              <w:rPr>
                <w:rFonts w:ascii="Arial Narrow" w:hAnsi="Arial Narrow"/>
                <w:sz w:val="22"/>
                <w:szCs w:val="22"/>
              </w:rPr>
              <w:t>The Health Board investment into the Prison is based on delivering services to 250 men.</w:t>
            </w:r>
            <w:r w:rsidRPr="00A112B8">
              <w:rPr>
                <w:rFonts w:ascii="Arial Narrow" w:hAnsi="Arial Narrow"/>
                <w:sz w:val="22"/>
                <w:szCs w:val="22"/>
              </w:rPr>
              <w:t xml:space="preserve"> This was also highlighted as a risk in the </w:t>
            </w:r>
            <w:r w:rsidRPr="00704A8D">
              <w:rPr>
                <w:rFonts w:ascii="Arial Narrow" w:hAnsi="Arial Narrow"/>
                <w:color w:val="FF0000"/>
                <w:sz w:val="22"/>
                <w:szCs w:val="22"/>
              </w:rPr>
              <w:t xml:space="preserve">June 2022 </w:t>
            </w:r>
            <w:r w:rsidRPr="00A112B8">
              <w:rPr>
                <w:rFonts w:ascii="Arial Narrow" w:hAnsi="Arial Narrow"/>
                <w:sz w:val="22"/>
                <w:szCs w:val="22"/>
              </w:rPr>
              <w:t>HIW governance review.  In addition there is no head room built into the Prison nursing establishment so periods of sickness, leave and study renders the roster short.</w:t>
            </w:r>
          </w:p>
        </w:tc>
        <w:tc>
          <w:tcPr>
            <w:tcW w:w="7029" w:type="dxa"/>
            <w:gridSpan w:val="3"/>
          </w:tcPr>
          <w:p w14:paraId="47FCDA9E" w14:textId="42B0ECCE" w:rsidR="00293ECF" w:rsidRPr="00A112B8" w:rsidRDefault="00293ECF" w:rsidP="004D17A7">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293ECF" w:rsidRPr="00BB1032" w14:paraId="721C47AC" w14:textId="77777777" w:rsidTr="004D17A7">
        <w:tc>
          <w:tcPr>
            <w:tcW w:w="2405" w:type="dxa"/>
          </w:tcPr>
          <w:p w14:paraId="3CE97ECE" w14:textId="77777777" w:rsidR="00293ECF" w:rsidRPr="00A112B8" w:rsidRDefault="00293ECF" w:rsidP="004D17A7">
            <w:pPr>
              <w:jc w:val="center"/>
              <w:rPr>
                <w:rFonts w:ascii="Arial Narrow" w:hAnsi="Arial Narrow"/>
                <w:b/>
                <w:sz w:val="22"/>
                <w:szCs w:val="22"/>
              </w:rPr>
            </w:pPr>
            <w:r w:rsidRPr="00A112B8">
              <w:rPr>
                <w:rFonts w:ascii="Arial Narrow" w:hAnsi="Arial Narrow"/>
                <w:b/>
                <w:sz w:val="22"/>
                <w:szCs w:val="22"/>
              </w:rPr>
              <w:t>Risk Rating</w:t>
            </w:r>
          </w:p>
          <w:p w14:paraId="64B27E99"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2EAFA4A6"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Initial: 4 x 5 = 20</w:t>
            </w:r>
          </w:p>
          <w:p w14:paraId="234C51D1"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Current: 4 x 5 = 20</w:t>
            </w:r>
          </w:p>
          <w:p w14:paraId="41EB8CC7" w14:textId="77777777" w:rsidR="00293ECF" w:rsidRPr="00A112B8" w:rsidRDefault="00293ECF" w:rsidP="004D17A7">
            <w:pPr>
              <w:jc w:val="center"/>
              <w:rPr>
                <w:rFonts w:ascii="Arial Narrow" w:hAnsi="Arial Narrow"/>
                <w:sz w:val="22"/>
                <w:szCs w:val="22"/>
              </w:rPr>
            </w:pPr>
            <w:r w:rsidRPr="00A112B8">
              <w:rPr>
                <w:rFonts w:ascii="Arial Narrow" w:hAnsi="Arial Narrow" w:cs="Arial"/>
                <w:sz w:val="22"/>
                <w:szCs w:val="22"/>
              </w:rPr>
              <w:t>Target: 2 x 2 = 4</w:t>
            </w:r>
          </w:p>
        </w:tc>
        <w:tc>
          <w:tcPr>
            <w:tcW w:w="5954" w:type="dxa"/>
            <w:gridSpan w:val="2"/>
            <w:vMerge w:val="restart"/>
          </w:tcPr>
          <w:p w14:paraId="04847D92" w14:textId="77777777" w:rsidR="00293ECF" w:rsidRPr="00A112B8" w:rsidRDefault="00293ECF" w:rsidP="004D17A7">
            <w:pPr>
              <w:rPr>
                <w:rFonts w:ascii="Arial Narrow" w:hAnsi="Arial Narrow"/>
                <w:sz w:val="22"/>
                <w:szCs w:val="22"/>
              </w:rPr>
            </w:pPr>
            <w:r>
              <w:rPr>
                <w:rFonts w:ascii="Arial Narrow" w:hAnsi="Arial Narrow"/>
                <w:noProof/>
              </w:rPr>
              <w:drawing>
                <wp:inline distT="0" distB="0" distL="0" distR="0" wp14:anchorId="58B8A7BE" wp14:editId="3F08176A">
                  <wp:extent cx="3600000" cy="1774198"/>
                  <wp:effectExtent l="0" t="0" r="63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9" w:type="dxa"/>
            <w:gridSpan w:val="3"/>
          </w:tcPr>
          <w:p w14:paraId="69D20442" w14:textId="77777777" w:rsidR="00293ECF" w:rsidRPr="00A112B8" w:rsidRDefault="00293ECF" w:rsidP="004D17A7">
            <w:pPr>
              <w:rPr>
                <w:rFonts w:ascii="Arial Narrow" w:hAnsi="Arial Narrow" w:cs="Arial"/>
                <w:b/>
                <w:bCs/>
                <w:sz w:val="22"/>
                <w:szCs w:val="22"/>
              </w:rPr>
            </w:pPr>
            <w:r w:rsidRPr="00A112B8">
              <w:rPr>
                <w:rFonts w:ascii="Arial Narrow" w:hAnsi="Arial Narrow" w:cs="Arial"/>
                <w:b/>
                <w:bCs/>
                <w:sz w:val="22"/>
                <w:szCs w:val="22"/>
              </w:rPr>
              <w:t xml:space="preserve">Rationale for current score: </w:t>
            </w:r>
          </w:p>
          <w:p w14:paraId="38FA36FD" w14:textId="77777777" w:rsidR="00293ECF" w:rsidRPr="00A112B8" w:rsidRDefault="00293ECF" w:rsidP="004D17A7">
            <w:pPr>
              <w:rPr>
                <w:rFonts w:ascii="Arial Narrow" w:hAnsi="Arial Narrow" w:cs="Arial"/>
                <w:b/>
                <w:bCs/>
                <w:sz w:val="22"/>
                <w:szCs w:val="22"/>
              </w:rPr>
            </w:pPr>
            <w:r w:rsidRPr="00A112B8">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w:t>
            </w:r>
            <w:r w:rsidRPr="00EE1C50">
              <w:rPr>
                <w:rFonts w:ascii="Arial Narrow" w:hAnsi="Arial Narrow" w:cs="Arial"/>
                <w:bCs/>
                <w:color w:val="FF0000"/>
                <w:sz w:val="22"/>
                <w:szCs w:val="22"/>
              </w:rPr>
              <w:t>Recommendations also raised in Prison &amp; Probation Ombudsman reports</w:t>
            </w:r>
            <w:r>
              <w:rPr>
                <w:rFonts w:ascii="Arial Narrow" w:hAnsi="Arial Narrow" w:cs="Arial"/>
                <w:bCs/>
                <w:sz w:val="22"/>
                <w:szCs w:val="22"/>
              </w:rPr>
              <w:t xml:space="preserve">. </w:t>
            </w:r>
            <w:r w:rsidRPr="00A112B8">
              <w:rPr>
                <w:rFonts w:ascii="Arial Narrow" w:hAnsi="Arial Narrow" w:cs="Arial"/>
                <w:bCs/>
                <w:sz w:val="22"/>
                <w:szCs w:val="22"/>
              </w:rPr>
              <w:t>Likelihood expected – suboptimal care provided on a daily basis.</w:t>
            </w:r>
          </w:p>
        </w:tc>
      </w:tr>
      <w:tr w:rsidR="00293ECF" w:rsidRPr="00BB1032" w14:paraId="65D10CFB" w14:textId="77777777" w:rsidTr="004D17A7">
        <w:tc>
          <w:tcPr>
            <w:tcW w:w="2405" w:type="dxa"/>
          </w:tcPr>
          <w:p w14:paraId="41F6816D" w14:textId="77777777" w:rsidR="00293ECF" w:rsidRPr="00A112B8" w:rsidRDefault="00293ECF" w:rsidP="004D17A7">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28D01AD3" w14:textId="77777777" w:rsidR="00293ECF" w:rsidRPr="00A112B8" w:rsidRDefault="00293ECF" w:rsidP="004D17A7">
            <w:pPr>
              <w:jc w:val="center"/>
              <w:rPr>
                <w:rFonts w:ascii="Arial Narrow" w:hAnsi="Arial Narrow"/>
                <w:sz w:val="22"/>
                <w:szCs w:val="22"/>
              </w:rPr>
            </w:pPr>
            <w:r w:rsidRPr="00A112B8">
              <w:rPr>
                <w:rFonts w:ascii="Arial Narrow" w:hAnsi="Arial Narrow" w:cs="Arial"/>
                <w:sz w:val="22"/>
                <w:szCs w:val="22"/>
                <w:lang w:val="en-US"/>
              </w:rPr>
              <w:t>= %</w:t>
            </w:r>
          </w:p>
        </w:tc>
        <w:tc>
          <w:tcPr>
            <w:tcW w:w="5954" w:type="dxa"/>
            <w:gridSpan w:val="2"/>
            <w:vMerge/>
          </w:tcPr>
          <w:p w14:paraId="52A1DD87" w14:textId="77777777" w:rsidR="00293ECF" w:rsidRPr="00A112B8" w:rsidRDefault="00293ECF" w:rsidP="004D17A7">
            <w:pPr>
              <w:rPr>
                <w:rFonts w:ascii="Arial Narrow" w:hAnsi="Arial Narrow"/>
                <w:sz w:val="22"/>
                <w:szCs w:val="22"/>
              </w:rPr>
            </w:pPr>
          </w:p>
        </w:tc>
        <w:tc>
          <w:tcPr>
            <w:tcW w:w="7029" w:type="dxa"/>
            <w:gridSpan w:val="3"/>
            <w:vMerge w:val="restart"/>
          </w:tcPr>
          <w:p w14:paraId="26BC6BD2"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Rationale for target score:</w:t>
            </w:r>
          </w:p>
          <w:p w14:paraId="258120B9" w14:textId="77777777" w:rsidR="00293ECF" w:rsidRPr="00A112B8" w:rsidRDefault="00293ECF" w:rsidP="004D17A7">
            <w:pPr>
              <w:rPr>
                <w:rFonts w:ascii="Arial Narrow" w:hAnsi="Arial Narrow"/>
                <w:sz w:val="22"/>
                <w:szCs w:val="22"/>
              </w:rPr>
            </w:pPr>
            <w:r w:rsidRPr="00A112B8">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293ECF" w:rsidRPr="00BB1032" w14:paraId="54C042A4" w14:textId="77777777" w:rsidTr="004D17A7">
        <w:tc>
          <w:tcPr>
            <w:tcW w:w="2405" w:type="dxa"/>
          </w:tcPr>
          <w:p w14:paraId="1FEBE6BB" w14:textId="77777777" w:rsidR="00293ECF" w:rsidRPr="00A112B8" w:rsidRDefault="00293ECF" w:rsidP="004D17A7">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risk register</w:t>
            </w:r>
          </w:p>
          <w:p w14:paraId="37FF5CD7"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30/11/2022</w:t>
            </w:r>
          </w:p>
        </w:tc>
        <w:tc>
          <w:tcPr>
            <w:tcW w:w="5954" w:type="dxa"/>
            <w:gridSpan w:val="2"/>
            <w:vMerge/>
          </w:tcPr>
          <w:p w14:paraId="5A9973D4" w14:textId="77777777" w:rsidR="00293ECF" w:rsidRPr="00A112B8" w:rsidRDefault="00293ECF" w:rsidP="004D17A7">
            <w:pPr>
              <w:rPr>
                <w:rFonts w:ascii="Arial Narrow" w:hAnsi="Arial Narrow"/>
                <w:sz w:val="22"/>
                <w:szCs w:val="22"/>
              </w:rPr>
            </w:pPr>
          </w:p>
        </w:tc>
        <w:tc>
          <w:tcPr>
            <w:tcW w:w="7029" w:type="dxa"/>
            <w:gridSpan w:val="3"/>
            <w:vMerge/>
          </w:tcPr>
          <w:p w14:paraId="4BFD700B" w14:textId="77777777" w:rsidR="00293ECF" w:rsidRPr="00A112B8" w:rsidRDefault="00293ECF" w:rsidP="004D17A7">
            <w:pPr>
              <w:rPr>
                <w:rFonts w:ascii="Arial Narrow" w:hAnsi="Arial Narrow"/>
                <w:sz w:val="22"/>
                <w:szCs w:val="22"/>
              </w:rPr>
            </w:pPr>
          </w:p>
        </w:tc>
      </w:tr>
      <w:tr w:rsidR="00293ECF" w:rsidRPr="00BB1032" w14:paraId="5481FDAC" w14:textId="77777777" w:rsidTr="004D17A7">
        <w:tc>
          <w:tcPr>
            <w:tcW w:w="8359" w:type="dxa"/>
            <w:gridSpan w:val="3"/>
          </w:tcPr>
          <w:p w14:paraId="6EC975F3" w14:textId="77777777" w:rsidR="00293ECF" w:rsidRPr="00A112B8" w:rsidRDefault="00293ECF" w:rsidP="004D17A7">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7029" w:type="dxa"/>
            <w:gridSpan w:val="3"/>
          </w:tcPr>
          <w:p w14:paraId="41BEEC74" w14:textId="77777777" w:rsidR="00293ECF" w:rsidRPr="00A112B8" w:rsidRDefault="00293ECF" w:rsidP="004D17A7">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293ECF" w:rsidRPr="00BB1032" w14:paraId="3C78BFBE" w14:textId="77777777" w:rsidTr="004D17A7">
        <w:tc>
          <w:tcPr>
            <w:tcW w:w="8359" w:type="dxa"/>
            <w:gridSpan w:val="3"/>
            <w:vMerge w:val="restart"/>
          </w:tcPr>
          <w:p w14:paraId="19EDA008" w14:textId="77777777" w:rsidR="00293ECF" w:rsidRPr="00EE1C50" w:rsidRDefault="00293ECF" w:rsidP="004D17A7">
            <w:pPr>
              <w:rPr>
                <w:rFonts w:ascii="Arial Narrow" w:hAnsi="Arial Narrow" w:cs="Arial"/>
                <w:sz w:val="22"/>
                <w:szCs w:val="22"/>
              </w:rPr>
            </w:pPr>
            <w:r w:rsidRPr="007F1CD8">
              <w:rPr>
                <w:rFonts w:ascii="Arial Narrow" w:hAnsi="Arial Narrow"/>
                <w:sz w:val="22"/>
                <w:szCs w:val="22"/>
              </w:rPr>
              <w:t xml:space="preserve">Daily </w:t>
            </w:r>
            <w:r w:rsidRPr="00EE1C50">
              <w:rPr>
                <w:rFonts w:ascii="Arial Narrow" w:hAnsi="Arial Narrow" w:cs="Arial"/>
                <w:sz w:val="22"/>
                <w:szCs w:val="22"/>
              </w:rPr>
              <w:t xml:space="preserve">communication with the Governor about the availability and priority of healthcare nursing staff.  </w:t>
            </w:r>
          </w:p>
          <w:p w14:paraId="4C20FFA3" w14:textId="77777777" w:rsidR="00293ECF" w:rsidRPr="00EE1C50" w:rsidRDefault="00293ECF" w:rsidP="004D17A7">
            <w:pPr>
              <w:rPr>
                <w:rFonts w:ascii="Arial Narrow" w:hAnsi="Arial Narrow" w:cs="Arial"/>
                <w:sz w:val="22"/>
                <w:szCs w:val="22"/>
              </w:rPr>
            </w:pPr>
            <w:r w:rsidRPr="00EE1C50">
              <w:rPr>
                <w:rFonts w:ascii="Arial Narrow" w:hAnsi="Arial Narrow" w:cs="Arial"/>
                <w:sz w:val="22"/>
                <w:szCs w:val="22"/>
              </w:rPr>
              <w:t>Pharmacy technician role established – can administer drugs to support nursing establishment.</w:t>
            </w:r>
          </w:p>
          <w:p w14:paraId="28FBFAEA" w14:textId="77777777" w:rsidR="00293ECF" w:rsidRPr="00EE1C50" w:rsidRDefault="00293ECF" w:rsidP="004D17A7">
            <w:pPr>
              <w:rPr>
                <w:rFonts w:ascii="Arial Narrow" w:hAnsi="Arial Narrow" w:cs="Arial"/>
                <w:sz w:val="22"/>
                <w:szCs w:val="22"/>
              </w:rPr>
            </w:pPr>
            <w:r>
              <w:rPr>
                <w:rFonts w:ascii="Arial Narrow" w:hAnsi="Arial Narrow" w:cs="Arial"/>
                <w:sz w:val="22"/>
                <w:szCs w:val="22"/>
              </w:rPr>
              <w:t xml:space="preserve">Agreed that </w:t>
            </w:r>
            <w:r w:rsidRPr="00EE1C50">
              <w:rPr>
                <w:rFonts w:ascii="Arial Narrow" w:hAnsi="Arial Narrow" w:cs="Arial"/>
                <w:sz w:val="22"/>
                <w:szCs w:val="22"/>
              </w:rPr>
              <w:t>Health Care Support Workers to be 2</w:t>
            </w:r>
            <w:r w:rsidRPr="00EE1C50">
              <w:rPr>
                <w:rFonts w:ascii="Arial Narrow" w:hAnsi="Arial Narrow" w:cs="Arial"/>
                <w:sz w:val="22"/>
                <w:szCs w:val="22"/>
                <w:vertAlign w:val="superscript"/>
              </w:rPr>
              <w:t>nd</w:t>
            </w:r>
            <w:r>
              <w:rPr>
                <w:rFonts w:ascii="Arial Narrow" w:hAnsi="Arial Narrow" w:cs="Arial"/>
                <w:sz w:val="22"/>
                <w:szCs w:val="22"/>
              </w:rPr>
              <w:t xml:space="preserve"> </w:t>
            </w:r>
            <w:r w:rsidRPr="00EE1C50">
              <w:rPr>
                <w:rFonts w:ascii="Arial Narrow" w:hAnsi="Arial Narrow" w:cs="Arial"/>
                <w:sz w:val="22"/>
                <w:szCs w:val="22"/>
              </w:rPr>
              <w:t>checkers for CD drugs and to support substance withdrawal monitoring</w:t>
            </w:r>
            <w:r>
              <w:rPr>
                <w:rFonts w:ascii="Arial Narrow" w:hAnsi="Arial Narrow" w:cs="Arial"/>
                <w:sz w:val="22"/>
                <w:szCs w:val="22"/>
              </w:rPr>
              <w:t xml:space="preserve"> (awaiting accreditation)</w:t>
            </w:r>
            <w:r w:rsidRPr="00EE1C50">
              <w:rPr>
                <w:rFonts w:ascii="Arial Narrow" w:hAnsi="Arial Narrow" w:cs="Arial"/>
                <w:sz w:val="22"/>
                <w:szCs w:val="22"/>
              </w:rPr>
              <w:t>.</w:t>
            </w:r>
          </w:p>
          <w:p w14:paraId="65D5AFA8"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Bank and agency staff are used in a limited way, when skillset allows.</w:t>
            </w:r>
          </w:p>
          <w:p w14:paraId="51C0B944"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 xml:space="preserve">E-roster implemented and scrutinised with regular reporting to </w:t>
            </w:r>
            <w:r w:rsidRPr="00EE1C50">
              <w:rPr>
                <w:rFonts w:ascii="Arial Narrow" w:hAnsi="Arial Narrow" w:cs="Arial"/>
                <w:color w:val="FF0000"/>
                <w:sz w:val="22"/>
                <w:szCs w:val="22"/>
              </w:rPr>
              <w:t>Service Group Patient Safety &amp; Compliance Group</w:t>
            </w:r>
            <w:r w:rsidRPr="007F1CD8">
              <w:rPr>
                <w:rFonts w:ascii="Arial Narrow" w:hAnsi="Arial Narrow" w:cs="Arial"/>
                <w:sz w:val="22"/>
                <w:szCs w:val="22"/>
              </w:rPr>
              <w:t>.</w:t>
            </w:r>
          </w:p>
          <w:p w14:paraId="69903B7E" w14:textId="77777777" w:rsidR="00293ECF" w:rsidRDefault="00293ECF" w:rsidP="004D17A7">
            <w:pPr>
              <w:rPr>
                <w:rFonts w:ascii="Arial Narrow" w:hAnsi="Arial Narrow" w:cs="Arial"/>
                <w:sz w:val="22"/>
                <w:szCs w:val="22"/>
              </w:rPr>
            </w:pPr>
            <w:r w:rsidRPr="007F1CD8">
              <w:rPr>
                <w:rFonts w:ascii="Arial Narrow" w:hAnsi="Arial Narrow" w:cs="Arial"/>
                <w:sz w:val="22"/>
                <w:szCs w:val="22"/>
              </w:rPr>
              <w:t>Escalation for overtime and additional hours to fill shortfalls.</w:t>
            </w:r>
          </w:p>
          <w:p w14:paraId="5D475026" w14:textId="77777777" w:rsidR="00293ECF" w:rsidRPr="00F90EA2" w:rsidRDefault="00293ECF" w:rsidP="004D17A7">
            <w:pPr>
              <w:rPr>
                <w:rFonts w:ascii="Arial Narrow" w:hAnsi="Arial Narrow" w:cs="Arial"/>
                <w:sz w:val="22"/>
                <w:szCs w:val="22"/>
              </w:rPr>
            </w:pPr>
          </w:p>
        </w:tc>
        <w:tc>
          <w:tcPr>
            <w:tcW w:w="4344" w:type="dxa"/>
          </w:tcPr>
          <w:p w14:paraId="13DAB9EB"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Action</w:t>
            </w:r>
          </w:p>
        </w:tc>
        <w:tc>
          <w:tcPr>
            <w:tcW w:w="1464" w:type="dxa"/>
          </w:tcPr>
          <w:p w14:paraId="491B265E"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Lead</w:t>
            </w:r>
          </w:p>
        </w:tc>
        <w:tc>
          <w:tcPr>
            <w:tcW w:w="1221" w:type="dxa"/>
          </w:tcPr>
          <w:p w14:paraId="319BAE41"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Deadline</w:t>
            </w:r>
          </w:p>
        </w:tc>
      </w:tr>
      <w:tr w:rsidR="00293ECF" w:rsidRPr="00BB1032" w14:paraId="445E594C" w14:textId="77777777" w:rsidTr="004D17A7">
        <w:tc>
          <w:tcPr>
            <w:tcW w:w="8359" w:type="dxa"/>
            <w:gridSpan w:val="3"/>
            <w:vMerge/>
          </w:tcPr>
          <w:p w14:paraId="7F60A47A" w14:textId="77777777" w:rsidR="00293ECF" w:rsidRPr="007F1CD8" w:rsidRDefault="00293ECF" w:rsidP="004D17A7">
            <w:pPr>
              <w:rPr>
                <w:rFonts w:ascii="Arial Narrow" w:hAnsi="Arial Narrow"/>
                <w:sz w:val="22"/>
                <w:szCs w:val="22"/>
              </w:rPr>
            </w:pPr>
          </w:p>
        </w:tc>
        <w:tc>
          <w:tcPr>
            <w:tcW w:w="4344" w:type="dxa"/>
          </w:tcPr>
          <w:p w14:paraId="3992CEF6"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HCSW second checkers of CDs to be accredited externally.</w:t>
            </w:r>
          </w:p>
        </w:tc>
        <w:tc>
          <w:tcPr>
            <w:tcW w:w="1464" w:type="dxa"/>
          </w:tcPr>
          <w:p w14:paraId="501A89E9"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Healthcare Lead</w:t>
            </w:r>
          </w:p>
        </w:tc>
        <w:tc>
          <w:tcPr>
            <w:tcW w:w="1221" w:type="dxa"/>
          </w:tcPr>
          <w:p w14:paraId="2529819E"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31/03/2024</w:t>
            </w:r>
          </w:p>
        </w:tc>
      </w:tr>
      <w:tr w:rsidR="00293ECF" w:rsidRPr="00BB1032" w14:paraId="3CC5CF08" w14:textId="77777777" w:rsidTr="004D17A7">
        <w:tc>
          <w:tcPr>
            <w:tcW w:w="8359" w:type="dxa"/>
            <w:gridSpan w:val="3"/>
            <w:vMerge/>
          </w:tcPr>
          <w:p w14:paraId="72949CB6" w14:textId="77777777" w:rsidR="00293ECF" w:rsidRDefault="00293ECF" w:rsidP="004D17A7">
            <w:pPr>
              <w:rPr>
                <w:rFonts w:ascii="Arial Narrow" w:hAnsi="Arial Narrow"/>
              </w:rPr>
            </w:pPr>
          </w:p>
        </w:tc>
        <w:tc>
          <w:tcPr>
            <w:tcW w:w="4344" w:type="dxa"/>
          </w:tcPr>
          <w:p w14:paraId="4A4CE5BB"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Management Board paper to be presented setting out the current position and next steps.</w:t>
            </w:r>
          </w:p>
        </w:tc>
        <w:tc>
          <w:tcPr>
            <w:tcW w:w="1464" w:type="dxa"/>
          </w:tcPr>
          <w:p w14:paraId="03161B44"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Service Group Director (PCT)</w:t>
            </w:r>
          </w:p>
        </w:tc>
        <w:tc>
          <w:tcPr>
            <w:tcW w:w="1221" w:type="dxa"/>
          </w:tcPr>
          <w:p w14:paraId="0220BB80"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29/02/2024</w:t>
            </w:r>
          </w:p>
        </w:tc>
      </w:tr>
      <w:tr w:rsidR="00293ECF" w:rsidRPr="00BB1032" w14:paraId="195922AB" w14:textId="77777777" w:rsidTr="004D17A7">
        <w:trPr>
          <w:trHeight w:val="757"/>
        </w:trPr>
        <w:tc>
          <w:tcPr>
            <w:tcW w:w="8359" w:type="dxa"/>
            <w:gridSpan w:val="3"/>
            <w:vMerge/>
          </w:tcPr>
          <w:p w14:paraId="0BA432DB" w14:textId="77777777" w:rsidR="00293ECF" w:rsidRDefault="00293ECF" w:rsidP="004D17A7">
            <w:pPr>
              <w:rPr>
                <w:rFonts w:ascii="Arial Narrow" w:hAnsi="Arial Narrow"/>
              </w:rPr>
            </w:pPr>
          </w:p>
        </w:tc>
        <w:tc>
          <w:tcPr>
            <w:tcW w:w="4344" w:type="dxa"/>
          </w:tcPr>
          <w:p w14:paraId="353FBC4C"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Fresh Gap analysis to be undertaken to identify staffing shortfall an</w:t>
            </w:r>
            <w:r>
              <w:rPr>
                <w:rFonts w:ascii="Arial Narrow" w:hAnsi="Arial Narrow"/>
                <w:color w:val="FF0000"/>
                <w:sz w:val="22"/>
                <w:szCs w:val="22"/>
              </w:rPr>
              <w:t>d</w:t>
            </w:r>
            <w:r w:rsidRPr="00657B27">
              <w:rPr>
                <w:rFonts w:ascii="Arial Narrow" w:hAnsi="Arial Narrow"/>
                <w:color w:val="FF0000"/>
                <w:sz w:val="22"/>
                <w:szCs w:val="22"/>
              </w:rPr>
              <w:t xml:space="preserve"> set out further proposals to address. </w:t>
            </w:r>
          </w:p>
        </w:tc>
        <w:tc>
          <w:tcPr>
            <w:tcW w:w="1464" w:type="dxa"/>
          </w:tcPr>
          <w:p w14:paraId="6927870C"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Service Group Director (PCT)</w:t>
            </w:r>
          </w:p>
        </w:tc>
        <w:tc>
          <w:tcPr>
            <w:tcW w:w="1221" w:type="dxa"/>
          </w:tcPr>
          <w:p w14:paraId="2C74D697"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30/04/2024</w:t>
            </w:r>
          </w:p>
        </w:tc>
      </w:tr>
      <w:tr w:rsidR="00293ECF" w:rsidRPr="00BB1032" w14:paraId="163F8439" w14:textId="77777777" w:rsidTr="004D17A7">
        <w:tc>
          <w:tcPr>
            <w:tcW w:w="8359" w:type="dxa"/>
            <w:gridSpan w:val="3"/>
          </w:tcPr>
          <w:p w14:paraId="0B93BC5C" w14:textId="77777777" w:rsidR="00293ECF" w:rsidRPr="007F1CD8" w:rsidRDefault="00293ECF"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3DADDEC7"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Prison feedback and complaint process</w:t>
            </w:r>
          </w:p>
          <w:p w14:paraId="52484B76" w14:textId="77777777" w:rsidR="00293ECF" w:rsidRPr="007F1CD8" w:rsidRDefault="00293ECF" w:rsidP="004D17A7">
            <w:pPr>
              <w:rPr>
                <w:rFonts w:ascii="Arial Narrow" w:hAnsi="Arial Narrow"/>
                <w:sz w:val="22"/>
                <w:szCs w:val="22"/>
              </w:rPr>
            </w:pPr>
            <w:r w:rsidRPr="007F1CD8">
              <w:rPr>
                <w:rFonts w:ascii="Arial Narrow" w:hAnsi="Arial Narrow" w:cs="Arial"/>
                <w:sz w:val="22"/>
                <w:szCs w:val="22"/>
              </w:rPr>
              <w:t xml:space="preserve">Progress reporting on action plans through </w:t>
            </w:r>
            <w:r w:rsidRPr="00657B27">
              <w:rPr>
                <w:rFonts w:ascii="Arial Narrow" w:hAnsi="Arial Narrow" w:cs="Arial"/>
                <w:color w:val="FF0000"/>
                <w:sz w:val="22"/>
                <w:szCs w:val="22"/>
              </w:rPr>
              <w:t xml:space="preserve">Service Group PS&amp;C Group, and </w:t>
            </w:r>
            <w:r w:rsidRPr="007F1CD8">
              <w:rPr>
                <w:rFonts w:ascii="Arial Narrow" w:hAnsi="Arial Narrow" w:cs="Arial"/>
                <w:sz w:val="22"/>
                <w:szCs w:val="22"/>
              </w:rPr>
              <w:t>Health Board Q&amp;S structures</w:t>
            </w:r>
            <w:r w:rsidRPr="00657B27">
              <w:rPr>
                <w:rFonts w:ascii="Arial Narrow" w:hAnsi="Arial Narrow" w:cs="Arial"/>
                <w:color w:val="FF0000"/>
                <w:sz w:val="22"/>
                <w:szCs w:val="22"/>
              </w:rPr>
              <w:t xml:space="preserve"> (via Patient Safety &amp; Compliance Group).</w:t>
            </w:r>
          </w:p>
        </w:tc>
        <w:tc>
          <w:tcPr>
            <w:tcW w:w="7029" w:type="dxa"/>
            <w:gridSpan w:val="3"/>
          </w:tcPr>
          <w:p w14:paraId="3A83DF89" w14:textId="77777777" w:rsidR="00293ECF" w:rsidRPr="007F1CD8" w:rsidRDefault="00293ECF"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7023534C" w14:textId="77777777" w:rsidR="00293ECF" w:rsidRPr="007F1CD8" w:rsidRDefault="00293ECF" w:rsidP="004D17A7">
            <w:pPr>
              <w:rPr>
                <w:rFonts w:ascii="Arial Narrow" w:hAnsi="Arial Narrow"/>
                <w:sz w:val="22"/>
                <w:szCs w:val="22"/>
              </w:rPr>
            </w:pPr>
            <w:r w:rsidRPr="00657B27">
              <w:rPr>
                <w:rFonts w:ascii="Arial Narrow" w:hAnsi="Arial Narrow" w:cs="Arial"/>
                <w:sz w:val="22"/>
                <w:szCs w:val="22"/>
              </w:rPr>
              <w:t>Implementation and reporting of clinical audits.  Audit framework for HMP Swansea in development</w:t>
            </w:r>
            <w:r w:rsidRPr="00657B27">
              <w:rPr>
                <w:rFonts w:ascii="Arial Narrow" w:hAnsi="Arial Narrow" w:cs="Arial"/>
                <w:color w:val="FF0000"/>
                <w:sz w:val="22"/>
                <w:szCs w:val="22"/>
              </w:rPr>
              <w:t xml:space="preserve"> - Clinical Pathways/Audits and Health Promotion groups taking forward.   </w:t>
            </w:r>
          </w:p>
        </w:tc>
      </w:tr>
      <w:tr w:rsidR="00293ECF" w:rsidRPr="00BB1032" w14:paraId="02ECFD28" w14:textId="77777777" w:rsidTr="004D17A7">
        <w:tc>
          <w:tcPr>
            <w:tcW w:w="15388" w:type="dxa"/>
            <w:gridSpan w:val="6"/>
            <w:shd w:val="clear" w:color="auto" w:fill="auto"/>
          </w:tcPr>
          <w:p w14:paraId="1DC02AB1" w14:textId="77777777" w:rsidR="00293ECF" w:rsidRPr="007F1CD8" w:rsidRDefault="00293ECF" w:rsidP="004D17A7">
            <w:pPr>
              <w:pStyle w:val="Default"/>
              <w:jc w:val="center"/>
              <w:rPr>
                <w:rFonts w:ascii="Arial Narrow" w:hAnsi="Arial Narrow" w:cs="Arial"/>
                <w:color w:val="auto"/>
                <w:sz w:val="22"/>
                <w:szCs w:val="22"/>
              </w:rPr>
            </w:pPr>
            <w:r w:rsidRPr="007F1CD8">
              <w:rPr>
                <w:rFonts w:ascii="Arial Narrow" w:hAnsi="Arial Narrow" w:cs="Arial"/>
                <w:b/>
                <w:bCs/>
                <w:color w:val="auto"/>
                <w:sz w:val="22"/>
                <w:szCs w:val="22"/>
              </w:rPr>
              <w:t>Additional Comments</w:t>
            </w:r>
          </w:p>
          <w:p w14:paraId="703293AD" w14:textId="77777777" w:rsidR="00293ECF" w:rsidRPr="00950A1B" w:rsidRDefault="00293ECF" w:rsidP="004D17A7">
            <w:pPr>
              <w:rPr>
                <w:rFonts w:ascii="Arial Narrow" w:hAnsi="Arial Narrow"/>
                <w:sz w:val="22"/>
                <w:szCs w:val="22"/>
              </w:rPr>
            </w:pPr>
            <w:r>
              <w:rPr>
                <w:rFonts w:ascii="Arial Narrow" w:hAnsi="Arial Narrow" w:cs="Arial"/>
                <w:sz w:val="22"/>
                <w:szCs w:val="22"/>
              </w:rPr>
              <w:t>27/11/2</w:t>
            </w:r>
            <w:r w:rsidRPr="007F1CD8">
              <w:rPr>
                <w:rFonts w:ascii="Arial Narrow" w:hAnsi="Arial Narrow" w:cs="Arial"/>
                <w:sz w:val="22"/>
                <w:szCs w:val="22"/>
              </w:rPr>
              <w:t>023: The Health care leads have only the capacity to support the clinical and operational aspects whilst performance, assurance and health promotion work is secondary. PCTG has not been able to identify recurrent funding</w:t>
            </w:r>
            <w:r w:rsidRPr="007F1CD8">
              <w:rPr>
                <w:rFonts w:ascii="Arial Narrow" w:hAnsi="Arial Narrow"/>
                <w:sz w:val="22"/>
                <w:szCs w:val="22"/>
              </w:rPr>
              <w:t xml:space="preserve"> post the 31</w:t>
            </w:r>
            <w:r w:rsidRPr="007F1CD8">
              <w:rPr>
                <w:rFonts w:ascii="Arial Narrow" w:hAnsi="Arial Narrow"/>
                <w:sz w:val="22"/>
                <w:szCs w:val="22"/>
                <w:vertAlign w:val="superscript"/>
              </w:rPr>
              <w:t>st</w:t>
            </w:r>
            <w:r w:rsidRPr="007F1CD8">
              <w:rPr>
                <w:rFonts w:ascii="Arial Narrow" w:hAnsi="Arial Narrow"/>
                <w:sz w:val="22"/>
                <w:szCs w:val="22"/>
              </w:rPr>
              <w:t xml:space="preserve"> March </w:t>
            </w:r>
            <w:r w:rsidRPr="00EE1C50">
              <w:rPr>
                <w:rFonts w:ascii="Arial Narrow" w:hAnsi="Arial Narrow"/>
                <w:sz w:val="22"/>
                <w:szCs w:val="22"/>
              </w:rPr>
              <w:t>2023</w:t>
            </w:r>
            <w:r w:rsidRPr="007F1CD8">
              <w:rPr>
                <w:rFonts w:ascii="Arial Narrow" w:hAnsi="Arial Narrow"/>
                <w:sz w:val="22"/>
                <w:szCs w:val="22"/>
              </w:rPr>
              <w:t xml:space="preserve"> to bolster the nurse roster. Action to establish task &amp; finish group added.</w:t>
            </w:r>
            <w:r>
              <w:rPr>
                <w:rFonts w:ascii="Arial Narrow" w:hAnsi="Arial Narrow"/>
                <w:sz w:val="22"/>
                <w:szCs w:val="22"/>
              </w:rPr>
              <w:t xml:space="preserve"> This will meet in early </w:t>
            </w:r>
            <w:r w:rsidRPr="00950A1B">
              <w:rPr>
                <w:rFonts w:ascii="Arial Narrow" w:hAnsi="Arial Narrow"/>
                <w:sz w:val="22"/>
                <w:szCs w:val="22"/>
              </w:rPr>
              <w:t>January 2024 and will</w:t>
            </w:r>
            <w:r>
              <w:rPr>
                <w:rFonts w:ascii="Arial Narrow" w:hAnsi="Arial Narrow"/>
                <w:sz w:val="22"/>
                <w:szCs w:val="22"/>
              </w:rPr>
              <w:t xml:space="preserve"> focus on the following areas:</w:t>
            </w:r>
          </w:p>
          <w:p w14:paraId="5F5849B5"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Scope of the development work</w:t>
            </w:r>
          </w:p>
          <w:p w14:paraId="59109A51"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Current staffing challenges</w:t>
            </w:r>
          </w:p>
          <w:p w14:paraId="6CFCEF0A"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Clinical pathway development</w:t>
            </w:r>
          </w:p>
          <w:p w14:paraId="3E6B35C3"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Benchmark with other models of care</w:t>
            </w:r>
          </w:p>
          <w:p w14:paraId="31FA5FAB"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Specific areas of focus - Priority areas</w:t>
            </w:r>
          </w:p>
          <w:p w14:paraId="6D34F730"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Who needs to be involved</w:t>
            </w:r>
          </w:p>
          <w:p w14:paraId="23FBE500"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Updating Management Board</w:t>
            </w:r>
          </w:p>
          <w:p w14:paraId="118CEE85"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Progress against the HIW Action plan</w:t>
            </w:r>
          </w:p>
          <w:p w14:paraId="66A71CA9" w14:textId="77777777" w:rsidR="00293ECF"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Funding moving forward</w:t>
            </w:r>
          </w:p>
          <w:p w14:paraId="3DB990EC" w14:textId="77777777" w:rsidR="00255F23" w:rsidRDefault="00293ECF" w:rsidP="004D17A7">
            <w:pPr>
              <w:rPr>
                <w:rFonts w:ascii="Arial Narrow" w:hAnsi="Arial Narrow"/>
                <w:color w:val="FF0000"/>
                <w:sz w:val="22"/>
                <w:szCs w:val="22"/>
              </w:rPr>
            </w:pPr>
            <w:r w:rsidRPr="00EE1C50">
              <w:rPr>
                <w:rFonts w:ascii="Arial Narrow" w:hAnsi="Arial Narrow"/>
                <w:color w:val="FF0000"/>
                <w:sz w:val="22"/>
                <w:szCs w:val="22"/>
              </w:rPr>
              <w:t>22/01/2024: Actions Completed: Discussion in relation to internal sources of funding following cessation of the SLA with CTM</w:t>
            </w:r>
            <w:r>
              <w:rPr>
                <w:rFonts w:ascii="Arial Narrow" w:hAnsi="Arial Narrow"/>
                <w:color w:val="FF0000"/>
                <w:sz w:val="22"/>
                <w:szCs w:val="22"/>
              </w:rPr>
              <w:t xml:space="preserve"> – the Mental Health In-Reach team are now dedicated to Swansea</w:t>
            </w:r>
            <w:r w:rsidRPr="00EE1C50">
              <w:rPr>
                <w:rFonts w:ascii="Arial Narrow" w:hAnsi="Arial Narrow"/>
                <w:color w:val="FF0000"/>
                <w:sz w:val="22"/>
                <w:szCs w:val="22"/>
              </w:rPr>
              <w:t>; Task and finish group established between PCTSSG &amp; MHLDSG</w:t>
            </w:r>
            <w:r>
              <w:rPr>
                <w:rFonts w:ascii="Arial Narrow" w:hAnsi="Arial Narrow"/>
                <w:color w:val="FF0000"/>
                <w:sz w:val="22"/>
                <w:szCs w:val="22"/>
              </w:rPr>
              <w:t xml:space="preserve"> – </w:t>
            </w:r>
            <w:r w:rsidRPr="00EE1C50">
              <w:rPr>
                <w:rFonts w:ascii="Arial Narrow" w:hAnsi="Arial Narrow"/>
                <w:color w:val="FF0000"/>
                <w:sz w:val="22"/>
                <w:szCs w:val="22"/>
              </w:rPr>
              <w:t>Executive Director of Nursing in Chair; Through Prison Partnership Board opportunities to implement the recommendations of HIW and Health Delivery Plan explored</w:t>
            </w:r>
            <w:r>
              <w:rPr>
                <w:rFonts w:ascii="Arial Narrow" w:hAnsi="Arial Narrow"/>
                <w:color w:val="FF0000"/>
                <w:sz w:val="22"/>
                <w:szCs w:val="22"/>
              </w:rPr>
              <w:t xml:space="preserve"> and </w:t>
            </w:r>
            <w:r w:rsidRPr="00EE1C50">
              <w:rPr>
                <w:rFonts w:ascii="Arial Narrow" w:hAnsi="Arial Narrow"/>
                <w:color w:val="FF0000"/>
                <w:sz w:val="22"/>
                <w:szCs w:val="22"/>
              </w:rPr>
              <w:t xml:space="preserve">progress </w:t>
            </w:r>
            <w:r>
              <w:rPr>
                <w:rFonts w:ascii="Arial Narrow" w:hAnsi="Arial Narrow"/>
                <w:color w:val="FF0000"/>
                <w:sz w:val="22"/>
                <w:szCs w:val="22"/>
              </w:rPr>
              <w:t xml:space="preserve">reviewed </w:t>
            </w:r>
            <w:r w:rsidRPr="00EE1C50">
              <w:rPr>
                <w:rFonts w:ascii="Arial Narrow" w:hAnsi="Arial Narrow"/>
                <w:color w:val="FF0000"/>
                <w:sz w:val="22"/>
                <w:szCs w:val="22"/>
              </w:rPr>
              <w:t xml:space="preserve">at </w:t>
            </w:r>
            <w:r>
              <w:rPr>
                <w:rFonts w:ascii="Arial Narrow" w:hAnsi="Arial Narrow"/>
                <w:color w:val="FF0000"/>
                <w:sz w:val="22"/>
                <w:szCs w:val="22"/>
              </w:rPr>
              <w:t>PCT Q&amp;S Group – the Task &amp; Finish Group is now reviewing opportunities and a programme of work set out as above</w:t>
            </w:r>
            <w:r w:rsidRPr="00EE1C50">
              <w:rPr>
                <w:rFonts w:ascii="Arial Narrow" w:hAnsi="Arial Narrow"/>
                <w:color w:val="FF0000"/>
                <w:sz w:val="22"/>
                <w:szCs w:val="22"/>
              </w:rPr>
              <w:t xml:space="preserve">. </w:t>
            </w:r>
          </w:p>
          <w:p w14:paraId="0721031E" w14:textId="77777777" w:rsidR="00255F23" w:rsidRDefault="00255F23" w:rsidP="004D17A7">
            <w:pPr>
              <w:rPr>
                <w:rFonts w:ascii="Arial Narrow" w:hAnsi="Arial Narrow"/>
                <w:color w:val="FF0000"/>
                <w:sz w:val="22"/>
                <w:szCs w:val="22"/>
              </w:rPr>
            </w:pPr>
          </w:p>
          <w:p w14:paraId="319588CF" w14:textId="77777777" w:rsidR="00255F23" w:rsidRDefault="00293ECF" w:rsidP="004D17A7">
            <w:pPr>
              <w:rPr>
                <w:rFonts w:ascii="Arial Narrow" w:hAnsi="Arial Narrow"/>
                <w:color w:val="FF0000"/>
                <w:sz w:val="22"/>
                <w:szCs w:val="22"/>
              </w:rPr>
            </w:pPr>
            <w:r>
              <w:rPr>
                <w:rFonts w:ascii="Arial Narrow" w:hAnsi="Arial Narrow"/>
                <w:color w:val="FF0000"/>
                <w:sz w:val="22"/>
                <w:szCs w:val="22"/>
              </w:rPr>
              <w:t>A p</w:t>
            </w:r>
            <w:r w:rsidRPr="00EE1C50">
              <w:rPr>
                <w:rFonts w:ascii="Arial Narrow" w:hAnsi="Arial Narrow"/>
                <w:color w:val="FF0000"/>
                <w:sz w:val="22"/>
                <w:szCs w:val="22"/>
              </w:rPr>
              <w:t xml:space="preserve">aper </w:t>
            </w:r>
            <w:r>
              <w:rPr>
                <w:rFonts w:ascii="Arial Narrow" w:hAnsi="Arial Narrow"/>
                <w:color w:val="FF0000"/>
                <w:sz w:val="22"/>
                <w:szCs w:val="22"/>
              </w:rPr>
              <w:t xml:space="preserve">is </w:t>
            </w:r>
            <w:r w:rsidRPr="00EE1C50">
              <w:rPr>
                <w:rFonts w:ascii="Arial Narrow" w:hAnsi="Arial Narrow"/>
                <w:color w:val="FF0000"/>
                <w:sz w:val="22"/>
                <w:szCs w:val="22"/>
              </w:rPr>
              <w:t xml:space="preserve">being developed for </w:t>
            </w:r>
            <w:r>
              <w:rPr>
                <w:rFonts w:ascii="Arial Narrow" w:hAnsi="Arial Narrow"/>
                <w:color w:val="FF0000"/>
                <w:sz w:val="22"/>
                <w:szCs w:val="22"/>
              </w:rPr>
              <w:t xml:space="preserve">presentation to the Management Board setting out the </w:t>
            </w:r>
            <w:r w:rsidRPr="00EE1C50">
              <w:rPr>
                <w:rFonts w:ascii="Arial Narrow" w:hAnsi="Arial Narrow"/>
                <w:color w:val="FF0000"/>
                <w:sz w:val="22"/>
                <w:szCs w:val="22"/>
              </w:rPr>
              <w:t>current position</w:t>
            </w:r>
            <w:r>
              <w:rPr>
                <w:rFonts w:ascii="Arial Narrow" w:hAnsi="Arial Narrow"/>
                <w:color w:val="FF0000"/>
                <w:sz w:val="22"/>
                <w:szCs w:val="22"/>
              </w:rPr>
              <w:t xml:space="preserve">; this is to be </w:t>
            </w:r>
            <w:r w:rsidRPr="00EE1C50">
              <w:rPr>
                <w:rFonts w:ascii="Arial Narrow" w:hAnsi="Arial Narrow"/>
                <w:color w:val="FF0000"/>
                <w:sz w:val="22"/>
                <w:szCs w:val="22"/>
              </w:rPr>
              <w:t xml:space="preserve">followed by fresh gap analysis and </w:t>
            </w:r>
            <w:r>
              <w:rPr>
                <w:rFonts w:ascii="Arial Narrow" w:hAnsi="Arial Narrow"/>
                <w:color w:val="FF0000"/>
                <w:sz w:val="22"/>
                <w:szCs w:val="22"/>
              </w:rPr>
              <w:t xml:space="preserve">proposals on how </w:t>
            </w:r>
            <w:r w:rsidRPr="00EE1C50">
              <w:rPr>
                <w:rFonts w:ascii="Arial Narrow" w:hAnsi="Arial Narrow"/>
                <w:color w:val="FF0000"/>
                <w:sz w:val="22"/>
                <w:szCs w:val="22"/>
              </w:rPr>
              <w:t xml:space="preserve">to </w:t>
            </w:r>
            <w:r>
              <w:rPr>
                <w:rFonts w:ascii="Arial Narrow" w:hAnsi="Arial Narrow"/>
                <w:color w:val="FF0000"/>
                <w:sz w:val="22"/>
                <w:szCs w:val="22"/>
              </w:rPr>
              <w:t xml:space="preserve">address </w:t>
            </w:r>
            <w:r w:rsidRPr="00EE1C50">
              <w:rPr>
                <w:rFonts w:ascii="Arial Narrow" w:hAnsi="Arial Narrow"/>
                <w:color w:val="FF0000"/>
                <w:sz w:val="22"/>
                <w:szCs w:val="22"/>
              </w:rPr>
              <w:t xml:space="preserve">staffing </w:t>
            </w:r>
            <w:r>
              <w:rPr>
                <w:rFonts w:ascii="Arial Narrow" w:hAnsi="Arial Narrow"/>
                <w:color w:val="FF0000"/>
                <w:sz w:val="22"/>
                <w:szCs w:val="22"/>
              </w:rPr>
              <w:t xml:space="preserve">issues and </w:t>
            </w:r>
            <w:r w:rsidRPr="00EE1C50">
              <w:rPr>
                <w:rFonts w:ascii="Arial Narrow" w:hAnsi="Arial Narrow"/>
                <w:color w:val="FF0000"/>
                <w:sz w:val="22"/>
                <w:szCs w:val="22"/>
              </w:rPr>
              <w:t xml:space="preserve">take forward </w:t>
            </w:r>
            <w:r>
              <w:rPr>
                <w:rFonts w:ascii="Arial Narrow" w:hAnsi="Arial Narrow"/>
                <w:color w:val="FF0000"/>
                <w:sz w:val="22"/>
                <w:szCs w:val="22"/>
              </w:rPr>
              <w:t xml:space="preserve">the </w:t>
            </w:r>
            <w:r w:rsidRPr="00EE1C50">
              <w:rPr>
                <w:rFonts w:ascii="Arial Narrow" w:hAnsi="Arial Narrow"/>
                <w:color w:val="FF0000"/>
                <w:sz w:val="22"/>
                <w:szCs w:val="22"/>
              </w:rPr>
              <w:t xml:space="preserve">remaining work including </w:t>
            </w:r>
            <w:r>
              <w:rPr>
                <w:rFonts w:ascii="Arial Narrow" w:hAnsi="Arial Narrow"/>
                <w:color w:val="FF0000"/>
                <w:sz w:val="22"/>
                <w:szCs w:val="22"/>
              </w:rPr>
              <w:t xml:space="preserve">the actions agreed within the </w:t>
            </w:r>
            <w:r w:rsidRPr="00EE1C50">
              <w:rPr>
                <w:rFonts w:ascii="Arial Narrow" w:hAnsi="Arial Narrow"/>
                <w:color w:val="FF0000"/>
                <w:sz w:val="22"/>
                <w:szCs w:val="22"/>
              </w:rPr>
              <w:t>Health D</w:t>
            </w:r>
            <w:r>
              <w:rPr>
                <w:rFonts w:ascii="Arial Narrow" w:hAnsi="Arial Narrow"/>
                <w:color w:val="FF0000"/>
                <w:sz w:val="22"/>
                <w:szCs w:val="22"/>
              </w:rPr>
              <w:t>eliv</w:t>
            </w:r>
            <w:r w:rsidRPr="00EE1C50">
              <w:rPr>
                <w:rFonts w:ascii="Arial Narrow" w:hAnsi="Arial Narrow"/>
                <w:color w:val="FF0000"/>
                <w:sz w:val="22"/>
                <w:szCs w:val="22"/>
              </w:rPr>
              <w:t xml:space="preserve">ery Plan. </w:t>
            </w:r>
          </w:p>
          <w:p w14:paraId="46F9B28C" w14:textId="77777777" w:rsidR="00255F23" w:rsidRDefault="00255F23" w:rsidP="004D17A7">
            <w:pPr>
              <w:rPr>
                <w:rFonts w:ascii="Arial Narrow" w:hAnsi="Arial Narrow"/>
                <w:color w:val="FF0000"/>
                <w:sz w:val="22"/>
                <w:szCs w:val="22"/>
              </w:rPr>
            </w:pPr>
          </w:p>
          <w:p w14:paraId="34037003" w14:textId="50AE3A26" w:rsidR="00293ECF" w:rsidRPr="007F1CD8" w:rsidRDefault="00293ECF" w:rsidP="004D17A7">
            <w:r w:rsidRPr="00EE1C50">
              <w:rPr>
                <w:rFonts w:ascii="Arial Narrow" w:hAnsi="Arial Narrow"/>
                <w:color w:val="FF0000"/>
                <w:sz w:val="22"/>
                <w:szCs w:val="22"/>
              </w:rPr>
              <w:t>Two groups</w:t>
            </w:r>
            <w:r>
              <w:rPr>
                <w:rFonts w:ascii="Arial Narrow" w:hAnsi="Arial Narrow"/>
                <w:color w:val="FF0000"/>
                <w:sz w:val="22"/>
                <w:szCs w:val="22"/>
              </w:rPr>
              <w:t xml:space="preserve"> </w:t>
            </w:r>
            <w:r w:rsidRPr="00EE1C50">
              <w:rPr>
                <w:rFonts w:ascii="Arial Narrow" w:hAnsi="Arial Narrow"/>
                <w:color w:val="FF0000"/>
                <w:sz w:val="22"/>
                <w:szCs w:val="22"/>
              </w:rPr>
              <w:t xml:space="preserve">– Clinical Pathways/Audits and Health </w:t>
            </w:r>
            <w:r>
              <w:rPr>
                <w:rFonts w:ascii="Arial Narrow" w:hAnsi="Arial Narrow"/>
                <w:color w:val="FF0000"/>
                <w:sz w:val="22"/>
                <w:szCs w:val="22"/>
              </w:rPr>
              <w:t>P</w:t>
            </w:r>
            <w:r w:rsidRPr="00EE1C50">
              <w:rPr>
                <w:rFonts w:ascii="Arial Narrow" w:hAnsi="Arial Narrow"/>
                <w:color w:val="FF0000"/>
                <w:sz w:val="22"/>
                <w:szCs w:val="22"/>
              </w:rPr>
              <w:t xml:space="preserve">romotion </w:t>
            </w:r>
            <w:r>
              <w:rPr>
                <w:rFonts w:ascii="Arial Narrow" w:hAnsi="Arial Narrow"/>
                <w:color w:val="FF0000"/>
                <w:sz w:val="22"/>
                <w:szCs w:val="22"/>
              </w:rPr>
              <w:t xml:space="preserve">Groups have been established </w:t>
            </w:r>
            <w:r w:rsidRPr="00EE1C50">
              <w:rPr>
                <w:rFonts w:ascii="Arial Narrow" w:hAnsi="Arial Narrow"/>
                <w:color w:val="FF0000"/>
                <w:sz w:val="22"/>
                <w:szCs w:val="22"/>
              </w:rPr>
              <w:t>to take forward</w:t>
            </w:r>
            <w:r>
              <w:rPr>
                <w:rFonts w:ascii="Arial Narrow" w:hAnsi="Arial Narrow"/>
                <w:color w:val="FF0000"/>
                <w:sz w:val="22"/>
                <w:szCs w:val="22"/>
              </w:rPr>
              <w:t xml:space="preserve"> actions. </w:t>
            </w:r>
            <w:r w:rsidRPr="0022514C">
              <w:rPr>
                <w:rFonts w:ascii="Arial Narrow" w:hAnsi="Arial Narrow"/>
                <w:color w:val="FF0000"/>
                <w:sz w:val="22"/>
                <w:szCs w:val="22"/>
              </w:rPr>
              <w:t>Discussion is underway with Public Health colleagues to explore additional funding to cover vaccination and the Liver Plan</w:t>
            </w:r>
            <w:r w:rsidRPr="00657B27">
              <w:rPr>
                <w:rFonts w:ascii="Arial Narrow" w:hAnsi="Arial Narrow"/>
                <w:color w:val="FF0000"/>
                <w:sz w:val="22"/>
                <w:szCs w:val="22"/>
              </w:rPr>
              <w:t>.</w:t>
            </w:r>
          </w:p>
        </w:tc>
      </w:tr>
    </w:tbl>
    <w:p w14:paraId="20522503" w14:textId="77777777" w:rsidR="00293ECF" w:rsidRDefault="00293ECF" w:rsidP="00A32F5E">
      <w:pPr>
        <w:rPr>
          <w:rFonts w:ascii="Arial Narrow" w:hAnsi="Arial Narrow" w:cs="Arial"/>
          <w:b/>
          <w:u w:val="single"/>
        </w:rPr>
      </w:pPr>
    </w:p>
    <w:p w14:paraId="507D23A2" w14:textId="27B93AFE" w:rsidR="00293ECF" w:rsidRDefault="00293ECF">
      <w:pPr>
        <w:widowControl/>
        <w:spacing w:after="160" w:line="259" w:lineRule="auto"/>
        <w:rPr>
          <w:rFonts w:ascii="Arial" w:hAnsi="Arial" w:cs="Arial"/>
          <w:b/>
          <w:u w:val="single"/>
        </w:rPr>
      </w:pPr>
      <w:r>
        <w:rPr>
          <w:rFonts w:ascii="Arial" w:hAnsi="Arial" w:cs="Arial"/>
          <w:b/>
          <w:u w:val="single"/>
        </w:rPr>
        <w:br w:type="page"/>
      </w:r>
    </w:p>
    <w:p w14:paraId="0818FAEB"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7"/>
        <w:gridCol w:w="4254"/>
        <w:gridCol w:w="1699"/>
        <w:gridCol w:w="3686"/>
        <w:gridCol w:w="525"/>
        <w:gridCol w:w="1028"/>
        <w:gridCol w:w="1649"/>
      </w:tblGrid>
      <w:tr w:rsidR="00A32F5E" w:rsidRPr="00574077" w14:paraId="224B8069" w14:textId="77777777" w:rsidTr="002E07EB">
        <w:tc>
          <w:tcPr>
            <w:tcW w:w="8500" w:type="dxa"/>
            <w:gridSpan w:val="3"/>
          </w:tcPr>
          <w:p w14:paraId="6BCCCC99"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Datix ID Number: </w:t>
            </w:r>
            <w:r>
              <w:rPr>
                <w:rFonts w:ascii="Arial Narrow" w:hAnsi="Arial Narrow"/>
                <w:b/>
                <w:sz w:val="22"/>
                <w:szCs w:val="22"/>
              </w:rPr>
              <w:t>2796</w:t>
            </w:r>
          </w:p>
          <w:p w14:paraId="2AD2061D"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Health Care Standards: </w:t>
            </w:r>
            <w:r w:rsidRPr="00D3534B">
              <w:rPr>
                <w:rFonts w:ascii="Arial Narrow" w:hAnsi="Arial Narrow"/>
                <w:b/>
                <w:sz w:val="22"/>
                <w:szCs w:val="22"/>
              </w:rPr>
              <w:t xml:space="preserve">Effective Care </w:t>
            </w:r>
            <w:r w:rsidRPr="00DD5E57">
              <w:rPr>
                <w:rFonts w:ascii="Arial Narrow" w:hAnsi="Arial Narrow"/>
                <w:b/>
                <w:sz w:val="22"/>
                <w:szCs w:val="22"/>
              </w:rPr>
              <w:t>Standard 3.5 Record Keeping</w:t>
            </w:r>
          </w:p>
        </w:tc>
        <w:tc>
          <w:tcPr>
            <w:tcW w:w="4211" w:type="dxa"/>
            <w:gridSpan w:val="2"/>
            <w:shd w:val="clear" w:color="auto" w:fill="FF0000"/>
          </w:tcPr>
          <w:p w14:paraId="56415C2D" w14:textId="77777777" w:rsidR="00A32F5E" w:rsidRPr="00574077" w:rsidRDefault="00A32F5E" w:rsidP="00CF7F8A">
            <w:pPr>
              <w:rPr>
                <w:rFonts w:ascii="Arial Narrow" w:hAnsi="Arial Narrow" w:cs="Arial"/>
                <w:b/>
                <w:bCs/>
                <w:sz w:val="22"/>
                <w:szCs w:val="22"/>
              </w:rPr>
            </w:pPr>
            <w:r>
              <w:rPr>
                <w:rFonts w:ascii="Arial Narrow" w:hAnsi="Arial Narrow" w:cs="Arial"/>
                <w:b/>
                <w:bCs/>
                <w:sz w:val="22"/>
                <w:szCs w:val="22"/>
              </w:rPr>
              <w:t>HBR Ref Number: 90</w:t>
            </w:r>
          </w:p>
          <w:p w14:paraId="247A1BCB"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ED60AE">
              <w:rPr>
                <w:rFonts w:ascii="Arial Narrow" w:hAnsi="Arial Narrow" w:cs="Arial"/>
                <w:b/>
                <w:bCs/>
                <w:sz w:val="22"/>
                <w:szCs w:val="22"/>
              </w:rPr>
              <w:t>30</w:t>
            </w:r>
            <w:r w:rsidRPr="00ED60AE">
              <w:rPr>
                <w:rFonts w:ascii="Arial Narrow" w:hAnsi="Arial Narrow" w:cs="Arial"/>
                <w:b/>
                <w:bCs/>
                <w:sz w:val="22"/>
                <w:szCs w:val="22"/>
                <w:vertAlign w:val="superscript"/>
              </w:rPr>
              <w:t>th</w:t>
            </w:r>
            <w:r w:rsidRPr="00ED60AE">
              <w:rPr>
                <w:rFonts w:ascii="Arial Narrow" w:hAnsi="Arial Narrow" w:cs="Arial"/>
                <w:b/>
                <w:bCs/>
                <w:sz w:val="22"/>
                <w:szCs w:val="22"/>
              </w:rPr>
              <w:t xml:space="preserve"> April 2024</w:t>
            </w:r>
          </w:p>
        </w:tc>
        <w:tc>
          <w:tcPr>
            <w:tcW w:w="2677" w:type="dxa"/>
            <w:gridSpan w:val="2"/>
            <w:shd w:val="clear" w:color="auto" w:fill="FF0000"/>
          </w:tcPr>
          <w:p w14:paraId="7B88EE5E"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4F2D921F" w14:textId="77777777" w:rsidR="00A32F5E" w:rsidRPr="00574077" w:rsidRDefault="00A32F5E" w:rsidP="00CF7F8A">
            <w:pPr>
              <w:rPr>
                <w:rFonts w:ascii="Arial Narrow" w:hAnsi="Arial Narrow"/>
                <w:sz w:val="22"/>
                <w:szCs w:val="22"/>
              </w:rPr>
            </w:pPr>
            <w:r>
              <w:rPr>
                <w:rFonts w:ascii="Arial Narrow" w:hAnsi="Arial Narrow" w:cs="Arial"/>
                <w:b/>
                <w:bCs/>
                <w:sz w:val="22"/>
                <w:szCs w:val="22"/>
              </w:rPr>
              <w:t>4 x 4</w:t>
            </w:r>
            <w:r w:rsidRPr="00574077">
              <w:rPr>
                <w:rFonts w:ascii="Arial Narrow" w:hAnsi="Arial Narrow" w:cs="Arial"/>
                <w:b/>
                <w:bCs/>
                <w:sz w:val="22"/>
                <w:szCs w:val="22"/>
              </w:rPr>
              <w:t xml:space="preserve"> = </w:t>
            </w:r>
            <w:r>
              <w:rPr>
                <w:rFonts w:ascii="Arial Narrow" w:hAnsi="Arial Narrow" w:cs="Arial"/>
                <w:b/>
                <w:bCs/>
                <w:sz w:val="22"/>
                <w:szCs w:val="22"/>
              </w:rPr>
              <w:t>16</w:t>
            </w:r>
          </w:p>
        </w:tc>
      </w:tr>
      <w:tr w:rsidR="00A32F5E" w:rsidRPr="00574077" w14:paraId="114EA8EE" w14:textId="77777777" w:rsidTr="002E07EB">
        <w:tc>
          <w:tcPr>
            <w:tcW w:w="6801" w:type="dxa"/>
            <w:gridSpan w:val="2"/>
          </w:tcPr>
          <w:p w14:paraId="458A0B1E" w14:textId="77777777" w:rsidR="00A32F5E" w:rsidRPr="00B446B4" w:rsidRDefault="00A32F5E" w:rsidP="00CF7F8A">
            <w:pPr>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Adopting and Developing Innovative Digital Solutions to Support Care Delivery</w:t>
            </w:r>
          </w:p>
        </w:tc>
        <w:tc>
          <w:tcPr>
            <w:tcW w:w="1699" w:type="dxa"/>
          </w:tcPr>
          <w:p w14:paraId="5BD968F8"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5</w:t>
            </w:r>
          </w:p>
        </w:tc>
        <w:tc>
          <w:tcPr>
            <w:tcW w:w="6888" w:type="dxa"/>
            <w:gridSpan w:val="4"/>
          </w:tcPr>
          <w:p w14:paraId="3E9CE196"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Matt John</w:t>
            </w:r>
            <w:r w:rsidRPr="00574077">
              <w:rPr>
                <w:rFonts w:ascii="Arial Narrow" w:eastAsia="Times New Roman" w:hAnsi="Arial Narrow" w:cs="Arial"/>
                <w:bCs/>
                <w:color w:val="000000"/>
                <w:sz w:val="22"/>
                <w:szCs w:val="22"/>
              </w:rPr>
              <w:t xml:space="preserve">, </w:t>
            </w:r>
            <w:r>
              <w:rPr>
                <w:rFonts w:ascii="Arial Narrow" w:eastAsia="Times New Roman" w:hAnsi="Arial Narrow" w:cs="Arial"/>
                <w:bCs/>
                <w:color w:val="000000"/>
                <w:sz w:val="22"/>
                <w:szCs w:val="22"/>
              </w:rPr>
              <w:t>Director of Digital</w:t>
            </w:r>
          </w:p>
          <w:p w14:paraId="23871C1F" w14:textId="3208C3D2" w:rsidR="00A32F5E" w:rsidRPr="00DD5E5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00BB76C8">
              <w:rPr>
                <w:rFonts w:ascii="Arial Narrow" w:hAnsi="Arial Narrow" w:cs="Arial"/>
                <w:bCs/>
                <w:sz w:val="22"/>
                <w:szCs w:val="22"/>
                <w:lang w:val="en-US"/>
              </w:rPr>
              <w:t>Workforce OD &amp; Digital Committee</w:t>
            </w:r>
          </w:p>
        </w:tc>
      </w:tr>
      <w:tr w:rsidR="00A32F5E" w:rsidRPr="00574077" w14:paraId="086D0F3A" w14:textId="77777777" w:rsidTr="002E07EB">
        <w:tc>
          <w:tcPr>
            <w:tcW w:w="8500" w:type="dxa"/>
            <w:gridSpan w:val="3"/>
            <w:vMerge w:val="restart"/>
          </w:tcPr>
          <w:p w14:paraId="11B379DF" w14:textId="77777777" w:rsidR="00A32F5E" w:rsidRPr="00DD5E57" w:rsidRDefault="00A32F5E" w:rsidP="00CF7F8A">
            <w:pPr>
              <w:rPr>
                <w:rFonts w:ascii="Arial Narrow" w:hAnsi="Arial Narrow" w:cs="Arial"/>
                <w:b/>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DD5E57">
              <w:rPr>
                <w:rFonts w:ascii="Arial Narrow" w:hAnsi="Arial Narrow" w:cs="Arial"/>
                <w:b/>
                <w:sz w:val="22"/>
                <w:szCs w:val="22"/>
              </w:rPr>
              <w:t>Non-compliance with UK-GDPR Article 15 regarding Subject Access Requests (SARs),</w:t>
            </w:r>
            <w:r>
              <w:rPr>
                <w:rFonts w:ascii="Arial Narrow" w:hAnsi="Arial Narrow" w:cs="Arial"/>
                <w:b/>
                <w:sz w:val="22"/>
                <w:szCs w:val="22"/>
              </w:rPr>
              <w:t xml:space="preserve"> along with other health record</w:t>
            </w:r>
            <w:r w:rsidRPr="00DD5E57">
              <w:rPr>
                <w:rFonts w:ascii="Arial Narrow" w:hAnsi="Arial Narrow" w:cs="Arial"/>
                <w:b/>
                <w:sz w:val="22"/>
                <w:szCs w:val="22"/>
              </w:rPr>
              <w:t>s requests for disclosure of personal data</w:t>
            </w:r>
          </w:p>
          <w:p w14:paraId="2D571776" w14:textId="77777777" w:rsidR="00A32F5E" w:rsidRPr="00DD5E57" w:rsidRDefault="00A32F5E" w:rsidP="00CF7F8A">
            <w:pPr>
              <w:rPr>
                <w:rFonts w:ascii="Arial Narrow" w:hAnsi="Arial Narrow" w:cs="Arial"/>
                <w:sz w:val="22"/>
                <w:szCs w:val="22"/>
              </w:rPr>
            </w:pPr>
            <w:r w:rsidRPr="00DD5E57">
              <w:rPr>
                <w:rFonts w:ascii="Arial Narrow" w:hAnsi="Arial Narrow" w:cs="Arial"/>
                <w:sz w:val="22"/>
                <w:szCs w:val="22"/>
              </w:rPr>
              <w:t>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6888" w:type="dxa"/>
            <w:gridSpan w:val="4"/>
          </w:tcPr>
          <w:p w14:paraId="012BCD3B" w14:textId="6FBB25C7" w:rsidR="00A32F5E" w:rsidRPr="00574077" w:rsidRDefault="00426F20" w:rsidP="00B55B7D">
            <w:pPr>
              <w:rPr>
                <w:rFonts w:ascii="Arial Narrow" w:hAnsi="Arial Narrow"/>
                <w:sz w:val="22"/>
                <w:szCs w:val="22"/>
              </w:rPr>
            </w:pPr>
            <w:r>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574077" w14:paraId="41FBC881" w14:textId="77777777" w:rsidTr="002E07EB">
        <w:trPr>
          <w:trHeight w:val="229"/>
        </w:trPr>
        <w:tc>
          <w:tcPr>
            <w:tcW w:w="8500" w:type="dxa"/>
            <w:gridSpan w:val="3"/>
            <w:vMerge/>
          </w:tcPr>
          <w:p w14:paraId="5AEDDFCA" w14:textId="77777777" w:rsidR="00A32F5E" w:rsidRPr="00574077" w:rsidRDefault="00A32F5E" w:rsidP="00CF7F8A">
            <w:pPr>
              <w:rPr>
                <w:rFonts w:ascii="Arial Narrow" w:hAnsi="Arial Narrow" w:cs="Arial"/>
                <w:b/>
              </w:rPr>
            </w:pPr>
          </w:p>
        </w:tc>
        <w:tc>
          <w:tcPr>
            <w:tcW w:w="6888" w:type="dxa"/>
            <w:gridSpan w:val="4"/>
            <w:vMerge w:val="restart"/>
          </w:tcPr>
          <w:p w14:paraId="72AF24CE"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423E1E1" w14:textId="77777777" w:rsidR="00A32F5E" w:rsidRPr="00DD5E57" w:rsidRDefault="00A32F5E" w:rsidP="00CF7F8A">
            <w:pPr>
              <w:jc w:val="both"/>
              <w:rPr>
                <w:rFonts w:ascii="Arial Narrow" w:hAnsi="Arial Narrow"/>
                <w:sz w:val="22"/>
                <w:szCs w:val="22"/>
              </w:rPr>
            </w:pPr>
            <w:r w:rsidRPr="00DD5E57">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in both the mainstream media and on social media, leading to a loss of trust in the Health Board with damage to staff and Health Board reputation. </w:t>
            </w:r>
          </w:p>
          <w:p w14:paraId="2F9D5612" w14:textId="77777777" w:rsidR="00A32F5E" w:rsidRPr="00574077" w:rsidRDefault="00A32F5E" w:rsidP="00CF7F8A">
            <w:pPr>
              <w:jc w:val="both"/>
              <w:rPr>
                <w:rFonts w:ascii="Arial Narrow" w:hAnsi="Arial Narrow" w:cs="Arial"/>
                <w:b/>
                <w:bCs/>
              </w:rPr>
            </w:pPr>
            <w:r w:rsidRPr="00DD5E57">
              <w:rPr>
                <w:rFonts w:ascii="Arial Narrow" w:hAnsi="Arial Narrow"/>
                <w:sz w:val="22"/>
                <w:szCs w:val="22"/>
              </w:rPr>
              <w:t>L- The Health Board does not have adequate resources to deal with the sustained increase in volume and complexity of SARs received from both patients and staff.  There are inconsistent processes across the Health Board, with varying levels of robustness regarding legislative compliance. The increased use of various digital applications has impacted the volume and complexity of content and the ability to retrieve the personal data required to comply with SARs. The process for ensuring information is appropriately reviewed and redacted has become far more complex and resource intensive increasing the likelihood of personal data breaches and/or non-compliance with legal timescales. The ICO are already involved with a number of complaints in this area and there is an increased potential for future enforcement action if significant improvements are not made.</w:t>
            </w:r>
          </w:p>
        </w:tc>
      </w:tr>
      <w:tr w:rsidR="00A32F5E" w:rsidRPr="00574077" w14:paraId="19CD727C" w14:textId="77777777" w:rsidTr="002E07EB">
        <w:tc>
          <w:tcPr>
            <w:tcW w:w="2547" w:type="dxa"/>
          </w:tcPr>
          <w:p w14:paraId="7347E02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76EB8C5"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5DB3226D"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Initial: 4 x 4 = 16</w:t>
            </w:r>
          </w:p>
          <w:p w14:paraId="3C3C86AA"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Current: 4 x 4 = 16</w:t>
            </w:r>
          </w:p>
          <w:p w14:paraId="79070424" w14:textId="77777777" w:rsidR="00A32F5E" w:rsidRPr="00574077" w:rsidRDefault="00A32F5E" w:rsidP="00CF7F8A">
            <w:pPr>
              <w:jc w:val="center"/>
              <w:rPr>
                <w:rFonts w:ascii="Arial Narrow" w:hAnsi="Arial Narrow"/>
                <w:sz w:val="22"/>
                <w:szCs w:val="22"/>
              </w:rPr>
            </w:pPr>
            <w:r w:rsidRPr="00424002">
              <w:rPr>
                <w:rFonts w:ascii="Arial Narrow" w:hAnsi="Arial Narrow" w:cs="Arial"/>
                <w:sz w:val="22"/>
                <w:szCs w:val="22"/>
              </w:rPr>
              <w:t>Target: 4 x 2 = 8</w:t>
            </w:r>
          </w:p>
        </w:tc>
        <w:tc>
          <w:tcPr>
            <w:tcW w:w="5953" w:type="dxa"/>
            <w:gridSpan w:val="2"/>
            <w:vMerge w:val="restart"/>
          </w:tcPr>
          <w:p w14:paraId="1D36D7DC" w14:textId="569D09AF" w:rsidR="00A32F5E" w:rsidRPr="00574077" w:rsidRDefault="0045091C" w:rsidP="00CF7F8A">
            <w:pPr>
              <w:rPr>
                <w:rFonts w:ascii="Arial Narrow" w:hAnsi="Arial Narrow"/>
                <w:sz w:val="22"/>
                <w:szCs w:val="22"/>
              </w:rPr>
            </w:pPr>
            <w:r>
              <w:rPr>
                <w:rFonts w:ascii="Arial Narrow" w:hAnsi="Arial Narrow"/>
                <w:noProof/>
              </w:rPr>
              <w:drawing>
                <wp:inline distT="0" distB="0" distL="0" distR="0" wp14:anchorId="617A6039" wp14:editId="38115928">
                  <wp:extent cx="3600000" cy="1774198"/>
                  <wp:effectExtent l="0" t="0" r="63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vMerge/>
          </w:tcPr>
          <w:p w14:paraId="5C03D349" w14:textId="77777777" w:rsidR="00A32F5E" w:rsidRPr="00574077" w:rsidRDefault="00A32F5E" w:rsidP="00CF7F8A">
            <w:pPr>
              <w:jc w:val="both"/>
              <w:rPr>
                <w:rFonts w:ascii="Arial Narrow" w:hAnsi="Arial Narrow"/>
                <w:sz w:val="22"/>
                <w:szCs w:val="22"/>
              </w:rPr>
            </w:pPr>
          </w:p>
        </w:tc>
      </w:tr>
      <w:tr w:rsidR="00A32F5E" w:rsidRPr="00574077" w14:paraId="2DB0FFCD" w14:textId="77777777" w:rsidTr="002E07EB">
        <w:tc>
          <w:tcPr>
            <w:tcW w:w="2547" w:type="dxa"/>
          </w:tcPr>
          <w:p w14:paraId="79ADC627"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1A97AE79"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xml:space="preserve">= </w:t>
            </w:r>
            <w:r>
              <w:rPr>
                <w:rFonts w:ascii="Arial Narrow" w:hAnsi="Arial Narrow" w:cs="Arial"/>
                <w:sz w:val="22"/>
                <w:szCs w:val="22"/>
                <w:lang w:val="en-US"/>
              </w:rPr>
              <w:t>50</w:t>
            </w:r>
            <w:r w:rsidRPr="00574077">
              <w:rPr>
                <w:rFonts w:ascii="Arial Narrow" w:hAnsi="Arial Narrow" w:cs="Arial"/>
                <w:sz w:val="22"/>
                <w:szCs w:val="22"/>
                <w:lang w:val="en-US"/>
              </w:rPr>
              <w:t>%</w:t>
            </w:r>
          </w:p>
        </w:tc>
        <w:tc>
          <w:tcPr>
            <w:tcW w:w="5953" w:type="dxa"/>
            <w:gridSpan w:val="2"/>
            <w:vMerge/>
          </w:tcPr>
          <w:p w14:paraId="480D0570" w14:textId="77777777" w:rsidR="00A32F5E" w:rsidRPr="00574077" w:rsidRDefault="00A32F5E" w:rsidP="00CF7F8A">
            <w:pPr>
              <w:rPr>
                <w:rFonts w:ascii="Arial Narrow" w:hAnsi="Arial Narrow"/>
                <w:sz w:val="22"/>
                <w:szCs w:val="22"/>
              </w:rPr>
            </w:pPr>
          </w:p>
        </w:tc>
        <w:tc>
          <w:tcPr>
            <w:tcW w:w="6888" w:type="dxa"/>
            <w:gridSpan w:val="4"/>
            <w:vMerge w:val="restart"/>
          </w:tcPr>
          <w:p w14:paraId="36967D58"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465362C6" w14:textId="77777777" w:rsidR="00A32F5E" w:rsidRDefault="00A32F5E" w:rsidP="00CF7F8A">
            <w:pPr>
              <w:rPr>
                <w:rFonts w:ascii="Arial Narrow" w:hAnsi="Arial Narrow" w:cs="Arial"/>
                <w:color w:val="000000"/>
                <w:sz w:val="22"/>
                <w:szCs w:val="22"/>
              </w:rPr>
            </w:pPr>
            <w:r w:rsidRPr="00F74117">
              <w:rPr>
                <w:rFonts w:ascii="Arial Narrow" w:hAnsi="Arial Narrow" w:cs="Arial"/>
                <w:color w:val="000000"/>
                <w:sz w:val="22"/>
                <w:szCs w:val="22"/>
              </w:rPr>
              <w:t>C –</w:t>
            </w:r>
            <w:r>
              <w:rPr>
                <w:rFonts w:ascii="Arial Narrow" w:hAnsi="Arial Narrow" w:cs="Arial"/>
                <w:color w:val="000000"/>
                <w:sz w:val="22"/>
                <w:szCs w:val="22"/>
              </w:rPr>
              <w:t xml:space="preserve"> </w:t>
            </w:r>
            <w:r>
              <w:rPr>
                <w:rFonts w:ascii="Arial Narrow" w:hAnsi="Arial Narrow" w:cs="Arial"/>
                <w:sz w:val="22"/>
                <w:szCs w:val="22"/>
              </w:rPr>
              <w:t>As above</w:t>
            </w:r>
          </w:p>
          <w:p w14:paraId="08011C8D" w14:textId="77777777" w:rsidR="00A32F5E" w:rsidRPr="00574077" w:rsidRDefault="00A32F5E" w:rsidP="002B3101">
            <w:pPr>
              <w:jc w:val="both"/>
              <w:rPr>
                <w:rFonts w:ascii="Arial Narrow" w:hAnsi="Arial Narrow"/>
                <w:sz w:val="22"/>
                <w:szCs w:val="22"/>
              </w:rPr>
            </w:pPr>
            <w:r>
              <w:rPr>
                <w:rFonts w:ascii="Arial Narrow" w:hAnsi="Arial Narrow" w:cs="Arial"/>
                <w:color w:val="000000"/>
                <w:sz w:val="22"/>
                <w:szCs w:val="22"/>
              </w:rPr>
              <w:t>L –</w:t>
            </w:r>
            <w:r w:rsidRPr="00F74117">
              <w:rPr>
                <w:rFonts w:ascii="Arial Narrow" w:hAnsi="Arial Narrow" w:cs="Arial"/>
                <w:color w:val="000000"/>
                <w:sz w:val="22"/>
                <w:szCs w:val="22"/>
              </w:rPr>
              <w:t xml:space="preserve"> </w:t>
            </w:r>
            <w:r>
              <w:rPr>
                <w:rFonts w:ascii="Arial Narrow" w:hAnsi="Arial Narrow" w:cs="Arial"/>
                <w:color w:val="000000"/>
                <w:sz w:val="22"/>
                <w:szCs w:val="22"/>
              </w:rPr>
              <w:t>Additional resources would allow the organisation to make significant improvements to the process by which SARs are</w:t>
            </w:r>
            <w:r w:rsidR="002B3101">
              <w:rPr>
                <w:rFonts w:ascii="Arial Narrow" w:hAnsi="Arial Narrow" w:cs="Arial"/>
                <w:color w:val="000000"/>
                <w:sz w:val="22"/>
                <w:szCs w:val="22"/>
              </w:rPr>
              <w:t xml:space="preserve"> </w:t>
            </w:r>
            <w:r>
              <w:rPr>
                <w:rFonts w:ascii="Arial Narrow" w:hAnsi="Arial Narrow" w:cs="Arial"/>
                <w:color w:val="000000"/>
                <w:sz w:val="22"/>
                <w:szCs w:val="22"/>
              </w:rPr>
              <w:t>managed. Being able to adequately comply with legislative requirements reduces the likelihood of enforcement action and fines from the ICO, as well as minimising the risk of reputational damage.</w:t>
            </w:r>
          </w:p>
        </w:tc>
      </w:tr>
      <w:tr w:rsidR="00A32F5E" w:rsidRPr="00574077" w14:paraId="1CE255BC" w14:textId="77777777" w:rsidTr="002E07EB">
        <w:tc>
          <w:tcPr>
            <w:tcW w:w="2547" w:type="dxa"/>
          </w:tcPr>
          <w:p w14:paraId="7A52263F"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3C9249BB" w14:textId="77777777" w:rsidR="00A32F5E" w:rsidRPr="00574077" w:rsidRDefault="00A32F5E" w:rsidP="00CF7F8A">
            <w:pPr>
              <w:pStyle w:val="Default"/>
              <w:jc w:val="center"/>
              <w:rPr>
                <w:rFonts w:ascii="Arial Narrow" w:hAnsi="Arial Narrow" w:cs="Arial"/>
                <w:sz w:val="22"/>
                <w:szCs w:val="22"/>
              </w:rPr>
            </w:pPr>
            <w:r>
              <w:rPr>
                <w:rFonts w:ascii="Arial Narrow" w:hAnsi="Arial Narrow" w:cs="Arial"/>
                <w:sz w:val="22"/>
                <w:szCs w:val="22"/>
              </w:rPr>
              <w:t>Jan 2023</w:t>
            </w:r>
          </w:p>
        </w:tc>
        <w:tc>
          <w:tcPr>
            <w:tcW w:w="5953" w:type="dxa"/>
            <w:gridSpan w:val="2"/>
            <w:vMerge/>
          </w:tcPr>
          <w:p w14:paraId="532354BD" w14:textId="77777777" w:rsidR="00A32F5E" w:rsidRPr="00574077" w:rsidRDefault="00A32F5E" w:rsidP="00CF7F8A">
            <w:pPr>
              <w:rPr>
                <w:rFonts w:ascii="Arial Narrow" w:hAnsi="Arial Narrow"/>
                <w:sz w:val="22"/>
                <w:szCs w:val="22"/>
              </w:rPr>
            </w:pPr>
          </w:p>
        </w:tc>
        <w:tc>
          <w:tcPr>
            <w:tcW w:w="6888" w:type="dxa"/>
            <w:gridSpan w:val="4"/>
            <w:vMerge/>
          </w:tcPr>
          <w:p w14:paraId="0D76AD48" w14:textId="77777777" w:rsidR="00A32F5E" w:rsidRPr="00574077" w:rsidRDefault="00A32F5E" w:rsidP="00CF7F8A">
            <w:pPr>
              <w:rPr>
                <w:rFonts w:ascii="Arial Narrow" w:hAnsi="Arial Narrow"/>
                <w:sz w:val="22"/>
                <w:szCs w:val="22"/>
              </w:rPr>
            </w:pPr>
          </w:p>
        </w:tc>
      </w:tr>
      <w:tr w:rsidR="00A32F5E" w:rsidRPr="00574077" w14:paraId="1239BA56" w14:textId="77777777" w:rsidTr="002E07EB">
        <w:tc>
          <w:tcPr>
            <w:tcW w:w="8500" w:type="dxa"/>
            <w:gridSpan w:val="3"/>
          </w:tcPr>
          <w:p w14:paraId="31FFD81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888" w:type="dxa"/>
            <w:gridSpan w:val="4"/>
          </w:tcPr>
          <w:p w14:paraId="3F113562" w14:textId="77777777" w:rsidR="00A32F5E" w:rsidRPr="00A112B8" w:rsidRDefault="00A32F5E" w:rsidP="00CF7F8A">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A32F5E" w:rsidRPr="00574077" w14:paraId="3A9075E4" w14:textId="77777777" w:rsidTr="002E07EB">
        <w:tc>
          <w:tcPr>
            <w:tcW w:w="8500" w:type="dxa"/>
            <w:gridSpan w:val="3"/>
            <w:vMerge w:val="restart"/>
          </w:tcPr>
          <w:p w14:paraId="4BAE1E87" w14:textId="77777777" w:rsidR="00A32F5E" w:rsidRPr="007F1CD8" w:rsidRDefault="00A32F5E" w:rsidP="006D0EAE">
            <w:pPr>
              <w:pStyle w:val="ListParagraph"/>
              <w:numPr>
                <w:ilvl w:val="0"/>
                <w:numId w:val="26"/>
              </w:numPr>
              <w:spacing w:before="100" w:beforeAutospacing="1" w:after="100" w:afterAutospacing="1"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SAR (Subject Access Request) Task &amp; Finish Group established</w:t>
            </w:r>
          </w:p>
          <w:p w14:paraId="71D5FE1A" w14:textId="77777777" w:rsidR="00A32F5E" w:rsidRPr="007F1CD8" w:rsidRDefault="00A32F5E" w:rsidP="006D0EAE">
            <w:pPr>
              <w:pStyle w:val="ListParagraph"/>
              <w:numPr>
                <w:ilvl w:val="0"/>
                <w:numId w:val="26"/>
              </w:numPr>
              <w:spacing w:before="100" w:beforeAutospacing="1" w:after="100" w:afterAutospacing="1"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Prioritisation of workload</w:t>
            </w:r>
          </w:p>
          <w:p w14:paraId="39821C37" w14:textId="77777777" w:rsidR="00A32F5E" w:rsidRPr="007F1CD8" w:rsidRDefault="00A32F5E" w:rsidP="006D0EAE">
            <w:pPr>
              <w:pStyle w:val="ListParagraph"/>
              <w:numPr>
                <w:ilvl w:val="0"/>
                <w:numId w:val="26"/>
              </w:numPr>
              <w:spacing w:line="240" w:lineRule="auto"/>
              <w:ind w:left="311" w:hanging="284"/>
              <w:rPr>
                <w:rFonts w:ascii="Arial Narrow" w:hAnsi="Arial Narrow"/>
                <w:sz w:val="22"/>
                <w:szCs w:val="22"/>
              </w:rPr>
            </w:pPr>
            <w:r w:rsidRPr="007F1CD8">
              <w:rPr>
                <w:rFonts w:ascii="Arial Narrow" w:eastAsia="Times New Roman" w:hAnsi="Arial Narrow" w:cs="Segoe UI"/>
                <w:sz w:val="22"/>
                <w:szCs w:val="22"/>
              </w:rPr>
              <w:t>Existing policies and processes in place (to be reviewed &amp; updated)</w:t>
            </w:r>
          </w:p>
          <w:p w14:paraId="4F812BB1" w14:textId="77777777" w:rsidR="00A32F5E" w:rsidRPr="007F1CD8" w:rsidRDefault="00A32F5E" w:rsidP="006D0EAE">
            <w:pPr>
              <w:pStyle w:val="ListParagraph"/>
              <w:numPr>
                <w:ilvl w:val="0"/>
                <w:numId w:val="26"/>
              </w:numPr>
              <w:spacing w:line="240" w:lineRule="auto"/>
              <w:ind w:left="311" w:hanging="284"/>
              <w:rPr>
                <w:rFonts w:ascii="Arial Narrow" w:hAnsi="Arial Narrow"/>
                <w:sz w:val="22"/>
                <w:szCs w:val="22"/>
              </w:rPr>
            </w:pPr>
            <w:r w:rsidRPr="007F1CD8">
              <w:rPr>
                <w:rFonts w:ascii="Arial Narrow" w:eastAsia="Times New Roman" w:hAnsi="Arial Narrow" w:cs="Segoe UI"/>
                <w:sz w:val="22"/>
                <w:szCs w:val="22"/>
              </w:rPr>
              <w:t>Advice sought from Legal and Risk on complex cases</w:t>
            </w:r>
          </w:p>
          <w:p w14:paraId="29760A9B" w14:textId="77777777" w:rsidR="00A32F5E" w:rsidRPr="007F1CD8" w:rsidRDefault="00A32F5E" w:rsidP="006D0EAE">
            <w:pPr>
              <w:pStyle w:val="ListParagraph"/>
              <w:numPr>
                <w:ilvl w:val="0"/>
                <w:numId w:val="26"/>
              </w:numPr>
              <w:spacing w:line="240" w:lineRule="auto"/>
              <w:ind w:left="311" w:hanging="284"/>
              <w:rPr>
                <w:rFonts w:ascii="Arial Narrow" w:hAnsi="Arial Narrow"/>
                <w:sz w:val="22"/>
                <w:szCs w:val="22"/>
              </w:rPr>
            </w:pPr>
            <w:r w:rsidRPr="007F1CD8">
              <w:rPr>
                <w:rFonts w:ascii="Arial Narrow" w:eastAsia="Times New Roman" w:hAnsi="Arial Narrow" w:cs="Segoe UI"/>
                <w:sz w:val="22"/>
                <w:szCs w:val="22"/>
              </w:rPr>
              <w:t xml:space="preserve">Legal and risk completing redaction tasks on complex and lengthy cases </w:t>
            </w:r>
          </w:p>
          <w:p w14:paraId="3081A5F7" w14:textId="77777777" w:rsidR="00A32F5E" w:rsidRPr="007F1CD8" w:rsidRDefault="00A32F5E" w:rsidP="006D0EAE">
            <w:pPr>
              <w:pStyle w:val="ListParagraph"/>
              <w:numPr>
                <w:ilvl w:val="0"/>
                <w:numId w:val="26"/>
              </w:numPr>
              <w:spacing w:after="0" w:line="240" w:lineRule="auto"/>
              <w:ind w:left="311" w:hanging="284"/>
              <w:rPr>
                <w:rFonts w:ascii="Arial Narrow" w:hAnsi="Arial Narrow"/>
                <w:sz w:val="22"/>
                <w:szCs w:val="22"/>
              </w:rPr>
            </w:pPr>
            <w:r w:rsidRPr="007F1CD8">
              <w:rPr>
                <w:rFonts w:ascii="Arial Narrow" w:eastAsia="Times New Roman" w:hAnsi="Arial Narrow" w:cs="Segoe UI"/>
                <w:sz w:val="22"/>
                <w:szCs w:val="22"/>
              </w:rPr>
              <w:t>Quarterly SARs report submitted to IGG (Information Governance Group)</w:t>
            </w:r>
          </w:p>
        </w:tc>
        <w:tc>
          <w:tcPr>
            <w:tcW w:w="3686" w:type="dxa"/>
          </w:tcPr>
          <w:p w14:paraId="78C8BD68"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Action</w:t>
            </w:r>
          </w:p>
        </w:tc>
        <w:tc>
          <w:tcPr>
            <w:tcW w:w="1553" w:type="dxa"/>
            <w:gridSpan w:val="2"/>
          </w:tcPr>
          <w:p w14:paraId="48174654"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Lead</w:t>
            </w:r>
          </w:p>
        </w:tc>
        <w:tc>
          <w:tcPr>
            <w:tcW w:w="1649" w:type="dxa"/>
          </w:tcPr>
          <w:p w14:paraId="3FF1CE9F"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Deadline</w:t>
            </w:r>
          </w:p>
        </w:tc>
      </w:tr>
      <w:tr w:rsidR="00B55B7D" w:rsidRPr="00574077" w14:paraId="015D0EB3" w14:textId="77777777" w:rsidTr="002E07EB">
        <w:tc>
          <w:tcPr>
            <w:tcW w:w="8500" w:type="dxa"/>
            <w:gridSpan w:val="3"/>
            <w:vMerge/>
          </w:tcPr>
          <w:p w14:paraId="53077448" w14:textId="77777777" w:rsidR="00B55B7D" w:rsidRPr="007F1CD8" w:rsidRDefault="00B55B7D" w:rsidP="00B55B7D">
            <w:pPr>
              <w:tabs>
                <w:tab w:val="left" w:pos="7924"/>
              </w:tabs>
              <w:rPr>
                <w:rFonts w:ascii="Arial Narrow" w:hAnsi="Arial Narrow"/>
                <w:sz w:val="22"/>
                <w:szCs w:val="22"/>
              </w:rPr>
            </w:pPr>
          </w:p>
        </w:tc>
        <w:tc>
          <w:tcPr>
            <w:tcW w:w="3686" w:type="dxa"/>
          </w:tcPr>
          <w:p w14:paraId="6004E0CB" w14:textId="5E8D47E7" w:rsidR="00B55B7D" w:rsidRPr="007F1CD8" w:rsidRDefault="00B55B7D" w:rsidP="00B55B7D">
            <w:pPr>
              <w:rPr>
                <w:rFonts w:ascii="Arial Narrow" w:hAnsi="Arial Narrow"/>
                <w:sz w:val="22"/>
                <w:szCs w:val="22"/>
              </w:rPr>
            </w:pPr>
            <w:r w:rsidRPr="007F1CD8">
              <w:rPr>
                <w:rFonts w:ascii="Arial Narrow" w:hAnsi="Arial Narrow" w:cstheme="minorHAnsi"/>
                <w:bCs/>
                <w:sz w:val="22"/>
                <w:szCs w:val="22"/>
              </w:rPr>
              <w:t>Re-establish SAR Working Group to perform GAP analysis and produce action plan</w:t>
            </w:r>
          </w:p>
        </w:tc>
        <w:tc>
          <w:tcPr>
            <w:tcW w:w="1553" w:type="dxa"/>
            <w:gridSpan w:val="2"/>
          </w:tcPr>
          <w:p w14:paraId="3630C881" w14:textId="0C5E07A6" w:rsidR="00B55B7D" w:rsidRPr="007F1CD8" w:rsidRDefault="00B55B7D" w:rsidP="00B55B7D">
            <w:pPr>
              <w:rPr>
                <w:rFonts w:ascii="Arial Narrow" w:hAnsi="Arial Narrow"/>
                <w:sz w:val="22"/>
                <w:szCs w:val="22"/>
              </w:rPr>
            </w:pPr>
            <w:r w:rsidRPr="007F1CD8">
              <w:rPr>
                <w:rFonts w:ascii="Arial Narrow" w:hAnsi="Arial Narrow" w:cs="Arial"/>
                <w:bCs/>
                <w:sz w:val="22"/>
                <w:szCs w:val="22"/>
              </w:rPr>
              <w:t xml:space="preserve">Data Protection Officer </w:t>
            </w:r>
          </w:p>
        </w:tc>
        <w:tc>
          <w:tcPr>
            <w:tcW w:w="1649" w:type="dxa"/>
          </w:tcPr>
          <w:p w14:paraId="0888C0E7" w14:textId="547DDBD5" w:rsidR="00B55B7D" w:rsidRPr="007F1CD8" w:rsidRDefault="00B55B7D" w:rsidP="00B55B7D">
            <w:pPr>
              <w:rPr>
                <w:rFonts w:ascii="Arial Narrow" w:hAnsi="Arial Narrow"/>
                <w:sz w:val="22"/>
                <w:szCs w:val="22"/>
              </w:rPr>
            </w:pPr>
            <w:r w:rsidRPr="007F1CD8">
              <w:rPr>
                <w:rFonts w:ascii="Arial Narrow" w:hAnsi="Arial Narrow" w:cs="Arial"/>
                <w:bCs/>
                <w:sz w:val="22"/>
                <w:szCs w:val="22"/>
              </w:rPr>
              <w:t>31</w:t>
            </w:r>
            <w:r w:rsidRPr="007F1CD8">
              <w:rPr>
                <w:rFonts w:ascii="Arial Narrow" w:hAnsi="Arial Narrow" w:cs="Arial"/>
                <w:bCs/>
                <w:sz w:val="22"/>
                <w:szCs w:val="22"/>
                <w:vertAlign w:val="superscript"/>
              </w:rPr>
              <w:t>st</w:t>
            </w:r>
            <w:r w:rsidRPr="007F1CD8">
              <w:rPr>
                <w:rFonts w:ascii="Arial Narrow" w:hAnsi="Arial Narrow" w:cs="Arial"/>
                <w:bCs/>
                <w:sz w:val="22"/>
                <w:szCs w:val="22"/>
              </w:rPr>
              <w:t xml:space="preserve"> July 2024</w:t>
            </w:r>
          </w:p>
        </w:tc>
      </w:tr>
      <w:tr w:rsidR="00B55B7D" w:rsidRPr="00574077" w14:paraId="2AA51C26" w14:textId="77777777" w:rsidTr="002E07EB">
        <w:tc>
          <w:tcPr>
            <w:tcW w:w="8500" w:type="dxa"/>
            <w:gridSpan w:val="3"/>
            <w:vMerge/>
          </w:tcPr>
          <w:p w14:paraId="6A09A604" w14:textId="77777777" w:rsidR="00B55B7D" w:rsidRPr="007F1CD8" w:rsidRDefault="00B55B7D" w:rsidP="00B55B7D">
            <w:pPr>
              <w:tabs>
                <w:tab w:val="left" w:pos="7924"/>
              </w:tabs>
              <w:rPr>
                <w:rFonts w:ascii="Arial Narrow" w:hAnsi="Arial Narrow"/>
              </w:rPr>
            </w:pPr>
          </w:p>
        </w:tc>
        <w:tc>
          <w:tcPr>
            <w:tcW w:w="3686" w:type="dxa"/>
          </w:tcPr>
          <w:p w14:paraId="0F32E21D" w14:textId="477B2989" w:rsidR="00B55B7D" w:rsidRPr="007F1CD8" w:rsidRDefault="00B55B7D" w:rsidP="00B55B7D">
            <w:pPr>
              <w:rPr>
                <w:rFonts w:ascii="Arial Narrow" w:hAnsi="Arial Narrow" w:cs="Arial"/>
                <w:sz w:val="22"/>
                <w:szCs w:val="22"/>
              </w:rPr>
            </w:pPr>
            <w:r w:rsidRPr="007F1CD8">
              <w:rPr>
                <w:rFonts w:ascii="Arial Narrow" w:hAnsi="Arial Narrow" w:cstheme="minorHAnsi"/>
                <w:sz w:val="22"/>
                <w:szCs w:val="22"/>
              </w:rPr>
              <w:t>Implement priority tasks outlined within the action plan within agreed timescales</w:t>
            </w:r>
          </w:p>
        </w:tc>
        <w:tc>
          <w:tcPr>
            <w:tcW w:w="1553" w:type="dxa"/>
            <w:gridSpan w:val="2"/>
          </w:tcPr>
          <w:p w14:paraId="2E193EBD" w14:textId="3D0328BF" w:rsidR="00B55B7D" w:rsidRPr="007F1CD8" w:rsidRDefault="00B55B7D" w:rsidP="00B55B7D">
            <w:pPr>
              <w:rPr>
                <w:rFonts w:ascii="Arial Narrow" w:hAnsi="Arial Narrow"/>
                <w:sz w:val="22"/>
                <w:szCs w:val="22"/>
              </w:rPr>
            </w:pPr>
            <w:r w:rsidRPr="007F1CD8">
              <w:rPr>
                <w:rFonts w:ascii="Arial Narrow" w:hAnsi="Arial Narrow" w:cs="Arial"/>
                <w:bCs/>
                <w:sz w:val="22"/>
                <w:szCs w:val="22"/>
              </w:rPr>
              <w:t xml:space="preserve">Data Protection Officer </w:t>
            </w:r>
          </w:p>
        </w:tc>
        <w:tc>
          <w:tcPr>
            <w:tcW w:w="1649" w:type="dxa"/>
          </w:tcPr>
          <w:p w14:paraId="1988A816" w14:textId="63085D49" w:rsidR="00B55B7D" w:rsidRPr="007F1CD8" w:rsidRDefault="0048698F" w:rsidP="005F2D1D">
            <w:pPr>
              <w:rPr>
                <w:rFonts w:ascii="Arial Narrow" w:hAnsi="Arial Narrow"/>
                <w:sz w:val="22"/>
                <w:szCs w:val="22"/>
              </w:rPr>
            </w:pPr>
            <w:r>
              <w:rPr>
                <w:rFonts w:ascii="Arial Narrow" w:hAnsi="Arial Narrow" w:cs="Arial"/>
                <w:bCs/>
                <w:sz w:val="22"/>
                <w:szCs w:val="22"/>
              </w:rPr>
              <w:t>31</w:t>
            </w:r>
            <w:r w:rsidRPr="0048698F">
              <w:rPr>
                <w:rFonts w:ascii="Arial Narrow" w:hAnsi="Arial Narrow" w:cs="Arial"/>
                <w:bCs/>
                <w:sz w:val="22"/>
                <w:szCs w:val="22"/>
                <w:vertAlign w:val="superscript"/>
              </w:rPr>
              <w:t>st</w:t>
            </w:r>
            <w:r>
              <w:rPr>
                <w:rFonts w:ascii="Arial Narrow" w:hAnsi="Arial Narrow" w:cs="Arial"/>
                <w:bCs/>
                <w:sz w:val="22"/>
                <w:szCs w:val="22"/>
              </w:rPr>
              <w:t xml:space="preserve"> </w:t>
            </w:r>
            <w:r w:rsidR="005F2D1D" w:rsidRPr="007F1CD8">
              <w:rPr>
                <w:rFonts w:ascii="Arial Narrow" w:hAnsi="Arial Narrow" w:cs="Arial"/>
                <w:bCs/>
                <w:sz w:val="22"/>
                <w:szCs w:val="22"/>
              </w:rPr>
              <w:t>December</w:t>
            </w:r>
            <w:r w:rsidR="00B55B7D" w:rsidRPr="007F1CD8">
              <w:rPr>
                <w:rFonts w:ascii="Arial Narrow" w:hAnsi="Arial Narrow" w:cs="Arial"/>
                <w:bCs/>
                <w:sz w:val="22"/>
                <w:szCs w:val="22"/>
              </w:rPr>
              <w:t xml:space="preserve"> 2024</w:t>
            </w:r>
          </w:p>
        </w:tc>
      </w:tr>
      <w:tr w:rsidR="00A32F5E" w:rsidRPr="00574077" w14:paraId="15F4AAEB" w14:textId="77777777" w:rsidTr="002E07EB">
        <w:tc>
          <w:tcPr>
            <w:tcW w:w="8500" w:type="dxa"/>
            <w:gridSpan w:val="3"/>
          </w:tcPr>
          <w:p w14:paraId="1B35B493"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765D2BEA" w14:textId="77777777" w:rsidR="00A32F5E" w:rsidRPr="007F1CD8" w:rsidRDefault="00A32F5E" w:rsidP="006D0EAE">
            <w:pPr>
              <w:pStyle w:val="ListParagraph"/>
              <w:numPr>
                <w:ilvl w:val="0"/>
                <w:numId w:val="26"/>
              </w:numPr>
              <w:spacing w:after="0"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 xml:space="preserve">Quarterly IGG chaired by SIRO (Senior Information Risk Owner) and attended by Deputy Caldicott Guardian and Data Protection Officer </w:t>
            </w:r>
          </w:p>
          <w:p w14:paraId="6F6A98E8" w14:textId="1B0F66A9" w:rsidR="00A32F5E" w:rsidRPr="007F1CD8" w:rsidRDefault="00A32F5E" w:rsidP="006D0EAE">
            <w:pPr>
              <w:pStyle w:val="ListParagraph"/>
              <w:numPr>
                <w:ilvl w:val="0"/>
                <w:numId w:val="26"/>
              </w:numPr>
              <w:spacing w:after="0"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 xml:space="preserve">Quarterly briefing from IGG to Management Board &amp; </w:t>
            </w:r>
            <w:r w:rsidR="00BB76C8" w:rsidRPr="007F1CD8">
              <w:rPr>
                <w:rFonts w:ascii="Arial Narrow" w:eastAsia="Times New Roman" w:hAnsi="Arial Narrow" w:cs="Segoe UI"/>
                <w:sz w:val="22"/>
                <w:szCs w:val="22"/>
              </w:rPr>
              <w:t>Workforce OD &amp; Digital Committee</w:t>
            </w:r>
            <w:r w:rsidRPr="007F1CD8">
              <w:rPr>
                <w:rFonts w:ascii="Arial Narrow" w:eastAsia="Times New Roman" w:hAnsi="Arial Narrow" w:cs="Segoe UI"/>
                <w:sz w:val="22"/>
                <w:szCs w:val="22"/>
              </w:rPr>
              <w:t xml:space="preserve"> </w:t>
            </w:r>
          </w:p>
          <w:p w14:paraId="6778E182" w14:textId="77777777" w:rsidR="00A32F5E" w:rsidRPr="007F1CD8" w:rsidRDefault="00A32F5E" w:rsidP="006D0EAE">
            <w:pPr>
              <w:pStyle w:val="ListParagraph"/>
              <w:numPr>
                <w:ilvl w:val="0"/>
                <w:numId w:val="26"/>
              </w:numPr>
              <w:spacing w:after="0" w:line="240" w:lineRule="auto"/>
              <w:ind w:left="311" w:hanging="284"/>
              <w:rPr>
                <w:rFonts w:ascii="Arial Narrow" w:hAnsi="Arial Narrow"/>
                <w:sz w:val="22"/>
                <w:szCs w:val="22"/>
              </w:rPr>
            </w:pPr>
            <w:r w:rsidRPr="007F1CD8">
              <w:rPr>
                <w:rFonts w:ascii="Arial Narrow" w:eastAsia="Times New Roman" w:hAnsi="Arial Narrow" w:cs="Segoe UI"/>
                <w:sz w:val="22"/>
                <w:szCs w:val="22"/>
              </w:rPr>
              <w:t>IG governance structures in place with key roles and responsibilities established e.g. SIRO, Caldicott Guardian (Deputy), DPO (Data Protection Officer)</w:t>
            </w:r>
          </w:p>
        </w:tc>
        <w:tc>
          <w:tcPr>
            <w:tcW w:w="6888" w:type="dxa"/>
            <w:gridSpan w:val="4"/>
          </w:tcPr>
          <w:p w14:paraId="2370215A"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1FBC4D78" w14:textId="77777777" w:rsidR="00A32F5E" w:rsidRPr="007F1CD8" w:rsidRDefault="00A32F5E" w:rsidP="00CF7F8A">
            <w:pPr>
              <w:pStyle w:val="Default"/>
              <w:rPr>
                <w:rFonts w:ascii="Arial Narrow" w:hAnsi="Arial Narrow"/>
                <w:color w:val="auto"/>
                <w:sz w:val="22"/>
                <w:szCs w:val="22"/>
              </w:rPr>
            </w:pPr>
            <w:r w:rsidRPr="007F1CD8">
              <w:rPr>
                <w:rFonts w:ascii="Arial Narrow" w:hAnsi="Arial Narrow"/>
                <w:color w:val="auto"/>
                <w:sz w:val="22"/>
                <w:szCs w:val="22"/>
              </w:rPr>
              <w:t>Recent internal audit identified the requirement to invest in resources to address gap in assurance.</w:t>
            </w:r>
          </w:p>
        </w:tc>
      </w:tr>
      <w:tr w:rsidR="00A32F5E" w:rsidRPr="009552F3" w14:paraId="36332FF6" w14:textId="77777777" w:rsidTr="007C5E80">
        <w:tc>
          <w:tcPr>
            <w:tcW w:w="15388" w:type="dxa"/>
            <w:gridSpan w:val="7"/>
            <w:shd w:val="clear" w:color="auto" w:fill="auto"/>
          </w:tcPr>
          <w:p w14:paraId="664DC74B" w14:textId="77777777" w:rsidR="00A32F5E" w:rsidRPr="007F1CD8" w:rsidRDefault="00A32F5E" w:rsidP="00CF7F8A">
            <w:pPr>
              <w:pStyle w:val="Default"/>
              <w:jc w:val="center"/>
              <w:rPr>
                <w:rFonts w:ascii="Arial Narrow" w:hAnsi="Arial Narrow" w:cs="Arial"/>
                <w:color w:val="auto"/>
                <w:sz w:val="22"/>
                <w:szCs w:val="22"/>
              </w:rPr>
            </w:pPr>
            <w:r w:rsidRPr="007F1CD8">
              <w:rPr>
                <w:rFonts w:ascii="Arial Narrow" w:hAnsi="Arial Narrow" w:cs="Arial"/>
                <w:b/>
                <w:bCs/>
                <w:color w:val="auto"/>
                <w:sz w:val="22"/>
                <w:szCs w:val="22"/>
              </w:rPr>
              <w:t>Additional Comments / Progress Notes</w:t>
            </w:r>
          </w:p>
          <w:p w14:paraId="3F68229F" w14:textId="03227C9C" w:rsidR="00AD01F2" w:rsidRPr="007F1CD8" w:rsidRDefault="00D128E0" w:rsidP="002330B2">
            <w:pPr>
              <w:pStyle w:val="Default"/>
              <w:rPr>
                <w:rFonts w:ascii="Arial Narrow" w:hAnsi="Arial Narrow"/>
                <w:bCs/>
                <w:color w:val="auto"/>
                <w:sz w:val="22"/>
                <w:szCs w:val="22"/>
                <w:shd w:val="clear" w:color="auto" w:fill="FFFFFF"/>
              </w:rPr>
            </w:pPr>
            <w:r w:rsidRPr="007F1CD8">
              <w:rPr>
                <w:rFonts w:ascii="Arial Narrow" w:hAnsi="Arial Narrow"/>
                <w:bCs/>
                <w:color w:val="auto"/>
                <w:sz w:val="22"/>
                <w:szCs w:val="22"/>
                <w:shd w:val="clear" w:color="auto" w:fill="FFFFFF"/>
              </w:rPr>
              <w:t>09/10</w:t>
            </w:r>
            <w:r w:rsidR="00AD01F2" w:rsidRPr="007F1CD8">
              <w:rPr>
                <w:rFonts w:ascii="Arial Narrow" w:hAnsi="Arial Narrow"/>
                <w:bCs/>
                <w:color w:val="auto"/>
                <w:sz w:val="22"/>
                <w:szCs w:val="22"/>
                <w:shd w:val="clear" w:color="auto" w:fill="FFFFFF"/>
              </w:rPr>
              <w:t>/2023 – SAR Lead starting date confirmed as the 30</w:t>
            </w:r>
            <w:r w:rsidR="00AD01F2" w:rsidRPr="007F1CD8">
              <w:rPr>
                <w:rFonts w:ascii="Arial Narrow" w:hAnsi="Arial Narrow"/>
                <w:bCs/>
                <w:color w:val="auto"/>
                <w:sz w:val="22"/>
                <w:szCs w:val="22"/>
                <w:shd w:val="clear" w:color="auto" w:fill="FFFFFF"/>
                <w:vertAlign w:val="superscript"/>
              </w:rPr>
              <w:t>th</w:t>
            </w:r>
            <w:r w:rsidR="00AD01F2" w:rsidRPr="007F1CD8">
              <w:rPr>
                <w:rFonts w:ascii="Arial Narrow" w:hAnsi="Arial Narrow"/>
                <w:bCs/>
                <w:color w:val="auto"/>
                <w:sz w:val="22"/>
                <w:szCs w:val="22"/>
                <w:shd w:val="clear" w:color="auto" w:fill="FFFFFF"/>
              </w:rPr>
              <w:t xml:space="preserve"> Oct</w:t>
            </w:r>
            <w:r w:rsidR="0048698F">
              <w:rPr>
                <w:rFonts w:ascii="Arial Narrow" w:hAnsi="Arial Narrow"/>
                <w:bCs/>
                <w:color w:val="auto"/>
                <w:sz w:val="22"/>
                <w:szCs w:val="22"/>
                <w:shd w:val="clear" w:color="auto" w:fill="FFFFFF"/>
              </w:rPr>
              <w:t>ober</w:t>
            </w:r>
            <w:r w:rsidR="00AD01F2" w:rsidRPr="007F1CD8">
              <w:rPr>
                <w:rFonts w:ascii="Arial Narrow" w:hAnsi="Arial Narrow"/>
                <w:bCs/>
                <w:color w:val="auto"/>
                <w:sz w:val="22"/>
                <w:szCs w:val="22"/>
                <w:shd w:val="clear" w:color="auto" w:fill="FFFFFF"/>
              </w:rPr>
              <w:t xml:space="preserve"> 2023.</w:t>
            </w:r>
          </w:p>
          <w:p w14:paraId="07B497E0" w14:textId="78DD2B68" w:rsidR="00B55B7D" w:rsidRPr="007F1CD8" w:rsidRDefault="00B55B7D" w:rsidP="002330B2">
            <w:pPr>
              <w:pStyle w:val="Default"/>
              <w:rPr>
                <w:rFonts w:ascii="Arial Narrow" w:hAnsi="Arial Narrow"/>
                <w:color w:val="auto"/>
                <w:sz w:val="22"/>
                <w:szCs w:val="22"/>
              </w:rPr>
            </w:pPr>
            <w:r w:rsidRPr="007F1CD8">
              <w:rPr>
                <w:rFonts w:ascii="Arial Narrow" w:hAnsi="Arial Narrow"/>
                <w:bCs/>
                <w:color w:val="auto"/>
                <w:sz w:val="22"/>
                <w:szCs w:val="22"/>
              </w:rPr>
              <w:t>16/11/2023 – SAR Policy approved by WODDC in October 2023. Previous action to review all SAR documentation amended to indicate re-establishment of SAR working Group to perform gap analysis.</w:t>
            </w:r>
          </w:p>
        </w:tc>
      </w:tr>
    </w:tbl>
    <w:p w14:paraId="64C3C40F" w14:textId="77777777" w:rsidR="00A32F5E" w:rsidRPr="009552F3" w:rsidRDefault="00A32F5E" w:rsidP="00975529">
      <w:pPr>
        <w:rPr>
          <w:rFonts w:ascii="Arial" w:hAnsi="Arial" w:cs="Arial"/>
        </w:rPr>
      </w:pPr>
    </w:p>
    <w:p w14:paraId="45456F88" w14:textId="77777777" w:rsidR="00F8177A" w:rsidRDefault="00F8177A" w:rsidP="00975529">
      <w:pPr>
        <w:rPr>
          <w:rFonts w:ascii="Arial" w:hAnsi="Arial" w:cs="Arial"/>
        </w:rPr>
        <w:sectPr w:rsidR="00F8177A"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559"/>
        <w:gridCol w:w="3686"/>
        <w:gridCol w:w="709"/>
        <w:gridCol w:w="992"/>
        <w:gridCol w:w="1501"/>
      </w:tblGrid>
      <w:tr w:rsidR="00F8177A" w:rsidRPr="007200AE" w14:paraId="69750C7B" w14:textId="77777777" w:rsidTr="002E07EB">
        <w:tc>
          <w:tcPr>
            <w:tcW w:w="8500" w:type="dxa"/>
            <w:gridSpan w:val="3"/>
          </w:tcPr>
          <w:p w14:paraId="13D48675" w14:textId="77777777" w:rsidR="002B3101" w:rsidRPr="00A112B8" w:rsidRDefault="00F8177A" w:rsidP="002B3101">
            <w:pPr>
              <w:rPr>
                <w:rFonts w:ascii="Arial Narrow" w:hAnsi="Arial Narrow"/>
                <w:b/>
                <w:sz w:val="22"/>
                <w:szCs w:val="22"/>
              </w:rPr>
            </w:pPr>
            <w:r w:rsidRPr="00A112B8">
              <w:rPr>
                <w:rFonts w:ascii="Arial Narrow" w:hAnsi="Arial Narrow"/>
                <w:b/>
                <w:sz w:val="22"/>
                <w:szCs w:val="22"/>
              </w:rPr>
              <w:t xml:space="preserve">Datix ID Number: </w:t>
            </w:r>
            <w:r w:rsidR="000C4E8A" w:rsidRPr="00A112B8">
              <w:rPr>
                <w:rFonts w:ascii="Arial Narrow" w:hAnsi="Arial Narrow"/>
                <w:b/>
                <w:sz w:val="22"/>
                <w:szCs w:val="22"/>
              </w:rPr>
              <w:t>3432</w:t>
            </w:r>
            <w:r w:rsidR="00EB2A5D" w:rsidRPr="00A112B8">
              <w:rPr>
                <w:rFonts w:ascii="Arial Narrow" w:hAnsi="Arial Narrow"/>
                <w:b/>
                <w:sz w:val="22"/>
                <w:szCs w:val="22"/>
              </w:rPr>
              <w:t xml:space="preserve">   </w:t>
            </w:r>
          </w:p>
          <w:p w14:paraId="5B36E602" w14:textId="77777777" w:rsidR="00F8177A" w:rsidRPr="00A112B8" w:rsidRDefault="00F8177A" w:rsidP="002B3101">
            <w:pPr>
              <w:rPr>
                <w:rFonts w:ascii="Arial Narrow" w:hAnsi="Arial Narrow"/>
                <w:b/>
                <w:sz w:val="22"/>
                <w:szCs w:val="22"/>
              </w:rPr>
            </w:pPr>
            <w:r w:rsidRPr="00A112B8">
              <w:rPr>
                <w:rFonts w:ascii="Arial Narrow" w:hAnsi="Arial Narrow"/>
                <w:b/>
                <w:sz w:val="22"/>
                <w:szCs w:val="22"/>
              </w:rPr>
              <w:t>Health &amp; Care Standard: Safe Care 2.7 Safeguarding Children and Safeguarding Adults at Risk</w:t>
            </w:r>
          </w:p>
        </w:tc>
        <w:tc>
          <w:tcPr>
            <w:tcW w:w="4395" w:type="dxa"/>
            <w:gridSpan w:val="2"/>
            <w:shd w:val="clear" w:color="auto" w:fill="FF0000"/>
          </w:tcPr>
          <w:p w14:paraId="6422BAB5" w14:textId="77777777" w:rsidR="00F8177A" w:rsidRPr="00A112B8" w:rsidRDefault="00F8177A" w:rsidP="00521B8B">
            <w:pPr>
              <w:rPr>
                <w:rFonts w:ascii="Arial Narrow" w:hAnsi="Arial Narrow" w:cs="Arial"/>
                <w:b/>
                <w:bCs/>
                <w:sz w:val="22"/>
                <w:szCs w:val="22"/>
              </w:rPr>
            </w:pPr>
            <w:r w:rsidRPr="00A112B8">
              <w:rPr>
                <w:rFonts w:ascii="Arial Narrow" w:hAnsi="Arial Narrow" w:cs="Arial"/>
                <w:b/>
                <w:bCs/>
                <w:sz w:val="22"/>
                <w:szCs w:val="22"/>
              </w:rPr>
              <w:t xml:space="preserve">HBR Ref Number: </w:t>
            </w:r>
            <w:r w:rsidR="00C32C13" w:rsidRPr="00A112B8">
              <w:rPr>
                <w:rFonts w:ascii="Arial Narrow" w:hAnsi="Arial Narrow" w:cs="Arial"/>
                <w:b/>
                <w:bCs/>
                <w:sz w:val="22"/>
                <w:szCs w:val="22"/>
              </w:rPr>
              <w:t>91</w:t>
            </w:r>
          </w:p>
          <w:p w14:paraId="2361A5BF" w14:textId="77777777" w:rsidR="00F8177A" w:rsidRPr="00A112B8" w:rsidRDefault="00F8177A" w:rsidP="00341941">
            <w:pPr>
              <w:rPr>
                <w:rFonts w:ascii="Arial Narrow" w:hAnsi="Arial Narrow" w:cs="Arial"/>
                <w:b/>
                <w:bCs/>
                <w:sz w:val="22"/>
                <w:szCs w:val="22"/>
              </w:rPr>
            </w:pPr>
            <w:r w:rsidRPr="00A112B8">
              <w:rPr>
                <w:rFonts w:ascii="Arial Narrow" w:hAnsi="Arial Narrow" w:cs="Arial"/>
                <w:b/>
                <w:bCs/>
                <w:sz w:val="22"/>
                <w:szCs w:val="22"/>
              </w:rPr>
              <w:t xml:space="preserve">Risk Target Date: </w:t>
            </w:r>
            <w:r w:rsidR="00341941" w:rsidRPr="00A112B8">
              <w:rPr>
                <w:rFonts w:ascii="Arial Narrow" w:hAnsi="Arial Narrow" w:cs="Arial"/>
                <w:b/>
                <w:bCs/>
                <w:sz w:val="22"/>
                <w:szCs w:val="22"/>
              </w:rPr>
              <w:t>31/03/2024</w:t>
            </w:r>
          </w:p>
        </w:tc>
        <w:tc>
          <w:tcPr>
            <w:tcW w:w="2493" w:type="dxa"/>
            <w:gridSpan w:val="2"/>
            <w:shd w:val="clear" w:color="auto" w:fill="FF0000"/>
          </w:tcPr>
          <w:p w14:paraId="74204AC1"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15E0BB10" w14:textId="77777777" w:rsidR="00F8177A" w:rsidRPr="00A112B8" w:rsidRDefault="00F8177A" w:rsidP="00521B8B">
            <w:pPr>
              <w:rPr>
                <w:rFonts w:ascii="Arial Narrow" w:hAnsi="Arial Narrow"/>
                <w:sz w:val="22"/>
                <w:szCs w:val="22"/>
              </w:rPr>
            </w:pPr>
            <w:r w:rsidRPr="00A112B8">
              <w:rPr>
                <w:rFonts w:ascii="Arial Narrow" w:hAnsi="Arial Narrow" w:cs="Arial"/>
                <w:b/>
                <w:bCs/>
                <w:sz w:val="22"/>
                <w:szCs w:val="22"/>
              </w:rPr>
              <w:t xml:space="preserve"> 4</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x</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4</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16</w:t>
            </w:r>
          </w:p>
        </w:tc>
      </w:tr>
      <w:tr w:rsidR="00F8177A" w:rsidRPr="007200AE" w14:paraId="0886852C" w14:textId="77777777" w:rsidTr="002E07EB">
        <w:tc>
          <w:tcPr>
            <w:tcW w:w="6941" w:type="dxa"/>
            <w:gridSpan w:val="2"/>
          </w:tcPr>
          <w:p w14:paraId="4A6CC950" w14:textId="77777777" w:rsidR="00F8177A" w:rsidRPr="00A112B8" w:rsidRDefault="00F8177A" w:rsidP="00521B8B">
            <w:pPr>
              <w:rPr>
                <w:rFonts w:ascii="Arial" w:hAnsi="Arial" w:cs="Arial"/>
              </w:rPr>
            </w:pPr>
            <w:r w:rsidRPr="00A112B8">
              <w:rPr>
                <w:rFonts w:ascii="Arial Narrow" w:hAnsi="Arial Narrow" w:cs="Arial"/>
                <w:b/>
                <w:sz w:val="22"/>
                <w:szCs w:val="22"/>
              </w:rPr>
              <w:t>Objective</w:t>
            </w:r>
            <w:r w:rsidRPr="00A112B8">
              <w:rPr>
                <w:rFonts w:ascii="Arial Narrow" w:hAnsi="Arial Narrow" w:cs="Arial"/>
                <w:sz w:val="22"/>
                <w:szCs w:val="22"/>
              </w:rPr>
              <w:t xml:space="preserve">: </w:t>
            </w:r>
            <w:r w:rsidRPr="00A112B8">
              <w:rPr>
                <w:rFonts w:ascii="Arial" w:hAnsi="Arial" w:cs="Arial"/>
              </w:rPr>
              <w:t>Mental Health &amp; Learning Disability</w:t>
            </w:r>
          </w:p>
          <w:p w14:paraId="4A73DADA" w14:textId="77777777" w:rsidR="00EB2A5D" w:rsidRPr="00A112B8" w:rsidRDefault="00EB2A5D" w:rsidP="00521B8B">
            <w:pPr>
              <w:rPr>
                <w:rFonts w:ascii="Arial Narrow" w:hAnsi="Arial Narrow"/>
              </w:rPr>
            </w:pPr>
          </w:p>
        </w:tc>
        <w:tc>
          <w:tcPr>
            <w:tcW w:w="1559" w:type="dxa"/>
          </w:tcPr>
          <w:p w14:paraId="599FC066" w14:textId="77777777" w:rsidR="00F8177A" w:rsidRPr="00A112B8" w:rsidRDefault="00F8177A" w:rsidP="00521B8B">
            <w:pPr>
              <w:rPr>
                <w:rFonts w:ascii="Arial Narrow" w:hAnsi="Arial Narrow"/>
                <w:b/>
                <w:sz w:val="22"/>
                <w:szCs w:val="22"/>
              </w:rPr>
            </w:pPr>
            <w:r w:rsidRPr="00A112B8">
              <w:rPr>
                <w:rFonts w:ascii="Arial Narrow" w:hAnsi="Arial Narrow"/>
                <w:b/>
                <w:sz w:val="22"/>
                <w:szCs w:val="22"/>
              </w:rPr>
              <w:t>BAF Ref: 3.2</w:t>
            </w:r>
          </w:p>
        </w:tc>
        <w:tc>
          <w:tcPr>
            <w:tcW w:w="6888" w:type="dxa"/>
            <w:gridSpan w:val="4"/>
          </w:tcPr>
          <w:p w14:paraId="60A4F5C6" w14:textId="77777777" w:rsidR="00F8177A" w:rsidRPr="00A112B8" w:rsidRDefault="00F8177A" w:rsidP="00521B8B">
            <w:pPr>
              <w:pStyle w:val="Default"/>
              <w:rPr>
                <w:rFonts w:ascii="Arial Narrow" w:hAnsi="Arial Narrow"/>
                <w:b/>
                <w:bCs/>
                <w:color w:val="auto"/>
                <w:sz w:val="22"/>
                <w:szCs w:val="22"/>
              </w:rPr>
            </w:pPr>
            <w:r w:rsidRPr="00A112B8">
              <w:rPr>
                <w:rFonts w:ascii="Arial Narrow" w:hAnsi="Arial Narrow"/>
                <w:b/>
                <w:bCs/>
                <w:color w:val="auto"/>
                <w:sz w:val="22"/>
                <w:szCs w:val="22"/>
              </w:rPr>
              <w:t xml:space="preserve">Director Lead: </w:t>
            </w:r>
            <w:r w:rsidRPr="00A112B8">
              <w:rPr>
                <w:rFonts w:ascii="Arial Narrow" w:hAnsi="Arial Narrow"/>
                <w:bCs/>
                <w:color w:val="auto"/>
                <w:sz w:val="22"/>
                <w:szCs w:val="22"/>
              </w:rPr>
              <w:t>Gareth Howells, Executive Director of Nursing</w:t>
            </w:r>
          </w:p>
          <w:p w14:paraId="33759C46" w14:textId="77777777" w:rsidR="00F8177A" w:rsidRPr="00A112B8" w:rsidRDefault="00F8177A" w:rsidP="00521B8B">
            <w:pPr>
              <w:pStyle w:val="Default"/>
              <w:rPr>
                <w:rFonts w:ascii="Arial Narrow" w:hAnsi="Arial Narrow"/>
                <w:bCs/>
                <w:color w:val="auto"/>
                <w:sz w:val="22"/>
                <w:szCs w:val="22"/>
              </w:rPr>
            </w:pPr>
            <w:r w:rsidRPr="00A112B8">
              <w:rPr>
                <w:rFonts w:ascii="Arial Narrow" w:hAnsi="Arial Narrow"/>
                <w:b/>
                <w:bCs/>
                <w:color w:val="auto"/>
                <w:sz w:val="22"/>
                <w:szCs w:val="22"/>
              </w:rPr>
              <w:t xml:space="preserve">Supporting Director: </w:t>
            </w:r>
            <w:r w:rsidRPr="00A112B8">
              <w:rPr>
                <w:rFonts w:ascii="Arial Narrow" w:hAnsi="Arial Narrow"/>
                <w:bCs/>
                <w:color w:val="auto"/>
                <w:sz w:val="22"/>
                <w:szCs w:val="22"/>
              </w:rPr>
              <w:t>Hazel Lloyd, Director of Corporate Governance</w:t>
            </w:r>
          </w:p>
          <w:p w14:paraId="50294935" w14:textId="77777777" w:rsidR="00BB76C8" w:rsidRDefault="00BB76C8" w:rsidP="00BB76C8">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BB76C8">
              <w:rPr>
                <w:rFonts w:ascii="Arial Narrow" w:hAnsi="Arial Narrow"/>
                <w:bCs/>
                <w:color w:val="auto"/>
                <w:sz w:val="22"/>
                <w:szCs w:val="22"/>
              </w:rPr>
              <w:t>Mental Health Legislati</w:t>
            </w:r>
            <w:r>
              <w:rPr>
                <w:rFonts w:ascii="Arial Narrow" w:hAnsi="Arial Narrow"/>
                <w:bCs/>
                <w:color w:val="auto"/>
                <w:sz w:val="22"/>
                <w:szCs w:val="22"/>
              </w:rPr>
              <w:t>on</w:t>
            </w:r>
            <w:r w:rsidRPr="00BB76C8">
              <w:rPr>
                <w:rFonts w:ascii="Arial Narrow" w:hAnsi="Arial Narrow"/>
                <w:bCs/>
                <w:color w:val="auto"/>
                <w:sz w:val="22"/>
                <w:szCs w:val="22"/>
              </w:rPr>
              <w:t xml:space="preserve"> Committee</w:t>
            </w:r>
          </w:p>
          <w:p w14:paraId="41F9001F" w14:textId="5AEA637F" w:rsidR="00F8177A" w:rsidRPr="00A112B8" w:rsidRDefault="00BB76C8" w:rsidP="00BB76C8">
            <w:pPr>
              <w:pStyle w:val="Default"/>
              <w:rPr>
                <w:rFonts w:ascii="Arial Narrow" w:hAnsi="Arial Narrow"/>
                <w:b/>
                <w:bCs/>
                <w:color w:val="auto"/>
                <w:sz w:val="22"/>
                <w:szCs w:val="22"/>
              </w:rPr>
            </w:pPr>
            <w:r w:rsidRPr="00BB76C8">
              <w:rPr>
                <w:rFonts w:ascii="Arial Narrow" w:hAnsi="Arial Narrow"/>
                <w:b/>
                <w:bCs/>
                <w:color w:val="auto"/>
                <w:sz w:val="22"/>
                <w:szCs w:val="22"/>
              </w:rPr>
              <w:t xml:space="preserve">For Information: </w:t>
            </w:r>
            <w:r w:rsidRPr="00F15A64">
              <w:rPr>
                <w:rFonts w:ascii="Arial Narrow" w:hAnsi="Arial Narrow"/>
                <w:bCs/>
                <w:color w:val="auto"/>
                <w:sz w:val="22"/>
                <w:szCs w:val="22"/>
              </w:rPr>
              <w:t>Quality and Safety Committee</w:t>
            </w:r>
          </w:p>
        </w:tc>
      </w:tr>
      <w:tr w:rsidR="00BB76C8" w:rsidRPr="007200AE" w14:paraId="21BF60C1" w14:textId="77777777" w:rsidTr="002E07EB">
        <w:trPr>
          <w:trHeight w:val="255"/>
        </w:trPr>
        <w:tc>
          <w:tcPr>
            <w:tcW w:w="8500" w:type="dxa"/>
            <w:gridSpan w:val="3"/>
            <w:vMerge w:val="restart"/>
          </w:tcPr>
          <w:p w14:paraId="2BAFAFA5" w14:textId="77777777" w:rsidR="00BB76C8" w:rsidRPr="00A112B8" w:rsidRDefault="00BB76C8" w:rsidP="00BB76C8">
            <w:pPr>
              <w:rPr>
                <w:rFonts w:ascii="Arial Narrow" w:hAnsi="Arial Narrow"/>
                <w:sz w:val="22"/>
                <w:szCs w:val="22"/>
              </w:rPr>
            </w:pPr>
            <w:r w:rsidRPr="00A112B8">
              <w:rPr>
                <w:rFonts w:ascii="Arial Narrow" w:hAnsi="Arial Narrow"/>
                <w:b/>
                <w:sz w:val="22"/>
                <w:szCs w:val="22"/>
              </w:rPr>
              <w:t>Risk:</w:t>
            </w:r>
            <w:r w:rsidRPr="00A112B8">
              <w:rPr>
                <w:rFonts w:ascii="Arial Narrow" w:hAnsi="Arial Narrow"/>
                <w:sz w:val="22"/>
                <w:szCs w:val="22"/>
              </w:rPr>
              <w:t xml:space="preserve"> There is a risk that assessments under the Mental Capacity Act (MCA) are not undertaken and recorded as required. </w:t>
            </w:r>
          </w:p>
          <w:p w14:paraId="0DF20B6F" w14:textId="77777777" w:rsidR="00BB76C8" w:rsidRPr="00A112B8" w:rsidRDefault="00BB76C8" w:rsidP="00BB76C8">
            <w:pPr>
              <w:rPr>
                <w:rFonts w:ascii="Arial Narrow" w:hAnsi="Arial Narrow"/>
                <w:sz w:val="22"/>
                <w:szCs w:val="22"/>
              </w:rPr>
            </w:pPr>
            <w:r w:rsidRPr="00A112B8">
              <w:rPr>
                <w:rFonts w:ascii="Arial Narrow" w:hAnsi="Arial Narrow"/>
                <w:sz w:val="22"/>
                <w:szCs w:val="22"/>
              </w:rPr>
              <w:t>This is caused by:</w:t>
            </w:r>
          </w:p>
          <w:p w14:paraId="19AD6789"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 xml:space="preserve">There is no identified MCA structure or designated resource to support the implementation and compliance with MCA across the organisation </w:t>
            </w:r>
          </w:p>
          <w:p w14:paraId="2C69ADD1"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6D3DE37F"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Lack of funded budget for Health Board Level 2 and 3 training and a lack of coordination in the review and development of training content</w:t>
            </w:r>
          </w:p>
          <w:p w14:paraId="7A4D5E4B" w14:textId="77777777" w:rsidR="00BB76C8" w:rsidRPr="00A112B8" w:rsidRDefault="00BB76C8" w:rsidP="006D0EAE">
            <w:pPr>
              <w:pStyle w:val="ListParagraph"/>
              <w:widowControl w:val="0"/>
              <w:numPr>
                <w:ilvl w:val="0"/>
                <w:numId w:val="31"/>
              </w:numPr>
              <w:spacing w:after="0" w:line="240" w:lineRule="auto"/>
              <w:ind w:left="312" w:hanging="284"/>
              <w:rPr>
                <w:rFonts w:ascii="Arial Narrow" w:hAnsi="Arial Narrow"/>
                <w:sz w:val="22"/>
                <w:szCs w:val="22"/>
              </w:rPr>
            </w:pPr>
            <w:r w:rsidRPr="00A112B8">
              <w:rPr>
                <w:rFonts w:ascii="Arial Narrow" w:hAnsi="Arial Narrow"/>
                <w:sz w:val="22"/>
                <w:szCs w:val="22"/>
              </w:rPr>
              <w:t>No agreed structure for oversight and management of HB IMCA (Independent Mental Capacity Advocate) contract</w:t>
            </w:r>
          </w:p>
          <w:p w14:paraId="05275777" w14:textId="77777777" w:rsidR="00BB76C8" w:rsidRPr="00A112B8" w:rsidRDefault="00BB76C8" w:rsidP="00BB76C8">
            <w:pPr>
              <w:rPr>
                <w:rFonts w:ascii="Arial Narrow" w:hAnsi="Arial Narrow"/>
                <w:sz w:val="22"/>
                <w:szCs w:val="22"/>
              </w:rPr>
            </w:pPr>
            <w:r w:rsidRPr="00A112B8">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p w14:paraId="51531937" w14:textId="77777777" w:rsidR="00BB76C8" w:rsidRPr="00A112B8" w:rsidRDefault="00BB76C8" w:rsidP="00BB76C8">
            <w:pPr>
              <w:rPr>
                <w:rFonts w:ascii="Arial Narrow" w:hAnsi="Arial Narrow"/>
                <w:sz w:val="22"/>
                <w:szCs w:val="22"/>
              </w:rPr>
            </w:pPr>
          </w:p>
          <w:p w14:paraId="7BFB3A87" w14:textId="77777777" w:rsidR="00BB76C8" w:rsidRPr="00A112B8" w:rsidRDefault="00BB76C8" w:rsidP="00BB76C8">
            <w:pPr>
              <w:rPr>
                <w:rFonts w:ascii="Arial Narrow" w:hAnsi="Arial Narrow"/>
                <w:sz w:val="22"/>
                <w:szCs w:val="22"/>
              </w:rPr>
            </w:pPr>
          </w:p>
          <w:p w14:paraId="70014E4B" w14:textId="77777777" w:rsidR="00BB76C8" w:rsidRPr="00A112B8" w:rsidRDefault="00BB76C8" w:rsidP="00BB76C8">
            <w:pPr>
              <w:rPr>
                <w:rFonts w:ascii="Arial Narrow" w:hAnsi="Arial Narrow"/>
                <w:sz w:val="22"/>
                <w:szCs w:val="22"/>
              </w:rPr>
            </w:pPr>
          </w:p>
        </w:tc>
        <w:tc>
          <w:tcPr>
            <w:tcW w:w="6888" w:type="dxa"/>
            <w:gridSpan w:val="4"/>
          </w:tcPr>
          <w:p w14:paraId="7D2579D2" w14:textId="28E12FCD" w:rsidR="00BB76C8" w:rsidRPr="00A112B8"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F8177A" w:rsidRPr="007200AE" w14:paraId="082C66EB" w14:textId="77777777" w:rsidTr="002E07EB">
        <w:trPr>
          <w:trHeight w:val="252"/>
        </w:trPr>
        <w:tc>
          <w:tcPr>
            <w:tcW w:w="8500" w:type="dxa"/>
            <w:gridSpan w:val="3"/>
            <w:vMerge/>
          </w:tcPr>
          <w:p w14:paraId="45EFA281" w14:textId="77777777" w:rsidR="00F8177A" w:rsidRPr="00A112B8" w:rsidRDefault="00F8177A" w:rsidP="00521B8B">
            <w:pPr>
              <w:rPr>
                <w:rFonts w:ascii="Arial Narrow" w:hAnsi="Arial Narrow"/>
                <w:b/>
                <w:sz w:val="22"/>
                <w:szCs w:val="22"/>
              </w:rPr>
            </w:pPr>
          </w:p>
        </w:tc>
        <w:tc>
          <w:tcPr>
            <w:tcW w:w="6888" w:type="dxa"/>
            <w:gridSpan w:val="4"/>
          </w:tcPr>
          <w:p w14:paraId="153A1944" w14:textId="77777777" w:rsidR="00F8177A" w:rsidRPr="00A112B8" w:rsidRDefault="00F8177A" w:rsidP="00521B8B">
            <w:pPr>
              <w:rPr>
                <w:rFonts w:ascii="Arial Narrow" w:hAnsi="Arial Narrow" w:cs="Arial"/>
                <w:b/>
                <w:bCs/>
                <w:sz w:val="22"/>
                <w:szCs w:val="22"/>
              </w:rPr>
            </w:pPr>
            <w:r w:rsidRPr="00A112B8">
              <w:rPr>
                <w:rFonts w:ascii="Arial Narrow" w:hAnsi="Arial Narrow" w:cs="Arial"/>
                <w:b/>
                <w:bCs/>
                <w:sz w:val="22"/>
                <w:szCs w:val="22"/>
              </w:rPr>
              <w:t>Rationale for current score:</w:t>
            </w:r>
          </w:p>
          <w:p w14:paraId="70E7F67B"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The implementation of the MCA is accountable to the Court of Protection, which is a higher-level court equivalent to the High Court. This means that decisions carry precedence and fines are considerably higher and often high profile.</w:t>
            </w:r>
          </w:p>
          <w:p w14:paraId="0DE7B00B"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0C594415"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There is no local agreed MCA Policy in place, although the MCA has associated guidance which provides advice on implementation</w:t>
            </w:r>
          </w:p>
          <w:p w14:paraId="579581F0"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Standard operating procedures have been identified as necessary relating to elements required under the act, but there is a need for these to be centrally identified developed and managed.</w:t>
            </w:r>
          </w:p>
          <w:p w14:paraId="1DA6C9C1" w14:textId="77777777" w:rsidR="00F8177A" w:rsidRPr="00A112B8" w:rsidRDefault="00F8177A"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It is difficult to access percentage compliance data with MCA training due to the ongoing challenges with ESR</w:t>
            </w:r>
          </w:p>
          <w:p w14:paraId="2296A45E" w14:textId="77777777" w:rsidR="00200579" w:rsidRPr="00A112B8" w:rsidRDefault="00200579" w:rsidP="006D0EAE">
            <w:pPr>
              <w:pStyle w:val="ListParagraph"/>
              <w:widowControl w:val="0"/>
              <w:numPr>
                <w:ilvl w:val="0"/>
                <w:numId w:val="30"/>
              </w:numPr>
              <w:spacing w:after="0" w:line="240" w:lineRule="auto"/>
              <w:ind w:left="314" w:hanging="283"/>
              <w:rPr>
                <w:rFonts w:ascii="Arial Narrow" w:hAnsi="Arial Narrow"/>
                <w:sz w:val="22"/>
                <w:szCs w:val="22"/>
              </w:rPr>
            </w:pPr>
            <w:r w:rsidRPr="00A112B8">
              <w:rPr>
                <w:rFonts w:ascii="Arial Narrow" w:hAnsi="Arial Narrow"/>
                <w:sz w:val="22"/>
                <w:szCs w:val="22"/>
              </w:rPr>
              <w:t>This risk is linked to HBRR 43: Deprivation of Liberty and the work ongoing in this area overseen by a Task &amp; Finish Group.</w:t>
            </w:r>
          </w:p>
        </w:tc>
      </w:tr>
      <w:tr w:rsidR="00073778" w:rsidRPr="007200AE" w14:paraId="7B2CBA5C" w14:textId="77777777" w:rsidTr="002E07EB">
        <w:trPr>
          <w:trHeight w:val="698"/>
        </w:trPr>
        <w:tc>
          <w:tcPr>
            <w:tcW w:w="2547" w:type="dxa"/>
          </w:tcPr>
          <w:p w14:paraId="2A7504C3" w14:textId="77777777" w:rsidR="00073778" w:rsidRPr="00A112B8" w:rsidRDefault="00073778" w:rsidP="00521B8B">
            <w:pPr>
              <w:jc w:val="center"/>
              <w:rPr>
                <w:rFonts w:ascii="Arial Narrow" w:hAnsi="Arial Narrow"/>
                <w:b/>
                <w:sz w:val="22"/>
                <w:szCs w:val="22"/>
              </w:rPr>
            </w:pPr>
            <w:r w:rsidRPr="00A112B8">
              <w:rPr>
                <w:rFonts w:ascii="Arial Narrow" w:hAnsi="Arial Narrow"/>
                <w:b/>
                <w:sz w:val="22"/>
                <w:szCs w:val="22"/>
              </w:rPr>
              <w:t>Risk Rating</w:t>
            </w:r>
          </w:p>
          <w:p w14:paraId="664479F0" w14:textId="77777777" w:rsidR="00073778" w:rsidRPr="00A112B8" w:rsidRDefault="00073778" w:rsidP="00521B8B">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6C06E8DE" w14:textId="77777777" w:rsidR="00073778" w:rsidRPr="00A112B8" w:rsidRDefault="00073778" w:rsidP="00521B8B">
            <w:pPr>
              <w:autoSpaceDE w:val="0"/>
              <w:autoSpaceDN w:val="0"/>
              <w:adjustRightInd w:val="0"/>
              <w:jc w:val="center"/>
              <w:rPr>
                <w:rFonts w:ascii="Arial Narrow" w:eastAsia="Times New Roman" w:hAnsi="Arial Narrow" w:cs="Calibri"/>
                <w:sz w:val="22"/>
                <w:szCs w:val="22"/>
              </w:rPr>
            </w:pPr>
            <w:r w:rsidRPr="00A112B8">
              <w:rPr>
                <w:rFonts w:ascii="Arial Narrow" w:eastAsia="Times New Roman" w:hAnsi="Arial Narrow" w:cs="Calibri"/>
                <w:sz w:val="22"/>
                <w:szCs w:val="22"/>
              </w:rPr>
              <w:t xml:space="preserve">Initial: 4 x 4 = 16 </w:t>
            </w:r>
          </w:p>
          <w:p w14:paraId="60207014" w14:textId="77777777" w:rsidR="00073778" w:rsidRPr="00A112B8" w:rsidRDefault="00073778" w:rsidP="00521B8B">
            <w:pPr>
              <w:autoSpaceDE w:val="0"/>
              <w:autoSpaceDN w:val="0"/>
              <w:adjustRightInd w:val="0"/>
              <w:jc w:val="center"/>
              <w:rPr>
                <w:rFonts w:ascii="Arial Narrow" w:eastAsia="Times New Roman" w:hAnsi="Arial Narrow" w:cs="Calibri"/>
                <w:sz w:val="22"/>
                <w:szCs w:val="22"/>
              </w:rPr>
            </w:pPr>
            <w:r w:rsidRPr="00A112B8">
              <w:rPr>
                <w:rFonts w:ascii="Arial Narrow" w:eastAsia="Times New Roman" w:hAnsi="Arial Narrow" w:cs="Calibri"/>
                <w:sz w:val="22"/>
                <w:szCs w:val="22"/>
              </w:rPr>
              <w:t>Current: 4 x 4 = 16</w:t>
            </w:r>
          </w:p>
          <w:p w14:paraId="57788A9A" w14:textId="77777777" w:rsidR="00073778" w:rsidRPr="00A112B8" w:rsidRDefault="00073778" w:rsidP="00521B8B">
            <w:pPr>
              <w:jc w:val="center"/>
              <w:rPr>
                <w:rFonts w:ascii="Arial Narrow" w:hAnsi="Arial Narrow"/>
                <w:sz w:val="22"/>
                <w:szCs w:val="22"/>
              </w:rPr>
            </w:pPr>
            <w:r w:rsidRPr="00A112B8">
              <w:rPr>
                <w:rFonts w:ascii="Arial Narrow" w:hAnsi="Arial Narrow"/>
                <w:sz w:val="22"/>
                <w:szCs w:val="22"/>
              </w:rPr>
              <w:t>Target: 4 x 2  = 8</w:t>
            </w:r>
          </w:p>
        </w:tc>
        <w:tc>
          <w:tcPr>
            <w:tcW w:w="5953" w:type="dxa"/>
            <w:gridSpan w:val="2"/>
            <w:vMerge w:val="restart"/>
          </w:tcPr>
          <w:p w14:paraId="3DDC452F" w14:textId="2A852122" w:rsidR="00AD5F1F" w:rsidRPr="00A112B8" w:rsidRDefault="008A171B" w:rsidP="00521B8B">
            <w:pPr>
              <w:rPr>
                <w:rFonts w:ascii="Arial Narrow" w:hAnsi="Arial Narrow"/>
                <w:sz w:val="22"/>
                <w:szCs w:val="22"/>
              </w:rPr>
            </w:pPr>
            <w:r>
              <w:rPr>
                <w:rFonts w:ascii="Arial Narrow" w:hAnsi="Arial Narrow"/>
                <w:noProof/>
              </w:rPr>
              <w:drawing>
                <wp:inline distT="0" distB="0" distL="0" distR="0" wp14:anchorId="38BA6D9C" wp14:editId="61F824BE">
                  <wp:extent cx="3600000" cy="1774198"/>
                  <wp:effectExtent l="0" t="0" r="63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vMerge w:val="restart"/>
          </w:tcPr>
          <w:p w14:paraId="4656EE1F" w14:textId="77777777" w:rsidR="00073778" w:rsidRPr="00A112B8" w:rsidRDefault="00073778" w:rsidP="00521B8B">
            <w:pPr>
              <w:rPr>
                <w:rFonts w:ascii="Arial Narrow" w:hAnsi="Arial Narrow"/>
                <w:b/>
                <w:bCs/>
                <w:sz w:val="22"/>
                <w:szCs w:val="22"/>
              </w:rPr>
            </w:pPr>
            <w:r w:rsidRPr="00A112B8">
              <w:rPr>
                <w:rFonts w:ascii="Arial Narrow" w:hAnsi="Arial Narrow"/>
                <w:b/>
                <w:bCs/>
                <w:sz w:val="22"/>
                <w:szCs w:val="22"/>
              </w:rPr>
              <w:t>Rationale for target score:</w:t>
            </w:r>
          </w:p>
          <w:p w14:paraId="0FF9F122" w14:textId="77777777" w:rsidR="00073778" w:rsidRPr="00A112B8" w:rsidRDefault="00073778" w:rsidP="00521B8B">
            <w:pPr>
              <w:rPr>
                <w:rFonts w:ascii="Arial Narrow" w:hAnsi="Arial Narrow"/>
                <w:bCs/>
                <w:sz w:val="22"/>
                <w:szCs w:val="22"/>
              </w:rPr>
            </w:pPr>
            <w:r w:rsidRPr="00A112B8">
              <w:rPr>
                <w:rFonts w:ascii="Arial Narrow" w:hAnsi="Arial Narrow"/>
                <w:bCs/>
                <w:sz w:val="22"/>
                <w:szCs w:val="22"/>
              </w:rPr>
              <w:t xml:space="preserve">Consequences noncompliance for the Health Board will not change. </w:t>
            </w:r>
          </w:p>
          <w:p w14:paraId="02A45EFA" w14:textId="77777777" w:rsidR="00073778" w:rsidRPr="00A112B8" w:rsidRDefault="00073778" w:rsidP="00397835">
            <w:pPr>
              <w:rPr>
                <w:rFonts w:ascii="Arial Narrow" w:hAnsi="Arial Narrow"/>
                <w:bCs/>
                <w:sz w:val="22"/>
                <w:szCs w:val="22"/>
              </w:rPr>
            </w:pPr>
            <w:r w:rsidRPr="00A112B8">
              <w:rPr>
                <w:rFonts w:ascii="Arial Narrow" w:hAnsi="Arial Narrow"/>
                <w:bCs/>
                <w:sz w:val="22"/>
                <w:szCs w:val="22"/>
              </w:rPr>
              <w:t>Addressing the oversight and Governance wi</w:t>
            </w:r>
            <w:r w:rsidR="008C59C8" w:rsidRPr="00A112B8">
              <w:rPr>
                <w:rFonts w:ascii="Arial Narrow" w:hAnsi="Arial Narrow"/>
                <w:bCs/>
                <w:sz w:val="22"/>
                <w:szCs w:val="22"/>
              </w:rPr>
              <w:t>ll reduce the likelihood of non-</w:t>
            </w:r>
            <w:r w:rsidRPr="00A112B8">
              <w:rPr>
                <w:rFonts w:ascii="Arial Narrow" w:hAnsi="Arial Narrow"/>
                <w:bCs/>
                <w:sz w:val="22"/>
                <w:szCs w:val="22"/>
              </w:rPr>
              <w:t>compliance</w:t>
            </w:r>
            <w:r w:rsidR="002C3775" w:rsidRPr="00A112B8">
              <w:rPr>
                <w:rFonts w:ascii="Arial Narrow" w:hAnsi="Arial Narrow"/>
                <w:bCs/>
                <w:sz w:val="22"/>
                <w:szCs w:val="22"/>
              </w:rPr>
              <w:t>.</w:t>
            </w:r>
          </w:p>
          <w:p w14:paraId="76DC4414" w14:textId="77777777" w:rsidR="00341941" w:rsidRPr="00A112B8" w:rsidRDefault="00341941" w:rsidP="00397835">
            <w:pPr>
              <w:rPr>
                <w:rFonts w:ascii="Arial Narrow" w:hAnsi="Arial Narrow" w:cs="Arial"/>
                <w:sz w:val="22"/>
                <w:szCs w:val="22"/>
              </w:rPr>
            </w:pPr>
            <w:r w:rsidRPr="00A112B8">
              <w:rPr>
                <w:rFonts w:ascii="Arial Narrow" w:hAnsi="Arial Narrow" w:cs="Arial"/>
                <w:sz w:val="22"/>
                <w:szCs w:val="22"/>
              </w:rPr>
              <w:t>The Risk Target Date reflects timescale for the MCA lead to take up position and the establishment of governance structures &amp; processes.</w:t>
            </w:r>
          </w:p>
        </w:tc>
      </w:tr>
      <w:tr w:rsidR="00073778" w:rsidRPr="007200AE" w14:paraId="165226BD" w14:textId="77777777" w:rsidTr="002E07EB">
        <w:tc>
          <w:tcPr>
            <w:tcW w:w="2547" w:type="dxa"/>
          </w:tcPr>
          <w:p w14:paraId="7DF65F5E" w14:textId="77777777" w:rsidR="00073778" w:rsidRPr="00A112B8" w:rsidRDefault="00073778" w:rsidP="00521B8B">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6FB59467" w14:textId="77777777" w:rsidR="00073778" w:rsidRPr="00A112B8" w:rsidRDefault="00073778" w:rsidP="00521B8B">
            <w:pPr>
              <w:jc w:val="center"/>
              <w:rPr>
                <w:rFonts w:ascii="Arial Narrow" w:hAnsi="Arial Narrow"/>
                <w:sz w:val="22"/>
                <w:szCs w:val="22"/>
              </w:rPr>
            </w:pPr>
            <w:r w:rsidRPr="00A112B8">
              <w:rPr>
                <w:rFonts w:ascii="Arial Narrow" w:hAnsi="Arial Narrow" w:cs="Arial"/>
                <w:sz w:val="22"/>
                <w:szCs w:val="22"/>
              </w:rPr>
              <w:t>=</w:t>
            </w:r>
          </w:p>
        </w:tc>
        <w:tc>
          <w:tcPr>
            <w:tcW w:w="5953" w:type="dxa"/>
            <w:gridSpan w:val="2"/>
            <w:vMerge/>
          </w:tcPr>
          <w:p w14:paraId="240B2BFB" w14:textId="77777777" w:rsidR="00073778" w:rsidRPr="00A112B8" w:rsidRDefault="00073778" w:rsidP="00521B8B">
            <w:pPr>
              <w:rPr>
                <w:rFonts w:ascii="Arial Narrow" w:hAnsi="Arial Narrow"/>
                <w:sz w:val="22"/>
                <w:szCs w:val="22"/>
              </w:rPr>
            </w:pPr>
          </w:p>
        </w:tc>
        <w:tc>
          <w:tcPr>
            <w:tcW w:w="6888" w:type="dxa"/>
            <w:gridSpan w:val="4"/>
            <w:vMerge/>
          </w:tcPr>
          <w:p w14:paraId="5BA2F9B3" w14:textId="77777777" w:rsidR="00073778" w:rsidRPr="00A112B8" w:rsidRDefault="00073778" w:rsidP="00397835">
            <w:pPr>
              <w:rPr>
                <w:rFonts w:ascii="Arial Narrow" w:hAnsi="Arial Narrow"/>
                <w:b/>
                <w:bCs/>
                <w:sz w:val="22"/>
                <w:szCs w:val="22"/>
              </w:rPr>
            </w:pPr>
          </w:p>
        </w:tc>
      </w:tr>
      <w:tr w:rsidR="00073778" w:rsidRPr="007200AE" w14:paraId="1D1F5473" w14:textId="77777777" w:rsidTr="002E07EB">
        <w:tc>
          <w:tcPr>
            <w:tcW w:w="2547" w:type="dxa"/>
          </w:tcPr>
          <w:p w14:paraId="68A4EAE9" w14:textId="77777777" w:rsidR="00073778" w:rsidRPr="00A112B8" w:rsidRDefault="00073778" w:rsidP="00521B8B">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HB risk register</w:t>
            </w:r>
          </w:p>
          <w:p w14:paraId="19D4ED13" w14:textId="77777777" w:rsidR="00073778" w:rsidRPr="00A112B8" w:rsidRDefault="00073778" w:rsidP="00521B8B">
            <w:pPr>
              <w:pStyle w:val="Default"/>
              <w:jc w:val="center"/>
              <w:rPr>
                <w:rFonts w:ascii="Arial Narrow" w:hAnsi="Arial Narrow" w:cs="Arial"/>
                <w:color w:val="auto"/>
                <w:sz w:val="22"/>
                <w:szCs w:val="22"/>
              </w:rPr>
            </w:pPr>
            <w:r w:rsidRPr="00A112B8">
              <w:rPr>
                <w:rFonts w:ascii="Arial Narrow" w:hAnsi="Arial Narrow" w:cs="Arial"/>
                <w:color w:val="auto"/>
                <w:sz w:val="22"/>
                <w:szCs w:val="22"/>
              </w:rPr>
              <w:t>June 2023</w:t>
            </w:r>
          </w:p>
        </w:tc>
        <w:tc>
          <w:tcPr>
            <w:tcW w:w="5953" w:type="dxa"/>
            <w:gridSpan w:val="2"/>
            <w:vMerge/>
          </w:tcPr>
          <w:p w14:paraId="1897B21E" w14:textId="77777777" w:rsidR="00073778" w:rsidRPr="00A112B8" w:rsidRDefault="00073778" w:rsidP="00521B8B">
            <w:pPr>
              <w:rPr>
                <w:rFonts w:ascii="Arial Narrow" w:hAnsi="Arial Narrow"/>
                <w:sz w:val="22"/>
                <w:szCs w:val="22"/>
              </w:rPr>
            </w:pPr>
          </w:p>
        </w:tc>
        <w:tc>
          <w:tcPr>
            <w:tcW w:w="6888" w:type="dxa"/>
            <w:gridSpan w:val="4"/>
            <w:vMerge/>
          </w:tcPr>
          <w:p w14:paraId="0E98F5EE" w14:textId="77777777" w:rsidR="00073778" w:rsidRPr="00A112B8" w:rsidRDefault="00073778" w:rsidP="00521B8B">
            <w:pPr>
              <w:rPr>
                <w:rFonts w:ascii="Arial Narrow" w:hAnsi="Arial Narrow"/>
                <w:sz w:val="22"/>
                <w:szCs w:val="22"/>
              </w:rPr>
            </w:pPr>
          </w:p>
        </w:tc>
      </w:tr>
      <w:tr w:rsidR="00F8177A" w:rsidRPr="007200AE" w14:paraId="1C09B9E7" w14:textId="77777777" w:rsidTr="002E07EB">
        <w:tc>
          <w:tcPr>
            <w:tcW w:w="8500" w:type="dxa"/>
            <w:gridSpan w:val="3"/>
          </w:tcPr>
          <w:p w14:paraId="55F780F7" w14:textId="77777777" w:rsidR="00F8177A" w:rsidRPr="00A112B8" w:rsidRDefault="00F8177A" w:rsidP="00521B8B">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6888" w:type="dxa"/>
            <w:gridSpan w:val="4"/>
          </w:tcPr>
          <w:p w14:paraId="131B5E9F" w14:textId="77777777" w:rsidR="00F8177A" w:rsidRPr="00A112B8" w:rsidRDefault="00F8177A" w:rsidP="00521B8B">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F8177A" w:rsidRPr="007200AE" w14:paraId="47DC1165" w14:textId="77777777" w:rsidTr="002E07EB">
        <w:tc>
          <w:tcPr>
            <w:tcW w:w="8500" w:type="dxa"/>
            <w:gridSpan w:val="3"/>
            <w:vMerge w:val="restart"/>
          </w:tcPr>
          <w:p w14:paraId="3C2D98FA" w14:textId="77777777" w:rsidR="00AD5F1F" w:rsidRPr="00D0535C" w:rsidRDefault="00AD5F1F"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Director level responsibility confirmed in principle with the agreement to host the MCA / DoLS structure from April 2024. Head of Nursing MCA to continue to coordinate the various elements in the interim.</w:t>
            </w:r>
          </w:p>
          <w:p w14:paraId="3C52824A"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Appointed a band 5 business manager and a band 6 professional development nurse 0.6 to support the coordination of the elements relating to MCA and support the service groups with application in practice.</w:t>
            </w:r>
          </w:p>
          <w:p w14:paraId="445D380F"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Agreement </w:t>
            </w:r>
            <w:r w:rsidR="00AD5F1F" w:rsidRPr="00D0535C">
              <w:rPr>
                <w:rFonts w:ascii="Arial Narrow" w:hAnsi="Arial Narrow"/>
                <w:sz w:val="22"/>
                <w:szCs w:val="22"/>
              </w:rPr>
              <w:t xml:space="preserve">by the PCTSG Board </w:t>
            </w:r>
            <w:r w:rsidRPr="00D0535C">
              <w:rPr>
                <w:rFonts w:ascii="Arial Narrow" w:hAnsi="Arial Narrow"/>
                <w:sz w:val="22"/>
                <w:szCs w:val="22"/>
              </w:rPr>
              <w:t xml:space="preserve">in </w:t>
            </w:r>
            <w:r w:rsidR="00AD5F1F" w:rsidRPr="00D0535C">
              <w:rPr>
                <w:rFonts w:ascii="Arial Narrow" w:hAnsi="Arial Narrow"/>
                <w:sz w:val="22"/>
                <w:szCs w:val="22"/>
              </w:rPr>
              <w:t>p</w:t>
            </w:r>
            <w:r w:rsidRPr="00D0535C">
              <w:rPr>
                <w:rFonts w:ascii="Arial Narrow" w:hAnsi="Arial Narrow"/>
                <w:sz w:val="22"/>
                <w:szCs w:val="22"/>
              </w:rPr>
              <w:t xml:space="preserve">rinciple for PCT to host a combined MCA / DoLS team but not to include IMCA </w:t>
            </w:r>
            <w:r w:rsidR="00AD5F1F" w:rsidRPr="00D0535C">
              <w:rPr>
                <w:rFonts w:ascii="Arial Narrow" w:hAnsi="Arial Narrow"/>
                <w:sz w:val="22"/>
                <w:szCs w:val="22"/>
              </w:rPr>
              <w:t xml:space="preserve">or Court of Protection </w:t>
            </w:r>
            <w:r w:rsidRPr="00D0535C">
              <w:rPr>
                <w:rFonts w:ascii="Arial Narrow" w:hAnsi="Arial Narrow"/>
                <w:sz w:val="22"/>
                <w:szCs w:val="22"/>
              </w:rPr>
              <w:t>at this point in time.</w:t>
            </w:r>
          </w:p>
          <w:p w14:paraId="473C75DC"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Urgent support in practice is provided by the DoLS team lead and </w:t>
            </w:r>
            <w:r w:rsidR="00AD5F1F" w:rsidRPr="00D0535C">
              <w:rPr>
                <w:rFonts w:ascii="Arial Narrow" w:hAnsi="Arial Narrow"/>
                <w:sz w:val="22"/>
                <w:szCs w:val="22"/>
              </w:rPr>
              <w:t xml:space="preserve">there are now three </w:t>
            </w:r>
            <w:r w:rsidRPr="00D0535C">
              <w:rPr>
                <w:rFonts w:ascii="Arial Narrow" w:hAnsi="Arial Narrow"/>
                <w:sz w:val="22"/>
                <w:szCs w:val="22"/>
              </w:rPr>
              <w:t xml:space="preserve">Best Interest </w:t>
            </w:r>
            <w:r w:rsidR="00AD5F1F" w:rsidRPr="00D0535C">
              <w:rPr>
                <w:rFonts w:ascii="Arial Narrow" w:hAnsi="Arial Narrow"/>
                <w:sz w:val="22"/>
                <w:szCs w:val="22"/>
              </w:rPr>
              <w:t xml:space="preserve">Assessors in post to </w:t>
            </w:r>
            <w:r w:rsidRPr="00D0535C">
              <w:rPr>
                <w:rFonts w:ascii="Arial Narrow" w:hAnsi="Arial Narrow"/>
                <w:sz w:val="22"/>
                <w:szCs w:val="22"/>
              </w:rPr>
              <w:t xml:space="preserve">support increased monitoring of compliance and access to advice. </w:t>
            </w:r>
          </w:p>
          <w:p w14:paraId="75824DAA"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Escalated and the Director of Nursing and Patient Experience has established a task and finish group to ensure any gaps in compliance are managed, the service is future proofed, and accountability agreed </w:t>
            </w:r>
          </w:p>
          <w:p w14:paraId="22EA5D4F" w14:textId="77777777" w:rsidR="00F8177A" w:rsidRPr="00D0535C" w:rsidRDefault="00F8177A" w:rsidP="006D0EAE">
            <w:pPr>
              <w:pStyle w:val="ListParagraph"/>
              <w:widowControl w:val="0"/>
              <w:numPr>
                <w:ilvl w:val="0"/>
                <w:numId w:val="31"/>
              </w:numPr>
              <w:spacing w:after="0" w:line="240" w:lineRule="auto"/>
              <w:ind w:left="312" w:hanging="284"/>
              <w:rPr>
                <w:rFonts w:ascii="Arial Narrow" w:hAnsi="Arial Narrow"/>
                <w:sz w:val="22"/>
                <w:szCs w:val="22"/>
              </w:rPr>
            </w:pPr>
            <w:r w:rsidRPr="00D0535C">
              <w:rPr>
                <w:rFonts w:ascii="Arial Narrow" w:hAnsi="Arial Narrow"/>
                <w:sz w:val="22"/>
                <w:szCs w:val="22"/>
              </w:rPr>
              <w:t xml:space="preserve">Core health board training remains in place. </w:t>
            </w:r>
            <w:r w:rsidR="00AD5F1F" w:rsidRPr="00D0535C">
              <w:rPr>
                <w:rFonts w:ascii="Arial Narrow" w:hAnsi="Arial Narrow"/>
                <w:sz w:val="22"/>
                <w:szCs w:val="22"/>
              </w:rPr>
              <w:t>A review has demonstrated low compliance linked to the efficacy of the training to support the practical needs of front line staff. An all Wales benchmarking process showed training delivered in house to be more effective. The development of a training post will support delivery of training more flexibly to meet the needs of clinical staff.</w:t>
            </w:r>
          </w:p>
          <w:p w14:paraId="140A5E91" w14:textId="77777777" w:rsidR="00F8177A" w:rsidRPr="00A112B8" w:rsidRDefault="00F8177A" w:rsidP="006D0EAE">
            <w:pPr>
              <w:pStyle w:val="ListParagraph"/>
              <w:widowControl w:val="0"/>
              <w:numPr>
                <w:ilvl w:val="0"/>
                <w:numId w:val="31"/>
              </w:numPr>
              <w:spacing w:after="0" w:line="240" w:lineRule="auto"/>
              <w:ind w:left="312" w:hanging="284"/>
              <w:rPr>
                <w:rFonts w:ascii="Arial Narrow" w:hAnsi="Arial Narrow"/>
                <w:bCs/>
                <w:sz w:val="22"/>
                <w:szCs w:val="22"/>
              </w:rPr>
            </w:pPr>
            <w:r w:rsidRPr="00D0535C">
              <w:rPr>
                <w:rFonts w:ascii="Arial Narrow" w:hAnsi="Arial Narrow"/>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686" w:type="dxa"/>
          </w:tcPr>
          <w:p w14:paraId="6CDAA35C"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Action</w:t>
            </w:r>
          </w:p>
        </w:tc>
        <w:tc>
          <w:tcPr>
            <w:tcW w:w="1701" w:type="dxa"/>
            <w:gridSpan w:val="2"/>
          </w:tcPr>
          <w:p w14:paraId="1AB9F397"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Lead</w:t>
            </w:r>
          </w:p>
        </w:tc>
        <w:tc>
          <w:tcPr>
            <w:tcW w:w="1501" w:type="dxa"/>
          </w:tcPr>
          <w:p w14:paraId="6AC2A25F"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Deadline</w:t>
            </w:r>
          </w:p>
        </w:tc>
      </w:tr>
      <w:tr w:rsidR="0075347B" w:rsidRPr="007200AE" w14:paraId="0117A528" w14:textId="77777777" w:rsidTr="001C264A">
        <w:trPr>
          <w:trHeight w:val="2292"/>
        </w:trPr>
        <w:tc>
          <w:tcPr>
            <w:tcW w:w="8500" w:type="dxa"/>
            <w:gridSpan w:val="3"/>
            <w:vMerge/>
          </w:tcPr>
          <w:p w14:paraId="60942555" w14:textId="77777777" w:rsidR="0075347B" w:rsidRPr="00A112B8" w:rsidRDefault="0075347B" w:rsidP="00521B8B">
            <w:pPr>
              <w:rPr>
                <w:rFonts w:ascii="Arial Narrow" w:hAnsi="Arial Narrow"/>
                <w:sz w:val="22"/>
                <w:szCs w:val="22"/>
              </w:rPr>
            </w:pPr>
          </w:p>
        </w:tc>
        <w:tc>
          <w:tcPr>
            <w:tcW w:w="3686" w:type="dxa"/>
          </w:tcPr>
          <w:p w14:paraId="11E366C8" w14:textId="3BBFC489" w:rsidR="0075347B" w:rsidRPr="00A34135" w:rsidRDefault="0075347B" w:rsidP="00521B8B">
            <w:pPr>
              <w:rPr>
                <w:rFonts w:ascii="Arial Narrow" w:hAnsi="Arial Narrow"/>
                <w:sz w:val="22"/>
                <w:szCs w:val="22"/>
              </w:rPr>
            </w:pPr>
            <w:r w:rsidRPr="00A34135">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gridSpan w:val="2"/>
          </w:tcPr>
          <w:p w14:paraId="5BEABFE6" w14:textId="457E0021" w:rsidR="0075347B" w:rsidRPr="00A34135" w:rsidRDefault="0075347B" w:rsidP="00521B8B">
            <w:pPr>
              <w:pStyle w:val="Default"/>
              <w:rPr>
                <w:rFonts w:ascii="Arial Narrow" w:hAnsi="Arial Narrow" w:cs="Arial"/>
                <w:strike/>
                <w:color w:val="auto"/>
                <w:sz w:val="22"/>
                <w:szCs w:val="22"/>
              </w:rPr>
            </w:pPr>
            <w:r w:rsidRPr="00A34135">
              <w:rPr>
                <w:rFonts w:ascii="Arial Narrow" w:eastAsia="Calibri" w:hAnsi="Arial Narrow" w:cs="Times New Roman"/>
                <w:color w:val="auto"/>
                <w:sz w:val="22"/>
                <w:szCs w:val="22"/>
              </w:rPr>
              <w:t>Head of Nursing MCA</w:t>
            </w:r>
          </w:p>
        </w:tc>
        <w:tc>
          <w:tcPr>
            <w:tcW w:w="1501" w:type="dxa"/>
          </w:tcPr>
          <w:p w14:paraId="57D0D210" w14:textId="6CFBE557" w:rsidR="0075347B" w:rsidRPr="00A34135" w:rsidRDefault="0075347B" w:rsidP="00521B8B">
            <w:pPr>
              <w:rPr>
                <w:rFonts w:ascii="Arial Narrow" w:hAnsi="Arial Narrow"/>
                <w:sz w:val="22"/>
                <w:szCs w:val="22"/>
              </w:rPr>
            </w:pPr>
            <w:r w:rsidRPr="00A34135">
              <w:rPr>
                <w:rFonts w:ascii="Arial Narrow" w:hAnsi="Arial Narrow"/>
                <w:sz w:val="22"/>
                <w:szCs w:val="22"/>
              </w:rPr>
              <w:t>20</w:t>
            </w:r>
            <w:r w:rsidRPr="00A34135">
              <w:rPr>
                <w:rFonts w:ascii="Arial Narrow" w:hAnsi="Arial Narrow"/>
                <w:sz w:val="22"/>
                <w:szCs w:val="22"/>
                <w:vertAlign w:val="superscript"/>
              </w:rPr>
              <w:t>th</w:t>
            </w:r>
            <w:r w:rsidRPr="00A34135">
              <w:rPr>
                <w:rFonts w:ascii="Arial Narrow" w:hAnsi="Arial Narrow"/>
                <w:sz w:val="22"/>
                <w:szCs w:val="22"/>
              </w:rPr>
              <w:t xml:space="preserve"> January 2024</w:t>
            </w:r>
          </w:p>
        </w:tc>
      </w:tr>
      <w:tr w:rsidR="00F8177A" w:rsidRPr="007200AE" w14:paraId="6228070D" w14:textId="77777777" w:rsidTr="002E07EB">
        <w:tc>
          <w:tcPr>
            <w:tcW w:w="8500" w:type="dxa"/>
            <w:gridSpan w:val="3"/>
            <w:shd w:val="clear" w:color="auto" w:fill="auto"/>
          </w:tcPr>
          <w:p w14:paraId="2C4A6C0F"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3E204148" w14:textId="77777777" w:rsidR="00F8177A" w:rsidRPr="00A112B8" w:rsidRDefault="00F8177A" w:rsidP="006D0EAE">
            <w:pPr>
              <w:pStyle w:val="ListParagraph"/>
              <w:widowControl w:val="0"/>
              <w:numPr>
                <w:ilvl w:val="0"/>
                <w:numId w:val="29"/>
              </w:numPr>
              <w:spacing w:after="0" w:line="240" w:lineRule="auto"/>
              <w:ind w:left="309" w:hanging="284"/>
              <w:rPr>
                <w:rFonts w:ascii="Arial Narrow" w:hAnsi="Arial Narrow"/>
                <w:sz w:val="22"/>
                <w:szCs w:val="22"/>
              </w:rPr>
            </w:pPr>
            <w:r w:rsidRPr="00A112B8">
              <w:rPr>
                <w:rFonts w:ascii="Arial Narrow" w:hAnsi="Arial Narrow"/>
                <w:sz w:val="22"/>
                <w:szCs w:val="22"/>
              </w:rPr>
              <w:t>Corporate Head of Nursing will provide regular updates and reports to Mental Health Legislative committee including any highlighted concerns.</w:t>
            </w:r>
          </w:p>
          <w:p w14:paraId="76754C15" w14:textId="77777777" w:rsidR="00F8177A" w:rsidRPr="00A112B8" w:rsidRDefault="00F8177A" w:rsidP="006D0EAE">
            <w:pPr>
              <w:pStyle w:val="ListParagraph"/>
              <w:widowControl w:val="0"/>
              <w:numPr>
                <w:ilvl w:val="0"/>
                <w:numId w:val="29"/>
              </w:numPr>
              <w:spacing w:after="0" w:line="240" w:lineRule="auto"/>
              <w:ind w:left="309" w:hanging="284"/>
              <w:rPr>
                <w:rFonts w:ascii="Arial Narrow" w:hAnsi="Arial Narrow"/>
                <w:sz w:val="22"/>
                <w:szCs w:val="22"/>
              </w:rPr>
            </w:pPr>
            <w:r w:rsidRPr="00A112B8">
              <w:rPr>
                <w:rFonts w:ascii="Arial Narrow" w:hAnsi="Arial Narrow"/>
                <w:sz w:val="22"/>
                <w:szCs w:val="22"/>
              </w:rPr>
              <w:t>The ongoing development work to ensure a robust MCA DoLS process will continue to monitor MCA compliance and provide operational advice and support to the service groups</w:t>
            </w:r>
          </w:p>
          <w:p w14:paraId="0CF4B52C" w14:textId="77777777" w:rsidR="00F8177A" w:rsidRPr="00A112B8" w:rsidRDefault="00F8177A" w:rsidP="006D0EAE">
            <w:pPr>
              <w:pStyle w:val="ListParagraph"/>
              <w:widowControl w:val="0"/>
              <w:numPr>
                <w:ilvl w:val="0"/>
                <w:numId w:val="29"/>
              </w:numPr>
              <w:spacing w:after="0" w:line="240" w:lineRule="auto"/>
              <w:ind w:left="309" w:hanging="284"/>
              <w:rPr>
                <w:rFonts w:ascii="Arial Narrow" w:hAnsi="Arial Narrow"/>
                <w:sz w:val="22"/>
                <w:szCs w:val="22"/>
              </w:rPr>
            </w:pPr>
            <w:r w:rsidRPr="00A112B8">
              <w:rPr>
                <w:rFonts w:ascii="Arial Narrow" w:hAnsi="Arial Narrow"/>
                <w:sz w:val="22"/>
                <w:szCs w:val="22"/>
              </w:rPr>
              <w:t>Reporting processes are via</w:t>
            </w:r>
          </w:p>
          <w:p w14:paraId="22D7100F" w14:textId="77777777" w:rsidR="00F8177A" w:rsidRPr="00A112B8" w:rsidRDefault="00F8177A" w:rsidP="006D0EAE">
            <w:pPr>
              <w:pStyle w:val="ListParagraph"/>
              <w:widowControl w:val="0"/>
              <w:numPr>
                <w:ilvl w:val="0"/>
                <w:numId w:val="29"/>
              </w:numPr>
              <w:spacing w:after="0" w:line="240" w:lineRule="auto"/>
              <w:rPr>
                <w:rFonts w:ascii="Arial Narrow" w:hAnsi="Arial Narrow"/>
                <w:sz w:val="22"/>
                <w:szCs w:val="22"/>
              </w:rPr>
            </w:pPr>
            <w:r w:rsidRPr="00A112B8">
              <w:rPr>
                <w:rFonts w:ascii="Arial Narrow" w:hAnsi="Arial Narrow"/>
                <w:sz w:val="22"/>
                <w:szCs w:val="22"/>
              </w:rPr>
              <w:t>The Mental Health and Legislative Committee</w:t>
            </w:r>
          </w:p>
          <w:p w14:paraId="2F8FD655" w14:textId="77777777" w:rsidR="00F8177A" w:rsidRPr="00A112B8" w:rsidRDefault="00F8177A" w:rsidP="006D0EAE">
            <w:pPr>
              <w:pStyle w:val="ListParagraph"/>
              <w:widowControl w:val="0"/>
              <w:numPr>
                <w:ilvl w:val="0"/>
                <w:numId w:val="29"/>
              </w:numPr>
              <w:spacing w:after="0" w:line="240" w:lineRule="auto"/>
              <w:rPr>
                <w:rFonts w:ascii="Arial Narrow" w:hAnsi="Arial Narrow"/>
                <w:sz w:val="22"/>
                <w:szCs w:val="22"/>
              </w:rPr>
            </w:pPr>
            <w:r w:rsidRPr="00A112B8">
              <w:rPr>
                <w:rFonts w:ascii="Arial Narrow" w:hAnsi="Arial Narrow"/>
                <w:sz w:val="22"/>
                <w:szCs w:val="22"/>
              </w:rPr>
              <w:t>The safeguarding committee</w:t>
            </w:r>
          </w:p>
          <w:p w14:paraId="3C1E4E46" w14:textId="77777777" w:rsidR="00F8177A" w:rsidRPr="00A112B8" w:rsidRDefault="00F8177A" w:rsidP="006D0EAE">
            <w:pPr>
              <w:pStyle w:val="ListParagraph"/>
              <w:widowControl w:val="0"/>
              <w:numPr>
                <w:ilvl w:val="0"/>
                <w:numId w:val="29"/>
              </w:numPr>
              <w:spacing w:after="0" w:line="240" w:lineRule="auto"/>
              <w:rPr>
                <w:rFonts w:ascii="Arial Narrow" w:hAnsi="Arial Narrow"/>
                <w:sz w:val="22"/>
                <w:szCs w:val="22"/>
              </w:rPr>
            </w:pPr>
            <w:r w:rsidRPr="00A112B8">
              <w:rPr>
                <w:rFonts w:ascii="Arial Narrow" w:hAnsi="Arial Narrow"/>
                <w:sz w:val="22"/>
                <w:szCs w:val="22"/>
              </w:rPr>
              <w:t>West Glamorgan Safeguarding Board</w:t>
            </w:r>
          </w:p>
        </w:tc>
        <w:tc>
          <w:tcPr>
            <w:tcW w:w="6888" w:type="dxa"/>
            <w:gridSpan w:val="4"/>
            <w:shd w:val="clear" w:color="auto" w:fill="auto"/>
          </w:tcPr>
          <w:p w14:paraId="71ADB3A3"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Gaps in assurance (What additional assurances should we seek?)</w:t>
            </w:r>
          </w:p>
          <w:p w14:paraId="2FD156BF" w14:textId="77777777" w:rsidR="00F8177A" w:rsidRPr="00A112B8" w:rsidRDefault="00F8177A" w:rsidP="00AD5F1F">
            <w:pPr>
              <w:rPr>
                <w:rFonts w:ascii="Arial Narrow" w:hAnsi="Arial Narrow"/>
                <w:sz w:val="22"/>
                <w:szCs w:val="22"/>
              </w:rPr>
            </w:pPr>
            <w:r w:rsidRPr="00A112B8">
              <w:rPr>
                <w:rFonts w:ascii="Arial Narrow" w:hAnsi="Arial Narrow"/>
                <w:sz w:val="22"/>
                <w:szCs w:val="22"/>
              </w:rPr>
              <w:t>Policies, standard operating procedures, accountability and assurance not yet in place.</w:t>
            </w:r>
          </w:p>
          <w:p w14:paraId="0CF9B1D6" w14:textId="77777777" w:rsidR="00F8177A" w:rsidRPr="00A112B8" w:rsidRDefault="00F8177A" w:rsidP="00521B8B">
            <w:pPr>
              <w:rPr>
                <w:rFonts w:ascii="Arial Narrow" w:hAnsi="Arial Narrow"/>
                <w:sz w:val="22"/>
                <w:szCs w:val="22"/>
              </w:rPr>
            </w:pPr>
            <w:r w:rsidRPr="00A112B8">
              <w:rPr>
                <w:rFonts w:ascii="Arial Narrow" w:hAnsi="Arial Narrow"/>
                <w:sz w:val="22"/>
                <w:szCs w:val="22"/>
              </w:rPr>
              <w:t xml:space="preserve">With LPS not being implemented during this parliament and no agreed future date likely, policies, standard operating procedures, accountability and assurance arrangements for the MCA to be confirmed via the task and finish group established. </w:t>
            </w:r>
          </w:p>
        </w:tc>
      </w:tr>
      <w:tr w:rsidR="00F8177A" w:rsidRPr="007200AE" w14:paraId="2CA1B1DF" w14:textId="77777777" w:rsidTr="00521B8B">
        <w:tc>
          <w:tcPr>
            <w:tcW w:w="15388" w:type="dxa"/>
            <w:gridSpan w:val="7"/>
            <w:shd w:val="clear" w:color="auto" w:fill="auto"/>
          </w:tcPr>
          <w:p w14:paraId="34A37349" w14:textId="77777777" w:rsidR="00F8177A" w:rsidRPr="00A112B8" w:rsidRDefault="00F8177A" w:rsidP="00521B8B">
            <w:pPr>
              <w:pStyle w:val="Default"/>
              <w:jc w:val="center"/>
              <w:rPr>
                <w:rFonts w:ascii="Arial Narrow" w:hAnsi="Arial Narrow" w:cs="Arial"/>
                <w:b/>
                <w:bCs/>
                <w:color w:val="auto"/>
                <w:sz w:val="22"/>
                <w:szCs w:val="22"/>
              </w:rPr>
            </w:pPr>
            <w:r w:rsidRPr="00A112B8">
              <w:rPr>
                <w:rFonts w:ascii="Arial Narrow" w:hAnsi="Arial Narrow" w:cs="Arial"/>
                <w:b/>
                <w:bCs/>
                <w:color w:val="auto"/>
                <w:sz w:val="22"/>
                <w:szCs w:val="22"/>
              </w:rPr>
              <w:t>Additional Comments / Progress Notes</w:t>
            </w:r>
          </w:p>
          <w:p w14:paraId="7D8A9121"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There has been an update from Government on 5 May 2023 advising that LPS (Liberty Protection Safeguards) will no longer be implemented during this parliament but Health Boards are required to have a robust MCA / DoLS system in place. </w:t>
            </w:r>
          </w:p>
          <w:p w14:paraId="47EEA87B"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 Service Delivery Groups need to be assured they are working towards embedding the Mental Capacity Act 2005 (MCA), into everyday practice. </w:t>
            </w:r>
          </w:p>
          <w:p w14:paraId="29C25C83"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 xml:space="preserve">To safeguard vulnerable patients and protect the Health Board from complaints and potential litigation there needs to be clear lines of escalation and accountability </w:t>
            </w:r>
          </w:p>
          <w:p w14:paraId="2063E1A9"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Whilst the Act is a legal requirement, it is not yet well understood or embedded into clinical practice. Some concerns identified include, a tendency among health and social care staff to make  assumptions based on impairment; failure to conduct assessments when necessary; the poor quality of assessments generally, and a failure to take into account the impact of specific conditions on assessment.</w:t>
            </w:r>
          </w:p>
          <w:p w14:paraId="32D4E298"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 Board needs to be assured of the effectiveness of the MCA in practice with oversight, audit, and reporting mechanisms agreed from ward to board. This requires a dedicated MCA resource. </w:t>
            </w:r>
          </w:p>
          <w:p w14:paraId="2C059EA9"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Discussions have started on the overarching accountability for MCA within the organisation</w:t>
            </w:r>
          </w:p>
          <w:p w14:paraId="6EA49122"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Cases remain managed by Corporate Governance and the Service Group Governance teams</w:t>
            </w:r>
          </w:p>
          <w:p w14:paraId="3A60BA17"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Advice and support in managing these comes from the DoLS lead</w:t>
            </w:r>
          </w:p>
          <w:p w14:paraId="2BCFDE32" w14:textId="77777777" w:rsidR="00F8177A" w:rsidRPr="00A112B8" w:rsidRDefault="00F8177A" w:rsidP="006D0EAE">
            <w:pPr>
              <w:pStyle w:val="ListParagraph"/>
              <w:widowControl w:val="0"/>
              <w:numPr>
                <w:ilvl w:val="0"/>
                <w:numId w:val="32"/>
              </w:numPr>
              <w:spacing w:after="0" w:line="240" w:lineRule="auto"/>
              <w:ind w:left="172" w:hanging="142"/>
              <w:rPr>
                <w:rFonts w:ascii="Arial Narrow" w:hAnsi="Arial Narrow"/>
                <w:sz w:val="22"/>
                <w:szCs w:val="22"/>
              </w:rPr>
            </w:pPr>
            <w:r w:rsidRPr="00A112B8">
              <w:rPr>
                <w:rFonts w:ascii="Arial Narrow" w:hAnsi="Arial Narrow"/>
                <w:sz w:val="22"/>
                <w:szCs w:val="22"/>
              </w:rPr>
              <w:t>Once in place, the MCA Lead post will support a regular meeting with Governance lead from all areas to develop systems to effectively track and manage cases across the Health Board. This will support reporting and monitoring of CoP work.</w:t>
            </w:r>
          </w:p>
          <w:p w14:paraId="328ED582" w14:textId="2550D853" w:rsidR="006D0EB7" w:rsidRPr="00A112B8" w:rsidRDefault="006D0EB7" w:rsidP="006D0EB7">
            <w:pPr>
              <w:rPr>
                <w:rFonts w:ascii="Arial Narrow" w:hAnsi="Arial Narrow"/>
              </w:rPr>
            </w:pPr>
            <w:r w:rsidRPr="006D0EB7">
              <w:rPr>
                <w:rFonts w:ascii="Arial Narrow" w:hAnsi="Arial Narrow"/>
                <w:color w:val="FF0000"/>
                <w:sz w:val="22"/>
                <w:szCs w:val="22"/>
              </w:rPr>
              <w:t xml:space="preserve">05/02/2024: Actions Completed: (1) Agreement of a required structure with senior accountability for MCA and the DoLS service; (2) Agreement of accountabilities and structure, </w:t>
            </w:r>
            <w:r>
              <w:rPr>
                <w:rFonts w:ascii="Arial Narrow" w:hAnsi="Arial Narrow"/>
                <w:color w:val="FF0000"/>
                <w:sz w:val="22"/>
                <w:szCs w:val="22"/>
              </w:rPr>
              <w:t xml:space="preserve">and </w:t>
            </w:r>
            <w:r w:rsidRPr="006D0EB7">
              <w:rPr>
                <w:rFonts w:ascii="Arial Narrow" w:hAnsi="Arial Narrow"/>
                <w:color w:val="FF0000"/>
                <w:sz w:val="22"/>
                <w:szCs w:val="22"/>
              </w:rPr>
              <w:t>an assessment undertaken of resource needs and funding options.</w:t>
            </w:r>
          </w:p>
        </w:tc>
      </w:tr>
    </w:tbl>
    <w:p w14:paraId="52318317" w14:textId="77777777" w:rsidR="00F8177A" w:rsidRDefault="00F8177A" w:rsidP="00975529">
      <w:pPr>
        <w:rPr>
          <w:rFonts w:ascii="Arial" w:hAnsi="Arial" w:cs="Arial"/>
        </w:rPr>
      </w:pPr>
    </w:p>
    <w:p w14:paraId="507EE358" w14:textId="77777777" w:rsidR="000D7AAC" w:rsidRDefault="000D7AAC" w:rsidP="00975529">
      <w:pPr>
        <w:rPr>
          <w:rFonts w:ascii="Arial" w:hAnsi="Arial" w:cs="Arial"/>
        </w:rPr>
      </w:pPr>
    </w:p>
    <w:p w14:paraId="2EE48694" w14:textId="77777777" w:rsidR="000D7AAC" w:rsidRDefault="000D7AAC" w:rsidP="00975529">
      <w:pPr>
        <w:rPr>
          <w:rFonts w:ascii="Arial" w:hAnsi="Arial" w:cs="Arial"/>
        </w:rPr>
        <w:sectPr w:rsidR="000D7AA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3024"/>
        <w:gridCol w:w="2877"/>
        <w:gridCol w:w="3765"/>
        <w:gridCol w:w="1503"/>
        <w:gridCol w:w="1620"/>
      </w:tblGrid>
      <w:tr w:rsidR="000D7AAC" w14:paraId="58A5A29D" w14:textId="77777777" w:rsidTr="002E07EB">
        <w:tc>
          <w:tcPr>
            <w:tcW w:w="8500" w:type="dxa"/>
            <w:gridSpan w:val="3"/>
          </w:tcPr>
          <w:p w14:paraId="100BACEB" w14:textId="77777777" w:rsidR="000D7AAC" w:rsidRPr="000D7AAC" w:rsidRDefault="000D7AAC" w:rsidP="000D7AAC">
            <w:pPr>
              <w:rPr>
                <w:rFonts w:ascii="Arial Narrow" w:hAnsi="Arial Narrow"/>
                <w:b/>
                <w:sz w:val="22"/>
                <w:szCs w:val="22"/>
              </w:rPr>
            </w:pPr>
            <w:r w:rsidRPr="000D7AAC">
              <w:rPr>
                <w:rFonts w:ascii="Arial Narrow" w:hAnsi="Arial Narrow"/>
                <w:b/>
                <w:sz w:val="22"/>
                <w:szCs w:val="22"/>
              </w:rPr>
              <w:t xml:space="preserve">Datix ID Number: </w:t>
            </w:r>
            <w:r w:rsidR="00D43C6E">
              <w:rPr>
                <w:rFonts w:ascii="Arial Narrow" w:hAnsi="Arial Narrow"/>
                <w:b/>
                <w:sz w:val="22"/>
                <w:szCs w:val="22"/>
              </w:rPr>
              <w:t>3444</w:t>
            </w:r>
          </w:p>
          <w:p w14:paraId="2AF55BFC" w14:textId="77777777" w:rsidR="000D7AAC" w:rsidRPr="000D7AAC" w:rsidRDefault="000D7AAC" w:rsidP="002B3101">
            <w:pPr>
              <w:rPr>
                <w:rFonts w:ascii="Arial Narrow" w:hAnsi="Arial Narrow"/>
                <w:b/>
                <w:sz w:val="22"/>
                <w:szCs w:val="22"/>
              </w:rPr>
            </w:pPr>
            <w:r w:rsidRPr="000D7AAC">
              <w:rPr>
                <w:rFonts w:ascii="Arial Narrow" w:hAnsi="Arial Narrow" w:cs="Arial"/>
                <w:b/>
                <w:sz w:val="22"/>
                <w:szCs w:val="22"/>
              </w:rPr>
              <w:t>Health &amp; Care Standard: 2.1.1 Managing Financial Risk</w:t>
            </w:r>
            <w:r>
              <w:rPr>
                <w:rFonts w:ascii="Arial Narrow" w:hAnsi="Arial Narrow" w:cs="Arial"/>
                <w:b/>
                <w:sz w:val="22"/>
                <w:szCs w:val="22"/>
              </w:rPr>
              <w:t xml:space="preserve">         </w:t>
            </w:r>
          </w:p>
        </w:tc>
        <w:tc>
          <w:tcPr>
            <w:tcW w:w="3765" w:type="dxa"/>
            <w:shd w:val="clear" w:color="auto" w:fill="FF0000"/>
          </w:tcPr>
          <w:p w14:paraId="21D69742" w14:textId="77777777" w:rsidR="000D7AAC" w:rsidRDefault="000D7AAC" w:rsidP="000D7AAC">
            <w:pPr>
              <w:rPr>
                <w:rFonts w:ascii="Arial Narrow" w:hAnsi="Arial Narrow" w:cs="Arial"/>
                <w:b/>
                <w:bCs/>
                <w:sz w:val="22"/>
                <w:szCs w:val="22"/>
              </w:rPr>
            </w:pPr>
            <w:r w:rsidRPr="000D7AAC">
              <w:rPr>
                <w:rFonts w:ascii="Arial Narrow" w:hAnsi="Arial Narrow" w:cs="Arial"/>
                <w:b/>
                <w:bCs/>
                <w:sz w:val="22"/>
                <w:szCs w:val="22"/>
              </w:rPr>
              <w:t xml:space="preserve">HBR Ref Number:  </w:t>
            </w:r>
            <w:r>
              <w:rPr>
                <w:rFonts w:ascii="Arial Narrow" w:hAnsi="Arial Narrow" w:cs="Arial"/>
                <w:b/>
                <w:bCs/>
                <w:sz w:val="22"/>
                <w:szCs w:val="22"/>
              </w:rPr>
              <w:t>92</w:t>
            </w:r>
          </w:p>
          <w:p w14:paraId="4075881B" w14:textId="77777777" w:rsidR="009B025F" w:rsidRPr="000D7AAC" w:rsidRDefault="009B025F" w:rsidP="00EF64AC">
            <w:pPr>
              <w:rPr>
                <w:rFonts w:ascii="Arial Narrow" w:hAnsi="Arial Narrow"/>
                <w:sz w:val="22"/>
                <w:szCs w:val="22"/>
              </w:rPr>
            </w:pPr>
            <w:r w:rsidRPr="004B0168">
              <w:rPr>
                <w:rFonts w:ascii="Arial Narrow" w:hAnsi="Arial Narrow" w:cs="Arial"/>
                <w:b/>
                <w:bCs/>
                <w:sz w:val="22"/>
                <w:szCs w:val="22"/>
              </w:rPr>
              <w:t xml:space="preserve">Risk Target Date: </w:t>
            </w:r>
            <w:r w:rsidR="00EF64AC" w:rsidRPr="009552F3">
              <w:rPr>
                <w:rFonts w:ascii="Arial Narrow" w:hAnsi="Arial Narrow" w:cs="Arial"/>
                <w:b/>
                <w:bCs/>
                <w:sz w:val="22"/>
                <w:szCs w:val="22"/>
              </w:rPr>
              <w:t>31</w:t>
            </w:r>
            <w:r w:rsidR="00EF64AC" w:rsidRPr="009552F3">
              <w:rPr>
                <w:rFonts w:ascii="Arial Narrow" w:hAnsi="Arial Narrow" w:cs="Arial"/>
                <w:b/>
                <w:bCs/>
                <w:sz w:val="22"/>
                <w:szCs w:val="22"/>
                <w:vertAlign w:val="superscript"/>
              </w:rPr>
              <w:t>st</w:t>
            </w:r>
            <w:r w:rsidR="00EF64AC" w:rsidRPr="009552F3">
              <w:rPr>
                <w:rFonts w:ascii="Arial Narrow" w:hAnsi="Arial Narrow" w:cs="Arial"/>
                <w:b/>
                <w:bCs/>
                <w:sz w:val="22"/>
                <w:szCs w:val="22"/>
              </w:rPr>
              <w:t xml:space="preserve"> March 2024</w:t>
            </w:r>
          </w:p>
        </w:tc>
        <w:tc>
          <w:tcPr>
            <w:tcW w:w="3123" w:type="dxa"/>
            <w:gridSpan w:val="2"/>
            <w:shd w:val="clear" w:color="auto" w:fill="FF0000"/>
          </w:tcPr>
          <w:p w14:paraId="77F3586F" w14:textId="77777777" w:rsidR="000D7AAC" w:rsidRPr="000D7AAC" w:rsidRDefault="000D7AAC" w:rsidP="000D7AAC">
            <w:pPr>
              <w:pStyle w:val="Default"/>
              <w:jc w:val="center"/>
              <w:rPr>
                <w:rFonts w:ascii="Arial Narrow" w:hAnsi="Arial Narrow" w:cs="Arial"/>
                <w:b/>
                <w:bCs/>
                <w:sz w:val="22"/>
                <w:szCs w:val="22"/>
              </w:rPr>
            </w:pPr>
            <w:r w:rsidRPr="000D7AAC">
              <w:rPr>
                <w:rFonts w:ascii="Arial Narrow" w:hAnsi="Arial Narrow" w:cs="Arial"/>
                <w:b/>
                <w:bCs/>
                <w:sz w:val="22"/>
                <w:szCs w:val="22"/>
              </w:rPr>
              <w:t>Current Risk Rating</w:t>
            </w:r>
          </w:p>
          <w:p w14:paraId="4D94985A"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5 x 4 = 20</w:t>
            </w:r>
          </w:p>
        </w:tc>
      </w:tr>
      <w:tr w:rsidR="000D7AAC" w14:paraId="787990C2" w14:textId="77777777" w:rsidTr="002E07EB">
        <w:tc>
          <w:tcPr>
            <w:tcW w:w="5623" w:type="dxa"/>
            <w:gridSpan w:val="2"/>
          </w:tcPr>
          <w:p w14:paraId="655C4CC8" w14:textId="77777777" w:rsidR="000D7AAC" w:rsidRPr="000D7AAC" w:rsidRDefault="000D7AAC" w:rsidP="000D7AAC">
            <w:pPr>
              <w:rPr>
                <w:rFonts w:ascii="Arial Narrow" w:hAnsi="Arial Narrow" w:cs="Arial"/>
              </w:rPr>
            </w:pPr>
            <w:r w:rsidRPr="000D7AAC">
              <w:rPr>
                <w:rFonts w:ascii="Arial Narrow" w:hAnsi="Arial Narrow" w:cs="Arial"/>
                <w:b/>
                <w:sz w:val="22"/>
                <w:szCs w:val="22"/>
              </w:rPr>
              <w:t>Objective</w:t>
            </w:r>
            <w:r w:rsidRPr="000D7AAC">
              <w:rPr>
                <w:rFonts w:ascii="Arial Narrow" w:hAnsi="Arial Narrow" w:cs="Arial"/>
                <w:sz w:val="22"/>
                <w:szCs w:val="22"/>
              </w:rPr>
              <w:t>: Maintain and Deliver Sustainable Financial Health</w:t>
            </w:r>
          </w:p>
        </w:tc>
        <w:tc>
          <w:tcPr>
            <w:tcW w:w="2877" w:type="dxa"/>
          </w:tcPr>
          <w:p w14:paraId="20FA7624" w14:textId="77777777" w:rsidR="000D7AAC" w:rsidRPr="000D7AAC" w:rsidRDefault="000D7AAC" w:rsidP="000D7AAC">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6888" w:type="dxa"/>
            <w:gridSpan w:val="3"/>
          </w:tcPr>
          <w:p w14:paraId="4393029E" w14:textId="77777777" w:rsidR="000D7AAC" w:rsidRPr="000D7AAC" w:rsidRDefault="000D7AAC" w:rsidP="000D7AAC">
            <w:pPr>
              <w:autoSpaceDE w:val="0"/>
              <w:autoSpaceDN w:val="0"/>
              <w:adjustRightInd w:val="0"/>
              <w:rPr>
                <w:rFonts w:ascii="Arial Narrow" w:eastAsia="Times New Roman" w:hAnsi="Arial Narrow" w:cs="Arial"/>
                <w:bCs/>
                <w:color w:val="000000"/>
                <w:sz w:val="22"/>
                <w:szCs w:val="22"/>
              </w:rPr>
            </w:pPr>
            <w:r w:rsidRPr="000D7AAC">
              <w:rPr>
                <w:rFonts w:ascii="Arial Narrow" w:eastAsia="Times New Roman" w:hAnsi="Arial Narrow" w:cs="Arial"/>
                <w:b/>
                <w:bCs/>
                <w:color w:val="000000"/>
                <w:sz w:val="22"/>
                <w:szCs w:val="22"/>
              </w:rPr>
              <w:t xml:space="preserve">Director Lead: </w:t>
            </w:r>
            <w:r w:rsidRPr="000D7AAC">
              <w:rPr>
                <w:rFonts w:ascii="Arial Narrow" w:eastAsia="Times New Roman" w:hAnsi="Arial Narrow" w:cs="Arial"/>
                <w:bCs/>
                <w:color w:val="000000"/>
                <w:sz w:val="22"/>
                <w:szCs w:val="22"/>
              </w:rPr>
              <w:t>Darren Griffiths, Director of Finance and Performance</w:t>
            </w:r>
          </w:p>
          <w:p w14:paraId="79D8426F" w14:textId="77777777" w:rsidR="000D7AAC" w:rsidRPr="000D7AAC" w:rsidRDefault="000D7AAC" w:rsidP="000D7AAC">
            <w:pPr>
              <w:rPr>
                <w:rFonts w:ascii="Arial Narrow" w:hAnsi="Arial Narrow"/>
                <w:sz w:val="22"/>
                <w:szCs w:val="22"/>
              </w:rPr>
            </w:pPr>
            <w:r w:rsidRPr="000D7AAC">
              <w:rPr>
                <w:rFonts w:ascii="Arial Narrow" w:hAnsi="Arial Narrow" w:cs="Arial"/>
                <w:b/>
                <w:bCs/>
                <w:sz w:val="22"/>
                <w:szCs w:val="22"/>
                <w:lang w:val="en-US"/>
              </w:rPr>
              <w:t xml:space="preserve">Assuring Committee: </w:t>
            </w:r>
            <w:r w:rsidRPr="000D7AAC">
              <w:rPr>
                <w:rFonts w:ascii="Arial Narrow" w:hAnsi="Arial Narrow" w:cs="Arial"/>
                <w:bCs/>
                <w:sz w:val="22"/>
                <w:szCs w:val="22"/>
                <w:lang w:val="en-US"/>
              </w:rPr>
              <w:t>Performance and Finance Committee</w:t>
            </w:r>
          </w:p>
        </w:tc>
      </w:tr>
      <w:tr w:rsidR="00BB76C8" w14:paraId="60DE460E" w14:textId="77777777" w:rsidTr="002E07EB">
        <w:tc>
          <w:tcPr>
            <w:tcW w:w="8500" w:type="dxa"/>
            <w:gridSpan w:val="3"/>
          </w:tcPr>
          <w:p w14:paraId="5A7AAE51" w14:textId="260BFCDC" w:rsidR="00E807AF" w:rsidRDefault="00BB76C8" w:rsidP="00BB76C8">
            <w:pPr>
              <w:rPr>
                <w:rFonts w:ascii="Arial Narrow" w:hAnsi="Arial Narrow" w:cs="Arial"/>
                <w:sz w:val="22"/>
                <w:szCs w:val="22"/>
              </w:rPr>
            </w:pPr>
            <w:r w:rsidRPr="000D7AAC">
              <w:rPr>
                <w:rFonts w:ascii="Arial Narrow" w:hAnsi="Arial Narrow" w:cs="Arial"/>
                <w:b/>
                <w:sz w:val="22"/>
                <w:szCs w:val="22"/>
              </w:rPr>
              <w:t>Risk:</w:t>
            </w:r>
            <w:r w:rsidRPr="000D7AAC">
              <w:rPr>
                <w:rFonts w:ascii="Arial Narrow" w:hAnsi="Arial Narrow" w:cs="Arial"/>
                <w:sz w:val="22"/>
                <w:szCs w:val="22"/>
              </w:rPr>
              <w:t xml:space="preserve"> </w:t>
            </w:r>
            <w:r w:rsidR="00E807AF" w:rsidRPr="00E807AF">
              <w:rPr>
                <w:rFonts w:ascii="Arial Narrow" w:hAnsi="Arial Narrow" w:cs="Arial"/>
                <w:b/>
                <w:sz w:val="22"/>
                <w:szCs w:val="22"/>
              </w:rPr>
              <w:t>Forecast Deficit</w:t>
            </w:r>
          </w:p>
          <w:p w14:paraId="6AB36D2B" w14:textId="437AD643" w:rsidR="00BB76C8" w:rsidRPr="000D7AAC" w:rsidRDefault="00BB76C8" w:rsidP="00BB76C8">
            <w:pPr>
              <w:rPr>
                <w:rFonts w:ascii="Arial Narrow" w:hAnsi="Arial Narrow"/>
                <w:sz w:val="22"/>
                <w:szCs w:val="22"/>
              </w:rPr>
            </w:pPr>
            <w:r w:rsidRPr="000D7AAC">
              <w:rPr>
                <w:rFonts w:ascii="Arial Narrow" w:hAnsi="Arial Narrow" w:cs="Arial"/>
                <w:sz w:val="22"/>
                <w:szCs w:val="22"/>
              </w:rPr>
              <w:t>Forecast deficit is not met due to insufficient progress on COVID cost reduction, savings identification, run rate reduction and the potential for new in-year pressures.</w:t>
            </w:r>
          </w:p>
        </w:tc>
        <w:tc>
          <w:tcPr>
            <w:tcW w:w="6888" w:type="dxa"/>
            <w:gridSpan w:val="3"/>
          </w:tcPr>
          <w:p w14:paraId="006FECDB" w14:textId="3EAB1527" w:rsidR="00BB76C8" w:rsidRPr="000D7AAC"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0D7AAC" w14:paraId="15555191" w14:textId="77777777" w:rsidTr="002E07EB">
        <w:tc>
          <w:tcPr>
            <w:tcW w:w="2599" w:type="dxa"/>
          </w:tcPr>
          <w:p w14:paraId="4A325F47"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Risk Rating</w:t>
            </w:r>
          </w:p>
          <w:p w14:paraId="097E0415"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(consequence x likelihood):</w:t>
            </w:r>
          </w:p>
          <w:p w14:paraId="426F5293"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Initial: 5 x 4 = 20</w:t>
            </w:r>
          </w:p>
          <w:p w14:paraId="43BFAD0A"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Current: 5 x 4 = 20</w:t>
            </w:r>
          </w:p>
          <w:p w14:paraId="2B5E3818"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rPr>
              <w:t>Target: 5 x 1 = 5</w:t>
            </w:r>
          </w:p>
        </w:tc>
        <w:tc>
          <w:tcPr>
            <w:tcW w:w="5901" w:type="dxa"/>
            <w:gridSpan w:val="2"/>
            <w:vMerge w:val="restart"/>
          </w:tcPr>
          <w:p w14:paraId="589AB3EE" w14:textId="06FABF56" w:rsidR="000D7AAC" w:rsidRPr="000D7AAC" w:rsidRDefault="008A171B" w:rsidP="000D7AAC">
            <w:pPr>
              <w:rPr>
                <w:rFonts w:ascii="Arial Narrow" w:hAnsi="Arial Narrow"/>
                <w:sz w:val="22"/>
                <w:szCs w:val="22"/>
              </w:rPr>
            </w:pPr>
            <w:r>
              <w:rPr>
                <w:rFonts w:ascii="Arial Narrow" w:hAnsi="Arial Narrow"/>
                <w:noProof/>
              </w:rPr>
              <w:drawing>
                <wp:inline distT="0" distB="0" distL="0" distR="0" wp14:anchorId="4E107C6E" wp14:editId="59C5C988">
                  <wp:extent cx="3600000" cy="1774198"/>
                  <wp:effectExtent l="0" t="0" r="635"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3"/>
            <w:vMerge w:val="restart"/>
          </w:tcPr>
          <w:p w14:paraId="41F588AD" w14:textId="77777777" w:rsidR="000D7AAC" w:rsidRPr="000D7AAC" w:rsidRDefault="000D7AAC" w:rsidP="009C161E">
            <w:pPr>
              <w:rPr>
                <w:rFonts w:ascii="Arial Narrow" w:hAnsi="Arial Narrow" w:cs="Arial"/>
                <w:b/>
                <w:bCs/>
                <w:sz w:val="22"/>
                <w:szCs w:val="22"/>
              </w:rPr>
            </w:pPr>
            <w:r w:rsidRPr="000D7AAC">
              <w:rPr>
                <w:rFonts w:ascii="Arial Narrow" w:hAnsi="Arial Narrow" w:cs="Arial"/>
                <w:b/>
                <w:bCs/>
                <w:sz w:val="22"/>
                <w:szCs w:val="22"/>
              </w:rPr>
              <w:t>Rationale for current score:</w:t>
            </w:r>
          </w:p>
          <w:p w14:paraId="03893F2D" w14:textId="77777777"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Delivery of the deficit plan is predicated on a combination of £63.5m of savings and cost reduction which is a significant ask</w:t>
            </w:r>
          </w:p>
          <w:p w14:paraId="43494B28" w14:textId="77777777"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Consequence is significant as failure to deliver the plan could impact  service delivery if cost reduction required later in the year</w:t>
            </w:r>
          </w:p>
          <w:p w14:paraId="6DD52501" w14:textId="77777777"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A deficit plan is a failure to meet a statutory duty</w:t>
            </w:r>
          </w:p>
          <w:p w14:paraId="24F991A6" w14:textId="7A87F76F"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 xml:space="preserve">At the time of writing the Health Board still has </w:t>
            </w:r>
            <w:r w:rsidR="009E5CB4" w:rsidRPr="000D7AAC">
              <w:rPr>
                <w:rFonts w:ascii="Arial Narrow" w:hAnsi="Arial Narrow"/>
                <w:sz w:val="22"/>
                <w:szCs w:val="22"/>
              </w:rPr>
              <w:t>to</w:t>
            </w:r>
            <w:r w:rsidRPr="000D7AAC">
              <w:rPr>
                <w:rFonts w:ascii="Arial Narrow" w:hAnsi="Arial Narrow"/>
                <w:sz w:val="22"/>
                <w:szCs w:val="22"/>
              </w:rPr>
              <w:t xml:space="preserve"> identify £31m of the risk mitigation to achieve the deficit plan leading to a high likelihood at this stage</w:t>
            </w:r>
          </w:p>
        </w:tc>
      </w:tr>
      <w:tr w:rsidR="000D7AAC" w14:paraId="62465934" w14:textId="77777777" w:rsidTr="002E07EB">
        <w:tc>
          <w:tcPr>
            <w:tcW w:w="2599" w:type="dxa"/>
          </w:tcPr>
          <w:p w14:paraId="0526ED5D" w14:textId="77777777" w:rsidR="000D7AAC" w:rsidRPr="000D7AAC" w:rsidRDefault="000D7AAC" w:rsidP="000D7AAC">
            <w:pPr>
              <w:autoSpaceDE w:val="0"/>
              <w:autoSpaceDN w:val="0"/>
              <w:adjustRightInd w:val="0"/>
              <w:jc w:val="center"/>
              <w:rPr>
                <w:rFonts w:ascii="Arial Narrow" w:eastAsia="Times New Roman" w:hAnsi="Arial Narrow" w:cs="Arial"/>
                <w:b/>
                <w:color w:val="000000"/>
                <w:sz w:val="22"/>
                <w:szCs w:val="22"/>
              </w:rPr>
            </w:pPr>
            <w:r w:rsidRPr="000D7AAC">
              <w:rPr>
                <w:rFonts w:ascii="Arial Narrow" w:eastAsia="Times New Roman" w:hAnsi="Arial Narrow" w:cs="Arial"/>
                <w:b/>
                <w:color w:val="000000"/>
                <w:sz w:val="22"/>
                <w:szCs w:val="22"/>
              </w:rPr>
              <w:t>Level of Control</w:t>
            </w:r>
          </w:p>
          <w:p w14:paraId="416CB96A"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lang w:val="en-US"/>
              </w:rPr>
              <w:t>= 25%</w:t>
            </w:r>
          </w:p>
        </w:tc>
        <w:tc>
          <w:tcPr>
            <w:tcW w:w="5901" w:type="dxa"/>
            <w:gridSpan w:val="2"/>
            <w:vMerge/>
          </w:tcPr>
          <w:p w14:paraId="0311ECEE" w14:textId="77777777" w:rsidR="000D7AAC" w:rsidRPr="000D7AAC" w:rsidRDefault="000D7AAC" w:rsidP="000D7AAC">
            <w:pPr>
              <w:rPr>
                <w:rFonts w:ascii="Arial Narrow" w:hAnsi="Arial Narrow"/>
                <w:sz w:val="22"/>
                <w:szCs w:val="22"/>
              </w:rPr>
            </w:pPr>
          </w:p>
        </w:tc>
        <w:tc>
          <w:tcPr>
            <w:tcW w:w="6888" w:type="dxa"/>
            <w:gridSpan w:val="3"/>
            <w:vMerge/>
          </w:tcPr>
          <w:p w14:paraId="61BB1CA2" w14:textId="77777777" w:rsidR="000D7AAC" w:rsidRPr="000D7AAC" w:rsidRDefault="000D7AAC" w:rsidP="009C161E">
            <w:pPr>
              <w:rPr>
                <w:rFonts w:ascii="Arial Narrow" w:hAnsi="Arial Narrow"/>
                <w:sz w:val="22"/>
                <w:szCs w:val="22"/>
              </w:rPr>
            </w:pPr>
          </w:p>
        </w:tc>
      </w:tr>
      <w:tr w:rsidR="000D7AAC" w14:paraId="5DFB5480" w14:textId="77777777" w:rsidTr="002E07EB">
        <w:tc>
          <w:tcPr>
            <w:tcW w:w="2599" w:type="dxa"/>
          </w:tcPr>
          <w:p w14:paraId="3FD91561" w14:textId="77777777" w:rsidR="000D7AAC" w:rsidRPr="000D7AAC" w:rsidRDefault="000D7AAC" w:rsidP="000D7AAC">
            <w:pPr>
              <w:pStyle w:val="Default"/>
              <w:jc w:val="center"/>
              <w:rPr>
                <w:rFonts w:ascii="Arial Narrow" w:hAnsi="Arial Narrow" w:cs="Arial"/>
                <w:b/>
                <w:sz w:val="22"/>
                <w:szCs w:val="22"/>
              </w:rPr>
            </w:pPr>
            <w:r w:rsidRPr="000D7AAC">
              <w:rPr>
                <w:rFonts w:ascii="Arial Narrow" w:hAnsi="Arial Narrow" w:cs="Arial"/>
                <w:b/>
                <w:sz w:val="22"/>
                <w:szCs w:val="22"/>
              </w:rPr>
              <w:t>Date added to the risk register</w:t>
            </w:r>
          </w:p>
          <w:p w14:paraId="0615FCE3" w14:textId="77777777" w:rsidR="000D7AAC" w:rsidRPr="000D7AAC" w:rsidRDefault="000D7AAC" w:rsidP="000D7AAC">
            <w:pPr>
              <w:pStyle w:val="Default"/>
              <w:jc w:val="center"/>
              <w:rPr>
                <w:rFonts w:ascii="Arial Narrow" w:hAnsi="Arial Narrow" w:cs="Arial"/>
                <w:sz w:val="22"/>
                <w:szCs w:val="22"/>
              </w:rPr>
            </w:pPr>
            <w:r>
              <w:rPr>
                <w:rFonts w:ascii="Arial Narrow" w:hAnsi="Arial Narrow" w:cs="Arial"/>
                <w:sz w:val="22"/>
                <w:szCs w:val="22"/>
              </w:rPr>
              <w:t>June 2023</w:t>
            </w:r>
          </w:p>
        </w:tc>
        <w:tc>
          <w:tcPr>
            <w:tcW w:w="5901" w:type="dxa"/>
            <w:gridSpan w:val="2"/>
            <w:vMerge/>
          </w:tcPr>
          <w:p w14:paraId="1493515B" w14:textId="77777777" w:rsidR="000D7AAC" w:rsidRPr="000D7AAC" w:rsidRDefault="000D7AAC" w:rsidP="000D7AAC">
            <w:pPr>
              <w:rPr>
                <w:rFonts w:ascii="Arial Narrow" w:hAnsi="Arial Narrow"/>
                <w:sz w:val="22"/>
                <w:szCs w:val="22"/>
              </w:rPr>
            </w:pPr>
          </w:p>
        </w:tc>
        <w:tc>
          <w:tcPr>
            <w:tcW w:w="6888" w:type="dxa"/>
            <w:gridSpan w:val="3"/>
          </w:tcPr>
          <w:p w14:paraId="72A4CF12" w14:textId="77777777" w:rsidR="000D7AAC" w:rsidRPr="000D7AAC" w:rsidRDefault="000D7AAC" w:rsidP="009C161E">
            <w:pPr>
              <w:jc w:val="both"/>
              <w:rPr>
                <w:rFonts w:ascii="Arial Narrow" w:hAnsi="Arial Narrow"/>
                <w:sz w:val="22"/>
                <w:szCs w:val="22"/>
              </w:rPr>
            </w:pPr>
            <w:r w:rsidRPr="000D7AAC">
              <w:rPr>
                <w:rFonts w:ascii="Arial Narrow" w:hAnsi="Arial Narrow" w:cs="Arial"/>
                <w:b/>
                <w:bCs/>
                <w:sz w:val="22"/>
                <w:szCs w:val="22"/>
              </w:rPr>
              <w:t>Rationale for target score:</w:t>
            </w:r>
          </w:p>
          <w:p w14:paraId="37A8DC87" w14:textId="77777777" w:rsidR="000D7AAC" w:rsidRPr="000D7AAC" w:rsidRDefault="000D7AAC" w:rsidP="006D0EAE">
            <w:pPr>
              <w:pStyle w:val="ListParagraph"/>
              <w:numPr>
                <w:ilvl w:val="0"/>
                <w:numId w:val="33"/>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The consequence will not change given the important of financial delivery and its relationship with the delivery of the Health Board recovery and sustainability plan</w:t>
            </w:r>
          </w:p>
          <w:p w14:paraId="6420EB9A" w14:textId="77777777" w:rsidR="000D7AAC" w:rsidRPr="000D7AAC" w:rsidRDefault="000D7AAC" w:rsidP="006D0EAE">
            <w:pPr>
              <w:pStyle w:val="ListParagraph"/>
              <w:numPr>
                <w:ilvl w:val="0"/>
                <w:numId w:val="33"/>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Reducing likelihood to 1 supports a confidence that the deficit plan will be delivered.</w:t>
            </w:r>
          </w:p>
        </w:tc>
      </w:tr>
      <w:tr w:rsidR="000D7AAC" w14:paraId="0972086A" w14:textId="77777777" w:rsidTr="002E07EB">
        <w:tc>
          <w:tcPr>
            <w:tcW w:w="8500" w:type="dxa"/>
            <w:gridSpan w:val="3"/>
          </w:tcPr>
          <w:p w14:paraId="0DE59F60"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Controls (What are we currently doing about the risk?)</w:t>
            </w:r>
          </w:p>
        </w:tc>
        <w:tc>
          <w:tcPr>
            <w:tcW w:w="6888" w:type="dxa"/>
            <w:gridSpan w:val="3"/>
          </w:tcPr>
          <w:p w14:paraId="3D1FD66E" w14:textId="77777777" w:rsidR="000D7AAC" w:rsidRPr="000D7AAC" w:rsidRDefault="000D7AAC" w:rsidP="000D7AAC">
            <w:pPr>
              <w:jc w:val="center"/>
              <w:rPr>
                <w:rFonts w:ascii="Arial Narrow" w:hAnsi="Arial Narrow"/>
                <w:b/>
                <w:sz w:val="22"/>
                <w:szCs w:val="22"/>
              </w:rPr>
            </w:pPr>
            <w:r w:rsidRPr="000D7AAC">
              <w:rPr>
                <w:rFonts w:ascii="Arial Narrow" w:hAnsi="Arial Narrow" w:cs="Arial"/>
                <w:b/>
                <w:bCs/>
                <w:sz w:val="22"/>
                <w:szCs w:val="22"/>
              </w:rPr>
              <w:t>Mitigating actions (What more should we do?)</w:t>
            </w:r>
          </w:p>
        </w:tc>
      </w:tr>
      <w:tr w:rsidR="000D7AAC" w14:paraId="1A8BB48E" w14:textId="77777777" w:rsidTr="002E07EB">
        <w:tc>
          <w:tcPr>
            <w:tcW w:w="8500" w:type="dxa"/>
            <w:gridSpan w:val="3"/>
            <w:vMerge w:val="restart"/>
          </w:tcPr>
          <w:p w14:paraId="76B984CD" w14:textId="340BE6FB" w:rsidR="000D7AAC" w:rsidRPr="000D7AAC" w:rsidRDefault="000D7AAC" w:rsidP="000D7AAC">
            <w:pPr>
              <w:pStyle w:val="ListParagraph"/>
              <w:spacing w:after="0" w:line="240" w:lineRule="auto"/>
              <w:ind w:left="22"/>
              <w:rPr>
                <w:rFonts w:ascii="Arial Narrow" w:hAnsi="Arial Narrow" w:cs="Arial"/>
                <w:sz w:val="22"/>
                <w:szCs w:val="22"/>
              </w:rPr>
            </w:pPr>
            <w:r w:rsidRPr="000D7AAC">
              <w:rPr>
                <w:rFonts w:ascii="Arial Narrow" w:hAnsi="Arial Narrow" w:cs="Arial"/>
                <w:sz w:val="22"/>
                <w:szCs w:val="22"/>
              </w:rPr>
              <w:t>The Health</w:t>
            </w:r>
            <w:r w:rsidR="00EB4DEF">
              <w:rPr>
                <w:rFonts w:ascii="Arial Narrow" w:hAnsi="Arial Narrow" w:cs="Arial"/>
                <w:sz w:val="22"/>
                <w:szCs w:val="22"/>
              </w:rPr>
              <w:t xml:space="preserve"> Board is doing the following:</w:t>
            </w:r>
          </w:p>
          <w:p w14:paraId="46289273"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Finance Review Meetings with Units to agree cost exit plans</w:t>
            </w:r>
          </w:p>
          <w:p w14:paraId="1D8727DC"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 xml:space="preserve">Escalation plan for highest pressure areas (Morriston and Neath Port Talbot Singleton) </w:t>
            </w:r>
          </w:p>
          <w:p w14:paraId="6510F3D8"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Transparent exchange of position with NHS Executive &amp; Welsh Government</w:t>
            </w:r>
          </w:p>
          <w:p w14:paraId="566785E7"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Clear financial plan in place for 2023/24</w:t>
            </w:r>
          </w:p>
          <w:p w14:paraId="5C88BFFD"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Savings PMO in place to support savings delivery</w:t>
            </w:r>
          </w:p>
          <w:p w14:paraId="7E7D13B4" w14:textId="77777777" w:rsidR="000D7AAC" w:rsidRPr="009156D3" w:rsidRDefault="000D7AAC" w:rsidP="000D7AAC">
            <w:pPr>
              <w:pStyle w:val="ListParagraph"/>
              <w:numPr>
                <w:ilvl w:val="0"/>
                <w:numId w:val="9"/>
              </w:numPr>
              <w:spacing w:after="0" w:line="240" w:lineRule="auto"/>
              <w:rPr>
                <w:rFonts w:ascii="Arial Narrow" w:hAnsi="Arial Narrow"/>
                <w:sz w:val="22"/>
                <w:szCs w:val="22"/>
              </w:rPr>
            </w:pPr>
            <w:r w:rsidRPr="000D7AAC">
              <w:rPr>
                <w:rFonts w:ascii="Arial Narrow" w:hAnsi="Arial Narrow" w:cs="Arial"/>
                <w:sz w:val="22"/>
                <w:szCs w:val="22"/>
              </w:rPr>
              <w:t>Additional support being targeted to key areas of pressure</w:t>
            </w:r>
          </w:p>
          <w:p w14:paraId="053A3B49" w14:textId="323ADBC4" w:rsidR="009156D3" w:rsidRPr="000D7AAC" w:rsidRDefault="009156D3" w:rsidP="009156D3">
            <w:pPr>
              <w:pStyle w:val="ListParagraph"/>
              <w:numPr>
                <w:ilvl w:val="0"/>
                <w:numId w:val="9"/>
              </w:numPr>
              <w:spacing w:after="0" w:line="240" w:lineRule="auto"/>
              <w:rPr>
                <w:rFonts w:ascii="Arial Narrow" w:hAnsi="Arial Narrow"/>
                <w:sz w:val="22"/>
                <w:szCs w:val="22"/>
              </w:rPr>
            </w:pPr>
            <w:r w:rsidRPr="009156D3">
              <w:rPr>
                <w:rFonts w:ascii="Arial Narrow" w:hAnsi="Arial Narrow"/>
                <w:sz w:val="22"/>
                <w:szCs w:val="22"/>
              </w:rPr>
              <w:t>Focus on efficiency of core resource to avoid spending premium cost resource</w:t>
            </w:r>
          </w:p>
        </w:tc>
        <w:tc>
          <w:tcPr>
            <w:tcW w:w="3765" w:type="dxa"/>
          </w:tcPr>
          <w:p w14:paraId="260101FD"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Action</w:t>
            </w:r>
          </w:p>
        </w:tc>
        <w:tc>
          <w:tcPr>
            <w:tcW w:w="1503" w:type="dxa"/>
          </w:tcPr>
          <w:p w14:paraId="0FB60FAB"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Lead</w:t>
            </w:r>
          </w:p>
        </w:tc>
        <w:tc>
          <w:tcPr>
            <w:tcW w:w="1620" w:type="dxa"/>
          </w:tcPr>
          <w:p w14:paraId="5683D4E8"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Deadline</w:t>
            </w:r>
          </w:p>
        </w:tc>
      </w:tr>
      <w:tr w:rsidR="000D7AAC" w14:paraId="0C4C8495" w14:textId="77777777" w:rsidTr="002E07EB">
        <w:tc>
          <w:tcPr>
            <w:tcW w:w="8500" w:type="dxa"/>
            <w:gridSpan w:val="3"/>
            <w:vMerge/>
          </w:tcPr>
          <w:p w14:paraId="7C9A711E" w14:textId="77777777" w:rsidR="000D7AAC" w:rsidRPr="000D7AAC" w:rsidRDefault="000D7AAC" w:rsidP="000D7AAC">
            <w:pPr>
              <w:rPr>
                <w:rFonts w:ascii="Arial Narrow" w:hAnsi="Arial Narrow"/>
                <w:sz w:val="22"/>
                <w:szCs w:val="22"/>
              </w:rPr>
            </w:pPr>
          </w:p>
        </w:tc>
        <w:tc>
          <w:tcPr>
            <w:tcW w:w="3765" w:type="dxa"/>
          </w:tcPr>
          <w:p w14:paraId="4BF27B51"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Continuation of weekly escalation meetings and escalation of other areas as necessary</w:t>
            </w:r>
          </w:p>
        </w:tc>
        <w:tc>
          <w:tcPr>
            <w:tcW w:w="1503" w:type="dxa"/>
          </w:tcPr>
          <w:p w14:paraId="3071B02A" w14:textId="78AAD5D2" w:rsidR="000D7AAC" w:rsidRPr="000D7AAC" w:rsidRDefault="009E5CB4" w:rsidP="000D7AAC">
            <w:pPr>
              <w:rPr>
                <w:rFonts w:ascii="Arial Narrow" w:hAnsi="Arial Narrow"/>
                <w:sz w:val="22"/>
                <w:szCs w:val="22"/>
              </w:rPr>
            </w:pPr>
            <w:r>
              <w:rPr>
                <w:rFonts w:ascii="Arial Narrow" w:hAnsi="Arial Narrow"/>
                <w:sz w:val="22"/>
                <w:szCs w:val="22"/>
              </w:rPr>
              <w:t>Director of Finance &amp; Performance</w:t>
            </w:r>
          </w:p>
        </w:tc>
        <w:tc>
          <w:tcPr>
            <w:tcW w:w="1620" w:type="dxa"/>
          </w:tcPr>
          <w:p w14:paraId="147FF7A7"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Will run until targets met</w:t>
            </w:r>
          </w:p>
        </w:tc>
      </w:tr>
      <w:tr w:rsidR="009156D3" w14:paraId="1AE1D4E1" w14:textId="77777777" w:rsidTr="00C54DC9">
        <w:trPr>
          <w:trHeight w:val="1515"/>
        </w:trPr>
        <w:tc>
          <w:tcPr>
            <w:tcW w:w="8500" w:type="dxa"/>
            <w:gridSpan w:val="3"/>
            <w:vMerge/>
          </w:tcPr>
          <w:p w14:paraId="6E870378" w14:textId="77777777" w:rsidR="009156D3" w:rsidRPr="000D7AAC" w:rsidRDefault="009156D3" w:rsidP="000D7AAC">
            <w:pPr>
              <w:rPr>
                <w:rFonts w:ascii="Arial Narrow" w:hAnsi="Arial Narrow"/>
                <w:sz w:val="22"/>
                <w:szCs w:val="22"/>
              </w:rPr>
            </w:pPr>
          </w:p>
        </w:tc>
        <w:tc>
          <w:tcPr>
            <w:tcW w:w="3765" w:type="dxa"/>
          </w:tcPr>
          <w:p w14:paraId="4C9D0D67" w14:textId="39F3FCA9" w:rsidR="009156D3" w:rsidRPr="000D7AAC" w:rsidRDefault="009156D3" w:rsidP="000D7AAC">
            <w:pPr>
              <w:rPr>
                <w:rFonts w:ascii="Arial Narrow" w:hAnsi="Arial Narrow"/>
                <w:sz w:val="22"/>
                <w:szCs w:val="22"/>
              </w:rPr>
            </w:pPr>
            <w:r w:rsidRPr="000D7AAC">
              <w:rPr>
                <w:rFonts w:ascii="Arial Narrow" w:hAnsi="Arial Narrow"/>
                <w:sz w:val="22"/>
                <w:szCs w:val="22"/>
              </w:rPr>
              <w:t>Develop robust cross system service change plans which improve quality of care and reduce system cost</w:t>
            </w:r>
          </w:p>
        </w:tc>
        <w:tc>
          <w:tcPr>
            <w:tcW w:w="1503" w:type="dxa"/>
          </w:tcPr>
          <w:p w14:paraId="4017F72B" w14:textId="2BE3682B" w:rsidR="009156D3" w:rsidRPr="000D7AAC" w:rsidRDefault="009156D3" w:rsidP="009E5CB4">
            <w:pPr>
              <w:rPr>
                <w:rFonts w:ascii="Arial Narrow" w:hAnsi="Arial Narrow"/>
                <w:sz w:val="22"/>
                <w:szCs w:val="22"/>
              </w:rPr>
            </w:pPr>
            <w:r>
              <w:rPr>
                <w:rFonts w:ascii="Arial Narrow" w:hAnsi="Arial Narrow"/>
                <w:sz w:val="22"/>
                <w:szCs w:val="22"/>
              </w:rPr>
              <w:t>Director of Finance &amp; Performance</w:t>
            </w:r>
            <w:r w:rsidRPr="000D7AAC">
              <w:rPr>
                <w:rFonts w:ascii="Arial Narrow" w:hAnsi="Arial Narrow"/>
                <w:sz w:val="22"/>
                <w:szCs w:val="22"/>
              </w:rPr>
              <w:t xml:space="preserve"> and </w:t>
            </w:r>
            <w:r>
              <w:rPr>
                <w:rFonts w:ascii="Arial Narrow" w:hAnsi="Arial Narrow"/>
                <w:sz w:val="22"/>
                <w:szCs w:val="22"/>
              </w:rPr>
              <w:t>Chief Operating Officer</w:t>
            </w:r>
          </w:p>
        </w:tc>
        <w:tc>
          <w:tcPr>
            <w:tcW w:w="1620" w:type="dxa"/>
          </w:tcPr>
          <w:p w14:paraId="727202C9" w14:textId="45A9C6C5" w:rsidR="009156D3" w:rsidRPr="000D7AAC" w:rsidRDefault="009156D3" w:rsidP="000D7AAC">
            <w:pPr>
              <w:rPr>
                <w:rFonts w:ascii="Arial Narrow" w:hAnsi="Arial Narrow"/>
                <w:sz w:val="22"/>
                <w:szCs w:val="22"/>
              </w:rPr>
            </w:pPr>
            <w:r w:rsidRPr="009552F3">
              <w:rPr>
                <w:rFonts w:ascii="Arial Narrow" w:hAnsi="Arial Narrow"/>
                <w:sz w:val="22"/>
                <w:szCs w:val="22"/>
              </w:rPr>
              <w:t>Will run until target is met</w:t>
            </w:r>
          </w:p>
        </w:tc>
      </w:tr>
      <w:tr w:rsidR="000D7AAC" w14:paraId="7535A6DF" w14:textId="77777777" w:rsidTr="002E07EB">
        <w:tc>
          <w:tcPr>
            <w:tcW w:w="8500" w:type="dxa"/>
            <w:gridSpan w:val="3"/>
          </w:tcPr>
          <w:p w14:paraId="778728B1" w14:textId="485BA0C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Assurances (How do we know if the things we are doing are having an impact?)</w:t>
            </w:r>
          </w:p>
          <w:p w14:paraId="17311600" w14:textId="77777777" w:rsidR="000D7AAC" w:rsidRPr="000D7AAC" w:rsidRDefault="000D7AAC" w:rsidP="000D7AAC">
            <w:pPr>
              <w:rPr>
                <w:rFonts w:ascii="Arial Narrow" w:hAnsi="Arial Narrow" w:cs="Arial"/>
                <w:sz w:val="22"/>
                <w:szCs w:val="22"/>
              </w:rPr>
            </w:pPr>
            <w:r w:rsidRPr="000D7AAC">
              <w:rPr>
                <w:rFonts w:ascii="Arial Narrow" w:hAnsi="Arial Narrow" w:cs="Arial"/>
                <w:sz w:val="22"/>
                <w:szCs w:val="22"/>
              </w:rPr>
              <w:t>The Health Board financial performance is reviewed and monitored through:</w:t>
            </w:r>
          </w:p>
          <w:p w14:paraId="5125AFAD"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 xml:space="preserve">Monthly financial recovery meetings </w:t>
            </w:r>
          </w:p>
          <w:p w14:paraId="2DD16A19"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Performance and Finance Committee</w:t>
            </w:r>
          </w:p>
          <w:p w14:paraId="55E00A49"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Routine reporting to Board of most recent monthly position and financial forecasts</w:t>
            </w:r>
          </w:p>
          <w:p w14:paraId="0EF77E1F" w14:textId="22E87373"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 xml:space="preserve">Weekly escalation meetings with CEO and </w:t>
            </w:r>
            <w:r w:rsidR="009E5CB4">
              <w:rPr>
                <w:rFonts w:ascii="Arial Narrow" w:hAnsi="Arial Narrow"/>
                <w:sz w:val="22"/>
                <w:szCs w:val="22"/>
              </w:rPr>
              <w:t>Director of Finance &amp; Performance</w:t>
            </w:r>
            <w:r w:rsidRPr="000D7AAC">
              <w:rPr>
                <w:rFonts w:ascii="Arial Narrow" w:hAnsi="Arial Narrow" w:cs="Arial"/>
                <w:sz w:val="22"/>
                <w:szCs w:val="22"/>
              </w:rPr>
              <w:t xml:space="preserve"> – temporary escalations until delivery is assured – each meeting has run rate trackers</w:t>
            </w:r>
          </w:p>
          <w:p w14:paraId="47AE1871" w14:textId="77777777" w:rsidR="000D7AAC" w:rsidRPr="006C6188" w:rsidRDefault="000D7AAC" w:rsidP="000D7AAC">
            <w:pPr>
              <w:pStyle w:val="ListParagraph"/>
              <w:numPr>
                <w:ilvl w:val="0"/>
                <w:numId w:val="12"/>
              </w:numPr>
              <w:spacing w:after="0" w:line="240" w:lineRule="auto"/>
              <w:rPr>
                <w:rFonts w:ascii="Arial Narrow" w:hAnsi="Arial Narrow"/>
                <w:sz w:val="22"/>
                <w:szCs w:val="22"/>
              </w:rPr>
            </w:pPr>
            <w:r w:rsidRPr="000D7AAC">
              <w:rPr>
                <w:rFonts w:ascii="Arial Narrow" w:hAnsi="Arial Narrow" w:cs="Arial"/>
                <w:sz w:val="22"/>
                <w:szCs w:val="22"/>
              </w:rPr>
              <w:t>Weekly savings tracker reports from Savings PMO.</w:t>
            </w:r>
          </w:p>
          <w:p w14:paraId="7CEC9531" w14:textId="77777777" w:rsidR="006C6188" w:rsidRPr="000D7AAC" w:rsidRDefault="006C6188" w:rsidP="006C6188">
            <w:pPr>
              <w:pStyle w:val="ListParagraph"/>
              <w:numPr>
                <w:ilvl w:val="0"/>
                <w:numId w:val="12"/>
              </w:numPr>
              <w:spacing w:after="0" w:line="240" w:lineRule="auto"/>
              <w:rPr>
                <w:rFonts w:ascii="Arial Narrow" w:hAnsi="Arial Narrow"/>
                <w:sz w:val="22"/>
                <w:szCs w:val="22"/>
              </w:rPr>
            </w:pPr>
            <w:r w:rsidRPr="009552F3">
              <w:rPr>
                <w:rFonts w:ascii="Arial Narrow" w:hAnsi="Arial Narrow" w:cs="Arial"/>
                <w:sz w:val="22"/>
                <w:szCs w:val="22"/>
              </w:rPr>
              <w:t>Comprehensive mid-year review of trajectory to 31</w:t>
            </w:r>
            <w:r w:rsidRPr="009552F3">
              <w:rPr>
                <w:rFonts w:ascii="Arial Narrow" w:hAnsi="Arial Narrow" w:cs="Arial"/>
                <w:sz w:val="22"/>
                <w:szCs w:val="22"/>
                <w:vertAlign w:val="superscript"/>
              </w:rPr>
              <w:t>st</w:t>
            </w:r>
            <w:r w:rsidRPr="009552F3">
              <w:rPr>
                <w:rFonts w:ascii="Arial Narrow" w:hAnsi="Arial Narrow" w:cs="Arial"/>
                <w:sz w:val="22"/>
                <w:szCs w:val="22"/>
              </w:rPr>
              <w:t xml:space="preserve"> March 2024 will be completed in October for discussion with WG and Board.</w:t>
            </w:r>
          </w:p>
        </w:tc>
        <w:tc>
          <w:tcPr>
            <w:tcW w:w="6888" w:type="dxa"/>
            <w:gridSpan w:val="3"/>
          </w:tcPr>
          <w:p w14:paraId="61542C55" w14:textId="55E68B85" w:rsidR="000D7AAC" w:rsidRPr="000D7AAC" w:rsidRDefault="000D7AAC" w:rsidP="00EB4DEF">
            <w:pPr>
              <w:pStyle w:val="Default"/>
              <w:rPr>
                <w:rFonts w:ascii="Arial Narrow" w:hAnsi="Arial Narrow"/>
                <w:sz w:val="22"/>
                <w:szCs w:val="22"/>
              </w:rPr>
            </w:pPr>
            <w:r w:rsidRPr="000D7AAC">
              <w:rPr>
                <w:rFonts w:ascii="Arial Narrow" w:hAnsi="Arial Narrow" w:cs="Arial"/>
                <w:b/>
                <w:bCs/>
                <w:sz w:val="22"/>
                <w:szCs w:val="22"/>
              </w:rPr>
              <w:t>Gaps in assurance (What additional assurances should we seek?)</w:t>
            </w:r>
          </w:p>
        </w:tc>
      </w:tr>
      <w:tr w:rsidR="00BA1D79" w14:paraId="7FB3FF9B" w14:textId="77777777" w:rsidTr="002E07EB">
        <w:tc>
          <w:tcPr>
            <w:tcW w:w="15388" w:type="dxa"/>
            <w:gridSpan w:val="6"/>
            <w:shd w:val="clear" w:color="auto" w:fill="auto"/>
          </w:tcPr>
          <w:p w14:paraId="264FABBB" w14:textId="1ADDE950" w:rsidR="00BA1D79" w:rsidRPr="000D7AAC" w:rsidRDefault="00BA1D79" w:rsidP="00BA1D79">
            <w:pPr>
              <w:pStyle w:val="Default"/>
              <w:jc w:val="center"/>
              <w:rPr>
                <w:rFonts w:ascii="Arial Narrow" w:hAnsi="Arial Narrow" w:cs="Arial"/>
                <w:sz w:val="22"/>
                <w:szCs w:val="22"/>
              </w:rPr>
            </w:pPr>
            <w:r w:rsidRPr="000D7AAC">
              <w:rPr>
                <w:rFonts w:ascii="Arial Narrow" w:hAnsi="Arial Narrow" w:cs="Arial"/>
                <w:b/>
                <w:bCs/>
                <w:sz w:val="22"/>
                <w:szCs w:val="22"/>
              </w:rPr>
              <w:t>Additional Comments</w:t>
            </w:r>
            <w:r w:rsidR="00EB4DEF">
              <w:rPr>
                <w:rFonts w:ascii="Arial Narrow" w:hAnsi="Arial Narrow" w:cs="Arial"/>
                <w:b/>
                <w:bCs/>
                <w:sz w:val="22"/>
                <w:szCs w:val="22"/>
              </w:rPr>
              <w:t xml:space="preserve"> / Progress Notes</w:t>
            </w:r>
          </w:p>
          <w:p w14:paraId="597BDC01" w14:textId="77777777" w:rsidR="00BA1D79" w:rsidRPr="000D7AAC" w:rsidRDefault="00BA1D79" w:rsidP="00E33C39">
            <w:pPr>
              <w:rPr>
                <w:rFonts w:ascii="Arial Narrow" w:hAnsi="Arial Narrow"/>
                <w:sz w:val="22"/>
                <w:szCs w:val="22"/>
              </w:rPr>
            </w:pPr>
            <w:r w:rsidRPr="00E33C39">
              <w:rPr>
                <w:rFonts w:ascii="Arial Narrow" w:hAnsi="Arial Narrow"/>
                <w:sz w:val="22"/>
                <w:szCs w:val="22"/>
              </w:rPr>
              <w:t>Update 16.08.2023 - Letter from WG dated 3</w:t>
            </w:r>
            <w:r w:rsidRPr="00E33C39">
              <w:rPr>
                <w:rFonts w:ascii="Arial Narrow" w:hAnsi="Arial Narrow"/>
                <w:sz w:val="22"/>
                <w:szCs w:val="22"/>
                <w:vertAlign w:val="superscript"/>
              </w:rPr>
              <w:t>rd</w:t>
            </w:r>
            <w:r w:rsidRPr="00E33C39">
              <w:rPr>
                <w:rFonts w:ascii="Arial Narrow" w:hAnsi="Arial Narrow"/>
                <w:sz w:val="22"/>
                <w:szCs w:val="22"/>
              </w:rPr>
              <w:t xml:space="preserve"> August outlined that the Health Board had failed to meet its statutory duty to submit an IMTP and to have an IMTP approved by the Welsh Ministers. Although the deficit financial plan is not agreed with Welsh Government, the Board is working to deliver the deficit number unless advised to the contrary. Since submission of the plan the Health Board has also been required to identify options to reduce the deficit below the £86.6m which was submitted to Welsh Government on 11</w:t>
            </w:r>
            <w:r w:rsidRPr="00E33C39">
              <w:rPr>
                <w:rFonts w:ascii="Arial Narrow" w:hAnsi="Arial Narrow"/>
                <w:sz w:val="22"/>
                <w:szCs w:val="22"/>
                <w:vertAlign w:val="superscript"/>
              </w:rPr>
              <w:t>th</w:t>
            </w:r>
            <w:r w:rsidRPr="00E33C39">
              <w:rPr>
                <w:rFonts w:ascii="Arial Narrow" w:hAnsi="Arial Narrow"/>
                <w:sz w:val="22"/>
                <w:szCs w:val="22"/>
              </w:rPr>
              <w:t xml:space="preserve"> August along with an Accountability Officer Letter.   </w:t>
            </w:r>
          </w:p>
        </w:tc>
      </w:tr>
    </w:tbl>
    <w:p w14:paraId="3761D711" w14:textId="77777777" w:rsidR="000D7AAC" w:rsidRDefault="000D7AAC" w:rsidP="00975529">
      <w:pPr>
        <w:rPr>
          <w:rFonts w:ascii="Arial" w:hAnsi="Arial" w:cs="Arial"/>
        </w:rPr>
      </w:pPr>
    </w:p>
    <w:p w14:paraId="3F848776" w14:textId="77777777" w:rsidR="00F8177A" w:rsidRDefault="00F8177A" w:rsidP="00975529">
      <w:pPr>
        <w:rPr>
          <w:rFonts w:ascii="Arial" w:hAnsi="Arial" w:cs="Arial"/>
        </w:rPr>
      </w:pPr>
    </w:p>
    <w:p w14:paraId="5A4D7D00" w14:textId="77777777" w:rsidR="00054584" w:rsidRDefault="00054584" w:rsidP="00975529">
      <w:pPr>
        <w:rPr>
          <w:rFonts w:ascii="Arial" w:hAnsi="Arial" w:cs="Arial"/>
        </w:rPr>
        <w:sectPr w:rsidR="0005458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4"/>
        <w:gridCol w:w="2599"/>
        <w:gridCol w:w="3287"/>
        <w:gridCol w:w="4220"/>
        <w:gridCol w:w="337"/>
        <w:gridCol w:w="1393"/>
        <w:gridCol w:w="1148"/>
      </w:tblGrid>
      <w:tr w:rsidR="002C3775" w14:paraId="32D4860E" w14:textId="77777777" w:rsidTr="00BB76C8">
        <w:tc>
          <w:tcPr>
            <w:tcW w:w="8290" w:type="dxa"/>
            <w:gridSpan w:val="3"/>
          </w:tcPr>
          <w:p w14:paraId="69C15F9C" w14:textId="77777777" w:rsidR="00054584" w:rsidRPr="00867B5A" w:rsidRDefault="00054584" w:rsidP="00054584">
            <w:pPr>
              <w:rPr>
                <w:rFonts w:ascii="Arial Narrow" w:hAnsi="Arial Narrow"/>
                <w:b/>
                <w:sz w:val="22"/>
                <w:szCs w:val="22"/>
              </w:rPr>
            </w:pPr>
            <w:r w:rsidRPr="00867B5A">
              <w:rPr>
                <w:rFonts w:ascii="Arial Narrow" w:hAnsi="Arial Narrow"/>
                <w:b/>
                <w:sz w:val="22"/>
                <w:szCs w:val="22"/>
              </w:rPr>
              <w:t xml:space="preserve">Datix ID Number: </w:t>
            </w:r>
            <w:r w:rsidR="00EC2FBF">
              <w:rPr>
                <w:rFonts w:ascii="Arial Narrow" w:hAnsi="Arial Narrow"/>
                <w:b/>
                <w:sz w:val="22"/>
                <w:szCs w:val="22"/>
              </w:rPr>
              <w:t>3448</w:t>
            </w:r>
          </w:p>
          <w:p w14:paraId="3A7DD21E" w14:textId="77777777" w:rsidR="00054584" w:rsidRPr="00867B5A" w:rsidRDefault="00054584" w:rsidP="002B3101">
            <w:pPr>
              <w:rPr>
                <w:rFonts w:ascii="Arial Narrow" w:hAnsi="Arial Narrow"/>
                <w:b/>
                <w:sz w:val="22"/>
                <w:szCs w:val="22"/>
              </w:rPr>
            </w:pPr>
            <w:r w:rsidRPr="00867B5A">
              <w:rPr>
                <w:rFonts w:ascii="Arial Narrow" w:hAnsi="Arial Narrow" w:cs="Arial"/>
                <w:b/>
                <w:sz w:val="22"/>
                <w:szCs w:val="22"/>
              </w:rPr>
              <w:t>Health &amp; Care Standard: 2.1.1 Managing Financial Risk</w:t>
            </w:r>
            <w:r w:rsidR="00F42A6B">
              <w:rPr>
                <w:rFonts w:ascii="Arial Narrow" w:hAnsi="Arial Narrow" w:cs="Arial"/>
                <w:b/>
                <w:sz w:val="22"/>
                <w:szCs w:val="22"/>
              </w:rPr>
              <w:t xml:space="preserve">    </w:t>
            </w:r>
          </w:p>
        </w:tc>
        <w:tc>
          <w:tcPr>
            <w:tcW w:w="4557" w:type="dxa"/>
            <w:gridSpan w:val="2"/>
            <w:shd w:val="clear" w:color="auto" w:fill="FF0000"/>
          </w:tcPr>
          <w:p w14:paraId="07F298B3" w14:textId="77777777" w:rsidR="00054584" w:rsidRDefault="00054584" w:rsidP="00867B5A">
            <w:pPr>
              <w:rPr>
                <w:rFonts w:ascii="Arial Narrow" w:hAnsi="Arial Narrow" w:cs="Arial"/>
                <w:b/>
                <w:bCs/>
                <w:sz w:val="22"/>
                <w:szCs w:val="22"/>
              </w:rPr>
            </w:pPr>
            <w:r w:rsidRPr="00867B5A">
              <w:rPr>
                <w:rFonts w:ascii="Arial Narrow" w:hAnsi="Arial Narrow" w:cs="Arial"/>
                <w:b/>
                <w:bCs/>
                <w:sz w:val="22"/>
                <w:szCs w:val="22"/>
              </w:rPr>
              <w:t xml:space="preserve">HBR Ref Number:  </w:t>
            </w:r>
            <w:r w:rsidR="00867B5A">
              <w:rPr>
                <w:rFonts w:ascii="Arial Narrow" w:hAnsi="Arial Narrow" w:cs="Arial"/>
                <w:b/>
                <w:bCs/>
                <w:sz w:val="22"/>
                <w:szCs w:val="22"/>
              </w:rPr>
              <w:t>93</w:t>
            </w:r>
          </w:p>
          <w:p w14:paraId="00D8CFAA" w14:textId="77777777" w:rsidR="009B025F" w:rsidRPr="00867B5A" w:rsidRDefault="009B025F" w:rsidP="0073651A">
            <w:pPr>
              <w:rPr>
                <w:rFonts w:ascii="Arial Narrow" w:hAnsi="Arial Narrow"/>
                <w:sz w:val="22"/>
                <w:szCs w:val="22"/>
              </w:rPr>
            </w:pPr>
            <w:r w:rsidRPr="004B0168">
              <w:rPr>
                <w:rFonts w:ascii="Arial Narrow" w:hAnsi="Arial Narrow" w:cs="Arial"/>
                <w:b/>
                <w:bCs/>
                <w:sz w:val="22"/>
                <w:szCs w:val="22"/>
              </w:rPr>
              <w:t xml:space="preserve">Risk Target Date: </w:t>
            </w:r>
            <w:r w:rsidR="0073651A" w:rsidRPr="009552F3">
              <w:rPr>
                <w:rFonts w:ascii="Arial Narrow" w:hAnsi="Arial Narrow" w:cs="Arial"/>
                <w:b/>
                <w:bCs/>
                <w:sz w:val="22"/>
                <w:szCs w:val="22"/>
              </w:rPr>
              <w:t>31</w:t>
            </w:r>
            <w:r w:rsidR="0073651A" w:rsidRPr="009552F3">
              <w:rPr>
                <w:rFonts w:ascii="Arial Narrow" w:hAnsi="Arial Narrow" w:cs="Arial"/>
                <w:b/>
                <w:bCs/>
                <w:sz w:val="22"/>
                <w:szCs w:val="22"/>
                <w:vertAlign w:val="superscript"/>
              </w:rPr>
              <w:t>st</w:t>
            </w:r>
            <w:r w:rsidR="0073651A" w:rsidRPr="009552F3">
              <w:rPr>
                <w:rFonts w:ascii="Arial Narrow" w:hAnsi="Arial Narrow" w:cs="Arial"/>
                <w:b/>
                <w:bCs/>
                <w:sz w:val="22"/>
                <w:szCs w:val="22"/>
              </w:rPr>
              <w:t xml:space="preserve"> March 2024</w:t>
            </w:r>
          </w:p>
        </w:tc>
        <w:tc>
          <w:tcPr>
            <w:tcW w:w="2541" w:type="dxa"/>
            <w:gridSpan w:val="2"/>
            <w:shd w:val="clear" w:color="auto" w:fill="FF0000"/>
          </w:tcPr>
          <w:p w14:paraId="18A36EEC" w14:textId="77777777" w:rsidR="00054584" w:rsidRPr="00867B5A" w:rsidRDefault="00054584" w:rsidP="00054584">
            <w:pPr>
              <w:pStyle w:val="Default"/>
              <w:jc w:val="center"/>
              <w:rPr>
                <w:rFonts w:ascii="Arial Narrow" w:hAnsi="Arial Narrow" w:cs="Arial"/>
                <w:b/>
                <w:bCs/>
                <w:sz w:val="22"/>
                <w:szCs w:val="22"/>
              </w:rPr>
            </w:pPr>
            <w:r w:rsidRPr="00867B5A">
              <w:rPr>
                <w:rFonts w:ascii="Arial Narrow" w:hAnsi="Arial Narrow" w:cs="Arial"/>
                <w:b/>
                <w:bCs/>
                <w:sz w:val="22"/>
                <w:szCs w:val="22"/>
              </w:rPr>
              <w:t>Current Risk Rating</w:t>
            </w:r>
          </w:p>
          <w:p w14:paraId="50E3161F" w14:textId="77777777" w:rsidR="00054584" w:rsidRPr="00867B5A" w:rsidRDefault="00054584" w:rsidP="00054584">
            <w:pPr>
              <w:jc w:val="center"/>
              <w:rPr>
                <w:rFonts w:ascii="Arial Narrow" w:hAnsi="Arial Narrow"/>
                <w:sz w:val="22"/>
                <w:szCs w:val="22"/>
              </w:rPr>
            </w:pPr>
            <w:r w:rsidRPr="00867B5A">
              <w:rPr>
                <w:rFonts w:ascii="Arial Narrow" w:hAnsi="Arial Narrow" w:cs="Arial"/>
                <w:b/>
                <w:bCs/>
                <w:sz w:val="22"/>
                <w:szCs w:val="22"/>
              </w:rPr>
              <w:t>5 x 4 = 20</w:t>
            </w:r>
          </w:p>
        </w:tc>
      </w:tr>
      <w:tr w:rsidR="002C3775" w14:paraId="68B144D1" w14:textId="77777777" w:rsidTr="00BB76C8">
        <w:tc>
          <w:tcPr>
            <w:tcW w:w="5003" w:type="dxa"/>
            <w:gridSpan w:val="2"/>
          </w:tcPr>
          <w:p w14:paraId="1E27A0B4" w14:textId="77777777" w:rsidR="00054584" w:rsidRPr="00054584" w:rsidRDefault="00054584" w:rsidP="00054584">
            <w:pPr>
              <w:rPr>
                <w:rFonts w:ascii="Arial Narrow" w:hAnsi="Arial Narrow" w:cs="Arial"/>
              </w:rPr>
            </w:pPr>
            <w:r w:rsidRPr="00054584">
              <w:rPr>
                <w:rFonts w:ascii="Arial Narrow" w:hAnsi="Arial Narrow" w:cs="Arial"/>
                <w:b/>
                <w:sz w:val="22"/>
                <w:szCs w:val="22"/>
              </w:rPr>
              <w:t>Objective</w:t>
            </w:r>
            <w:r w:rsidRPr="00054584">
              <w:rPr>
                <w:rFonts w:ascii="Arial Narrow" w:hAnsi="Arial Narrow" w:cs="Arial"/>
                <w:sz w:val="22"/>
                <w:szCs w:val="22"/>
              </w:rPr>
              <w:t>: Best Value Outcomes from High Quality Care</w:t>
            </w:r>
          </w:p>
        </w:tc>
        <w:tc>
          <w:tcPr>
            <w:tcW w:w="3287" w:type="dxa"/>
          </w:tcPr>
          <w:p w14:paraId="714CD628" w14:textId="77777777" w:rsidR="00054584" w:rsidRPr="00054584" w:rsidRDefault="00867B5A" w:rsidP="00054584">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7098" w:type="dxa"/>
            <w:gridSpan w:val="4"/>
          </w:tcPr>
          <w:p w14:paraId="2BC0A249" w14:textId="77777777" w:rsidR="00054584" w:rsidRPr="00054584" w:rsidRDefault="00054584" w:rsidP="00054584">
            <w:pPr>
              <w:autoSpaceDE w:val="0"/>
              <w:autoSpaceDN w:val="0"/>
              <w:adjustRightInd w:val="0"/>
              <w:rPr>
                <w:rFonts w:ascii="Arial Narrow" w:eastAsia="Times New Roman" w:hAnsi="Arial Narrow" w:cs="Arial"/>
                <w:bCs/>
                <w:color w:val="000000"/>
                <w:sz w:val="22"/>
                <w:szCs w:val="22"/>
              </w:rPr>
            </w:pPr>
            <w:r w:rsidRPr="00054584">
              <w:rPr>
                <w:rFonts w:ascii="Arial Narrow" w:eastAsia="Times New Roman" w:hAnsi="Arial Narrow" w:cs="Arial"/>
                <w:b/>
                <w:bCs/>
                <w:color w:val="000000"/>
                <w:sz w:val="22"/>
                <w:szCs w:val="22"/>
              </w:rPr>
              <w:t xml:space="preserve">Director Lead: </w:t>
            </w:r>
            <w:r w:rsidRPr="00054584">
              <w:rPr>
                <w:rFonts w:ascii="Arial Narrow" w:eastAsia="Times New Roman" w:hAnsi="Arial Narrow" w:cs="Arial"/>
                <w:bCs/>
                <w:color w:val="000000"/>
                <w:sz w:val="22"/>
                <w:szCs w:val="22"/>
              </w:rPr>
              <w:t>Darren Griffiths, Director of Finance and Performance</w:t>
            </w:r>
          </w:p>
          <w:p w14:paraId="181E97C6" w14:textId="77777777" w:rsidR="00054584" w:rsidRPr="00054584" w:rsidRDefault="00054584" w:rsidP="00054584">
            <w:pPr>
              <w:rPr>
                <w:rFonts w:ascii="Arial Narrow" w:hAnsi="Arial Narrow"/>
                <w:sz w:val="22"/>
                <w:szCs w:val="22"/>
              </w:rPr>
            </w:pPr>
            <w:r w:rsidRPr="00054584">
              <w:rPr>
                <w:rFonts w:ascii="Arial Narrow" w:hAnsi="Arial Narrow" w:cs="Arial"/>
                <w:b/>
                <w:bCs/>
                <w:sz w:val="22"/>
                <w:szCs w:val="22"/>
                <w:lang w:val="en-US"/>
              </w:rPr>
              <w:t xml:space="preserve">Assuring Committee: </w:t>
            </w:r>
            <w:r w:rsidRPr="00054584">
              <w:rPr>
                <w:rFonts w:ascii="Arial Narrow" w:hAnsi="Arial Narrow" w:cs="Arial"/>
                <w:bCs/>
                <w:sz w:val="22"/>
                <w:szCs w:val="22"/>
                <w:lang w:val="en-US"/>
              </w:rPr>
              <w:t>Performance and Finance Committee</w:t>
            </w:r>
          </w:p>
        </w:tc>
      </w:tr>
      <w:tr w:rsidR="00BB76C8" w14:paraId="256C2BD1" w14:textId="77777777" w:rsidTr="00BB76C8">
        <w:tc>
          <w:tcPr>
            <w:tcW w:w="8290" w:type="dxa"/>
            <w:gridSpan w:val="3"/>
          </w:tcPr>
          <w:p w14:paraId="7796066F" w14:textId="5B51CA85" w:rsidR="00E807AF" w:rsidRDefault="00BB76C8" w:rsidP="00BB76C8">
            <w:pPr>
              <w:rPr>
                <w:rFonts w:ascii="Arial Narrow" w:hAnsi="Arial Narrow" w:cs="Arial"/>
                <w:sz w:val="22"/>
                <w:szCs w:val="22"/>
              </w:rPr>
            </w:pPr>
            <w:r w:rsidRPr="00054584">
              <w:rPr>
                <w:rFonts w:ascii="Arial Narrow" w:hAnsi="Arial Narrow" w:cs="Arial"/>
                <w:b/>
                <w:sz w:val="22"/>
                <w:szCs w:val="22"/>
              </w:rPr>
              <w:t>Risk:</w:t>
            </w:r>
            <w:r w:rsidRPr="00054584">
              <w:rPr>
                <w:rFonts w:ascii="Arial Narrow" w:hAnsi="Arial Narrow" w:cs="Arial"/>
                <w:sz w:val="22"/>
                <w:szCs w:val="22"/>
              </w:rPr>
              <w:t xml:space="preserve"> </w:t>
            </w:r>
            <w:r w:rsidR="00E807AF" w:rsidRPr="006A46E1">
              <w:rPr>
                <w:rFonts w:ascii="Arial Narrow" w:hAnsi="Arial Narrow" w:cs="Arial"/>
                <w:b/>
                <w:sz w:val="22"/>
                <w:szCs w:val="22"/>
              </w:rPr>
              <w:t xml:space="preserve">Reduced </w:t>
            </w:r>
            <w:r w:rsidR="006A46E1" w:rsidRPr="006A46E1">
              <w:rPr>
                <w:rFonts w:ascii="Arial Narrow" w:hAnsi="Arial Narrow" w:cs="Arial"/>
                <w:b/>
                <w:sz w:val="22"/>
                <w:szCs w:val="22"/>
              </w:rPr>
              <w:t>Capital Funds</w:t>
            </w:r>
          </w:p>
          <w:p w14:paraId="73AA0779" w14:textId="538D878D" w:rsidR="00BB76C8" w:rsidRPr="00054584" w:rsidRDefault="00BB76C8" w:rsidP="00BB76C8">
            <w:pPr>
              <w:rPr>
                <w:rFonts w:ascii="Arial Narrow" w:hAnsi="Arial Narrow"/>
                <w:sz w:val="22"/>
                <w:szCs w:val="22"/>
              </w:rPr>
            </w:pPr>
            <w:r w:rsidRPr="00054584">
              <w:rPr>
                <w:rFonts w:ascii="Arial Narrow" w:hAnsi="Arial Narrow" w:cs="Arial"/>
                <w:sz w:val="22"/>
                <w:szCs w:val="22"/>
              </w:rPr>
              <w:t>Reduced discretionary capital funds and reduced National NHS funds requiring a restricted Capital Plan for 2023/24</w:t>
            </w:r>
          </w:p>
        </w:tc>
        <w:tc>
          <w:tcPr>
            <w:tcW w:w="7098" w:type="dxa"/>
            <w:gridSpan w:val="4"/>
          </w:tcPr>
          <w:p w14:paraId="5CEDAF55" w14:textId="547FF60C" w:rsidR="00BB76C8" w:rsidRPr="00054584"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2C3775" w14:paraId="0B557214" w14:textId="77777777" w:rsidTr="00BB76C8">
        <w:tc>
          <w:tcPr>
            <w:tcW w:w="2404" w:type="dxa"/>
          </w:tcPr>
          <w:p w14:paraId="41D9C5E5"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Risk Rating</w:t>
            </w:r>
          </w:p>
          <w:p w14:paraId="5A89BB48"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(consequence x likelihood):</w:t>
            </w:r>
          </w:p>
          <w:p w14:paraId="70E291DE"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Initial: 5 x 4 = 20</w:t>
            </w:r>
          </w:p>
          <w:p w14:paraId="3F02F440"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Current: 5 x 4 = 20</w:t>
            </w:r>
          </w:p>
          <w:p w14:paraId="6F6105CD"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rPr>
              <w:t>Target: 5 x 1 = 5</w:t>
            </w:r>
          </w:p>
        </w:tc>
        <w:tc>
          <w:tcPr>
            <w:tcW w:w="5886" w:type="dxa"/>
            <w:gridSpan w:val="2"/>
            <w:vMerge w:val="restart"/>
          </w:tcPr>
          <w:p w14:paraId="78287F68" w14:textId="2C447A51" w:rsidR="00054584" w:rsidRPr="00054584" w:rsidRDefault="008A171B" w:rsidP="00054584">
            <w:pPr>
              <w:rPr>
                <w:rFonts w:ascii="Arial Narrow" w:hAnsi="Arial Narrow"/>
                <w:sz w:val="22"/>
                <w:szCs w:val="22"/>
              </w:rPr>
            </w:pPr>
            <w:r>
              <w:rPr>
                <w:rFonts w:ascii="Arial Narrow" w:hAnsi="Arial Narrow"/>
                <w:noProof/>
              </w:rPr>
              <w:drawing>
                <wp:inline distT="0" distB="0" distL="0" distR="0" wp14:anchorId="745A2371" wp14:editId="0C6F43D7">
                  <wp:extent cx="3600000" cy="1774198"/>
                  <wp:effectExtent l="0" t="0" r="63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8" w:type="dxa"/>
            <w:gridSpan w:val="4"/>
            <w:vMerge w:val="restart"/>
          </w:tcPr>
          <w:p w14:paraId="44ACB563" w14:textId="77777777" w:rsidR="00054584" w:rsidRP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current score:</w:t>
            </w:r>
          </w:p>
          <w:p w14:paraId="30B77381"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Health Board has been advised that its discretionary capital allocation for 2023/24 is £9.8m.</w:t>
            </w:r>
          </w:p>
          <w:p w14:paraId="08D6DBDB"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funding available within the Capital Resource Limit (CRL) will not meet the demands for capital investment. Discretionary capital is deployed t</w:t>
            </w:r>
            <w:r w:rsidRPr="00054584">
              <w:rPr>
                <w:rFonts w:ascii="Arial Narrow" w:hAnsi="Arial Narrow"/>
                <w:sz w:val="22"/>
                <w:szCs w:val="22"/>
              </w:rPr>
              <w:t>o replace ageing medical devices &amp; equipment; to address backlog maintenance of premises; and to support small scale, non-National service improvements with capital investments</w:t>
            </w:r>
          </w:p>
          <w:p w14:paraId="35BD18AE"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current Health Board assessment of the carry forward and previously agreed commitments for inclusion in the 2023/24 capital plan currently suggests a requirement for an additional £9.8m to balance the plan and meet highest risk priorities only.</w:t>
            </w:r>
          </w:p>
          <w:p w14:paraId="3268A6ED"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It is likely that due to slippage on capital schemes, this over-commitment will reduce.</w:t>
            </w:r>
          </w:p>
          <w:p w14:paraId="73D89229"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There is potential for further capital requirements arising from service model changes which will need to be managed.</w:t>
            </w:r>
          </w:p>
          <w:p w14:paraId="566C1459"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sz w:val="22"/>
                <w:szCs w:val="22"/>
              </w:rPr>
            </w:pPr>
            <w:r w:rsidRPr="00054584">
              <w:rPr>
                <w:rFonts w:ascii="Arial Narrow" w:hAnsi="Arial Narrow"/>
                <w:sz w:val="22"/>
                <w:szCs w:val="22"/>
              </w:rPr>
              <w:t>Potential consequences of this risk are the inability to achieve the ambitions set out within health board plans; the potential failure of ageing equipment leading to service disruption; the exposure to potential environmental health &amp; safety risks.</w:t>
            </w:r>
          </w:p>
        </w:tc>
      </w:tr>
      <w:tr w:rsidR="002C3775" w14:paraId="5381805C" w14:textId="77777777" w:rsidTr="00BB76C8">
        <w:trPr>
          <w:trHeight w:val="561"/>
        </w:trPr>
        <w:tc>
          <w:tcPr>
            <w:tcW w:w="2404" w:type="dxa"/>
          </w:tcPr>
          <w:p w14:paraId="68061146" w14:textId="77777777" w:rsidR="00054584" w:rsidRPr="00054584" w:rsidRDefault="00054584" w:rsidP="00054584">
            <w:pPr>
              <w:autoSpaceDE w:val="0"/>
              <w:autoSpaceDN w:val="0"/>
              <w:adjustRightInd w:val="0"/>
              <w:jc w:val="center"/>
              <w:rPr>
                <w:rFonts w:ascii="Arial Narrow" w:eastAsia="Times New Roman" w:hAnsi="Arial Narrow" w:cs="Arial"/>
                <w:b/>
                <w:color w:val="000000"/>
                <w:sz w:val="22"/>
                <w:szCs w:val="22"/>
              </w:rPr>
            </w:pPr>
            <w:r w:rsidRPr="00054584">
              <w:rPr>
                <w:rFonts w:ascii="Arial Narrow" w:eastAsia="Times New Roman" w:hAnsi="Arial Narrow" w:cs="Arial"/>
                <w:b/>
                <w:color w:val="000000"/>
                <w:sz w:val="22"/>
                <w:szCs w:val="22"/>
              </w:rPr>
              <w:t>Level of Control</w:t>
            </w:r>
          </w:p>
          <w:p w14:paraId="4BD1AA7B"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lang w:val="en-US"/>
              </w:rPr>
              <w:t>= 25%</w:t>
            </w:r>
          </w:p>
        </w:tc>
        <w:tc>
          <w:tcPr>
            <w:tcW w:w="5886" w:type="dxa"/>
            <w:gridSpan w:val="2"/>
            <w:vMerge/>
          </w:tcPr>
          <w:p w14:paraId="45861AC8" w14:textId="77777777" w:rsidR="00054584" w:rsidRPr="00054584" w:rsidRDefault="00054584" w:rsidP="00054584">
            <w:pPr>
              <w:rPr>
                <w:rFonts w:ascii="Arial Narrow" w:hAnsi="Arial Narrow"/>
                <w:sz w:val="22"/>
                <w:szCs w:val="22"/>
              </w:rPr>
            </w:pPr>
          </w:p>
        </w:tc>
        <w:tc>
          <w:tcPr>
            <w:tcW w:w="7098" w:type="dxa"/>
            <w:gridSpan w:val="4"/>
            <w:vMerge/>
          </w:tcPr>
          <w:p w14:paraId="44BE4C4A" w14:textId="77777777" w:rsidR="00054584" w:rsidRPr="00054584" w:rsidRDefault="00054584" w:rsidP="00054584">
            <w:pPr>
              <w:rPr>
                <w:rFonts w:ascii="Arial Narrow" w:hAnsi="Arial Narrow"/>
                <w:sz w:val="22"/>
                <w:szCs w:val="22"/>
              </w:rPr>
            </w:pPr>
          </w:p>
        </w:tc>
      </w:tr>
      <w:tr w:rsidR="002C3775" w14:paraId="498D3CE7" w14:textId="77777777" w:rsidTr="00BB76C8">
        <w:tc>
          <w:tcPr>
            <w:tcW w:w="2404" w:type="dxa"/>
          </w:tcPr>
          <w:p w14:paraId="2A261C38" w14:textId="77777777" w:rsidR="00054584" w:rsidRPr="00054584" w:rsidRDefault="00054584" w:rsidP="00054584">
            <w:pPr>
              <w:pStyle w:val="Default"/>
              <w:jc w:val="center"/>
              <w:rPr>
                <w:rFonts w:ascii="Arial Narrow" w:hAnsi="Arial Narrow" w:cs="Arial"/>
                <w:b/>
                <w:sz w:val="22"/>
                <w:szCs w:val="22"/>
              </w:rPr>
            </w:pPr>
            <w:r w:rsidRPr="00054584">
              <w:rPr>
                <w:rFonts w:ascii="Arial Narrow" w:hAnsi="Arial Narrow" w:cs="Arial"/>
                <w:b/>
                <w:sz w:val="22"/>
                <w:szCs w:val="22"/>
              </w:rPr>
              <w:t>Date added to the risk register</w:t>
            </w:r>
          </w:p>
          <w:p w14:paraId="13155F2C" w14:textId="77777777" w:rsidR="00054584" w:rsidRPr="00054584" w:rsidRDefault="00F42A6B" w:rsidP="00054584">
            <w:pPr>
              <w:pStyle w:val="Default"/>
              <w:jc w:val="center"/>
              <w:rPr>
                <w:rFonts w:ascii="Arial Narrow" w:hAnsi="Arial Narrow" w:cs="Arial"/>
                <w:sz w:val="22"/>
                <w:szCs w:val="22"/>
              </w:rPr>
            </w:pPr>
            <w:r>
              <w:rPr>
                <w:rFonts w:ascii="Arial Narrow" w:hAnsi="Arial Narrow" w:cs="Arial"/>
                <w:sz w:val="22"/>
                <w:szCs w:val="22"/>
              </w:rPr>
              <w:t xml:space="preserve">June 2023 </w:t>
            </w:r>
            <w:r w:rsidR="00054584" w:rsidRPr="00054584">
              <w:rPr>
                <w:rFonts w:ascii="Arial Narrow" w:hAnsi="Arial Narrow" w:cs="Arial"/>
                <w:sz w:val="22"/>
                <w:szCs w:val="22"/>
              </w:rPr>
              <w:t>– new for 2023/24</w:t>
            </w:r>
          </w:p>
        </w:tc>
        <w:tc>
          <w:tcPr>
            <w:tcW w:w="5886" w:type="dxa"/>
            <w:gridSpan w:val="2"/>
            <w:vMerge/>
          </w:tcPr>
          <w:p w14:paraId="35F0D1C2" w14:textId="77777777" w:rsidR="00054584" w:rsidRPr="00054584" w:rsidRDefault="00054584" w:rsidP="00054584">
            <w:pPr>
              <w:rPr>
                <w:rFonts w:ascii="Arial Narrow" w:hAnsi="Arial Narrow"/>
                <w:sz w:val="22"/>
                <w:szCs w:val="22"/>
              </w:rPr>
            </w:pPr>
          </w:p>
        </w:tc>
        <w:tc>
          <w:tcPr>
            <w:tcW w:w="7098" w:type="dxa"/>
            <w:gridSpan w:val="4"/>
          </w:tcPr>
          <w:p w14:paraId="72ABD0D9" w14:textId="77777777" w:rsid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target score:</w:t>
            </w:r>
          </w:p>
          <w:p w14:paraId="4477F8B6" w14:textId="77777777" w:rsidR="00054584" w:rsidRPr="00054584" w:rsidRDefault="00054584" w:rsidP="00054584">
            <w:pPr>
              <w:rPr>
                <w:rFonts w:ascii="Arial Narrow" w:hAnsi="Arial Narrow"/>
                <w:sz w:val="22"/>
                <w:szCs w:val="22"/>
              </w:rPr>
            </w:pPr>
            <w:r w:rsidRPr="00054584">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54584" w14:paraId="0E4268C5" w14:textId="77777777" w:rsidTr="00BB76C8">
        <w:tc>
          <w:tcPr>
            <w:tcW w:w="8290" w:type="dxa"/>
            <w:gridSpan w:val="3"/>
          </w:tcPr>
          <w:p w14:paraId="4A663B24" w14:textId="77777777" w:rsidR="00054584" w:rsidRPr="00054584" w:rsidRDefault="00054584" w:rsidP="00054584">
            <w:pPr>
              <w:jc w:val="center"/>
              <w:rPr>
                <w:rFonts w:ascii="Arial Narrow" w:hAnsi="Arial Narrow"/>
                <w:sz w:val="22"/>
                <w:szCs w:val="22"/>
              </w:rPr>
            </w:pPr>
            <w:r w:rsidRPr="00054584">
              <w:rPr>
                <w:rFonts w:ascii="Arial Narrow" w:hAnsi="Arial Narrow" w:cs="Arial"/>
                <w:b/>
                <w:bCs/>
                <w:sz w:val="22"/>
                <w:szCs w:val="22"/>
              </w:rPr>
              <w:t>Controls (What are we currently doing about the risk?)</w:t>
            </w:r>
          </w:p>
        </w:tc>
        <w:tc>
          <w:tcPr>
            <w:tcW w:w="7098" w:type="dxa"/>
            <w:gridSpan w:val="4"/>
          </w:tcPr>
          <w:p w14:paraId="4EF7AA05" w14:textId="77777777" w:rsidR="00054584" w:rsidRPr="00054584" w:rsidRDefault="00054584" w:rsidP="00054584">
            <w:pPr>
              <w:jc w:val="center"/>
              <w:rPr>
                <w:rFonts w:ascii="Arial Narrow" w:hAnsi="Arial Narrow"/>
                <w:b/>
                <w:sz w:val="22"/>
                <w:szCs w:val="22"/>
              </w:rPr>
            </w:pPr>
            <w:r w:rsidRPr="00054584">
              <w:rPr>
                <w:rFonts w:ascii="Arial Narrow" w:hAnsi="Arial Narrow" w:cs="Arial"/>
                <w:b/>
                <w:bCs/>
                <w:sz w:val="22"/>
                <w:szCs w:val="22"/>
              </w:rPr>
              <w:t>Mitigating actions (What more should we do?)</w:t>
            </w:r>
          </w:p>
        </w:tc>
      </w:tr>
      <w:tr w:rsidR="002C3775" w14:paraId="24699CE8" w14:textId="77777777" w:rsidTr="00BB76C8">
        <w:tc>
          <w:tcPr>
            <w:tcW w:w="8290" w:type="dxa"/>
            <w:gridSpan w:val="3"/>
            <w:vMerge w:val="restart"/>
          </w:tcPr>
          <w:p w14:paraId="24BA1713" w14:textId="77777777" w:rsidR="00054584" w:rsidRPr="00054584" w:rsidRDefault="00054584" w:rsidP="00054584">
            <w:pPr>
              <w:pStyle w:val="ListParagraph"/>
              <w:spacing w:after="0" w:line="240" w:lineRule="auto"/>
              <w:ind w:left="22"/>
              <w:rPr>
                <w:rFonts w:ascii="Arial Narrow" w:hAnsi="Arial Narrow" w:cs="Arial"/>
                <w:sz w:val="22"/>
                <w:szCs w:val="22"/>
              </w:rPr>
            </w:pPr>
            <w:r w:rsidRPr="00054584">
              <w:rPr>
                <w:rFonts w:ascii="Arial Narrow" w:hAnsi="Arial Narrow" w:cs="Arial"/>
                <w:sz w:val="22"/>
                <w:szCs w:val="22"/>
              </w:rPr>
              <w:t>The Health Board is doing the following: -</w:t>
            </w:r>
          </w:p>
          <w:p w14:paraId="1213EEA6"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Regular dialogue with Welsh Government regarding capital requirements.</w:t>
            </w:r>
          </w:p>
          <w:p w14:paraId="21B7195E"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Clear communication and reporting of the capital position, the risks and limitations.</w:t>
            </w:r>
          </w:p>
          <w:p w14:paraId="0854F46F"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Close management of all schemes to ensure slippage is understood along with the impact on service.</w:t>
            </w:r>
          </w:p>
          <w:p w14:paraId="3E31EC2A" w14:textId="77777777" w:rsidR="00054584" w:rsidRPr="00054584" w:rsidRDefault="00054584" w:rsidP="00054584">
            <w:pPr>
              <w:pStyle w:val="ListParagraph"/>
              <w:numPr>
                <w:ilvl w:val="0"/>
                <w:numId w:val="9"/>
              </w:numPr>
              <w:spacing w:after="0" w:line="240" w:lineRule="auto"/>
              <w:ind w:left="306" w:hanging="284"/>
              <w:rPr>
                <w:rFonts w:ascii="Arial Narrow" w:hAnsi="Arial Narrow"/>
                <w:sz w:val="22"/>
                <w:szCs w:val="22"/>
              </w:rPr>
            </w:pPr>
            <w:r w:rsidRPr="00054584">
              <w:rPr>
                <w:rFonts w:ascii="Arial Narrow" w:hAnsi="Arial Narrow" w:cs="Arial"/>
                <w:sz w:val="22"/>
                <w:szCs w:val="22"/>
              </w:rPr>
              <w:t>Clear prioritisation of any new requirements recognising the current constraints</w:t>
            </w:r>
          </w:p>
        </w:tc>
        <w:tc>
          <w:tcPr>
            <w:tcW w:w="4220" w:type="dxa"/>
          </w:tcPr>
          <w:p w14:paraId="1C3DD6AF"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Action</w:t>
            </w:r>
          </w:p>
        </w:tc>
        <w:tc>
          <w:tcPr>
            <w:tcW w:w="1730" w:type="dxa"/>
            <w:gridSpan w:val="2"/>
          </w:tcPr>
          <w:p w14:paraId="0B61BFBC"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Lead</w:t>
            </w:r>
          </w:p>
        </w:tc>
        <w:tc>
          <w:tcPr>
            <w:tcW w:w="1148" w:type="dxa"/>
          </w:tcPr>
          <w:p w14:paraId="40053FB3"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Deadline</w:t>
            </w:r>
          </w:p>
        </w:tc>
      </w:tr>
      <w:tr w:rsidR="002C3775" w14:paraId="7897FF6A" w14:textId="77777777" w:rsidTr="00BB76C8">
        <w:trPr>
          <w:trHeight w:val="1525"/>
        </w:trPr>
        <w:tc>
          <w:tcPr>
            <w:tcW w:w="8290" w:type="dxa"/>
            <w:gridSpan w:val="3"/>
            <w:vMerge/>
          </w:tcPr>
          <w:p w14:paraId="02B532D2" w14:textId="77777777" w:rsidR="00054584" w:rsidRPr="00054584" w:rsidRDefault="00054584" w:rsidP="00054584">
            <w:pPr>
              <w:rPr>
                <w:rFonts w:ascii="Arial Narrow" w:hAnsi="Arial Narrow"/>
                <w:sz w:val="22"/>
                <w:szCs w:val="22"/>
              </w:rPr>
            </w:pPr>
          </w:p>
        </w:tc>
        <w:tc>
          <w:tcPr>
            <w:tcW w:w="4220" w:type="dxa"/>
          </w:tcPr>
          <w:p w14:paraId="7C6B6127"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1730" w:type="dxa"/>
            <w:gridSpan w:val="2"/>
          </w:tcPr>
          <w:p w14:paraId="3E7AFE38"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Director of Finance &amp; Performance</w:t>
            </w:r>
          </w:p>
        </w:tc>
        <w:tc>
          <w:tcPr>
            <w:tcW w:w="1148" w:type="dxa"/>
          </w:tcPr>
          <w:p w14:paraId="0F778E3A" w14:textId="77777777" w:rsidR="00054584" w:rsidRPr="00054584" w:rsidRDefault="00054584" w:rsidP="00F42A6B">
            <w:pPr>
              <w:rPr>
                <w:rFonts w:ascii="Arial Narrow" w:hAnsi="Arial Narrow"/>
                <w:sz w:val="22"/>
                <w:szCs w:val="22"/>
              </w:rPr>
            </w:pPr>
            <w:r w:rsidRPr="00054584">
              <w:rPr>
                <w:rFonts w:ascii="Arial Narrow" w:hAnsi="Arial Narrow"/>
                <w:sz w:val="22"/>
                <w:szCs w:val="22"/>
              </w:rPr>
              <w:t>Monthly th</w:t>
            </w:r>
            <w:r w:rsidR="00F42A6B">
              <w:rPr>
                <w:rFonts w:ascii="Arial Narrow" w:hAnsi="Arial Narrow"/>
                <w:sz w:val="22"/>
                <w:szCs w:val="22"/>
              </w:rPr>
              <w:t>r</w:t>
            </w:r>
            <w:r w:rsidRPr="00054584">
              <w:rPr>
                <w:rFonts w:ascii="Arial Narrow" w:hAnsi="Arial Narrow"/>
                <w:sz w:val="22"/>
                <w:szCs w:val="22"/>
              </w:rPr>
              <w:t>ough the financial year as plan is dynamic</w:t>
            </w:r>
          </w:p>
        </w:tc>
      </w:tr>
      <w:tr w:rsidR="00054584" w14:paraId="02C2D278" w14:textId="77777777" w:rsidTr="00BB76C8">
        <w:tc>
          <w:tcPr>
            <w:tcW w:w="8290" w:type="dxa"/>
            <w:gridSpan w:val="3"/>
          </w:tcPr>
          <w:p w14:paraId="7A2E761F"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Assurances (How do we know if the things we are doing are having an impact?)</w:t>
            </w:r>
          </w:p>
          <w:p w14:paraId="637683C3" w14:textId="77777777" w:rsidR="00054584" w:rsidRPr="00054584" w:rsidRDefault="00054584" w:rsidP="00054584">
            <w:pPr>
              <w:rPr>
                <w:rFonts w:ascii="Arial Narrow" w:hAnsi="Arial Narrow" w:cs="Arial"/>
                <w:sz w:val="22"/>
                <w:szCs w:val="22"/>
              </w:rPr>
            </w:pPr>
            <w:r w:rsidRPr="00054584">
              <w:rPr>
                <w:rFonts w:ascii="Arial Narrow" w:hAnsi="Arial Narrow" w:cs="Arial"/>
                <w:sz w:val="22"/>
                <w:szCs w:val="22"/>
              </w:rPr>
              <w:t>The Health Board capital position is reviewed and monitored through:</w:t>
            </w:r>
          </w:p>
          <w:p w14:paraId="54A9BD76"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 xml:space="preserve">Monthly capital prioritisation group </w:t>
            </w:r>
          </w:p>
          <w:p w14:paraId="0ED627BE"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Performance and Finance Committee monthly finance report</w:t>
            </w:r>
          </w:p>
          <w:p w14:paraId="48BF6FA0" w14:textId="77777777" w:rsidR="00054584" w:rsidRPr="00054584" w:rsidRDefault="00054584" w:rsidP="00054584">
            <w:pPr>
              <w:pStyle w:val="ListParagraph"/>
              <w:numPr>
                <w:ilvl w:val="0"/>
                <w:numId w:val="12"/>
              </w:numPr>
              <w:spacing w:after="0" w:line="240" w:lineRule="auto"/>
              <w:rPr>
                <w:rFonts w:ascii="Arial Narrow" w:hAnsi="Arial Narrow"/>
                <w:sz w:val="22"/>
                <w:szCs w:val="22"/>
              </w:rPr>
            </w:pPr>
            <w:r w:rsidRPr="00054584">
              <w:rPr>
                <w:rFonts w:ascii="Arial Narrow" w:hAnsi="Arial Narrow" w:cs="Arial"/>
                <w:sz w:val="22"/>
                <w:szCs w:val="22"/>
              </w:rPr>
              <w:t>Monthly Monitori</w:t>
            </w:r>
            <w:r w:rsidR="002C6626">
              <w:rPr>
                <w:rFonts w:ascii="Arial Narrow" w:hAnsi="Arial Narrow" w:cs="Arial"/>
                <w:sz w:val="22"/>
                <w:szCs w:val="22"/>
              </w:rPr>
              <w:t>ng Returns to Welsh Government.</w:t>
            </w:r>
          </w:p>
        </w:tc>
        <w:tc>
          <w:tcPr>
            <w:tcW w:w="7098" w:type="dxa"/>
            <w:gridSpan w:val="4"/>
          </w:tcPr>
          <w:p w14:paraId="732A3187"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Gaps in assurance (What additional assurances should we seek?)</w:t>
            </w:r>
          </w:p>
          <w:p w14:paraId="34BAF12B"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Reporting on impact of constraints to the capital programme on service delivery.</w:t>
            </w:r>
          </w:p>
        </w:tc>
      </w:tr>
      <w:tr w:rsidR="00054584" w14:paraId="116D4FD7" w14:textId="77777777" w:rsidTr="009C161E">
        <w:tc>
          <w:tcPr>
            <w:tcW w:w="15388" w:type="dxa"/>
            <w:gridSpan w:val="7"/>
            <w:shd w:val="clear" w:color="auto" w:fill="auto"/>
          </w:tcPr>
          <w:p w14:paraId="071102E4"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b/>
                <w:bCs/>
                <w:sz w:val="22"/>
                <w:szCs w:val="22"/>
              </w:rPr>
              <w:t>Additional Comments</w:t>
            </w:r>
          </w:p>
          <w:p w14:paraId="32A88846" w14:textId="77777777" w:rsidR="00054584" w:rsidRDefault="00054584" w:rsidP="00054584">
            <w:pPr>
              <w:rPr>
                <w:rFonts w:ascii="Arial Narrow" w:hAnsi="Arial Narrow"/>
                <w:sz w:val="22"/>
                <w:szCs w:val="22"/>
              </w:rPr>
            </w:pPr>
            <w:r w:rsidRPr="00054584">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2023/24 in efforts to de-risk the capital plan.</w:t>
            </w:r>
          </w:p>
          <w:p w14:paraId="0680ACAE" w14:textId="77777777" w:rsidR="009505BD" w:rsidRPr="00054584" w:rsidRDefault="009505BD" w:rsidP="00054584">
            <w:pPr>
              <w:rPr>
                <w:rFonts w:ascii="Arial Narrow" w:hAnsi="Arial Narrow"/>
                <w:sz w:val="22"/>
                <w:szCs w:val="22"/>
              </w:rPr>
            </w:pPr>
            <w:r w:rsidRPr="00321135">
              <w:rPr>
                <w:rFonts w:ascii="Arial Narrow" w:hAnsi="Arial Narrow"/>
                <w:sz w:val="22"/>
                <w:szCs w:val="22"/>
              </w:rPr>
              <w:t xml:space="preserve">21/09/23: </w:t>
            </w:r>
            <w:r w:rsidRPr="00321135">
              <w:rPr>
                <w:rFonts w:ascii="Arial Narrow" w:eastAsia="Times New Roman" w:hAnsi="Arial Narrow" w:cs="Calibri"/>
                <w:sz w:val="22"/>
                <w:szCs w:val="22"/>
              </w:rPr>
              <w:t>No additional information, therefore, no change.</w:t>
            </w:r>
          </w:p>
        </w:tc>
      </w:tr>
    </w:tbl>
    <w:p w14:paraId="299CA4EA" w14:textId="77777777" w:rsidR="00054584" w:rsidRDefault="00054584" w:rsidP="00975529">
      <w:pPr>
        <w:rPr>
          <w:rFonts w:ascii="Arial" w:hAnsi="Arial" w:cs="Arial"/>
        </w:rPr>
      </w:pPr>
    </w:p>
    <w:p w14:paraId="796F70DF" w14:textId="77777777" w:rsidR="00054584" w:rsidRDefault="00054584" w:rsidP="00975529">
      <w:pPr>
        <w:rPr>
          <w:rFonts w:ascii="Arial" w:hAnsi="Arial" w:cs="Arial"/>
        </w:rPr>
      </w:pPr>
    </w:p>
    <w:p w14:paraId="434A04A0" w14:textId="77777777" w:rsidR="00560D56" w:rsidRDefault="00560D56" w:rsidP="00975529">
      <w:pPr>
        <w:rPr>
          <w:rFonts w:ascii="Arial" w:hAnsi="Arial" w:cs="Arial"/>
        </w:rPr>
        <w:sectPr w:rsidR="00560D56"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4484"/>
        <w:gridCol w:w="1559"/>
        <w:gridCol w:w="3445"/>
        <w:gridCol w:w="177"/>
        <w:gridCol w:w="1858"/>
        <w:gridCol w:w="1266"/>
      </w:tblGrid>
      <w:tr w:rsidR="002F31EA" w14:paraId="3E81798D" w14:textId="77777777" w:rsidTr="003E6DEC">
        <w:tc>
          <w:tcPr>
            <w:tcW w:w="8642" w:type="dxa"/>
            <w:gridSpan w:val="3"/>
          </w:tcPr>
          <w:p w14:paraId="09A035AF"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t>Datix ID Number: 3516</w:t>
            </w:r>
          </w:p>
          <w:p w14:paraId="62383FF5"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t>Health Care Standards: Standard 3.1 safe and clinically effective services</w:t>
            </w:r>
          </w:p>
        </w:tc>
        <w:tc>
          <w:tcPr>
            <w:tcW w:w="3622" w:type="dxa"/>
            <w:gridSpan w:val="2"/>
            <w:shd w:val="clear" w:color="auto" w:fill="FFC000"/>
          </w:tcPr>
          <w:p w14:paraId="22FA7B7D"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HBR Ref Number:  </w:t>
            </w:r>
            <w:r>
              <w:rPr>
                <w:rFonts w:ascii="Arial Narrow" w:hAnsi="Arial Narrow" w:cs="Arial"/>
                <w:b/>
                <w:bCs/>
                <w:sz w:val="22"/>
                <w:szCs w:val="22"/>
              </w:rPr>
              <w:t>94</w:t>
            </w:r>
          </w:p>
          <w:p w14:paraId="7E6029F2" w14:textId="77777777" w:rsidR="002F31EA" w:rsidRPr="002F31EA" w:rsidRDefault="002F31EA" w:rsidP="003756D3">
            <w:pPr>
              <w:rPr>
                <w:rFonts w:ascii="Arial Narrow" w:hAnsi="Arial Narrow"/>
                <w:sz w:val="22"/>
                <w:szCs w:val="22"/>
              </w:rPr>
            </w:pPr>
            <w:r w:rsidRPr="002F31EA">
              <w:rPr>
                <w:rFonts w:ascii="Arial Narrow" w:hAnsi="Arial Narrow" w:cs="Arial"/>
                <w:b/>
                <w:bCs/>
                <w:sz w:val="22"/>
                <w:szCs w:val="22"/>
              </w:rPr>
              <w:t xml:space="preserve">Risk Target Date: </w:t>
            </w:r>
            <w:r w:rsidR="003756D3">
              <w:rPr>
                <w:rFonts w:ascii="Arial Narrow" w:hAnsi="Arial Narrow" w:cs="Arial"/>
                <w:b/>
                <w:bCs/>
                <w:sz w:val="22"/>
                <w:szCs w:val="22"/>
              </w:rPr>
              <w:t>TBC</w:t>
            </w:r>
          </w:p>
        </w:tc>
        <w:tc>
          <w:tcPr>
            <w:tcW w:w="3124" w:type="dxa"/>
            <w:gridSpan w:val="2"/>
            <w:shd w:val="clear" w:color="auto" w:fill="FFC000"/>
          </w:tcPr>
          <w:p w14:paraId="4A362A51"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Current Risk Rating</w:t>
            </w:r>
          </w:p>
          <w:p w14:paraId="1B023394" w14:textId="27676607" w:rsidR="002F31EA" w:rsidRPr="002F31EA" w:rsidRDefault="003330B9" w:rsidP="003330B9">
            <w:pPr>
              <w:jc w:val="center"/>
              <w:rPr>
                <w:rFonts w:ascii="Arial Narrow" w:hAnsi="Arial Narrow"/>
                <w:sz w:val="22"/>
                <w:szCs w:val="22"/>
              </w:rPr>
            </w:pPr>
            <w:r w:rsidRPr="00A34135">
              <w:rPr>
                <w:rFonts w:ascii="Arial Narrow" w:hAnsi="Arial Narrow" w:cs="Arial"/>
                <w:b/>
                <w:bCs/>
                <w:sz w:val="22"/>
                <w:szCs w:val="22"/>
              </w:rPr>
              <w:t>4 x 3 = 12</w:t>
            </w:r>
          </w:p>
        </w:tc>
      </w:tr>
      <w:tr w:rsidR="00EA0FB7" w14:paraId="796143BD" w14:textId="77777777" w:rsidTr="002E07EB">
        <w:tc>
          <w:tcPr>
            <w:tcW w:w="7083" w:type="dxa"/>
            <w:gridSpan w:val="2"/>
          </w:tcPr>
          <w:p w14:paraId="0820E653" w14:textId="0EF3C567" w:rsidR="00EA0FB7" w:rsidRPr="00A34135" w:rsidRDefault="00EA0FB7" w:rsidP="002F31EA">
            <w:pPr>
              <w:spacing w:line="276" w:lineRule="auto"/>
              <w:ind w:right="96"/>
              <w:jc w:val="both"/>
              <w:rPr>
                <w:rFonts w:ascii="Arial Narrow" w:hAnsi="Arial Narrow" w:cs="Arial"/>
              </w:rPr>
            </w:pPr>
            <w:r w:rsidRPr="00A34135">
              <w:rPr>
                <w:rFonts w:ascii="Arial Narrow" w:hAnsi="Arial Narrow" w:cs="Arial"/>
                <w:b/>
                <w:sz w:val="22"/>
                <w:szCs w:val="22"/>
              </w:rPr>
              <w:t>Objective</w:t>
            </w:r>
            <w:r w:rsidRPr="00A34135">
              <w:rPr>
                <w:rFonts w:ascii="Arial Narrow" w:hAnsi="Arial Narrow" w:cs="Arial"/>
                <w:sz w:val="22"/>
                <w:szCs w:val="22"/>
              </w:rPr>
              <w:t>: Children, Young People &amp; Maternity Services</w:t>
            </w:r>
          </w:p>
        </w:tc>
        <w:tc>
          <w:tcPr>
            <w:tcW w:w="1559" w:type="dxa"/>
          </w:tcPr>
          <w:p w14:paraId="7130B84B" w14:textId="77777777" w:rsidR="00EA0FB7" w:rsidRPr="00A34135" w:rsidRDefault="00EA0FB7" w:rsidP="002F31EA">
            <w:pPr>
              <w:spacing w:line="276" w:lineRule="auto"/>
              <w:ind w:right="96"/>
              <w:jc w:val="both"/>
              <w:rPr>
                <w:rFonts w:ascii="Arial Narrow" w:hAnsi="Arial Narrow" w:cs="Arial"/>
                <w:sz w:val="22"/>
                <w:szCs w:val="22"/>
              </w:rPr>
            </w:pPr>
            <w:r w:rsidRPr="00A34135">
              <w:rPr>
                <w:rFonts w:ascii="Arial Narrow" w:hAnsi="Arial Narrow"/>
                <w:b/>
                <w:sz w:val="22"/>
                <w:szCs w:val="22"/>
              </w:rPr>
              <w:t>BAF Ref: 3.6</w:t>
            </w:r>
          </w:p>
        </w:tc>
        <w:tc>
          <w:tcPr>
            <w:tcW w:w="6746" w:type="dxa"/>
            <w:gridSpan w:val="4"/>
          </w:tcPr>
          <w:p w14:paraId="751B13A6" w14:textId="77777777" w:rsidR="00EA0FB7" w:rsidRPr="00A34135" w:rsidRDefault="00EA0FB7" w:rsidP="005F19CA">
            <w:pPr>
              <w:autoSpaceDE w:val="0"/>
              <w:autoSpaceDN w:val="0"/>
              <w:adjustRightInd w:val="0"/>
              <w:rPr>
                <w:rFonts w:ascii="Arial Narrow" w:eastAsia="Times New Roman" w:hAnsi="Arial Narrow" w:cs="Arial"/>
                <w:bCs/>
                <w:sz w:val="22"/>
                <w:szCs w:val="22"/>
              </w:rPr>
            </w:pPr>
            <w:r w:rsidRPr="00A34135">
              <w:rPr>
                <w:rFonts w:ascii="Arial Narrow" w:eastAsia="Times New Roman" w:hAnsi="Arial Narrow" w:cs="Arial"/>
                <w:b/>
                <w:bCs/>
                <w:sz w:val="22"/>
                <w:szCs w:val="22"/>
              </w:rPr>
              <w:t xml:space="preserve">Director Lead: </w:t>
            </w:r>
            <w:r w:rsidRPr="00A34135">
              <w:rPr>
                <w:rFonts w:ascii="Arial Narrow" w:eastAsia="Times New Roman" w:hAnsi="Arial Narrow" w:cs="Arial"/>
                <w:bCs/>
                <w:sz w:val="22"/>
                <w:szCs w:val="22"/>
              </w:rPr>
              <w:t>Deb Lewis,</w:t>
            </w:r>
            <w:r w:rsidRPr="00A34135">
              <w:rPr>
                <w:rFonts w:ascii="Arial Narrow" w:eastAsia="Times New Roman" w:hAnsi="Arial Narrow" w:cs="Arial"/>
                <w:b/>
                <w:bCs/>
                <w:sz w:val="22"/>
                <w:szCs w:val="22"/>
              </w:rPr>
              <w:t xml:space="preserve"> </w:t>
            </w:r>
            <w:r w:rsidRPr="00A34135">
              <w:rPr>
                <w:rFonts w:ascii="Arial Narrow" w:eastAsia="Times New Roman" w:hAnsi="Arial Narrow" w:cs="Arial"/>
                <w:bCs/>
                <w:sz w:val="22"/>
                <w:szCs w:val="22"/>
              </w:rPr>
              <w:t>Chief Operating Officer</w:t>
            </w:r>
          </w:p>
          <w:p w14:paraId="2ACDB1A1" w14:textId="77777777" w:rsidR="00EA0FB7" w:rsidRPr="00A34135" w:rsidRDefault="00EA0FB7" w:rsidP="002E4FCD">
            <w:pPr>
              <w:autoSpaceDE w:val="0"/>
              <w:autoSpaceDN w:val="0"/>
              <w:adjustRightInd w:val="0"/>
              <w:rPr>
                <w:rFonts w:ascii="Arial Narrow" w:eastAsia="Times New Roman" w:hAnsi="Arial Narrow" w:cs="Calibri"/>
                <w:sz w:val="22"/>
                <w:szCs w:val="22"/>
              </w:rPr>
            </w:pPr>
            <w:r w:rsidRPr="00A34135">
              <w:rPr>
                <w:rFonts w:ascii="Arial Narrow" w:hAnsi="Arial Narrow" w:cs="Arial"/>
                <w:b/>
                <w:bCs/>
                <w:sz w:val="22"/>
                <w:szCs w:val="22"/>
                <w:lang w:val="en-US"/>
              </w:rPr>
              <w:t xml:space="preserve">Assuring Committee: </w:t>
            </w:r>
            <w:r w:rsidRPr="00A34135">
              <w:rPr>
                <w:rFonts w:ascii="Arial Narrow" w:eastAsia="Times New Roman" w:hAnsi="Arial Narrow" w:cs="Calibri"/>
                <w:sz w:val="22"/>
                <w:szCs w:val="22"/>
              </w:rPr>
              <w:t>Performance and Finance Committee</w:t>
            </w:r>
          </w:p>
          <w:p w14:paraId="30243DBD" w14:textId="77777777" w:rsidR="00EA0FB7" w:rsidRPr="00A34135" w:rsidRDefault="00EA0FB7" w:rsidP="002E4FCD">
            <w:pPr>
              <w:rPr>
                <w:rFonts w:ascii="Arial Narrow" w:hAnsi="Arial Narrow"/>
                <w:sz w:val="22"/>
                <w:szCs w:val="22"/>
              </w:rPr>
            </w:pPr>
            <w:r w:rsidRPr="00A34135">
              <w:rPr>
                <w:rFonts w:ascii="Arial Narrow" w:hAnsi="Arial Narrow" w:cs="Arial"/>
                <w:b/>
                <w:sz w:val="22"/>
                <w:szCs w:val="22"/>
              </w:rPr>
              <w:t>For information:</w:t>
            </w:r>
            <w:r w:rsidRPr="00A34135">
              <w:rPr>
                <w:rFonts w:ascii="Arial Narrow" w:hAnsi="Arial Narrow" w:cs="Arial"/>
                <w:sz w:val="22"/>
                <w:szCs w:val="22"/>
              </w:rPr>
              <w:t xml:space="preserve"> Quality &amp; Safety Committee</w:t>
            </w:r>
            <w:r w:rsidRPr="00A34135">
              <w:rPr>
                <w:rFonts w:ascii="Arial Narrow" w:hAnsi="Arial Narrow" w:cs="Arial"/>
                <w:bCs/>
                <w:sz w:val="22"/>
                <w:szCs w:val="22"/>
                <w:highlight w:val="yellow"/>
                <w:lang w:val="en-US"/>
              </w:rPr>
              <w:t xml:space="preserve"> </w:t>
            </w:r>
          </w:p>
        </w:tc>
      </w:tr>
      <w:tr w:rsidR="00BB76C8" w14:paraId="6331DD09" w14:textId="77777777" w:rsidTr="002E07EB">
        <w:tc>
          <w:tcPr>
            <w:tcW w:w="8642" w:type="dxa"/>
            <w:gridSpan w:val="3"/>
          </w:tcPr>
          <w:p w14:paraId="23709FD3" w14:textId="77777777" w:rsidR="00BB76C8" w:rsidRPr="00A34135" w:rsidRDefault="00BB76C8" w:rsidP="00BB76C8">
            <w:pPr>
              <w:rPr>
                <w:rFonts w:ascii="Arial Narrow" w:hAnsi="Arial Narrow" w:cs="Arial"/>
                <w:b/>
                <w:sz w:val="22"/>
                <w:szCs w:val="22"/>
              </w:rPr>
            </w:pPr>
            <w:r w:rsidRPr="00A34135">
              <w:rPr>
                <w:rFonts w:ascii="Arial Narrow" w:hAnsi="Arial Narrow" w:cs="Arial"/>
                <w:b/>
                <w:sz w:val="22"/>
                <w:szCs w:val="22"/>
              </w:rPr>
              <w:t>Risk: CAMHS failure to meet required standards of performance</w:t>
            </w:r>
          </w:p>
          <w:p w14:paraId="32B0265D"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ABC86EB"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This is further hindered by poor data quality which presents a risk to reporting until validation is complete.</w:t>
            </w:r>
          </w:p>
          <w:p w14:paraId="1D90A3A4" w14:textId="77777777" w:rsidR="00BB76C8" w:rsidRPr="00A34135" w:rsidRDefault="00BB76C8" w:rsidP="00BB76C8">
            <w:pPr>
              <w:rPr>
                <w:rFonts w:ascii="Arial Narrow" w:hAnsi="Arial Narrow"/>
                <w:i/>
                <w:sz w:val="22"/>
                <w:szCs w:val="22"/>
              </w:rPr>
            </w:pPr>
            <w:r w:rsidRPr="00A34135">
              <w:rPr>
                <w:rFonts w:ascii="Arial Narrow" w:hAnsi="Arial Narrow"/>
                <w:i/>
                <w:sz w:val="22"/>
                <w:szCs w:val="22"/>
              </w:rPr>
              <w:t>Links to other CAMHS risk register entries: (Ref: 3410/3373/3351/3346/3349/3350)</w:t>
            </w:r>
          </w:p>
        </w:tc>
        <w:tc>
          <w:tcPr>
            <w:tcW w:w="6746" w:type="dxa"/>
            <w:gridSpan w:val="4"/>
          </w:tcPr>
          <w:p w14:paraId="1BB75483" w14:textId="410EB71A"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BB76C8" w14:paraId="0C53BF2D" w14:textId="77777777" w:rsidTr="002E07EB">
        <w:tc>
          <w:tcPr>
            <w:tcW w:w="2599" w:type="dxa"/>
          </w:tcPr>
          <w:p w14:paraId="0AF98BF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Risk Rating</w:t>
            </w:r>
          </w:p>
          <w:p w14:paraId="227C746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1B8B5BA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Initial: </w:t>
            </w:r>
            <w:r w:rsidRPr="00A34135">
              <w:rPr>
                <w:rFonts w:ascii="Arial Narrow" w:hAnsi="Arial Narrow" w:cs="Arial"/>
                <w:bCs/>
                <w:color w:val="auto"/>
                <w:sz w:val="22"/>
                <w:szCs w:val="22"/>
              </w:rPr>
              <w:t>4 x 5 = 20</w:t>
            </w:r>
          </w:p>
          <w:p w14:paraId="4C48F322" w14:textId="1889003A"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Current: </w:t>
            </w:r>
            <w:r w:rsidRPr="00A34135">
              <w:rPr>
                <w:rFonts w:ascii="Arial Narrow" w:hAnsi="Arial Narrow" w:cs="Arial"/>
                <w:bCs/>
                <w:color w:val="auto"/>
                <w:sz w:val="22"/>
                <w:szCs w:val="22"/>
              </w:rPr>
              <w:t xml:space="preserve">4 x </w:t>
            </w:r>
            <w:r w:rsidR="003330B9" w:rsidRPr="00A34135">
              <w:rPr>
                <w:rFonts w:ascii="Arial Narrow" w:hAnsi="Arial Narrow" w:cs="Arial"/>
                <w:bCs/>
                <w:color w:val="auto"/>
                <w:sz w:val="22"/>
                <w:szCs w:val="22"/>
              </w:rPr>
              <w:t>3 = 12</w:t>
            </w:r>
          </w:p>
          <w:p w14:paraId="25A43FC9"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rPr>
              <w:t xml:space="preserve">Target: </w:t>
            </w:r>
            <w:r w:rsidRPr="00A34135">
              <w:rPr>
                <w:rFonts w:ascii="Arial Narrow" w:hAnsi="Arial Narrow" w:cs="Arial"/>
                <w:bCs/>
                <w:sz w:val="22"/>
                <w:szCs w:val="22"/>
              </w:rPr>
              <w:t>3 x 3 = 9</w:t>
            </w:r>
          </w:p>
        </w:tc>
        <w:tc>
          <w:tcPr>
            <w:tcW w:w="6043" w:type="dxa"/>
            <w:gridSpan w:val="2"/>
            <w:vMerge w:val="restart"/>
          </w:tcPr>
          <w:p w14:paraId="292FD318" w14:textId="7EF2BC3D" w:rsidR="00BB76C8" w:rsidRPr="00A34135" w:rsidRDefault="008A171B" w:rsidP="00BB76C8">
            <w:pPr>
              <w:rPr>
                <w:rFonts w:ascii="Arial Narrow" w:hAnsi="Arial Narrow"/>
                <w:sz w:val="22"/>
                <w:szCs w:val="22"/>
              </w:rPr>
            </w:pPr>
            <w:r>
              <w:rPr>
                <w:rFonts w:ascii="Arial Narrow" w:hAnsi="Arial Narrow"/>
                <w:noProof/>
              </w:rPr>
              <w:drawing>
                <wp:inline distT="0" distB="0" distL="0" distR="0" wp14:anchorId="183CEA9D" wp14:editId="3CF53DFE">
                  <wp:extent cx="3600000" cy="1774198"/>
                  <wp:effectExtent l="0" t="0" r="63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746" w:type="dxa"/>
            <w:gridSpan w:val="4"/>
          </w:tcPr>
          <w:p w14:paraId="2AC207BA" w14:textId="77777777" w:rsidR="00BB76C8" w:rsidRPr="00A34135" w:rsidRDefault="00BB76C8" w:rsidP="00BB76C8">
            <w:pPr>
              <w:rPr>
                <w:rFonts w:ascii="Arial Narrow" w:hAnsi="Arial Narrow" w:cs="Arial"/>
                <w:b/>
                <w:bCs/>
                <w:sz w:val="22"/>
                <w:szCs w:val="22"/>
              </w:rPr>
            </w:pPr>
            <w:r w:rsidRPr="00A34135">
              <w:rPr>
                <w:rFonts w:ascii="Arial Narrow" w:hAnsi="Arial Narrow" w:cs="Arial"/>
                <w:b/>
                <w:bCs/>
                <w:sz w:val="22"/>
                <w:szCs w:val="22"/>
              </w:rPr>
              <w:t xml:space="preserve">Rationale for current score: </w:t>
            </w:r>
          </w:p>
          <w:p w14:paraId="70AF3366" w14:textId="5CAE2309" w:rsidR="003330B9" w:rsidRPr="00A34135" w:rsidRDefault="003330B9" w:rsidP="00BB76C8">
            <w:pPr>
              <w:jc w:val="both"/>
              <w:rPr>
                <w:rFonts w:ascii="Arial Narrow" w:hAnsi="Arial Narrow"/>
                <w:sz w:val="22"/>
                <w:szCs w:val="22"/>
              </w:rPr>
            </w:pPr>
            <w:r w:rsidRPr="00A34135">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B76C8" w14:paraId="6D6D1E61" w14:textId="77777777" w:rsidTr="002E07EB">
        <w:tc>
          <w:tcPr>
            <w:tcW w:w="2599" w:type="dxa"/>
          </w:tcPr>
          <w:p w14:paraId="03D9E337" w14:textId="77777777" w:rsidR="00BB76C8" w:rsidRPr="00A34135" w:rsidRDefault="00BB76C8" w:rsidP="00BB76C8">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58EE5B7E"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lang w:val="en-US"/>
              </w:rPr>
              <w:t>= %</w:t>
            </w:r>
          </w:p>
        </w:tc>
        <w:tc>
          <w:tcPr>
            <w:tcW w:w="6043" w:type="dxa"/>
            <w:gridSpan w:val="2"/>
            <w:vMerge/>
          </w:tcPr>
          <w:p w14:paraId="4B38D88C" w14:textId="77777777" w:rsidR="00BB76C8" w:rsidRPr="00A34135" w:rsidRDefault="00BB76C8" w:rsidP="00BB76C8">
            <w:pPr>
              <w:rPr>
                <w:rFonts w:ascii="Arial Narrow" w:hAnsi="Arial Narrow"/>
                <w:sz w:val="22"/>
                <w:szCs w:val="22"/>
              </w:rPr>
            </w:pPr>
          </w:p>
        </w:tc>
        <w:tc>
          <w:tcPr>
            <w:tcW w:w="6746" w:type="dxa"/>
            <w:gridSpan w:val="4"/>
            <w:vMerge w:val="restart"/>
          </w:tcPr>
          <w:p w14:paraId="5ED862A7" w14:textId="77777777"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Rationale for target score: </w:t>
            </w:r>
          </w:p>
          <w:p w14:paraId="2E4D7ACF"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rationale for the target score is linked to successful recruitment and more timely access to services for children and young persons which will reduce risk.</w:t>
            </w:r>
          </w:p>
        </w:tc>
      </w:tr>
      <w:tr w:rsidR="00BB76C8" w14:paraId="5216EFD6" w14:textId="77777777" w:rsidTr="002E07EB">
        <w:tc>
          <w:tcPr>
            <w:tcW w:w="2599" w:type="dxa"/>
          </w:tcPr>
          <w:p w14:paraId="0E335E83" w14:textId="77777777" w:rsidR="00BB76C8" w:rsidRPr="00A34135" w:rsidRDefault="00BB76C8" w:rsidP="00BB76C8">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risk register</w:t>
            </w:r>
          </w:p>
          <w:p w14:paraId="63BD7106"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October 2023</w:t>
            </w:r>
          </w:p>
        </w:tc>
        <w:tc>
          <w:tcPr>
            <w:tcW w:w="6043" w:type="dxa"/>
            <w:gridSpan w:val="2"/>
            <w:vMerge/>
          </w:tcPr>
          <w:p w14:paraId="75A5DE2D" w14:textId="77777777" w:rsidR="00BB76C8" w:rsidRPr="00A34135" w:rsidRDefault="00BB76C8" w:rsidP="00BB76C8">
            <w:pPr>
              <w:rPr>
                <w:rFonts w:ascii="Arial Narrow" w:hAnsi="Arial Narrow"/>
                <w:sz w:val="22"/>
                <w:szCs w:val="22"/>
              </w:rPr>
            </w:pPr>
          </w:p>
        </w:tc>
        <w:tc>
          <w:tcPr>
            <w:tcW w:w="6746" w:type="dxa"/>
            <w:gridSpan w:val="4"/>
            <w:vMerge/>
          </w:tcPr>
          <w:p w14:paraId="77494CDF" w14:textId="77777777" w:rsidR="00BB76C8" w:rsidRPr="00A34135" w:rsidRDefault="00BB76C8" w:rsidP="00BB76C8">
            <w:pPr>
              <w:rPr>
                <w:rFonts w:ascii="Arial Narrow" w:hAnsi="Arial Narrow"/>
                <w:sz w:val="22"/>
                <w:szCs w:val="22"/>
              </w:rPr>
            </w:pPr>
          </w:p>
        </w:tc>
      </w:tr>
      <w:tr w:rsidR="00BB76C8" w14:paraId="5DDD024D" w14:textId="77777777" w:rsidTr="002E07EB">
        <w:tc>
          <w:tcPr>
            <w:tcW w:w="8642" w:type="dxa"/>
            <w:gridSpan w:val="3"/>
          </w:tcPr>
          <w:p w14:paraId="54FBC313" w14:textId="77777777" w:rsidR="00BB76C8" w:rsidRPr="00A34135" w:rsidRDefault="00BB76C8" w:rsidP="00BB76C8">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6746" w:type="dxa"/>
            <w:gridSpan w:val="4"/>
          </w:tcPr>
          <w:p w14:paraId="5977A40A" w14:textId="77777777" w:rsidR="00BB76C8" w:rsidRPr="00A34135" w:rsidRDefault="00BB76C8" w:rsidP="00BB76C8">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BB76C8" w14:paraId="7BAF6BD8" w14:textId="77777777" w:rsidTr="002E07EB">
        <w:tc>
          <w:tcPr>
            <w:tcW w:w="8642" w:type="dxa"/>
            <w:gridSpan w:val="3"/>
            <w:vMerge w:val="restart"/>
          </w:tcPr>
          <w:p w14:paraId="02AE28AE"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-Ongoing recruitment into all staff groups</w:t>
            </w:r>
          </w:p>
          <w:p w14:paraId="6E5B537B" w14:textId="11942457" w:rsidR="00BB76C8" w:rsidRPr="00A34135" w:rsidRDefault="00BB76C8" w:rsidP="00BB76C8">
            <w:pPr>
              <w:jc w:val="both"/>
              <w:rPr>
                <w:rFonts w:ascii="Arial Narrow" w:hAnsi="Arial Narrow"/>
                <w:sz w:val="22"/>
                <w:szCs w:val="22"/>
              </w:rPr>
            </w:pPr>
            <w:r w:rsidRPr="00A34135">
              <w:rPr>
                <w:rFonts w:ascii="Arial Narrow" w:hAnsi="Arial Narrow"/>
                <w:sz w:val="22"/>
                <w:szCs w:val="22"/>
              </w:rPr>
              <w:t>-</w:t>
            </w:r>
            <w:r w:rsidR="00F446FF">
              <w:rPr>
                <w:rFonts w:ascii="Arial Narrow" w:hAnsi="Arial Narrow"/>
                <w:sz w:val="22"/>
                <w:szCs w:val="22"/>
              </w:rPr>
              <w:t>T</w:t>
            </w:r>
            <w:r w:rsidRPr="00A34135">
              <w:rPr>
                <w:rFonts w:ascii="Arial Narrow" w:hAnsi="Arial Narrow"/>
                <w:sz w:val="22"/>
                <w:szCs w:val="22"/>
              </w:rPr>
              <w:t xml:space="preserve">emporary agency workforce in nursing at premium </w:t>
            </w:r>
            <w:r w:rsidR="00F446FF">
              <w:rPr>
                <w:rFonts w:ascii="Arial Narrow" w:hAnsi="Arial Narrow"/>
                <w:sz w:val="22"/>
                <w:szCs w:val="22"/>
              </w:rPr>
              <w:t xml:space="preserve">pay </w:t>
            </w:r>
            <w:r w:rsidRPr="00A34135">
              <w:rPr>
                <w:rFonts w:ascii="Arial Narrow" w:hAnsi="Arial Narrow"/>
                <w:sz w:val="22"/>
                <w:szCs w:val="22"/>
              </w:rPr>
              <w:t>rates to sustain current levels of performance</w:t>
            </w:r>
          </w:p>
          <w:p w14:paraId="409E7F56"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-Use of locum medical staff due to high vacancy level on medical workforce.</w:t>
            </w:r>
          </w:p>
          <w:p w14:paraId="1B87D525"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-Recent appointment into psychological therapies lead posts.</w:t>
            </w:r>
          </w:p>
          <w:p w14:paraId="4508AA2F" w14:textId="60F39DB9" w:rsidR="00BB76C8" w:rsidRPr="00A34135" w:rsidRDefault="009E5CB4" w:rsidP="009E5CB4">
            <w:pPr>
              <w:jc w:val="both"/>
              <w:rPr>
                <w:rFonts w:ascii="Arial Narrow" w:hAnsi="Arial Narrow"/>
                <w:sz w:val="22"/>
                <w:szCs w:val="22"/>
              </w:rPr>
            </w:pPr>
            <w:r w:rsidRPr="00A34135">
              <w:rPr>
                <w:rFonts w:ascii="Arial Narrow" w:hAnsi="Arial Narrow"/>
                <w:sz w:val="22"/>
                <w:szCs w:val="22"/>
              </w:rPr>
              <w:t xml:space="preserve">-Exploring fixed term appointment </w:t>
            </w:r>
            <w:r w:rsidR="00BB76C8" w:rsidRPr="00A34135">
              <w:rPr>
                <w:rFonts w:ascii="Arial Narrow" w:hAnsi="Arial Narrow"/>
                <w:sz w:val="22"/>
                <w:szCs w:val="22"/>
              </w:rPr>
              <w:t>of Band 5 psychological therapies support staff to improve performance</w:t>
            </w:r>
          </w:p>
        </w:tc>
        <w:tc>
          <w:tcPr>
            <w:tcW w:w="3445" w:type="dxa"/>
          </w:tcPr>
          <w:p w14:paraId="78759A52"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Action</w:t>
            </w:r>
          </w:p>
        </w:tc>
        <w:tc>
          <w:tcPr>
            <w:tcW w:w="2035" w:type="dxa"/>
            <w:gridSpan w:val="2"/>
          </w:tcPr>
          <w:p w14:paraId="52AE4668"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Lead</w:t>
            </w:r>
          </w:p>
        </w:tc>
        <w:tc>
          <w:tcPr>
            <w:tcW w:w="1266" w:type="dxa"/>
          </w:tcPr>
          <w:p w14:paraId="02CFDF1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Deadline</w:t>
            </w:r>
          </w:p>
        </w:tc>
      </w:tr>
      <w:tr w:rsidR="00BB76C8" w14:paraId="3FEF0E1D" w14:textId="77777777" w:rsidTr="002E07EB">
        <w:trPr>
          <w:trHeight w:val="1099"/>
        </w:trPr>
        <w:tc>
          <w:tcPr>
            <w:tcW w:w="8642" w:type="dxa"/>
            <w:gridSpan w:val="3"/>
            <w:vMerge/>
          </w:tcPr>
          <w:p w14:paraId="13C93788" w14:textId="77777777" w:rsidR="00BB76C8" w:rsidRPr="00A34135" w:rsidRDefault="00BB76C8" w:rsidP="00BB76C8">
            <w:pPr>
              <w:rPr>
                <w:rFonts w:ascii="Arial Narrow" w:hAnsi="Arial Narrow"/>
                <w:sz w:val="22"/>
                <w:szCs w:val="22"/>
              </w:rPr>
            </w:pPr>
          </w:p>
        </w:tc>
        <w:tc>
          <w:tcPr>
            <w:tcW w:w="3445" w:type="dxa"/>
          </w:tcPr>
          <w:p w14:paraId="296422C4"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Continued efforts at recruitment</w:t>
            </w:r>
          </w:p>
        </w:tc>
        <w:tc>
          <w:tcPr>
            <w:tcW w:w="2035" w:type="dxa"/>
            <w:gridSpan w:val="2"/>
          </w:tcPr>
          <w:p w14:paraId="01968230"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Acting Associate Service Director</w:t>
            </w:r>
          </w:p>
        </w:tc>
        <w:tc>
          <w:tcPr>
            <w:tcW w:w="1266" w:type="dxa"/>
          </w:tcPr>
          <w:p w14:paraId="060D1BC5"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Monthly review</w:t>
            </w:r>
          </w:p>
        </w:tc>
      </w:tr>
      <w:tr w:rsidR="00BB76C8" w14:paraId="740B81E7" w14:textId="77777777" w:rsidTr="002E07EB">
        <w:tc>
          <w:tcPr>
            <w:tcW w:w="8642" w:type="dxa"/>
            <w:gridSpan w:val="3"/>
          </w:tcPr>
          <w:p w14:paraId="50FD40B0"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1EA78BD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-Monthly CAMHS Directorate meeting in place where performance and workforce are scrutinised</w:t>
            </w:r>
          </w:p>
          <w:p w14:paraId="1CAC59CD"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Weekly Business Team and MH &amp; LD management board.</w:t>
            </w:r>
          </w:p>
          <w:p w14:paraId="1AFDC4C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HB Performance and Finance Committee</w:t>
            </w:r>
          </w:p>
          <w:p w14:paraId="1472955B"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-Ongoing validation of the waiting list to ensure robust reporting going forward</w:t>
            </w:r>
          </w:p>
        </w:tc>
        <w:tc>
          <w:tcPr>
            <w:tcW w:w="6746" w:type="dxa"/>
            <w:gridSpan w:val="4"/>
          </w:tcPr>
          <w:p w14:paraId="0AD88B18"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05CD2B0" w14:textId="77777777" w:rsidR="00BB76C8" w:rsidRPr="00A34135" w:rsidRDefault="00BB76C8" w:rsidP="00BB76C8">
            <w:pPr>
              <w:rPr>
                <w:rFonts w:ascii="Arial Narrow" w:hAnsi="Arial Narrow"/>
                <w:sz w:val="22"/>
                <w:szCs w:val="22"/>
              </w:rPr>
            </w:pPr>
          </w:p>
        </w:tc>
      </w:tr>
      <w:tr w:rsidR="00BB76C8" w14:paraId="37EE515D" w14:textId="77777777" w:rsidTr="00EA0FB7">
        <w:tc>
          <w:tcPr>
            <w:tcW w:w="15388" w:type="dxa"/>
            <w:gridSpan w:val="7"/>
            <w:shd w:val="clear" w:color="auto" w:fill="auto"/>
          </w:tcPr>
          <w:p w14:paraId="78835E32" w14:textId="77777777" w:rsidR="00BB76C8" w:rsidRPr="00A34135" w:rsidRDefault="00BB76C8" w:rsidP="00BB76C8">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12D0C315" w14:textId="2D5C6C67"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13/12/2023: Marked improvement in the performance against the Mental health Measure for CAMHS. Data validation for new patients complete. Data validation for follow-up patients including ADHD in progress. Over recruitment into agency nursing has supported delivery of improved performance outputs however continue to struggle to recruit into substantive posts.</w:t>
            </w:r>
          </w:p>
          <w:p w14:paraId="62C197ED" w14:textId="6DD8B87F"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Current risk score reduced to 12 in view of improved performance however this reflects the fragility in the workforce to deliver sustained performance.</w:t>
            </w:r>
          </w:p>
        </w:tc>
      </w:tr>
    </w:tbl>
    <w:p w14:paraId="4CB436B3" w14:textId="77777777" w:rsidR="002F31EA" w:rsidRDefault="002F31EA" w:rsidP="00975529">
      <w:pPr>
        <w:rPr>
          <w:rFonts w:ascii="Arial" w:hAnsi="Arial" w:cs="Arial"/>
          <w:b/>
          <w:u w:val="single"/>
        </w:rPr>
        <w:sectPr w:rsidR="002F31EA"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7"/>
        <w:gridCol w:w="3893"/>
        <w:gridCol w:w="2116"/>
        <w:gridCol w:w="3210"/>
        <w:gridCol w:w="175"/>
        <w:gridCol w:w="1461"/>
        <w:gridCol w:w="1986"/>
      </w:tblGrid>
      <w:tr w:rsidR="00F27D25" w14:paraId="7FF005A7" w14:textId="77777777" w:rsidTr="008A171B">
        <w:tc>
          <w:tcPr>
            <w:tcW w:w="8556" w:type="dxa"/>
            <w:gridSpan w:val="3"/>
          </w:tcPr>
          <w:p w14:paraId="38A349AB" w14:textId="77777777" w:rsidR="00F27D25" w:rsidRPr="00F27D25" w:rsidRDefault="00F27D25" w:rsidP="00EA0FB7">
            <w:pPr>
              <w:rPr>
                <w:rFonts w:ascii="Arial Narrow" w:hAnsi="Arial Narrow"/>
                <w:b/>
                <w:sz w:val="22"/>
                <w:szCs w:val="22"/>
              </w:rPr>
            </w:pPr>
            <w:r w:rsidRPr="00F27D25">
              <w:rPr>
                <w:rFonts w:ascii="Arial Narrow" w:hAnsi="Arial Narrow"/>
                <w:b/>
                <w:sz w:val="22"/>
                <w:szCs w:val="22"/>
              </w:rPr>
              <w:t>Datix ID Number: 3566</w:t>
            </w:r>
          </w:p>
          <w:p w14:paraId="6B4DFA63" w14:textId="144A50C8" w:rsidR="00F27D25" w:rsidRPr="00F27D25" w:rsidRDefault="00F27D25" w:rsidP="001B0BF1">
            <w:pPr>
              <w:rPr>
                <w:rFonts w:ascii="Arial Narrow" w:hAnsi="Arial Narrow"/>
                <w:b/>
                <w:sz w:val="22"/>
                <w:szCs w:val="22"/>
              </w:rPr>
            </w:pPr>
            <w:r w:rsidRPr="00F27D25">
              <w:rPr>
                <w:rFonts w:ascii="Arial Narrow" w:hAnsi="Arial Narrow"/>
                <w:b/>
                <w:sz w:val="22"/>
                <w:szCs w:val="22"/>
              </w:rPr>
              <w:t xml:space="preserve">Health Care Standards: Governance &amp; Accountability; 6.3 Listening &amp; Learning </w:t>
            </w:r>
          </w:p>
        </w:tc>
        <w:tc>
          <w:tcPr>
            <w:tcW w:w="3385" w:type="dxa"/>
            <w:gridSpan w:val="2"/>
            <w:shd w:val="clear" w:color="auto" w:fill="FFC000"/>
          </w:tcPr>
          <w:p w14:paraId="298B9CEE"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HBR Ref Number:  95</w:t>
            </w:r>
          </w:p>
          <w:p w14:paraId="6C101EC4" w14:textId="77777777" w:rsidR="00F27D25" w:rsidRPr="00F27D25" w:rsidRDefault="00F27D25" w:rsidP="00EA0FB7">
            <w:pPr>
              <w:rPr>
                <w:rFonts w:ascii="Arial Narrow" w:hAnsi="Arial Narrow"/>
                <w:sz w:val="22"/>
                <w:szCs w:val="22"/>
              </w:rPr>
            </w:pPr>
            <w:r w:rsidRPr="00F27D25">
              <w:rPr>
                <w:rFonts w:ascii="Arial Narrow" w:hAnsi="Arial Narrow" w:cs="Arial"/>
                <w:b/>
                <w:bCs/>
                <w:sz w:val="22"/>
                <w:szCs w:val="22"/>
              </w:rPr>
              <w:t>Risk Target Date: 31/03/2024</w:t>
            </w:r>
          </w:p>
        </w:tc>
        <w:tc>
          <w:tcPr>
            <w:tcW w:w="3447" w:type="dxa"/>
            <w:gridSpan w:val="2"/>
            <w:shd w:val="clear" w:color="auto" w:fill="FFC000"/>
          </w:tcPr>
          <w:p w14:paraId="417929E8" w14:textId="77777777" w:rsidR="00F27D25" w:rsidRPr="00F27D25" w:rsidRDefault="00F27D25" w:rsidP="00EA0FB7">
            <w:pPr>
              <w:pStyle w:val="Default"/>
              <w:jc w:val="center"/>
              <w:rPr>
                <w:rFonts w:ascii="Arial Narrow" w:hAnsi="Arial Narrow" w:cs="Arial"/>
                <w:b/>
                <w:bCs/>
                <w:sz w:val="22"/>
                <w:szCs w:val="22"/>
              </w:rPr>
            </w:pPr>
            <w:r w:rsidRPr="00F27D25">
              <w:rPr>
                <w:rFonts w:ascii="Arial Narrow" w:hAnsi="Arial Narrow" w:cs="Arial"/>
                <w:b/>
                <w:bCs/>
                <w:sz w:val="22"/>
                <w:szCs w:val="22"/>
              </w:rPr>
              <w:t>Current Risk Rating</w:t>
            </w:r>
          </w:p>
          <w:p w14:paraId="604987EA"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4 x 3 = 12</w:t>
            </w:r>
          </w:p>
        </w:tc>
      </w:tr>
      <w:tr w:rsidR="00EA0FB7" w14:paraId="6921605C" w14:textId="77777777" w:rsidTr="008A171B">
        <w:tc>
          <w:tcPr>
            <w:tcW w:w="6440" w:type="dxa"/>
            <w:gridSpan w:val="2"/>
          </w:tcPr>
          <w:p w14:paraId="3615DC38" w14:textId="6258051D" w:rsidR="00EA0FB7" w:rsidRPr="00F27D25" w:rsidRDefault="00EA0FB7" w:rsidP="00EB4DEF">
            <w:pPr>
              <w:spacing w:line="276" w:lineRule="auto"/>
              <w:ind w:right="96"/>
              <w:jc w:val="both"/>
              <w:rPr>
                <w:rFonts w:ascii="Arial Narrow" w:hAnsi="Arial Narrow" w:cs="Arial"/>
              </w:rPr>
            </w:pPr>
            <w:r w:rsidRPr="00F27D25">
              <w:rPr>
                <w:rFonts w:ascii="Arial Narrow" w:hAnsi="Arial Narrow" w:cs="Arial"/>
                <w:b/>
                <w:sz w:val="22"/>
                <w:szCs w:val="22"/>
              </w:rPr>
              <w:t>Objective</w:t>
            </w:r>
            <w:r w:rsidRPr="00F27D25">
              <w:rPr>
                <w:rFonts w:ascii="Arial Narrow" w:hAnsi="Arial Narrow" w:cs="Arial"/>
                <w:sz w:val="22"/>
                <w:szCs w:val="22"/>
              </w:rPr>
              <w:t>: Demonstrably Improved Quality, Safety &amp; Reduced Harm</w:t>
            </w:r>
            <w:r>
              <w:rPr>
                <w:rFonts w:ascii="Arial Narrow" w:hAnsi="Arial Narrow" w:cs="Arial"/>
                <w:sz w:val="22"/>
                <w:szCs w:val="22"/>
              </w:rPr>
              <w:t xml:space="preserve"> </w:t>
            </w:r>
          </w:p>
        </w:tc>
        <w:tc>
          <w:tcPr>
            <w:tcW w:w="2116" w:type="dxa"/>
          </w:tcPr>
          <w:p w14:paraId="7FAE1041" w14:textId="77777777" w:rsidR="00EA0FB7" w:rsidRPr="00F27D25" w:rsidRDefault="00EA0FB7" w:rsidP="00EA0FB7">
            <w:pPr>
              <w:spacing w:line="276" w:lineRule="auto"/>
              <w:ind w:right="96"/>
              <w:jc w:val="both"/>
              <w:rPr>
                <w:rFonts w:ascii="Arial Narrow" w:hAnsi="Arial Narrow" w:cs="Arial"/>
                <w:sz w:val="22"/>
                <w:szCs w:val="22"/>
              </w:rPr>
            </w:pPr>
            <w:r w:rsidRPr="00DC02E9">
              <w:rPr>
                <w:rFonts w:ascii="Arial Narrow" w:hAnsi="Arial Narrow"/>
                <w:b/>
                <w:sz w:val="22"/>
                <w:szCs w:val="22"/>
              </w:rPr>
              <w:t xml:space="preserve">BAF Ref: </w:t>
            </w:r>
            <w:r w:rsidR="0062504F">
              <w:rPr>
                <w:rFonts w:ascii="Arial Narrow" w:hAnsi="Arial Narrow"/>
                <w:b/>
                <w:sz w:val="22"/>
                <w:szCs w:val="22"/>
              </w:rPr>
              <w:t>1</w:t>
            </w:r>
          </w:p>
        </w:tc>
        <w:tc>
          <w:tcPr>
            <w:tcW w:w="6832" w:type="dxa"/>
            <w:gridSpan w:val="4"/>
          </w:tcPr>
          <w:p w14:paraId="53B28B7E" w14:textId="77777777" w:rsidR="00EA0FB7" w:rsidRPr="00F27D25" w:rsidRDefault="00EA0FB7" w:rsidP="00EA0FB7">
            <w:pPr>
              <w:autoSpaceDE w:val="0"/>
              <w:autoSpaceDN w:val="0"/>
              <w:adjustRightInd w:val="0"/>
              <w:rPr>
                <w:rFonts w:ascii="Arial Narrow" w:eastAsia="Times New Roman" w:hAnsi="Arial Narrow" w:cs="Arial"/>
                <w:bCs/>
                <w:color w:val="000000"/>
                <w:sz w:val="22"/>
                <w:szCs w:val="22"/>
              </w:rPr>
            </w:pPr>
            <w:r w:rsidRPr="00F27D25">
              <w:rPr>
                <w:rFonts w:ascii="Arial Narrow" w:eastAsia="Times New Roman" w:hAnsi="Arial Narrow" w:cs="Arial"/>
                <w:b/>
                <w:bCs/>
                <w:color w:val="000000"/>
                <w:sz w:val="22"/>
                <w:szCs w:val="22"/>
              </w:rPr>
              <w:t xml:space="preserve">Director Lead: </w:t>
            </w:r>
            <w:r w:rsidRPr="00F27D25">
              <w:rPr>
                <w:rFonts w:ascii="Arial Narrow" w:eastAsia="Times New Roman" w:hAnsi="Arial Narrow" w:cs="Arial"/>
                <w:bCs/>
                <w:color w:val="000000"/>
                <w:sz w:val="22"/>
                <w:szCs w:val="22"/>
              </w:rPr>
              <w:t>Gareth Howells, Executive Director of Nursing</w:t>
            </w:r>
          </w:p>
          <w:p w14:paraId="039E409C" w14:textId="77777777" w:rsidR="00EA0FB7" w:rsidRPr="00F27D25" w:rsidRDefault="00EA0FB7" w:rsidP="00EA0FB7">
            <w:pPr>
              <w:rPr>
                <w:rFonts w:ascii="Arial Narrow" w:hAnsi="Arial Narrow"/>
                <w:sz w:val="22"/>
                <w:szCs w:val="22"/>
              </w:rPr>
            </w:pPr>
            <w:r w:rsidRPr="00F27D25">
              <w:rPr>
                <w:rFonts w:ascii="Arial Narrow" w:hAnsi="Arial Narrow" w:cs="Arial"/>
                <w:b/>
                <w:bCs/>
                <w:sz w:val="22"/>
                <w:szCs w:val="22"/>
                <w:lang w:val="en-US"/>
              </w:rPr>
              <w:t xml:space="preserve">Assuring Committee: </w:t>
            </w:r>
            <w:r w:rsidRPr="00F27D25">
              <w:rPr>
                <w:rFonts w:ascii="Arial Narrow" w:hAnsi="Arial Narrow" w:cs="Arial"/>
                <w:bCs/>
                <w:sz w:val="22"/>
                <w:szCs w:val="22"/>
                <w:lang w:val="en-US"/>
              </w:rPr>
              <w:t>Quality &amp; Safety Committee</w:t>
            </w:r>
          </w:p>
        </w:tc>
      </w:tr>
      <w:tr w:rsidR="00BB76C8" w14:paraId="2A7AA165" w14:textId="77777777" w:rsidTr="008A171B">
        <w:tc>
          <w:tcPr>
            <w:tcW w:w="8556" w:type="dxa"/>
            <w:gridSpan w:val="3"/>
          </w:tcPr>
          <w:p w14:paraId="1A76B9D3" w14:textId="77777777" w:rsidR="008A171B" w:rsidRDefault="00BB76C8" w:rsidP="00BB76C8">
            <w:pPr>
              <w:rPr>
                <w:rFonts w:ascii="Arial Narrow" w:hAnsi="Arial Narrow" w:cs="Arial"/>
                <w:b/>
                <w:sz w:val="22"/>
                <w:szCs w:val="22"/>
              </w:rPr>
            </w:pPr>
            <w:r w:rsidRPr="00F27D25">
              <w:rPr>
                <w:rFonts w:ascii="Arial Narrow" w:hAnsi="Arial Narrow" w:cs="Arial"/>
                <w:b/>
                <w:sz w:val="22"/>
                <w:szCs w:val="22"/>
              </w:rPr>
              <w:t xml:space="preserve">Risk: </w:t>
            </w:r>
            <w:r w:rsidR="008A171B" w:rsidRPr="008A171B">
              <w:rPr>
                <w:rFonts w:ascii="Arial Narrow" w:hAnsi="Arial Narrow" w:cs="Arial"/>
                <w:b/>
                <w:sz w:val="22"/>
                <w:szCs w:val="22"/>
              </w:rPr>
              <w:t xml:space="preserve">National Nosocomial COVID-19 Programme </w:t>
            </w:r>
          </w:p>
          <w:p w14:paraId="6414DC56" w14:textId="689E42D4" w:rsidR="00BB76C8" w:rsidRDefault="00BB76C8" w:rsidP="00BB76C8">
            <w:pPr>
              <w:rPr>
                <w:rFonts w:ascii="Arial Narrow" w:hAnsi="Arial Narrow" w:cs="Arial"/>
                <w:sz w:val="22"/>
                <w:szCs w:val="22"/>
              </w:rPr>
            </w:pPr>
            <w:r w:rsidRPr="00F27D25">
              <w:rPr>
                <w:rFonts w:ascii="Arial Narrow" w:hAnsi="Arial Narrow" w:cs="Arial"/>
                <w:sz w:val="22"/>
                <w:szCs w:val="22"/>
              </w:rPr>
              <w:t>Failure to (effectively) complete the nationally mandated review of cases of nosocomial COVID-19 by the stipulated end date of the National Nosocomial COVID-19 Programme (NNCP), 31</w:t>
            </w:r>
            <w:r w:rsidRPr="00F27D25">
              <w:rPr>
                <w:rFonts w:ascii="Arial Narrow" w:hAnsi="Arial Narrow" w:cs="Arial"/>
                <w:sz w:val="22"/>
                <w:szCs w:val="22"/>
                <w:vertAlign w:val="superscript"/>
              </w:rPr>
              <w:t>st</w:t>
            </w:r>
            <w:r w:rsidRPr="00F27D25">
              <w:rPr>
                <w:rFonts w:ascii="Arial Narrow" w:hAnsi="Arial Narrow" w:cs="Arial"/>
                <w:sz w:val="22"/>
                <w:szCs w:val="22"/>
              </w:rPr>
              <w:t xml:space="preserve"> March 2024, resulting in possible reputational damage and the cessation of funding prior to completion of the work. This risk is caused, in part, by </w:t>
            </w:r>
            <w:r w:rsidRPr="00F27D25">
              <w:rPr>
                <w:rFonts w:ascii="Arial Narrow" w:hAnsi="Arial Narrow"/>
                <w:sz w:val="22"/>
                <w:szCs w:val="22"/>
              </w:rPr>
              <w:t>uncertainty in relation to continued availability of appropriate staff capacity to meet the demands of the reviews</w:t>
            </w:r>
            <w:r w:rsidRPr="00F27D25">
              <w:rPr>
                <w:rFonts w:ascii="Arial Narrow" w:hAnsi="Arial Narrow" w:cs="Arial"/>
                <w:sz w:val="22"/>
                <w:szCs w:val="22"/>
              </w:rPr>
              <w:t>.</w:t>
            </w:r>
          </w:p>
          <w:p w14:paraId="407A9266" w14:textId="1C7232D5" w:rsidR="009B16D0" w:rsidRPr="00F27D25" w:rsidRDefault="009B16D0" w:rsidP="00BB76C8">
            <w:pPr>
              <w:rPr>
                <w:rFonts w:ascii="Arial Narrow" w:hAnsi="Arial Narrow"/>
                <w:sz w:val="22"/>
                <w:szCs w:val="22"/>
              </w:rPr>
            </w:pPr>
          </w:p>
        </w:tc>
        <w:tc>
          <w:tcPr>
            <w:tcW w:w="6832" w:type="dxa"/>
            <w:gridSpan w:val="4"/>
          </w:tcPr>
          <w:p w14:paraId="394F18E3" w14:textId="38501981" w:rsidR="00BB76C8" w:rsidRPr="00F27D25"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F27D25" w14:paraId="7E243F1E" w14:textId="77777777" w:rsidTr="008A171B">
        <w:tc>
          <w:tcPr>
            <w:tcW w:w="2547" w:type="dxa"/>
          </w:tcPr>
          <w:p w14:paraId="3D8E6CDE"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Risk Rating</w:t>
            </w:r>
          </w:p>
          <w:p w14:paraId="1BF35DF0"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(consequence x likelihood):</w:t>
            </w:r>
          </w:p>
          <w:p w14:paraId="62677922"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Initial: 4 x 5 = 20</w:t>
            </w:r>
          </w:p>
          <w:p w14:paraId="369EE8FD"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Current: 4 x 3 = 12</w:t>
            </w:r>
          </w:p>
          <w:p w14:paraId="095D115F"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rPr>
              <w:t xml:space="preserve">Target: 4 x 2 = 8 </w:t>
            </w:r>
          </w:p>
        </w:tc>
        <w:tc>
          <w:tcPr>
            <w:tcW w:w="6009" w:type="dxa"/>
            <w:gridSpan w:val="2"/>
            <w:vMerge w:val="restart"/>
          </w:tcPr>
          <w:p w14:paraId="52702CB9" w14:textId="7AFE0109" w:rsidR="00F27D25" w:rsidRPr="00F27D25" w:rsidRDefault="008A171B" w:rsidP="00EA0FB7">
            <w:pPr>
              <w:rPr>
                <w:rFonts w:ascii="Arial Narrow" w:hAnsi="Arial Narrow"/>
                <w:sz w:val="22"/>
                <w:szCs w:val="22"/>
              </w:rPr>
            </w:pPr>
            <w:r>
              <w:rPr>
                <w:rFonts w:ascii="Arial Narrow" w:hAnsi="Arial Narrow"/>
                <w:noProof/>
              </w:rPr>
              <w:drawing>
                <wp:inline distT="0" distB="0" distL="0" distR="0" wp14:anchorId="739900E7" wp14:editId="144EBD37">
                  <wp:extent cx="3600000" cy="1774198"/>
                  <wp:effectExtent l="0" t="0" r="63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32" w:type="dxa"/>
            <w:gridSpan w:val="4"/>
          </w:tcPr>
          <w:p w14:paraId="34708C6D"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current score: </w:t>
            </w:r>
          </w:p>
          <w:p w14:paraId="5CC7F58E"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A reduced score from that which would have applied earlier in the Programme is put forward now as two approaches have recently been approved for the rapid and effective review of all cases in which no or low harm has occurred. This has enabled the successful consideration and closure of numerous cases, with particularly good progress reported in data relating to waves 1 and 3 of the pandemic. In turn, this has translated to a positive position against the NHS Executive trajectory for completion of the NNCP.</w:t>
            </w:r>
          </w:p>
        </w:tc>
      </w:tr>
      <w:tr w:rsidR="00F27D25" w14:paraId="42A32749" w14:textId="77777777" w:rsidTr="008A171B">
        <w:tc>
          <w:tcPr>
            <w:tcW w:w="2547" w:type="dxa"/>
          </w:tcPr>
          <w:p w14:paraId="4F966FBD" w14:textId="77777777" w:rsidR="00F27D25" w:rsidRPr="00F27D25" w:rsidRDefault="00F27D25" w:rsidP="00EA0FB7">
            <w:pPr>
              <w:autoSpaceDE w:val="0"/>
              <w:autoSpaceDN w:val="0"/>
              <w:adjustRightInd w:val="0"/>
              <w:jc w:val="center"/>
              <w:rPr>
                <w:rFonts w:ascii="Arial Narrow" w:eastAsia="Times New Roman" w:hAnsi="Arial Narrow" w:cs="Arial"/>
                <w:b/>
                <w:color w:val="000000"/>
                <w:sz w:val="22"/>
                <w:szCs w:val="22"/>
              </w:rPr>
            </w:pPr>
            <w:r w:rsidRPr="00F27D25">
              <w:rPr>
                <w:rFonts w:ascii="Arial Narrow" w:eastAsia="Times New Roman" w:hAnsi="Arial Narrow" w:cs="Arial"/>
                <w:b/>
                <w:color w:val="000000"/>
                <w:sz w:val="22"/>
                <w:szCs w:val="22"/>
              </w:rPr>
              <w:t>Level of Control</w:t>
            </w:r>
          </w:p>
          <w:p w14:paraId="594979A7"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lang w:val="en-US"/>
              </w:rPr>
              <w:t>= %</w:t>
            </w:r>
          </w:p>
        </w:tc>
        <w:tc>
          <w:tcPr>
            <w:tcW w:w="6009" w:type="dxa"/>
            <w:gridSpan w:val="2"/>
            <w:vMerge/>
          </w:tcPr>
          <w:p w14:paraId="72CCED42" w14:textId="77777777" w:rsidR="00F27D25" w:rsidRPr="00F27D25" w:rsidRDefault="00F27D25" w:rsidP="00EA0FB7">
            <w:pPr>
              <w:rPr>
                <w:rFonts w:ascii="Arial Narrow" w:hAnsi="Arial Narrow"/>
                <w:sz w:val="22"/>
                <w:szCs w:val="22"/>
              </w:rPr>
            </w:pPr>
          </w:p>
        </w:tc>
        <w:tc>
          <w:tcPr>
            <w:tcW w:w="6832" w:type="dxa"/>
            <w:gridSpan w:val="4"/>
            <w:vMerge w:val="restart"/>
          </w:tcPr>
          <w:p w14:paraId="3AB6E4E7"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target score: </w:t>
            </w:r>
          </w:p>
          <w:p w14:paraId="4A6BF6A1" w14:textId="77777777" w:rsidR="00F27D25" w:rsidRDefault="00F27D25" w:rsidP="00EA0FB7">
            <w:pPr>
              <w:rPr>
                <w:rFonts w:ascii="Arial Narrow" w:hAnsi="Arial Narrow"/>
                <w:sz w:val="22"/>
                <w:szCs w:val="22"/>
              </w:rPr>
            </w:pPr>
            <w:r w:rsidRPr="00F27D25">
              <w:rPr>
                <w:rFonts w:ascii="Arial Narrow" w:hAnsi="Arial Narrow"/>
                <w:sz w:val="22"/>
                <w:szCs w:val="22"/>
              </w:rPr>
              <w:t>Reviews to continue at pace, with new approaches, referred to above, becoming slicker as they become practised. Application of the mitigating actions noted below will aid in proactively controlling activity which might, otherwise, distract from the processes of reviewing and communicating outcomes.</w:t>
            </w:r>
          </w:p>
          <w:p w14:paraId="1578495D" w14:textId="3094757D" w:rsidR="009B16D0" w:rsidRPr="00F27D25" w:rsidRDefault="009B16D0" w:rsidP="00EA0FB7">
            <w:pPr>
              <w:rPr>
                <w:rFonts w:ascii="Arial Narrow" w:hAnsi="Arial Narrow"/>
                <w:sz w:val="22"/>
                <w:szCs w:val="22"/>
              </w:rPr>
            </w:pPr>
          </w:p>
        </w:tc>
      </w:tr>
      <w:tr w:rsidR="00F27D25" w14:paraId="13520940" w14:textId="77777777" w:rsidTr="008A171B">
        <w:tc>
          <w:tcPr>
            <w:tcW w:w="2547" w:type="dxa"/>
          </w:tcPr>
          <w:p w14:paraId="082705B2" w14:textId="77777777" w:rsidR="00F27D25" w:rsidRPr="00F27D25" w:rsidRDefault="00F27D25" w:rsidP="00EA0FB7">
            <w:pPr>
              <w:pStyle w:val="Default"/>
              <w:jc w:val="center"/>
              <w:rPr>
                <w:rFonts w:ascii="Arial Narrow" w:hAnsi="Arial Narrow" w:cs="Arial"/>
                <w:b/>
                <w:sz w:val="22"/>
                <w:szCs w:val="22"/>
              </w:rPr>
            </w:pPr>
            <w:r w:rsidRPr="00F27D25">
              <w:rPr>
                <w:rFonts w:ascii="Arial Narrow" w:hAnsi="Arial Narrow" w:cs="Arial"/>
                <w:b/>
                <w:sz w:val="22"/>
                <w:szCs w:val="22"/>
              </w:rPr>
              <w:t>Date added to the risk register</w:t>
            </w:r>
          </w:p>
          <w:p w14:paraId="5C123FE6" w14:textId="52E898BE" w:rsidR="00F27D25" w:rsidRPr="00F27D25" w:rsidRDefault="009B16D0" w:rsidP="00EA0FB7">
            <w:pPr>
              <w:pStyle w:val="Default"/>
              <w:jc w:val="center"/>
              <w:rPr>
                <w:rFonts w:ascii="Arial Narrow" w:hAnsi="Arial Narrow" w:cs="Arial"/>
                <w:sz w:val="22"/>
                <w:szCs w:val="22"/>
              </w:rPr>
            </w:pPr>
            <w:r>
              <w:rPr>
                <w:rFonts w:ascii="Arial Narrow" w:hAnsi="Arial Narrow" w:cs="Arial"/>
                <w:sz w:val="22"/>
                <w:szCs w:val="22"/>
              </w:rPr>
              <w:t>October</w:t>
            </w:r>
            <w:r w:rsidR="00F27D25" w:rsidRPr="00F27D25">
              <w:rPr>
                <w:rFonts w:ascii="Arial Narrow" w:hAnsi="Arial Narrow" w:cs="Arial"/>
                <w:sz w:val="22"/>
                <w:szCs w:val="22"/>
              </w:rPr>
              <w:t xml:space="preserve"> 2023</w:t>
            </w:r>
          </w:p>
        </w:tc>
        <w:tc>
          <w:tcPr>
            <w:tcW w:w="6009" w:type="dxa"/>
            <w:gridSpan w:val="2"/>
            <w:vMerge/>
          </w:tcPr>
          <w:p w14:paraId="432A4A46" w14:textId="77777777" w:rsidR="00F27D25" w:rsidRPr="00F27D25" w:rsidRDefault="00F27D25" w:rsidP="00EA0FB7">
            <w:pPr>
              <w:rPr>
                <w:rFonts w:ascii="Arial Narrow" w:hAnsi="Arial Narrow"/>
                <w:sz w:val="22"/>
                <w:szCs w:val="22"/>
              </w:rPr>
            </w:pPr>
          </w:p>
        </w:tc>
        <w:tc>
          <w:tcPr>
            <w:tcW w:w="6832" w:type="dxa"/>
            <w:gridSpan w:val="4"/>
            <w:vMerge/>
          </w:tcPr>
          <w:p w14:paraId="4870329A" w14:textId="77777777" w:rsidR="00F27D25" w:rsidRPr="00F27D25" w:rsidRDefault="00F27D25" w:rsidP="00EA0FB7">
            <w:pPr>
              <w:rPr>
                <w:rFonts w:ascii="Arial Narrow" w:hAnsi="Arial Narrow"/>
                <w:sz w:val="22"/>
                <w:szCs w:val="22"/>
              </w:rPr>
            </w:pPr>
          </w:p>
        </w:tc>
      </w:tr>
      <w:tr w:rsidR="00F27D25" w14:paraId="6032F330" w14:textId="77777777" w:rsidTr="008A171B">
        <w:tc>
          <w:tcPr>
            <w:tcW w:w="8556" w:type="dxa"/>
            <w:gridSpan w:val="3"/>
          </w:tcPr>
          <w:p w14:paraId="4D39A4C8"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Controls (What are we currently doing about the risk?)</w:t>
            </w:r>
          </w:p>
        </w:tc>
        <w:tc>
          <w:tcPr>
            <w:tcW w:w="6832" w:type="dxa"/>
            <w:gridSpan w:val="4"/>
          </w:tcPr>
          <w:p w14:paraId="37735FE7" w14:textId="77777777" w:rsidR="00F27D25" w:rsidRPr="00F27D25" w:rsidRDefault="00F27D25" w:rsidP="00EA0FB7">
            <w:pPr>
              <w:jc w:val="center"/>
              <w:rPr>
                <w:rFonts w:ascii="Arial Narrow" w:hAnsi="Arial Narrow"/>
                <w:b/>
                <w:sz w:val="22"/>
                <w:szCs w:val="22"/>
              </w:rPr>
            </w:pPr>
            <w:r w:rsidRPr="00F27D25">
              <w:rPr>
                <w:rFonts w:ascii="Arial Narrow" w:hAnsi="Arial Narrow" w:cs="Arial"/>
                <w:b/>
                <w:bCs/>
                <w:sz w:val="22"/>
                <w:szCs w:val="22"/>
              </w:rPr>
              <w:t>Mitigating actions (What more should we do?)</w:t>
            </w:r>
          </w:p>
        </w:tc>
      </w:tr>
      <w:tr w:rsidR="00F27D25" w14:paraId="340C35E4" w14:textId="77777777" w:rsidTr="008A171B">
        <w:tc>
          <w:tcPr>
            <w:tcW w:w="8556" w:type="dxa"/>
            <w:gridSpan w:val="3"/>
            <w:vMerge w:val="restart"/>
          </w:tcPr>
          <w:p w14:paraId="1DA86336"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Monthly data submission and highlight reports to the NHS Executive NNCP team; </w:t>
            </w:r>
          </w:p>
          <w:p w14:paraId="5FF2E23C"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Workbook Review Process to determine outcomes for cases in which no harm has occurred.</w:t>
            </w:r>
          </w:p>
          <w:p w14:paraId="03DE0CEA" w14:textId="77777777" w:rsidR="00F27D25" w:rsidRPr="007F1CD8" w:rsidRDefault="00F27D25" w:rsidP="006D0EAE">
            <w:pPr>
              <w:pStyle w:val="ListParagraph"/>
              <w:numPr>
                <w:ilvl w:val="0"/>
                <w:numId w:val="35"/>
              </w:numPr>
              <w:spacing w:after="0" w:line="240" w:lineRule="auto"/>
              <w:ind w:left="313" w:hanging="284"/>
              <w:jc w:val="both"/>
              <w:rPr>
                <w:rFonts w:ascii="Arial Narrow" w:hAnsi="Arial Narrow" w:cs="Arial"/>
                <w:sz w:val="22"/>
                <w:szCs w:val="22"/>
              </w:rPr>
            </w:pPr>
            <w:r w:rsidRPr="007F1CD8">
              <w:rPr>
                <w:rFonts w:ascii="Arial Narrow" w:hAnsi="Arial Narrow" w:cs="Arial"/>
                <w:sz w:val="22"/>
                <w:szCs w:val="22"/>
              </w:rPr>
              <w:t>Triage Review Panels to determine outcomes for cases of no or low harm;</w:t>
            </w:r>
          </w:p>
          <w:p w14:paraId="78A21CCF"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Peer Review Panels to determine outcomes for cases of medium harm or above; </w:t>
            </w:r>
          </w:p>
          <w:p w14:paraId="7E382D0D"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Lessons identified reported via the Patient Stakeholder Experience Group;</w:t>
            </w:r>
          </w:p>
          <w:p w14:paraId="43A64A45" w14:textId="77777777" w:rsidR="009B16D0" w:rsidRPr="007F1CD8" w:rsidRDefault="009B16D0"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Lessons identified reported to operational staff during visits to site by the Nosocomial Review Team (NRT). The wellbeing offer to operational staff is being collated for reiteration in light of the emotive reception to visits;</w:t>
            </w:r>
          </w:p>
          <w:p w14:paraId="4C2555AA"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Recording progress and outcomes on Datix using set scripts and processes.</w:t>
            </w:r>
          </w:p>
          <w:p w14:paraId="4F544408"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Detailed Programme records kept to track progress, updates and notifications.</w:t>
            </w:r>
          </w:p>
          <w:p w14:paraId="6EC2C89C"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Team processes documented, updated and shared to ensure consistency of approach. Rationale for approaches documented and approved by Executive, as required.</w:t>
            </w:r>
          </w:p>
          <w:p w14:paraId="4197037B"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Team communication channels which enable interim contact with patients/relatives monitored daily.</w:t>
            </w:r>
          </w:p>
          <w:p w14:paraId="596D546F"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sz w:val="22"/>
                <w:szCs w:val="22"/>
              </w:rPr>
              <w:t>Communication methods and content are adapted in response to feedback from the public / monitoring bodies.</w:t>
            </w:r>
          </w:p>
          <w:p w14:paraId="524CFC7E"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sz w:val="22"/>
                <w:szCs w:val="22"/>
              </w:rPr>
              <w:t>Programme timelines to ensure delivery targets are met at all stages of communication with the public are consistently monitored.</w:t>
            </w:r>
          </w:p>
          <w:p w14:paraId="6E7F4344"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Schedule of regular learning activity available to the team for development of skills specifically related to Programme. </w:t>
            </w:r>
          </w:p>
          <w:p w14:paraId="23446B36"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Input requested from specialist, multidisciplinary colleagues, as required, including IPC, medics, the patient feedback team and L&amp;RS.</w:t>
            </w:r>
          </w:p>
          <w:p w14:paraId="12D1B27D" w14:textId="77777777" w:rsidR="00F27D25" w:rsidRPr="007F1CD8"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Clinical Investigators appointed to undertake reviews are senior and experienced, affording a level of assurance across the Programme.</w:t>
            </w:r>
          </w:p>
          <w:p w14:paraId="06C567E0" w14:textId="77777777" w:rsidR="00CC0282" w:rsidRDefault="00F27D25"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Given the consistently difficult subject matter is considered by the Nosocomial COVID-19 Review Team, wellbeing is monitored which ensures that all team members remain able to work to an optimal level. </w:t>
            </w:r>
          </w:p>
          <w:p w14:paraId="540332D6" w14:textId="49421250" w:rsidR="00F27D25" w:rsidRPr="007F1CD8" w:rsidRDefault="009B16D0" w:rsidP="006D0EAE">
            <w:pPr>
              <w:pStyle w:val="ListParagraph"/>
              <w:numPr>
                <w:ilvl w:val="0"/>
                <w:numId w:val="35"/>
              </w:numPr>
              <w:spacing w:after="0" w:line="240" w:lineRule="auto"/>
              <w:ind w:left="313" w:hanging="283"/>
              <w:jc w:val="both"/>
              <w:rPr>
                <w:rFonts w:ascii="Arial Narrow" w:hAnsi="Arial Narrow" w:cs="Arial"/>
                <w:sz w:val="22"/>
                <w:szCs w:val="22"/>
              </w:rPr>
            </w:pPr>
            <w:r w:rsidRPr="007F1CD8">
              <w:rPr>
                <w:rFonts w:ascii="Arial Narrow" w:hAnsi="Arial Narrow" w:cs="Arial"/>
                <w:sz w:val="22"/>
              </w:rPr>
              <w:t>NRT methodology has been shared for use by the Mortality Review Board in its consideration of nosocomial COVID-19 cases which are out of scope to the NRT (post-30.04.3022.) This will ensure some consistency in approach.</w:t>
            </w:r>
          </w:p>
          <w:p w14:paraId="05BD257A" w14:textId="7A4F6C85" w:rsidR="009B16D0" w:rsidRPr="007F1CD8" w:rsidRDefault="009B16D0" w:rsidP="009B16D0">
            <w:pPr>
              <w:pStyle w:val="ListParagraph"/>
              <w:spacing w:after="0" w:line="240" w:lineRule="auto"/>
              <w:ind w:left="313"/>
              <w:jc w:val="both"/>
              <w:rPr>
                <w:rFonts w:ascii="Arial Narrow" w:hAnsi="Arial Narrow" w:cs="Arial"/>
                <w:sz w:val="22"/>
                <w:szCs w:val="22"/>
              </w:rPr>
            </w:pPr>
          </w:p>
        </w:tc>
        <w:tc>
          <w:tcPr>
            <w:tcW w:w="3210" w:type="dxa"/>
          </w:tcPr>
          <w:p w14:paraId="445364C7"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t>Action</w:t>
            </w:r>
          </w:p>
        </w:tc>
        <w:tc>
          <w:tcPr>
            <w:tcW w:w="1636" w:type="dxa"/>
            <w:gridSpan w:val="2"/>
          </w:tcPr>
          <w:p w14:paraId="4E4E0D9E"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t>Lead</w:t>
            </w:r>
          </w:p>
        </w:tc>
        <w:tc>
          <w:tcPr>
            <w:tcW w:w="1986" w:type="dxa"/>
          </w:tcPr>
          <w:p w14:paraId="236D52BF"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t>Deadline</w:t>
            </w:r>
          </w:p>
        </w:tc>
      </w:tr>
      <w:tr w:rsidR="00F27D25" w14:paraId="2266445B" w14:textId="77777777" w:rsidTr="008A171B">
        <w:tc>
          <w:tcPr>
            <w:tcW w:w="8556" w:type="dxa"/>
            <w:gridSpan w:val="3"/>
            <w:vMerge/>
          </w:tcPr>
          <w:p w14:paraId="537C30C3" w14:textId="77777777" w:rsidR="00F27D25" w:rsidRPr="007F1CD8" w:rsidRDefault="00F27D25" w:rsidP="00EA0FB7">
            <w:pPr>
              <w:rPr>
                <w:rFonts w:ascii="Arial Narrow" w:hAnsi="Arial Narrow"/>
                <w:sz w:val="22"/>
                <w:szCs w:val="22"/>
              </w:rPr>
            </w:pPr>
          </w:p>
        </w:tc>
        <w:tc>
          <w:tcPr>
            <w:tcW w:w="3210" w:type="dxa"/>
          </w:tcPr>
          <w:p w14:paraId="5E6786E0"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Review communication methods and content in response to feedback from the public</w:t>
            </w:r>
          </w:p>
        </w:tc>
        <w:tc>
          <w:tcPr>
            <w:tcW w:w="1636" w:type="dxa"/>
            <w:gridSpan w:val="2"/>
          </w:tcPr>
          <w:p w14:paraId="44AE17A4"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Business Manager (Nosocomial Review Team)</w:t>
            </w:r>
          </w:p>
        </w:tc>
        <w:tc>
          <w:tcPr>
            <w:tcW w:w="1986" w:type="dxa"/>
          </w:tcPr>
          <w:p w14:paraId="65CDC75E"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31/12/2023</w:t>
            </w:r>
          </w:p>
        </w:tc>
      </w:tr>
      <w:tr w:rsidR="00F27D25" w14:paraId="78370887" w14:textId="77777777" w:rsidTr="008A171B">
        <w:tc>
          <w:tcPr>
            <w:tcW w:w="8556" w:type="dxa"/>
            <w:gridSpan w:val="3"/>
            <w:vMerge/>
          </w:tcPr>
          <w:p w14:paraId="48591D6B" w14:textId="77777777" w:rsidR="00F27D25" w:rsidRPr="007F1CD8" w:rsidRDefault="00F27D25" w:rsidP="00EA0FB7">
            <w:pPr>
              <w:rPr>
                <w:rFonts w:ascii="Arial Narrow" w:hAnsi="Arial Narrow"/>
                <w:sz w:val="22"/>
                <w:szCs w:val="22"/>
              </w:rPr>
            </w:pPr>
          </w:p>
        </w:tc>
        <w:tc>
          <w:tcPr>
            <w:tcW w:w="3210" w:type="dxa"/>
          </w:tcPr>
          <w:p w14:paraId="1DCA5ADB"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Develop the Nosocomial COVID-19 Review Team webpage to ensure the most up-to-date progress reports are available to the public</w:t>
            </w:r>
          </w:p>
        </w:tc>
        <w:tc>
          <w:tcPr>
            <w:tcW w:w="1636" w:type="dxa"/>
            <w:gridSpan w:val="2"/>
          </w:tcPr>
          <w:p w14:paraId="770C33E2"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Business Manager (Nosocomial Review Team)</w:t>
            </w:r>
          </w:p>
        </w:tc>
        <w:tc>
          <w:tcPr>
            <w:tcW w:w="1986" w:type="dxa"/>
          </w:tcPr>
          <w:p w14:paraId="2A2F6B60"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31/12/2023</w:t>
            </w:r>
          </w:p>
        </w:tc>
      </w:tr>
      <w:tr w:rsidR="00F27D25" w14:paraId="7CB923AB" w14:textId="77777777" w:rsidTr="008A171B">
        <w:tc>
          <w:tcPr>
            <w:tcW w:w="8556" w:type="dxa"/>
            <w:gridSpan w:val="3"/>
            <w:vMerge/>
          </w:tcPr>
          <w:p w14:paraId="724F2E42" w14:textId="77777777" w:rsidR="00F27D25" w:rsidRPr="007F1CD8" w:rsidRDefault="00F27D25" w:rsidP="00EA0FB7">
            <w:pPr>
              <w:rPr>
                <w:rFonts w:ascii="Arial Narrow" w:hAnsi="Arial Narrow"/>
                <w:sz w:val="22"/>
                <w:szCs w:val="22"/>
              </w:rPr>
            </w:pPr>
          </w:p>
        </w:tc>
        <w:tc>
          <w:tcPr>
            <w:tcW w:w="3210" w:type="dxa"/>
          </w:tcPr>
          <w:p w14:paraId="62AE86B2"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Develop and implement an action plan for dissemination of lessons identified to operational colleagues of all levels.</w:t>
            </w:r>
          </w:p>
        </w:tc>
        <w:tc>
          <w:tcPr>
            <w:tcW w:w="1636" w:type="dxa"/>
            <w:gridSpan w:val="2"/>
          </w:tcPr>
          <w:p w14:paraId="5C724A15"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Business Manager (Nosocomial Review Team)</w:t>
            </w:r>
          </w:p>
        </w:tc>
        <w:tc>
          <w:tcPr>
            <w:tcW w:w="1986" w:type="dxa"/>
          </w:tcPr>
          <w:p w14:paraId="2790E54B"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31/03/2024</w:t>
            </w:r>
          </w:p>
        </w:tc>
      </w:tr>
      <w:tr w:rsidR="00F27D25" w14:paraId="08A4D4D8" w14:textId="77777777" w:rsidTr="008A171B">
        <w:tc>
          <w:tcPr>
            <w:tcW w:w="8556" w:type="dxa"/>
            <w:gridSpan w:val="3"/>
            <w:vMerge/>
          </w:tcPr>
          <w:p w14:paraId="659A4484" w14:textId="77777777" w:rsidR="00F27D25" w:rsidRPr="00F27D25" w:rsidRDefault="00F27D25" w:rsidP="00EA0FB7">
            <w:pPr>
              <w:rPr>
                <w:rFonts w:ascii="Arial Narrow" w:hAnsi="Arial Narrow"/>
                <w:sz w:val="22"/>
                <w:szCs w:val="22"/>
              </w:rPr>
            </w:pPr>
          </w:p>
        </w:tc>
        <w:tc>
          <w:tcPr>
            <w:tcW w:w="3210" w:type="dxa"/>
          </w:tcPr>
          <w:p w14:paraId="6A435D48"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Adopt a process for the subsuming of nosocomial COVID-19 reviews into business as usual activity. This will need to consider all hospital-acquired COVID-19 infections occurring beyond the time remit of the NNCP, 30/04/2022.</w:t>
            </w:r>
          </w:p>
        </w:tc>
        <w:tc>
          <w:tcPr>
            <w:tcW w:w="1636" w:type="dxa"/>
            <w:gridSpan w:val="2"/>
          </w:tcPr>
          <w:p w14:paraId="355E917C"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986" w:type="dxa"/>
          </w:tcPr>
          <w:p w14:paraId="08002555"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31/03/2024</w:t>
            </w:r>
          </w:p>
        </w:tc>
      </w:tr>
      <w:tr w:rsidR="00F27D25" w14:paraId="394EAA9E" w14:textId="77777777" w:rsidTr="008A171B">
        <w:tc>
          <w:tcPr>
            <w:tcW w:w="8556" w:type="dxa"/>
            <w:gridSpan w:val="3"/>
          </w:tcPr>
          <w:p w14:paraId="36862754" w14:textId="77777777" w:rsidR="00F27D25" w:rsidRPr="007F1CD8" w:rsidRDefault="00F27D25" w:rsidP="00EA0FB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539F9895"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Consistent progress shown against NHS Executive trajectory for completion of the NNCP.</w:t>
            </w:r>
          </w:p>
          <w:p w14:paraId="2CAD6884"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Positive feedback from the NHS Executive.</w:t>
            </w:r>
          </w:p>
          <w:p w14:paraId="138F685F"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Positive feedback from patients/relatives.</w:t>
            </w:r>
          </w:p>
          <w:p w14:paraId="7FA3C4DF"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No take up of cases for investigation by the Ombudsman / Llais Cymru.</w:t>
            </w:r>
          </w:p>
          <w:p w14:paraId="48C4A056"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Processes now in place relating to each of the many aspects of the Programme, including proportionate approaches for the review of varying categories of case.</w:t>
            </w:r>
          </w:p>
          <w:p w14:paraId="3A47F0DD"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Reporting to various fora such as Management Board, Quality &amp; Safety Committee, etc. is well-received.</w:t>
            </w:r>
          </w:p>
        </w:tc>
        <w:tc>
          <w:tcPr>
            <w:tcW w:w="6832" w:type="dxa"/>
            <w:gridSpan w:val="4"/>
          </w:tcPr>
          <w:p w14:paraId="74F01E28" w14:textId="77777777" w:rsidR="00F27D25" w:rsidRPr="007F1CD8" w:rsidRDefault="00F27D25" w:rsidP="00EA0FB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46CCCD89" w14:textId="77777777" w:rsidR="00F27D25" w:rsidRPr="007F1CD8" w:rsidRDefault="00F27D25" w:rsidP="00EA0FB7">
            <w:pPr>
              <w:rPr>
                <w:rFonts w:ascii="Arial Narrow" w:hAnsi="Arial Narrow" w:cs="Arial"/>
                <w:sz w:val="22"/>
                <w:szCs w:val="22"/>
              </w:rPr>
            </w:pPr>
            <w:r w:rsidRPr="007F1CD8">
              <w:rPr>
                <w:rFonts w:ascii="Arial Narrow" w:hAnsi="Arial Narrow" w:cs="Arial"/>
                <w:sz w:val="22"/>
                <w:szCs w:val="22"/>
              </w:rPr>
              <w:t xml:space="preserve">The finite nature of the NNCP presents a risk for potential residual activity to occur following the disbanding of the NRT from end of March 2024. Due to the high number of cases requiring review, the full length of the Programme will be required for completion of the work meaning that Programme activity which instigates interaction with patients and families in the latter stages will pose the biggest risk in this regard. All patients/relatives who receive a review outcome from the Nosocomial COVID-19 Review Team are offered the opportunity to discuss this and to feedback on the process via a satisfaction survey, should they wish. A means of handling this contact from the public will be required beyond the Nosocomial Review Team being in post (31.04.2024)    </w:t>
            </w:r>
          </w:p>
          <w:p w14:paraId="3AC1D67F" w14:textId="3D0D6AF3" w:rsidR="009B16D0" w:rsidRPr="007F1CD8" w:rsidRDefault="009B16D0" w:rsidP="00EA0FB7">
            <w:pPr>
              <w:rPr>
                <w:rFonts w:ascii="Arial Narrow" w:hAnsi="Arial Narrow"/>
                <w:sz w:val="22"/>
                <w:szCs w:val="22"/>
              </w:rPr>
            </w:pPr>
          </w:p>
        </w:tc>
      </w:tr>
      <w:tr w:rsidR="00F27D25" w14:paraId="41A84D54" w14:textId="77777777" w:rsidTr="008A171B">
        <w:tc>
          <w:tcPr>
            <w:tcW w:w="15388" w:type="dxa"/>
            <w:gridSpan w:val="7"/>
            <w:shd w:val="clear" w:color="auto" w:fill="auto"/>
          </w:tcPr>
          <w:p w14:paraId="19F43921" w14:textId="5A915673" w:rsidR="00F27D25" w:rsidRPr="007F1CD8" w:rsidRDefault="00F27D25" w:rsidP="009B16D0">
            <w:pPr>
              <w:jc w:val="center"/>
              <w:rPr>
                <w:rFonts w:ascii="Arial Narrow" w:hAnsi="Arial Narrow"/>
                <w:b/>
                <w:sz w:val="22"/>
                <w:szCs w:val="22"/>
              </w:rPr>
            </w:pPr>
            <w:r w:rsidRPr="007F1CD8">
              <w:rPr>
                <w:rFonts w:ascii="Arial Narrow" w:hAnsi="Arial Narrow"/>
                <w:b/>
                <w:sz w:val="22"/>
                <w:szCs w:val="22"/>
              </w:rPr>
              <w:t>Additional Comments</w:t>
            </w:r>
            <w:r w:rsidR="009B16D0" w:rsidRPr="007F1CD8">
              <w:rPr>
                <w:rFonts w:ascii="Arial Narrow" w:hAnsi="Arial Narrow"/>
                <w:b/>
                <w:sz w:val="22"/>
                <w:szCs w:val="22"/>
              </w:rPr>
              <w:t xml:space="preserve"> / Progress Notes</w:t>
            </w:r>
          </w:p>
          <w:p w14:paraId="494076A3" w14:textId="77777777" w:rsidR="00F27D25" w:rsidRPr="007F1CD8" w:rsidRDefault="00F27D25" w:rsidP="009B16D0">
            <w:pPr>
              <w:rPr>
                <w:rFonts w:ascii="Arial Narrow" w:hAnsi="Arial Narrow"/>
                <w:sz w:val="22"/>
                <w:szCs w:val="22"/>
              </w:rPr>
            </w:pPr>
            <w:r w:rsidRPr="007F1CD8">
              <w:rPr>
                <w:rFonts w:ascii="Arial Narrow" w:hAnsi="Arial Narrow"/>
                <w:sz w:val="22"/>
                <w:szCs w:val="22"/>
              </w:rPr>
              <w:t>The risk is multifaceted in that each of the factors which could cause a delay to the progress of the Programme, thus lead to failure to complete all required reviews by 31st March 2024, carries its own risk, also. The following constitute some examples of this:</w:t>
            </w:r>
          </w:p>
          <w:p w14:paraId="2559F633"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Findings of review report a breach of duty which leads to qualifying liability resulting in reputational damage and/or financial impact.</w:t>
            </w:r>
          </w:p>
          <w:p w14:paraId="0746C42B"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Distress caused to patients / relatives by communication of review findings/delayed communication of findings resulting in receipt of additional complaints and/or negative media attention.</w:t>
            </w:r>
          </w:p>
          <w:p w14:paraId="40E05D98"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 xml:space="preserve">High take-up of offer to discuss cases with the team by patients / relatives resulting in a variety of concerns/queries raised, some of which are out of the scope of the nosocomial COVID-19 review resulting in high volumes of work for other Health Board teams who are already working to capacity. </w:t>
            </w:r>
          </w:p>
          <w:p w14:paraId="7A735DFE" w14:textId="77777777" w:rsidR="00F27D25" w:rsidRPr="007F1CD8" w:rsidRDefault="00F27D25" w:rsidP="006D0EAE">
            <w:pPr>
              <w:pStyle w:val="ListParagraph"/>
              <w:numPr>
                <w:ilvl w:val="0"/>
                <w:numId w:val="36"/>
              </w:numPr>
              <w:spacing w:after="0" w:line="240" w:lineRule="auto"/>
              <w:ind w:left="313" w:hanging="283"/>
              <w:rPr>
                <w:rFonts w:ascii="Arial Narrow" w:hAnsi="Arial Narrow" w:cs="Arial"/>
                <w:sz w:val="22"/>
                <w:szCs w:val="22"/>
              </w:rPr>
            </w:pPr>
            <w:r w:rsidRPr="007F1CD8">
              <w:rPr>
                <w:rFonts w:ascii="Arial Narrow" w:hAnsi="Arial Narrow" w:cs="Arial"/>
                <w:sz w:val="22"/>
                <w:szCs w:val="22"/>
              </w:rPr>
              <w:t xml:space="preserve">Failure to effectively disseminate lessons identified during NNCP reviews resulting in the continuation of practice which causes harm and which might, otherwise, be avoidable. </w:t>
            </w:r>
          </w:p>
          <w:p w14:paraId="69D11B27" w14:textId="77777777" w:rsidR="00F27D25" w:rsidRPr="007F1CD8" w:rsidRDefault="00F27D25" w:rsidP="006D0EAE">
            <w:pPr>
              <w:pStyle w:val="ListParagraph"/>
              <w:numPr>
                <w:ilvl w:val="0"/>
                <w:numId w:val="36"/>
              </w:numPr>
              <w:spacing w:after="0" w:line="240" w:lineRule="auto"/>
              <w:ind w:left="313" w:hanging="283"/>
              <w:rPr>
                <w:rFonts w:ascii="Arial Narrow" w:hAnsi="Arial Narrow"/>
                <w:sz w:val="22"/>
                <w:szCs w:val="22"/>
              </w:rPr>
            </w:pPr>
            <w:r w:rsidRPr="007F1CD8">
              <w:rPr>
                <w:rFonts w:ascii="Arial Narrow" w:hAnsi="Arial Narrow" w:cs="Arial"/>
                <w:sz w:val="22"/>
                <w:szCs w:val="22"/>
              </w:rPr>
              <w:t>Members of the Nosocomial</w:t>
            </w:r>
            <w:r w:rsidRPr="007F1CD8">
              <w:rPr>
                <w:rFonts w:ascii="Arial Narrow" w:hAnsi="Arial Narrow"/>
                <w:sz w:val="22"/>
                <w:szCs w:val="22"/>
              </w:rPr>
              <w:t xml:space="preserve"> Review Team seeking alternative employment due to the finite nature of the programme resulting in a need to re-recruit, and consequently, retrain.</w:t>
            </w:r>
          </w:p>
          <w:p w14:paraId="755E9024" w14:textId="77777777" w:rsidR="00415587" w:rsidRDefault="00415587" w:rsidP="00415587">
            <w:pPr>
              <w:rPr>
                <w:rFonts w:ascii="Arial Narrow" w:hAnsi="Arial Narrow"/>
                <w:color w:val="00B0F0"/>
              </w:rPr>
            </w:pPr>
          </w:p>
          <w:p w14:paraId="47D5AC98" w14:textId="2EDD2844" w:rsidR="00B45A2C" w:rsidRPr="00B33E48" w:rsidRDefault="00B45A2C" w:rsidP="00415587">
            <w:pPr>
              <w:rPr>
                <w:rFonts w:ascii="Arial Narrow" w:hAnsi="Arial Narrow"/>
                <w:color w:val="FF0000"/>
                <w:sz w:val="22"/>
                <w:szCs w:val="22"/>
              </w:rPr>
            </w:pPr>
            <w:r w:rsidRPr="00B33E48">
              <w:rPr>
                <w:rFonts w:ascii="Arial Narrow" w:hAnsi="Arial Narrow"/>
                <w:color w:val="FF0000"/>
              </w:rPr>
              <w:t>Plan being enacted to enable</w:t>
            </w:r>
            <w:r w:rsidR="00415587" w:rsidRPr="00B33E48">
              <w:rPr>
                <w:rFonts w:ascii="Arial Narrow" w:hAnsi="Arial Narrow"/>
                <w:color w:val="FF0000"/>
              </w:rPr>
              <w:t xml:space="preserve"> </w:t>
            </w:r>
            <w:r w:rsidRPr="00B33E48">
              <w:rPr>
                <w:rFonts w:ascii="Arial Narrow" w:hAnsi="Arial Narrow"/>
                <w:color w:val="FF0000"/>
              </w:rPr>
              <w:t xml:space="preserve">the review of COVUD 19 cases to become “business as usual”, and this will link in with </w:t>
            </w:r>
            <w:r w:rsidR="00E22512" w:rsidRPr="00B33E48">
              <w:rPr>
                <w:rFonts w:ascii="Arial Narrow" w:hAnsi="Arial Narrow"/>
                <w:color w:val="FF0000"/>
              </w:rPr>
              <w:t xml:space="preserve">a closure plan to end the task and finish nature of this review </w:t>
            </w:r>
            <w:r w:rsidR="00336ABD" w:rsidRPr="00B33E48">
              <w:rPr>
                <w:rFonts w:ascii="Arial Narrow" w:hAnsi="Arial Narrow"/>
                <w:color w:val="FF0000"/>
              </w:rPr>
              <w:t>–</w:t>
            </w:r>
            <w:r w:rsidR="00E22512" w:rsidRPr="00B33E48">
              <w:rPr>
                <w:rFonts w:ascii="Arial Narrow" w:hAnsi="Arial Narrow"/>
                <w:color w:val="FF0000"/>
              </w:rPr>
              <w:t xml:space="preserve"> </w:t>
            </w:r>
            <w:r w:rsidR="00336ABD" w:rsidRPr="00B33E48">
              <w:rPr>
                <w:rFonts w:ascii="Arial Narrow" w:hAnsi="Arial Narrow"/>
                <w:color w:val="FF0000"/>
              </w:rPr>
              <w:t xml:space="preserve">currently 98.7% of cases requiring a review </w:t>
            </w:r>
            <w:r w:rsidR="00415587" w:rsidRPr="00B33E48">
              <w:rPr>
                <w:rFonts w:ascii="Arial Narrow" w:hAnsi="Arial Narrow"/>
                <w:color w:val="FF0000"/>
              </w:rPr>
              <w:t>have</w:t>
            </w:r>
            <w:r w:rsidR="00336ABD" w:rsidRPr="00B33E48">
              <w:rPr>
                <w:rFonts w:ascii="Arial Narrow" w:hAnsi="Arial Narrow"/>
                <w:color w:val="FF0000"/>
              </w:rPr>
              <w:t xml:space="preserve"> been completed</w:t>
            </w:r>
            <w:r w:rsidR="00415587" w:rsidRPr="00B33E48">
              <w:rPr>
                <w:rFonts w:ascii="Arial Narrow" w:hAnsi="Arial Narrow"/>
                <w:color w:val="FF0000"/>
              </w:rPr>
              <w:t xml:space="preserve">. Aim to update Management Board in April 2024 and Quality and Safety Committee </w:t>
            </w:r>
          </w:p>
          <w:p w14:paraId="36E9C7F2" w14:textId="591C3692" w:rsidR="0041306C" w:rsidRPr="007F1CD8" w:rsidRDefault="0041306C" w:rsidP="009B16D0">
            <w:pPr>
              <w:rPr>
                <w:rFonts w:ascii="Arial Narrow" w:hAnsi="Arial Narrow"/>
                <w:sz w:val="22"/>
                <w:szCs w:val="22"/>
              </w:rPr>
            </w:pPr>
          </w:p>
        </w:tc>
      </w:tr>
    </w:tbl>
    <w:p w14:paraId="70AB751E" w14:textId="77777777" w:rsidR="00F27D25" w:rsidRDefault="00F27D25" w:rsidP="00975529">
      <w:pPr>
        <w:rPr>
          <w:rFonts w:ascii="Arial" w:hAnsi="Arial" w:cs="Arial"/>
          <w:b/>
          <w:u w:val="single"/>
        </w:rPr>
      </w:pPr>
    </w:p>
    <w:p w14:paraId="7CB8E56C"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3969"/>
        <w:gridCol w:w="1985"/>
        <w:gridCol w:w="3543"/>
        <w:gridCol w:w="110"/>
        <w:gridCol w:w="1733"/>
        <w:gridCol w:w="1637"/>
      </w:tblGrid>
      <w:tr w:rsidR="002A5651" w:rsidRPr="00F15A64" w14:paraId="331A29DE" w14:textId="77777777" w:rsidTr="002E07EB">
        <w:tc>
          <w:tcPr>
            <w:tcW w:w="8359" w:type="dxa"/>
            <w:gridSpan w:val="3"/>
          </w:tcPr>
          <w:p w14:paraId="5C46653B" w14:textId="77777777" w:rsidR="002A5651" w:rsidRPr="00A3443C" w:rsidRDefault="002A5651" w:rsidP="00505CE6">
            <w:pPr>
              <w:rPr>
                <w:rFonts w:ascii="Arial Narrow" w:hAnsi="Arial Narrow"/>
                <w:b/>
                <w:sz w:val="22"/>
                <w:szCs w:val="22"/>
              </w:rPr>
            </w:pPr>
            <w:r w:rsidRPr="00A3443C">
              <w:rPr>
                <w:rFonts w:ascii="Arial Narrow" w:hAnsi="Arial Narrow" w:cs="Arial"/>
                <w:sz w:val="22"/>
                <w:szCs w:val="22"/>
              </w:rPr>
              <w:br w:type="page"/>
            </w:r>
            <w:r w:rsidRPr="00A3443C">
              <w:rPr>
                <w:rFonts w:ascii="Arial Narrow" w:hAnsi="Arial Narrow"/>
                <w:b/>
                <w:sz w:val="22"/>
                <w:szCs w:val="22"/>
              </w:rPr>
              <w:t xml:space="preserve">Datix ID Number: </w:t>
            </w:r>
            <w:r w:rsidRPr="002A5651">
              <w:rPr>
                <w:rFonts w:ascii="Arial Narrow" w:hAnsi="Arial Narrow"/>
                <w:b/>
                <w:sz w:val="22"/>
                <w:szCs w:val="22"/>
              </w:rPr>
              <w:t xml:space="preserve">3571 </w:t>
            </w:r>
            <w:r w:rsidRPr="00A3443C">
              <w:rPr>
                <w:rFonts w:ascii="Arial Narrow" w:hAnsi="Arial Narrow"/>
                <w:b/>
                <w:sz w:val="22"/>
                <w:szCs w:val="22"/>
              </w:rPr>
              <w:t xml:space="preserve">                      </w:t>
            </w:r>
          </w:p>
          <w:p w14:paraId="13A67229" w14:textId="77777777" w:rsidR="002A5651" w:rsidRPr="00A3443C" w:rsidRDefault="002A5651" w:rsidP="00505CE6">
            <w:pPr>
              <w:rPr>
                <w:rFonts w:ascii="Arial Narrow" w:hAnsi="Arial Narrow"/>
                <w:b/>
                <w:sz w:val="22"/>
                <w:szCs w:val="22"/>
              </w:rPr>
            </w:pPr>
            <w:r w:rsidRPr="00A3443C">
              <w:rPr>
                <w:rFonts w:ascii="Arial Narrow" w:hAnsi="Arial Narrow"/>
                <w:b/>
                <w:sz w:val="22"/>
                <w:szCs w:val="22"/>
              </w:rPr>
              <w:t>Health &amp; Care Standard: Safe Care 2.1 Managing Risk &amp; Promoting Health &amp; Safety</w:t>
            </w:r>
          </w:p>
        </w:tc>
        <w:tc>
          <w:tcPr>
            <w:tcW w:w="3653" w:type="dxa"/>
            <w:gridSpan w:val="2"/>
            <w:shd w:val="clear" w:color="auto" w:fill="FF0000"/>
          </w:tcPr>
          <w:p w14:paraId="73764DAE"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HBR Ref Number: </w:t>
            </w:r>
            <w:r>
              <w:rPr>
                <w:rFonts w:ascii="Arial Narrow" w:hAnsi="Arial Narrow" w:cs="Arial"/>
                <w:b/>
                <w:bCs/>
                <w:sz w:val="22"/>
                <w:szCs w:val="22"/>
              </w:rPr>
              <w:t>96</w:t>
            </w:r>
          </w:p>
          <w:p w14:paraId="1C8F14A8"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Target Date: </w:t>
            </w:r>
            <w:r>
              <w:rPr>
                <w:rFonts w:ascii="Arial Narrow" w:hAnsi="Arial Narrow" w:cs="Arial"/>
                <w:b/>
                <w:bCs/>
                <w:sz w:val="22"/>
                <w:szCs w:val="22"/>
                <w:shd w:val="clear" w:color="auto" w:fill="FF0000"/>
              </w:rPr>
              <w:t>31</w:t>
            </w:r>
            <w:r w:rsidRPr="00A3443C">
              <w:rPr>
                <w:rFonts w:ascii="Arial Narrow" w:hAnsi="Arial Narrow" w:cs="Arial"/>
                <w:b/>
                <w:bCs/>
                <w:sz w:val="22"/>
                <w:szCs w:val="22"/>
                <w:shd w:val="clear" w:color="auto" w:fill="FF0000"/>
                <w:vertAlign w:val="superscript"/>
              </w:rPr>
              <w:t>st</w:t>
            </w:r>
            <w:r>
              <w:rPr>
                <w:rFonts w:ascii="Arial Narrow" w:hAnsi="Arial Narrow" w:cs="Arial"/>
                <w:b/>
                <w:bCs/>
                <w:sz w:val="22"/>
                <w:szCs w:val="22"/>
                <w:shd w:val="clear" w:color="auto" w:fill="FF0000"/>
              </w:rPr>
              <w:t xml:space="preserve"> March 2025</w:t>
            </w:r>
          </w:p>
        </w:tc>
        <w:tc>
          <w:tcPr>
            <w:tcW w:w="3370" w:type="dxa"/>
            <w:gridSpan w:val="2"/>
            <w:shd w:val="clear" w:color="auto" w:fill="FF0000"/>
          </w:tcPr>
          <w:p w14:paraId="38184208"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Current Risk Rating</w:t>
            </w:r>
          </w:p>
          <w:p w14:paraId="15A9EDF2" w14:textId="77777777" w:rsidR="002A5651" w:rsidRPr="00A3443C" w:rsidRDefault="002A5651" w:rsidP="00505CE6">
            <w:pPr>
              <w:rPr>
                <w:rFonts w:ascii="Arial Narrow" w:hAnsi="Arial Narrow"/>
                <w:sz w:val="22"/>
                <w:szCs w:val="22"/>
              </w:rPr>
            </w:pPr>
            <w:r w:rsidRPr="002A5651">
              <w:rPr>
                <w:rFonts w:ascii="Arial Narrow" w:hAnsi="Arial Narrow" w:cs="Arial"/>
                <w:b/>
                <w:bCs/>
                <w:sz w:val="22"/>
                <w:szCs w:val="22"/>
              </w:rPr>
              <w:t>4 x 5 = 20</w:t>
            </w:r>
          </w:p>
        </w:tc>
      </w:tr>
      <w:tr w:rsidR="002A5651" w:rsidRPr="00F15A64" w14:paraId="004F6DC7" w14:textId="77777777" w:rsidTr="002E07EB">
        <w:tc>
          <w:tcPr>
            <w:tcW w:w="6374" w:type="dxa"/>
            <w:gridSpan w:val="2"/>
          </w:tcPr>
          <w:p w14:paraId="0DC4F208" w14:textId="77C656FB" w:rsidR="002A5651" w:rsidRPr="00A3443C" w:rsidRDefault="002A5651" w:rsidP="00505CE6">
            <w:pPr>
              <w:pStyle w:val="Default"/>
              <w:rPr>
                <w:rFonts w:ascii="Arial Narrow" w:hAnsi="Arial Narrow"/>
                <w:color w:val="auto"/>
                <w:sz w:val="22"/>
                <w:szCs w:val="22"/>
              </w:rPr>
            </w:pPr>
            <w:r w:rsidRPr="00A3443C">
              <w:rPr>
                <w:rFonts w:ascii="Arial Narrow" w:hAnsi="Arial Narrow" w:cs="Arial"/>
                <w:b/>
                <w:color w:val="auto"/>
                <w:sz w:val="22"/>
                <w:szCs w:val="22"/>
              </w:rPr>
              <w:t>Objective</w:t>
            </w:r>
            <w:r w:rsidRPr="00A3443C">
              <w:rPr>
                <w:rFonts w:ascii="Arial Narrow" w:hAnsi="Arial Narrow" w:cs="Arial"/>
                <w:color w:val="auto"/>
                <w:sz w:val="22"/>
                <w:szCs w:val="22"/>
              </w:rPr>
              <w:t xml:space="preserve">: </w:t>
            </w:r>
            <w:r w:rsidRPr="00A3443C">
              <w:rPr>
                <w:rFonts w:ascii="Arial Narrow" w:hAnsi="Arial Narrow"/>
                <w:color w:val="auto"/>
                <w:sz w:val="22"/>
                <w:szCs w:val="22"/>
              </w:rPr>
              <w:t>Demonstrating Value and Sustainability</w:t>
            </w:r>
          </w:p>
        </w:tc>
        <w:tc>
          <w:tcPr>
            <w:tcW w:w="1985" w:type="dxa"/>
          </w:tcPr>
          <w:p w14:paraId="5785E237" w14:textId="77777777" w:rsidR="002A5651" w:rsidRPr="00A3443C" w:rsidRDefault="002A5651" w:rsidP="000924A6">
            <w:pPr>
              <w:rPr>
                <w:rFonts w:ascii="Arial Narrow" w:hAnsi="Arial Narrow"/>
                <w:sz w:val="22"/>
                <w:szCs w:val="22"/>
              </w:rPr>
            </w:pPr>
            <w:r w:rsidRPr="00A3443C">
              <w:rPr>
                <w:rFonts w:ascii="Arial Narrow" w:hAnsi="Arial Narrow"/>
                <w:sz w:val="22"/>
                <w:szCs w:val="22"/>
              </w:rPr>
              <w:t>.</w:t>
            </w:r>
            <w:r w:rsidRPr="00DC02E9">
              <w:rPr>
                <w:rFonts w:ascii="Arial Narrow" w:hAnsi="Arial Narrow"/>
                <w:b/>
                <w:sz w:val="22"/>
                <w:szCs w:val="22"/>
              </w:rPr>
              <w:t xml:space="preserve"> BAF Ref: </w:t>
            </w:r>
            <w:r w:rsidR="00F171FD">
              <w:rPr>
                <w:rFonts w:ascii="Arial Narrow" w:hAnsi="Arial Narrow"/>
                <w:b/>
                <w:sz w:val="22"/>
                <w:szCs w:val="22"/>
              </w:rPr>
              <w:t>6</w:t>
            </w:r>
          </w:p>
        </w:tc>
        <w:tc>
          <w:tcPr>
            <w:tcW w:w="7023" w:type="dxa"/>
            <w:gridSpan w:val="4"/>
          </w:tcPr>
          <w:p w14:paraId="4644327E" w14:textId="77777777" w:rsidR="002A5651" w:rsidRPr="002A5651" w:rsidRDefault="002A5651" w:rsidP="00505CE6">
            <w:pPr>
              <w:autoSpaceDE w:val="0"/>
              <w:autoSpaceDN w:val="0"/>
              <w:adjustRightInd w:val="0"/>
              <w:rPr>
                <w:rFonts w:ascii="Arial Narrow" w:eastAsia="Times New Roman" w:hAnsi="Arial Narrow" w:cs="Arial"/>
                <w:b/>
                <w:bCs/>
                <w:sz w:val="22"/>
                <w:szCs w:val="22"/>
              </w:rPr>
            </w:pPr>
            <w:r w:rsidRPr="002A5651">
              <w:rPr>
                <w:rFonts w:ascii="Arial Narrow" w:eastAsia="Times New Roman" w:hAnsi="Arial Narrow" w:cs="Arial"/>
                <w:b/>
                <w:bCs/>
                <w:sz w:val="22"/>
                <w:szCs w:val="22"/>
              </w:rPr>
              <w:t xml:space="preserve">Director Lead: </w:t>
            </w:r>
            <w:r w:rsidRPr="002A5651">
              <w:rPr>
                <w:rFonts w:ascii="Arial Narrow" w:eastAsia="Times New Roman" w:hAnsi="Arial Narrow" w:cs="Arial"/>
                <w:bCs/>
                <w:sz w:val="22"/>
                <w:szCs w:val="22"/>
              </w:rPr>
              <w:t>Nerissa Vaughan, Interim Director of Strategy</w:t>
            </w:r>
          </w:p>
          <w:p w14:paraId="4151F5CC" w14:textId="77777777" w:rsidR="002A5651" w:rsidRPr="002A5651" w:rsidRDefault="002A5651" w:rsidP="00625938">
            <w:pPr>
              <w:autoSpaceDE w:val="0"/>
              <w:autoSpaceDN w:val="0"/>
              <w:adjustRightInd w:val="0"/>
              <w:rPr>
                <w:rFonts w:ascii="Arial Narrow" w:eastAsia="Times New Roman" w:hAnsi="Arial Narrow" w:cs="Arial"/>
                <w:bCs/>
                <w:sz w:val="22"/>
                <w:szCs w:val="22"/>
              </w:rPr>
            </w:pPr>
            <w:r w:rsidRPr="002A5651">
              <w:rPr>
                <w:rFonts w:ascii="Arial Narrow" w:eastAsia="Times New Roman" w:hAnsi="Arial Narrow" w:cs="Arial"/>
                <w:b/>
                <w:bCs/>
                <w:sz w:val="22"/>
                <w:szCs w:val="22"/>
              </w:rPr>
              <w:t>Assuring Committee</w:t>
            </w:r>
            <w:r w:rsidRPr="002A5651">
              <w:rPr>
                <w:rFonts w:ascii="Arial Narrow" w:hAnsi="Arial Narrow"/>
                <w:sz w:val="22"/>
                <w:szCs w:val="22"/>
              </w:rPr>
              <w:t xml:space="preserve">: Performance and Finance Committee  </w:t>
            </w:r>
          </w:p>
        </w:tc>
      </w:tr>
      <w:tr w:rsidR="00BB76C8" w:rsidRPr="00F15A64" w14:paraId="00F2BB74" w14:textId="77777777" w:rsidTr="002E07EB">
        <w:tc>
          <w:tcPr>
            <w:tcW w:w="8359" w:type="dxa"/>
            <w:gridSpan w:val="3"/>
          </w:tcPr>
          <w:p w14:paraId="02331688" w14:textId="77777777" w:rsidR="00BB76C8" w:rsidRPr="00A3443C" w:rsidRDefault="00BB76C8" w:rsidP="00BB76C8">
            <w:pPr>
              <w:autoSpaceDE w:val="0"/>
              <w:autoSpaceDN w:val="0"/>
              <w:adjustRightInd w:val="0"/>
              <w:jc w:val="both"/>
              <w:rPr>
                <w:rFonts w:ascii="Arial Narrow" w:eastAsia="Times New Roman" w:hAnsi="Arial Narrow" w:cs="Calibri"/>
                <w:b/>
                <w:sz w:val="22"/>
                <w:szCs w:val="22"/>
              </w:rPr>
            </w:pPr>
            <w:r w:rsidRPr="00A3443C">
              <w:rPr>
                <w:rFonts w:ascii="Arial Narrow" w:eastAsia="Times New Roman" w:hAnsi="Arial Narrow" w:cs="Calibri"/>
                <w:b/>
                <w:sz w:val="22"/>
                <w:szCs w:val="22"/>
              </w:rPr>
              <w:t>Risk:</w:t>
            </w:r>
            <w:r w:rsidRPr="00A3443C">
              <w:rPr>
                <w:rFonts w:ascii="Arial Narrow" w:eastAsia="Times New Roman" w:hAnsi="Arial Narrow" w:cs="Calibri"/>
                <w:sz w:val="22"/>
                <w:szCs w:val="22"/>
              </w:rPr>
              <w:t xml:space="preserve"> </w:t>
            </w:r>
            <w:r w:rsidRPr="00A3443C">
              <w:rPr>
                <w:rFonts w:ascii="Arial Narrow" w:eastAsia="Times New Roman" w:hAnsi="Arial Narrow" w:cs="Calibri"/>
                <w:b/>
                <w:sz w:val="22"/>
                <w:szCs w:val="22"/>
              </w:rPr>
              <w:t xml:space="preserve">Failure to Develop an Approvable IMTP (statutory compliance) </w:t>
            </w:r>
          </w:p>
          <w:p w14:paraId="7CF40B76" w14:textId="77777777" w:rsidR="00BB76C8" w:rsidRPr="00A3443C" w:rsidRDefault="00BB76C8" w:rsidP="00BB76C8">
            <w:pPr>
              <w:pStyle w:val="Default"/>
              <w:jc w:val="both"/>
              <w:rPr>
                <w:rFonts w:ascii="Arial Narrow" w:hAnsi="Arial Narrow"/>
                <w:b/>
                <w:color w:val="auto"/>
                <w:sz w:val="22"/>
                <w:szCs w:val="22"/>
              </w:rPr>
            </w:pPr>
            <w:r w:rsidRPr="00A3443C">
              <w:rPr>
                <w:rFonts w:ascii="Arial Narrow" w:hAnsi="Arial Narrow"/>
                <w:color w:val="auto"/>
                <w:sz w:val="22"/>
                <w:szCs w:val="22"/>
              </w:rPr>
              <w:t xml:space="preserve">Failure to have an approvable </w:t>
            </w:r>
            <w:r>
              <w:rPr>
                <w:rFonts w:ascii="Arial Narrow" w:hAnsi="Arial Narrow"/>
                <w:color w:val="auto"/>
                <w:sz w:val="22"/>
                <w:szCs w:val="22"/>
              </w:rPr>
              <w:t xml:space="preserve">(Integrated Medium Term Plan) </w:t>
            </w:r>
            <w:r w:rsidRPr="00A3443C">
              <w:rPr>
                <w:rFonts w:ascii="Arial Narrow" w:hAnsi="Arial Narrow"/>
                <w:color w:val="auto"/>
                <w:sz w:val="22"/>
                <w:szCs w:val="22"/>
              </w:rPr>
              <w:t>IMTP for 2024/5 then we will lose public confidence and breach legislation.</w:t>
            </w:r>
          </w:p>
        </w:tc>
        <w:tc>
          <w:tcPr>
            <w:tcW w:w="7023" w:type="dxa"/>
            <w:gridSpan w:val="4"/>
          </w:tcPr>
          <w:p w14:paraId="3968B4F4" w14:textId="6491ACA8" w:rsidR="00BB76C8" w:rsidRPr="002A5651" w:rsidRDefault="00BB76C8" w:rsidP="00BB76C8">
            <w:pPr>
              <w:rPr>
                <w:rFonts w:ascii="Arial Narrow" w:hAnsi="Arial Narrow" w:cs="Arial"/>
                <w:bCs/>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2A5651" w:rsidRPr="00F15A64" w14:paraId="5F4AA5EB" w14:textId="77777777" w:rsidTr="002E07EB">
        <w:tc>
          <w:tcPr>
            <w:tcW w:w="2405" w:type="dxa"/>
          </w:tcPr>
          <w:p w14:paraId="7B0DF733" w14:textId="77777777" w:rsidR="002A5651" w:rsidRPr="002A5651" w:rsidRDefault="002A5651" w:rsidP="00505CE6">
            <w:pPr>
              <w:jc w:val="center"/>
              <w:rPr>
                <w:rFonts w:ascii="Arial Narrow" w:hAnsi="Arial Narrow"/>
                <w:b/>
                <w:sz w:val="22"/>
                <w:szCs w:val="22"/>
              </w:rPr>
            </w:pPr>
            <w:r w:rsidRPr="002A5651">
              <w:rPr>
                <w:rFonts w:ascii="Arial Narrow" w:hAnsi="Arial Narrow"/>
                <w:b/>
                <w:sz w:val="22"/>
                <w:szCs w:val="22"/>
              </w:rPr>
              <w:t>Risk Rating</w:t>
            </w:r>
          </w:p>
          <w:p w14:paraId="61D16A38" w14:textId="77777777" w:rsidR="002A5651" w:rsidRPr="002A5651" w:rsidRDefault="002A5651" w:rsidP="00505CE6">
            <w:pPr>
              <w:pStyle w:val="Default"/>
              <w:jc w:val="center"/>
              <w:rPr>
                <w:rFonts w:ascii="Arial Narrow" w:hAnsi="Arial Narrow" w:cs="Arial"/>
                <w:color w:val="auto"/>
                <w:sz w:val="22"/>
                <w:szCs w:val="22"/>
              </w:rPr>
            </w:pPr>
            <w:r w:rsidRPr="002A5651">
              <w:rPr>
                <w:rFonts w:ascii="Arial Narrow" w:hAnsi="Arial Narrow" w:cs="Arial"/>
                <w:color w:val="auto"/>
                <w:sz w:val="22"/>
                <w:szCs w:val="22"/>
              </w:rPr>
              <w:t>(consequence x likelihood):</w:t>
            </w:r>
          </w:p>
          <w:p w14:paraId="39E4D41D"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Initial: 4 x5 = 20</w:t>
            </w:r>
          </w:p>
          <w:p w14:paraId="1AAA3A59"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Current: 4 x 5 = 20</w:t>
            </w:r>
          </w:p>
          <w:p w14:paraId="0F8D2BB2" w14:textId="77777777" w:rsidR="002A5651" w:rsidRPr="002A5651" w:rsidRDefault="002A5651" w:rsidP="00505CE6">
            <w:pPr>
              <w:jc w:val="center"/>
              <w:rPr>
                <w:rFonts w:ascii="Arial Narrow" w:hAnsi="Arial Narrow"/>
                <w:sz w:val="22"/>
                <w:szCs w:val="22"/>
              </w:rPr>
            </w:pPr>
            <w:r w:rsidRPr="002A5651">
              <w:rPr>
                <w:rFonts w:ascii="Arial Narrow" w:hAnsi="Arial Narrow"/>
                <w:sz w:val="22"/>
                <w:szCs w:val="22"/>
              </w:rPr>
              <w:t>Target: 4 x 2 = 8</w:t>
            </w:r>
          </w:p>
        </w:tc>
        <w:tc>
          <w:tcPr>
            <w:tcW w:w="5954" w:type="dxa"/>
            <w:gridSpan w:val="2"/>
            <w:vMerge w:val="restart"/>
          </w:tcPr>
          <w:p w14:paraId="35D20A74" w14:textId="55537A9B" w:rsidR="002A5651" w:rsidRPr="00A3443C" w:rsidRDefault="008A171B" w:rsidP="00505CE6">
            <w:pPr>
              <w:rPr>
                <w:rFonts w:ascii="Arial Narrow" w:hAnsi="Arial Narrow"/>
                <w:color w:val="FF0000"/>
                <w:sz w:val="22"/>
                <w:szCs w:val="22"/>
              </w:rPr>
            </w:pPr>
            <w:r>
              <w:rPr>
                <w:rFonts w:ascii="Arial Narrow" w:hAnsi="Arial Narrow"/>
                <w:noProof/>
                <w:color w:val="FF0000"/>
              </w:rPr>
              <w:drawing>
                <wp:inline distT="0" distB="0" distL="0" distR="0" wp14:anchorId="3CF94598" wp14:editId="3D613F74">
                  <wp:extent cx="3600000" cy="1774198"/>
                  <wp:effectExtent l="0" t="0" r="63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3" w:type="dxa"/>
            <w:gridSpan w:val="4"/>
            <w:vMerge w:val="restart"/>
          </w:tcPr>
          <w:p w14:paraId="55E7E63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current score:</w:t>
            </w:r>
          </w:p>
          <w:p w14:paraId="3C77E9A1" w14:textId="77777777" w:rsidR="002A5651" w:rsidRPr="002A5651" w:rsidRDefault="002A5651" w:rsidP="00505CE6">
            <w:pPr>
              <w:pStyle w:val="ListParagraph1"/>
              <w:rPr>
                <w:rFonts w:ascii="Arial Narrow" w:hAnsi="Arial Narrow"/>
                <w:sz w:val="22"/>
                <w:szCs w:val="22"/>
              </w:rPr>
            </w:pPr>
            <w:r w:rsidRPr="002A5651">
              <w:rPr>
                <w:rFonts w:ascii="Arial Narrow" w:hAnsi="Arial Narrow"/>
                <w:sz w:val="22"/>
                <w:szCs w:val="22"/>
              </w:rPr>
              <w:t>The Health Board does not have a WG approved IMTP and has been placed in enhanced monitoring for Finance and Planning following the inability of the HB to submit a balanced IMTP in March 2023. An Annual Plan was submitted for 2023/24. Given the all Wales financial context the HB is not expecting to submit an IMTP in March 2024 and will instead be developing an Annual Plan 24/25 set in a three year context.</w:t>
            </w:r>
          </w:p>
        </w:tc>
      </w:tr>
      <w:tr w:rsidR="002A5651" w:rsidRPr="00F15A64" w14:paraId="64B22589" w14:textId="77777777" w:rsidTr="002E07EB">
        <w:trPr>
          <w:trHeight w:val="346"/>
        </w:trPr>
        <w:tc>
          <w:tcPr>
            <w:tcW w:w="2405" w:type="dxa"/>
          </w:tcPr>
          <w:p w14:paraId="4DCC1FCE"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eastAsia="Times New Roman" w:hAnsi="Arial Narrow" w:cs="Arial"/>
                <w:b/>
                <w:sz w:val="22"/>
                <w:szCs w:val="22"/>
              </w:rPr>
              <w:t>Level of Control</w:t>
            </w:r>
          </w:p>
          <w:p w14:paraId="2AED1035"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cs="Arial"/>
                <w:sz w:val="22"/>
                <w:szCs w:val="22"/>
              </w:rPr>
              <w:t>= 70%</w:t>
            </w:r>
          </w:p>
        </w:tc>
        <w:tc>
          <w:tcPr>
            <w:tcW w:w="5954" w:type="dxa"/>
            <w:gridSpan w:val="2"/>
            <w:vMerge/>
          </w:tcPr>
          <w:p w14:paraId="63938A15" w14:textId="77777777" w:rsidR="002A5651" w:rsidRPr="00A3443C" w:rsidRDefault="002A5651" w:rsidP="00505CE6">
            <w:pPr>
              <w:rPr>
                <w:rFonts w:ascii="Arial Narrow" w:hAnsi="Arial Narrow"/>
                <w:color w:val="FF0000"/>
                <w:sz w:val="22"/>
                <w:szCs w:val="22"/>
              </w:rPr>
            </w:pPr>
          </w:p>
        </w:tc>
        <w:tc>
          <w:tcPr>
            <w:tcW w:w="7023" w:type="dxa"/>
            <w:gridSpan w:val="4"/>
            <w:vMerge/>
          </w:tcPr>
          <w:p w14:paraId="2E2536C0" w14:textId="77777777" w:rsidR="002A5651" w:rsidRPr="002A5651" w:rsidRDefault="002A5651" w:rsidP="00505CE6">
            <w:pPr>
              <w:rPr>
                <w:rFonts w:ascii="Arial Narrow" w:hAnsi="Arial Narrow" w:cs="Arial"/>
                <w:b/>
                <w:bCs/>
                <w:sz w:val="22"/>
                <w:szCs w:val="22"/>
              </w:rPr>
            </w:pPr>
          </w:p>
        </w:tc>
      </w:tr>
      <w:tr w:rsidR="002A5651" w:rsidRPr="00F15A64" w14:paraId="6701F8D4" w14:textId="77777777" w:rsidTr="002E07EB">
        <w:trPr>
          <w:trHeight w:val="252"/>
        </w:trPr>
        <w:tc>
          <w:tcPr>
            <w:tcW w:w="2405" w:type="dxa"/>
            <w:vMerge w:val="restart"/>
          </w:tcPr>
          <w:p w14:paraId="2156E50B" w14:textId="77777777" w:rsidR="002A5651" w:rsidRPr="002A5651" w:rsidRDefault="002A5651" w:rsidP="00505CE6">
            <w:pPr>
              <w:pStyle w:val="Default"/>
              <w:jc w:val="center"/>
              <w:rPr>
                <w:rFonts w:ascii="Arial Narrow" w:hAnsi="Arial Narrow" w:cs="Arial"/>
                <w:b/>
                <w:color w:val="auto"/>
                <w:sz w:val="22"/>
                <w:szCs w:val="22"/>
              </w:rPr>
            </w:pPr>
            <w:r w:rsidRPr="002A5651">
              <w:rPr>
                <w:rFonts w:ascii="Arial Narrow" w:hAnsi="Arial Narrow" w:cs="Arial"/>
                <w:b/>
                <w:color w:val="auto"/>
                <w:sz w:val="22"/>
                <w:szCs w:val="22"/>
              </w:rPr>
              <w:t>Date added to the HB risk register</w:t>
            </w:r>
          </w:p>
          <w:p w14:paraId="1D9D9C88"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sz w:val="22"/>
                <w:szCs w:val="22"/>
              </w:rPr>
              <w:t>October 2023</w:t>
            </w:r>
          </w:p>
        </w:tc>
        <w:tc>
          <w:tcPr>
            <w:tcW w:w="5954" w:type="dxa"/>
            <w:gridSpan w:val="2"/>
            <w:vMerge/>
          </w:tcPr>
          <w:p w14:paraId="428AD676" w14:textId="77777777" w:rsidR="002A5651" w:rsidRPr="00A3443C" w:rsidRDefault="002A5651" w:rsidP="00505CE6">
            <w:pPr>
              <w:rPr>
                <w:rFonts w:ascii="Arial Narrow" w:hAnsi="Arial Narrow"/>
                <w:color w:val="FF0000"/>
                <w:sz w:val="22"/>
                <w:szCs w:val="22"/>
              </w:rPr>
            </w:pPr>
          </w:p>
        </w:tc>
        <w:tc>
          <w:tcPr>
            <w:tcW w:w="7023" w:type="dxa"/>
            <w:gridSpan w:val="4"/>
            <w:vMerge/>
          </w:tcPr>
          <w:p w14:paraId="63524A87" w14:textId="77777777" w:rsidR="002A5651" w:rsidRPr="002A5651" w:rsidRDefault="002A5651" w:rsidP="00505CE6">
            <w:pPr>
              <w:rPr>
                <w:rFonts w:ascii="Arial Narrow" w:hAnsi="Arial Narrow" w:cs="Arial"/>
                <w:b/>
                <w:bCs/>
                <w:sz w:val="22"/>
                <w:szCs w:val="22"/>
              </w:rPr>
            </w:pPr>
          </w:p>
        </w:tc>
      </w:tr>
      <w:tr w:rsidR="002A5651" w:rsidRPr="00F15A64" w14:paraId="3580078A" w14:textId="77777777" w:rsidTr="002E07EB">
        <w:trPr>
          <w:trHeight w:val="757"/>
        </w:trPr>
        <w:tc>
          <w:tcPr>
            <w:tcW w:w="2405" w:type="dxa"/>
            <w:vMerge/>
            <w:tcBorders>
              <w:bottom w:val="single" w:sz="4" w:space="0" w:color="auto"/>
            </w:tcBorders>
          </w:tcPr>
          <w:p w14:paraId="51B3CA69" w14:textId="77777777" w:rsidR="002A5651" w:rsidRPr="00A3443C" w:rsidRDefault="002A5651" w:rsidP="00505CE6">
            <w:pPr>
              <w:jc w:val="center"/>
              <w:rPr>
                <w:rFonts w:ascii="Arial Narrow" w:hAnsi="Arial Narrow"/>
                <w:color w:val="FF0000"/>
                <w:sz w:val="22"/>
                <w:szCs w:val="22"/>
              </w:rPr>
            </w:pPr>
          </w:p>
        </w:tc>
        <w:tc>
          <w:tcPr>
            <w:tcW w:w="5954" w:type="dxa"/>
            <w:gridSpan w:val="2"/>
            <w:vMerge/>
            <w:tcBorders>
              <w:bottom w:val="single" w:sz="4" w:space="0" w:color="auto"/>
            </w:tcBorders>
          </w:tcPr>
          <w:p w14:paraId="7968FF79" w14:textId="77777777" w:rsidR="002A5651" w:rsidRPr="00A3443C" w:rsidRDefault="002A5651" w:rsidP="00505CE6">
            <w:pPr>
              <w:rPr>
                <w:rFonts w:ascii="Arial Narrow" w:hAnsi="Arial Narrow"/>
                <w:color w:val="FF0000"/>
                <w:sz w:val="22"/>
                <w:szCs w:val="22"/>
              </w:rPr>
            </w:pPr>
          </w:p>
        </w:tc>
        <w:tc>
          <w:tcPr>
            <w:tcW w:w="7023" w:type="dxa"/>
            <w:gridSpan w:val="4"/>
            <w:tcBorders>
              <w:bottom w:val="single" w:sz="4" w:space="0" w:color="auto"/>
            </w:tcBorders>
          </w:tcPr>
          <w:p w14:paraId="4C1DC34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target score:</w:t>
            </w:r>
          </w:p>
          <w:p w14:paraId="2CD9AAF3" w14:textId="77777777" w:rsidR="002A5651" w:rsidRPr="002A5651" w:rsidRDefault="002A5651" w:rsidP="00505CE6">
            <w:pPr>
              <w:rPr>
                <w:rFonts w:ascii="Arial Narrow" w:hAnsi="Arial Narrow"/>
                <w:sz w:val="22"/>
                <w:szCs w:val="22"/>
              </w:rPr>
            </w:pPr>
            <w:r w:rsidRPr="002A5651">
              <w:rPr>
                <w:rFonts w:ascii="Arial Narrow" w:hAnsi="Arial Narrow"/>
                <w:sz w:val="22"/>
                <w:szCs w:val="22"/>
              </w:rPr>
              <w:t>The target remains to develop a financially balanced IMTP so that we meet our statutory duties.</w:t>
            </w:r>
          </w:p>
        </w:tc>
      </w:tr>
      <w:tr w:rsidR="002A5651" w:rsidRPr="00F15A64" w14:paraId="17D8BE0B" w14:textId="77777777" w:rsidTr="002E07EB">
        <w:tc>
          <w:tcPr>
            <w:tcW w:w="8359" w:type="dxa"/>
            <w:gridSpan w:val="3"/>
          </w:tcPr>
          <w:p w14:paraId="0BAE1C1E" w14:textId="77777777" w:rsidR="002A5651" w:rsidRPr="00A3443C" w:rsidRDefault="002A5651" w:rsidP="00505CE6">
            <w:pPr>
              <w:jc w:val="center"/>
              <w:rPr>
                <w:rFonts w:ascii="Arial Narrow" w:hAnsi="Arial Narrow"/>
                <w:sz w:val="22"/>
                <w:szCs w:val="22"/>
              </w:rPr>
            </w:pPr>
            <w:r w:rsidRPr="00A3443C">
              <w:rPr>
                <w:rFonts w:ascii="Arial Narrow" w:hAnsi="Arial Narrow" w:cs="Arial"/>
                <w:b/>
                <w:bCs/>
                <w:sz w:val="22"/>
                <w:szCs w:val="22"/>
              </w:rPr>
              <w:t>Controls (What are we currently doing about the risk?)</w:t>
            </w:r>
          </w:p>
        </w:tc>
        <w:tc>
          <w:tcPr>
            <w:tcW w:w="7023" w:type="dxa"/>
            <w:gridSpan w:val="4"/>
          </w:tcPr>
          <w:p w14:paraId="31795C5A" w14:textId="77777777" w:rsidR="002A5651" w:rsidRPr="00A3443C" w:rsidRDefault="002A5651" w:rsidP="00505CE6">
            <w:pPr>
              <w:jc w:val="center"/>
              <w:rPr>
                <w:rFonts w:ascii="Arial Narrow" w:hAnsi="Arial Narrow"/>
                <w:b/>
                <w:sz w:val="22"/>
                <w:szCs w:val="22"/>
              </w:rPr>
            </w:pPr>
            <w:r w:rsidRPr="00A3443C">
              <w:rPr>
                <w:rFonts w:ascii="Arial Narrow" w:hAnsi="Arial Narrow" w:cs="Arial"/>
                <w:b/>
                <w:bCs/>
                <w:sz w:val="22"/>
                <w:szCs w:val="22"/>
              </w:rPr>
              <w:t>Mitigating actions (What more should we do?)</w:t>
            </w:r>
          </w:p>
        </w:tc>
      </w:tr>
      <w:tr w:rsidR="002A5651" w:rsidRPr="00F15A64" w14:paraId="5734B9A0" w14:textId="77777777" w:rsidTr="002E07EB">
        <w:tc>
          <w:tcPr>
            <w:tcW w:w="8359" w:type="dxa"/>
            <w:gridSpan w:val="3"/>
            <w:vMerge w:val="restart"/>
          </w:tcPr>
          <w:p w14:paraId="70FF5B33" w14:textId="77777777" w:rsidR="002A5651" w:rsidRPr="00A34135" w:rsidRDefault="002A5651"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An Annual Plan was submitted to WG in March 2023 with further detailed supporting information provided in July 2023.</w:t>
            </w:r>
          </w:p>
          <w:p w14:paraId="0F5A9E01" w14:textId="77777777" w:rsidR="002A5651" w:rsidRPr="00A34135" w:rsidRDefault="002A5651"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An integrated process is in place to develop the Annual Plan 2024/25.</w:t>
            </w:r>
          </w:p>
          <w:p w14:paraId="5E873CF3" w14:textId="77777777" w:rsidR="00754D09" w:rsidRPr="00A34135" w:rsidRDefault="002A5651"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The existing IMTP Executive Steering Group will provide oversight of the R&amp;S Plan, Performance and Finance Plans assured by P&amp;F Committee.  W&amp;OD Committee reviews the workforce plan, Q&amp;S Committee the Q&amp;S elements. JET meetings with WG</w:t>
            </w:r>
            <w:r w:rsidR="00754D09" w:rsidRPr="00A34135">
              <w:rPr>
                <w:rFonts w:ascii="Arial Narrow" w:hAnsi="Arial Narrow" w:cs="Arial"/>
                <w:sz w:val="22"/>
                <w:szCs w:val="22"/>
              </w:rPr>
              <w:t xml:space="preserve"> </w:t>
            </w:r>
          </w:p>
          <w:p w14:paraId="4079959F" w14:textId="1CCE1AE6" w:rsidR="00754D09" w:rsidRPr="00A34135" w:rsidRDefault="00754D09"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 xml:space="preserve">A prioritisation process will take place in Jan 2024 to establish GMOs for 24/25 along with a robust financial and workforce assessment which will determine whether an IMTP is achievable </w:t>
            </w:r>
          </w:p>
          <w:p w14:paraId="226C4430" w14:textId="136DC90F" w:rsidR="002A5651" w:rsidRPr="00A34135" w:rsidRDefault="00754D09"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The outcome of the above will be submitted in an Accountability Officer Letter to WG in Feb 2024</w:t>
            </w:r>
          </w:p>
        </w:tc>
        <w:tc>
          <w:tcPr>
            <w:tcW w:w="3543" w:type="dxa"/>
          </w:tcPr>
          <w:p w14:paraId="2E80A547"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Action</w:t>
            </w:r>
          </w:p>
        </w:tc>
        <w:tc>
          <w:tcPr>
            <w:tcW w:w="1843" w:type="dxa"/>
            <w:gridSpan w:val="2"/>
          </w:tcPr>
          <w:p w14:paraId="18516558"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Lead</w:t>
            </w:r>
          </w:p>
        </w:tc>
        <w:tc>
          <w:tcPr>
            <w:tcW w:w="1637" w:type="dxa"/>
          </w:tcPr>
          <w:p w14:paraId="05A99E90"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Deadline</w:t>
            </w:r>
          </w:p>
        </w:tc>
      </w:tr>
      <w:tr w:rsidR="002A5651" w:rsidRPr="00F15A64" w14:paraId="35EF993F" w14:textId="77777777" w:rsidTr="002E07EB">
        <w:trPr>
          <w:trHeight w:val="1535"/>
        </w:trPr>
        <w:tc>
          <w:tcPr>
            <w:tcW w:w="8359" w:type="dxa"/>
            <w:gridSpan w:val="3"/>
            <w:vMerge/>
          </w:tcPr>
          <w:p w14:paraId="1CC21BA0" w14:textId="77777777" w:rsidR="002A5651" w:rsidRPr="00A34135" w:rsidRDefault="002A5651" w:rsidP="00505CE6">
            <w:pPr>
              <w:rPr>
                <w:rFonts w:ascii="Arial Narrow" w:hAnsi="Arial Narrow"/>
                <w:sz w:val="22"/>
                <w:szCs w:val="22"/>
              </w:rPr>
            </w:pPr>
          </w:p>
        </w:tc>
        <w:tc>
          <w:tcPr>
            <w:tcW w:w="3543" w:type="dxa"/>
          </w:tcPr>
          <w:p w14:paraId="5DAA7D33" w14:textId="77777777" w:rsidR="002A5651" w:rsidRPr="00A34135" w:rsidRDefault="002A5651" w:rsidP="00505CE6">
            <w:pPr>
              <w:pStyle w:val="Default"/>
              <w:rPr>
                <w:rFonts w:ascii="Arial Narrow" w:hAnsi="Arial Narrow"/>
                <w:color w:val="auto"/>
                <w:sz w:val="22"/>
                <w:szCs w:val="22"/>
              </w:rPr>
            </w:pPr>
            <w:r w:rsidRPr="00A34135">
              <w:rPr>
                <w:rFonts w:ascii="Arial Narrow" w:hAnsi="Arial Narrow"/>
                <w:color w:val="auto"/>
                <w:sz w:val="22"/>
                <w:szCs w:val="22"/>
              </w:rPr>
              <w:t>Development of a robust Annual Plan for 2024/25 and continued work to set out a timeline for financial recovery.</w:t>
            </w:r>
          </w:p>
        </w:tc>
        <w:tc>
          <w:tcPr>
            <w:tcW w:w="1843" w:type="dxa"/>
            <w:gridSpan w:val="2"/>
          </w:tcPr>
          <w:p w14:paraId="7091F094" w14:textId="77777777" w:rsidR="002A5651" w:rsidRPr="00A34135" w:rsidRDefault="002A5651" w:rsidP="00505CE6">
            <w:pPr>
              <w:rPr>
                <w:rFonts w:ascii="Arial Narrow" w:hAnsi="Arial Narrow"/>
                <w:sz w:val="22"/>
                <w:szCs w:val="22"/>
              </w:rPr>
            </w:pPr>
            <w:r w:rsidRPr="00A34135">
              <w:rPr>
                <w:rFonts w:ascii="Arial Narrow" w:hAnsi="Arial Narrow"/>
                <w:sz w:val="22"/>
                <w:szCs w:val="22"/>
              </w:rPr>
              <w:t xml:space="preserve">Dir of Strategy &amp; Dir of Finance </w:t>
            </w:r>
          </w:p>
        </w:tc>
        <w:tc>
          <w:tcPr>
            <w:tcW w:w="1637" w:type="dxa"/>
          </w:tcPr>
          <w:p w14:paraId="29C762EA" w14:textId="77777777" w:rsidR="002A5651" w:rsidRPr="00A34135" w:rsidRDefault="002A5651" w:rsidP="00505CE6">
            <w:pPr>
              <w:rPr>
                <w:rFonts w:ascii="Arial Narrow" w:hAnsi="Arial Narrow" w:cs="Arial"/>
                <w:bCs/>
                <w:sz w:val="22"/>
                <w:szCs w:val="22"/>
              </w:rPr>
            </w:pPr>
            <w:r w:rsidRPr="00A34135">
              <w:rPr>
                <w:rFonts w:ascii="Arial Narrow" w:hAnsi="Arial Narrow" w:cs="Arial"/>
                <w:bCs/>
                <w:sz w:val="22"/>
                <w:szCs w:val="22"/>
              </w:rPr>
              <w:t>31/03/2025</w:t>
            </w:r>
          </w:p>
          <w:p w14:paraId="612A7C4E" w14:textId="77777777" w:rsidR="002A5651" w:rsidRPr="00A34135" w:rsidRDefault="002A5651" w:rsidP="00505CE6">
            <w:pPr>
              <w:rPr>
                <w:rFonts w:ascii="Arial Narrow" w:hAnsi="Arial Narrow"/>
                <w:sz w:val="22"/>
                <w:szCs w:val="22"/>
              </w:rPr>
            </w:pPr>
          </w:p>
        </w:tc>
      </w:tr>
      <w:tr w:rsidR="002A5651" w:rsidRPr="00F15A64" w14:paraId="5669BFD4" w14:textId="77777777" w:rsidTr="002E07EB">
        <w:tc>
          <w:tcPr>
            <w:tcW w:w="8359" w:type="dxa"/>
            <w:gridSpan w:val="3"/>
            <w:tcBorders>
              <w:bottom w:val="single" w:sz="4" w:space="0" w:color="auto"/>
            </w:tcBorders>
          </w:tcPr>
          <w:p w14:paraId="43D6E8B8" w14:textId="77777777" w:rsidR="002A5651" w:rsidRPr="00A34135" w:rsidRDefault="002A5651" w:rsidP="00505CE6">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26AAA4BA" w14:textId="77777777" w:rsidR="002A5651" w:rsidRPr="00A34135" w:rsidRDefault="002A5651" w:rsidP="00505CE6">
            <w:pPr>
              <w:autoSpaceDE w:val="0"/>
              <w:autoSpaceDN w:val="0"/>
              <w:adjustRightInd w:val="0"/>
              <w:rPr>
                <w:rFonts w:ascii="Arial Narrow" w:eastAsia="Times New Roman" w:hAnsi="Arial Narrow" w:cs="Arial"/>
                <w:sz w:val="22"/>
                <w:szCs w:val="22"/>
              </w:rPr>
            </w:pPr>
            <w:r w:rsidRPr="00A34135">
              <w:rPr>
                <w:rFonts w:ascii="Arial Narrow" w:hAnsi="Arial Narrow"/>
                <w:sz w:val="22"/>
                <w:szCs w:val="22"/>
              </w:rPr>
              <w:t xml:space="preserve">Robust arrangements are in place to execute the Annual Plan and for 23/24 these arrangements have been strengthened with updated reporting and monitoring arrangements through the newly established Annual Plan Oversight Group chaired by the COO. </w:t>
            </w:r>
          </w:p>
        </w:tc>
        <w:tc>
          <w:tcPr>
            <w:tcW w:w="7023" w:type="dxa"/>
            <w:gridSpan w:val="4"/>
            <w:tcBorders>
              <w:bottom w:val="single" w:sz="4" w:space="0" w:color="auto"/>
            </w:tcBorders>
          </w:tcPr>
          <w:p w14:paraId="7B7E2ACA" w14:textId="77777777" w:rsidR="002A5651" w:rsidRPr="00A34135" w:rsidRDefault="002A5651" w:rsidP="00505CE6">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23C8291" w14:textId="77777777" w:rsidR="002A5651" w:rsidRPr="00A34135" w:rsidRDefault="002A5651" w:rsidP="00505CE6">
            <w:pPr>
              <w:pStyle w:val="Default"/>
              <w:rPr>
                <w:rFonts w:ascii="Arial Narrow" w:hAnsi="Arial Narrow" w:cs="Arial"/>
                <w:color w:val="auto"/>
                <w:sz w:val="22"/>
                <w:szCs w:val="22"/>
              </w:rPr>
            </w:pPr>
          </w:p>
        </w:tc>
      </w:tr>
      <w:tr w:rsidR="002A5651" w:rsidRPr="002A5651" w14:paraId="0FF3FC70" w14:textId="77777777" w:rsidTr="00505CE6">
        <w:tc>
          <w:tcPr>
            <w:tcW w:w="15382" w:type="dxa"/>
            <w:gridSpan w:val="7"/>
            <w:shd w:val="clear" w:color="auto" w:fill="auto"/>
          </w:tcPr>
          <w:p w14:paraId="31F108F9" w14:textId="77777777" w:rsidR="002A5651" w:rsidRPr="00A34135" w:rsidRDefault="002A5651" w:rsidP="00505CE6">
            <w:pPr>
              <w:pStyle w:val="Default"/>
              <w:jc w:val="center"/>
              <w:rPr>
                <w:rFonts w:ascii="Arial Narrow" w:hAnsi="Arial Narrow" w:cs="Arial"/>
                <w:color w:val="auto"/>
                <w:sz w:val="22"/>
                <w:szCs w:val="22"/>
              </w:rPr>
            </w:pPr>
            <w:r w:rsidRPr="00A34135">
              <w:rPr>
                <w:rFonts w:ascii="Arial Narrow" w:hAnsi="Arial Narrow" w:cs="Arial"/>
                <w:b/>
                <w:bCs/>
                <w:color w:val="auto"/>
                <w:sz w:val="22"/>
                <w:szCs w:val="22"/>
              </w:rPr>
              <w:t>Additional Comments / Progress Notes</w:t>
            </w:r>
          </w:p>
          <w:p w14:paraId="06F213F3" w14:textId="77777777" w:rsidR="002A5651" w:rsidRPr="00A34135" w:rsidRDefault="002A5651" w:rsidP="00505CE6">
            <w:pPr>
              <w:autoSpaceDE w:val="0"/>
              <w:autoSpaceDN w:val="0"/>
              <w:adjustRightInd w:val="0"/>
              <w:jc w:val="both"/>
              <w:rPr>
                <w:rFonts w:ascii="Arial Narrow" w:eastAsia="Times New Roman" w:hAnsi="Arial Narrow" w:cs="Arial"/>
                <w:sz w:val="22"/>
                <w:szCs w:val="22"/>
              </w:rPr>
            </w:pPr>
          </w:p>
        </w:tc>
      </w:tr>
    </w:tbl>
    <w:p w14:paraId="0465DB8D" w14:textId="77777777" w:rsidR="002A5651" w:rsidRDefault="002A5651" w:rsidP="00975529">
      <w:pPr>
        <w:rPr>
          <w:rFonts w:ascii="Arial" w:hAnsi="Arial" w:cs="Arial"/>
          <w:b/>
          <w:u w:val="single"/>
        </w:rPr>
      </w:pPr>
    </w:p>
    <w:p w14:paraId="0558754F" w14:textId="4EA3EB0A" w:rsidR="002A5651" w:rsidRDefault="002A5651" w:rsidP="00975529">
      <w:pPr>
        <w:rPr>
          <w:rFonts w:ascii="Arial" w:hAnsi="Arial" w:cs="Arial"/>
          <w:b/>
          <w:u w:val="single"/>
        </w:rPr>
      </w:pPr>
    </w:p>
    <w:tbl>
      <w:tblPr>
        <w:tblStyle w:val="TableGrid"/>
        <w:tblW w:w="15393" w:type="dxa"/>
        <w:tblLook w:val="04A0" w:firstRow="1" w:lastRow="0" w:firstColumn="1" w:lastColumn="0" w:noHBand="0" w:noVBand="1"/>
      </w:tblPr>
      <w:tblGrid>
        <w:gridCol w:w="2376"/>
        <w:gridCol w:w="5526"/>
        <w:gridCol w:w="3737"/>
        <w:gridCol w:w="168"/>
        <w:gridCol w:w="1684"/>
        <w:gridCol w:w="1902"/>
      </w:tblGrid>
      <w:tr w:rsidR="00002A52" w:rsidRPr="00AF319C" w14:paraId="0126659C" w14:textId="77777777" w:rsidTr="00002A52">
        <w:tc>
          <w:tcPr>
            <w:tcW w:w="7830" w:type="dxa"/>
            <w:gridSpan w:val="2"/>
          </w:tcPr>
          <w:p w14:paraId="44E302E5" w14:textId="77777777" w:rsidR="00002A52" w:rsidRPr="00AF319C" w:rsidRDefault="00002A52" w:rsidP="00002A52">
            <w:pPr>
              <w:rPr>
                <w:rFonts w:ascii="Arial Narrow" w:hAnsi="Arial Narrow"/>
                <w:b/>
              </w:rPr>
            </w:pPr>
            <w:r>
              <w:rPr>
                <w:rFonts w:ascii="Arial Narrow" w:hAnsi="Arial Narrow"/>
                <w:b/>
              </w:rPr>
              <w:t>Datix ID Number: 3692</w:t>
            </w:r>
            <w:r w:rsidRPr="00AF319C">
              <w:rPr>
                <w:rFonts w:ascii="Arial Narrow" w:hAnsi="Arial Narrow"/>
                <w:b/>
              </w:rPr>
              <w:t xml:space="preserve">                </w:t>
            </w:r>
          </w:p>
          <w:p w14:paraId="53F2F417" w14:textId="77777777" w:rsidR="00002A52" w:rsidRPr="00AF319C" w:rsidRDefault="00002A52" w:rsidP="00002A52">
            <w:pPr>
              <w:rPr>
                <w:rFonts w:ascii="Arial Narrow" w:hAnsi="Arial Narrow"/>
                <w:b/>
              </w:rPr>
            </w:pPr>
            <w:r w:rsidRPr="005459BC">
              <w:rPr>
                <w:rFonts w:ascii="Arial Narrow" w:hAnsi="Arial Narrow"/>
                <w:b/>
              </w:rPr>
              <w:t>Health &amp; Care Standard: Safe Care 2.1 Managing Risk &amp; Promoting Health &amp; Safety</w:t>
            </w:r>
          </w:p>
        </w:tc>
        <w:tc>
          <w:tcPr>
            <w:tcW w:w="3778" w:type="dxa"/>
            <w:shd w:val="clear" w:color="auto" w:fill="FF0000"/>
          </w:tcPr>
          <w:p w14:paraId="2A8AFB96" w14:textId="30373B9B" w:rsidR="00002A52" w:rsidRPr="00AF319C" w:rsidRDefault="00002A52" w:rsidP="00002A52">
            <w:pPr>
              <w:rPr>
                <w:rFonts w:ascii="Arial Narrow" w:hAnsi="Arial Narrow" w:cs="Arial"/>
                <w:b/>
                <w:bCs/>
              </w:rPr>
            </w:pPr>
            <w:r w:rsidRPr="00AF319C">
              <w:rPr>
                <w:rFonts w:ascii="Arial Narrow" w:hAnsi="Arial Narrow" w:cs="Arial"/>
                <w:b/>
                <w:bCs/>
              </w:rPr>
              <w:t xml:space="preserve">HBR Ref Number: </w:t>
            </w:r>
            <w:r>
              <w:rPr>
                <w:rFonts w:ascii="Arial Narrow" w:hAnsi="Arial Narrow" w:cs="Arial"/>
                <w:b/>
                <w:bCs/>
              </w:rPr>
              <w:t>98</w:t>
            </w:r>
          </w:p>
          <w:p w14:paraId="30E26C2E" w14:textId="77777777" w:rsidR="00002A52" w:rsidRPr="00AF319C" w:rsidRDefault="00002A52" w:rsidP="00002A52">
            <w:pPr>
              <w:rPr>
                <w:rFonts w:ascii="Arial Narrow" w:hAnsi="Arial Narrow" w:cs="Arial"/>
                <w:b/>
                <w:bCs/>
              </w:rPr>
            </w:pPr>
            <w:r w:rsidRPr="00AF319C">
              <w:rPr>
                <w:rFonts w:ascii="Arial Narrow" w:hAnsi="Arial Narrow" w:cs="Arial"/>
                <w:b/>
                <w:bCs/>
              </w:rPr>
              <w:t xml:space="preserve">Target Date: </w:t>
            </w:r>
          </w:p>
        </w:tc>
        <w:tc>
          <w:tcPr>
            <w:tcW w:w="3785" w:type="dxa"/>
            <w:gridSpan w:val="3"/>
            <w:shd w:val="clear" w:color="auto" w:fill="FF0000"/>
          </w:tcPr>
          <w:p w14:paraId="795CED82" w14:textId="77777777" w:rsidR="00002A52" w:rsidRPr="00AF319C" w:rsidRDefault="00002A52" w:rsidP="00002A52">
            <w:pPr>
              <w:pStyle w:val="Default"/>
              <w:rPr>
                <w:rFonts w:ascii="Arial Narrow" w:hAnsi="Arial Narrow" w:cs="Arial"/>
                <w:b/>
                <w:bCs/>
                <w:sz w:val="20"/>
                <w:szCs w:val="20"/>
              </w:rPr>
            </w:pPr>
            <w:r w:rsidRPr="00AF319C">
              <w:rPr>
                <w:rFonts w:ascii="Arial Narrow" w:hAnsi="Arial Narrow" w:cs="Arial"/>
                <w:b/>
                <w:bCs/>
                <w:sz w:val="20"/>
                <w:szCs w:val="20"/>
              </w:rPr>
              <w:t>Current Risk Rating</w:t>
            </w:r>
          </w:p>
          <w:p w14:paraId="7D109B65" w14:textId="77777777" w:rsidR="00002A52" w:rsidRPr="00AF319C" w:rsidRDefault="00002A52" w:rsidP="00002A52">
            <w:pPr>
              <w:rPr>
                <w:rFonts w:ascii="Arial Narrow" w:hAnsi="Arial Narrow"/>
              </w:rPr>
            </w:pPr>
            <w:r>
              <w:rPr>
                <w:rFonts w:ascii="Arial Narrow" w:hAnsi="Arial Narrow" w:cs="Arial"/>
                <w:b/>
                <w:bCs/>
              </w:rPr>
              <w:t>5 x 4 = 20</w:t>
            </w:r>
          </w:p>
        </w:tc>
      </w:tr>
      <w:tr w:rsidR="00002A52" w:rsidRPr="00AF319C" w14:paraId="457695BC" w14:textId="77777777" w:rsidTr="00002A52">
        <w:tc>
          <w:tcPr>
            <w:tcW w:w="7830" w:type="dxa"/>
            <w:gridSpan w:val="2"/>
          </w:tcPr>
          <w:p w14:paraId="3914C526" w14:textId="77777777" w:rsidR="00002A52" w:rsidRPr="00AF319C" w:rsidRDefault="00002A52" w:rsidP="00002A52">
            <w:pPr>
              <w:pStyle w:val="Default"/>
              <w:rPr>
                <w:rFonts w:ascii="Arial Narrow" w:hAnsi="Arial Narrow"/>
                <w:sz w:val="20"/>
                <w:szCs w:val="20"/>
              </w:rPr>
            </w:pPr>
            <w:r w:rsidRPr="00AF319C">
              <w:rPr>
                <w:rFonts w:ascii="Arial Narrow" w:hAnsi="Arial Narrow" w:cs="Arial"/>
                <w:b/>
                <w:sz w:val="20"/>
                <w:szCs w:val="20"/>
              </w:rPr>
              <w:t>Objective</w:t>
            </w:r>
            <w:r w:rsidRPr="00AF319C">
              <w:rPr>
                <w:rFonts w:ascii="Arial Narrow" w:hAnsi="Arial Narrow" w:cs="Arial"/>
                <w:sz w:val="20"/>
                <w:szCs w:val="20"/>
              </w:rPr>
              <w:t xml:space="preserve">: </w:t>
            </w:r>
            <w:r w:rsidRPr="00AF319C">
              <w:rPr>
                <w:rFonts w:ascii="Arial Narrow" w:hAnsi="Arial Narrow"/>
                <w:sz w:val="20"/>
                <w:szCs w:val="20"/>
              </w:rPr>
              <w:t>Best Value Outcomes</w:t>
            </w:r>
          </w:p>
          <w:p w14:paraId="6CDC147A" w14:textId="77777777" w:rsidR="00002A52" w:rsidRPr="00AF319C" w:rsidRDefault="00002A52" w:rsidP="00002A52">
            <w:pPr>
              <w:rPr>
                <w:rFonts w:ascii="Arial Narrow" w:hAnsi="Arial Narrow"/>
              </w:rPr>
            </w:pPr>
          </w:p>
        </w:tc>
        <w:tc>
          <w:tcPr>
            <w:tcW w:w="7563" w:type="dxa"/>
            <w:gridSpan w:val="4"/>
          </w:tcPr>
          <w:p w14:paraId="520A712C" w14:textId="77777777" w:rsidR="00002A52" w:rsidRPr="00AF319C" w:rsidRDefault="00002A52" w:rsidP="00002A52">
            <w:pPr>
              <w:pStyle w:val="Default"/>
              <w:rPr>
                <w:rFonts w:ascii="Arial Narrow" w:hAnsi="Arial Narrow"/>
                <w:bCs/>
                <w:sz w:val="20"/>
                <w:szCs w:val="20"/>
              </w:rPr>
            </w:pPr>
            <w:r w:rsidRPr="00AF319C">
              <w:rPr>
                <w:rFonts w:ascii="Arial Narrow" w:hAnsi="Arial Narrow"/>
                <w:b/>
                <w:bCs/>
                <w:sz w:val="20"/>
                <w:szCs w:val="20"/>
              </w:rPr>
              <w:t xml:space="preserve">Director Lead: </w:t>
            </w:r>
            <w:r>
              <w:rPr>
                <w:rFonts w:ascii="Arial Narrow" w:hAnsi="Arial Narrow"/>
                <w:bCs/>
                <w:sz w:val="20"/>
                <w:szCs w:val="20"/>
              </w:rPr>
              <w:t>Darren Griffiths, Executive Director of Finance &amp; Performance</w:t>
            </w:r>
          </w:p>
          <w:p w14:paraId="75A491B4" w14:textId="77777777" w:rsidR="00002A52" w:rsidRPr="00AF319C" w:rsidRDefault="00002A52" w:rsidP="00002A52">
            <w:pPr>
              <w:pStyle w:val="Default"/>
              <w:rPr>
                <w:rFonts w:ascii="Arial Narrow" w:hAnsi="Arial Narrow"/>
                <w:b/>
                <w:bCs/>
                <w:sz w:val="20"/>
                <w:szCs w:val="20"/>
              </w:rPr>
            </w:pPr>
            <w:r w:rsidRPr="00AF319C">
              <w:rPr>
                <w:rFonts w:ascii="Arial Narrow" w:hAnsi="Arial Narrow"/>
                <w:b/>
                <w:bCs/>
                <w:sz w:val="20"/>
                <w:szCs w:val="20"/>
              </w:rPr>
              <w:t xml:space="preserve">Assuring Committee: </w:t>
            </w:r>
            <w:r>
              <w:rPr>
                <w:rFonts w:ascii="Arial Narrow" w:hAnsi="Arial Narrow"/>
                <w:sz w:val="20"/>
                <w:szCs w:val="20"/>
              </w:rPr>
              <w:t>Performance &amp; Finance Committee</w:t>
            </w:r>
          </w:p>
        </w:tc>
      </w:tr>
      <w:tr w:rsidR="00002A52" w:rsidRPr="00AF319C" w14:paraId="496792E1" w14:textId="77777777" w:rsidTr="00002A52">
        <w:tc>
          <w:tcPr>
            <w:tcW w:w="7830" w:type="dxa"/>
            <w:gridSpan w:val="2"/>
          </w:tcPr>
          <w:p w14:paraId="715B2423" w14:textId="77777777" w:rsidR="00002A52" w:rsidRPr="00AF319C" w:rsidRDefault="00002A52" w:rsidP="00002A52">
            <w:pPr>
              <w:autoSpaceDE w:val="0"/>
              <w:autoSpaceDN w:val="0"/>
              <w:adjustRightInd w:val="0"/>
              <w:jc w:val="both"/>
              <w:rPr>
                <w:rFonts w:ascii="Arial Narrow" w:hAnsi="Arial Narrow"/>
                <w:b/>
              </w:rPr>
            </w:pPr>
            <w:r w:rsidRPr="00AF319C">
              <w:rPr>
                <w:rFonts w:ascii="Arial Narrow" w:eastAsia="Times New Roman" w:hAnsi="Arial Narrow" w:cs="Calibri"/>
                <w:b/>
                <w:color w:val="000000"/>
              </w:rPr>
              <w:t>Risk:</w:t>
            </w:r>
            <w:r w:rsidRPr="00AF319C">
              <w:rPr>
                <w:rFonts w:ascii="Arial Narrow" w:eastAsia="Times New Roman" w:hAnsi="Arial Narrow" w:cs="Calibri"/>
                <w:color w:val="000000"/>
              </w:rPr>
              <w:t xml:space="preserve"> </w:t>
            </w:r>
            <w:r>
              <w:rPr>
                <w:rFonts w:ascii="Arial Narrow" w:eastAsia="Times New Roman" w:hAnsi="Arial Narrow" w:cs="Calibri"/>
                <w:b/>
                <w:color w:val="000000"/>
              </w:rPr>
              <w:t xml:space="preserve">Overall condition/compliance and suitability of Health Board Estate </w:t>
            </w:r>
            <w:r w:rsidRPr="00AF319C">
              <w:rPr>
                <w:rFonts w:ascii="Arial Narrow" w:eastAsia="Times New Roman" w:hAnsi="Arial Narrow" w:cs="Calibri"/>
                <w:color w:val="000000"/>
              </w:rPr>
              <w:t xml:space="preserve">– </w:t>
            </w:r>
            <w:r>
              <w:rPr>
                <w:rFonts w:ascii="Arial Narrow" w:eastAsia="Times New Roman" w:hAnsi="Arial Narrow" w:cs="Calibri"/>
                <w:color w:val="000000"/>
              </w:rPr>
              <w:t>6 FACET survey undertaken in 2022 confirmed the poor condition and suitability of premises where health care services are provided</w:t>
            </w:r>
            <w:r w:rsidRPr="00AF319C">
              <w:rPr>
                <w:rFonts w:ascii="Arial Narrow" w:hAnsi="Arial Narrow"/>
              </w:rPr>
              <w:t>.</w:t>
            </w:r>
            <w:r>
              <w:rPr>
                <w:rFonts w:ascii="Arial Narrow" w:hAnsi="Arial Narrow"/>
              </w:rPr>
              <w:t xml:space="preserve"> The backlog maintenance of in excess of £200 million</w:t>
            </w:r>
          </w:p>
        </w:tc>
        <w:tc>
          <w:tcPr>
            <w:tcW w:w="7563" w:type="dxa"/>
            <w:gridSpan w:val="4"/>
          </w:tcPr>
          <w:p w14:paraId="5086408F" w14:textId="77777777" w:rsidR="00002A52" w:rsidRPr="00AF319C" w:rsidRDefault="00002A52" w:rsidP="00002A52">
            <w:pPr>
              <w:rPr>
                <w:rFonts w:ascii="Arial Narrow" w:hAnsi="Arial Narrow"/>
              </w:rPr>
            </w:pPr>
            <w:r w:rsidRPr="00AF319C">
              <w:rPr>
                <w:rFonts w:ascii="Arial Narrow" w:hAnsi="Arial Narrow" w:cs="Arial"/>
                <w:b/>
                <w:bCs/>
              </w:rPr>
              <w:t xml:space="preserve">Date last reviewed: </w:t>
            </w:r>
            <w:r w:rsidRPr="00AF319C">
              <w:rPr>
                <w:rFonts w:ascii="Arial Narrow" w:hAnsi="Arial Narrow" w:cs="Arial"/>
                <w:bCs/>
              </w:rPr>
              <w:t xml:space="preserve"> </w:t>
            </w:r>
            <w:r w:rsidRPr="00987AC0">
              <w:rPr>
                <w:rFonts w:ascii="Arial Narrow" w:hAnsi="Arial Narrow" w:cs="Arial"/>
                <w:bCs/>
              </w:rPr>
              <w:t>February 2024</w:t>
            </w:r>
          </w:p>
        </w:tc>
      </w:tr>
      <w:tr w:rsidR="00002A52" w:rsidRPr="00AF319C" w14:paraId="24CFD7AC" w14:textId="77777777" w:rsidTr="00002A52">
        <w:tc>
          <w:tcPr>
            <w:tcW w:w="2394" w:type="dxa"/>
          </w:tcPr>
          <w:p w14:paraId="257A8EEB" w14:textId="77777777" w:rsidR="00002A52" w:rsidRPr="00AF319C" w:rsidRDefault="00002A52" w:rsidP="00002A52">
            <w:pPr>
              <w:jc w:val="center"/>
              <w:rPr>
                <w:rFonts w:ascii="Arial Narrow" w:hAnsi="Arial Narrow"/>
                <w:b/>
              </w:rPr>
            </w:pPr>
            <w:r w:rsidRPr="00AF319C">
              <w:rPr>
                <w:rFonts w:ascii="Arial Narrow" w:hAnsi="Arial Narrow"/>
                <w:b/>
              </w:rPr>
              <w:t>Risk Rating</w:t>
            </w:r>
          </w:p>
          <w:p w14:paraId="69C9844B" w14:textId="77777777" w:rsidR="00002A52" w:rsidRPr="00AF319C" w:rsidRDefault="00002A52" w:rsidP="00002A52">
            <w:pPr>
              <w:pStyle w:val="Default"/>
              <w:jc w:val="center"/>
              <w:rPr>
                <w:rFonts w:ascii="Arial Narrow" w:hAnsi="Arial Narrow" w:cs="Arial"/>
                <w:sz w:val="20"/>
                <w:szCs w:val="20"/>
              </w:rPr>
            </w:pPr>
            <w:r w:rsidRPr="00AF319C">
              <w:rPr>
                <w:rFonts w:ascii="Arial Narrow" w:hAnsi="Arial Narrow" w:cs="Arial"/>
                <w:sz w:val="20"/>
                <w:szCs w:val="20"/>
              </w:rPr>
              <w:t>(consequence x likelihood):</w:t>
            </w:r>
          </w:p>
          <w:p w14:paraId="72E5108D" w14:textId="77777777" w:rsidR="00002A52" w:rsidRPr="00AF319C" w:rsidRDefault="00002A52" w:rsidP="00002A52">
            <w:pPr>
              <w:autoSpaceDE w:val="0"/>
              <w:autoSpaceDN w:val="0"/>
              <w:adjustRightInd w:val="0"/>
              <w:jc w:val="center"/>
              <w:rPr>
                <w:rFonts w:ascii="Arial Narrow" w:eastAsia="Times New Roman" w:hAnsi="Arial Narrow" w:cs="Calibri"/>
              </w:rPr>
            </w:pPr>
            <w:r>
              <w:rPr>
                <w:rFonts w:ascii="Arial Narrow" w:eastAsia="Times New Roman" w:hAnsi="Arial Narrow" w:cs="Calibri"/>
                <w:color w:val="000000"/>
              </w:rPr>
              <w:t>Initial: 5 x 4 = 20</w:t>
            </w:r>
          </w:p>
          <w:p w14:paraId="58B8F339" w14:textId="77777777" w:rsidR="00002A52" w:rsidRPr="00AF319C" w:rsidRDefault="00002A52" w:rsidP="00002A52">
            <w:pPr>
              <w:autoSpaceDE w:val="0"/>
              <w:autoSpaceDN w:val="0"/>
              <w:adjustRightInd w:val="0"/>
              <w:jc w:val="center"/>
              <w:rPr>
                <w:rFonts w:ascii="Arial Narrow" w:eastAsia="Times New Roman" w:hAnsi="Arial Narrow" w:cs="Calibri"/>
              </w:rPr>
            </w:pPr>
            <w:r>
              <w:rPr>
                <w:rFonts w:ascii="Arial Narrow" w:eastAsia="Times New Roman" w:hAnsi="Arial Narrow" w:cs="Calibri"/>
              </w:rPr>
              <w:t>Current: 5 x 4 = 20</w:t>
            </w:r>
          </w:p>
          <w:p w14:paraId="4A57B13E" w14:textId="77777777" w:rsidR="00002A52" w:rsidRPr="00AF319C" w:rsidRDefault="00002A52" w:rsidP="00002A52">
            <w:pPr>
              <w:jc w:val="center"/>
              <w:rPr>
                <w:rFonts w:ascii="Arial Narrow" w:hAnsi="Arial Narrow"/>
              </w:rPr>
            </w:pPr>
            <w:r w:rsidRPr="00AF319C">
              <w:rPr>
                <w:rFonts w:ascii="Arial Narrow" w:hAnsi="Arial Narrow"/>
              </w:rPr>
              <w:t>Target: 3 x 3 = 9</w:t>
            </w:r>
          </w:p>
        </w:tc>
        <w:tc>
          <w:tcPr>
            <w:tcW w:w="5436" w:type="dxa"/>
            <w:vMerge w:val="restart"/>
          </w:tcPr>
          <w:p w14:paraId="213761B4" w14:textId="77777777" w:rsidR="00002A52" w:rsidRDefault="00002A52" w:rsidP="00002A52">
            <w:pPr>
              <w:rPr>
                <w:rFonts w:ascii="Arial Narrow" w:hAnsi="Arial Narrow"/>
                <w:noProof/>
              </w:rPr>
            </w:pPr>
          </w:p>
          <w:p w14:paraId="64AC097C" w14:textId="77777777" w:rsidR="00002A52" w:rsidRPr="00AF319C" w:rsidRDefault="00002A52" w:rsidP="00002A52">
            <w:pPr>
              <w:rPr>
                <w:rFonts w:ascii="Arial Narrow" w:hAnsi="Arial Narrow"/>
              </w:rPr>
            </w:pPr>
            <w:r>
              <w:rPr>
                <w:noProof/>
              </w:rPr>
              <w:drawing>
                <wp:inline distT="0" distB="0" distL="0" distR="0" wp14:anchorId="378508B1" wp14:editId="05AB3E41">
                  <wp:extent cx="3357245" cy="1514475"/>
                  <wp:effectExtent l="0" t="0" r="1460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c>
        <w:tc>
          <w:tcPr>
            <w:tcW w:w="7563" w:type="dxa"/>
            <w:gridSpan w:val="4"/>
          </w:tcPr>
          <w:p w14:paraId="36F4C4BF" w14:textId="77777777" w:rsidR="00002A52" w:rsidRPr="004E20A5" w:rsidRDefault="00002A52" w:rsidP="00002A52">
            <w:pPr>
              <w:rPr>
                <w:rFonts w:ascii="Arial Narrow" w:hAnsi="Arial Narrow"/>
              </w:rPr>
            </w:pPr>
            <w:r w:rsidRPr="004E20A5">
              <w:rPr>
                <w:rFonts w:ascii="Arial Narrow" w:hAnsi="Arial Narrow" w:cs="Arial"/>
                <w:bCs/>
              </w:rPr>
              <w:t>6</w:t>
            </w:r>
            <w:r>
              <w:rPr>
                <w:rFonts w:ascii="Arial Narrow" w:hAnsi="Arial Narrow" w:cs="Arial"/>
                <w:bCs/>
              </w:rPr>
              <w:t xml:space="preserve"> </w:t>
            </w:r>
            <w:r w:rsidRPr="004E20A5">
              <w:rPr>
                <w:rFonts w:ascii="Arial Narrow" w:hAnsi="Arial Narrow" w:cs="Arial"/>
                <w:bCs/>
              </w:rPr>
              <w:t>FACET survey</w:t>
            </w:r>
          </w:p>
          <w:p w14:paraId="672CA009" w14:textId="77777777" w:rsidR="00002A52" w:rsidRPr="00AF319C" w:rsidRDefault="00002A52" w:rsidP="00002A52">
            <w:pPr>
              <w:rPr>
                <w:rFonts w:ascii="Arial Narrow" w:hAnsi="Arial Narrow"/>
              </w:rPr>
            </w:pPr>
            <w:r>
              <w:rPr>
                <w:rFonts w:ascii="Arial Narrow" w:hAnsi="Arial Narrow"/>
              </w:rPr>
              <w:t>Estates Strategy and Development control plans</w:t>
            </w:r>
          </w:p>
          <w:p w14:paraId="36047281" w14:textId="77777777" w:rsidR="00002A52" w:rsidRPr="00AF319C" w:rsidRDefault="00002A52" w:rsidP="00002A52">
            <w:pPr>
              <w:rPr>
                <w:rFonts w:ascii="Arial Narrow" w:hAnsi="Arial Narrow"/>
              </w:rPr>
            </w:pPr>
            <w:r w:rsidRPr="00AF319C">
              <w:rPr>
                <w:rFonts w:ascii="Arial Narrow" w:hAnsi="Arial Narrow"/>
              </w:rPr>
              <w:t>General compliance with fire regulations and WHTM/WHBN requirements.</w:t>
            </w:r>
          </w:p>
          <w:p w14:paraId="63A994A8" w14:textId="77777777" w:rsidR="00002A52" w:rsidRDefault="00002A52" w:rsidP="00002A52">
            <w:pPr>
              <w:rPr>
                <w:rFonts w:ascii="Arial Narrow" w:hAnsi="Arial Narrow"/>
              </w:rPr>
            </w:pPr>
            <w:r>
              <w:rPr>
                <w:rFonts w:ascii="Arial Narrow" w:hAnsi="Arial Narrow"/>
              </w:rPr>
              <w:t>Backlog maintenance</w:t>
            </w:r>
          </w:p>
          <w:p w14:paraId="7BB8CA0B" w14:textId="77777777" w:rsidR="00002A52" w:rsidRDefault="00002A52" w:rsidP="00002A52">
            <w:pPr>
              <w:rPr>
                <w:rFonts w:ascii="Arial Narrow" w:hAnsi="Arial Narrow"/>
              </w:rPr>
            </w:pPr>
            <w:r>
              <w:rPr>
                <w:rFonts w:ascii="Arial Narrow" w:hAnsi="Arial Narrow"/>
              </w:rPr>
              <w:t>Health Board estates strategy and DCP task and finish group</w:t>
            </w:r>
          </w:p>
          <w:p w14:paraId="7B2C001A" w14:textId="77777777" w:rsidR="00002A52" w:rsidRDefault="00002A52" w:rsidP="00002A52">
            <w:pPr>
              <w:rPr>
                <w:rFonts w:ascii="Arial Narrow" w:hAnsi="Arial Narrow"/>
              </w:rPr>
            </w:pPr>
            <w:r>
              <w:rPr>
                <w:rFonts w:ascii="Arial Narrow" w:hAnsi="Arial Narrow"/>
              </w:rPr>
              <w:t>Audit and Assurance limited assurance report</w:t>
            </w:r>
          </w:p>
          <w:p w14:paraId="620CEC3D" w14:textId="77777777" w:rsidR="00002A52" w:rsidRPr="00AF319C" w:rsidRDefault="00002A52" w:rsidP="00002A52">
            <w:pPr>
              <w:rPr>
                <w:rFonts w:ascii="Arial Narrow" w:hAnsi="Arial Narrow"/>
              </w:rPr>
            </w:pPr>
            <w:r>
              <w:rPr>
                <w:rFonts w:ascii="Arial Narrow" w:hAnsi="Arial Narrow"/>
              </w:rPr>
              <w:t>Access to funding</w:t>
            </w:r>
          </w:p>
        </w:tc>
      </w:tr>
      <w:tr w:rsidR="00002A52" w:rsidRPr="00AF319C" w14:paraId="11556F6A" w14:textId="77777777" w:rsidTr="00002A52">
        <w:tc>
          <w:tcPr>
            <w:tcW w:w="2394" w:type="dxa"/>
          </w:tcPr>
          <w:p w14:paraId="5491B075" w14:textId="77777777" w:rsidR="00002A52" w:rsidRPr="00AF319C" w:rsidRDefault="00002A52" w:rsidP="00002A52">
            <w:pPr>
              <w:autoSpaceDE w:val="0"/>
              <w:autoSpaceDN w:val="0"/>
              <w:adjustRightInd w:val="0"/>
              <w:jc w:val="center"/>
              <w:rPr>
                <w:rFonts w:ascii="Arial Narrow" w:eastAsia="Times New Roman" w:hAnsi="Arial Narrow" w:cs="Arial"/>
                <w:b/>
                <w:color w:val="000000"/>
              </w:rPr>
            </w:pPr>
            <w:r w:rsidRPr="00AF319C">
              <w:rPr>
                <w:rFonts w:ascii="Arial Narrow" w:eastAsia="Times New Roman" w:hAnsi="Arial Narrow" w:cs="Arial"/>
                <w:b/>
                <w:color w:val="000000"/>
              </w:rPr>
              <w:t>Level of Control</w:t>
            </w:r>
          </w:p>
          <w:p w14:paraId="742B6393" w14:textId="77777777" w:rsidR="00002A52" w:rsidRPr="00AF319C" w:rsidRDefault="00002A52" w:rsidP="00002A52">
            <w:pPr>
              <w:jc w:val="center"/>
              <w:rPr>
                <w:rFonts w:ascii="Arial Narrow" w:hAnsi="Arial Narrow"/>
              </w:rPr>
            </w:pPr>
            <w:r w:rsidRPr="00AF319C">
              <w:rPr>
                <w:rFonts w:ascii="Arial Narrow" w:hAnsi="Arial Narrow" w:cs="Arial"/>
              </w:rPr>
              <w:t>= 50%</w:t>
            </w:r>
          </w:p>
        </w:tc>
        <w:tc>
          <w:tcPr>
            <w:tcW w:w="5436" w:type="dxa"/>
            <w:vMerge/>
          </w:tcPr>
          <w:p w14:paraId="3F97EDE5" w14:textId="77777777" w:rsidR="00002A52" w:rsidRPr="00AF319C" w:rsidRDefault="00002A52" w:rsidP="00002A52">
            <w:pPr>
              <w:rPr>
                <w:rFonts w:ascii="Arial Narrow" w:hAnsi="Arial Narrow"/>
              </w:rPr>
            </w:pPr>
          </w:p>
        </w:tc>
        <w:tc>
          <w:tcPr>
            <w:tcW w:w="7563" w:type="dxa"/>
            <w:gridSpan w:val="4"/>
            <w:vMerge w:val="restart"/>
          </w:tcPr>
          <w:p w14:paraId="428E4ED2" w14:textId="77777777" w:rsidR="00002A52" w:rsidRPr="00AF319C" w:rsidRDefault="00002A52" w:rsidP="00002A52">
            <w:pPr>
              <w:rPr>
                <w:rFonts w:ascii="Arial Narrow" w:hAnsi="Arial Narrow" w:cs="Arial"/>
                <w:b/>
                <w:bCs/>
              </w:rPr>
            </w:pPr>
            <w:r w:rsidRPr="00AF319C">
              <w:rPr>
                <w:rFonts w:ascii="Arial Narrow" w:hAnsi="Arial Narrow" w:cs="Arial"/>
                <w:b/>
                <w:bCs/>
              </w:rPr>
              <w:t>Rationale for target score:</w:t>
            </w:r>
          </w:p>
          <w:p w14:paraId="6872A5F4" w14:textId="77777777" w:rsidR="00002A52" w:rsidRPr="00AF319C" w:rsidRDefault="00002A52" w:rsidP="00002A52">
            <w:pPr>
              <w:rPr>
                <w:rFonts w:ascii="Arial Narrow" w:hAnsi="Arial Narrow"/>
              </w:rPr>
            </w:pPr>
            <w:r w:rsidRPr="002951AE">
              <w:rPr>
                <w:rFonts w:ascii="Arial Narrow" w:hAnsi="Arial Narrow" w:cs="Arial"/>
                <w:color w:val="000000"/>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tc>
      </w:tr>
      <w:tr w:rsidR="00002A52" w:rsidRPr="00AF319C" w14:paraId="3B6B7F11" w14:textId="77777777" w:rsidTr="00002A52">
        <w:trPr>
          <w:trHeight w:val="802"/>
        </w:trPr>
        <w:tc>
          <w:tcPr>
            <w:tcW w:w="2394" w:type="dxa"/>
          </w:tcPr>
          <w:p w14:paraId="159FECF5" w14:textId="77777777" w:rsidR="00002A52" w:rsidRPr="00AF319C" w:rsidRDefault="00002A52" w:rsidP="00002A52">
            <w:pPr>
              <w:pStyle w:val="Default"/>
              <w:jc w:val="center"/>
              <w:rPr>
                <w:rFonts w:ascii="Arial Narrow" w:hAnsi="Arial Narrow" w:cs="Arial"/>
                <w:b/>
                <w:sz w:val="20"/>
                <w:szCs w:val="20"/>
              </w:rPr>
            </w:pPr>
            <w:r w:rsidRPr="00AF319C">
              <w:rPr>
                <w:rFonts w:ascii="Arial Narrow" w:hAnsi="Arial Narrow" w:cs="Arial"/>
                <w:b/>
                <w:sz w:val="20"/>
                <w:szCs w:val="20"/>
              </w:rPr>
              <w:t>Date added to the HB risk register</w:t>
            </w:r>
          </w:p>
          <w:p w14:paraId="3352365E" w14:textId="77777777" w:rsidR="00002A52" w:rsidRPr="00AF319C" w:rsidRDefault="00002A52" w:rsidP="00002A52">
            <w:pPr>
              <w:pStyle w:val="Default"/>
              <w:jc w:val="center"/>
              <w:rPr>
                <w:rFonts w:ascii="Arial Narrow" w:hAnsi="Arial Narrow" w:cs="Arial"/>
                <w:sz w:val="20"/>
                <w:szCs w:val="20"/>
              </w:rPr>
            </w:pPr>
            <w:r w:rsidRPr="00FF39D2">
              <w:rPr>
                <w:rFonts w:ascii="Arial Narrow" w:hAnsi="Arial Narrow"/>
                <w:sz w:val="20"/>
                <w:szCs w:val="20"/>
              </w:rPr>
              <w:t>07/02/2024</w:t>
            </w:r>
          </w:p>
        </w:tc>
        <w:tc>
          <w:tcPr>
            <w:tcW w:w="5436" w:type="dxa"/>
            <w:vMerge/>
          </w:tcPr>
          <w:p w14:paraId="73FC72EF" w14:textId="77777777" w:rsidR="00002A52" w:rsidRPr="00AF319C" w:rsidRDefault="00002A52" w:rsidP="00002A52">
            <w:pPr>
              <w:rPr>
                <w:rFonts w:ascii="Arial Narrow" w:hAnsi="Arial Narrow"/>
              </w:rPr>
            </w:pPr>
          </w:p>
        </w:tc>
        <w:tc>
          <w:tcPr>
            <w:tcW w:w="7563" w:type="dxa"/>
            <w:gridSpan w:val="4"/>
            <w:vMerge/>
          </w:tcPr>
          <w:p w14:paraId="36D24345" w14:textId="77777777" w:rsidR="00002A52" w:rsidRPr="00AF319C" w:rsidRDefault="00002A52" w:rsidP="00002A52">
            <w:pPr>
              <w:rPr>
                <w:rFonts w:ascii="Arial Narrow" w:hAnsi="Arial Narrow"/>
              </w:rPr>
            </w:pPr>
          </w:p>
        </w:tc>
      </w:tr>
      <w:tr w:rsidR="00002A52" w:rsidRPr="00AF319C" w14:paraId="607F2B34" w14:textId="77777777" w:rsidTr="00002A52">
        <w:tc>
          <w:tcPr>
            <w:tcW w:w="7830" w:type="dxa"/>
            <w:gridSpan w:val="2"/>
          </w:tcPr>
          <w:p w14:paraId="25F67037" w14:textId="77777777" w:rsidR="00002A52" w:rsidRPr="00AF319C" w:rsidRDefault="00002A52" w:rsidP="00002A52">
            <w:pPr>
              <w:jc w:val="center"/>
              <w:rPr>
                <w:rFonts w:ascii="Arial Narrow" w:hAnsi="Arial Narrow"/>
              </w:rPr>
            </w:pPr>
            <w:r w:rsidRPr="00AF319C">
              <w:rPr>
                <w:rFonts w:ascii="Arial Narrow" w:hAnsi="Arial Narrow" w:cs="Arial"/>
                <w:b/>
                <w:bCs/>
              </w:rPr>
              <w:t>Controls (What are we currently doing about the risk?)</w:t>
            </w:r>
          </w:p>
        </w:tc>
        <w:tc>
          <w:tcPr>
            <w:tcW w:w="7563" w:type="dxa"/>
            <w:gridSpan w:val="4"/>
          </w:tcPr>
          <w:p w14:paraId="7A3BBAEE" w14:textId="77777777" w:rsidR="00002A52" w:rsidRPr="00AF319C" w:rsidRDefault="00002A52" w:rsidP="00002A52">
            <w:pPr>
              <w:jc w:val="center"/>
              <w:rPr>
                <w:rFonts w:ascii="Arial Narrow" w:hAnsi="Arial Narrow"/>
                <w:b/>
              </w:rPr>
            </w:pPr>
            <w:r w:rsidRPr="00AF319C">
              <w:rPr>
                <w:rFonts w:ascii="Arial Narrow" w:hAnsi="Arial Narrow" w:cs="Arial"/>
                <w:b/>
                <w:bCs/>
              </w:rPr>
              <w:t>Mitigating actions (What more should we do?)</w:t>
            </w:r>
          </w:p>
        </w:tc>
      </w:tr>
      <w:tr w:rsidR="00002A52" w:rsidRPr="00AF319C" w14:paraId="5304710F" w14:textId="77777777" w:rsidTr="00002A52">
        <w:tc>
          <w:tcPr>
            <w:tcW w:w="7830" w:type="dxa"/>
            <w:gridSpan w:val="2"/>
            <w:vMerge w:val="restart"/>
          </w:tcPr>
          <w:p w14:paraId="09A955B7" w14:textId="77777777" w:rsidR="00002A52" w:rsidRPr="00AF319C"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Planned preventative maintenance, prioritising highest risk depending on funding available (EFAB – Discretionary) – linked to creation of decant space through service changes</w:t>
            </w:r>
          </w:p>
          <w:p w14:paraId="404A0F91" w14:textId="77777777" w:rsidR="00002A52" w:rsidRPr="00AF319C"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Regular reviews of the estate</w:t>
            </w:r>
            <w:r w:rsidRPr="00AF319C">
              <w:rPr>
                <w:rFonts w:ascii="Arial Narrow" w:hAnsi="Arial Narrow" w:cs="Arial"/>
                <w:color w:val="000000"/>
              </w:rPr>
              <w:t>.</w:t>
            </w:r>
          </w:p>
          <w:p w14:paraId="74440F74" w14:textId="77777777" w:rsidR="00002A52" w:rsidRPr="00AF319C"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Reactive maintenance</w:t>
            </w:r>
            <w:r w:rsidRPr="00AF319C">
              <w:rPr>
                <w:rFonts w:ascii="Arial Narrow" w:hAnsi="Arial Narrow" w:cs="Arial"/>
                <w:color w:val="000000"/>
              </w:rPr>
              <w:t>.</w:t>
            </w:r>
          </w:p>
          <w:p w14:paraId="7211D6EA" w14:textId="77777777" w:rsidR="00002A52"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20% annual review/update of 6 FACET surveys</w:t>
            </w:r>
          </w:p>
          <w:p w14:paraId="316EBFED" w14:textId="77777777" w:rsidR="00002A52"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 xml:space="preserve">Undertaken capital schemes where funded </w:t>
            </w:r>
          </w:p>
          <w:p w14:paraId="00C5B6C0" w14:textId="77777777" w:rsidR="00002A52"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Address issues where practicable through EFAB/Discretionary capital</w:t>
            </w:r>
          </w:p>
          <w:p w14:paraId="3C009A73" w14:textId="77777777" w:rsidR="00002A52" w:rsidRPr="00630A54" w:rsidRDefault="00002A52" w:rsidP="00002A52">
            <w:pPr>
              <w:pStyle w:val="ListParagraph1"/>
              <w:numPr>
                <w:ilvl w:val="0"/>
                <w:numId w:val="6"/>
              </w:numPr>
              <w:rPr>
                <w:rFonts w:ascii="Arial Narrow" w:hAnsi="Arial Narrow" w:cs="Arial"/>
                <w:color w:val="000000"/>
              </w:rPr>
            </w:pPr>
            <w:r>
              <w:rPr>
                <w:rFonts w:ascii="Arial Narrow" w:hAnsi="Arial Narrow" w:cs="Arial"/>
                <w:color w:val="000000"/>
              </w:rPr>
              <w:t>Estates Strategy and development control plans task and finish group</w:t>
            </w:r>
          </w:p>
        </w:tc>
        <w:tc>
          <w:tcPr>
            <w:tcW w:w="3948" w:type="dxa"/>
            <w:gridSpan w:val="2"/>
          </w:tcPr>
          <w:p w14:paraId="7E31F82E" w14:textId="77777777" w:rsidR="00002A52" w:rsidRPr="00AF319C" w:rsidRDefault="00002A52" w:rsidP="00002A52">
            <w:pPr>
              <w:jc w:val="center"/>
              <w:rPr>
                <w:rFonts w:ascii="Arial Narrow" w:hAnsi="Arial Narrow"/>
                <w:b/>
              </w:rPr>
            </w:pPr>
            <w:r w:rsidRPr="00AF319C">
              <w:rPr>
                <w:rFonts w:ascii="Arial Narrow" w:hAnsi="Arial Narrow"/>
                <w:b/>
              </w:rPr>
              <w:t>Action</w:t>
            </w:r>
          </w:p>
        </w:tc>
        <w:tc>
          <w:tcPr>
            <w:tcW w:w="1697" w:type="dxa"/>
          </w:tcPr>
          <w:p w14:paraId="5E0AF02D" w14:textId="77777777" w:rsidR="00002A52" w:rsidRPr="00AF319C" w:rsidRDefault="00002A52" w:rsidP="00002A52">
            <w:pPr>
              <w:jc w:val="center"/>
              <w:rPr>
                <w:rFonts w:ascii="Arial Narrow" w:hAnsi="Arial Narrow"/>
                <w:b/>
              </w:rPr>
            </w:pPr>
            <w:r w:rsidRPr="00AF319C">
              <w:rPr>
                <w:rFonts w:ascii="Arial Narrow" w:hAnsi="Arial Narrow"/>
                <w:b/>
              </w:rPr>
              <w:t>Lead</w:t>
            </w:r>
          </w:p>
        </w:tc>
        <w:tc>
          <w:tcPr>
            <w:tcW w:w="1918" w:type="dxa"/>
          </w:tcPr>
          <w:p w14:paraId="64ACC4BD" w14:textId="77777777" w:rsidR="00002A52" w:rsidRPr="00AF319C" w:rsidRDefault="00002A52" w:rsidP="00002A52">
            <w:pPr>
              <w:jc w:val="center"/>
              <w:rPr>
                <w:rFonts w:ascii="Arial Narrow" w:hAnsi="Arial Narrow"/>
                <w:b/>
              </w:rPr>
            </w:pPr>
            <w:r w:rsidRPr="00AF319C">
              <w:rPr>
                <w:rFonts w:ascii="Arial Narrow" w:hAnsi="Arial Narrow"/>
                <w:b/>
              </w:rPr>
              <w:t>Deadline</w:t>
            </w:r>
          </w:p>
        </w:tc>
      </w:tr>
      <w:tr w:rsidR="00002A52" w:rsidRPr="00AF319C" w14:paraId="631EC17A" w14:textId="77777777" w:rsidTr="00002A52">
        <w:trPr>
          <w:trHeight w:val="977"/>
        </w:trPr>
        <w:tc>
          <w:tcPr>
            <w:tcW w:w="7830" w:type="dxa"/>
            <w:gridSpan w:val="2"/>
            <w:vMerge/>
          </w:tcPr>
          <w:p w14:paraId="6C722397" w14:textId="77777777" w:rsidR="00002A52" w:rsidRPr="00AF319C" w:rsidRDefault="00002A52" w:rsidP="00002A52">
            <w:pPr>
              <w:rPr>
                <w:rFonts w:ascii="Arial Narrow" w:hAnsi="Arial Narrow"/>
              </w:rPr>
            </w:pPr>
          </w:p>
        </w:tc>
        <w:tc>
          <w:tcPr>
            <w:tcW w:w="3948" w:type="dxa"/>
            <w:gridSpan w:val="2"/>
          </w:tcPr>
          <w:p w14:paraId="71CC3B35" w14:textId="77777777" w:rsidR="00002A52" w:rsidRPr="00AF319C" w:rsidRDefault="00002A52" w:rsidP="00002A52">
            <w:pPr>
              <w:rPr>
                <w:rFonts w:ascii="Arial Narrow" w:hAnsi="Arial Narrow"/>
              </w:rPr>
            </w:pPr>
            <w:r>
              <w:rPr>
                <w:rFonts w:ascii="Arial Narrow" w:hAnsi="Arial Narrow"/>
              </w:rPr>
              <w:t>Maintain effective engagement with Welsh Government to provide funding to implement estates strategy and development control plans to address all areas outlined.</w:t>
            </w:r>
          </w:p>
        </w:tc>
        <w:tc>
          <w:tcPr>
            <w:tcW w:w="1697" w:type="dxa"/>
          </w:tcPr>
          <w:p w14:paraId="43085B10" w14:textId="77777777" w:rsidR="00002A52" w:rsidRPr="00AF319C" w:rsidRDefault="00002A52" w:rsidP="00002A52">
            <w:pPr>
              <w:rPr>
                <w:rFonts w:ascii="Arial Narrow" w:hAnsi="Arial Narrow"/>
                <w:color w:val="000000" w:themeColor="text1"/>
              </w:rPr>
            </w:pPr>
            <w:r>
              <w:rPr>
                <w:rFonts w:ascii="Arial Narrow" w:eastAsia="Times New Roman" w:hAnsi="Arial Narrow" w:cs="Arial"/>
                <w:color w:val="000000" w:themeColor="text1"/>
              </w:rPr>
              <w:t xml:space="preserve">Assistant Director of Capital Planning </w:t>
            </w:r>
          </w:p>
        </w:tc>
        <w:tc>
          <w:tcPr>
            <w:tcW w:w="1918" w:type="dxa"/>
            <w:shd w:val="clear" w:color="auto" w:fill="auto"/>
          </w:tcPr>
          <w:p w14:paraId="329A4390" w14:textId="77777777" w:rsidR="00002A52" w:rsidRPr="00AF319C" w:rsidRDefault="00002A52" w:rsidP="00002A52">
            <w:pPr>
              <w:rPr>
                <w:rFonts w:ascii="Arial Narrow" w:hAnsi="Arial Narrow"/>
                <w:color w:val="000000" w:themeColor="text1"/>
              </w:rPr>
            </w:pPr>
            <w:r>
              <w:rPr>
                <w:rFonts w:ascii="Arial Narrow" w:hAnsi="Arial Narrow"/>
                <w:color w:val="000000" w:themeColor="text1"/>
              </w:rPr>
              <w:t>31 March 2025</w:t>
            </w:r>
          </w:p>
        </w:tc>
      </w:tr>
      <w:tr w:rsidR="00002A52" w:rsidRPr="00AF319C" w14:paraId="45904FB2" w14:textId="77777777" w:rsidTr="00002A52">
        <w:trPr>
          <w:trHeight w:val="667"/>
        </w:trPr>
        <w:tc>
          <w:tcPr>
            <w:tcW w:w="7830" w:type="dxa"/>
            <w:gridSpan w:val="2"/>
            <w:vMerge/>
          </w:tcPr>
          <w:p w14:paraId="2DF1612E" w14:textId="77777777" w:rsidR="00002A52" w:rsidRPr="00AF319C" w:rsidRDefault="00002A52" w:rsidP="00002A52">
            <w:pPr>
              <w:pStyle w:val="Default"/>
              <w:rPr>
                <w:rFonts w:ascii="Arial Narrow" w:hAnsi="Arial Narrow" w:cs="Arial"/>
                <w:b/>
                <w:bCs/>
                <w:sz w:val="20"/>
                <w:szCs w:val="20"/>
              </w:rPr>
            </w:pPr>
          </w:p>
        </w:tc>
        <w:tc>
          <w:tcPr>
            <w:tcW w:w="3948" w:type="dxa"/>
            <w:gridSpan w:val="2"/>
          </w:tcPr>
          <w:p w14:paraId="2029DEDB" w14:textId="77777777" w:rsidR="00002A52" w:rsidRPr="000D7EB4" w:rsidRDefault="00002A52" w:rsidP="00002A52">
            <w:pPr>
              <w:pStyle w:val="Default"/>
              <w:rPr>
                <w:rFonts w:ascii="Arial Narrow" w:hAnsi="Arial Narrow" w:cs="Arial"/>
                <w:bCs/>
                <w:sz w:val="20"/>
                <w:szCs w:val="20"/>
              </w:rPr>
            </w:pPr>
            <w:r w:rsidRPr="000D7EB4">
              <w:rPr>
                <w:rFonts w:ascii="Arial Narrow" w:hAnsi="Arial Narrow" w:cs="Arial"/>
                <w:bCs/>
                <w:sz w:val="20"/>
                <w:szCs w:val="20"/>
              </w:rPr>
              <w:t>Work with Welsh Government to source alternative solutions to funding the HB estates strategy and development control plans</w:t>
            </w:r>
          </w:p>
        </w:tc>
        <w:tc>
          <w:tcPr>
            <w:tcW w:w="1697" w:type="dxa"/>
            <w:shd w:val="clear" w:color="auto" w:fill="auto"/>
          </w:tcPr>
          <w:p w14:paraId="0157336E" w14:textId="77777777" w:rsidR="00002A52" w:rsidRPr="00AF319C" w:rsidRDefault="00002A52" w:rsidP="00002A52">
            <w:pPr>
              <w:pStyle w:val="Default"/>
              <w:rPr>
                <w:rFonts w:ascii="Arial Narrow" w:hAnsi="Arial Narrow" w:cs="Arial"/>
                <w:bCs/>
                <w:color w:val="000000" w:themeColor="text1"/>
                <w:sz w:val="20"/>
                <w:szCs w:val="20"/>
              </w:rPr>
            </w:pPr>
            <w:r>
              <w:rPr>
                <w:rFonts w:ascii="Arial Narrow" w:hAnsi="Arial Narrow" w:cs="Arial"/>
                <w:bCs/>
                <w:color w:val="000000" w:themeColor="text1"/>
                <w:sz w:val="20"/>
                <w:szCs w:val="20"/>
              </w:rPr>
              <w:t>Assistant director of Capital Planning</w:t>
            </w:r>
          </w:p>
        </w:tc>
        <w:tc>
          <w:tcPr>
            <w:tcW w:w="1918" w:type="dxa"/>
            <w:shd w:val="clear" w:color="auto" w:fill="auto"/>
          </w:tcPr>
          <w:p w14:paraId="095CBB76" w14:textId="77777777" w:rsidR="00002A52" w:rsidRPr="00AF319C" w:rsidRDefault="00002A52" w:rsidP="00002A52">
            <w:pPr>
              <w:pStyle w:val="Default"/>
              <w:rPr>
                <w:rFonts w:ascii="Arial Narrow" w:hAnsi="Arial Narrow" w:cs="Arial"/>
                <w:bCs/>
                <w:color w:val="000000" w:themeColor="text1"/>
                <w:sz w:val="20"/>
                <w:szCs w:val="20"/>
              </w:rPr>
            </w:pPr>
            <w:r>
              <w:rPr>
                <w:rFonts w:ascii="Arial Narrow" w:hAnsi="Arial Narrow" w:cs="Arial"/>
                <w:bCs/>
                <w:color w:val="000000" w:themeColor="text1"/>
                <w:sz w:val="20"/>
                <w:szCs w:val="20"/>
              </w:rPr>
              <w:t>31 March 2025</w:t>
            </w:r>
          </w:p>
        </w:tc>
      </w:tr>
      <w:tr w:rsidR="00002A52" w:rsidRPr="00AF319C" w14:paraId="4846F628" w14:textId="77777777" w:rsidTr="00002A52">
        <w:tc>
          <w:tcPr>
            <w:tcW w:w="7830" w:type="dxa"/>
            <w:gridSpan w:val="2"/>
            <w:tcBorders>
              <w:bottom w:val="single" w:sz="4" w:space="0" w:color="auto"/>
            </w:tcBorders>
          </w:tcPr>
          <w:p w14:paraId="4C4E3CFD" w14:textId="77777777" w:rsidR="00002A52" w:rsidRPr="00AF319C" w:rsidRDefault="00002A52" w:rsidP="00002A52">
            <w:pPr>
              <w:pStyle w:val="Default"/>
              <w:rPr>
                <w:rFonts w:ascii="Arial Narrow" w:hAnsi="Arial Narrow" w:cs="Arial"/>
                <w:b/>
                <w:bCs/>
                <w:sz w:val="20"/>
                <w:szCs w:val="20"/>
              </w:rPr>
            </w:pPr>
            <w:r w:rsidRPr="00AF319C">
              <w:rPr>
                <w:rFonts w:ascii="Arial Narrow" w:hAnsi="Arial Narrow" w:cs="Arial"/>
                <w:b/>
                <w:bCs/>
                <w:sz w:val="20"/>
                <w:szCs w:val="20"/>
              </w:rPr>
              <w:t>Assurances (How do we know if the things we are doing are having an impact?)</w:t>
            </w:r>
          </w:p>
          <w:p w14:paraId="7086857B" w14:textId="77777777" w:rsidR="00002A52" w:rsidRPr="00AF319C" w:rsidRDefault="00002A52" w:rsidP="00002A52">
            <w:pPr>
              <w:pStyle w:val="ListParagraph"/>
              <w:numPr>
                <w:ilvl w:val="0"/>
                <w:numId w:val="6"/>
              </w:numPr>
              <w:spacing w:after="0" w:line="240" w:lineRule="auto"/>
              <w:ind w:left="164" w:hanging="164"/>
              <w:rPr>
                <w:rFonts w:ascii="Arial Narrow" w:hAnsi="Arial Narrow" w:cs="Arial"/>
              </w:rPr>
            </w:pPr>
            <w:r>
              <w:rPr>
                <w:rFonts w:ascii="Arial Narrow" w:hAnsi="Arial Narrow" w:cs="Arial"/>
              </w:rPr>
              <w:t>Monitoring through quality &amp; Safety, Audit &amp; Assurance and Performance and Finance c</w:t>
            </w:r>
            <w:r w:rsidRPr="00AF319C">
              <w:rPr>
                <w:rFonts w:ascii="Arial Narrow" w:hAnsi="Arial Narrow" w:cs="Arial"/>
              </w:rPr>
              <w:t>ommittee to receive assurance and or identify gaps for key compliance and adherence to applicable legislation.</w:t>
            </w:r>
          </w:p>
          <w:p w14:paraId="73BBBC23" w14:textId="77777777" w:rsidR="00002A52" w:rsidRPr="00AF319C" w:rsidRDefault="00002A52" w:rsidP="00002A52">
            <w:pPr>
              <w:pStyle w:val="ListParagraph"/>
              <w:numPr>
                <w:ilvl w:val="0"/>
                <w:numId w:val="6"/>
              </w:numPr>
              <w:spacing w:after="0" w:line="240" w:lineRule="auto"/>
              <w:ind w:left="164" w:hanging="164"/>
              <w:rPr>
                <w:rFonts w:ascii="Arial Narrow" w:hAnsi="Arial Narrow" w:cs="Arial"/>
              </w:rPr>
            </w:pPr>
            <w:r w:rsidRPr="00AF319C">
              <w:rPr>
                <w:rFonts w:ascii="Arial Narrow" w:hAnsi="Arial Narrow" w:cs="Arial"/>
              </w:rPr>
              <w:t>NWSSP internal audits</w:t>
            </w:r>
          </w:p>
          <w:p w14:paraId="042D7FAF" w14:textId="77777777" w:rsidR="00002A52" w:rsidRPr="00AF319C" w:rsidRDefault="00002A52" w:rsidP="00002A52">
            <w:pPr>
              <w:pStyle w:val="ListParagraph"/>
              <w:numPr>
                <w:ilvl w:val="0"/>
                <w:numId w:val="6"/>
              </w:numPr>
              <w:spacing w:after="0" w:line="240" w:lineRule="auto"/>
              <w:ind w:left="164" w:hanging="164"/>
              <w:rPr>
                <w:rFonts w:ascii="Arial Narrow" w:hAnsi="Arial Narrow" w:cs="Arial"/>
              </w:rPr>
            </w:pPr>
            <w:r w:rsidRPr="00AF319C">
              <w:rPr>
                <w:rFonts w:ascii="Arial Narrow" w:hAnsi="Arial Narrow" w:cs="Arial"/>
              </w:rPr>
              <w:t>Site visits/tours to identify compliance and gaps in compliances.</w:t>
            </w:r>
          </w:p>
          <w:p w14:paraId="6087FE84" w14:textId="77777777" w:rsidR="00002A52" w:rsidRDefault="00002A52" w:rsidP="00002A52">
            <w:pPr>
              <w:pStyle w:val="Default"/>
              <w:numPr>
                <w:ilvl w:val="0"/>
                <w:numId w:val="6"/>
              </w:numPr>
              <w:ind w:left="164" w:hanging="164"/>
              <w:rPr>
                <w:rFonts w:ascii="Arial Narrow" w:hAnsi="Arial Narrow" w:cs="Arial"/>
                <w:sz w:val="20"/>
                <w:szCs w:val="20"/>
              </w:rPr>
            </w:pPr>
            <w:r w:rsidRPr="00AF319C">
              <w:rPr>
                <w:rFonts w:ascii="Arial Narrow" w:hAnsi="Arial Narrow" w:cs="Arial"/>
                <w:sz w:val="20"/>
                <w:szCs w:val="20"/>
              </w:rPr>
              <w:t>Completion of FRA’s within targeted schedule</w:t>
            </w:r>
          </w:p>
          <w:p w14:paraId="5C3BF2A8" w14:textId="77777777" w:rsidR="00002A52" w:rsidRDefault="00002A52" w:rsidP="00002A52">
            <w:pPr>
              <w:pStyle w:val="Default"/>
              <w:numPr>
                <w:ilvl w:val="0"/>
                <w:numId w:val="6"/>
              </w:numPr>
              <w:ind w:left="164" w:hanging="164"/>
              <w:rPr>
                <w:rFonts w:ascii="Arial Narrow" w:hAnsi="Arial Narrow" w:cs="Arial"/>
                <w:sz w:val="20"/>
                <w:szCs w:val="20"/>
              </w:rPr>
            </w:pPr>
            <w:r>
              <w:rPr>
                <w:rFonts w:ascii="Arial Narrow" w:hAnsi="Arial Narrow" w:cs="Arial"/>
                <w:sz w:val="20"/>
                <w:szCs w:val="20"/>
              </w:rPr>
              <w:t xml:space="preserve">Estates strategy and development control plans being implemented </w:t>
            </w:r>
          </w:p>
          <w:p w14:paraId="02D8F5AB" w14:textId="77777777" w:rsidR="00002A52" w:rsidRPr="00630A54" w:rsidRDefault="00002A52" w:rsidP="00002A52">
            <w:pPr>
              <w:pStyle w:val="Default"/>
              <w:numPr>
                <w:ilvl w:val="0"/>
                <w:numId w:val="6"/>
              </w:numPr>
              <w:ind w:left="164" w:hanging="164"/>
              <w:rPr>
                <w:rFonts w:ascii="Arial Narrow" w:hAnsi="Arial Narrow" w:cs="Arial"/>
                <w:sz w:val="20"/>
                <w:szCs w:val="20"/>
              </w:rPr>
            </w:pPr>
            <w:r>
              <w:rPr>
                <w:rFonts w:ascii="Arial Narrow" w:hAnsi="Arial Narrow" w:cs="Arial"/>
                <w:sz w:val="20"/>
                <w:szCs w:val="20"/>
              </w:rPr>
              <w:t>Half yearly Board oversight of strategy implementation</w:t>
            </w:r>
          </w:p>
        </w:tc>
        <w:tc>
          <w:tcPr>
            <w:tcW w:w="7563" w:type="dxa"/>
            <w:gridSpan w:val="4"/>
            <w:tcBorders>
              <w:bottom w:val="single" w:sz="4" w:space="0" w:color="auto"/>
            </w:tcBorders>
          </w:tcPr>
          <w:p w14:paraId="58556468" w14:textId="77777777" w:rsidR="00002A52" w:rsidRPr="00AF319C" w:rsidRDefault="00002A52" w:rsidP="00002A52">
            <w:pPr>
              <w:pStyle w:val="Default"/>
              <w:rPr>
                <w:rFonts w:ascii="Arial Narrow" w:hAnsi="Arial Narrow" w:cs="Arial"/>
                <w:b/>
                <w:bCs/>
                <w:sz w:val="20"/>
                <w:szCs w:val="20"/>
              </w:rPr>
            </w:pPr>
            <w:r w:rsidRPr="00AF319C">
              <w:rPr>
                <w:rFonts w:ascii="Arial Narrow" w:hAnsi="Arial Narrow" w:cs="Arial"/>
                <w:b/>
                <w:bCs/>
                <w:sz w:val="20"/>
                <w:szCs w:val="20"/>
              </w:rPr>
              <w:t xml:space="preserve">Gaps in assurance </w:t>
            </w:r>
          </w:p>
          <w:p w14:paraId="5EF9C7F8" w14:textId="77777777" w:rsidR="00002A52" w:rsidRPr="00AF319C" w:rsidRDefault="00002A52" w:rsidP="00002A52">
            <w:pPr>
              <w:pStyle w:val="Default"/>
              <w:rPr>
                <w:rFonts w:ascii="Arial Narrow" w:hAnsi="Arial Narrow" w:cs="Arial"/>
                <w:b/>
                <w:bCs/>
                <w:sz w:val="20"/>
                <w:szCs w:val="20"/>
              </w:rPr>
            </w:pPr>
            <w:r w:rsidRPr="00AF319C">
              <w:rPr>
                <w:rFonts w:ascii="Arial Narrow" w:hAnsi="Arial Narrow" w:cs="Arial"/>
                <w:b/>
                <w:bCs/>
                <w:sz w:val="20"/>
                <w:szCs w:val="20"/>
              </w:rPr>
              <w:t>(What additional assurances should we seek?)</w:t>
            </w:r>
          </w:p>
          <w:p w14:paraId="2F794BF0" w14:textId="77777777" w:rsidR="00002A52" w:rsidRDefault="00002A52" w:rsidP="00002A52">
            <w:pPr>
              <w:pStyle w:val="Default"/>
              <w:rPr>
                <w:rFonts w:ascii="Arial Narrow" w:hAnsi="Arial Narrow"/>
                <w:sz w:val="20"/>
                <w:szCs w:val="20"/>
              </w:rPr>
            </w:pPr>
            <w:r w:rsidRPr="00AF319C">
              <w:rPr>
                <w:rFonts w:ascii="Arial Narrow" w:hAnsi="Arial Narrow"/>
                <w:sz w:val="20"/>
                <w:szCs w:val="20"/>
              </w:rPr>
              <w:t>Suitable</w:t>
            </w:r>
            <w:r>
              <w:rPr>
                <w:rFonts w:ascii="Arial Narrow" w:hAnsi="Arial Narrow"/>
                <w:sz w:val="20"/>
                <w:szCs w:val="20"/>
              </w:rPr>
              <w:t xml:space="preserve"> funding to implement the estates strategy and development control plans, this will be over a 10 – 15 year period.</w:t>
            </w:r>
          </w:p>
          <w:p w14:paraId="5B62FDAB" w14:textId="77777777" w:rsidR="00002A52" w:rsidRDefault="00002A52" w:rsidP="00002A52">
            <w:pPr>
              <w:pStyle w:val="Default"/>
              <w:rPr>
                <w:rFonts w:ascii="Arial Narrow" w:hAnsi="Arial Narrow"/>
                <w:sz w:val="20"/>
                <w:szCs w:val="20"/>
              </w:rPr>
            </w:pPr>
            <w:r>
              <w:rPr>
                <w:rFonts w:ascii="Arial Narrow" w:hAnsi="Arial Narrow"/>
                <w:sz w:val="20"/>
                <w:szCs w:val="20"/>
              </w:rPr>
              <w:t xml:space="preserve">Allocate funds where available to address issues outlined </w:t>
            </w:r>
            <w:r w:rsidRPr="00AF319C">
              <w:rPr>
                <w:rFonts w:ascii="Arial Narrow" w:hAnsi="Arial Narrow"/>
                <w:sz w:val="20"/>
                <w:szCs w:val="20"/>
              </w:rPr>
              <w:t xml:space="preserve"> </w:t>
            </w:r>
          </w:p>
          <w:p w14:paraId="7FAA6DE5" w14:textId="77777777" w:rsidR="00002A52" w:rsidRPr="00AF319C" w:rsidRDefault="00002A52" w:rsidP="00002A52">
            <w:pPr>
              <w:pStyle w:val="Default"/>
              <w:rPr>
                <w:rFonts w:ascii="Arial Narrow" w:hAnsi="Arial Narrow" w:cs="Arial"/>
                <w:sz w:val="20"/>
                <w:szCs w:val="20"/>
              </w:rPr>
            </w:pPr>
            <w:r>
              <w:rPr>
                <w:rFonts w:ascii="Arial Narrow" w:hAnsi="Arial Narrow"/>
                <w:sz w:val="20"/>
                <w:szCs w:val="20"/>
              </w:rPr>
              <w:t>Detailed work to be commissioned to consider primary and community estates strategy along with mental health services</w:t>
            </w:r>
          </w:p>
        </w:tc>
      </w:tr>
      <w:tr w:rsidR="00002A52" w:rsidRPr="009E68F3" w14:paraId="324C632A" w14:textId="77777777" w:rsidTr="00002A52">
        <w:trPr>
          <w:trHeight w:val="885"/>
        </w:trPr>
        <w:tc>
          <w:tcPr>
            <w:tcW w:w="15393" w:type="dxa"/>
            <w:gridSpan w:val="6"/>
            <w:shd w:val="clear" w:color="auto" w:fill="auto"/>
          </w:tcPr>
          <w:p w14:paraId="655E420F" w14:textId="77777777" w:rsidR="00002A52" w:rsidRPr="00AF319C" w:rsidRDefault="00002A52" w:rsidP="00002A52">
            <w:pPr>
              <w:pStyle w:val="Default"/>
              <w:jc w:val="center"/>
              <w:rPr>
                <w:rFonts w:ascii="Arial Narrow" w:hAnsi="Arial Narrow" w:cs="Arial"/>
                <w:b/>
                <w:bCs/>
                <w:sz w:val="20"/>
                <w:szCs w:val="20"/>
              </w:rPr>
            </w:pPr>
            <w:r w:rsidRPr="00AF319C">
              <w:rPr>
                <w:rFonts w:ascii="Arial Narrow" w:hAnsi="Arial Narrow" w:cs="Arial"/>
                <w:b/>
                <w:bCs/>
                <w:sz w:val="20"/>
                <w:szCs w:val="20"/>
              </w:rPr>
              <w:t>Additional Comments</w:t>
            </w:r>
          </w:p>
          <w:p w14:paraId="6C191802" w14:textId="77777777" w:rsidR="00002A52" w:rsidRDefault="00002A52" w:rsidP="00002A52">
            <w:pPr>
              <w:autoSpaceDE w:val="0"/>
              <w:autoSpaceDN w:val="0"/>
              <w:adjustRightInd w:val="0"/>
              <w:rPr>
                <w:rFonts w:ascii="Arial Narrow" w:eastAsia="Times New Roman" w:hAnsi="Arial Narrow" w:cs="Calibri"/>
                <w:color w:val="000000"/>
              </w:rPr>
            </w:pPr>
            <w:r>
              <w:rPr>
                <w:rFonts w:ascii="Arial Narrow" w:eastAsia="Times New Roman" w:hAnsi="Arial Narrow" w:cs="Calibri"/>
                <w:color w:val="000000"/>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p w14:paraId="19BAE769" w14:textId="77777777" w:rsidR="00002A52" w:rsidRPr="009E68F3" w:rsidRDefault="00002A52" w:rsidP="00002A52">
            <w:pPr>
              <w:autoSpaceDE w:val="0"/>
              <w:autoSpaceDN w:val="0"/>
              <w:adjustRightInd w:val="0"/>
              <w:rPr>
                <w:rFonts w:ascii="Arial Narrow" w:eastAsia="Times New Roman" w:hAnsi="Arial Narrow" w:cs="Calibri"/>
                <w:color w:val="000000"/>
              </w:rPr>
            </w:pPr>
            <w:r>
              <w:rPr>
                <w:rFonts w:ascii="Arial Narrow" w:eastAsia="Times New Roman" w:hAnsi="Arial Narrow" w:cs="Calibri"/>
                <w:color w:val="000000"/>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tc>
      </w:tr>
    </w:tbl>
    <w:p w14:paraId="017CBD45" w14:textId="77777777" w:rsidR="00002A52" w:rsidRDefault="00002A52" w:rsidP="00975529">
      <w:pPr>
        <w:rPr>
          <w:rFonts w:ascii="Arial" w:hAnsi="Arial" w:cs="Arial"/>
          <w:b/>
          <w:u w:val="single"/>
        </w:rPr>
        <w:sectPr w:rsidR="00002A52" w:rsidSect="00975529">
          <w:pgSz w:w="16838" w:h="11906" w:orient="landscape"/>
          <w:pgMar w:top="720" w:right="720" w:bottom="720" w:left="720" w:header="708" w:footer="708" w:gutter="0"/>
          <w:cols w:space="708"/>
          <w:docGrid w:linePitch="360"/>
        </w:sectPr>
      </w:pPr>
    </w:p>
    <w:p w14:paraId="15CF26ED" w14:textId="77777777" w:rsidR="001F7B4E" w:rsidRDefault="001F7B4E">
      <w:pPr>
        <w:widowControl/>
        <w:spacing w:after="160" w:line="259" w:lineRule="auto"/>
        <w:rPr>
          <w:rFonts w:ascii="Arial" w:hAnsi="Arial" w:cs="Arial"/>
          <w:b/>
          <w:u w:val="single"/>
        </w:rPr>
      </w:pPr>
      <w:r>
        <w:rPr>
          <w:rFonts w:ascii="Arial" w:hAnsi="Arial" w:cs="Arial"/>
          <w:b/>
          <w:u w:val="single"/>
        </w:rPr>
        <w:br w:type="page"/>
      </w:r>
    </w:p>
    <w:tbl>
      <w:tblPr>
        <w:tblStyle w:val="TableGrid"/>
        <w:tblW w:w="0" w:type="auto"/>
        <w:tblLook w:val="04A0" w:firstRow="1" w:lastRow="0" w:firstColumn="1" w:lastColumn="0" w:noHBand="0" w:noVBand="1"/>
      </w:tblPr>
      <w:tblGrid>
        <w:gridCol w:w="2635"/>
        <w:gridCol w:w="5886"/>
        <w:gridCol w:w="2788"/>
        <w:gridCol w:w="709"/>
        <w:gridCol w:w="684"/>
        <w:gridCol w:w="2138"/>
      </w:tblGrid>
      <w:tr w:rsidR="001F7B4E" w14:paraId="595DAAD5" w14:textId="77777777" w:rsidTr="00E13410">
        <w:tc>
          <w:tcPr>
            <w:tcW w:w="8377" w:type="dxa"/>
            <w:gridSpan w:val="2"/>
          </w:tcPr>
          <w:p w14:paraId="4715189B" w14:textId="77777777" w:rsidR="001F7B4E" w:rsidRDefault="001F7B4E" w:rsidP="00E13410">
            <w:pPr>
              <w:rPr>
                <w:rFonts w:ascii="Arial Narrow" w:hAnsi="Arial Narrow"/>
                <w:b/>
              </w:rPr>
            </w:pPr>
            <w:r>
              <w:rPr>
                <w:rFonts w:ascii="Arial Narrow" w:hAnsi="Arial Narrow"/>
                <w:b/>
              </w:rPr>
              <w:t xml:space="preserve">Datix ID Number: TBC </w:t>
            </w:r>
          </w:p>
          <w:p w14:paraId="0F5DC93B" w14:textId="77777777" w:rsidR="001F7B4E" w:rsidRPr="00946E10" w:rsidRDefault="001F7B4E" w:rsidP="00E13410">
            <w:pPr>
              <w:rPr>
                <w:rFonts w:ascii="Arial Narrow" w:hAnsi="Arial Narrow"/>
                <w:b/>
              </w:rPr>
            </w:pPr>
            <w:r>
              <w:rPr>
                <w:rFonts w:ascii="Arial Narrow" w:hAnsi="Arial Narrow"/>
                <w:b/>
              </w:rPr>
              <w:t xml:space="preserve">Health Care Standards: </w:t>
            </w:r>
            <w:r w:rsidRPr="00092E2E">
              <w:rPr>
                <w:rFonts w:ascii="Arial Narrow" w:hAnsi="Arial Narrow"/>
              </w:rPr>
              <w:t>Leadership &amp; Whole Systems Approach</w:t>
            </w:r>
          </w:p>
        </w:tc>
        <w:tc>
          <w:tcPr>
            <w:tcW w:w="3497" w:type="dxa"/>
            <w:gridSpan w:val="2"/>
            <w:shd w:val="clear" w:color="auto" w:fill="FF0000"/>
          </w:tcPr>
          <w:p w14:paraId="1BFD8486" w14:textId="5E2AB774" w:rsidR="001F7B4E" w:rsidRDefault="001F7B4E" w:rsidP="00E13410">
            <w:pPr>
              <w:rPr>
                <w:rFonts w:ascii="Arial Narrow" w:hAnsi="Arial Narrow" w:cs="Arial"/>
                <w:b/>
                <w:bCs/>
              </w:rPr>
            </w:pPr>
            <w:r>
              <w:rPr>
                <w:rFonts w:ascii="Arial Narrow" w:hAnsi="Arial Narrow" w:cs="Arial"/>
                <w:b/>
                <w:bCs/>
              </w:rPr>
              <w:t>HBR</w:t>
            </w:r>
            <w:r w:rsidRPr="006B1E7F">
              <w:rPr>
                <w:rFonts w:ascii="Arial Narrow" w:hAnsi="Arial Narrow" w:cs="Arial"/>
                <w:b/>
                <w:bCs/>
              </w:rPr>
              <w:t xml:space="preserve"> Ref Number:</w:t>
            </w:r>
            <w:r>
              <w:rPr>
                <w:rFonts w:ascii="Arial Narrow" w:hAnsi="Arial Narrow" w:cs="Arial"/>
                <w:b/>
                <w:bCs/>
              </w:rPr>
              <w:t xml:space="preserve"> </w:t>
            </w:r>
            <w:r w:rsidRPr="001F7B4E">
              <w:rPr>
                <w:rFonts w:ascii="Arial Narrow" w:hAnsi="Arial Narrow" w:cs="Arial"/>
                <w:b/>
                <w:bCs/>
              </w:rPr>
              <w:t xml:space="preserve"> </w:t>
            </w:r>
            <w:r w:rsidRPr="001F7B4E">
              <w:rPr>
                <w:rFonts w:ascii="Arial Narrow" w:hAnsi="Arial Narrow" w:cs="Arial"/>
                <w:b/>
                <w:bCs/>
              </w:rPr>
              <w:t>99</w:t>
            </w:r>
          </w:p>
          <w:p w14:paraId="67D1C2F9" w14:textId="77777777" w:rsidR="001F7B4E" w:rsidRPr="000B1BFC" w:rsidRDefault="001F7B4E" w:rsidP="00E13410">
            <w:pPr>
              <w:rPr>
                <w:rFonts w:ascii="Arial Narrow" w:hAnsi="Arial Narrow"/>
              </w:rPr>
            </w:pPr>
            <w:r>
              <w:rPr>
                <w:rFonts w:ascii="Arial Narrow" w:hAnsi="Arial Narrow" w:cs="Arial"/>
                <w:b/>
                <w:bCs/>
              </w:rPr>
              <w:t xml:space="preserve">Target Risk Date: </w:t>
            </w:r>
            <w:r w:rsidRPr="00C44731">
              <w:rPr>
                <w:rFonts w:ascii="Arial Narrow" w:hAnsi="Arial Narrow" w:cs="Arial"/>
                <w:b/>
                <w:bCs/>
              </w:rPr>
              <w:t>See Rationale</w:t>
            </w:r>
          </w:p>
        </w:tc>
        <w:tc>
          <w:tcPr>
            <w:tcW w:w="2516" w:type="dxa"/>
            <w:gridSpan w:val="2"/>
            <w:shd w:val="clear" w:color="auto" w:fill="FF0000"/>
          </w:tcPr>
          <w:p w14:paraId="7531B06E" w14:textId="77777777" w:rsidR="001F7B4E" w:rsidRDefault="001F7B4E" w:rsidP="00E13410">
            <w:pPr>
              <w:pStyle w:val="Default"/>
              <w:jc w:val="center"/>
              <w:rPr>
                <w:rFonts w:ascii="Arial Narrow" w:hAnsi="Arial Narrow" w:cs="Arial"/>
                <w:b/>
                <w:bCs/>
                <w:sz w:val="22"/>
                <w:szCs w:val="22"/>
              </w:rPr>
            </w:pPr>
            <w:r w:rsidRPr="006B1E7F">
              <w:rPr>
                <w:rFonts w:ascii="Arial Narrow" w:hAnsi="Arial Narrow" w:cs="Arial"/>
                <w:b/>
                <w:bCs/>
                <w:sz w:val="22"/>
                <w:szCs w:val="22"/>
              </w:rPr>
              <w:t>Current Risk Rating</w:t>
            </w:r>
          </w:p>
          <w:p w14:paraId="0E4A7455" w14:textId="77777777" w:rsidR="001F7B4E" w:rsidRPr="000B1BFC" w:rsidRDefault="001F7B4E" w:rsidP="00E13410">
            <w:pPr>
              <w:jc w:val="center"/>
              <w:rPr>
                <w:rFonts w:ascii="Arial Narrow" w:hAnsi="Arial Narrow"/>
              </w:rPr>
            </w:pPr>
            <w:r w:rsidRPr="00092E2E">
              <w:rPr>
                <w:rFonts w:ascii="Arial Narrow" w:hAnsi="Arial Narrow" w:cs="Arial"/>
                <w:b/>
                <w:bCs/>
              </w:rPr>
              <w:t>5 x 4 = 20</w:t>
            </w:r>
          </w:p>
        </w:tc>
      </w:tr>
      <w:tr w:rsidR="001F7B4E" w14:paraId="41CA4C8F" w14:textId="77777777" w:rsidTr="00E13410">
        <w:tc>
          <w:tcPr>
            <w:tcW w:w="8071" w:type="dxa"/>
            <w:gridSpan w:val="2"/>
          </w:tcPr>
          <w:p w14:paraId="796F91EE" w14:textId="77777777" w:rsidR="001F7B4E" w:rsidRPr="00560A85" w:rsidRDefault="001F7B4E" w:rsidP="00E13410">
            <w:pPr>
              <w:rPr>
                <w:rFonts w:ascii="Arial Narrow" w:hAnsi="Arial Narrow" w:cs="Arial"/>
              </w:rPr>
            </w:pPr>
            <w:r w:rsidRPr="006B1E7F">
              <w:rPr>
                <w:rFonts w:ascii="Arial Narrow" w:hAnsi="Arial Narrow" w:cs="Arial"/>
                <w:b/>
              </w:rPr>
              <w:t>Objective</w:t>
            </w:r>
            <w:r w:rsidRPr="006B1E7F">
              <w:rPr>
                <w:rFonts w:ascii="Arial Narrow" w:hAnsi="Arial Narrow" w:cs="Arial"/>
              </w:rPr>
              <w:t>:</w:t>
            </w:r>
            <w:r>
              <w:rPr>
                <w:rFonts w:ascii="Arial Narrow" w:hAnsi="Arial Narrow" w:cs="Arial"/>
              </w:rPr>
              <w:t xml:space="preserve"> People of Swansea Bay live healthier, more equal, prosperous lives</w:t>
            </w:r>
          </w:p>
        </w:tc>
        <w:tc>
          <w:tcPr>
            <w:tcW w:w="6319" w:type="dxa"/>
            <w:gridSpan w:val="4"/>
          </w:tcPr>
          <w:p w14:paraId="483E4E86" w14:textId="77777777" w:rsidR="001F7B4E" w:rsidRPr="00092E2E" w:rsidRDefault="001F7B4E" w:rsidP="00E13410">
            <w:pPr>
              <w:autoSpaceDE w:val="0"/>
              <w:autoSpaceDN w:val="0"/>
              <w:adjustRightInd w:val="0"/>
              <w:rPr>
                <w:rFonts w:ascii="Arial Narrow" w:eastAsia="Times New Roman" w:hAnsi="Arial Narrow" w:cs="Arial"/>
                <w:bCs/>
                <w:color w:val="000000"/>
              </w:rPr>
            </w:pPr>
            <w:r w:rsidRPr="000B1BFC">
              <w:rPr>
                <w:rFonts w:ascii="Arial Narrow" w:eastAsia="Times New Roman" w:hAnsi="Arial Narrow" w:cs="Arial"/>
                <w:b/>
                <w:bCs/>
                <w:color w:val="000000"/>
              </w:rPr>
              <w:t xml:space="preserve">Director Lead: </w:t>
            </w:r>
            <w:r w:rsidRPr="00092E2E">
              <w:rPr>
                <w:rFonts w:ascii="Arial Narrow" w:eastAsia="Times New Roman" w:hAnsi="Arial Narrow" w:cs="Arial"/>
                <w:bCs/>
                <w:color w:val="000000"/>
              </w:rPr>
              <w:t>Keith Reid, Director of Public Health</w:t>
            </w:r>
          </w:p>
          <w:p w14:paraId="19573649" w14:textId="77777777" w:rsidR="001F7B4E" w:rsidRPr="000B1BFC" w:rsidRDefault="001F7B4E" w:rsidP="00E13410">
            <w:pPr>
              <w:rPr>
                <w:rFonts w:ascii="Arial Narrow" w:hAnsi="Arial Narrow"/>
              </w:rPr>
            </w:pPr>
            <w:r w:rsidRPr="000B1BFC">
              <w:rPr>
                <w:rFonts w:ascii="Arial Narrow" w:hAnsi="Arial Narrow" w:cs="Arial"/>
                <w:b/>
                <w:bCs/>
                <w:lang w:val="en-US"/>
              </w:rPr>
              <w:t xml:space="preserve">Assuring Committee: </w:t>
            </w:r>
            <w:r w:rsidRPr="00092E2E">
              <w:rPr>
                <w:rFonts w:ascii="Arial Narrow" w:hAnsi="Arial Narrow" w:cs="Arial"/>
                <w:bCs/>
                <w:lang w:val="en-US"/>
              </w:rPr>
              <w:t>Population Health &amp; Partnerships</w:t>
            </w:r>
          </w:p>
        </w:tc>
      </w:tr>
      <w:tr w:rsidR="001F7B4E" w14:paraId="5807867B" w14:textId="77777777" w:rsidTr="00E13410">
        <w:trPr>
          <w:trHeight w:val="1939"/>
        </w:trPr>
        <w:tc>
          <w:tcPr>
            <w:tcW w:w="8071" w:type="dxa"/>
            <w:gridSpan w:val="2"/>
          </w:tcPr>
          <w:p w14:paraId="08E7F314" w14:textId="77777777" w:rsidR="001F7B4E" w:rsidRDefault="001F7B4E" w:rsidP="00E13410">
            <w:pPr>
              <w:rPr>
                <w:rFonts w:ascii="Arial Narrow" w:hAnsi="Arial Narrow" w:cs="Arial"/>
              </w:rPr>
            </w:pPr>
            <w:r w:rsidRPr="006B1E7F">
              <w:rPr>
                <w:rFonts w:ascii="Arial Narrow" w:hAnsi="Arial Narrow" w:cs="Arial"/>
                <w:b/>
              </w:rPr>
              <w:t>Risk:</w:t>
            </w:r>
            <w:r w:rsidRPr="006B1E7F">
              <w:rPr>
                <w:rFonts w:ascii="Arial Narrow" w:hAnsi="Arial Narrow" w:cs="Arial"/>
              </w:rPr>
              <w:t xml:space="preserve"> </w:t>
            </w:r>
            <w:r w:rsidRPr="001F7B4E">
              <w:rPr>
                <w:rFonts w:ascii="Arial Narrow" w:hAnsi="Arial Narrow" w:cs="Arial"/>
                <w:b/>
              </w:rPr>
              <w:t>Failure to implement the population health strategy approaches at the required scale.</w:t>
            </w:r>
            <w:r>
              <w:rPr>
                <w:rFonts w:ascii="Arial Narrow" w:hAnsi="Arial Narrow" w:cs="Arial"/>
              </w:rPr>
              <w:t xml:space="preserve">  </w:t>
            </w:r>
          </w:p>
          <w:p w14:paraId="4CE4EA2C" w14:textId="77777777" w:rsidR="001F7B4E" w:rsidRDefault="001F7B4E" w:rsidP="00E13410">
            <w:pPr>
              <w:rPr>
                <w:rFonts w:ascii="Arial Narrow" w:hAnsi="Arial Narrow" w:cs="Arial"/>
              </w:rPr>
            </w:pPr>
            <w:r>
              <w:rPr>
                <w:rFonts w:ascii="Arial Narrow"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48B72BE3" w14:textId="73041B9E" w:rsidR="001F7B4E" w:rsidRPr="000B1BFC" w:rsidRDefault="001F7B4E" w:rsidP="001F7B4E">
            <w:pPr>
              <w:rPr>
                <w:rFonts w:ascii="Arial Narrow" w:hAnsi="Arial Narrow"/>
              </w:rPr>
            </w:pPr>
            <w:r>
              <w:rPr>
                <w:rFonts w:ascii="Arial Narrow" w:hAnsi="Arial Narrow" w:cs="Arial"/>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a limited focus on prevention; and a lack of consideration of how to act to influence the wider determinants that affect the population’s health and how the Health Board might contribute to addressing these.</w:t>
            </w:r>
            <w:r>
              <w:rPr>
                <w:rFonts w:ascii="Arial Narrow" w:hAnsi="Arial Narrow" w:cs="Arial"/>
              </w:rPr>
              <w:t xml:space="preserve">  </w:t>
            </w:r>
            <w:r>
              <w:rPr>
                <w:rFonts w:ascii="Arial Narrow" w:hAnsi="Arial Narrow" w:cs="Arial"/>
              </w:rPr>
              <w:t>The outcome if the risk is not addressed is worsening health in our population with widening health inequities.</w:t>
            </w:r>
          </w:p>
        </w:tc>
        <w:tc>
          <w:tcPr>
            <w:tcW w:w="6319" w:type="dxa"/>
            <w:gridSpan w:val="4"/>
          </w:tcPr>
          <w:p w14:paraId="361B7FED" w14:textId="77777777" w:rsidR="001F7B4E" w:rsidRPr="000B1BFC" w:rsidRDefault="001F7B4E" w:rsidP="00E13410">
            <w:pPr>
              <w:rPr>
                <w:rFonts w:ascii="Arial Narrow" w:hAnsi="Arial Narrow"/>
              </w:rPr>
            </w:pPr>
            <w:r w:rsidRPr="006B1E7F">
              <w:rPr>
                <w:rFonts w:ascii="Arial Narrow" w:hAnsi="Arial Narrow" w:cs="Arial"/>
                <w:b/>
                <w:bCs/>
              </w:rPr>
              <w:t xml:space="preserve">Date last reviewed: </w:t>
            </w:r>
            <w:r>
              <w:rPr>
                <w:rFonts w:ascii="Arial Narrow" w:hAnsi="Arial Narrow" w:cs="Arial"/>
                <w:bCs/>
              </w:rPr>
              <w:t>Februar</w:t>
            </w:r>
            <w:r w:rsidRPr="00B9442A">
              <w:rPr>
                <w:rFonts w:ascii="Arial Narrow" w:hAnsi="Arial Narrow" w:cs="Arial"/>
                <w:bCs/>
              </w:rPr>
              <w:t>y 2024</w:t>
            </w:r>
          </w:p>
        </w:tc>
      </w:tr>
      <w:tr w:rsidR="001F7B4E" w14:paraId="5C45B168" w14:textId="77777777" w:rsidTr="001F7B4E">
        <w:trPr>
          <w:trHeight w:val="2300"/>
        </w:trPr>
        <w:tc>
          <w:tcPr>
            <w:tcW w:w="2635" w:type="dxa"/>
          </w:tcPr>
          <w:p w14:paraId="33BEFF4A" w14:textId="77777777" w:rsidR="001F7B4E" w:rsidRPr="00D945A0" w:rsidRDefault="001F7B4E" w:rsidP="00E13410">
            <w:pPr>
              <w:jc w:val="center"/>
              <w:rPr>
                <w:rFonts w:ascii="Arial Narrow" w:hAnsi="Arial Narrow"/>
                <w:b/>
              </w:rPr>
            </w:pPr>
            <w:r w:rsidRPr="00D945A0">
              <w:rPr>
                <w:rFonts w:ascii="Arial Narrow" w:hAnsi="Arial Narrow"/>
                <w:b/>
              </w:rPr>
              <w:t>Risk Rating</w:t>
            </w:r>
          </w:p>
          <w:p w14:paraId="41549538" w14:textId="77777777" w:rsidR="001F7B4E" w:rsidRPr="006B1E7F" w:rsidRDefault="001F7B4E" w:rsidP="00E13410">
            <w:pPr>
              <w:pStyle w:val="Default"/>
              <w:jc w:val="center"/>
              <w:rPr>
                <w:rFonts w:ascii="Arial Narrow" w:hAnsi="Arial Narrow" w:cs="Arial"/>
                <w:sz w:val="22"/>
                <w:szCs w:val="22"/>
              </w:rPr>
            </w:pPr>
            <w:r w:rsidRPr="006B1E7F">
              <w:rPr>
                <w:rFonts w:ascii="Arial Narrow" w:hAnsi="Arial Narrow" w:cs="Arial"/>
                <w:sz w:val="22"/>
                <w:szCs w:val="22"/>
              </w:rPr>
              <w:t>(consequence x likelihood):</w:t>
            </w:r>
          </w:p>
          <w:p w14:paraId="64ED6F4A" w14:textId="77777777" w:rsidR="001F7B4E" w:rsidRPr="0091696F" w:rsidRDefault="001F7B4E" w:rsidP="00E13410">
            <w:pPr>
              <w:pStyle w:val="Default"/>
              <w:jc w:val="center"/>
              <w:rPr>
                <w:rFonts w:ascii="Arial Narrow" w:hAnsi="Arial Narrow" w:cs="Arial"/>
                <w:color w:val="auto"/>
                <w:sz w:val="22"/>
                <w:szCs w:val="22"/>
              </w:rPr>
            </w:pPr>
            <w:r w:rsidRPr="0091696F">
              <w:rPr>
                <w:rFonts w:ascii="Arial Narrow" w:hAnsi="Arial Narrow" w:cs="Arial"/>
                <w:color w:val="auto"/>
                <w:sz w:val="22"/>
                <w:szCs w:val="22"/>
              </w:rPr>
              <w:t xml:space="preserve">Initial: </w:t>
            </w:r>
            <w:r>
              <w:rPr>
                <w:rFonts w:ascii="Arial Narrow" w:hAnsi="Arial Narrow" w:cs="Arial"/>
                <w:color w:val="auto"/>
                <w:sz w:val="22"/>
                <w:szCs w:val="22"/>
              </w:rPr>
              <w:t>5 x 5 = 25</w:t>
            </w:r>
          </w:p>
          <w:p w14:paraId="03D363F2" w14:textId="77777777" w:rsidR="001F7B4E" w:rsidRPr="0091696F" w:rsidRDefault="001F7B4E" w:rsidP="00E13410">
            <w:pPr>
              <w:pStyle w:val="Default"/>
              <w:jc w:val="center"/>
              <w:rPr>
                <w:rFonts w:ascii="Arial Narrow" w:hAnsi="Arial Narrow" w:cs="Arial"/>
                <w:color w:val="auto"/>
                <w:sz w:val="22"/>
                <w:szCs w:val="22"/>
              </w:rPr>
            </w:pPr>
            <w:r w:rsidRPr="0091696F">
              <w:rPr>
                <w:rFonts w:ascii="Arial Narrow" w:hAnsi="Arial Narrow" w:cs="Arial"/>
                <w:color w:val="auto"/>
                <w:sz w:val="22"/>
                <w:szCs w:val="22"/>
              </w:rPr>
              <w:t xml:space="preserve">Current: </w:t>
            </w:r>
            <w:r>
              <w:rPr>
                <w:rFonts w:ascii="Arial Narrow" w:hAnsi="Arial Narrow" w:cs="Arial"/>
                <w:color w:val="auto"/>
                <w:sz w:val="22"/>
                <w:szCs w:val="22"/>
              </w:rPr>
              <w:t>5 x 4 = 20</w:t>
            </w:r>
          </w:p>
          <w:p w14:paraId="5FADEA44" w14:textId="77777777" w:rsidR="001F7B4E" w:rsidRPr="002B6463" w:rsidRDefault="001F7B4E" w:rsidP="00E13410">
            <w:pPr>
              <w:jc w:val="center"/>
              <w:rPr>
                <w:rFonts w:ascii="Arial Narrow" w:hAnsi="Arial Narrow"/>
              </w:rPr>
            </w:pPr>
            <w:r w:rsidRPr="006B1E7F">
              <w:rPr>
                <w:rFonts w:ascii="Arial Narrow" w:hAnsi="Arial Narrow" w:cs="Arial"/>
              </w:rPr>
              <w:t xml:space="preserve">Target: </w:t>
            </w:r>
            <w:r>
              <w:rPr>
                <w:rFonts w:ascii="Arial Narrow" w:hAnsi="Arial Narrow" w:cs="Arial"/>
              </w:rPr>
              <w:t>4 x 2 = 8</w:t>
            </w:r>
          </w:p>
        </w:tc>
        <w:tc>
          <w:tcPr>
            <w:tcW w:w="5436" w:type="dxa"/>
            <w:vMerge w:val="restart"/>
          </w:tcPr>
          <w:p w14:paraId="2E012B1D" w14:textId="77777777" w:rsidR="001F7B4E" w:rsidRPr="000B1BFC" w:rsidRDefault="001F7B4E" w:rsidP="00E13410">
            <w:pPr>
              <w:jc w:val="center"/>
              <w:rPr>
                <w:rFonts w:ascii="Arial Narrow" w:hAnsi="Arial Narrow"/>
              </w:rPr>
            </w:pPr>
            <w:r>
              <w:rPr>
                <w:rFonts w:ascii="Arial Narrow" w:hAnsi="Arial Narrow"/>
                <w:noProof/>
              </w:rPr>
              <w:drawing>
                <wp:inline distT="0" distB="0" distL="0" distR="0" wp14:anchorId="1689F6ED" wp14:editId="45D29C8B">
                  <wp:extent cx="3600000" cy="1774198"/>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319" w:type="dxa"/>
            <w:gridSpan w:val="4"/>
          </w:tcPr>
          <w:p w14:paraId="7DDFCD66" w14:textId="77777777" w:rsidR="001F7B4E" w:rsidRDefault="001F7B4E" w:rsidP="00E13410">
            <w:pPr>
              <w:rPr>
                <w:rFonts w:ascii="Arial Narrow" w:hAnsi="Arial Narrow" w:cs="Arial"/>
                <w:bCs/>
              </w:rPr>
            </w:pPr>
            <w:r w:rsidRPr="006B1E7F">
              <w:rPr>
                <w:rFonts w:ascii="Arial Narrow" w:hAnsi="Arial Narrow" w:cs="Arial"/>
                <w:b/>
                <w:bCs/>
              </w:rPr>
              <w:t>Rationale for current score:</w:t>
            </w:r>
          </w:p>
          <w:p w14:paraId="0DD7C868" w14:textId="77777777" w:rsidR="001F7B4E" w:rsidRDefault="001F7B4E" w:rsidP="00E13410">
            <w:pPr>
              <w:rPr>
                <w:rFonts w:ascii="Arial Narrow" w:hAnsi="Arial Narrow" w:cs="Arial"/>
                <w:bCs/>
              </w:rPr>
            </w:pPr>
            <w:r>
              <w:rPr>
                <w:rFonts w:ascii="Arial Narrow" w:hAnsi="Arial Narrow" w:cs="Arial"/>
                <w:bCs/>
              </w:rPr>
              <w:t>We are not in a position where marginal investment is available to begin to develop population health activity.  Developing a transformative approach to how we conduct our business is dependent upon the ability of SBUHB to: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0A75979A" w14:textId="7082B743" w:rsidR="001F7B4E" w:rsidRPr="001F7B4E" w:rsidRDefault="001F7B4E" w:rsidP="00E13410">
            <w:pPr>
              <w:rPr>
                <w:rFonts w:ascii="Arial Narrow" w:hAnsi="Arial Narrow" w:cs="Arial"/>
                <w:bCs/>
              </w:rPr>
            </w:pPr>
            <w:r>
              <w:rPr>
                <w:rFonts w:ascii="Arial Narrow" w:hAnsi="Arial Narrow" w:cs="Arial"/>
                <w:bCs/>
              </w:rPr>
              <w:t>Currently there is a lack of capacity and capability in the wider organisation to deliver on this agenda.</w:t>
            </w:r>
          </w:p>
        </w:tc>
      </w:tr>
      <w:tr w:rsidR="001F7B4E" w14:paraId="15A5C442" w14:textId="77777777" w:rsidTr="001F7B4E">
        <w:trPr>
          <w:trHeight w:val="1248"/>
        </w:trPr>
        <w:tc>
          <w:tcPr>
            <w:tcW w:w="2635" w:type="dxa"/>
          </w:tcPr>
          <w:p w14:paraId="78B3C10A" w14:textId="77777777" w:rsidR="001F7B4E" w:rsidRPr="006B1E7F" w:rsidRDefault="001F7B4E" w:rsidP="00E13410">
            <w:pPr>
              <w:pStyle w:val="Default"/>
              <w:jc w:val="center"/>
              <w:rPr>
                <w:rFonts w:ascii="Arial Narrow" w:hAnsi="Arial Narrow" w:cs="Arial"/>
                <w:b/>
                <w:sz w:val="22"/>
                <w:szCs w:val="22"/>
              </w:rPr>
            </w:pPr>
            <w:r w:rsidRPr="006B1E7F">
              <w:rPr>
                <w:rFonts w:ascii="Arial Narrow" w:hAnsi="Arial Narrow" w:cs="Arial"/>
                <w:b/>
                <w:sz w:val="22"/>
                <w:szCs w:val="22"/>
              </w:rPr>
              <w:t>Date added to the risk register</w:t>
            </w:r>
          </w:p>
          <w:p w14:paraId="230189CE" w14:textId="77777777" w:rsidR="001F7B4E" w:rsidRPr="000B1BFC" w:rsidRDefault="001F7B4E" w:rsidP="00E13410">
            <w:pPr>
              <w:pStyle w:val="Default"/>
              <w:jc w:val="center"/>
              <w:rPr>
                <w:rFonts w:ascii="Arial Narrow" w:hAnsi="Arial Narrow"/>
              </w:rPr>
            </w:pPr>
            <w:r w:rsidRPr="00AA0669">
              <w:rPr>
                <w:rFonts w:ascii="Arial Narrow" w:hAnsi="Arial Narrow" w:cs="Arial"/>
                <w:color w:val="auto"/>
                <w:sz w:val="22"/>
                <w:szCs w:val="22"/>
              </w:rPr>
              <w:t>14/03/24</w:t>
            </w:r>
          </w:p>
        </w:tc>
        <w:tc>
          <w:tcPr>
            <w:tcW w:w="5436" w:type="dxa"/>
            <w:vMerge/>
          </w:tcPr>
          <w:p w14:paraId="0D107057" w14:textId="77777777" w:rsidR="001F7B4E" w:rsidRPr="000B1BFC" w:rsidRDefault="001F7B4E" w:rsidP="00E13410">
            <w:pPr>
              <w:rPr>
                <w:rFonts w:ascii="Arial Narrow" w:hAnsi="Arial Narrow"/>
              </w:rPr>
            </w:pPr>
          </w:p>
        </w:tc>
        <w:tc>
          <w:tcPr>
            <w:tcW w:w="6319" w:type="dxa"/>
            <w:gridSpan w:val="4"/>
          </w:tcPr>
          <w:p w14:paraId="4AB27E8A" w14:textId="77777777" w:rsidR="001F7B4E" w:rsidRPr="000B1BFC" w:rsidRDefault="001F7B4E" w:rsidP="00E13410">
            <w:pPr>
              <w:rPr>
                <w:rFonts w:ascii="Arial Narrow" w:hAnsi="Arial Narrow"/>
              </w:rPr>
            </w:pPr>
            <w:r w:rsidRPr="006B1E7F">
              <w:rPr>
                <w:rFonts w:ascii="Arial Narrow" w:hAnsi="Arial Narrow" w:cs="Arial"/>
                <w:b/>
                <w:bCs/>
              </w:rPr>
              <w:t>Rationale for target score:</w:t>
            </w:r>
          </w:p>
          <w:p w14:paraId="3CAD522B" w14:textId="77777777" w:rsidR="001F7B4E" w:rsidRDefault="001F7B4E" w:rsidP="00E13410">
            <w:pPr>
              <w:rPr>
                <w:rFonts w:ascii="Arial Narrow" w:hAnsi="Arial Narrow"/>
              </w:rPr>
            </w:pPr>
            <w:r>
              <w:rPr>
                <w:rFonts w:ascii="Arial Narrow" w:hAnsi="Arial Narrow"/>
              </w:rPr>
              <w:t xml:space="preserve">Given the system wide changes required to mitigate this risk and the requirement to works across organisational boundaries achievement of this target has been be a long term consideration. </w:t>
            </w:r>
          </w:p>
          <w:p w14:paraId="603613E3" w14:textId="77777777" w:rsidR="001F7B4E" w:rsidRPr="000B1BFC" w:rsidRDefault="001F7B4E" w:rsidP="00E13410">
            <w:pPr>
              <w:rPr>
                <w:rFonts w:ascii="Arial Narrow" w:hAnsi="Arial Narrow"/>
              </w:rPr>
            </w:pPr>
            <w:r>
              <w:rPr>
                <w:rFonts w:ascii="Arial Narrow" w:hAnsi="Arial Narrow"/>
              </w:rPr>
              <w:t xml:space="preserve">Target Risk Date will be reviewed as part of gateway checkpoint on risk/actions. </w:t>
            </w:r>
          </w:p>
        </w:tc>
      </w:tr>
      <w:tr w:rsidR="001F7B4E" w14:paraId="5DACA349" w14:textId="77777777" w:rsidTr="00E13410">
        <w:tc>
          <w:tcPr>
            <w:tcW w:w="8377" w:type="dxa"/>
            <w:gridSpan w:val="2"/>
          </w:tcPr>
          <w:p w14:paraId="1366D4D2" w14:textId="77777777" w:rsidR="001F7B4E" w:rsidRPr="000B1BFC" w:rsidRDefault="001F7B4E" w:rsidP="00E13410">
            <w:pPr>
              <w:jc w:val="center"/>
              <w:rPr>
                <w:rFonts w:ascii="Arial Narrow" w:hAnsi="Arial Narrow"/>
              </w:rPr>
            </w:pPr>
            <w:r w:rsidRPr="006B1E7F">
              <w:rPr>
                <w:rFonts w:ascii="Arial Narrow" w:hAnsi="Arial Narrow" w:cs="Arial"/>
                <w:b/>
                <w:bCs/>
              </w:rPr>
              <w:t>Controls (What are we currently doing about the risk?)</w:t>
            </w:r>
          </w:p>
        </w:tc>
        <w:tc>
          <w:tcPr>
            <w:tcW w:w="6013" w:type="dxa"/>
            <w:gridSpan w:val="4"/>
          </w:tcPr>
          <w:p w14:paraId="6AFF42A5" w14:textId="77777777" w:rsidR="001F7B4E" w:rsidRPr="00D945A0" w:rsidRDefault="001F7B4E" w:rsidP="00E13410">
            <w:pPr>
              <w:jc w:val="center"/>
              <w:rPr>
                <w:rFonts w:ascii="Arial Narrow" w:hAnsi="Arial Narrow"/>
                <w:b/>
              </w:rPr>
            </w:pPr>
            <w:r w:rsidRPr="00D945A0">
              <w:rPr>
                <w:rFonts w:ascii="Arial Narrow" w:hAnsi="Arial Narrow" w:cs="Arial"/>
                <w:b/>
                <w:bCs/>
              </w:rPr>
              <w:t>Mitigating actions (What more should we do?)</w:t>
            </w:r>
          </w:p>
        </w:tc>
      </w:tr>
      <w:tr w:rsidR="001F7B4E" w14:paraId="4DB88583" w14:textId="77777777" w:rsidTr="001F7B4E">
        <w:trPr>
          <w:trHeight w:val="1557"/>
        </w:trPr>
        <w:tc>
          <w:tcPr>
            <w:tcW w:w="8377" w:type="dxa"/>
            <w:gridSpan w:val="2"/>
            <w:vMerge w:val="restart"/>
          </w:tcPr>
          <w:p w14:paraId="4300FE5D" w14:textId="77777777" w:rsidR="001F7B4E" w:rsidRDefault="001F7B4E" w:rsidP="001F7B4E">
            <w:pPr>
              <w:pStyle w:val="ListParagraph"/>
              <w:numPr>
                <w:ilvl w:val="0"/>
                <w:numId w:val="26"/>
              </w:numPr>
              <w:spacing w:after="0" w:line="240" w:lineRule="auto"/>
              <w:ind w:left="316" w:hanging="284"/>
              <w:rPr>
                <w:rFonts w:ascii="Arial Narrow" w:hAnsi="Arial Narrow" w:cs="Arial"/>
              </w:rPr>
            </w:pPr>
            <w:r w:rsidRPr="00060D46">
              <w:rPr>
                <w:rFonts w:ascii="Arial Narrow" w:hAnsi="Arial Narrow" w:cs="Arial"/>
              </w:rPr>
              <w:t xml:space="preserve">Population Health Strategy </w:t>
            </w:r>
            <w:r>
              <w:rPr>
                <w:rFonts w:ascii="Arial Narrow" w:hAnsi="Arial Narrow" w:cs="Arial"/>
              </w:rPr>
              <w:t>adopted by SBUHB Board</w:t>
            </w:r>
            <w:r w:rsidRPr="00060D46">
              <w:rPr>
                <w:rFonts w:ascii="Arial Narrow" w:hAnsi="Arial Narrow" w:cs="Arial"/>
              </w:rPr>
              <w:t xml:space="preserve"> 30/03/23.  </w:t>
            </w:r>
          </w:p>
          <w:p w14:paraId="182AFD45" w14:textId="77777777" w:rsidR="001F7B4E" w:rsidRPr="00060D46" w:rsidRDefault="001F7B4E" w:rsidP="001F7B4E">
            <w:pPr>
              <w:pStyle w:val="ListParagraph"/>
              <w:numPr>
                <w:ilvl w:val="0"/>
                <w:numId w:val="26"/>
              </w:numPr>
              <w:spacing w:after="0" w:line="240" w:lineRule="auto"/>
              <w:ind w:left="316" w:hanging="284"/>
              <w:rPr>
                <w:rFonts w:ascii="Arial Narrow" w:hAnsi="Arial Narrow" w:cs="Arial"/>
              </w:rPr>
            </w:pPr>
            <w:r w:rsidRPr="00060D46">
              <w:rPr>
                <w:rFonts w:ascii="Arial Narrow" w:hAnsi="Arial Narrow" w:cs="Arial"/>
              </w:rPr>
              <w:t xml:space="preserve">Population Health Strategy aligned to organisational strategic objective 1. Population health integrated into planning infrastructure </w:t>
            </w:r>
            <w:r>
              <w:rPr>
                <w:rFonts w:ascii="Arial Narrow" w:hAnsi="Arial Narrow" w:cs="Arial"/>
              </w:rPr>
              <w:t xml:space="preserve">through R&amp;S plan 24/25 process. </w:t>
            </w:r>
          </w:p>
          <w:p w14:paraId="4442FE7B" w14:textId="77777777" w:rsidR="001F7B4E" w:rsidRDefault="001F7B4E" w:rsidP="001F7B4E">
            <w:pPr>
              <w:pStyle w:val="ListParagraph"/>
              <w:numPr>
                <w:ilvl w:val="0"/>
                <w:numId w:val="26"/>
              </w:numPr>
              <w:spacing w:after="0" w:line="240" w:lineRule="auto"/>
              <w:ind w:left="316" w:hanging="284"/>
              <w:rPr>
                <w:rFonts w:ascii="Arial Narrow" w:hAnsi="Arial Narrow" w:cs="Arial"/>
              </w:rPr>
            </w:pPr>
            <w:r>
              <w:rPr>
                <w:rFonts w:ascii="Arial Narrow" w:hAnsi="Arial Narrow" w:cs="Arial"/>
              </w:rPr>
              <w:t>Population Health and Partnerships Committee and Population Health Development Board established as governance mechanisms for Population Health.</w:t>
            </w:r>
          </w:p>
          <w:p w14:paraId="59299A49" w14:textId="77777777" w:rsidR="001F7B4E" w:rsidRPr="00A118D8" w:rsidRDefault="001F7B4E" w:rsidP="001F7B4E">
            <w:pPr>
              <w:pStyle w:val="ListParagraph"/>
              <w:numPr>
                <w:ilvl w:val="0"/>
                <w:numId w:val="26"/>
              </w:numPr>
              <w:spacing w:after="0" w:line="240" w:lineRule="auto"/>
              <w:ind w:left="316" w:hanging="284"/>
              <w:rPr>
                <w:rFonts w:ascii="Arial Narrow" w:hAnsi="Arial Narrow" w:cs="Arial"/>
              </w:rPr>
            </w:pPr>
            <w:r w:rsidRPr="00060D46">
              <w:rPr>
                <w:rFonts w:ascii="Arial Narrow" w:hAnsi="Arial Narrow" w:cs="Arial"/>
              </w:rPr>
              <w:t xml:space="preserve">Mandate through governance </w:t>
            </w:r>
            <w:r>
              <w:rPr>
                <w:rFonts w:ascii="Arial Narrow" w:hAnsi="Arial Narrow" w:cs="Arial"/>
              </w:rPr>
              <w:t xml:space="preserve">to progress </w:t>
            </w:r>
            <w:r w:rsidRPr="00060D46">
              <w:rPr>
                <w:rFonts w:ascii="Arial Narrow" w:hAnsi="Arial Narrow" w:cs="Arial"/>
              </w:rPr>
              <w:t xml:space="preserve">on </w:t>
            </w:r>
            <w:r>
              <w:rPr>
                <w:rFonts w:ascii="Arial Narrow" w:hAnsi="Arial Narrow" w:cs="Arial"/>
              </w:rPr>
              <w:t xml:space="preserve">key </w:t>
            </w:r>
            <w:r w:rsidRPr="00060D46">
              <w:rPr>
                <w:rFonts w:ascii="Arial Narrow" w:hAnsi="Arial Narrow" w:cs="Arial"/>
              </w:rPr>
              <w:t xml:space="preserve">strategic </w:t>
            </w:r>
            <w:r>
              <w:rPr>
                <w:rFonts w:ascii="Arial Narrow" w:hAnsi="Arial Narrow" w:cs="Arial"/>
              </w:rPr>
              <w:t>workstreams</w:t>
            </w:r>
            <w:r w:rsidRPr="00060D46">
              <w:rPr>
                <w:rFonts w:ascii="Arial Narrow" w:hAnsi="Arial Narrow" w:cs="Arial"/>
              </w:rPr>
              <w:t xml:space="preserve">: </w:t>
            </w:r>
          </w:p>
          <w:p w14:paraId="2C10C80D" w14:textId="77777777" w:rsidR="001F7B4E" w:rsidRPr="00A118D8" w:rsidRDefault="001F7B4E" w:rsidP="001F7B4E">
            <w:pPr>
              <w:pStyle w:val="ListParagraph"/>
              <w:numPr>
                <w:ilvl w:val="1"/>
                <w:numId w:val="26"/>
              </w:numPr>
              <w:spacing w:after="0" w:line="240" w:lineRule="auto"/>
              <w:ind w:left="599" w:hanging="284"/>
              <w:rPr>
                <w:rFonts w:ascii="Arial Narrow" w:hAnsi="Arial Narrow" w:cs="Arial"/>
              </w:rPr>
            </w:pPr>
            <w:r w:rsidRPr="00060D46">
              <w:rPr>
                <w:rFonts w:ascii="Arial Narrow" w:hAnsi="Arial Narrow" w:cs="Arial"/>
              </w:rPr>
              <w:t xml:space="preserve">Capability &amp; Capacity </w:t>
            </w:r>
            <w:r>
              <w:rPr>
                <w:rFonts w:ascii="Arial Narrow" w:hAnsi="Arial Narrow" w:cs="Arial"/>
              </w:rPr>
              <w:t>b</w:t>
            </w:r>
            <w:r w:rsidRPr="00060D46">
              <w:rPr>
                <w:rFonts w:ascii="Arial Narrow" w:hAnsi="Arial Narrow" w:cs="Arial"/>
              </w:rPr>
              <w:t xml:space="preserve">uilding  </w:t>
            </w:r>
          </w:p>
          <w:p w14:paraId="1AD752EC" w14:textId="77777777" w:rsidR="001F7B4E" w:rsidRPr="00A118D8" w:rsidRDefault="001F7B4E" w:rsidP="001F7B4E">
            <w:pPr>
              <w:pStyle w:val="ListParagraph"/>
              <w:numPr>
                <w:ilvl w:val="1"/>
                <w:numId w:val="26"/>
              </w:numPr>
              <w:spacing w:after="0" w:line="240" w:lineRule="auto"/>
              <w:ind w:left="599" w:hanging="284"/>
              <w:rPr>
                <w:rFonts w:ascii="Arial Narrow" w:hAnsi="Arial Narrow" w:cs="Arial"/>
              </w:rPr>
            </w:pPr>
            <w:r w:rsidRPr="00060D46">
              <w:rPr>
                <w:rFonts w:ascii="Arial Narrow" w:hAnsi="Arial Narrow" w:cs="Arial"/>
              </w:rPr>
              <w:t xml:space="preserve">Anchor Institution </w:t>
            </w:r>
            <w:r>
              <w:rPr>
                <w:rFonts w:ascii="Arial Narrow" w:hAnsi="Arial Narrow" w:cs="Arial"/>
              </w:rPr>
              <w:t>baselining</w:t>
            </w:r>
          </w:p>
          <w:p w14:paraId="5194E40D" w14:textId="77777777" w:rsidR="001F7B4E" w:rsidRDefault="001F7B4E" w:rsidP="001F7B4E">
            <w:pPr>
              <w:pStyle w:val="ListParagraph"/>
              <w:numPr>
                <w:ilvl w:val="1"/>
                <w:numId w:val="26"/>
              </w:numPr>
              <w:spacing w:after="0" w:line="240" w:lineRule="auto"/>
              <w:ind w:left="599" w:hanging="284"/>
              <w:rPr>
                <w:rFonts w:ascii="Arial Narrow" w:hAnsi="Arial Narrow" w:cs="Arial"/>
              </w:rPr>
            </w:pPr>
            <w:r w:rsidRPr="00060D46">
              <w:rPr>
                <w:rFonts w:ascii="Arial Narrow" w:hAnsi="Arial Narrow" w:cs="Arial"/>
              </w:rPr>
              <w:t xml:space="preserve">Anti-poverty </w:t>
            </w:r>
          </w:p>
          <w:p w14:paraId="57FDA907" w14:textId="77777777" w:rsidR="001F7B4E" w:rsidRDefault="001F7B4E" w:rsidP="001F7B4E">
            <w:pPr>
              <w:pStyle w:val="ListParagraph"/>
              <w:numPr>
                <w:ilvl w:val="1"/>
                <w:numId w:val="26"/>
              </w:numPr>
              <w:spacing w:after="0" w:line="240" w:lineRule="auto"/>
              <w:ind w:left="599" w:hanging="284"/>
              <w:rPr>
                <w:rFonts w:ascii="Arial Narrow" w:hAnsi="Arial Narrow" w:cs="Arial"/>
              </w:rPr>
            </w:pPr>
            <w:r w:rsidRPr="00A118D8">
              <w:rPr>
                <w:rFonts w:ascii="Arial Narrow" w:hAnsi="Arial Narrow" w:cs="Arial"/>
              </w:rPr>
              <w:t xml:space="preserve">Strategic Indicators Population Health </w:t>
            </w:r>
          </w:p>
          <w:p w14:paraId="394A575F" w14:textId="77777777" w:rsidR="001F7B4E" w:rsidRPr="00A118D8" w:rsidRDefault="001F7B4E" w:rsidP="001F7B4E">
            <w:pPr>
              <w:pStyle w:val="ListParagraph"/>
              <w:numPr>
                <w:ilvl w:val="1"/>
                <w:numId w:val="26"/>
              </w:numPr>
              <w:spacing w:after="0" w:line="240" w:lineRule="auto"/>
              <w:ind w:left="599" w:hanging="284"/>
              <w:rPr>
                <w:rFonts w:ascii="Arial Narrow" w:hAnsi="Arial Narrow" w:cs="Arial"/>
              </w:rPr>
            </w:pPr>
            <w:r>
              <w:rPr>
                <w:rFonts w:ascii="Arial Narrow" w:hAnsi="Arial Narrow" w:cs="Arial"/>
              </w:rPr>
              <w:t>Repurposing SBUHB financial resource to support population health</w:t>
            </w:r>
          </w:p>
          <w:p w14:paraId="7406AB94" w14:textId="77777777" w:rsidR="001F7B4E" w:rsidRPr="00A118D8" w:rsidRDefault="001F7B4E" w:rsidP="001F7B4E">
            <w:pPr>
              <w:pStyle w:val="ListParagraph"/>
              <w:numPr>
                <w:ilvl w:val="0"/>
                <w:numId w:val="26"/>
              </w:numPr>
              <w:spacing w:after="0" w:line="240" w:lineRule="auto"/>
              <w:ind w:left="316" w:hanging="284"/>
              <w:rPr>
                <w:rFonts w:ascii="Arial Narrow" w:hAnsi="Arial Narrow" w:cs="Arial"/>
              </w:rPr>
            </w:pPr>
            <w:r w:rsidRPr="00060D46">
              <w:rPr>
                <w:rFonts w:ascii="Arial Narrow" w:hAnsi="Arial Narrow" w:cs="Arial"/>
              </w:rPr>
              <w:t>Behavioural change resource identified</w:t>
            </w:r>
            <w:r>
              <w:rPr>
                <w:rFonts w:ascii="Arial Narrow" w:hAnsi="Arial Narrow" w:cs="Arial"/>
              </w:rPr>
              <w:t xml:space="preserve"> to develop behavioural change framework for SBUHB to develop capability and capacity in support of required cultural change. </w:t>
            </w:r>
          </w:p>
          <w:p w14:paraId="3EF14553" w14:textId="77777777" w:rsidR="001F7B4E" w:rsidRPr="00FF248F" w:rsidRDefault="001F7B4E" w:rsidP="001F7B4E">
            <w:pPr>
              <w:pStyle w:val="ListParagraph"/>
              <w:numPr>
                <w:ilvl w:val="0"/>
                <w:numId w:val="26"/>
              </w:numPr>
              <w:spacing w:after="0" w:line="240" w:lineRule="auto"/>
              <w:ind w:left="316" w:hanging="284"/>
              <w:rPr>
                <w:rFonts w:ascii="Arial Narrow" w:hAnsi="Arial Narrow"/>
              </w:rPr>
            </w:pPr>
            <w:r w:rsidRPr="00060D46">
              <w:rPr>
                <w:rFonts w:ascii="Arial Narrow" w:hAnsi="Arial Narrow" w:cs="Arial"/>
              </w:rPr>
              <w:t>Health Intelligence resource identified</w:t>
            </w:r>
            <w:r>
              <w:rPr>
                <w:rFonts w:ascii="Arial Narrow" w:hAnsi="Arial Narrow" w:cs="Arial"/>
              </w:rPr>
              <w:t xml:space="preserve"> to lead organisational work to build health intelligence infrastructure.</w:t>
            </w:r>
          </w:p>
          <w:p w14:paraId="48FD6508" w14:textId="77777777" w:rsidR="001F7B4E" w:rsidRPr="00060D46" w:rsidRDefault="001F7B4E" w:rsidP="001F7B4E">
            <w:pPr>
              <w:pStyle w:val="ListParagraph"/>
              <w:numPr>
                <w:ilvl w:val="0"/>
                <w:numId w:val="26"/>
              </w:numPr>
              <w:spacing w:after="0" w:line="240" w:lineRule="auto"/>
              <w:ind w:left="316" w:hanging="284"/>
              <w:rPr>
                <w:rFonts w:ascii="Arial Narrow" w:hAnsi="Arial Narrow"/>
              </w:rPr>
            </w:pPr>
            <w:r>
              <w:rPr>
                <w:rFonts w:ascii="Arial Narrow" w:hAnsi="Arial Narrow"/>
              </w:rPr>
              <w:t xml:space="preserve">Local population health measures in development with SDGs to be reported quarterly through Annual Plan Oversight Group (APOG). </w:t>
            </w:r>
          </w:p>
        </w:tc>
        <w:tc>
          <w:tcPr>
            <w:tcW w:w="2788" w:type="dxa"/>
          </w:tcPr>
          <w:p w14:paraId="3C19C29E" w14:textId="77777777" w:rsidR="001F7B4E" w:rsidRPr="00D945A0" w:rsidRDefault="001F7B4E" w:rsidP="00E13410">
            <w:pPr>
              <w:jc w:val="center"/>
              <w:rPr>
                <w:rFonts w:ascii="Arial Narrow" w:hAnsi="Arial Narrow"/>
                <w:b/>
              </w:rPr>
            </w:pPr>
            <w:r w:rsidRPr="00D945A0">
              <w:rPr>
                <w:rFonts w:ascii="Arial Narrow" w:hAnsi="Arial Narrow"/>
                <w:b/>
              </w:rPr>
              <w:t>Action</w:t>
            </w:r>
          </w:p>
        </w:tc>
        <w:tc>
          <w:tcPr>
            <w:tcW w:w="1393" w:type="dxa"/>
            <w:gridSpan w:val="2"/>
          </w:tcPr>
          <w:p w14:paraId="434BF1A7" w14:textId="77777777" w:rsidR="001F7B4E" w:rsidRPr="00D945A0" w:rsidRDefault="001F7B4E" w:rsidP="00E13410">
            <w:pPr>
              <w:jc w:val="center"/>
              <w:rPr>
                <w:rFonts w:ascii="Arial Narrow" w:hAnsi="Arial Narrow"/>
                <w:b/>
              </w:rPr>
            </w:pPr>
            <w:r w:rsidRPr="00D945A0">
              <w:rPr>
                <w:rFonts w:ascii="Arial Narrow" w:hAnsi="Arial Narrow"/>
                <w:b/>
              </w:rPr>
              <w:t>Lead</w:t>
            </w:r>
          </w:p>
        </w:tc>
        <w:tc>
          <w:tcPr>
            <w:tcW w:w="1832" w:type="dxa"/>
          </w:tcPr>
          <w:p w14:paraId="53826DBB" w14:textId="77777777" w:rsidR="001F7B4E" w:rsidRPr="00D945A0" w:rsidRDefault="001F7B4E" w:rsidP="00E13410">
            <w:pPr>
              <w:jc w:val="center"/>
              <w:rPr>
                <w:rFonts w:ascii="Arial Narrow" w:hAnsi="Arial Narrow"/>
                <w:b/>
              </w:rPr>
            </w:pPr>
            <w:r w:rsidRPr="00D945A0">
              <w:rPr>
                <w:rFonts w:ascii="Arial Narrow" w:hAnsi="Arial Narrow"/>
                <w:b/>
              </w:rPr>
              <w:t>Deadline</w:t>
            </w:r>
          </w:p>
        </w:tc>
      </w:tr>
      <w:tr w:rsidR="001F7B4E" w14:paraId="5A7F7D8B" w14:textId="77777777" w:rsidTr="00E13410">
        <w:trPr>
          <w:trHeight w:val="1767"/>
        </w:trPr>
        <w:tc>
          <w:tcPr>
            <w:tcW w:w="8377" w:type="dxa"/>
            <w:gridSpan w:val="2"/>
            <w:vMerge/>
          </w:tcPr>
          <w:p w14:paraId="3AE6BF9E" w14:textId="77777777" w:rsidR="001F7B4E" w:rsidRPr="000B1BFC" w:rsidRDefault="001F7B4E" w:rsidP="00E13410">
            <w:pPr>
              <w:rPr>
                <w:rFonts w:ascii="Arial Narrow" w:hAnsi="Arial Narrow"/>
              </w:rPr>
            </w:pPr>
          </w:p>
        </w:tc>
        <w:tc>
          <w:tcPr>
            <w:tcW w:w="2788" w:type="dxa"/>
          </w:tcPr>
          <w:p w14:paraId="4151DFBF" w14:textId="77777777" w:rsidR="001F7B4E" w:rsidRDefault="001F7B4E" w:rsidP="00E13410">
            <w:pPr>
              <w:rPr>
                <w:rFonts w:ascii="Arial Narrow" w:hAnsi="Arial Narrow"/>
              </w:rPr>
            </w:pPr>
            <w:r>
              <w:rPr>
                <w:rFonts w:ascii="Arial Narrow" w:hAnsi="Arial Narrow"/>
              </w:rPr>
              <w:t>Gateway review of progress on governance actions:</w:t>
            </w:r>
          </w:p>
          <w:p w14:paraId="7D0189EF" w14:textId="77777777" w:rsidR="001F7B4E" w:rsidRDefault="001F7B4E" w:rsidP="00E13410">
            <w:pPr>
              <w:rPr>
                <w:rFonts w:ascii="Arial Narrow" w:hAnsi="Arial Narrow"/>
              </w:rPr>
            </w:pPr>
            <w:r>
              <w:rPr>
                <w:rFonts w:ascii="Arial Narrow" w:hAnsi="Arial Narrow"/>
              </w:rPr>
              <w:t>Population Health Board re-jig;</w:t>
            </w:r>
          </w:p>
          <w:p w14:paraId="3F159713" w14:textId="77777777" w:rsidR="001F7B4E" w:rsidRDefault="001F7B4E" w:rsidP="00E13410">
            <w:pPr>
              <w:rPr>
                <w:rFonts w:ascii="Arial Narrow" w:hAnsi="Arial Narrow"/>
              </w:rPr>
            </w:pPr>
            <w:r>
              <w:rPr>
                <w:rFonts w:ascii="Arial Narrow" w:hAnsi="Arial Narrow"/>
              </w:rPr>
              <w:t>SDG reporting changes;</w:t>
            </w:r>
          </w:p>
          <w:p w14:paraId="3A519A7B" w14:textId="77777777" w:rsidR="001F7B4E" w:rsidRPr="00FF248F" w:rsidRDefault="001F7B4E" w:rsidP="00E13410">
            <w:pPr>
              <w:rPr>
                <w:rFonts w:ascii="Arial Narrow" w:hAnsi="Arial Narrow"/>
              </w:rPr>
            </w:pPr>
            <w:r>
              <w:rPr>
                <w:rFonts w:ascii="Arial Narrow" w:hAnsi="Arial Narrow"/>
              </w:rPr>
              <w:t>Capability and capacity review and development work.</w:t>
            </w:r>
          </w:p>
          <w:p w14:paraId="67A02DB5" w14:textId="77777777" w:rsidR="001F7B4E" w:rsidRPr="000B1BFC" w:rsidRDefault="001F7B4E" w:rsidP="00E13410">
            <w:pPr>
              <w:rPr>
                <w:rFonts w:ascii="Arial Narrow" w:hAnsi="Arial Narrow"/>
              </w:rPr>
            </w:pPr>
          </w:p>
        </w:tc>
        <w:tc>
          <w:tcPr>
            <w:tcW w:w="1393" w:type="dxa"/>
            <w:gridSpan w:val="2"/>
          </w:tcPr>
          <w:p w14:paraId="07066E78" w14:textId="77777777" w:rsidR="001F7B4E" w:rsidRPr="000B1BFC" w:rsidRDefault="001F7B4E" w:rsidP="00E13410">
            <w:pPr>
              <w:rPr>
                <w:rFonts w:ascii="Arial Narrow" w:hAnsi="Arial Narrow"/>
              </w:rPr>
            </w:pPr>
            <w:r>
              <w:rPr>
                <w:rFonts w:ascii="Arial Narrow" w:hAnsi="Arial Narrow"/>
              </w:rPr>
              <w:t>Executive Director of Public Health / Director of Corporate Governance (support)</w:t>
            </w:r>
          </w:p>
        </w:tc>
        <w:tc>
          <w:tcPr>
            <w:tcW w:w="1832" w:type="dxa"/>
          </w:tcPr>
          <w:p w14:paraId="1CC8B2C9" w14:textId="77777777" w:rsidR="001F7B4E" w:rsidRPr="000B1BFC" w:rsidRDefault="001F7B4E" w:rsidP="00E13410">
            <w:pPr>
              <w:rPr>
                <w:rFonts w:ascii="Arial Narrow" w:hAnsi="Arial Narrow"/>
              </w:rPr>
            </w:pPr>
            <w:r>
              <w:rPr>
                <w:rFonts w:ascii="Arial Narrow" w:hAnsi="Arial Narrow"/>
              </w:rPr>
              <w:t>31/06/2024</w:t>
            </w:r>
          </w:p>
        </w:tc>
      </w:tr>
      <w:tr w:rsidR="001F7B4E" w14:paraId="0CA48CB7" w14:textId="77777777" w:rsidTr="00E13410">
        <w:tc>
          <w:tcPr>
            <w:tcW w:w="8377" w:type="dxa"/>
            <w:gridSpan w:val="2"/>
          </w:tcPr>
          <w:p w14:paraId="680023FF" w14:textId="77777777" w:rsidR="001F7B4E" w:rsidRDefault="001F7B4E" w:rsidP="00E13410">
            <w:pPr>
              <w:pStyle w:val="Default"/>
              <w:rPr>
                <w:rFonts w:ascii="Arial Narrow" w:hAnsi="Arial Narrow" w:cs="Arial"/>
                <w:b/>
                <w:bCs/>
                <w:sz w:val="22"/>
                <w:szCs w:val="22"/>
              </w:rPr>
            </w:pPr>
            <w:r w:rsidRPr="006B1E7F">
              <w:rPr>
                <w:rFonts w:ascii="Arial Narrow" w:hAnsi="Arial Narrow" w:cs="Arial"/>
                <w:b/>
                <w:bCs/>
                <w:sz w:val="22"/>
                <w:szCs w:val="22"/>
              </w:rPr>
              <w:t>Assurances (How do we know if the things we are doing are having an impact?)</w:t>
            </w:r>
          </w:p>
          <w:p w14:paraId="6871DA0E" w14:textId="77777777" w:rsidR="001F7B4E" w:rsidRDefault="001F7B4E" w:rsidP="00E13410">
            <w:pPr>
              <w:pStyle w:val="Default"/>
              <w:rPr>
                <w:rFonts w:ascii="Arial Narrow" w:eastAsia="Calibri" w:hAnsi="Arial Narrow" w:cs="Arial"/>
                <w:color w:val="auto"/>
                <w:sz w:val="22"/>
                <w:szCs w:val="22"/>
                <w:lang w:eastAsia="en-US"/>
              </w:rPr>
            </w:pPr>
            <w:r>
              <w:rPr>
                <w:rFonts w:ascii="Arial Narrow" w:eastAsia="Calibri" w:hAnsi="Arial Narrow" w:cs="Arial"/>
                <w:color w:val="auto"/>
                <w:sz w:val="22"/>
                <w:szCs w:val="22"/>
                <w:lang w:eastAsia="en-US"/>
              </w:rPr>
              <w:t>An approach to capturing activity through the quarterly performance reviews is being piloted with the aim of identifying at Service Delivery Group level how population health gain is being addressed.  In addition these will then be reviewed at the APOG as appropriate.</w:t>
            </w:r>
          </w:p>
          <w:p w14:paraId="72C744EB" w14:textId="77777777" w:rsidR="001F7B4E" w:rsidRPr="006F04CA" w:rsidRDefault="001F7B4E" w:rsidP="00E13410">
            <w:pPr>
              <w:pStyle w:val="Default"/>
              <w:rPr>
                <w:rFonts w:ascii="Arial Narrow" w:eastAsia="Calibri" w:hAnsi="Arial Narrow" w:cs="Arial"/>
                <w:color w:val="auto"/>
                <w:sz w:val="22"/>
                <w:szCs w:val="22"/>
                <w:lang w:eastAsia="en-US"/>
              </w:rPr>
            </w:pPr>
            <w:r>
              <w:rPr>
                <w:rFonts w:ascii="Arial Narrow" w:eastAsia="Calibri" w:hAnsi="Arial Narrow" w:cs="Arial"/>
                <w:color w:val="auto"/>
                <w:sz w:val="22"/>
                <w:szCs w:val="22"/>
                <w:lang w:eastAsia="en-US"/>
              </w:rPr>
              <w:t>The Population Health Development Board is being reformed to bring in appropriate senior representation from SDGs to enable it to act as a governance forum for population health activity.</w:t>
            </w:r>
          </w:p>
        </w:tc>
        <w:tc>
          <w:tcPr>
            <w:tcW w:w="6013" w:type="dxa"/>
            <w:gridSpan w:val="4"/>
          </w:tcPr>
          <w:p w14:paraId="61ABD28C" w14:textId="77777777" w:rsidR="001F7B4E" w:rsidRDefault="001F7B4E" w:rsidP="00E13410">
            <w:pPr>
              <w:pStyle w:val="Default"/>
              <w:rPr>
                <w:rFonts w:ascii="Arial Narrow" w:hAnsi="Arial Narrow" w:cs="Arial"/>
                <w:b/>
                <w:bCs/>
                <w:sz w:val="22"/>
                <w:szCs w:val="22"/>
              </w:rPr>
            </w:pPr>
            <w:r w:rsidRPr="006B1E7F">
              <w:rPr>
                <w:rFonts w:ascii="Arial Narrow" w:hAnsi="Arial Narrow" w:cs="Arial"/>
                <w:b/>
                <w:bCs/>
                <w:sz w:val="22"/>
                <w:szCs w:val="22"/>
              </w:rPr>
              <w:t>Gaps in assurance (What additional assurances should we seek?)</w:t>
            </w:r>
          </w:p>
          <w:p w14:paraId="17B92359" w14:textId="77777777" w:rsidR="001F7B4E" w:rsidRDefault="001F7B4E" w:rsidP="00E13410">
            <w:pPr>
              <w:pStyle w:val="Default"/>
              <w:rPr>
                <w:rFonts w:ascii="Arial Narrow" w:eastAsia="Calibri" w:hAnsi="Arial Narrow" w:cs="Arial"/>
                <w:color w:val="auto"/>
                <w:sz w:val="22"/>
                <w:szCs w:val="22"/>
                <w:lang w:eastAsia="en-US"/>
              </w:rPr>
            </w:pPr>
            <w:r>
              <w:rPr>
                <w:rFonts w:ascii="Arial Narrow" w:eastAsia="Calibri" w:hAnsi="Arial Narrow" w:cs="Arial"/>
                <w:color w:val="auto"/>
                <w:sz w:val="22"/>
                <w:szCs w:val="22"/>
                <w:lang w:eastAsia="en-US"/>
              </w:rPr>
              <w:t>SDG reporting will allow for development of a view of service group level activity and creation of monitoring framework but this is a development journey and there will be a delay of several quarters while this matures.</w:t>
            </w:r>
          </w:p>
          <w:p w14:paraId="348DC2AF" w14:textId="77777777" w:rsidR="001F7B4E" w:rsidRDefault="001F7B4E" w:rsidP="00E13410">
            <w:pPr>
              <w:pStyle w:val="Default"/>
              <w:rPr>
                <w:rFonts w:ascii="Arial Narrow" w:eastAsia="Calibri" w:hAnsi="Arial Narrow" w:cs="Arial"/>
                <w:color w:val="auto"/>
                <w:sz w:val="22"/>
                <w:szCs w:val="22"/>
                <w:lang w:eastAsia="en-US"/>
              </w:rPr>
            </w:pPr>
            <w:r>
              <w:rPr>
                <w:rFonts w:ascii="Arial Narrow" w:eastAsia="Calibri" w:hAnsi="Arial Narrow" w:cs="Arial"/>
                <w:color w:val="auto"/>
                <w:sz w:val="22"/>
                <w:szCs w:val="22"/>
                <w:lang w:eastAsia="en-US"/>
              </w:rPr>
              <w:t>No mechanism to develop approaches which sit across more than one SDG or which are not directly related to SDG responsibilities.</w:t>
            </w:r>
          </w:p>
          <w:p w14:paraId="3D7273A3" w14:textId="77777777" w:rsidR="001F7B4E" w:rsidRDefault="001F7B4E" w:rsidP="00E13410">
            <w:pPr>
              <w:pStyle w:val="Default"/>
              <w:rPr>
                <w:rFonts w:ascii="Arial Narrow" w:eastAsia="Calibri" w:hAnsi="Arial Narrow" w:cs="Arial"/>
                <w:color w:val="auto"/>
                <w:sz w:val="22"/>
                <w:szCs w:val="22"/>
                <w:lang w:eastAsia="en-US"/>
              </w:rPr>
            </w:pPr>
            <w:r>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6ACB19AA" w14:textId="77777777" w:rsidR="001F7B4E" w:rsidRPr="000B1BFC" w:rsidRDefault="001F7B4E" w:rsidP="00E13410">
            <w:pPr>
              <w:pStyle w:val="Default"/>
              <w:rPr>
                <w:rFonts w:ascii="Arial Narrow" w:hAnsi="Arial Narrow"/>
              </w:rPr>
            </w:pPr>
          </w:p>
        </w:tc>
      </w:tr>
      <w:tr w:rsidR="001F7B4E" w14:paraId="0D2B3A37" w14:textId="77777777" w:rsidTr="00E13410">
        <w:tc>
          <w:tcPr>
            <w:tcW w:w="14390" w:type="dxa"/>
            <w:gridSpan w:val="6"/>
            <w:shd w:val="clear" w:color="auto" w:fill="auto"/>
          </w:tcPr>
          <w:p w14:paraId="1FB708FF" w14:textId="77777777" w:rsidR="001F7B4E" w:rsidRPr="006B1E7F" w:rsidRDefault="001F7B4E" w:rsidP="00E13410">
            <w:pPr>
              <w:pStyle w:val="Default"/>
              <w:jc w:val="center"/>
              <w:rPr>
                <w:rFonts w:ascii="Arial Narrow" w:hAnsi="Arial Narrow" w:cs="Arial"/>
                <w:sz w:val="22"/>
                <w:szCs w:val="22"/>
              </w:rPr>
            </w:pPr>
            <w:r w:rsidRPr="006B1E7F">
              <w:rPr>
                <w:rFonts w:ascii="Arial Narrow" w:hAnsi="Arial Narrow" w:cs="Arial"/>
                <w:b/>
                <w:bCs/>
                <w:sz w:val="22"/>
                <w:szCs w:val="22"/>
              </w:rPr>
              <w:t>Additional Comments</w:t>
            </w:r>
          </w:p>
          <w:p w14:paraId="4BE0E12C" w14:textId="77777777" w:rsidR="001F7B4E" w:rsidRPr="002B6463" w:rsidRDefault="001F7B4E" w:rsidP="00E13410">
            <w:pPr>
              <w:rPr>
                <w:rFonts w:ascii="Arial Narrow" w:hAnsi="Arial Narrow"/>
              </w:rPr>
            </w:pPr>
            <w:r>
              <w:rPr>
                <w:rFonts w:ascii="Arial Narrow" w:hAnsi="Arial Narrow"/>
              </w:rPr>
              <w:t xml:space="preserve">Given the complexity of the requirements to enable system change at scale the implementation of the population health strategy the organisational journey to becoming population health focused and competent has to be viewed as a long term objective. </w:t>
            </w:r>
          </w:p>
        </w:tc>
      </w:tr>
    </w:tbl>
    <w:p w14:paraId="4E6512AB" w14:textId="77777777" w:rsidR="001F7B4E" w:rsidRDefault="001F7B4E" w:rsidP="001F7B4E"/>
    <w:p w14:paraId="2D991511" w14:textId="236C88F7" w:rsidR="001F7B4E" w:rsidRDefault="001F7B4E">
      <w:pPr>
        <w:widowControl/>
        <w:spacing w:after="160" w:line="259" w:lineRule="auto"/>
        <w:rPr>
          <w:rFonts w:ascii="Arial" w:hAnsi="Arial" w:cs="Arial"/>
          <w:b/>
          <w:u w:val="single"/>
        </w:rPr>
      </w:pPr>
    </w:p>
    <w:p w14:paraId="1F1CF86B" w14:textId="77777777" w:rsidR="001F7B4E" w:rsidRDefault="001F7B4E">
      <w:pPr>
        <w:widowControl/>
        <w:spacing w:after="160" w:line="259" w:lineRule="auto"/>
        <w:rPr>
          <w:rFonts w:ascii="Arial" w:hAnsi="Arial" w:cs="Arial"/>
          <w:b/>
          <w:u w:val="single"/>
        </w:rPr>
      </w:pPr>
      <w:r>
        <w:rPr>
          <w:rFonts w:ascii="Arial" w:hAnsi="Arial" w:cs="Arial"/>
          <w:b/>
          <w:u w:val="single"/>
        </w:rPr>
        <w:br w:type="page"/>
      </w:r>
    </w:p>
    <w:p w14:paraId="662DE356" w14:textId="3C9E472A" w:rsidR="002F31EA" w:rsidRDefault="002F31EA" w:rsidP="00975529">
      <w:pPr>
        <w:rPr>
          <w:rFonts w:ascii="Arial" w:hAnsi="Arial" w:cs="Arial"/>
          <w:b/>
          <w:u w:val="single"/>
        </w:rPr>
      </w:pPr>
    </w:p>
    <w:p w14:paraId="64C9FDF2" w14:textId="77777777" w:rsidR="00F27D25" w:rsidRDefault="00F27D25" w:rsidP="00975529">
      <w:pPr>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34FFD1C1" w:rsidR="00002A52" w:rsidRDefault="00002A52"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002A52" w:rsidRDefault="00002A52"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34FFD1C1" w:rsidR="00002A52" w:rsidRDefault="00002A52"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002A52" w:rsidRDefault="00002A52"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04091A" w14:textId="77777777" w:rsidR="006D0EAE" w:rsidRDefault="006D0EAE" w:rsidP="00975529">
      <w:r>
        <w:separator/>
      </w:r>
    </w:p>
  </w:endnote>
  <w:endnote w:type="continuationSeparator" w:id="0">
    <w:p w14:paraId="73338752" w14:textId="77777777" w:rsidR="006D0EAE" w:rsidRDefault="006D0EAE"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3598DB3C" w:rsidR="00002A52" w:rsidRDefault="00002A52" w:rsidP="00C00812">
        <w:pPr>
          <w:pStyle w:val="Default"/>
          <w:jc w:val="center"/>
          <w:rPr>
            <w:rFonts w:ascii="Arial" w:hAnsi="Arial" w:cs="Arial"/>
          </w:rPr>
        </w:pPr>
        <w:r>
          <w:rPr>
            <w:rFonts w:ascii="Arial" w:hAnsi="Arial" w:cs="Arial"/>
          </w:rPr>
          <w:t>SBU Health Board Risk Register February 2024</w:t>
        </w:r>
      </w:p>
      <w:p w14:paraId="3C44539D" w14:textId="264AF0E3" w:rsidR="00002A52" w:rsidRDefault="00002A52">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1F7B4E">
          <w:rPr>
            <w:rFonts w:ascii="Arial" w:hAnsi="Arial" w:cs="Arial"/>
            <w:noProof/>
          </w:rPr>
          <w:t>10</w:t>
        </w:r>
        <w:r w:rsidRPr="009D5290">
          <w:rPr>
            <w:rFonts w:ascii="Arial" w:hAnsi="Arial" w:cs="Arial"/>
            <w:noProof/>
          </w:rPr>
          <w:fldChar w:fldCharType="end"/>
        </w:r>
      </w:p>
    </w:sdtContent>
  </w:sdt>
  <w:p w14:paraId="24488F5E" w14:textId="77777777" w:rsidR="00002A52" w:rsidRDefault="00002A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A7D78" w14:textId="77777777" w:rsidR="00002A52" w:rsidRDefault="00002A52"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002A52" w:rsidRDefault="00002A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656CF0" w14:textId="77777777" w:rsidR="006D0EAE" w:rsidRDefault="006D0EAE" w:rsidP="00975529">
      <w:r>
        <w:separator/>
      </w:r>
    </w:p>
  </w:footnote>
  <w:footnote w:type="continuationSeparator" w:id="0">
    <w:p w14:paraId="3FBC7733" w14:textId="77777777" w:rsidR="006D0EAE" w:rsidRDefault="006D0EAE" w:rsidP="00975529">
      <w:r>
        <w:continuationSeparator/>
      </w:r>
    </w:p>
  </w:footnote>
  <w:footnote w:id="1">
    <w:p w14:paraId="209EB42A" w14:textId="77777777" w:rsidR="00002A52" w:rsidRPr="00950ECE" w:rsidRDefault="00002A52" w:rsidP="00C92DDF">
      <w:pPr>
        <w:pStyle w:val="FootnoteText"/>
      </w:pPr>
      <w:r>
        <w:rPr>
          <w:rStyle w:val="FootnoteReference"/>
        </w:rPr>
        <w:footnoteRef/>
      </w:r>
      <w:r>
        <w:t xml:space="preserve"> This indicates whether there has been an increase / decrease in risk score since the previous month’s HBRR.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0"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75A812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7"/>
  </w:num>
  <w:num w:numId="3">
    <w:abstractNumId w:val="18"/>
  </w:num>
  <w:num w:numId="4">
    <w:abstractNumId w:val="37"/>
  </w:num>
  <w:num w:numId="5">
    <w:abstractNumId w:val="10"/>
  </w:num>
  <w:num w:numId="6">
    <w:abstractNumId w:val="14"/>
  </w:num>
  <w:num w:numId="7">
    <w:abstractNumId w:val="25"/>
  </w:num>
  <w:num w:numId="8">
    <w:abstractNumId w:val="16"/>
  </w:num>
  <w:num w:numId="9">
    <w:abstractNumId w:val="13"/>
  </w:num>
  <w:num w:numId="10">
    <w:abstractNumId w:val="12"/>
  </w:num>
  <w:num w:numId="11">
    <w:abstractNumId w:val="29"/>
  </w:num>
  <w:num w:numId="12">
    <w:abstractNumId w:val="23"/>
  </w:num>
  <w:num w:numId="13">
    <w:abstractNumId w:val="8"/>
  </w:num>
  <w:num w:numId="14">
    <w:abstractNumId w:val="21"/>
  </w:num>
  <w:num w:numId="15">
    <w:abstractNumId w:val="20"/>
  </w:num>
  <w:num w:numId="16">
    <w:abstractNumId w:val="15"/>
  </w:num>
  <w:num w:numId="17">
    <w:abstractNumId w:val="33"/>
  </w:num>
  <w:num w:numId="18">
    <w:abstractNumId w:val="31"/>
  </w:num>
  <w:num w:numId="19">
    <w:abstractNumId w:val="22"/>
  </w:num>
  <w:num w:numId="20">
    <w:abstractNumId w:val="36"/>
  </w:num>
  <w:num w:numId="21">
    <w:abstractNumId w:val="0"/>
  </w:num>
  <w:num w:numId="22">
    <w:abstractNumId w:val="34"/>
  </w:num>
  <w:num w:numId="23">
    <w:abstractNumId w:val="1"/>
  </w:num>
  <w:num w:numId="24">
    <w:abstractNumId w:val="24"/>
  </w:num>
  <w:num w:numId="25">
    <w:abstractNumId w:val="6"/>
  </w:num>
  <w:num w:numId="26">
    <w:abstractNumId w:val="27"/>
  </w:num>
  <w:num w:numId="27">
    <w:abstractNumId w:val="3"/>
  </w:num>
  <w:num w:numId="28">
    <w:abstractNumId w:val="4"/>
  </w:num>
  <w:num w:numId="29">
    <w:abstractNumId w:val="38"/>
  </w:num>
  <w:num w:numId="30">
    <w:abstractNumId w:val="7"/>
  </w:num>
  <w:num w:numId="31">
    <w:abstractNumId w:val="28"/>
  </w:num>
  <w:num w:numId="32">
    <w:abstractNumId w:val="32"/>
  </w:num>
  <w:num w:numId="33">
    <w:abstractNumId w:val="30"/>
  </w:num>
  <w:num w:numId="34">
    <w:abstractNumId w:val="26"/>
  </w:num>
  <w:num w:numId="35">
    <w:abstractNumId w:val="19"/>
  </w:num>
  <w:num w:numId="36">
    <w:abstractNumId w:val="2"/>
  </w:num>
  <w:num w:numId="37">
    <w:abstractNumId w:val="11"/>
  </w:num>
  <w:num w:numId="38">
    <w:abstractNumId w:val="35"/>
  </w:num>
  <w:num w:numId="39">
    <w:abstractNumId w:val="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A52"/>
    <w:rsid w:val="00002DB8"/>
    <w:rsid w:val="000043B8"/>
    <w:rsid w:val="00004CDB"/>
    <w:rsid w:val="00005247"/>
    <w:rsid w:val="00005B6C"/>
    <w:rsid w:val="000061FC"/>
    <w:rsid w:val="000063F5"/>
    <w:rsid w:val="00010E87"/>
    <w:rsid w:val="00012D52"/>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5A58"/>
    <w:rsid w:val="00037C6F"/>
    <w:rsid w:val="000414D6"/>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82CDB"/>
    <w:rsid w:val="00083421"/>
    <w:rsid w:val="00090112"/>
    <w:rsid w:val="000924A6"/>
    <w:rsid w:val="00094446"/>
    <w:rsid w:val="000973D1"/>
    <w:rsid w:val="000978E3"/>
    <w:rsid w:val="000A464A"/>
    <w:rsid w:val="000A625A"/>
    <w:rsid w:val="000A74B1"/>
    <w:rsid w:val="000B294C"/>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AE4"/>
    <w:rsid w:val="000D6B4D"/>
    <w:rsid w:val="000D7AAC"/>
    <w:rsid w:val="000E2A71"/>
    <w:rsid w:val="000E4E4E"/>
    <w:rsid w:val="000E7A6E"/>
    <w:rsid w:val="000F0DFE"/>
    <w:rsid w:val="000F4B7C"/>
    <w:rsid w:val="000F73EF"/>
    <w:rsid w:val="000F7B32"/>
    <w:rsid w:val="001014F5"/>
    <w:rsid w:val="0010281A"/>
    <w:rsid w:val="0010305C"/>
    <w:rsid w:val="00105453"/>
    <w:rsid w:val="0010576F"/>
    <w:rsid w:val="001072AA"/>
    <w:rsid w:val="00107902"/>
    <w:rsid w:val="00107B8D"/>
    <w:rsid w:val="0011038F"/>
    <w:rsid w:val="00110B24"/>
    <w:rsid w:val="0011169A"/>
    <w:rsid w:val="001120A0"/>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13BD"/>
    <w:rsid w:val="001613C9"/>
    <w:rsid w:val="00161D0D"/>
    <w:rsid w:val="0016343B"/>
    <w:rsid w:val="0016564B"/>
    <w:rsid w:val="00166C07"/>
    <w:rsid w:val="00170F49"/>
    <w:rsid w:val="00175010"/>
    <w:rsid w:val="00175778"/>
    <w:rsid w:val="001763C4"/>
    <w:rsid w:val="00177154"/>
    <w:rsid w:val="001773DD"/>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B0B8A"/>
    <w:rsid w:val="001B0BF1"/>
    <w:rsid w:val="001B18D7"/>
    <w:rsid w:val="001B1E44"/>
    <w:rsid w:val="001B2B5E"/>
    <w:rsid w:val="001B3F20"/>
    <w:rsid w:val="001B43E6"/>
    <w:rsid w:val="001B5102"/>
    <w:rsid w:val="001B7F97"/>
    <w:rsid w:val="001C041A"/>
    <w:rsid w:val="001C10B9"/>
    <w:rsid w:val="001C264A"/>
    <w:rsid w:val="001C2CEF"/>
    <w:rsid w:val="001C4B73"/>
    <w:rsid w:val="001D15A4"/>
    <w:rsid w:val="001D1D4C"/>
    <w:rsid w:val="001D4870"/>
    <w:rsid w:val="001D4C35"/>
    <w:rsid w:val="001D6411"/>
    <w:rsid w:val="001E0C6F"/>
    <w:rsid w:val="001E25D8"/>
    <w:rsid w:val="001E4782"/>
    <w:rsid w:val="001E6D54"/>
    <w:rsid w:val="001F07B9"/>
    <w:rsid w:val="001F72E7"/>
    <w:rsid w:val="001F7B4E"/>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3ECF"/>
    <w:rsid w:val="00294E6B"/>
    <w:rsid w:val="00296A0E"/>
    <w:rsid w:val="002A093C"/>
    <w:rsid w:val="002A2E8D"/>
    <w:rsid w:val="002A5651"/>
    <w:rsid w:val="002A628F"/>
    <w:rsid w:val="002A71F3"/>
    <w:rsid w:val="002A7CBD"/>
    <w:rsid w:val="002B3101"/>
    <w:rsid w:val="002B5E81"/>
    <w:rsid w:val="002C0D17"/>
    <w:rsid w:val="002C13C3"/>
    <w:rsid w:val="002C31DB"/>
    <w:rsid w:val="002C3775"/>
    <w:rsid w:val="002C545D"/>
    <w:rsid w:val="002C5842"/>
    <w:rsid w:val="002C6626"/>
    <w:rsid w:val="002C7055"/>
    <w:rsid w:val="002C7ED7"/>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411C"/>
    <w:rsid w:val="00305508"/>
    <w:rsid w:val="00305714"/>
    <w:rsid w:val="003101E1"/>
    <w:rsid w:val="00311D4E"/>
    <w:rsid w:val="00313BED"/>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5587"/>
    <w:rsid w:val="00417C0C"/>
    <w:rsid w:val="00424002"/>
    <w:rsid w:val="004246AE"/>
    <w:rsid w:val="004253B8"/>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23BF"/>
    <w:rsid w:val="00456D22"/>
    <w:rsid w:val="00461D5B"/>
    <w:rsid w:val="004620D0"/>
    <w:rsid w:val="0046286E"/>
    <w:rsid w:val="004652EE"/>
    <w:rsid w:val="00467248"/>
    <w:rsid w:val="00467AC6"/>
    <w:rsid w:val="00467CF3"/>
    <w:rsid w:val="00470858"/>
    <w:rsid w:val="00470E12"/>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43AC"/>
    <w:rsid w:val="004A5D5B"/>
    <w:rsid w:val="004B0168"/>
    <w:rsid w:val="004B28CF"/>
    <w:rsid w:val="004B7B29"/>
    <w:rsid w:val="004C09DB"/>
    <w:rsid w:val="004C319A"/>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39F2"/>
    <w:rsid w:val="004F4714"/>
    <w:rsid w:val="004F502A"/>
    <w:rsid w:val="004F757B"/>
    <w:rsid w:val="004F779E"/>
    <w:rsid w:val="00500D16"/>
    <w:rsid w:val="005017EB"/>
    <w:rsid w:val="00505535"/>
    <w:rsid w:val="00505CE6"/>
    <w:rsid w:val="00506C4E"/>
    <w:rsid w:val="00507A19"/>
    <w:rsid w:val="00507FCF"/>
    <w:rsid w:val="0051180C"/>
    <w:rsid w:val="00514915"/>
    <w:rsid w:val="0051653B"/>
    <w:rsid w:val="00516912"/>
    <w:rsid w:val="00517B30"/>
    <w:rsid w:val="0052060A"/>
    <w:rsid w:val="00520EF0"/>
    <w:rsid w:val="00521340"/>
    <w:rsid w:val="00521B8B"/>
    <w:rsid w:val="00525162"/>
    <w:rsid w:val="005259CE"/>
    <w:rsid w:val="00525A1A"/>
    <w:rsid w:val="005340D8"/>
    <w:rsid w:val="00536776"/>
    <w:rsid w:val="00541558"/>
    <w:rsid w:val="00541CF9"/>
    <w:rsid w:val="00543C0B"/>
    <w:rsid w:val="00543EC1"/>
    <w:rsid w:val="00544612"/>
    <w:rsid w:val="005463E1"/>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5980"/>
    <w:rsid w:val="00595DB8"/>
    <w:rsid w:val="0059782C"/>
    <w:rsid w:val="005A0D1B"/>
    <w:rsid w:val="005A1B66"/>
    <w:rsid w:val="005A41A7"/>
    <w:rsid w:val="005A66D1"/>
    <w:rsid w:val="005A7007"/>
    <w:rsid w:val="005B0E86"/>
    <w:rsid w:val="005B60BC"/>
    <w:rsid w:val="005C0029"/>
    <w:rsid w:val="005C37D6"/>
    <w:rsid w:val="005C4784"/>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3AFC"/>
    <w:rsid w:val="005F3B7B"/>
    <w:rsid w:val="005F4A91"/>
    <w:rsid w:val="005F6260"/>
    <w:rsid w:val="005F6B14"/>
    <w:rsid w:val="00600C10"/>
    <w:rsid w:val="00600C1D"/>
    <w:rsid w:val="00602455"/>
    <w:rsid w:val="0060257B"/>
    <w:rsid w:val="00605C59"/>
    <w:rsid w:val="006061EB"/>
    <w:rsid w:val="00606DF8"/>
    <w:rsid w:val="00610BA4"/>
    <w:rsid w:val="0061291B"/>
    <w:rsid w:val="0061461B"/>
    <w:rsid w:val="00614C88"/>
    <w:rsid w:val="0061656F"/>
    <w:rsid w:val="0062367D"/>
    <w:rsid w:val="00623711"/>
    <w:rsid w:val="00623B17"/>
    <w:rsid w:val="00624FEA"/>
    <w:rsid w:val="0062504F"/>
    <w:rsid w:val="006253E9"/>
    <w:rsid w:val="00625749"/>
    <w:rsid w:val="00625938"/>
    <w:rsid w:val="00625CD8"/>
    <w:rsid w:val="00625FDC"/>
    <w:rsid w:val="006307A5"/>
    <w:rsid w:val="00631A76"/>
    <w:rsid w:val="00631E9A"/>
    <w:rsid w:val="00632C4E"/>
    <w:rsid w:val="00632F53"/>
    <w:rsid w:val="00633070"/>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5EA"/>
    <w:rsid w:val="00654EC4"/>
    <w:rsid w:val="006607EC"/>
    <w:rsid w:val="00661F23"/>
    <w:rsid w:val="00671B2D"/>
    <w:rsid w:val="0067531A"/>
    <w:rsid w:val="00675AF9"/>
    <w:rsid w:val="00676C38"/>
    <w:rsid w:val="006773A4"/>
    <w:rsid w:val="00677B76"/>
    <w:rsid w:val="0068255C"/>
    <w:rsid w:val="00682A99"/>
    <w:rsid w:val="00686E8E"/>
    <w:rsid w:val="00686F1B"/>
    <w:rsid w:val="00692711"/>
    <w:rsid w:val="00693667"/>
    <w:rsid w:val="00693A08"/>
    <w:rsid w:val="00696A7C"/>
    <w:rsid w:val="006977F8"/>
    <w:rsid w:val="006A05F3"/>
    <w:rsid w:val="006A0C56"/>
    <w:rsid w:val="006A22FB"/>
    <w:rsid w:val="006A337D"/>
    <w:rsid w:val="006A46E1"/>
    <w:rsid w:val="006B0646"/>
    <w:rsid w:val="006B3D6D"/>
    <w:rsid w:val="006B421B"/>
    <w:rsid w:val="006C19E9"/>
    <w:rsid w:val="006C2A1C"/>
    <w:rsid w:val="006C2B72"/>
    <w:rsid w:val="006C3D85"/>
    <w:rsid w:val="006C467F"/>
    <w:rsid w:val="006C484C"/>
    <w:rsid w:val="006C487E"/>
    <w:rsid w:val="006C48F5"/>
    <w:rsid w:val="006C4E61"/>
    <w:rsid w:val="006C6188"/>
    <w:rsid w:val="006D0EAE"/>
    <w:rsid w:val="006D0EB7"/>
    <w:rsid w:val="006D3640"/>
    <w:rsid w:val="006D5BAB"/>
    <w:rsid w:val="006D7DFD"/>
    <w:rsid w:val="006E06FF"/>
    <w:rsid w:val="006E0C14"/>
    <w:rsid w:val="006E2C65"/>
    <w:rsid w:val="006E4322"/>
    <w:rsid w:val="006E4FDB"/>
    <w:rsid w:val="006E7321"/>
    <w:rsid w:val="006E7E8A"/>
    <w:rsid w:val="006F0E4A"/>
    <w:rsid w:val="006F31D4"/>
    <w:rsid w:val="006F5856"/>
    <w:rsid w:val="006F594E"/>
    <w:rsid w:val="006F5FC0"/>
    <w:rsid w:val="006F624C"/>
    <w:rsid w:val="006F655D"/>
    <w:rsid w:val="0070156C"/>
    <w:rsid w:val="007018E4"/>
    <w:rsid w:val="00704913"/>
    <w:rsid w:val="00705741"/>
    <w:rsid w:val="0071055C"/>
    <w:rsid w:val="007109F0"/>
    <w:rsid w:val="00716907"/>
    <w:rsid w:val="00716921"/>
    <w:rsid w:val="00717B44"/>
    <w:rsid w:val="00720E7F"/>
    <w:rsid w:val="00723229"/>
    <w:rsid w:val="007233A1"/>
    <w:rsid w:val="00723DA0"/>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2EAB"/>
    <w:rsid w:val="007A3768"/>
    <w:rsid w:val="007A3D47"/>
    <w:rsid w:val="007B04C6"/>
    <w:rsid w:val="007B137A"/>
    <w:rsid w:val="007B1BB7"/>
    <w:rsid w:val="007B271D"/>
    <w:rsid w:val="007B5E62"/>
    <w:rsid w:val="007B66B7"/>
    <w:rsid w:val="007C15B8"/>
    <w:rsid w:val="007C2144"/>
    <w:rsid w:val="007C2810"/>
    <w:rsid w:val="007C3282"/>
    <w:rsid w:val="007C42F8"/>
    <w:rsid w:val="007C57B1"/>
    <w:rsid w:val="007C5E80"/>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5CA"/>
    <w:rsid w:val="007F1CD8"/>
    <w:rsid w:val="007F1D62"/>
    <w:rsid w:val="007F52A6"/>
    <w:rsid w:val="007F6185"/>
    <w:rsid w:val="007F623F"/>
    <w:rsid w:val="007F6DE7"/>
    <w:rsid w:val="0080089D"/>
    <w:rsid w:val="00803693"/>
    <w:rsid w:val="00804B04"/>
    <w:rsid w:val="00806825"/>
    <w:rsid w:val="0081119B"/>
    <w:rsid w:val="00811D68"/>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602CA"/>
    <w:rsid w:val="00860E8D"/>
    <w:rsid w:val="00861EFF"/>
    <w:rsid w:val="00863358"/>
    <w:rsid w:val="00864F32"/>
    <w:rsid w:val="00866A45"/>
    <w:rsid w:val="00867B5A"/>
    <w:rsid w:val="00867D94"/>
    <w:rsid w:val="0087337A"/>
    <w:rsid w:val="008762A3"/>
    <w:rsid w:val="008764A9"/>
    <w:rsid w:val="00880838"/>
    <w:rsid w:val="00880AAF"/>
    <w:rsid w:val="008814D1"/>
    <w:rsid w:val="00885B1F"/>
    <w:rsid w:val="00887631"/>
    <w:rsid w:val="0089034B"/>
    <w:rsid w:val="0089176D"/>
    <w:rsid w:val="00892D1A"/>
    <w:rsid w:val="008969A4"/>
    <w:rsid w:val="00896D48"/>
    <w:rsid w:val="00897177"/>
    <w:rsid w:val="008979B0"/>
    <w:rsid w:val="008A087B"/>
    <w:rsid w:val="008A1291"/>
    <w:rsid w:val="008A16F9"/>
    <w:rsid w:val="008A171B"/>
    <w:rsid w:val="008A1BE9"/>
    <w:rsid w:val="008A295C"/>
    <w:rsid w:val="008A32DA"/>
    <w:rsid w:val="008A46CF"/>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5F30"/>
    <w:rsid w:val="008D6BB4"/>
    <w:rsid w:val="008E0526"/>
    <w:rsid w:val="008E0BF1"/>
    <w:rsid w:val="008E21F0"/>
    <w:rsid w:val="008E5C41"/>
    <w:rsid w:val="008E6247"/>
    <w:rsid w:val="008F30CB"/>
    <w:rsid w:val="008F4DE6"/>
    <w:rsid w:val="008F5B1A"/>
    <w:rsid w:val="008F7662"/>
    <w:rsid w:val="008F777F"/>
    <w:rsid w:val="00901D0C"/>
    <w:rsid w:val="0090444E"/>
    <w:rsid w:val="00904D44"/>
    <w:rsid w:val="00905B14"/>
    <w:rsid w:val="009074F1"/>
    <w:rsid w:val="00907A71"/>
    <w:rsid w:val="00907B8E"/>
    <w:rsid w:val="00912197"/>
    <w:rsid w:val="00913240"/>
    <w:rsid w:val="00913575"/>
    <w:rsid w:val="009135A2"/>
    <w:rsid w:val="0091447E"/>
    <w:rsid w:val="009156D3"/>
    <w:rsid w:val="009174F6"/>
    <w:rsid w:val="00922451"/>
    <w:rsid w:val="00922A0A"/>
    <w:rsid w:val="00922A13"/>
    <w:rsid w:val="00923855"/>
    <w:rsid w:val="00924307"/>
    <w:rsid w:val="009244E1"/>
    <w:rsid w:val="00924947"/>
    <w:rsid w:val="00924ACD"/>
    <w:rsid w:val="00925437"/>
    <w:rsid w:val="00931BAE"/>
    <w:rsid w:val="0093243A"/>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692D"/>
    <w:rsid w:val="00987CED"/>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161E"/>
    <w:rsid w:val="009C3CEB"/>
    <w:rsid w:val="009C566F"/>
    <w:rsid w:val="009C5842"/>
    <w:rsid w:val="009D0F29"/>
    <w:rsid w:val="009E0E92"/>
    <w:rsid w:val="009E2431"/>
    <w:rsid w:val="009E3AA5"/>
    <w:rsid w:val="009E5A4D"/>
    <w:rsid w:val="009E5CB4"/>
    <w:rsid w:val="009E6DDB"/>
    <w:rsid w:val="009F1FEE"/>
    <w:rsid w:val="009F2461"/>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F9C"/>
    <w:rsid w:val="00A13024"/>
    <w:rsid w:val="00A164C0"/>
    <w:rsid w:val="00A17BA4"/>
    <w:rsid w:val="00A20EEA"/>
    <w:rsid w:val="00A21108"/>
    <w:rsid w:val="00A23B14"/>
    <w:rsid w:val="00A23DD5"/>
    <w:rsid w:val="00A2579F"/>
    <w:rsid w:val="00A2666C"/>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1D2"/>
    <w:rsid w:val="00B0088E"/>
    <w:rsid w:val="00B0311B"/>
    <w:rsid w:val="00B03355"/>
    <w:rsid w:val="00B0536B"/>
    <w:rsid w:val="00B10393"/>
    <w:rsid w:val="00B11434"/>
    <w:rsid w:val="00B11C13"/>
    <w:rsid w:val="00B122CD"/>
    <w:rsid w:val="00B122E3"/>
    <w:rsid w:val="00B140BE"/>
    <w:rsid w:val="00B1455D"/>
    <w:rsid w:val="00B1642F"/>
    <w:rsid w:val="00B1705B"/>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E44"/>
    <w:rsid w:val="00B602C5"/>
    <w:rsid w:val="00B605AF"/>
    <w:rsid w:val="00B60ADF"/>
    <w:rsid w:val="00B60B50"/>
    <w:rsid w:val="00B62228"/>
    <w:rsid w:val="00B64D93"/>
    <w:rsid w:val="00B70543"/>
    <w:rsid w:val="00B70D64"/>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F64"/>
    <w:rsid w:val="00BF428E"/>
    <w:rsid w:val="00BF4F38"/>
    <w:rsid w:val="00BF53C0"/>
    <w:rsid w:val="00BF756D"/>
    <w:rsid w:val="00BF7C6D"/>
    <w:rsid w:val="00C00812"/>
    <w:rsid w:val="00C02E93"/>
    <w:rsid w:val="00C05E3A"/>
    <w:rsid w:val="00C073BC"/>
    <w:rsid w:val="00C0798C"/>
    <w:rsid w:val="00C10275"/>
    <w:rsid w:val="00C1046C"/>
    <w:rsid w:val="00C11798"/>
    <w:rsid w:val="00C11BB5"/>
    <w:rsid w:val="00C13C71"/>
    <w:rsid w:val="00C1699D"/>
    <w:rsid w:val="00C17510"/>
    <w:rsid w:val="00C20B48"/>
    <w:rsid w:val="00C218ED"/>
    <w:rsid w:val="00C23263"/>
    <w:rsid w:val="00C274CA"/>
    <w:rsid w:val="00C30053"/>
    <w:rsid w:val="00C322BC"/>
    <w:rsid w:val="00C32C13"/>
    <w:rsid w:val="00C337B3"/>
    <w:rsid w:val="00C33BD2"/>
    <w:rsid w:val="00C36B2B"/>
    <w:rsid w:val="00C36D11"/>
    <w:rsid w:val="00C3789C"/>
    <w:rsid w:val="00C4214C"/>
    <w:rsid w:val="00C4364C"/>
    <w:rsid w:val="00C43D2F"/>
    <w:rsid w:val="00C44EB0"/>
    <w:rsid w:val="00C506F4"/>
    <w:rsid w:val="00C54DC9"/>
    <w:rsid w:val="00C6281B"/>
    <w:rsid w:val="00C64E30"/>
    <w:rsid w:val="00C74397"/>
    <w:rsid w:val="00C74706"/>
    <w:rsid w:val="00C81644"/>
    <w:rsid w:val="00C82054"/>
    <w:rsid w:val="00C82394"/>
    <w:rsid w:val="00C829F0"/>
    <w:rsid w:val="00C8364B"/>
    <w:rsid w:val="00C83DED"/>
    <w:rsid w:val="00C857E6"/>
    <w:rsid w:val="00C8581F"/>
    <w:rsid w:val="00C90DF3"/>
    <w:rsid w:val="00C92823"/>
    <w:rsid w:val="00C92DDF"/>
    <w:rsid w:val="00C9407F"/>
    <w:rsid w:val="00C9471F"/>
    <w:rsid w:val="00C94C6B"/>
    <w:rsid w:val="00C9658D"/>
    <w:rsid w:val="00CA0318"/>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D3530"/>
    <w:rsid w:val="00CE132B"/>
    <w:rsid w:val="00CE236F"/>
    <w:rsid w:val="00CE2E52"/>
    <w:rsid w:val="00CE3B69"/>
    <w:rsid w:val="00CF1C02"/>
    <w:rsid w:val="00CF1C9C"/>
    <w:rsid w:val="00CF289B"/>
    <w:rsid w:val="00CF413F"/>
    <w:rsid w:val="00CF5986"/>
    <w:rsid w:val="00CF65CC"/>
    <w:rsid w:val="00CF6BC7"/>
    <w:rsid w:val="00CF6D0D"/>
    <w:rsid w:val="00CF7F8A"/>
    <w:rsid w:val="00D00118"/>
    <w:rsid w:val="00D00F25"/>
    <w:rsid w:val="00D010D1"/>
    <w:rsid w:val="00D03334"/>
    <w:rsid w:val="00D0441E"/>
    <w:rsid w:val="00D0535C"/>
    <w:rsid w:val="00D073CF"/>
    <w:rsid w:val="00D113F4"/>
    <w:rsid w:val="00D128E0"/>
    <w:rsid w:val="00D12ABD"/>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621C3"/>
    <w:rsid w:val="00D67A96"/>
    <w:rsid w:val="00D67EE0"/>
    <w:rsid w:val="00D7062F"/>
    <w:rsid w:val="00D707E4"/>
    <w:rsid w:val="00D71C80"/>
    <w:rsid w:val="00D72818"/>
    <w:rsid w:val="00D73A38"/>
    <w:rsid w:val="00D73D6D"/>
    <w:rsid w:val="00D7493F"/>
    <w:rsid w:val="00D753C1"/>
    <w:rsid w:val="00D75A60"/>
    <w:rsid w:val="00D76E58"/>
    <w:rsid w:val="00D81BE9"/>
    <w:rsid w:val="00D8228E"/>
    <w:rsid w:val="00D83411"/>
    <w:rsid w:val="00D9207C"/>
    <w:rsid w:val="00D96D08"/>
    <w:rsid w:val="00DA3174"/>
    <w:rsid w:val="00DA36D2"/>
    <w:rsid w:val="00DB36FF"/>
    <w:rsid w:val="00DB5576"/>
    <w:rsid w:val="00DB5CCD"/>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C33"/>
    <w:rsid w:val="00E221F9"/>
    <w:rsid w:val="00E2238B"/>
    <w:rsid w:val="00E22512"/>
    <w:rsid w:val="00E24076"/>
    <w:rsid w:val="00E25000"/>
    <w:rsid w:val="00E3173C"/>
    <w:rsid w:val="00E321E1"/>
    <w:rsid w:val="00E322D1"/>
    <w:rsid w:val="00E32502"/>
    <w:rsid w:val="00E33C39"/>
    <w:rsid w:val="00E35B10"/>
    <w:rsid w:val="00E370AC"/>
    <w:rsid w:val="00E40197"/>
    <w:rsid w:val="00E44045"/>
    <w:rsid w:val="00E44290"/>
    <w:rsid w:val="00E460B3"/>
    <w:rsid w:val="00E464C3"/>
    <w:rsid w:val="00E466D4"/>
    <w:rsid w:val="00E46729"/>
    <w:rsid w:val="00E5002D"/>
    <w:rsid w:val="00E52619"/>
    <w:rsid w:val="00E5269D"/>
    <w:rsid w:val="00E539B2"/>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07AF"/>
    <w:rsid w:val="00E81282"/>
    <w:rsid w:val="00E844A3"/>
    <w:rsid w:val="00E8490E"/>
    <w:rsid w:val="00E85108"/>
    <w:rsid w:val="00E85488"/>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4DEF"/>
    <w:rsid w:val="00EB54F6"/>
    <w:rsid w:val="00EB5529"/>
    <w:rsid w:val="00EB69A0"/>
    <w:rsid w:val="00EC045F"/>
    <w:rsid w:val="00EC1DB9"/>
    <w:rsid w:val="00EC2FBF"/>
    <w:rsid w:val="00EC60FD"/>
    <w:rsid w:val="00EC7D54"/>
    <w:rsid w:val="00ED0512"/>
    <w:rsid w:val="00ED11E9"/>
    <w:rsid w:val="00ED1C4F"/>
    <w:rsid w:val="00ED60AE"/>
    <w:rsid w:val="00ED7A07"/>
    <w:rsid w:val="00EE0571"/>
    <w:rsid w:val="00EE19C0"/>
    <w:rsid w:val="00EE1CD9"/>
    <w:rsid w:val="00EE65FC"/>
    <w:rsid w:val="00EE7BDF"/>
    <w:rsid w:val="00EF0C92"/>
    <w:rsid w:val="00EF14DD"/>
    <w:rsid w:val="00EF17CC"/>
    <w:rsid w:val="00EF64AC"/>
    <w:rsid w:val="00F00517"/>
    <w:rsid w:val="00F022FC"/>
    <w:rsid w:val="00F03201"/>
    <w:rsid w:val="00F04A60"/>
    <w:rsid w:val="00F05D5B"/>
    <w:rsid w:val="00F10FE1"/>
    <w:rsid w:val="00F15A64"/>
    <w:rsid w:val="00F171FD"/>
    <w:rsid w:val="00F17C68"/>
    <w:rsid w:val="00F17EA9"/>
    <w:rsid w:val="00F2113C"/>
    <w:rsid w:val="00F215C8"/>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2D6C"/>
    <w:rsid w:val="00F5359F"/>
    <w:rsid w:val="00F55B78"/>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410"/>
    <w:rsid w:val="00F8172F"/>
    <w:rsid w:val="00F8177A"/>
    <w:rsid w:val="00F831FF"/>
    <w:rsid w:val="00F8388C"/>
    <w:rsid w:val="00F86424"/>
    <w:rsid w:val="00F87144"/>
    <w:rsid w:val="00F87A55"/>
    <w:rsid w:val="00F903F6"/>
    <w:rsid w:val="00F947B7"/>
    <w:rsid w:val="00F952FD"/>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chart" Target="charts/chart1.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8.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7.png"/><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Sheet1!$A$2</c:f>
              <c:strCache>
                <c:ptCount val="1"/>
                <c:pt idx="0">
                  <c:v>Initial Risk</c:v>
                </c:pt>
              </c:strCache>
            </c:strRef>
          </c:tx>
          <c:spPr>
            <a:ln w="28575" cap="rnd">
              <a:solidFill>
                <a:schemeClr val="accent1"/>
              </a:solidFill>
              <a:round/>
            </a:ln>
            <a:effectLst/>
          </c:spPr>
          <c:marker>
            <c:symbol val="none"/>
          </c:marker>
          <c:cat>
            <c:numRef>
              <c:f>Sheet1!$B$1:$M$1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Sheet1!$B$2:$M$2</c:f>
              <c:numCache>
                <c:formatCode>General</c:formatCode>
                <c:ptCount val="12"/>
                <c:pt idx="0">
                  <c:v>20</c:v>
                </c:pt>
                <c:pt idx="1">
                  <c:v>20</c:v>
                </c:pt>
                <c:pt idx="2">
                  <c:v>20</c:v>
                </c:pt>
                <c:pt idx="3">
                  <c:v>20</c:v>
                </c:pt>
                <c:pt idx="4">
                  <c:v>20</c:v>
                </c:pt>
                <c:pt idx="5">
                  <c:v>20</c:v>
                </c:pt>
                <c:pt idx="6">
                  <c:v>20</c:v>
                </c:pt>
                <c:pt idx="7">
                  <c:v>20</c:v>
                </c:pt>
                <c:pt idx="8">
                  <c:v>20</c:v>
                </c:pt>
                <c:pt idx="9">
                  <c:v>20</c:v>
                </c:pt>
                <c:pt idx="10">
                  <c:v>20</c:v>
                </c:pt>
                <c:pt idx="11">
                  <c:v>20</c:v>
                </c:pt>
              </c:numCache>
            </c:numRef>
          </c:val>
          <c:smooth val="0"/>
          <c:extLst>
            <c:ext xmlns:c16="http://schemas.microsoft.com/office/drawing/2014/chart" uri="{C3380CC4-5D6E-409C-BE32-E72D297353CC}">
              <c16:uniqueId val="{00000000-D600-426F-BA59-6AABBAC415A2}"/>
            </c:ext>
          </c:extLst>
        </c:ser>
        <c:ser>
          <c:idx val="1"/>
          <c:order val="1"/>
          <c:tx>
            <c:strRef>
              <c:f>Sheet1!$A$3</c:f>
              <c:strCache>
                <c:ptCount val="1"/>
                <c:pt idx="0">
                  <c:v>Current Risk</c:v>
                </c:pt>
              </c:strCache>
            </c:strRef>
          </c:tx>
          <c:spPr>
            <a:ln w="28575" cap="rnd">
              <a:solidFill>
                <a:srgbClr val="FF0000"/>
              </a:solidFill>
              <a:round/>
            </a:ln>
            <a:effectLst/>
          </c:spPr>
          <c:marker>
            <c:symbol val="none"/>
          </c:marker>
          <c:cat>
            <c:numRef>
              <c:f>Sheet1!$B$1:$M$1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Sheet1!$B$3:$M$3</c:f>
              <c:numCache>
                <c:formatCode>General</c:formatCode>
                <c:ptCount val="12"/>
                <c:pt idx="0">
                  <c:v>20</c:v>
                </c:pt>
                <c:pt idx="1">
                  <c:v>20</c:v>
                </c:pt>
                <c:pt idx="2">
                  <c:v>20</c:v>
                </c:pt>
                <c:pt idx="3">
                  <c:v>20</c:v>
                </c:pt>
                <c:pt idx="4">
                  <c:v>20</c:v>
                </c:pt>
                <c:pt idx="5">
                  <c:v>20</c:v>
                </c:pt>
                <c:pt idx="6">
                  <c:v>20</c:v>
                </c:pt>
                <c:pt idx="7">
                  <c:v>20</c:v>
                </c:pt>
                <c:pt idx="8">
                  <c:v>20</c:v>
                </c:pt>
                <c:pt idx="9">
                  <c:v>20</c:v>
                </c:pt>
                <c:pt idx="10">
                  <c:v>20</c:v>
                </c:pt>
                <c:pt idx="11">
                  <c:v>20</c:v>
                </c:pt>
              </c:numCache>
            </c:numRef>
          </c:val>
          <c:smooth val="0"/>
          <c:extLst>
            <c:ext xmlns:c16="http://schemas.microsoft.com/office/drawing/2014/chart" uri="{C3380CC4-5D6E-409C-BE32-E72D297353CC}">
              <c16:uniqueId val="{00000001-D600-426F-BA59-6AABBAC415A2}"/>
            </c:ext>
          </c:extLst>
        </c:ser>
        <c:ser>
          <c:idx val="2"/>
          <c:order val="2"/>
          <c:tx>
            <c:strRef>
              <c:f>Sheet1!$A$4</c:f>
              <c:strCache>
                <c:ptCount val="1"/>
                <c:pt idx="0">
                  <c:v>Target Risk</c:v>
                </c:pt>
              </c:strCache>
            </c:strRef>
          </c:tx>
          <c:spPr>
            <a:ln w="28575" cap="rnd">
              <a:solidFill>
                <a:schemeClr val="accent3"/>
              </a:solidFill>
              <a:round/>
            </a:ln>
            <a:effectLst/>
          </c:spPr>
          <c:marker>
            <c:symbol val="none"/>
          </c:marker>
          <c:cat>
            <c:numRef>
              <c:f>Sheet1!$B$1:$M$1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Sheet1!$B$4:$M$4</c:f>
              <c:numCache>
                <c:formatCode>General</c:formatCode>
                <c:ptCount val="12"/>
                <c:pt idx="0">
                  <c:v>9</c:v>
                </c:pt>
                <c:pt idx="1">
                  <c:v>9</c:v>
                </c:pt>
                <c:pt idx="2">
                  <c:v>9</c:v>
                </c:pt>
                <c:pt idx="3">
                  <c:v>9</c:v>
                </c:pt>
                <c:pt idx="4">
                  <c:v>9</c:v>
                </c:pt>
                <c:pt idx="5">
                  <c:v>9</c:v>
                </c:pt>
                <c:pt idx="6">
                  <c:v>9</c:v>
                </c:pt>
                <c:pt idx="7">
                  <c:v>9</c:v>
                </c:pt>
                <c:pt idx="8">
                  <c:v>9</c:v>
                </c:pt>
                <c:pt idx="9">
                  <c:v>9</c:v>
                </c:pt>
                <c:pt idx="10">
                  <c:v>9</c:v>
                </c:pt>
                <c:pt idx="11">
                  <c:v>9</c:v>
                </c:pt>
              </c:numCache>
            </c:numRef>
          </c:val>
          <c:smooth val="0"/>
          <c:extLst>
            <c:ext xmlns:c16="http://schemas.microsoft.com/office/drawing/2014/chart" uri="{C3380CC4-5D6E-409C-BE32-E72D297353CC}">
              <c16:uniqueId val="{00000002-D600-426F-BA59-6AABBAC415A2}"/>
            </c:ext>
          </c:extLst>
        </c:ser>
        <c:dLbls>
          <c:showLegendKey val="0"/>
          <c:showVal val="0"/>
          <c:showCatName val="0"/>
          <c:showSerName val="0"/>
          <c:showPercent val="0"/>
          <c:showBubbleSize val="0"/>
        </c:dLbls>
        <c:smooth val="0"/>
        <c:axId val="758064832"/>
        <c:axId val="758061088"/>
      </c:lineChart>
      <c:dateAx>
        <c:axId val="75806483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8061088"/>
        <c:crosses val="autoZero"/>
        <c:auto val="1"/>
        <c:lblOffset val="100"/>
        <c:baseTimeUnit val="months"/>
      </c:dateAx>
      <c:valAx>
        <c:axId val="758061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80648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BFCA8D-EF62-4509-A1E9-CDD7948A9095}">
  <ds:schemaRefs>
    <ds:schemaRef ds:uri="http://purl.org/dc/elements/1.1/"/>
    <ds:schemaRef ds:uri="http://purl.org/dc/terms/"/>
    <ds:schemaRef ds:uri="http://schemas.microsoft.com/office/2006/documentManagement/types"/>
    <ds:schemaRef ds:uri="http://schemas.microsoft.com/office/infopath/2007/PartnerControls"/>
    <ds:schemaRef ds:uri="http://schemas.microsoft.com/office/2006/metadata/properties"/>
    <ds:schemaRef ds:uri="258d5018-feb4-45ec-8043-ac7152467c64"/>
    <ds:schemaRef ds:uri="2795bbee-07b4-4e79-98d8-0419d9871cad"/>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5E8DC44-7B39-4557-B649-DBDD7B73C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26179</Words>
  <Characters>149225</Characters>
  <Application>Microsoft Office Word</Application>
  <DocSecurity>0</DocSecurity>
  <Lines>1243</Lines>
  <Paragraphs>350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175054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Hazel Lloyd (Swansea Bay UHB - Corporate Governance)</cp:lastModifiedBy>
  <cp:revision>2</cp:revision>
  <cp:lastPrinted>2024-01-15T08:05:00Z</cp:lastPrinted>
  <dcterms:created xsi:type="dcterms:W3CDTF">2024-03-14T12:48:00Z</dcterms:created>
  <dcterms:modified xsi:type="dcterms:W3CDTF">2024-03-14T12:48:00Z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