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4912F08" w:rsidR="00975529" w:rsidRPr="008000D2" w:rsidRDefault="00934D41" w:rsidP="00975529">
      <w:pPr>
        <w:jc w:val="center"/>
        <w:rPr>
          <w:rFonts w:ascii="Arial" w:hAnsi="Arial" w:cs="Arial"/>
          <w:b/>
          <w:sz w:val="56"/>
        </w:rPr>
      </w:pPr>
      <w:r>
        <w:rPr>
          <w:rFonts w:ascii="Arial" w:hAnsi="Arial" w:cs="Arial"/>
          <w:b/>
          <w:sz w:val="56"/>
        </w:rPr>
        <w:t xml:space="preserve">October </w:t>
      </w:r>
      <w:r w:rsidR="008000D2">
        <w:rPr>
          <w:rFonts w:ascii="Arial" w:hAnsi="Arial" w:cs="Arial"/>
          <w:b/>
          <w:sz w:val="56"/>
        </w:rPr>
        <w:t>2024</w:t>
      </w:r>
      <w:r w:rsidR="00BD68FF">
        <w:rPr>
          <w:rFonts w:ascii="Arial" w:hAnsi="Arial" w:cs="Arial"/>
          <w:b/>
          <w:sz w:val="56"/>
        </w:rPr>
        <w:t xml:space="preserve"> </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39B88C1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lastRenderedPageBreak/>
        <w:t>HEALTH BOARD RISK REGISTER</w:t>
      </w:r>
    </w:p>
    <w:p w14:paraId="77E45DD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t>SUMMARY OF ASSESSED RISKS</w:t>
      </w:r>
    </w:p>
    <w:p w14:paraId="0EF22156" w14:textId="77777777" w:rsidR="004A2B71" w:rsidRPr="007E21ED" w:rsidRDefault="004A2B71" w:rsidP="004A2B71">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924"/>
        <w:gridCol w:w="2612"/>
        <w:gridCol w:w="4536"/>
        <w:gridCol w:w="3911"/>
      </w:tblGrid>
      <w:tr w:rsidR="004A2B71" w:rsidRPr="007E21ED" w14:paraId="50C3F6C8" w14:textId="77777777" w:rsidTr="00DB1FC6">
        <w:trPr>
          <w:trHeight w:val="1614"/>
        </w:trPr>
        <w:tc>
          <w:tcPr>
            <w:tcW w:w="517" w:type="dxa"/>
            <w:vMerge w:val="restart"/>
            <w:textDirection w:val="btLr"/>
          </w:tcPr>
          <w:p w14:paraId="79F59450" w14:textId="77777777" w:rsidR="004A2B71" w:rsidRPr="007E21ED" w:rsidRDefault="004A2B71" w:rsidP="004A2B7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5D47CA7B" w14:textId="77777777" w:rsidR="004A2B71" w:rsidRPr="007E21ED" w:rsidRDefault="004A2B71" w:rsidP="004A2B7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262FAF9F" w14:textId="77777777" w:rsidR="004A2B71" w:rsidRPr="007E21ED" w:rsidRDefault="004A2B71" w:rsidP="004A2B71">
            <w:pPr>
              <w:rPr>
                <w:rFonts w:ascii="Arial" w:eastAsiaTheme="minorHAnsi" w:hAnsi="Arial" w:cs="Arial"/>
                <w:sz w:val="20"/>
                <w:szCs w:val="20"/>
              </w:rPr>
            </w:pPr>
          </w:p>
          <w:p w14:paraId="0E711F90" w14:textId="77777777" w:rsidR="004A2B71" w:rsidRPr="007E21ED" w:rsidRDefault="004A2B71" w:rsidP="004A2B71">
            <w:pPr>
              <w:rPr>
                <w:rFonts w:ascii="Arial" w:eastAsiaTheme="minorHAnsi" w:hAnsi="Arial" w:cs="Arial"/>
                <w:sz w:val="20"/>
                <w:szCs w:val="20"/>
              </w:rPr>
            </w:pPr>
          </w:p>
          <w:p w14:paraId="24D47EA7" w14:textId="77777777" w:rsidR="004A2B71" w:rsidRPr="007E21ED" w:rsidRDefault="004A2B71" w:rsidP="004A2B71">
            <w:pPr>
              <w:rPr>
                <w:rFonts w:ascii="Arial" w:eastAsiaTheme="minorHAnsi" w:hAnsi="Arial" w:cs="Arial"/>
                <w:sz w:val="20"/>
                <w:szCs w:val="20"/>
              </w:rPr>
            </w:pPr>
          </w:p>
        </w:tc>
        <w:tc>
          <w:tcPr>
            <w:tcW w:w="1924" w:type="dxa"/>
            <w:tcBorders>
              <w:bottom w:val="single" w:sz="4" w:space="0" w:color="auto"/>
            </w:tcBorders>
            <w:shd w:val="clear" w:color="auto" w:fill="FFC000"/>
          </w:tcPr>
          <w:p w14:paraId="070B8E02" w14:textId="77777777" w:rsidR="004A2B71" w:rsidRPr="007E21ED" w:rsidRDefault="004A2B71" w:rsidP="004A2B71">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6153A530" w14:textId="77777777" w:rsidR="004A2B71" w:rsidRPr="007E21ED" w:rsidRDefault="004A2B71" w:rsidP="004A2B71">
            <w:pPr>
              <w:rPr>
                <w:rFonts w:ascii="Arial" w:eastAsiaTheme="minorHAnsi" w:hAnsi="Arial" w:cs="Arial"/>
                <w:b/>
                <w:sz w:val="20"/>
                <w:szCs w:val="20"/>
              </w:rPr>
            </w:pPr>
          </w:p>
          <w:p w14:paraId="60F500B2" w14:textId="77777777" w:rsidR="004A2B71" w:rsidRPr="007E21ED" w:rsidRDefault="004A2B71" w:rsidP="004A2B71">
            <w:pPr>
              <w:rPr>
                <w:rFonts w:ascii="Arial" w:eastAsiaTheme="minorHAnsi" w:hAnsi="Arial" w:cs="Arial"/>
                <w:sz w:val="20"/>
                <w:szCs w:val="20"/>
              </w:rPr>
            </w:pPr>
          </w:p>
          <w:p w14:paraId="322899D6" w14:textId="77777777" w:rsidR="004A2B71" w:rsidRPr="007E21ED" w:rsidRDefault="004A2B71" w:rsidP="004A2B71">
            <w:pPr>
              <w:rPr>
                <w:rFonts w:ascii="Arial" w:eastAsiaTheme="minorHAnsi" w:hAnsi="Arial" w:cs="Arial"/>
                <w:sz w:val="20"/>
                <w:szCs w:val="20"/>
              </w:rPr>
            </w:pPr>
          </w:p>
        </w:tc>
        <w:tc>
          <w:tcPr>
            <w:tcW w:w="2612" w:type="dxa"/>
            <w:shd w:val="clear" w:color="auto" w:fill="FFC000"/>
          </w:tcPr>
          <w:p w14:paraId="5AA2732B"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3548786F" w14:textId="77777777" w:rsidR="004A2B71" w:rsidRPr="007E21ED" w:rsidRDefault="004A2B71" w:rsidP="007F26A8">
            <w:pPr>
              <w:widowControl/>
              <w:rPr>
                <w:rFonts w:ascii="Arial" w:hAnsi="Arial" w:cs="Arial"/>
                <w:b/>
                <w:color w:val="FF0000"/>
                <w:sz w:val="20"/>
                <w:szCs w:val="20"/>
              </w:rPr>
            </w:pPr>
          </w:p>
        </w:tc>
        <w:tc>
          <w:tcPr>
            <w:tcW w:w="4536" w:type="dxa"/>
            <w:shd w:val="clear" w:color="auto" w:fill="C00000"/>
          </w:tcPr>
          <w:p w14:paraId="38411237" w14:textId="77777777" w:rsidR="004A2B71" w:rsidRPr="007E21ED" w:rsidRDefault="004A2B71" w:rsidP="004A2B71">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3364A44B" w14:textId="77777777" w:rsidR="004A2B71" w:rsidRPr="007E21ED" w:rsidRDefault="004A2B71" w:rsidP="004A2B71">
            <w:pPr>
              <w:rPr>
                <w:rFonts w:ascii="Arial" w:eastAsiaTheme="minorHAnsi" w:hAnsi="Arial" w:cs="Arial"/>
                <w:b/>
                <w:sz w:val="20"/>
                <w:szCs w:val="20"/>
              </w:rPr>
            </w:pPr>
            <w:r w:rsidRPr="007E21ED">
              <w:rPr>
                <w:rFonts w:ascii="Arial" w:eastAsiaTheme="minorHAnsi" w:hAnsi="Arial" w:cs="Arial"/>
                <w:b/>
                <w:sz w:val="20"/>
                <w:szCs w:val="20"/>
              </w:rPr>
              <w:t>60:</w:t>
            </w:r>
            <w:r w:rsidR="00144BD1" w:rsidRPr="007E21ED">
              <w:rPr>
                <w:rFonts w:ascii="Arial" w:eastAsiaTheme="minorHAnsi" w:hAnsi="Arial" w:cs="Arial"/>
                <w:sz w:val="20"/>
                <w:szCs w:val="20"/>
              </w:rPr>
              <w:t xml:space="preserve"> Cyber Security</w:t>
            </w:r>
          </w:p>
          <w:p w14:paraId="0037D13E" w14:textId="6C959B92" w:rsidR="007F26A8" w:rsidRDefault="007F26A8" w:rsidP="004A2B71">
            <w:pPr>
              <w:widowControl/>
              <w:rPr>
                <w:rFonts w:ascii="Arial" w:eastAsiaTheme="minorHAnsi" w:hAnsi="Arial" w:cs="Arial"/>
                <w:b/>
                <w:sz w:val="20"/>
                <w:szCs w:val="20"/>
              </w:rPr>
            </w:pPr>
            <w:r w:rsidRPr="007F26A8">
              <w:rPr>
                <w:rFonts w:ascii="Arial" w:eastAsiaTheme="minorHAnsi" w:hAnsi="Arial" w:cs="Arial"/>
                <w:b/>
                <w:sz w:val="20"/>
                <w:szCs w:val="20"/>
              </w:rPr>
              <w:t xml:space="preserve">66: </w:t>
            </w:r>
            <w:r w:rsidRPr="007F26A8">
              <w:rPr>
                <w:rFonts w:ascii="Arial" w:eastAsiaTheme="minorHAnsi" w:hAnsi="Arial" w:cs="Arial"/>
                <w:sz w:val="20"/>
                <w:szCs w:val="20"/>
              </w:rPr>
              <w:t xml:space="preserve">Access to Cancer Services – SACT </w:t>
            </w:r>
          </w:p>
          <w:p w14:paraId="36FFA2B2" w14:textId="088C0F68" w:rsidR="004A2B71" w:rsidRPr="007E21ED" w:rsidRDefault="004A2B71" w:rsidP="004A2B71">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1A7CCB65" w14:textId="77777777" w:rsidR="004A2B71" w:rsidRPr="007E21ED" w:rsidRDefault="004A2B71" w:rsidP="004A2B71">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4093AC52" w14:textId="77777777" w:rsidR="004A2B71" w:rsidRPr="007E21ED" w:rsidRDefault="004A2B71" w:rsidP="00077DD5">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7C469C54" w14:textId="77777777" w:rsidR="004A2B71" w:rsidRDefault="004A2B71" w:rsidP="00077DD5">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3BE83ADA" w14:textId="77777777" w:rsidR="000D67A9" w:rsidRPr="007E21ED" w:rsidRDefault="000D67A9" w:rsidP="000D67A9">
            <w:pPr>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sidRPr="000D67A9">
              <w:rPr>
                <w:rFonts w:ascii="Arial" w:hAnsi="Arial" w:cs="Arial"/>
                <w:b/>
                <w:sz w:val="20"/>
                <w:szCs w:val="20"/>
              </w:rPr>
              <w:t xml:space="preserve"> </w:t>
            </w:r>
          </w:p>
        </w:tc>
        <w:tc>
          <w:tcPr>
            <w:tcW w:w="3911" w:type="dxa"/>
            <w:shd w:val="clear" w:color="auto" w:fill="C00000"/>
          </w:tcPr>
          <w:p w14:paraId="57268C3E"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7CDF1890" w14:textId="77777777" w:rsidR="004A2B71" w:rsidRPr="007E21ED" w:rsidRDefault="004A2B71" w:rsidP="004A2B71">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15BE37B0" w14:textId="77777777" w:rsidR="00594DD7" w:rsidRPr="007E21ED" w:rsidRDefault="00594DD7" w:rsidP="00594DD7">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3D6B19A7" w14:textId="77777777" w:rsidR="004A2B71" w:rsidRPr="007E21ED" w:rsidRDefault="004A2B71" w:rsidP="004A2B71">
            <w:pPr>
              <w:rPr>
                <w:rFonts w:ascii="Arial" w:hAnsi="Arial" w:cs="Arial"/>
                <w:sz w:val="20"/>
                <w:szCs w:val="20"/>
              </w:rPr>
            </w:pPr>
          </w:p>
        </w:tc>
      </w:tr>
      <w:tr w:rsidR="00077DD5" w:rsidRPr="007E21ED" w14:paraId="3B8C2DE1" w14:textId="77777777" w:rsidTr="00DB1FC6">
        <w:trPr>
          <w:trHeight w:val="2523"/>
        </w:trPr>
        <w:tc>
          <w:tcPr>
            <w:tcW w:w="517" w:type="dxa"/>
            <w:vMerge/>
          </w:tcPr>
          <w:p w14:paraId="08DF2BB4" w14:textId="77777777" w:rsidR="00077DD5" w:rsidRPr="007E21ED" w:rsidRDefault="00077DD5" w:rsidP="00077DD5">
            <w:pPr>
              <w:rPr>
                <w:rFonts w:ascii="Arial" w:eastAsiaTheme="minorHAnsi" w:hAnsi="Arial" w:cs="Arial"/>
                <w:b/>
                <w:sz w:val="20"/>
                <w:szCs w:val="20"/>
              </w:rPr>
            </w:pPr>
          </w:p>
        </w:tc>
        <w:tc>
          <w:tcPr>
            <w:tcW w:w="517" w:type="dxa"/>
          </w:tcPr>
          <w:p w14:paraId="749C521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2C05EA96" w14:textId="77777777" w:rsidR="00077DD5" w:rsidRPr="007E21ED" w:rsidRDefault="00077DD5" w:rsidP="00077DD5">
            <w:pPr>
              <w:rPr>
                <w:rFonts w:ascii="Arial" w:eastAsiaTheme="minorHAnsi" w:hAnsi="Arial" w:cs="Arial"/>
                <w:sz w:val="20"/>
                <w:szCs w:val="20"/>
              </w:rPr>
            </w:pPr>
          </w:p>
        </w:tc>
        <w:tc>
          <w:tcPr>
            <w:tcW w:w="1924" w:type="dxa"/>
            <w:shd w:val="clear" w:color="auto" w:fill="FFFF66"/>
          </w:tcPr>
          <w:p w14:paraId="7A05592D" w14:textId="77777777" w:rsidR="00077DD5" w:rsidRPr="007E21ED" w:rsidRDefault="00077DD5" w:rsidP="00077DD5">
            <w:pPr>
              <w:rPr>
                <w:rFonts w:ascii="Arial" w:eastAsiaTheme="minorHAnsi" w:hAnsi="Arial" w:cs="Arial"/>
                <w:sz w:val="20"/>
                <w:szCs w:val="20"/>
              </w:rPr>
            </w:pPr>
          </w:p>
        </w:tc>
        <w:tc>
          <w:tcPr>
            <w:tcW w:w="2612" w:type="dxa"/>
            <w:shd w:val="clear" w:color="auto" w:fill="FFC000"/>
          </w:tcPr>
          <w:p w14:paraId="3A3B07A3"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05A0CE76"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051D3AF8" w14:textId="77777777" w:rsidR="00077DD5" w:rsidRPr="007E21ED" w:rsidRDefault="00077DD5" w:rsidP="00077DD5">
            <w:pPr>
              <w:rPr>
                <w:rFonts w:ascii="Arial" w:eastAsiaTheme="minorHAnsi" w:hAnsi="Arial" w:cs="Arial"/>
                <w:b/>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tc>
        <w:tc>
          <w:tcPr>
            <w:tcW w:w="4536" w:type="dxa"/>
            <w:tcBorders>
              <w:bottom w:val="single" w:sz="4" w:space="0" w:color="auto"/>
            </w:tcBorders>
            <w:shd w:val="clear" w:color="auto" w:fill="C00000"/>
          </w:tcPr>
          <w:p w14:paraId="4D6BF51D" w14:textId="77777777" w:rsidR="00077DD5" w:rsidRPr="007E21ED" w:rsidRDefault="00077DD5" w:rsidP="00077DD5">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41A73C24" w14:textId="77777777" w:rsidR="00077DD5" w:rsidRDefault="00077DD5" w:rsidP="00077DD5">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47BB0C6A" w14:textId="77777777" w:rsidR="00EC7497" w:rsidRPr="00EC7497" w:rsidRDefault="00EC7497" w:rsidP="00077DD5">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sidR="00CA3BA0">
              <w:rPr>
                <w:rFonts w:ascii="Arial" w:hAnsi="Arial" w:cs="Arial"/>
                <w:sz w:val="20"/>
                <w:szCs w:val="20"/>
              </w:rPr>
              <w:t>LPS Authorisation &amp; Compliance</w:t>
            </w:r>
          </w:p>
          <w:p w14:paraId="6DD82874" w14:textId="5E50EBA8" w:rsidR="00B85A31" w:rsidRPr="007E21ED" w:rsidRDefault="00B85A31" w:rsidP="00B85A31">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1894E434"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3034E53" w14:textId="77777777" w:rsidR="00077DD5" w:rsidRPr="007E21ED" w:rsidRDefault="00077DD5" w:rsidP="00077DD5">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r w:rsidRPr="007E21ED">
              <w:rPr>
                <w:rFonts w:ascii="Arial" w:eastAsiaTheme="minorHAnsi" w:hAnsi="Arial" w:cs="Arial"/>
                <w:sz w:val="20"/>
                <w:szCs w:val="20"/>
              </w:rPr>
              <w:t xml:space="preserve"> </w:t>
            </w:r>
          </w:p>
          <w:p w14:paraId="50E078CE"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7C7B63DA" w14:textId="77215BDF" w:rsidR="00DB1FC6" w:rsidRPr="00DB1FC6" w:rsidRDefault="00DB1FC6" w:rsidP="00077DD5">
            <w:pPr>
              <w:widowControl/>
              <w:rPr>
                <w:rFonts w:ascii="Arial" w:hAnsi="Arial" w:cs="Arial"/>
                <w:sz w:val="20"/>
                <w:szCs w:val="20"/>
              </w:rPr>
            </w:pPr>
            <w:r w:rsidRPr="00DB1FC6">
              <w:rPr>
                <w:rFonts w:ascii="Arial" w:hAnsi="Arial" w:cs="Arial"/>
                <w:b/>
                <w:sz w:val="20"/>
                <w:szCs w:val="20"/>
              </w:rPr>
              <w:t>10</w:t>
            </w:r>
            <w:r>
              <w:rPr>
                <w:rFonts w:ascii="Arial" w:hAnsi="Arial" w:cs="Arial"/>
                <w:b/>
                <w:sz w:val="20"/>
                <w:szCs w:val="20"/>
              </w:rPr>
              <w:t>2</w:t>
            </w:r>
            <w:r w:rsidRPr="00DB1FC6">
              <w:rPr>
                <w:rFonts w:ascii="Arial" w:hAnsi="Arial" w:cs="Arial"/>
                <w:b/>
                <w:sz w:val="20"/>
                <w:szCs w:val="20"/>
              </w:rPr>
              <w:t>:</w:t>
            </w:r>
            <w:r w:rsidRPr="00DB1FC6">
              <w:rPr>
                <w:rFonts w:ascii="Arial" w:hAnsi="Arial" w:cs="Arial"/>
                <w:sz w:val="20"/>
                <w:szCs w:val="20"/>
              </w:rPr>
              <w:t xml:space="preserve"> Inability </w:t>
            </w:r>
            <w:r>
              <w:rPr>
                <w:rFonts w:ascii="Arial" w:hAnsi="Arial" w:cs="Arial"/>
                <w:sz w:val="20"/>
                <w:szCs w:val="20"/>
              </w:rPr>
              <w:t xml:space="preserve">to </w:t>
            </w:r>
            <w:r w:rsidRPr="00DB1FC6">
              <w:rPr>
                <w:rFonts w:ascii="Arial" w:hAnsi="Arial" w:cs="Arial"/>
                <w:sz w:val="20"/>
                <w:szCs w:val="20"/>
              </w:rPr>
              <w:t>maintaining Birthrate Plus complaint rosters</w:t>
            </w:r>
            <w:r>
              <w:rPr>
                <w:rFonts w:ascii="Arial" w:hAnsi="Arial" w:cs="Arial"/>
                <w:sz w:val="20"/>
                <w:szCs w:val="20"/>
              </w:rPr>
              <w:t xml:space="preserve"> </w:t>
            </w:r>
          </w:p>
          <w:p w14:paraId="36F85C7D" w14:textId="470E733E" w:rsidR="00077DD5" w:rsidRPr="007E21ED" w:rsidRDefault="00DB1FC6" w:rsidP="00227005">
            <w:pPr>
              <w:widowControl/>
              <w:rPr>
                <w:rFonts w:ascii="Arial" w:hAnsi="Arial" w:cs="Arial"/>
                <w:b/>
                <w:sz w:val="20"/>
                <w:szCs w:val="20"/>
              </w:rPr>
            </w:pPr>
            <w:r>
              <w:rPr>
                <w:rFonts w:ascii="Arial" w:hAnsi="Arial" w:cs="Arial"/>
                <w:b/>
                <w:sz w:val="20"/>
                <w:szCs w:val="20"/>
              </w:rPr>
              <w:t>103:</w:t>
            </w:r>
            <w:r w:rsidRPr="00DB1FC6">
              <w:rPr>
                <w:rFonts w:ascii="Arial" w:hAnsi="Arial" w:cs="Arial"/>
                <w:sz w:val="20"/>
                <w:szCs w:val="20"/>
              </w:rPr>
              <w:t xml:space="preserve"> </w:t>
            </w:r>
            <w:r w:rsidRPr="00DB1FC6">
              <w:t xml:space="preserve"> </w:t>
            </w:r>
            <w:r w:rsidRPr="00DB1FC6">
              <w:rPr>
                <w:rFonts w:ascii="Arial" w:hAnsi="Arial" w:cs="Arial"/>
                <w:sz w:val="20"/>
                <w:szCs w:val="20"/>
              </w:rPr>
              <w:t>High Quality Choice</w:t>
            </w:r>
            <w:r>
              <w:rPr>
                <w:rFonts w:ascii="Arial" w:hAnsi="Arial" w:cs="Arial"/>
                <w:sz w:val="20"/>
                <w:szCs w:val="20"/>
              </w:rPr>
              <w:t>s</w:t>
            </w:r>
            <w:r w:rsidRPr="00DB1FC6">
              <w:rPr>
                <w:rFonts w:ascii="Arial" w:hAnsi="Arial" w:cs="Arial"/>
                <w:sz w:val="20"/>
                <w:szCs w:val="20"/>
              </w:rPr>
              <w:t xml:space="preserve"> in Birth</w:t>
            </w:r>
            <w:r>
              <w:rPr>
                <w:rFonts w:ascii="Arial" w:hAnsi="Arial" w:cs="Arial"/>
                <w:sz w:val="20"/>
                <w:szCs w:val="20"/>
              </w:rPr>
              <w:t xml:space="preserve"> Place </w:t>
            </w:r>
          </w:p>
        </w:tc>
        <w:tc>
          <w:tcPr>
            <w:tcW w:w="3911" w:type="dxa"/>
            <w:tcBorders>
              <w:bottom w:val="single" w:sz="4" w:space="0" w:color="auto"/>
            </w:tcBorders>
            <w:shd w:val="clear" w:color="auto" w:fill="C00000"/>
          </w:tcPr>
          <w:p w14:paraId="7100F183" w14:textId="77777777"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4C3E2114"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27527745" w14:textId="77777777" w:rsidR="00077DD5" w:rsidRPr="007E21ED" w:rsidRDefault="00077DD5" w:rsidP="00077DD5">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21B66876" w14:textId="77777777" w:rsidR="00077DD5" w:rsidRPr="007E21ED" w:rsidRDefault="00077DD5" w:rsidP="00077DD5">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 Compliance with ALN Act </w:t>
            </w:r>
          </w:p>
          <w:p w14:paraId="6DD23AE6" w14:textId="77777777" w:rsidR="00077DD5" w:rsidRPr="007E21ED" w:rsidRDefault="00077DD5" w:rsidP="00077DD5">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352A8710" w14:textId="77777777" w:rsidR="00077DD5" w:rsidRPr="007E21ED" w:rsidRDefault="00077DD5" w:rsidP="00077DD5">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077DD5" w:rsidRPr="007E21ED" w14:paraId="5B2D02FA" w14:textId="77777777" w:rsidTr="00DB1FC6">
        <w:trPr>
          <w:trHeight w:val="892"/>
        </w:trPr>
        <w:tc>
          <w:tcPr>
            <w:tcW w:w="517" w:type="dxa"/>
            <w:vMerge/>
          </w:tcPr>
          <w:p w14:paraId="0BC8EC01" w14:textId="77777777" w:rsidR="00077DD5" w:rsidRPr="007E21ED" w:rsidRDefault="00077DD5" w:rsidP="00077DD5">
            <w:pPr>
              <w:rPr>
                <w:rFonts w:ascii="Arial" w:eastAsiaTheme="minorHAnsi" w:hAnsi="Arial" w:cs="Arial"/>
                <w:b/>
                <w:sz w:val="20"/>
                <w:szCs w:val="20"/>
              </w:rPr>
            </w:pPr>
          </w:p>
        </w:tc>
        <w:tc>
          <w:tcPr>
            <w:tcW w:w="517" w:type="dxa"/>
          </w:tcPr>
          <w:p w14:paraId="36129EFB"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0369DB01" w14:textId="77777777" w:rsidR="00077DD5" w:rsidRPr="007E21ED" w:rsidRDefault="00077DD5" w:rsidP="00077DD5">
            <w:pPr>
              <w:rPr>
                <w:rFonts w:ascii="Arial" w:eastAsiaTheme="minorHAnsi" w:hAnsi="Arial" w:cs="Arial"/>
                <w:sz w:val="20"/>
                <w:szCs w:val="20"/>
              </w:rPr>
            </w:pPr>
          </w:p>
          <w:p w14:paraId="0F036459" w14:textId="77777777" w:rsidR="00077DD5" w:rsidRPr="007E21ED" w:rsidRDefault="00077DD5" w:rsidP="00077DD5">
            <w:pPr>
              <w:rPr>
                <w:rFonts w:ascii="Arial" w:eastAsiaTheme="minorHAnsi" w:hAnsi="Arial" w:cs="Arial"/>
                <w:sz w:val="20"/>
                <w:szCs w:val="20"/>
              </w:rPr>
            </w:pPr>
          </w:p>
        </w:tc>
        <w:tc>
          <w:tcPr>
            <w:tcW w:w="1924" w:type="dxa"/>
            <w:tcBorders>
              <w:bottom w:val="single" w:sz="4" w:space="0" w:color="auto"/>
            </w:tcBorders>
            <w:shd w:val="clear" w:color="auto" w:fill="FFFF66"/>
          </w:tcPr>
          <w:p w14:paraId="102D598A" w14:textId="77777777" w:rsidR="00077DD5" w:rsidRPr="007E21ED" w:rsidRDefault="00077DD5" w:rsidP="00077DD5">
            <w:pPr>
              <w:rPr>
                <w:rFonts w:ascii="Arial" w:eastAsiaTheme="minorHAnsi" w:hAnsi="Arial" w:cs="Arial"/>
                <w:b/>
                <w:sz w:val="20"/>
                <w:szCs w:val="20"/>
              </w:rPr>
            </w:pPr>
          </w:p>
        </w:tc>
        <w:tc>
          <w:tcPr>
            <w:tcW w:w="2612" w:type="dxa"/>
            <w:tcBorders>
              <w:bottom w:val="single" w:sz="4" w:space="0" w:color="auto"/>
            </w:tcBorders>
            <w:shd w:val="clear" w:color="auto" w:fill="FFC000"/>
          </w:tcPr>
          <w:p w14:paraId="36D0C73E" w14:textId="77777777" w:rsidR="00077DD5" w:rsidRPr="007E21ED" w:rsidRDefault="00077DD5" w:rsidP="00077DD5">
            <w:pPr>
              <w:rPr>
                <w:rFonts w:ascii="Arial" w:eastAsiaTheme="minorHAnsi" w:hAnsi="Arial" w:cs="Arial"/>
                <w:sz w:val="20"/>
                <w:szCs w:val="20"/>
              </w:rPr>
            </w:pPr>
          </w:p>
          <w:p w14:paraId="027873A3" w14:textId="77777777" w:rsidR="00077DD5" w:rsidRPr="007E21ED" w:rsidRDefault="00077DD5" w:rsidP="00077DD5">
            <w:pPr>
              <w:rPr>
                <w:rFonts w:ascii="Arial" w:eastAsiaTheme="minorHAnsi" w:hAnsi="Arial" w:cs="Arial"/>
                <w:sz w:val="20"/>
                <w:szCs w:val="20"/>
              </w:rPr>
            </w:pPr>
          </w:p>
        </w:tc>
        <w:tc>
          <w:tcPr>
            <w:tcW w:w="4536" w:type="dxa"/>
            <w:tcBorders>
              <w:bottom w:val="single" w:sz="4" w:space="0" w:color="auto"/>
            </w:tcBorders>
            <w:shd w:val="clear" w:color="auto" w:fill="FFC000"/>
          </w:tcPr>
          <w:p w14:paraId="14557543" w14:textId="6AC5CF78" w:rsidR="000D7CD8" w:rsidRPr="007E21ED" w:rsidRDefault="000D7CD8" w:rsidP="000D7CD8">
            <w:pPr>
              <w:widowControl/>
              <w:rPr>
                <w:rFonts w:ascii="Arial" w:hAnsi="Arial" w:cs="Arial"/>
                <w:sz w:val="20"/>
                <w:szCs w:val="20"/>
              </w:rPr>
            </w:pPr>
            <w:r w:rsidRPr="007E21ED">
              <w:rPr>
                <w:rFonts w:ascii="Arial" w:eastAsiaTheme="minorHAnsi" w:hAnsi="Arial" w:cs="Arial"/>
                <w:b/>
                <w:sz w:val="20"/>
                <w:szCs w:val="20"/>
              </w:rPr>
              <w:t>63:</w:t>
            </w:r>
            <w:r w:rsidRPr="007E21ED">
              <w:rPr>
                <w:rFonts w:ascii="Arial" w:eastAsiaTheme="minorHAnsi" w:hAnsi="Arial" w:cs="Arial"/>
                <w:sz w:val="20"/>
                <w:szCs w:val="20"/>
              </w:rPr>
              <w:t xml:space="preserve"> </w:t>
            </w:r>
            <w:r w:rsidRPr="007E21ED">
              <w:rPr>
                <w:rFonts w:ascii="Arial" w:hAnsi="Arial" w:cs="Arial"/>
                <w:sz w:val="20"/>
                <w:szCs w:val="20"/>
              </w:rPr>
              <w:t xml:space="preserve">Screening for Fetal Growth Assessment in line with Gap-Grow (G&amp;G) </w:t>
            </w:r>
            <w:r w:rsidRPr="000D7CD8">
              <w:rPr>
                <w:rFonts w:ascii="Arial" w:hAnsi="Arial" w:cs="Arial"/>
                <w:b/>
                <w:color w:val="FF0000"/>
                <w:sz w:val="20"/>
                <w:szCs w:val="20"/>
                <w:highlight w:val="yellow"/>
              </w:rPr>
              <w:t>Reduced from 20</w:t>
            </w:r>
          </w:p>
          <w:p w14:paraId="61F8ED15" w14:textId="77777777" w:rsidR="00077DD5" w:rsidRPr="007E21ED" w:rsidRDefault="00E86DCB" w:rsidP="001D15A8">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911" w:type="dxa"/>
            <w:tcBorders>
              <w:bottom w:val="single" w:sz="4" w:space="0" w:color="auto"/>
            </w:tcBorders>
            <w:shd w:val="clear" w:color="auto" w:fill="FFC000"/>
          </w:tcPr>
          <w:p w14:paraId="25AC39AA" w14:textId="77777777" w:rsidR="00077DD5" w:rsidRPr="007E21ED" w:rsidRDefault="00077DD5" w:rsidP="00077DD5">
            <w:pPr>
              <w:rPr>
                <w:rFonts w:ascii="Arial" w:hAnsi="Arial" w:cs="Arial"/>
                <w:sz w:val="20"/>
                <w:szCs w:val="20"/>
              </w:rPr>
            </w:pPr>
          </w:p>
        </w:tc>
      </w:tr>
      <w:tr w:rsidR="00077DD5" w:rsidRPr="007E21ED" w14:paraId="623FA447" w14:textId="77777777" w:rsidTr="00DB1FC6">
        <w:trPr>
          <w:trHeight w:val="386"/>
        </w:trPr>
        <w:tc>
          <w:tcPr>
            <w:tcW w:w="517" w:type="dxa"/>
            <w:vMerge/>
          </w:tcPr>
          <w:p w14:paraId="68D810F3" w14:textId="77777777" w:rsidR="00077DD5" w:rsidRPr="007E21ED" w:rsidRDefault="00077DD5" w:rsidP="00077DD5">
            <w:pPr>
              <w:rPr>
                <w:rFonts w:ascii="Arial" w:eastAsiaTheme="minorHAnsi" w:hAnsi="Arial" w:cs="Arial"/>
                <w:b/>
                <w:sz w:val="20"/>
                <w:szCs w:val="20"/>
              </w:rPr>
            </w:pPr>
          </w:p>
        </w:tc>
        <w:tc>
          <w:tcPr>
            <w:tcW w:w="517" w:type="dxa"/>
          </w:tcPr>
          <w:p w14:paraId="440F3C3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17856F62" w14:textId="77777777" w:rsidR="00077DD5" w:rsidRPr="007E21ED" w:rsidRDefault="00077DD5" w:rsidP="00077DD5">
            <w:pPr>
              <w:rPr>
                <w:rFonts w:ascii="Arial" w:eastAsiaTheme="minorHAnsi" w:hAnsi="Arial" w:cs="Arial"/>
                <w:sz w:val="20"/>
                <w:szCs w:val="20"/>
              </w:rPr>
            </w:pPr>
          </w:p>
          <w:p w14:paraId="750EC9EE" w14:textId="77777777" w:rsidR="00077DD5" w:rsidRPr="007E21ED" w:rsidRDefault="00077DD5" w:rsidP="00077DD5">
            <w:pPr>
              <w:rPr>
                <w:rFonts w:ascii="Arial" w:eastAsiaTheme="minorHAnsi" w:hAnsi="Arial" w:cs="Arial"/>
                <w:sz w:val="20"/>
                <w:szCs w:val="20"/>
              </w:rPr>
            </w:pPr>
          </w:p>
          <w:p w14:paraId="5365ACAA"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7E9DE3AD" w14:textId="77777777" w:rsidR="00077DD5" w:rsidRPr="007E21ED" w:rsidRDefault="00077DD5" w:rsidP="00077DD5">
            <w:pPr>
              <w:rPr>
                <w:rFonts w:ascii="Arial" w:eastAsiaTheme="minorHAnsi" w:hAnsi="Arial" w:cs="Arial"/>
                <w:sz w:val="20"/>
                <w:szCs w:val="20"/>
              </w:rPr>
            </w:pPr>
          </w:p>
        </w:tc>
        <w:tc>
          <w:tcPr>
            <w:tcW w:w="2612" w:type="dxa"/>
            <w:tcBorders>
              <w:bottom w:val="single" w:sz="4" w:space="0" w:color="auto"/>
            </w:tcBorders>
            <w:shd w:val="clear" w:color="auto" w:fill="FFFF66"/>
          </w:tcPr>
          <w:p w14:paraId="0A344F99" w14:textId="77777777" w:rsidR="00077DD5" w:rsidRPr="007E21ED" w:rsidRDefault="00077DD5" w:rsidP="00077DD5">
            <w:pPr>
              <w:rPr>
                <w:rFonts w:ascii="Arial" w:eastAsiaTheme="minorHAnsi" w:hAnsi="Arial" w:cs="Arial"/>
                <w:sz w:val="20"/>
                <w:szCs w:val="20"/>
              </w:rPr>
            </w:pPr>
          </w:p>
        </w:tc>
        <w:tc>
          <w:tcPr>
            <w:tcW w:w="4536" w:type="dxa"/>
            <w:tcBorders>
              <w:bottom w:val="single" w:sz="4" w:space="0" w:color="auto"/>
            </w:tcBorders>
            <w:shd w:val="clear" w:color="auto" w:fill="FFFF66"/>
          </w:tcPr>
          <w:p w14:paraId="13DE5BDA" w14:textId="77777777" w:rsidR="00077DD5" w:rsidRPr="007E21ED" w:rsidRDefault="00077DD5" w:rsidP="00077DD5">
            <w:pPr>
              <w:rPr>
                <w:rFonts w:ascii="Arial" w:eastAsiaTheme="minorHAnsi" w:hAnsi="Arial" w:cs="Arial"/>
                <w:sz w:val="20"/>
                <w:szCs w:val="20"/>
              </w:rPr>
            </w:pPr>
          </w:p>
        </w:tc>
        <w:tc>
          <w:tcPr>
            <w:tcW w:w="3911" w:type="dxa"/>
            <w:shd w:val="clear" w:color="auto" w:fill="FFC000"/>
          </w:tcPr>
          <w:p w14:paraId="547687AC" w14:textId="77777777" w:rsidR="00077DD5" w:rsidRPr="007E21ED" w:rsidRDefault="00077DD5" w:rsidP="00077DD5">
            <w:pPr>
              <w:rPr>
                <w:rFonts w:ascii="Arial" w:eastAsiaTheme="minorHAnsi" w:hAnsi="Arial" w:cs="Arial"/>
                <w:sz w:val="20"/>
                <w:szCs w:val="20"/>
              </w:rPr>
            </w:pPr>
          </w:p>
        </w:tc>
      </w:tr>
      <w:tr w:rsidR="00077DD5" w:rsidRPr="007E21ED" w14:paraId="30D6B567" w14:textId="77777777" w:rsidTr="00DB1FC6">
        <w:trPr>
          <w:trHeight w:val="254"/>
        </w:trPr>
        <w:tc>
          <w:tcPr>
            <w:tcW w:w="517" w:type="dxa"/>
            <w:vMerge/>
          </w:tcPr>
          <w:p w14:paraId="3E8E2CFB" w14:textId="77777777" w:rsidR="00077DD5" w:rsidRPr="007E21ED" w:rsidRDefault="00077DD5" w:rsidP="00077DD5">
            <w:pPr>
              <w:rPr>
                <w:rFonts w:ascii="Arial" w:eastAsiaTheme="minorHAnsi" w:hAnsi="Arial" w:cs="Arial"/>
                <w:b/>
                <w:sz w:val="20"/>
                <w:szCs w:val="20"/>
              </w:rPr>
            </w:pPr>
          </w:p>
        </w:tc>
        <w:tc>
          <w:tcPr>
            <w:tcW w:w="517" w:type="dxa"/>
          </w:tcPr>
          <w:p w14:paraId="6F607651"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62A7F929" w14:textId="77777777" w:rsidR="00077DD5" w:rsidRPr="007E21ED" w:rsidRDefault="00077DD5" w:rsidP="00077DD5">
            <w:pPr>
              <w:rPr>
                <w:rFonts w:ascii="Arial" w:eastAsiaTheme="minorHAnsi" w:hAnsi="Arial" w:cs="Arial"/>
                <w:sz w:val="20"/>
                <w:szCs w:val="20"/>
              </w:rPr>
            </w:pPr>
          </w:p>
          <w:p w14:paraId="610E7DEC"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0401B362" w14:textId="77777777" w:rsidR="00077DD5" w:rsidRPr="007E21ED" w:rsidRDefault="00077DD5" w:rsidP="00077DD5">
            <w:pPr>
              <w:rPr>
                <w:rFonts w:ascii="Arial" w:eastAsiaTheme="minorHAnsi" w:hAnsi="Arial" w:cs="Arial"/>
                <w:sz w:val="20"/>
                <w:szCs w:val="20"/>
              </w:rPr>
            </w:pPr>
          </w:p>
        </w:tc>
        <w:tc>
          <w:tcPr>
            <w:tcW w:w="2612" w:type="dxa"/>
            <w:shd w:val="clear" w:color="auto" w:fill="92D050"/>
          </w:tcPr>
          <w:p w14:paraId="504B789D" w14:textId="77777777" w:rsidR="00077DD5" w:rsidRPr="007E21ED" w:rsidRDefault="00077DD5" w:rsidP="00077DD5">
            <w:pPr>
              <w:rPr>
                <w:rFonts w:ascii="Arial" w:eastAsiaTheme="minorHAnsi" w:hAnsi="Arial" w:cs="Arial"/>
                <w:sz w:val="20"/>
                <w:szCs w:val="20"/>
              </w:rPr>
            </w:pPr>
          </w:p>
        </w:tc>
        <w:tc>
          <w:tcPr>
            <w:tcW w:w="4536" w:type="dxa"/>
            <w:shd w:val="clear" w:color="auto" w:fill="92D050"/>
          </w:tcPr>
          <w:p w14:paraId="7A5EF9D8" w14:textId="77777777" w:rsidR="00077DD5" w:rsidRPr="007E21ED" w:rsidRDefault="00077DD5" w:rsidP="00077DD5">
            <w:pPr>
              <w:rPr>
                <w:rFonts w:ascii="Arial" w:eastAsiaTheme="minorHAnsi" w:hAnsi="Arial" w:cs="Arial"/>
                <w:sz w:val="20"/>
                <w:szCs w:val="20"/>
              </w:rPr>
            </w:pPr>
          </w:p>
        </w:tc>
        <w:tc>
          <w:tcPr>
            <w:tcW w:w="3911" w:type="dxa"/>
            <w:shd w:val="clear" w:color="auto" w:fill="FFFF66"/>
          </w:tcPr>
          <w:p w14:paraId="28A3D95E" w14:textId="77777777" w:rsidR="00077DD5" w:rsidRPr="007E21ED" w:rsidRDefault="00077DD5" w:rsidP="00077DD5">
            <w:pPr>
              <w:rPr>
                <w:rFonts w:ascii="Arial" w:eastAsiaTheme="minorHAnsi" w:hAnsi="Arial" w:cs="Arial"/>
                <w:sz w:val="20"/>
                <w:szCs w:val="20"/>
              </w:rPr>
            </w:pPr>
          </w:p>
        </w:tc>
      </w:tr>
      <w:tr w:rsidR="00077DD5" w:rsidRPr="007E21ED" w14:paraId="291BE928" w14:textId="77777777" w:rsidTr="00DB1FC6">
        <w:trPr>
          <w:trHeight w:val="272"/>
        </w:trPr>
        <w:tc>
          <w:tcPr>
            <w:tcW w:w="1034" w:type="dxa"/>
            <w:gridSpan w:val="2"/>
            <w:vMerge w:val="restart"/>
          </w:tcPr>
          <w:p w14:paraId="37FA0A7C"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E70F74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924" w:type="dxa"/>
          </w:tcPr>
          <w:p w14:paraId="1ECA925E"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2612" w:type="dxa"/>
          </w:tcPr>
          <w:p w14:paraId="5C5DEF7F"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4536" w:type="dxa"/>
          </w:tcPr>
          <w:p w14:paraId="1AB9C2B1"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911" w:type="dxa"/>
          </w:tcPr>
          <w:p w14:paraId="636EB4D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077DD5" w:rsidRPr="007E21ED" w14:paraId="3935EC54" w14:textId="77777777" w:rsidTr="00077DD5">
        <w:trPr>
          <w:trHeight w:val="272"/>
        </w:trPr>
        <w:tc>
          <w:tcPr>
            <w:tcW w:w="1034" w:type="dxa"/>
            <w:gridSpan w:val="2"/>
            <w:vMerge/>
          </w:tcPr>
          <w:p w14:paraId="2ECC6997" w14:textId="77777777" w:rsidR="00077DD5" w:rsidRPr="007E21ED" w:rsidRDefault="00077DD5" w:rsidP="00077DD5">
            <w:pPr>
              <w:rPr>
                <w:rFonts w:ascii="Arial" w:eastAsiaTheme="minorHAnsi" w:hAnsi="Arial" w:cs="Arial"/>
                <w:sz w:val="20"/>
                <w:szCs w:val="20"/>
              </w:rPr>
            </w:pPr>
          </w:p>
        </w:tc>
        <w:tc>
          <w:tcPr>
            <w:tcW w:w="14354" w:type="dxa"/>
            <w:gridSpan w:val="5"/>
          </w:tcPr>
          <w:p w14:paraId="72FB9953" w14:textId="77777777" w:rsidR="00077DD5" w:rsidRPr="007E21ED" w:rsidRDefault="00077DD5" w:rsidP="00077DD5">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64B83100" w14:textId="77777777" w:rsidR="004A2B71" w:rsidRPr="007E21ED" w:rsidRDefault="004A2B71" w:rsidP="004A2B71">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093CA8B7" w14:textId="77777777" w:rsidR="004A2B71" w:rsidRPr="007E21ED" w:rsidRDefault="004A2B71" w:rsidP="004A2B71">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4A2B71" w:rsidRPr="007E21ED" w14:paraId="790E71F3" w14:textId="77777777" w:rsidTr="00E514F3">
        <w:trPr>
          <w:trHeight w:hRule="exact" w:val="677"/>
          <w:tblHeader/>
        </w:trPr>
        <w:tc>
          <w:tcPr>
            <w:tcW w:w="1843" w:type="dxa"/>
            <w:shd w:val="clear" w:color="auto" w:fill="8DB3E1"/>
            <w:tcMar>
              <w:top w:w="57" w:type="dxa"/>
              <w:left w:w="57" w:type="dxa"/>
              <w:bottom w:w="57" w:type="dxa"/>
              <w:right w:w="57" w:type="dxa"/>
            </w:tcMar>
          </w:tcPr>
          <w:p w14:paraId="7721348B"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Strategic Objective </w:t>
            </w:r>
          </w:p>
        </w:tc>
        <w:tc>
          <w:tcPr>
            <w:tcW w:w="1129" w:type="dxa"/>
            <w:shd w:val="clear" w:color="auto" w:fill="8DB3E1"/>
            <w:tcMar>
              <w:top w:w="57" w:type="dxa"/>
              <w:left w:w="57" w:type="dxa"/>
              <w:bottom w:w="57" w:type="dxa"/>
              <w:right w:w="57" w:type="dxa"/>
            </w:tcMar>
          </w:tcPr>
          <w:p w14:paraId="4FE99DF3"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Risk Reference</w:t>
            </w:r>
          </w:p>
        </w:tc>
        <w:tc>
          <w:tcPr>
            <w:tcW w:w="4536" w:type="dxa"/>
            <w:shd w:val="clear" w:color="auto" w:fill="8DB3E1"/>
            <w:tcMar>
              <w:top w:w="57" w:type="dxa"/>
              <w:left w:w="57" w:type="dxa"/>
              <w:bottom w:w="57" w:type="dxa"/>
              <w:right w:w="57" w:type="dxa"/>
            </w:tcMar>
          </w:tcPr>
          <w:p w14:paraId="505D4B05" w14:textId="77777777" w:rsidR="004A2B71" w:rsidRPr="007E21ED" w:rsidRDefault="004A2B71" w:rsidP="004A2B7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1134" w:type="dxa"/>
            <w:shd w:val="clear" w:color="auto" w:fill="8DB3E1"/>
            <w:tcMar>
              <w:top w:w="57" w:type="dxa"/>
              <w:left w:w="57" w:type="dxa"/>
              <w:bottom w:w="57" w:type="dxa"/>
              <w:right w:w="57" w:type="dxa"/>
            </w:tcMar>
          </w:tcPr>
          <w:p w14:paraId="2613CD31"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Initial</w:t>
            </w:r>
          </w:p>
          <w:p w14:paraId="60B3AA7D"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67A06782"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0FAFC7DD"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1134" w:type="dxa"/>
            <w:shd w:val="clear" w:color="auto" w:fill="8DB3E1"/>
            <w:tcMar>
              <w:top w:w="57" w:type="dxa"/>
              <w:left w:w="57" w:type="dxa"/>
              <w:bottom w:w="57" w:type="dxa"/>
              <w:right w:w="57" w:type="dxa"/>
            </w:tcMar>
          </w:tcPr>
          <w:p w14:paraId="65931065"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Controls</w:t>
            </w:r>
          </w:p>
        </w:tc>
        <w:tc>
          <w:tcPr>
            <w:tcW w:w="1134" w:type="dxa"/>
            <w:shd w:val="clear" w:color="auto" w:fill="8DB3E1"/>
            <w:tcMar>
              <w:top w:w="57" w:type="dxa"/>
              <w:left w:w="57" w:type="dxa"/>
              <w:bottom w:w="57" w:type="dxa"/>
              <w:right w:w="57" w:type="dxa"/>
            </w:tcMar>
            <w:vAlign w:val="center"/>
          </w:tcPr>
          <w:p w14:paraId="55E8EBD9" w14:textId="77777777" w:rsidR="004A2B71" w:rsidRPr="007E21ED" w:rsidRDefault="004A2B71" w:rsidP="00E514F3">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3ACD905" w14:textId="77777777" w:rsidR="004A2B71" w:rsidRPr="007E21ED" w:rsidRDefault="004A2B71" w:rsidP="00E514F3">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1A6DA0" w:rsidRPr="007E21ED" w14:paraId="43370F40" w14:textId="77777777" w:rsidTr="00830718">
        <w:tc>
          <w:tcPr>
            <w:tcW w:w="1843" w:type="dxa"/>
            <w:tcMar>
              <w:top w:w="57" w:type="dxa"/>
              <w:left w:w="57" w:type="dxa"/>
              <w:bottom w:w="57" w:type="dxa"/>
              <w:right w:w="57" w:type="dxa"/>
            </w:tcMar>
          </w:tcPr>
          <w:p w14:paraId="3A366F03" w14:textId="77777777" w:rsidR="001A6DA0" w:rsidRPr="007E21ED" w:rsidRDefault="001A6DA0" w:rsidP="00594DD7">
            <w:pPr>
              <w:rPr>
                <w:rFonts w:ascii="Arial Narrow" w:hAnsi="Arial Narrow" w:cs="Arial"/>
                <w:b/>
              </w:rPr>
            </w:pPr>
            <w:r w:rsidRPr="007E21ED">
              <w:rPr>
                <w:rFonts w:ascii="Arial Narrow" w:hAnsi="Arial Narrow" w:cs="Arial"/>
                <w:b/>
              </w:rPr>
              <w:t>1</w:t>
            </w:r>
          </w:p>
          <w:p w14:paraId="1F842D8C" w14:textId="3925095E" w:rsidR="001A6DA0" w:rsidRPr="007E21ED" w:rsidRDefault="001A6DA0" w:rsidP="00594DD7">
            <w:pPr>
              <w:rPr>
                <w:rFonts w:ascii="Arial Narrow" w:hAnsi="Arial Narrow" w:cs="Arial"/>
                <w:b/>
              </w:rPr>
            </w:pPr>
            <w:r w:rsidRPr="007E21ED">
              <w:rPr>
                <w:rFonts w:ascii="Arial Narrow" w:hAnsi="Arial Narrow" w:cs="Arial"/>
                <w:b/>
              </w:rPr>
              <w:t xml:space="preserve">People of Swansea Bay live healthier, equitable and </w:t>
            </w:r>
            <w:r w:rsidR="00830718">
              <w:rPr>
                <w:rFonts w:ascii="Arial Narrow" w:hAnsi="Arial Narrow" w:cs="Arial"/>
                <w:b/>
              </w:rPr>
              <w:t>more equal and prosperous lives</w:t>
            </w:r>
          </w:p>
        </w:tc>
        <w:tc>
          <w:tcPr>
            <w:tcW w:w="1129" w:type="dxa"/>
            <w:shd w:val="clear" w:color="auto" w:fill="auto"/>
            <w:tcMar>
              <w:top w:w="57" w:type="dxa"/>
              <w:left w:w="57" w:type="dxa"/>
              <w:bottom w:w="57" w:type="dxa"/>
              <w:right w:w="57" w:type="dxa"/>
            </w:tcMar>
          </w:tcPr>
          <w:p w14:paraId="2CD415DF"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52</w:t>
            </w:r>
          </w:p>
          <w:p w14:paraId="5F57E6D3"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(1763)</w:t>
            </w:r>
          </w:p>
        </w:tc>
        <w:tc>
          <w:tcPr>
            <w:tcW w:w="4536" w:type="dxa"/>
            <w:shd w:val="clear" w:color="auto" w:fill="auto"/>
            <w:tcMar>
              <w:top w:w="57" w:type="dxa"/>
              <w:left w:w="57" w:type="dxa"/>
              <w:bottom w:w="57" w:type="dxa"/>
              <w:right w:w="57" w:type="dxa"/>
            </w:tcMar>
          </w:tcPr>
          <w:p w14:paraId="64B67A0A" w14:textId="77777777" w:rsidR="00227005" w:rsidRDefault="001A6DA0" w:rsidP="00227005">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sidR="00B85A31">
              <w:rPr>
                <w:rFonts w:ascii="Arial Narrow" w:eastAsia="Verdana" w:hAnsi="Arial Narrow" w:cs="Arial"/>
                <w:b/>
              </w:rPr>
              <w:t xml:space="preserve"> </w:t>
            </w:r>
          </w:p>
          <w:p w14:paraId="6FC3579D" w14:textId="0FD7CBEA" w:rsidR="001A6DA0" w:rsidRPr="007E21ED" w:rsidRDefault="001A6DA0" w:rsidP="00227005">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1134" w:type="dxa"/>
            <w:shd w:val="clear" w:color="auto" w:fill="C00000"/>
            <w:tcMar>
              <w:top w:w="57" w:type="dxa"/>
              <w:left w:w="57" w:type="dxa"/>
              <w:bottom w:w="57" w:type="dxa"/>
              <w:right w:w="57" w:type="dxa"/>
            </w:tcMar>
            <w:vAlign w:val="center"/>
          </w:tcPr>
          <w:p w14:paraId="34051B7F" w14:textId="77777777" w:rsidR="001A6DA0" w:rsidRPr="00B85A31" w:rsidRDefault="001A6DA0" w:rsidP="00594DD7">
            <w:pPr>
              <w:pStyle w:val="TableParagraph"/>
              <w:jc w:val="center"/>
              <w:rPr>
                <w:rFonts w:ascii="Arial Narrow" w:eastAsia="Verdana" w:hAnsi="Arial Narrow" w:cs="Arial"/>
              </w:rPr>
            </w:pPr>
            <w:r w:rsidRPr="00B85A31">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42FC9B8C" w14:textId="77777777" w:rsidR="001A6DA0" w:rsidRPr="00B85A31" w:rsidRDefault="00B85A31" w:rsidP="00594DD7">
            <w:pPr>
              <w:pStyle w:val="TableParagraph"/>
              <w:jc w:val="center"/>
              <w:rPr>
                <w:rFonts w:ascii="Arial Narrow" w:eastAsia="Verdana" w:hAnsi="Arial Narrow" w:cs="Arial"/>
              </w:rPr>
            </w:pPr>
            <w:r w:rsidRPr="00227005">
              <w:rPr>
                <w:rFonts w:ascii="Arial Narrow" w:hAnsi="Arial Narrow" w:cs="Arial"/>
              </w:rPr>
              <w:t>16</w:t>
            </w:r>
          </w:p>
        </w:tc>
        <w:tc>
          <w:tcPr>
            <w:tcW w:w="1134" w:type="dxa"/>
            <w:tcMar>
              <w:top w:w="57" w:type="dxa"/>
              <w:left w:w="57" w:type="dxa"/>
              <w:bottom w:w="57" w:type="dxa"/>
              <w:right w:w="57" w:type="dxa"/>
            </w:tcMar>
            <w:vAlign w:val="center"/>
          </w:tcPr>
          <w:p w14:paraId="6FE81D7A" w14:textId="4169B2C7" w:rsidR="001A6DA0" w:rsidRPr="00B85A31" w:rsidRDefault="00214FE3"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6BFC66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762C6690" w14:textId="7185E0BD"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067A524"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1A6DA0" w:rsidRPr="007E21ED" w14:paraId="77341E6C" w14:textId="77777777" w:rsidTr="00E514F3">
        <w:trPr>
          <w:trHeight w:val="651"/>
        </w:trPr>
        <w:tc>
          <w:tcPr>
            <w:tcW w:w="1843" w:type="dxa"/>
            <w:tcMar>
              <w:top w:w="57" w:type="dxa"/>
              <w:left w:w="57" w:type="dxa"/>
              <w:bottom w:w="57" w:type="dxa"/>
              <w:right w:w="57" w:type="dxa"/>
            </w:tcMar>
          </w:tcPr>
          <w:p w14:paraId="3250D46E" w14:textId="77777777" w:rsidR="001A6DA0" w:rsidRPr="007E21ED" w:rsidRDefault="001A6DA0" w:rsidP="00594DD7">
            <w:pPr>
              <w:rPr>
                <w:rFonts w:ascii="Arial Narrow" w:hAnsi="Arial Narrow" w:cs="Arial"/>
                <w:b/>
              </w:rPr>
            </w:pPr>
            <w:r w:rsidRPr="007E21ED">
              <w:rPr>
                <w:rFonts w:ascii="Arial Narrow" w:hAnsi="Arial Narrow" w:cs="Arial"/>
                <w:b/>
              </w:rPr>
              <w:t>1</w:t>
            </w:r>
          </w:p>
          <w:p w14:paraId="61F2530E" w14:textId="77777777" w:rsidR="001A6DA0" w:rsidRPr="007E21ED" w:rsidRDefault="001A6DA0" w:rsidP="00594DD7">
            <w:pPr>
              <w:rPr>
                <w:rFonts w:ascii="Arial Narrow" w:hAnsi="Arial Narrow" w:cs="Arial"/>
                <w:b/>
              </w:rPr>
            </w:pPr>
            <w:r w:rsidRPr="007E21ED">
              <w:rPr>
                <w:rFonts w:ascii="Arial Narrow" w:hAnsi="Arial Narrow" w:cs="Arial"/>
                <w:b/>
              </w:rPr>
              <w:t>People of Swansea Bay live healthier, equitable and more equal and prosperous lives</w:t>
            </w:r>
          </w:p>
          <w:p w14:paraId="28692AC9" w14:textId="77777777" w:rsidR="001A6DA0" w:rsidRPr="007E21ED" w:rsidRDefault="001A6DA0" w:rsidP="00594DD7">
            <w:pPr>
              <w:rPr>
                <w:rFonts w:ascii="Arial Narrow" w:hAnsi="Arial Narrow" w:cs="Arial"/>
                <w:b/>
              </w:rPr>
            </w:pPr>
          </w:p>
        </w:tc>
        <w:tc>
          <w:tcPr>
            <w:tcW w:w="1129" w:type="dxa"/>
            <w:shd w:val="clear" w:color="auto" w:fill="auto"/>
            <w:tcMar>
              <w:top w:w="57" w:type="dxa"/>
              <w:left w:w="57" w:type="dxa"/>
              <w:bottom w:w="57" w:type="dxa"/>
              <w:right w:w="57" w:type="dxa"/>
            </w:tcMar>
          </w:tcPr>
          <w:p w14:paraId="659B2DA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99</w:t>
            </w:r>
          </w:p>
        </w:tc>
        <w:tc>
          <w:tcPr>
            <w:tcW w:w="4536" w:type="dxa"/>
            <w:shd w:val="clear" w:color="auto" w:fill="auto"/>
            <w:tcMar>
              <w:top w:w="57" w:type="dxa"/>
              <w:left w:w="57" w:type="dxa"/>
              <w:bottom w:w="57" w:type="dxa"/>
              <w:right w:w="57" w:type="dxa"/>
            </w:tcMar>
          </w:tcPr>
          <w:p w14:paraId="0D33F25C"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1CE562DB" w14:textId="77777777" w:rsidR="001A6DA0" w:rsidRPr="007E21ED" w:rsidRDefault="00E514F3" w:rsidP="00594DD7">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1134" w:type="dxa"/>
            <w:shd w:val="clear" w:color="auto" w:fill="C00000"/>
            <w:tcMar>
              <w:top w:w="57" w:type="dxa"/>
              <w:left w:w="57" w:type="dxa"/>
              <w:bottom w:w="57" w:type="dxa"/>
              <w:right w:w="57" w:type="dxa"/>
            </w:tcMar>
            <w:vAlign w:val="center"/>
          </w:tcPr>
          <w:p w14:paraId="270E1E3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3A9CF5D"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FFFF" w:themeFill="background1"/>
            <w:tcMar>
              <w:top w:w="57" w:type="dxa"/>
              <w:left w:w="57" w:type="dxa"/>
              <w:bottom w:w="57" w:type="dxa"/>
              <w:right w:w="57" w:type="dxa"/>
            </w:tcMar>
            <w:vAlign w:val="center"/>
          </w:tcPr>
          <w:p w14:paraId="04850326"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7DD66C8B"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60F02FD" w14:textId="2307EF53"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8F26C5E"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1D15A8" w:rsidRPr="007E21ED" w14:paraId="5BAB7778" w14:textId="77777777" w:rsidTr="00E86DCB">
        <w:trPr>
          <w:trHeight w:val="651"/>
        </w:trPr>
        <w:tc>
          <w:tcPr>
            <w:tcW w:w="1843" w:type="dxa"/>
            <w:tcMar>
              <w:top w:w="57" w:type="dxa"/>
              <w:left w:w="57" w:type="dxa"/>
              <w:bottom w:w="57" w:type="dxa"/>
              <w:right w:w="57" w:type="dxa"/>
            </w:tcMar>
          </w:tcPr>
          <w:p w14:paraId="258011FE" w14:textId="77777777" w:rsidR="001D15A8" w:rsidRPr="007E21ED" w:rsidRDefault="001D15A8" w:rsidP="001D15A8">
            <w:pPr>
              <w:rPr>
                <w:rFonts w:ascii="Arial Narrow" w:hAnsi="Arial Narrow" w:cs="Arial"/>
                <w:b/>
              </w:rPr>
            </w:pPr>
            <w:r w:rsidRPr="007E21ED">
              <w:rPr>
                <w:rFonts w:ascii="Arial Narrow" w:hAnsi="Arial Narrow" w:cs="Arial"/>
                <w:b/>
              </w:rPr>
              <w:t>1</w:t>
            </w:r>
          </w:p>
          <w:p w14:paraId="3D3F0162" w14:textId="77777777" w:rsidR="001D15A8" w:rsidRPr="007E21ED" w:rsidRDefault="001D15A8" w:rsidP="001D15A8">
            <w:pPr>
              <w:rPr>
                <w:rFonts w:ascii="Arial Narrow" w:hAnsi="Arial Narrow" w:cs="Arial"/>
                <w:b/>
              </w:rPr>
            </w:pPr>
            <w:r w:rsidRPr="007E21ED">
              <w:rPr>
                <w:rFonts w:ascii="Arial Narrow" w:hAnsi="Arial Narrow" w:cs="Arial"/>
                <w:b/>
              </w:rPr>
              <w:t>People of Swansea Bay live healthier, equitable and more equal and prosperous lives</w:t>
            </w:r>
          </w:p>
          <w:p w14:paraId="3524EAB6" w14:textId="77777777" w:rsidR="001D15A8" w:rsidRPr="007E21ED" w:rsidRDefault="001D15A8" w:rsidP="001D15A8">
            <w:pPr>
              <w:rPr>
                <w:rFonts w:ascii="Arial Narrow" w:hAnsi="Arial Narrow" w:cs="Arial"/>
                <w:b/>
              </w:rPr>
            </w:pPr>
          </w:p>
        </w:tc>
        <w:tc>
          <w:tcPr>
            <w:tcW w:w="1129" w:type="dxa"/>
            <w:shd w:val="clear" w:color="auto" w:fill="auto"/>
            <w:tcMar>
              <w:top w:w="57" w:type="dxa"/>
              <w:left w:w="57" w:type="dxa"/>
              <w:bottom w:w="57" w:type="dxa"/>
              <w:right w:w="57" w:type="dxa"/>
            </w:tcMar>
          </w:tcPr>
          <w:p w14:paraId="644D2759" w14:textId="77777777" w:rsidR="001D15A8" w:rsidRPr="007E21ED" w:rsidRDefault="001D15A8" w:rsidP="001D15A8">
            <w:pPr>
              <w:pStyle w:val="TableParagraph"/>
              <w:jc w:val="center"/>
              <w:rPr>
                <w:rFonts w:ascii="Arial Narrow" w:eastAsia="Verdana" w:hAnsi="Arial Narrow" w:cs="Arial"/>
              </w:rPr>
            </w:pPr>
            <w:r w:rsidRPr="007E21ED">
              <w:rPr>
                <w:rFonts w:ascii="Arial Narrow" w:eastAsia="Verdana" w:hAnsi="Arial Narrow" w:cs="Arial"/>
              </w:rPr>
              <w:t>100</w:t>
            </w:r>
          </w:p>
        </w:tc>
        <w:tc>
          <w:tcPr>
            <w:tcW w:w="4536" w:type="dxa"/>
            <w:shd w:val="clear" w:color="auto" w:fill="auto"/>
            <w:tcMar>
              <w:top w:w="57" w:type="dxa"/>
              <w:left w:w="57" w:type="dxa"/>
              <w:bottom w:w="57" w:type="dxa"/>
              <w:right w:w="57" w:type="dxa"/>
            </w:tcMar>
          </w:tcPr>
          <w:p w14:paraId="7EEB7C5C" w14:textId="77777777" w:rsidR="001D15A8" w:rsidRPr="007E21ED" w:rsidRDefault="001D15A8" w:rsidP="001D15A8">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2B0EDF5E" w14:textId="77777777" w:rsidR="001D15A8" w:rsidRPr="007E21ED" w:rsidRDefault="001D15A8" w:rsidP="001D15A8">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1134" w:type="dxa"/>
            <w:shd w:val="clear" w:color="auto" w:fill="FFC000"/>
            <w:tcMar>
              <w:top w:w="57" w:type="dxa"/>
              <w:left w:w="57" w:type="dxa"/>
              <w:bottom w:w="57" w:type="dxa"/>
              <w:right w:w="57" w:type="dxa"/>
            </w:tcMar>
            <w:vAlign w:val="center"/>
          </w:tcPr>
          <w:p w14:paraId="749BDC0E"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C000"/>
            <w:tcMar>
              <w:top w:w="57" w:type="dxa"/>
              <w:left w:w="57" w:type="dxa"/>
              <w:bottom w:w="57" w:type="dxa"/>
              <w:right w:w="57" w:type="dxa"/>
            </w:tcMar>
            <w:vAlign w:val="center"/>
          </w:tcPr>
          <w:p w14:paraId="1A560D29"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FFFF" w:themeFill="background1"/>
            <w:tcMar>
              <w:top w:w="57" w:type="dxa"/>
              <w:left w:w="57" w:type="dxa"/>
              <w:bottom w:w="57" w:type="dxa"/>
              <w:right w:w="57" w:type="dxa"/>
            </w:tcMar>
            <w:vAlign w:val="center"/>
          </w:tcPr>
          <w:p w14:paraId="72438BF9" w14:textId="77777777"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245DC47F" w14:textId="77777777"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C480B7D" w14:textId="05C3041B" w:rsidR="001D15A8" w:rsidRPr="007E21ED" w:rsidRDefault="00AA2437" w:rsidP="001D15A8">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32ED7B99" w14:textId="77777777" w:rsidR="001D15A8" w:rsidRPr="007E21ED" w:rsidRDefault="001D15A8" w:rsidP="001D15A8">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A2B71" w:rsidRPr="007E21ED" w14:paraId="2C7C3580" w14:textId="77777777" w:rsidTr="00E514F3">
        <w:trPr>
          <w:trHeight w:val="1134"/>
        </w:trPr>
        <w:tc>
          <w:tcPr>
            <w:tcW w:w="1843" w:type="dxa"/>
            <w:tcMar>
              <w:top w:w="57" w:type="dxa"/>
              <w:left w:w="57" w:type="dxa"/>
              <w:bottom w:w="57" w:type="dxa"/>
              <w:right w:w="57" w:type="dxa"/>
            </w:tcMar>
          </w:tcPr>
          <w:p w14:paraId="5C131D18" w14:textId="77777777" w:rsidR="00261C3F" w:rsidRPr="007E21ED" w:rsidRDefault="00205D0D" w:rsidP="004A2B71">
            <w:pPr>
              <w:rPr>
                <w:rFonts w:ascii="Arial Narrow" w:hAnsi="Arial Narrow" w:cs="Arial"/>
                <w:b/>
              </w:rPr>
            </w:pPr>
            <w:r w:rsidRPr="007E21ED">
              <w:rPr>
                <w:rFonts w:ascii="Arial Narrow" w:hAnsi="Arial Narrow" w:cs="Arial"/>
                <w:b/>
              </w:rPr>
              <w:t>2</w:t>
            </w:r>
          </w:p>
          <w:p w14:paraId="64500E23" w14:textId="77777777" w:rsidR="00261C3F" w:rsidRPr="007E21ED" w:rsidRDefault="00261C3F" w:rsidP="004A2B71">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shd w:val="clear" w:color="auto" w:fill="auto"/>
            <w:tcMar>
              <w:top w:w="57" w:type="dxa"/>
              <w:left w:w="57" w:type="dxa"/>
              <w:bottom w:w="57" w:type="dxa"/>
              <w:right w:w="57" w:type="dxa"/>
            </w:tcMar>
          </w:tcPr>
          <w:p w14:paraId="6E3B4E8C"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75</w:t>
            </w:r>
          </w:p>
          <w:p w14:paraId="74413808"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(2522)</w:t>
            </w:r>
          </w:p>
        </w:tc>
        <w:tc>
          <w:tcPr>
            <w:tcW w:w="4536" w:type="dxa"/>
            <w:shd w:val="clear" w:color="auto" w:fill="auto"/>
            <w:tcMar>
              <w:top w:w="57" w:type="dxa"/>
              <w:left w:w="57" w:type="dxa"/>
              <w:bottom w:w="57" w:type="dxa"/>
              <w:right w:w="57" w:type="dxa"/>
            </w:tcMar>
          </w:tcPr>
          <w:p w14:paraId="050F8FC2"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Whole Service Closure </w:t>
            </w:r>
          </w:p>
          <w:p w14:paraId="410ABAE7" w14:textId="77777777" w:rsidR="004A2B71" w:rsidRPr="007E21ED" w:rsidRDefault="004A2B71" w:rsidP="004A2B71">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shd w:val="clear" w:color="auto" w:fill="C00000"/>
            <w:tcMar>
              <w:top w:w="57" w:type="dxa"/>
              <w:left w:w="57" w:type="dxa"/>
              <w:bottom w:w="57" w:type="dxa"/>
              <w:right w:w="57" w:type="dxa"/>
            </w:tcMar>
            <w:vAlign w:val="center"/>
          </w:tcPr>
          <w:p w14:paraId="53B0F6F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46FEA99C"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10</w:t>
            </w:r>
          </w:p>
        </w:tc>
        <w:tc>
          <w:tcPr>
            <w:tcW w:w="1134" w:type="dxa"/>
            <w:shd w:val="clear" w:color="auto" w:fill="auto"/>
            <w:tcMar>
              <w:top w:w="57" w:type="dxa"/>
              <w:left w:w="57" w:type="dxa"/>
              <w:bottom w:w="57" w:type="dxa"/>
              <w:right w:w="57" w:type="dxa"/>
            </w:tcMar>
            <w:vAlign w:val="center"/>
          </w:tcPr>
          <w:p w14:paraId="32BD9DA4"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F55597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78572A76" w14:textId="56BDCDD7"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4304DC17"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1A6DA0" w:rsidRPr="007E21ED" w14:paraId="50A3788A" w14:textId="77777777" w:rsidTr="00E514F3">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1D2C7E" w14:textId="77777777" w:rsidR="001A6DA0" w:rsidRPr="007E21ED" w:rsidRDefault="001A6DA0" w:rsidP="001A6DA0">
            <w:pPr>
              <w:rPr>
                <w:rFonts w:ascii="Arial Narrow" w:hAnsi="Arial Narrow" w:cs="Arial"/>
                <w:b/>
              </w:rPr>
            </w:pPr>
            <w:r w:rsidRPr="007E21ED">
              <w:rPr>
                <w:rFonts w:ascii="Arial Narrow" w:hAnsi="Arial Narrow" w:cs="Arial"/>
                <w:b/>
              </w:rPr>
              <w:t xml:space="preserve">2.1 </w:t>
            </w:r>
          </w:p>
          <w:p w14:paraId="5E40B211" w14:textId="77777777" w:rsidR="001A6DA0" w:rsidRPr="007E21ED" w:rsidRDefault="001A6DA0" w:rsidP="001A6DA0">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2FC1D46"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4</w:t>
            </w:r>
          </w:p>
          <w:p w14:paraId="4CFC043C"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(739)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B3B4ABC"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Healthcare Acquired Infection</w:t>
            </w:r>
          </w:p>
          <w:p w14:paraId="2CAEFF71" w14:textId="77777777" w:rsidR="001A6DA0" w:rsidRPr="007E21ED" w:rsidRDefault="001A6DA0" w:rsidP="00594DD7">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08A5051" w14:textId="77777777" w:rsidR="001A6DA0" w:rsidRPr="007E21ED" w:rsidRDefault="001A6DA0" w:rsidP="000F7A8B">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5380B1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0E5F20"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C642C6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880C" w14:textId="093C79D9"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AB51997"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3DBFB01B"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A54394D"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7C26F96A"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E3B4B6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51</w:t>
            </w:r>
          </w:p>
          <w:p w14:paraId="43C94813"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DED2A7"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Nurse Staffing (Wales) Act (Section 25B wards)</w:t>
            </w:r>
          </w:p>
          <w:p w14:paraId="4E440AA9"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Risk of Non Compliance with the Nurse Staffing (Wales) Act</w:t>
            </w:r>
          </w:p>
          <w:p w14:paraId="2359E5DD" w14:textId="77777777" w:rsidR="00E514F3" w:rsidRPr="007E21ED" w:rsidRDefault="00E514F3" w:rsidP="00594DD7">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AD41B69"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62C79F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34FC502"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45B41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1BCD4D" w14:textId="00A3BEB7"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49FB3C0"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Workforce OD &amp; Digital Committee</w:t>
            </w:r>
          </w:p>
        </w:tc>
      </w:tr>
      <w:tr w:rsidR="001A6DA0" w:rsidRPr="007E21ED" w14:paraId="19341C12"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DD3D019"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41E35C8C"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A623E4D"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53</w:t>
            </w:r>
          </w:p>
          <w:p w14:paraId="35FCE8D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27D43EA"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Welsh Language Standards</w:t>
            </w:r>
          </w:p>
          <w:p w14:paraId="5AA3509B" w14:textId="77777777" w:rsidR="001A6DA0" w:rsidRPr="007E21ED" w:rsidRDefault="001A6DA0" w:rsidP="00594DD7">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6583A0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1B6F1B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263C4C9"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811B8C"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C0AC378" w14:textId="749757C5"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F9A4DE"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Health Board</w:t>
            </w:r>
          </w:p>
          <w:p w14:paraId="1B369D0F"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(Welsh Language Group)</w:t>
            </w:r>
          </w:p>
        </w:tc>
      </w:tr>
      <w:tr w:rsidR="006C59FC" w:rsidRPr="007E21ED" w14:paraId="417E078E" w14:textId="77777777" w:rsidTr="000D67A9">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F25AD49" w14:textId="77777777" w:rsidR="006C59FC" w:rsidRPr="007E21ED" w:rsidRDefault="006C59FC" w:rsidP="006C59FC">
            <w:pPr>
              <w:rPr>
                <w:rFonts w:ascii="Arial Narrow" w:hAnsi="Arial Narrow" w:cs="Arial"/>
                <w:b/>
              </w:rPr>
            </w:pPr>
            <w:r w:rsidRPr="007E21ED">
              <w:rPr>
                <w:rFonts w:ascii="Arial Narrow" w:hAnsi="Arial Narrow" w:cs="Arial"/>
                <w:b/>
              </w:rPr>
              <w:t xml:space="preserve">2.1 </w:t>
            </w:r>
          </w:p>
          <w:p w14:paraId="6375C60C" w14:textId="77777777" w:rsidR="006C59FC" w:rsidRPr="007E21ED" w:rsidRDefault="006C59FC" w:rsidP="006C59FC">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83BB65E" w14:textId="77777777" w:rsidR="006C59FC" w:rsidRPr="007E21ED" w:rsidRDefault="006C59FC" w:rsidP="006C59FC">
            <w:pPr>
              <w:pStyle w:val="TableParagraph"/>
              <w:jc w:val="center"/>
              <w:rPr>
                <w:rFonts w:ascii="Arial Narrow" w:eastAsia="Verdana" w:hAnsi="Arial Narrow" w:cs="Arial"/>
              </w:rPr>
            </w:pPr>
            <w:r>
              <w:rPr>
                <w:rFonts w:ascii="Arial Narrow" w:eastAsia="Verdana" w:hAnsi="Arial Narrow" w:cs="Arial"/>
              </w:rPr>
              <w:t>101</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FFF39" w14:textId="77777777" w:rsidR="006C59FC" w:rsidRDefault="006C59FC" w:rsidP="006C59FC">
            <w:pPr>
              <w:pStyle w:val="TableParagraph"/>
              <w:rPr>
                <w:rFonts w:ascii="Arial Narrow" w:hAnsi="Arial Narrow" w:cs="Arial"/>
                <w:b/>
              </w:rPr>
            </w:pPr>
            <w:r w:rsidRPr="000D67A9">
              <w:rPr>
                <w:rFonts w:ascii="Arial Narrow" w:hAnsi="Arial Narrow" w:cs="Arial"/>
                <w:b/>
              </w:rPr>
              <w:t>Industrial Action (Healthcare Support Workers)</w:t>
            </w:r>
          </w:p>
          <w:p w14:paraId="777F2E0E" w14:textId="77777777" w:rsidR="006C59FC" w:rsidRPr="000D67A9" w:rsidRDefault="006C59FC" w:rsidP="006C59FC">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p>
          <w:p w14:paraId="6516D50E" w14:textId="77777777" w:rsidR="006C59FC" w:rsidRPr="007E21ED" w:rsidRDefault="006C59FC" w:rsidP="006C59FC">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7F87199" w14:textId="77777777" w:rsidR="006C59FC" w:rsidRPr="007E21ED" w:rsidRDefault="006C59FC" w:rsidP="006C59FC">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12AC98E" w14:textId="77777777" w:rsidR="006C59FC" w:rsidRPr="007E21ED" w:rsidRDefault="006C59FC" w:rsidP="006C59FC">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18337A8" w14:textId="77777777" w:rsidR="006C59FC" w:rsidRPr="007E21ED" w:rsidRDefault="006C59FC" w:rsidP="006C59FC">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1FB1786" w14:textId="77777777" w:rsidR="006C59FC" w:rsidRPr="007E21ED" w:rsidRDefault="006C59FC" w:rsidP="006C59FC">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C2544F" w14:textId="72451703" w:rsidR="006C59FC" w:rsidRPr="007E21ED" w:rsidRDefault="00AA2437" w:rsidP="006C59FC">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229325E" w14:textId="77777777" w:rsidR="006C59FC" w:rsidRPr="007E21ED" w:rsidRDefault="006C59FC" w:rsidP="006C59FC">
            <w:pPr>
              <w:pStyle w:val="TableParagraph"/>
              <w:jc w:val="center"/>
              <w:rPr>
                <w:rFonts w:ascii="Arial Narrow" w:hAnsi="Arial Narrow" w:cs="Arial"/>
              </w:rPr>
            </w:pPr>
            <w:r w:rsidRPr="007E21ED">
              <w:rPr>
                <w:rFonts w:ascii="Arial Narrow" w:hAnsi="Arial Narrow" w:cs="Arial"/>
              </w:rPr>
              <w:t>Workforce OD &amp; Digital Committee</w:t>
            </w:r>
          </w:p>
        </w:tc>
      </w:tr>
      <w:tr w:rsidR="004A2B71" w:rsidRPr="007E21ED" w14:paraId="3A0FB70C" w14:textId="77777777" w:rsidTr="00830718">
        <w:tc>
          <w:tcPr>
            <w:tcW w:w="1843" w:type="dxa"/>
            <w:tcMar>
              <w:top w:w="57" w:type="dxa"/>
              <w:left w:w="57" w:type="dxa"/>
              <w:bottom w:w="57" w:type="dxa"/>
              <w:right w:w="57" w:type="dxa"/>
            </w:tcMar>
          </w:tcPr>
          <w:p w14:paraId="1AF4B066" w14:textId="77777777" w:rsidR="004A2B71" w:rsidRPr="007E21ED" w:rsidRDefault="00205D0D" w:rsidP="004A2B71">
            <w:pPr>
              <w:rPr>
                <w:rFonts w:ascii="Arial Narrow" w:hAnsi="Arial Narrow" w:cs="Arial"/>
                <w:b/>
              </w:rPr>
            </w:pPr>
            <w:r w:rsidRPr="007E21ED">
              <w:rPr>
                <w:rFonts w:ascii="Arial Narrow" w:hAnsi="Arial Narrow" w:cs="Arial"/>
                <w:b/>
              </w:rPr>
              <w:t>2.2</w:t>
            </w:r>
          </w:p>
          <w:p w14:paraId="381FFC6B" w14:textId="77777777" w:rsidR="004A2B71" w:rsidRPr="007E21ED" w:rsidRDefault="004A2B71" w:rsidP="004A2B71">
            <w:pPr>
              <w:rPr>
                <w:rFonts w:ascii="Arial Narrow" w:hAnsi="Arial Narrow" w:cs="Arial"/>
                <w:b/>
              </w:rPr>
            </w:pPr>
            <w:r w:rsidRPr="007E21ED">
              <w:rPr>
                <w:rFonts w:ascii="Arial Narrow" w:hAnsi="Arial Narrow" w:cs="Arial"/>
                <w:b/>
              </w:rPr>
              <w:t>Primary &amp; Community Care</w:t>
            </w:r>
          </w:p>
        </w:tc>
        <w:tc>
          <w:tcPr>
            <w:tcW w:w="1129" w:type="dxa"/>
            <w:shd w:val="clear" w:color="auto" w:fill="auto"/>
            <w:tcMar>
              <w:top w:w="57" w:type="dxa"/>
              <w:left w:w="57" w:type="dxa"/>
              <w:bottom w:w="57" w:type="dxa"/>
              <w:right w:w="57" w:type="dxa"/>
            </w:tcMar>
          </w:tcPr>
          <w:p w14:paraId="3E2353A9"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89</w:t>
            </w:r>
          </w:p>
          <w:p w14:paraId="6C4D5C79"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(3071)</w:t>
            </w:r>
          </w:p>
        </w:tc>
        <w:tc>
          <w:tcPr>
            <w:tcW w:w="4536" w:type="dxa"/>
            <w:shd w:val="clear" w:color="auto" w:fill="auto"/>
            <w:tcMar>
              <w:top w:w="57" w:type="dxa"/>
              <w:left w:w="57" w:type="dxa"/>
              <w:bottom w:w="57" w:type="dxa"/>
              <w:right w:w="57" w:type="dxa"/>
            </w:tcMar>
          </w:tcPr>
          <w:p w14:paraId="6EE1853E" w14:textId="77777777" w:rsidR="004A2B71" w:rsidRPr="007E21ED" w:rsidRDefault="004A2B71" w:rsidP="004A2B71">
            <w:pPr>
              <w:rPr>
                <w:rFonts w:ascii="Arial Narrow" w:hAnsi="Arial Narrow" w:cs="Arial"/>
                <w:b/>
              </w:rPr>
            </w:pPr>
            <w:r w:rsidRPr="007E21ED">
              <w:rPr>
                <w:rFonts w:ascii="Arial Narrow" w:hAnsi="Arial Narrow" w:cs="Arial"/>
                <w:b/>
              </w:rPr>
              <w:t xml:space="preserve">Healthcare Nursing Staff Levels (HMPS) </w:t>
            </w:r>
          </w:p>
          <w:p w14:paraId="5CC17BF4"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1134" w:type="dxa"/>
            <w:shd w:val="clear" w:color="auto" w:fill="C00000"/>
            <w:tcMar>
              <w:top w:w="57" w:type="dxa"/>
              <w:left w:w="57" w:type="dxa"/>
              <w:bottom w:w="57" w:type="dxa"/>
              <w:right w:w="57" w:type="dxa"/>
            </w:tcMar>
            <w:vAlign w:val="center"/>
          </w:tcPr>
          <w:p w14:paraId="05BD3728"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46F9A22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71CE2A26"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D33E34D"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AA3BF3E" w14:textId="27923152"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16EC5ED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04FEB26D"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396D637A" w14:textId="77777777" w:rsidTr="00E514F3">
        <w:trPr>
          <w:trHeight w:val="1134"/>
        </w:trPr>
        <w:tc>
          <w:tcPr>
            <w:tcW w:w="1843" w:type="dxa"/>
            <w:tcMar>
              <w:top w:w="57" w:type="dxa"/>
              <w:left w:w="57" w:type="dxa"/>
              <w:bottom w:w="57" w:type="dxa"/>
              <w:right w:w="57" w:type="dxa"/>
            </w:tcMar>
          </w:tcPr>
          <w:p w14:paraId="07EE0AB9" w14:textId="77777777" w:rsidR="00261C3F" w:rsidRPr="007E21ED" w:rsidRDefault="00261C3F" w:rsidP="00261C3F">
            <w:pPr>
              <w:rPr>
                <w:rFonts w:ascii="Arial Narrow" w:hAnsi="Arial Narrow" w:cs="Arial"/>
                <w:b/>
              </w:rPr>
            </w:pPr>
            <w:r w:rsidRPr="007E21ED">
              <w:rPr>
                <w:rFonts w:ascii="Arial Narrow" w:hAnsi="Arial Narrow" w:cs="Arial"/>
                <w:b/>
              </w:rPr>
              <w:t>2.3</w:t>
            </w:r>
            <w:r w:rsidR="004A2B71" w:rsidRPr="007E21ED">
              <w:rPr>
                <w:rFonts w:ascii="Arial Narrow" w:hAnsi="Arial Narrow" w:cs="Arial"/>
                <w:b/>
              </w:rPr>
              <w:t xml:space="preserve"> </w:t>
            </w:r>
          </w:p>
          <w:p w14:paraId="521E19FF" w14:textId="77777777" w:rsidR="004A2B71" w:rsidRPr="007E21ED" w:rsidRDefault="004A2B71" w:rsidP="00261C3F">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67D82DB7"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43</w:t>
            </w:r>
          </w:p>
          <w:p w14:paraId="6B5EBCC4"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536" w:type="dxa"/>
            <w:shd w:val="clear" w:color="auto" w:fill="auto"/>
            <w:tcMar>
              <w:top w:w="57" w:type="dxa"/>
              <w:left w:w="57" w:type="dxa"/>
              <w:bottom w:w="57" w:type="dxa"/>
              <w:right w:w="57" w:type="dxa"/>
            </w:tcMar>
          </w:tcPr>
          <w:p w14:paraId="2C7C8BA3" w14:textId="77777777" w:rsidR="004A2B71" w:rsidRPr="007E21ED" w:rsidRDefault="004A2B71" w:rsidP="004A2B7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4105BD5D"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shd w:val="clear" w:color="auto" w:fill="C00000"/>
            <w:tcMar>
              <w:top w:w="57" w:type="dxa"/>
              <w:left w:w="57" w:type="dxa"/>
              <w:bottom w:w="57" w:type="dxa"/>
              <w:right w:w="57" w:type="dxa"/>
            </w:tcMar>
            <w:vAlign w:val="center"/>
          </w:tcPr>
          <w:p w14:paraId="143E67C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391F688D" w14:textId="77777777" w:rsidR="004A2B71" w:rsidRPr="007E21ED" w:rsidRDefault="00694A22" w:rsidP="004A2B71">
            <w:pPr>
              <w:pStyle w:val="TableParagraph"/>
              <w:jc w:val="center"/>
              <w:rPr>
                <w:rFonts w:ascii="Arial Narrow" w:hAnsi="Arial Narrow" w:cs="Arial"/>
              </w:rPr>
            </w:pPr>
            <w:r w:rsidRPr="00CA3BA0">
              <w:rPr>
                <w:rFonts w:ascii="Arial Narrow" w:hAnsi="Arial Narrow" w:cs="Arial"/>
              </w:rPr>
              <w:t>16</w:t>
            </w:r>
          </w:p>
        </w:tc>
        <w:tc>
          <w:tcPr>
            <w:tcW w:w="1134" w:type="dxa"/>
            <w:shd w:val="clear" w:color="auto" w:fill="auto"/>
            <w:tcMar>
              <w:top w:w="57" w:type="dxa"/>
              <w:left w:w="57" w:type="dxa"/>
              <w:bottom w:w="57" w:type="dxa"/>
              <w:right w:w="57" w:type="dxa"/>
            </w:tcMar>
            <w:vAlign w:val="center"/>
          </w:tcPr>
          <w:p w14:paraId="04FAB25B" w14:textId="77777777" w:rsidR="004A2B71" w:rsidRPr="007E21ED" w:rsidRDefault="00CA3BA0"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0990B54"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A5446D2" w14:textId="54076535"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7E2DADB1" w14:textId="77777777" w:rsidR="004A2B71" w:rsidRPr="007E21ED" w:rsidRDefault="009E644D"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6CA81293" w14:textId="77777777" w:rsidTr="00E514F3">
        <w:trPr>
          <w:trHeight w:val="1134"/>
        </w:trPr>
        <w:tc>
          <w:tcPr>
            <w:tcW w:w="1843" w:type="dxa"/>
            <w:shd w:val="clear" w:color="auto" w:fill="auto"/>
            <w:tcMar>
              <w:top w:w="57" w:type="dxa"/>
              <w:left w:w="57" w:type="dxa"/>
              <w:bottom w:w="57" w:type="dxa"/>
              <w:right w:w="57" w:type="dxa"/>
            </w:tcMar>
          </w:tcPr>
          <w:p w14:paraId="5DD4F0C8" w14:textId="77777777" w:rsidR="001A6DA0" w:rsidRPr="007E21ED" w:rsidRDefault="001A6DA0" w:rsidP="00594DD7">
            <w:pPr>
              <w:rPr>
                <w:rFonts w:ascii="Arial Narrow" w:hAnsi="Arial Narrow" w:cs="Arial"/>
                <w:b/>
              </w:rPr>
            </w:pPr>
            <w:r w:rsidRPr="007E21ED">
              <w:rPr>
                <w:rFonts w:ascii="Arial Narrow" w:hAnsi="Arial Narrow" w:cs="Arial"/>
                <w:b/>
              </w:rPr>
              <w:t xml:space="preserve">2.3 </w:t>
            </w:r>
          </w:p>
          <w:p w14:paraId="4D260006" w14:textId="77777777" w:rsidR="001A6DA0" w:rsidRPr="007E21ED" w:rsidRDefault="001A6DA0" w:rsidP="00594DD7">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45DBB814"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94</w:t>
            </w:r>
          </w:p>
          <w:p w14:paraId="19319F33"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(3516)</w:t>
            </w:r>
          </w:p>
        </w:tc>
        <w:tc>
          <w:tcPr>
            <w:tcW w:w="4536" w:type="dxa"/>
            <w:shd w:val="clear" w:color="auto" w:fill="auto"/>
            <w:tcMar>
              <w:top w:w="57" w:type="dxa"/>
              <w:left w:w="57" w:type="dxa"/>
              <w:bottom w:w="57" w:type="dxa"/>
              <w:right w:w="57" w:type="dxa"/>
            </w:tcMar>
          </w:tcPr>
          <w:p w14:paraId="1FB52964"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CAMHS failure to meet required standards of performance</w:t>
            </w:r>
          </w:p>
          <w:p w14:paraId="38DEB18D" w14:textId="0D1664AE" w:rsidR="001A6DA0" w:rsidRPr="00830718" w:rsidRDefault="001A6DA0" w:rsidP="00914516">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1134" w:type="dxa"/>
            <w:shd w:val="clear" w:color="auto" w:fill="C00000"/>
            <w:tcMar>
              <w:top w:w="57" w:type="dxa"/>
              <w:left w:w="57" w:type="dxa"/>
              <w:bottom w:w="57" w:type="dxa"/>
              <w:right w:w="57" w:type="dxa"/>
            </w:tcMar>
            <w:vAlign w:val="center"/>
          </w:tcPr>
          <w:p w14:paraId="524E485C"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203ADEF8"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0D889901"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C6264B9"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75BEF13C" w14:textId="31C60A7E" w:rsidR="001A6DA0"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39397772"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Performance &amp; Finance Committee</w:t>
            </w:r>
          </w:p>
        </w:tc>
      </w:tr>
      <w:tr w:rsidR="004A2B71" w:rsidRPr="007E21ED" w14:paraId="2FEB4654" w14:textId="77777777" w:rsidTr="00830718">
        <w:tc>
          <w:tcPr>
            <w:tcW w:w="1843" w:type="dxa"/>
            <w:tcMar>
              <w:top w:w="57" w:type="dxa"/>
              <w:left w:w="57" w:type="dxa"/>
              <w:bottom w:w="57" w:type="dxa"/>
              <w:right w:w="57" w:type="dxa"/>
            </w:tcMar>
          </w:tcPr>
          <w:p w14:paraId="06DD7A28" w14:textId="77777777" w:rsidR="004A2B71" w:rsidRPr="007E21ED" w:rsidRDefault="00261C3F" w:rsidP="00261C3F">
            <w:pPr>
              <w:rPr>
                <w:rFonts w:ascii="Arial Narrow" w:hAnsi="Arial Narrow" w:cs="Arial"/>
                <w:b/>
              </w:rPr>
            </w:pPr>
            <w:r w:rsidRPr="007E21ED">
              <w:rPr>
                <w:rFonts w:ascii="Arial Narrow" w:hAnsi="Arial Narrow" w:cs="Arial"/>
                <w:b/>
              </w:rPr>
              <w:t>2.4</w:t>
            </w:r>
          </w:p>
          <w:p w14:paraId="79A4019B" w14:textId="77777777" w:rsidR="004A2B71" w:rsidRPr="007E21ED" w:rsidRDefault="004A2B71" w:rsidP="00261C3F">
            <w:pPr>
              <w:rPr>
                <w:rFonts w:ascii="Arial Narrow" w:eastAsia="Verdana"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23DE968A"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 xml:space="preserve">1 </w:t>
            </w:r>
          </w:p>
          <w:p w14:paraId="2D41F018"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rPr>
              <w:t>(738)</w:t>
            </w:r>
          </w:p>
        </w:tc>
        <w:tc>
          <w:tcPr>
            <w:tcW w:w="4536" w:type="dxa"/>
            <w:shd w:val="clear" w:color="auto" w:fill="auto"/>
            <w:tcMar>
              <w:top w:w="57" w:type="dxa"/>
              <w:left w:w="57" w:type="dxa"/>
              <w:bottom w:w="57" w:type="dxa"/>
              <w:right w:w="57" w:type="dxa"/>
            </w:tcMar>
          </w:tcPr>
          <w:p w14:paraId="55A498E4"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Access to Unscheduled Care Service</w:t>
            </w:r>
          </w:p>
          <w:p w14:paraId="268A4A4E"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shd w:val="clear" w:color="auto" w:fill="C00000"/>
            <w:tcMar>
              <w:top w:w="57" w:type="dxa"/>
              <w:left w:w="57" w:type="dxa"/>
              <w:bottom w:w="57" w:type="dxa"/>
              <w:right w:w="57" w:type="dxa"/>
            </w:tcMar>
            <w:vAlign w:val="center"/>
          </w:tcPr>
          <w:p w14:paraId="2251664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27CCB63D"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auto"/>
            <w:tcMar>
              <w:top w:w="57" w:type="dxa"/>
              <w:left w:w="57" w:type="dxa"/>
              <w:bottom w:w="57" w:type="dxa"/>
              <w:right w:w="57" w:type="dxa"/>
            </w:tcMar>
            <w:vAlign w:val="center"/>
          </w:tcPr>
          <w:p w14:paraId="737807D7"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ED1C07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FD1445D" w14:textId="5D277606"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0A3860EE"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67CF63B0" w14:textId="77777777" w:rsidTr="00E514F3">
        <w:trPr>
          <w:trHeight w:val="1281"/>
        </w:trPr>
        <w:tc>
          <w:tcPr>
            <w:tcW w:w="1843" w:type="dxa"/>
            <w:tcMar>
              <w:top w:w="57" w:type="dxa"/>
              <w:left w:w="57" w:type="dxa"/>
              <w:bottom w:w="57" w:type="dxa"/>
              <w:right w:w="57" w:type="dxa"/>
            </w:tcMar>
          </w:tcPr>
          <w:p w14:paraId="6FF5E35F" w14:textId="77777777" w:rsidR="00261C3F" w:rsidRPr="007E21ED" w:rsidRDefault="00261C3F" w:rsidP="00261C3F">
            <w:pPr>
              <w:rPr>
                <w:rFonts w:ascii="Arial Narrow" w:hAnsi="Arial Narrow" w:cs="Arial"/>
                <w:b/>
              </w:rPr>
            </w:pPr>
            <w:r w:rsidRPr="007E21ED">
              <w:rPr>
                <w:rFonts w:ascii="Arial Narrow" w:hAnsi="Arial Narrow" w:cs="Arial"/>
                <w:b/>
              </w:rPr>
              <w:t>2.4</w:t>
            </w:r>
          </w:p>
          <w:p w14:paraId="4720B211" w14:textId="77777777" w:rsidR="004A2B71" w:rsidRPr="007E21ED" w:rsidRDefault="00261C3F" w:rsidP="00261C3F">
            <w:pPr>
              <w:rPr>
                <w:rFonts w:ascii="Arial Narrow"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4C5C0812"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80</w:t>
            </w:r>
          </w:p>
          <w:p w14:paraId="01AE88D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(1832)</w:t>
            </w:r>
          </w:p>
        </w:tc>
        <w:tc>
          <w:tcPr>
            <w:tcW w:w="4536" w:type="dxa"/>
            <w:shd w:val="clear" w:color="auto" w:fill="auto"/>
            <w:tcMar>
              <w:top w:w="57" w:type="dxa"/>
              <w:left w:w="57" w:type="dxa"/>
              <w:bottom w:w="57" w:type="dxa"/>
              <w:right w:w="57" w:type="dxa"/>
            </w:tcMar>
          </w:tcPr>
          <w:p w14:paraId="1FC43B9B"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462F7630" w14:textId="77777777" w:rsidR="004A2B71" w:rsidRPr="007E21ED" w:rsidRDefault="00E514F3" w:rsidP="004A2B71">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1134" w:type="dxa"/>
            <w:shd w:val="clear" w:color="auto" w:fill="C00000"/>
            <w:tcMar>
              <w:top w:w="57" w:type="dxa"/>
              <w:left w:w="57" w:type="dxa"/>
              <w:bottom w:w="57" w:type="dxa"/>
              <w:right w:w="57" w:type="dxa"/>
            </w:tcMar>
            <w:vAlign w:val="center"/>
          </w:tcPr>
          <w:p w14:paraId="25D5E7DB"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1A2C7CED"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37C144B3"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C754E23"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B4356A8" w14:textId="4DBBCF3A"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3160188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4E993D3E"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013E7E62" w14:textId="77777777" w:rsidTr="00E514F3">
        <w:trPr>
          <w:trHeight w:val="862"/>
        </w:trPr>
        <w:tc>
          <w:tcPr>
            <w:tcW w:w="1843" w:type="dxa"/>
            <w:tcMar>
              <w:top w:w="57" w:type="dxa"/>
              <w:left w:w="57" w:type="dxa"/>
              <w:bottom w:w="57" w:type="dxa"/>
              <w:right w:w="57" w:type="dxa"/>
            </w:tcMar>
          </w:tcPr>
          <w:p w14:paraId="1A3053EC" w14:textId="77777777" w:rsidR="004A2B71" w:rsidRPr="007E21ED" w:rsidRDefault="00261C3F" w:rsidP="004A2B71">
            <w:pPr>
              <w:spacing w:before="60"/>
              <w:rPr>
                <w:rFonts w:ascii="Arial Narrow" w:hAnsi="Arial Narrow" w:cs="Arial"/>
                <w:b/>
              </w:rPr>
            </w:pPr>
            <w:r w:rsidRPr="007E21ED">
              <w:rPr>
                <w:rFonts w:ascii="Arial Narrow" w:hAnsi="Arial Narrow" w:cs="Arial"/>
                <w:b/>
              </w:rPr>
              <w:t>2.5</w:t>
            </w:r>
          </w:p>
          <w:p w14:paraId="4B103750" w14:textId="77777777" w:rsidR="004A2B71" w:rsidRPr="007E21ED" w:rsidRDefault="004A2B71" w:rsidP="004A2B71">
            <w:pPr>
              <w:rPr>
                <w:rFonts w:ascii="Arial Narrow" w:hAnsi="Arial Narrow" w:cs="Arial"/>
                <w:b/>
              </w:rPr>
            </w:pPr>
            <w:r w:rsidRPr="007E21ED">
              <w:rPr>
                <w:rFonts w:ascii="Arial Narrow" w:hAnsi="Arial Narrow" w:cs="Arial"/>
                <w:b/>
              </w:rPr>
              <w:t>Planned Care</w:t>
            </w:r>
          </w:p>
          <w:p w14:paraId="4826C2D7" w14:textId="77777777" w:rsidR="004A2B71" w:rsidRPr="007E21ED" w:rsidRDefault="004A2B71" w:rsidP="004A2B71">
            <w:pPr>
              <w:rPr>
                <w:rFonts w:ascii="Arial Narrow" w:hAnsi="Arial Narrow" w:cs="Arial"/>
                <w:b/>
              </w:rPr>
            </w:pPr>
          </w:p>
        </w:tc>
        <w:tc>
          <w:tcPr>
            <w:tcW w:w="1129" w:type="dxa"/>
            <w:shd w:val="clear" w:color="auto" w:fill="auto"/>
            <w:tcMar>
              <w:top w:w="57" w:type="dxa"/>
              <w:left w:w="57" w:type="dxa"/>
              <w:bottom w:w="57" w:type="dxa"/>
              <w:right w:w="57" w:type="dxa"/>
            </w:tcMar>
          </w:tcPr>
          <w:p w14:paraId="120D969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16</w:t>
            </w:r>
          </w:p>
          <w:p w14:paraId="2E56C239"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(840)</w:t>
            </w:r>
          </w:p>
        </w:tc>
        <w:tc>
          <w:tcPr>
            <w:tcW w:w="4536" w:type="dxa"/>
            <w:shd w:val="clear" w:color="auto" w:fill="auto"/>
            <w:tcMar>
              <w:top w:w="57" w:type="dxa"/>
              <w:left w:w="57" w:type="dxa"/>
              <w:bottom w:w="57" w:type="dxa"/>
              <w:right w:w="57" w:type="dxa"/>
            </w:tcMar>
          </w:tcPr>
          <w:p w14:paraId="5165D45B"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Access to Planned Care </w:t>
            </w:r>
          </w:p>
          <w:p w14:paraId="252963AB" w14:textId="68B0CC62" w:rsidR="004A2B71" w:rsidRPr="00830718" w:rsidRDefault="004A2B71" w:rsidP="004A2B71">
            <w:pPr>
              <w:pStyle w:val="TableParagraph"/>
              <w:rPr>
                <w:rFonts w:ascii="Arial Narrow" w:hAnsi="Arial Narrow" w:cs="Arial"/>
              </w:rPr>
            </w:pPr>
            <w:r w:rsidRPr="007E21ED">
              <w:rPr>
                <w:rFonts w:ascii="Arial Narrow" w:hAnsi="Arial Narrow" w:cs="Arial"/>
              </w:rPr>
              <w:t>There is a risk of harm to patients if we fail to diag</w:t>
            </w:r>
            <w:r w:rsidR="00830718">
              <w:rPr>
                <w:rFonts w:ascii="Arial Narrow" w:hAnsi="Arial Narrow" w:cs="Arial"/>
              </w:rPr>
              <w:t>nose and treat them in a timely way.</w:t>
            </w:r>
          </w:p>
        </w:tc>
        <w:tc>
          <w:tcPr>
            <w:tcW w:w="1134" w:type="dxa"/>
            <w:shd w:val="clear" w:color="auto" w:fill="C00000"/>
            <w:tcMar>
              <w:top w:w="57" w:type="dxa"/>
              <w:left w:w="57" w:type="dxa"/>
              <w:bottom w:w="57" w:type="dxa"/>
              <w:right w:w="57" w:type="dxa"/>
            </w:tcMar>
            <w:vAlign w:val="center"/>
          </w:tcPr>
          <w:p w14:paraId="3FE158C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4316E8D0"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60EE4156"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F4D6EEA"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8A4C559" w14:textId="66001664" w:rsidR="004A2B71" w:rsidRPr="007E21ED" w:rsidRDefault="00AA2437" w:rsidP="00E514F3">
            <w:pPr>
              <w:jc w:val="center"/>
              <w:rPr>
                <w:rFonts w:ascii="Arial Narrow" w:hAnsi="Arial Narrow"/>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Mar>
              <w:top w:w="57" w:type="dxa"/>
              <w:left w:w="57" w:type="dxa"/>
              <w:bottom w:w="57" w:type="dxa"/>
              <w:right w:w="57" w:type="dxa"/>
            </w:tcMar>
          </w:tcPr>
          <w:p w14:paraId="7433C5F7"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29988BEA" w14:textId="77777777" w:rsidTr="00E514F3">
        <w:trPr>
          <w:trHeight w:val="982"/>
        </w:trPr>
        <w:tc>
          <w:tcPr>
            <w:tcW w:w="1843" w:type="dxa"/>
            <w:tcMar>
              <w:top w:w="57" w:type="dxa"/>
              <w:left w:w="57" w:type="dxa"/>
              <w:bottom w:w="57" w:type="dxa"/>
              <w:right w:w="57" w:type="dxa"/>
            </w:tcMar>
          </w:tcPr>
          <w:p w14:paraId="55832D92" w14:textId="77777777" w:rsidR="00261C3F" w:rsidRPr="007E21ED" w:rsidRDefault="00261C3F" w:rsidP="00261C3F">
            <w:pPr>
              <w:spacing w:before="60"/>
              <w:rPr>
                <w:rFonts w:ascii="Arial Narrow" w:hAnsi="Arial Narrow" w:cs="Arial"/>
                <w:b/>
              </w:rPr>
            </w:pPr>
            <w:r w:rsidRPr="007E21ED">
              <w:rPr>
                <w:rFonts w:ascii="Arial Narrow" w:hAnsi="Arial Narrow" w:cs="Arial"/>
                <w:b/>
              </w:rPr>
              <w:t>2.5</w:t>
            </w:r>
          </w:p>
          <w:p w14:paraId="24782E2E" w14:textId="77777777" w:rsidR="00261C3F" w:rsidRPr="007E21ED" w:rsidRDefault="00261C3F" w:rsidP="00261C3F">
            <w:pPr>
              <w:rPr>
                <w:rFonts w:ascii="Arial Narrow" w:hAnsi="Arial Narrow" w:cs="Arial"/>
                <w:b/>
              </w:rPr>
            </w:pPr>
            <w:r w:rsidRPr="007E21ED">
              <w:rPr>
                <w:rFonts w:ascii="Arial Narrow" w:hAnsi="Arial Narrow" w:cs="Arial"/>
                <w:b/>
              </w:rPr>
              <w:t>Planned Care</w:t>
            </w:r>
          </w:p>
          <w:p w14:paraId="31906E7B" w14:textId="77777777" w:rsidR="004A2B71" w:rsidRPr="007E21ED" w:rsidRDefault="004A2B71" w:rsidP="004A2B71">
            <w:pPr>
              <w:rPr>
                <w:rFonts w:ascii="Arial Narrow" w:eastAsia="Verdana" w:hAnsi="Arial Narrow" w:cs="Arial"/>
                <w:b/>
              </w:rPr>
            </w:pPr>
          </w:p>
        </w:tc>
        <w:tc>
          <w:tcPr>
            <w:tcW w:w="1129" w:type="dxa"/>
            <w:shd w:val="clear" w:color="auto" w:fill="auto"/>
            <w:tcMar>
              <w:top w:w="57" w:type="dxa"/>
              <w:left w:w="57" w:type="dxa"/>
              <w:bottom w:w="57" w:type="dxa"/>
              <w:right w:w="57" w:type="dxa"/>
            </w:tcMar>
          </w:tcPr>
          <w:p w14:paraId="0CEB4160"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61</w:t>
            </w:r>
          </w:p>
          <w:p w14:paraId="3837A770"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(1587)</w:t>
            </w:r>
          </w:p>
        </w:tc>
        <w:tc>
          <w:tcPr>
            <w:tcW w:w="4536" w:type="dxa"/>
            <w:shd w:val="clear" w:color="auto" w:fill="auto"/>
            <w:tcMar>
              <w:top w:w="57" w:type="dxa"/>
              <w:left w:w="57" w:type="dxa"/>
              <w:bottom w:w="57" w:type="dxa"/>
              <w:right w:w="57" w:type="dxa"/>
            </w:tcMar>
          </w:tcPr>
          <w:p w14:paraId="4A1F49EE"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Paediatric Dental GA Service – Parkway</w:t>
            </w:r>
          </w:p>
          <w:p w14:paraId="722A3C1E" w14:textId="6EE731B8" w:rsidR="004A2B71" w:rsidRPr="00830718" w:rsidRDefault="004A2B71" w:rsidP="004A2B7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sidR="00830718">
              <w:rPr>
                <w:rFonts w:ascii="Arial Narrow" w:hAnsi="Arial Narrow" w:cs="Arial"/>
              </w:rPr>
              <w:t xml:space="preserve"> setting.</w:t>
            </w:r>
          </w:p>
        </w:tc>
        <w:tc>
          <w:tcPr>
            <w:tcW w:w="1134" w:type="dxa"/>
            <w:shd w:val="clear" w:color="auto" w:fill="FFC000"/>
            <w:tcMar>
              <w:top w:w="57" w:type="dxa"/>
              <w:left w:w="57" w:type="dxa"/>
              <w:bottom w:w="57" w:type="dxa"/>
              <w:right w:w="57" w:type="dxa"/>
            </w:tcMar>
            <w:vAlign w:val="center"/>
          </w:tcPr>
          <w:p w14:paraId="59512D81"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15</w:t>
            </w:r>
          </w:p>
        </w:tc>
        <w:tc>
          <w:tcPr>
            <w:tcW w:w="1134" w:type="dxa"/>
            <w:shd w:val="clear" w:color="auto" w:fill="C00000"/>
            <w:tcMar>
              <w:top w:w="57" w:type="dxa"/>
              <w:left w:w="57" w:type="dxa"/>
              <w:bottom w:w="57" w:type="dxa"/>
              <w:right w:w="57" w:type="dxa"/>
            </w:tcMar>
            <w:vAlign w:val="center"/>
          </w:tcPr>
          <w:p w14:paraId="1A4B8934"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5EDB5379"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F1E4304"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66FDC62B" w14:textId="58EDB502"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30A85808"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454600C6"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3E1C1056" w14:textId="77777777" w:rsidTr="00830718">
        <w:tc>
          <w:tcPr>
            <w:tcW w:w="1843" w:type="dxa"/>
            <w:tcMar>
              <w:top w:w="57" w:type="dxa"/>
              <w:left w:w="57" w:type="dxa"/>
              <w:bottom w:w="57" w:type="dxa"/>
              <w:right w:w="57" w:type="dxa"/>
            </w:tcMar>
          </w:tcPr>
          <w:p w14:paraId="5C3C5DA2" w14:textId="77777777" w:rsidR="004A2B71" w:rsidRPr="007E21ED" w:rsidRDefault="00261C3F" w:rsidP="00261C3F">
            <w:pPr>
              <w:rPr>
                <w:rFonts w:ascii="Arial Narrow" w:hAnsi="Arial Narrow" w:cs="Arial"/>
                <w:b/>
                <w:bCs/>
              </w:rPr>
            </w:pPr>
            <w:r w:rsidRPr="007E21ED">
              <w:rPr>
                <w:rFonts w:ascii="Arial Narrow" w:hAnsi="Arial Narrow" w:cs="Arial"/>
                <w:b/>
                <w:bCs/>
              </w:rPr>
              <w:t>2.6</w:t>
            </w:r>
          </w:p>
          <w:p w14:paraId="12E0F096" w14:textId="77777777" w:rsidR="004A2B71" w:rsidRPr="007E21ED" w:rsidRDefault="004A2B71" w:rsidP="00261C3F">
            <w:pPr>
              <w:rPr>
                <w:rFonts w:ascii="Arial Narrow" w:hAnsi="Arial Narrow" w:cs="Arial"/>
                <w:b/>
                <w:bCs/>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5A7A7113"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50</w:t>
            </w:r>
          </w:p>
          <w:p w14:paraId="2650C3CA"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536" w:type="dxa"/>
            <w:shd w:val="clear" w:color="auto" w:fill="auto"/>
            <w:tcMar>
              <w:top w:w="57" w:type="dxa"/>
              <w:left w:w="57" w:type="dxa"/>
              <w:bottom w:w="57" w:type="dxa"/>
              <w:right w:w="57" w:type="dxa"/>
            </w:tcMar>
          </w:tcPr>
          <w:p w14:paraId="0373E6B7"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7213B8BD" w14:textId="48103732" w:rsidR="004A2B71" w:rsidRPr="00830718"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sidR="00830718">
              <w:rPr>
                <w:rFonts w:ascii="Arial Narrow" w:eastAsia="Times New Roman" w:hAnsi="Arial Narrow" w:cs="Arial"/>
                <w:lang w:eastAsia="en-GB"/>
              </w:rPr>
              <w:t>and failure to achieve targets.</w:t>
            </w:r>
          </w:p>
        </w:tc>
        <w:tc>
          <w:tcPr>
            <w:tcW w:w="1134" w:type="dxa"/>
            <w:shd w:val="clear" w:color="auto" w:fill="C00000"/>
            <w:tcMar>
              <w:top w:w="57" w:type="dxa"/>
              <w:left w:w="57" w:type="dxa"/>
              <w:bottom w:w="57" w:type="dxa"/>
              <w:right w:w="57" w:type="dxa"/>
            </w:tcMar>
            <w:vAlign w:val="center"/>
          </w:tcPr>
          <w:p w14:paraId="79A31CD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0196AA2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0C0A03EB"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774503D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DB25B84" w14:textId="243A05E7"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E6D9C90"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4A2B71" w:rsidRPr="007E21ED" w14:paraId="01E8599C" w14:textId="77777777" w:rsidTr="007F26A8">
        <w:tc>
          <w:tcPr>
            <w:tcW w:w="1843" w:type="dxa"/>
            <w:tcMar>
              <w:top w:w="57" w:type="dxa"/>
              <w:left w:w="57" w:type="dxa"/>
              <w:bottom w:w="57" w:type="dxa"/>
              <w:right w:w="57" w:type="dxa"/>
            </w:tcMar>
          </w:tcPr>
          <w:p w14:paraId="55AB8CC8" w14:textId="77777777" w:rsidR="00261C3F" w:rsidRPr="007E21ED" w:rsidRDefault="00261C3F" w:rsidP="00261C3F">
            <w:pPr>
              <w:rPr>
                <w:rFonts w:ascii="Arial Narrow" w:hAnsi="Arial Narrow" w:cs="Arial"/>
                <w:b/>
                <w:bCs/>
              </w:rPr>
            </w:pPr>
            <w:r w:rsidRPr="007E21ED">
              <w:rPr>
                <w:rFonts w:ascii="Arial Narrow" w:hAnsi="Arial Narrow" w:cs="Arial"/>
                <w:b/>
                <w:bCs/>
              </w:rPr>
              <w:t>2.6</w:t>
            </w:r>
          </w:p>
          <w:p w14:paraId="3144B0D2" w14:textId="77777777" w:rsidR="004A2B71" w:rsidRPr="007E21ED" w:rsidRDefault="00261C3F" w:rsidP="00261C3F">
            <w:pPr>
              <w:jc w:val="both"/>
              <w:rPr>
                <w:rFonts w:ascii="Arial Narrow" w:hAnsi="Arial Narrow" w:cs="Arial"/>
                <w:b/>
                <w:bCs/>
                <w:sz w:val="24"/>
                <w:szCs w:val="24"/>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33402BCD"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66</w:t>
            </w:r>
          </w:p>
          <w:p w14:paraId="3FDD2433"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536" w:type="dxa"/>
            <w:shd w:val="clear" w:color="auto" w:fill="auto"/>
            <w:tcMar>
              <w:top w:w="57" w:type="dxa"/>
              <w:left w:w="57" w:type="dxa"/>
              <w:bottom w:w="57" w:type="dxa"/>
              <w:right w:w="57" w:type="dxa"/>
            </w:tcMar>
          </w:tcPr>
          <w:p w14:paraId="21C2925E" w14:textId="5EC2B195"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7CADEAF" w14:textId="31EE9278" w:rsidR="004A2B71" w:rsidRPr="00830718"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Delays in access to SACT trea</w:t>
            </w:r>
            <w:r w:rsidR="00830718">
              <w:rPr>
                <w:rFonts w:ascii="Arial Narrow" w:eastAsia="Times New Roman" w:hAnsi="Arial Narrow" w:cs="Arial"/>
                <w:lang w:eastAsia="en-GB"/>
              </w:rPr>
              <w:t>tment in Chemotherapy Day Unit.</w:t>
            </w:r>
          </w:p>
        </w:tc>
        <w:tc>
          <w:tcPr>
            <w:tcW w:w="1134" w:type="dxa"/>
            <w:shd w:val="clear" w:color="auto" w:fill="C00000"/>
            <w:tcMar>
              <w:top w:w="57" w:type="dxa"/>
              <w:left w:w="57" w:type="dxa"/>
              <w:bottom w:w="57" w:type="dxa"/>
              <w:right w:w="57" w:type="dxa"/>
            </w:tcMar>
            <w:vAlign w:val="center"/>
          </w:tcPr>
          <w:p w14:paraId="0CCD8771"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43D19F71" w14:textId="5C4D2641" w:rsidR="004A2B71" w:rsidRPr="00934D41" w:rsidRDefault="007F26A8" w:rsidP="004A2B71">
            <w:pPr>
              <w:pStyle w:val="TableParagraph"/>
              <w:jc w:val="center"/>
              <w:rPr>
                <w:rFonts w:ascii="Arial Narrow" w:hAnsi="Arial Narrow" w:cs="Arial"/>
              </w:rPr>
            </w:pPr>
            <w:r w:rsidRPr="00934D41">
              <w:rPr>
                <w:rFonts w:ascii="Arial Narrow" w:hAnsi="Arial Narrow" w:cs="Arial"/>
              </w:rPr>
              <w:t>20</w:t>
            </w:r>
          </w:p>
        </w:tc>
        <w:tc>
          <w:tcPr>
            <w:tcW w:w="1134" w:type="dxa"/>
            <w:tcMar>
              <w:top w:w="57" w:type="dxa"/>
              <w:left w:w="57" w:type="dxa"/>
              <w:bottom w:w="57" w:type="dxa"/>
              <w:right w:w="57" w:type="dxa"/>
            </w:tcMar>
            <w:vAlign w:val="center"/>
          </w:tcPr>
          <w:p w14:paraId="5BDE7E07" w14:textId="2008FF54" w:rsidR="004A2B71" w:rsidRPr="007E21ED" w:rsidRDefault="00934D4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195B36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6711311D" w14:textId="3E566C4C"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1996218C"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2F91A80A"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rPr>
              <w:t>Committee</w:t>
            </w:r>
          </w:p>
        </w:tc>
      </w:tr>
      <w:tr w:rsidR="004A2B71" w:rsidRPr="007E21ED" w14:paraId="6B312A0A" w14:textId="77777777" w:rsidTr="00830718">
        <w:tc>
          <w:tcPr>
            <w:tcW w:w="1843" w:type="dxa"/>
            <w:shd w:val="clear" w:color="auto" w:fill="auto"/>
            <w:tcMar>
              <w:top w:w="57" w:type="dxa"/>
              <w:left w:w="57" w:type="dxa"/>
              <w:bottom w:w="57" w:type="dxa"/>
              <w:right w:w="57" w:type="dxa"/>
            </w:tcMar>
          </w:tcPr>
          <w:p w14:paraId="49C25E35" w14:textId="77777777" w:rsidR="004A2B71" w:rsidRPr="007E21ED" w:rsidRDefault="001A6DA0" w:rsidP="00205D0D">
            <w:pPr>
              <w:rPr>
                <w:rFonts w:ascii="Arial Narrow" w:eastAsia="Verdana" w:hAnsi="Arial Narrow" w:cs="Arial"/>
                <w:b/>
              </w:rPr>
            </w:pPr>
            <w:r w:rsidRPr="007E21ED">
              <w:br w:type="page"/>
            </w:r>
            <w:r w:rsidR="00205D0D" w:rsidRPr="007E21ED">
              <w:rPr>
                <w:rFonts w:ascii="Arial Narrow" w:eastAsia="Verdana" w:hAnsi="Arial Narrow" w:cs="Arial"/>
                <w:b/>
              </w:rPr>
              <w:t>2.7</w:t>
            </w:r>
          </w:p>
          <w:p w14:paraId="40A4FB5C" w14:textId="77777777" w:rsidR="00205D0D"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144BDCAE"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69</w:t>
            </w:r>
          </w:p>
          <w:p w14:paraId="3D5DB409"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(1418)</w:t>
            </w:r>
          </w:p>
        </w:tc>
        <w:tc>
          <w:tcPr>
            <w:tcW w:w="4536" w:type="dxa"/>
            <w:shd w:val="clear" w:color="auto" w:fill="auto"/>
            <w:tcMar>
              <w:top w:w="57" w:type="dxa"/>
              <w:left w:w="57" w:type="dxa"/>
              <w:bottom w:w="57" w:type="dxa"/>
              <w:right w:w="57" w:type="dxa"/>
            </w:tcMar>
          </w:tcPr>
          <w:p w14:paraId="4ED09948"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33953B18" w14:textId="77777777"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1134" w:type="dxa"/>
            <w:shd w:val="clear" w:color="auto" w:fill="C00000"/>
            <w:tcMar>
              <w:top w:w="57" w:type="dxa"/>
              <w:left w:w="57" w:type="dxa"/>
              <w:bottom w:w="57" w:type="dxa"/>
              <w:right w:w="57" w:type="dxa"/>
            </w:tcMar>
            <w:vAlign w:val="center"/>
          </w:tcPr>
          <w:p w14:paraId="7F08DCAF"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12072508"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3724565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810DE16"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0A24B85A" w14:textId="7241BABA" w:rsidR="004A2B71" w:rsidRPr="007E21ED" w:rsidRDefault="00AA2437" w:rsidP="00E514F3">
            <w:pPr>
              <w:pStyle w:val="TableParagraph"/>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3DC11DAD"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349C4C8A"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10D78C58" w14:textId="77777777" w:rsidTr="00E514F3">
        <w:trPr>
          <w:trHeight w:val="1134"/>
        </w:trPr>
        <w:tc>
          <w:tcPr>
            <w:tcW w:w="1843" w:type="dxa"/>
            <w:shd w:val="clear" w:color="auto" w:fill="auto"/>
            <w:tcMar>
              <w:top w:w="57" w:type="dxa"/>
              <w:left w:w="57" w:type="dxa"/>
              <w:bottom w:w="57" w:type="dxa"/>
              <w:right w:w="57" w:type="dxa"/>
            </w:tcMar>
          </w:tcPr>
          <w:p w14:paraId="5826AEA7" w14:textId="77777777" w:rsidR="00205D0D" w:rsidRPr="007E21ED" w:rsidRDefault="00205D0D" w:rsidP="00205D0D">
            <w:pPr>
              <w:rPr>
                <w:rFonts w:ascii="Arial Narrow" w:eastAsia="Verdana" w:hAnsi="Arial Narrow" w:cs="Arial"/>
                <w:b/>
              </w:rPr>
            </w:pPr>
            <w:r w:rsidRPr="007E21ED">
              <w:rPr>
                <w:rFonts w:ascii="Arial Narrow" w:eastAsia="Verdana" w:hAnsi="Arial Narrow" w:cs="Arial"/>
                <w:b/>
              </w:rPr>
              <w:t>2.7</w:t>
            </w:r>
          </w:p>
          <w:p w14:paraId="5F072198" w14:textId="77777777" w:rsidR="004A2B71"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2FA0B7C2"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85</w:t>
            </w:r>
          </w:p>
          <w:p w14:paraId="43B66AC3"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(2561)</w:t>
            </w:r>
          </w:p>
        </w:tc>
        <w:tc>
          <w:tcPr>
            <w:tcW w:w="4536" w:type="dxa"/>
            <w:shd w:val="clear" w:color="auto" w:fill="auto"/>
            <w:tcMar>
              <w:top w:w="57" w:type="dxa"/>
              <w:left w:w="57" w:type="dxa"/>
              <w:bottom w:w="57" w:type="dxa"/>
              <w:right w:w="57" w:type="dxa"/>
            </w:tcMar>
          </w:tcPr>
          <w:p w14:paraId="482A9A26"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25687F72" w14:textId="77777777" w:rsidR="004A2B71" w:rsidRPr="007E21ED" w:rsidRDefault="004A2B71" w:rsidP="004A2B71">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1134" w:type="dxa"/>
            <w:shd w:val="clear" w:color="auto" w:fill="C00000"/>
            <w:tcMar>
              <w:top w:w="57" w:type="dxa"/>
              <w:left w:w="57" w:type="dxa"/>
              <w:bottom w:w="57" w:type="dxa"/>
              <w:right w:w="57" w:type="dxa"/>
            </w:tcMar>
            <w:vAlign w:val="center"/>
          </w:tcPr>
          <w:p w14:paraId="34EDF18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2756F1CD"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4D871CB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3647643"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5019B883" w14:textId="4D0DE7C4" w:rsidR="004A2B71" w:rsidRPr="007E21ED" w:rsidRDefault="00AA2437" w:rsidP="00E514F3">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5C86112"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73409D18"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1A6DA0" w:rsidRPr="007E21ED" w14:paraId="0539744B" w14:textId="77777777" w:rsidTr="000D7CD8">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82FD1BA"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 xml:space="preserve">2.8 </w:t>
            </w:r>
          </w:p>
          <w:p w14:paraId="1D8DAA88"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Maternity Services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ED3F4B4"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63</w:t>
            </w:r>
          </w:p>
          <w:p w14:paraId="045F7A4E"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(1605)</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E3BECD" w14:textId="79EB5848"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r w:rsidR="000D7CD8" w:rsidRPr="000D7CD8">
              <w:rPr>
                <w:rFonts w:ascii="Arial" w:hAnsi="Arial" w:cs="Arial"/>
                <w:b/>
                <w:color w:val="FF0000"/>
                <w:sz w:val="20"/>
                <w:szCs w:val="20"/>
                <w:highlight w:val="yellow"/>
              </w:rPr>
              <w:t>Reduced from 20</w:t>
            </w:r>
          </w:p>
          <w:p w14:paraId="051BAEB8" w14:textId="77777777" w:rsidR="001A6DA0" w:rsidRPr="007E21ED" w:rsidRDefault="001A6DA0" w:rsidP="001A6DA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120A8012"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7DFE0FF" w14:textId="5D34282F" w:rsidR="001A6DA0" w:rsidRPr="007E21ED" w:rsidRDefault="000D7CD8" w:rsidP="00594DD7">
            <w:pPr>
              <w:pStyle w:val="TableParagraph"/>
              <w:jc w:val="center"/>
              <w:rPr>
                <w:rFonts w:ascii="Arial Narrow" w:hAnsi="Arial Narrow" w:cs="Arial"/>
              </w:rPr>
            </w:pPr>
            <w:r w:rsidRPr="000D7CD8">
              <w:rPr>
                <w:rFonts w:ascii="Arial Narrow" w:hAnsi="Arial Narrow" w:cs="Arial"/>
                <w:color w:val="FF0000"/>
                <w:highlight w:val="yellow"/>
              </w:rPr>
              <w:t>12</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C761CB" w14:textId="3F282898" w:rsidR="001A6DA0" w:rsidRPr="007E21ED" w:rsidRDefault="000D7CD8" w:rsidP="00594DD7">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FF6357"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192DC18" w14:textId="575A8306" w:rsidR="001A6DA0" w:rsidRPr="007E21ED" w:rsidRDefault="00AA2437" w:rsidP="00E514F3">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w:t>
            </w:r>
            <w:r w:rsidR="00DC2A8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12563E"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w:t>
            </w:r>
          </w:p>
          <w:p w14:paraId="6C8353F9"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Committee</w:t>
            </w:r>
          </w:p>
        </w:tc>
      </w:tr>
      <w:tr w:rsidR="00934D41" w:rsidRPr="007E21ED" w14:paraId="4A40597E" w14:textId="77777777" w:rsidTr="00830718">
        <w:tc>
          <w:tcPr>
            <w:tcW w:w="1843" w:type="dxa"/>
            <w:shd w:val="clear" w:color="auto" w:fill="auto"/>
            <w:tcMar>
              <w:top w:w="57" w:type="dxa"/>
              <w:left w:w="57" w:type="dxa"/>
              <w:bottom w:w="57" w:type="dxa"/>
              <w:right w:w="57" w:type="dxa"/>
            </w:tcMar>
          </w:tcPr>
          <w:p w14:paraId="06E0665C" w14:textId="77777777" w:rsidR="00934D41" w:rsidRPr="007E21ED" w:rsidRDefault="00934D41" w:rsidP="00934D41">
            <w:pPr>
              <w:rPr>
                <w:rFonts w:ascii="Arial Narrow" w:eastAsia="Verdana" w:hAnsi="Arial Narrow" w:cs="Arial"/>
                <w:b/>
              </w:rPr>
            </w:pPr>
            <w:r w:rsidRPr="007E21ED">
              <w:rPr>
                <w:rFonts w:ascii="Arial Narrow" w:eastAsia="Verdana" w:hAnsi="Arial Narrow" w:cs="Arial"/>
                <w:b/>
              </w:rPr>
              <w:t xml:space="preserve">2.8 </w:t>
            </w:r>
          </w:p>
          <w:p w14:paraId="044BFDB9" w14:textId="69C38041" w:rsidR="00934D41" w:rsidRPr="007E21ED" w:rsidRDefault="00934D41" w:rsidP="00934D41">
            <w:pPr>
              <w:rPr>
                <w:rFonts w:ascii="Arial Narrow" w:eastAsia="Verdana" w:hAnsi="Arial Narrow" w:cs="Arial"/>
                <w:b/>
              </w:rPr>
            </w:pPr>
            <w:r w:rsidRPr="007E21ED">
              <w:rPr>
                <w:rFonts w:ascii="Arial Narrow" w:eastAsia="Verdana" w:hAnsi="Arial Narrow" w:cs="Arial"/>
                <w:b/>
              </w:rPr>
              <w:t>Maternity Services</w:t>
            </w:r>
          </w:p>
        </w:tc>
        <w:tc>
          <w:tcPr>
            <w:tcW w:w="1129" w:type="dxa"/>
            <w:shd w:val="clear" w:color="auto" w:fill="auto"/>
            <w:tcMar>
              <w:top w:w="57" w:type="dxa"/>
              <w:left w:w="57" w:type="dxa"/>
              <w:bottom w:w="57" w:type="dxa"/>
              <w:right w:w="57" w:type="dxa"/>
            </w:tcMar>
          </w:tcPr>
          <w:p w14:paraId="72514CEA" w14:textId="6B4E84C6" w:rsidR="00934D41" w:rsidRPr="007E21ED" w:rsidRDefault="00934D41" w:rsidP="00934D41">
            <w:pPr>
              <w:pStyle w:val="TableParagraph"/>
              <w:jc w:val="center"/>
              <w:rPr>
                <w:rFonts w:ascii="Arial Narrow" w:eastAsia="Verdana" w:hAnsi="Arial Narrow" w:cs="Arial"/>
              </w:rPr>
            </w:pPr>
            <w:r>
              <w:rPr>
                <w:rFonts w:ascii="Arial Narrow" w:eastAsia="Verdana" w:hAnsi="Arial Narrow" w:cs="Arial"/>
              </w:rPr>
              <w:t>102</w:t>
            </w:r>
          </w:p>
        </w:tc>
        <w:tc>
          <w:tcPr>
            <w:tcW w:w="4536" w:type="dxa"/>
            <w:shd w:val="clear" w:color="auto" w:fill="auto"/>
            <w:tcMar>
              <w:top w:w="57" w:type="dxa"/>
              <w:left w:w="57" w:type="dxa"/>
              <w:bottom w:w="57" w:type="dxa"/>
              <w:right w:w="57" w:type="dxa"/>
            </w:tcMar>
          </w:tcPr>
          <w:p w14:paraId="63DB2CB2" w14:textId="0818E719" w:rsidR="00934D41" w:rsidRPr="00F7665E" w:rsidRDefault="00934D41" w:rsidP="00934D41">
            <w:pPr>
              <w:pStyle w:val="TableParagraph"/>
              <w:rPr>
                <w:rFonts w:ascii="Arial Narrow" w:eastAsia="Times New Roman" w:hAnsi="Arial Narrow" w:cs="Arial"/>
                <w:lang w:eastAsia="en-GB"/>
              </w:rPr>
            </w:pPr>
            <w:r>
              <w:rPr>
                <w:rFonts w:ascii="Arial Narrow" w:eastAsia="Times New Roman" w:hAnsi="Arial Narrow" w:cs="Arial"/>
                <w:b/>
                <w:lang w:eastAsia="en-GB"/>
              </w:rPr>
              <w:t>Inability to maintain</w:t>
            </w:r>
            <w:r w:rsidRPr="00F7665E">
              <w:rPr>
                <w:rFonts w:ascii="Arial Narrow" w:eastAsia="Times New Roman" w:hAnsi="Arial Narrow" w:cs="Arial"/>
                <w:b/>
                <w:lang w:eastAsia="en-GB"/>
              </w:rPr>
              <w:t xml:space="preserve"> Birthrate Plus ® complaint rosters</w:t>
            </w:r>
            <w:r>
              <w:rPr>
                <w:rFonts w:ascii="Arial Narrow" w:eastAsia="Times New Roman" w:hAnsi="Arial Narrow" w:cs="Arial"/>
                <w:b/>
                <w:lang w:eastAsia="en-GB"/>
              </w:rPr>
              <w:t xml:space="preserve"> </w:t>
            </w:r>
          </w:p>
          <w:p w14:paraId="6A4E911D" w14:textId="77777777" w:rsidR="00934D41" w:rsidRPr="00F7665E" w:rsidRDefault="00934D41" w:rsidP="00934D41">
            <w:pPr>
              <w:pStyle w:val="TableParagraph"/>
              <w:rPr>
                <w:rFonts w:ascii="Arial Narrow" w:eastAsia="Times New Roman" w:hAnsi="Arial Narrow" w:cs="Arial"/>
                <w:lang w:eastAsia="en-GB"/>
              </w:rPr>
            </w:pPr>
            <w:r w:rsidRPr="00F7665E">
              <w:rPr>
                <w:rFonts w:ascii="Arial Narrow" w:eastAsia="Times New Roman" w:hAnsi="Arial Narrow" w:cs="Arial"/>
                <w:lang w:eastAsia="en-GB"/>
              </w:rPr>
              <w:t>Birthrate Plus® enables health boards to calculate their midwifery staffing requirements based on their specific activity, case mix, demographics and skill mix.</w:t>
            </w:r>
          </w:p>
          <w:p w14:paraId="34009B61" w14:textId="6321E751" w:rsidR="00934D41" w:rsidRPr="007E21ED" w:rsidRDefault="00934D41" w:rsidP="00934D41">
            <w:pPr>
              <w:pStyle w:val="TableParagraph"/>
              <w:rPr>
                <w:rFonts w:ascii="Arial Narrow" w:eastAsia="Times New Roman" w:hAnsi="Arial Narrow" w:cs="Arial"/>
                <w:b/>
                <w:lang w:eastAsia="en-GB"/>
              </w:rPr>
            </w:pPr>
            <w:r w:rsidRPr="00F7665E">
              <w:rPr>
                <w:rFonts w:ascii="Arial Narrow" w:eastAsia="Times New Roman" w:hAnsi="Arial Narrow" w:cs="Arial"/>
                <w:lang w:eastAsia="en-GB"/>
              </w:rPr>
              <w:t>There is a risk non-compliance with roster templates due to increased acuity, unplanned staff absence and vacancies. The potential impact of this may be reduced staffing levels against the agreed Birthrate Plus ®, staffing template resulting in poor patient outcomes and experience, and potential suspension of services.</w:t>
            </w:r>
          </w:p>
        </w:tc>
        <w:tc>
          <w:tcPr>
            <w:tcW w:w="1134" w:type="dxa"/>
            <w:shd w:val="clear" w:color="auto" w:fill="C00000"/>
            <w:tcMar>
              <w:top w:w="57" w:type="dxa"/>
              <w:left w:w="57" w:type="dxa"/>
              <w:bottom w:w="57" w:type="dxa"/>
              <w:right w:w="57" w:type="dxa"/>
            </w:tcMar>
            <w:vAlign w:val="center"/>
          </w:tcPr>
          <w:p w14:paraId="1655A125" w14:textId="4E8ABEDB" w:rsidR="00934D41" w:rsidRPr="007E21ED" w:rsidRDefault="00934D41" w:rsidP="00934D41">
            <w:pPr>
              <w:pStyle w:val="TableParagraph"/>
              <w:jc w:val="center"/>
              <w:rPr>
                <w:rFonts w:ascii="Arial Narrow" w:hAnsi="Arial Narrow" w:cs="Arial"/>
              </w:rPr>
            </w:pPr>
            <w:r>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E13D82A" w14:textId="5CDD3440" w:rsidR="00934D41" w:rsidRPr="007E21ED" w:rsidRDefault="00934D41" w:rsidP="00934D41">
            <w:pPr>
              <w:pStyle w:val="TableParagraph"/>
              <w:jc w:val="center"/>
              <w:rPr>
                <w:rFonts w:ascii="Arial Narrow" w:hAnsi="Arial Narrow" w:cs="Arial"/>
              </w:rPr>
            </w:pPr>
            <w:r>
              <w:rPr>
                <w:rFonts w:ascii="Arial Narrow" w:hAnsi="Arial Narrow" w:cs="Arial"/>
              </w:rPr>
              <w:t>16</w:t>
            </w:r>
          </w:p>
        </w:tc>
        <w:tc>
          <w:tcPr>
            <w:tcW w:w="1134" w:type="dxa"/>
            <w:tcMar>
              <w:top w:w="57" w:type="dxa"/>
              <w:left w:w="57" w:type="dxa"/>
              <w:bottom w:w="57" w:type="dxa"/>
              <w:right w:w="57" w:type="dxa"/>
            </w:tcMar>
            <w:vAlign w:val="center"/>
          </w:tcPr>
          <w:p w14:paraId="0A58A74A" w14:textId="1307EC63" w:rsidR="00934D41" w:rsidRPr="007E21ED" w:rsidRDefault="00934D41" w:rsidP="00934D4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616883F" w14:textId="683C597B" w:rsidR="00934D41" w:rsidRPr="007E21ED" w:rsidRDefault="00934D41" w:rsidP="00934D4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9757B81" w14:textId="1A3EE544" w:rsidR="00934D41" w:rsidRDefault="00AA2437" w:rsidP="00934D41">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w:t>
            </w:r>
            <w:r w:rsidR="00934D41">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31A565AC" w14:textId="77777777" w:rsidR="00934D41" w:rsidRPr="007E21ED" w:rsidRDefault="00934D41" w:rsidP="00934D41">
            <w:pPr>
              <w:pStyle w:val="TableParagraph"/>
              <w:jc w:val="center"/>
              <w:rPr>
                <w:rFonts w:ascii="Arial Narrow" w:hAnsi="Arial Narrow" w:cs="Arial"/>
              </w:rPr>
            </w:pPr>
            <w:r w:rsidRPr="007E21ED">
              <w:rPr>
                <w:rFonts w:ascii="Arial Narrow" w:hAnsi="Arial Narrow" w:cs="Arial"/>
              </w:rPr>
              <w:t>Quality &amp; Safety</w:t>
            </w:r>
          </w:p>
          <w:p w14:paraId="1B0FDA8F" w14:textId="313A573E" w:rsidR="00934D41" w:rsidRPr="007E21ED" w:rsidRDefault="00934D41" w:rsidP="00934D41">
            <w:pPr>
              <w:pStyle w:val="TableParagraph"/>
              <w:jc w:val="center"/>
              <w:rPr>
                <w:rFonts w:ascii="Arial Narrow" w:hAnsi="Arial Narrow" w:cs="Arial"/>
              </w:rPr>
            </w:pPr>
            <w:r w:rsidRPr="007E21ED">
              <w:rPr>
                <w:rFonts w:ascii="Arial Narrow" w:hAnsi="Arial Narrow" w:cs="Arial"/>
              </w:rPr>
              <w:t>Committee</w:t>
            </w:r>
          </w:p>
        </w:tc>
      </w:tr>
      <w:tr w:rsidR="00934D41" w:rsidRPr="007E21ED" w14:paraId="7DAB4AF8" w14:textId="77777777" w:rsidTr="00FC2643">
        <w:trPr>
          <w:trHeight w:val="635"/>
        </w:trPr>
        <w:tc>
          <w:tcPr>
            <w:tcW w:w="1843" w:type="dxa"/>
            <w:shd w:val="clear" w:color="auto" w:fill="auto"/>
            <w:tcMar>
              <w:top w:w="57" w:type="dxa"/>
              <w:left w:w="57" w:type="dxa"/>
              <w:bottom w:w="57" w:type="dxa"/>
              <w:right w:w="57" w:type="dxa"/>
            </w:tcMar>
          </w:tcPr>
          <w:p w14:paraId="1D68251E" w14:textId="77777777" w:rsidR="00934D41" w:rsidRPr="007E21ED" w:rsidRDefault="00934D41" w:rsidP="00934D41">
            <w:pPr>
              <w:rPr>
                <w:rFonts w:ascii="Arial Narrow" w:eastAsia="Verdana" w:hAnsi="Arial Narrow" w:cs="Arial"/>
                <w:b/>
              </w:rPr>
            </w:pPr>
            <w:r w:rsidRPr="007E21ED">
              <w:rPr>
                <w:rFonts w:ascii="Arial Narrow" w:eastAsia="Verdana" w:hAnsi="Arial Narrow" w:cs="Arial"/>
                <w:b/>
              </w:rPr>
              <w:t xml:space="preserve">2.8 </w:t>
            </w:r>
          </w:p>
          <w:p w14:paraId="38FF640E" w14:textId="3F64A147" w:rsidR="00934D41" w:rsidRPr="007E21ED" w:rsidRDefault="00934D41" w:rsidP="00934D41">
            <w:pPr>
              <w:rPr>
                <w:rFonts w:ascii="Arial Narrow" w:eastAsia="Verdana" w:hAnsi="Arial Narrow" w:cs="Arial"/>
                <w:b/>
              </w:rPr>
            </w:pPr>
            <w:r w:rsidRPr="007E21ED">
              <w:rPr>
                <w:rFonts w:ascii="Arial Narrow" w:eastAsia="Verdana" w:hAnsi="Arial Narrow" w:cs="Arial"/>
                <w:b/>
              </w:rPr>
              <w:t>Maternity Services</w:t>
            </w:r>
          </w:p>
        </w:tc>
        <w:tc>
          <w:tcPr>
            <w:tcW w:w="1129" w:type="dxa"/>
            <w:shd w:val="clear" w:color="auto" w:fill="auto"/>
            <w:tcMar>
              <w:top w:w="57" w:type="dxa"/>
              <w:left w:w="57" w:type="dxa"/>
              <w:bottom w:w="57" w:type="dxa"/>
              <w:right w:w="57" w:type="dxa"/>
            </w:tcMar>
          </w:tcPr>
          <w:p w14:paraId="38AE3E4F" w14:textId="2C952C33" w:rsidR="00934D41" w:rsidRPr="007E21ED" w:rsidRDefault="00934D41" w:rsidP="00934D41">
            <w:pPr>
              <w:pStyle w:val="TableParagraph"/>
              <w:jc w:val="center"/>
              <w:rPr>
                <w:rFonts w:ascii="Arial Narrow" w:eastAsia="Verdana" w:hAnsi="Arial Narrow" w:cs="Arial"/>
              </w:rPr>
            </w:pPr>
            <w:r>
              <w:rPr>
                <w:rFonts w:ascii="Arial Narrow" w:eastAsia="Verdana" w:hAnsi="Arial Narrow" w:cs="Arial"/>
              </w:rPr>
              <w:t>103</w:t>
            </w:r>
          </w:p>
        </w:tc>
        <w:tc>
          <w:tcPr>
            <w:tcW w:w="4536" w:type="dxa"/>
            <w:shd w:val="clear" w:color="auto" w:fill="auto"/>
            <w:tcMar>
              <w:top w:w="57" w:type="dxa"/>
              <w:left w:w="57" w:type="dxa"/>
              <w:bottom w:w="57" w:type="dxa"/>
              <w:right w:w="57" w:type="dxa"/>
            </w:tcMar>
          </w:tcPr>
          <w:p w14:paraId="37498A0C" w14:textId="77777777" w:rsidR="00934D41" w:rsidRPr="00F7665E" w:rsidRDefault="00934D41" w:rsidP="00934D41">
            <w:pPr>
              <w:pStyle w:val="TableParagraph"/>
              <w:rPr>
                <w:rFonts w:ascii="Arial Narrow" w:eastAsia="Times New Roman" w:hAnsi="Arial Narrow" w:cs="Arial"/>
                <w:b/>
                <w:lang w:eastAsia="en-GB"/>
              </w:rPr>
            </w:pPr>
            <w:r w:rsidRPr="00F7665E">
              <w:rPr>
                <w:rFonts w:ascii="Arial Narrow" w:eastAsia="Times New Roman" w:hAnsi="Arial Narrow" w:cs="Arial"/>
                <w:b/>
                <w:lang w:eastAsia="en-GB"/>
              </w:rPr>
              <w:t>High Quality Choices in Place of Birth</w:t>
            </w:r>
          </w:p>
          <w:p w14:paraId="1B41B94A" w14:textId="33DB4551" w:rsidR="00934D41" w:rsidRPr="00F7665E" w:rsidRDefault="00934D41" w:rsidP="00934D41">
            <w:pPr>
              <w:pStyle w:val="TableParagraph"/>
              <w:rPr>
                <w:rFonts w:ascii="Arial Narrow" w:eastAsia="Times New Roman" w:hAnsi="Arial Narrow" w:cs="Arial"/>
                <w:lang w:eastAsia="en-GB"/>
              </w:rPr>
            </w:pPr>
            <w:r w:rsidRPr="00F7665E">
              <w:rPr>
                <w:rFonts w:ascii="Arial Narrow" w:eastAsia="Times New Roman" w:hAnsi="Arial Narrow" w:cs="Arial"/>
                <w:b/>
                <w:lang w:eastAsia="en-GB"/>
              </w:rPr>
              <w:t>The Community Intrapa</w:t>
            </w:r>
            <w:r>
              <w:rPr>
                <w:rFonts w:ascii="Arial Narrow" w:eastAsia="Times New Roman" w:hAnsi="Arial Narrow" w:cs="Arial"/>
                <w:b/>
                <w:lang w:eastAsia="en-GB"/>
              </w:rPr>
              <w:t xml:space="preserve">rtum services remain suspended </w:t>
            </w:r>
          </w:p>
          <w:p w14:paraId="0F9932A5" w14:textId="436E17EF" w:rsidR="00934D41" w:rsidRPr="007E21ED" w:rsidRDefault="00934D41" w:rsidP="00934D41">
            <w:pPr>
              <w:pStyle w:val="TableParagraph"/>
              <w:rPr>
                <w:rFonts w:ascii="Arial Narrow" w:eastAsia="Times New Roman" w:hAnsi="Arial Narrow" w:cs="Arial"/>
                <w:b/>
                <w:lang w:eastAsia="en-GB"/>
              </w:rPr>
            </w:pPr>
            <w:r w:rsidRPr="00F7665E">
              <w:rPr>
                <w:rFonts w:ascii="Arial Narrow" w:eastAsia="Times New Roman" w:hAnsi="Arial Narrow" w:cs="Arial"/>
                <w:lang w:eastAsia="en-GB"/>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134" w:type="dxa"/>
            <w:shd w:val="clear" w:color="auto" w:fill="C00000"/>
            <w:tcMar>
              <w:top w:w="57" w:type="dxa"/>
              <w:left w:w="57" w:type="dxa"/>
              <w:bottom w:w="57" w:type="dxa"/>
              <w:right w:w="57" w:type="dxa"/>
            </w:tcMar>
            <w:vAlign w:val="center"/>
          </w:tcPr>
          <w:p w14:paraId="0338A489" w14:textId="661DE554" w:rsidR="00934D41" w:rsidRPr="007E21ED" w:rsidRDefault="00934D41" w:rsidP="00934D41">
            <w:pPr>
              <w:pStyle w:val="TableParagraph"/>
              <w:jc w:val="center"/>
              <w:rPr>
                <w:rFonts w:ascii="Arial Narrow" w:hAnsi="Arial Narrow" w:cs="Arial"/>
              </w:rPr>
            </w:pPr>
            <w:r>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2F0CBEEA" w14:textId="0FC90685" w:rsidR="00934D41" w:rsidRPr="007E21ED" w:rsidRDefault="00934D41" w:rsidP="00934D41">
            <w:pPr>
              <w:pStyle w:val="TableParagraph"/>
              <w:jc w:val="center"/>
              <w:rPr>
                <w:rFonts w:ascii="Arial Narrow" w:hAnsi="Arial Narrow" w:cs="Arial"/>
              </w:rPr>
            </w:pPr>
            <w:r>
              <w:rPr>
                <w:rFonts w:ascii="Arial Narrow" w:hAnsi="Arial Narrow" w:cs="Arial"/>
              </w:rPr>
              <w:t>16</w:t>
            </w:r>
          </w:p>
        </w:tc>
        <w:tc>
          <w:tcPr>
            <w:tcW w:w="1134" w:type="dxa"/>
            <w:tcMar>
              <w:top w:w="57" w:type="dxa"/>
              <w:left w:w="57" w:type="dxa"/>
              <w:bottom w:w="57" w:type="dxa"/>
              <w:right w:w="57" w:type="dxa"/>
            </w:tcMar>
            <w:vAlign w:val="center"/>
          </w:tcPr>
          <w:p w14:paraId="1704D1C2" w14:textId="21B9378F" w:rsidR="00934D41" w:rsidRPr="007E21ED" w:rsidRDefault="00934D41" w:rsidP="00934D4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EEFB32E" w14:textId="4D2D5CB2" w:rsidR="00934D41" w:rsidRPr="007E21ED" w:rsidRDefault="00934D41" w:rsidP="00934D4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CB9ABED" w14:textId="5BD8C11D" w:rsidR="00934D41" w:rsidRDefault="00AA2437" w:rsidP="00934D41">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October</w:t>
            </w:r>
            <w:r w:rsidR="00934D41">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C3F15DD" w14:textId="77777777" w:rsidR="00934D41" w:rsidRPr="007E21ED" w:rsidRDefault="00934D41" w:rsidP="00934D41">
            <w:pPr>
              <w:pStyle w:val="TableParagraph"/>
              <w:jc w:val="center"/>
              <w:rPr>
                <w:rFonts w:ascii="Arial Narrow" w:hAnsi="Arial Narrow" w:cs="Arial"/>
              </w:rPr>
            </w:pPr>
            <w:r w:rsidRPr="007E21ED">
              <w:rPr>
                <w:rFonts w:ascii="Arial Narrow" w:hAnsi="Arial Narrow" w:cs="Arial"/>
              </w:rPr>
              <w:t>Quality &amp; Safety</w:t>
            </w:r>
          </w:p>
          <w:p w14:paraId="3A057020" w14:textId="7B36A675" w:rsidR="00934D41" w:rsidRPr="007E21ED" w:rsidRDefault="00934D41" w:rsidP="00934D41">
            <w:pPr>
              <w:pStyle w:val="TableParagraph"/>
              <w:jc w:val="center"/>
              <w:rPr>
                <w:rFonts w:ascii="Arial Narrow" w:hAnsi="Arial Narrow" w:cs="Arial"/>
              </w:rPr>
            </w:pPr>
            <w:r w:rsidRPr="007E21ED">
              <w:rPr>
                <w:rFonts w:ascii="Arial Narrow" w:hAnsi="Arial Narrow" w:cs="Arial"/>
              </w:rPr>
              <w:t>Committee</w:t>
            </w:r>
          </w:p>
        </w:tc>
      </w:tr>
      <w:tr w:rsidR="00F7665E" w:rsidRPr="007E21ED" w14:paraId="05D13593"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3AB421" w14:textId="77777777" w:rsidR="00F7665E" w:rsidRPr="007E21ED" w:rsidRDefault="00F7665E" w:rsidP="00F7665E">
            <w:pPr>
              <w:rPr>
                <w:rFonts w:ascii="Arial Narrow" w:hAnsi="Arial Narrow" w:cs="Arial"/>
                <w:b/>
              </w:rPr>
            </w:pPr>
            <w:r w:rsidRPr="007E21ED">
              <w:rPr>
                <w:rFonts w:ascii="Arial Narrow" w:hAnsi="Arial Narrow" w:cs="Arial"/>
                <w:b/>
              </w:rPr>
              <w:t>3</w:t>
            </w:r>
          </w:p>
          <w:p w14:paraId="7B1D1347" w14:textId="77777777" w:rsidR="00F7665E" w:rsidRPr="007E21ED" w:rsidRDefault="00F7665E" w:rsidP="00F7665E">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5797AF6"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64</w:t>
            </w:r>
          </w:p>
          <w:p w14:paraId="406F060F"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(2159)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E484D5B" w14:textId="77777777" w:rsidR="00F7665E" w:rsidRPr="007E21ED" w:rsidRDefault="00F7665E" w:rsidP="00F7665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36CC8915" w14:textId="77777777" w:rsidR="00F7665E" w:rsidRPr="007E21ED" w:rsidRDefault="00F7665E" w:rsidP="00F7665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B3A931" w14:textId="77777777" w:rsidR="00F7665E" w:rsidRPr="007E21ED" w:rsidRDefault="00F7665E" w:rsidP="00F7665E">
            <w:pPr>
              <w:pStyle w:val="TableParagraph"/>
              <w:jc w:val="center"/>
              <w:rPr>
                <w:rFonts w:ascii="Arial Narrow" w:hAnsi="Arial Narrow" w:cs="Arial"/>
              </w:rPr>
            </w:pPr>
          </w:p>
          <w:p w14:paraId="0A6EB058"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36FD6E4" w14:textId="77777777" w:rsidR="00F7665E" w:rsidRPr="007E21ED" w:rsidRDefault="00F7665E" w:rsidP="00F7665E">
            <w:pPr>
              <w:pStyle w:val="TableParagraph"/>
              <w:jc w:val="center"/>
              <w:rPr>
                <w:rFonts w:ascii="Arial Narrow" w:hAnsi="Arial Narrow" w:cs="Arial"/>
              </w:rPr>
            </w:pPr>
          </w:p>
          <w:p w14:paraId="0493C824"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471C25A" w14:textId="77777777" w:rsidR="00F7665E" w:rsidRPr="007E21ED" w:rsidRDefault="00F7665E" w:rsidP="00F7665E">
            <w:pPr>
              <w:pStyle w:val="TableParagraph"/>
              <w:ind w:left="113" w:right="113"/>
              <w:jc w:val="center"/>
              <w:rPr>
                <w:rFonts w:ascii="Arial Narrow" w:eastAsia="Wingdings 3" w:hAnsi="Arial Narrow" w:cs="Arial"/>
              </w:rPr>
            </w:pPr>
          </w:p>
          <w:p w14:paraId="0B39D628" w14:textId="77777777" w:rsidR="00F7665E" w:rsidRPr="007E21ED" w:rsidRDefault="00F7665E" w:rsidP="00F7665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4D97FBE" w14:textId="77777777" w:rsidR="00F7665E" w:rsidRPr="007E21ED" w:rsidRDefault="00F7665E" w:rsidP="00F7665E">
            <w:pPr>
              <w:pStyle w:val="TableParagraph"/>
              <w:jc w:val="center"/>
              <w:rPr>
                <w:rFonts w:ascii="Arial Narrow" w:eastAsia="Wingdings 3" w:hAnsi="Arial Narrow" w:cs="Arial"/>
              </w:rPr>
            </w:pPr>
          </w:p>
          <w:p w14:paraId="6706733D"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7FD57B" w14:textId="77777777" w:rsidR="00F7665E" w:rsidRPr="007E21ED" w:rsidRDefault="00F7665E" w:rsidP="00F7665E">
            <w:pPr>
              <w:pStyle w:val="TableParagraph"/>
              <w:jc w:val="center"/>
              <w:rPr>
                <w:rFonts w:ascii="Arial Narrow" w:eastAsia="Verdana" w:hAnsi="Arial Narrow" w:cs="Arial"/>
              </w:rPr>
            </w:pPr>
          </w:p>
          <w:p w14:paraId="2C2DC639" w14:textId="374D6DA7"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31A39F7" w14:textId="77777777" w:rsidR="00F7665E" w:rsidRPr="007E21ED" w:rsidRDefault="00F7665E" w:rsidP="00F7665E">
            <w:pPr>
              <w:pStyle w:val="TableParagraph"/>
              <w:jc w:val="center"/>
              <w:rPr>
                <w:rFonts w:ascii="Arial Narrow" w:hAnsi="Arial Narrow" w:cs="Arial"/>
                <w:bCs/>
              </w:rPr>
            </w:pPr>
          </w:p>
          <w:p w14:paraId="502EC0F3" w14:textId="77777777" w:rsidR="00F7665E" w:rsidRPr="007E21ED" w:rsidRDefault="00F7665E" w:rsidP="00F7665E">
            <w:pPr>
              <w:pStyle w:val="TableParagraph"/>
              <w:jc w:val="center"/>
              <w:rPr>
                <w:rFonts w:ascii="Arial Narrow" w:hAnsi="Arial Narrow" w:cs="Arial"/>
                <w:bCs/>
              </w:rPr>
            </w:pPr>
            <w:r w:rsidRPr="007E21ED">
              <w:rPr>
                <w:rFonts w:ascii="Arial Narrow" w:hAnsi="Arial Narrow" w:cs="Arial"/>
                <w:bCs/>
              </w:rPr>
              <w:t>Quality &amp; Safety</w:t>
            </w:r>
          </w:p>
          <w:p w14:paraId="2CAD0CCF" w14:textId="77777777" w:rsidR="00F7665E" w:rsidRPr="007E21ED" w:rsidRDefault="00F7665E" w:rsidP="00F7665E">
            <w:pPr>
              <w:pStyle w:val="TableParagraph"/>
              <w:jc w:val="center"/>
              <w:rPr>
                <w:rFonts w:ascii="Arial Narrow" w:hAnsi="Arial Narrow" w:cs="Arial"/>
                <w:bCs/>
              </w:rPr>
            </w:pPr>
            <w:r w:rsidRPr="007E21ED">
              <w:rPr>
                <w:rFonts w:ascii="Arial Narrow" w:hAnsi="Arial Narrow" w:cs="Arial"/>
                <w:bCs/>
              </w:rPr>
              <w:t>Committee</w:t>
            </w:r>
          </w:p>
        </w:tc>
      </w:tr>
      <w:tr w:rsidR="00F7665E" w:rsidRPr="007E21ED" w14:paraId="76B03490"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00E9BF" w14:textId="77777777" w:rsidR="00F7665E" w:rsidRPr="007E21ED" w:rsidRDefault="00F7665E" w:rsidP="00F7665E">
            <w:pPr>
              <w:rPr>
                <w:rFonts w:ascii="Arial Narrow" w:hAnsi="Arial Narrow" w:cs="Arial"/>
                <w:b/>
              </w:rPr>
            </w:pPr>
            <w:r w:rsidRPr="007E21ED">
              <w:rPr>
                <w:rFonts w:ascii="Arial Narrow" w:hAnsi="Arial Narrow" w:cs="Arial"/>
                <w:b/>
              </w:rPr>
              <w:t>3</w:t>
            </w:r>
          </w:p>
          <w:p w14:paraId="2C1417B5" w14:textId="77777777" w:rsidR="00F7665E" w:rsidRPr="007E21ED" w:rsidRDefault="00F7665E" w:rsidP="00F7665E">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DE53FF"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98</w:t>
            </w:r>
          </w:p>
          <w:p w14:paraId="01491DEE"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(3692)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D0DE117" w14:textId="77777777" w:rsidR="00F7665E" w:rsidRPr="007E21ED" w:rsidRDefault="00F7665E" w:rsidP="00F7665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488120F3" w14:textId="77777777" w:rsidR="00F7665E" w:rsidRPr="007E21ED" w:rsidRDefault="00F7665E" w:rsidP="00F7665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D9D762"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C287A8E"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F27D04" w14:textId="77777777" w:rsidR="00F7665E" w:rsidRPr="007E21ED" w:rsidRDefault="00F7665E" w:rsidP="00F7665E">
            <w:pPr>
              <w:pStyle w:val="TableParagraph"/>
              <w:ind w:left="113" w:right="113"/>
              <w:jc w:val="center"/>
              <w:rPr>
                <w:rFonts w:ascii="Arial Narrow" w:eastAsia="Wingdings 3" w:hAnsi="Arial Narrow" w:cs="Arial"/>
              </w:rPr>
            </w:pPr>
          </w:p>
          <w:p w14:paraId="5CB2DDCA" w14:textId="77777777" w:rsidR="00F7665E" w:rsidRPr="007E21ED" w:rsidRDefault="00F7665E" w:rsidP="00F7665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F37855" w14:textId="77777777" w:rsidR="00F7665E" w:rsidRPr="007E21ED" w:rsidRDefault="00F7665E" w:rsidP="00F7665E">
            <w:pPr>
              <w:pStyle w:val="TableParagraph"/>
              <w:jc w:val="center"/>
              <w:rPr>
                <w:rFonts w:ascii="Arial Narrow" w:eastAsia="Wingdings 3" w:hAnsi="Arial Narrow" w:cs="Arial"/>
              </w:rPr>
            </w:pPr>
          </w:p>
          <w:p w14:paraId="1B5C2894"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98D651F" w14:textId="2DE69912"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06D2850" w14:textId="77777777" w:rsidR="00F7665E" w:rsidRPr="007E21ED" w:rsidRDefault="00F7665E" w:rsidP="00F7665E">
            <w:pPr>
              <w:pStyle w:val="TableParagraph"/>
              <w:jc w:val="center"/>
              <w:rPr>
                <w:rFonts w:ascii="Arial Narrow" w:hAnsi="Arial Narrow" w:cs="Arial"/>
                <w:bCs/>
              </w:rPr>
            </w:pPr>
            <w:r w:rsidRPr="007E21ED">
              <w:rPr>
                <w:rFonts w:ascii="Arial Narrow" w:hAnsi="Arial Narrow" w:cs="Arial"/>
                <w:bCs/>
              </w:rPr>
              <w:t>Performance &amp; Finance Committee</w:t>
            </w:r>
          </w:p>
        </w:tc>
      </w:tr>
      <w:tr w:rsidR="00F7665E" w:rsidRPr="007E21ED" w14:paraId="7AD3248E" w14:textId="77777777" w:rsidTr="00E514F3">
        <w:trPr>
          <w:cantSplit/>
          <w:trHeight w:val="1134"/>
        </w:trPr>
        <w:tc>
          <w:tcPr>
            <w:tcW w:w="1843" w:type="dxa"/>
            <w:tcMar>
              <w:top w:w="57" w:type="dxa"/>
              <w:left w:w="57" w:type="dxa"/>
              <w:bottom w:w="57" w:type="dxa"/>
              <w:right w:w="57" w:type="dxa"/>
            </w:tcMar>
          </w:tcPr>
          <w:p w14:paraId="60DD7EA9" w14:textId="77777777" w:rsidR="00F7665E" w:rsidRPr="007E21ED" w:rsidRDefault="00F7665E" w:rsidP="00F7665E">
            <w:pPr>
              <w:rPr>
                <w:rFonts w:ascii="Arial Narrow" w:hAnsi="Arial Narrow" w:cs="Arial"/>
                <w:b/>
              </w:rPr>
            </w:pPr>
            <w:r w:rsidRPr="007E21ED">
              <w:rPr>
                <w:rFonts w:ascii="Arial Narrow" w:hAnsi="Arial Narrow" w:cs="Arial"/>
                <w:b/>
              </w:rPr>
              <w:t>4</w:t>
            </w:r>
          </w:p>
          <w:p w14:paraId="2C50F2A3" w14:textId="77777777" w:rsidR="00F7665E" w:rsidRPr="007E21ED" w:rsidRDefault="00F7665E" w:rsidP="00F7665E">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38791781"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27</w:t>
            </w:r>
          </w:p>
          <w:p w14:paraId="188783DC"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(1035)</w:t>
            </w:r>
          </w:p>
        </w:tc>
        <w:tc>
          <w:tcPr>
            <w:tcW w:w="4536" w:type="dxa"/>
            <w:shd w:val="clear" w:color="auto" w:fill="auto"/>
            <w:tcMar>
              <w:top w:w="57" w:type="dxa"/>
              <w:left w:w="57" w:type="dxa"/>
              <w:bottom w:w="57" w:type="dxa"/>
              <w:right w:w="57" w:type="dxa"/>
            </w:tcMar>
          </w:tcPr>
          <w:p w14:paraId="21DA5A27" w14:textId="77777777" w:rsidR="00F7665E" w:rsidRPr="007E21ED" w:rsidRDefault="00F7665E" w:rsidP="00F7665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50C14BBB" w14:textId="77777777" w:rsidR="00F7665E" w:rsidRPr="007E21ED" w:rsidRDefault="00F7665E" w:rsidP="00F7665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1134" w:type="dxa"/>
            <w:shd w:val="clear" w:color="auto" w:fill="C00000"/>
            <w:tcMar>
              <w:top w:w="57" w:type="dxa"/>
              <w:left w:w="57" w:type="dxa"/>
              <w:bottom w:w="57" w:type="dxa"/>
              <w:right w:w="57" w:type="dxa"/>
            </w:tcMar>
            <w:vAlign w:val="center"/>
          </w:tcPr>
          <w:p w14:paraId="22831C4D" w14:textId="77777777" w:rsidR="00F7665E" w:rsidRPr="007E21ED" w:rsidRDefault="00F7665E" w:rsidP="00F7665E">
            <w:pPr>
              <w:pStyle w:val="TableParagraph"/>
              <w:jc w:val="center"/>
              <w:rPr>
                <w:rFonts w:ascii="Arial Narrow" w:eastAsia="Verdana"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1AE187DF" w14:textId="77777777" w:rsidR="00F7665E" w:rsidRPr="007E21ED" w:rsidRDefault="00F7665E" w:rsidP="00F7665E">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59263DF1" w14:textId="77777777" w:rsidR="00F7665E" w:rsidRPr="007E21ED" w:rsidRDefault="00F7665E" w:rsidP="00F7665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B232EC7"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7FC6552A" w14:textId="2D0FF98A"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6BE3A65"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Workforce OD &amp; Digital Committee</w:t>
            </w:r>
          </w:p>
        </w:tc>
      </w:tr>
      <w:tr w:rsidR="00F7665E" w:rsidRPr="007E21ED" w14:paraId="7359E5E1" w14:textId="77777777" w:rsidTr="00E514F3">
        <w:trPr>
          <w:cantSplit/>
          <w:trHeight w:val="1134"/>
        </w:trPr>
        <w:tc>
          <w:tcPr>
            <w:tcW w:w="1843" w:type="dxa"/>
            <w:tcMar>
              <w:top w:w="57" w:type="dxa"/>
              <w:left w:w="57" w:type="dxa"/>
              <w:bottom w:w="57" w:type="dxa"/>
              <w:right w:w="57" w:type="dxa"/>
            </w:tcMar>
          </w:tcPr>
          <w:p w14:paraId="112E6322" w14:textId="77777777" w:rsidR="00F7665E" w:rsidRPr="007E21ED" w:rsidRDefault="00F7665E" w:rsidP="00F7665E">
            <w:pPr>
              <w:rPr>
                <w:rFonts w:ascii="Arial Narrow" w:hAnsi="Arial Narrow" w:cs="Arial"/>
                <w:b/>
              </w:rPr>
            </w:pPr>
            <w:r w:rsidRPr="007E21ED">
              <w:rPr>
                <w:rFonts w:ascii="Arial Narrow" w:hAnsi="Arial Narrow" w:cs="Arial"/>
                <w:b/>
              </w:rPr>
              <w:t>4</w:t>
            </w:r>
          </w:p>
          <w:p w14:paraId="3B9DD975" w14:textId="77777777" w:rsidR="00F7665E" w:rsidRPr="007E21ED" w:rsidRDefault="00F7665E" w:rsidP="00F7665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31AC29A2"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36</w:t>
            </w:r>
          </w:p>
          <w:p w14:paraId="34C5F44F"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(1043)</w:t>
            </w:r>
          </w:p>
        </w:tc>
        <w:tc>
          <w:tcPr>
            <w:tcW w:w="4536" w:type="dxa"/>
            <w:shd w:val="clear" w:color="auto" w:fill="auto"/>
            <w:tcMar>
              <w:top w:w="57" w:type="dxa"/>
              <w:left w:w="57" w:type="dxa"/>
              <w:bottom w:w="57" w:type="dxa"/>
              <w:right w:w="57" w:type="dxa"/>
            </w:tcMar>
          </w:tcPr>
          <w:p w14:paraId="293A46FA" w14:textId="77777777" w:rsidR="00F7665E" w:rsidRPr="007E21ED" w:rsidRDefault="00F7665E" w:rsidP="00F7665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3BC1BB37" w14:textId="77777777" w:rsidR="00F7665E" w:rsidRPr="007E21ED" w:rsidRDefault="00F7665E" w:rsidP="00F7665E">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1134" w:type="dxa"/>
            <w:shd w:val="clear" w:color="auto" w:fill="C00000"/>
            <w:tcMar>
              <w:top w:w="57" w:type="dxa"/>
              <w:left w:w="57" w:type="dxa"/>
              <w:bottom w:w="57" w:type="dxa"/>
              <w:right w:w="57" w:type="dxa"/>
            </w:tcMar>
            <w:vAlign w:val="center"/>
          </w:tcPr>
          <w:p w14:paraId="1237F105"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0725FD99"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577E9393"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DF042B3"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753B8DC3" w14:textId="2D1AE6BC"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8BA6FA6"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Workforce OD &amp; Digital Committee</w:t>
            </w:r>
          </w:p>
        </w:tc>
      </w:tr>
      <w:tr w:rsidR="00F7665E" w:rsidRPr="007E21ED" w14:paraId="1B9C8FD9" w14:textId="77777777" w:rsidTr="00E514F3">
        <w:trPr>
          <w:cantSplit/>
          <w:trHeight w:val="1134"/>
        </w:trPr>
        <w:tc>
          <w:tcPr>
            <w:tcW w:w="1843" w:type="dxa"/>
            <w:tcMar>
              <w:top w:w="57" w:type="dxa"/>
              <w:left w:w="57" w:type="dxa"/>
              <w:bottom w:w="57" w:type="dxa"/>
              <w:right w:w="57" w:type="dxa"/>
            </w:tcMar>
          </w:tcPr>
          <w:p w14:paraId="5AD4D9E1" w14:textId="77777777" w:rsidR="00F7665E" w:rsidRPr="007E21ED" w:rsidRDefault="00F7665E" w:rsidP="00F7665E">
            <w:pPr>
              <w:rPr>
                <w:rFonts w:ascii="Arial Narrow" w:hAnsi="Arial Narrow" w:cs="Arial"/>
                <w:b/>
              </w:rPr>
            </w:pPr>
            <w:r w:rsidRPr="007E21ED">
              <w:rPr>
                <w:rFonts w:ascii="Arial Narrow" w:hAnsi="Arial Narrow" w:cs="Arial"/>
                <w:b/>
              </w:rPr>
              <w:t>4</w:t>
            </w:r>
          </w:p>
          <w:p w14:paraId="32B7715E" w14:textId="77777777" w:rsidR="00F7665E" w:rsidRPr="007E21ED" w:rsidRDefault="00F7665E" w:rsidP="00F7665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4284FAD1"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37</w:t>
            </w:r>
          </w:p>
          <w:p w14:paraId="0296EB56"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536" w:type="dxa"/>
            <w:shd w:val="clear" w:color="auto" w:fill="auto"/>
            <w:tcMar>
              <w:top w:w="57" w:type="dxa"/>
              <w:left w:w="57" w:type="dxa"/>
              <w:bottom w:w="57" w:type="dxa"/>
              <w:right w:w="57" w:type="dxa"/>
            </w:tcMar>
          </w:tcPr>
          <w:p w14:paraId="72CEF9B0" w14:textId="77777777" w:rsidR="00F7665E" w:rsidRPr="007E21ED" w:rsidRDefault="00F7665E" w:rsidP="00F7665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094DBEAB" w14:textId="77777777" w:rsidR="00F7665E" w:rsidRPr="007E21ED" w:rsidRDefault="00F7665E" w:rsidP="00F7665E">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1134" w:type="dxa"/>
            <w:shd w:val="clear" w:color="auto" w:fill="C00000"/>
            <w:tcMar>
              <w:top w:w="57" w:type="dxa"/>
              <w:left w:w="57" w:type="dxa"/>
              <w:bottom w:w="57" w:type="dxa"/>
              <w:right w:w="57" w:type="dxa"/>
            </w:tcMar>
            <w:vAlign w:val="center"/>
          </w:tcPr>
          <w:p w14:paraId="0698558E"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FFC000"/>
            <w:tcMar>
              <w:top w:w="57" w:type="dxa"/>
              <w:left w:w="57" w:type="dxa"/>
              <w:bottom w:w="57" w:type="dxa"/>
              <w:right w:w="57" w:type="dxa"/>
            </w:tcMar>
            <w:vAlign w:val="center"/>
          </w:tcPr>
          <w:p w14:paraId="1D16DB3D"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10E584E9"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02898A3"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407495AF" w14:textId="4F48D600" w:rsidR="00F7665E" w:rsidRPr="007E21ED" w:rsidRDefault="00AA2437" w:rsidP="00F7665E">
            <w:pPr>
              <w:jc w:val="center"/>
              <w:rPr>
                <w:rFonts w:ascii="Arial Narrow" w:hAnsi="Arial Narrow"/>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39F26B3"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Workforce OD &amp; Digital Committee</w:t>
            </w:r>
          </w:p>
        </w:tc>
      </w:tr>
      <w:tr w:rsidR="00F7665E" w:rsidRPr="007E21ED" w14:paraId="38E5019C" w14:textId="77777777" w:rsidTr="00E514F3">
        <w:trPr>
          <w:cantSplit/>
          <w:trHeight w:val="1134"/>
        </w:trPr>
        <w:tc>
          <w:tcPr>
            <w:tcW w:w="1843" w:type="dxa"/>
            <w:tcMar>
              <w:top w:w="57" w:type="dxa"/>
              <w:left w:w="57" w:type="dxa"/>
              <w:bottom w:w="57" w:type="dxa"/>
              <w:right w:w="57" w:type="dxa"/>
            </w:tcMar>
          </w:tcPr>
          <w:p w14:paraId="6047441B" w14:textId="77777777" w:rsidR="00F7665E" w:rsidRPr="007E21ED" w:rsidRDefault="00F7665E" w:rsidP="00F7665E">
            <w:pPr>
              <w:rPr>
                <w:rFonts w:ascii="Arial Narrow" w:hAnsi="Arial Narrow" w:cs="Arial"/>
                <w:b/>
              </w:rPr>
            </w:pPr>
            <w:r w:rsidRPr="007E21ED">
              <w:rPr>
                <w:rFonts w:ascii="Arial Narrow" w:hAnsi="Arial Narrow" w:cs="Arial"/>
                <w:b/>
              </w:rPr>
              <w:t>4</w:t>
            </w:r>
          </w:p>
          <w:p w14:paraId="290CBC91" w14:textId="77777777" w:rsidR="00F7665E" w:rsidRPr="007E21ED" w:rsidRDefault="00F7665E" w:rsidP="00F7665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68AACAB5"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60</w:t>
            </w:r>
          </w:p>
          <w:p w14:paraId="7B2F7F41"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(2003)</w:t>
            </w:r>
          </w:p>
        </w:tc>
        <w:tc>
          <w:tcPr>
            <w:tcW w:w="4536" w:type="dxa"/>
            <w:shd w:val="clear" w:color="auto" w:fill="auto"/>
            <w:tcMar>
              <w:top w:w="57" w:type="dxa"/>
              <w:left w:w="57" w:type="dxa"/>
              <w:bottom w:w="57" w:type="dxa"/>
              <w:right w:w="57" w:type="dxa"/>
            </w:tcMar>
          </w:tcPr>
          <w:p w14:paraId="6831EA54" w14:textId="77777777" w:rsidR="00F7665E" w:rsidRPr="007E21ED" w:rsidRDefault="00F7665E" w:rsidP="00F7665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5DF79352" w14:textId="77777777" w:rsidR="00F7665E" w:rsidRPr="007E21ED" w:rsidRDefault="00F7665E" w:rsidP="00F7665E">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1134" w:type="dxa"/>
            <w:shd w:val="clear" w:color="auto" w:fill="C00000"/>
            <w:tcMar>
              <w:top w:w="57" w:type="dxa"/>
              <w:left w:w="57" w:type="dxa"/>
              <w:bottom w:w="57" w:type="dxa"/>
              <w:right w:w="57" w:type="dxa"/>
            </w:tcMar>
            <w:vAlign w:val="center"/>
          </w:tcPr>
          <w:p w14:paraId="7DDBA5D3"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E758536"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2D8468AC"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BB0524B"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4651EFD9" w14:textId="2A3458D4"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06B2130"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Workforce OD &amp; Digital Committee</w:t>
            </w:r>
          </w:p>
        </w:tc>
      </w:tr>
      <w:tr w:rsidR="00F7665E" w:rsidRPr="007E21ED" w14:paraId="1E29AEB1" w14:textId="77777777" w:rsidTr="00830718">
        <w:tc>
          <w:tcPr>
            <w:tcW w:w="1843" w:type="dxa"/>
            <w:tcMar>
              <w:top w:w="57" w:type="dxa"/>
              <w:left w:w="57" w:type="dxa"/>
              <w:bottom w:w="57" w:type="dxa"/>
              <w:right w:w="57" w:type="dxa"/>
            </w:tcMar>
          </w:tcPr>
          <w:p w14:paraId="447B88FA" w14:textId="77777777" w:rsidR="00F7665E" w:rsidRPr="007E21ED" w:rsidRDefault="00F7665E" w:rsidP="00F7665E">
            <w:pPr>
              <w:rPr>
                <w:rFonts w:ascii="Arial Narrow" w:hAnsi="Arial Narrow" w:cs="Arial"/>
                <w:b/>
              </w:rPr>
            </w:pPr>
            <w:r w:rsidRPr="007E21ED">
              <w:rPr>
                <w:rFonts w:ascii="Arial Narrow" w:hAnsi="Arial Narrow" w:cs="Arial"/>
                <w:b/>
              </w:rPr>
              <w:t>4</w:t>
            </w:r>
          </w:p>
          <w:p w14:paraId="5242A75A" w14:textId="77777777" w:rsidR="00F7665E" w:rsidRPr="007E21ED" w:rsidRDefault="00F7665E" w:rsidP="00F7665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621AFAF0"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90</w:t>
            </w:r>
          </w:p>
          <w:p w14:paraId="4019C1D3" w14:textId="77777777" w:rsidR="00F7665E" w:rsidRPr="007E21ED" w:rsidRDefault="00F7665E" w:rsidP="00F7665E">
            <w:pPr>
              <w:pStyle w:val="TableParagraph"/>
              <w:jc w:val="center"/>
              <w:rPr>
                <w:rFonts w:ascii="Arial Narrow" w:eastAsia="Verdana" w:hAnsi="Arial Narrow" w:cs="Arial"/>
              </w:rPr>
            </w:pPr>
            <w:r w:rsidRPr="007E21ED">
              <w:rPr>
                <w:rFonts w:ascii="Arial Narrow" w:eastAsia="Verdana" w:hAnsi="Arial Narrow" w:cs="Arial"/>
              </w:rPr>
              <w:t>(2796)</w:t>
            </w:r>
          </w:p>
        </w:tc>
        <w:tc>
          <w:tcPr>
            <w:tcW w:w="4536" w:type="dxa"/>
            <w:shd w:val="clear" w:color="auto" w:fill="auto"/>
            <w:tcMar>
              <w:top w:w="57" w:type="dxa"/>
              <w:left w:w="57" w:type="dxa"/>
              <w:bottom w:w="57" w:type="dxa"/>
              <w:right w:w="57" w:type="dxa"/>
            </w:tcMar>
          </w:tcPr>
          <w:p w14:paraId="372D8010" w14:textId="77777777" w:rsidR="00F7665E" w:rsidRPr="007E21ED" w:rsidRDefault="00F7665E" w:rsidP="00F7665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p>
          <w:p w14:paraId="6796B96E" w14:textId="77777777" w:rsidR="00F7665E" w:rsidRPr="007E21ED" w:rsidRDefault="00F7665E" w:rsidP="00F7665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shd w:val="clear" w:color="auto" w:fill="C00000"/>
            <w:tcMar>
              <w:top w:w="57" w:type="dxa"/>
              <w:left w:w="57" w:type="dxa"/>
              <w:bottom w:w="57" w:type="dxa"/>
              <w:right w:w="57" w:type="dxa"/>
            </w:tcMar>
            <w:vAlign w:val="center"/>
          </w:tcPr>
          <w:p w14:paraId="1C54A614"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7673FD11"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5AC07108"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3BD237D"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A07353F" w14:textId="2719B33B"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1928C9F"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Workforce OD &amp; Digital Committee</w:t>
            </w:r>
          </w:p>
        </w:tc>
      </w:tr>
      <w:tr w:rsidR="00F7665E" w:rsidRPr="007E21ED" w14:paraId="642B6993" w14:textId="77777777" w:rsidTr="00E514F3">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01F8AC0" w14:textId="77777777" w:rsidR="00F7665E" w:rsidRPr="007E21ED" w:rsidRDefault="00F7665E" w:rsidP="00F7665E">
            <w:pPr>
              <w:rPr>
                <w:rFonts w:ascii="Arial Narrow" w:hAnsi="Arial Narrow" w:cs="Arial"/>
                <w:b/>
              </w:rPr>
            </w:pPr>
            <w:r w:rsidRPr="007E21ED">
              <w:rPr>
                <w:rFonts w:ascii="Arial Narrow" w:hAnsi="Arial Narrow" w:cs="Arial"/>
                <w:b/>
              </w:rPr>
              <w:t>5</w:t>
            </w:r>
          </w:p>
          <w:p w14:paraId="3F8723C2" w14:textId="7557EA1C" w:rsidR="00F7665E" w:rsidRPr="007E21ED" w:rsidRDefault="00F7665E" w:rsidP="00F7665E">
            <w:pPr>
              <w:rPr>
                <w:rFonts w:ascii="Arial Narrow" w:hAnsi="Arial Narrow" w:cs="Arial"/>
                <w:b/>
              </w:rPr>
            </w:pPr>
            <w:r w:rsidRPr="007E21ED">
              <w:rPr>
                <w:rFonts w:ascii="Arial Narrow" w:hAnsi="Arial Narrow" w:cs="Arial"/>
                <w:b/>
              </w:rPr>
              <w:t>The Health Board is a great place to work where staff feel valued and work together towards a commo</w:t>
            </w:r>
            <w:r w:rsidR="00830718">
              <w:rPr>
                <w:rFonts w:ascii="Arial Narrow" w:hAnsi="Arial Narrow" w:cs="Arial"/>
                <w:b/>
              </w:rPr>
              <w:t>n goal</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73AB7C"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3</w:t>
            </w:r>
          </w:p>
          <w:p w14:paraId="76867E00"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09CAA8E" w14:textId="77777777" w:rsidR="00F7665E" w:rsidRPr="007E21ED" w:rsidRDefault="00F7665E" w:rsidP="00F7665E">
            <w:pPr>
              <w:rPr>
                <w:rFonts w:ascii="Arial Narrow" w:hAnsi="Arial Narrow" w:cs="Arial"/>
                <w:b/>
              </w:rPr>
            </w:pPr>
            <w:r w:rsidRPr="007E21ED">
              <w:rPr>
                <w:rFonts w:ascii="Arial Narrow" w:hAnsi="Arial Narrow" w:cs="Arial"/>
                <w:b/>
              </w:rPr>
              <w:t>Recruitment of Consultant Medical and Dental Staff</w:t>
            </w:r>
          </w:p>
          <w:p w14:paraId="3547DA6F" w14:textId="77777777" w:rsidR="00F7665E" w:rsidRPr="007E21ED" w:rsidRDefault="00F7665E" w:rsidP="00F7665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093ADCA"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C7EF393"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D533C67"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D40E168"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D143024" w14:textId="6A35AD0B"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A87BB5C" w14:textId="77777777" w:rsidR="00F7665E" w:rsidRPr="007E21ED" w:rsidRDefault="00F7665E" w:rsidP="00F7665E">
            <w:pPr>
              <w:pStyle w:val="TableParagraph"/>
              <w:jc w:val="center"/>
              <w:rPr>
                <w:rFonts w:ascii="Arial Narrow" w:hAnsi="Arial Narrow" w:cs="Arial"/>
                <w:bCs/>
              </w:rPr>
            </w:pPr>
            <w:r w:rsidRPr="007E21ED">
              <w:rPr>
                <w:rFonts w:ascii="Arial Narrow" w:hAnsi="Arial Narrow" w:cs="Arial"/>
                <w:bCs/>
              </w:rPr>
              <w:t>Workforce OD &amp; Digital Committee</w:t>
            </w:r>
          </w:p>
        </w:tc>
      </w:tr>
      <w:tr w:rsidR="00F7665E" w:rsidRPr="007E21ED" w14:paraId="7F384B81" w14:textId="77777777" w:rsidTr="00E514F3">
        <w:trPr>
          <w:cantSplit/>
          <w:trHeight w:val="1126"/>
        </w:trPr>
        <w:tc>
          <w:tcPr>
            <w:tcW w:w="1843" w:type="dxa"/>
            <w:tcMar>
              <w:top w:w="57" w:type="dxa"/>
              <w:left w:w="57" w:type="dxa"/>
              <w:bottom w:w="57" w:type="dxa"/>
              <w:right w:w="57" w:type="dxa"/>
            </w:tcMar>
          </w:tcPr>
          <w:p w14:paraId="707E0C3C" w14:textId="77777777" w:rsidR="00F7665E" w:rsidRPr="007E21ED" w:rsidRDefault="00F7665E" w:rsidP="00F7665E">
            <w:pPr>
              <w:rPr>
                <w:rFonts w:ascii="Arial Narrow" w:hAnsi="Arial Narrow" w:cs="Arial"/>
                <w:b/>
              </w:rPr>
            </w:pPr>
            <w:r w:rsidRPr="007E21ED">
              <w:rPr>
                <w:rFonts w:ascii="Arial Narrow" w:hAnsi="Arial Narrow" w:cs="Arial"/>
                <w:b/>
              </w:rPr>
              <w:t>6</w:t>
            </w:r>
          </w:p>
          <w:p w14:paraId="2EA83FDA" w14:textId="77777777" w:rsidR="00F7665E" w:rsidRPr="007E21ED" w:rsidRDefault="00F7665E" w:rsidP="00F7665E">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07A650F6"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92</w:t>
            </w:r>
          </w:p>
          <w:p w14:paraId="127C9AC7"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536" w:type="dxa"/>
            <w:shd w:val="clear" w:color="auto" w:fill="auto"/>
            <w:tcMar>
              <w:top w:w="57" w:type="dxa"/>
              <w:left w:w="57" w:type="dxa"/>
              <w:bottom w:w="57" w:type="dxa"/>
              <w:right w:w="57" w:type="dxa"/>
            </w:tcMar>
          </w:tcPr>
          <w:p w14:paraId="514A7A9E" w14:textId="77777777" w:rsidR="00F7665E" w:rsidRPr="007E21ED" w:rsidRDefault="00F7665E" w:rsidP="00F7665E">
            <w:pPr>
              <w:rPr>
                <w:rFonts w:ascii="Arial Narrow" w:hAnsi="Arial Narrow" w:cs="Arial"/>
                <w:b/>
              </w:rPr>
            </w:pPr>
            <w:r w:rsidRPr="007E21ED">
              <w:rPr>
                <w:rFonts w:ascii="Arial Narrow" w:hAnsi="Arial Narrow" w:cs="Arial"/>
                <w:b/>
              </w:rPr>
              <w:t xml:space="preserve">Finance: Forecast Deficit Risk </w:t>
            </w:r>
          </w:p>
          <w:p w14:paraId="314ECD53" w14:textId="77777777" w:rsidR="00F7665E" w:rsidRPr="007E21ED" w:rsidRDefault="00F7665E" w:rsidP="00F7665E">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1134" w:type="dxa"/>
            <w:shd w:val="clear" w:color="auto" w:fill="C00000"/>
            <w:tcMar>
              <w:top w:w="57" w:type="dxa"/>
              <w:left w:w="57" w:type="dxa"/>
              <w:bottom w:w="57" w:type="dxa"/>
              <w:right w:w="57" w:type="dxa"/>
            </w:tcMar>
            <w:vAlign w:val="center"/>
          </w:tcPr>
          <w:p w14:paraId="3727BF65"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0AE66228"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4350518D"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7B5570D3"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17D6505B" w14:textId="4A0B7322"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13D576B9"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Performance &amp; Finance Committee</w:t>
            </w:r>
          </w:p>
        </w:tc>
      </w:tr>
      <w:tr w:rsidR="00F7665E" w:rsidRPr="007E21ED" w14:paraId="7C53CB50" w14:textId="77777777" w:rsidTr="00E514F3">
        <w:trPr>
          <w:cantSplit/>
          <w:trHeight w:val="1036"/>
        </w:trPr>
        <w:tc>
          <w:tcPr>
            <w:tcW w:w="1843" w:type="dxa"/>
            <w:tcMar>
              <w:top w:w="57" w:type="dxa"/>
              <w:left w:w="57" w:type="dxa"/>
              <w:bottom w:w="57" w:type="dxa"/>
              <w:right w:w="57" w:type="dxa"/>
            </w:tcMar>
          </w:tcPr>
          <w:p w14:paraId="2DB58BD3" w14:textId="77777777" w:rsidR="00F7665E" w:rsidRPr="007E21ED" w:rsidRDefault="00F7665E" w:rsidP="00F7665E">
            <w:pPr>
              <w:rPr>
                <w:rFonts w:ascii="Arial Narrow" w:hAnsi="Arial Narrow" w:cs="Arial"/>
                <w:b/>
              </w:rPr>
            </w:pPr>
            <w:r w:rsidRPr="007E21ED">
              <w:rPr>
                <w:rFonts w:ascii="Arial Narrow" w:hAnsi="Arial Narrow" w:cs="Arial"/>
                <w:b/>
              </w:rPr>
              <w:t>6</w:t>
            </w:r>
          </w:p>
          <w:p w14:paraId="28C1F026" w14:textId="77777777" w:rsidR="00F7665E" w:rsidRPr="007E21ED" w:rsidRDefault="00F7665E" w:rsidP="00F7665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3326BB1F"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93</w:t>
            </w:r>
          </w:p>
          <w:p w14:paraId="6FE55B84"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536" w:type="dxa"/>
            <w:shd w:val="clear" w:color="auto" w:fill="auto"/>
            <w:tcMar>
              <w:top w:w="57" w:type="dxa"/>
              <w:left w:w="57" w:type="dxa"/>
              <w:bottom w:w="57" w:type="dxa"/>
              <w:right w:w="57" w:type="dxa"/>
            </w:tcMar>
          </w:tcPr>
          <w:p w14:paraId="4CF4CD31" w14:textId="77777777" w:rsidR="00F7665E" w:rsidRPr="007E21ED" w:rsidRDefault="00F7665E" w:rsidP="00F7665E">
            <w:pPr>
              <w:pStyle w:val="TableParagraph"/>
              <w:rPr>
                <w:rFonts w:ascii="Arial Narrow" w:hAnsi="Arial Narrow" w:cs="Arial"/>
                <w:b/>
              </w:rPr>
            </w:pPr>
            <w:r w:rsidRPr="007E21ED">
              <w:rPr>
                <w:rFonts w:ascii="Arial Narrow" w:hAnsi="Arial Narrow" w:cs="Arial"/>
                <w:b/>
              </w:rPr>
              <w:t>Finance: Reduced capital funds</w:t>
            </w:r>
          </w:p>
          <w:p w14:paraId="66709C8D" w14:textId="77777777" w:rsidR="00F7665E" w:rsidRPr="007E21ED" w:rsidRDefault="00F7665E" w:rsidP="00F7665E">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1134" w:type="dxa"/>
            <w:shd w:val="clear" w:color="auto" w:fill="C00000"/>
            <w:tcMar>
              <w:top w:w="57" w:type="dxa"/>
              <w:left w:w="57" w:type="dxa"/>
              <w:bottom w:w="57" w:type="dxa"/>
              <w:right w:w="57" w:type="dxa"/>
            </w:tcMar>
            <w:vAlign w:val="center"/>
          </w:tcPr>
          <w:p w14:paraId="0932BF91"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7AEBD831"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44D1CAAF"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F597138" w14:textId="77777777" w:rsidR="00F7665E" w:rsidRPr="007E21ED" w:rsidRDefault="00F7665E" w:rsidP="00F7665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5593C6C" w14:textId="14641A11" w:rsidR="00F7665E" w:rsidRPr="007E21ED" w:rsidRDefault="00AA2437" w:rsidP="00F7665E">
            <w:pPr>
              <w:jc w:val="center"/>
              <w:rPr>
                <w:rFonts w:ascii="Arial Narrow" w:hAnsi="Arial Narrow"/>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tcMar>
              <w:top w:w="57" w:type="dxa"/>
              <w:left w:w="57" w:type="dxa"/>
              <w:bottom w:w="57" w:type="dxa"/>
              <w:right w:w="57" w:type="dxa"/>
            </w:tcMar>
          </w:tcPr>
          <w:p w14:paraId="2B6FD53A"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bCs/>
              </w:rPr>
              <w:t>Performance &amp; Finance Committee</w:t>
            </w:r>
          </w:p>
        </w:tc>
      </w:tr>
      <w:tr w:rsidR="00F7665E" w:rsidRPr="007E21ED" w14:paraId="0D5437FF" w14:textId="77777777" w:rsidTr="00E514F3">
        <w:trPr>
          <w:cantSplit/>
          <w:trHeight w:val="836"/>
        </w:trPr>
        <w:tc>
          <w:tcPr>
            <w:tcW w:w="1843" w:type="dxa"/>
            <w:tcMar>
              <w:top w:w="57" w:type="dxa"/>
              <w:left w:w="57" w:type="dxa"/>
              <w:bottom w:w="57" w:type="dxa"/>
              <w:right w:w="57" w:type="dxa"/>
            </w:tcMar>
          </w:tcPr>
          <w:p w14:paraId="35ABB393" w14:textId="77777777" w:rsidR="00F7665E" w:rsidRPr="007E21ED" w:rsidRDefault="00F7665E" w:rsidP="00F7665E">
            <w:pPr>
              <w:rPr>
                <w:rFonts w:ascii="Arial Narrow" w:hAnsi="Arial Narrow" w:cs="Arial"/>
                <w:b/>
              </w:rPr>
            </w:pPr>
            <w:r w:rsidRPr="007E21ED">
              <w:rPr>
                <w:rFonts w:ascii="Arial Narrow" w:hAnsi="Arial Narrow" w:cs="Arial"/>
                <w:b/>
              </w:rPr>
              <w:t>6</w:t>
            </w:r>
          </w:p>
          <w:p w14:paraId="1714DD74" w14:textId="77777777" w:rsidR="00F7665E" w:rsidRPr="007E21ED" w:rsidRDefault="00F7665E" w:rsidP="00F7665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168076D2"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96</w:t>
            </w:r>
          </w:p>
          <w:p w14:paraId="595B1B4C" w14:textId="77777777" w:rsidR="00F7665E" w:rsidRPr="007E21ED" w:rsidRDefault="00F7665E" w:rsidP="00F7665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536" w:type="dxa"/>
            <w:shd w:val="clear" w:color="auto" w:fill="auto"/>
            <w:tcMar>
              <w:top w:w="57" w:type="dxa"/>
              <w:left w:w="57" w:type="dxa"/>
              <w:bottom w:w="57" w:type="dxa"/>
              <w:right w:w="57" w:type="dxa"/>
            </w:tcMar>
          </w:tcPr>
          <w:p w14:paraId="1733179E" w14:textId="77777777" w:rsidR="00F7665E" w:rsidRPr="007E21ED" w:rsidRDefault="00F7665E" w:rsidP="00F7665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1E1DB62F" w14:textId="77777777" w:rsidR="00F7665E" w:rsidRPr="007E21ED" w:rsidRDefault="00F7665E" w:rsidP="00F7665E">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2024/5 then we will lose public confidence and breach legislation.</w:t>
            </w:r>
          </w:p>
        </w:tc>
        <w:tc>
          <w:tcPr>
            <w:tcW w:w="1134" w:type="dxa"/>
            <w:shd w:val="clear" w:color="auto" w:fill="C00000"/>
            <w:tcMar>
              <w:top w:w="57" w:type="dxa"/>
              <w:left w:w="57" w:type="dxa"/>
              <w:bottom w:w="57" w:type="dxa"/>
              <w:right w:w="57" w:type="dxa"/>
            </w:tcMar>
            <w:vAlign w:val="center"/>
          </w:tcPr>
          <w:p w14:paraId="74E2DBDF"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E1A000F" w14:textId="77777777" w:rsidR="00F7665E" w:rsidRPr="007E21ED" w:rsidRDefault="00F7665E" w:rsidP="00F7665E">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068117A5"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174C067" w14:textId="77777777" w:rsidR="00F7665E" w:rsidRPr="007E21ED" w:rsidRDefault="00F7665E" w:rsidP="00F7665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705F062" w14:textId="04E3816C" w:rsidR="00F7665E" w:rsidRPr="007E21ED" w:rsidRDefault="00AA2437" w:rsidP="00F7665E">
            <w:pPr>
              <w:pStyle w:val="TableParagraph"/>
              <w:jc w:val="center"/>
              <w:rPr>
                <w:rFonts w:ascii="Arial Narrow" w:eastAsia="Verdana" w:hAnsi="Arial Narrow" w:cs="Arial"/>
              </w:rPr>
            </w:pPr>
            <w:r>
              <w:rPr>
                <w:rFonts w:ascii="Arial Narrow" w:eastAsia="Verdana" w:hAnsi="Arial Narrow" w:cs="Arial"/>
              </w:rPr>
              <w:t>October</w:t>
            </w:r>
            <w:r w:rsidR="00F7665E">
              <w:rPr>
                <w:rFonts w:ascii="Arial Narrow" w:eastAsia="Verdana" w:hAnsi="Arial Narrow" w:cs="Arial"/>
              </w:rPr>
              <w:t xml:space="preserve"> 2024</w:t>
            </w:r>
          </w:p>
        </w:tc>
        <w:tc>
          <w:tcPr>
            <w:tcW w:w="2268" w:type="dxa"/>
            <w:tcMar>
              <w:top w:w="57" w:type="dxa"/>
              <w:left w:w="57" w:type="dxa"/>
              <w:bottom w:w="57" w:type="dxa"/>
              <w:right w:w="57" w:type="dxa"/>
            </w:tcMar>
          </w:tcPr>
          <w:p w14:paraId="59E3A595" w14:textId="77777777" w:rsidR="00F7665E" w:rsidRPr="007E21ED" w:rsidRDefault="00F7665E" w:rsidP="00F7665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72F4F691" w14:textId="77777777" w:rsidR="001A6DA0" w:rsidRPr="007E21ED" w:rsidRDefault="001A6DA0">
      <w:r w:rsidRPr="007E21ED">
        <w:br w:type="page"/>
      </w:r>
    </w:p>
    <w:p w14:paraId="3AA41D13" w14:textId="77777777" w:rsidR="00975529" w:rsidRPr="007E21ED" w:rsidRDefault="00975529" w:rsidP="00975529">
      <w:pPr>
        <w:rPr>
          <w:rFonts w:ascii="Arial" w:hAnsi="Arial" w:cs="Arial"/>
          <w:b/>
          <w:sz w:val="24"/>
          <w:szCs w:val="24"/>
          <w:u w:val="single"/>
        </w:rPr>
      </w:pPr>
      <w:r w:rsidRPr="007E21ED">
        <w:rPr>
          <w:rFonts w:ascii="Arial" w:hAnsi="Arial" w:cs="Arial"/>
          <w:b/>
          <w:sz w:val="24"/>
          <w:szCs w:val="24"/>
          <w:u w:val="single"/>
        </w:rPr>
        <w:t xml:space="preserve">Risk Schedules </w:t>
      </w:r>
    </w:p>
    <w:p w14:paraId="44FC3A3E" w14:textId="77777777" w:rsidR="00975529" w:rsidRPr="007E21ED" w:rsidRDefault="00975529" w:rsidP="00975529">
      <w:pPr>
        <w:rPr>
          <w:rFonts w:ascii="Arial" w:hAnsi="Arial" w:cs="Arial"/>
        </w:rPr>
      </w:pPr>
    </w:p>
    <w:tbl>
      <w:tblPr>
        <w:tblStyle w:val="TableGrid"/>
        <w:tblW w:w="15593" w:type="dxa"/>
        <w:tblInd w:w="-5" w:type="dxa"/>
        <w:tblLook w:val="04A0" w:firstRow="1" w:lastRow="0" w:firstColumn="1" w:lastColumn="0" w:noHBand="0" w:noVBand="1"/>
      </w:tblPr>
      <w:tblGrid>
        <w:gridCol w:w="2410"/>
        <w:gridCol w:w="4678"/>
        <w:gridCol w:w="1417"/>
        <w:gridCol w:w="3730"/>
        <w:gridCol w:w="315"/>
        <w:gridCol w:w="1036"/>
        <w:gridCol w:w="2007"/>
      </w:tblGrid>
      <w:tr w:rsidR="00914516" w:rsidRPr="007E21ED" w14:paraId="447BDA7C" w14:textId="77777777" w:rsidTr="00C42FD8">
        <w:tc>
          <w:tcPr>
            <w:tcW w:w="8505" w:type="dxa"/>
            <w:gridSpan w:val="3"/>
            <w:tcBorders>
              <w:top w:val="single" w:sz="4" w:space="0" w:color="auto"/>
            </w:tcBorders>
          </w:tcPr>
          <w:p w14:paraId="4CF29E20"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Datix ID Number: 738        </w:t>
            </w:r>
          </w:p>
          <w:p w14:paraId="12A904B9"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 xml:space="preserve">Health &amp; Care Standard: </w:t>
            </w:r>
          </w:p>
        </w:tc>
        <w:tc>
          <w:tcPr>
            <w:tcW w:w="4045" w:type="dxa"/>
            <w:gridSpan w:val="2"/>
            <w:tcBorders>
              <w:top w:val="nil"/>
            </w:tcBorders>
            <w:shd w:val="clear" w:color="auto" w:fill="C00000"/>
          </w:tcPr>
          <w:p w14:paraId="7926F18A" w14:textId="77777777" w:rsidR="00914516" w:rsidRPr="00C10DC6" w:rsidRDefault="00914516" w:rsidP="00C42FD8">
            <w:pPr>
              <w:rPr>
                <w:rFonts w:ascii="Arial Narrow" w:hAnsi="Arial Narrow" w:cs="Arial"/>
                <w:b/>
                <w:bCs/>
                <w:sz w:val="22"/>
                <w:szCs w:val="22"/>
              </w:rPr>
            </w:pPr>
            <w:bookmarkStart w:id="0" w:name="HBR1"/>
            <w:r w:rsidRPr="00C10DC6">
              <w:rPr>
                <w:rFonts w:ascii="Arial Narrow" w:hAnsi="Arial Narrow" w:cs="Arial"/>
                <w:b/>
                <w:bCs/>
                <w:sz w:val="22"/>
                <w:szCs w:val="22"/>
              </w:rPr>
              <w:t>HBR Ref Number: 1</w:t>
            </w:r>
          </w:p>
          <w:bookmarkEnd w:id="0"/>
          <w:p w14:paraId="660D2E25" w14:textId="77777777" w:rsidR="00914516" w:rsidRPr="00C10DC6" w:rsidRDefault="00914516" w:rsidP="00C42FD8">
            <w:pPr>
              <w:rPr>
                <w:rFonts w:ascii="Arial Narrow" w:hAnsi="Arial Narrow" w:cs="Arial"/>
                <w:b/>
                <w:bCs/>
                <w:sz w:val="22"/>
                <w:szCs w:val="22"/>
              </w:rPr>
            </w:pPr>
            <w:r w:rsidRPr="00C10DC6">
              <w:rPr>
                <w:rFonts w:ascii="Arial Narrow" w:hAnsi="Arial Narrow" w:cs="Arial"/>
                <w:b/>
                <w:bCs/>
                <w:sz w:val="22"/>
                <w:szCs w:val="22"/>
              </w:rPr>
              <w:t>Risk Target Date: 31/03/2025</w:t>
            </w:r>
          </w:p>
        </w:tc>
        <w:tc>
          <w:tcPr>
            <w:tcW w:w="3043" w:type="dxa"/>
            <w:gridSpan w:val="2"/>
            <w:tcBorders>
              <w:top w:val="nil"/>
            </w:tcBorders>
            <w:shd w:val="clear" w:color="auto" w:fill="C00000"/>
          </w:tcPr>
          <w:p w14:paraId="22B03AC1"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Current Risk Rating</w:t>
            </w:r>
          </w:p>
          <w:p w14:paraId="5DCAB482"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5 x 5 = 25</w:t>
            </w:r>
          </w:p>
        </w:tc>
      </w:tr>
      <w:tr w:rsidR="00914516" w:rsidRPr="007E21ED" w14:paraId="339A7EE9" w14:textId="77777777" w:rsidTr="00C42FD8">
        <w:tc>
          <w:tcPr>
            <w:tcW w:w="7088" w:type="dxa"/>
            <w:gridSpan w:val="2"/>
          </w:tcPr>
          <w:p w14:paraId="5E79992B" w14:textId="77777777" w:rsidR="00914516" w:rsidRPr="007E21ED" w:rsidRDefault="00914516" w:rsidP="00C42FD8">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Urgent &amp; Emergency Care</w:t>
            </w:r>
          </w:p>
        </w:tc>
        <w:tc>
          <w:tcPr>
            <w:tcW w:w="1417" w:type="dxa"/>
          </w:tcPr>
          <w:p w14:paraId="79F5E374" w14:textId="77777777" w:rsidR="00914516" w:rsidRPr="007E21ED" w:rsidRDefault="00914516" w:rsidP="00C42FD8">
            <w:pPr>
              <w:rPr>
                <w:rFonts w:ascii="Arial Narrow" w:hAnsi="Arial Narrow"/>
                <w:b/>
                <w:sz w:val="22"/>
                <w:szCs w:val="22"/>
              </w:rPr>
            </w:pPr>
            <w:r w:rsidRPr="007E21ED">
              <w:rPr>
                <w:rFonts w:ascii="Arial Narrow" w:hAnsi="Arial Narrow"/>
                <w:b/>
                <w:sz w:val="22"/>
                <w:szCs w:val="22"/>
              </w:rPr>
              <w:t>BAF Ref: 2.4</w:t>
            </w:r>
          </w:p>
          <w:p w14:paraId="6923DB5D" w14:textId="77777777" w:rsidR="00914516" w:rsidRPr="007E21ED" w:rsidRDefault="00914516" w:rsidP="00C42FD8">
            <w:pPr>
              <w:rPr>
                <w:rFonts w:ascii="Arial Narrow" w:hAnsi="Arial Narrow"/>
                <w:b/>
                <w:sz w:val="22"/>
                <w:szCs w:val="22"/>
              </w:rPr>
            </w:pPr>
          </w:p>
        </w:tc>
        <w:tc>
          <w:tcPr>
            <w:tcW w:w="7088" w:type="dxa"/>
            <w:gridSpan w:val="4"/>
          </w:tcPr>
          <w:p w14:paraId="1FA3734D" w14:textId="77777777" w:rsidR="00914516" w:rsidRPr="007E21ED" w:rsidRDefault="00914516" w:rsidP="00C42FD8">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5C8B15C1" w14:textId="77777777" w:rsidR="00914516" w:rsidRPr="007E21ED" w:rsidRDefault="00914516" w:rsidP="00C42FD8">
            <w:pPr>
              <w:rPr>
                <w:rFonts w:ascii="Arial Narrow" w:hAnsi="Arial Narrow" w:cs="Arial"/>
                <w:sz w:val="22"/>
                <w:szCs w:val="22"/>
              </w:rPr>
            </w:pPr>
            <w:r w:rsidRPr="007E21ED">
              <w:rPr>
                <w:rFonts w:ascii="Arial Narrow" w:hAnsi="Arial Narrow" w:cs="Arial"/>
                <w:b/>
                <w:bCs/>
                <w:sz w:val="22"/>
                <w:szCs w:val="22"/>
              </w:rPr>
              <w:t xml:space="preserve">Assuring Committee: </w:t>
            </w:r>
            <w:r>
              <w:rPr>
                <w:rFonts w:ascii="Arial Narrow" w:hAnsi="Arial Narrow" w:cs="Arial"/>
                <w:sz w:val="22"/>
                <w:szCs w:val="22"/>
              </w:rPr>
              <w:t>Performance &amp; Finance Committee</w:t>
            </w:r>
          </w:p>
          <w:p w14:paraId="5ECE8393" w14:textId="77777777" w:rsidR="00914516" w:rsidRPr="007E21ED" w:rsidRDefault="00914516" w:rsidP="00C42FD8">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914516" w:rsidRPr="007E21ED" w14:paraId="2C7C4B28" w14:textId="77777777" w:rsidTr="00C42FD8">
        <w:tc>
          <w:tcPr>
            <w:tcW w:w="8505" w:type="dxa"/>
            <w:gridSpan w:val="3"/>
          </w:tcPr>
          <w:p w14:paraId="490388AF" w14:textId="77777777" w:rsidR="00914516" w:rsidRPr="007E21ED" w:rsidRDefault="00914516" w:rsidP="00C42FD8">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279F8BD3" w14:textId="77777777" w:rsidR="00914516" w:rsidRPr="007E21ED" w:rsidRDefault="00914516" w:rsidP="00C42FD8">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88" w:type="dxa"/>
            <w:gridSpan w:val="4"/>
          </w:tcPr>
          <w:p w14:paraId="2EC3E6DC" w14:textId="135FA460" w:rsidR="00914516" w:rsidRPr="007E21ED" w:rsidRDefault="00914516" w:rsidP="00C42FD8">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914516" w:rsidRPr="007E21ED" w14:paraId="188B481A" w14:textId="77777777" w:rsidTr="00C42FD8">
        <w:trPr>
          <w:trHeight w:val="1284"/>
        </w:trPr>
        <w:tc>
          <w:tcPr>
            <w:tcW w:w="2410" w:type="dxa"/>
          </w:tcPr>
          <w:p w14:paraId="375C1114"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Risk Rating</w:t>
            </w:r>
          </w:p>
          <w:p w14:paraId="6207F40C"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2A4AA5"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7F7E976B"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683F143"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Target: 3 x 4 =12</w:t>
            </w:r>
          </w:p>
        </w:tc>
        <w:tc>
          <w:tcPr>
            <w:tcW w:w="6095" w:type="dxa"/>
            <w:gridSpan w:val="2"/>
            <w:vMerge w:val="restart"/>
          </w:tcPr>
          <w:p w14:paraId="7ECB67E2" w14:textId="5E066A96" w:rsidR="00914516" w:rsidRPr="007E21ED" w:rsidRDefault="00C42FD8" w:rsidP="00C42FD8">
            <w:pPr>
              <w:jc w:val="center"/>
              <w:rPr>
                <w:rFonts w:ascii="Arial Narrow" w:hAnsi="Arial Narrow"/>
                <w:sz w:val="22"/>
                <w:szCs w:val="22"/>
              </w:rPr>
            </w:pPr>
            <w:r>
              <w:rPr>
                <w:rFonts w:ascii="Arial Narrow" w:hAnsi="Arial Narrow"/>
                <w:noProof/>
              </w:rPr>
              <w:drawing>
                <wp:inline distT="0" distB="0" distL="0" distR="0" wp14:anchorId="4E9305B4" wp14:editId="64ECDD6B">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5C5D536B" w14:textId="77777777" w:rsidR="00914516" w:rsidRPr="007E21ED" w:rsidRDefault="00914516" w:rsidP="00C42FD8">
            <w:pPr>
              <w:rPr>
                <w:rFonts w:ascii="Arial Narrow" w:hAnsi="Arial Narrow" w:cs="Arial"/>
                <w:b/>
                <w:bCs/>
                <w:sz w:val="22"/>
                <w:szCs w:val="22"/>
              </w:rPr>
            </w:pPr>
            <w:r w:rsidRPr="007E21ED">
              <w:rPr>
                <w:rFonts w:ascii="Arial Narrow" w:hAnsi="Arial Narrow" w:cs="Arial"/>
                <w:b/>
                <w:bCs/>
                <w:sz w:val="22"/>
                <w:szCs w:val="22"/>
              </w:rPr>
              <w:t>Rationale for current score:</w:t>
            </w:r>
          </w:p>
          <w:p w14:paraId="035615B4"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914516" w:rsidRPr="007E21ED" w14:paraId="17CA3709" w14:textId="77777777" w:rsidTr="00C42FD8">
        <w:tc>
          <w:tcPr>
            <w:tcW w:w="2410" w:type="dxa"/>
          </w:tcPr>
          <w:p w14:paraId="3259B948" w14:textId="77777777" w:rsidR="00914516" w:rsidRPr="007E21ED" w:rsidRDefault="00914516" w:rsidP="00C42FD8">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725BC99" w14:textId="77777777" w:rsidR="00914516" w:rsidRPr="007E21ED" w:rsidRDefault="00914516" w:rsidP="00C42FD8">
            <w:pPr>
              <w:jc w:val="center"/>
              <w:rPr>
                <w:rFonts w:ascii="Arial Narrow" w:hAnsi="Arial Narrow"/>
                <w:sz w:val="22"/>
                <w:szCs w:val="22"/>
              </w:rPr>
            </w:pPr>
            <w:r w:rsidRPr="007E21ED">
              <w:rPr>
                <w:rFonts w:ascii="Arial Narrow" w:hAnsi="Arial Narrow" w:cs="Arial"/>
                <w:sz w:val="22"/>
                <w:szCs w:val="22"/>
              </w:rPr>
              <w:t>= 50%</w:t>
            </w:r>
          </w:p>
        </w:tc>
        <w:tc>
          <w:tcPr>
            <w:tcW w:w="6095" w:type="dxa"/>
            <w:gridSpan w:val="2"/>
            <w:vMerge/>
          </w:tcPr>
          <w:p w14:paraId="3DC11153" w14:textId="77777777" w:rsidR="00914516" w:rsidRPr="007E21ED" w:rsidRDefault="00914516" w:rsidP="00C42FD8">
            <w:pPr>
              <w:rPr>
                <w:rFonts w:ascii="Arial Narrow" w:hAnsi="Arial Narrow"/>
                <w:sz w:val="22"/>
                <w:szCs w:val="22"/>
              </w:rPr>
            </w:pPr>
          </w:p>
        </w:tc>
        <w:tc>
          <w:tcPr>
            <w:tcW w:w="7088" w:type="dxa"/>
            <w:gridSpan w:val="4"/>
            <w:vMerge w:val="restart"/>
          </w:tcPr>
          <w:p w14:paraId="32C26B87" w14:textId="77777777" w:rsidR="00914516" w:rsidRPr="007E21ED" w:rsidRDefault="00914516" w:rsidP="00C42FD8">
            <w:pPr>
              <w:rPr>
                <w:rFonts w:ascii="Arial Narrow" w:hAnsi="Arial Narrow"/>
                <w:sz w:val="22"/>
                <w:szCs w:val="22"/>
              </w:rPr>
            </w:pPr>
            <w:r w:rsidRPr="007E21ED">
              <w:rPr>
                <w:rFonts w:ascii="Arial Narrow" w:hAnsi="Arial Narrow" w:cs="Arial"/>
                <w:b/>
                <w:bCs/>
                <w:sz w:val="22"/>
                <w:szCs w:val="22"/>
              </w:rPr>
              <w:t>Rationale for target score:</w:t>
            </w:r>
          </w:p>
          <w:p w14:paraId="67A3F3BB" w14:textId="77777777" w:rsidR="00914516" w:rsidRPr="007E21ED" w:rsidRDefault="00914516" w:rsidP="00C42FD8">
            <w:pPr>
              <w:rPr>
                <w:rFonts w:ascii="Arial Narrow" w:hAnsi="Arial Narrow"/>
                <w:sz w:val="22"/>
                <w:szCs w:val="22"/>
              </w:rPr>
            </w:pPr>
            <w:r w:rsidRPr="007E21ED">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914516" w:rsidRPr="007E21ED" w14:paraId="573DF902" w14:textId="77777777" w:rsidTr="00C42FD8">
        <w:tc>
          <w:tcPr>
            <w:tcW w:w="2410" w:type="dxa"/>
          </w:tcPr>
          <w:p w14:paraId="43AE0F8A" w14:textId="77777777" w:rsidR="00914516" w:rsidRPr="007E21ED" w:rsidRDefault="00914516" w:rsidP="00C42FD8">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796EE9D" w14:textId="77777777" w:rsidR="00914516" w:rsidRPr="007E21ED" w:rsidRDefault="00914516" w:rsidP="00C42FD8">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95" w:type="dxa"/>
            <w:gridSpan w:val="2"/>
            <w:vMerge/>
          </w:tcPr>
          <w:p w14:paraId="444CA978" w14:textId="77777777" w:rsidR="00914516" w:rsidRPr="007E21ED" w:rsidRDefault="00914516" w:rsidP="00C42FD8">
            <w:pPr>
              <w:rPr>
                <w:rFonts w:ascii="Arial Narrow" w:hAnsi="Arial Narrow"/>
                <w:sz w:val="22"/>
                <w:szCs w:val="22"/>
              </w:rPr>
            </w:pPr>
          </w:p>
        </w:tc>
        <w:tc>
          <w:tcPr>
            <w:tcW w:w="7088" w:type="dxa"/>
            <w:gridSpan w:val="4"/>
            <w:vMerge/>
          </w:tcPr>
          <w:p w14:paraId="4C0E2F6B" w14:textId="77777777" w:rsidR="00914516" w:rsidRPr="007E21ED" w:rsidRDefault="00914516" w:rsidP="00C42FD8">
            <w:pPr>
              <w:rPr>
                <w:rFonts w:ascii="Arial Narrow" w:hAnsi="Arial Narrow"/>
                <w:sz w:val="22"/>
                <w:szCs w:val="22"/>
              </w:rPr>
            </w:pPr>
          </w:p>
        </w:tc>
      </w:tr>
      <w:tr w:rsidR="00914516" w:rsidRPr="007E21ED" w14:paraId="10790128" w14:textId="77777777" w:rsidTr="00C42FD8">
        <w:tc>
          <w:tcPr>
            <w:tcW w:w="8505" w:type="dxa"/>
            <w:gridSpan w:val="3"/>
          </w:tcPr>
          <w:p w14:paraId="7F869318" w14:textId="77777777" w:rsidR="00914516" w:rsidRPr="007E21ED" w:rsidRDefault="00914516" w:rsidP="00C42FD8">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8C609F6" w14:textId="77777777" w:rsidR="00914516" w:rsidRPr="007E21ED" w:rsidRDefault="00914516" w:rsidP="00C42FD8">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14516" w:rsidRPr="007E21ED" w14:paraId="1DB56AEB" w14:textId="77777777" w:rsidTr="00C42FD8">
        <w:tc>
          <w:tcPr>
            <w:tcW w:w="8505" w:type="dxa"/>
            <w:gridSpan w:val="3"/>
            <w:vMerge w:val="restart"/>
          </w:tcPr>
          <w:p w14:paraId="0D2E0665"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9B8004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62EF3E0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0F2B0F53"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01F79DE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1371439E"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Home First</w:t>
            </w:r>
          </w:p>
          <w:p w14:paraId="7B3BCDAD"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ACT</w:t>
            </w:r>
          </w:p>
          <w:p w14:paraId="404E6F6B" w14:textId="77777777" w:rsidR="00914516" w:rsidRPr="007E21ED" w:rsidRDefault="00914516" w:rsidP="00C42FD8">
            <w:pPr>
              <w:pStyle w:val="ListParagraph1"/>
              <w:numPr>
                <w:ilvl w:val="0"/>
                <w:numId w:val="3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1C15223B"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71CEFA69" w14:textId="77777777" w:rsidR="00914516" w:rsidRPr="007E21ED" w:rsidRDefault="00914516" w:rsidP="00C42FD8">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C698B3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680E0382"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7CA98636"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0E8ECCB7"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17504F24"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7EF8D691" w14:textId="77777777" w:rsidR="00914516" w:rsidRPr="007E21ED" w:rsidRDefault="00914516" w:rsidP="00C42FD8">
            <w:pPr>
              <w:pStyle w:val="ListParagraph1"/>
              <w:numPr>
                <w:ilvl w:val="0"/>
                <w:numId w:val="3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2B4C6540" w14:textId="77777777" w:rsidR="00914516" w:rsidRPr="007E21ED" w:rsidRDefault="00914516" w:rsidP="00C42FD8">
            <w:pPr>
              <w:rPr>
                <w:rFonts w:ascii="Arial Narrow" w:hAnsi="Arial Narrow"/>
                <w:sz w:val="22"/>
                <w:szCs w:val="22"/>
              </w:rPr>
            </w:pPr>
          </w:p>
        </w:tc>
        <w:tc>
          <w:tcPr>
            <w:tcW w:w="3730" w:type="dxa"/>
          </w:tcPr>
          <w:p w14:paraId="2CD5035F"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Action</w:t>
            </w:r>
          </w:p>
        </w:tc>
        <w:tc>
          <w:tcPr>
            <w:tcW w:w="1351" w:type="dxa"/>
            <w:gridSpan w:val="2"/>
          </w:tcPr>
          <w:p w14:paraId="02EF130E"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Lead</w:t>
            </w:r>
          </w:p>
        </w:tc>
        <w:tc>
          <w:tcPr>
            <w:tcW w:w="2007" w:type="dxa"/>
          </w:tcPr>
          <w:p w14:paraId="28BAB4C3" w14:textId="77777777" w:rsidR="00914516" w:rsidRPr="007E21ED" w:rsidRDefault="00914516" w:rsidP="00C42FD8">
            <w:pPr>
              <w:jc w:val="center"/>
              <w:rPr>
                <w:rFonts w:ascii="Arial Narrow" w:hAnsi="Arial Narrow"/>
                <w:b/>
                <w:sz w:val="22"/>
                <w:szCs w:val="22"/>
              </w:rPr>
            </w:pPr>
            <w:r w:rsidRPr="007E21ED">
              <w:rPr>
                <w:rFonts w:ascii="Arial Narrow" w:hAnsi="Arial Narrow"/>
                <w:b/>
                <w:sz w:val="22"/>
                <w:szCs w:val="22"/>
              </w:rPr>
              <w:t>Deadline</w:t>
            </w:r>
          </w:p>
        </w:tc>
      </w:tr>
      <w:tr w:rsidR="00914516" w:rsidRPr="007E21ED" w14:paraId="06D4370D" w14:textId="77777777" w:rsidTr="00C42FD8">
        <w:tc>
          <w:tcPr>
            <w:tcW w:w="8505" w:type="dxa"/>
            <w:gridSpan w:val="3"/>
            <w:vMerge/>
          </w:tcPr>
          <w:p w14:paraId="53D38E30" w14:textId="77777777" w:rsidR="00914516" w:rsidRPr="007E21ED" w:rsidRDefault="00914516" w:rsidP="00C42FD8">
            <w:pPr>
              <w:rPr>
                <w:rFonts w:ascii="Arial Narrow" w:hAnsi="Arial Narrow"/>
                <w:sz w:val="22"/>
                <w:szCs w:val="22"/>
              </w:rPr>
            </w:pPr>
          </w:p>
        </w:tc>
        <w:tc>
          <w:tcPr>
            <w:tcW w:w="3730" w:type="dxa"/>
          </w:tcPr>
          <w:p w14:paraId="7602B8F3" w14:textId="77777777" w:rsidR="00914516" w:rsidRPr="00C10DC6" w:rsidRDefault="00914516" w:rsidP="00C42FD8">
            <w:pPr>
              <w:spacing w:line="252" w:lineRule="auto"/>
              <w:rPr>
                <w:rFonts w:ascii="Arial Narrow" w:hAnsi="Arial Narrow" w:cs="Arial"/>
                <w:strike/>
                <w:sz w:val="22"/>
                <w:szCs w:val="22"/>
              </w:rPr>
            </w:pPr>
            <w:r w:rsidRPr="00C10DC6">
              <w:rPr>
                <w:rFonts w:ascii="Arial Narrow" w:hAnsi="Arial Narrow" w:cs="Arial"/>
                <w:sz w:val="22"/>
                <w:szCs w:val="22"/>
              </w:rPr>
              <w:t>Review of senior decision making capacity within SDEC and AMU</w:t>
            </w:r>
          </w:p>
        </w:tc>
        <w:tc>
          <w:tcPr>
            <w:tcW w:w="1351" w:type="dxa"/>
            <w:gridSpan w:val="2"/>
          </w:tcPr>
          <w:p w14:paraId="617E4999" w14:textId="77777777" w:rsidR="00914516" w:rsidRPr="00C10DC6" w:rsidRDefault="00914516" w:rsidP="00C42FD8">
            <w:pPr>
              <w:rPr>
                <w:rFonts w:ascii="Arial Narrow" w:hAnsi="Arial Narrow"/>
                <w:strike/>
                <w:sz w:val="22"/>
                <w:szCs w:val="22"/>
              </w:rPr>
            </w:pPr>
            <w:r w:rsidRPr="00C10DC6">
              <w:rPr>
                <w:rFonts w:ascii="Arial Narrow" w:hAnsi="Arial Narrow" w:cs="Arial"/>
                <w:sz w:val="22"/>
                <w:szCs w:val="22"/>
              </w:rPr>
              <w:t>GMD Morriston SG</w:t>
            </w:r>
          </w:p>
        </w:tc>
        <w:tc>
          <w:tcPr>
            <w:tcW w:w="2007" w:type="dxa"/>
            <w:shd w:val="clear" w:color="auto" w:fill="auto"/>
          </w:tcPr>
          <w:p w14:paraId="44DA4E38"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05F799CE" w14:textId="77777777" w:rsidR="00914516" w:rsidRPr="00C10DC6" w:rsidRDefault="00914516" w:rsidP="00C42FD8">
            <w:pPr>
              <w:rPr>
                <w:rFonts w:ascii="Arial Narrow" w:hAnsi="Arial Narrow"/>
                <w:strike/>
                <w:sz w:val="22"/>
                <w:szCs w:val="22"/>
              </w:rPr>
            </w:pPr>
          </w:p>
        </w:tc>
      </w:tr>
      <w:tr w:rsidR="00914516" w:rsidRPr="007E21ED" w14:paraId="5A117F7E" w14:textId="77777777" w:rsidTr="00C42FD8">
        <w:tc>
          <w:tcPr>
            <w:tcW w:w="8505" w:type="dxa"/>
            <w:gridSpan w:val="3"/>
            <w:vMerge/>
          </w:tcPr>
          <w:p w14:paraId="16509E94" w14:textId="77777777" w:rsidR="00914516" w:rsidRPr="007E21ED" w:rsidRDefault="00914516" w:rsidP="00C42FD8">
            <w:pPr>
              <w:rPr>
                <w:rFonts w:ascii="Arial Narrow" w:hAnsi="Arial Narrow"/>
              </w:rPr>
            </w:pPr>
          </w:p>
        </w:tc>
        <w:tc>
          <w:tcPr>
            <w:tcW w:w="3730" w:type="dxa"/>
          </w:tcPr>
          <w:p w14:paraId="2DE057BA" w14:textId="77777777" w:rsidR="00914516" w:rsidRPr="00C10DC6" w:rsidRDefault="00914516" w:rsidP="00C42FD8">
            <w:pPr>
              <w:spacing w:line="252" w:lineRule="auto"/>
              <w:rPr>
                <w:rFonts w:ascii="Arial Narrow" w:hAnsi="Arial Narrow" w:cs="Arial"/>
              </w:rPr>
            </w:pPr>
            <w:r w:rsidRPr="00C10DC6">
              <w:rPr>
                <w:rFonts w:ascii="Arial Narrow" w:hAnsi="Arial Narrow" w:cs="Arial"/>
                <w:sz w:val="22"/>
                <w:szCs w:val="22"/>
              </w:rPr>
              <w:t>Implementation of 7-day community services</w:t>
            </w:r>
          </w:p>
        </w:tc>
        <w:tc>
          <w:tcPr>
            <w:tcW w:w="1351" w:type="dxa"/>
            <w:gridSpan w:val="2"/>
          </w:tcPr>
          <w:p w14:paraId="12924ABF" w14:textId="77777777" w:rsidR="00914516" w:rsidRPr="00C10DC6" w:rsidRDefault="00914516" w:rsidP="00C42FD8">
            <w:pPr>
              <w:rPr>
                <w:rFonts w:ascii="Arial Narrow" w:hAnsi="Arial Narrow" w:cs="Arial"/>
              </w:rPr>
            </w:pPr>
            <w:r w:rsidRPr="00C10DC6">
              <w:rPr>
                <w:rFonts w:ascii="Arial Narrow" w:hAnsi="Arial Narrow" w:cs="Arial"/>
                <w:sz w:val="22"/>
                <w:szCs w:val="22"/>
              </w:rPr>
              <w:t>Interim EMD</w:t>
            </w:r>
          </w:p>
        </w:tc>
        <w:tc>
          <w:tcPr>
            <w:tcW w:w="2007" w:type="dxa"/>
            <w:shd w:val="clear" w:color="auto" w:fill="auto"/>
          </w:tcPr>
          <w:p w14:paraId="114A4281"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31/12/2024</w:t>
            </w:r>
          </w:p>
          <w:p w14:paraId="68E5FC6B" w14:textId="77777777" w:rsidR="00914516" w:rsidRPr="00C10DC6" w:rsidRDefault="00914516" w:rsidP="00C42FD8">
            <w:pPr>
              <w:rPr>
                <w:rFonts w:ascii="Arial Narrow" w:hAnsi="Arial Narrow" w:cs="Arial"/>
              </w:rPr>
            </w:pPr>
          </w:p>
        </w:tc>
      </w:tr>
      <w:tr w:rsidR="00914516" w:rsidRPr="007E21ED" w14:paraId="4A42106E" w14:textId="77777777" w:rsidTr="00C42FD8">
        <w:trPr>
          <w:trHeight w:val="1060"/>
        </w:trPr>
        <w:tc>
          <w:tcPr>
            <w:tcW w:w="8505" w:type="dxa"/>
            <w:gridSpan w:val="3"/>
            <w:vMerge/>
          </w:tcPr>
          <w:p w14:paraId="6C54F0D1" w14:textId="77777777" w:rsidR="00914516" w:rsidRPr="007E21ED" w:rsidRDefault="00914516" w:rsidP="00C42FD8">
            <w:pPr>
              <w:rPr>
                <w:rFonts w:ascii="Arial Narrow" w:hAnsi="Arial Narrow"/>
              </w:rPr>
            </w:pPr>
          </w:p>
        </w:tc>
        <w:tc>
          <w:tcPr>
            <w:tcW w:w="3730" w:type="dxa"/>
          </w:tcPr>
          <w:p w14:paraId="11A77F49" w14:textId="77777777" w:rsidR="00914516" w:rsidRPr="003B6451" w:rsidRDefault="00914516" w:rsidP="00C42FD8">
            <w:pPr>
              <w:spacing w:line="252" w:lineRule="auto"/>
              <w:rPr>
                <w:rFonts w:ascii="Arial Narrow" w:hAnsi="Arial Narrow" w:cs="Arial"/>
                <w:color w:val="FF0000"/>
              </w:rPr>
            </w:pPr>
            <w:r w:rsidRPr="003B6451">
              <w:rPr>
                <w:rFonts w:ascii="Arial Narrow" w:hAnsi="Arial Narrow" w:cs="Arial"/>
                <w:color w:val="FF0000"/>
                <w:sz w:val="22"/>
                <w:szCs w:val="22"/>
              </w:rPr>
              <w:t xml:space="preserve">Implementation of UEC Navigation Hub to decrease demand and implement right patient right place process </w:t>
            </w:r>
          </w:p>
        </w:tc>
        <w:tc>
          <w:tcPr>
            <w:tcW w:w="1351" w:type="dxa"/>
            <w:gridSpan w:val="2"/>
          </w:tcPr>
          <w:p w14:paraId="61CAC2A6" w14:textId="77777777"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COO</w:t>
            </w:r>
          </w:p>
        </w:tc>
        <w:tc>
          <w:tcPr>
            <w:tcW w:w="2007" w:type="dxa"/>
            <w:shd w:val="clear" w:color="auto" w:fill="auto"/>
          </w:tcPr>
          <w:p w14:paraId="3A9A3DCF" w14:textId="638CD364" w:rsidR="00914516" w:rsidRPr="003B6451" w:rsidRDefault="00914516" w:rsidP="00C42FD8">
            <w:pPr>
              <w:rPr>
                <w:rFonts w:ascii="Arial Narrow" w:hAnsi="Arial Narrow" w:cs="Arial"/>
                <w:color w:val="FF0000"/>
              </w:rPr>
            </w:pPr>
            <w:r w:rsidRPr="003B6451">
              <w:rPr>
                <w:rFonts w:ascii="Arial Narrow" w:hAnsi="Arial Narrow" w:cs="Arial"/>
                <w:color w:val="FF0000"/>
                <w:sz w:val="22"/>
                <w:szCs w:val="22"/>
              </w:rPr>
              <w:t>30/11/</w:t>
            </w:r>
            <w:r>
              <w:rPr>
                <w:rFonts w:ascii="Arial Narrow" w:hAnsi="Arial Narrow" w:cs="Arial"/>
                <w:color w:val="FF0000"/>
                <w:sz w:val="22"/>
                <w:szCs w:val="22"/>
              </w:rPr>
              <w:t>20</w:t>
            </w:r>
            <w:r w:rsidRPr="003B6451">
              <w:rPr>
                <w:rFonts w:ascii="Arial Narrow" w:hAnsi="Arial Narrow" w:cs="Arial"/>
                <w:color w:val="FF0000"/>
                <w:sz w:val="22"/>
                <w:szCs w:val="22"/>
              </w:rPr>
              <w:t>24</w:t>
            </w:r>
          </w:p>
        </w:tc>
      </w:tr>
      <w:tr w:rsidR="00914516" w:rsidRPr="007E21ED" w14:paraId="3501C556" w14:textId="77777777" w:rsidTr="00C42FD8">
        <w:trPr>
          <w:trHeight w:val="767"/>
        </w:trPr>
        <w:tc>
          <w:tcPr>
            <w:tcW w:w="8505" w:type="dxa"/>
            <w:gridSpan w:val="3"/>
            <w:vMerge/>
          </w:tcPr>
          <w:p w14:paraId="637D2AD1" w14:textId="77777777" w:rsidR="00914516" w:rsidRPr="007E21ED" w:rsidRDefault="00914516" w:rsidP="00C42FD8">
            <w:pPr>
              <w:rPr>
                <w:rFonts w:ascii="Arial Narrow" w:hAnsi="Arial Narrow"/>
              </w:rPr>
            </w:pPr>
          </w:p>
        </w:tc>
        <w:tc>
          <w:tcPr>
            <w:tcW w:w="3730" w:type="dxa"/>
          </w:tcPr>
          <w:p w14:paraId="53E0927B" w14:textId="77777777" w:rsidR="00914516" w:rsidRPr="003B6451"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Reintroduce D2RA Principles across the Health Board</w:t>
            </w:r>
          </w:p>
          <w:p w14:paraId="69604A81" w14:textId="77777777" w:rsidR="00914516" w:rsidRPr="003B6451" w:rsidRDefault="00914516" w:rsidP="00C42FD8">
            <w:pPr>
              <w:rPr>
                <w:rFonts w:ascii="Arial Narrow" w:hAnsi="Arial Narrow" w:cs="Arial"/>
                <w:color w:val="FF0000"/>
                <w:sz w:val="22"/>
                <w:szCs w:val="22"/>
              </w:rPr>
            </w:pPr>
          </w:p>
          <w:p w14:paraId="2E171E31" w14:textId="77777777" w:rsidR="00914516" w:rsidRPr="003B6451" w:rsidRDefault="00914516" w:rsidP="00C42FD8">
            <w:pPr>
              <w:rPr>
                <w:rFonts w:ascii="Arial Narrow" w:hAnsi="Arial Narrow" w:cs="Arial"/>
                <w:color w:val="FF0000"/>
                <w:sz w:val="22"/>
                <w:szCs w:val="22"/>
              </w:rPr>
            </w:pPr>
          </w:p>
          <w:p w14:paraId="47EE03C9" w14:textId="77777777" w:rsidR="00914516" w:rsidRPr="003B6451" w:rsidRDefault="00914516" w:rsidP="00C42FD8">
            <w:pPr>
              <w:rPr>
                <w:rFonts w:ascii="Arial Narrow" w:hAnsi="Arial Narrow" w:cs="Arial"/>
                <w:color w:val="FF0000"/>
                <w:sz w:val="22"/>
                <w:szCs w:val="22"/>
              </w:rPr>
            </w:pPr>
          </w:p>
          <w:p w14:paraId="11140286" w14:textId="77777777" w:rsidR="00914516" w:rsidRPr="003B6451" w:rsidRDefault="00914516" w:rsidP="00C42FD8">
            <w:pPr>
              <w:rPr>
                <w:rFonts w:ascii="Arial Narrow" w:hAnsi="Arial Narrow" w:cs="Arial"/>
                <w:color w:val="FF0000"/>
                <w:sz w:val="22"/>
                <w:szCs w:val="22"/>
              </w:rPr>
            </w:pPr>
          </w:p>
        </w:tc>
        <w:tc>
          <w:tcPr>
            <w:tcW w:w="1351" w:type="dxa"/>
            <w:gridSpan w:val="2"/>
          </w:tcPr>
          <w:p w14:paraId="6F39A6CD" w14:textId="1C678E5E" w:rsidR="00914516" w:rsidRPr="003B6451" w:rsidRDefault="00914516" w:rsidP="00914516">
            <w:pPr>
              <w:rPr>
                <w:rFonts w:ascii="Arial Narrow" w:hAnsi="Arial Narrow" w:cs="Arial"/>
                <w:color w:val="FF0000"/>
                <w:sz w:val="22"/>
                <w:szCs w:val="22"/>
              </w:rPr>
            </w:pPr>
            <w:r w:rsidRPr="003B6451">
              <w:rPr>
                <w:rFonts w:ascii="Arial Narrow" w:hAnsi="Arial Narrow" w:cs="Arial"/>
                <w:color w:val="FF0000"/>
                <w:sz w:val="22"/>
                <w:szCs w:val="22"/>
              </w:rPr>
              <w:t xml:space="preserve">Corporate </w:t>
            </w:r>
            <w:r>
              <w:rPr>
                <w:rFonts w:ascii="Arial Narrow" w:hAnsi="Arial Narrow" w:cs="Arial"/>
                <w:color w:val="FF0000"/>
                <w:sz w:val="22"/>
                <w:szCs w:val="22"/>
              </w:rPr>
              <w:t>P</w:t>
            </w:r>
            <w:r w:rsidRPr="003B6451">
              <w:rPr>
                <w:rFonts w:ascii="Arial Narrow" w:hAnsi="Arial Narrow" w:cs="Arial"/>
                <w:color w:val="FF0000"/>
                <w:sz w:val="22"/>
                <w:szCs w:val="22"/>
              </w:rPr>
              <w:t xml:space="preserve">atient </w:t>
            </w:r>
            <w:r>
              <w:rPr>
                <w:rFonts w:ascii="Arial Narrow" w:hAnsi="Arial Narrow" w:cs="Arial"/>
                <w:color w:val="FF0000"/>
                <w:sz w:val="22"/>
                <w:szCs w:val="22"/>
              </w:rPr>
              <w:t>F</w:t>
            </w:r>
            <w:r w:rsidRPr="003B6451">
              <w:rPr>
                <w:rFonts w:ascii="Arial Narrow" w:hAnsi="Arial Narrow" w:cs="Arial"/>
                <w:color w:val="FF0000"/>
                <w:sz w:val="22"/>
                <w:szCs w:val="22"/>
              </w:rPr>
              <w:t>low team &amp;</w:t>
            </w:r>
            <w:r>
              <w:rPr>
                <w:rFonts w:ascii="Arial Narrow" w:hAnsi="Arial Narrow" w:cs="Arial"/>
                <w:color w:val="FF0000"/>
                <w:sz w:val="22"/>
                <w:szCs w:val="22"/>
              </w:rPr>
              <w:t xml:space="preserve"> </w:t>
            </w:r>
            <w:r w:rsidRPr="003B6451">
              <w:rPr>
                <w:rFonts w:ascii="Arial Narrow" w:hAnsi="Arial Narrow" w:cs="Arial"/>
                <w:color w:val="FF0000"/>
                <w:sz w:val="22"/>
                <w:szCs w:val="22"/>
              </w:rPr>
              <w:t>Ass</w:t>
            </w:r>
            <w:r>
              <w:rPr>
                <w:rFonts w:ascii="Arial Narrow" w:hAnsi="Arial Narrow" w:cs="Arial"/>
                <w:color w:val="FF0000"/>
                <w:sz w:val="22"/>
                <w:szCs w:val="22"/>
              </w:rPr>
              <w:t>istan</w:t>
            </w:r>
            <w:r w:rsidRPr="003B6451">
              <w:rPr>
                <w:rFonts w:ascii="Arial Narrow" w:hAnsi="Arial Narrow" w:cs="Arial"/>
                <w:color w:val="FF0000"/>
                <w:sz w:val="22"/>
                <w:szCs w:val="22"/>
              </w:rPr>
              <w:t>t Director of Op</w:t>
            </w:r>
            <w:r>
              <w:rPr>
                <w:rFonts w:ascii="Arial Narrow" w:hAnsi="Arial Narrow" w:cs="Arial"/>
                <w:color w:val="FF0000"/>
                <w:sz w:val="22"/>
                <w:szCs w:val="22"/>
              </w:rPr>
              <w:t>eration</w:t>
            </w:r>
            <w:r w:rsidRPr="003B6451">
              <w:rPr>
                <w:rFonts w:ascii="Arial Narrow" w:hAnsi="Arial Narrow" w:cs="Arial"/>
                <w:color w:val="FF0000"/>
                <w:sz w:val="22"/>
                <w:szCs w:val="22"/>
              </w:rPr>
              <w:t>s</w:t>
            </w:r>
          </w:p>
        </w:tc>
        <w:tc>
          <w:tcPr>
            <w:tcW w:w="2007" w:type="dxa"/>
            <w:shd w:val="clear" w:color="auto" w:fill="auto"/>
          </w:tcPr>
          <w:p w14:paraId="11C105A2" w14:textId="77777777" w:rsidR="00914516" w:rsidRPr="00C10DC6" w:rsidRDefault="00914516" w:rsidP="00C42FD8">
            <w:pPr>
              <w:rPr>
                <w:rFonts w:ascii="Arial Narrow" w:hAnsi="Arial Narrow" w:cs="Arial"/>
                <w:sz w:val="22"/>
                <w:szCs w:val="22"/>
              </w:rPr>
            </w:pPr>
            <w:r w:rsidRPr="00321C36">
              <w:rPr>
                <w:rFonts w:ascii="Arial Narrow" w:hAnsi="Arial Narrow" w:cs="Arial"/>
                <w:color w:val="FF0000"/>
                <w:sz w:val="22"/>
                <w:szCs w:val="22"/>
              </w:rPr>
              <w:t>28/02/2025</w:t>
            </w:r>
          </w:p>
        </w:tc>
      </w:tr>
      <w:tr w:rsidR="00914516" w:rsidRPr="007E21ED" w14:paraId="6A5C1718" w14:textId="77777777" w:rsidTr="00C42FD8">
        <w:tc>
          <w:tcPr>
            <w:tcW w:w="8505" w:type="dxa"/>
            <w:gridSpan w:val="3"/>
            <w:tcBorders>
              <w:bottom w:val="single" w:sz="4" w:space="0" w:color="auto"/>
            </w:tcBorders>
          </w:tcPr>
          <w:p w14:paraId="1FFC3189"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Assurances (How do we know if the things we are doing are having an impact?)</w:t>
            </w:r>
          </w:p>
          <w:p w14:paraId="29051E93"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Urgent &amp; Emergency Care Board is meeting monthly chaired by the COO.</w:t>
            </w:r>
          </w:p>
          <w:p w14:paraId="4472C405" w14:textId="77777777" w:rsidR="00914516" w:rsidRPr="00C10DC6" w:rsidRDefault="00914516" w:rsidP="00C42FD8">
            <w:pPr>
              <w:pStyle w:val="ListParagraph"/>
              <w:numPr>
                <w:ilvl w:val="0"/>
                <w:numId w:val="2"/>
              </w:numPr>
              <w:spacing w:after="0" w:line="252" w:lineRule="auto"/>
              <w:ind w:left="319" w:hanging="284"/>
              <w:rPr>
                <w:rFonts w:ascii="Arial Narrow" w:hAnsi="Arial Narrow"/>
                <w:sz w:val="22"/>
                <w:szCs w:val="22"/>
              </w:rPr>
            </w:pPr>
            <w:r w:rsidRPr="00C10DC6">
              <w:rPr>
                <w:rFonts w:ascii="Arial Narrow" w:hAnsi="Arial Narrow"/>
                <w:sz w:val="22"/>
                <w:szCs w:val="22"/>
              </w:rPr>
              <w:t>Six Goals programme reviews the pan on a monthly basis</w:t>
            </w:r>
          </w:p>
        </w:tc>
        <w:tc>
          <w:tcPr>
            <w:tcW w:w="7088" w:type="dxa"/>
            <w:gridSpan w:val="4"/>
            <w:tcBorders>
              <w:bottom w:val="single" w:sz="4" w:space="0" w:color="auto"/>
            </w:tcBorders>
          </w:tcPr>
          <w:p w14:paraId="01D6CCC3" w14:textId="77777777" w:rsidR="00914516" w:rsidRPr="00C10DC6" w:rsidRDefault="00914516" w:rsidP="00C42FD8">
            <w:pPr>
              <w:pStyle w:val="Default"/>
              <w:rPr>
                <w:rFonts w:ascii="Arial Narrow" w:hAnsi="Arial Narrow" w:cs="Arial"/>
                <w:b/>
                <w:bCs/>
                <w:color w:val="auto"/>
                <w:sz w:val="22"/>
                <w:szCs w:val="22"/>
              </w:rPr>
            </w:pPr>
            <w:r w:rsidRPr="00C10DC6">
              <w:rPr>
                <w:rFonts w:ascii="Arial Narrow" w:hAnsi="Arial Narrow" w:cs="Arial"/>
                <w:b/>
                <w:bCs/>
                <w:color w:val="auto"/>
                <w:sz w:val="22"/>
                <w:szCs w:val="22"/>
              </w:rPr>
              <w:t>Gaps in assurance (What additional assurances should we seek?)</w:t>
            </w:r>
          </w:p>
          <w:p w14:paraId="2879F942" w14:textId="77777777" w:rsidR="00914516" w:rsidRPr="00C10DC6" w:rsidRDefault="00914516" w:rsidP="00C42FD8">
            <w:pPr>
              <w:rPr>
                <w:rFonts w:ascii="Arial Narrow" w:hAnsi="Arial Narrow"/>
                <w:sz w:val="22"/>
                <w:szCs w:val="22"/>
              </w:rPr>
            </w:pPr>
            <w:r w:rsidRPr="00C10DC6">
              <w:rPr>
                <w:rFonts w:ascii="Arial Narrow" w:hAnsi="Arial Narrow" w:cs="Arial"/>
                <w:bCs/>
                <w:sz w:val="22"/>
                <w:szCs w:val="22"/>
              </w:rPr>
              <w:t>The need to deliver sustained service.</w:t>
            </w:r>
          </w:p>
        </w:tc>
      </w:tr>
      <w:tr w:rsidR="00914516" w:rsidRPr="007E21ED" w14:paraId="742C0F63" w14:textId="77777777" w:rsidTr="00C42FD8">
        <w:tc>
          <w:tcPr>
            <w:tcW w:w="15593" w:type="dxa"/>
            <w:gridSpan w:val="7"/>
            <w:shd w:val="clear" w:color="auto" w:fill="auto"/>
          </w:tcPr>
          <w:p w14:paraId="69EED473" w14:textId="77777777" w:rsidR="00914516" w:rsidRPr="00C10DC6" w:rsidRDefault="00914516" w:rsidP="00C42FD8">
            <w:pPr>
              <w:pStyle w:val="Default"/>
              <w:jc w:val="center"/>
              <w:rPr>
                <w:rFonts w:ascii="Arial Narrow" w:hAnsi="Arial Narrow" w:cs="Arial"/>
                <w:b/>
                <w:bCs/>
                <w:color w:val="auto"/>
                <w:sz w:val="22"/>
                <w:szCs w:val="22"/>
              </w:rPr>
            </w:pPr>
            <w:r w:rsidRPr="00C10DC6">
              <w:rPr>
                <w:rFonts w:ascii="Arial Narrow" w:hAnsi="Arial Narrow" w:cs="Arial"/>
                <w:b/>
                <w:bCs/>
                <w:color w:val="auto"/>
                <w:sz w:val="22"/>
                <w:szCs w:val="22"/>
              </w:rPr>
              <w:t>Additional Comments / Progress Notes</w:t>
            </w:r>
          </w:p>
          <w:p w14:paraId="0A592CBA" w14:textId="77777777" w:rsidR="00914516" w:rsidRPr="00C10DC6" w:rsidRDefault="00914516" w:rsidP="00C42FD8">
            <w:pPr>
              <w:rPr>
                <w:rFonts w:ascii="Arial Narrow" w:hAnsi="Arial Narrow" w:cs="Arial"/>
                <w:sz w:val="22"/>
                <w:szCs w:val="22"/>
              </w:rPr>
            </w:pPr>
            <w:r w:rsidRPr="00C10DC6">
              <w:rPr>
                <w:rFonts w:ascii="Arial Narrow" w:hAnsi="Arial Narrow" w:cs="Arial"/>
                <w:sz w:val="22"/>
                <w:szCs w:val="22"/>
              </w:rPr>
              <w:t>08/05/2024: Risk assessment rationale, controls and actions fully refreshed. Focus on the implementation of the Frailty strategy, to be operational during September 2024.</w:t>
            </w:r>
          </w:p>
          <w:p w14:paraId="1A159318" w14:textId="77777777" w:rsidR="00914516" w:rsidRDefault="00914516" w:rsidP="00C42FD8">
            <w:pPr>
              <w:rPr>
                <w:rFonts w:ascii="Arial Narrow" w:hAnsi="Arial Narrow" w:cs="Arial"/>
                <w:sz w:val="22"/>
                <w:szCs w:val="22"/>
              </w:rPr>
            </w:pPr>
            <w:r w:rsidRPr="00C10DC6">
              <w:rPr>
                <w:rFonts w:ascii="Arial Narrow" w:hAnsi="Arial Narrow" w:cs="Arial"/>
                <w:sz w:val="22"/>
                <w:szCs w:val="22"/>
              </w:rPr>
              <w:t>14/10/2024:  Actions remain current with the exception of the CFM, which is now on hold pending improvement from other actions.  UEC summit held in October to consolidate system approach.  This will be repeated in six weeks.</w:t>
            </w:r>
          </w:p>
          <w:p w14:paraId="6345A351" w14:textId="77777777" w:rsidR="00914516" w:rsidRDefault="00914516" w:rsidP="00C42FD8">
            <w:pPr>
              <w:rPr>
                <w:rFonts w:ascii="Arial Narrow" w:hAnsi="Arial Narrow" w:cs="Arial"/>
                <w:color w:val="FF0000"/>
                <w:sz w:val="22"/>
                <w:szCs w:val="22"/>
              </w:rPr>
            </w:pPr>
            <w:r w:rsidRPr="003B6451">
              <w:rPr>
                <w:rFonts w:ascii="Arial Narrow" w:hAnsi="Arial Narrow" w:cs="Arial"/>
                <w:color w:val="FF0000"/>
                <w:sz w:val="22"/>
                <w:szCs w:val="22"/>
              </w:rPr>
              <w:t xml:space="preserve">23/10/2024: Actions refreshed. Criteria led discharge was rolled out in Medicine and had been indicated to follow in other areas. The previous action in relation to that action has been closed as previously described and replaced with action to implement D2RA, during which further consideration will be given to criteria-led discharge. </w:t>
            </w:r>
          </w:p>
          <w:p w14:paraId="48B8CA0C" w14:textId="2573A0B0" w:rsidR="00395ADB" w:rsidRPr="00C10DC6" w:rsidRDefault="00395ADB" w:rsidP="00C42FD8">
            <w:pPr>
              <w:rPr>
                <w:rFonts w:ascii="Arial Narrow" w:hAnsi="Arial Narrow" w:cs="Arial"/>
                <w:sz w:val="22"/>
                <w:szCs w:val="22"/>
              </w:rPr>
            </w:pPr>
            <w:r>
              <w:rPr>
                <w:rFonts w:ascii="Arial Narrow" w:hAnsi="Arial Narrow" w:cs="Arial"/>
                <w:color w:val="FF0000"/>
                <w:sz w:val="22"/>
                <w:szCs w:val="22"/>
              </w:rPr>
              <w:t>06/11/2024:  The Winter Plan is currently in development, along with actions to achieve the 50-day Challenge as laid out by the Care Action Committee.  The plans will be submitted to WG and received by the Board at the end of November.  There is a significant financial challenge in delivering the additional capacity, both in terms of physical space and 7-day working, required to achieve the progress required over Winter.</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77777777"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Workforce OD &amp; Digital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085F393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C6D9370" w14:textId="08F39E08" w:rsidR="00B712AE" w:rsidRDefault="00C42FD8" w:rsidP="00B712AE">
            <w:pPr>
              <w:rPr>
                <w:rFonts w:ascii="Arial Narrow" w:hAnsi="Arial Narrow"/>
                <w:sz w:val="22"/>
                <w:szCs w:val="22"/>
              </w:rPr>
            </w:pPr>
            <w:r>
              <w:rPr>
                <w:rFonts w:ascii="Arial Narrow" w:hAnsi="Arial Narrow"/>
                <w:noProof/>
              </w:rPr>
              <w:drawing>
                <wp:inline distT="0" distB="0" distL="0" distR="0" wp14:anchorId="0D602A13" wp14:editId="690FB155">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p w14:paraId="529B5724" w14:textId="247CA25D" w:rsidR="00D62650" w:rsidRPr="007E21ED" w:rsidRDefault="00D62650" w:rsidP="00B712AE">
            <w:pPr>
              <w:rPr>
                <w:rFonts w:ascii="Arial Narrow" w:hAnsi="Arial Narrow"/>
                <w:sz w:val="22"/>
                <w:szCs w:val="22"/>
              </w:rPr>
            </w:pP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Regular monitoring of recruitment position with reports to Executive Team and Board via Medical Director and Medical Workforce Board. </w:t>
            </w:r>
          </w:p>
          <w:p w14:paraId="3166FCF1"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Specialty based local workforce boards established to monitor and control specific issues. The HB Workforce OD &amp; Digital Committee will seek assurance of medical workforce plans to maintain services. </w:t>
            </w:r>
          </w:p>
          <w:p w14:paraId="5702732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Engagement of the Deanery about recruitment position.</w:t>
            </w:r>
          </w:p>
          <w:p w14:paraId="1407A11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Weekly workforce delivery meetings with CEO to review progress against critical medical and clinical posts</w:t>
            </w:r>
          </w:p>
          <w:p w14:paraId="03BAC81F"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Working with specialist agency and head hunters to improve chances to fill hard to recruit posts</w:t>
            </w:r>
          </w:p>
          <w:p w14:paraId="2F9BF08E"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a marketing agency to develop a branding and attraction campaign for the health board.  </w:t>
            </w:r>
          </w:p>
          <w:p w14:paraId="0C684045"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Consideration of the RPO (Recruitment Process Outsourcing) model. </w:t>
            </w:r>
          </w:p>
          <w:p w14:paraId="167651E3"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Implemented the CESR (Certificate of Eligibility for Specialist Registration) framework to grow your own consultants   </w:t>
            </w:r>
          </w:p>
        </w:tc>
        <w:tc>
          <w:tcPr>
            <w:tcW w:w="5082" w:type="dxa"/>
            <w:gridSpan w:val="2"/>
          </w:tcPr>
          <w:p w14:paraId="54303B7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028" w:type="dxa"/>
          </w:tcPr>
          <w:p w14:paraId="59673C4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24" w:type="dxa"/>
          </w:tcPr>
          <w:p w14:paraId="6880FC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E21ED" w:rsidRDefault="00B712AE" w:rsidP="00B712AE">
            <w:pPr>
              <w:rPr>
                <w:rFonts w:ascii="Arial Narrow" w:hAnsi="Arial Narrow"/>
                <w:sz w:val="22"/>
                <w:szCs w:val="22"/>
              </w:rPr>
            </w:pPr>
          </w:p>
        </w:tc>
        <w:tc>
          <w:tcPr>
            <w:tcW w:w="5082" w:type="dxa"/>
            <w:gridSpan w:val="2"/>
          </w:tcPr>
          <w:p w14:paraId="1619CEF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Director W&amp;OD</w:t>
            </w:r>
          </w:p>
        </w:tc>
        <w:tc>
          <w:tcPr>
            <w:tcW w:w="1124" w:type="dxa"/>
            <w:shd w:val="clear" w:color="auto" w:fill="auto"/>
          </w:tcPr>
          <w:p w14:paraId="7037E6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E21ED" w:rsidRDefault="00B712AE" w:rsidP="00B712AE">
            <w:pPr>
              <w:rPr>
                <w:rFonts w:ascii="Arial Narrow" w:hAnsi="Arial Narrow"/>
                <w:sz w:val="22"/>
                <w:szCs w:val="22"/>
              </w:rPr>
            </w:pPr>
          </w:p>
        </w:tc>
        <w:tc>
          <w:tcPr>
            <w:tcW w:w="5082" w:type="dxa"/>
            <w:gridSpan w:val="2"/>
          </w:tcPr>
          <w:p w14:paraId="5334254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recruit internationally.  </w:t>
            </w:r>
          </w:p>
        </w:tc>
        <w:tc>
          <w:tcPr>
            <w:tcW w:w="1028" w:type="dxa"/>
          </w:tcPr>
          <w:p w14:paraId="2E5048A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E21ED"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Continue to work with head hunters</w:t>
            </w:r>
          </w:p>
        </w:tc>
        <w:tc>
          <w:tcPr>
            <w:tcW w:w="1028" w:type="dxa"/>
          </w:tcPr>
          <w:p w14:paraId="5871BF1C"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65C8038B"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General situation monitored through W&amp;OD Committee</w:t>
            </w:r>
          </w:p>
          <w:p w14:paraId="453CCC27"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Communication with Deanery</w:t>
            </w:r>
          </w:p>
          <w:p w14:paraId="4870DA25" w14:textId="77777777" w:rsidR="00B712AE" w:rsidRPr="00227005" w:rsidRDefault="00B712AE" w:rsidP="00B712AE">
            <w:pPr>
              <w:pStyle w:val="Default"/>
              <w:numPr>
                <w:ilvl w:val="0"/>
                <w:numId w:val="6"/>
              </w:numPr>
              <w:ind w:left="322" w:hanging="322"/>
              <w:rPr>
                <w:rFonts w:ascii="Arial Narrow" w:hAnsi="Arial Narrow" w:cs="Arial"/>
                <w:color w:val="auto"/>
                <w:sz w:val="22"/>
                <w:szCs w:val="22"/>
              </w:rPr>
            </w:pPr>
            <w:r w:rsidRPr="00227005">
              <w:rPr>
                <w:rFonts w:ascii="Arial Narrow" w:hAnsi="Arial Narrow" w:cs="Arial"/>
                <w:color w:val="auto"/>
                <w:sz w:val="22"/>
                <w:szCs w:val="22"/>
              </w:rPr>
              <w:t>Recruitment campaigns</w:t>
            </w:r>
          </w:p>
          <w:p w14:paraId="2C6D9F73" w14:textId="77777777" w:rsidR="00B712AE" w:rsidRPr="00227005" w:rsidRDefault="00B712AE" w:rsidP="00B712AE">
            <w:pPr>
              <w:pStyle w:val="ListParagraph"/>
              <w:numPr>
                <w:ilvl w:val="0"/>
                <w:numId w:val="6"/>
              </w:numPr>
              <w:spacing w:after="0" w:line="240" w:lineRule="auto"/>
              <w:ind w:left="322" w:hanging="322"/>
              <w:rPr>
                <w:rFonts w:ascii="Arial Narrow" w:hAnsi="Arial Narrow"/>
                <w:sz w:val="22"/>
                <w:szCs w:val="22"/>
              </w:rPr>
            </w:pPr>
            <w:r w:rsidRPr="00227005">
              <w:rPr>
                <w:rFonts w:ascii="Arial Narrow" w:hAnsi="Arial Narrow" w:cs="Arial"/>
                <w:sz w:val="22"/>
                <w:szCs w:val="22"/>
              </w:rPr>
              <w:t>Monitoring by Executive Teams and specialty based local workforce boards</w:t>
            </w:r>
          </w:p>
          <w:p w14:paraId="048AC8BC" w14:textId="77777777" w:rsidR="00B712AE" w:rsidRPr="00227005" w:rsidRDefault="00B712AE" w:rsidP="00B712AE">
            <w:pPr>
              <w:pStyle w:val="ListParagraph"/>
              <w:numPr>
                <w:ilvl w:val="0"/>
                <w:numId w:val="6"/>
              </w:numPr>
              <w:spacing w:after="0" w:line="240" w:lineRule="auto"/>
              <w:ind w:left="322" w:hanging="322"/>
              <w:rPr>
                <w:rFonts w:ascii="Arial Narrow" w:hAnsi="Arial Narrow"/>
                <w:sz w:val="22"/>
                <w:szCs w:val="22"/>
              </w:rPr>
            </w:pPr>
            <w:r w:rsidRPr="00227005">
              <w:rPr>
                <w:rFonts w:ascii="Arial Narrow" w:hAnsi="Arial Narrow" w:cs="Arial"/>
                <w:sz w:val="22"/>
                <w:szCs w:val="22"/>
              </w:rPr>
              <w:t>Workforce planning and deployment taskforce meetings with service groups</w:t>
            </w:r>
          </w:p>
          <w:p w14:paraId="5B43927C" w14:textId="77777777" w:rsidR="00B712AE" w:rsidRPr="00227005" w:rsidRDefault="00B712AE" w:rsidP="00B712AE">
            <w:pPr>
              <w:pStyle w:val="ListParagraph"/>
              <w:numPr>
                <w:ilvl w:val="0"/>
                <w:numId w:val="6"/>
              </w:numPr>
              <w:spacing w:after="0" w:line="240" w:lineRule="auto"/>
              <w:ind w:left="322" w:hanging="322"/>
              <w:rPr>
                <w:rFonts w:ascii="Arial Narrow" w:hAnsi="Arial Narrow"/>
              </w:rPr>
            </w:pPr>
            <w:r w:rsidRPr="00227005">
              <w:rPr>
                <w:rFonts w:ascii="Arial Narrow" w:hAnsi="Arial Narrow"/>
                <w:sz w:val="22"/>
                <w:szCs w:val="22"/>
              </w:rPr>
              <w:t>Weekly workforce delivery meetings with CEO as above</w:t>
            </w:r>
          </w:p>
        </w:tc>
        <w:tc>
          <w:tcPr>
            <w:tcW w:w="7234" w:type="dxa"/>
            <w:gridSpan w:val="4"/>
          </w:tcPr>
          <w:p w14:paraId="4A57961C"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Gaps in assurance (What additional assurances should we seek?)</w:t>
            </w:r>
          </w:p>
          <w:p w14:paraId="1D267BB4"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 xml:space="preserve">Locum cover </w:t>
            </w:r>
          </w:p>
          <w:p w14:paraId="68645F76"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Adequate supply of doctors who can work in this country</w:t>
            </w:r>
          </w:p>
          <w:p w14:paraId="6DAF1F1C" w14:textId="77777777" w:rsidR="00B712AE" w:rsidRPr="00227005" w:rsidRDefault="00B712AE" w:rsidP="00B712AE">
            <w:pPr>
              <w:pStyle w:val="Default"/>
              <w:rPr>
                <w:rFonts w:ascii="Arial Narrow" w:hAnsi="Arial Narrow" w:cs="Arial"/>
                <w:bCs/>
                <w:color w:val="auto"/>
                <w:sz w:val="22"/>
                <w:szCs w:val="22"/>
              </w:rPr>
            </w:pPr>
            <w:r w:rsidRPr="00227005">
              <w:rPr>
                <w:rFonts w:ascii="Arial Narrow" w:hAnsi="Arial Narrow" w:cs="Arial"/>
                <w:bCs/>
                <w:color w:val="auto"/>
                <w:sz w:val="22"/>
                <w:szCs w:val="22"/>
              </w:rPr>
              <w:t xml:space="preserve">Ability to flexibly deploy doctors in training.  </w:t>
            </w:r>
          </w:p>
          <w:p w14:paraId="72496EED" w14:textId="77777777" w:rsidR="00B712AE" w:rsidRPr="00227005" w:rsidRDefault="00B712AE" w:rsidP="00B712AE">
            <w:pPr>
              <w:pStyle w:val="Default"/>
              <w:rPr>
                <w:rFonts w:ascii="Arial Narrow" w:hAnsi="Arial Narrow"/>
                <w:color w:val="auto"/>
                <w:sz w:val="22"/>
                <w:szCs w:val="22"/>
              </w:rPr>
            </w:pPr>
            <w:r w:rsidRPr="00227005">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227005" w:rsidRDefault="00B712AE" w:rsidP="00B712AE">
            <w:pPr>
              <w:pStyle w:val="Default"/>
              <w:jc w:val="center"/>
              <w:rPr>
                <w:rFonts w:ascii="Arial Narrow" w:hAnsi="Arial Narrow" w:cs="Arial"/>
                <w:b/>
                <w:bCs/>
                <w:color w:val="auto"/>
                <w:sz w:val="22"/>
                <w:szCs w:val="22"/>
              </w:rPr>
            </w:pPr>
            <w:r w:rsidRPr="00227005">
              <w:rPr>
                <w:rFonts w:ascii="Arial Narrow" w:hAnsi="Arial Narrow" w:cs="Arial"/>
                <w:b/>
                <w:bCs/>
                <w:color w:val="auto"/>
                <w:sz w:val="22"/>
                <w:szCs w:val="22"/>
              </w:rPr>
              <w:t>Additional Comments / Progress Notes</w:t>
            </w:r>
          </w:p>
          <w:p w14:paraId="7C62CC7E" w14:textId="107FCC42" w:rsidR="00E5126E" w:rsidRPr="00227005" w:rsidRDefault="008C6FE5" w:rsidP="008C6FE5">
            <w:pPr>
              <w:pStyle w:val="Default"/>
              <w:rPr>
                <w:rFonts w:ascii="Arial Narrow" w:hAnsi="Arial Narrow" w:cs="Arial"/>
                <w:bCs/>
                <w:color w:val="auto"/>
                <w:sz w:val="22"/>
                <w:szCs w:val="22"/>
              </w:rPr>
            </w:pPr>
            <w:r>
              <w:rPr>
                <w:rFonts w:ascii="Arial Narrow" w:hAnsi="Arial Narrow" w:cs="Arial"/>
                <w:bCs/>
                <w:color w:val="FF0000"/>
                <w:sz w:val="22"/>
                <w:szCs w:val="22"/>
              </w:rPr>
              <w:t>31/10</w:t>
            </w:r>
            <w:r w:rsidRPr="008C6FE5">
              <w:rPr>
                <w:rFonts w:ascii="Arial Narrow" w:hAnsi="Arial Narrow" w:cs="Arial"/>
                <w:bCs/>
                <w:color w:val="FF0000"/>
                <w:sz w:val="22"/>
                <w:szCs w:val="22"/>
              </w:rPr>
              <w:t>/2024: No further updates at this stage the position remains as described.</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2E9F8D1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7326276" w14:textId="77777777" w:rsidTr="00EB1658">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6486F5C9" w:rsidR="00B712AE" w:rsidRPr="007E21ED" w:rsidRDefault="00C42FD8" w:rsidP="00B712AE">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30BC3A0F" wp14:editId="6336599D">
                  <wp:simplePos x="0" y="0"/>
                  <wp:positionH relativeFrom="column">
                    <wp:posOffset>-65405</wp:posOffset>
                  </wp:positionH>
                  <wp:positionV relativeFrom="paragraph">
                    <wp:posOffset>0</wp:posOffset>
                  </wp:positionV>
                  <wp:extent cx="3600000" cy="1774923"/>
                  <wp:effectExtent l="0" t="0" r="63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923"/>
                          </a:xfrm>
                          <a:prstGeom prst="rect">
                            <a:avLst/>
                          </a:prstGeom>
                          <a:noFill/>
                        </pic:spPr>
                      </pic:pic>
                    </a:graphicData>
                  </a:graphic>
                  <wp14:sizeRelH relativeFrom="page">
                    <wp14:pctWidth>0</wp14:pctWidth>
                  </wp14:sizeRelH>
                  <wp14:sizeRelV relativeFrom="page">
                    <wp14:pctHeight>0</wp14:pctHeight>
                  </wp14:sizeRelV>
                </wp:anchor>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Policies, procedures, protocols and guidelines supplement the National Infection Control Manual.</w:t>
            </w:r>
          </w:p>
          <w:p w14:paraId="00672064" w14:textId="77777777" w:rsidR="00B712AE" w:rsidRPr="00934D41" w:rsidRDefault="00B712AE" w:rsidP="00B712AE">
            <w:pPr>
              <w:pStyle w:val="ListParagraph"/>
              <w:numPr>
                <w:ilvl w:val="0"/>
                <w:numId w:val="2"/>
              </w:numPr>
              <w:ind w:left="172" w:hanging="172"/>
              <w:rPr>
                <w:rFonts w:ascii="Arial Narrow" w:hAnsi="Arial Narrow"/>
                <w:sz w:val="22"/>
                <w:szCs w:val="22"/>
              </w:rPr>
            </w:pPr>
            <w:r w:rsidRPr="00934D41">
              <w:rPr>
                <w:rFonts w:ascii="Arial Narrow" w:hAnsi="Arial Narrow"/>
                <w:sz w:val="22"/>
                <w:szCs w:val="22"/>
              </w:rPr>
              <w:t>Infection Prevention &amp; Control related training provided programmes.</w:t>
            </w:r>
          </w:p>
          <w:p w14:paraId="0F524504"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Surveillance of infections, with early identification of increased incidence, and instigation of controls.</w:t>
            </w:r>
          </w:p>
          <w:p w14:paraId="622E7621" w14:textId="77777777" w:rsidR="00533F1B" w:rsidRPr="00934D41"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 xml:space="preserve">Antimicrobial stewardship programmes and systems of monitoring and feedback. </w:t>
            </w:r>
          </w:p>
          <w:p w14:paraId="2B76C9BB" w14:textId="77777777" w:rsidR="00B712AE" w:rsidRPr="00934D41" w:rsidRDefault="00B712AE" w:rsidP="00B712AE">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Provision of cleaning service to meet National Standards of Cleanliness.</w:t>
            </w:r>
          </w:p>
          <w:p w14:paraId="0725CCA6" w14:textId="77777777" w:rsidR="00C62929" w:rsidRPr="00934D41" w:rsidRDefault="00B712AE"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Engineering controls for water safety, ventilation, and decontamination.</w:t>
            </w:r>
          </w:p>
          <w:p w14:paraId="5028BB3E" w14:textId="662C49FE" w:rsidR="00C62929" w:rsidRPr="00934D41"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934D41">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934D41">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934D41" w:rsidRDefault="00C62929" w:rsidP="00C62929">
            <w:pPr>
              <w:pStyle w:val="ListParagraph"/>
              <w:numPr>
                <w:ilvl w:val="0"/>
                <w:numId w:val="2"/>
              </w:numPr>
              <w:spacing w:after="0" w:line="240" w:lineRule="auto"/>
              <w:ind w:left="172" w:hanging="172"/>
              <w:rPr>
                <w:rFonts w:ascii="Arial Narrow" w:hAnsi="Arial Narrow"/>
                <w:sz w:val="22"/>
                <w:szCs w:val="22"/>
              </w:rPr>
            </w:pPr>
            <w:r w:rsidRPr="00934D41">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Action</w:t>
            </w:r>
          </w:p>
        </w:tc>
        <w:tc>
          <w:tcPr>
            <w:tcW w:w="1559" w:type="dxa"/>
          </w:tcPr>
          <w:p w14:paraId="6AC0D987"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Lead</w:t>
            </w:r>
          </w:p>
        </w:tc>
        <w:tc>
          <w:tcPr>
            <w:tcW w:w="1423" w:type="dxa"/>
          </w:tcPr>
          <w:p w14:paraId="03660070"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Deadline</w:t>
            </w:r>
          </w:p>
        </w:tc>
      </w:tr>
      <w:tr w:rsidR="00616B52" w:rsidRPr="007E21ED" w14:paraId="27370E37" w14:textId="77777777" w:rsidTr="009B12E8">
        <w:trPr>
          <w:trHeight w:val="515"/>
        </w:trPr>
        <w:tc>
          <w:tcPr>
            <w:tcW w:w="8505" w:type="dxa"/>
            <w:gridSpan w:val="3"/>
            <w:vMerge/>
          </w:tcPr>
          <w:p w14:paraId="50ED8A68" w14:textId="77777777" w:rsidR="00616B52" w:rsidRPr="00934D41" w:rsidRDefault="00616B52"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616B52" w:rsidRPr="00934D41" w:rsidRDefault="00616B52" w:rsidP="00533F1B">
            <w:pPr>
              <w:rPr>
                <w:rFonts w:ascii="Arial Narrow" w:hAnsi="Arial Narrow" w:cs="Arial"/>
                <w:strike/>
                <w:sz w:val="22"/>
                <w:szCs w:val="22"/>
              </w:rPr>
            </w:pPr>
            <w:r w:rsidRPr="00934D41">
              <w:rPr>
                <w:rFonts w:ascii="Arial Narrow" w:hAnsi="Arial Narrow" w:cs="Arial"/>
                <w:sz w:val="22"/>
                <w:szCs w:val="22"/>
              </w:rPr>
              <w:t>Achieve 85% compliance with IPC mandatory training (Levels 1 &amp; 2)</w:t>
            </w:r>
          </w:p>
        </w:tc>
        <w:tc>
          <w:tcPr>
            <w:tcW w:w="1559" w:type="dxa"/>
          </w:tcPr>
          <w:p w14:paraId="10052805" w14:textId="47C937E2" w:rsidR="00616B52" w:rsidRPr="00934D41" w:rsidRDefault="00616B52" w:rsidP="00533F1B">
            <w:pPr>
              <w:rPr>
                <w:rFonts w:ascii="Arial Narrow" w:hAnsi="Arial Narrow"/>
                <w:b/>
                <w:strike/>
                <w:sz w:val="22"/>
                <w:szCs w:val="22"/>
              </w:rPr>
            </w:pPr>
            <w:r w:rsidRPr="00934D41">
              <w:rPr>
                <w:rFonts w:ascii="Arial Narrow" w:hAnsi="Arial Narrow"/>
                <w:sz w:val="22"/>
                <w:szCs w:val="22"/>
              </w:rPr>
              <w:t>Service Group Directors</w:t>
            </w:r>
          </w:p>
        </w:tc>
        <w:tc>
          <w:tcPr>
            <w:tcW w:w="1423" w:type="dxa"/>
          </w:tcPr>
          <w:p w14:paraId="30DCF1DA" w14:textId="5E9427D8" w:rsidR="00616B52" w:rsidRPr="00934D41" w:rsidRDefault="00616B52" w:rsidP="00533F1B">
            <w:pPr>
              <w:rPr>
                <w:rFonts w:ascii="Arial Narrow" w:hAnsi="Arial Narrow" w:cs="Arial"/>
                <w:strike/>
                <w:sz w:val="22"/>
                <w:szCs w:val="22"/>
              </w:rPr>
            </w:pPr>
            <w:r w:rsidRPr="00934D41">
              <w:rPr>
                <w:rFonts w:ascii="Arial Narrow" w:hAnsi="Arial Narrow"/>
                <w:sz w:val="22"/>
                <w:szCs w:val="22"/>
              </w:rPr>
              <w:t>31/12/</w:t>
            </w:r>
            <w:r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63D413EB" w14:textId="77777777" w:rsidTr="00C62929">
        <w:tc>
          <w:tcPr>
            <w:tcW w:w="8505" w:type="dxa"/>
            <w:gridSpan w:val="3"/>
            <w:vMerge/>
          </w:tcPr>
          <w:p w14:paraId="78256BA9" w14:textId="77777777" w:rsidR="00533F1B" w:rsidRPr="00934D41" w:rsidRDefault="00533F1B" w:rsidP="00533F1B">
            <w:pPr>
              <w:rPr>
                <w:rFonts w:ascii="Arial Narrow" w:hAnsi="Arial Narrow"/>
                <w:sz w:val="22"/>
                <w:szCs w:val="22"/>
              </w:rPr>
            </w:pPr>
          </w:p>
        </w:tc>
        <w:tc>
          <w:tcPr>
            <w:tcW w:w="4111" w:type="dxa"/>
            <w:gridSpan w:val="2"/>
          </w:tcPr>
          <w:p w14:paraId="4EA02A34" w14:textId="77777777" w:rsidR="00533F1B" w:rsidRPr="00934D41" w:rsidRDefault="00533F1B" w:rsidP="00533F1B">
            <w:pPr>
              <w:rPr>
                <w:rFonts w:ascii="Arial Narrow" w:hAnsi="Arial Narrow" w:cs="Arial"/>
                <w:sz w:val="22"/>
                <w:szCs w:val="22"/>
              </w:rPr>
            </w:pPr>
            <w:r w:rsidRPr="00934D41">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Morriston Service Group Directors</w:t>
            </w:r>
          </w:p>
        </w:tc>
        <w:tc>
          <w:tcPr>
            <w:tcW w:w="1423" w:type="dxa"/>
          </w:tcPr>
          <w:p w14:paraId="5552C81E" w14:textId="77777777" w:rsidR="00533F1B" w:rsidRPr="00934D41" w:rsidRDefault="00533F1B" w:rsidP="00533F1B">
            <w:pPr>
              <w:rPr>
                <w:rFonts w:ascii="Arial Narrow" w:hAnsi="Arial Narrow"/>
                <w:sz w:val="22"/>
                <w:szCs w:val="22"/>
              </w:rPr>
            </w:pPr>
            <w:r w:rsidRPr="00934D41">
              <w:rPr>
                <w:rFonts w:ascii="Arial Narrow" w:hAnsi="Arial Narrow"/>
                <w:sz w:val="22"/>
                <w:szCs w:val="22"/>
              </w:rPr>
              <w:t>31/12/</w:t>
            </w:r>
            <w:r w:rsidR="00EF2F35" w:rsidRPr="00934D41">
              <w:rPr>
                <w:rFonts w:ascii="Arial Narrow" w:hAnsi="Arial Narrow" w:cs="Arial"/>
                <w:sz w:val="22"/>
                <w:szCs w:val="22"/>
              </w:rPr>
              <w:t>20</w:t>
            </w:r>
            <w:r w:rsidRPr="00934D41">
              <w:rPr>
                <w:rFonts w:ascii="Arial Narrow" w:hAnsi="Arial Narrow"/>
                <w:sz w:val="22"/>
                <w:szCs w:val="22"/>
              </w:rPr>
              <w:t>24</w:t>
            </w:r>
          </w:p>
        </w:tc>
      </w:tr>
      <w:tr w:rsidR="00533F1B" w:rsidRPr="007E21ED" w14:paraId="5CE45806" w14:textId="77777777" w:rsidTr="00C62929">
        <w:trPr>
          <w:cantSplit/>
        </w:trPr>
        <w:tc>
          <w:tcPr>
            <w:tcW w:w="8505" w:type="dxa"/>
            <w:gridSpan w:val="3"/>
            <w:vMerge/>
          </w:tcPr>
          <w:p w14:paraId="5A0D0339" w14:textId="77777777" w:rsidR="00533F1B" w:rsidRPr="00934D41" w:rsidRDefault="00533F1B" w:rsidP="00533F1B">
            <w:pPr>
              <w:rPr>
                <w:rFonts w:ascii="Arial Narrow" w:hAnsi="Arial Narrow"/>
              </w:rPr>
            </w:pPr>
          </w:p>
        </w:tc>
        <w:tc>
          <w:tcPr>
            <w:tcW w:w="4111" w:type="dxa"/>
            <w:gridSpan w:val="2"/>
          </w:tcPr>
          <w:p w14:paraId="40418E47" w14:textId="77777777" w:rsidR="00533F1B" w:rsidRPr="00934D41" w:rsidRDefault="00533F1B" w:rsidP="00533F1B">
            <w:pPr>
              <w:rPr>
                <w:rFonts w:ascii="Arial Narrow" w:hAnsi="Arial Narrow" w:cs="Arial"/>
                <w:sz w:val="22"/>
                <w:szCs w:val="22"/>
              </w:rPr>
            </w:pPr>
            <w:r w:rsidRPr="00616B52">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Service Group Directors</w:t>
            </w:r>
          </w:p>
        </w:tc>
        <w:tc>
          <w:tcPr>
            <w:tcW w:w="1423" w:type="dxa"/>
          </w:tcPr>
          <w:p w14:paraId="3BAC5276" w14:textId="30B239EB" w:rsidR="00533F1B" w:rsidRPr="00616B52" w:rsidRDefault="00533F1B" w:rsidP="00533F1B">
            <w:pPr>
              <w:rPr>
                <w:rFonts w:ascii="Arial Narrow" w:hAnsi="Arial Narrow" w:cs="Arial"/>
                <w:sz w:val="22"/>
                <w:szCs w:val="22"/>
              </w:rPr>
            </w:pPr>
            <w:r w:rsidRPr="00616B52">
              <w:rPr>
                <w:rFonts w:ascii="Arial Narrow" w:hAnsi="Arial Narrow" w:cs="Arial"/>
                <w:sz w:val="22"/>
                <w:szCs w:val="22"/>
              </w:rPr>
              <w:t>31/03/</w:t>
            </w:r>
            <w:r w:rsidR="00616B52">
              <w:rPr>
                <w:rFonts w:ascii="Arial Narrow" w:hAnsi="Arial Narrow" w:cs="Arial"/>
                <w:sz w:val="22"/>
                <w:szCs w:val="22"/>
              </w:rPr>
              <w:t>20</w:t>
            </w:r>
            <w:r w:rsidRPr="00616B52">
              <w:rPr>
                <w:rFonts w:ascii="Arial Narrow" w:hAnsi="Arial Narrow" w:cs="Arial"/>
                <w:sz w:val="22"/>
                <w:szCs w:val="22"/>
              </w:rPr>
              <w:t>25</w:t>
            </w:r>
          </w:p>
        </w:tc>
      </w:tr>
      <w:tr w:rsidR="00533F1B" w:rsidRPr="007E21ED" w14:paraId="53EB8AA3" w14:textId="77777777" w:rsidTr="001B2B5E">
        <w:tc>
          <w:tcPr>
            <w:tcW w:w="8505" w:type="dxa"/>
            <w:gridSpan w:val="3"/>
          </w:tcPr>
          <w:p w14:paraId="3F11D23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29BB7C3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Clear Corporate and Service Group IPC Assurance Framework in place.</w:t>
            </w:r>
          </w:p>
          <w:p w14:paraId="18997F89" w14:textId="77777777" w:rsidR="00533F1B" w:rsidRPr="00934D41" w:rsidRDefault="00533F1B" w:rsidP="00533F1B">
            <w:pPr>
              <w:pStyle w:val="Default"/>
              <w:numPr>
                <w:ilvl w:val="0"/>
                <w:numId w:val="6"/>
              </w:numPr>
              <w:ind w:left="180" w:hanging="180"/>
              <w:rPr>
                <w:rFonts w:ascii="Arial Narrow" w:hAnsi="Arial Narrow"/>
                <w:color w:val="auto"/>
                <w:sz w:val="22"/>
                <w:szCs w:val="22"/>
              </w:rPr>
            </w:pPr>
            <w:r w:rsidRPr="00934D41">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934D41" w:rsidRDefault="00533F1B" w:rsidP="00533F1B">
            <w:pPr>
              <w:pStyle w:val="Default"/>
              <w:numPr>
                <w:ilvl w:val="0"/>
                <w:numId w:val="6"/>
              </w:numPr>
              <w:ind w:left="170" w:hanging="170"/>
              <w:rPr>
                <w:rFonts w:ascii="Arial Narrow" w:hAnsi="Arial Narrow"/>
                <w:color w:val="auto"/>
                <w:sz w:val="22"/>
                <w:szCs w:val="22"/>
              </w:rPr>
            </w:pPr>
            <w:r w:rsidRPr="00934D41">
              <w:rPr>
                <w:rFonts w:ascii="Arial Narrow" w:hAnsi="Arial Narrow"/>
                <w:color w:val="auto"/>
                <w:sz w:val="22"/>
                <w:szCs w:val="22"/>
              </w:rPr>
              <w:t>Ongoing monitoring of infection control rates.</w:t>
            </w:r>
          </w:p>
          <w:p w14:paraId="49DC00EE" w14:textId="77777777" w:rsidR="00533F1B" w:rsidRPr="00934D41" w:rsidRDefault="00533F1B" w:rsidP="00533F1B">
            <w:pPr>
              <w:pStyle w:val="Default"/>
              <w:numPr>
                <w:ilvl w:val="0"/>
                <w:numId w:val="6"/>
              </w:numPr>
              <w:ind w:left="170" w:right="-172" w:hanging="170"/>
              <w:rPr>
                <w:rFonts w:ascii="Arial Narrow" w:hAnsi="Arial Narrow"/>
                <w:color w:val="auto"/>
                <w:sz w:val="22"/>
                <w:szCs w:val="22"/>
              </w:rPr>
            </w:pPr>
            <w:r w:rsidRPr="00934D41">
              <w:rPr>
                <w:rFonts w:ascii="Arial Narrow" w:hAnsi="Arial Narrow"/>
                <w:color w:val="auto"/>
                <w:sz w:val="22"/>
                <w:szCs w:val="22"/>
              </w:rPr>
              <w:t>IPC, antimicrobial, decontamination and cleaning audit programmes.</w:t>
            </w:r>
          </w:p>
          <w:p w14:paraId="181C76E4" w14:textId="77777777" w:rsidR="00885FE5" w:rsidRPr="00934D41" w:rsidRDefault="00885FE5" w:rsidP="00885FE5">
            <w:pPr>
              <w:pStyle w:val="Default"/>
              <w:numPr>
                <w:ilvl w:val="0"/>
                <w:numId w:val="6"/>
              </w:numPr>
              <w:ind w:left="178" w:right="-172" w:hanging="178"/>
              <w:rPr>
                <w:rFonts w:ascii="Arial Narrow" w:hAnsi="Arial Narrow"/>
                <w:color w:val="auto"/>
                <w:sz w:val="22"/>
                <w:szCs w:val="22"/>
              </w:rPr>
            </w:pPr>
            <w:r w:rsidRPr="00934D41">
              <w:rPr>
                <w:rFonts w:ascii="Arial Narrow" w:hAnsi="Arial Narrow"/>
                <w:color w:val="auto"/>
                <w:sz w:val="22"/>
                <w:szCs w:val="22"/>
              </w:rPr>
              <w:t>Annual completion of IPC Level 2 mandatory training for all HB staff.</w:t>
            </w:r>
          </w:p>
          <w:p w14:paraId="1709C6CC" w14:textId="77777777" w:rsidR="00533F1B" w:rsidRPr="00934D41" w:rsidRDefault="00533F1B" w:rsidP="00533F1B">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Compliance and validation systems for water safety, ventilation systems and decontamination.  </w:t>
            </w:r>
          </w:p>
          <w:p w14:paraId="6D1C3BE6" w14:textId="77777777" w:rsidR="00533F1B" w:rsidRPr="00934D41" w:rsidRDefault="00533F1B" w:rsidP="00885FE5">
            <w:pPr>
              <w:pStyle w:val="ListParagraph"/>
              <w:numPr>
                <w:ilvl w:val="0"/>
                <w:numId w:val="6"/>
              </w:numPr>
              <w:spacing w:after="0" w:line="240" w:lineRule="auto"/>
              <w:ind w:left="170" w:hanging="170"/>
              <w:rPr>
                <w:rFonts w:ascii="Arial Narrow" w:hAnsi="Arial Narrow"/>
                <w:sz w:val="22"/>
                <w:szCs w:val="22"/>
              </w:rPr>
            </w:pPr>
            <w:r w:rsidRPr="00934D41">
              <w:rPr>
                <w:rFonts w:ascii="Arial Narrow" w:hAnsi="Arial Narrow"/>
                <w:sz w:val="22"/>
                <w:szCs w:val="22"/>
              </w:rPr>
              <w:t xml:space="preserve">Revised and strengthened governance structure for HCAI, including </w:t>
            </w:r>
            <w:r w:rsidR="00885FE5" w:rsidRPr="00934D41">
              <w:rPr>
                <w:rFonts w:ascii="Arial Narrow" w:hAnsi="Arial Narrow"/>
                <w:sz w:val="22"/>
                <w:szCs w:val="22"/>
              </w:rPr>
              <w:t xml:space="preserve">monthly meetings of </w:t>
            </w:r>
            <w:r w:rsidRPr="00934D41">
              <w:rPr>
                <w:rFonts w:ascii="Arial Narrow" w:hAnsi="Arial Narrow"/>
                <w:sz w:val="22"/>
                <w:szCs w:val="22"/>
              </w:rPr>
              <w:t>Executive HCAI Scrutiny Group.</w:t>
            </w:r>
          </w:p>
        </w:tc>
        <w:tc>
          <w:tcPr>
            <w:tcW w:w="7093" w:type="dxa"/>
            <w:gridSpan w:val="4"/>
          </w:tcPr>
          <w:p w14:paraId="6F32E4CE" w14:textId="77777777" w:rsidR="00533F1B" w:rsidRPr="00934D41" w:rsidRDefault="00533F1B" w:rsidP="00533F1B">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0E80B597"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High occupancy rates &amp; frequent ward moves associated with increased risk of infection transmission.</w:t>
            </w:r>
          </w:p>
          <w:p w14:paraId="7AC313F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934D41" w:rsidRDefault="00533F1B"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934D41" w:rsidRDefault="00885FE5" w:rsidP="00BD24B6">
            <w:pPr>
              <w:pStyle w:val="Default"/>
              <w:numPr>
                <w:ilvl w:val="0"/>
                <w:numId w:val="22"/>
              </w:numPr>
              <w:ind w:left="301"/>
              <w:rPr>
                <w:rFonts w:ascii="Arial Narrow" w:hAnsi="Arial Narrow"/>
                <w:color w:val="auto"/>
                <w:sz w:val="22"/>
                <w:szCs w:val="22"/>
              </w:rPr>
            </w:pPr>
            <w:r w:rsidRPr="00934D41">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934D41" w:rsidRDefault="00533F1B" w:rsidP="00533F1B">
            <w:pPr>
              <w:pStyle w:val="Default"/>
              <w:jc w:val="center"/>
              <w:rPr>
                <w:rFonts w:ascii="Arial Narrow" w:eastAsia="Calibri" w:hAnsi="Arial Narrow" w:cs="Times New Roman"/>
                <w:b/>
                <w:color w:val="auto"/>
                <w:sz w:val="22"/>
                <w:szCs w:val="22"/>
                <w:lang w:eastAsia="en-US"/>
              </w:rPr>
            </w:pPr>
            <w:r w:rsidRPr="00934D41">
              <w:rPr>
                <w:rFonts w:ascii="Arial Narrow" w:eastAsia="Calibri" w:hAnsi="Arial Narrow" w:cs="Times New Roman"/>
                <w:b/>
                <w:color w:val="auto"/>
                <w:sz w:val="22"/>
                <w:szCs w:val="22"/>
                <w:lang w:eastAsia="en-US"/>
              </w:rPr>
              <w:t>Additional Comments / Progress Notes</w:t>
            </w:r>
          </w:p>
          <w:p w14:paraId="3F352066" w14:textId="77777777" w:rsidR="00866316" w:rsidRPr="00934D41" w:rsidRDefault="00866316" w:rsidP="00866316">
            <w:pPr>
              <w:pStyle w:val="Default"/>
              <w:rPr>
                <w:rFonts w:ascii="Arial Narrow" w:hAnsi="Arial Narrow" w:cs="Arial"/>
                <w:bCs/>
                <w:color w:val="auto"/>
                <w:sz w:val="22"/>
                <w:szCs w:val="22"/>
              </w:rPr>
            </w:pPr>
            <w:r w:rsidRPr="00934D41">
              <w:rPr>
                <w:rFonts w:ascii="Arial Narrow" w:hAnsi="Arial Narrow" w:cs="Arial"/>
                <w:bCs/>
                <w:color w:val="auto"/>
                <w:sz w:val="22"/>
                <w:szCs w:val="22"/>
              </w:rPr>
              <w:t>Progress updated 19/09/24:</w:t>
            </w:r>
          </w:p>
          <w:p w14:paraId="7428B39B"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Executive HCAI Scrutiny Group are taking place regularly with Service Group Directors.</w:t>
            </w:r>
          </w:p>
          <w:p w14:paraId="587F373F" w14:textId="77777777" w:rsidR="00866316" w:rsidRPr="00934D41"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C. difficile cases increased further in August and this was escalated by the establishment of the Gold </w:t>
            </w:r>
            <w:r w:rsidRPr="00934D41">
              <w:rPr>
                <w:rFonts w:ascii="Arial Narrow" w:hAnsi="Arial Narrow" w:cs="Arial"/>
                <w:bCs/>
                <w:i/>
                <w:color w:val="auto"/>
                <w:sz w:val="22"/>
                <w:szCs w:val="22"/>
              </w:rPr>
              <w:t>C. difficile</w:t>
            </w:r>
            <w:r w:rsidRPr="00934D41">
              <w:rPr>
                <w:rFonts w:ascii="Arial Narrow" w:hAnsi="Arial Narrow" w:cs="Arial"/>
                <w:bCs/>
                <w:color w:val="auto"/>
                <w:sz w:val="22"/>
                <w:szCs w:val="22"/>
              </w:rPr>
              <w:t xml:space="preserve"> High Incidence Management Group which met on 5</w:t>
            </w:r>
            <w:r w:rsidRPr="00934D41">
              <w:rPr>
                <w:rFonts w:ascii="Arial Narrow" w:hAnsi="Arial Narrow" w:cs="Arial"/>
                <w:bCs/>
                <w:color w:val="auto"/>
                <w:sz w:val="22"/>
                <w:szCs w:val="22"/>
                <w:vertAlign w:val="superscript"/>
              </w:rPr>
              <w:t>th</w:t>
            </w:r>
            <w:r w:rsidRPr="00934D41">
              <w:rPr>
                <w:rFonts w:ascii="Arial Narrow" w:hAnsi="Arial Narrow" w:cs="Arial"/>
                <w:bCs/>
                <w:color w:val="auto"/>
                <w:sz w:val="22"/>
                <w:szCs w:val="22"/>
              </w:rPr>
              <w:t xml:space="preserve"> September, with involvement of all Service Groups and expert advisors from PHW.</w:t>
            </w:r>
          </w:p>
          <w:p w14:paraId="23774222"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934D41">
              <w:rPr>
                <w:rFonts w:ascii="Arial Narrow" w:hAnsi="Arial Narrow" w:cs="Arial"/>
                <w:bCs/>
                <w:color w:val="auto"/>
                <w:sz w:val="22"/>
                <w:szCs w:val="22"/>
              </w:rPr>
              <w:t xml:space="preserve">Level 2 IPC training compliance continues </w:t>
            </w:r>
            <w:r w:rsidRPr="00616B52">
              <w:rPr>
                <w:rFonts w:ascii="Arial Narrow" w:hAnsi="Arial Narrow" w:cs="Arial"/>
                <w:bCs/>
                <w:color w:val="auto"/>
                <w:sz w:val="22"/>
                <w:szCs w:val="22"/>
              </w:rPr>
              <w:t>to improve 81.47%; Level 1 training compliance 91.71% as of 31/08/24</w:t>
            </w:r>
          </w:p>
          <w:p w14:paraId="3130C873" w14:textId="77777777" w:rsidR="00866316" w:rsidRPr="00616B52" w:rsidRDefault="00866316" w:rsidP="00866316">
            <w:pPr>
              <w:pStyle w:val="Default"/>
              <w:numPr>
                <w:ilvl w:val="0"/>
                <w:numId w:val="37"/>
              </w:numPr>
              <w:ind w:left="320" w:hanging="284"/>
              <w:rPr>
                <w:rFonts w:ascii="Arial Narrow" w:hAnsi="Arial Narrow" w:cs="Arial"/>
                <w:bCs/>
                <w:color w:val="auto"/>
                <w:sz w:val="22"/>
                <w:szCs w:val="22"/>
              </w:rPr>
            </w:pPr>
            <w:r w:rsidRPr="00616B52">
              <w:rPr>
                <w:rFonts w:ascii="Arial Narrow" w:hAnsi="Arial Narrow" w:cs="Arial"/>
                <w:bCs/>
                <w:color w:val="auto"/>
                <w:sz w:val="22"/>
                <w:szCs w:val="22"/>
              </w:rPr>
              <w:t>Tier 1 infection progress to Targeted intervention de-escalation criteria in August 2024:</w:t>
            </w:r>
          </w:p>
          <w:p w14:paraId="3786C329"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C. difficile</w:t>
            </w:r>
            <w:r w:rsidRPr="00616B52">
              <w:rPr>
                <w:rFonts w:ascii="Arial Narrow" w:hAnsi="Arial Narrow" w:cs="Arial"/>
                <w:bCs/>
                <w:color w:val="auto"/>
                <w:sz w:val="22"/>
                <w:szCs w:val="22"/>
              </w:rPr>
              <w:t xml:space="preserve"> - 18 hospital onset cases (target 6).  Combined (hospital onset and community onset) cumulative total – 110 cases.</w:t>
            </w:r>
          </w:p>
          <w:p w14:paraId="47F9DE80"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Staph. aureus</w:t>
            </w:r>
            <w:r w:rsidRPr="00616B52">
              <w:rPr>
                <w:rFonts w:ascii="Arial Narrow" w:hAnsi="Arial Narrow" w:cs="Arial"/>
                <w:bCs/>
                <w:color w:val="auto"/>
                <w:sz w:val="22"/>
                <w:szCs w:val="22"/>
              </w:rPr>
              <w:t xml:space="preserve"> - 8 hospital onset cases (target 3).  Combined cumulative total - 53 cases.</w:t>
            </w:r>
          </w:p>
          <w:p w14:paraId="57D9AFD6"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E. coli</w:t>
            </w:r>
            <w:r w:rsidRPr="00616B52">
              <w:rPr>
                <w:rFonts w:ascii="Arial Narrow" w:hAnsi="Arial Narrow" w:cs="Arial"/>
                <w:bCs/>
                <w:color w:val="auto"/>
                <w:sz w:val="22"/>
                <w:szCs w:val="22"/>
              </w:rPr>
              <w:t xml:space="preserve"> - 8 hospital onset cases (target 4).  Combined cumulative total - 96 cases.</w:t>
            </w:r>
          </w:p>
          <w:p w14:paraId="553B8EB1" w14:textId="77777777" w:rsidR="00866316" w:rsidRPr="00616B52" w:rsidRDefault="00866316" w:rsidP="00866316">
            <w:pPr>
              <w:pStyle w:val="Default"/>
              <w:numPr>
                <w:ilvl w:val="0"/>
                <w:numId w:val="38"/>
              </w:numPr>
              <w:rPr>
                <w:rFonts w:ascii="Arial Narrow" w:hAnsi="Arial Narrow" w:cs="Arial"/>
                <w:bCs/>
                <w:color w:val="auto"/>
                <w:sz w:val="22"/>
                <w:szCs w:val="22"/>
              </w:rPr>
            </w:pPr>
            <w:r w:rsidRPr="00616B52">
              <w:rPr>
                <w:rFonts w:ascii="Arial Narrow" w:hAnsi="Arial Narrow" w:cs="Arial"/>
                <w:bCs/>
                <w:i/>
                <w:color w:val="auto"/>
                <w:sz w:val="22"/>
                <w:szCs w:val="22"/>
              </w:rPr>
              <w:t>Klebsiella spp.</w:t>
            </w:r>
            <w:r w:rsidRPr="00616B52">
              <w:rPr>
                <w:rFonts w:ascii="Arial Narrow" w:hAnsi="Arial Narrow" w:cs="Arial"/>
                <w:bCs/>
                <w:color w:val="auto"/>
                <w:sz w:val="22"/>
                <w:szCs w:val="22"/>
              </w:rPr>
              <w:t xml:space="preserve"> - 6 hospital onset cases (target 4). Combined cumulative total - 54 cases.</w:t>
            </w:r>
          </w:p>
          <w:p w14:paraId="2AA7B6EA" w14:textId="68DDEFFE" w:rsidR="00885FE5" w:rsidRPr="00934D41" w:rsidRDefault="00866316" w:rsidP="00866316">
            <w:pPr>
              <w:pStyle w:val="Default"/>
              <w:numPr>
                <w:ilvl w:val="0"/>
                <w:numId w:val="34"/>
              </w:numPr>
              <w:ind w:left="170" w:hanging="170"/>
              <w:rPr>
                <w:rFonts w:ascii="Arial Narrow" w:hAnsi="Arial Narrow" w:cs="Arial"/>
                <w:bCs/>
                <w:color w:val="auto"/>
                <w:sz w:val="22"/>
                <w:szCs w:val="22"/>
              </w:rPr>
            </w:pPr>
            <w:r w:rsidRPr="00616B52">
              <w:rPr>
                <w:rFonts w:ascii="Arial Narrow" w:hAnsi="Arial Narrow" w:cs="Arial"/>
                <w:bCs/>
                <w:i/>
                <w:color w:val="auto"/>
                <w:sz w:val="22"/>
                <w:szCs w:val="22"/>
              </w:rPr>
              <w:t>Pseudomonas aeruginosa</w:t>
            </w:r>
            <w:r w:rsidRPr="00616B52">
              <w:rPr>
                <w:rFonts w:ascii="Arial Narrow" w:hAnsi="Arial Narrow" w:cs="Arial"/>
                <w:bCs/>
                <w:color w:val="auto"/>
                <w:sz w:val="22"/>
                <w:szCs w:val="22"/>
              </w:rPr>
              <w:t xml:space="preserve"> - (Not included within targeted interventions). Combined cumulative total - 6 cases.</w:t>
            </w:r>
          </w:p>
        </w:tc>
      </w:tr>
    </w:tbl>
    <w:p w14:paraId="2EB6DD07" w14:textId="77777777" w:rsidR="00A32F5E" w:rsidRPr="007E21ED" w:rsidRDefault="00A32F5E" w:rsidP="00A32F5E">
      <w:pPr>
        <w:widowControl/>
        <w:rPr>
          <w:rFonts w:ascii="Arial Narrow" w:hAnsi="Arial Narrow" w:cs="Arial"/>
          <w:b/>
          <w:bCs/>
        </w:rPr>
      </w:pPr>
    </w:p>
    <w:p w14:paraId="384A163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16</w:t>
            </w:r>
          </w:p>
          <w:p w14:paraId="081ABFBA" w14:textId="2D99D7F0" w:rsidR="00A32F5E" w:rsidRPr="00934D41" w:rsidRDefault="00A32F5E" w:rsidP="00671A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671AA3" w:rsidRPr="00934D41">
              <w:rPr>
                <w:rFonts w:ascii="Arial Narrow" w:hAnsi="Arial Narrow" w:cs="Arial"/>
                <w:b/>
                <w:bCs/>
                <w:sz w:val="22"/>
                <w:szCs w:val="22"/>
              </w:rPr>
              <w:t>31/03/2025</w:t>
            </w:r>
          </w:p>
        </w:tc>
        <w:tc>
          <w:tcPr>
            <w:tcW w:w="3845" w:type="dxa"/>
            <w:gridSpan w:val="3"/>
            <w:tcBorders>
              <w:top w:val="single" w:sz="4" w:space="0" w:color="auto"/>
            </w:tcBorders>
            <w:shd w:val="clear" w:color="auto" w:fill="C00000"/>
          </w:tcPr>
          <w:p w14:paraId="0539FA2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1C3F14EC"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1DF543D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315889C7"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79BF215F" wp14:editId="14AE020F">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934D41" w:rsidRDefault="00B712AE" w:rsidP="00B712AE">
            <w:pPr>
              <w:rPr>
                <w:rFonts w:ascii="Arial Narrow" w:hAnsi="Arial Narrow"/>
              </w:rPr>
            </w:pPr>
          </w:p>
        </w:tc>
        <w:tc>
          <w:tcPr>
            <w:tcW w:w="3827" w:type="dxa"/>
            <w:gridSpan w:val="2"/>
          </w:tcPr>
          <w:p w14:paraId="58410505" w14:textId="50953953"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Theatre Optimisation Programme now in place to maximise efficient use of theatre capacity</w:t>
            </w:r>
          </w:p>
        </w:tc>
        <w:tc>
          <w:tcPr>
            <w:tcW w:w="2126" w:type="dxa"/>
          </w:tcPr>
          <w:p w14:paraId="516A7645" w14:textId="723102EC" w:rsidR="00B712AE" w:rsidRPr="00934D41" w:rsidRDefault="00671AA3" w:rsidP="00B712AE">
            <w:pPr>
              <w:pStyle w:val="Default"/>
              <w:rPr>
                <w:rFonts w:ascii="Arial Narrow" w:eastAsia="Arial" w:hAnsi="Arial Narrow" w:cs="Arial"/>
                <w:color w:val="auto"/>
                <w:sz w:val="22"/>
                <w:szCs w:val="22"/>
                <w:lang w:eastAsia="en-US"/>
              </w:rPr>
            </w:pPr>
            <w:r w:rsidRPr="00934D41">
              <w:rPr>
                <w:rFonts w:ascii="Arial Narrow" w:eastAsia="Arial" w:hAnsi="Arial Narrow" w:cs="Arial"/>
                <w:color w:val="auto"/>
                <w:sz w:val="22"/>
                <w:szCs w:val="22"/>
                <w:lang w:eastAsia="en-US"/>
              </w:rPr>
              <w:t>NPTSSG SGD</w:t>
            </w:r>
          </w:p>
        </w:tc>
        <w:tc>
          <w:tcPr>
            <w:tcW w:w="1418" w:type="dxa"/>
          </w:tcPr>
          <w:p w14:paraId="7C480CA7" w14:textId="0149F15F" w:rsidR="00E17718"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31/03/2025</w:t>
            </w:r>
          </w:p>
        </w:tc>
      </w:tr>
      <w:tr w:rsidR="00B712AE" w:rsidRPr="007E21ED" w14:paraId="105EC879" w14:textId="77777777" w:rsidTr="00083F10">
        <w:tc>
          <w:tcPr>
            <w:tcW w:w="8217" w:type="dxa"/>
            <w:gridSpan w:val="3"/>
            <w:vMerge/>
          </w:tcPr>
          <w:p w14:paraId="5841204F" w14:textId="77777777" w:rsidR="00B712AE" w:rsidRPr="00934D41" w:rsidRDefault="00B712AE" w:rsidP="00B712AE">
            <w:pPr>
              <w:rPr>
                <w:rFonts w:ascii="Arial Narrow" w:hAnsi="Arial Narrow"/>
                <w:sz w:val="22"/>
                <w:szCs w:val="22"/>
              </w:rPr>
            </w:pPr>
          </w:p>
        </w:tc>
        <w:tc>
          <w:tcPr>
            <w:tcW w:w="3827" w:type="dxa"/>
            <w:gridSpan w:val="2"/>
          </w:tcPr>
          <w:p w14:paraId="5581601F" w14:textId="6DC98A22" w:rsidR="00B712AE" w:rsidRPr="00934D41" w:rsidRDefault="00671AA3" w:rsidP="00B712AE">
            <w:pPr>
              <w:rPr>
                <w:rFonts w:ascii="Arial Narrow" w:eastAsia="Arial" w:hAnsi="Arial Narrow" w:cs="Arial"/>
                <w:sz w:val="22"/>
                <w:szCs w:val="22"/>
              </w:rPr>
            </w:pPr>
            <w:r w:rsidRPr="00934D41">
              <w:rPr>
                <w:rFonts w:ascii="Arial Narrow" w:eastAsia="Arial" w:hAnsi="Arial Narrow" w:cs="Arial"/>
                <w:sz w:val="22"/>
                <w:szCs w:val="22"/>
              </w:rPr>
              <w:t>Revised demand and capacity planning underway to utilise additional funding from WG to clear 104 week waits by the end of March 2025.</w:t>
            </w:r>
          </w:p>
        </w:tc>
        <w:tc>
          <w:tcPr>
            <w:tcW w:w="2126" w:type="dxa"/>
          </w:tcPr>
          <w:p w14:paraId="5F5174E7" w14:textId="70813672" w:rsidR="00B712AE" w:rsidRPr="00934D41" w:rsidRDefault="00671AA3" w:rsidP="00671AA3">
            <w:pPr>
              <w:pStyle w:val="Default"/>
              <w:rPr>
                <w:rFonts w:ascii="Arial Narrow" w:hAnsi="Arial Narrow"/>
                <w:bCs/>
                <w:color w:val="auto"/>
                <w:sz w:val="22"/>
                <w:szCs w:val="22"/>
              </w:rPr>
            </w:pPr>
            <w:r w:rsidRPr="00934D41">
              <w:rPr>
                <w:rFonts w:ascii="Arial Narrow" w:hAnsi="Arial Narrow"/>
                <w:bCs/>
                <w:color w:val="auto"/>
                <w:sz w:val="22"/>
                <w:szCs w:val="22"/>
              </w:rPr>
              <w:t>Chief Operating Officer</w:t>
            </w:r>
          </w:p>
        </w:tc>
        <w:tc>
          <w:tcPr>
            <w:tcW w:w="1418" w:type="dxa"/>
          </w:tcPr>
          <w:p w14:paraId="52FEB47C" w14:textId="1355F2CA" w:rsidR="00E17718" w:rsidRPr="00934D41" w:rsidRDefault="00836606" w:rsidP="00B712AE">
            <w:pPr>
              <w:rPr>
                <w:rFonts w:ascii="Arial Narrow" w:hAnsi="Arial Narrow" w:cs="Arial"/>
                <w:sz w:val="22"/>
                <w:szCs w:val="22"/>
              </w:rPr>
            </w:pPr>
            <w:r w:rsidRPr="00836606">
              <w:rPr>
                <w:rFonts w:ascii="Arial Narrow" w:hAnsi="Arial Narrow" w:cs="Arial"/>
                <w:color w:val="FF0000"/>
                <w:sz w:val="22"/>
                <w:szCs w:val="22"/>
              </w:rPr>
              <w:t>Complete (plan submitted to WG)</w:t>
            </w: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Assurances (How do we know if the things we are doing are having an impact?)</w:t>
            </w:r>
          </w:p>
          <w:p w14:paraId="181B394E"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TI dashboard developed to monitor performance in a live state</w:t>
            </w:r>
          </w:p>
          <w:p w14:paraId="677225D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Weekly TI monitoring meetings chaired by the COO</w:t>
            </w:r>
          </w:p>
          <w:p w14:paraId="2122DEBC"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Bi-weekly planned care meetings chaired by the COO</w:t>
            </w:r>
          </w:p>
          <w:p w14:paraId="51C79129" w14:textId="77777777" w:rsidR="00B712AE" w:rsidRPr="00934D41" w:rsidRDefault="00B712AE" w:rsidP="00CB1651">
            <w:pPr>
              <w:pStyle w:val="ListParagraph"/>
              <w:numPr>
                <w:ilvl w:val="0"/>
                <w:numId w:val="3"/>
              </w:numPr>
              <w:spacing w:after="0" w:line="240" w:lineRule="auto"/>
              <w:contextualSpacing w:val="0"/>
              <w:rPr>
                <w:rFonts w:ascii="Arial Narrow" w:hAnsi="Arial Narrow"/>
                <w:sz w:val="22"/>
                <w:szCs w:val="22"/>
              </w:rPr>
            </w:pPr>
            <w:r w:rsidRPr="00934D41">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934D41" w:rsidRDefault="00B712AE" w:rsidP="00CB1651">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7FC8A2B6" w14:textId="77777777" w:rsidR="00B712AE" w:rsidRPr="00934D41"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934D41" w:rsidRDefault="00B712AE" w:rsidP="00CB1651">
            <w:pPr>
              <w:pStyle w:val="Default"/>
              <w:jc w:val="center"/>
              <w:rPr>
                <w:rFonts w:ascii="Arial Narrow" w:hAnsi="Arial Narrow" w:cs="Arial"/>
                <w:b/>
                <w:bCs/>
                <w:color w:val="auto"/>
                <w:sz w:val="22"/>
                <w:szCs w:val="22"/>
              </w:rPr>
            </w:pPr>
            <w:r w:rsidRPr="00934D41">
              <w:rPr>
                <w:rFonts w:ascii="Arial Narrow" w:hAnsi="Arial Narrow" w:cs="Arial"/>
                <w:b/>
                <w:bCs/>
                <w:color w:val="auto"/>
                <w:sz w:val="22"/>
                <w:szCs w:val="22"/>
              </w:rPr>
              <w:t>Additional Comments / Progress Notes</w:t>
            </w:r>
          </w:p>
          <w:p w14:paraId="36E538DA" w14:textId="77777777" w:rsidR="00B712AE" w:rsidRPr="00934D41" w:rsidRDefault="00B712AE" w:rsidP="00CB1651">
            <w:pPr>
              <w:rPr>
                <w:rFonts w:ascii="Arial Narrow" w:eastAsia="Arial" w:hAnsi="Arial Narrow" w:cs="Arial"/>
                <w:sz w:val="22"/>
                <w:szCs w:val="22"/>
              </w:rPr>
            </w:pPr>
            <w:r w:rsidRPr="00934D41">
              <w:rPr>
                <w:rFonts w:ascii="Arial Narrow" w:eastAsia="Arial" w:hAnsi="Arial Narrow" w:cs="Arial"/>
                <w:sz w:val="22"/>
                <w:szCs w:val="22"/>
              </w:rPr>
              <w:t>08/05/2024: All patients breaching the 104 week target are at treatment stage.  Therefore all have a treatment plan in place.</w:t>
            </w:r>
          </w:p>
          <w:p w14:paraId="12C2CA28" w14:textId="77777777" w:rsidR="00E17718" w:rsidRPr="00934D41" w:rsidRDefault="00E17718" w:rsidP="000D1F2C">
            <w:pPr>
              <w:rPr>
                <w:rFonts w:ascii="Arial Narrow" w:eastAsia="Arial" w:hAnsi="Arial Narrow" w:cs="Arial"/>
                <w:sz w:val="22"/>
                <w:szCs w:val="22"/>
              </w:rPr>
            </w:pPr>
            <w:r w:rsidRPr="00934D41">
              <w:rPr>
                <w:rFonts w:ascii="Arial Narrow" w:eastAsia="Arial" w:hAnsi="Arial Narrow" w:cs="Arial"/>
                <w:sz w:val="22"/>
                <w:szCs w:val="22"/>
              </w:rPr>
              <w:t>14/06/2024: Actions completed: Develop</w:t>
            </w:r>
            <w:r w:rsidR="000D1F2C" w:rsidRPr="00934D41">
              <w:rPr>
                <w:rFonts w:ascii="Arial Narrow" w:eastAsia="Arial" w:hAnsi="Arial Narrow" w:cs="Arial"/>
                <w:sz w:val="22"/>
                <w:szCs w:val="22"/>
              </w:rPr>
              <w:t xml:space="preserve">ment of </w:t>
            </w:r>
            <w:r w:rsidRPr="00934D41">
              <w:rPr>
                <w:rFonts w:ascii="Arial Narrow" w:eastAsia="Arial" w:hAnsi="Arial Narrow" w:cs="Arial"/>
                <w:sz w:val="22"/>
                <w:szCs w:val="22"/>
              </w:rPr>
              <w:t>comprehensive demand &amp; capacity plans for 2024/25; Work with Finance colleagues to establish the funding allocation for elective recovery for 2024/25.</w:t>
            </w:r>
          </w:p>
          <w:p w14:paraId="2CDBD3AE" w14:textId="77777777" w:rsidR="00083F10" w:rsidRPr="00934D41" w:rsidRDefault="00083F10" w:rsidP="000D1F2C">
            <w:pPr>
              <w:rPr>
                <w:rFonts w:ascii="Arial Narrow" w:eastAsia="Arial" w:hAnsi="Arial Narrow" w:cs="Arial"/>
                <w:sz w:val="22"/>
                <w:szCs w:val="22"/>
              </w:rPr>
            </w:pPr>
            <w:r w:rsidRPr="00934D41">
              <w:rPr>
                <w:rFonts w:ascii="Arial Narrow" w:eastAsia="Arial" w:hAnsi="Arial Narrow" w:cs="Arial"/>
                <w:sz w:val="22"/>
                <w:szCs w:val="22"/>
              </w:rPr>
              <w:t>22/07/2024: All specialties with the exception of gynaecology have cleared their 156 week waits. 104 weeks continue to reduce.</w:t>
            </w:r>
          </w:p>
          <w:p w14:paraId="3AE66C54" w14:textId="77777777" w:rsidR="00671AA3" w:rsidRDefault="00671AA3" w:rsidP="00671AA3">
            <w:pPr>
              <w:rPr>
                <w:rFonts w:ascii="Arial Narrow" w:eastAsia="Arial" w:hAnsi="Arial Narrow" w:cs="Arial"/>
                <w:sz w:val="22"/>
                <w:szCs w:val="22"/>
              </w:rPr>
            </w:pPr>
            <w:r w:rsidRPr="00934D41">
              <w:rPr>
                <w:rFonts w:ascii="Arial Narrow" w:eastAsia="Arial" w:hAnsi="Arial Narrow" w:cs="Arial"/>
                <w:sz w:val="22"/>
                <w:szCs w:val="22"/>
              </w:rPr>
              <w:t>14/10/2024: Progress against the Planned Care agenda continues with 52 weeks maintained and 156 weeks now removed.</w:t>
            </w:r>
          </w:p>
          <w:p w14:paraId="55D21488" w14:textId="2044E06B" w:rsidR="00836606" w:rsidRPr="00934D41" w:rsidRDefault="00836606" w:rsidP="00836606">
            <w:pPr>
              <w:rPr>
                <w:rFonts w:ascii="Arial Narrow" w:eastAsia="Arial" w:hAnsi="Arial Narrow" w:cs="Arial"/>
                <w:sz w:val="22"/>
                <w:szCs w:val="22"/>
              </w:rPr>
            </w:pPr>
            <w:r w:rsidRPr="00836606">
              <w:rPr>
                <w:rFonts w:ascii="Arial Narrow" w:eastAsia="Arial" w:hAnsi="Arial Narrow" w:cs="Arial"/>
                <w:color w:val="FF0000"/>
                <w:sz w:val="22"/>
                <w:szCs w:val="22"/>
              </w:rPr>
              <w:t xml:space="preserve">31/10/2024: </w:t>
            </w:r>
            <w:r>
              <w:rPr>
                <w:rFonts w:ascii="Arial Narrow" w:eastAsia="Arial" w:hAnsi="Arial Narrow" w:cs="Arial"/>
                <w:color w:val="FF0000"/>
                <w:sz w:val="22"/>
                <w:szCs w:val="22"/>
              </w:rPr>
              <w:t xml:space="preserve">Action complete – </w:t>
            </w:r>
            <w:r w:rsidRPr="00836606">
              <w:rPr>
                <w:rFonts w:ascii="Arial Narrow" w:eastAsia="Arial" w:hAnsi="Arial Narrow" w:cs="Arial"/>
                <w:color w:val="FF0000"/>
                <w:sz w:val="22"/>
                <w:szCs w:val="22"/>
              </w:rPr>
              <w:t>Recovery plan to meet 104 target by March 2025 submitted to Welsh Government to secure additional funding.</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065E8B15"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5F3BD4A8" w:rsidR="00B712AE" w:rsidRPr="007E21ED" w:rsidRDefault="00C42FD8" w:rsidP="00B712AE">
            <w:pPr>
              <w:rPr>
                <w:rFonts w:ascii="Arial Narrow" w:hAnsi="Arial Narrow" w:cs="Arial"/>
                <w:b/>
                <w:sz w:val="22"/>
                <w:szCs w:val="22"/>
              </w:rPr>
            </w:pPr>
            <w:r>
              <w:rPr>
                <w:rFonts w:ascii="Arial Narrow" w:hAnsi="Arial Narrow" w:cs="Arial"/>
                <w:b/>
                <w:noProof/>
              </w:rPr>
              <w:drawing>
                <wp:inline distT="0" distB="0" distL="0" distR="0" wp14:anchorId="11DBC633" wp14:editId="290F8AE8">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E21ED" w:rsidRDefault="00B712AE" w:rsidP="00B712AE">
            <w:pPr>
              <w:jc w:val="center"/>
              <w:rPr>
                <w:rFonts w:ascii="Arial Narrow" w:hAnsi="Arial Narrow"/>
                <w:sz w:val="22"/>
                <w:szCs w:val="22"/>
              </w:rPr>
            </w:pPr>
          </w:p>
        </w:tc>
        <w:tc>
          <w:tcPr>
            <w:tcW w:w="5812" w:type="dxa"/>
            <w:gridSpan w:val="2"/>
            <w:vMerge/>
          </w:tcPr>
          <w:p w14:paraId="24569FB1" w14:textId="77777777" w:rsidR="00B712AE" w:rsidRPr="007E21ED" w:rsidRDefault="00B712AE" w:rsidP="00B712AE">
            <w:pPr>
              <w:rPr>
                <w:rFonts w:ascii="Arial Narrow" w:hAnsi="Arial Narrow"/>
                <w:sz w:val="22"/>
                <w:szCs w:val="22"/>
              </w:rPr>
            </w:pPr>
          </w:p>
        </w:tc>
        <w:tc>
          <w:tcPr>
            <w:tcW w:w="7410" w:type="dxa"/>
            <w:gridSpan w:val="4"/>
            <w:vMerge w:val="restart"/>
          </w:tcPr>
          <w:p w14:paraId="2A3909E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693D395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 – Of failure will increase as the reliance and proliferation of the use of digital solutions increases.</w:t>
            </w:r>
          </w:p>
          <w:p w14:paraId="6CCD52FC"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1ECB9BC"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50%</w:t>
            </w:r>
          </w:p>
        </w:tc>
        <w:tc>
          <w:tcPr>
            <w:tcW w:w="5812" w:type="dxa"/>
            <w:gridSpan w:val="2"/>
            <w:vMerge/>
          </w:tcPr>
          <w:p w14:paraId="119E2C9A" w14:textId="77777777" w:rsidR="00B712AE" w:rsidRPr="007E21ED" w:rsidRDefault="00B712AE" w:rsidP="00B712AE">
            <w:pPr>
              <w:rPr>
                <w:rFonts w:ascii="Arial Narrow" w:hAnsi="Arial Narrow"/>
                <w:sz w:val="22"/>
                <w:szCs w:val="22"/>
              </w:rPr>
            </w:pPr>
          </w:p>
        </w:tc>
        <w:tc>
          <w:tcPr>
            <w:tcW w:w="7410" w:type="dxa"/>
            <w:gridSpan w:val="4"/>
            <w:vMerge/>
          </w:tcPr>
          <w:p w14:paraId="7C21D879" w14:textId="77777777" w:rsidR="00B712AE" w:rsidRPr="007E21ED"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4D558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E21ED"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E21ED"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Digital Strategy has been approved by the Health Board and outlines requirements</w:t>
            </w:r>
          </w:p>
          <w:p w14:paraId="586744FE"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Management Group assesses current service provision and flags risks and issues</w:t>
            </w:r>
          </w:p>
          <w:p w14:paraId="02A9374E" w14:textId="77777777" w:rsidR="00B712AE" w:rsidRPr="007E21ED" w:rsidRDefault="00B712AE" w:rsidP="00B712AE">
            <w:pPr>
              <w:pStyle w:val="ListParagraph"/>
              <w:numPr>
                <w:ilvl w:val="0"/>
                <w:numId w:val="2"/>
              </w:numPr>
              <w:spacing w:after="0" w:line="240" w:lineRule="auto"/>
              <w:ind w:left="312" w:hanging="284"/>
              <w:rPr>
                <w:rFonts w:ascii="Arial Narrow" w:hAnsi="Arial Narrow"/>
                <w:sz w:val="22"/>
                <w:szCs w:val="22"/>
              </w:rPr>
            </w:pPr>
            <w:r w:rsidRPr="007E21ED">
              <w:rPr>
                <w:rFonts w:ascii="Arial Narrow" w:hAnsi="Arial Narrow" w:cs="Arial"/>
                <w:sz w:val="22"/>
                <w:szCs w:val="22"/>
              </w:rPr>
              <w:t>Digital Services revenue requirements are included  in 2023/24 annual plan</w:t>
            </w:r>
          </w:p>
        </w:tc>
        <w:tc>
          <w:tcPr>
            <w:tcW w:w="3685" w:type="dxa"/>
          </w:tcPr>
          <w:p w14:paraId="30BB66C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504" w:type="dxa"/>
            <w:gridSpan w:val="2"/>
          </w:tcPr>
          <w:p w14:paraId="2061D58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21" w:type="dxa"/>
          </w:tcPr>
          <w:p w14:paraId="64497D9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7E21ED"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CA3BA0" w:rsidRDefault="00B712AE" w:rsidP="00B712AE">
            <w:pPr>
              <w:rPr>
                <w:rFonts w:ascii="Arial Narrow" w:hAnsi="Arial Narrow" w:cs="Arial"/>
                <w:b/>
                <w:bCs/>
                <w:sz w:val="22"/>
                <w:szCs w:val="22"/>
              </w:rPr>
            </w:pPr>
            <w:r w:rsidRPr="00CA3BA0">
              <w:rPr>
                <w:rFonts w:ascii="Arial Narrow" w:hAnsi="Arial Narrow" w:cs="Arial"/>
                <w:sz w:val="22"/>
                <w:szCs w:val="22"/>
              </w:rPr>
              <w:t>Refresh the Digital Strategy including a high level investment plan to set out vision for the Health Board</w:t>
            </w:r>
          </w:p>
        </w:tc>
        <w:tc>
          <w:tcPr>
            <w:tcW w:w="2504" w:type="dxa"/>
            <w:gridSpan w:val="2"/>
          </w:tcPr>
          <w:p w14:paraId="16B22137" w14:textId="77777777" w:rsidR="00B712AE" w:rsidRPr="00CA3BA0" w:rsidRDefault="00B712AE" w:rsidP="00B712AE">
            <w:pPr>
              <w:pStyle w:val="Default"/>
              <w:rPr>
                <w:rFonts w:ascii="Arial Narrow" w:hAnsi="Arial Narrow" w:cs="Arial"/>
                <w:color w:val="auto"/>
                <w:sz w:val="22"/>
                <w:szCs w:val="22"/>
              </w:rPr>
            </w:pPr>
            <w:r w:rsidRPr="00CA3BA0">
              <w:rPr>
                <w:rFonts w:ascii="Arial Narrow" w:hAnsi="Arial Narrow" w:cs="Arial"/>
                <w:color w:val="auto"/>
                <w:sz w:val="22"/>
                <w:szCs w:val="22"/>
              </w:rPr>
              <w:t>Assistant Director of Digital: Business Management and Information Governance</w:t>
            </w:r>
          </w:p>
          <w:p w14:paraId="4AB0FA98" w14:textId="77777777" w:rsidR="00B712AE" w:rsidRPr="00CA3BA0"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1ED8ED42" w:rsidR="00B712AE" w:rsidRPr="00CA3BA0" w:rsidRDefault="00516858" w:rsidP="00F44BF9">
            <w:pPr>
              <w:pStyle w:val="Default"/>
              <w:rPr>
                <w:rFonts w:ascii="Arial Narrow" w:hAnsi="Arial Narrow" w:cs="Arial"/>
                <w:bCs/>
                <w:color w:val="auto"/>
                <w:sz w:val="22"/>
                <w:szCs w:val="22"/>
              </w:rPr>
            </w:pPr>
            <w:r>
              <w:rPr>
                <w:rFonts w:ascii="Arial Narrow" w:hAnsi="Arial Narrow" w:cs="Arial"/>
                <w:color w:val="auto"/>
                <w:sz w:val="22"/>
                <w:szCs w:val="22"/>
              </w:rPr>
              <w:t xml:space="preserve"> 30</w:t>
            </w:r>
            <w:r w:rsidR="00B64A5D" w:rsidRPr="00CA3BA0">
              <w:rPr>
                <w:rFonts w:ascii="Arial Narrow" w:hAnsi="Arial Narrow" w:cs="Arial"/>
                <w:color w:val="auto"/>
                <w:sz w:val="22"/>
                <w:szCs w:val="22"/>
              </w:rPr>
              <w:t>/</w:t>
            </w:r>
            <w:r w:rsidR="00F44BF9">
              <w:rPr>
                <w:rFonts w:ascii="Arial Narrow" w:hAnsi="Arial Narrow" w:cs="Arial"/>
                <w:color w:val="auto"/>
                <w:sz w:val="22"/>
                <w:szCs w:val="22"/>
              </w:rPr>
              <w:t>11</w:t>
            </w:r>
            <w:r w:rsidR="00B712AE" w:rsidRPr="00CA3BA0">
              <w:rPr>
                <w:rFonts w:ascii="Arial Narrow" w:hAnsi="Arial Narrow" w:cs="Arial"/>
                <w:color w:val="auto"/>
                <w:sz w:val="22"/>
                <w:szCs w:val="22"/>
              </w:rPr>
              <w:t>/202</w:t>
            </w:r>
            <w:r w:rsidR="00B712AE" w:rsidRPr="00CA3BA0">
              <w:rPr>
                <w:rFonts w:ascii="Arial Narrow" w:hAnsi="Arial Narrow" w:cs="Arial"/>
                <w:strike/>
                <w:color w:val="auto"/>
                <w:sz w:val="22"/>
                <w:szCs w:val="22"/>
              </w:rPr>
              <w:t>4</w:t>
            </w:r>
          </w:p>
        </w:tc>
      </w:tr>
      <w:tr w:rsidR="00B712AE" w:rsidRPr="007E21ED" w14:paraId="7FFC53AA" w14:textId="77777777" w:rsidTr="008D4B32">
        <w:trPr>
          <w:trHeight w:val="848"/>
        </w:trPr>
        <w:tc>
          <w:tcPr>
            <w:tcW w:w="8217" w:type="dxa"/>
            <w:gridSpan w:val="3"/>
          </w:tcPr>
          <w:p w14:paraId="22A70CBD" w14:textId="77777777" w:rsidR="00B712AE" w:rsidRPr="00227005" w:rsidRDefault="00B712AE" w:rsidP="00B712A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7DA06FFF" w14:textId="77777777" w:rsidR="00B712AE" w:rsidRPr="00227005"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227005">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934D41" w:rsidRDefault="00B712AE" w:rsidP="00B712A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7934F733" w14:textId="77777777" w:rsidR="00B712AE" w:rsidRPr="00934D41" w:rsidRDefault="00B712AE" w:rsidP="00BD24B6">
            <w:pPr>
              <w:pStyle w:val="Default"/>
              <w:numPr>
                <w:ilvl w:val="0"/>
                <w:numId w:val="15"/>
              </w:numPr>
              <w:ind w:left="320" w:hanging="283"/>
              <w:rPr>
                <w:rFonts w:ascii="Arial Narrow" w:hAnsi="Arial Narrow" w:cs="Arial"/>
                <w:bCs/>
                <w:color w:val="auto"/>
                <w:sz w:val="22"/>
                <w:szCs w:val="22"/>
              </w:rPr>
            </w:pPr>
            <w:r w:rsidRPr="00934D41">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934D41" w:rsidRDefault="00B712AE" w:rsidP="00B712AE">
            <w:pPr>
              <w:jc w:val="center"/>
              <w:rPr>
                <w:rFonts w:ascii="Arial Narrow" w:hAnsi="Arial Narrow"/>
                <w:b/>
                <w:sz w:val="22"/>
                <w:szCs w:val="22"/>
              </w:rPr>
            </w:pPr>
            <w:r w:rsidRPr="00934D41">
              <w:rPr>
                <w:rFonts w:ascii="Arial Narrow" w:hAnsi="Arial Narrow"/>
                <w:b/>
                <w:sz w:val="22"/>
                <w:szCs w:val="22"/>
              </w:rPr>
              <w:t>Additional Comments / Progress Notes</w:t>
            </w:r>
          </w:p>
          <w:p w14:paraId="1F765EB5" w14:textId="1E70F8DD" w:rsidR="00F44BF9" w:rsidRPr="00934D41" w:rsidRDefault="008B11A3" w:rsidP="00F44BF9">
            <w:pPr>
              <w:rPr>
                <w:rFonts w:ascii="Arial Narrow" w:hAnsi="Arial Narrow"/>
                <w:sz w:val="22"/>
                <w:szCs w:val="22"/>
              </w:rPr>
            </w:pPr>
            <w:r w:rsidRPr="00934D41">
              <w:rPr>
                <w:rFonts w:ascii="Arial Narrow" w:hAnsi="Arial Narrow"/>
                <w:sz w:val="22"/>
                <w:szCs w:val="22"/>
              </w:rPr>
              <w:t>09/08/2024 – The digital strategy is going to Management Board and the Workforce Organisational Development &amp; Digital Committee for endorsement in August 2024. Once it is endorsed, it would go to Health Board for approval.</w:t>
            </w:r>
            <w:r w:rsidR="00F44BF9" w:rsidRPr="00934D41">
              <w:t xml:space="preserve"> </w:t>
            </w:r>
          </w:p>
          <w:p w14:paraId="5EEAED1E" w14:textId="71882D70" w:rsidR="008B11A3" w:rsidRPr="00934D41" w:rsidRDefault="00F44BF9" w:rsidP="00F44BF9">
            <w:pPr>
              <w:rPr>
                <w:rFonts w:ascii="Arial Narrow" w:hAnsi="Arial Narrow"/>
                <w:sz w:val="22"/>
                <w:szCs w:val="22"/>
              </w:rPr>
            </w:pPr>
            <w:r w:rsidRPr="00934D41">
              <w:rPr>
                <w:rFonts w:ascii="Arial Narrow" w:hAnsi="Arial Narrow"/>
                <w:sz w:val="22"/>
                <w:szCs w:val="22"/>
              </w:rPr>
              <w:t>24/09/2024 – Digital Strategy now planned to go to the November Health Board rather than September.</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15CC3A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1DD360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5DA2E603" wp14:editId="58162D55">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Electronic record is being implemented in accordance with the plan eg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3FCAB27A" w14:textId="77777777" w:rsidR="00A821FE" w:rsidRPr="00934D41" w:rsidRDefault="00A821FE" w:rsidP="00A821FE">
            <w:pPr>
              <w:pStyle w:val="ListParagraph"/>
              <w:spacing w:after="0" w:line="240" w:lineRule="auto"/>
              <w:ind w:left="0"/>
              <w:rPr>
                <w:rFonts w:ascii="Arial Narrow" w:eastAsia="Times New Roman" w:hAnsi="Arial Narrow" w:cs="Calibri"/>
                <w:bCs/>
                <w:sz w:val="22"/>
                <w:szCs w:val="22"/>
              </w:rPr>
            </w:pPr>
            <w:r w:rsidRPr="00934D41">
              <w:rPr>
                <w:rFonts w:ascii="Arial Narrow" w:eastAsia="Times New Roman" w:hAnsi="Arial Narrow" w:cs="Calibri"/>
                <w:bCs/>
                <w:sz w:val="22"/>
                <w:szCs w:val="22"/>
              </w:rPr>
              <w:t>09/04/2024 - Business Case for Centralisation project approvals to date: Business Case Assurance Group 30</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Jan 24, Management Board 13</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 &amp; Health Board 28</w:t>
            </w:r>
            <w:r w:rsidRPr="00934D41">
              <w:rPr>
                <w:rFonts w:ascii="Arial Narrow" w:eastAsia="Times New Roman" w:hAnsi="Arial Narrow" w:cs="Calibri"/>
                <w:bCs/>
                <w:sz w:val="22"/>
                <w:szCs w:val="22"/>
                <w:vertAlign w:val="superscript"/>
              </w:rPr>
              <w:t>th</w:t>
            </w:r>
            <w:r w:rsidRPr="00934D41">
              <w:rPr>
                <w:rFonts w:ascii="Arial Narrow" w:eastAsia="Times New Roman" w:hAnsi="Arial Narrow" w:cs="Calibri"/>
                <w:bCs/>
                <w:sz w:val="22"/>
                <w:szCs w:val="22"/>
              </w:rPr>
              <w:t xml:space="preserve"> March 24.</w:t>
            </w:r>
          </w:p>
          <w:p w14:paraId="5E2DD05B"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E9F0B54"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p w14:paraId="568247F1"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02/08/2024 – Actions completed: (i) WG approval for Health Records Business Case, and (ii) Legal agreement with landlord once approval from WG received.</w:t>
            </w:r>
          </w:p>
          <w:p w14:paraId="07F2EC08" w14:textId="77777777" w:rsidR="00A821FE" w:rsidRPr="00934D41" w:rsidRDefault="00A821FE" w:rsidP="00A821FE">
            <w:pPr>
              <w:pStyle w:val="ListParagraph"/>
              <w:spacing w:after="0" w:line="240" w:lineRule="auto"/>
              <w:ind w:left="0"/>
              <w:rPr>
                <w:rFonts w:ascii="Arial Narrow" w:eastAsia="Times New Roman" w:hAnsi="Arial Narrow" w:cs="Arial"/>
                <w:sz w:val="22"/>
                <w:szCs w:val="22"/>
              </w:rPr>
            </w:pPr>
            <w:r w:rsidRPr="00934D41">
              <w:rPr>
                <w:rFonts w:ascii="Arial Narrow" w:eastAsia="Times New Roman" w:hAnsi="Arial Narrow" w:cs="Arial"/>
                <w:sz w:val="22"/>
                <w:szCs w:val="22"/>
              </w:rPr>
              <w:t>Plans indicate that the Health Board will not transfer the records service to the new location until Q4 at the earliest. However, in light of the lease being in place the risk level will be reviewed at the next Digital Risk Management Meeting.</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A32F5E"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3E64DB29"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04A20B52" w:rsidR="00B712AE" w:rsidRPr="004B57DE" w:rsidRDefault="00C42FD8" w:rsidP="00B712AE">
            <w:pPr>
              <w:rPr>
                <w:rFonts w:ascii="Arial Narrow" w:hAnsi="Arial Narrow"/>
                <w:sz w:val="22"/>
                <w:szCs w:val="22"/>
              </w:rPr>
            </w:pPr>
            <w:r>
              <w:rPr>
                <w:rFonts w:ascii="Arial Narrow" w:hAnsi="Arial Narrow"/>
                <w:noProof/>
              </w:rPr>
              <w:drawing>
                <wp:inline distT="0" distB="0" distL="0" distR="0" wp14:anchorId="7266EC32" wp14:editId="1BEF38C6">
                  <wp:extent cx="3600000" cy="1774198"/>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4B57DE" w:rsidRDefault="00B712AE" w:rsidP="00B712AE">
            <w:pPr>
              <w:autoSpaceDE w:val="0"/>
              <w:autoSpaceDN w:val="0"/>
              <w:adjustRightInd w:val="0"/>
              <w:jc w:val="center"/>
              <w:rPr>
                <w:rFonts w:ascii="Arial Narrow" w:eastAsia="Times New Roman" w:hAnsi="Arial Narrow" w:cs="Arial"/>
                <w:b/>
                <w:sz w:val="22"/>
                <w:szCs w:val="22"/>
              </w:rPr>
            </w:pPr>
            <w:r w:rsidRPr="004B57DE">
              <w:rPr>
                <w:rFonts w:ascii="Arial Narrow" w:eastAsia="Times New Roman" w:hAnsi="Arial Narrow" w:cs="Arial"/>
                <w:b/>
                <w:sz w:val="22"/>
                <w:szCs w:val="22"/>
              </w:rPr>
              <w:t>Level of Control</w:t>
            </w:r>
          </w:p>
          <w:p w14:paraId="4552603E"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 70%</w:t>
            </w:r>
          </w:p>
        </w:tc>
        <w:tc>
          <w:tcPr>
            <w:tcW w:w="5953" w:type="dxa"/>
            <w:gridSpan w:val="2"/>
            <w:vMerge/>
          </w:tcPr>
          <w:p w14:paraId="04430D0F" w14:textId="77777777" w:rsidR="00B712AE" w:rsidRPr="004B57DE" w:rsidRDefault="00B712AE" w:rsidP="00B712AE">
            <w:pPr>
              <w:rPr>
                <w:rFonts w:ascii="Arial Narrow" w:hAnsi="Arial Narrow"/>
                <w:sz w:val="22"/>
                <w:szCs w:val="22"/>
              </w:rPr>
            </w:pPr>
          </w:p>
        </w:tc>
        <w:tc>
          <w:tcPr>
            <w:tcW w:w="7088" w:type="dxa"/>
            <w:gridSpan w:val="4"/>
            <w:vMerge w:val="restart"/>
          </w:tcPr>
          <w:p w14:paraId="1B58A675"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target score:</w:t>
            </w:r>
          </w:p>
          <w:p w14:paraId="32F69E36"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Will remain the same or increase due to increased reliance in information</w:t>
            </w:r>
            <w:r w:rsidRPr="004B57DE">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b/>
                <w:color w:val="auto"/>
                <w:sz w:val="22"/>
                <w:szCs w:val="22"/>
              </w:rPr>
              <w:t xml:space="preserve">Date added to the HB risk register: </w:t>
            </w:r>
            <w:r w:rsidR="00CA3BA0" w:rsidRPr="004B57DE">
              <w:rPr>
                <w:rFonts w:ascii="Arial Narrow" w:hAnsi="Arial Narrow" w:cs="Arial"/>
                <w:color w:val="auto"/>
                <w:sz w:val="22"/>
                <w:szCs w:val="22"/>
              </w:rPr>
              <w:t>July</w:t>
            </w:r>
            <w:r w:rsidRPr="004B57DE">
              <w:rPr>
                <w:rFonts w:ascii="Arial Narrow" w:hAnsi="Arial Narrow" w:cs="Arial"/>
                <w:color w:val="auto"/>
                <w:sz w:val="22"/>
                <w:szCs w:val="22"/>
              </w:rPr>
              <w:t xml:space="preserve"> 2016</w:t>
            </w:r>
          </w:p>
        </w:tc>
        <w:tc>
          <w:tcPr>
            <w:tcW w:w="5953" w:type="dxa"/>
            <w:gridSpan w:val="2"/>
            <w:vMerge/>
          </w:tcPr>
          <w:p w14:paraId="69279C3F" w14:textId="77777777" w:rsidR="00B712AE" w:rsidRPr="004B57DE" w:rsidRDefault="00B712AE" w:rsidP="00B712AE">
            <w:pPr>
              <w:rPr>
                <w:rFonts w:ascii="Arial Narrow" w:hAnsi="Arial Narrow"/>
                <w:sz w:val="22"/>
                <w:szCs w:val="22"/>
              </w:rPr>
            </w:pPr>
          </w:p>
        </w:tc>
        <w:tc>
          <w:tcPr>
            <w:tcW w:w="7088" w:type="dxa"/>
            <w:gridSpan w:val="4"/>
            <w:vMerge/>
          </w:tcPr>
          <w:p w14:paraId="2FA2173F" w14:textId="77777777" w:rsidR="00B712AE" w:rsidRPr="004B57DE"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4B57DE" w:rsidRDefault="00B712AE" w:rsidP="00B712AE">
            <w:pPr>
              <w:jc w:val="center"/>
              <w:rPr>
                <w:rFonts w:ascii="Arial Narrow" w:hAnsi="Arial Narrow"/>
                <w:sz w:val="22"/>
                <w:szCs w:val="22"/>
              </w:rPr>
            </w:pPr>
            <w:r w:rsidRPr="004B57DE">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64A5D" w:rsidRPr="007E21ED" w14:paraId="5A02ACF2" w14:textId="77777777" w:rsidTr="00B04F7C">
        <w:tc>
          <w:tcPr>
            <w:tcW w:w="8495" w:type="dxa"/>
            <w:gridSpan w:val="3"/>
            <w:vMerge w:val="restart"/>
          </w:tcPr>
          <w:p w14:paraId="7F90AE6E"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Ad-hoc Data literacy module training is given and a formal Manager’s Pathway Course has been developed which circa 100 manager’s a year attend.</w:t>
            </w:r>
          </w:p>
          <w:p w14:paraId="1D238AE8"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Safety Huddle implemented in Morriston has improved data quality and improved operational working.</w:t>
            </w:r>
          </w:p>
          <w:p w14:paraId="102AAA39"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Quality and Safety Dashboard continues to be developed delivering key insights around agreed measures.</w:t>
            </w:r>
          </w:p>
          <w:p w14:paraId="4FD1177C"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New technologies being reviewed for advanced analytics and integration into a new Health Board analytics platform.</w:t>
            </w:r>
          </w:p>
          <w:p w14:paraId="237ED487" w14:textId="77777777" w:rsidR="00B04F7C"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B64A5D" w:rsidRPr="004B57DE" w:rsidRDefault="00B04F7C" w:rsidP="00B04F7C">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Action</w:t>
            </w:r>
          </w:p>
        </w:tc>
        <w:tc>
          <w:tcPr>
            <w:tcW w:w="1732" w:type="dxa"/>
            <w:gridSpan w:val="2"/>
          </w:tcPr>
          <w:p w14:paraId="73CE01D3"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Lead</w:t>
            </w:r>
          </w:p>
        </w:tc>
        <w:tc>
          <w:tcPr>
            <w:tcW w:w="1589" w:type="dxa"/>
          </w:tcPr>
          <w:p w14:paraId="4128EC6B" w14:textId="77777777" w:rsidR="00B64A5D" w:rsidRPr="004B57DE" w:rsidRDefault="00B64A5D" w:rsidP="00B712AE">
            <w:pPr>
              <w:jc w:val="center"/>
              <w:rPr>
                <w:rFonts w:ascii="Arial Narrow" w:hAnsi="Arial Narrow"/>
                <w:b/>
                <w:sz w:val="22"/>
                <w:szCs w:val="22"/>
              </w:rPr>
            </w:pPr>
            <w:r w:rsidRPr="004B57DE">
              <w:rPr>
                <w:rFonts w:ascii="Arial Narrow" w:hAnsi="Arial Narrow"/>
                <w:b/>
                <w:sz w:val="22"/>
                <w:szCs w:val="22"/>
              </w:rPr>
              <w:t>Deadline</w:t>
            </w:r>
          </w:p>
        </w:tc>
      </w:tr>
      <w:tr w:rsidR="00B04F7C" w:rsidRPr="007E21ED" w14:paraId="6FF033CB" w14:textId="77777777" w:rsidTr="00B04F7C">
        <w:tc>
          <w:tcPr>
            <w:tcW w:w="8495" w:type="dxa"/>
            <w:gridSpan w:val="3"/>
            <w:vMerge/>
          </w:tcPr>
          <w:p w14:paraId="33B1A538" w14:textId="77777777" w:rsidR="00B04F7C" w:rsidRPr="004B57DE" w:rsidRDefault="00B04F7C"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B04F7C" w:rsidRPr="00934D41" w:rsidRDefault="00B04F7C" w:rsidP="00B04F7C">
            <w:pPr>
              <w:rPr>
                <w:rFonts w:ascii="Arial Narrow" w:hAnsi="Arial Narrow"/>
                <w:b/>
                <w:sz w:val="22"/>
                <w:szCs w:val="22"/>
              </w:rPr>
            </w:pPr>
            <w:r w:rsidRPr="00934D41">
              <w:rPr>
                <w:rFonts w:ascii="Arial Narrow" w:hAnsi="Arial Narrow" w:cs="Arial"/>
                <w:bCs/>
                <w:sz w:val="22"/>
                <w:szCs w:val="22"/>
              </w:rPr>
              <w:t>Digital Strategy to be approved through Health Board</w:t>
            </w:r>
          </w:p>
        </w:tc>
        <w:tc>
          <w:tcPr>
            <w:tcW w:w="1732" w:type="dxa"/>
            <w:gridSpan w:val="2"/>
          </w:tcPr>
          <w:p w14:paraId="6EDE0BAE" w14:textId="77777777" w:rsidR="00B04F7C" w:rsidRPr="00934D41" w:rsidRDefault="00B04F7C" w:rsidP="00B04F7C">
            <w:pPr>
              <w:rPr>
                <w:rFonts w:ascii="Arial Narrow" w:hAnsi="Arial Narrow" w:cs="Arial"/>
                <w:sz w:val="22"/>
                <w:szCs w:val="22"/>
              </w:rPr>
            </w:pPr>
            <w:r w:rsidRPr="00934D41">
              <w:rPr>
                <w:rFonts w:ascii="Arial Narrow" w:hAnsi="Arial Narrow" w:cs="Arial"/>
                <w:bCs/>
                <w:sz w:val="22"/>
                <w:szCs w:val="22"/>
              </w:rPr>
              <w:t>Director of Digital</w:t>
            </w:r>
          </w:p>
        </w:tc>
        <w:tc>
          <w:tcPr>
            <w:tcW w:w="1589" w:type="dxa"/>
          </w:tcPr>
          <w:p w14:paraId="5772F364" w14:textId="18A27C38" w:rsidR="00B04F7C" w:rsidRPr="00934D41" w:rsidRDefault="008B11A3" w:rsidP="00F44BF9">
            <w:pPr>
              <w:rPr>
                <w:rFonts w:ascii="Arial Narrow" w:hAnsi="Arial Narrow"/>
                <w:sz w:val="22"/>
                <w:szCs w:val="22"/>
              </w:rPr>
            </w:pPr>
            <w:r w:rsidRPr="00934D41">
              <w:rPr>
                <w:rFonts w:ascii="Arial Narrow" w:hAnsi="Arial Narrow" w:cs="Arial"/>
                <w:bCs/>
                <w:sz w:val="22"/>
                <w:szCs w:val="22"/>
              </w:rPr>
              <w:t>30/</w:t>
            </w:r>
            <w:r w:rsidR="00F44BF9" w:rsidRPr="00934D41">
              <w:rPr>
                <w:rFonts w:ascii="Arial Narrow" w:hAnsi="Arial Narrow" w:cs="Arial"/>
                <w:bCs/>
                <w:sz w:val="22"/>
                <w:szCs w:val="22"/>
              </w:rPr>
              <w:t>11</w:t>
            </w:r>
            <w:r w:rsidRPr="00934D41">
              <w:rPr>
                <w:rFonts w:ascii="Arial Narrow" w:hAnsi="Arial Narrow" w:cs="Arial"/>
                <w:bCs/>
                <w:sz w:val="22"/>
                <w:szCs w:val="22"/>
              </w:rPr>
              <w:t>/2024</w:t>
            </w:r>
          </w:p>
        </w:tc>
      </w:tr>
      <w:tr w:rsidR="00B64A5D" w:rsidRPr="007E21ED" w14:paraId="49F9BF40" w14:textId="77777777" w:rsidTr="00A73CE1">
        <w:tc>
          <w:tcPr>
            <w:tcW w:w="8495" w:type="dxa"/>
            <w:gridSpan w:val="3"/>
          </w:tcPr>
          <w:p w14:paraId="6CFFE53C" w14:textId="77777777" w:rsidR="00B64A5D" w:rsidRPr="004B57DE" w:rsidRDefault="00B64A5D" w:rsidP="00B64A5D">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300A1D9E"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More evidence based and proactive decisions being made.</w:t>
            </w:r>
          </w:p>
          <w:p w14:paraId="0F1F02C1" w14:textId="77777777" w:rsidR="00B64A5D" w:rsidRPr="004B57DE" w:rsidRDefault="00B64A5D" w:rsidP="00B64A5D">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unique users and unique dashboards used increases</w:t>
            </w:r>
          </w:p>
          <w:p w14:paraId="6935E172"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Number of people attending Data Literacy Training courses continues to grow</w:t>
            </w:r>
          </w:p>
          <w:p w14:paraId="2D41AD15" w14:textId="77777777" w:rsidR="00B04F7C" w:rsidRPr="004B57DE" w:rsidRDefault="00B04F7C" w:rsidP="00B04F7C">
            <w:pPr>
              <w:autoSpaceDE w:val="0"/>
              <w:autoSpaceDN w:val="0"/>
              <w:adjustRightInd w:val="0"/>
              <w:rPr>
                <w:rFonts w:ascii="Arial Narrow" w:eastAsia="Times New Roman" w:hAnsi="Arial Narrow" w:cs="Arial"/>
                <w:sz w:val="22"/>
                <w:szCs w:val="22"/>
              </w:rPr>
            </w:pPr>
            <w:r w:rsidRPr="004B57DE">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934D41" w:rsidRDefault="00B64A5D" w:rsidP="00B64A5D">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64271266" w14:textId="77777777" w:rsidR="00B64A5D" w:rsidRPr="00934D41" w:rsidRDefault="00B04F7C" w:rsidP="00B04F7C">
            <w:pPr>
              <w:pStyle w:val="Default"/>
              <w:rPr>
                <w:rFonts w:ascii="Arial Narrow" w:hAnsi="Arial Narrow" w:cs="Arial"/>
                <w:color w:val="auto"/>
                <w:sz w:val="22"/>
                <w:szCs w:val="22"/>
              </w:rPr>
            </w:pPr>
            <w:r w:rsidRPr="00934D41">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934D41" w:rsidRDefault="00B64A5D" w:rsidP="00B64A5D">
            <w:pPr>
              <w:pStyle w:val="Default"/>
              <w:jc w:val="center"/>
              <w:rPr>
                <w:rFonts w:ascii="Arial Narrow" w:hAnsi="Arial Narrow" w:cs="Arial"/>
                <w:color w:val="auto"/>
                <w:sz w:val="22"/>
                <w:szCs w:val="22"/>
              </w:rPr>
            </w:pPr>
            <w:r w:rsidRPr="00934D41">
              <w:rPr>
                <w:rFonts w:ascii="Arial Narrow" w:hAnsi="Arial Narrow" w:cs="Arial"/>
                <w:b/>
                <w:bCs/>
                <w:color w:val="auto"/>
                <w:sz w:val="22"/>
                <w:szCs w:val="22"/>
              </w:rPr>
              <w:t>Additional Comments / Progress Notes</w:t>
            </w:r>
          </w:p>
          <w:p w14:paraId="40C0B4E3" w14:textId="77777777" w:rsidR="00B64A5D" w:rsidRPr="00934D41" w:rsidRDefault="00B64A5D" w:rsidP="00B64A5D">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01/05/2024 - Successful recruitment of BI Partner with start date end of May - action marked as completed. Monthly meeting invites sent to HCSE, VBHC and other reps to share learning. Have added another action around certified analytics programme - to give advanced users access to self-service data sets.</w:t>
            </w:r>
          </w:p>
          <w:p w14:paraId="3BE845C0" w14:textId="77777777" w:rsidR="00B64A5D" w:rsidRPr="00934D41" w:rsidRDefault="00B64A5D" w:rsidP="00B64A5D">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11/06/2024: Action completed: Start of 2nd tranche of Data Literacy Module Manager’s Pathway programme.</w:t>
            </w:r>
          </w:p>
          <w:p w14:paraId="7CD3A666" w14:textId="4502AFE5" w:rsidR="00F44BF9" w:rsidRPr="00934D41" w:rsidRDefault="004C5DC4" w:rsidP="00F44BF9">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02/08/2024: Actions completed (i) Certified Analytical Programme with access to self- service datasets; and (ii) three additional Data Literacy and Power BI Modules to be created and offered on ad-hoc basis.</w:t>
            </w:r>
            <w:r w:rsidR="00F44BF9" w:rsidRPr="00934D41">
              <w:t xml:space="preserve"> </w:t>
            </w:r>
          </w:p>
          <w:p w14:paraId="58C8B60F" w14:textId="5EA397C8" w:rsidR="004C5DC4" w:rsidRPr="00934D41" w:rsidRDefault="00F44BF9" w:rsidP="00F44BF9">
            <w:pPr>
              <w:widowControl/>
              <w:rPr>
                <w:rFonts w:ascii="Arial Narrow" w:eastAsia="Times New Roman" w:hAnsi="Arial Narrow" w:cs="Segoe UI"/>
                <w:sz w:val="22"/>
                <w:szCs w:val="22"/>
              </w:rPr>
            </w:pPr>
            <w:r w:rsidRPr="00934D41">
              <w:rPr>
                <w:rFonts w:ascii="Arial Narrow" w:eastAsia="Times New Roman" w:hAnsi="Arial Narrow" w:cs="Segoe UI"/>
                <w:sz w:val="22"/>
                <w:szCs w:val="22"/>
              </w:rPr>
              <w:t>24/09/2024 – Digital Strategy now planned to go to the November Health Board rather than September.</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457DCF5E" w14:textId="77777777" w:rsidTr="00694A22">
        <w:tc>
          <w:tcPr>
            <w:tcW w:w="8359" w:type="dxa"/>
            <w:gridSpan w:val="3"/>
          </w:tcPr>
          <w:p w14:paraId="4576A4E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1514        </w:t>
            </w:r>
          </w:p>
          <w:p w14:paraId="73A168F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1244C24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72DD9254"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943825F"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DED590A" w14:textId="77777777" w:rsidR="008020C3" w:rsidRPr="007E21ED" w:rsidRDefault="008020C3" w:rsidP="00694A22">
            <w:pPr>
              <w:rPr>
                <w:rFonts w:ascii="Arial Narrow" w:hAnsi="Arial Narrow"/>
                <w:sz w:val="22"/>
                <w:szCs w:val="22"/>
              </w:rPr>
            </w:pPr>
            <w:r w:rsidRPr="00CA3BA0">
              <w:rPr>
                <w:rFonts w:ascii="Arial Narrow" w:hAnsi="Arial Narrow" w:cs="Arial"/>
                <w:b/>
                <w:bCs/>
                <w:sz w:val="22"/>
                <w:szCs w:val="22"/>
              </w:rPr>
              <w:t>4 x 4 = 16</w:t>
            </w:r>
          </w:p>
        </w:tc>
      </w:tr>
      <w:tr w:rsidR="008020C3" w:rsidRPr="007E21ED" w14:paraId="21A1DDE3" w14:textId="77777777" w:rsidTr="00694A22">
        <w:tc>
          <w:tcPr>
            <w:tcW w:w="6941" w:type="dxa"/>
            <w:gridSpan w:val="2"/>
          </w:tcPr>
          <w:p w14:paraId="068911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535E349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01588C2" w14:textId="77777777" w:rsidR="008020C3" w:rsidRPr="007E21ED" w:rsidRDefault="008020C3" w:rsidP="00694A22">
            <w:pPr>
              <w:rPr>
                <w:rFonts w:ascii="Arial Narrow" w:hAnsi="Arial Narrow"/>
                <w:b/>
                <w:sz w:val="22"/>
                <w:szCs w:val="22"/>
              </w:rPr>
            </w:pPr>
          </w:p>
        </w:tc>
        <w:tc>
          <w:tcPr>
            <w:tcW w:w="7229" w:type="dxa"/>
            <w:gridSpan w:val="4"/>
          </w:tcPr>
          <w:p w14:paraId="352C61E1"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sidR="005C487D">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02B3C1B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bCs/>
                <w:color w:val="auto"/>
                <w:sz w:val="22"/>
                <w:szCs w:val="22"/>
              </w:rPr>
              <w:t>Quality &amp; Safety Committee</w:t>
            </w:r>
          </w:p>
          <w:p w14:paraId="451A6BAE"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0CB18863" w14:textId="77777777" w:rsidTr="00694A22">
        <w:trPr>
          <w:trHeight w:val="1010"/>
        </w:trPr>
        <w:tc>
          <w:tcPr>
            <w:tcW w:w="8359" w:type="dxa"/>
            <w:gridSpan w:val="3"/>
          </w:tcPr>
          <w:p w14:paraId="59CA189E" w14:textId="77777777" w:rsidR="008020C3" w:rsidRPr="00CA3BA0" w:rsidRDefault="008020C3" w:rsidP="00694A22">
            <w:pPr>
              <w:rPr>
                <w:rFonts w:ascii="Arial Narrow" w:hAnsi="Arial Narrow"/>
                <w:b/>
                <w:sz w:val="22"/>
                <w:szCs w:val="22"/>
              </w:rPr>
            </w:pPr>
            <w:r w:rsidRPr="00CA3BA0">
              <w:rPr>
                <w:rFonts w:ascii="Arial Narrow" w:hAnsi="Arial Narrow"/>
                <w:b/>
                <w:sz w:val="22"/>
                <w:szCs w:val="22"/>
              </w:rPr>
              <w:t>Risk:</w:t>
            </w:r>
            <w:r w:rsidRPr="00CA3BA0">
              <w:rPr>
                <w:rFonts w:ascii="Arial Narrow" w:hAnsi="Arial Narrow"/>
                <w:sz w:val="22"/>
                <w:szCs w:val="22"/>
              </w:rPr>
              <w:t xml:space="preserve"> </w:t>
            </w:r>
            <w:r w:rsidRPr="00CA3BA0">
              <w:rPr>
                <w:rFonts w:ascii="Arial Narrow" w:hAnsi="Arial Narrow"/>
                <w:b/>
                <w:sz w:val="22"/>
                <w:szCs w:val="22"/>
              </w:rPr>
              <w:t>Deprivation of Liberty Safeguards</w:t>
            </w:r>
          </w:p>
          <w:p w14:paraId="391F465B"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7FDAEC8B" w14:textId="41EAD51A" w:rsidR="008020C3" w:rsidRPr="00CA3BA0" w:rsidRDefault="008020C3" w:rsidP="00694A22">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8020C3" w:rsidRPr="007E21ED" w14:paraId="37EC6F17" w14:textId="77777777" w:rsidTr="00694A22">
        <w:tc>
          <w:tcPr>
            <w:tcW w:w="2547" w:type="dxa"/>
          </w:tcPr>
          <w:p w14:paraId="11C9E30F"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Risk Rating</w:t>
            </w:r>
          </w:p>
          <w:p w14:paraId="0918668F" w14:textId="77777777" w:rsidR="008020C3" w:rsidRPr="00CA3BA0" w:rsidRDefault="008020C3" w:rsidP="00694A22">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08232098"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 xml:space="preserve">Initial: 4 x 4 = 16 </w:t>
            </w:r>
          </w:p>
          <w:p w14:paraId="46A613E0"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Current: 4 x 4 = 16</w:t>
            </w:r>
          </w:p>
          <w:p w14:paraId="6C555C1A" w14:textId="77777777" w:rsidR="008020C3" w:rsidRPr="00CA3BA0" w:rsidRDefault="008020C3" w:rsidP="00694A22">
            <w:pPr>
              <w:jc w:val="center"/>
              <w:rPr>
                <w:rFonts w:ascii="Arial Narrow" w:hAnsi="Arial Narrow"/>
                <w:sz w:val="22"/>
                <w:szCs w:val="22"/>
              </w:rPr>
            </w:pPr>
            <w:r w:rsidRPr="00CA3BA0">
              <w:rPr>
                <w:rFonts w:ascii="Arial Narrow" w:hAnsi="Arial Narrow"/>
                <w:sz w:val="22"/>
                <w:szCs w:val="22"/>
              </w:rPr>
              <w:t>Target: 3 x 2  = 6</w:t>
            </w:r>
          </w:p>
        </w:tc>
        <w:tc>
          <w:tcPr>
            <w:tcW w:w="5812" w:type="dxa"/>
            <w:gridSpan w:val="2"/>
            <w:vMerge w:val="restart"/>
          </w:tcPr>
          <w:p w14:paraId="21BB4895" w14:textId="65298FDF" w:rsidR="008020C3" w:rsidRPr="00CA3BA0" w:rsidRDefault="00C42FD8" w:rsidP="00694A22">
            <w:pPr>
              <w:rPr>
                <w:rFonts w:ascii="Arial Narrow" w:hAnsi="Arial Narrow"/>
                <w:sz w:val="22"/>
                <w:szCs w:val="22"/>
              </w:rPr>
            </w:pPr>
            <w:r>
              <w:rPr>
                <w:rFonts w:ascii="Arial Narrow" w:hAnsi="Arial Narrow"/>
                <w:noProof/>
              </w:rPr>
              <w:drawing>
                <wp:inline distT="0" distB="0" distL="0" distR="0" wp14:anchorId="44971C3F" wp14:editId="09937D63">
                  <wp:extent cx="3600000" cy="1774198"/>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8DC4EC7" w14:textId="77777777" w:rsidR="008020C3" w:rsidRPr="00CA3BA0" w:rsidRDefault="008020C3" w:rsidP="00694A22">
            <w:pPr>
              <w:rPr>
                <w:rFonts w:ascii="Arial Narrow" w:hAnsi="Arial Narrow" w:cs="Arial"/>
                <w:b/>
                <w:bCs/>
                <w:sz w:val="22"/>
                <w:szCs w:val="22"/>
              </w:rPr>
            </w:pPr>
            <w:r w:rsidRPr="00CA3BA0">
              <w:rPr>
                <w:rFonts w:ascii="Arial Narrow" w:hAnsi="Arial Narrow" w:cs="Arial"/>
                <w:b/>
                <w:bCs/>
                <w:sz w:val="22"/>
                <w:szCs w:val="22"/>
              </w:rPr>
              <w:t>Rationale for current score:</w:t>
            </w:r>
          </w:p>
          <w:p w14:paraId="26C6E92F" w14:textId="77777777" w:rsidR="008020C3" w:rsidRPr="00CA3BA0" w:rsidRDefault="008020C3" w:rsidP="00694A22">
            <w:pPr>
              <w:rPr>
                <w:rFonts w:ascii="Arial Narrow" w:hAnsi="Arial Narrow" w:cs="Arial"/>
                <w:sz w:val="22"/>
                <w:szCs w:val="22"/>
              </w:rPr>
            </w:pPr>
            <w:r w:rsidRPr="00CA3BA0">
              <w:rPr>
                <w:rFonts w:ascii="Arial Narrow" w:hAnsi="Arial Narrow"/>
                <w:sz w:val="22"/>
                <w:szCs w:val="22"/>
              </w:rPr>
              <w:t>Although processes have been planned in order to reduce the breach position they have yet to be fully implemented. The impact is yet to be realised. Risk was increased to 20 in Feb 2023 following discussion at Mental Health Legislation Committee. Breaches in DOLS assessments have reduced as a result of increased capacity within the team and additional external Best Interest Assessors.  This will continue to be monitored</w:t>
            </w:r>
          </w:p>
        </w:tc>
      </w:tr>
      <w:tr w:rsidR="008020C3" w:rsidRPr="007E21ED" w14:paraId="5187E8CD" w14:textId="77777777" w:rsidTr="00694A22">
        <w:tc>
          <w:tcPr>
            <w:tcW w:w="2547" w:type="dxa"/>
          </w:tcPr>
          <w:p w14:paraId="046E95FB" w14:textId="77777777" w:rsidR="008020C3" w:rsidRPr="00CA3BA0" w:rsidRDefault="008020C3" w:rsidP="00694A22">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17C82BF" w14:textId="77777777" w:rsidR="008020C3" w:rsidRPr="00CA3BA0" w:rsidRDefault="008020C3" w:rsidP="00694A22">
            <w:pPr>
              <w:jc w:val="center"/>
              <w:rPr>
                <w:rFonts w:ascii="Arial Narrow" w:hAnsi="Arial Narrow"/>
                <w:sz w:val="22"/>
                <w:szCs w:val="22"/>
              </w:rPr>
            </w:pPr>
            <w:r w:rsidRPr="00CA3BA0">
              <w:rPr>
                <w:rFonts w:ascii="Arial Narrow" w:hAnsi="Arial Narrow" w:cs="Arial"/>
                <w:sz w:val="22"/>
                <w:szCs w:val="22"/>
              </w:rPr>
              <w:t>= 40%</w:t>
            </w:r>
          </w:p>
        </w:tc>
        <w:tc>
          <w:tcPr>
            <w:tcW w:w="5812" w:type="dxa"/>
            <w:gridSpan w:val="2"/>
            <w:vMerge/>
          </w:tcPr>
          <w:p w14:paraId="40B09495" w14:textId="77777777" w:rsidR="008020C3" w:rsidRPr="00CA3BA0" w:rsidRDefault="008020C3" w:rsidP="00694A22">
            <w:pPr>
              <w:rPr>
                <w:rFonts w:ascii="Arial Narrow" w:hAnsi="Arial Narrow"/>
                <w:sz w:val="22"/>
                <w:szCs w:val="22"/>
              </w:rPr>
            </w:pPr>
          </w:p>
        </w:tc>
        <w:tc>
          <w:tcPr>
            <w:tcW w:w="7229" w:type="dxa"/>
            <w:gridSpan w:val="4"/>
            <w:vMerge w:val="restart"/>
          </w:tcPr>
          <w:p w14:paraId="5140DEA3" w14:textId="77777777" w:rsidR="008020C3" w:rsidRPr="00CA3BA0" w:rsidRDefault="008020C3" w:rsidP="00694A22">
            <w:pPr>
              <w:rPr>
                <w:rFonts w:ascii="Arial Narrow" w:hAnsi="Arial Narrow"/>
                <w:b/>
                <w:bCs/>
                <w:sz w:val="22"/>
                <w:szCs w:val="22"/>
              </w:rPr>
            </w:pPr>
            <w:r w:rsidRPr="00CA3BA0">
              <w:rPr>
                <w:rFonts w:ascii="Arial Narrow" w:hAnsi="Arial Narrow"/>
                <w:b/>
                <w:bCs/>
                <w:sz w:val="22"/>
                <w:szCs w:val="22"/>
              </w:rPr>
              <w:t>Rationale for target score:</w:t>
            </w:r>
          </w:p>
          <w:p w14:paraId="40A9EA22" w14:textId="77777777" w:rsidR="008020C3" w:rsidRPr="00CA3BA0" w:rsidRDefault="008020C3" w:rsidP="00694A22">
            <w:pPr>
              <w:rPr>
                <w:rFonts w:ascii="Arial Narrow" w:hAnsi="Arial Narrow"/>
                <w:b/>
                <w:bCs/>
                <w:sz w:val="22"/>
                <w:szCs w:val="22"/>
              </w:rPr>
            </w:pPr>
            <w:r w:rsidRPr="00CA3BA0">
              <w:rPr>
                <w:rFonts w:ascii="Arial Narrow" w:hAnsi="Arial Narrow"/>
                <w:bCs/>
                <w:sz w:val="22"/>
                <w:szCs w:val="22"/>
              </w:rPr>
              <w:t>Consequences of DoLS breaches for the Health Board will not change. With controls in place, over time likelihood should decrease.</w:t>
            </w:r>
          </w:p>
        </w:tc>
      </w:tr>
      <w:tr w:rsidR="008020C3" w:rsidRPr="007E21ED" w14:paraId="1D234897" w14:textId="77777777" w:rsidTr="00694A22">
        <w:tc>
          <w:tcPr>
            <w:tcW w:w="2547" w:type="dxa"/>
          </w:tcPr>
          <w:p w14:paraId="65FAE121"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9B94F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3FAEA9BD" w14:textId="77777777" w:rsidR="008020C3" w:rsidRPr="00CA3BA0" w:rsidRDefault="008020C3" w:rsidP="00694A22">
            <w:pPr>
              <w:rPr>
                <w:rFonts w:ascii="Arial Narrow" w:hAnsi="Arial Narrow"/>
                <w:sz w:val="22"/>
                <w:szCs w:val="22"/>
              </w:rPr>
            </w:pPr>
          </w:p>
        </w:tc>
        <w:tc>
          <w:tcPr>
            <w:tcW w:w="7229" w:type="dxa"/>
            <w:gridSpan w:val="4"/>
            <w:vMerge/>
          </w:tcPr>
          <w:p w14:paraId="2AB2819E" w14:textId="77777777" w:rsidR="008020C3" w:rsidRPr="00CA3BA0" w:rsidRDefault="008020C3" w:rsidP="00694A22">
            <w:pPr>
              <w:rPr>
                <w:rFonts w:ascii="Arial Narrow" w:hAnsi="Arial Narrow"/>
                <w:sz w:val="22"/>
                <w:szCs w:val="22"/>
              </w:rPr>
            </w:pPr>
          </w:p>
        </w:tc>
      </w:tr>
      <w:tr w:rsidR="008020C3" w:rsidRPr="007E21ED" w14:paraId="47753DF8" w14:textId="77777777" w:rsidTr="00694A22">
        <w:tc>
          <w:tcPr>
            <w:tcW w:w="8359" w:type="dxa"/>
            <w:gridSpan w:val="3"/>
          </w:tcPr>
          <w:p w14:paraId="6DA4998D" w14:textId="77777777" w:rsidR="008020C3" w:rsidRPr="00CA3BA0" w:rsidRDefault="008020C3" w:rsidP="00694A22">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5EA3A81D" w14:textId="77777777" w:rsidR="008020C3" w:rsidRPr="00CA3BA0" w:rsidRDefault="008020C3" w:rsidP="00694A22">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020C3" w:rsidRPr="007E21ED" w14:paraId="6C3ADBD6" w14:textId="77777777" w:rsidTr="00694A22">
        <w:tc>
          <w:tcPr>
            <w:tcW w:w="8359" w:type="dxa"/>
            <w:gridSpan w:val="3"/>
            <w:vMerge w:val="restart"/>
          </w:tcPr>
          <w:p w14:paraId="77D7405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Additional supervisory body signatories in place – this is being undertaken as overtime using additional WG funds.</w:t>
            </w:r>
          </w:p>
          <w:p w14:paraId="17CC1D01" w14:textId="77777777" w:rsidR="008020C3" w:rsidRPr="00CA3BA0" w:rsidRDefault="008020C3" w:rsidP="00694A22">
            <w:pPr>
              <w:rPr>
                <w:rFonts w:ascii="Arial Narrow" w:hAnsi="Arial Narrow" w:cstheme="minorHAnsi"/>
                <w:sz w:val="22"/>
                <w:szCs w:val="22"/>
              </w:rPr>
            </w:pPr>
            <w:r w:rsidRPr="00CA3BA0">
              <w:rPr>
                <w:rFonts w:ascii="Arial Narrow" w:hAnsi="Arial Narrow" w:cstheme="minorHAnsi"/>
                <w:sz w:val="22"/>
                <w:szCs w:val="22"/>
              </w:rPr>
              <w:t xml:space="preserve">Additional funding received from WG to manage the backlog of DoLS assessments. </w:t>
            </w:r>
          </w:p>
          <w:p w14:paraId="0C816949" w14:textId="77777777" w:rsidR="008020C3" w:rsidRPr="00CA3BA0" w:rsidRDefault="008020C3" w:rsidP="00694A22">
            <w:pPr>
              <w:pStyle w:val="ListParagraph1"/>
              <w:rPr>
                <w:rFonts w:ascii="Arial Narrow" w:hAnsi="Arial Narrow" w:cstheme="minorHAnsi"/>
                <w:bCs/>
                <w:sz w:val="22"/>
                <w:szCs w:val="22"/>
              </w:rPr>
            </w:pPr>
            <w:r w:rsidRPr="00CA3BA0">
              <w:rPr>
                <w:rFonts w:ascii="Arial Narrow" w:hAnsi="Arial Narrow" w:cstheme="minorHAnsi"/>
                <w:bCs/>
                <w:sz w:val="22"/>
                <w:szCs w:val="22"/>
              </w:rPr>
              <w:t>DoLS assessments are being undertaken via a number of difference sources to address the backlog;</w:t>
            </w:r>
          </w:p>
          <w:p w14:paraId="5BB0D8A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External BIA’s payment to be increased from £120 to £250 (utilising substantive recurring funding) to encourage a large cohort of BIA’s to undertake role.</w:t>
            </w:r>
          </w:p>
          <w:p w14:paraId="2A747548"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2 band 6 WTE BIA’s have been appointed (using WG money). This will reduce the need for agency BIA’s.</w:t>
            </w:r>
          </w:p>
          <w:p w14:paraId="50C4133D"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Overtime/additional hours agreed utilising WG money for sign off completion.</w:t>
            </w:r>
          </w:p>
          <w:p w14:paraId="0D22DAF6"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DoLS database updated and DoLS dashboard in place, monitoring applications and breaches via dedicated BIAs and Admin.</w:t>
            </w:r>
          </w:p>
          <w:p w14:paraId="0D36D401"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Delivery of DOLS Action plan reviewed monthly.</w:t>
            </w:r>
          </w:p>
          <w:p w14:paraId="0B6FEC8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 xml:space="preserve">Regular reporting to Mental Health Legislation Committee (MHLC). </w:t>
            </w:r>
          </w:p>
          <w:p w14:paraId="5FD1B96E"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Monthly reporting to Unit Nurse Director and Finance on DoLS breaches.</w:t>
            </w:r>
          </w:p>
          <w:p w14:paraId="0BC38842"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Health Board presence at National and regional meetings relating to DoLS / LPS.</w:t>
            </w:r>
          </w:p>
          <w:p w14:paraId="674EF08A"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Increased IMCA services to support increased BIA resource.</w:t>
            </w:r>
          </w:p>
          <w:p w14:paraId="5A6ED08C" w14:textId="77777777" w:rsidR="008020C3" w:rsidRPr="00CA3BA0"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CA3BA0">
              <w:rPr>
                <w:rFonts w:ascii="Arial Narrow" w:hAnsi="Arial Narrow"/>
                <w:sz w:val="22"/>
                <w:szCs w:val="22"/>
              </w:rPr>
              <w:t>Current Mental Capacity Act practice reviewed to support MCA DoLS issues in practice.</w:t>
            </w:r>
          </w:p>
          <w:p w14:paraId="684372B5" w14:textId="77777777" w:rsidR="008020C3" w:rsidRPr="00CA3BA0"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7E94808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22131DF9"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Lead</w:t>
            </w:r>
          </w:p>
        </w:tc>
        <w:tc>
          <w:tcPr>
            <w:tcW w:w="1559" w:type="dxa"/>
          </w:tcPr>
          <w:p w14:paraId="5271A10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Deadline</w:t>
            </w:r>
          </w:p>
        </w:tc>
      </w:tr>
      <w:tr w:rsidR="00993D8C" w:rsidRPr="007E21ED" w14:paraId="049C7530" w14:textId="77777777" w:rsidTr="00C63540">
        <w:trPr>
          <w:trHeight w:val="1010"/>
        </w:trPr>
        <w:tc>
          <w:tcPr>
            <w:tcW w:w="8359" w:type="dxa"/>
            <w:gridSpan w:val="3"/>
            <w:vMerge/>
          </w:tcPr>
          <w:p w14:paraId="2910823A" w14:textId="77777777" w:rsidR="00993D8C" w:rsidRPr="00CA3BA0" w:rsidRDefault="00993D8C" w:rsidP="00694A22">
            <w:pPr>
              <w:rPr>
                <w:rFonts w:ascii="Arial Narrow" w:hAnsi="Arial Narrow"/>
                <w:sz w:val="22"/>
                <w:szCs w:val="22"/>
              </w:rPr>
            </w:pPr>
          </w:p>
        </w:tc>
        <w:tc>
          <w:tcPr>
            <w:tcW w:w="3827" w:type="dxa"/>
          </w:tcPr>
          <w:p w14:paraId="7960AAAE" w14:textId="603BCE28" w:rsidR="00993D8C" w:rsidRPr="00CA3BA0" w:rsidRDefault="00993D8C" w:rsidP="00694A22">
            <w:pPr>
              <w:pStyle w:val="ListParagraph1"/>
              <w:rPr>
                <w:rFonts w:ascii="Arial Narrow" w:hAnsi="Arial Narrow"/>
                <w:sz w:val="22"/>
                <w:szCs w:val="22"/>
              </w:rPr>
            </w:pPr>
            <w:r w:rsidRPr="00CA3BA0">
              <w:rPr>
                <w:rFonts w:ascii="Arial Narrow" w:hAnsi="Arial Narrow"/>
                <w:bCs/>
                <w:sz w:val="22"/>
                <w:szCs w:val="22"/>
              </w:rPr>
              <w:t>Weekly data monitoring meetings and monthly reporting to Group Nurse Director and Deputy Group Nurse Director.  Updates sent through Q&amp;S Groups.</w:t>
            </w:r>
          </w:p>
        </w:tc>
        <w:tc>
          <w:tcPr>
            <w:tcW w:w="1843" w:type="dxa"/>
            <w:gridSpan w:val="2"/>
          </w:tcPr>
          <w:p w14:paraId="0C80DD95" w14:textId="44866DE2" w:rsidR="00993D8C" w:rsidRPr="00CA3BA0" w:rsidRDefault="00993D8C" w:rsidP="00694A22">
            <w:pPr>
              <w:pStyle w:val="Default"/>
              <w:rPr>
                <w:rFonts w:ascii="Arial Narrow" w:hAnsi="Arial Narrow" w:cs="Arial"/>
                <w:strike/>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46C16715" w14:textId="38D38600" w:rsidR="00993D8C" w:rsidRPr="00CA3BA0" w:rsidRDefault="00993D8C" w:rsidP="00694A22">
            <w:pPr>
              <w:rPr>
                <w:rFonts w:ascii="Arial Narrow" w:hAnsi="Arial Narrow"/>
                <w:sz w:val="22"/>
                <w:szCs w:val="22"/>
              </w:rPr>
            </w:pPr>
            <w:r w:rsidRPr="00CA3BA0">
              <w:rPr>
                <w:rFonts w:ascii="Arial Narrow" w:hAnsi="Arial Narrow"/>
                <w:bCs/>
                <w:sz w:val="22"/>
                <w:szCs w:val="22"/>
              </w:rPr>
              <w:t>Ongoing</w:t>
            </w:r>
          </w:p>
        </w:tc>
      </w:tr>
      <w:tr w:rsidR="008020C3" w:rsidRPr="007E21ED" w14:paraId="2E306DB7" w14:textId="77777777" w:rsidTr="00694A22">
        <w:tc>
          <w:tcPr>
            <w:tcW w:w="8359" w:type="dxa"/>
            <w:gridSpan w:val="3"/>
            <w:vMerge/>
          </w:tcPr>
          <w:p w14:paraId="4E9F8D53" w14:textId="77777777" w:rsidR="008020C3" w:rsidRPr="00CA3BA0" w:rsidRDefault="008020C3" w:rsidP="00694A22">
            <w:pPr>
              <w:rPr>
                <w:rFonts w:ascii="Arial Narrow" w:hAnsi="Arial Narrow"/>
              </w:rPr>
            </w:pPr>
          </w:p>
        </w:tc>
        <w:tc>
          <w:tcPr>
            <w:tcW w:w="3827" w:type="dxa"/>
          </w:tcPr>
          <w:p w14:paraId="59FD784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Quarterly reporting to Mental Health and Legislative Committee</w:t>
            </w:r>
          </w:p>
        </w:tc>
        <w:tc>
          <w:tcPr>
            <w:tcW w:w="1843" w:type="dxa"/>
            <w:gridSpan w:val="2"/>
          </w:tcPr>
          <w:p w14:paraId="6BFC0E70" w14:textId="77777777" w:rsidR="008020C3" w:rsidRPr="00CA3BA0" w:rsidRDefault="008020C3" w:rsidP="00694A22">
            <w:pPr>
              <w:pStyle w:val="Default"/>
              <w:rPr>
                <w:rFonts w:ascii="Arial Narrow" w:eastAsia="Calibri" w:hAnsi="Arial Narrow" w:cs="Times New Roman"/>
                <w:bCs/>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3FC2C5F0" w14:textId="77777777" w:rsidR="008020C3" w:rsidRPr="00CA3BA0" w:rsidRDefault="008020C3" w:rsidP="00694A22">
            <w:pPr>
              <w:rPr>
                <w:rFonts w:ascii="Arial Narrow" w:hAnsi="Arial Narrow"/>
                <w:bCs/>
                <w:sz w:val="22"/>
                <w:szCs w:val="22"/>
              </w:rPr>
            </w:pPr>
            <w:r w:rsidRPr="00CA3BA0">
              <w:rPr>
                <w:rFonts w:ascii="Arial Narrow" w:hAnsi="Arial Narrow"/>
                <w:bCs/>
                <w:sz w:val="22"/>
                <w:szCs w:val="22"/>
              </w:rPr>
              <w:t>Ongoing</w:t>
            </w:r>
          </w:p>
        </w:tc>
      </w:tr>
      <w:tr w:rsidR="008020C3" w:rsidRPr="007E21ED" w14:paraId="7235C0FB" w14:textId="77777777" w:rsidTr="00694A22">
        <w:tc>
          <w:tcPr>
            <w:tcW w:w="8359" w:type="dxa"/>
            <w:gridSpan w:val="3"/>
          </w:tcPr>
          <w:p w14:paraId="12EDE40B"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B523650"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Regular scrutiny at Service Group and Safeguarding Committee and by DoLS Internal Audit; monitoring via DoLS Dashboard this will provide real-time accurate data.</w:t>
            </w:r>
          </w:p>
          <w:p w14:paraId="2BFA7D5F"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Update report to MHLC, impact of backlog of DoLS breaches and new LPS implementation.</w:t>
            </w:r>
          </w:p>
          <w:p w14:paraId="43A864FA" w14:textId="77777777" w:rsidR="008020C3" w:rsidRPr="00B53BD5" w:rsidRDefault="008020C3" w:rsidP="00694A22">
            <w:pPr>
              <w:ind w:left="22"/>
              <w:rPr>
                <w:rFonts w:ascii="Arial Narrow" w:hAnsi="Arial Narrow"/>
                <w:sz w:val="22"/>
                <w:szCs w:val="22"/>
              </w:rPr>
            </w:pPr>
            <w:r w:rsidRPr="00B53BD5">
              <w:rPr>
                <w:rFonts w:ascii="Arial Narrow" w:hAnsi="Arial Narrow"/>
                <w:sz w:val="22"/>
                <w:szCs w:val="22"/>
              </w:rPr>
              <w:t>Monthly updates with Unit Nurse Director and Finance.</w:t>
            </w:r>
          </w:p>
        </w:tc>
        <w:tc>
          <w:tcPr>
            <w:tcW w:w="7229" w:type="dxa"/>
            <w:gridSpan w:val="4"/>
          </w:tcPr>
          <w:p w14:paraId="2E369EE4" w14:textId="77777777" w:rsidR="008020C3" w:rsidRPr="00B53BD5" w:rsidRDefault="008020C3" w:rsidP="00694A2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07A6307" w14:textId="77777777" w:rsidR="008020C3" w:rsidRPr="00B53BD5" w:rsidRDefault="008020C3" w:rsidP="00694A22">
            <w:pPr>
              <w:rPr>
                <w:rFonts w:ascii="Arial Narrow" w:hAnsi="Arial Narrow"/>
                <w:sz w:val="22"/>
                <w:szCs w:val="22"/>
              </w:rPr>
            </w:pPr>
          </w:p>
        </w:tc>
      </w:tr>
      <w:tr w:rsidR="008020C3" w:rsidRPr="007E21ED" w14:paraId="0C23BDEA" w14:textId="77777777" w:rsidTr="00694A22">
        <w:tc>
          <w:tcPr>
            <w:tcW w:w="15588" w:type="dxa"/>
            <w:gridSpan w:val="7"/>
            <w:shd w:val="clear" w:color="auto" w:fill="auto"/>
          </w:tcPr>
          <w:p w14:paraId="13395B4B" w14:textId="77777777" w:rsidR="008020C3" w:rsidRPr="00B53BD5" w:rsidRDefault="008020C3" w:rsidP="00694A22">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6FFFE0" w14:textId="77777777" w:rsidR="008020C3" w:rsidRPr="00B53BD5" w:rsidRDefault="008020C3" w:rsidP="00DC2A8E">
            <w:pPr>
              <w:tabs>
                <w:tab w:val="left" w:pos="5900"/>
              </w:tabs>
              <w:ind w:left="22"/>
              <w:rPr>
                <w:rFonts w:ascii="Arial Narrow" w:hAnsi="Arial Narrow"/>
                <w:sz w:val="22"/>
                <w:szCs w:val="22"/>
              </w:rPr>
            </w:pPr>
            <w:r w:rsidRPr="00B53BD5">
              <w:rPr>
                <w:rFonts w:ascii="Arial Narrow" w:hAnsi="Arial Narrow"/>
                <w:sz w:val="22"/>
                <w:szCs w:val="22"/>
              </w:rPr>
              <w:t>15/05/2024: Breaches in DOLS assessments have reduced as a result of increased capacity in the team and additional use of external BIA assessors.  Therefore, risk level reviewed and likelihood of breaches reduced.   Current sickness (not work related) is impacting on performance (66% {2xBIA} down in capacity).  Performance should improve further on return to work – 1 BIA due to return to work the end of this month</w:t>
            </w:r>
          </w:p>
          <w:p w14:paraId="55B7ED9F" w14:textId="77777777" w:rsidR="00DC2A8E" w:rsidRPr="00B53BD5" w:rsidRDefault="00DC2A8E" w:rsidP="00DC2A8E">
            <w:pPr>
              <w:tabs>
                <w:tab w:val="left" w:pos="5900"/>
              </w:tabs>
              <w:ind w:left="22"/>
              <w:rPr>
                <w:rFonts w:ascii="Arial Narrow" w:hAnsi="Arial Narrow"/>
                <w:sz w:val="22"/>
                <w:szCs w:val="22"/>
              </w:rPr>
            </w:pPr>
            <w:r w:rsidRPr="00B53BD5">
              <w:rPr>
                <w:rFonts w:ascii="Arial Narrow" w:hAnsi="Arial Narrow"/>
                <w:sz w:val="22"/>
                <w:szCs w:val="22"/>
              </w:rPr>
              <w:t>05/09/2024: Breaches for Q1 are reported at 7. All substantive BIA’s have returned from sick leave. Risk remains unchanged at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110"/>
        <w:gridCol w:w="511"/>
        <w:gridCol w:w="1251"/>
        <w:gridCol w:w="1357"/>
      </w:tblGrid>
      <w:tr w:rsidR="00157BA1" w:rsidRPr="007E21ED" w14:paraId="69F43E4B" w14:textId="77777777" w:rsidTr="00CA2ACD">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110" w:type="dxa"/>
            <w:shd w:val="clear" w:color="auto" w:fill="C00000"/>
          </w:tcPr>
          <w:p w14:paraId="28A99881" w14:textId="77777777" w:rsidR="00157BA1" w:rsidRPr="00CA2ACD" w:rsidRDefault="00157BA1" w:rsidP="003171D7">
            <w:pPr>
              <w:rPr>
                <w:rFonts w:ascii="Arial Narrow" w:hAnsi="Arial Narrow" w:cs="Arial"/>
                <w:b/>
                <w:bCs/>
                <w:sz w:val="22"/>
                <w:szCs w:val="22"/>
              </w:rPr>
            </w:pPr>
            <w:r w:rsidRPr="00CA2ACD">
              <w:rPr>
                <w:rFonts w:ascii="Arial Narrow" w:hAnsi="Arial Narrow" w:cs="Arial"/>
                <w:b/>
                <w:bCs/>
                <w:sz w:val="22"/>
                <w:szCs w:val="22"/>
              </w:rPr>
              <w:t>HBR Ref Number: 50</w:t>
            </w:r>
          </w:p>
          <w:p w14:paraId="0D4C5B51" w14:textId="03D0525D" w:rsidR="00157BA1" w:rsidRPr="00CA2ACD" w:rsidRDefault="00157BA1" w:rsidP="00671AA3">
            <w:pPr>
              <w:rPr>
                <w:rFonts w:ascii="Arial Narrow" w:hAnsi="Arial Narrow" w:cs="Arial"/>
                <w:b/>
                <w:bCs/>
                <w:sz w:val="22"/>
                <w:szCs w:val="22"/>
              </w:rPr>
            </w:pPr>
            <w:r w:rsidRPr="00CA2ACD">
              <w:rPr>
                <w:rFonts w:ascii="Arial Narrow" w:hAnsi="Arial Narrow" w:cs="Arial"/>
                <w:b/>
                <w:bCs/>
                <w:sz w:val="22"/>
                <w:szCs w:val="22"/>
              </w:rPr>
              <w:t xml:space="preserve">Risk Target Date: </w:t>
            </w:r>
            <w:r w:rsidR="00671AA3" w:rsidRPr="00CA2ACD">
              <w:rPr>
                <w:rFonts w:ascii="Arial Narrow" w:hAnsi="Arial Narrow" w:cs="Arial"/>
                <w:b/>
                <w:bCs/>
                <w:sz w:val="22"/>
                <w:szCs w:val="22"/>
              </w:rPr>
              <w:t>31/03/2025</w:t>
            </w:r>
          </w:p>
        </w:tc>
        <w:tc>
          <w:tcPr>
            <w:tcW w:w="3119" w:type="dxa"/>
            <w:gridSpan w:val="3"/>
            <w:shd w:val="clear" w:color="auto" w:fill="C00000"/>
          </w:tcPr>
          <w:p w14:paraId="4557ECB8" w14:textId="77777777" w:rsidR="00157BA1" w:rsidRPr="00CA2ACD" w:rsidRDefault="00157BA1" w:rsidP="003171D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592134D2" w14:textId="77777777" w:rsidR="00157BA1" w:rsidRPr="00CA2ACD" w:rsidRDefault="00157BA1" w:rsidP="003171D7">
            <w:pPr>
              <w:pStyle w:val="Default"/>
              <w:rPr>
                <w:rFonts w:ascii="Arial Narrow" w:hAnsi="Arial Narrow"/>
                <w:color w:val="auto"/>
                <w:sz w:val="22"/>
                <w:szCs w:val="22"/>
              </w:rPr>
            </w:pPr>
            <w:r w:rsidRPr="00CA2AC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7FB1E8D9" w14:textId="5AC7487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7B993F29"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FB10A5F" wp14:editId="7294BF50">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2681D9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F453EB2" w14:textId="77777777" w:rsidR="00B712AE" w:rsidRPr="007E21ED" w:rsidRDefault="00B712AE" w:rsidP="00B712AE">
            <w:pPr>
              <w:rPr>
                <w:rFonts w:ascii="Arial Narrow" w:hAnsi="Arial Narrow"/>
                <w:sz w:val="22"/>
                <w:szCs w:val="22"/>
              </w:rPr>
            </w:pPr>
          </w:p>
        </w:tc>
        <w:tc>
          <w:tcPr>
            <w:tcW w:w="7229" w:type="dxa"/>
            <w:gridSpan w:val="4"/>
            <w:vMerge w:val="restart"/>
          </w:tcPr>
          <w:p w14:paraId="0E82F5A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116C9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3658D38C" w14:textId="77777777" w:rsidR="00B712AE" w:rsidRPr="007E21ED" w:rsidRDefault="00B712AE" w:rsidP="00B712AE">
            <w:pPr>
              <w:rPr>
                <w:rFonts w:ascii="Arial Narrow" w:hAnsi="Arial Narrow"/>
                <w:sz w:val="22"/>
                <w:szCs w:val="22"/>
              </w:rPr>
            </w:pPr>
          </w:p>
        </w:tc>
        <w:tc>
          <w:tcPr>
            <w:tcW w:w="7229" w:type="dxa"/>
            <w:gridSpan w:val="4"/>
            <w:vMerge/>
          </w:tcPr>
          <w:p w14:paraId="08B86DEA" w14:textId="77777777" w:rsidR="00B712AE" w:rsidRPr="007E21ED"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46A22E" w14:textId="77777777" w:rsidTr="00A73CE1">
        <w:tc>
          <w:tcPr>
            <w:tcW w:w="8359" w:type="dxa"/>
            <w:gridSpan w:val="3"/>
            <w:vMerge w:val="restart"/>
          </w:tcPr>
          <w:p w14:paraId="6827D6EF"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107A463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3DE56D33"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259B0B9B" w14:textId="77777777" w:rsidR="00B712AE" w:rsidRPr="007E21ED" w:rsidRDefault="00B712AE" w:rsidP="00BD24B6">
            <w:pPr>
              <w:numPr>
                <w:ilvl w:val="0"/>
                <w:numId w:val="3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4818F720"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gridSpan w:val="2"/>
          </w:tcPr>
          <w:p w14:paraId="00CD5A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tcPr>
          <w:p w14:paraId="6122F0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14751F8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8F92E68" w14:textId="77777777" w:rsidTr="00A73CE1">
        <w:trPr>
          <w:trHeight w:val="917"/>
        </w:trPr>
        <w:tc>
          <w:tcPr>
            <w:tcW w:w="8359" w:type="dxa"/>
            <w:gridSpan w:val="3"/>
            <w:vMerge/>
          </w:tcPr>
          <w:p w14:paraId="6CC8A463" w14:textId="77777777" w:rsidR="00B712AE" w:rsidRPr="007E21ED" w:rsidRDefault="00B712AE" w:rsidP="00B712AE">
            <w:pPr>
              <w:rPr>
                <w:rFonts w:ascii="Arial Narrow" w:hAnsi="Arial Narrow"/>
                <w:sz w:val="22"/>
                <w:szCs w:val="22"/>
              </w:rPr>
            </w:pPr>
          </w:p>
        </w:tc>
        <w:tc>
          <w:tcPr>
            <w:tcW w:w="4621" w:type="dxa"/>
            <w:gridSpan w:val="2"/>
          </w:tcPr>
          <w:p w14:paraId="68575689"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Cancer Performance Group to monitor improvement trajectories for both cancer backlog and SCP performance on a monthly basis</w:t>
            </w:r>
          </w:p>
        </w:tc>
        <w:tc>
          <w:tcPr>
            <w:tcW w:w="1251" w:type="dxa"/>
          </w:tcPr>
          <w:p w14:paraId="799FA740" w14:textId="77777777" w:rsidR="00B712AE" w:rsidRPr="00CA2ACD" w:rsidRDefault="00B712AE" w:rsidP="00B712AE">
            <w:pPr>
              <w:rPr>
                <w:rFonts w:ascii="Arial Narrow" w:hAnsi="Arial Narrow"/>
                <w:sz w:val="22"/>
                <w:szCs w:val="22"/>
              </w:rPr>
            </w:pPr>
            <w:r w:rsidRPr="00CA2ACD">
              <w:rPr>
                <w:rFonts w:ascii="Arial Narrow" w:hAnsi="Arial Narrow" w:cs="Arial"/>
                <w:sz w:val="22"/>
                <w:szCs w:val="22"/>
              </w:rPr>
              <w:t>Deputy COO</w:t>
            </w:r>
            <w:r w:rsidRPr="00CA2ACD">
              <w:rPr>
                <w:rFonts w:ascii="Arial Narrow" w:hAnsi="Arial Narrow"/>
                <w:sz w:val="22"/>
                <w:szCs w:val="22"/>
              </w:rPr>
              <w:t xml:space="preserve"> </w:t>
            </w:r>
          </w:p>
        </w:tc>
        <w:tc>
          <w:tcPr>
            <w:tcW w:w="1357" w:type="dxa"/>
            <w:shd w:val="clear" w:color="auto" w:fill="auto"/>
          </w:tcPr>
          <w:p w14:paraId="3E713B35" w14:textId="1C776641" w:rsidR="00B712AE" w:rsidRPr="00CA2ACD" w:rsidRDefault="00671AA3" w:rsidP="00B712AE">
            <w:pPr>
              <w:rPr>
                <w:rFonts w:ascii="Arial Narrow" w:hAnsi="Arial Narrow"/>
                <w:sz w:val="22"/>
                <w:szCs w:val="22"/>
              </w:rPr>
            </w:pPr>
            <w:r w:rsidRPr="00CA2ACD">
              <w:rPr>
                <w:rFonts w:ascii="Arial Narrow" w:hAnsi="Arial Narrow"/>
                <w:sz w:val="22"/>
                <w:szCs w:val="22"/>
              </w:rPr>
              <w:t>31/12/2024</w:t>
            </w:r>
          </w:p>
        </w:tc>
      </w:tr>
      <w:tr w:rsidR="00B712AE" w:rsidRPr="007E21ED" w14:paraId="78BF97D1" w14:textId="77777777" w:rsidTr="00A73CE1">
        <w:trPr>
          <w:trHeight w:val="757"/>
        </w:trPr>
        <w:tc>
          <w:tcPr>
            <w:tcW w:w="8359" w:type="dxa"/>
            <w:gridSpan w:val="3"/>
            <w:vMerge/>
          </w:tcPr>
          <w:p w14:paraId="2A761091" w14:textId="77777777" w:rsidR="00B712AE" w:rsidRPr="007E21ED" w:rsidRDefault="00B712AE" w:rsidP="00B712AE">
            <w:pPr>
              <w:rPr>
                <w:rFonts w:ascii="Arial Narrow" w:hAnsi="Arial Narrow"/>
              </w:rPr>
            </w:pPr>
          </w:p>
        </w:tc>
        <w:tc>
          <w:tcPr>
            <w:tcW w:w="4621" w:type="dxa"/>
            <w:gridSpan w:val="2"/>
          </w:tcPr>
          <w:p w14:paraId="0E665AC7"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tcPr>
          <w:p w14:paraId="07B53E71"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Deputy COO</w:t>
            </w:r>
          </w:p>
        </w:tc>
        <w:tc>
          <w:tcPr>
            <w:tcW w:w="1357" w:type="dxa"/>
            <w:shd w:val="clear" w:color="auto" w:fill="auto"/>
          </w:tcPr>
          <w:p w14:paraId="4F2926BA" w14:textId="39C418EA" w:rsidR="00B712AE" w:rsidRPr="00CA2ACD" w:rsidRDefault="00671AA3" w:rsidP="00B712AE">
            <w:pPr>
              <w:rPr>
                <w:rFonts w:ascii="Arial Narrow" w:hAnsi="Arial Narrow" w:cs="Arial"/>
                <w:sz w:val="22"/>
                <w:szCs w:val="22"/>
              </w:rPr>
            </w:pPr>
            <w:r w:rsidRPr="00CA2ACD">
              <w:rPr>
                <w:rFonts w:ascii="Arial Narrow" w:hAnsi="Arial Narrow" w:cs="Arial"/>
                <w:sz w:val="22"/>
                <w:szCs w:val="22"/>
              </w:rPr>
              <w:t>31/12/2024</w:t>
            </w:r>
          </w:p>
        </w:tc>
      </w:tr>
      <w:tr w:rsidR="00B712AE" w:rsidRPr="007E21ED" w14:paraId="15D0BB49" w14:textId="77777777" w:rsidTr="00A73CE1">
        <w:tc>
          <w:tcPr>
            <w:tcW w:w="8359" w:type="dxa"/>
            <w:gridSpan w:val="3"/>
          </w:tcPr>
          <w:p w14:paraId="69301C7E"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75C1F971"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sz w:val="22"/>
                <w:szCs w:val="22"/>
              </w:rPr>
              <w:t xml:space="preserve">TI </w:t>
            </w:r>
            <w:r w:rsidRPr="004B57DE">
              <w:rPr>
                <w:rFonts w:ascii="Arial Narrow" w:hAnsi="Arial Narrow" w:cs="Arial"/>
                <w:sz w:val="21"/>
                <w:szCs w:val="21"/>
              </w:rPr>
              <w:t>dashboard developed to monitor performance in a live state</w:t>
            </w:r>
          </w:p>
          <w:p w14:paraId="2D8B64EE"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Weekly TI monitoring meetings chaired by the COO</w:t>
            </w:r>
          </w:p>
          <w:p w14:paraId="57ABC21F"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Bi-weekly Cancer meetings chaired by the Dep COO</w:t>
            </w:r>
          </w:p>
          <w:p w14:paraId="7342F9EC" w14:textId="77777777" w:rsidR="00B712AE" w:rsidRPr="004B57DE" w:rsidRDefault="00B712AE" w:rsidP="00B712AE">
            <w:pPr>
              <w:numPr>
                <w:ilvl w:val="0"/>
                <w:numId w:val="1"/>
              </w:numPr>
              <w:ind w:left="170" w:hanging="142"/>
              <w:rPr>
                <w:rFonts w:ascii="Arial Narrow" w:hAnsi="Arial Narrow"/>
                <w:sz w:val="22"/>
                <w:szCs w:val="22"/>
              </w:rPr>
            </w:pPr>
            <w:r w:rsidRPr="004B57DE">
              <w:rPr>
                <w:rFonts w:ascii="Arial Narrow" w:hAnsi="Arial Narrow" w:cs="Arial"/>
                <w:sz w:val="21"/>
                <w:szCs w:val="21"/>
              </w:rPr>
              <w:t>Monthly TI monitoring meetings</w:t>
            </w:r>
            <w:r w:rsidRPr="004B57DE">
              <w:rPr>
                <w:rFonts w:ascii="Arial Narrow" w:hAnsi="Arial Narrow"/>
                <w:sz w:val="22"/>
                <w:szCs w:val="22"/>
              </w:rPr>
              <w:t xml:space="preserve"> with WG</w:t>
            </w:r>
          </w:p>
        </w:tc>
        <w:tc>
          <w:tcPr>
            <w:tcW w:w="7229" w:type="dxa"/>
            <w:gridSpan w:val="4"/>
          </w:tcPr>
          <w:p w14:paraId="6B7ACAB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0BEE129" w14:textId="77777777" w:rsidR="00B712AE" w:rsidRPr="00CA2ACD" w:rsidRDefault="00B712AE" w:rsidP="00B712AE">
            <w:pPr>
              <w:rPr>
                <w:rFonts w:ascii="Arial Narrow" w:hAnsi="Arial Narrow" w:cs="Arial"/>
                <w:sz w:val="22"/>
                <w:szCs w:val="22"/>
              </w:rPr>
            </w:pPr>
            <w:r w:rsidRPr="00CA2ACD">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olor w:val="auto"/>
                <w:sz w:val="22"/>
                <w:szCs w:val="22"/>
              </w:rPr>
              <w:br w:type="page"/>
            </w:r>
            <w:r w:rsidRPr="00CA2ACD">
              <w:rPr>
                <w:rFonts w:ascii="Arial Narrow" w:hAnsi="Arial Narrow" w:cs="Arial"/>
                <w:b/>
                <w:bCs/>
                <w:color w:val="auto"/>
                <w:sz w:val="22"/>
                <w:szCs w:val="22"/>
              </w:rPr>
              <w:t>Additional Comments / Progress Notes</w:t>
            </w:r>
          </w:p>
          <w:p w14:paraId="38EF4424"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29/01/2024:</w:t>
            </w:r>
            <w:r w:rsidR="00B712AE" w:rsidRPr="00CA2ACD">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4E15E50E" w14:textId="77777777" w:rsidR="00B712AE" w:rsidRPr="00CA2ACD" w:rsidRDefault="00533F1B" w:rsidP="00B712AE">
            <w:pPr>
              <w:pStyle w:val="Default"/>
              <w:rPr>
                <w:rFonts w:ascii="Arial Narrow" w:hAnsi="Arial Narrow" w:cs="Arial"/>
                <w:color w:val="auto"/>
                <w:sz w:val="22"/>
                <w:szCs w:val="22"/>
              </w:rPr>
            </w:pPr>
            <w:r w:rsidRPr="00CA2ACD">
              <w:rPr>
                <w:rFonts w:ascii="Arial Narrow" w:hAnsi="Arial Narrow" w:cs="Arial"/>
                <w:color w:val="auto"/>
                <w:sz w:val="22"/>
                <w:szCs w:val="22"/>
              </w:rPr>
              <w:t>08/05/2024: F</w:t>
            </w:r>
            <w:r w:rsidR="00B712AE" w:rsidRPr="00CA2ACD">
              <w:rPr>
                <w:rFonts w:ascii="Arial Narrow" w:hAnsi="Arial Narrow" w:cs="Arial"/>
                <w:color w:val="auto"/>
                <w:sz w:val="22"/>
                <w:szCs w:val="22"/>
              </w:rPr>
              <w:t>urther improvement seen in March 2024 with 56% delivered against the target.</w:t>
            </w:r>
          </w:p>
          <w:p w14:paraId="39012AF8" w14:textId="77777777" w:rsidR="00083F10" w:rsidRPr="00CA2ACD" w:rsidRDefault="00533F1B" w:rsidP="00083F10">
            <w:pPr>
              <w:pStyle w:val="Default"/>
              <w:rPr>
                <w:rFonts w:ascii="Arial Narrow" w:hAnsi="Arial Narrow" w:cs="Arial"/>
                <w:color w:val="auto"/>
                <w:sz w:val="22"/>
                <w:szCs w:val="22"/>
              </w:rPr>
            </w:pPr>
            <w:r w:rsidRPr="00CA2ACD">
              <w:rPr>
                <w:rFonts w:ascii="Arial Narrow" w:hAnsi="Arial Narrow" w:cs="Arial"/>
                <w:color w:val="auto"/>
                <w:sz w:val="22"/>
                <w:szCs w:val="22"/>
              </w:rPr>
              <w:t>18/05/2024: Sustained improvement for April (56%) and improvement in two-week first outpatient appointment target and decision to treat within 31 days evident</w:t>
            </w:r>
          </w:p>
          <w:p w14:paraId="61768289" w14:textId="77777777" w:rsidR="00533F1B" w:rsidRPr="00CA2ACD" w:rsidRDefault="00083F10" w:rsidP="00083F10">
            <w:pPr>
              <w:pStyle w:val="Default"/>
              <w:rPr>
                <w:rFonts w:ascii="Arial Narrow" w:hAnsi="Arial Narrow" w:cs="Arial"/>
                <w:color w:val="auto"/>
                <w:sz w:val="22"/>
                <w:szCs w:val="22"/>
              </w:rPr>
            </w:pPr>
            <w:r w:rsidRPr="00CA2ACD">
              <w:rPr>
                <w:rFonts w:ascii="Arial Narrow" w:hAnsi="Arial Narrow" w:cs="Arial"/>
                <w:color w:val="auto"/>
                <w:sz w:val="22"/>
                <w:szCs w:val="22"/>
              </w:rPr>
              <w:t>22/07/2024: Further improvement in May (57%) and noticeable improvement in first outpatient appointment in breast and gynaecology as a result introduction of daily monitoring meetings.</w:t>
            </w:r>
          </w:p>
          <w:p w14:paraId="7C193CE7" w14:textId="609DA836" w:rsidR="00836606" w:rsidRPr="00836606" w:rsidRDefault="00671AA3" w:rsidP="00836606">
            <w:pPr>
              <w:pStyle w:val="Default"/>
              <w:rPr>
                <w:rFonts w:ascii="Arial Narrow" w:hAnsi="Arial Narrow" w:cs="Arial"/>
                <w:color w:val="FF0000"/>
                <w:sz w:val="22"/>
                <w:szCs w:val="22"/>
              </w:rPr>
            </w:pPr>
            <w:r w:rsidRPr="00CA2ACD">
              <w:rPr>
                <w:rFonts w:ascii="Arial Narrow" w:hAnsi="Arial Narrow" w:cs="Arial"/>
                <w:color w:val="auto"/>
                <w:sz w:val="22"/>
                <w:szCs w:val="22"/>
              </w:rPr>
              <w:t>14/10/2024: August performance reduced against the trajectory (56% v 59%).  The target of 60% for end of Sept remains in place.</w:t>
            </w:r>
            <w:r w:rsidR="00836606">
              <w:t xml:space="preserve"> </w:t>
            </w:r>
          </w:p>
          <w:p w14:paraId="7CDA409C" w14:textId="6F42615A" w:rsidR="00671AA3" w:rsidRPr="00CA2ACD" w:rsidRDefault="00836606" w:rsidP="00836606">
            <w:pPr>
              <w:pStyle w:val="Default"/>
              <w:rPr>
                <w:rFonts w:ascii="Arial Narrow" w:hAnsi="Arial Narrow" w:cs="Arial"/>
                <w:color w:val="auto"/>
                <w:sz w:val="22"/>
                <w:szCs w:val="22"/>
              </w:rPr>
            </w:pPr>
            <w:r w:rsidRPr="00836606">
              <w:rPr>
                <w:rFonts w:ascii="Arial Narrow" w:hAnsi="Arial Narrow" w:cs="Arial"/>
                <w:color w:val="FF0000"/>
                <w:sz w:val="22"/>
                <w:szCs w:val="22"/>
              </w:rPr>
              <w:t>31/10/2024: Retrospective performance for April to June (following review of outstanding pathology report) – 60% achieved for each month in the first quarter</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7777777"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Pr="007E21ED">
              <w:rPr>
                <w:rFonts w:ascii="Arial Narrow" w:hAnsi="Arial Narrow"/>
                <w:bCs/>
                <w:sz w:val="22"/>
                <w:szCs w:val="22"/>
              </w:rPr>
              <w:t>Workforce OD &amp; Digital Committee</w:t>
            </w:r>
          </w:p>
        </w:tc>
      </w:tr>
      <w:tr w:rsidR="00B712AE" w:rsidRPr="007E21ED" w14:paraId="3FB3680F" w14:textId="77777777" w:rsidTr="008D4B32">
        <w:tc>
          <w:tcPr>
            <w:tcW w:w="8500" w:type="dxa"/>
            <w:gridSpan w:val="3"/>
          </w:tcPr>
          <w:p w14:paraId="15693B08"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eastAsia="Times New Roman" w:hAnsi="Arial Narrow" w:cs="Calibri"/>
                <w:b/>
                <w:sz w:val="22"/>
                <w:szCs w:val="22"/>
              </w:rPr>
              <w:t xml:space="preserve">Risk: </w:t>
            </w:r>
            <w:r w:rsidRPr="007E21ED">
              <w:rPr>
                <w:rFonts w:ascii="Arial Narrow" w:hAnsi="Arial Narrow"/>
                <w:b/>
                <w:sz w:val="22"/>
                <w:szCs w:val="22"/>
              </w:rPr>
              <w:t>Non Compliance with Nurse Staffing Levels Act (2016) – Section 25B Wards</w:t>
            </w:r>
          </w:p>
          <w:p w14:paraId="010A4BCC"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620D809D"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p w14:paraId="42E3FED1" w14:textId="77777777" w:rsidR="00B712AE" w:rsidRPr="007E21ED"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DE2FA90"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(consequence x likelihood):</w:t>
            </w:r>
          </w:p>
          <w:p w14:paraId="47B33AA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41DF1348"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3 = 12</w:t>
            </w:r>
          </w:p>
          <w:p w14:paraId="25F3847A"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2 = 9</w:t>
            </w:r>
          </w:p>
        </w:tc>
        <w:tc>
          <w:tcPr>
            <w:tcW w:w="5953" w:type="dxa"/>
            <w:gridSpan w:val="2"/>
            <w:vMerge w:val="restart"/>
          </w:tcPr>
          <w:p w14:paraId="0A2E1590" w14:textId="4D946DA6"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63379BB9" wp14:editId="7A59FD98">
                  <wp:extent cx="3600000" cy="1774198"/>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24FDF59A" w14:textId="77777777" w:rsidR="00B712AE" w:rsidRPr="004B57DE" w:rsidRDefault="00B712AE" w:rsidP="00B712AE">
            <w:pPr>
              <w:contextualSpacing/>
              <w:rPr>
                <w:rFonts w:ascii="Arial Narrow" w:hAnsi="Arial Narrow" w:cs="Arial"/>
                <w:b/>
                <w:bCs/>
                <w:sz w:val="22"/>
                <w:szCs w:val="22"/>
              </w:rPr>
            </w:pPr>
            <w:r w:rsidRPr="004B57DE">
              <w:rPr>
                <w:rFonts w:ascii="Arial Narrow" w:hAnsi="Arial Narrow" w:cs="Arial"/>
                <w:b/>
                <w:bCs/>
                <w:sz w:val="22"/>
                <w:szCs w:val="22"/>
              </w:rPr>
              <w:t>Rationale for current score:</w:t>
            </w:r>
          </w:p>
          <w:p w14:paraId="3DC3E8F1" w14:textId="77777777"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10EDBAA0" w:rsidR="00B712AE" w:rsidRPr="004B57DE"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4B57DE">
              <w:rPr>
                <w:rFonts w:ascii="Arial Narrow" w:eastAsia="Times New Roman" w:hAnsi="Arial Narrow" w:cs="Calibri"/>
                <w:sz w:val="22"/>
                <w:szCs w:val="22"/>
              </w:rPr>
              <w:t xml:space="preserve">The Service Group risk assessments for 25B wards reported at the NMSSAIG </w:t>
            </w:r>
            <w:r w:rsidR="00622AE4">
              <w:rPr>
                <w:rFonts w:ascii="Arial Narrow" w:eastAsia="Times New Roman" w:hAnsi="Arial Narrow" w:cs="Calibri"/>
                <w:sz w:val="22"/>
                <w:szCs w:val="22"/>
              </w:rPr>
              <w:t xml:space="preserve">(Oct 2024) </w:t>
            </w:r>
            <w:r w:rsidRPr="004B57DE">
              <w:rPr>
                <w:rFonts w:ascii="Arial Narrow" w:eastAsia="Times New Roman" w:hAnsi="Arial Narrow" w:cs="Calibri"/>
                <w:sz w:val="22"/>
                <w:szCs w:val="22"/>
              </w:rPr>
              <w:t>are as follows:</w:t>
            </w:r>
          </w:p>
          <w:p w14:paraId="57F87DB6" w14:textId="77777777" w:rsidR="00B712AE" w:rsidRPr="004B57DE"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4B57DE">
              <w:rPr>
                <w:rFonts w:ascii="Arial Narrow" w:eastAsia="Times New Roman" w:hAnsi="Arial Narrow" w:cs="Calibri"/>
                <w:sz w:val="22"/>
                <w:szCs w:val="22"/>
              </w:rPr>
              <w:t>Morriston Service Group – 9 (unchanged)</w:t>
            </w:r>
          </w:p>
          <w:p w14:paraId="72FB8129" w14:textId="77777777" w:rsidR="00B712AE" w:rsidRPr="004B57DE"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4B57DE">
              <w:rPr>
                <w:rFonts w:ascii="Arial Narrow" w:eastAsia="Times New Roman" w:hAnsi="Arial Narrow" w:cs="Calibri"/>
                <w:sz w:val="22"/>
                <w:szCs w:val="22"/>
              </w:rPr>
              <w:t>NPTSSG – 9 (unchanged)</w:t>
            </w:r>
          </w:p>
          <w:p w14:paraId="3596FE20" w14:textId="436AD29D" w:rsidR="00B712AE" w:rsidRPr="004B57DE" w:rsidRDefault="00B712AE" w:rsidP="00622AE4">
            <w:pPr>
              <w:pStyle w:val="ListParagraph"/>
              <w:numPr>
                <w:ilvl w:val="0"/>
                <w:numId w:val="29"/>
              </w:numPr>
              <w:spacing w:after="0" w:line="240" w:lineRule="auto"/>
              <w:rPr>
                <w:rFonts w:ascii="Arial Narrow" w:hAnsi="Arial Narrow" w:cs="Arial"/>
                <w:b/>
                <w:sz w:val="24"/>
              </w:rPr>
            </w:pPr>
            <w:r w:rsidRPr="004B57DE">
              <w:rPr>
                <w:rFonts w:ascii="Arial Narrow" w:eastAsia="Times New Roman" w:hAnsi="Arial Narrow" w:cs="Calibri"/>
                <w:sz w:val="22"/>
                <w:szCs w:val="22"/>
              </w:rPr>
              <w:t xml:space="preserve">Paediatrics: In-patient wards – </w:t>
            </w:r>
            <w:r w:rsidR="00622AE4" w:rsidRPr="00622AE4">
              <w:rPr>
                <w:rFonts w:ascii="Arial Narrow" w:eastAsia="Times New Roman" w:hAnsi="Arial Narrow" w:cs="Calibri"/>
                <w:color w:val="FF0000"/>
                <w:sz w:val="22"/>
                <w:szCs w:val="22"/>
              </w:rPr>
              <w:t xml:space="preserve">12 </w:t>
            </w:r>
            <w:r w:rsidRPr="00622AE4">
              <w:rPr>
                <w:rFonts w:ascii="Arial Narrow" w:eastAsia="Times New Roman" w:hAnsi="Arial Narrow" w:cs="Calibri"/>
                <w:color w:val="FF0000"/>
                <w:sz w:val="22"/>
                <w:szCs w:val="22"/>
              </w:rPr>
              <w:t>(</w:t>
            </w:r>
            <w:r w:rsidR="00622AE4" w:rsidRPr="00622AE4">
              <w:rPr>
                <w:rFonts w:ascii="Arial Narrow" w:eastAsia="Times New Roman" w:hAnsi="Arial Narrow" w:cs="Calibri"/>
                <w:color w:val="FF0000"/>
                <w:sz w:val="22"/>
                <w:szCs w:val="22"/>
              </w:rPr>
              <w:t>reduced from 16</w:t>
            </w:r>
            <w:r w:rsidRPr="00622AE4">
              <w:rPr>
                <w:rFonts w:ascii="Arial Narrow" w:eastAsia="Times New Roman" w:hAnsi="Arial Narrow" w:cs="Calibri"/>
                <w:color w:val="FF0000"/>
                <w:sz w:val="22"/>
                <w:szCs w:val="22"/>
              </w:rPr>
              <w:t>)</w:t>
            </w:r>
            <w:r w:rsidRPr="004B57DE">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01F0745"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7166DDB2" w14:textId="77777777" w:rsidR="00B712AE" w:rsidRPr="007E21ED" w:rsidRDefault="00B712AE" w:rsidP="00B712AE">
            <w:pPr>
              <w:rPr>
                <w:rFonts w:ascii="Arial Narrow" w:hAnsi="Arial Narrow"/>
                <w:sz w:val="22"/>
                <w:szCs w:val="22"/>
              </w:rPr>
            </w:pPr>
          </w:p>
        </w:tc>
        <w:tc>
          <w:tcPr>
            <w:tcW w:w="7088" w:type="dxa"/>
            <w:gridSpan w:val="4"/>
            <w:vMerge w:val="restart"/>
          </w:tcPr>
          <w:p w14:paraId="1253EAC8" w14:textId="77777777" w:rsidR="00B712AE" w:rsidRPr="004B57DE" w:rsidRDefault="00B712AE" w:rsidP="00B712AE">
            <w:pPr>
              <w:contextualSpacing/>
              <w:rPr>
                <w:rFonts w:ascii="Arial Narrow" w:hAnsi="Arial Narrow" w:cs="Arial"/>
                <w:b/>
                <w:bCs/>
                <w:sz w:val="22"/>
                <w:szCs w:val="22"/>
              </w:rPr>
            </w:pPr>
            <w:r w:rsidRPr="004B57DE">
              <w:rPr>
                <w:rFonts w:ascii="Arial Narrow" w:hAnsi="Arial Narrow" w:cs="Arial"/>
                <w:b/>
                <w:bCs/>
                <w:sz w:val="22"/>
                <w:szCs w:val="22"/>
              </w:rPr>
              <w:t>Rationale for target score:</w:t>
            </w:r>
          </w:p>
          <w:p w14:paraId="3862AA89" w14:textId="77777777" w:rsidR="00B712AE" w:rsidRPr="004B57DE"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4B57DE">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Health boards are duty bound to take all reasonable steps to maintain nurse staffing levels.</w:t>
            </w:r>
          </w:p>
          <w:p w14:paraId="5E0884D1"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Ward skill mix, recruitment and induction plans impacting on ward</w:t>
            </w:r>
          </w:p>
          <w:p w14:paraId="07DC2889" w14:textId="77777777" w:rsidR="00B712AE" w:rsidRPr="004B57DE" w:rsidRDefault="00B712AE" w:rsidP="00B712AE">
            <w:pPr>
              <w:widowControl/>
              <w:numPr>
                <w:ilvl w:val="0"/>
                <w:numId w:val="4"/>
              </w:numPr>
              <w:ind w:left="352" w:hanging="284"/>
              <w:contextualSpacing/>
              <w:rPr>
                <w:rFonts w:ascii="Arial Narrow" w:hAnsi="Arial Narrow"/>
                <w:sz w:val="22"/>
                <w:szCs w:val="22"/>
              </w:rPr>
            </w:pPr>
            <w:r w:rsidRPr="004B57DE">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7E21ED" w:rsidRDefault="00B712AE" w:rsidP="00B712AE">
            <w:pPr>
              <w:widowControl/>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Date added to the HB risk register</w:t>
            </w:r>
          </w:p>
          <w:p w14:paraId="56B7A227" w14:textId="77777777" w:rsidR="00B712AE" w:rsidRPr="007E21ED" w:rsidRDefault="00B712AE" w:rsidP="00B712AE">
            <w:pPr>
              <w:widowControl/>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November 2018</w:t>
            </w:r>
          </w:p>
          <w:p w14:paraId="5DD487F6" w14:textId="77777777" w:rsidR="00B712AE" w:rsidRPr="007E21ED" w:rsidRDefault="00B712AE" w:rsidP="00B712AE">
            <w:pPr>
              <w:widowControl/>
              <w:autoSpaceDE w:val="0"/>
              <w:autoSpaceDN w:val="0"/>
              <w:adjustRightInd w:val="0"/>
              <w:jc w:val="center"/>
              <w:rPr>
                <w:rFonts w:ascii="Arial Narrow" w:eastAsia="Times New Roman" w:hAnsi="Arial Narrow" w:cs="Calibri"/>
                <w:b/>
                <w:sz w:val="22"/>
                <w:szCs w:val="22"/>
              </w:rPr>
            </w:pPr>
            <w:r w:rsidRPr="007E21ED">
              <w:rPr>
                <w:rFonts w:ascii="Arial Narrow" w:eastAsia="Times New Roman" w:hAnsi="Arial Narrow" w:cs="Calibri"/>
                <w:b/>
                <w:sz w:val="22"/>
                <w:szCs w:val="22"/>
              </w:rPr>
              <w:t>Scope Refreshed:</w:t>
            </w:r>
          </w:p>
          <w:p w14:paraId="3D70C162"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Calibri"/>
                <w:sz w:val="22"/>
                <w:szCs w:val="22"/>
              </w:rPr>
              <w:t>January 2024</w:t>
            </w:r>
          </w:p>
        </w:tc>
        <w:tc>
          <w:tcPr>
            <w:tcW w:w="5953" w:type="dxa"/>
            <w:gridSpan w:val="2"/>
            <w:vMerge/>
          </w:tcPr>
          <w:p w14:paraId="29B79E5A" w14:textId="77777777" w:rsidR="00B712AE" w:rsidRPr="007E21ED" w:rsidRDefault="00B712AE" w:rsidP="00B712AE">
            <w:pPr>
              <w:rPr>
                <w:rFonts w:ascii="Arial Narrow" w:hAnsi="Arial Narrow"/>
                <w:sz w:val="22"/>
                <w:szCs w:val="22"/>
              </w:rPr>
            </w:pPr>
          </w:p>
        </w:tc>
        <w:tc>
          <w:tcPr>
            <w:tcW w:w="7088" w:type="dxa"/>
            <w:gridSpan w:val="4"/>
            <w:vMerge/>
          </w:tcPr>
          <w:p w14:paraId="04429CB2" w14:textId="77777777" w:rsidR="00B712AE" w:rsidRPr="004B57DE"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7E21ED" w:rsidRDefault="00B712AE" w:rsidP="00B712AE">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4B57DE" w:rsidRDefault="00B712AE" w:rsidP="00B712AE">
            <w:pPr>
              <w:jc w:val="center"/>
              <w:rPr>
                <w:rFonts w:ascii="Arial Narrow" w:hAnsi="Arial Narrow"/>
                <w:b/>
                <w:sz w:val="22"/>
                <w:szCs w:val="22"/>
              </w:rPr>
            </w:pPr>
            <w:r w:rsidRPr="004B57DE">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7E21ED"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7E21ED"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7E21ED">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7E21ED"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The health board has representation at the All-Wales Nurse Staffing Group and its sub groups to ensure the organisation is aware of national updates</w:t>
            </w:r>
          </w:p>
          <w:p w14:paraId="66C16E4F" w14:textId="4E16F721" w:rsidR="00B712AE" w:rsidRPr="007E21ED" w:rsidRDefault="00B712AE" w:rsidP="00622AE4">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Board receive a bi-annual report - May (agreed Once for Wales) and November (mandatory). </w:t>
            </w:r>
            <w:r w:rsidR="00622AE4" w:rsidRPr="00622AE4">
              <w:rPr>
                <w:rFonts w:ascii="Arial Narrow" w:hAnsi="Arial Narrow" w:cs="Arial"/>
                <w:color w:val="FF0000"/>
                <w:sz w:val="22"/>
                <w:szCs w:val="22"/>
              </w:rPr>
              <w:t>The final 3 yearly mandatory paper was submitted to Welsh Government 7th October 2024. The next mandatory paper will be presented to Board 28th November 2024.</w:t>
            </w:r>
          </w:p>
          <w:p w14:paraId="25B1CBEE"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Work assessing the impact of the 'Team around the Person' continues on a HB and All Wales basis.</w:t>
            </w:r>
            <w:r w:rsidRPr="007E21ED">
              <w:rPr>
                <w:rFonts w:ascii="Arial Narrow" w:eastAsia="Times New Roman" w:hAnsi="Arial Narrow" w:cs="Calibri"/>
                <w:sz w:val="22"/>
                <w:szCs w:val="22"/>
              </w:rPr>
              <w:t xml:space="preserve"> </w:t>
            </w:r>
          </w:p>
          <w:p w14:paraId="7C7A98AA"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health board has a nursing retention plan and actively supports the Retire and Return policy. </w:t>
            </w:r>
          </w:p>
          <w:p w14:paraId="52229891"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SafeCare has been implemented, the All Wales SOP remains a working document as understanding evolves.</w:t>
            </w:r>
          </w:p>
          <w:p w14:paraId="1443C4F3" w14:textId="77777777" w:rsidR="00B712AE" w:rsidRPr="007E21ED" w:rsidRDefault="00B712AE" w:rsidP="00BD24B6">
            <w:pPr>
              <w:pStyle w:val="ListParagraph"/>
              <w:numPr>
                <w:ilvl w:val="0"/>
                <w:numId w:val="13"/>
              </w:numPr>
              <w:spacing w:line="240" w:lineRule="auto"/>
              <w:ind w:left="315" w:hanging="284"/>
              <w:rPr>
                <w:rFonts w:ascii="Arial Narrow" w:hAnsi="Arial Narrow" w:cs="Arial"/>
                <w:sz w:val="22"/>
                <w:szCs w:val="22"/>
              </w:rPr>
            </w:pPr>
            <w:r w:rsidRPr="007E21ED">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4B57DE" w:rsidRDefault="00B712AE" w:rsidP="00B712AE">
            <w:pPr>
              <w:contextualSpacing/>
              <w:jc w:val="center"/>
              <w:rPr>
                <w:rFonts w:ascii="Arial Narrow" w:hAnsi="Arial Narrow"/>
                <w:b/>
                <w:sz w:val="22"/>
                <w:szCs w:val="22"/>
              </w:rPr>
            </w:pPr>
            <w:r w:rsidRPr="004B57DE">
              <w:rPr>
                <w:rFonts w:ascii="Arial Narrow" w:hAnsi="Arial Narrow"/>
                <w:b/>
                <w:sz w:val="22"/>
                <w:szCs w:val="22"/>
              </w:rPr>
              <w:t>Action</w:t>
            </w:r>
          </w:p>
        </w:tc>
        <w:tc>
          <w:tcPr>
            <w:tcW w:w="1187" w:type="dxa"/>
          </w:tcPr>
          <w:p w14:paraId="75C1CD8E" w14:textId="77777777" w:rsidR="00B712AE" w:rsidRPr="007E21ED" w:rsidRDefault="00B712AE" w:rsidP="00B712AE">
            <w:pPr>
              <w:contextualSpacing/>
              <w:jc w:val="center"/>
              <w:rPr>
                <w:rFonts w:ascii="Arial Narrow" w:hAnsi="Arial Narrow"/>
                <w:b/>
              </w:rPr>
            </w:pPr>
            <w:r w:rsidRPr="007E21ED">
              <w:rPr>
                <w:rFonts w:ascii="Arial Narrow" w:hAnsi="Arial Narrow"/>
                <w:b/>
                <w:sz w:val="22"/>
                <w:szCs w:val="22"/>
              </w:rPr>
              <w:t>Lead</w:t>
            </w:r>
          </w:p>
        </w:tc>
        <w:tc>
          <w:tcPr>
            <w:tcW w:w="1260" w:type="dxa"/>
          </w:tcPr>
          <w:p w14:paraId="26F7B5B3"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7E21ED" w:rsidRDefault="00B712AE" w:rsidP="00B712AE">
            <w:pPr>
              <w:contextualSpacing/>
              <w:rPr>
                <w:rFonts w:ascii="Arial Narrow" w:hAnsi="Arial Narrow"/>
                <w:sz w:val="22"/>
                <w:szCs w:val="22"/>
              </w:rPr>
            </w:pPr>
          </w:p>
        </w:tc>
        <w:tc>
          <w:tcPr>
            <w:tcW w:w="4641" w:type="dxa"/>
            <w:gridSpan w:val="2"/>
          </w:tcPr>
          <w:p w14:paraId="0C47DB6E" w14:textId="77777777" w:rsidR="00B712AE" w:rsidRPr="004B57DE" w:rsidRDefault="00B712AE" w:rsidP="00B712AE">
            <w:pPr>
              <w:autoSpaceDE w:val="0"/>
              <w:autoSpaceDN w:val="0"/>
              <w:adjustRightInd w:val="0"/>
              <w:contextualSpacing/>
              <w:jc w:val="both"/>
              <w:rPr>
                <w:rFonts w:ascii="Arial Narrow" w:hAnsi="Arial Narrow" w:cs="Arial"/>
                <w:sz w:val="22"/>
                <w:szCs w:val="22"/>
              </w:rPr>
            </w:pPr>
            <w:r w:rsidRPr="004B57DE">
              <w:rPr>
                <w:rFonts w:ascii="Arial Narrow" w:hAnsi="Arial Narrow" w:cs="Arial"/>
                <w:sz w:val="22"/>
                <w:szCs w:val="22"/>
              </w:rPr>
              <w:t>Student Streamlining and Overseas recruitment</w:t>
            </w:r>
          </w:p>
        </w:tc>
        <w:tc>
          <w:tcPr>
            <w:tcW w:w="1187" w:type="dxa"/>
          </w:tcPr>
          <w:p w14:paraId="3BB9C734"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611BF13A"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p w14:paraId="08022806"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7E21ED" w:rsidRDefault="00B712AE" w:rsidP="00B712AE">
            <w:pPr>
              <w:contextualSpacing/>
              <w:rPr>
                <w:rFonts w:ascii="Arial Narrow" w:hAnsi="Arial Narrow"/>
                <w:sz w:val="22"/>
                <w:szCs w:val="22"/>
              </w:rPr>
            </w:pPr>
          </w:p>
        </w:tc>
        <w:tc>
          <w:tcPr>
            <w:tcW w:w="4641" w:type="dxa"/>
            <w:gridSpan w:val="2"/>
          </w:tcPr>
          <w:p w14:paraId="070816C0" w14:textId="77777777" w:rsidR="00B712AE" w:rsidRPr="004B57DE" w:rsidRDefault="00B712AE" w:rsidP="00B712AE">
            <w:pPr>
              <w:autoSpaceDE w:val="0"/>
              <w:autoSpaceDN w:val="0"/>
              <w:adjustRightInd w:val="0"/>
              <w:contextualSpacing/>
              <w:rPr>
                <w:rFonts w:ascii="Arial Narrow" w:hAnsi="Arial Narrow" w:cs="Arial"/>
                <w:sz w:val="22"/>
                <w:szCs w:val="22"/>
              </w:rPr>
            </w:pPr>
            <w:r w:rsidRPr="004B57DE">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081B649A"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tc>
      </w:tr>
      <w:tr w:rsidR="00B712AE" w:rsidRPr="007E21ED" w14:paraId="76AC9728" w14:textId="77777777" w:rsidTr="008D4B32">
        <w:trPr>
          <w:trHeight w:val="1273"/>
        </w:trPr>
        <w:tc>
          <w:tcPr>
            <w:tcW w:w="8500" w:type="dxa"/>
            <w:gridSpan w:val="3"/>
          </w:tcPr>
          <w:p w14:paraId="772744FC"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Assurances (How do we know if the things we are doing are having an impact?)</w:t>
            </w:r>
          </w:p>
          <w:p w14:paraId="388E647E"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Accurate reporting of acuity data and governance around sign off. </w:t>
            </w:r>
          </w:p>
          <w:p w14:paraId="4FAEC477"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Agreed establishments are funded. </w:t>
            </w:r>
          </w:p>
          <w:p w14:paraId="7EB3E20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4B57DE"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All Wales Templates are visible informing patients/visitors of planned roster on all </w:t>
            </w:r>
            <w:r w:rsidRPr="004B57DE">
              <w:rPr>
                <w:rFonts w:ascii="Arial Narrow" w:eastAsia="Times New Roman" w:hAnsi="Arial Narrow" w:cs="Arial"/>
                <w:bCs/>
                <w:sz w:val="22"/>
                <w:szCs w:val="22"/>
              </w:rPr>
              <w:t xml:space="preserve">Section 25B wards. </w:t>
            </w:r>
            <w:r w:rsidR="00622AE4" w:rsidRPr="00B65DEB">
              <w:rPr>
                <w:rFonts w:ascii="Arial Narrow" w:eastAsia="Times New Roman" w:hAnsi="Arial Narrow" w:cs="Arial"/>
                <w:bCs/>
                <w:color w:val="FF0000"/>
                <w:sz w:val="22"/>
                <w:szCs w:val="22"/>
              </w:rPr>
              <w:t>Service Groups have access to the All Wales Nurse Staffing Programme documents via NHS Wales Executive webpage.</w:t>
            </w:r>
          </w:p>
          <w:p w14:paraId="5C4A5589" w14:textId="67DE0C8B" w:rsidR="00B712AE" w:rsidRPr="004B57DE"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4B57DE">
              <w:rPr>
                <w:rFonts w:ascii="Arial Narrow" w:eastAsia="Times New Roman" w:hAnsi="Arial Narrow" w:cs="Arial"/>
                <w:bCs/>
                <w:sz w:val="22"/>
                <w:szCs w:val="22"/>
              </w:rPr>
              <w:t>Bi-annual Board reports, provide assurance and outline compliance and any key risks, submitted in November and May each year,</w:t>
            </w:r>
            <w:r w:rsidRPr="004B57DE">
              <w:rPr>
                <w:sz w:val="22"/>
                <w:szCs w:val="22"/>
              </w:rPr>
              <w:t xml:space="preserve"> </w:t>
            </w:r>
            <w:r w:rsidRPr="004B57DE">
              <w:rPr>
                <w:rFonts w:ascii="Arial Narrow" w:eastAsia="Times New Roman" w:hAnsi="Arial Narrow" w:cs="Arial"/>
                <w:bCs/>
                <w:sz w:val="22"/>
                <w:szCs w:val="22"/>
              </w:rPr>
              <w:t xml:space="preserve">with </w:t>
            </w:r>
            <w:r w:rsidR="00622AE4" w:rsidRPr="00B65DEB">
              <w:rPr>
                <w:rFonts w:ascii="Arial Narrow" w:eastAsia="Times New Roman" w:hAnsi="Arial Narrow" w:cs="Arial"/>
                <w:bCs/>
                <w:color w:val="FF0000"/>
                <w:sz w:val="22"/>
                <w:szCs w:val="22"/>
              </w:rPr>
              <w:t>final three yearly report to Welsh Government due and submitted October 202</w:t>
            </w:r>
            <w:r w:rsidR="00622AE4">
              <w:rPr>
                <w:rFonts w:ascii="Arial Narrow" w:eastAsia="Times New Roman" w:hAnsi="Arial Narrow" w:cs="Arial"/>
                <w:bCs/>
                <w:color w:val="FF0000"/>
                <w:sz w:val="22"/>
                <w:szCs w:val="22"/>
              </w:rPr>
              <w:t>4</w:t>
            </w:r>
            <w:r w:rsidRPr="004B57DE">
              <w:rPr>
                <w:rFonts w:ascii="Arial Narrow" w:eastAsia="Times New Roman" w:hAnsi="Arial Narrow" w:cs="Arial"/>
                <w:bCs/>
                <w:sz w:val="22"/>
                <w:szCs w:val="22"/>
              </w:rPr>
              <w:t xml:space="preserve">. </w:t>
            </w:r>
          </w:p>
          <w:p w14:paraId="2AC0581D" w14:textId="641EB9D5" w:rsidR="00B712AE" w:rsidRPr="007E21ED"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A0EC2">
              <w:rPr>
                <w:rFonts w:ascii="Arial Narrow" w:eastAsia="Times New Roman" w:hAnsi="Arial Narrow" w:cs="Arial"/>
                <w:bCs/>
                <w:color w:val="FF0000"/>
                <w:sz w:val="22"/>
                <w:szCs w:val="22"/>
              </w:rPr>
              <w:t xml:space="preserve">The Health Board Nursing and Midwifery Safe Staffing Assurance Group </w:t>
            </w:r>
            <w:r w:rsidRPr="000A0AB6">
              <w:rPr>
                <w:rFonts w:ascii="Arial Narrow" w:eastAsia="Times New Roman" w:hAnsi="Arial Narrow" w:cs="Arial"/>
                <w:bCs/>
                <w:color w:val="FF0000"/>
                <w:sz w:val="22"/>
                <w:szCs w:val="22"/>
              </w:rPr>
              <w:t>(</w:t>
            </w:r>
            <w:r w:rsidRPr="002A0EC2">
              <w:rPr>
                <w:rFonts w:ascii="Arial Narrow" w:eastAsia="Times New Roman" w:hAnsi="Arial Narrow" w:cs="Arial"/>
                <w:bCs/>
                <w:color w:val="FF0000"/>
                <w:sz w:val="22"/>
                <w:szCs w:val="22"/>
              </w:rPr>
              <w:t>renamed October 2024</w:t>
            </w:r>
            <w:r>
              <w:rPr>
                <w:rFonts w:ascii="Arial Narrow" w:eastAsia="Times New Roman" w:hAnsi="Arial Narrow" w:cs="Arial"/>
                <w:bCs/>
                <w:color w:val="FF0000"/>
                <w:sz w:val="22"/>
                <w:szCs w:val="22"/>
              </w:rPr>
              <w:t>)</w:t>
            </w:r>
            <w:r w:rsidRPr="002A0EC2">
              <w:rPr>
                <w:rFonts w:ascii="Arial Narrow" w:eastAsia="Times New Roman" w:hAnsi="Arial Narrow" w:cs="Arial"/>
                <w:bCs/>
                <w:color w:val="FF0000"/>
                <w:sz w:val="22"/>
                <w:szCs w:val="22"/>
              </w:rPr>
              <w:t xml:space="preserve"> </w:t>
            </w:r>
            <w:r w:rsidR="00B712AE" w:rsidRPr="004B57DE">
              <w:rPr>
                <w:rFonts w:ascii="Arial Narrow" w:eastAsia="Times New Roman" w:hAnsi="Arial Narrow" w:cs="Arial"/>
                <w:bCs/>
                <w:sz w:val="22"/>
                <w:szCs w:val="22"/>
              </w:rPr>
              <w:t xml:space="preserve">(formally the Nurse Staffing Act Steering Group, amended July 2023) meets on a bi-monthly </w:t>
            </w:r>
            <w:r w:rsidR="00B712AE" w:rsidRPr="007E21ED">
              <w:rPr>
                <w:rFonts w:ascii="Arial Narrow" w:eastAsia="Times New Roman" w:hAnsi="Arial Narrow" w:cs="Arial"/>
                <w:bCs/>
                <w:sz w:val="22"/>
                <w:szCs w:val="22"/>
              </w:rPr>
              <w:t xml:space="preserve">basis, ensuring risks from all Service Groups are presented, discussed and escalated as appropriate at each meeting. This group is chaired by an Associate Director of Nursing and reports to </w:t>
            </w:r>
            <w:r w:rsidRPr="009B1CA7">
              <w:rPr>
                <w:rFonts w:ascii="Arial Narrow" w:eastAsia="Times New Roman" w:hAnsi="Arial Narrow" w:cs="Arial"/>
                <w:bCs/>
                <w:color w:val="FF0000"/>
                <w:sz w:val="22"/>
                <w:szCs w:val="22"/>
              </w:rPr>
              <w:t>Nursing and Midwifery Group (formally Nursing and Midwifer</w:t>
            </w:r>
            <w:r w:rsidRPr="009B1CA7">
              <w:rPr>
                <w:rFonts w:ascii="Arial Narrow" w:eastAsia="Times New Roman" w:hAnsi="Arial Narrow" w:cs="Arial"/>
                <w:bCs/>
                <w:color w:val="FF0000"/>
              </w:rPr>
              <w:t>y</w:t>
            </w:r>
            <w:r w:rsidRPr="009B1CA7">
              <w:rPr>
                <w:rFonts w:ascii="Arial Narrow" w:eastAsia="Times New Roman" w:hAnsi="Arial Narrow" w:cs="Arial"/>
                <w:bCs/>
                <w:color w:val="FF0000"/>
                <w:sz w:val="22"/>
                <w:szCs w:val="22"/>
              </w:rPr>
              <w:t xml:space="preserve"> Board, amended October 2024)</w:t>
            </w:r>
            <w:r>
              <w:rPr>
                <w:rFonts w:ascii="Arial Narrow" w:eastAsia="Times New Roman" w:hAnsi="Arial Narrow" w:cs="Arial"/>
                <w:bCs/>
                <w:color w:val="FF0000"/>
                <w:sz w:val="22"/>
                <w:szCs w:val="22"/>
              </w:rPr>
              <w:t>, and the Workforce &amp; OD Committee.</w:t>
            </w:r>
            <w:r w:rsidR="00B712AE" w:rsidRPr="007E21ED">
              <w:rPr>
                <w:rFonts w:ascii="Arial Narrow" w:eastAsia="Times New Roman" w:hAnsi="Arial Narrow" w:cs="Arial"/>
                <w:bCs/>
                <w:sz w:val="22"/>
                <w:szCs w:val="22"/>
              </w:rPr>
              <w:t xml:space="preserve"> </w:t>
            </w:r>
          </w:p>
          <w:p w14:paraId="3001273A"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SafeCare system has been implemented. Support given to help embed the system into everyday use. Use of SafeCare linked to daily staffing huddles.</w:t>
            </w:r>
          </w:p>
          <w:p w14:paraId="11E8E6F6"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7E21ED">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4B57DE" w:rsidRDefault="00B712AE" w:rsidP="00B712AE">
            <w:pPr>
              <w:widowControl/>
              <w:autoSpaceDE w:val="0"/>
              <w:autoSpaceDN w:val="0"/>
              <w:adjustRightInd w:val="0"/>
              <w:rPr>
                <w:rFonts w:ascii="Arial Narrow" w:eastAsia="Times New Roman" w:hAnsi="Arial Narrow" w:cs="Arial"/>
                <w:b/>
                <w:bCs/>
                <w:sz w:val="22"/>
                <w:szCs w:val="22"/>
              </w:rPr>
            </w:pPr>
            <w:r w:rsidRPr="004B57DE">
              <w:rPr>
                <w:rFonts w:ascii="Arial Narrow" w:eastAsia="Times New Roman" w:hAnsi="Arial Narrow" w:cs="Arial"/>
                <w:b/>
                <w:bCs/>
                <w:sz w:val="22"/>
                <w:szCs w:val="22"/>
              </w:rPr>
              <w:t>Gaps in assurance (What additional assurances should we seek?)</w:t>
            </w:r>
          </w:p>
          <w:p w14:paraId="7607B5CE" w14:textId="77777777" w:rsidR="00B712AE" w:rsidRPr="004B57DE"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4B57DE">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20D6A523" w14:textId="77777777" w:rsidR="00B712AE" w:rsidRPr="004B57DE"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4B57DE">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4B57DE"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4B57DE" w:rsidRDefault="00B712AE" w:rsidP="00B712AE">
            <w:pPr>
              <w:jc w:val="center"/>
              <w:rPr>
                <w:rFonts w:ascii="Arial Narrow" w:hAnsi="Arial Narrow" w:cs="Arial"/>
                <w:b/>
                <w:sz w:val="22"/>
                <w:szCs w:val="22"/>
              </w:rPr>
            </w:pPr>
            <w:r w:rsidRPr="004B57DE">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B712AE" w:rsidRPr="004B57DE" w14:paraId="742EF323" w14:textId="77777777" w:rsidTr="0011038F">
              <w:tc>
                <w:tcPr>
                  <w:tcW w:w="15078" w:type="dxa"/>
                  <w:gridSpan w:val="4"/>
                  <w:shd w:val="clear" w:color="auto" w:fill="B4C6E7" w:themeFill="accent5" w:themeFillTint="66"/>
                </w:tcPr>
                <w:p w14:paraId="0636823C"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Section 25B wards covered by this risk:</w:t>
                  </w:r>
                </w:p>
              </w:tc>
            </w:tr>
            <w:tr w:rsidR="00B712AE" w:rsidRPr="004B57DE" w14:paraId="4FE84921" w14:textId="77777777" w:rsidTr="0011038F">
              <w:tc>
                <w:tcPr>
                  <w:tcW w:w="7539" w:type="dxa"/>
                  <w:gridSpan w:val="2"/>
                  <w:shd w:val="clear" w:color="auto" w:fill="D9E2F3" w:themeFill="accent5" w:themeFillTint="33"/>
                </w:tcPr>
                <w:p w14:paraId="48328086"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Morriston Service Group</w:t>
                  </w:r>
                </w:p>
              </w:tc>
            </w:tr>
            <w:tr w:rsidR="00ED481B" w:rsidRPr="004B57DE" w14:paraId="3E96C0EC" w14:textId="77777777" w:rsidTr="0011038F">
              <w:tc>
                <w:tcPr>
                  <w:tcW w:w="7539" w:type="dxa"/>
                  <w:gridSpan w:val="2"/>
                </w:tcPr>
                <w:p w14:paraId="5494CC60" w14:textId="1DE1E5CF"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2</w:t>
                  </w:r>
                  <w:r w:rsidR="00836FC1">
                    <w:rPr>
                      <w:rFonts w:ascii="Arial Narrow" w:hAnsi="Arial Narrow" w:cs="Arial"/>
                      <w:sz w:val="22"/>
                      <w:szCs w:val="22"/>
                    </w:rPr>
                    <w:t xml:space="preserve">, </w:t>
                  </w:r>
                  <w:r w:rsidRPr="004B57DE">
                    <w:rPr>
                      <w:rFonts w:ascii="Arial Narrow" w:hAnsi="Arial Narrow" w:cs="Arial"/>
                      <w:sz w:val="22"/>
                      <w:szCs w:val="22"/>
                    </w:rPr>
                    <w:t>Ward 4</w:t>
                  </w:r>
                  <w:r w:rsidR="00836FC1">
                    <w:rPr>
                      <w:rFonts w:ascii="Arial Narrow" w:hAnsi="Arial Narrow" w:cs="Arial"/>
                      <w:sz w:val="22"/>
                      <w:szCs w:val="22"/>
                    </w:rPr>
                    <w:t xml:space="preserve">, </w:t>
                  </w:r>
                  <w:r w:rsidRPr="004B57DE">
                    <w:rPr>
                      <w:rFonts w:ascii="Arial Narrow" w:hAnsi="Arial Narrow" w:cs="Arial"/>
                      <w:sz w:val="22"/>
                      <w:szCs w:val="22"/>
                    </w:rPr>
                    <w:t>Ward 12</w:t>
                  </w:r>
                  <w:r w:rsidR="00836FC1">
                    <w:rPr>
                      <w:rFonts w:ascii="Arial Narrow" w:hAnsi="Arial Narrow" w:cs="Arial"/>
                      <w:sz w:val="22"/>
                      <w:szCs w:val="22"/>
                    </w:rPr>
                    <w:t xml:space="preserve">, </w:t>
                  </w:r>
                  <w:r w:rsidRPr="004B57DE">
                    <w:rPr>
                      <w:rFonts w:ascii="Arial Narrow" w:hAnsi="Arial Narrow" w:cs="Arial"/>
                      <w:sz w:val="22"/>
                      <w:szCs w:val="22"/>
                    </w:rPr>
                    <w:t>Ward A</w:t>
                  </w:r>
                  <w:r w:rsidR="00836FC1">
                    <w:rPr>
                      <w:rFonts w:ascii="Arial Narrow" w:hAnsi="Arial Narrow" w:cs="Arial"/>
                      <w:sz w:val="22"/>
                      <w:szCs w:val="22"/>
                    </w:rPr>
                    <w:t xml:space="preserve">, </w:t>
                  </w:r>
                  <w:r w:rsidRPr="004B57DE">
                    <w:rPr>
                      <w:rFonts w:ascii="Arial Narrow" w:hAnsi="Arial Narrow" w:cs="Arial"/>
                      <w:sz w:val="22"/>
                      <w:szCs w:val="22"/>
                    </w:rPr>
                    <w:t>Ward E</w:t>
                  </w:r>
                </w:p>
                <w:p w14:paraId="6B7150B2"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Paediatric: Ward M and Oakwood Ward</w:t>
                  </w:r>
                </w:p>
              </w:tc>
              <w:tc>
                <w:tcPr>
                  <w:tcW w:w="7539" w:type="dxa"/>
                  <w:gridSpan w:val="2"/>
                </w:tcPr>
                <w:p w14:paraId="7531A3FD" w14:textId="0FC17F8D"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 xml:space="preserve">Ward </w:t>
                  </w:r>
                  <w:r w:rsidR="00622AE4" w:rsidRPr="00622AE4">
                    <w:rPr>
                      <w:rFonts w:ascii="Arial Narrow" w:hAnsi="Arial Narrow" w:cs="Arial"/>
                      <w:color w:val="FF0000"/>
                      <w:sz w:val="22"/>
                      <w:szCs w:val="22"/>
                    </w:rPr>
                    <w:t>G, H</w:t>
                  </w:r>
                  <w:r w:rsidRPr="00622AE4">
                    <w:rPr>
                      <w:rFonts w:ascii="Arial Narrow" w:hAnsi="Arial Narrow" w:cs="Arial"/>
                      <w:color w:val="FF0000"/>
                      <w:sz w:val="22"/>
                      <w:szCs w:val="22"/>
                    </w:rPr>
                    <w:t>,</w:t>
                  </w:r>
                  <w:r w:rsidRPr="004B57DE">
                    <w:rPr>
                      <w:rFonts w:ascii="Arial Narrow" w:hAnsi="Arial Narrow" w:cs="Arial"/>
                      <w:sz w:val="22"/>
                      <w:szCs w:val="22"/>
                    </w:rPr>
                    <w:t xml:space="preserve"> W and Clydach Ward</w:t>
                  </w:r>
                </w:p>
                <w:p w14:paraId="0C6D0D56"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C, Cyril Evans Ward, Dan Danino Ward</w:t>
                  </w:r>
                </w:p>
                <w:p w14:paraId="35FEA261" w14:textId="5026FB03"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Powys Ward, Tempest Ward</w:t>
                  </w:r>
                  <w:r w:rsidR="00836FC1">
                    <w:rPr>
                      <w:rFonts w:ascii="Arial Narrow" w:hAnsi="Arial Narrow" w:cs="Arial"/>
                      <w:sz w:val="22"/>
                      <w:szCs w:val="22"/>
                    </w:rPr>
                    <w:t xml:space="preserve">, </w:t>
                  </w:r>
                  <w:r w:rsidRPr="004B57DE">
                    <w:rPr>
                      <w:rFonts w:ascii="Arial Narrow" w:hAnsi="Arial Narrow" w:cs="Arial"/>
                      <w:sz w:val="22"/>
                      <w:szCs w:val="22"/>
                    </w:rPr>
                    <w:t>Cardigan Ward</w:t>
                  </w:r>
                </w:p>
                <w:p w14:paraId="04A83D88" w14:textId="77777777" w:rsidR="00B712AE" w:rsidRPr="004B57DE" w:rsidRDefault="00B712AE" w:rsidP="00B712AE">
                  <w:pPr>
                    <w:rPr>
                      <w:rFonts w:ascii="Arial Narrow" w:hAnsi="Arial Narrow" w:cs="Arial"/>
                      <w:sz w:val="22"/>
                      <w:szCs w:val="22"/>
                    </w:rPr>
                  </w:pPr>
                  <w:r w:rsidRPr="004B57DE">
                    <w:rPr>
                      <w:rFonts w:ascii="Arial Narrow" w:hAnsi="Arial Narrow" w:cs="Arial"/>
                      <w:sz w:val="22"/>
                      <w:szCs w:val="22"/>
                    </w:rPr>
                    <w:t>Ward K, L, R, T and Pembroke Ward</w:t>
                  </w:r>
                </w:p>
                <w:p w14:paraId="454D3929" w14:textId="79C095C9" w:rsidR="00B712AE" w:rsidRPr="004B57DE" w:rsidRDefault="00B712AE" w:rsidP="00622AE4">
                  <w:pPr>
                    <w:rPr>
                      <w:rFonts w:ascii="Arial Narrow" w:hAnsi="Arial Narrow" w:cs="Arial"/>
                      <w:b/>
                      <w:sz w:val="22"/>
                      <w:szCs w:val="22"/>
                      <w:u w:val="single"/>
                    </w:rPr>
                  </w:pPr>
                  <w:r w:rsidRPr="004B57DE">
                    <w:rPr>
                      <w:rFonts w:ascii="Arial Narrow" w:hAnsi="Arial Narrow" w:cs="Arial"/>
                      <w:sz w:val="22"/>
                      <w:szCs w:val="22"/>
                    </w:rPr>
                    <w:t>Ward D, F, J, S and Gower</w:t>
                  </w:r>
                  <w:r w:rsidR="00622AE4">
                    <w:rPr>
                      <w:rFonts w:ascii="Arial Narrow" w:hAnsi="Arial Narrow" w:cs="Arial"/>
                      <w:sz w:val="22"/>
                      <w:szCs w:val="22"/>
                    </w:rPr>
                    <w:t>s</w:t>
                  </w:r>
                  <w:r w:rsidRPr="004B57DE">
                    <w:rPr>
                      <w:rFonts w:ascii="Arial Narrow" w:hAnsi="Arial Narrow" w:cs="Arial"/>
                      <w:sz w:val="22"/>
                      <w:szCs w:val="22"/>
                    </w:rPr>
                    <w:t xml:space="preserve"> Ward</w:t>
                  </w:r>
                </w:p>
              </w:tc>
            </w:tr>
            <w:tr w:rsidR="00B712AE" w:rsidRPr="004B57DE" w14:paraId="5286443D" w14:textId="77777777" w:rsidTr="0011038F">
              <w:tc>
                <w:tcPr>
                  <w:tcW w:w="15078" w:type="dxa"/>
                  <w:gridSpan w:val="4"/>
                  <w:shd w:val="clear" w:color="auto" w:fill="B4C6E7" w:themeFill="accent5" w:themeFillTint="66"/>
                </w:tcPr>
                <w:p w14:paraId="3873EE35"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B712AE" w:rsidRPr="004B57DE" w14:paraId="128AD24C" w14:textId="77777777" w:rsidTr="0011038F">
              <w:tc>
                <w:tcPr>
                  <w:tcW w:w="3769" w:type="dxa"/>
                  <w:shd w:val="clear" w:color="auto" w:fill="D9E2F3" w:themeFill="accent5" w:themeFillTint="33"/>
                </w:tcPr>
                <w:p w14:paraId="03F4C1F7"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NPTS</w:t>
                  </w:r>
                  <w:r w:rsidR="003559F7" w:rsidRPr="004B57DE">
                    <w:rPr>
                      <w:rFonts w:ascii="Arial Narrow" w:hAnsi="Arial Narrow" w:cs="Arial"/>
                      <w:b/>
                      <w:sz w:val="22"/>
                      <w:szCs w:val="22"/>
                    </w:rPr>
                    <w:t>S</w:t>
                  </w:r>
                  <w:r w:rsidRPr="004B57DE">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4B57DE" w:rsidRDefault="00B712AE" w:rsidP="00B712AE">
                  <w:pPr>
                    <w:rPr>
                      <w:rFonts w:ascii="Arial Narrow" w:hAnsi="Arial Narrow" w:cs="Arial"/>
                      <w:b/>
                      <w:sz w:val="22"/>
                      <w:szCs w:val="22"/>
                    </w:rPr>
                  </w:pPr>
                  <w:r w:rsidRPr="004B57DE">
                    <w:rPr>
                      <w:rFonts w:ascii="Arial Narrow" w:hAnsi="Arial Narrow" w:cs="Arial"/>
                      <w:b/>
                      <w:sz w:val="22"/>
                      <w:szCs w:val="22"/>
                    </w:rPr>
                    <w:t>Community Areas</w:t>
                  </w:r>
                </w:p>
              </w:tc>
            </w:tr>
            <w:tr w:rsidR="00B712AE" w:rsidRPr="004B57DE" w14:paraId="32DC170B" w14:textId="77777777" w:rsidTr="0011038F">
              <w:tc>
                <w:tcPr>
                  <w:tcW w:w="3769" w:type="dxa"/>
                </w:tcPr>
                <w:p w14:paraId="72B26A1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Critical care areas – GITU</w:t>
                  </w:r>
                  <w:r w:rsidR="003C0FA5" w:rsidRPr="00B53BD5">
                    <w:rPr>
                      <w:rFonts w:ascii="Arial Narrow" w:hAnsi="Arial Narrow" w:cs="Arial"/>
                      <w:sz w:val="22"/>
                      <w:szCs w:val="22"/>
                    </w:rPr>
                    <w:t>,</w:t>
                  </w:r>
                  <w:r w:rsidRPr="00B53BD5">
                    <w:rPr>
                      <w:rFonts w:ascii="Arial Narrow" w:hAnsi="Arial Narrow" w:cs="Arial"/>
                      <w:sz w:val="22"/>
                      <w:szCs w:val="22"/>
                    </w:rPr>
                    <w:t xml:space="preserve"> CITU</w:t>
                  </w:r>
                  <w:r w:rsidR="003C0FA5" w:rsidRPr="00B53BD5">
                    <w:rPr>
                      <w:rFonts w:ascii="Arial Narrow" w:hAnsi="Arial Narrow" w:cs="Arial"/>
                      <w:sz w:val="22"/>
                      <w:szCs w:val="22"/>
                    </w:rPr>
                    <w:t>, Tempest Burns &amp; CCU</w:t>
                  </w:r>
                </w:p>
                <w:p w14:paraId="419C4B25"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Short stay and assessment areas </w:t>
                  </w:r>
                </w:p>
                <w:p w14:paraId="35D21300" w14:textId="77777777" w:rsidR="00622AE4" w:rsidRPr="007E21ED" w:rsidRDefault="00622AE4" w:rsidP="00622AE4">
                  <w:pPr>
                    <w:rPr>
                      <w:rFonts w:ascii="Arial Narrow" w:hAnsi="Arial Narrow" w:cs="Arial"/>
                      <w:sz w:val="22"/>
                      <w:szCs w:val="22"/>
                    </w:rPr>
                  </w:pPr>
                  <w:r w:rsidRPr="00703440">
                    <w:rPr>
                      <w:rFonts w:ascii="Arial Narrow" w:hAnsi="Arial Narrow" w:cs="Arial"/>
                      <w:color w:val="FF0000"/>
                      <w:sz w:val="22"/>
                      <w:szCs w:val="22"/>
                    </w:rPr>
                    <w:t>Ward E (</w:t>
                  </w:r>
                  <w:r>
                    <w:rPr>
                      <w:rFonts w:ascii="Arial Narrow" w:hAnsi="Arial Narrow" w:cs="Arial"/>
                      <w:color w:val="FF0000"/>
                      <w:sz w:val="22"/>
                      <w:szCs w:val="22"/>
                    </w:rPr>
                    <w:t xml:space="preserve">Area for </w:t>
                  </w:r>
                  <w:r w:rsidRPr="00703440">
                    <w:rPr>
                      <w:rFonts w:ascii="Arial Narrow" w:hAnsi="Arial Narrow" w:cs="Arial"/>
                      <w:color w:val="FF0000"/>
                      <w:sz w:val="22"/>
                      <w:szCs w:val="22"/>
                    </w:rPr>
                    <w:t>Clinically Optimised Patients</w:t>
                  </w:r>
                  <w:r>
                    <w:rPr>
                      <w:rFonts w:ascii="Arial Narrow" w:hAnsi="Arial Narrow" w:cs="Arial"/>
                      <w:color w:val="FF0000"/>
                      <w:sz w:val="22"/>
                      <w:szCs w:val="22"/>
                    </w:rPr>
                    <w:t xml:space="preserve"> over the age of 65 years</w:t>
                  </w:r>
                  <w:r w:rsidRPr="00703440">
                    <w:rPr>
                      <w:rFonts w:ascii="Arial Narrow" w:hAnsi="Arial Narrow" w:cs="Arial"/>
                      <w:color w:val="FF0000"/>
                      <w:sz w:val="22"/>
                      <w:szCs w:val="22"/>
                    </w:rPr>
                    <w:t xml:space="preserve">) </w:t>
                  </w:r>
                </w:p>
                <w:p w14:paraId="23FBA82E" w14:textId="3AF7A409" w:rsidR="00B712AE" w:rsidRPr="00B53BD5" w:rsidRDefault="003559F7" w:rsidP="00B712AE">
                  <w:pPr>
                    <w:rPr>
                      <w:rFonts w:ascii="Arial Narrow" w:hAnsi="Arial Narrow" w:cs="Arial"/>
                      <w:sz w:val="22"/>
                      <w:szCs w:val="22"/>
                    </w:rPr>
                  </w:pPr>
                  <w:r w:rsidRPr="00B53BD5">
                    <w:rPr>
                      <w:rFonts w:ascii="Arial Narrow" w:hAnsi="Arial Narrow" w:cs="Arial"/>
                      <w:sz w:val="22"/>
                      <w:szCs w:val="22"/>
                    </w:rPr>
                    <w:t>SAU, SSSU, CSSU, Plastic Surgery Treatment Centre</w:t>
                  </w:r>
                </w:p>
                <w:p w14:paraId="086FA91B"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Emergency Department</w:t>
                  </w:r>
                </w:p>
              </w:tc>
              <w:tc>
                <w:tcPr>
                  <w:tcW w:w="3769" w:type="dxa"/>
                </w:tcPr>
                <w:p w14:paraId="3EB733B8"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Neonates </w:t>
                  </w:r>
                </w:p>
                <w:p w14:paraId="1547FB8E"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Theatres</w:t>
                  </w:r>
                </w:p>
                <w:p w14:paraId="058A24AC"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Ward B, C, D</w:t>
                  </w:r>
                  <w:r w:rsidR="003559F7" w:rsidRPr="00B53BD5">
                    <w:rPr>
                      <w:rFonts w:ascii="Arial Narrow" w:hAnsi="Arial Narrow" w:cs="Arial"/>
                      <w:sz w:val="22"/>
                      <w:szCs w:val="22"/>
                    </w:rPr>
                    <w:t xml:space="preserve"> &amp; Neuro Rehab</w:t>
                  </w:r>
                  <w:r w:rsidRPr="00B53BD5">
                    <w:rPr>
                      <w:rFonts w:ascii="Arial Narrow" w:hAnsi="Arial Narrow" w:cs="Arial"/>
                      <w:sz w:val="22"/>
                      <w:szCs w:val="22"/>
                    </w:rPr>
                    <w:t xml:space="preserve"> NPTH</w:t>
                  </w:r>
                </w:p>
                <w:p w14:paraId="2E7E99F6" w14:textId="4E2184FD" w:rsidR="00622AE4" w:rsidRDefault="00622AE4" w:rsidP="00622AE4">
                  <w:pPr>
                    <w:rPr>
                      <w:rFonts w:ascii="Arial Narrow" w:hAnsi="Arial Narrow" w:cs="Arial"/>
                      <w:color w:val="FF0000"/>
                      <w:sz w:val="22"/>
                      <w:szCs w:val="22"/>
                    </w:rPr>
                  </w:pPr>
                  <w:r w:rsidRPr="00622AE4">
                    <w:rPr>
                      <w:rFonts w:ascii="Arial Narrow" w:hAnsi="Arial Narrow" w:cs="Arial"/>
                      <w:color w:val="FF0000"/>
                      <w:sz w:val="22"/>
                      <w:szCs w:val="22"/>
                    </w:rPr>
                    <w:t>Ward 8 &amp; 11 SH</w:t>
                  </w:r>
                </w:p>
                <w:p w14:paraId="76F7AAA2" w14:textId="649A1346" w:rsidR="00836FC1" w:rsidRPr="00622AE4" w:rsidRDefault="00836FC1" w:rsidP="00622AE4">
                  <w:pPr>
                    <w:rPr>
                      <w:rFonts w:ascii="Arial Narrow" w:hAnsi="Arial Narrow" w:cs="Arial"/>
                      <w:color w:val="FF0000"/>
                      <w:sz w:val="22"/>
                      <w:szCs w:val="22"/>
                    </w:rPr>
                  </w:pPr>
                  <w:r>
                    <w:rPr>
                      <w:rFonts w:ascii="Arial Narrow" w:hAnsi="Arial Narrow" w:cs="Arial"/>
                      <w:color w:val="FF0000"/>
                      <w:sz w:val="22"/>
                      <w:szCs w:val="22"/>
                    </w:rPr>
                    <w:t>Midwifery</w:t>
                  </w:r>
                </w:p>
                <w:p w14:paraId="1FAD82CC" w14:textId="77777777" w:rsidR="00B712AE" w:rsidRPr="00B53BD5" w:rsidRDefault="00B712AE" w:rsidP="00B712AE">
                  <w:pPr>
                    <w:rPr>
                      <w:rFonts w:ascii="Arial Narrow" w:hAnsi="Arial Narrow" w:cs="Arial"/>
                      <w:b/>
                      <w:sz w:val="22"/>
                      <w:szCs w:val="22"/>
                      <w:u w:val="single"/>
                    </w:rPr>
                  </w:pPr>
                </w:p>
              </w:tc>
              <w:tc>
                <w:tcPr>
                  <w:tcW w:w="3770" w:type="dxa"/>
                </w:tcPr>
                <w:p w14:paraId="5E7F9B4F"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Mental Health</w:t>
                  </w:r>
                  <w:r w:rsidR="00B8335C" w:rsidRPr="00B53BD5">
                    <w:rPr>
                      <w:rFonts w:ascii="Arial Narrow" w:hAnsi="Arial Narrow" w:cs="Arial"/>
                      <w:sz w:val="22"/>
                      <w:szCs w:val="22"/>
                    </w:rPr>
                    <w:t>, Forensic Psychiatry</w:t>
                  </w:r>
                  <w:r w:rsidRPr="00B53BD5">
                    <w:rPr>
                      <w:rFonts w:ascii="Arial Narrow" w:hAnsi="Arial Narrow" w:cs="Arial"/>
                      <w:sz w:val="22"/>
                      <w:szCs w:val="22"/>
                    </w:rPr>
                    <w:t xml:space="preserve"> and Learning Disabilities </w:t>
                  </w:r>
                </w:p>
                <w:p w14:paraId="6075FF50" w14:textId="77777777" w:rsidR="00B712AE" w:rsidRPr="00B53BD5" w:rsidRDefault="00B712AE" w:rsidP="00B712AE">
                  <w:pPr>
                    <w:rPr>
                      <w:rFonts w:ascii="Arial Narrow" w:hAnsi="Arial Narrow" w:cs="Arial"/>
                      <w:b/>
                      <w:sz w:val="22"/>
                      <w:szCs w:val="22"/>
                      <w:u w:val="single"/>
                    </w:rPr>
                  </w:pPr>
                </w:p>
              </w:tc>
              <w:tc>
                <w:tcPr>
                  <w:tcW w:w="3770" w:type="dxa"/>
                </w:tcPr>
                <w:p w14:paraId="29D08332"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District Nursing</w:t>
                  </w:r>
                </w:p>
                <w:p w14:paraId="3F45D48E"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Health Visiting </w:t>
                  </w:r>
                </w:p>
                <w:p w14:paraId="74F818AF"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Gorseinon Hospital</w:t>
                  </w:r>
                </w:p>
                <w:p w14:paraId="6CD7EE41"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 xml:space="preserve">Ty Olwen </w:t>
                  </w:r>
                </w:p>
              </w:tc>
            </w:tr>
          </w:tbl>
          <w:p w14:paraId="4D56FE22" w14:textId="77777777" w:rsidR="002923C4" w:rsidRDefault="002923C4" w:rsidP="00B8335C">
            <w:pPr>
              <w:rPr>
                <w:rFonts w:ascii="Arial Narrow" w:hAnsi="Arial Narrow" w:cs="Arial"/>
                <w:sz w:val="22"/>
                <w:szCs w:val="22"/>
              </w:rPr>
            </w:pPr>
          </w:p>
          <w:p w14:paraId="762B8334" w14:textId="77777777" w:rsidR="00836FC1" w:rsidRDefault="00836FC1" w:rsidP="00836FC1">
            <w:pPr>
              <w:rPr>
                <w:rFonts w:ascii="Arial Narrow" w:hAnsi="Arial Narrow" w:cs="Arial"/>
                <w:color w:val="FF0000"/>
                <w:sz w:val="22"/>
              </w:rPr>
            </w:pPr>
            <w:r w:rsidRPr="00B65DEB">
              <w:rPr>
                <w:rFonts w:ascii="Arial Narrow" w:hAnsi="Arial Narrow" w:cs="Arial"/>
                <w:color w:val="FF0000"/>
                <w:sz w:val="22"/>
              </w:rPr>
              <w:t>23.10.2024: Risk will be reviewed and updated following the Nursing and Midwifery Safe Staffing Assurance Group meeting on 30.10.2024</w:t>
            </w:r>
          </w:p>
          <w:p w14:paraId="5A06A2B6" w14:textId="6E214608" w:rsidR="00836FC1" w:rsidRPr="00836FC1" w:rsidRDefault="00836FC1" w:rsidP="00B8335C">
            <w:pPr>
              <w:rPr>
                <w:rFonts w:ascii="Arial Narrow" w:hAnsi="Arial Narrow" w:cs="Arial"/>
                <w:color w:val="FF0000"/>
                <w:sz w:val="22"/>
              </w:rPr>
            </w:pPr>
            <w:r w:rsidRPr="00B56E89">
              <w:rPr>
                <w:rFonts w:ascii="Arial Narrow" w:hAnsi="Arial Narrow" w:cs="Arial"/>
                <w:color w:val="FF0000"/>
                <w:sz w:val="22"/>
              </w:rPr>
              <w:t>30.10.2024: Reduction in the Paediatric risk score from 16 to 12 recorded due to the introduction of band 6 development posts and the successful recruitment of RN’s and International</w:t>
            </w:r>
            <w:r w:rsidRPr="00B56E89">
              <w:rPr>
                <w:rFonts w:ascii="Arial Narrow" w:hAnsi="Arial Narrow" w:cs="Arial"/>
                <w:color w:val="FF0000"/>
              </w:rPr>
              <w:t>ly</w:t>
            </w:r>
            <w:r w:rsidRPr="00B56E89">
              <w:rPr>
                <w:rFonts w:ascii="Arial Narrow" w:hAnsi="Arial Narrow" w:cs="Arial"/>
                <w:color w:val="FF0000"/>
                <w:sz w:val="22"/>
              </w:rPr>
              <w:t xml:space="preserve"> Educated Nurses. The overall corporate score remains unchanged at this time but will be reconsidered at the next meeting in December 2024. </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4450"/>
        <w:gridCol w:w="197"/>
        <w:gridCol w:w="1443"/>
        <w:gridCol w:w="1139"/>
      </w:tblGrid>
      <w:tr w:rsidR="00A32F5E" w:rsidRPr="007E21ED" w14:paraId="01B93FFE" w14:textId="77777777" w:rsidTr="00D62650">
        <w:tc>
          <w:tcPr>
            <w:tcW w:w="8359" w:type="dxa"/>
            <w:gridSpan w:val="3"/>
          </w:tcPr>
          <w:p w14:paraId="489FAD6C" w14:textId="77777777" w:rsidR="00A32F5E" w:rsidRPr="007E21ED" w:rsidRDefault="00A32F5E" w:rsidP="008E3F25">
            <w:pPr>
              <w:rPr>
                <w:rFonts w:ascii="Arial Narrow" w:hAnsi="Arial Narrow"/>
                <w:b/>
                <w:sz w:val="22"/>
                <w:szCs w:val="22"/>
              </w:rPr>
            </w:pPr>
            <w:r w:rsidRPr="007E21ED">
              <w:rPr>
                <w:rFonts w:ascii="Arial Narrow" w:hAnsi="Arial Narrow"/>
                <w:b/>
                <w:sz w:val="22"/>
                <w:szCs w:val="22"/>
              </w:rPr>
              <w:t xml:space="preserve">Datix ID Number: 1763                         </w:t>
            </w:r>
          </w:p>
          <w:p w14:paraId="30CCE8F8"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47" w:type="dxa"/>
            <w:gridSpan w:val="2"/>
            <w:shd w:val="clear" w:color="auto" w:fill="C00000"/>
          </w:tcPr>
          <w:p w14:paraId="401238A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161522BC"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582" w:type="dxa"/>
            <w:gridSpan w:val="2"/>
            <w:shd w:val="clear" w:color="auto" w:fill="C00000"/>
          </w:tcPr>
          <w:p w14:paraId="43E250A0"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C3BEB28" w14:textId="77777777" w:rsidR="00A32F5E" w:rsidRPr="007E21ED" w:rsidRDefault="00A26725" w:rsidP="00A26725">
            <w:pPr>
              <w:rPr>
                <w:rFonts w:ascii="Arial Narrow" w:hAnsi="Arial Narrow"/>
                <w:sz w:val="22"/>
                <w:szCs w:val="22"/>
              </w:rPr>
            </w:pPr>
            <w:r w:rsidRPr="00B53BD5">
              <w:rPr>
                <w:rFonts w:ascii="Arial Narrow" w:hAnsi="Arial Narrow" w:cs="Arial"/>
                <w:b/>
                <w:bCs/>
                <w:sz w:val="22"/>
                <w:szCs w:val="22"/>
              </w:rPr>
              <w:t>4 x 4</w:t>
            </w:r>
            <w:r w:rsidR="00A32F5E" w:rsidRPr="00B53BD5">
              <w:rPr>
                <w:rFonts w:ascii="Arial Narrow" w:hAnsi="Arial Narrow" w:cs="Arial"/>
                <w:b/>
                <w:bCs/>
                <w:sz w:val="22"/>
                <w:szCs w:val="22"/>
              </w:rPr>
              <w:t xml:space="preserve"> = </w:t>
            </w:r>
            <w:r w:rsidRPr="00B53BD5">
              <w:rPr>
                <w:rFonts w:ascii="Arial Narrow" w:hAnsi="Arial Narrow" w:cs="Arial"/>
                <w:b/>
                <w:bCs/>
                <w:sz w:val="22"/>
                <w:szCs w:val="22"/>
              </w:rPr>
              <w:t>16</w:t>
            </w:r>
          </w:p>
        </w:tc>
      </w:tr>
      <w:tr w:rsidR="00B712AE" w:rsidRPr="007E21ED" w14:paraId="0B18208A" w14:textId="77777777" w:rsidTr="00D62650">
        <w:tc>
          <w:tcPr>
            <w:tcW w:w="7083" w:type="dxa"/>
            <w:gridSpan w:val="2"/>
          </w:tcPr>
          <w:p w14:paraId="3AD89A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276" w:type="dxa"/>
          </w:tcPr>
          <w:p w14:paraId="22A4BAE5"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4A2A6C7" w14:textId="77777777" w:rsidR="00B712AE" w:rsidRPr="007E21ED" w:rsidRDefault="00B712AE" w:rsidP="00B712AE">
            <w:pPr>
              <w:rPr>
                <w:rFonts w:ascii="Arial Narrow" w:hAnsi="Arial Narrow"/>
                <w:b/>
                <w:sz w:val="22"/>
                <w:szCs w:val="22"/>
              </w:rPr>
            </w:pPr>
          </w:p>
        </w:tc>
        <w:tc>
          <w:tcPr>
            <w:tcW w:w="7229" w:type="dxa"/>
            <w:gridSpan w:val="4"/>
          </w:tcPr>
          <w:p w14:paraId="0EE4F3FE"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007106A2"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color w:val="auto"/>
                <w:sz w:val="22"/>
                <w:szCs w:val="22"/>
              </w:rPr>
              <w:t>Performance &amp; Finance Committee</w:t>
            </w:r>
            <w:r w:rsidRPr="007E21ED">
              <w:rPr>
                <w:rFonts w:ascii="Arial Narrow" w:hAnsi="Arial Narrow"/>
                <w:color w:val="auto"/>
                <w:sz w:val="22"/>
                <w:szCs w:val="22"/>
              </w:rPr>
              <w:t xml:space="preserve"> </w:t>
            </w:r>
          </w:p>
        </w:tc>
      </w:tr>
      <w:tr w:rsidR="00B712AE" w:rsidRPr="007E21ED" w14:paraId="69A9770D" w14:textId="77777777" w:rsidTr="00D62650">
        <w:tc>
          <w:tcPr>
            <w:tcW w:w="8359" w:type="dxa"/>
            <w:gridSpan w:val="3"/>
          </w:tcPr>
          <w:p w14:paraId="37A4FDA4" w14:textId="77777777" w:rsidR="00B712AE" w:rsidRPr="00B53BD5" w:rsidRDefault="00B712AE" w:rsidP="00B712AE">
            <w:pPr>
              <w:autoSpaceDE w:val="0"/>
              <w:autoSpaceDN w:val="0"/>
              <w:adjustRightInd w:val="0"/>
              <w:jc w:val="both"/>
              <w:rPr>
                <w:rFonts w:ascii="Arial Narrow" w:eastAsia="Times New Roman" w:hAnsi="Arial Narrow" w:cs="Calibri"/>
                <w:sz w:val="22"/>
                <w:szCs w:val="22"/>
              </w:rPr>
            </w:pPr>
            <w:r w:rsidRPr="00B53BD5">
              <w:rPr>
                <w:rFonts w:ascii="Arial Narrow" w:eastAsia="Times New Roman" w:hAnsi="Arial Narrow" w:cs="Calibri"/>
                <w:b/>
                <w:sz w:val="22"/>
                <w:szCs w:val="22"/>
              </w:rPr>
              <w:t>Risk:</w:t>
            </w:r>
            <w:r w:rsidRPr="00B53BD5">
              <w:rPr>
                <w:rFonts w:ascii="Arial Narrow" w:eastAsia="Times New Roman" w:hAnsi="Arial Narrow" w:cs="Calibri"/>
                <w:sz w:val="22"/>
                <w:szCs w:val="22"/>
              </w:rPr>
              <w:t xml:space="preserve"> </w:t>
            </w:r>
            <w:r w:rsidRPr="00B53BD5">
              <w:rPr>
                <w:rFonts w:ascii="Arial Narrow" w:eastAsia="Times New Roman" w:hAnsi="Arial Narrow" w:cs="Calibri"/>
                <w:b/>
                <w:sz w:val="22"/>
                <w:szCs w:val="22"/>
              </w:rPr>
              <w:t>Impact Assessment Requirements</w:t>
            </w:r>
            <w:r w:rsidRPr="00B53BD5">
              <w:rPr>
                <w:rFonts w:ascii="Arial Narrow" w:eastAsia="Times New Roman" w:hAnsi="Arial Narrow" w:cs="Calibri"/>
                <w:sz w:val="22"/>
                <w:szCs w:val="22"/>
              </w:rPr>
              <w:t xml:space="preserve"> </w:t>
            </w:r>
          </w:p>
          <w:p w14:paraId="4FA341B3" w14:textId="77777777" w:rsidR="00B712AE" w:rsidRPr="00B53BD5" w:rsidRDefault="00B712AE" w:rsidP="00B712AE">
            <w:pPr>
              <w:autoSpaceDE w:val="0"/>
              <w:autoSpaceDN w:val="0"/>
              <w:adjustRightInd w:val="0"/>
              <w:jc w:val="both"/>
              <w:rPr>
                <w:rFonts w:ascii="Arial Narrow" w:hAnsi="Arial Narrow"/>
                <w:b/>
                <w:sz w:val="22"/>
                <w:szCs w:val="22"/>
              </w:rPr>
            </w:pPr>
            <w:r w:rsidRPr="00B53BD5">
              <w:rPr>
                <w:rFonts w:ascii="Arial Narrow" w:hAnsi="Arial Narrow"/>
                <w:sz w:val="22"/>
                <w:szCs w:val="22"/>
              </w:rPr>
              <w:t xml:space="preserve">The Health Board does not have sufficient skills &amp; resource in place to undertake </w:t>
            </w:r>
            <w:r w:rsidR="00A26725" w:rsidRPr="00B53BD5">
              <w:rPr>
                <w:rFonts w:ascii="Arial Narrow" w:hAnsi="Arial Narrow"/>
                <w:sz w:val="22"/>
                <w:szCs w:val="22"/>
              </w:rPr>
              <w:t xml:space="preserve">integrated equality </w:t>
            </w:r>
            <w:r w:rsidRPr="00B53BD5">
              <w:rPr>
                <w:rFonts w:ascii="Arial Narrow" w:hAnsi="Arial Narrow"/>
                <w:sz w:val="22"/>
                <w:szCs w:val="22"/>
              </w:rPr>
              <w:t>impact assessments in line with strategic service change and policy development.</w:t>
            </w:r>
          </w:p>
        </w:tc>
        <w:tc>
          <w:tcPr>
            <w:tcW w:w="7229" w:type="dxa"/>
            <w:gridSpan w:val="4"/>
          </w:tcPr>
          <w:p w14:paraId="451C4C57" w14:textId="2A2FEFE1"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B53BD5">
              <w:rPr>
                <w:rFonts w:ascii="Arial Narrow" w:hAnsi="Arial Narrow" w:cs="Arial"/>
                <w:bCs/>
                <w:sz w:val="22"/>
                <w:szCs w:val="22"/>
              </w:rPr>
              <w:t xml:space="preserve"> 2024</w:t>
            </w:r>
          </w:p>
        </w:tc>
      </w:tr>
      <w:tr w:rsidR="00B712AE" w:rsidRPr="007E21ED" w14:paraId="670D03F1" w14:textId="77777777" w:rsidTr="00D62650">
        <w:tc>
          <w:tcPr>
            <w:tcW w:w="2405" w:type="dxa"/>
          </w:tcPr>
          <w:p w14:paraId="25491893"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Risk Rating</w:t>
            </w:r>
          </w:p>
          <w:p w14:paraId="004073A2"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43A0B21E"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Initial: 4 x 4 = 16</w:t>
            </w:r>
          </w:p>
          <w:p w14:paraId="06DDFF72" w14:textId="77777777" w:rsidR="00B712AE" w:rsidRPr="00B53BD5" w:rsidRDefault="00B712AE" w:rsidP="00B712AE">
            <w:pPr>
              <w:pStyle w:val="Default"/>
              <w:widowControl w:val="0"/>
              <w:jc w:val="center"/>
              <w:rPr>
                <w:rFonts w:ascii="Arial Narrow" w:hAnsi="Arial Narrow"/>
                <w:color w:val="auto"/>
                <w:sz w:val="22"/>
                <w:szCs w:val="22"/>
              </w:rPr>
            </w:pPr>
            <w:r w:rsidRPr="00B53BD5">
              <w:rPr>
                <w:rFonts w:ascii="Arial Narrow" w:hAnsi="Arial Narrow"/>
                <w:color w:val="auto"/>
                <w:sz w:val="22"/>
                <w:szCs w:val="22"/>
              </w:rPr>
              <w:t xml:space="preserve">Current: </w:t>
            </w:r>
            <w:r w:rsidR="00A26725" w:rsidRPr="00B53BD5">
              <w:rPr>
                <w:rFonts w:ascii="Arial Narrow" w:hAnsi="Arial Narrow"/>
                <w:color w:val="auto"/>
                <w:sz w:val="22"/>
                <w:szCs w:val="22"/>
              </w:rPr>
              <w:t>4 x 4 = 16</w:t>
            </w:r>
          </w:p>
          <w:p w14:paraId="0D9D7269" w14:textId="77777777" w:rsidR="00B712AE" w:rsidRPr="00B53BD5" w:rsidRDefault="00B712AE" w:rsidP="00B712AE">
            <w:pPr>
              <w:jc w:val="center"/>
              <w:rPr>
                <w:rFonts w:ascii="Arial Narrow" w:hAnsi="Arial Narrow"/>
                <w:sz w:val="22"/>
                <w:szCs w:val="22"/>
              </w:rPr>
            </w:pPr>
            <w:r w:rsidRPr="00B53BD5">
              <w:rPr>
                <w:rFonts w:ascii="Arial Narrow" w:hAnsi="Arial Narrow"/>
                <w:sz w:val="22"/>
                <w:szCs w:val="22"/>
              </w:rPr>
              <w:t>Target: 4 x 2 = 8</w:t>
            </w:r>
          </w:p>
        </w:tc>
        <w:tc>
          <w:tcPr>
            <w:tcW w:w="5954" w:type="dxa"/>
            <w:gridSpan w:val="2"/>
            <w:vMerge w:val="restart"/>
          </w:tcPr>
          <w:p w14:paraId="6C3AF03F" w14:textId="5A82D2C8" w:rsidR="00B712AE" w:rsidRPr="00B53BD5" w:rsidRDefault="00C42FD8" w:rsidP="00B712AE">
            <w:pPr>
              <w:rPr>
                <w:rFonts w:ascii="Arial Narrow" w:hAnsi="Arial Narrow"/>
                <w:sz w:val="22"/>
                <w:szCs w:val="22"/>
              </w:rPr>
            </w:pPr>
            <w:r>
              <w:rPr>
                <w:rFonts w:ascii="Arial Narrow" w:hAnsi="Arial Narrow"/>
                <w:noProof/>
              </w:rPr>
              <w:drawing>
                <wp:inline distT="0" distB="0" distL="0" distR="0" wp14:anchorId="1B31D5DD" wp14:editId="4E3597E6">
                  <wp:extent cx="3600000" cy="1774198"/>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C1F9361"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5265B8B1" w14:textId="77777777" w:rsidR="00B712AE" w:rsidRPr="00B53BD5" w:rsidRDefault="00B712AE"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Current lack of required skills / staff to deliver requirements.</w:t>
            </w:r>
          </w:p>
          <w:p w14:paraId="236B50F1" w14:textId="77777777" w:rsidR="00A26725" w:rsidRPr="00B53BD5" w:rsidRDefault="00A26725" w:rsidP="00B712AE">
            <w:pPr>
              <w:pStyle w:val="Default"/>
              <w:widowControl w:val="0"/>
              <w:numPr>
                <w:ilvl w:val="0"/>
                <w:numId w:val="4"/>
              </w:numPr>
              <w:ind w:left="322" w:hanging="322"/>
              <w:rPr>
                <w:rFonts w:ascii="Arial Narrow" w:hAnsi="Arial Narrow"/>
                <w:color w:val="auto"/>
                <w:sz w:val="22"/>
                <w:szCs w:val="22"/>
              </w:rPr>
            </w:pPr>
            <w:r w:rsidRPr="00B53BD5">
              <w:rPr>
                <w:rFonts w:ascii="Arial Narrow" w:hAnsi="Arial Narrow"/>
                <w:color w:val="auto"/>
                <w:sz w:val="22"/>
                <w:szCs w:val="22"/>
              </w:rPr>
              <w:t>Judicial Review has been applied for in relation to EMRTS / Air Ambulance Changes which implicates the Health Board.  This may indicate a rising likelihood of such challenges being launched in relation to service change.</w:t>
            </w:r>
          </w:p>
        </w:tc>
      </w:tr>
      <w:tr w:rsidR="00B712AE" w:rsidRPr="007E21ED" w14:paraId="3E9FCA1C" w14:textId="77777777" w:rsidTr="00D62650">
        <w:tc>
          <w:tcPr>
            <w:tcW w:w="2405" w:type="dxa"/>
          </w:tcPr>
          <w:p w14:paraId="795D1EF2" w14:textId="77777777" w:rsidR="00B712AE" w:rsidRPr="00B53BD5" w:rsidRDefault="00B712AE" w:rsidP="00B712AE">
            <w:pPr>
              <w:autoSpaceDE w:val="0"/>
              <w:autoSpaceDN w:val="0"/>
              <w:adjustRightInd w:val="0"/>
              <w:jc w:val="center"/>
              <w:rPr>
                <w:rFonts w:ascii="Arial Narrow" w:eastAsia="Times New Roman" w:hAnsi="Arial Narrow" w:cs="Arial"/>
                <w:b/>
                <w:sz w:val="22"/>
                <w:szCs w:val="22"/>
              </w:rPr>
            </w:pPr>
            <w:r w:rsidRPr="00B53BD5">
              <w:rPr>
                <w:rFonts w:ascii="Arial Narrow" w:eastAsia="Times New Roman" w:hAnsi="Arial Narrow" w:cs="Arial"/>
                <w:b/>
                <w:sz w:val="22"/>
                <w:szCs w:val="22"/>
              </w:rPr>
              <w:t>Level of Control</w:t>
            </w:r>
          </w:p>
          <w:p w14:paraId="0479276C" w14:textId="77777777" w:rsidR="00B712AE" w:rsidRPr="00B53BD5" w:rsidRDefault="00B712AE" w:rsidP="00B712AE">
            <w:pPr>
              <w:jc w:val="center"/>
              <w:rPr>
                <w:rFonts w:ascii="Arial Narrow" w:hAnsi="Arial Narrow"/>
                <w:sz w:val="22"/>
                <w:szCs w:val="22"/>
              </w:rPr>
            </w:pPr>
            <w:r w:rsidRPr="00B53BD5">
              <w:rPr>
                <w:rFonts w:ascii="Arial Narrow" w:hAnsi="Arial Narrow" w:cs="Arial"/>
                <w:sz w:val="22"/>
                <w:szCs w:val="22"/>
              </w:rPr>
              <w:t>= 50%</w:t>
            </w:r>
          </w:p>
        </w:tc>
        <w:tc>
          <w:tcPr>
            <w:tcW w:w="5954" w:type="dxa"/>
            <w:gridSpan w:val="2"/>
            <w:vMerge/>
          </w:tcPr>
          <w:p w14:paraId="36EA174D" w14:textId="77777777" w:rsidR="00B712AE" w:rsidRPr="00B53BD5" w:rsidRDefault="00B712AE" w:rsidP="00B712AE">
            <w:pPr>
              <w:rPr>
                <w:rFonts w:ascii="Arial Narrow" w:hAnsi="Arial Narrow"/>
                <w:sz w:val="22"/>
                <w:szCs w:val="22"/>
              </w:rPr>
            </w:pPr>
          </w:p>
        </w:tc>
        <w:tc>
          <w:tcPr>
            <w:tcW w:w="7229" w:type="dxa"/>
            <w:gridSpan w:val="4"/>
            <w:vMerge w:val="restart"/>
          </w:tcPr>
          <w:p w14:paraId="4D8CC03C"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2BB7A0C7" w14:textId="77777777" w:rsidR="00B712AE" w:rsidRPr="00B53BD5"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B53BD5">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6F87DA01" w14:textId="77777777" w:rsidTr="00D62650">
        <w:tc>
          <w:tcPr>
            <w:tcW w:w="2405" w:type="dxa"/>
          </w:tcPr>
          <w:p w14:paraId="13196985" w14:textId="77777777" w:rsidR="00B712AE" w:rsidRPr="00B53BD5" w:rsidRDefault="00B712AE" w:rsidP="00B712AE">
            <w:pPr>
              <w:pStyle w:val="Default"/>
              <w:widowControl w:val="0"/>
              <w:jc w:val="center"/>
              <w:rPr>
                <w:rFonts w:ascii="Arial Narrow" w:hAnsi="Arial Narrow" w:cs="Arial"/>
                <w:b/>
                <w:color w:val="auto"/>
                <w:sz w:val="22"/>
                <w:szCs w:val="22"/>
              </w:rPr>
            </w:pPr>
            <w:r w:rsidRPr="00B53BD5">
              <w:rPr>
                <w:rFonts w:ascii="Arial Narrow" w:hAnsi="Arial Narrow" w:cs="Arial"/>
                <w:b/>
                <w:color w:val="auto"/>
                <w:sz w:val="22"/>
                <w:szCs w:val="22"/>
              </w:rPr>
              <w:t>Date added to the HB risk register</w:t>
            </w:r>
          </w:p>
          <w:p w14:paraId="50F1C285" w14:textId="77777777" w:rsidR="00B712AE" w:rsidRPr="00B53BD5" w:rsidRDefault="00B712AE" w:rsidP="00B712AE">
            <w:pPr>
              <w:pStyle w:val="Default"/>
              <w:widowControl w:val="0"/>
              <w:jc w:val="center"/>
              <w:rPr>
                <w:rFonts w:ascii="Arial Narrow" w:hAnsi="Arial Narrow" w:cs="Arial"/>
                <w:color w:val="auto"/>
                <w:sz w:val="22"/>
                <w:szCs w:val="22"/>
              </w:rPr>
            </w:pPr>
            <w:r w:rsidRPr="00B53BD5">
              <w:rPr>
                <w:rFonts w:ascii="Arial Narrow" w:hAnsi="Arial Narrow"/>
                <w:color w:val="auto"/>
                <w:sz w:val="22"/>
                <w:szCs w:val="22"/>
              </w:rPr>
              <w:t>November 2018</w:t>
            </w:r>
          </w:p>
        </w:tc>
        <w:tc>
          <w:tcPr>
            <w:tcW w:w="5954" w:type="dxa"/>
            <w:gridSpan w:val="2"/>
            <w:vMerge/>
          </w:tcPr>
          <w:p w14:paraId="65C052CA" w14:textId="77777777" w:rsidR="00B712AE" w:rsidRPr="00B53BD5" w:rsidRDefault="00B712AE" w:rsidP="00B712AE">
            <w:pPr>
              <w:rPr>
                <w:rFonts w:ascii="Arial Narrow" w:hAnsi="Arial Narrow"/>
                <w:sz w:val="22"/>
                <w:szCs w:val="22"/>
              </w:rPr>
            </w:pPr>
          </w:p>
        </w:tc>
        <w:tc>
          <w:tcPr>
            <w:tcW w:w="7229" w:type="dxa"/>
            <w:gridSpan w:val="4"/>
            <w:vMerge/>
          </w:tcPr>
          <w:p w14:paraId="1E34ED7F" w14:textId="77777777" w:rsidR="00B712AE" w:rsidRPr="00B53BD5" w:rsidRDefault="00B712AE" w:rsidP="00B712AE">
            <w:pPr>
              <w:pStyle w:val="Default"/>
              <w:widowControl w:val="0"/>
              <w:rPr>
                <w:rFonts w:ascii="Arial Narrow" w:hAnsi="Arial Narrow"/>
                <w:color w:val="auto"/>
                <w:sz w:val="22"/>
                <w:szCs w:val="22"/>
              </w:rPr>
            </w:pPr>
          </w:p>
        </w:tc>
      </w:tr>
      <w:tr w:rsidR="00B712AE" w:rsidRPr="007E21ED" w14:paraId="28D25902" w14:textId="77777777" w:rsidTr="00D62650">
        <w:tc>
          <w:tcPr>
            <w:tcW w:w="8359" w:type="dxa"/>
            <w:gridSpan w:val="3"/>
          </w:tcPr>
          <w:p w14:paraId="49C3536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B712AE" w:rsidRPr="007E21ED" w14:paraId="1440F16F" w14:textId="77777777" w:rsidTr="00D62650">
        <w:tc>
          <w:tcPr>
            <w:tcW w:w="8359" w:type="dxa"/>
            <w:gridSpan w:val="3"/>
            <w:vMerge w:val="restart"/>
          </w:tcPr>
          <w:p w14:paraId="28AD7439"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Head of EDI to be appointed to support equality impact assessment – funding previously agreed, paper going to Management Board and then Board on 25</w:t>
            </w:r>
            <w:r w:rsidRPr="00B53BD5">
              <w:rPr>
                <w:rFonts w:ascii="Arial Narrow" w:hAnsi="Arial Narrow" w:cs="Arial"/>
                <w:sz w:val="22"/>
                <w:szCs w:val="22"/>
                <w:vertAlign w:val="superscript"/>
              </w:rPr>
              <w:t>th</w:t>
            </w:r>
            <w:r w:rsidRPr="00B53BD5">
              <w:rPr>
                <w:rFonts w:ascii="Arial Narrow" w:hAnsi="Arial Narrow" w:cs="Arial"/>
                <w:sz w:val="22"/>
                <w:szCs w:val="22"/>
              </w:rPr>
              <w:t xml:space="preserve"> January 2024.  Funding to be agreed to allow appointment to be made.</w:t>
            </w:r>
          </w:p>
          <w:p w14:paraId="21508806"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Creation of DICE has led to some additional capacity within Engagement Team but alongside a significant increase in demand for activity.</w:t>
            </w:r>
          </w:p>
          <w:p w14:paraId="297F1570" w14:textId="77777777" w:rsidR="00B712AE" w:rsidRPr="00B53BD5"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B53BD5">
              <w:rPr>
                <w:rFonts w:ascii="Arial Narrow" w:hAnsi="Arial Narrow" w:cs="Arial"/>
                <w:sz w:val="22"/>
                <w:szCs w:val="22"/>
              </w:rPr>
              <w:t xml:space="preserve">Robust policies and processes to be in place for Impact Assessment going forward.  </w:t>
            </w:r>
          </w:p>
          <w:p w14:paraId="0B663991"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EIA responsibilities incorporated into wider Impact Assessments.</w:t>
            </w:r>
          </w:p>
          <w:p w14:paraId="6BBB14EA" w14:textId="77777777" w:rsidR="00B712AE" w:rsidRPr="00B53BD5"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B53BD5">
              <w:rPr>
                <w:rFonts w:ascii="Arial Narrow" w:hAnsi="Arial Narrow" w:cs="Arial"/>
                <w:sz w:val="22"/>
                <w:szCs w:val="22"/>
              </w:rPr>
              <w:t>Development of Strategic Equality Group across organisation to support processes.</w:t>
            </w:r>
          </w:p>
        </w:tc>
        <w:tc>
          <w:tcPr>
            <w:tcW w:w="4450" w:type="dxa"/>
          </w:tcPr>
          <w:p w14:paraId="031E396A"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Action</w:t>
            </w:r>
          </w:p>
        </w:tc>
        <w:tc>
          <w:tcPr>
            <w:tcW w:w="1640" w:type="dxa"/>
            <w:gridSpan w:val="2"/>
          </w:tcPr>
          <w:p w14:paraId="398D5A45"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Lead</w:t>
            </w:r>
          </w:p>
        </w:tc>
        <w:tc>
          <w:tcPr>
            <w:tcW w:w="1139" w:type="dxa"/>
          </w:tcPr>
          <w:p w14:paraId="7ECCDCD6" w14:textId="77777777" w:rsidR="00B712AE" w:rsidRPr="00B53BD5" w:rsidRDefault="00B712AE" w:rsidP="00B712AE">
            <w:pPr>
              <w:jc w:val="center"/>
              <w:rPr>
                <w:rFonts w:ascii="Arial Narrow" w:hAnsi="Arial Narrow"/>
                <w:b/>
                <w:sz w:val="22"/>
                <w:szCs w:val="22"/>
              </w:rPr>
            </w:pPr>
            <w:r w:rsidRPr="00B53BD5">
              <w:rPr>
                <w:rFonts w:ascii="Arial Narrow" w:hAnsi="Arial Narrow"/>
                <w:b/>
                <w:sz w:val="22"/>
                <w:szCs w:val="22"/>
              </w:rPr>
              <w:t>Deadline</w:t>
            </w:r>
          </w:p>
        </w:tc>
      </w:tr>
      <w:tr w:rsidR="00B712AE" w:rsidRPr="007E21ED" w14:paraId="5EF79070" w14:textId="77777777" w:rsidTr="00D62650">
        <w:tc>
          <w:tcPr>
            <w:tcW w:w="8359" w:type="dxa"/>
            <w:gridSpan w:val="3"/>
            <w:vMerge/>
          </w:tcPr>
          <w:p w14:paraId="1A7AF430" w14:textId="77777777" w:rsidR="00B712AE" w:rsidRPr="00B53BD5"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450" w:type="dxa"/>
          </w:tcPr>
          <w:p w14:paraId="79F68623" w14:textId="77777777" w:rsidR="00B712AE" w:rsidRPr="00B53BD5" w:rsidRDefault="00B712AE" w:rsidP="00B712AE">
            <w:pPr>
              <w:rPr>
                <w:rFonts w:ascii="Arial Narrow" w:eastAsia="Times New Roman" w:hAnsi="Arial Narrow" w:cs="Calibri"/>
                <w:sz w:val="22"/>
                <w:szCs w:val="22"/>
              </w:rPr>
            </w:pPr>
            <w:r w:rsidRPr="00B53BD5">
              <w:rPr>
                <w:rFonts w:ascii="Arial Narrow" w:eastAsia="Times New Roman" w:hAnsi="Arial Narrow" w:cs="Calibri"/>
                <w:sz w:val="22"/>
                <w:szCs w:val="22"/>
              </w:rPr>
              <w:t>Appoint Head of EDI</w:t>
            </w:r>
          </w:p>
          <w:p w14:paraId="0184EF78" w14:textId="77777777" w:rsidR="00B712AE" w:rsidRPr="00B53BD5" w:rsidRDefault="00B712AE" w:rsidP="00A26725">
            <w:pPr>
              <w:rPr>
                <w:rFonts w:ascii="Arial Narrow" w:hAnsi="Arial Narrow"/>
                <w:b/>
              </w:rPr>
            </w:pPr>
            <w:r w:rsidRPr="00B53BD5">
              <w:rPr>
                <w:rFonts w:ascii="Arial Narrow" w:hAnsi="Arial Narrow" w:cs="Arial"/>
                <w:sz w:val="22"/>
                <w:szCs w:val="22"/>
              </w:rPr>
              <w:t xml:space="preserve">Delayed due to </w:t>
            </w:r>
            <w:r w:rsidR="00A26725" w:rsidRPr="00B53BD5">
              <w:rPr>
                <w:rFonts w:ascii="Arial Narrow" w:hAnsi="Arial Narrow" w:cs="Arial"/>
                <w:sz w:val="22"/>
                <w:szCs w:val="22"/>
              </w:rPr>
              <w:t>vacancy suspension</w:t>
            </w:r>
          </w:p>
        </w:tc>
        <w:tc>
          <w:tcPr>
            <w:tcW w:w="1640" w:type="dxa"/>
            <w:gridSpan w:val="2"/>
          </w:tcPr>
          <w:p w14:paraId="63E380B8" w14:textId="77777777" w:rsidR="00B712AE" w:rsidRPr="00B53BD5" w:rsidRDefault="00B712AE" w:rsidP="00B712AE">
            <w:pPr>
              <w:rPr>
                <w:rFonts w:ascii="Arial Narrow" w:hAnsi="Arial Narrow"/>
                <w:b/>
              </w:rPr>
            </w:pPr>
            <w:r w:rsidRPr="00B53BD5">
              <w:rPr>
                <w:rFonts w:ascii="Arial Narrow" w:hAnsi="Arial Narrow"/>
                <w:sz w:val="22"/>
                <w:szCs w:val="22"/>
              </w:rPr>
              <w:t>Assistant Director of Insight, Engagement &amp; Fundraising - DICE</w:t>
            </w:r>
          </w:p>
        </w:tc>
        <w:tc>
          <w:tcPr>
            <w:tcW w:w="1139" w:type="dxa"/>
          </w:tcPr>
          <w:p w14:paraId="29CE008B" w14:textId="77777777" w:rsidR="00B712AE" w:rsidRPr="00B53BD5" w:rsidRDefault="00A26725" w:rsidP="00A26725">
            <w:pPr>
              <w:rPr>
                <w:rFonts w:ascii="Arial Narrow" w:hAnsi="Arial Narrow"/>
                <w:b/>
              </w:rPr>
            </w:pPr>
            <w:r w:rsidRPr="00B53BD5">
              <w:rPr>
                <w:rFonts w:ascii="Arial Narrow" w:hAnsi="Arial Narrow" w:cs="Arial"/>
                <w:sz w:val="22"/>
                <w:szCs w:val="22"/>
              </w:rPr>
              <w:t>31/12</w:t>
            </w:r>
            <w:r w:rsidR="00B712AE" w:rsidRPr="00B53BD5">
              <w:rPr>
                <w:rFonts w:ascii="Arial Narrow" w:hAnsi="Arial Narrow" w:cs="Arial"/>
                <w:sz w:val="22"/>
                <w:szCs w:val="22"/>
              </w:rPr>
              <w:t>/2024</w:t>
            </w:r>
          </w:p>
        </w:tc>
      </w:tr>
      <w:tr w:rsidR="00B712AE" w:rsidRPr="007E21ED" w14:paraId="74FF7104" w14:textId="77777777" w:rsidTr="00D62650">
        <w:tc>
          <w:tcPr>
            <w:tcW w:w="8359" w:type="dxa"/>
            <w:gridSpan w:val="3"/>
            <w:vMerge/>
          </w:tcPr>
          <w:p w14:paraId="5A6CFE84" w14:textId="77777777" w:rsidR="00B712AE" w:rsidRPr="00B53BD5" w:rsidRDefault="00B712AE" w:rsidP="00B712AE">
            <w:pPr>
              <w:rPr>
                <w:rFonts w:ascii="Arial Narrow" w:hAnsi="Arial Narrow"/>
                <w:sz w:val="22"/>
                <w:szCs w:val="22"/>
              </w:rPr>
            </w:pPr>
          </w:p>
        </w:tc>
        <w:tc>
          <w:tcPr>
            <w:tcW w:w="4450" w:type="dxa"/>
          </w:tcPr>
          <w:p w14:paraId="226CE206"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Review of the current process for developing Equality Impact Assessments around service change, engagement and consultation.</w:t>
            </w:r>
            <w:r w:rsidR="00A26725" w:rsidRPr="00B53BD5">
              <w:rPr>
                <w:rFonts w:ascii="Arial Narrow" w:hAnsi="Arial Narrow" w:cs="Arial"/>
                <w:sz w:val="22"/>
                <w:szCs w:val="22"/>
              </w:rPr>
              <w:t xml:space="preserve"> Progress slowed as delay in recruitment of Head of EDI.</w:t>
            </w:r>
          </w:p>
        </w:tc>
        <w:tc>
          <w:tcPr>
            <w:tcW w:w="1640" w:type="dxa"/>
            <w:gridSpan w:val="2"/>
          </w:tcPr>
          <w:p w14:paraId="4627D260"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00BE90A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31/01/2025</w:t>
            </w:r>
          </w:p>
          <w:p w14:paraId="29C13AF4"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41ACA9D1" w14:textId="77777777" w:rsidTr="00D62650">
        <w:tc>
          <w:tcPr>
            <w:tcW w:w="8359" w:type="dxa"/>
            <w:gridSpan w:val="3"/>
            <w:vMerge/>
          </w:tcPr>
          <w:p w14:paraId="069F8BA6" w14:textId="77777777" w:rsidR="00B712AE" w:rsidRPr="00B53BD5" w:rsidRDefault="00B712AE" w:rsidP="00B712AE">
            <w:pPr>
              <w:rPr>
                <w:rFonts w:ascii="Arial Narrow" w:hAnsi="Arial Narrow"/>
                <w:sz w:val="22"/>
                <w:szCs w:val="22"/>
              </w:rPr>
            </w:pPr>
          </w:p>
        </w:tc>
        <w:tc>
          <w:tcPr>
            <w:tcW w:w="4450" w:type="dxa"/>
          </w:tcPr>
          <w:p w14:paraId="31BD0B70" w14:textId="77777777" w:rsidR="00B712AE" w:rsidRPr="00B53BD5" w:rsidRDefault="00B712AE" w:rsidP="00B712AE">
            <w:pPr>
              <w:autoSpaceDE w:val="0"/>
              <w:autoSpaceDN w:val="0"/>
              <w:adjustRightInd w:val="0"/>
              <w:rPr>
                <w:rFonts w:ascii="Arial Narrow" w:hAnsi="Arial Narrow" w:cs="Arial"/>
                <w:sz w:val="22"/>
                <w:szCs w:val="22"/>
              </w:rPr>
            </w:pPr>
            <w:r w:rsidRPr="00B53BD5">
              <w:rPr>
                <w:rFonts w:ascii="Arial Narrow" w:hAnsi="Arial Narrow" w:cs="Arial"/>
                <w:sz w:val="22"/>
                <w:szCs w:val="22"/>
              </w:rPr>
              <w:t>Robust policies and processes to be in place for Impact Assessment going forward.</w:t>
            </w:r>
          </w:p>
        </w:tc>
        <w:tc>
          <w:tcPr>
            <w:tcW w:w="1640" w:type="dxa"/>
            <w:gridSpan w:val="2"/>
          </w:tcPr>
          <w:p w14:paraId="3C6CA101"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E696A9F" w14:textId="77777777" w:rsidR="00B712AE" w:rsidRPr="00B53BD5" w:rsidRDefault="00A26725" w:rsidP="00B712AE">
            <w:pPr>
              <w:rPr>
                <w:rFonts w:ascii="Arial Narrow" w:hAnsi="Arial Narrow" w:cs="Arial"/>
                <w:sz w:val="22"/>
                <w:szCs w:val="22"/>
              </w:rPr>
            </w:pPr>
            <w:r w:rsidRPr="00B53BD5">
              <w:rPr>
                <w:rFonts w:ascii="Arial Narrow" w:hAnsi="Arial Narrow" w:cs="Arial"/>
                <w:sz w:val="22"/>
                <w:szCs w:val="22"/>
              </w:rPr>
              <w:t>30/03/2025</w:t>
            </w:r>
          </w:p>
          <w:p w14:paraId="1D2C25A3" w14:textId="77777777" w:rsidR="00B712AE" w:rsidRPr="00B53BD5" w:rsidRDefault="00B712AE" w:rsidP="00B712AE">
            <w:pPr>
              <w:rPr>
                <w:rFonts w:ascii="Arial Narrow" w:hAnsi="Arial Narrow" w:cs="Arial"/>
                <w:sz w:val="22"/>
                <w:szCs w:val="22"/>
              </w:rPr>
            </w:pPr>
            <w:r w:rsidRPr="00B53BD5">
              <w:rPr>
                <w:rFonts w:ascii="Arial Narrow" w:hAnsi="Arial Narrow" w:cs="Arial"/>
                <w:sz w:val="22"/>
                <w:szCs w:val="22"/>
              </w:rPr>
              <w:t>In progress</w:t>
            </w:r>
          </w:p>
        </w:tc>
      </w:tr>
      <w:tr w:rsidR="00B712AE" w:rsidRPr="007E21ED" w14:paraId="6D0AF9D0" w14:textId="77777777" w:rsidTr="00D62650">
        <w:tc>
          <w:tcPr>
            <w:tcW w:w="8359" w:type="dxa"/>
            <w:gridSpan w:val="3"/>
            <w:vMerge/>
          </w:tcPr>
          <w:p w14:paraId="17FB9B55" w14:textId="77777777" w:rsidR="00B712AE" w:rsidRPr="00B53BD5" w:rsidRDefault="00B712AE" w:rsidP="00B712AE">
            <w:pPr>
              <w:rPr>
                <w:rFonts w:ascii="Arial Narrow" w:hAnsi="Arial Narrow"/>
                <w:sz w:val="22"/>
                <w:szCs w:val="22"/>
              </w:rPr>
            </w:pPr>
          </w:p>
        </w:tc>
        <w:tc>
          <w:tcPr>
            <w:tcW w:w="4450" w:type="dxa"/>
          </w:tcPr>
          <w:p w14:paraId="2A82CEA4" w14:textId="77777777" w:rsidR="00B712AE" w:rsidRPr="00B53BD5" w:rsidRDefault="00B712AE" w:rsidP="00B712AE">
            <w:pPr>
              <w:autoSpaceDE w:val="0"/>
              <w:autoSpaceDN w:val="0"/>
              <w:adjustRightInd w:val="0"/>
              <w:rPr>
                <w:rFonts w:ascii="Arial Narrow" w:hAnsi="Arial Narrow"/>
                <w:sz w:val="22"/>
                <w:szCs w:val="22"/>
              </w:rPr>
            </w:pPr>
            <w:r w:rsidRPr="00B53BD5">
              <w:rPr>
                <w:rFonts w:ascii="Arial Narrow" w:hAnsi="Arial Narrow" w:cs="Arial"/>
                <w:sz w:val="22"/>
                <w:szCs w:val="22"/>
              </w:rPr>
              <w:t>Roll out Impact Assessment process across organisation.</w:t>
            </w:r>
          </w:p>
        </w:tc>
        <w:tc>
          <w:tcPr>
            <w:tcW w:w="1640" w:type="dxa"/>
            <w:gridSpan w:val="2"/>
          </w:tcPr>
          <w:p w14:paraId="773E3D58"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Assistant Director of Insight, Engagement &amp; Fundraising - DICE</w:t>
            </w:r>
          </w:p>
        </w:tc>
        <w:tc>
          <w:tcPr>
            <w:tcW w:w="1139" w:type="dxa"/>
            <w:shd w:val="clear" w:color="auto" w:fill="auto"/>
          </w:tcPr>
          <w:p w14:paraId="29C45C05" w14:textId="77777777" w:rsidR="00B712AE" w:rsidRPr="00B53BD5" w:rsidRDefault="00B712AE" w:rsidP="00A26725">
            <w:pPr>
              <w:rPr>
                <w:rFonts w:ascii="Arial Narrow" w:hAnsi="Arial Narrow"/>
                <w:strike/>
                <w:sz w:val="22"/>
                <w:szCs w:val="22"/>
              </w:rPr>
            </w:pPr>
            <w:r w:rsidRPr="00B53BD5">
              <w:rPr>
                <w:rFonts w:ascii="Arial Narrow" w:hAnsi="Arial Narrow" w:cs="Arial"/>
                <w:sz w:val="22"/>
                <w:szCs w:val="22"/>
              </w:rPr>
              <w:t>30/</w:t>
            </w:r>
            <w:r w:rsidR="00A26725" w:rsidRPr="00B53BD5">
              <w:rPr>
                <w:rFonts w:ascii="Arial Narrow" w:hAnsi="Arial Narrow" w:cs="Arial"/>
                <w:sz w:val="22"/>
                <w:szCs w:val="22"/>
              </w:rPr>
              <w:t>06/2025</w:t>
            </w:r>
          </w:p>
        </w:tc>
      </w:tr>
      <w:tr w:rsidR="00B712AE" w:rsidRPr="007E21ED" w14:paraId="39CA4652" w14:textId="77777777" w:rsidTr="00D62650">
        <w:tc>
          <w:tcPr>
            <w:tcW w:w="8359" w:type="dxa"/>
            <w:gridSpan w:val="3"/>
          </w:tcPr>
          <w:p w14:paraId="591EA423"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078BAB0F" w14:textId="77777777" w:rsidR="00B712AE" w:rsidRPr="00B53BD5" w:rsidRDefault="00B712AE" w:rsidP="00B712AE">
            <w:pPr>
              <w:jc w:val="both"/>
              <w:rPr>
                <w:rFonts w:ascii="Arial Narrow" w:eastAsia="Times New Roman" w:hAnsi="Arial Narrow" w:cs="Arial"/>
                <w:sz w:val="22"/>
                <w:szCs w:val="22"/>
              </w:rPr>
            </w:pPr>
            <w:r w:rsidRPr="00B53BD5">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B712AE" w:rsidRPr="00B53BD5" w:rsidRDefault="00B712AE" w:rsidP="00B712AE">
            <w:pPr>
              <w:pStyle w:val="Default"/>
              <w:widowControl w:val="0"/>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4755988D"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olor w:val="auto"/>
                <w:sz w:val="22"/>
                <w:szCs w:val="22"/>
              </w:rPr>
              <w:t>Participation from across organisation in Strategic Equality Group.</w:t>
            </w:r>
          </w:p>
        </w:tc>
      </w:tr>
      <w:tr w:rsidR="00B712AE" w:rsidRPr="007E21ED" w14:paraId="3A6BA498" w14:textId="77777777" w:rsidTr="00D62650">
        <w:tc>
          <w:tcPr>
            <w:tcW w:w="15588" w:type="dxa"/>
            <w:gridSpan w:val="7"/>
            <w:shd w:val="clear" w:color="auto" w:fill="auto"/>
          </w:tcPr>
          <w:p w14:paraId="1FF87D40" w14:textId="77777777" w:rsidR="00B712AE" w:rsidRPr="00B53BD5" w:rsidRDefault="00B712AE" w:rsidP="00B712AE">
            <w:pPr>
              <w:pStyle w:val="Default"/>
              <w:widowControl w:val="0"/>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 / Progress Notes</w:t>
            </w:r>
          </w:p>
          <w:p w14:paraId="1AE9C257" w14:textId="77777777" w:rsidR="00B712AE" w:rsidRPr="00B53BD5" w:rsidRDefault="00B712AE" w:rsidP="00B712AE">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19/01/2024: Reviewed – no change currently</w:t>
            </w:r>
          </w:p>
          <w:p w14:paraId="14D13F07" w14:textId="77777777" w:rsidR="00A26725" w:rsidRPr="00B53BD5" w:rsidRDefault="00A26725" w:rsidP="00A26725">
            <w:pPr>
              <w:pStyle w:val="Default"/>
              <w:widowControl w:val="0"/>
              <w:rPr>
                <w:rFonts w:ascii="Arial Narrow" w:hAnsi="Arial Narrow" w:cs="Arial"/>
                <w:color w:val="auto"/>
                <w:sz w:val="22"/>
                <w:szCs w:val="22"/>
              </w:rPr>
            </w:pPr>
            <w:r w:rsidRPr="00B53BD5">
              <w:rPr>
                <w:rFonts w:ascii="Arial Narrow" w:hAnsi="Arial Narrow" w:cs="Arial"/>
                <w:color w:val="auto"/>
                <w:sz w:val="22"/>
                <w:szCs w:val="22"/>
              </w:rPr>
              <w:t>02/09/2024: Risk level increased – rationale added. Action target dates refreshed.</w:t>
            </w:r>
          </w:p>
        </w:tc>
      </w:tr>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37"/>
        <w:gridCol w:w="1423"/>
        <w:gridCol w:w="4110"/>
        <w:gridCol w:w="431"/>
        <w:gridCol w:w="175"/>
        <w:gridCol w:w="335"/>
        <w:gridCol w:w="608"/>
        <w:gridCol w:w="42"/>
        <w:gridCol w:w="1528"/>
      </w:tblGrid>
      <w:tr w:rsidR="00A32F5E" w:rsidRPr="007E21ED" w14:paraId="7667455B" w14:textId="77777777" w:rsidTr="009B12E8">
        <w:tc>
          <w:tcPr>
            <w:tcW w:w="8359" w:type="dxa"/>
            <w:gridSpan w:val="4"/>
          </w:tcPr>
          <w:p w14:paraId="071D139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0185E99E"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3"/>
            <w:shd w:val="clear" w:color="auto" w:fill="FFC000"/>
          </w:tcPr>
          <w:p w14:paraId="096010B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456F014C" w14:textId="7B5CC292" w:rsidR="00A32F5E" w:rsidRPr="007E21ED" w:rsidRDefault="00A32F5E" w:rsidP="009B12E8">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B12E8">
              <w:rPr>
                <w:rFonts w:ascii="Arial Narrow" w:hAnsi="Arial Narrow" w:cs="Arial"/>
                <w:b/>
                <w:bCs/>
                <w:color w:val="auto"/>
                <w:sz w:val="22"/>
                <w:szCs w:val="22"/>
              </w:rPr>
              <w:t>31/03/2025</w:t>
            </w:r>
          </w:p>
        </w:tc>
        <w:tc>
          <w:tcPr>
            <w:tcW w:w="2513" w:type="dxa"/>
            <w:gridSpan w:val="4"/>
            <w:shd w:val="clear" w:color="auto" w:fill="FFC000"/>
          </w:tcPr>
          <w:p w14:paraId="4E918F6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4137027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26E6FC9" w14:textId="77777777" w:rsidTr="009B12E8">
        <w:tc>
          <w:tcPr>
            <w:tcW w:w="6941" w:type="dxa"/>
            <w:gridSpan w:val="3"/>
          </w:tcPr>
          <w:p w14:paraId="72DCACF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18" w:type="dxa"/>
          </w:tcPr>
          <w:p w14:paraId="16E56CB6"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A882CE6" w14:textId="77777777" w:rsidR="00B712AE" w:rsidRPr="007E21ED" w:rsidRDefault="00B712AE" w:rsidP="00B712AE">
            <w:pPr>
              <w:rPr>
                <w:rFonts w:ascii="Arial Narrow" w:hAnsi="Arial Narrow"/>
                <w:b/>
                <w:sz w:val="22"/>
                <w:szCs w:val="22"/>
              </w:rPr>
            </w:pPr>
          </w:p>
        </w:tc>
        <w:tc>
          <w:tcPr>
            <w:tcW w:w="7229" w:type="dxa"/>
            <w:gridSpan w:val="7"/>
          </w:tcPr>
          <w:p w14:paraId="552F68E4"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Hazel Lloyd</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Corporate Governance</w:t>
            </w:r>
          </w:p>
          <w:p w14:paraId="16D7D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0F9F0F80" w14:textId="77777777" w:rsidTr="009B12E8">
        <w:tc>
          <w:tcPr>
            <w:tcW w:w="8359" w:type="dxa"/>
            <w:gridSpan w:val="4"/>
          </w:tcPr>
          <w:p w14:paraId="11C374C6"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1263820F" w14:textId="77777777"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7"/>
          </w:tcPr>
          <w:p w14:paraId="0E8140C9" w14:textId="3A053CA4"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922D1AC" w14:textId="77777777" w:rsidTr="009B12E8">
        <w:tc>
          <w:tcPr>
            <w:tcW w:w="2405" w:type="dxa"/>
          </w:tcPr>
          <w:p w14:paraId="642268F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72249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97C47F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4FE1DA9F"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68CE45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3"/>
            <w:vMerge w:val="restart"/>
          </w:tcPr>
          <w:p w14:paraId="06200079" w14:textId="6CDAFDD0"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0202912E" wp14:editId="43788844">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7"/>
          </w:tcPr>
          <w:p w14:paraId="14BEDD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953A66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p>
        </w:tc>
      </w:tr>
      <w:tr w:rsidR="00B712AE" w:rsidRPr="007E21ED" w14:paraId="5E3D15C6" w14:textId="77777777" w:rsidTr="009B12E8">
        <w:tc>
          <w:tcPr>
            <w:tcW w:w="2405" w:type="dxa"/>
          </w:tcPr>
          <w:p w14:paraId="67D285D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26507C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48E76CFA" w14:textId="77777777" w:rsidR="00B712AE" w:rsidRPr="007E21ED" w:rsidRDefault="00B712AE" w:rsidP="00B712AE">
            <w:pPr>
              <w:rPr>
                <w:rFonts w:ascii="Arial Narrow" w:hAnsi="Arial Narrow"/>
                <w:sz w:val="22"/>
                <w:szCs w:val="22"/>
              </w:rPr>
            </w:pPr>
          </w:p>
        </w:tc>
        <w:tc>
          <w:tcPr>
            <w:tcW w:w="7229" w:type="dxa"/>
            <w:gridSpan w:val="7"/>
            <w:vMerge w:val="restart"/>
          </w:tcPr>
          <w:p w14:paraId="714C81F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F21F39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4899C46" w14:textId="77777777" w:rsidR="00B712AE" w:rsidRPr="007E21ED" w:rsidRDefault="00B712AE" w:rsidP="00B712AE">
            <w:pPr>
              <w:rPr>
                <w:rFonts w:ascii="Arial Narrow" w:hAnsi="Arial Narrow"/>
                <w:sz w:val="22"/>
                <w:szCs w:val="22"/>
              </w:rPr>
            </w:pPr>
          </w:p>
        </w:tc>
      </w:tr>
      <w:tr w:rsidR="00B712AE" w:rsidRPr="007E21ED" w14:paraId="1010E484" w14:textId="77777777" w:rsidTr="009B12E8">
        <w:trPr>
          <w:trHeight w:val="831"/>
        </w:trPr>
        <w:tc>
          <w:tcPr>
            <w:tcW w:w="2405" w:type="dxa"/>
          </w:tcPr>
          <w:p w14:paraId="68793FF1"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E96F9C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3"/>
            <w:vMerge/>
          </w:tcPr>
          <w:p w14:paraId="50F969D0" w14:textId="77777777" w:rsidR="00B712AE" w:rsidRPr="007E21ED" w:rsidRDefault="00B712AE" w:rsidP="00B712AE">
            <w:pPr>
              <w:rPr>
                <w:rFonts w:ascii="Arial Narrow" w:hAnsi="Arial Narrow"/>
                <w:sz w:val="22"/>
                <w:szCs w:val="22"/>
              </w:rPr>
            </w:pPr>
          </w:p>
        </w:tc>
        <w:tc>
          <w:tcPr>
            <w:tcW w:w="7229" w:type="dxa"/>
            <w:gridSpan w:val="7"/>
            <w:vMerge/>
          </w:tcPr>
          <w:p w14:paraId="0B5D2995" w14:textId="77777777" w:rsidR="00B712AE" w:rsidRPr="007E21ED" w:rsidRDefault="00B712AE" w:rsidP="00B712AE">
            <w:pPr>
              <w:rPr>
                <w:rFonts w:ascii="Arial Narrow" w:hAnsi="Arial Narrow"/>
                <w:sz w:val="22"/>
                <w:szCs w:val="22"/>
              </w:rPr>
            </w:pPr>
          </w:p>
        </w:tc>
      </w:tr>
      <w:tr w:rsidR="00B712AE" w:rsidRPr="007E21ED" w14:paraId="42EA1CCE" w14:textId="77777777" w:rsidTr="009B12E8">
        <w:tc>
          <w:tcPr>
            <w:tcW w:w="8359" w:type="dxa"/>
            <w:gridSpan w:val="4"/>
          </w:tcPr>
          <w:p w14:paraId="731B55F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7ABD156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0A3BD242" w14:textId="77777777" w:rsidTr="009B12E8">
        <w:tc>
          <w:tcPr>
            <w:tcW w:w="8359" w:type="dxa"/>
            <w:gridSpan w:val="4"/>
            <w:vMerge w:val="restart"/>
          </w:tcPr>
          <w:p w14:paraId="2A5FDA56"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64DD1576"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Work to implement the recommendations </w:t>
            </w:r>
            <w:r w:rsidR="009B12E8">
              <w:rPr>
                <w:rFonts w:ascii="Arial Narrow" w:eastAsia="Times New Roman" w:hAnsi="Arial Narrow" w:cs="Arial"/>
                <w:sz w:val="22"/>
                <w:szCs w:val="22"/>
              </w:rPr>
              <w:t xml:space="preserve">in </w:t>
            </w:r>
            <w:r w:rsidRPr="007E21ED">
              <w:rPr>
                <w:rFonts w:ascii="Arial Narrow" w:eastAsia="Times New Roman" w:hAnsi="Arial Narrow" w:cs="Arial"/>
                <w:sz w:val="22"/>
                <w:szCs w:val="22"/>
              </w:rPr>
              <w:t>the above baseline assessment has commenced.</w:t>
            </w:r>
          </w:p>
          <w:p w14:paraId="7310BCCB"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p>
          <w:p w14:paraId="64279EFF"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5F0B822A"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8D63D1"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Meetings of the Welsh Language Standards Delivery Group have recommenced (March 2022)</w:t>
            </w:r>
          </w:p>
        </w:tc>
        <w:tc>
          <w:tcPr>
            <w:tcW w:w="4541" w:type="dxa"/>
            <w:gridSpan w:val="2"/>
          </w:tcPr>
          <w:p w14:paraId="0704BB9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18" w:type="dxa"/>
            <w:gridSpan w:val="3"/>
          </w:tcPr>
          <w:p w14:paraId="5B9E5BD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70" w:type="dxa"/>
            <w:gridSpan w:val="2"/>
          </w:tcPr>
          <w:p w14:paraId="6537015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25EEE7A" w14:textId="77777777" w:rsidTr="009B12E8">
        <w:trPr>
          <w:trHeight w:val="1603"/>
        </w:trPr>
        <w:tc>
          <w:tcPr>
            <w:tcW w:w="8359" w:type="dxa"/>
            <w:gridSpan w:val="4"/>
            <w:vMerge/>
          </w:tcPr>
          <w:p w14:paraId="33FDEB6B" w14:textId="77777777" w:rsidR="00B712AE" w:rsidRPr="007E21ED" w:rsidRDefault="00B712AE" w:rsidP="00B712AE">
            <w:pPr>
              <w:rPr>
                <w:rFonts w:ascii="Arial Narrow" w:hAnsi="Arial Narrow"/>
                <w:sz w:val="22"/>
                <w:szCs w:val="22"/>
              </w:rPr>
            </w:pPr>
          </w:p>
        </w:tc>
        <w:tc>
          <w:tcPr>
            <w:tcW w:w="4541" w:type="dxa"/>
            <w:gridSpan w:val="2"/>
          </w:tcPr>
          <w:p w14:paraId="2F3D3F9D"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Recruit to current vacancy within the Welsh language Translation Team.</w:t>
            </w:r>
          </w:p>
        </w:tc>
        <w:tc>
          <w:tcPr>
            <w:tcW w:w="1118" w:type="dxa"/>
            <w:gridSpan w:val="3"/>
          </w:tcPr>
          <w:p w14:paraId="5BBE3869" w14:textId="77777777"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Welsh Language Officer</w:t>
            </w:r>
          </w:p>
        </w:tc>
        <w:tc>
          <w:tcPr>
            <w:tcW w:w="1570" w:type="dxa"/>
            <w:gridSpan w:val="2"/>
            <w:shd w:val="clear" w:color="auto" w:fill="auto"/>
          </w:tcPr>
          <w:p w14:paraId="2B86EDD6" w14:textId="3CAAA860" w:rsidR="00B712AE" w:rsidRPr="007E21ED" w:rsidRDefault="009B12E8" w:rsidP="00B712AE">
            <w:pPr>
              <w:rPr>
                <w:rFonts w:ascii="Arial Narrow" w:eastAsia="Times New Roman" w:hAnsi="Arial Narrow" w:cs="Calibri"/>
                <w:sz w:val="22"/>
                <w:szCs w:val="22"/>
              </w:rPr>
            </w:pPr>
            <w:r w:rsidRPr="009B12E8">
              <w:rPr>
                <w:rFonts w:ascii="Arial Narrow" w:eastAsia="Times New Roman" w:hAnsi="Arial Narrow" w:cs="Calibri"/>
                <w:color w:val="FF0000"/>
                <w:sz w:val="22"/>
                <w:szCs w:val="22"/>
              </w:rPr>
              <w:t>31/03/2025</w:t>
            </w:r>
          </w:p>
        </w:tc>
      </w:tr>
      <w:tr w:rsidR="00B712AE" w:rsidRPr="007E21ED" w14:paraId="392A162F" w14:textId="77777777" w:rsidTr="009B12E8">
        <w:trPr>
          <w:trHeight w:val="1339"/>
        </w:trPr>
        <w:tc>
          <w:tcPr>
            <w:tcW w:w="8359" w:type="dxa"/>
            <w:gridSpan w:val="4"/>
          </w:tcPr>
          <w:p w14:paraId="3EEF9FF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9D82132"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Meetings with the Welsh Language Commissioner.</w:t>
            </w:r>
          </w:p>
          <w:p w14:paraId="5ACD3B61" w14:textId="77777777" w:rsidR="00B712AE" w:rsidRPr="007E21ED"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Self-Assessment against the requirements of More Than Just Words.</w:t>
            </w:r>
          </w:p>
          <w:p w14:paraId="59F3F499" w14:textId="4BCF9506" w:rsidR="007E21ED" w:rsidRPr="009B12E8"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Production of an Annual Report.</w:t>
            </w:r>
          </w:p>
        </w:tc>
        <w:tc>
          <w:tcPr>
            <w:tcW w:w="7229" w:type="dxa"/>
            <w:gridSpan w:val="7"/>
          </w:tcPr>
          <w:p w14:paraId="7EFB8737"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27F4FEE"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Formal and regular reporting to the Board will recommence with the production of the next annual report.</w:t>
            </w:r>
          </w:p>
        </w:tc>
      </w:tr>
      <w:tr w:rsidR="00B712AE" w:rsidRPr="007E21ED" w14:paraId="23111A5E" w14:textId="77777777" w:rsidTr="009B12E8">
        <w:tc>
          <w:tcPr>
            <w:tcW w:w="15588" w:type="dxa"/>
            <w:gridSpan w:val="11"/>
            <w:shd w:val="clear" w:color="auto" w:fill="auto"/>
          </w:tcPr>
          <w:p w14:paraId="1EA1CFCF"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6CD42EB7" w14:textId="5B027640" w:rsidR="009B12E8" w:rsidRPr="007E21ED" w:rsidRDefault="009B12E8" w:rsidP="00B712AE">
            <w:pPr>
              <w:pStyle w:val="ListParagraph1"/>
              <w:jc w:val="both"/>
              <w:rPr>
                <w:rFonts w:ascii="Arial Narrow" w:eastAsia="Times New Roman" w:hAnsi="Arial Narrow" w:cs="Arial"/>
                <w:sz w:val="22"/>
                <w:szCs w:val="22"/>
              </w:rPr>
            </w:pPr>
            <w:r w:rsidRPr="009B12E8">
              <w:rPr>
                <w:rFonts w:ascii="Arial Narrow" w:hAnsi="Arial Narrow" w:cs="Arial"/>
                <w:color w:val="FF0000"/>
                <w:sz w:val="22"/>
                <w:szCs w:val="22"/>
              </w:rPr>
              <w:t>Oct 2024: Action timescale refreshed</w:t>
            </w:r>
          </w:p>
        </w:tc>
      </w:tr>
      <w:tr w:rsidR="00A32F5E" w:rsidRPr="007E21ED" w14:paraId="2DF1C643" w14:textId="77777777" w:rsidTr="009B12E8">
        <w:tc>
          <w:tcPr>
            <w:tcW w:w="8364" w:type="dxa"/>
            <w:gridSpan w:val="4"/>
            <w:tcBorders>
              <w:top w:val="single" w:sz="4" w:space="0" w:color="auto"/>
            </w:tcBorders>
          </w:tcPr>
          <w:p w14:paraId="44C1DA8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4"/>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3"/>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9B12E8">
        <w:tc>
          <w:tcPr>
            <w:tcW w:w="6804" w:type="dxa"/>
            <w:gridSpan w:val="2"/>
          </w:tcPr>
          <w:p w14:paraId="2F4FCA17" w14:textId="77777777"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gridSpan w:val="2"/>
          </w:tcPr>
          <w:p w14:paraId="23088E5A"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49DCCD" w14:textId="77777777" w:rsidR="00B712AE" w:rsidRPr="007E21ED" w:rsidRDefault="00B712AE" w:rsidP="00B712AE">
            <w:pPr>
              <w:jc w:val="both"/>
              <w:rPr>
                <w:rFonts w:ascii="Arial Narrow" w:hAnsi="Arial Narrow" w:cstheme="minorHAnsi"/>
                <w:b/>
                <w:sz w:val="22"/>
                <w:szCs w:val="22"/>
              </w:rPr>
            </w:pPr>
          </w:p>
        </w:tc>
        <w:tc>
          <w:tcPr>
            <w:tcW w:w="7229" w:type="dxa"/>
            <w:gridSpan w:val="7"/>
          </w:tcPr>
          <w:p w14:paraId="1EA8709A"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3EF48C67"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6561D130" w14:textId="77777777" w:rsidTr="009B12E8">
        <w:trPr>
          <w:trHeight w:val="553"/>
        </w:trPr>
        <w:tc>
          <w:tcPr>
            <w:tcW w:w="8364" w:type="dxa"/>
            <w:gridSpan w:val="4"/>
          </w:tcPr>
          <w:p w14:paraId="1288DE0F"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7"/>
          </w:tcPr>
          <w:p w14:paraId="27BBA97C" w14:textId="6CE856F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216B6557" w14:textId="77777777" w:rsidTr="009B12E8">
        <w:tc>
          <w:tcPr>
            <w:tcW w:w="2410" w:type="dxa"/>
          </w:tcPr>
          <w:p w14:paraId="74A301C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C889D0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FD6FD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B736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B6D36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4" w:type="dxa"/>
            <w:gridSpan w:val="3"/>
            <w:vMerge w:val="restart"/>
          </w:tcPr>
          <w:p w14:paraId="3BD9740E" w14:textId="77F86DCA"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1E6FB3B" wp14:editId="79A36BDB">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7"/>
          </w:tcPr>
          <w:p w14:paraId="2046225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D9F401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9B12E8">
        <w:tc>
          <w:tcPr>
            <w:tcW w:w="2410" w:type="dxa"/>
          </w:tcPr>
          <w:p w14:paraId="301B750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6414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3"/>
            <w:vMerge/>
          </w:tcPr>
          <w:p w14:paraId="75E2F431" w14:textId="77777777" w:rsidR="00B712AE" w:rsidRPr="007E21ED" w:rsidRDefault="00B712AE" w:rsidP="00B712AE">
            <w:pPr>
              <w:rPr>
                <w:rFonts w:ascii="Arial Narrow" w:hAnsi="Arial Narrow"/>
                <w:sz w:val="22"/>
                <w:szCs w:val="22"/>
              </w:rPr>
            </w:pPr>
          </w:p>
        </w:tc>
        <w:tc>
          <w:tcPr>
            <w:tcW w:w="7229" w:type="dxa"/>
            <w:gridSpan w:val="7"/>
            <w:vMerge w:val="restart"/>
          </w:tcPr>
          <w:p w14:paraId="1EBEECDF"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91DE3C"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9B12E8">
        <w:tc>
          <w:tcPr>
            <w:tcW w:w="2410" w:type="dxa"/>
          </w:tcPr>
          <w:p w14:paraId="39AB108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A6D22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3"/>
            <w:vMerge/>
          </w:tcPr>
          <w:p w14:paraId="04DA17D7" w14:textId="77777777" w:rsidR="00B712AE" w:rsidRPr="007E21ED" w:rsidRDefault="00B712AE" w:rsidP="00B712AE">
            <w:pPr>
              <w:rPr>
                <w:rFonts w:ascii="Arial Narrow" w:hAnsi="Arial Narrow"/>
                <w:sz w:val="22"/>
                <w:szCs w:val="22"/>
              </w:rPr>
            </w:pPr>
          </w:p>
        </w:tc>
        <w:tc>
          <w:tcPr>
            <w:tcW w:w="7229" w:type="dxa"/>
            <w:gridSpan w:val="7"/>
            <w:vMerge/>
          </w:tcPr>
          <w:p w14:paraId="3DD14096" w14:textId="77777777" w:rsidR="00B712AE" w:rsidRPr="007E21ED" w:rsidRDefault="00B712AE" w:rsidP="00B712AE">
            <w:pPr>
              <w:rPr>
                <w:rFonts w:ascii="Arial Narrow" w:hAnsi="Arial Narrow"/>
                <w:sz w:val="22"/>
                <w:szCs w:val="22"/>
              </w:rPr>
            </w:pPr>
          </w:p>
        </w:tc>
      </w:tr>
      <w:tr w:rsidR="00B712AE" w:rsidRPr="007E21ED" w14:paraId="4E7193D2" w14:textId="77777777" w:rsidTr="009B12E8">
        <w:tc>
          <w:tcPr>
            <w:tcW w:w="8364" w:type="dxa"/>
            <w:gridSpan w:val="4"/>
          </w:tcPr>
          <w:p w14:paraId="7C6AE19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7"/>
          </w:tcPr>
          <w:p w14:paraId="2B5DF44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48141D2" w14:textId="77777777" w:rsidTr="009B12E8">
        <w:tc>
          <w:tcPr>
            <w:tcW w:w="8364" w:type="dxa"/>
            <w:gridSpan w:val="4"/>
            <w:vMerge w:val="restart"/>
          </w:tcPr>
          <w:p w14:paraId="7640D06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Consultant Anaesthetist present for every General Anaesthetic clinic. </w:t>
            </w:r>
          </w:p>
          <w:p w14:paraId="2F88F07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New care pathway implemented - no direct referrals to provider for GA.</w:t>
            </w:r>
          </w:p>
          <w:p w14:paraId="59FD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Multi-drug sedation ceased from Sep 2018 in line with WHC 2018 009</w:t>
            </w:r>
          </w:p>
          <w:p w14:paraId="7DF3C749"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Revised SLA/Service Specification</w:t>
            </w:r>
          </w:p>
          <w:p w14:paraId="0C312C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HIW Inspection Visit Documentation provided to HB</w:t>
            </w:r>
          </w:p>
          <w:p w14:paraId="558B340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91" w:type="dxa"/>
            <w:gridSpan w:val="5"/>
          </w:tcPr>
          <w:p w14:paraId="34E8C93D"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528" w:type="dxa"/>
          </w:tcPr>
          <w:p w14:paraId="617D06F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775D397A" w14:textId="77777777" w:rsidTr="009B12E8">
        <w:trPr>
          <w:trHeight w:val="1500"/>
        </w:trPr>
        <w:tc>
          <w:tcPr>
            <w:tcW w:w="8364" w:type="dxa"/>
            <w:gridSpan w:val="4"/>
            <w:vMerge/>
          </w:tcPr>
          <w:p w14:paraId="3DC6D414" w14:textId="77777777" w:rsidR="00B712AE" w:rsidRPr="00CA3BA0" w:rsidRDefault="00B712AE" w:rsidP="00B712AE">
            <w:pPr>
              <w:rPr>
                <w:rFonts w:ascii="Arial Narrow" w:hAnsi="Arial Narrow"/>
                <w:sz w:val="22"/>
                <w:szCs w:val="22"/>
              </w:rPr>
            </w:pPr>
          </w:p>
        </w:tc>
        <w:tc>
          <w:tcPr>
            <w:tcW w:w="4110" w:type="dxa"/>
          </w:tcPr>
          <w:p w14:paraId="0FC2E55A" w14:textId="77777777" w:rsidR="00B712AE" w:rsidRPr="00CA3BA0" w:rsidRDefault="00697205" w:rsidP="00697205">
            <w:pPr>
              <w:rPr>
                <w:rFonts w:ascii="Arial Narrow" w:hAnsi="Arial Narrow"/>
                <w:sz w:val="22"/>
                <w:szCs w:val="22"/>
              </w:rPr>
            </w:pPr>
            <w:r w:rsidRPr="00CA3BA0">
              <w:rPr>
                <w:rFonts w:ascii="Arial Narrow" w:hAnsi="Arial Narrow"/>
                <w:sz w:val="22"/>
                <w:szCs w:val="22"/>
              </w:rPr>
              <w:t>Include transfer</w:t>
            </w:r>
            <w:r w:rsidR="00B712AE" w:rsidRPr="00CA3BA0">
              <w:rPr>
                <w:rFonts w:ascii="Arial Narrow" w:hAnsi="Arial Narrow"/>
                <w:sz w:val="22"/>
                <w:szCs w:val="22"/>
              </w:rPr>
              <w:t xml:space="preserve"> of services from Parkway</w:t>
            </w:r>
            <w:r w:rsidRPr="00CA3BA0">
              <w:rPr>
                <w:rFonts w:ascii="Arial Narrow" w:hAnsi="Arial Narrow"/>
                <w:sz w:val="22"/>
                <w:szCs w:val="22"/>
              </w:rPr>
              <w:t xml:space="preserve"> on new theatre programme.</w:t>
            </w:r>
          </w:p>
        </w:tc>
        <w:tc>
          <w:tcPr>
            <w:tcW w:w="1591" w:type="dxa"/>
            <w:gridSpan w:val="5"/>
          </w:tcPr>
          <w:p w14:paraId="42E55841"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Associate Service Group Director (Surgery)</w:t>
            </w:r>
          </w:p>
        </w:tc>
        <w:tc>
          <w:tcPr>
            <w:tcW w:w="1528" w:type="dxa"/>
            <w:shd w:val="clear" w:color="auto" w:fill="auto"/>
          </w:tcPr>
          <w:p w14:paraId="7377960B"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TBC</w:t>
            </w:r>
          </w:p>
          <w:p w14:paraId="4DC41B6E" w14:textId="77777777" w:rsidR="00B712AE" w:rsidRPr="00CA3BA0" w:rsidRDefault="00B712AE" w:rsidP="00B712AE">
            <w:pPr>
              <w:rPr>
                <w:rFonts w:ascii="Arial Narrow" w:hAnsi="Arial Narrow"/>
                <w:strike/>
                <w:sz w:val="22"/>
                <w:szCs w:val="22"/>
              </w:rPr>
            </w:pPr>
          </w:p>
        </w:tc>
      </w:tr>
      <w:tr w:rsidR="00B712AE" w:rsidRPr="007E21ED" w14:paraId="7D997085" w14:textId="77777777" w:rsidTr="009B12E8">
        <w:tc>
          <w:tcPr>
            <w:tcW w:w="8364" w:type="dxa"/>
            <w:gridSpan w:val="4"/>
          </w:tcPr>
          <w:p w14:paraId="4E72FA73"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BFEF4C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RMC collate referral and treatment outcome data for review by Paediatric Specialist</w:t>
            </w:r>
          </w:p>
          <w:p w14:paraId="6F02534E"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Regular clinical meeting arranged with Parkway to discuss individual cases/concerns</w:t>
            </w:r>
          </w:p>
          <w:p w14:paraId="4742DAA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Regular clinical/ management meeting for CDS/primary care management team to discuss service pathway /concerns/issues arising </w:t>
            </w:r>
          </w:p>
          <w:p w14:paraId="6ACC5572"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Roll out of new pathwa</w:t>
            </w:r>
            <w:r w:rsidR="00697205" w:rsidRPr="00B53BD5">
              <w:rPr>
                <w:rFonts w:ascii="Arial Narrow" w:hAnsi="Arial Narrow"/>
                <w:sz w:val="22"/>
                <w:szCs w:val="22"/>
              </w:rPr>
              <w:t>y to encompass urgent referrals</w:t>
            </w:r>
          </w:p>
          <w:p w14:paraId="3BF6E981" w14:textId="77777777" w:rsidR="007E21ED" w:rsidRPr="00B53BD5" w:rsidRDefault="007E21ED" w:rsidP="00B712AE">
            <w:pPr>
              <w:rPr>
                <w:rFonts w:ascii="Arial Narrow" w:hAnsi="Arial Narrow"/>
                <w:sz w:val="22"/>
                <w:szCs w:val="22"/>
              </w:rPr>
            </w:pPr>
          </w:p>
        </w:tc>
        <w:tc>
          <w:tcPr>
            <w:tcW w:w="7229" w:type="dxa"/>
            <w:gridSpan w:val="7"/>
          </w:tcPr>
          <w:p w14:paraId="0A68D3B5"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728E720F" w14:textId="77777777" w:rsidR="00697205" w:rsidRPr="00CA2ACD" w:rsidRDefault="00697205" w:rsidP="00B712AE">
            <w:pPr>
              <w:rPr>
                <w:rFonts w:ascii="Arial Narrow" w:hAnsi="Arial Narrow" w:cs="Calibri"/>
                <w:sz w:val="22"/>
                <w:szCs w:val="22"/>
              </w:rPr>
            </w:pPr>
            <w:r w:rsidRPr="00CA2ACD">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CA2ACD" w:rsidRDefault="00697205" w:rsidP="00B712AE">
            <w:pPr>
              <w:rPr>
                <w:rFonts w:ascii="Arial Narrow" w:hAnsi="Arial Narrow"/>
                <w:sz w:val="22"/>
                <w:szCs w:val="22"/>
              </w:rPr>
            </w:pPr>
            <w:r w:rsidRPr="00CA2ACD">
              <w:rPr>
                <w:rFonts w:ascii="Arial Narrow" w:hAnsi="Arial Narrow" w:cs="Calibri"/>
                <w:sz w:val="22"/>
                <w:szCs w:val="22"/>
              </w:rPr>
              <w:t>P</w:t>
            </w:r>
            <w:r w:rsidR="00B712AE" w:rsidRPr="00CA2ACD">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CA2ACD" w:rsidRDefault="00B712AE" w:rsidP="00B712AE">
            <w:pPr>
              <w:rPr>
                <w:rFonts w:ascii="Arial Narrow" w:hAnsi="Arial Narrow"/>
                <w:sz w:val="22"/>
                <w:szCs w:val="22"/>
              </w:rPr>
            </w:pPr>
          </w:p>
        </w:tc>
      </w:tr>
      <w:tr w:rsidR="00B712AE" w:rsidRPr="007E21ED" w14:paraId="08D88C6E" w14:textId="77777777" w:rsidTr="009B12E8">
        <w:tc>
          <w:tcPr>
            <w:tcW w:w="15593" w:type="dxa"/>
            <w:gridSpan w:val="11"/>
            <w:shd w:val="clear" w:color="auto" w:fill="auto"/>
          </w:tcPr>
          <w:p w14:paraId="027E8C8A"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4BE2451A" w14:textId="77777777" w:rsidR="00697205" w:rsidRPr="00CA2ACD" w:rsidRDefault="00697205" w:rsidP="00B64A5D">
            <w:pPr>
              <w:rPr>
                <w:rFonts w:ascii="Arial Narrow" w:hAnsi="Arial Narrow"/>
                <w:bCs/>
                <w:sz w:val="22"/>
                <w:szCs w:val="22"/>
              </w:rPr>
            </w:pPr>
            <w:r w:rsidRPr="00CA2ACD">
              <w:rPr>
                <w:rFonts w:ascii="Arial Narrow" w:hAnsi="Arial Narrow"/>
                <w:bCs/>
                <w:sz w:val="22"/>
                <w:szCs w:val="22"/>
              </w:rPr>
              <w:t xml:space="preserve">18/06/2024: Risk </w:t>
            </w:r>
            <w:r w:rsidR="00B64A5D" w:rsidRPr="00CA2ACD">
              <w:rPr>
                <w:rFonts w:ascii="Arial Narrow" w:hAnsi="Arial Narrow"/>
                <w:bCs/>
                <w:sz w:val="22"/>
                <w:szCs w:val="22"/>
              </w:rPr>
              <w:t>action r</w:t>
            </w:r>
            <w:r w:rsidRPr="00CA2ACD">
              <w:rPr>
                <w:rFonts w:ascii="Arial Narrow" w:hAnsi="Arial Narrow"/>
                <w:bCs/>
                <w:sz w:val="22"/>
                <w:szCs w:val="22"/>
              </w:rPr>
              <w:t>efreshed</w:t>
            </w:r>
            <w:r w:rsidR="00B64A5D" w:rsidRPr="00CA2ACD">
              <w:rPr>
                <w:rFonts w:ascii="Arial Narrow" w:hAnsi="Arial Narrow"/>
                <w:bCs/>
                <w:sz w:val="22"/>
                <w:szCs w:val="22"/>
              </w:rPr>
              <w:t>.</w:t>
            </w:r>
          </w:p>
          <w:p w14:paraId="27CF7BB6" w14:textId="77777777" w:rsidR="00DC2A8E" w:rsidRPr="00CA2ACD" w:rsidRDefault="00DC2A8E" w:rsidP="00B64A5D">
            <w:pPr>
              <w:rPr>
                <w:rFonts w:ascii="Arial Narrow" w:hAnsi="Arial Narrow"/>
                <w:bCs/>
                <w:sz w:val="22"/>
                <w:szCs w:val="22"/>
              </w:rPr>
            </w:pPr>
            <w:r w:rsidRPr="00CA2ACD">
              <w:rPr>
                <w:rFonts w:ascii="Arial Narrow" w:hAnsi="Arial Narrow"/>
                <w:bCs/>
                <w:sz w:val="22"/>
                <w:szCs w:val="22"/>
              </w:rPr>
              <w:t>05/09/2024: The team are liaising with the Theatre Transformation work – no further update this month.</w:t>
            </w:r>
          </w:p>
          <w:p w14:paraId="4281CE6A" w14:textId="0B630393" w:rsidR="00671AA3" w:rsidRPr="00CA2ACD" w:rsidRDefault="00671AA3" w:rsidP="00B64A5D">
            <w:pPr>
              <w:rPr>
                <w:rFonts w:ascii="Arial Narrow" w:hAnsi="Arial Narrow"/>
                <w:bCs/>
                <w:sz w:val="22"/>
                <w:szCs w:val="22"/>
              </w:rPr>
            </w:pPr>
            <w:r w:rsidRPr="00CA2ACD">
              <w:rPr>
                <w:rFonts w:ascii="Arial Narrow" w:hAnsi="Arial Narrow"/>
                <w:bCs/>
                <w:sz w:val="22"/>
                <w:szCs w:val="22"/>
              </w:rPr>
              <w:t>14/10/2024: This remains a noted risk with no further update.</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746522A9" w14:textId="77777777" w:rsidTr="00DE5171">
        <w:tc>
          <w:tcPr>
            <w:tcW w:w="8364" w:type="dxa"/>
            <w:gridSpan w:val="3"/>
            <w:tcBorders>
              <w:top w:val="single" w:sz="4" w:space="0" w:color="auto"/>
            </w:tcBorders>
          </w:tcPr>
          <w:p w14:paraId="11977C65" w14:textId="77777777" w:rsidR="00301293" w:rsidRPr="007E21ED" w:rsidRDefault="00301293" w:rsidP="004D17A7">
            <w:pPr>
              <w:rPr>
                <w:rFonts w:ascii="Arial Narrow" w:hAnsi="Arial Narrow"/>
                <w:b/>
                <w:sz w:val="22"/>
                <w:szCs w:val="22"/>
              </w:rPr>
            </w:pPr>
            <w:r w:rsidRPr="007E21ED">
              <w:rPr>
                <w:rFonts w:ascii="Arial Narrow" w:hAnsi="Arial Narrow"/>
                <w:b/>
                <w:sz w:val="22"/>
                <w:szCs w:val="22"/>
              </w:rPr>
              <w:t>Datix ID Number:   1605</w:t>
            </w:r>
          </w:p>
          <w:p w14:paraId="7B8BDF77" w14:textId="77777777"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FFC000"/>
          </w:tcPr>
          <w:p w14:paraId="4008E1F3"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FD0FBB9" w14:textId="77777777"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CA3BA0">
              <w:rPr>
                <w:rFonts w:ascii="Arial Narrow" w:hAnsi="Arial Narrow" w:cs="Arial"/>
                <w:b/>
                <w:bCs/>
                <w:sz w:val="22"/>
                <w:szCs w:val="22"/>
              </w:rPr>
              <w:t>31/12</w:t>
            </w:r>
            <w:r w:rsidR="00301293" w:rsidRPr="00CA3BA0">
              <w:rPr>
                <w:rFonts w:ascii="Arial Narrow" w:hAnsi="Arial Narrow" w:cs="Arial"/>
                <w:b/>
                <w:bCs/>
                <w:sz w:val="22"/>
                <w:szCs w:val="22"/>
              </w:rPr>
              <w:t>/2024</w:t>
            </w:r>
          </w:p>
        </w:tc>
        <w:tc>
          <w:tcPr>
            <w:tcW w:w="3331" w:type="dxa"/>
            <w:gridSpan w:val="3"/>
            <w:tcBorders>
              <w:top w:val="nil"/>
            </w:tcBorders>
            <w:shd w:val="clear" w:color="auto" w:fill="FFC000"/>
          </w:tcPr>
          <w:p w14:paraId="7F55B6E1"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655CB4E" w14:textId="432CBE33" w:rsidR="00301293" w:rsidRPr="007E21ED" w:rsidRDefault="00F90DAB" w:rsidP="00DE5171">
            <w:pPr>
              <w:pStyle w:val="Default"/>
              <w:rPr>
                <w:rFonts w:ascii="Arial Narrow" w:hAnsi="Arial Narrow" w:cs="Arial"/>
                <w:b/>
                <w:bCs/>
                <w:color w:val="auto"/>
                <w:sz w:val="22"/>
                <w:szCs w:val="22"/>
              </w:rPr>
            </w:pPr>
            <w:r w:rsidRPr="00DE5171">
              <w:rPr>
                <w:rFonts w:ascii="Arial Narrow" w:hAnsi="Arial Narrow" w:cs="Arial"/>
                <w:b/>
                <w:bCs/>
                <w:color w:val="FF0000"/>
                <w:sz w:val="22"/>
                <w:szCs w:val="22"/>
                <w:highlight w:val="yellow"/>
              </w:rPr>
              <w:t>3</w:t>
            </w:r>
            <w:r w:rsidR="00301293" w:rsidRPr="00DE5171">
              <w:rPr>
                <w:rFonts w:ascii="Arial Narrow" w:hAnsi="Arial Narrow" w:cs="Arial"/>
                <w:b/>
                <w:bCs/>
                <w:color w:val="FF0000"/>
                <w:sz w:val="22"/>
                <w:szCs w:val="22"/>
                <w:highlight w:val="yellow"/>
              </w:rPr>
              <w:t xml:space="preserve"> X </w:t>
            </w:r>
            <w:r w:rsidRPr="00DE5171">
              <w:rPr>
                <w:rFonts w:ascii="Arial Narrow" w:hAnsi="Arial Narrow" w:cs="Arial"/>
                <w:b/>
                <w:bCs/>
                <w:color w:val="FF0000"/>
                <w:sz w:val="22"/>
                <w:szCs w:val="22"/>
                <w:highlight w:val="yellow"/>
              </w:rPr>
              <w:t>4</w:t>
            </w:r>
            <w:r w:rsidR="00301293" w:rsidRPr="00DE5171">
              <w:rPr>
                <w:rFonts w:ascii="Arial Narrow" w:hAnsi="Arial Narrow" w:cs="Arial"/>
                <w:b/>
                <w:bCs/>
                <w:color w:val="FF0000"/>
                <w:sz w:val="22"/>
                <w:szCs w:val="22"/>
                <w:highlight w:val="yellow"/>
              </w:rPr>
              <w:t xml:space="preserve"> = </w:t>
            </w:r>
            <w:r w:rsidR="00DE5171" w:rsidRPr="00DE5171">
              <w:rPr>
                <w:rFonts w:ascii="Arial Narrow" w:hAnsi="Arial Narrow" w:cs="Arial"/>
                <w:b/>
                <w:bCs/>
                <w:color w:val="FF0000"/>
                <w:sz w:val="22"/>
                <w:szCs w:val="22"/>
                <w:highlight w:val="yellow"/>
              </w:rPr>
              <w:t>12</w:t>
            </w:r>
          </w:p>
        </w:tc>
      </w:tr>
      <w:tr w:rsidR="00B712AE" w:rsidRPr="007E21ED" w14:paraId="15E2EE41" w14:textId="77777777" w:rsidTr="000432B0">
        <w:tc>
          <w:tcPr>
            <w:tcW w:w="6804" w:type="dxa"/>
            <w:gridSpan w:val="2"/>
          </w:tcPr>
          <w:p w14:paraId="66EF977E" w14:textId="77777777"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10939E6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0A30C943" w14:textId="77777777" w:rsidR="00B712AE" w:rsidRPr="007E21ED" w:rsidRDefault="00B712AE" w:rsidP="00B712AE">
            <w:pPr>
              <w:rPr>
                <w:rFonts w:ascii="Arial Narrow" w:hAnsi="Arial Narrow"/>
                <w:b/>
                <w:sz w:val="22"/>
                <w:szCs w:val="22"/>
              </w:rPr>
            </w:pPr>
          </w:p>
        </w:tc>
        <w:tc>
          <w:tcPr>
            <w:tcW w:w="7229" w:type="dxa"/>
            <w:gridSpan w:val="4"/>
          </w:tcPr>
          <w:p w14:paraId="0CA5BBC7"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4D2169C1"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5C6628C7" w14:textId="77777777" w:rsidTr="00A73CE1">
        <w:tc>
          <w:tcPr>
            <w:tcW w:w="8364" w:type="dxa"/>
            <w:gridSpan w:val="3"/>
            <w:vMerge w:val="restart"/>
          </w:tcPr>
          <w:p w14:paraId="3DDADE9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109B5DA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33643B4A" w14:textId="3B6A7A72"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p w14:paraId="27435023" w14:textId="77777777" w:rsidR="00B712AE" w:rsidRPr="007E21ED" w:rsidRDefault="00B712AE" w:rsidP="00B712AE">
            <w:pPr>
              <w:rPr>
                <w:rFonts w:ascii="Arial Narrow" w:hAnsi="Arial Narrow"/>
                <w:sz w:val="22"/>
                <w:szCs w:val="22"/>
              </w:rPr>
            </w:pPr>
          </w:p>
        </w:tc>
      </w:tr>
      <w:tr w:rsidR="00F90DAB" w:rsidRPr="007E21ED" w14:paraId="656E912F" w14:textId="77777777" w:rsidTr="00A73CE1">
        <w:trPr>
          <w:trHeight w:val="229"/>
        </w:trPr>
        <w:tc>
          <w:tcPr>
            <w:tcW w:w="8364" w:type="dxa"/>
            <w:gridSpan w:val="3"/>
            <w:vMerge/>
          </w:tcPr>
          <w:p w14:paraId="563740DE" w14:textId="77777777" w:rsidR="00F90DAB" w:rsidRPr="007E21ED" w:rsidRDefault="00F90DAB" w:rsidP="00B712AE">
            <w:pPr>
              <w:rPr>
                <w:rFonts w:ascii="Arial Narrow" w:hAnsi="Arial Narrow" w:cs="Arial"/>
                <w:b/>
              </w:rPr>
            </w:pPr>
          </w:p>
        </w:tc>
        <w:tc>
          <w:tcPr>
            <w:tcW w:w="7229" w:type="dxa"/>
            <w:gridSpan w:val="4"/>
            <w:vMerge w:val="restart"/>
          </w:tcPr>
          <w:p w14:paraId="20C0780A"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2C9E6FC" w14:textId="055DB353" w:rsidR="00F90DAB" w:rsidRPr="007E21ED" w:rsidRDefault="00F90DAB" w:rsidP="00B712AE">
            <w:pPr>
              <w:rPr>
                <w:rFonts w:ascii="Arial Narrow" w:hAnsi="Arial Narrow" w:cs="Arial"/>
                <w:sz w:val="22"/>
                <w:szCs w:val="22"/>
              </w:rPr>
            </w:pPr>
            <w:r>
              <w:rPr>
                <w:rFonts w:ascii="Arial Narrow" w:hAnsi="Arial Narrow" w:cs="Arial"/>
                <w:sz w:val="22"/>
                <w:szCs w:val="22"/>
              </w:rPr>
              <w:t>Previous</w:t>
            </w:r>
            <w:r w:rsidRPr="007E21ED">
              <w:rPr>
                <w:rFonts w:ascii="Arial Narrow" w:hAnsi="Arial Narrow" w:cs="Arial"/>
                <w:sz w:val="22"/>
                <w:szCs w:val="22"/>
              </w:rPr>
              <w:t xml:space="preserve"> score of 20 </w:t>
            </w:r>
            <w:r>
              <w:rPr>
                <w:rFonts w:ascii="Arial Narrow" w:hAnsi="Arial Narrow" w:cs="Arial"/>
                <w:sz w:val="22"/>
                <w:szCs w:val="22"/>
              </w:rPr>
              <w:t xml:space="preserve">was </w:t>
            </w:r>
            <w:r w:rsidRPr="007E21ED">
              <w:rPr>
                <w:rFonts w:ascii="Arial Narrow" w:hAnsi="Arial Narrow" w:cs="Arial"/>
                <w:sz w:val="22"/>
                <w:szCs w:val="22"/>
              </w:rPr>
              <w:t xml:space="preserve">4 (consequence) x 5 (likelihood). Consequence score of 4 calculated due to the governance and assurance – non-compliance with national standards with significant risk if unresolved and likelihood of 5 as expected to happen daily/&gt;50%. </w:t>
            </w:r>
          </w:p>
          <w:p w14:paraId="66AF12BC" w14:textId="0AD5FDCE" w:rsidR="00F90DAB" w:rsidRPr="007E21ED" w:rsidRDefault="00F90DAB" w:rsidP="00B712AE">
            <w:pPr>
              <w:rPr>
                <w:rFonts w:ascii="Arial Narrow" w:hAnsi="Arial Narrow" w:cs="Arial"/>
                <w:sz w:val="22"/>
                <w:szCs w:val="22"/>
              </w:rPr>
            </w:pPr>
            <w:r w:rsidRPr="00F90DAB">
              <w:rPr>
                <w:rFonts w:ascii="Arial Narrow" w:hAnsi="Arial Narrow" w:cs="Arial"/>
                <w:color w:val="FF0000"/>
                <w:sz w:val="22"/>
                <w:szCs w:val="22"/>
              </w:rPr>
              <w:t xml:space="preserve">The service group has reviewed the score as 3(consequence) x 4 (likelihood) due to the current progress of actions. The service group are going to monitor the implementation of three weekly scanning in the third trimester. On review in January if three weekly scanning has been achieved for a three month period the service </w:t>
            </w:r>
            <w:r w:rsidR="00DE5171">
              <w:rPr>
                <w:rFonts w:ascii="Arial Narrow" w:hAnsi="Arial Narrow" w:cs="Arial"/>
                <w:color w:val="FF0000"/>
                <w:sz w:val="22"/>
                <w:szCs w:val="22"/>
              </w:rPr>
              <w:t>will consider closing this risk.</w:t>
            </w:r>
          </w:p>
        </w:tc>
      </w:tr>
      <w:tr w:rsidR="00F90DAB" w:rsidRPr="007E21ED" w14:paraId="3070839B" w14:textId="77777777" w:rsidTr="00A73CE1">
        <w:tc>
          <w:tcPr>
            <w:tcW w:w="2410" w:type="dxa"/>
          </w:tcPr>
          <w:p w14:paraId="5DC49E93" w14:textId="77777777" w:rsidR="00F90DAB" w:rsidRPr="007E21ED" w:rsidRDefault="00F90DAB" w:rsidP="00B712AE">
            <w:pPr>
              <w:jc w:val="center"/>
              <w:rPr>
                <w:rFonts w:ascii="Arial Narrow" w:hAnsi="Arial Narrow"/>
                <w:b/>
                <w:sz w:val="22"/>
                <w:szCs w:val="22"/>
              </w:rPr>
            </w:pPr>
            <w:r w:rsidRPr="007E21ED">
              <w:rPr>
                <w:rFonts w:ascii="Arial Narrow" w:hAnsi="Arial Narrow"/>
                <w:b/>
                <w:sz w:val="22"/>
                <w:szCs w:val="22"/>
              </w:rPr>
              <w:t>Risk Rating</w:t>
            </w:r>
          </w:p>
          <w:p w14:paraId="5B0459D2"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F6C71F"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2641D771" w14:textId="0BEDB075" w:rsidR="00F90DAB" w:rsidRPr="00DE5171" w:rsidRDefault="00F90DAB" w:rsidP="00B712AE">
            <w:pPr>
              <w:pStyle w:val="Default"/>
              <w:jc w:val="center"/>
              <w:rPr>
                <w:rFonts w:ascii="Arial Narrow" w:hAnsi="Arial Narrow" w:cs="Arial"/>
                <w:color w:val="FF0000"/>
                <w:sz w:val="22"/>
                <w:szCs w:val="22"/>
              </w:rPr>
            </w:pPr>
            <w:r w:rsidRPr="00DE5171">
              <w:rPr>
                <w:rFonts w:ascii="Arial Narrow" w:hAnsi="Arial Narrow" w:cs="Arial"/>
                <w:color w:val="FF0000"/>
                <w:sz w:val="22"/>
                <w:szCs w:val="22"/>
              </w:rPr>
              <w:t xml:space="preserve">Current: </w:t>
            </w:r>
            <w:r w:rsidR="00DE5171" w:rsidRPr="00DE5171">
              <w:rPr>
                <w:rFonts w:ascii="Arial Narrow" w:hAnsi="Arial Narrow" w:cs="Arial"/>
                <w:color w:val="FF0000"/>
                <w:sz w:val="22"/>
                <w:szCs w:val="22"/>
              </w:rPr>
              <w:t>3</w:t>
            </w:r>
            <w:r w:rsidRPr="00DE5171">
              <w:rPr>
                <w:rFonts w:ascii="Arial Narrow" w:hAnsi="Arial Narrow" w:cs="Arial"/>
                <w:color w:val="FF0000"/>
                <w:sz w:val="22"/>
                <w:szCs w:val="22"/>
              </w:rPr>
              <w:t xml:space="preserve"> x </w:t>
            </w:r>
            <w:r w:rsidR="00DE5171" w:rsidRPr="00DE5171">
              <w:rPr>
                <w:rFonts w:ascii="Arial Narrow" w:hAnsi="Arial Narrow" w:cs="Arial"/>
                <w:color w:val="FF0000"/>
                <w:sz w:val="22"/>
                <w:szCs w:val="22"/>
              </w:rPr>
              <w:t>4</w:t>
            </w:r>
            <w:r w:rsidRPr="00DE5171">
              <w:rPr>
                <w:rFonts w:ascii="Arial Narrow" w:hAnsi="Arial Narrow" w:cs="Arial"/>
                <w:color w:val="FF0000"/>
                <w:sz w:val="22"/>
                <w:szCs w:val="22"/>
              </w:rPr>
              <w:t xml:space="preserve"> = </w:t>
            </w:r>
            <w:r w:rsidR="00DE5171" w:rsidRPr="00DE5171">
              <w:rPr>
                <w:rFonts w:ascii="Arial Narrow" w:hAnsi="Arial Narrow" w:cs="Arial"/>
                <w:color w:val="FF0000"/>
                <w:sz w:val="22"/>
                <w:szCs w:val="22"/>
              </w:rPr>
              <w:t>12</w:t>
            </w:r>
          </w:p>
          <w:p w14:paraId="46F2C219"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Target: 3 x 4  = 12</w:t>
            </w:r>
          </w:p>
        </w:tc>
        <w:tc>
          <w:tcPr>
            <w:tcW w:w="5954" w:type="dxa"/>
            <w:gridSpan w:val="2"/>
            <w:vMerge w:val="restart"/>
          </w:tcPr>
          <w:p w14:paraId="6A0D0DD3" w14:textId="72F76E5A" w:rsidR="00F90DAB" w:rsidRPr="007E21ED" w:rsidRDefault="00DE5171" w:rsidP="00B712AE">
            <w:pPr>
              <w:rPr>
                <w:rFonts w:ascii="Arial Narrow" w:hAnsi="Arial Narrow"/>
                <w:sz w:val="22"/>
                <w:szCs w:val="22"/>
              </w:rPr>
            </w:pPr>
            <w:r>
              <w:rPr>
                <w:rFonts w:ascii="Arial Narrow" w:hAnsi="Arial Narrow"/>
                <w:noProof/>
              </w:rPr>
              <w:drawing>
                <wp:inline distT="0" distB="0" distL="0" distR="0" wp14:anchorId="4D2D7E3C" wp14:editId="338D5C27">
                  <wp:extent cx="3600000" cy="1774198"/>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11D84234" w14:textId="77777777" w:rsidR="00F90DAB" w:rsidRPr="007E21ED" w:rsidRDefault="00F90DAB" w:rsidP="00F90DAB">
            <w:pPr>
              <w:contextualSpacing/>
              <w:rPr>
                <w:rFonts w:ascii="Arial Narrow" w:hAnsi="Arial Narrow"/>
                <w:sz w:val="22"/>
                <w:szCs w:val="22"/>
              </w:rPr>
            </w:pPr>
          </w:p>
        </w:tc>
      </w:tr>
      <w:tr w:rsidR="00F90DAB" w:rsidRPr="007E21ED" w14:paraId="67AF9FFE" w14:textId="77777777" w:rsidTr="00A73CE1">
        <w:trPr>
          <w:trHeight w:val="265"/>
        </w:trPr>
        <w:tc>
          <w:tcPr>
            <w:tcW w:w="2410" w:type="dxa"/>
          </w:tcPr>
          <w:p w14:paraId="6775AC6B" w14:textId="77777777" w:rsidR="00F90DAB" w:rsidRPr="007E21ED" w:rsidRDefault="00F90DAB"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48048" w14:textId="77777777" w:rsidR="00F90DAB" w:rsidRPr="007E21ED" w:rsidRDefault="00F90DAB"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329A03DA" w14:textId="77777777" w:rsidR="00F90DAB" w:rsidRPr="007E21ED" w:rsidRDefault="00F90DAB" w:rsidP="00B712AE">
            <w:pPr>
              <w:rPr>
                <w:rFonts w:ascii="Arial Narrow" w:hAnsi="Arial Narrow"/>
                <w:sz w:val="22"/>
                <w:szCs w:val="22"/>
              </w:rPr>
            </w:pPr>
          </w:p>
        </w:tc>
        <w:tc>
          <w:tcPr>
            <w:tcW w:w="7229" w:type="dxa"/>
            <w:gridSpan w:val="4"/>
            <w:vMerge w:val="restart"/>
          </w:tcPr>
          <w:p w14:paraId="01E7E739" w14:textId="77777777" w:rsidR="00F90DAB" w:rsidRPr="007E21ED" w:rsidRDefault="00F90DAB"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99296CA" w14:textId="389E2630" w:rsidR="00F90DAB" w:rsidRPr="007E21ED" w:rsidRDefault="00F90DAB" w:rsidP="001F0631">
            <w:pPr>
              <w:rPr>
                <w:rFonts w:ascii="Arial Narrow" w:hAnsi="Arial Narrow"/>
                <w:sz w:val="22"/>
                <w:szCs w:val="22"/>
              </w:rPr>
            </w:pPr>
            <w:r w:rsidRPr="007E21ED">
              <w:rPr>
                <w:rFonts w:ascii="Arial Narrow" w:hAnsi="Arial Narrow" w:cs="Arial"/>
                <w:bCs/>
                <w:sz w:val="22"/>
                <w:szCs w:val="22"/>
              </w:rPr>
              <w:t xml:space="preserve">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 </w:t>
            </w:r>
          </w:p>
        </w:tc>
      </w:tr>
      <w:tr w:rsidR="00F90DAB" w:rsidRPr="007E21ED" w14:paraId="6054789A" w14:textId="77777777" w:rsidTr="00A73CE1">
        <w:tc>
          <w:tcPr>
            <w:tcW w:w="2410" w:type="dxa"/>
          </w:tcPr>
          <w:p w14:paraId="5799C098" w14:textId="77777777" w:rsidR="00F90DAB" w:rsidRPr="007E21ED" w:rsidRDefault="00F90DAB"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07E6195" w14:textId="77777777" w:rsidR="00F90DAB" w:rsidRPr="007E21ED" w:rsidRDefault="00F90DAB"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4B726D37" w14:textId="77777777" w:rsidR="00F90DAB" w:rsidRPr="007E21ED" w:rsidRDefault="00F90DAB" w:rsidP="00B712AE">
            <w:pPr>
              <w:rPr>
                <w:rFonts w:ascii="Arial Narrow" w:hAnsi="Arial Narrow"/>
                <w:sz w:val="22"/>
                <w:szCs w:val="22"/>
              </w:rPr>
            </w:pPr>
          </w:p>
        </w:tc>
        <w:tc>
          <w:tcPr>
            <w:tcW w:w="7229" w:type="dxa"/>
            <w:gridSpan w:val="4"/>
            <w:vMerge/>
          </w:tcPr>
          <w:p w14:paraId="1EEC0A51" w14:textId="39BF7B3F" w:rsidR="00F90DAB" w:rsidRPr="007E21ED" w:rsidRDefault="00F90DAB" w:rsidP="001F0631">
            <w:pPr>
              <w:rPr>
                <w:rFonts w:ascii="Arial Narrow" w:hAnsi="Arial Narrow"/>
                <w:sz w:val="22"/>
                <w:szCs w:val="22"/>
              </w:rPr>
            </w:pPr>
          </w:p>
        </w:tc>
      </w:tr>
      <w:tr w:rsidR="00B712AE" w:rsidRPr="007E21ED" w14:paraId="237BCF4E" w14:textId="77777777" w:rsidTr="00A73CE1">
        <w:tc>
          <w:tcPr>
            <w:tcW w:w="8364" w:type="dxa"/>
            <w:gridSpan w:val="3"/>
          </w:tcPr>
          <w:p w14:paraId="23A3881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3A95DA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B451D3C" w14:textId="77777777" w:rsidTr="00A73CE1">
        <w:tc>
          <w:tcPr>
            <w:tcW w:w="8364" w:type="dxa"/>
            <w:gridSpan w:val="3"/>
            <w:vMerge w:val="restart"/>
          </w:tcPr>
          <w:p w14:paraId="5FCC96CF"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All staff are required to complete the GAP GROW </w:t>
            </w:r>
            <w:r w:rsidR="00F0453F" w:rsidRPr="00CA3BA0">
              <w:rPr>
                <w:rFonts w:ascii="Arial Narrow" w:hAnsi="Arial Narrow" w:cs="Arial"/>
                <w:sz w:val="22"/>
                <w:szCs w:val="22"/>
              </w:rPr>
              <w:t>eLearning</w:t>
            </w:r>
            <w:r w:rsidRPr="00CA3BA0">
              <w:rPr>
                <w:rFonts w:ascii="Arial Narrow" w:hAnsi="Arial Narrow" w:cs="Arial"/>
                <w:sz w:val="22"/>
                <w:szCs w:val="22"/>
              </w:rPr>
              <w:t xml:space="preserve"> on an annual basis. Compliance is monitored via the Training &amp; Education forum. </w:t>
            </w:r>
          </w:p>
          <w:p w14:paraId="46C27B3C"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 local policy to scan women 4 weekly is in place. </w:t>
            </w:r>
          </w:p>
          <w:p w14:paraId="2DFE8630" w14:textId="77777777" w:rsidR="00B712AE" w:rsidRPr="00CA3BA0" w:rsidRDefault="00F80A76" w:rsidP="00B712AE">
            <w:pPr>
              <w:rPr>
                <w:rFonts w:ascii="Arial Narrow" w:hAnsi="Arial Narrow" w:cs="Arial"/>
                <w:sz w:val="22"/>
                <w:szCs w:val="22"/>
              </w:rPr>
            </w:pPr>
            <w:r w:rsidRPr="00CA3BA0">
              <w:rPr>
                <w:rFonts w:ascii="Arial Narrow" w:hAnsi="Arial Narrow" w:cs="Arial"/>
                <w:sz w:val="22"/>
                <w:szCs w:val="22"/>
              </w:rPr>
              <w:t xml:space="preserve">Four </w:t>
            </w:r>
            <w:r w:rsidR="00B712AE" w:rsidRPr="00CA3BA0">
              <w:rPr>
                <w:rFonts w:ascii="Arial Narrow" w:hAnsi="Arial Narrow" w:cs="Arial"/>
                <w:sz w:val="22"/>
                <w:szCs w:val="22"/>
              </w:rPr>
              <w:t xml:space="preserve">qualified midwifery sonographers and a midwifery sonography lead who provides training are in place. </w:t>
            </w:r>
          </w:p>
          <w:p w14:paraId="186EAD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69091E82" w14:textId="77777777" w:rsidR="00B712AE" w:rsidRPr="00CA3BA0" w:rsidRDefault="00B712AE" w:rsidP="00B712AE">
            <w:pPr>
              <w:rPr>
                <w:rFonts w:ascii="Arial Narrow" w:hAnsi="Arial Narrow"/>
                <w:sz w:val="22"/>
                <w:szCs w:val="22"/>
              </w:rPr>
            </w:pPr>
          </w:p>
        </w:tc>
        <w:tc>
          <w:tcPr>
            <w:tcW w:w="4110" w:type="dxa"/>
            <w:gridSpan w:val="2"/>
          </w:tcPr>
          <w:p w14:paraId="1DE4539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tcPr>
          <w:p w14:paraId="5B66C28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276" w:type="dxa"/>
          </w:tcPr>
          <w:p w14:paraId="1042BC7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616B52" w:rsidRPr="007E21ED" w14:paraId="09956A7D" w14:textId="77777777" w:rsidTr="00DE5171">
        <w:tc>
          <w:tcPr>
            <w:tcW w:w="8364" w:type="dxa"/>
            <w:gridSpan w:val="3"/>
            <w:vMerge/>
          </w:tcPr>
          <w:p w14:paraId="557F783D" w14:textId="77777777" w:rsidR="00616B52" w:rsidRPr="00CA3BA0" w:rsidRDefault="00616B52" w:rsidP="00B712AE">
            <w:pPr>
              <w:rPr>
                <w:rFonts w:ascii="Arial Narrow" w:hAnsi="Arial Narrow" w:cs="Arial"/>
                <w:sz w:val="22"/>
                <w:szCs w:val="22"/>
              </w:rPr>
            </w:pPr>
          </w:p>
        </w:tc>
        <w:tc>
          <w:tcPr>
            <w:tcW w:w="4110" w:type="dxa"/>
            <w:gridSpan w:val="2"/>
          </w:tcPr>
          <w:p w14:paraId="1634964D" w14:textId="3DB1E626" w:rsidR="00616B52" w:rsidRPr="00CA2ACD" w:rsidRDefault="00616B52" w:rsidP="00F80A76">
            <w:pPr>
              <w:rPr>
                <w:rFonts w:ascii="Arial Narrow" w:hAnsi="Arial Narrow"/>
                <w:sz w:val="22"/>
                <w:szCs w:val="22"/>
              </w:rPr>
            </w:pPr>
            <w:r w:rsidRPr="00CA2ACD">
              <w:rPr>
                <w:rFonts w:ascii="Arial Narrow" w:hAnsi="Arial Narrow"/>
                <w:sz w:val="22"/>
                <w:szCs w:val="22"/>
              </w:rPr>
              <w:t>Business case written, including administrative support for midwife sonographer clinics to be secured to ensure streamlined service - currently in circulation for comment with aim of discussion at Senior Management Team by revised date of end of August 2024.</w:t>
            </w:r>
          </w:p>
        </w:tc>
        <w:tc>
          <w:tcPr>
            <w:tcW w:w="1843" w:type="dxa"/>
          </w:tcPr>
          <w:p w14:paraId="7A76CF27" w14:textId="1CBC8C00" w:rsidR="00616B52" w:rsidRPr="00CA2ACD" w:rsidRDefault="00616B52" w:rsidP="00B712AE">
            <w:pPr>
              <w:rPr>
                <w:rFonts w:ascii="Arial Narrow" w:hAnsi="Arial Narrow"/>
                <w:b/>
                <w:sz w:val="22"/>
                <w:szCs w:val="22"/>
              </w:rPr>
            </w:pPr>
            <w:r w:rsidRPr="00CA2ACD">
              <w:rPr>
                <w:rFonts w:ascii="Arial Narrow" w:hAnsi="Arial Narrow"/>
                <w:sz w:val="22"/>
                <w:szCs w:val="22"/>
              </w:rPr>
              <w:t>Maternity service business manager</w:t>
            </w:r>
          </w:p>
        </w:tc>
        <w:tc>
          <w:tcPr>
            <w:tcW w:w="1276" w:type="dxa"/>
          </w:tcPr>
          <w:p w14:paraId="3AF5FA70" w14:textId="3C82044D" w:rsidR="00616B52" w:rsidRPr="00CA2ACD" w:rsidRDefault="00374697" w:rsidP="00B712AE">
            <w:pPr>
              <w:rPr>
                <w:rFonts w:ascii="Arial Narrow" w:hAnsi="Arial Narrow"/>
                <w:sz w:val="22"/>
                <w:szCs w:val="22"/>
              </w:rPr>
            </w:pPr>
            <w:r w:rsidRPr="00374697">
              <w:rPr>
                <w:rFonts w:ascii="Arial Narrow" w:hAnsi="Arial Narrow"/>
                <w:color w:val="FF0000"/>
                <w:sz w:val="22"/>
                <w:szCs w:val="22"/>
              </w:rPr>
              <w:t xml:space="preserve">This will be incorporated into the workforce plan </w:t>
            </w:r>
          </w:p>
        </w:tc>
      </w:tr>
      <w:tr w:rsidR="00B712AE" w:rsidRPr="007E21ED" w14:paraId="51D3CE56" w14:textId="77777777" w:rsidTr="00A73CE1">
        <w:tc>
          <w:tcPr>
            <w:tcW w:w="8364" w:type="dxa"/>
            <w:gridSpan w:val="3"/>
          </w:tcPr>
          <w:p w14:paraId="0E72F7B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B96D94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 xml:space="preserve">Target 95% Gap Grow training compliance by End November 2023 originally – </w:t>
            </w:r>
            <w:r w:rsidR="00F80A76" w:rsidRPr="00B53BD5">
              <w:rPr>
                <w:rFonts w:ascii="Arial Narrow" w:hAnsi="Arial Narrow"/>
                <w:sz w:val="22"/>
                <w:szCs w:val="22"/>
              </w:rPr>
              <w:t>was 85% at June 2024</w:t>
            </w:r>
            <w:r w:rsidRPr="00B53BD5">
              <w:rPr>
                <w:rFonts w:ascii="Arial Narrow" w:hAnsi="Arial Narrow"/>
                <w:sz w:val="22"/>
                <w:szCs w:val="22"/>
              </w:rPr>
              <w:t>.</w:t>
            </w:r>
            <w:r w:rsidR="00F80A76" w:rsidRPr="00B53BD5">
              <w:rPr>
                <w:rFonts w:ascii="Arial Narrow" w:hAnsi="Arial Narrow"/>
                <w:sz w:val="22"/>
                <w:szCs w:val="22"/>
              </w:rPr>
              <w:t xml:space="preserve"> </w:t>
            </w:r>
          </w:p>
          <w:p w14:paraId="1519C3BF"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18773927"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30D83A93"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The administration support for the service will be fully functional.</w:t>
            </w:r>
          </w:p>
          <w:p w14:paraId="724BF616" w14:textId="77777777" w:rsidR="00B712AE" w:rsidRPr="00B53BD5" w:rsidRDefault="00B712AE" w:rsidP="00B712AE">
            <w:pPr>
              <w:rPr>
                <w:rFonts w:ascii="Arial Narrow" w:hAnsi="Arial Narrow"/>
                <w:sz w:val="22"/>
                <w:szCs w:val="22"/>
              </w:rPr>
            </w:pPr>
            <w:r w:rsidRPr="00B53BD5">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B53BD5">
              <w:rPr>
                <w:rFonts w:ascii="Arial Narrow" w:hAnsi="Arial Narrow"/>
                <w:sz w:val="22"/>
                <w:szCs w:val="22"/>
                <w:vertAlign w:val="superscript"/>
              </w:rPr>
              <w:t>th</w:t>
            </w:r>
            <w:r w:rsidRPr="00B53BD5">
              <w:rPr>
                <w:rFonts w:ascii="Arial Narrow" w:hAnsi="Arial Narrow"/>
                <w:sz w:val="22"/>
                <w:szCs w:val="22"/>
              </w:rPr>
              <w:t xml:space="preserve"> centile to identify themes and learning for quality improvement.</w:t>
            </w:r>
          </w:p>
        </w:tc>
        <w:tc>
          <w:tcPr>
            <w:tcW w:w="7229" w:type="dxa"/>
            <w:gridSpan w:val="4"/>
          </w:tcPr>
          <w:p w14:paraId="672C9E47"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5C10666"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491F5384" w14:textId="77777777" w:rsidR="00B712AE" w:rsidRPr="00CA2ACD" w:rsidRDefault="00B712AE" w:rsidP="00B712AE">
            <w:pPr>
              <w:rPr>
                <w:rFonts w:ascii="Arial Narrow" w:hAnsi="Arial Narrow"/>
                <w:sz w:val="22"/>
                <w:szCs w:val="22"/>
              </w:rPr>
            </w:pPr>
          </w:p>
        </w:tc>
      </w:tr>
      <w:tr w:rsidR="00B712AE" w:rsidRPr="007E21ED" w14:paraId="186B4405" w14:textId="77777777" w:rsidTr="00A73CE1">
        <w:tc>
          <w:tcPr>
            <w:tcW w:w="15593" w:type="dxa"/>
            <w:gridSpan w:val="7"/>
            <w:shd w:val="clear" w:color="auto" w:fill="auto"/>
          </w:tcPr>
          <w:p w14:paraId="459F9BD9"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5B8EEE91" w14:textId="77777777" w:rsidR="00B712AE" w:rsidRPr="00CA2ACD" w:rsidRDefault="00B712AE" w:rsidP="00B712AE">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424301AC" w14:textId="77777777" w:rsidR="00225FC0" w:rsidRPr="00CA2ACD" w:rsidRDefault="00225FC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01/07/2024: Meeting with Radiology moved to 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July</w:t>
            </w:r>
            <w:r w:rsidR="00F80A76" w:rsidRPr="00CA2ACD">
              <w:rPr>
                <w:rFonts w:ascii="Arial Narrow" w:eastAsia="Times New Roman" w:hAnsi="Arial Narrow" w:cs="Arial"/>
                <w:sz w:val="22"/>
                <w:szCs w:val="22"/>
              </w:rPr>
              <w:t xml:space="preserve"> 2024 to accommodate staff leave</w:t>
            </w:r>
            <w:r w:rsidRPr="00CA2ACD">
              <w:rPr>
                <w:rFonts w:ascii="Arial Narrow" w:eastAsia="Times New Roman" w:hAnsi="Arial Narrow" w:cs="Arial"/>
                <w:sz w:val="22"/>
                <w:szCs w:val="22"/>
              </w:rPr>
              <w:t xml:space="preserve">. </w:t>
            </w:r>
            <w:r w:rsidR="00F80A76" w:rsidRPr="00CA2ACD">
              <w:rPr>
                <w:rFonts w:ascii="Arial Narrow" w:eastAsia="Times New Roman" w:hAnsi="Arial Narrow" w:cs="Arial"/>
                <w:sz w:val="22"/>
                <w:szCs w:val="22"/>
              </w:rPr>
              <w:t xml:space="preserve">New appointment to Professional Development Midwife post – she will focus on drive to improve compliance with Gap Grow training uptake by end of August 2024. </w:t>
            </w:r>
          </w:p>
          <w:p w14:paraId="6073A44A" w14:textId="77777777" w:rsidR="00C7536C" w:rsidRPr="00CA2ACD" w:rsidRDefault="00C7536C"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13/09/2024 Following a successful meeting with Radiology a start date of W/C 14</w:t>
            </w:r>
            <w:r w:rsidRPr="00CA2ACD">
              <w:rPr>
                <w:rFonts w:ascii="Arial Narrow" w:eastAsia="Times New Roman" w:hAnsi="Arial Narrow" w:cs="Arial"/>
                <w:sz w:val="22"/>
                <w:szCs w:val="22"/>
                <w:vertAlign w:val="superscript"/>
              </w:rPr>
              <w:t>th</w:t>
            </w:r>
            <w:r w:rsidRPr="00CA2ACD">
              <w:rPr>
                <w:rFonts w:ascii="Arial Narrow" w:eastAsia="Times New Roman" w:hAnsi="Arial Narrow" w:cs="Arial"/>
                <w:sz w:val="22"/>
                <w:szCs w:val="22"/>
              </w:rPr>
              <w:t xml:space="preserve"> October to re-instate three weekly scanning in Singleton and Neath and Port Talbot hospitals will commence.</w:t>
            </w:r>
          </w:p>
          <w:p w14:paraId="6EEB5A82" w14:textId="77777777" w:rsidR="00C63540" w:rsidRDefault="00C63540" w:rsidP="00F80A76">
            <w:pPr>
              <w:autoSpaceDE w:val="0"/>
              <w:autoSpaceDN w:val="0"/>
              <w:adjustRightInd w:val="0"/>
              <w:rPr>
                <w:rFonts w:ascii="Arial Narrow" w:eastAsia="Times New Roman" w:hAnsi="Arial Narrow" w:cs="Arial"/>
                <w:sz w:val="22"/>
                <w:szCs w:val="22"/>
              </w:rPr>
            </w:pPr>
            <w:r w:rsidRPr="00CA2ACD">
              <w:rPr>
                <w:rFonts w:ascii="Arial Narrow" w:eastAsia="Times New Roman" w:hAnsi="Arial Narrow" w:cs="Arial"/>
                <w:sz w:val="22"/>
                <w:szCs w:val="22"/>
              </w:rPr>
              <w:t>10/10/2024 GAP/GROW target compliance reached September 2024 – actual 96% Midwives, 100% Obstetric Team</w:t>
            </w:r>
          </w:p>
          <w:p w14:paraId="15632ABD" w14:textId="3A5C9672" w:rsidR="00374697" w:rsidRPr="00CA2ACD" w:rsidRDefault="00374697" w:rsidP="00F80A76">
            <w:pPr>
              <w:autoSpaceDE w:val="0"/>
              <w:autoSpaceDN w:val="0"/>
              <w:adjustRightInd w:val="0"/>
              <w:rPr>
                <w:rFonts w:ascii="Arial Narrow" w:eastAsia="Times New Roman" w:hAnsi="Arial Narrow" w:cs="Arial"/>
                <w:sz w:val="22"/>
                <w:szCs w:val="22"/>
              </w:rPr>
            </w:pPr>
            <w:r w:rsidRPr="00374697">
              <w:rPr>
                <w:rFonts w:ascii="Arial Narrow" w:eastAsia="Times New Roman" w:hAnsi="Arial Narrow" w:cs="Arial"/>
                <w:color w:val="FF0000"/>
                <w:sz w:val="22"/>
                <w:szCs w:val="22"/>
              </w:rPr>
              <w:t>25/10/</w:t>
            </w:r>
            <w:r>
              <w:rPr>
                <w:rFonts w:ascii="Arial Narrow" w:eastAsia="Times New Roman" w:hAnsi="Arial Narrow" w:cs="Arial"/>
                <w:color w:val="FF0000"/>
                <w:sz w:val="22"/>
                <w:szCs w:val="22"/>
              </w:rPr>
              <w:t>20</w:t>
            </w:r>
            <w:r w:rsidRPr="00374697">
              <w:rPr>
                <w:rFonts w:ascii="Arial Narrow" w:eastAsia="Times New Roman" w:hAnsi="Arial Narrow" w:cs="Arial"/>
                <w:color w:val="FF0000"/>
                <w:sz w:val="22"/>
                <w:szCs w:val="22"/>
              </w:rPr>
              <w:t>24 – The service are going live with three weekly scanning appointments for all women undergoing serial scans in pregnancy on the 28/10/24. All new bookings have been booked for three weekly scans. Midwifery sonography service to provide clinic in NPT site.</w:t>
            </w:r>
          </w:p>
        </w:tc>
      </w:tr>
    </w:tbl>
    <w:p w14:paraId="661D1F7F" w14:textId="77777777" w:rsidR="00301293" w:rsidRPr="007E21ED" w:rsidRDefault="00301293" w:rsidP="00301293">
      <w:pPr>
        <w:rPr>
          <w:rFonts w:ascii="Arial Narrow" w:hAnsi="Arial Narrow" w:cs="Arial"/>
          <w:b/>
          <w:u w:val="single"/>
        </w:rPr>
      </w:pPr>
    </w:p>
    <w:p w14:paraId="064E475F"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17DD67A0" w14:textId="77777777" w:rsidTr="00105A7B">
        <w:tc>
          <w:tcPr>
            <w:tcW w:w="8222" w:type="dxa"/>
            <w:gridSpan w:val="3"/>
            <w:tcBorders>
              <w:top w:val="single" w:sz="4" w:space="0" w:color="auto"/>
            </w:tcBorders>
          </w:tcPr>
          <w:p w14:paraId="0414C12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2B4202FB"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25A33B2C" w14:textId="1EC2A2A2" w:rsidR="00A32F5E" w:rsidRPr="007E21ED" w:rsidRDefault="00A32F5E" w:rsidP="0057543B">
            <w:pPr>
              <w:rPr>
                <w:rFonts w:ascii="Arial Narrow" w:hAnsi="Arial Narrow" w:cs="Arial"/>
                <w:b/>
                <w:bCs/>
                <w:sz w:val="22"/>
                <w:szCs w:val="22"/>
              </w:rPr>
            </w:pPr>
            <w:r w:rsidRPr="007E21ED">
              <w:rPr>
                <w:rFonts w:ascii="Arial Narrow" w:hAnsi="Arial Narrow" w:cs="Arial"/>
                <w:b/>
                <w:bCs/>
                <w:sz w:val="22"/>
                <w:szCs w:val="22"/>
              </w:rPr>
              <w:t xml:space="preserve">Risk Target Date: </w:t>
            </w:r>
            <w:r w:rsidR="0057543B">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3964B8E"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3C1BB7E3" w14:textId="77777777" w:rsidTr="00A73CE1">
        <w:tc>
          <w:tcPr>
            <w:tcW w:w="6096" w:type="dxa"/>
            <w:gridSpan w:val="2"/>
          </w:tcPr>
          <w:p w14:paraId="23DD11DC" w14:textId="77777777"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7302E94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1BB55A1" w14:textId="77777777" w:rsidR="00B712AE" w:rsidRPr="007E21ED" w:rsidRDefault="00B712AE" w:rsidP="00B712AE">
            <w:pPr>
              <w:rPr>
                <w:rFonts w:ascii="Arial Narrow" w:hAnsi="Arial Narrow"/>
                <w:b/>
                <w:sz w:val="22"/>
                <w:szCs w:val="22"/>
              </w:rPr>
            </w:pPr>
          </w:p>
        </w:tc>
        <w:tc>
          <w:tcPr>
            <w:tcW w:w="7371" w:type="dxa"/>
            <w:gridSpan w:val="4"/>
          </w:tcPr>
          <w:p w14:paraId="1AD0D470"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5872831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239BA53E" w14:textId="77777777" w:rsidTr="00A73CE1">
        <w:trPr>
          <w:trHeight w:val="540"/>
        </w:trPr>
        <w:tc>
          <w:tcPr>
            <w:tcW w:w="8222" w:type="dxa"/>
            <w:gridSpan w:val="3"/>
          </w:tcPr>
          <w:p w14:paraId="0E6A5197" w14:textId="77777777" w:rsidR="00B712AE" w:rsidRPr="00B53BD5" w:rsidRDefault="00B712AE" w:rsidP="00B712AE">
            <w:pPr>
              <w:rPr>
                <w:rFonts w:ascii="Arial Narrow" w:hAnsi="Arial Narrow" w:cs="Arial"/>
                <w:b/>
                <w:sz w:val="22"/>
                <w:szCs w:val="22"/>
              </w:rPr>
            </w:pPr>
            <w:r w:rsidRPr="00B53BD5">
              <w:rPr>
                <w:rFonts w:ascii="Arial Narrow" w:hAnsi="Arial Narrow" w:cs="Arial"/>
                <w:b/>
                <w:sz w:val="22"/>
                <w:szCs w:val="22"/>
              </w:rPr>
              <w:t xml:space="preserve">Risk: Health &amp; Safety Infrastructure </w:t>
            </w:r>
          </w:p>
          <w:p w14:paraId="1FC8C455" w14:textId="77777777" w:rsidR="00B712AE" w:rsidRPr="00B53BD5" w:rsidRDefault="00B712AE" w:rsidP="00B712AE">
            <w:pPr>
              <w:rPr>
                <w:rFonts w:ascii="Arial Narrow" w:hAnsi="Arial Narrow"/>
                <w:sz w:val="22"/>
                <w:szCs w:val="22"/>
              </w:rPr>
            </w:pPr>
            <w:r w:rsidRPr="00B53BD5">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5922A735" w:rsidR="00B712AE" w:rsidRPr="00B53BD5" w:rsidRDefault="00B712AE" w:rsidP="00B712AE">
            <w:pPr>
              <w:rPr>
                <w:rFonts w:ascii="Arial Narrow" w:hAnsi="Arial Narrow"/>
                <w:sz w:val="22"/>
                <w:szCs w:val="22"/>
              </w:rPr>
            </w:pPr>
            <w:r w:rsidRPr="00B53BD5">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B53BD5">
              <w:rPr>
                <w:rFonts w:ascii="Arial Narrow" w:hAnsi="Arial Narrow" w:cs="Arial"/>
                <w:bCs/>
                <w:sz w:val="22"/>
                <w:szCs w:val="22"/>
              </w:rPr>
              <w:t xml:space="preserve"> 2024</w:t>
            </w:r>
          </w:p>
        </w:tc>
      </w:tr>
      <w:tr w:rsidR="00317BD6" w:rsidRPr="007E21ED" w14:paraId="41A6E0A5" w14:textId="77777777" w:rsidTr="00317BD6">
        <w:trPr>
          <w:trHeight w:val="574"/>
        </w:trPr>
        <w:tc>
          <w:tcPr>
            <w:tcW w:w="2410" w:type="dxa"/>
            <w:vMerge w:val="restart"/>
          </w:tcPr>
          <w:p w14:paraId="251EF273" w14:textId="77777777" w:rsidR="00317BD6" w:rsidRPr="007E21ED" w:rsidRDefault="00317BD6" w:rsidP="00B712AE">
            <w:pPr>
              <w:jc w:val="center"/>
              <w:rPr>
                <w:rFonts w:ascii="Arial Narrow" w:hAnsi="Arial Narrow"/>
                <w:b/>
                <w:sz w:val="22"/>
                <w:szCs w:val="22"/>
              </w:rPr>
            </w:pPr>
            <w:r w:rsidRPr="007E21ED">
              <w:rPr>
                <w:rFonts w:ascii="Arial Narrow" w:hAnsi="Arial Narrow"/>
                <w:b/>
                <w:sz w:val="22"/>
                <w:szCs w:val="22"/>
              </w:rPr>
              <w:t>Risk Rating</w:t>
            </w:r>
          </w:p>
          <w:p w14:paraId="2F47DEB9"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383AD7"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4F364FED" w14:textId="77777777" w:rsidR="00317BD6" w:rsidRPr="007E21ED" w:rsidRDefault="00317BD6"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1A520D2"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Target:  4 x 3  = 12</w:t>
            </w:r>
          </w:p>
        </w:tc>
        <w:tc>
          <w:tcPr>
            <w:tcW w:w="5812" w:type="dxa"/>
            <w:gridSpan w:val="2"/>
            <w:vMerge w:val="restart"/>
          </w:tcPr>
          <w:p w14:paraId="66E8FD71" w14:textId="05548F5B" w:rsidR="00317BD6" w:rsidRPr="00B53BD5" w:rsidRDefault="00317BD6" w:rsidP="00B712AE">
            <w:pPr>
              <w:rPr>
                <w:rFonts w:ascii="Arial Narrow" w:hAnsi="Arial Narrow"/>
                <w:sz w:val="22"/>
                <w:szCs w:val="22"/>
              </w:rPr>
            </w:pPr>
            <w:r>
              <w:rPr>
                <w:rFonts w:ascii="Arial Narrow" w:hAnsi="Arial Narrow"/>
                <w:noProof/>
              </w:rPr>
              <w:drawing>
                <wp:inline distT="0" distB="0" distL="0" distR="0" wp14:anchorId="041E3283" wp14:editId="708BCB2F">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134FBA49"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74AA3B03" w14:textId="535273C6" w:rsidR="00317BD6" w:rsidRPr="00B53BD5" w:rsidRDefault="00317BD6" w:rsidP="0057543B">
            <w:pPr>
              <w:rPr>
                <w:rFonts w:ascii="Arial Narrow" w:hAnsi="Arial Narrow" w:cs="Arial"/>
                <w:sz w:val="22"/>
                <w:szCs w:val="22"/>
              </w:rPr>
            </w:pPr>
            <w:r w:rsidRPr="00B53BD5">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p>
        </w:tc>
      </w:tr>
      <w:tr w:rsidR="00317BD6" w:rsidRPr="007E21ED" w14:paraId="477ECFB7" w14:textId="77777777" w:rsidTr="00A73CE1">
        <w:trPr>
          <w:trHeight w:val="574"/>
        </w:trPr>
        <w:tc>
          <w:tcPr>
            <w:tcW w:w="2410" w:type="dxa"/>
            <w:vMerge/>
          </w:tcPr>
          <w:p w14:paraId="0A2B9EE4" w14:textId="77777777" w:rsidR="00317BD6" w:rsidRPr="007E21ED" w:rsidRDefault="00317BD6" w:rsidP="00B712AE">
            <w:pPr>
              <w:jc w:val="center"/>
              <w:rPr>
                <w:rFonts w:ascii="Arial Narrow" w:hAnsi="Arial Narrow"/>
                <w:b/>
              </w:rPr>
            </w:pPr>
          </w:p>
        </w:tc>
        <w:tc>
          <w:tcPr>
            <w:tcW w:w="5812" w:type="dxa"/>
            <w:gridSpan w:val="2"/>
            <w:vMerge/>
          </w:tcPr>
          <w:p w14:paraId="467B4F8B" w14:textId="77777777" w:rsidR="00317BD6" w:rsidRDefault="00317BD6" w:rsidP="00B712AE">
            <w:pPr>
              <w:rPr>
                <w:rFonts w:ascii="Arial Narrow" w:hAnsi="Arial Narrow"/>
                <w:noProof/>
              </w:rPr>
            </w:pPr>
          </w:p>
        </w:tc>
        <w:tc>
          <w:tcPr>
            <w:tcW w:w="7371" w:type="dxa"/>
            <w:gridSpan w:val="4"/>
            <w:vMerge w:val="restart"/>
          </w:tcPr>
          <w:p w14:paraId="657DF58C" w14:textId="77777777" w:rsidR="00317BD6" w:rsidRPr="00B53BD5" w:rsidRDefault="00317BD6"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03A7629D" w14:textId="2C41E489" w:rsidR="00317BD6" w:rsidRPr="00B53BD5" w:rsidRDefault="00317BD6" w:rsidP="00B712AE">
            <w:pPr>
              <w:rPr>
                <w:rFonts w:ascii="Arial Narrow" w:hAnsi="Arial Narrow" w:cs="Arial"/>
                <w:b/>
                <w:bCs/>
              </w:rPr>
            </w:pPr>
            <w:r w:rsidRPr="00B53BD5">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317BD6" w:rsidRPr="007E21ED" w14:paraId="3690D114" w14:textId="77777777" w:rsidTr="00A73CE1">
        <w:trPr>
          <w:trHeight w:val="287"/>
        </w:trPr>
        <w:tc>
          <w:tcPr>
            <w:tcW w:w="2410" w:type="dxa"/>
          </w:tcPr>
          <w:p w14:paraId="3A04EBD7" w14:textId="77777777" w:rsidR="00317BD6" w:rsidRPr="007E21ED" w:rsidRDefault="00317BD6"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D85F09" w14:textId="77777777" w:rsidR="00317BD6" w:rsidRPr="007E21ED" w:rsidRDefault="00317BD6"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CC2C47F" w14:textId="77777777" w:rsidR="00317BD6" w:rsidRPr="00B53BD5" w:rsidRDefault="00317BD6" w:rsidP="00B712AE">
            <w:pPr>
              <w:rPr>
                <w:rFonts w:ascii="Arial Narrow" w:hAnsi="Arial Narrow"/>
                <w:sz w:val="22"/>
                <w:szCs w:val="22"/>
              </w:rPr>
            </w:pPr>
          </w:p>
        </w:tc>
        <w:tc>
          <w:tcPr>
            <w:tcW w:w="7371" w:type="dxa"/>
            <w:gridSpan w:val="4"/>
            <w:vMerge/>
          </w:tcPr>
          <w:p w14:paraId="5ADB9FDD" w14:textId="178BB3D0" w:rsidR="00317BD6" w:rsidRPr="00B53BD5" w:rsidRDefault="00317BD6" w:rsidP="00B712AE">
            <w:pPr>
              <w:rPr>
                <w:rFonts w:ascii="Arial Narrow" w:hAnsi="Arial Narrow" w:cs="Arial"/>
                <w:b/>
                <w:bCs/>
                <w:sz w:val="22"/>
                <w:szCs w:val="22"/>
              </w:rPr>
            </w:pPr>
          </w:p>
        </w:tc>
      </w:tr>
      <w:tr w:rsidR="00317BD6" w:rsidRPr="007E21ED" w14:paraId="234125DF" w14:textId="77777777" w:rsidTr="00A73CE1">
        <w:tc>
          <w:tcPr>
            <w:tcW w:w="2410" w:type="dxa"/>
          </w:tcPr>
          <w:p w14:paraId="6CB1C667" w14:textId="77777777" w:rsidR="00317BD6" w:rsidRPr="007E21ED" w:rsidRDefault="00317BD6"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AE9AEC8" w14:textId="16C35CF3" w:rsidR="00317BD6" w:rsidRPr="007E21ED" w:rsidRDefault="00317BD6" w:rsidP="00317BD6">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tc>
        <w:tc>
          <w:tcPr>
            <w:tcW w:w="5812" w:type="dxa"/>
            <w:gridSpan w:val="2"/>
            <w:vMerge/>
          </w:tcPr>
          <w:p w14:paraId="71E332C1" w14:textId="77777777" w:rsidR="00317BD6" w:rsidRPr="00B53BD5" w:rsidRDefault="00317BD6" w:rsidP="00B712AE">
            <w:pPr>
              <w:rPr>
                <w:rFonts w:ascii="Arial Narrow" w:hAnsi="Arial Narrow"/>
                <w:sz w:val="22"/>
                <w:szCs w:val="22"/>
              </w:rPr>
            </w:pPr>
          </w:p>
        </w:tc>
        <w:tc>
          <w:tcPr>
            <w:tcW w:w="7371" w:type="dxa"/>
            <w:gridSpan w:val="4"/>
            <w:vMerge/>
          </w:tcPr>
          <w:p w14:paraId="341EF8F2" w14:textId="77777777" w:rsidR="00317BD6" w:rsidRPr="00B53BD5" w:rsidRDefault="00317BD6" w:rsidP="00B712AE">
            <w:pPr>
              <w:rPr>
                <w:rFonts w:ascii="Arial Narrow" w:hAnsi="Arial Narrow" w:cs="Arial"/>
                <w:sz w:val="22"/>
                <w:szCs w:val="22"/>
              </w:rPr>
            </w:pPr>
          </w:p>
        </w:tc>
      </w:tr>
      <w:tr w:rsidR="00B712AE" w:rsidRPr="007E21ED" w14:paraId="1752A563" w14:textId="77777777" w:rsidTr="00A73CE1">
        <w:tc>
          <w:tcPr>
            <w:tcW w:w="8222" w:type="dxa"/>
            <w:gridSpan w:val="3"/>
          </w:tcPr>
          <w:p w14:paraId="15569A35" w14:textId="77777777" w:rsidR="00B712AE" w:rsidRPr="00B53BD5" w:rsidRDefault="00B712AE" w:rsidP="00B712AE">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B53BD5" w:rsidRDefault="00B712AE" w:rsidP="00B712AE">
            <w:pPr>
              <w:jc w:val="center"/>
              <w:rPr>
                <w:rFonts w:ascii="Arial Narrow" w:hAnsi="Arial Narrow"/>
                <w:b/>
                <w:sz w:val="22"/>
                <w:szCs w:val="22"/>
              </w:rPr>
            </w:pPr>
            <w:r w:rsidRPr="00B53BD5">
              <w:rPr>
                <w:rFonts w:ascii="Arial Narrow" w:hAnsi="Arial Narrow" w:cs="Arial"/>
                <w:b/>
                <w:bCs/>
                <w:sz w:val="22"/>
                <w:szCs w:val="22"/>
              </w:rPr>
              <w:t>Mitigating actions (What more should we do?)</w:t>
            </w:r>
          </w:p>
        </w:tc>
      </w:tr>
      <w:tr w:rsidR="00CE3E1A" w:rsidRPr="007E21ED" w14:paraId="557B22C7" w14:textId="77777777" w:rsidTr="00A73CE1">
        <w:tc>
          <w:tcPr>
            <w:tcW w:w="8222" w:type="dxa"/>
            <w:gridSpan w:val="3"/>
            <w:vMerge w:val="restart"/>
          </w:tcPr>
          <w:p w14:paraId="589F7E09"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B53BD5"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Fire risk assessments are being prioritised with temporary additional resources put in place in March 2021 to r</w:t>
            </w:r>
            <w:r w:rsidR="0057543B" w:rsidRPr="00B53BD5">
              <w:rPr>
                <w:rFonts w:ascii="Arial Narrow" w:hAnsi="Arial Narrow" w:cs="Arial"/>
                <w:sz w:val="22"/>
                <w:szCs w:val="22"/>
              </w:rPr>
              <w:t>educe the number of FRA overdue, and brought up to date. However, due to leavers and recruitment, resource levels have fluctuated along with compliance levels that are continually monitored.</w:t>
            </w:r>
          </w:p>
          <w:p w14:paraId="7E64F19D"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training in place and fire wardens in place</w:t>
            </w:r>
          </w:p>
          <w:p w14:paraId="0195FD8A" w14:textId="77777777" w:rsidR="00CE3E1A" w:rsidRPr="00B53BD5" w:rsidRDefault="00CE3E1A" w:rsidP="00B712AE">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Action</w:t>
            </w:r>
          </w:p>
        </w:tc>
        <w:tc>
          <w:tcPr>
            <w:tcW w:w="1134" w:type="dxa"/>
          </w:tcPr>
          <w:p w14:paraId="26C724E7"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Lead</w:t>
            </w:r>
          </w:p>
        </w:tc>
        <w:tc>
          <w:tcPr>
            <w:tcW w:w="2126" w:type="dxa"/>
          </w:tcPr>
          <w:p w14:paraId="40DF66E4" w14:textId="77777777" w:rsidR="00CE3E1A" w:rsidRPr="00B53BD5" w:rsidRDefault="00CE3E1A" w:rsidP="00B712AE">
            <w:pPr>
              <w:jc w:val="center"/>
              <w:rPr>
                <w:rFonts w:ascii="Arial Narrow" w:hAnsi="Arial Narrow"/>
                <w:b/>
                <w:sz w:val="22"/>
                <w:szCs w:val="22"/>
              </w:rPr>
            </w:pPr>
            <w:r w:rsidRPr="00B53BD5">
              <w:rPr>
                <w:rFonts w:ascii="Arial Narrow" w:hAnsi="Arial Narrow"/>
                <w:b/>
                <w:sz w:val="22"/>
                <w:szCs w:val="22"/>
              </w:rPr>
              <w:t>Deadline</w:t>
            </w:r>
          </w:p>
        </w:tc>
      </w:tr>
      <w:tr w:rsidR="00E20DB5" w:rsidRPr="007E21ED" w14:paraId="4B1E0233" w14:textId="77777777" w:rsidTr="000F0772">
        <w:trPr>
          <w:trHeight w:val="1289"/>
        </w:trPr>
        <w:tc>
          <w:tcPr>
            <w:tcW w:w="8222" w:type="dxa"/>
            <w:gridSpan w:val="3"/>
            <w:vMerge/>
          </w:tcPr>
          <w:p w14:paraId="6FF1FFFC" w14:textId="77777777" w:rsidR="00E20DB5" w:rsidRPr="00B53BD5" w:rsidRDefault="00E20DB5" w:rsidP="00B712AE">
            <w:pPr>
              <w:rPr>
                <w:rFonts w:ascii="Arial Narrow" w:hAnsi="Arial Narrow"/>
                <w:sz w:val="22"/>
                <w:szCs w:val="22"/>
              </w:rPr>
            </w:pPr>
          </w:p>
        </w:tc>
        <w:tc>
          <w:tcPr>
            <w:tcW w:w="4111" w:type="dxa"/>
            <w:gridSpan w:val="2"/>
          </w:tcPr>
          <w:p w14:paraId="31F662A1"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Review the staffing structure within the Health &amp; Safety function</w:t>
            </w:r>
          </w:p>
        </w:tc>
        <w:tc>
          <w:tcPr>
            <w:tcW w:w="1134" w:type="dxa"/>
          </w:tcPr>
          <w:p w14:paraId="54328C89" w14:textId="77777777" w:rsidR="00E20DB5" w:rsidRPr="00B53BD5" w:rsidRDefault="00E20DB5" w:rsidP="00CE3E1A">
            <w:pPr>
              <w:rPr>
                <w:rFonts w:ascii="Arial Narrow" w:hAnsi="Arial Narrow" w:cs="Arial"/>
                <w:sz w:val="22"/>
                <w:szCs w:val="22"/>
              </w:rPr>
            </w:pPr>
            <w:r w:rsidRPr="00B53BD5">
              <w:rPr>
                <w:rFonts w:ascii="Arial Narrow" w:hAnsi="Arial Narrow" w:cs="Arial"/>
                <w:sz w:val="22"/>
                <w:szCs w:val="22"/>
              </w:rPr>
              <w:t>Assistant Director of H&amp;S</w:t>
            </w:r>
          </w:p>
        </w:tc>
        <w:tc>
          <w:tcPr>
            <w:tcW w:w="2126" w:type="dxa"/>
            <w:shd w:val="clear" w:color="auto" w:fill="auto"/>
          </w:tcPr>
          <w:p w14:paraId="324639A3" w14:textId="77777777" w:rsidR="00E20DB5" w:rsidRPr="00B53BD5" w:rsidRDefault="00E20DB5" w:rsidP="00E20DB5">
            <w:pPr>
              <w:rPr>
                <w:rFonts w:ascii="Arial Narrow" w:hAnsi="Arial Narrow" w:cs="Arial"/>
                <w:sz w:val="22"/>
                <w:szCs w:val="22"/>
              </w:rPr>
            </w:pPr>
            <w:r w:rsidRPr="00B53BD5">
              <w:rPr>
                <w:rFonts w:ascii="Arial Narrow" w:hAnsi="Arial Narrow" w:cs="Arial"/>
                <w:sz w:val="22"/>
                <w:szCs w:val="22"/>
              </w:rPr>
              <w:t>31/03/2025</w:t>
            </w:r>
          </w:p>
        </w:tc>
      </w:tr>
      <w:tr w:rsidR="00CE3E1A" w:rsidRPr="007E21ED" w14:paraId="66779247" w14:textId="77777777" w:rsidTr="00A73CE1">
        <w:tc>
          <w:tcPr>
            <w:tcW w:w="8222" w:type="dxa"/>
            <w:gridSpan w:val="3"/>
          </w:tcPr>
          <w:p w14:paraId="59472C27"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1A75B4E7" w14:textId="77777777" w:rsidR="00CE3E1A" w:rsidRPr="00B53BD5" w:rsidRDefault="00CE3E1A" w:rsidP="00317BD6">
            <w:pPr>
              <w:pStyle w:val="ListParagraph"/>
              <w:numPr>
                <w:ilvl w:val="0"/>
                <w:numId w:val="2"/>
              </w:numPr>
              <w:spacing w:after="0" w:line="240" w:lineRule="auto"/>
              <w:ind w:left="321" w:hanging="283"/>
              <w:rPr>
                <w:rFonts w:ascii="Arial Narrow" w:hAnsi="Arial Narrow" w:cs="Arial"/>
                <w:sz w:val="22"/>
                <w:szCs w:val="22"/>
              </w:rPr>
            </w:pPr>
            <w:r w:rsidRPr="00B53BD5">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B53BD5" w:rsidRDefault="00CE3E1A" w:rsidP="00317BD6">
            <w:pPr>
              <w:pStyle w:val="ListParagraph"/>
              <w:numPr>
                <w:ilvl w:val="0"/>
                <w:numId w:val="2"/>
              </w:numPr>
              <w:spacing w:after="0" w:line="240" w:lineRule="auto"/>
              <w:ind w:left="321" w:hanging="283"/>
              <w:rPr>
                <w:rFonts w:ascii="Arial Narrow" w:hAnsi="Arial Narrow"/>
                <w:sz w:val="22"/>
                <w:szCs w:val="22"/>
              </w:rPr>
            </w:pPr>
            <w:r w:rsidRPr="00B53BD5">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B53BD5" w:rsidRDefault="00CE3E1A" w:rsidP="00CE3E1A">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D7E044A" w14:textId="49545703" w:rsidR="00CE3E1A" w:rsidRPr="00B53BD5" w:rsidRDefault="0057543B" w:rsidP="002760F4">
            <w:pPr>
              <w:rPr>
                <w:rFonts w:ascii="Arial Narrow" w:hAnsi="Arial Narrow"/>
                <w:sz w:val="22"/>
                <w:szCs w:val="22"/>
              </w:rPr>
            </w:pPr>
            <w:r w:rsidRPr="00B53BD5">
              <w:rPr>
                <w:rFonts w:ascii="Arial Narrow" w:hAnsi="Arial Narrow" w:cs="Arial"/>
                <w:bCs/>
                <w:sz w:val="22"/>
                <w:szCs w:val="22"/>
              </w:rPr>
              <w:t xml:space="preserve">Health and safety, capital and estates now sit under the umbrella of </w:t>
            </w:r>
            <w:r w:rsidR="002760F4">
              <w:rPr>
                <w:rFonts w:ascii="Arial Narrow" w:hAnsi="Arial Narrow" w:cs="Arial"/>
                <w:bCs/>
                <w:sz w:val="22"/>
                <w:szCs w:val="22"/>
              </w:rPr>
              <w:t>F</w:t>
            </w:r>
            <w:r w:rsidRPr="00B53BD5">
              <w:rPr>
                <w:rFonts w:ascii="Arial Narrow" w:hAnsi="Arial Narrow" w:cs="Arial"/>
                <w:bCs/>
                <w:sz w:val="22"/>
                <w:szCs w:val="22"/>
              </w:rPr>
              <w:t xml:space="preserve">inance and is currently going </w:t>
            </w:r>
            <w:r w:rsidR="002760F4">
              <w:rPr>
                <w:rFonts w:ascii="Arial Narrow" w:hAnsi="Arial Narrow" w:cs="Arial"/>
                <w:bCs/>
                <w:sz w:val="22"/>
                <w:szCs w:val="22"/>
              </w:rPr>
              <w:t xml:space="preserve">through </w:t>
            </w:r>
            <w:r w:rsidRPr="00B53BD5">
              <w:rPr>
                <w:rFonts w:ascii="Arial Narrow" w:hAnsi="Arial Narrow" w:cs="Arial"/>
                <w:bCs/>
                <w:sz w:val="22"/>
                <w:szCs w:val="22"/>
              </w:rPr>
              <w:t>a restructure, with the H&amp;S structure also included in this and will be phased in, with a target date of 31/03/2026.</w:t>
            </w:r>
          </w:p>
        </w:tc>
      </w:tr>
      <w:tr w:rsidR="00CE3E1A" w:rsidRPr="007E21ED" w14:paraId="5E3FC949" w14:textId="77777777" w:rsidTr="00A73CE1">
        <w:tc>
          <w:tcPr>
            <w:tcW w:w="15593" w:type="dxa"/>
            <w:gridSpan w:val="7"/>
            <w:shd w:val="clear" w:color="auto" w:fill="auto"/>
          </w:tcPr>
          <w:p w14:paraId="14339054" w14:textId="77777777" w:rsidR="00CE3E1A" w:rsidRPr="00B53BD5" w:rsidRDefault="00CE3E1A" w:rsidP="00CE3E1A">
            <w:pPr>
              <w:jc w:val="center"/>
              <w:rPr>
                <w:rFonts w:ascii="Arial Narrow" w:hAnsi="Arial Narrow" w:cs="Arial"/>
                <w:b/>
                <w:sz w:val="22"/>
                <w:szCs w:val="22"/>
              </w:rPr>
            </w:pPr>
            <w:r w:rsidRPr="00B53BD5">
              <w:rPr>
                <w:rFonts w:ascii="Arial Narrow" w:hAnsi="Arial Narrow" w:cs="Arial"/>
                <w:b/>
                <w:sz w:val="22"/>
                <w:szCs w:val="22"/>
              </w:rPr>
              <w:t>Additional Comments / Progress Notes</w:t>
            </w:r>
          </w:p>
          <w:p w14:paraId="1132A064" w14:textId="54E1DC45" w:rsidR="002760F4" w:rsidRPr="00B53BD5" w:rsidRDefault="002760F4" w:rsidP="002760F4">
            <w:pPr>
              <w:rPr>
                <w:rFonts w:ascii="Arial Narrow" w:hAnsi="Arial Narrow" w:cs="Arial"/>
                <w:sz w:val="22"/>
                <w:szCs w:val="22"/>
              </w:rPr>
            </w:pPr>
            <w:r w:rsidRPr="002760F4">
              <w:rPr>
                <w:rFonts w:ascii="Arial Narrow" w:hAnsi="Arial Narrow" w:cs="Arial"/>
                <w:color w:val="FF0000"/>
                <w:sz w:val="22"/>
                <w:szCs w:val="22"/>
              </w:rPr>
              <w:t xml:space="preserve">25/10/2024: There has been a senior structure review, with some portfolio changes. The next stage is to review the portfolio structure and provide a structure that will be recommended to the </w:t>
            </w:r>
            <w:r>
              <w:rPr>
                <w:rFonts w:ascii="Arial Narrow" w:hAnsi="Arial Narrow" w:cs="Arial"/>
                <w:color w:val="FF0000"/>
                <w:sz w:val="22"/>
                <w:szCs w:val="22"/>
              </w:rPr>
              <w:t xml:space="preserve">Health Board </w:t>
            </w:r>
            <w:r w:rsidRPr="002760F4">
              <w:rPr>
                <w:rFonts w:ascii="Arial Narrow" w:hAnsi="Arial Narrow" w:cs="Arial"/>
                <w:color w:val="FF0000"/>
                <w:sz w:val="22"/>
                <w:szCs w:val="22"/>
              </w:rPr>
              <w:t xml:space="preserve">for implementation, this will likely be on a phased approach.  </w:t>
            </w:r>
          </w:p>
        </w:tc>
      </w:tr>
    </w:tbl>
    <w:p w14:paraId="5019CEC2" w14:textId="77777777" w:rsidR="00A32F5E" w:rsidRPr="007E21ED" w:rsidRDefault="00A32F5E" w:rsidP="00A32F5E">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A32F5E" w:rsidRPr="007E21ED" w14:paraId="69DD89AF" w14:textId="77777777" w:rsidTr="0081626B">
        <w:tc>
          <w:tcPr>
            <w:tcW w:w="8364" w:type="dxa"/>
            <w:gridSpan w:val="3"/>
            <w:tcBorders>
              <w:top w:val="single" w:sz="4" w:space="0" w:color="auto"/>
            </w:tcBorders>
          </w:tcPr>
          <w:p w14:paraId="579FF8FB" w14:textId="77777777" w:rsidR="00A32F5E" w:rsidRPr="00CA2ACD" w:rsidRDefault="00A32F5E" w:rsidP="00CF7F8A">
            <w:pPr>
              <w:rPr>
                <w:rFonts w:ascii="Arial Narrow" w:hAnsi="Arial Narrow"/>
                <w:b/>
                <w:sz w:val="22"/>
                <w:szCs w:val="22"/>
              </w:rPr>
            </w:pPr>
            <w:r w:rsidRPr="00CA2ACD">
              <w:rPr>
                <w:rFonts w:ascii="Arial Narrow" w:hAnsi="Arial Narrow"/>
                <w:b/>
                <w:sz w:val="22"/>
                <w:szCs w:val="22"/>
              </w:rPr>
              <w:t>Datix ID Number:   1834</w:t>
            </w:r>
          </w:p>
          <w:p w14:paraId="2F1FA6C7" w14:textId="77777777" w:rsidR="00A32F5E" w:rsidRPr="00CA2ACD" w:rsidRDefault="0020199A" w:rsidP="0020199A">
            <w:pPr>
              <w:rPr>
                <w:rFonts w:ascii="Arial Narrow" w:hAnsi="Arial Narrow"/>
                <w:b/>
                <w:sz w:val="22"/>
                <w:szCs w:val="22"/>
              </w:rPr>
            </w:pPr>
            <w:r w:rsidRPr="00CA2ACD">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HBR Ref Number: 66</w:t>
            </w:r>
          </w:p>
          <w:p w14:paraId="02DE65EE" w14:textId="77777777" w:rsidR="00A32F5E" w:rsidRPr="00CA2ACD" w:rsidRDefault="00A32F5E" w:rsidP="00CF7F8A">
            <w:pPr>
              <w:rPr>
                <w:rFonts w:ascii="Arial Narrow" w:hAnsi="Arial Narrow" w:cs="Arial"/>
                <w:b/>
                <w:bCs/>
                <w:sz w:val="22"/>
                <w:szCs w:val="22"/>
              </w:rPr>
            </w:pPr>
            <w:r w:rsidRPr="00CA2ACD">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CA2ACD" w:rsidRDefault="00A32F5E" w:rsidP="00CF7F8A">
            <w:pPr>
              <w:pStyle w:val="Default"/>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7493EC4F" w14:textId="5A6CE814" w:rsidR="00A32F5E" w:rsidRPr="00CA2ACD" w:rsidRDefault="00FD50B1" w:rsidP="00140B03">
            <w:pPr>
              <w:pStyle w:val="Default"/>
              <w:rPr>
                <w:rFonts w:ascii="Arial Narrow" w:hAnsi="Arial Narrow" w:cs="Arial"/>
                <w:b/>
                <w:bCs/>
                <w:color w:val="auto"/>
                <w:sz w:val="22"/>
                <w:szCs w:val="22"/>
              </w:rPr>
            </w:pPr>
            <w:r w:rsidRPr="00CA2ACD">
              <w:rPr>
                <w:rFonts w:ascii="Arial Narrow" w:hAnsi="Arial Narrow" w:cs="Arial"/>
                <w:b/>
                <w:bCs/>
                <w:color w:val="auto"/>
                <w:sz w:val="22"/>
                <w:szCs w:val="22"/>
              </w:rPr>
              <w:t>5</w:t>
            </w:r>
            <w:r w:rsidR="00A32F5E" w:rsidRPr="00CA2ACD">
              <w:rPr>
                <w:rFonts w:ascii="Arial Narrow" w:hAnsi="Arial Narrow" w:cs="Arial"/>
                <w:b/>
                <w:bCs/>
                <w:color w:val="auto"/>
                <w:sz w:val="22"/>
                <w:szCs w:val="22"/>
              </w:rPr>
              <w:t xml:space="preserve"> X </w:t>
            </w:r>
            <w:r w:rsidR="00140B03" w:rsidRPr="00CA2ACD">
              <w:rPr>
                <w:rFonts w:ascii="Arial Narrow" w:hAnsi="Arial Narrow" w:cs="Arial"/>
                <w:b/>
                <w:bCs/>
                <w:color w:val="auto"/>
                <w:sz w:val="22"/>
                <w:szCs w:val="22"/>
              </w:rPr>
              <w:t>4</w:t>
            </w:r>
            <w:r w:rsidR="00A32F5E" w:rsidRPr="00CA2ACD">
              <w:rPr>
                <w:rFonts w:ascii="Arial Narrow" w:hAnsi="Arial Narrow" w:cs="Arial"/>
                <w:b/>
                <w:bCs/>
                <w:color w:val="auto"/>
                <w:sz w:val="22"/>
                <w:szCs w:val="22"/>
              </w:rPr>
              <w:t xml:space="preserve"> = </w:t>
            </w:r>
            <w:r w:rsidR="00140B03" w:rsidRPr="00CA2ACD">
              <w:rPr>
                <w:rFonts w:ascii="Arial Narrow" w:hAnsi="Arial Narrow" w:cs="Arial"/>
                <w:b/>
                <w:bCs/>
                <w:color w:val="auto"/>
                <w:sz w:val="22"/>
                <w:szCs w:val="22"/>
              </w:rPr>
              <w:t>20</w:t>
            </w:r>
          </w:p>
        </w:tc>
      </w:tr>
      <w:tr w:rsidR="00B712AE" w:rsidRPr="007E21ED" w14:paraId="53755E49" w14:textId="77777777" w:rsidTr="00524008">
        <w:tc>
          <w:tcPr>
            <w:tcW w:w="6804" w:type="dxa"/>
            <w:gridSpan w:val="2"/>
          </w:tcPr>
          <w:p w14:paraId="72F7E97E" w14:textId="77777777" w:rsidR="00B712AE" w:rsidRPr="00CA2ACD" w:rsidRDefault="00B712AE" w:rsidP="00524008">
            <w:pPr>
              <w:ind w:left="888" w:hanging="888"/>
              <w:rPr>
                <w:rFonts w:ascii="Arial Narrow" w:hAnsi="Arial Narrow"/>
              </w:rPr>
            </w:pPr>
            <w:r w:rsidRPr="00CA2ACD">
              <w:rPr>
                <w:rFonts w:ascii="Arial Narrow" w:hAnsi="Arial Narrow"/>
                <w:b/>
                <w:sz w:val="22"/>
                <w:szCs w:val="22"/>
              </w:rPr>
              <w:t>Objective:</w:t>
            </w:r>
            <w:r w:rsidRPr="00CA2ACD">
              <w:rPr>
                <w:rFonts w:ascii="Arial Narrow" w:hAnsi="Arial Narrow"/>
                <w:sz w:val="22"/>
                <w:szCs w:val="22"/>
              </w:rPr>
              <w:t xml:space="preserve"> </w:t>
            </w:r>
            <w:r w:rsidR="00524008" w:rsidRPr="00CA2ACD">
              <w:rPr>
                <w:rFonts w:ascii="Arial Narrow" w:hAnsi="Arial Narrow"/>
                <w:sz w:val="22"/>
                <w:szCs w:val="22"/>
              </w:rPr>
              <w:t>Cancer Care</w:t>
            </w:r>
          </w:p>
        </w:tc>
        <w:tc>
          <w:tcPr>
            <w:tcW w:w="1560" w:type="dxa"/>
          </w:tcPr>
          <w:p w14:paraId="2BC58EB2" w14:textId="77777777" w:rsidR="00B712AE" w:rsidRPr="00CA2ACD" w:rsidRDefault="00B712AE" w:rsidP="00B712AE">
            <w:pPr>
              <w:rPr>
                <w:rFonts w:ascii="Arial Narrow" w:hAnsi="Arial Narrow"/>
                <w:b/>
                <w:sz w:val="22"/>
                <w:szCs w:val="22"/>
              </w:rPr>
            </w:pPr>
            <w:r w:rsidRPr="00CA2ACD">
              <w:rPr>
                <w:rFonts w:ascii="Arial Narrow" w:hAnsi="Arial Narrow"/>
                <w:b/>
                <w:sz w:val="22"/>
                <w:szCs w:val="22"/>
              </w:rPr>
              <w:t>BAF Ref:</w:t>
            </w:r>
            <w:r w:rsidR="00524008" w:rsidRPr="00CA2ACD">
              <w:rPr>
                <w:rFonts w:ascii="Arial Narrow" w:hAnsi="Arial Narrow"/>
                <w:b/>
                <w:sz w:val="22"/>
                <w:szCs w:val="22"/>
              </w:rPr>
              <w:t xml:space="preserve"> 2.6</w:t>
            </w:r>
          </w:p>
          <w:p w14:paraId="55000952" w14:textId="77777777" w:rsidR="00B712AE" w:rsidRPr="00CA2ACD" w:rsidRDefault="00B712AE" w:rsidP="00B712AE">
            <w:pPr>
              <w:jc w:val="both"/>
              <w:rPr>
                <w:rFonts w:ascii="Arial Narrow" w:hAnsi="Arial Narrow"/>
                <w:b/>
                <w:sz w:val="22"/>
                <w:szCs w:val="22"/>
              </w:rPr>
            </w:pPr>
          </w:p>
        </w:tc>
        <w:tc>
          <w:tcPr>
            <w:tcW w:w="7229" w:type="dxa"/>
            <w:gridSpan w:val="3"/>
          </w:tcPr>
          <w:p w14:paraId="7D7273A4" w14:textId="77777777" w:rsidR="00B712AE" w:rsidRPr="00CA2ACD" w:rsidRDefault="00B712AE" w:rsidP="00B712AE">
            <w:pPr>
              <w:autoSpaceDE w:val="0"/>
              <w:autoSpaceDN w:val="0"/>
              <w:adjustRightInd w:val="0"/>
              <w:rPr>
                <w:rFonts w:ascii="Arial Narrow" w:eastAsia="Times New Roman" w:hAnsi="Arial Narrow" w:cs="Arial"/>
                <w:bCs/>
                <w:sz w:val="22"/>
                <w:szCs w:val="22"/>
              </w:rPr>
            </w:pPr>
            <w:r w:rsidRPr="00CA2ACD">
              <w:rPr>
                <w:rFonts w:ascii="Arial Narrow" w:eastAsia="Times New Roman" w:hAnsi="Arial Narrow" w:cs="Arial"/>
                <w:b/>
                <w:bCs/>
                <w:sz w:val="22"/>
                <w:szCs w:val="22"/>
              </w:rPr>
              <w:t>Director Lead</w:t>
            </w:r>
            <w:r w:rsidRPr="00CA2ACD">
              <w:rPr>
                <w:rFonts w:ascii="Arial Narrow" w:eastAsia="Times New Roman" w:hAnsi="Arial Narrow" w:cs="Arial"/>
                <w:bCs/>
                <w:sz w:val="22"/>
                <w:szCs w:val="22"/>
              </w:rPr>
              <w:t>: Raj Krishnan, Acting Executive Medical Director</w:t>
            </w:r>
          </w:p>
          <w:p w14:paraId="2ACB4727" w14:textId="77777777" w:rsidR="00B712AE" w:rsidRPr="00CA2ACD" w:rsidRDefault="00B712AE" w:rsidP="00B712AE">
            <w:pPr>
              <w:autoSpaceDE w:val="0"/>
              <w:autoSpaceDN w:val="0"/>
              <w:adjustRightInd w:val="0"/>
              <w:rPr>
                <w:rFonts w:ascii="Arial Narrow" w:hAnsi="Arial Narrow"/>
                <w:sz w:val="22"/>
                <w:szCs w:val="22"/>
              </w:rPr>
            </w:pPr>
            <w:r w:rsidRPr="00CA2ACD">
              <w:rPr>
                <w:rFonts w:ascii="Arial Narrow" w:hAnsi="Arial Narrow" w:cs="Arial"/>
                <w:b/>
                <w:bCs/>
                <w:sz w:val="22"/>
                <w:szCs w:val="22"/>
              </w:rPr>
              <w:t xml:space="preserve">Assuring Committee: </w:t>
            </w:r>
            <w:r w:rsidR="005C487D" w:rsidRPr="00CA2AC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3"/>
          </w:tcPr>
          <w:p w14:paraId="58AEFC6C" w14:textId="77777777" w:rsidR="00B712AE" w:rsidRPr="00CA2ACD" w:rsidRDefault="00B712AE" w:rsidP="00B712AE">
            <w:pPr>
              <w:rPr>
                <w:rFonts w:ascii="Arial Narrow" w:hAnsi="Arial Narrow" w:cs="Arial"/>
                <w:b/>
                <w:sz w:val="22"/>
                <w:szCs w:val="22"/>
              </w:rPr>
            </w:pPr>
            <w:r w:rsidRPr="00CA2ACD">
              <w:rPr>
                <w:rFonts w:ascii="Arial Narrow" w:hAnsi="Arial Narrow" w:cs="Arial"/>
                <w:b/>
                <w:sz w:val="22"/>
                <w:szCs w:val="22"/>
              </w:rPr>
              <w:t>Risk:  Access to SACT (Cancer Services)</w:t>
            </w:r>
          </w:p>
          <w:p w14:paraId="4C169646" w14:textId="77777777" w:rsidR="00B712AE" w:rsidRPr="00CA2ACD" w:rsidRDefault="00B712AE" w:rsidP="00B712AE">
            <w:pPr>
              <w:rPr>
                <w:rFonts w:ascii="Arial Narrow" w:hAnsi="Arial Narrow" w:cs="Arial"/>
                <w:sz w:val="22"/>
                <w:szCs w:val="22"/>
              </w:rPr>
            </w:pPr>
            <w:r w:rsidRPr="00CA2AC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380206DA" w:rsidR="00B712AE" w:rsidRPr="00CA2ACD" w:rsidRDefault="00B712AE" w:rsidP="00B712AE">
            <w:pPr>
              <w:rPr>
                <w:rFonts w:ascii="Arial Narrow" w:hAnsi="Arial Narrow"/>
                <w:sz w:val="22"/>
                <w:szCs w:val="22"/>
              </w:rPr>
            </w:pPr>
            <w:r w:rsidRPr="00CA2AC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sidRPr="00CA2ACD">
              <w:rPr>
                <w:rFonts w:ascii="Arial Narrow" w:hAnsi="Arial Narrow" w:cs="Arial"/>
                <w:bCs/>
                <w:sz w:val="22"/>
                <w:szCs w:val="22"/>
              </w:rPr>
              <w:t xml:space="preserve"> 2024</w:t>
            </w:r>
          </w:p>
        </w:tc>
      </w:tr>
      <w:tr w:rsidR="00B712AE" w:rsidRPr="007E21ED" w14:paraId="6E354D32" w14:textId="77777777" w:rsidTr="00A73CE1">
        <w:tc>
          <w:tcPr>
            <w:tcW w:w="2552" w:type="dxa"/>
          </w:tcPr>
          <w:p w14:paraId="6E83003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Risk Rating</w:t>
            </w:r>
          </w:p>
          <w:p w14:paraId="32AC1E1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(consequence x likelihood):</w:t>
            </w:r>
          </w:p>
          <w:p w14:paraId="100C1A2D"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Initial: 5 x 5 = 25</w:t>
            </w:r>
          </w:p>
          <w:p w14:paraId="3B54E972" w14:textId="7894C1C6"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 xml:space="preserve">Current: 5 x </w:t>
            </w:r>
            <w:r w:rsidR="00140B03" w:rsidRPr="00CA2ACD">
              <w:rPr>
                <w:rFonts w:ascii="Arial Narrow" w:hAnsi="Arial Narrow" w:cs="Arial"/>
                <w:color w:val="auto"/>
                <w:sz w:val="22"/>
                <w:szCs w:val="22"/>
              </w:rPr>
              <w:t>4</w:t>
            </w:r>
            <w:r w:rsidRPr="00CA2ACD">
              <w:rPr>
                <w:rFonts w:ascii="Arial Narrow" w:hAnsi="Arial Narrow" w:cs="Arial"/>
                <w:color w:val="auto"/>
                <w:sz w:val="22"/>
                <w:szCs w:val="22"/>
              </w:rPr>
              <w:t xml:space="preserve"> = </w:t>
            </w:r>
            <w:r w:rsidR="00140B03" w:rsidRPr="00CA2ACD">
              <w:rPr>
                <w:rFonts w:ascii="Arial Narrow" w:hAnsi="Arial Narrow" w:cs="Arial"/>
                <w:color w:val="auto"/>
                <w:sz w:val="22"/>
                <w:szCs w:val="22"/>
              </w:rPr>
              <w:t>20</w:t>
            </w:r>
          </w:p>
          <w:p w14:paraId="438C7DA0"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Target: 2 x 2  = 4</w:t>
            </w:r>
          </w:p>
        </w:tc>
        <w:tc>
          <w:tcPr>
            <w:tcW w:w="5812" w:type="dxa"/>
            <w:gridSpan w:val="2"/>
            <w:vMerge w:val="restart"/>
          </w:tcPr>
          <w:p w14:paraId="7FBC3A57" w14:textId="5FA67362" w:rsidR="00B712AE" w:rsidRPr="00CA2ACD" w:rsidRDefault="00C42FD8" w:rsidP="00B712AE">
            <w:pPr>
              <w:rPr>
                <w:rFonts w:ascii="Arial Narrow" w:hAnsi="Arial Narrow"/>
                <w:sz w:val="22"/>
                <w:szCs w:val="22"/>
              </w:rPr>
            </w:pPr>
            <w:r>
              <w:rPr>
                <w:rFonts w:ascii="Arial Narrow" w:hAnsi="Arial Narrow"/>
                <w:noProof/>
              </w:rPr>
              <w:drawing>
                <wp:inline distT="0" distB="0" distL="0" distR="0" wp14:anchorId="5DE43BFD" wp14:editId="168DA7FE">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vMerge w:val="restart"/>
          </w:tcPr>
          <w:p w14:paraId="731705ED" w14:textId="77777777" w:rsidR="00B712AE" w:rsidRPr="00CA2ACD" w:rsidRDefault="00B712AE" w:rsidP="00B712AE">
            <w:pPr>
              <w:rPr>
                <w:rFonts w:ascii="Arial Narrow" w:hAnsi="Arial Narrow" w:cs="Tahoma"/>
                <w:sz w:val="22"/>
                <w:szCs w:val="22"/>
              </w:rPr>
            </w:pPr>
            <w:r w:rsidRPr="00CA2ACD">
              <w:rPr>
                <w:rFonts w:ascii="Arial Narrow" w:hAnsi="Arial Narrow" w:cs="Arial"/>
                <w:b/>
                <w:bCs/>
                <w:sz w:val="22"/>
                <w:szCs w:val="22"/>
              </w:rPr>
              <w:t xml:space="preserve">Rationale for current score:  </w:t>
            </w:r>
          </w:p>
          <w:p w14:paraId="554B4BB5" w14:textId="6B99E784" w:rsidR="00B712AE" w:rsidRPr="00CA2ACD" w:rsidRDefault="00140B03" w:rsidP="00B712AE">
            <w:pPr>
              <w:rPr>
                <w:rFonts w:ascii="Arial Narrow" w:hAnsi="Arial Narrow" w:cs="Calibri"/>
                <w:sz w:val="22"/>
                <w:szCs w:val="22"/>
              </w:rPr>
            </w:pPr>
            <w:r w:rsidRPr="00CA2ACD">
              <w:rPr>
                <w:rFonts w:ascii="Arial Narrow" w:hAnsi="Arial Narrow" w:cs="Calibri"/>
                <w:sz w:val="22"/>
                <w:szCs w:val="22"/>
              </w:rPr>
              <w:t>Due to staff sickness across the Multi-Disciplinary Team with the demands outstripping capacity the risk has increased to 20.</w:t>
            </w:r>
          </w:p>
          <w:p w14:paraId="32672408" w14:textId="25A109B1" w:rsidR="00140B03" w:rsidRPr="00CA2ACD" w:rsidRDefault="00140B03" w:rsidP="00B712AE">
            <w:pPr>
              <w:rPr>
                <w:rFonts w:ascii="Arial Narrow" w:hAnsi="Arial Narrow" w:cs="Calibri"/>
                <w:sz w:val="22"/>
                <w:szCs w:val="22"/>
              </w:rPr>
            </w:pPr>
          </w:p>
          <w:p w14:paraId="44A44D46" w14:textId="6726323A" w:rsidR="00B712AE" w:rsidRPr="00CA2ACD" w:rsidRDefault="00140B03" w:rsidP="00140B03">
            <w:pPr>
              <w:rPr>
                <w:rFonts w:ascii="Arial Narrow" w:eastAsia="Times New Roman" w:hAnsi="Arial Narrow"/>
                <w:sz w:val="22"/>
                <w:szCs w:val="22"/>
              </w:rPr>
            </w:pPr>
            <w:r w:rsidRPr="00CA2ACD">
              <w:rPr>
                <w:rFonts w:ascii="Arial Narrow" w:hAnsi="Arial Narrow" w:cs="Calibri"/>
                <w:sz w:val="22"/>
                <w:szCs w:val="22"/>
              </w:rPr>
              <w:t>There are continuing workforce challenges in CDU and PTS. Patient waiting times and the number of patients breaching SACT targets are increasing due to increased demand, therefore increasing the risk 20 (September 2024).</w:t>
            </w:r>
            <w:r w:rsidR="00B712AE" w:rsidRPr="00CA2ACD">
              <w:rPr>
                <w:rFonts w:eastAsia="Times New Roman"/>
                <w:sz w:val="24"/>
                <w:szCs w:val="24"/>
              </w:rPr>
              <w:t xml:space="preserve"> </w:t>
            </w:r>
          </w:p>
        </w:tc>
      </w:tr>
      <w:tr w:rsidR="00B712AE" w:rsidRPr="007E21ED" w14:paraId="0A7B89ED" w14:textId="77777777" w:rsidTr="00A73CE1">
        <w:tc>
          <w:tcPr>
            <w:tcW w:w="2552" w:type="dxa"/>
          </w:tcPr>
          <w:p w14:paraId="0DDF5E0B" w14:textId="77777777" w:rsidR="00B712AE" w:rsidRPr="00CA2ACD" w:rsidRDefault="00B712AE" w:rsidP="00B712AE">
            <w:pPr>
              <w:autoSpaceDE w:val="0"/>
              <w:autoSpaceDN w:val="0"/>
              <w:adjustRightInd w:val="0"/>
              <w:jc w:val="center"/>
              <w:rPr>
                <w:rFonts w:ascii="Arial Narrow" w:eastAsia="Times New Roman" w:hAnsi="Arial Narrow" w:cs="Arial"/>
                <w:b/>
                <w:sz w:val="22"/>
                <w:szCs w:val="22"/>
              </w:rPr>
            </w:pPr>
            <w:r w:rsidRPr="00CA2ACD">
              <w:rPr>
                <w:rFonts w:ascii="Arial Narrow" w:eastAsia="Times New Roman" w:hAnsi="Arial Narrow" w:cs="Arial"/>
                <w:b/>
                <w:sz w:val="22"/>
                <w:szCs w:val="22"/>
              </w:rPr>
              <w:t>Level of Control</w:t>
            </w:r>
          </w:p>
          <w:p w14:paraId="4D278E9B" w14:textId="77777777" w:rsidR="00B712AE" w:rsidRPr="00CA2ACD" w:rsidRDefault="00B712AE" w:rsidP="00B712AE">
            <w:pPr>
              <w:jc w:val="center"/>
              <w:rPr>
                <w:rFonts w:ascii="Arial Narrow" w:hAnsi="Arial Narrow"/>
                <w:sz w:val="22"/>
                <w:szCs w:val="22"/>
              </w:rPr>
            </w:pPr>
            <w:r w:rsidRPr="00CA2ACD">
              <w:rPr>
                <w:rFonts w:ascii="Arial Narrow" w:hAnsi="Arial Narrow" w:cs="Arial"/>
                <w:sz w:val="22"/>
                <w:szCs w:val="22"/>
              </w:rPr>
              <w:t xml:space="preserve">= </w:t>
            </w:r>
          </w:p>
        </w:tc>
        <w:tc>
          <w:tcPr>
            <w:tcW w:w="5812" w:type="dxa"/>
            <w:gridSpan w:val="2"/>
            <w:vMerge/>
          </w:tcPr>
          <w:p w14:paraId="0196BC82" w14:textId="77777777" w:rsidR="00B712AE" w:rsidRPr="00CA2ACD" w:rsidRDefault="00B712AE" w:rsidP="00B712AE">
            <w:pPr>
              <w:rPr>
                <w:rFonts w:ascii="Arial Narrow" w:hAnsi="Arial Narrow"/>
                <w:sz w:val="22"/>
                <w:szCs w:val="22"/>
              </w:rPr>
            </w:pPr>
          </w:p>
        </w:tc>
        <w:tc>
          <w:tcPr>
            <w:tcW w:w="7229" w:type="dxa"/>
            <w:gridSpan w:val="3"/>
            <w:vMerge/>
          </w:tcPr>
          <w:p w14:paraId="0ECA85CC" w14:textId="77777777" w:rsidR="00B712AE" w:rsidRPr="00CA2ACD" w:rsidRDefault="00B712AE" w:rsidP="00B712AE">
            <w:pPr>
              <w:rPr>
                <w:rFonts w:ascii="Arial Narrow" w:hAnsi="Arial Narrow"/>
                <w:sz w:val="22"/>
                <w:szCs w:val="22"/>
              </w:rPr>
            </w:pPr>
          </w:p>
        </w:tc>
      </w:tr>
      <w:tr w:rsidR="00B712AE" w:rsidRPr="007E21ED" w14:paraId="4724B8FA" w14:textId="77777777" w:rsidTr="00A73CE1">
        <w:tc>
          <w:tcPr>
            <w:tcW w:w="2552" w:type="dxa"/>
          </w:tcPr>
          <w:p w14:paraId="40670B86" w14:textId="77777777" w:rsidR="00B712AE" w:rsidRPr="00CA2ACD" w:rsidRDefault="00B712AE" w:rsidP="00B712AE">
            <w:pPr>
              <w:pStyle w:val="Default"/>
              <w:jc w:val="center"/>
              <w:rPr>
                <w:rFonts w:ascii="Arial Narrow" w:hAnsi="Arial Narrow" w:cs="Arial"/>
                <w:b/>
                <w:color w:val="auto"/>
                <w:sz w:val="22"/>
                <w:szCs w:val="22"/>
              </w:rPr>
            </w:pPr>
            <w:r w:rsidRPr="00CA2ACD">
              <w:rPr>
                <w:rFonts w:ascii="Arial Narrow" w:hAnsi="Arial Narrow" w:cs="Arial"/>
                <w:b/>
                <w:color w:val="auto"/>
                <w:sz w:val="22"/>
                <w:szCs w:val="22"/>
              </w:rPr>
              <w:t>Date added to the HB risk register</w:t>
            </w:r>
          </w:p>
          <w:p w14:paraId="4C31DB46" w14:textId="77777777" w:rsidR="00B712AE" w:rsidRPr="00CA2ACD" w:rsidRDefault="00B712AE" w:rsidP="00B712AE">
            <w:pPr>
              <w:pStyle w:val="Default"/>
              <w:jc w:val="center"/>
              <w:rPr>
                <w:rFonts w:ascii="Arial Narrow" w:hAnsi="Arial Narrow" w:cs="Arial"/>
                <w:color w:val="auto"/>
                <w:sz w:val="22"/>
                <w:szCs w:val="22"/>
              </w:rPr>
            </w:pPr>
            <w:r w:rsidRPr="00CA2ACD">
              <w:rPr>
                <w:rFonts w:ascii="Arial Narrow" w:hAnsi="Arial Narrow" w:cs="Arial"/>
                <w:color w:val="auto"/>
                <w:sz w:val="22"/>
                <w:szCs w:val="22"/>
              </w:rPr>
              <w:t>30/11/2019</w:t>
            </w:r>
          </w:p>
        </w:tc>
        <w:tc>
          <w:tcPr>
            <w:tcW w:w="5812" w:type="dxa"/>
            <w:gridSpan w:val="2"/>
            <w:vMerge/>
          </w:tcPr>
          <w:p w14:paraId="2FB5E871" w14:textId="77777777" w:rsidR="00B712AE" w:rsidRPr="00CA2ACD" w:rsidRDefault="00B712AE" w:rsidP="00B712AE">
            <w:pPr>
              <w:rPr>
                <w:rFonts w:ascii="Arial Narrow" w:hAnsi="Arial Narrow"/>
                <w:sz w:val="22"/>
                <w:szCs w:val="22"/>
              </w:rPr>
            </w:pPr>
          </w:p>
        </w:tc>
        <w:tc>
          <w:tcPr>
            <w:tcW w:w="7229" w:type="dxa"/>
            <w:gridSpan w:val="3"/>
          </w:tcPr>
          <w:p w14:paraId="70A312FC" w14:textId="77777777" w:rsidR="00B712AE" w:rsidRPr="00CA2ACD" w:rsidRDefault="00B712AE" w:rsidP="00B712AE">
            <w:pPr>
              <w:rPr>
                <w:rFonts w:ascii="Arial Narrow" w:hAnsi="Arial Narrow" w:cs="Arial"/>
                <w:b/>
                <w:bCs/>
                <w:sz w:val="22"/>
                <w:szCs w:val="22"/>
              </w:rPr>
            </w:pPr>
            <w:r w:rsidRPr="00CA2ACD">
              <w:rPr>
                <w:rFonts w:ascii="Arial Narrow" w:hAnsi="Arial Narrow" w:cs="Arial"/>
                <w:b/>
                <w:bCs/>
                <w:sz w:val="22"/>
                <w:szCs w:val="22"/>
              </w:rPr>
              <w:t>Rationale for target score:</w:t>
            </w:r>
          </w:p>
          <w:p w14:paraId="3B1C48E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Reduced delays in treatment will reduce risk of harm.</w:t>
            </w:r>
          </w:p>
        </w:tc>
      </w:tr>
      <w:tr w:rsidR="00B712AE" w:rsidRPr="007E21ED" w14:paraId="3579F9DF" w14:textId="77777777" w:rsidTr="00A73CE1">
        <w:tc>
          <w:tcPr>
            <w:tcW w:w="8364" w:type="dxa"/>
            <w:gridSpan w:val="3"/>
          </w:tcPr>
          <w:p w14:paraId="66D93578" w14:textId="77777777" w:rsidR="00B712AE" w:rsidRPr="00CA2ACD" w:rsidRDefault="00B712AE" w:rsidP="00B712AE">
            <w:pPr>
              <w:jc w:val="center"/>
              <w:rPr>
                <w:rFonts w:ascii="Arial Narrow" w:hAnsi="Arial Narrow"/>
                <w:sz w:val="22"/>
                <w:szCs w:val="22"/>
              </w:rPr>
            </w:pPr>
            <w:r w:rsidRPr="00CA2ACD">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CA2ACD" w:rsidRDefault="00B712AE" w:rsidP="00B712AE">
            <w:pPr>
              <w:jc w:val="center"/>
              <w:rPr>
                <w:rFonts w:ascii="Arial Narrow" w:hAnsi="Arial Narrow"/>
                <w:b/>
                <w:sz w:val="22"/>
                <w:szCs w:val="22"/>
              </w:rPr>
            </w:pPr>
            <w:r w:rsidRPr="00CA2ACD">
              <w:rPr>
                <w:rFonts w:ascii="Arial Narrow" w:hAnsi="Arial Narrow" w:cs="Arial"/>
                <w:b/>
                <w:bCs/>
                <w:sz w:val="22"/>
                <w:szCs w:val="22"/>
              </w:rPr>
              <w:t>Mitigating actions (What more should we do?)</w:t>
            </w:r>
          </w:p>
        </w:tc>
      </w:tr>
      <w:tr w:rsidR="00B712AE" w:rsidRPr="007E21ED" w14:paraId="60A170D7" w14:textId="77777777" w:rsidTr="00A73CE1">
        <w:tc>
          <w:tcPr>
            <w:tcW w:w="8364" w:type="dxa"/>
            <w:gridSpan w:val="3"/>
            <w:vMerge w:val="restart"/>
          </w:tcPr>
          <w:p w14:paraId="260A5BC5"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Review of scheduling by staff to ensure all chairs used appropriately.</w:t>
            </w:r>
          </w:p>
          <w:p w14:paraId="766F667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Business case endorsed by CEO for shift of capacity to home care to be considered by the Management Board</w:t>
            </w:r>
          </w:p>
          <w:p w14:paraId="2ABAAB2A"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A Daily scrutinizing process in progress to micro manage individual cases, deferrals etc.</w:t>
            </w:r>
          </w:p>
          <w:p w14:paraId="56452C1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Increased homecare capacity </w:t>
            </w:r>
          </w:p>
          <w:p w14:paraId="0BD9C008" w14:textId="77777777" w:rsidR="00457410" w:rsidRPr="00CA2ACD" w:rsidRDefault="00B712AE" w:rsidP="00E75E7B">
            <w:pPr>
              <w:rPr>
                <w:rFonts w:ascii="Arial Narrow" w:hAnsi="Arial Narrow"/>
                <w:sz w:val="22"/>
                <w:szCs w:val="22"/>
              </w:rPr>
            </w:pPr>
            <w:r w:rsidRPr="00CA2ACD">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Action</w:t>
            </w:r>
          </w:p>
        </w:tc>
        <w:tc>
          <w:tcPr>
            <w:tcW w:w="1559" w:type="dxa"/>
          </w:tcPr>
          <w:p w14:paraId="52F7CD43"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Lead</w:t>
            </w:r>
          </w:p>
        </w:tc>
        <w:tc>
          <w:tcPr>
            <w:tcW w:w="1843" w:type="dxa"/>
          </w:tcPr>
          <w:p w14:paraId="078A5311" w14:textId="77777777" w:rsidR="00B712AE" w:rsidRPr="00CA2ACD" w:rsidRDefault="00B712AE" w:rsidP="00B712AE">
            <w:pPr>
              <w:jc w:val="center"/>
              <w:rPr>
                <w:rFonts w:ascii="Arial Narrow" w:hAnsi="Arial Narrow"/>
                <w:b/>
                <w:sz w:val="22"/>
                <w:szCs w:val="22"/>
              </w:rPr>
            </w:pPr>
            <w:r w:rsidRPr="00CA2ACD">
              <w:rPr>
                <w:rFonts w:ascii="Arial Narrow" w:hAnsi="Arial Narrow"/>
                <w:b/>
                <w:sz w:val="22"/>
                <w:szCs w:val="22"/>
              </w:rPr>
              <w:t>Deadline</w:t>
            </w:r>
          </w:p>
        </w:tc>
      </w:tr>
      <w:tr w:rsidR="00B712AE" w:rsidRPr="007E21ED" w14:paraId="7D002CE3" w14:textId="77777777" w:rsidTr="00A73CE1">
        <w:trPr>
          <w:trHeight w:val="1010"/>
        </w:trPr>
        <w:tc>
          <w:tcPr>
            <w:tcW w:w="8364" w:type="dxa"/>
            <w:gridSpan w:val="3"/>
            <w:vMerge/>
          </w:tcPr>
          <w:p w14:paraId="2C72D4C1" w14:textId="77777777" w:rsidR="00B712AE" w:rsidRPr="00CA2ACD" w:rsidRDefault="00B712AE" w:rsidP="00B712AE">
            <w:pPr>
              <w:rPr>
                <w:rFonts w:ascii="Arial Narrow" w:hAnsi="Arial Narrow"/>
                <w:sz w:val="22"/>
                <w:szCs w:val="22"/>
              </w:rPr>
            </w:pPr>
          </w:p>
        </w:tc>
        <w:tc>
          <w:tcPr>
            <w:tcW w:w="3827" w:type="dxa"/>
          </w:tcPr>
          <w:p w14:paraId="4C58B220" w14:textId="52A038F9" w:rsidR="00B712AE" w:rsidRPr="00CA2ACD" w:rsidRDefault="00B712AE" w:rsidP="00317BD6">
            <w:pPr>
              <w:rPr>
                <w:rFonts w:ascii="Arial Narrow" w:hAnsi="Arial Narrow"/>
                <w:sz w:val="22"/>
                <w:szCs w:val="22"/>
              </w:rPr>
            </w:pPr>
            <w:r w:rsidRPr="00CA2ACD">
              <w:rPr>
                <w:rFonts w:ascii="Arial Narrow" w:hAnsi="Arial Narrow"/>
                <w:sz w:val="22"/>
                <w:szCs w:val="22"/>
              </w:rPr>
              <w:t>A demand and capacity options paper is being prepared within the service</w:t>
            </w:r>
            <w:r w:rsidR="00853C3A" w:rsidRPr="00CA2ACD">
              <w:rPr>
                <w:rFonts w:ascii="Arial Narrow" w:hAnsi="Arial Narrow"/>
                <w:sz w:val="22"/>
                <w:szCs w:val="22"/>
              </w:rPr>
              <w:t>.</w:t>
            </w:r>
            <w:r w:rsidRPr="00CA2ACD">
              <w:rPr>
                <w:rFonts w:ascii="Arial Narrow" w:hAnsi="Arial Narrow"/>
                <w:sz w:val="22"/>
                <w:szCs w:val="22"/>
              </w:rPr>
              <w:t xml:space="preserve"> </w:t>
            </w:r>
          </w:p>
        </w:tc>
        <w:tc>
          <w:tcPr>
            <w:tcW w:w="1559" w:type="dxa"/>
          </w:tcPr>
          <w:p w14:paraId="01B65071"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Interim Divisional Manager (Cancer)</w:t>
            </w:r>
          </w:p>
        </w:tc>
        <w:tc>
          <w:tcPr>
            <w:tcW w:w="1843" w:type="dxa"/>
            <w:shd w:val="clear" w:color="auto" w:fill="auto"/>
          </w:tcPr>
          <w:p w14:paraId="4A38B839" w14:textId="240664FF" w:rsidR="00B712AE" w:rsidRPr="00CA2ACD" w:rsidRDefault="00B712AE" w:rsidP="00317BD6">
            <w:pPr>
              <w:rPr>
                <w:rFonts w:ascii="Arial Narrow" w:hAnsi="Arial Narrow"/>
                <w:sz w:val="22"/>
                <w:szCs w:val="22"/>
              </w:rPr>
            </w:pPr>
            <w:r w:rsidRPr="00317BD6">
              <w:rPr>
                <w:rFonts w:ascii="Arial Narrow" w:hAnsi="Arial Narrow"/>
                <w:color w:val="FF0000"/>
                <w:sz w:val="22"/>
                <w:szCs w:val="22"/>
              </w:rPr>
              <w:t>30/</w:t>
            </w:r>
            <w:r w:rsidR="00317BD6" w:rsidRPr="00317BD6">
              <w:rPr>
                <w:rFonts w:ascii="Arial Narrow" w:hAnsi="Arial Narrow"/>
                <w:color w:val="FF0000"/>
                <w:sz w:val="22"/>
                <w:szCs w:val="22"/>
              </w:rPr>
              <w:t>11</w:t>
            </w:r>
            <w:r w:rsidRPr="00317BD6">
              <w:rPr>
                <w:rFonts w:ascii="Arial Narrow" w:hAnsi="Arial Narrow"/>
                <w:color w:val="FF0000"/>
                <w:sz w:val="22"/>
                <w:szCs w:val="22"/>
              </w:rPr>
              <w:t>/2024</w:t>
            </w:r>
          </w:p>
        </w:tc>
      </w:tr>
      <w:tr w:rsidR="00B712AE" w:rsidRPr="007E21ED" w14:paraId="3E552180" w14:textId="77777777" w:rsidTr="00A73CE1">
        <w:tc>
          <w:tcPr>
            <w:tcW w:w="8364" w:type="dxa"/>
            <w:gridSpan w:val="3"/>
          </w:tcPr>
          <w:p w14:paraId="0AC6EA9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0C2177F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CA2ACD">
              <w:rPr>
                <w:rFonts w:ascii="Arial Narrow" w:hAnsi="Arial Narrow"/>
                <w:sz w:val="22"/>
                <w:szCs w:val="22"/>
              </w:rPr>
              <w:t>This funding has been utilised but with further increase demand further funding for Pharmacy and Nursing would be required</w:t>
            </w:r>
          </w:p>
          <w:p w14:paraId="7B034C63" w14:textId="77777777" w:rsidR="00B712AE" w:rsidRPr="00CA2ACD" w:rsidRDefault="00457410" w:rsidP="00B712AE">
            <w:pPr>
              <w:rPr>
                <w:rFonts w:ascii="Arial Narrow" w:hAnsi="Arial Narrow"/>
                <w:sz w:val="22"/>
                <w:szCs w:val="22"/>
              </w:rPr>
            </w:pPr>
            <w:r w:rsidRPr="00CA2ACD">
              <w:rPr>
                <w:rFonts w:ascii="Arial Narrow" w:hAnsi="Arial Narrow"/>
                <w:sz w:val="22"/>
                <w:szCs w:val="22"/>
              </w:rPr>
              <w:t>Pre-Assessment</w:t>
            </w:r>
            <w:r w:rsidR="00B712AE" w:rsidRPr="00CA2ACD">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CA2ACD">
              <w:rPr>
                <w:rFonts w:ascii="Arial Narrow" w:hAnsi="Arial Narrow"/>
                <w:strike/>
                <w:sz w:val="22"/>
                <w:szCs w:val="22"/>
              </w:rPr>
              <w:t>c</w:t>
            </w:r>
            <w:r w:rsidRPr="00CA2ACD">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SBU Capacity Task and Finish group meeting monthly to analysis demand and capacity gap.</w:t>
            </w:r>
          </w:p>
          <w:p w14:paraId="6D7AEDC8" w14:textId="77777777" w:rsidR="00955672" w:rsidRPr="00CA2ACD" w:rsidRDefault="00955672" w:rsidP="00B712AE">
            <w:pPr>
              <w:rPr>
                <w:rFonts w:ascii="Arial Narrow" w:hAnsi="Arial Narrow"/>
                <w:sz w:val="22"/>
                <w:szCs w:val="22"/>
              </w:rPr>
            </w:pPr>
            <w:r w:rsidRPr="00CA2ACD">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1CEE7351" w:rsidR="00E75E7B" w:rsidRPr="00CA2ACD" w:rsidRDefault="00E75E7B" w:rsidP="00E75E7B">
            <w:pPr>
              <w:rPr>
                <w:rFonts w:ascii="Arial Narrow" w:hAnsi="Arial Narrow"/>
                <w:sz w:val="22"/>
                <w:szCs w:val="22"/>
              </w:rPr>
            </w:pPr>
            <w:r w:rsidRPr="00CA2ACD">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workforce. </w:t>
            </w:r>
          </w:p>
          <w:p w14:paraId="62340C65" w14:textId="528E3F2D" w:rsidR="00E75E7B" w:rsidRPr="00CA2ACD" w:rsidRDefault="00853C3A" w:rsidP="00E75E7B">
            <w:pPr>
              <w:rPr>
                <w:rFonts w:ascii="Arial Narrow" w:hAnsi="Arial Narrow"/>
                <w:sz w:val="22"/>
                <w:szCs w:val="22"/>
              </w:rPr>
            </w:pPr>
            <w:r w:rsidRPr="00CA2ACD">
              <w:rPr>
                <w:rFonts w:ascii="Arial Narrow" w:hAnsi="Arial Narrow"/>
                <w:sz w:val="22"/>
                <w:szCs w:val="22"/>
              </w:rPr>
              <w:t>April:</w:t>
            </w:r>
            <w:r w:rsidRPr="00CA2ACD">
              <w:rPr>
                <w:rFonts w:ascii="Arial Narrow" w:hAnsi="Arial Narrow"/>
                <w:sz w:val="22"/>
                <w:szCs w:val="22"/>
              </w:rPr>
              <w:tab/>
            </w:r>
            <w:r w:rsidR="00E75E7B" w:rsidRPr="00CA2ACD">
              <w:rPr>
                <w:rFonts w:ascii="Arial Narrow" w:hAnsi="Arial Narrow"/>
                <w:sz w:val="22"/>
                <w:szCs w:val="22"/>
              </w:rPr>
              <w:t>64% patients breached P2 (average number of days over is 4)</w:t>
            </w:r>
          </w:p>
          <w:p w14:paraId="01CC60DA" w14:textId="77777777" w:rsidR="00E75E7B" w:rsidRPr="00CA2ACD" w:rsidRDefault="00E75E7B" w:rsidP="00E75E7B">
            <w:pPr>
              <w:rPr>
                <w:rFonts w:ascii="Arial Narrow" w:hAnsi="Arial Narrow"/>
                <w:sz w:val="22"/>
                <w:szCs w:val="22"/>
              </w:rPr>
            </w:pPr>
            <w:r w:rsidRPr="00CA2ACD">
              <w:rPr>
                <w:rFonts w:ascii="Arial Narrow" w:hAnsi="Arial Narrow"/>
                <w:sz w:val="22"/>
                <w:szCs w:val="22"/>
              </w:rPr>
              <w:tab/>
              <w:t>56% patients breached P3  (average number of days over is 3)</w:t>
            </w:r>
          </w:p>
          <w:p w14:paraId="29603678" w14:textId="747C4131" w:rsidR="008153DC" w:rsidRDefault="008153DC" w:rsidP="00853C3A">
            <w:pPr>
              <w:rPr>
                <w:rFonts w:ascii="Arial Narrow" w:hAnsi="Arial Narrow"/>
                <w:sz w:val="22"/>
                <w:szCs w:val="22"/>
              </w:rPr>
            </w:pPr>
            <w:r>
              <w:rPr>
                <w:rFonts w:ascii="Arial Narrow" w:hAnsi="Arial Narrow"/>
                <w:sz w:val="22"/>
                <w:szCs w:val="22"/>
              </w:rPr>
              <w:t>…</w:t>
            </w:r>
          </w:p>
          <w:p w14:paraId="65D1964F" w14:textId="611CCFE4" w:rsidR="00853C3A" w:rsidRPr="00CA2ACD" w:rsidRDefault="00853C3A" w:rsidP="00853C3A">
            <w:pPr>
              <w:rPr>
                <w:rFonts w:ascii="Arial Narrow" w:hAnsi="Arial Narrow"/>
                <w:sz w:val="22"/>
                <w:szCs w:val="22"/>
              </w:rPr>
            </w:pPr>
            <w:r w:rsidRPr="00CA2ACD">
              <w:rPr>
                <w:rFonts w:ascii="Arial Narrow" w:hAnsi="Arial Narrow"/>
                <w:sz w:val="22"/>
                <w:szCs w:val="22"/>
              </w:rPr>
              <w:t>Aug:</w:t>
            </w:r>
            <w:r w:rsidRPr="00CA2ACD">
              <w:rPr>
                <w:rFonts w:ascii="Arial Narrow" w:hAnsi="Arial Narrow"/>
                <w:sz w:val="22"/>
                <w:szCs w:val="22"/>
              </w:rPr>
              <w:tab/>
              <w:t>78% patients breached P2 (average number of days over is 12)</w:t>
            </w:r>
          </w:p>
          <w:p w14:paraId="7DD74522" w14:textId="77777777" w:rsidR="008153DC" w:rsidRDefault="00853C3A" w:rsidP="008153DC">
            <w:r w:rsidRPr="00CA2ACD">
              <w:rPr>
                <w:rFonts w:ascii="Arial Narrow" w:hAnsi="Arial Narrow"/>
                <w:sz w:val="22"/>
                <w:szCs w:val="22"/>
              </w:rPr>
              <w:tab/>
              <w:t>71 % patients breached P3  (average number of days over is 11)</w:t>
            </w:r>
            <w:r w:rsidR="008153DC">
              <w:t xml:space="preserve"> </w:t>
            </w:r>
          </w:p>
          <w:p w14:paraId="1E7610F3" w14:textId="7F7D1D3A" w:rsidR="008153DC"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Sep:      94% patients breached P2 (average number of days over is 13)</w:t>
            </w:r>
          </w:p>
          <w:p w14:paraId="34803B0D" w14:textId="32750834" w:rsidR="00853C3A" w:rsidRPr="008153DC" w:rsidRDefault="008153DC" w:rsidP="008153DC">
            <w:pPr>
              <w:rPr>
                <w:rFonts w:ascii="Arial Narrow" w:hAnsi="Arial Narrow"/>
                <w:color w:val="FF0000"/>
                <w:sz w:val="22"/>
                <w:szCs w:val="22"/>
              </w:rPr>
            </w:pPr>
            <w:r w:rsidRPr="008153DC">
              <w:rPr>
                <w:rFonts w:ascii="Arial Narrow" w:hAnsi="Arial Narrow"/>
                <w:color w:val="FF0000"/>
                <w:sz w:val="22"/>
                <w:szCs w:val="22"/>
              </w:rPr>
              <w:tab/>
              <w:t>92 % patients breached P3  (average number of days over is 8)</w:t>
            </w:r>
          </w:p>
          <w:p w14:paraId="2E3C906F" w14:textId="0BBA0CF8" w:rsidR="00633C22" w:rsidRPr="00CA2ACD" w:rsidRDefault="00853C3A" w:rsidP="00853C3A">
            <w:pPr>
              <w:rPr>
                <w:rFonts w:ascii="Arial Narrow" w:hAnsi="Arial Narrow"/>
                <w:sz w:val="22"/>
                <w:szCs w:val="22"/>
              </w:rPr>
            </w:pPr>
            <w:r w:rsidRPr="00CA2ACD">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44BA68D9" w14:textId="0116BF6D" w:rsidR="00633C22" w:rsidRPr="00CA2ACD" w:rsidRDefault="00853C3A" w:rsidP="00955672">
            <w:pPr>
              <w:rPr>
                <w:rFonts w:ascii="Arial Narrow" w:hAnsi="Arial Narrow"/>
                <w:sz w:val="22"/>
                <w:szCs w:val="22"/>
              </w:rPr>
            </w:pPr>
            <w:r w:rsidRPr="00CA2ACD">
              <w:rPr>
                <w:rFonts w:ascii="Arial Narrow" w:hAnsi="Arial Narrow"/>
                <w:sz w:val="22"/>
                <w:szCs w:val="22"/>
              </w:rPr>
              <w:t xml:space="preserve">Workforce requirements are to be mapped to demonstrate additional capacity required to meet SACT Demand. </w:t>
            </w:r>
          </w:p>
        </w:tc>
      </w:tr>
      <w:tr w:rsidR="00B712AE" w:rsidRPr="007E21ED" w14:paraId="64A1D1D2" w14:textId="77777777" w:rsidTr="00A73CE1">
        <w:tc>
          <w:tcPr>
            <w:tcW w:w="15593" w:type="dxa"/>
            <w:gridSpan w:val="6"/>
            <w:shd w:val="clear" w:color="auto" w:fill="auto"/>
          </w:tcPr>
          <w:p w14:paraId="62F30F14" w14:textId="77777777" w:rsidR="00B712AE" w:rsidRPr="00CA2ACD" w:rsidRDefault="00B712AE" w:rsidP="00B712AE">
            <w:pPr>
              <w:pStyle w:val="Default"/>
              <w:jc w:val="center"/>
              <w:rPr>
                <w:rFonts w:ascii="Arial Narrow" w:hAnsi="Arial Narrow" w:cs="Arial"/>
                <w:bCs/>
                <w:color w:val="auto"/>
                <w:sz w:val="22"/>
                <w:szCs w:val="22"/>
              </w:rPr>
            </w:pPr>
            <w:r w:rsidRPr="00CA2ACD">
              <w:rPr>
                <w:rFonts w:ascii="Arial Narrow" w:hAnsi="Arial Narrow" w:cs="Arial"/>
                <w:b/>
                <w:bCs/>
                <w:color w:val="auto"/>
                <w:sz w:val="22"/>
                <w:szCs w:val="22"/>
              </w:rPr>
              <w:t>Additional Comments / Progress Notes</w:t>
            </w:r>
          </w:p>
          <w:p w14:paraId="0290DE99" w14:textId="68B7F883"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Sept 2024:</w:t>
            </w:r>
          </w:p>
          <w:p w14:paraId="0AB843B1" w14:textId="26405D3A"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Weekly SACT meetings are being held with MDT to ensure staffing levels and deferral processes are being adhered to ensuring service is safe whilst staffing numbers are low in PTS. Workforce modelling is being mapped to increase capacity by 10% as part of draft business case. </w:t>
            </w:r>
          </w:p>
          <w:p w14:paraId="1E39A6EE" w14:textId="77777777" w:rsidR="008153DC" w:rsidRPr="008153DC" w:rsidRDefault="00853C3A" w:rsidP="008153DC">
            <w:pPr>
              <w:pStyle w:val="Default"/>
              <w:numPr>
                <w:ilvl w:val="0"/>
                <w:numId w:val="18"/>
              </w:numPr>
              <w:ind w:left="318" w:hanging="284"/>
              <w:rPr>
                <w:rFonts w:ascii="Arial Narrow" w:hAnsi="Arial Narrow" w:cs="Arial"/>
                <w:bCs/>
                <w:color w:val="FF0000"/>
                <w:sz w:val="22"/>
                <w:szCs w:val="22"/>
              </w:rPr>
            </w:pPr>
            <w:r w:rsidRPr="00CA2ACD">
              <w:rPr>
                <w:rFonts w:ascii="Arial Narrow" w:hAnsi="Arial Narrow" w:cs="Arial"/>
                <w:bCs/>
                <w:color w:val="auto"/>
                <w:sz w:val="22"/>
                <w:szCs w:val="22"/>
              </w:rPr>
              <w:t xml:space="preserve">Monthly and quarterly SACT reports are shared with CPIG and WG monthly. </w:t>
            </w:r>
          </w:p>
          <w:p w14:paraId="24C5ACEA" w14:textId="5026287D"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Datix incidents are being submitted for deferrals due to late confirmation and not adhering to SACT scheduling booking rules</w:t>
            </w:r>
          </w:p>
          <w:p w14:paraId="39CAE491" w14:textId="20D47E33"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Where patients have breached SACT target Datix are being submitted. </w:t>
            </w:r>
          </w:p>
          <w:p w14:paraId="37AF5A0E" w14:textId="4AD075D8"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Paperless drug administration is now complete and in use on CDU. </w:t>
            </w:r>
          </w:p>
          <w:p w14:paraId="5D1E9A95" w14:textId="22C498FC" w:rsidR="00853C3A" w:rsidRPr="00CA2ACD"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Increase in booking times has led to an increased pressure on IP workload both in terms of SACT and for symptom control due to delayed start of treatment</w:t>
            </w:r>
          </w:p>
          <w:p w14:paraId="7A1D3B9D" w14:textId="4F1BC570" w:rsidR="00853C3A" w:rsidRDefault="00853C3A" w:rsidP="00BD24B6">
            <w:pPr>
              <w:pStyle w:val="Default"/>
              <w:numPr>
                <w:ilvl w:val="0"/>
                <w:numId w:val="18"/>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Strict adherence to SACT scheduling booking rules to support CDU and pharmacy services has led to late cancellation of SACT and patient distress (PALS complaint)</w:t>
            </w:r>
          </w:p>
          <w:p w14:paraId="77723AA4" w14:textId="30FDC123" w:rsidR="008153DC" w:rsidRPr="008153DC" w:rsidRDefault="008153DC" w:rsidP="008153DC">
            <w:pPr>
              <w:pStyle w:val="Default"/>
              <w:numPr>
                <w:ilvl w:val="0"/>
                <w:numId w:val="18"/>
              </w:numPr>
              <w:ind w:left="318" w:hanging="284"/>
              <w:rPr>
                <w:rFonts w:ascii="Arial Narrow" w:hAnsi="Arial Narrow" w:cs="Arial"/>
                <w:bCs/>
                <w:color w:val="FF0000"/>
                <w:sz w:val="22"/>
                <w:szCs w:val="22"/>
              </w:rPr>
            </w:pPr>
            <w:r w:rsidRPr="008153DC">
              <w:rPr>
                <w:rFonts w:ascii="Arial Narrow" w:hAnsi="Arial Narrow" w:cs="Arial"/>
                <w:bCs/>
                <w:color w:val="FF0000"/>
                <w:sz w:val="22"/>
                <w:szCs w:val="22"/>
              </w:rPr>
              <w:t>PALS complaint received regarding length of wait for treatment experienced</w:t>
            </w:r>
          </w:p>
          <w:p w14:paraId="4E84EF0B"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Pharmacy Updates:</w:t>
            </w:r>
          </w:p>
          <w:p w14:paraId="5CD36052" w14:textId="37B369BC"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Lead Pharmacist off LT sick: Consequences</w:t>
            </w:r>
            <w:r w:rsidR="00BD24B6" w:rsidRPr="00CA2ACD">
              <w:rPr>
                <w:rFonts w:ascii="Arial Narrow" w:hAnsi="Arial Narrow" w:cs="Arial"/>
                <w:bCs/>
                <w:color w:val="auto"/>
                <w:sz w:val="22"/>
                <w:szCs w:val="22"/>
              </w:rPr>
              <w:t xml:space="preserve"> </w:t>
            </w:r>
            <w:r w:rsidRPr="00CA2ACD">
              <w:rPr>
                <w:rFonts w:ascii="Arial Narrow" w:hAnsi="Arial Narrow" w:cs="Arial"/>
                <w:bCs/>
                <w:color w:val="auto"/>
                <w:sz w:val="22"/>
                <w:szCs w:val="22"/>
              </w:rPr>
              <w:t xml:space="preserve"> </w:t>
            </w:r>
          </w:p>
          <w:p w14:paraId="34231623" w14:textId="5F5AB6CD" w:rsidR="00853C3A" w:rsidRPr="00CA2ACD" w:rsidRDefault="00853C3A" w:rsidP="00853C3A">
            <w:pPr>
              <w:pStyle w:val="Default"/>
              <w:rPr>
                <w:rFonts w:ascii="Arial Narrow" w:hAnsi="Arial Narrow" w:cs="Arial"/>
                <w:bCs/>
                <w:color w:val="auto"/>
                <w:sz w:val="22"/>
                <w:szCs w:val="22"/>
              </w:rPr>
            </w:pPr>
            <w:r w:rsidRPr="00CA2ACD">
              <w:rPr>
                <w:rFonts w:ascii="Arial Narrow" w:hAnsi="Arial Narrow" w:cs="Arial"/>
                <w:bCs/>
                <w:color w:val="auto"/>
                <w:sz w:val="22"/>
                <w:szCs w:val="22"/>
              </w:rPr>
              <w:t>Pressure on following areas:</w:t>
            </w:r>
          </w:p>
          <w:p w14:paraId="41150938" w14:textId="124AE054"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Clinical verification checks of SACT prescriptions - having to be performed by staff working overtime at evenings and weekends and by a Pharmacist from Morriston which in turns impacts provision of Pharmacy service to Paediatrics</w:t>
            </w:r>
          </w:p>
          <w:p w14:paraId="5F0F6E47" w14:textId="2B59304A" w:rsidR="00853C3A" w:rsidRPr="00CA2ACD" w:rsidRDefault="00853C3A" w:rsidP="00BD24B6">
            <w:pPr>
              <w:pStyle w:val="Default"/>
              <w:numPr>
                <w:ilvl w:val="0"/>
                <w:numId w:val="35"/>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Homecare Pharmacists struggling to maintain prescribing/clinical verification of prescriptions = possible risk to timely supply of home delivery SACT medicines</w:t>
            </w:r>
          </w:p>
          <w:p w14:paraId="092FD849" w14:textId="77777777" w:rsidR="00853C3A" w:rsidRPr="00CA2ACD" w:rsidRDefault="00853C3A" w:rsidP="00853C3A">
            <w:pPr>
              <w:pStyle w:val="Default"/>
              <w:ind w:left="318" w:hanging="284"/>
              <w:rPr>
                <w:rFonts w:ascii="Arial Narrow" w:hAnsi="Arial Narrow" w:cs="Arial"/>
                <w:bCs/>
                <w:color w:val="auto"/>
                <w:sz w:val="22"/>
                <w:szCs w:val="22"/>
              </w:rPr>
            </w:pPr>
            <w:r w:rsidRPr="00CA2ACD">
              <w:rPr>
                <w:rFonts w:ascii="Arial Narrow" w:hAnsi="Arial Narrow" w:cs="Arial"/>
                <w:bCs/>
                <w:color w:val="auto"/>
                <w:sz w:val="22"/>
                <w:szCs w:val="22"/>
              </w:rPr>
              <w:t>Nursing Updates:</w:t>
            </w:r>
          </w:p>
          <w:p w14:paraId="0B891B1A" w14:textId="0D338B09"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Staffing constraints are easing with LTS all returned to work in September on phased returns no vacancies within CDU. </w:t>
            </w:r>
          </w:p>
          <w:p w14:paraId="25E158DD" w14:textId="6ACFF0B1"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Revised theoretical training to one day and scheduled bi-monthly to ensure all RNs attend as a start to SACT training and annual refresher. </w:t>
            </w:r>
          </w:p>
          <w:p w14:paraId="511AD466" w14:textId="1253C002"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 xml:space="preserve">Competency sign off now tiered to allow autonomous working within 3 months building to more complex aspects within a further 3-6 months. </w:t>
            </w:r>
          </w:p>
          <w:p w14:paraId="0D533D27" w14:textId="3087FA6A" w:rsidR="00853C3A" w:rsidRPr="00CA2ACD" w:rsidRDefault="00853C3A" w:rsidP="00BD24B6">
            <w:pPr>
              <w:pStyle w:val="Default"/>
              <w:numPr>
                <w:ilvl w:val="0"/>
                <w:numId w:val="36"/>
              </w:numPr>
              <w:ind w:left="318" w:hanging="284"/>
              <w:rPr>
                <w:rFonts w:ascii="Arial Narrow" w:hAnsi="Arial Narrow" w:cs="Arial"/>
                <w:bCs/>
                <w:color w:val="auto"/>
                <w:sz w:val="22"/>
                <w:szCs w:val="22"/>
              </w:rPr>
            </w:pPr>
            <w:r w:rsidRPr="00CA2ACD">
              <w:rPr>
                <w:rFonts w:ascii="Arial Narrow" w:hAnsi="Arial Narrow" w:cs="Arial"/>
                <w:bCs/>
                <w:color w:val="auto"/>
                <w:sz w:val="22"/>
                <w:szCs w:val="22"/>
              </w:rPr>
              <w:t>13/15 (87%) SACT competent with 2 on trajectory to complete in October - 15/15 (100%)</w:t>
            </w:r>
          </w:p>
          <w:p w14:paraId="6C53C462" w14:textId="24311048" w:rsidR="00633C22" w:rsidRPr="00CA2ACD" w:rsidRDefault="00853C3A" w:rsidP="00BD24B6">
            <w:pPr>
              <w:pStyle w:val="Default"/>
              <w:numPr>
                <w:ilvl w:val="0"/>
                <w:numId w:val="36"/>
              </w:numPr>
              <w:ind w:left="318" w:hanging="284"/>
              <w:rPr>
                <w:rFonts w:ascii="Arial Narrow" w:hAnsi="Arial Narrow" w:cs="Arial"/>
                <w:b/>
                <w:bCs/>
                <w:color w:val="auto"/>
                <w:sz w:val="22"/>
                <w:szCs w:val="22"/>
              </w:rPr>
            </w:pPr>
            <w:r w:rsidRPr="00CA2ACD">
              <w:rPr>
                <w:rFonts w:ascii="Arial Narrow" w:hAnsi="Arial Narrow" w:cs="Arial"/>
                <w:bCs/>
                <w:color w:val="auto"/>
                <w:sz w:val="22"/>
                <w:szCs w:val="22"/>
              </w:rPr>
              <w:t>Successfully recruited into Band 7 interim position to expedite SACT training across cancer services.</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105A7B">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9A1B67" w14:textId="77777777" w:rsidTr="00A73CE1">
        <w:trPr>
          <w:trHeight w:val="791"/>
        </w:trPr>
        <w:tc>
          <w:tcPr>
            <w:tcW w:w="8364" w:type="dxa"/>
            <w:gridSpan w:val="3"/>
          </w:tcPr>
          <w:p w14:paraId="7834D4FB"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61244F1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57FE4A5C" w14:textId="77777777" w:rsidTr="00A73CE1">
        <w:tc>
          <w:tcPr>
            <w:tcW w:w="2438" w:type="dxa"/>
          </w:tcPr>
          <w:p w14:paraId="491A02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5E2B30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FAC8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03E2BA4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2C1188F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3  = 6</w:t>
            </w:r>
          </w:p>
        </w:tc>
        <w:tc>
          <w:tcPr>
            <w:tcW w:w="5926" w:type="dxa"/>
            <w:gridSpan w:val="2"/>
            <w:vMerge w:val="restart"/>
          </w:tcPr>
          <w:p w14:paraId="37BF5A25" w14:textId="722CF045"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475C2F04" wp14:editId="51E55B33">
                  <wp:extent cx="3600000" cy="1774198"/>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2F21A0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CDE520B" w14:textId="483C9CC4" w:rsidR="00B712AE" w:rsidRPr="007E21ED" w:rsidRDefault="00B712AE" w:rsidP="002760F4">
            <w:pPr>
              <w:rPr>
                <w:rFonts w:ascii="Arial Narrow" w:hAnsi="Arial Narrow"/>
                <w:sz w:val="22"/>
                <w:szCs w:val="22"/>
              </w:rPr>
            </w:pPr>
            <w:r w:rsidRPr="007E21ED">
              <w:rPr>
                <w:rFonts w:ascii="Arial Narrow" w:hAnsi="Arial Narrow"/>
                <w:sz w:val="22"/>
                <w:szCs w:val="22"/>
              </w:rPr>
              <w:t xml:space="preserve">Every health board is required to have an admission facility for adolescent Mental Health patients. Whilst ward F has been identified as the single point of access in SBU </w:t>
            </w:r>
            <w:r w:rsidRPr="002760F4">
              <w:rPr>
                <w:rFonts w:ascii="Arial Narrow" w:hAnsi="Arial Narrow"/>
                <w:color w:val="FF0000"/>
                <w:sz w:val="22"/>
                <w:szCs w:val="22"/>
              </w:rPr>
              <w:t xml:space="preserve">and </w:t>
            </w:r>
            <w:r w:rsidR="002760F4" w:rsidRPr="002760F4">
              <w:rPr>
                <w:rFonts w:ascii="Arial Narrow" w:hAnsi="Arial Narrow"/>
                <w:color w:val="FF0000"/>
                <w:sz w:val="22"/>
                <w:szCs w:val="22"/>
              </w:rPr>
              <w:t xml:space="preserve">provides access to a </w:t>
            </w:r>
            <w:r w:rsidRPr="002760F4">
              <w:rPr>
                <w:rFonts w:ascii="Arial Narrow" w:hAnsi="Arial Narrow"/>
                <w:color w:val="FF0000"/>
                <w:sz w:val="22"/>
                <w:szCs w:val="22"/>
              </w:rPr>
              <w:t xml:space="preserve">bed </w:t>
            </w:r>
            <w:r w:rsidRPr="007E21ED">
              <w:rPr>
                <w:rFonts w:ascii="Arial Narrow" w:hAnsi="Arial Narrow"/>
                <w:sz w:val="22"/>
                <w:szCs w:val="22"/>
              </w:rPr>
              <w:t xml:space="preserve">for adolescent admissions </w:t>
            </w:r>
            <w:r w:rsidR="002760F4" w:rsidRPr="002760F4">
              <w:rPr>
                <w:rFonts w:ascii="Arial Narrow" w:hAnsi="Arial Narrow"/>
                <w:color w:val="FF0000"/>
                <w:sz w:val="22"/>
                <w:szCs w:val="22"/>
              </w:rPr>
              <w:t>if available at the ti</w:t>
            </w:r>
            <w:r w:rsidR="002760F4">
              <w:rPr>
                <w:rFonts w:ascii="Arial Narrow" w:hAnsi="Arial Narrow"/>
                <w:color w:val="FF0000"/>
                <w:sz w:val="22"/>
                <w:szCs w:val="22"/>
              </w:rPr>
              <w:t>m</w:t>
            </w:r>
            <w:r w:rsidR="002760F4" w:rsidRPr="002760F4">
              <w:rPr>
                <w:rFonts w:ascii="Arial Narrow" w:hAnsi="Arial Narrow"/>
                <w:color w:val="FF0000"/>
                <w:sz w:val="22"/>
                <w:szCs w:val="22"/>
              </w:rPr>
              <w:t xml:space="preserve">e of request </w:t>
            </w:r>
            <w:r w:rsidRPr="007E21ED">
              <w:rPr>
                <w:rFonts w:ascii="Arial Narrow" w:hAnsi="Arial Narrow"/>
                <w:sz w:val="22"/>
                <w:szCs w:val="22"/>
              </w:rPr>
              <w:t>it is a mixed sex adult ward. Therefore the facilities are less than ideal for young patients in crisis.</w:t>
            </w:r>
          </w:p>
        </w:tc>
      </w:tr>
      <w:tr w:rsidR="00B712AE" w:rsidRPr="007E21ED" w14:paraId="12422C57" w14:textId="77777777" w:rsidTr="00A73CE1">
        <w:trPr>
          <w:trHeight w:val="140"/>
        </w:trPr>
        <w:tc>
          <w:tcPr>
            <w:tcW w:w="2438" w:type="dxa"/>
          </w:tcPr>
          <w:p w14:paraId="5177878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196692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2"/>
            <w:vMerge/>
          </w:tcPr>
          <w:p w14:paraId="324C0E33" w14:textId="77777777" w:rsidR="00B712AE" w:rsidRPr="007E21ED" w:rsidRDefault="00B712AE" w:rsidP="00B712AE">
            <w:pPr>
              <w:rPr>
                <w:rFonts w:ascii="Arial Narrow" w:hAnsi="Arial Narrow"/>
                <w:sz w:val="22"/>
                <w:szCs w:val="22"/>
              </w:rPr>
            </w:pPr>
          </w:p>
        </w:tc>
        <w:tc>
          <w:tcPr>
            <w:tcW w:w="7229" w:type="dxa"/>
            <w:gridSpan w:val="4"/>
            <w:vMerge/>
          </w:tcPr>
          <w:p w14:paraId="2AC99411" w14:textId="77777777" w:rsidR="00B712AE" w:rsidRPr="007E21ED" w:rsidRDefault="00B712AE" w:rsidP="00B712AE">
            <w:pPr>
              <w:rPr>
                <w:rFonts w:ascii="Arial Narrow" w:hAnsi="Arial Narrow"/>
                <w:sz w:val="22"/>
                <w:szCs w:val="22"/>
              </w:rPr>
            </w:pPr>
          </w:p>
        </w:tc>
      </w:tr>
      <w:tr w:rsidR="00B712AE" w:rsidRPr="007E21ED" w14:paraId="2203A76D" w14:textId="77777777" w:rsidTr="00A73CE1">
        <w:tc>
          <w:tcPr>
            <w:tcW w:w="2438" w:type="dxa"/>
          </w:tcPr>
          <w:p w14:paraId="0FABC91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C4F50A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2"/>
            <w:vMerge/>
          </w:tcPr>
          <w:p w14:paraId="19D4E3F7" w14:textId="77777777" w:rsidR="00B712AE" w:rsidRPr="007E21ED" w:rsidRDefault="00B712AE" w:rsidP="00B712AE">
            <w:pPr>
              <w:rPr>
                <w:rFonts w:ascii="Arial Narrow" w:hAnsi="Arial Narrow"/>
                <w:sz w:val="22"/>
                <w:szCs w:val="22"/>
              </w:rPr>
            </w:pPr>
          </w:p>
        </w:tc>
        <w:tc>
          <w:tcPr>
            <w:tcW w:w="7229" w:type="dxa"/>
            <w:gridSpan w:val="4"/>
          </w:tcPr>
          <w:p w14:paraId="173A4C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291E4C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B712AE" w:rsidRPr="007E21ED" w14:paraId="6E28FB5E" w14:textId="77777777" w:rsidTr="00A73CE1">
        <w:tc>
          <w:tcPr>
            <w:tcW w:w="8364" w:type="dxa"/>
            <w:gridSpan w:val="3"/>
          </w:tcPr>
          <w:p w14:paraId="013ACC5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2C06E86" w14:textId="77777777" w:rsidTr="00A73CE1">
        <w:tc>
          <w:tcPr>
            <w:tcW w:w="8364" w:type="dxa"/>
            <w:gridSpan w:val="3"/>
            <w:vMerge w:val="restart"/>
          </w:tcPr>
          <w:p w14:paraId="3540252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5E61756C"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2"/>
          </w:tcPr>
          <w:p w14:paraId="1F16B2B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tcPr>
          <w:p w14:paraId="44D2B6E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323229F1" w14:textId="77777777" w:rsidTr="00A73CE1">
        <w:trPr>
          <w:trHeight w:val="757"/>
        </w:trPr>
        <w:tc>
          <w:tcPr>
            <w:tcW w:w="8364" w:type="dxa"/>
            <w:gridSpan w:val="3"/>
            <w:vMerge/>
          </w:tcPr>
          <w:p w14:paraId="0B5CEF03" w14:textId="77777777" w:rsidR="00B712AE" w:rsidRPr="007E21ED" w:rsidRDefault="00B712AE" w:rsidP="00B712AE">
            <w:pPr>
              <w:rPr>
                <w:rFonts w:ascii="Arial Narrow" w:hAnsi="Arial Narrow"/>
                <w:sz w:val="22"/>
                <w:szCs w:val="22"/>
              </w:rPr>
            </w:pPr>
          </w:p>
        </w:tc>
        <w:tc>
          <w:tcPr>
            <w:tcW w:w="2861" w:type="dxa"/>
          </w:tcPr>
          <w:p w14:paraId="074A01E3"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Next service group review of effectiveness of current controls.</w:t>
            </w:r>
          </w:p>
        </w:tc>
        <w:tc>
          <w:tcPr>
            <w:tcW w:w="1947" w:type="dxa"/>
            <w:gridSpan w:val="2"/>
          </w:tcPr>
          <w:p w14:paraId="3D3712FE" w14:textId="77777777" w:rsidR="00B712AE" w:rsidRPr="00CA2ACD" w:rsidRDefault="00B712AE" w:rsidP="00B712AE">
            <w:pPr>
              <w:rPr>
                <w:rFonts w:ascii="Arial Narrow" w:hAnsi="Arial Narrow"/>
                <w:sz w:val="22"/>
                <w:szCs w:val="22"/>
              </w:rPr>
            </w:pPr>
            <w:r w:rsidRPr="00CA2ACD">
              <w:rPr>
                <w:rFonts w:ascii="Arial Narrow" w:hAnsi="Arial Narrow"/>
                <w:sz w:val="22"/>
                <w:szCs w:val="22"/>
              </w:rPr>
              <w:t>MH&amp;LD Head of Operations &amp; Clinical Directors</w:t>
            </w:r>
          </w:p>
        </w:tc>
        <w:tc>
          <w:tcPr>
            <w:tcW w:w="2421" w:type="dxa"/>
            <w:shd w:val="clear" w:color="auto" w:fill="auto"/>
          </w:tcPr>
          <w:p w14:paraId="04E07697" w14:textId="3CC067DC" w:rsidR="00B712AE" w:rsidRPr="00CA2ACD" w:rsidRDefault="008B0974" w:rsidP="00B712AE">
            <w:pPr>
              <w:rPr>
                <w:rFonts w:ascii="Arial Narrow" w:hAnsi="Arial Narrow"/>
                <w:sz w:val="22"/>
                <w:szCs w:val="22"/>
              </w:rPr>
            </w:pPr>
            <w:r w:rsidRPr="00CA2ACD">
              <w:rPr>
                <w:rFonts w:ascii="Arial Narrow" w:hAnsi="Arial Narrow"/>
                <w:sz w:val="22"/>
                <w:szCs w:val="22"/>
              </w:rPr>
              <w:t>31/12</w:t>
            </w:r>
            <w:r w:rsidR="00B712AE" w:rsidRPr="00CA2ACD">
              <w:rPr>
                <w:rFonts w:ascii="Arial Narrow" w:hAnsi="Arial Narrow"/>
                <w:sz w:val="22"/>
                <w:szCs w:val="22"/>
              </w:rPr>
              <w:t>/2024</w:t>
            </w:r>
          </w:p>
        </w:tc>
      </w:tr>
      <w:tr w:rsidR="00B712AE" w:rsidRPr="007E21ED" w14:paraId="64B3F13F" w14:textId="77777777" w:rsidTr="00A73CE1">
        <w:tc>
          <w:tcPr>
            <w:tcW w:w="8364" w:type="dxa"/>
            <w:gridSpan w:val="3"/>
          </w:tcPr>
          <w:p w14:paraId="497FC70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6037ED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0F26888E" w14:textId="77777777" w:rsidR="007E21ED" w:rsidRPr="007E21ED" w:rsidRDefault="007E21ED" w:rsidP="00B712AE">
            <w:pPr>
              <w:pStyle w:val="Default"/>
              <w:rPr>
                <w:rFonts w:ascii="Arial Narrow" w:hAnsi="Arial Narrow"/>
                <w:color w:val="auto"/>
                <w:sz w:val="22"/>
                <w:szCs w:val="22"/>
              </w:rPr>
            </w:pPr>
          </w:p>
        </w:tc>
        <w:tc>
          <w:tcPr>
            <w:tcW w:w="7229" w:type="dxa"/>
            <w:gridSpan w:val="4"/>
          </w:tcPr>
          <w:p w14:paraId="54515FC4" w14:textId="77777777" w:rsidR="00B712AE" w:rsidRPr="00CA2ACD" w:rsidRDefault="00B712AE" w:rsidP="00B712AE">
            <w:pPr>
              <w:pStyle w:val="Default"/>
              <w:rPr>
                <w:rFonts w:ascii="Arial Narrow" w:hAnsi="Arial Narrow" w:cs="Arial"/>
                <w:bCs/>
                <w:color w:val="auto"/>
                <w:sz w:val="22"/>
                <w:szCs w:val="22"/>
              </w:rPr>
            </w:pPr>
            <w:r w:rsidRPr="00CA2ACD">
              <w:rPr>
                <w:rFonts w:ascii="Arial Narrow" w:hAnsi="Arial Narrow" w:cs="Arial"/>
                <w:b/>
                <w:bCs/>
                <w:color w:val="auto"/>
                <w:sz w:val="22"/>
                <w:szCs w:val="22"/>
              </w:rPr>
              <w:t>Gaps in assurance (What additional assurances should we seek?)</w:t>
            </w:r>
          </w:p>
          <w:p w14:paraId="50D3B42D" w14:textId="77777777" w:rsidR="00B712AE" w:rsidRPr="00CA2ACD" w:rsidRDefault="00B712AE" w:rsidP="00B712AE">
            <w:pPr>
              <w:rPr>
                <w:rFonts w:ascii="Arial Narrow" w:hAnsi="Arial Narrow"/>
                <w:sz w:val="22"/>
                <w:szCs w:val="22"/>
              </w:rPr>
            </w:pPr>
          </w:p>
        </w:tc>
      </w:tr>
      <w:tr w:rsidR="00B712AE" w:rsidRPr="007E21ED" w14:paraId="138344D9" w14:textId="77777777" w:rsidTr="00A73CE1">
        <w:tc>
          <w:tcPr>
            <w:tcW w:w="15593" w:type="dxa"/>
            <w:gridSpan w:val="7"/>
            <w:shd w:val="clear" w:color="auto" w:fill="auto"/>
          </w:tcPr>
          <w:p w14:paraId="663AE1FD" w14:textId="77777777" w:rsidR="00B712AE" w:rsidRPr="00CA2ACD" w:rsidRDefault="00B712AE" w:rsidP="00B712AE">
            <w:pPr>
              <w:pStyle w:val="Default"/>
              <w:jc w:val="center"/>
              <w:rPr>
                <w:rFonts w:ascii="Arial Narrow" w:eastAsia="Calibri" w:hAnsi="Arial Narrow" w:cs="Times New Roman"/>
                <w:b/>
                <w:color w:val="auto"/>
                <w:sz w:val="22"/>
                <w:szCs w:val="22"/>
                <w:lang w:eastAsia="en-US"/>
              </w:rPr>
            </w:pPr>
            <w:r w:rsidRPr="00CA2ACD">
              <w:rPr>
                <w:rFonts w:ascii="Arial Narrow" w:eastAsia="Calibri" w:hAnsi="Arial Narrow" w:cs="Times New Roman"/>
                <w:b/>
                <w:color w:val="auto"/>
                <w:sz w:val="22"/>
                <w:szCs w:val="22"/>
                <w:lang w:eastAsia="en-US"/>
              </w:rPr>
              <w:t>Additional Comments / Progress Notes</w:t>
            </w:r>
          </w:p>
          <w:p w14:paraId="10B93069" w14:textId="5A1C8227" w:rsidR="002760F4" w:rsidRPr="002760F4" w:rsidRDefault="00457410" w:rsidP="002760F4">
            <w:pPr>
              <w:rPr>
                <w:rFonts w:ascii="Arial Narrow" w:hAnsi="Arial Narrow"/>
                <w:color w:val="FF0000"/>
                <w:sz w:val="22"/>
                <w:szCs w:val="22"/>
              </w:rPr>
            </w:pPr>
            <w:r w:rsidRPr="00CA2ACD">
              <w:rPr>
                <w:rFonts w:ascii="Arial Narrow" w:hAnsi="Arial Narrow"/>
                <w:sz w:val="22"/>
                <w:szCs w:val="22"/>
              </w:rPr>
              <w:t>1</w:t>
            </w:r>
            <w:r w:rsidR="008B0974" w:rsidRPr="00CA2ACD">
              <w:rPr>
                <w:rFonts w:ascii="Arial Narrow" w:hAnsi="Arial Narrow"/>
                <w:sz w:val="22"/>
                <w:szCs w:val="22"/>
              </w:rPr>
              <w:t>5</w:t>
            </w:r>
            <w:r w:rsidRPr="00CA2ACD">
              <w:rPr>
                <w:rFonts w:ascii="Arial Narrow" w:hAnsi="Arial Narrow"/>
                <w:sz w:val="22"/>
                <w:szCs w:val="22"/>
              </w:rPr>
              <w:t>/0</w:t>
            </w:r>
            <w:r w:rsidR="008B0974" w:rsidRPr="00CA2ACD">
              <w:rPr>
                <w:rFonts w:ascii="Arial Narrow" w:hAnsi="Arial Narrow"/>
                <w:sz w:val="22"/>
                <w:szCs w:val="22"/>
              </w:rPr>
              <w:t>9</w:t>
            </w:r>
            <w:r w:rsidRPr="00CA2ACD">
              <w:rPr>
                <w:rFonts w:ascii="Arial Narrow" w:hAnsi="Arial Narrow"/>
                <w:sz w:val="22"/>
                <w:szCs w:val="22"/>
              </w:rPr>
              <w:t xml:space="preserve">/2024: </w:t>
            </w:r>
            <w:r w:rsidR="008B0974" w:rsidRPr="00CA2ACD">
              <w:rPr>
                <w:rFonts w:ascii="Arial Narrow" w:hAnsi="Arial Narrow"/>
                <w:sz w:val="22"/>
                <w:szCs w:val="22"/>
              </w:rPr>
              <w:t>Joint Service Director review indicates nothing has changed in relation to service provision and the controls mentioned are still in place with no changes.</w:t>
            </w:r>
            <w:r w:rsidR="002760F4">
              <w:t xml:space="preserve"> </w:t>
            </w:r>
          </w:p>
          <w:p w14:paraId="1801AE2A" w14:textId="729D0E5D" w:rsidR="00457410" w:rsidRPr="00CA2ACD" w:rsidRDefault="002760F4" w:rsidP="002760F4">
            <w:pPr>
              <w:rPr>
                <w:rFonts w:ascii="Arial Narrow" w:hAnsi="Arial Narrow"/>
                <w:sz w:val="22"/>
                <w:szCs w:val="22"/>
              </w:rPr>
            </w:pPr>
            <w:r w:rsidRPr="002760F4">
              <w:rPr>
                <w:rFonts w:ascii="Arial Narrow" w:hAnsi="Arial Narrow"/>
                <w:color w:val="FF0000"/>
                <w:sz w:val="22"/>
                <w:szCs w:val="22"/>
              </w:rPr>
              <w:t>25/10/</w:t>
            </w:r>
            <w:r>
              <w:rPr>
                <w:rFonts w:ascii="Arial Narrow" w:hAnsi="Arial Narrow"/>
                <w:color w:val="FF0000"/>
                <w:sz w:val="22"/>
                <w:szCs w:val="22"/>
              </w:rPr>
              <w:t>20</w:t>
            </w:r>
            <w:r w:rsidRPr="002760F4">
              <w:rPr>
                <w:rFonts w:ascii="Arial Narrow" w:hAnsi="Arial Narrow"/>
                <w:color w:val="FF0000"/>
                <w:sz w:val="22"/>
                <w:szCs w:val="22"/>
              </w:rPr>
              <w:t xml:space="preserve">24 No change to the current arrangements and controls. </w:t>
            </w:r>
            <w:r>
              <w:rPr>
                <w:rFonts w:ascii="Arial Narrow" w:hAnsi="Arial Narrow"/>
                <w:color w:val="FF0000"/>
                <w:sz w:val="22"/>
                <w:szCs w:val="22"/>
              </w:rPr>
              <w:t xml:space="preserve">The Health Board is </w:t>
            </w:r>
            <w:r w:rsidRPr="002760F4">
              <w:rPr>
                <w:rFonts w:ascii="Arial Narrow" w:hAnsi="Arial Narrow"/>
                <w:color w:val="FF0000"/>
                <w:sz w:val="22"/>
                <w:szCs w:val="22"/>
              </w:rPr>
              <w:t xml:space="preserve">still awaiting the outcome of its capital prioritisation requests to </w:t>
            </w:r>
            <w:r>
              <w:rPr>
                <w:rFonts w:ascii="Arial Narrow" w:hAnsi="Arial Narrow"/>
                <w:color w:val="FF0000"/>
                <w:sz w:val="22"/>
                <w:szCs w:val="22"/>
              </w:rPr>
              <w:t xml:space="preserve">Welsh Government of </w:t>
            </w:r>
            <w:r w:rsidRPr="002760F4">
              <w:rPr>
                <w:rFonts w:ascii="Arial Narrow" w:hAnsi="Arial Narrow"/>
                <w:color w:val="FF0000"/>
                <w:sz w:val="22"/>
                <w:szCs w:val="22"/>
              </w:rPr>
              <w:t xml:space="preserve">which </w:t>
            </w:r>
            <w:r>
              <w:rPr>
                <w:rFonts w:ascii="Arial Narrow" w:hAnsi="Arial Narrow"/>
                <w:color w:val="FF0000"/>
                <w:sz w:val="22"/>
                <w:szCs w:val="22"/>
              </w:rPr>
              <w:t xml:space="preserve">the </w:t>
            </w:r>
            <w:r w:rsidRPr="002760F4">
              <w:rPr>
                <w:rFonts w:ascii="Arial Narrow" w:hAnsi="Arial Narrow"/>
                <w:color w:val="FF0000"/>
                <w:sz w:val="22"/>
                <w:szCs w:val="22"/>
              </w:rPr>
              <w:t xml:space="preserve">Adult </w:t>
            </w:r>
            <w:r>
              <w:rPr>
                <w:rFonts w:ascii="Arial Narrow" w:hAnsi="Arial Narrow"/>
                <w:color w:val="FF0000"/>
                <w:sz w:val="22"/>
                <w:szCs w:val="22"/>
              </w:rPr>
              <w:t>I</w:t>
            </w:r>
            <w:r w:rsidRPr="002760F4">
              <w:rPr>
                <w:rFonts w:ascii="Arial Narrow" w:hAnsi="Arial Narrow"/>
                <w:color w:val="FF0000"/>
                <w:sz w:val="22"/>
                <w:szCs w:val="22"/>
              </w:rPr>
              <w:t xml:space="preserve">npatient new build case is </w:t>
            </w:r>
            <w:r>
              <w:rPr>
                <w:rFonts w:ascii="Arial Narrow" w:hAnsi="Arial Narrow"/>
                <w:color w:val="FF0000"/>
                <w:sz w:val="22"/>
                <w:szCs w:val="22"/>
              </w:rPr>
              <w:t xml:space="preserve">a </w:t>
            </w:r>
            <w:r w:rsidRPr="002760F4">
              <w:rPr>
                <w:rFonts w:ascii="Arial Narrow" w:hAnsi="Arial Narrow"/>
                <w:color w:val="FF0000"/>
                <w:sz w:val="22"/>
                <w:szCs w:val="22"/>
              </w:rPr>
              <w:t>part.</w:t>
            </w:r>
          </w:p>
        </w:tc>
      </w:tr>
    </w:tbl>
    <w:p w14:paraId="2DF4E62A" w14:textId="77777777" w:rsidR="00A32F5E" w:rsidRPr="007E21ED"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A73CE1">
        <w:tc>
          <w:tcPr>
            <w:tcW w:w="8354" w:type="dxa"/>
            <w:gridSpan w:val="3"/>
          </w:tcPr>
          <w:p w14:paraId="44FB7EDE" w14:textId="77777777"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A73CE1">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A73CE1">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46B33B96"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44E2D75A" w14:textId="77777777" w:rsidTr="00A73CE1">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2217AFA6" w:rsidR="00B712AE" w:rsidRPr="007E21ED" w:rsidRDefault="00C42FD8" w:rsidP="00B712AE">
            <w:pPr>
              <w:rPr>
                <w:rFonts w:ascii="Arial Narrow" w:hAnsi="Arial Narrow" w:cs="Arial"/>
                <w:sz w:val="22"/>
                <w:szCs w:val="22"/>
              </w:rPr>
            </w:pPr>
            <w:r>
              <w:rPr>
                <w:rFonts w:ascii="Arial Narrow" w:hAnsi="Arial Narrow" w:cs="Arial"/>
                <w:noProof/>
              </w:rPr>
              <w:drawing>
                <wp:inline distT="0" distB="0" distL="0" distR="0" wp14:anchorId="441D955F" wp14:editId="300DD12E">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5F0C76" w14:textId="77777777" w:rsidTr="00A73CE1">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A73CE1">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A73CE1">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A73CE1">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A73CE1">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A73CE1">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A73CE1">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03/11/2023: Consideration currently being given to replacement of this risk with fresh entry on wider organisational business continuity arrangements</w:t>
            </w: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CA2ACD" w:rsidRDefault="00DF189C" w:rsidP="000C22D1">
            <w:pPr>
              <w:rPr>
                <w:rFonts w:ascii="Arial Narrow" w:hAnsi="Arial Narrow" w:cs="Arial"/>
                <w:b/>
                <w:bCs/>
                <w:sz w:val="22"/>
                <w:szCs w:val="22"/>
              </w:rPr>
            </w:pPr>
            <w:r w:rsidRPr="00CA2ACD">
              <w:rPr>
                <w:rFonts w:ascii="Arial Narrow" w:hAnsi="Arial Narrow" w:cs="Arial"/>
                <w:b/>
                <w:bCs/>
                <w:sz w:val="22"/>
                <w:szCs w:val="22"/>
              </w:rPr>
              <w:t>HBR Ref Number: 80</w:t>
            </w:r>
          </w:p>
          <w:p w14:paraId="534CDD61" w14:textId="31743F36" w:rsidR="00DF189C" w:rsidRPr="00CA2ACD" w:rsidRDefault="00DF189C" w:rsidP="00F84F7D">
            <w:pPr>
              <w:rPr>
                <w:rFonts w:ascii="Arial Narrow" w:hAnsi="Arial Narrow"/>
              </w:rPr>
            </w:pPr>
            <w:r w:rsidRPr="00CA2ACD">
              <w:rPr>
                <w:rFonts w:ascii="Arial Narrow" w:hAnsi="Arial Narrow" w:cs="Arial"/>
                <w:b/>
                <w:bCs/>
                <w:sz w:val="22"/>
                <w:szCs w:val="22"/>
              </w:rPr>
              <w:t xml:space="preserve">Risk Target Date: </w:t>
            </w:r>
            <w:r w:rsidR="00F84F7D" w:rsidRPr="00CA2ACD">
              <w:rPr>
                <w:rFonts w:ascii="Arial Narrow" w:hAnsi="Arial Narrow" w:cs="Arial"/>
                <w:b/>
                <w:bCs/>
                <w:sz w:val="22"/>
                <w:szCs w:val="22"/>
              </w:rPr>
              <w:t>31/12/</w:t>
            </w:r>
            <w:r w:rsidR="00001E1A" w:rsidRPr="00CA2ACD">
              <w:rPr>
                <w:rFonts w:ascii="Arial Narrow" w:hAnsi="Arial Narrow" w:cs="Arial"/>
                <w:b/>
                <w:bCs/>
                <w:sz w:val="22"/>
                <w:szCs w:val="22"/>
              </w:rPr>
              <w:t>2024</w:t>
            </w:r>
          </w:p>
        </w:tc>
        <w:tc>
          <w:tcPr>
            <w:tcW w:w="3784" w:type="dxa"/>
            <w:gridSpan w:val="3"/>
            <w:shd w:val="clear" w:color="auto" w:fill="C00000"/>
          </w:tcPr>
          <w:p w14:paraId="46D5C567" w14:textId="77777777" w:rsidR="00DF189C" w:rsidRPr="00CA2ACD" w:rsidRDefault="00DF189C" w:rsidP="000C22D1">
            <w:pPr>
              <w:pStyle w:val="Default"/>
              <w:tabs>
                <w:tab w:val="left" w:pos="2670"/>
                <w:tab w:val="center" w:pos="4046"/>
              </w:tabs>
              <w:rPr>
                <w:rFonts w:ascii="Arial Narrow" w:hAnsi="Arial Narrow" w:cs="Arial"/>
                <w:b/>
                <w:bCs/>
                <w:color w:val="auto"/>
                <w:sz w:val="22"/>
                <w:szCs w:val="22"/>
              </w:rPr>
            </w:pPr>
            <w:r w:rsidRPr="00CA2ACD">
              <w:rPr>
                <w:rFonts w:ascii="Arial Narrow" w:hAnsi="Arial Narrow" w:cs="Arial"/>
                <w:b/>
                <w:bCs/>
                <w:color w:val="auto"/>
                <w:sz w:val="22"/>
                <w:szCs w:val="22"/>
              </w:rPr>
              <w:t>Current Risk Rating</w:t>
            </w:r>
          </w:p>
          <w:p w14:paraId="1202E13A" w14:textId="77777777" w:rsidR="00DF189C" w:rsidRPr="00CA2ACD" w:rsidRDefault="00DF189C" w:rsidP="000C22D1">
            <w:pPr>
              <w:rPr>
                <w:rFonts w:ascii="Arial Narrow" w:hAnsi="Arial Narrow"/>
              </w:rPr>
            </w:pPr>
            <w:r w:rsidRPr="00CA2AC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799B6F0E" w14:textId="77777777"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B0076A1" w14:textId="73C3BA6B"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005E7DC" w14:textId="77777777" w:rsidTr="00A73CE1">
        <w:trPr>
          <w:trHeight w:val="1551"/>
        </w:trPr>
        <w:tc>
          <w:tcPr>
            <w:tcW w:w="2635" w:type="dxa"/>
          </w:tcPr>
          <w:p w14:paraId="484A29C2"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6030CE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B7EE63C"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5E5375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2E193B2"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62EBDD04" w14:textId="77777777"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1409D678" w:rsidR="00B712AE" w:rsidRPr="007E21ED" w:rsidRDefault="00C42FD8" w:rsidP="00B712AE">
            <w:pPr>
              <w:rPr>
                <w:rFonts w:ascii="Arial Narrow" w:hAnsi="Arial Narrow"/>
              </w:rPr>
            </w:pPr>
            <w:r>
              <w:rPr>
                <w:rFonts w:ascii="Arial Narrow" w:hAnsi="Arial Narrow"/>
                <w:noProof/>
              </w:rPr>
              <w:drawing>
                <wp:inline distT="0" distB="0" distL="0" distR="0" wp14:anchorId="0B183AA1" wp14:editId="25CE14F4">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2326443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E13BA8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75D37F07" w14:textId="77777777"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DBD2C13" w14:textId="77777777" w:rsidR="00B712AE" w:rsidRPr="007E21ED" w:rsidRDefault="00B712AE" w:rsidP="00B712AE">
            <w:pPr>
              <w:rPr>
                <w:rFonts w:ascii="Arial Narrow" w:hAnsi="Arial Narrow"/>
                <w:noProof/>
              </w:rPr>
            </w:pPr>
          </w:p>
        </w:tc>
        <w:tc>
          <w:tcPr>
            <w:tcW w:w="6943" w:type="dxa"/>
            <w:gridSpan w:val="4"/>
            <w:vMerge/>
          </w:tcPr>
          <w:p w14:paraId="6D50AA8B" w14:textId="77777777" w:rsidR="00B712AE" w:rsidRPr="007E21ED"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7E21ED" w:rsidRDefault="00B712AE" w:rsidP="00B712AE">
            <w:pPr>
              <w:jc w:val="center"/>
              <w:rPr>
                <w:rFonts w:ascii="Arial Narrow" w:hAnsi="Arial Narrow"/>
              </w:rPr>
            </w:pPr>
          </w:p>
        </w:tc>
        <w:tc>
          <w:tcPr>
            <w:tcW w:w="6010" w:type="dxa"/>
            <w:gridSpan w:val="2"/>
            <w:vMerge/>
          </w:tcPr>
          <w:p w14:paraId="373349B3" w14:textId="77777777" w:rsidR="00B712AE" w:rsidRPr="007E21ED" w:rsidRDefault="00B712AE" w:rsidP="00B712AE">
            <w:pPr>
              <w:rPr>
                <w:rFonts w:ascii="Arial Narrow" w:hAnsi="Arial Narrow"/>
              </w:rPr>
            </w:pPr>
          </w:p>
        </w:tc>
        <w:tc>
          <w:tcPr>
            <w:tcW w:w="6943" w:type="dxa"/>
            <w:gridSpan w:val="4"/>
            <w:vMerge w:val="restart"/>
          </w:tcPr>
          <w:p w14:paraId="459F20EF"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04BF408D"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51E358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12F916AD" w14:textId="77777777" w:rsidR="00B712AE" w:rsidRPr="007E21ED" w:rsidRDefault="00B712AE" w:rsidP="00B712AE">
            <w:pPr>
              <w:rPr>
                <w:rFonts w:ascii="Arial Narrow" w:hAnsi="Arial Narrow"/>
              </w:rPr>
            </w:pPr>
          </w:p>
        </w:tc>
        <w:tc>
          <w:tcPr>
            <w:tcW w:w="6943" w:type="dxa"/>
            <w:gridSpan w:val="4"/>
            <w:vMerge/>
          </w:tcPr>
          <w:p w14:paraId="78E7A404" w14:textId="77777777" w:rsidR="00B712AE" w:rsidRPr="007E21ED"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037ABA60"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3533C5D4" w14:textId="77777777" w:rsidTr="00247B06">
        <w:tc>
          <w:tcPr>
            <w:tcW w:w="8645" w:type="dxa"/>
            <w:gridSpan w:val="3"/>
            <w:vMerge w:val="restart"/>
          </w:tcPr>
          <w:p w14:paraId="186CF92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Review is undertaken on a patient by patient basis – with explicit action agreed in order to progress transfer to appropriate clinical setting.</w:t>
            </w:r>
          </w:p>
          <w:p w14:paraId="0CBFA330"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B712AE" w:rsidRPr="007E21ED"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7F68F92D" w14:textId="77777777" w:rsidR="00B712AE" w:rsidRPr="007E21ED" w:rsidRDefault="00B712AE" w:rsidP="00BD24B6">
            <w:pPr>
              <w:pStyle w:val="ListParagraph"/>
              <w:numPr>
                <w:ilvl w:val="0"/>
                <w:numId w:val="14"/>
              </w:numPr>
              <w:spacing w:after="0" w:line="240" w:lineRule="auto"/>
              <w:ind w:left="164" w:hanging="142"/>
              <w:rPr>
                <w:rFonts w:ascii="Arial Narrow" w:hAnsi="Arial Narrow"/>
              </w:rPr>
            </w:pPr>
            <w:r w:rsidRPr="007E21ED">
              <w:rPr>
                <w:rFonts w:ascii="Arial Narrow" w:hAnsi="Arial Narrow" w:cs="Arial"/>
                <w:sz w:val="22"/>
                <w:szCs w:val="22"/>
              </w:rPr>
              <w:t>Clinically optimised patients (COP) have been cohorted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3824" w:type="dxa"/>
            <w:gridSpan w:val="2"/>
          </w:tcPr>
          <w:p w14:paraId="792C3BF0"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843" w:type="dxa"/>
          </w:tcPr>
          <w:p w14:paraId="31046B7C"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1276" w:type="dxa"/>
          </w:tcPr>
          <w:p w14:paraId="119C5349"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247B06" w:rsidRPr="007E21ED" w14:paraId="5C241E88" w14:textId="77777777" w:rsidTr="00247B06">
        <w:trPr>
          <w:trHeight w:val="505"/>
        </w:trPr>
        <w:tc>
          <w:tcPr>
            <w:tcW w:w="8645" w:type="dxa"/>
            <w:gridSpan w:val="3"/>
            <w:vMerge/>
          </w:tcPr>
          <w:p w14:paraId="1E39133C" w14:textId="77777777" w:rsidR="00247B06" w:rsidRPr="007E21ED" w:rsidRDefault="00247B06" w:rsidP="00247B06">
            <w:pPr>
              <w:rPr>
                <w:rFonts w:ascii="Arial Narrow" w:hAnsi="Arial Narrow"/>
              </w:rPr>
            </w:pPr>
          </w:p>
        </w:tc>
        <w:tc>
          <w:tcPr>
            <w:tcW w:w="3824" w:type="dxa"/>
            <w:gridSpan w:val="2"/>
          </w:tcPr>
          <w:p w14:paraId="0EA3A7A3" w14:textId="66E5E041"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The Care Action Committee (CAC) is focussing on reducing the impact of COPs within acute hospitals.  The HB is actively engaging with the work from the CAC and currently developing the Winter Plan for 24/25, of which reducing COPs will be a key focus.  This work is being taken forward by the Interim Head of Integrated Services in PCT to ensure cross-boundary support.</w:t>
            </w:r>
          </w:p>
        </w:tc>
        <w:tc>
          <w:tcPr>
            <w:tcW w:w="1843" w:type="dxa"/>
          </w:tcPr>
          <w:p w14:paraId="3762CC97" w14:textId="1BD91101" w:rsidR="00247B06" w:rsidRPr="00247B06" w:rsidRDefault="00247B06" w:rsidP="00247B06">
            <w:pPr>
              <w:rPr>
                <w:rFonts w:ascii="Arial Narrow" w:hAnsi="Arial Narrow" w:cs="Arial"/>
                <w:sz w:val="22"/>
                <w:szCs w:val="22"/>
              </w:rPr>
            </w:pPr>
            <w:r w:rsidRPr="00247B06">
              <w:rPr>
                <w:rFonts w:ascii="Arial Narrow" w:hAnsi="Arial Narrow" w:cs="Arial"/>
                <w:sz w:val="22"/>
                <w:szCs w:val="22"/>
              </w:rPr>
              <w:t>Interim Head of Integrated Services – PCT</w:t>
            </w:r>
          </w:p>
        </w:tc>
        <w:tc>
          <w:tcPr>
            <w:tcW w:w="1276" w:type="dxa"/>
          </w:tcPr>
          <w:p w14:paraId="644F956B" w14:textId="315F1BB1" w:rsidR="00247B06" w:rsidRPr="00247B06" w:rsidRDefault="00247B06" w:rsidP="00247B06">
            <w:pPr>
              <w:rPr>
                <w:rFonts w:ascii="Arial Narrow" w:hAnsi="Arial Narrow" w:cs="Arial"/>
                <w:sz w:val="22"/>
                <w:szCs w:val="22"/>
              </w:rPr>
            </w:pPr>
            <w:r>
              <w:rPr>
                <w:rFonts w:ascii="Arial Narrow" w:hAnsi="Arial Narrow" w:cs="Arial"/>
                <w:sz w:val="22"/>
                <w:szCs w:val="22"/>
              </w:rPr>
              <w:t>30/11/2024</w:t>
            </w:r>
          </w:p>
        </w:tc>
      </w:tr>
      <w:tr w:rsidR="00247B06" w:rsidRPr="007E21ED" w14:paraId="06400C56" w14:textId="77777777" w:rsidTr="00A73CE1">
        <w:tc>
          <w:tcPr>
            <w:tcW w:w="8645" w:type="dxa"/>
            <w:gridSpan w:val="3"/>
          </w:tcPr>
          <w:p w14:paraId="70B4407D" w14:textId="77777777" w:rsidR="00247B06" w:rsidRPr="007E21ED" w:rsidRDefault="00247B06" w:rsidP="00247B0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1AE9A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7981A6D1" w14:textId="77777777" w:rsidR="00247B06" w:rsidRPr="007E21ED" w:rsidRDefault="00247B06" w:rsidP="00247B06">
            <w:pPr>
              <w:pStyle w:val="ListParagraph"/>
              <w:numPr>
                <w:ilvl w:val="0"/>
                <w:numId w:val="11"/>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7DE99E40" w14:textId="77777777" w:rsidR="00247B06" w:rsidRPr="00CA2ACD" w:rsidRDefault="00247B06" w:rsidP="00247B0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669070C" w14:textId="77777777" w:rsidR="00247B06" w:rsidRPr="00CA2ACD" w:rsidRDefault="00247B06" w:rsidP="00247B06">
            <w:pPr>
              <w:rPr>
                <w:rFonts w:ascii="Arial Narrow" w:hAnsi="Arial Narrow"/>
              </w:rPr>
            </w:pPr>
          </w:p>
        </w:tc>
      </w:tr>
      <w:tr w:rsidR="00247B06" w:rsidRPr="007E21ED" w14:paraId="0A0C5F41" w14:textId="77777777" w:rsidTr="00A73CE1">
        <w:tc>
          <w:tcPr>
            <w:tcW w:w="15588" w:type="dxa"/>
            <w:gridSpan w:val="7"/>
            <w:shd w:val="clear" w:color="auto" w:fill="auto"/>
          </w:tcPr>
          <w:p w14:paraId="622602D3" w14:textId="77777777" w:rsidR="00247B06" w:rsidRPr="00CA2ACD" w:rsidRDefault="00247B06" w:rsidP="00247B0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674752B5"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09/10/2023: IDH pilot completed, data being analysed, initial review shows a positive impact on turning patients around at the front door. Roll out to be completed in Q3.</w:t>
            </w:r>
          </w:p>
          <w:p w14:paraId="363CE5D6"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CA2ACD">
              <w:rPr>
                <w:rFonts w:ascii="Arial Narrow" w:hAnsi="Arial Narrow" w:cs="Arial"/>
                <w:sz w:val="22"/>
                <w:szCs w:val="22"/>
                <w:vertAlign w:val="superscript"/>
              </w:rPr>
              <w:t>th</w:t>
            </w:r>
            <w:r w:rsidRPr="00CA2ACD">
              <w:rPr>
                <w:rFonts w:ascii="Arial Narrow" w:hAnsi="Arial Narrow" w:cs="Arial"/>
                <w:sz w:val="22"/>
                <w:szCs w:val="22"/>
              </w:rPr>
              <w:t xml:space="preserve"> March). It will highlight the outputs and lessons learned from the implementation of a PAT in order to support discussion of next steps including consideration of the additional teams not currently in place.</w:t>
            </w:r>
          </w:p>
          <w:p w14:paraId="322169D4" w14:textId="77777777" w:rsidR="00247B06" w:rsidRPr="00CA2ACD" w:rsidRDefault="00247B06" w:rsidP="00247B06">
            <w:pPr>
              <w:rPr>
                <w:rFonts w:ascii="Arial Narrow" w:hAnsi="Arial Narrow" w:cs="Arial"/>
                <w:sz w:val="22"/>
                <w:szCs w:val="22"/>
              </w:rPr>
            </w:pPr>
            <w:r w:rsidRPr="00CA2ACD">
              <w:rPr>
                <w:rFonts w:ascii="Arial Narrow" w:hAnsi="Arial Narrow" w:cs="Arial"/>
                <w:sz w:val="22"/>
                <w:szCs w:val="22"/>
              </w:rPr>
              <w:t>08/05/2024: This is integral component of the HB TI recovery plan.</w:t>
            </w:r>
          </w:p>
          <w:p w14:paraId="594A14CA" w14:textId="26BFBD72" w:rsidR="00247B06" w:rsidRPr="00CA2ACD" w:rsidRDefault="00247B06" w:rsidP="00247B06">
            <w:pPr>
              <w:rPr>
                <w:rFonts w:ascii="Arial Narrow" w:hAnsi="Arial Narrow"/>
              </w:rPr>
            </w:pPr>
            <w:r w:rsidRPr="00CA2ACD">
              <w:rPr>
                <w:rFonts w:ascii="Arial Narrow" w:hAnsi="Arial Narrow" w:cs="Arial"/>
                <w:sz w:val="22"/>
                <w:szCs w:val="22"/>
              </w:rPr>
              <w:t>14/10/2024: Action refreshed. This remains a current risk.  It will be the main focus of the Winter Plan currently being developed and is also a key focus of the Care Action Committee.</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4677"/>
        <w:gridCol w:w="2552"/>
      </w:tblGrid>
      <w:tr w:rsidR="00962D09" w:rsidRPr="007E21ED" w14:paraId="6289113C" w14:textId="77777777" w:rsidTr="00D62650">
        <w:tc>
          <w:tcPr>
            <w:tcW w:w="8359"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677" w:type="dxa"/>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7777777"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CA3BA0">
              <w:rPr>
                <w:rFonts w:ascii="Arial Narrow" w:hAnsi="Arial Narrow" w:cs="Arial"/>
                <w:b/>
                <w:bCs/>
                <w:sz w:val="22"/>
                <w:szCs w:val="22"/>
              </w:rPr>
              <w:t>31/03/2025</w:t>
            </w:r>
          </w:p>
        </w:tc>
        <w:tc>
          <w:tcPr>
            <w:tcW w:w="2552" w:type="dxa"/>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D62650">
        <w:tc>
          <w:tcPr>
            <w:tcW w:w="6516" w:type="dxa"/>
            <w:gridSpan w:val="2"/>
          </w:tcPr>
          <w:p w14:paraId="3F6719EA"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843" w:type="dxa"/>
          </w:tcPr>
          <w:p w14:paraId="715A0E2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6DE00CE" w14:textId="77777777" w:rsidR="00B712AE" w:rsidRPr="007E21ED" w:rsidRDefault="00B712AE" w:rsidP="00B712AE">
            <w:pPr>
              <w:rPr>
                <w:rFonts w:ascii="Arial Narrow" w:hAnsi="Arial Narrow"/>
                <w:b/>
                <w:sz w:val="22"/>
                <w:szCs w:val="22"/>
              </w:rPr>
            </w:pPr>
          </w:p>
        </w:tc>
        <w:tc>
          <w:tcPr>
            <w:tcW w:w="7229" w:type="dxa"/>
            <w:gridSpan w:val="2"/>
          </w:tcPr>
          <w:p w14:paraId="2DD1A472"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5E9E7970"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D62650">
        <w:trPr>
          <w:trHeight w:val="540"/>
        </w:trPr>
        <w:tc>
          <w:tcPr>
            <w:tcW w:w="8359" w:type="dxa"/>
            <w:gridSpan w:val="3"/>
            <w:vMerge w:val="restart"/>
          </w:tcPr>
          <w:p w14:paraId="6BA7683B"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10568950"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79BB7269" w14:textId="77777777" w:rsidR="000D1F2C" w:rsidRPr="007E21ED" w:rsidRDefault="000D1F2C" w:rsidP="00BD24B6">
            <w:pPr>
              <w:pStyle w:val="ListParagraph"/>
              <w:numPr>
                <w:ilvl w:val="0"/>
                <w:numId w:val="16"/>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2721133E" w14:textId="77777777"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2"/>
          </w:tcPr>
          <w:p w14:paraId="3AEBF6FC" w14:textId="2C93B02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73608A76" w14:textId="77777777" w:rsidTr="00D62650">
        <w:trPr>
          <w:trHeight w:val="4190"/>
        </w:trPr>
        <w:tc>
          <w:tcPr>
            <w:tcW w:w="8359" w:type="dxa"/>
            <w:gridSpan w:val="3"/>
            <w:vMerge/>
          </w:tcPr>
          <w:p w14:paraId="7E1F9FA1" w14:textId="77777777" w:rsidR="00B712AE" w:rsidRPr="007E21ED" w:rsidRDefault="00B712AE" w:rsidP="00B712AE">
            <w:pPr>
              <w:rPr>
                <w:rFonts w:ascii="Arial Narrow" w:hAnsi="Arial Narrow"/>
                <w:b/>
                <w:sz w:val="22"/>
                <w:szCs w:val="22"/>
              </w:rPr>
            </w:pPr>
          </w:p>
        </w:tc>
        <w:tc>
          <w:tcPr>
            <w:tcW w:w="7229" w:type="dxa"/>
            <w:gridSpan w:val="2"/>
          </w:tcPr>
          <w:p w14:paraId="1E3BE54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AD72C4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7E21ED" w:rsidRDefault="00B712AE" w:rsidP="00B712AE">
            <w:pPr>
              <w:rPr>
                <w:rFonts w:ascii="Arial Narrow" w:hAnsi="Arial Narrow" w:cs="Arial"/>
                <w:b/>
                <w:bCs/>
                <w:sz w:val="22"/>
                <w:szCs w:val="22"/>
              </w:rPr>
            </w:pPr>
          </w:p>
        </w:tc>
      </w:tr>
      <w:tr w:rsidR="00B712AE" w:rsidRPr="007E21ED" w14:paraId="6C3BF541" w14:textId="77777777" w:rsidTr="00D62650">
        <w:tc>
          <w:tcPr>
            <w:tcW w:w="2547" w:type="dxa"/>
          </w:tcPr>
          <w:p w14:paraId="59ACD3B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420C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EF337E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13B52BD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285F4EB7"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5812" w:type="dxa"/>
            <w:gridSpan w:val="2"/>
            <w:vMerge w:val="restart"/>
          </w:tcPr>
          <w:p w14:paraId="6B5B8F21" w14:textId="3F582176"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065EDC4" wp14:editId="5AB2EC33">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2"/>
            <w:vMerge w:val="restart"/>
          </w:tcPr>
          <w:p w14:paraId="328EDE3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DF006A7"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D62650">
        <w:tc>
          <w:tcPr>
            <w:tcW w:w="2547" w:type="dxa"/>
          </w:tcPr>
          <w:p w14:paraId="533CAE7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9FE85D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812" w:type="dxa"/>
            <w:gridSpan w:val="2"/>
            <w:vMerge/>
          </w:tcPr>
          <w:p w14:paraId="14625FAE" w14:textId="77777777" w:rsidR="00B712AE" w:rsidRPr="007E21ED" w:rsidRDefault="00B712AE" w:rsidP="00B712AE">
            <w:pPr>
              <w:rPr>
                <w:rFonts w:ascii="Arial Narrow" w:hAnsi="Arial Narrow"/>
                <w:sz w:val="22"/>
                <w:szCs w:val="22"/>
              </w:rPr>
            </w:pPr>
          </w:p>
        </w:tc>
        <w:tc>
          <w:tcPr>
            <w:tcW w:w="7229" w:type="dxa"/>
            <w:gridSpan w:val="2"/>
            <w:vMerge/>
          </w:tcPr>
          <w:p w14:paraId="1CFD5B5F" w14:textId="77777777" w:rsidR="00B712AE" w:rsidRPr="007E21ED" w:rsidRDefault="00B712AE" w:rsidP="00B712AE">
            <w:pPr>
              <w:rPr>
                <w:rFonts w:ascii="Arial Narrow" w:hAnsi="Arial Narrow"/>
                <w:sz w:val="22"/>
                <w:szCs w:val="22"/>
              </w:rPr>
            </w:pPr>
          </w:p>
        </w:tc>
      </w:tr>
      <w:tr w:rsidR="00B712AE" w:rsidRPr="007E21ED" w14:paraId="4BFF5EE2" w14:textId="77777777" w:rsidTr="00D62650">
        <w:trPr>
          <w:trHeight w:val="437"/>
        </w:trPr>
        <w:tc>
          <w:tcPr>
            <w:tcW w:w="2547" w:type="dxa"/>
          </w:tcPr>
          <w:p w14:paraId="2B53F64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1B1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5812" w:type="dxa"/>
            <w:gridSpan w:val="2"/>
            <w:vMerge/>
          </w:tcPr>
          <w:p w14:paraId="5E09D277" w14:textId="77777777" w:rsidR="00B712AE" w:rsidRPr="007E21ED" w:rsidRDefault="00B712AE" w:rsidP="00B712AE">
            <w:pPr>
              <w:rPr>
                <w:rFonts w:ascii="Arial Narrow" w:hAnsi="Arial Narrow"/>
                <w:sz w:val="22"/>
                <w:szCs w:val="22"/>
              </w:rPr>
            </w:pPr>
          </w:p>
        </w:tc>
        <w:tc>
          <w:tcPr>
            <w:tcW w:w="7229" w:type="dxa"/>
            <w:gridSpan w:val="2"/>
            <w:vMerge/>
          </w:tcPr>
          <w:p w14:paraId="39DC1ADD" w14:textId="77777777" w:rsidR="00B712AE" w:rsidRPr="007E21ED" w:rsidRDefault="00B712AE" w:rsidP="00B712AE">
            <w:pPr>
              <w:rPr>
                <w:rFonts w:ascii="Arial Narrow" w:hAnsi="Arial Narrow"/>
                <w:sz w:val="22"/>
                <w:szCs w:val="22"/>
              </w:rPr>
            </w:pPr>
          </w:p>
        </w:tc>
      </w:tr>
    </w:tbl>
    <w:p w14:paraId="1EE7F2B3" w14:textId="77777777" w:rsidR="00FC3E14" w:rsidRDefault="00FC3E14">
      <w:r>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14EA179" w14:textId="77777777" w:rsidTr="000432B0">
        <w:tc>
          <w:tcPr>
            <w:tcW w:w="8642" w:type="dxa"/>
          </w:tcPr>
          <w:p w14:paraId="43567466" w14:textId="77777777" w:rsidR="00B712AE" w:rsidRPr="007E21ED" w:rsidRDefault="00267479" w:rsidP="00B712AE">
            <w:pPr>
              <w:jc w:val="center"/>
              <w:rPr>
                <w:rFonts w:ascii="Arial Narrow" w:hAnsi="Arial Narrow"/>
                <w:sz w:val="22"/>
                <w:szCs w:val="22"/>
              </w:rPr>
            </w:pPr>
            <w:r w:rsidRPr="007E21ED">
              <w:br w:type="page"/>
            </w:r>
            <w:r w:rsidR="00B712AE" w:rsidRPr="007E21ED">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27F510F" w14:textId="77777777" w:rsidTr="000432B0">
        <w:tc>
          <w:tcPr>
            <w:tcW w:w="8642" w:type="dxa"/>
            <w:vMerge w:val="restart"/>
          </w:tcPr>
          <w:p w14:paraId="209580A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C746F91"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356E56FD"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B712AE" w:rsidRPr="007E21ED" w:rsidRDefault="00B712AE" w:rsidP="00BD24B6">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B712AE" w:rsidRPr="007E21ED" w:rsidRDefault="00B712A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3CCB132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55AABF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6CA8AD" w14:textId="77777777" w:rsidTr="000432B0">
        <w:tc>
          <w:tcPr>
            <w:tcW w:w="8642" w:type="dxa"/>
            <w:vMerge/>
          </w:tcPr>
          <w:p w14:paraId="39555B5B" w14:textId="77777777" w:rsidR="00B712AE" w:rsidRPr="007E21ED" w:rsidRDefault="00B712AE" w:rsidP="00B712AE">
            <w:pPr>
              <w:rPr>
                <w:rFonts w:ascii="Arial Narrow" w:hAnsi="Arial Narrow"/>
                <w:sz w:val="22"/>
                <w:szCs w:val="22"/>
              </w:rPr>
            </w:pPr>
          </w:p>
        </w:tc>
        <w:tc>
          <w:tcPr>
            <w:tcW w:w="4394" w:type="dxa"/>
          </w:tcPr>
          <w:p w14:paraId="1A9E80A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Requirement to establish data infrastructure to provide assurance regarding HB compliance with statutory duties</w:t>
            </w:r>
          </w:p>
        </w:tc>
        <w:tc>
          <w:tcPr>
            <w:tcW w:w="1134" w:type="dxa"/>
          </w:tcPr>
          <w:p w14:paraId="4DBA9BA0" w14:textId="77777777" w:rsidR="00B712AE" w:rsidRPr="00CA2ACD" w:rsidRDefault="00B712AE" w:rsidP="00B712AE">
            <w:pPr>
              <w:pStyle w:val="Default"/>
              <w:rPr>
                <w:rFonts w:ascii="Arial Narrow" w:hAnsi="Arial Narrow" w:cs="Arial"/>
                <w:color w:val="auto"/>
                <w:sz w:val="22"/>
                <w:szCs w:val="22"/>
              </w:rPr>
            </w:pPr>
            <w:r w:rsidRPr="00CA2ACD">
              <w:rPr>
                <w:rFonts w:ascii="Arial Narrow" w:hAnsi="Arial Narrow"/>
                <w:color w:val="auto"/>
                <w:sz w:val="22"/>
                <w:szCs w:val="22"/>
              </w:rPr>
              <w:t>DECLO &amp; Director of Digital</w:t>
            </w:r>
          </w:p>
        </w:tc>
        <w:tc>
          <w:tcPr>
            <w:tcW w:w="1418" w:type="dxa"/>
          </w:tcPr>
          <w:p w14:paraId="0AF126DD" w14:textId="0C995FB7" w:rsidR="00B712AE" w:rsidRPr="00CA2ACD" w:rsidRDefault="00AB35DA" w:rsidP="00B712AE">
            <w:pPr>
              <w:rPr>
                <w:rFonts w:ascii="Arial Narrow" w:hAnsi="Arial Narrow"/>
                <w:sz w:val="22"/>
                <w:szCs w:val="22"/>
              </w:rPr>
            </w:pPr>
            <w:r w:rsidRPr="00CA2ACD">
              <w:rPr>
                <w:rFonts w:ascii="Arial Narrow" w:eastAsia="Times New Roman" w:hAnsi="Arial Narrow" w:cs="Calibri"/>
                <w:sz w:val="22"/>
                <w:szCs w:val="22"/>
              </w:rPr>
              <w:t>30/10</w:t>
            </w:r>
            <w:r w:rsidR="000D1F2C" w:rsidRPr="00CA2ACD">
              <w:rPr>
                <w:rFonts w:ascii="Arial Narrow" w:eastAsia="Times New Roman" w:hAnsi="Arial Narrow" w:cs="Calibri"/>
                <w:sz w:val="22"/>
                <w:szCs w:val="22"/>
              </w:rPr>
              <w:t>/2024</w:t>
            </w:r>
          </w:p>
        </w:tc>
      </w:tr>
      <w:tr w:rsidR="00B712AE" w:rsidRPr="007E21ED" w14:paraId="285235F0" w14:textId="77777777" w:rsidTr="000432B0">
        <w:trPr>
          <w:trHeight w:val="1119"/>
        </w:trPr>
        <w:tc>
          <w:tcPr>
            <w:tcW w:w="8642" w:type="dxa"/>
            <w:vMerge/>
          </w:tcPr>
          <w:p w14:paraId="438FDE1F" w14:textId="77777777" w:rsidR="00B712AE" w:rsidRPr="007E21ED" w:rsidRDefault="00B712AE" w:rsidP="00B712AE">
            <w:pPr>
              <w:rPr>
                <w:rFonts w:ascii="Arial Narrow" w:hAnsi="Arial Narrow"/>
              </w:rPr>
            </w:pPr>
          </w:p>
        </w:tc>
        <w:tc>
          <w:tcPr>
            <w:tcW w:w="4394" w:type="dxa"/>
          </w:tcPr>
          <w:p w14:paraId="01492CF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Develop and implement administrative operational model to support accurate data capture</w:t>
            </w:r>
          </w:p>
        </w:tc>
        <w:tc>
          <w:tcPr>
            <w:tcW w:w="1134" w:type="dxa"/>
          </w:tcPr>
          <w:p w14:paraId="6F4EFA89"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43EE4ECF" w14:textId="03E7DF76" w:rsidR="00B712AE" w:rsidRPr="00CA2ACD" w:rsidRDefault="00AF519D" w:rsidP="00AB35DA">
            <w:pPr>
              <w:rPr>
                <w:rFonts w:ascii="Arial Narrow" w:eastAsia="Times New Roman" w:hAnsi="Arial Narrow" w:cs="Calibri"/>
                <w:sz w:val="22"/>
                <w:szCs w:val="22"/>
              </w:rPr>
            </w:pPr>
            <w:r w:rsidRPr="00AF519D">
              <w:rPr>
                <w:rFonts w:ascii="Arial Narrow" w:eastAsia="Times New Roman" w:hAnsi="Arial Narrow" w:cs="Calibri"/>
                <w:color w:val="FF0000"/>
                <w:sz w:val="22"/>
                <w:szCs w:val="22"/>
              </w:rPr>
              <w:t>30/12</w:t>
            </w:r>
            <w:r w:rsidR="000D1F2C" w:rsidRPr="00AF519D">
              <w:rPr>
                <w:rFonts w:ascii="Arial Narrow" w:eastAsia="Times New Roman" w:hAnsi="Arial Narrow" w:cs="Calibri"/>
                <w:color w:val="FF0000"/>
                <w:sz w:val="22"/>
                <w:szCs w:val="22"/>
              </w:rPr>
              <w:t>/2024</w:t>
            </w:r>
          </w:p>
        </w:tc>
      </w:tr>
      <w:tr w:rsidR="00B712AE" w:rsidRPr="007E21ED" w14:paraId="7A47F407" w14:textId="77777777" w:rsidTr="000432B0">
        <w:tc>
          <w:tcPr>
            <w:tcW w:w="8642" w:type="dxa"/>
            <w:vMerge/>
          </w:tcPr>
          <w:p w14:paraId="74EC10C0" w14:textId="77777777" w:rsidR="00B712AE" w:rsidRPr="007E21ED" w:rsidRDefault="00B712AE" w:rsidP="00B712AE">
            <w:pPr>
              <w:rPr>
                <w:rFonts w:ascii="Arial Narrow" w:hAnsi="Arial Narrow"/>
              </w:rPr>
            </w:pPr>
          </w:p>
        </w:tc>
        <w:tc>
          <w:tcPr>
            <w:tcW w:w="4394" w:type="dxa"/>
          </w:tcPr>
          <w:p w14:paraId="1F4B8A6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3009D74E"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04959A2A"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20/12/2024</w:t>
            </w:r>
          </w:p>
        </w:tc>
      </w:tr>
      <w:tr w:rsidR="00B712AE" w:rsidRPr="007E21ED" w14:paraId="3AB40357" w14:textId="77777777" w:rsidTr="000432B0">
        <w:tc>
          <w:tcPr>
            <w:tcW w:w="8642" w:type="dxa"/>
            <w:vMerge/>
          </w:tcPr>
          <w:p w14:paraId="3569A848" w14:textId="77777777" w:rsidR="00B712AE" w:rsidRPr="007E21ED" w:rsidRDefault="00B712AE" w:rsidP="00B712AE">
            <w:pPr>
              <w:rPr>
                <w:rFonts w:ascii="Arial Narrow" w:hAnsi="Arial Narrow"/>
              </w:rPr>
            </w:pPr>
          </w:p>
        </w:tc>
        <w:tc>
          <w:tcPr>
            <w:tcW w:w="4394" w:type="dxa"/>
          </w:tcPr>
          <w:p w14:paraId="31698FD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Securing longer-term administrative and project management support needed to mitigate risks</w:t>
            </w:r>
          </w:p>
        </w:tc>
        <w:tc>
          <w:tcPr>
            <w:tcW w:w="1134" w:type="dxa"/>
          </w:tcPr>
          <w:p w14:paraId="39BF57F0"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DoTHS</w:t>
            </w:r>
          </w:p>
        </w:tc>
        <w:tc>
          <w:tcPr>
            <w:tcW w:w="1418" w:type="dxa"/>
          </w:tcPr>
          <w:p w14:paraId="7C9D5432" w14:textId="78B90625" w:rsidR="00B712AE" w:rsidRPr="00CA2ACD" w:rsidRDefault="00AB35DA" w:rsidP="00AB35DA">
            <w:pPr>
              <w:pStyle w:val="Default"/>
              <w:rPr>
                <w:rFonts w:ascii="Arial Narrow" w:hAnsi="Arial Narrow"/>
                <w:color w:val="auto"/>
                <w:sz w:val="22"/>
                <w:szCs w:val="22"/>
              </w:rPr>
            </w:pPr>
            <w:r w:rsidRPr="00CA2ACD">
              <w:rPr>
                <w:rFonts w:ascii="Arial Narrow" w:hAnsi="Arial Narrow"/>
                <w:color w:val="auto"/>
                <w:sz w:val="22"/>
                <w:szCs w:val="22"/>
              </w:rPr>
              <w:t>31/01</w:t>
            </w:r>
            <w:r w:rsidR="000D1F2C" w:rsidRPr="00CA2ACD">
              <w:rPr>
                <w:rFonts w:ascii="Arial Narrow" w:hAnsi="Arial Narrow"/>
                <w:color w:val="auto"/>
                <w:sz w:val="22"/>
                <w:szCs w:val="22"/>
              </w:rPr>
              <w:t>/202</w:t>
            </w:r>
            <w:r w:rsidRPr="00CA2ACD">
              <w:rPr>
                <w:rFonts w:ascii="Arial Narrow" w:hAnsi="Arial Narrow"/>
                <w:color w:val="auto"/>
                <w:sz w:val="22"/>
                <w:szCs w:val="22"/>
              </w:rPr>
              <w:t>5</w:t>
            </w:r>
          </w:p>
        </w:tc>
      </w:tr>
      <w:tr w:rsidR="00B712AE" w:rsidRPr="007E21ED" w14:paraId="0ED493D1" w14:textId="77777777" w:rsidTr="000432B0">
        <w:tc>
          <w:tcPr>
            <w:tcW w:w="8642" w:type="dxa"/>
            <w:vMerge/>
          </w:tcPr>
          <w:p w14:paraId="26F10024" w14:textId="77777777" w:rsidR="00B712AE" w:rsidRPr="007E21ED" w:rsidRDefault="00B712AE" w:rsidP="00B712AE">
            <w:pPr>
              <w:rPr>
                <w:rFonts w:ascii="Arial Narrow" w:hAnsi="Arial Narrow"/>
              </w:rPr>
            </w:pPr>
          </w:p>
        </w:tc>
        <w:tc>
          <w:tcPr>
            <w:tcW w:w="4394" w:type="dxa"/>
          </w:tcPr>
          <w:p w14:paraId="069F2F4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Progress action plan in relation to ALN audit</w:t>
            </w:r>
          </w:p>
        </w:tc>
        <w:tc>
          <w:tcPr>
            <w:tcW w:w="1134" w:type="dxa"/>
          </w:tcPr>
          <w:p w14:paraId="23E4CA13"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DECLO</w:t>
            </w:r>
          </w:p>
        </w:tc>
        <w:tc>
          <w:tcPr>
            <w:tcW w:w="1418" w:type="dxa"/>
          </w:tcPr>
          <w:p w14:paraId="1B28FF3D" w14:textId="77777777" w:rsidR="00B712AE" w:rsidRPr="00CA2ACD" w:rsidRDefault="00B712AE" w:rsidP="000D1F2C">
            <w:pPr>
              <w:pStyle w:val="Default"/>
              <w:rPr>
                <w:rFonts w:ascii="Arial Narrow" w:hAnsi="Arial Narrow"/>
                <w:color w:val="auto"/>
                <w:sz w:val="22"/>
                <w:szCs w:val="22"/>
              </w:rPr>
            </w:pPr>
            <w:r w:rsidRPr="00CA2ACD">
              <w:rPr>
                <w:rFonts w:ascii="Arial Narrow" w:hAnsi="Arial Narrow"/>
                <w:color w:val="auto"/>
                <w:sz w:val="22"/>
                <w:szCs w:val="22"/>
              </w:rPr>
              <w:t>3</w:t>
            </w:r>
            <w:r w:rsidR="000D1F2C" w:rsidRPr="00CA2ACD">
              <w:rPr>
                <w:rFonts w:ascii="Arial Narrow" w:hAnsi="Arial Narrow"/>
                <w:color w:val="auto"/>
                <w:sz w:val="22"/>
                <w:szCs w:val="22"/>
              </w:rPr>
              <w:t>1/03/2025</w:t>
            </w:r>
          </w:p>
        </w:tc>
      </w:tr>
      <w:tr w:rsidR="00B712AE" w:rsidRPr="007E21ED" w14:paraId="2F6C5E01" w14:textId="77777777" w:rsidTr="000432B0">
        <w:trPr>
          <w:trHeight w:val="820"/>
        </w:trPr>
        <w:tc>
          <w:tcPr>
            <w:tcW w:w="8642" w:type="dxa"/>
            <w:tcBorders>
              <w:bottom w:val="single" w:sz="4" w:space="0" w:color="auto"/>
            </w:tcBorders>
          </w:tcPr>
          <w:p w14:paraId="0C376570"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443B291E"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There is regular reporting in respect of the ALN Act through the Patient Safety and Compliance Group.</w:t>
            </w:r>
          </w:p>
          <w:p w14:paraId="2CA53CEA"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B53BD5"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B53BD5">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B53BD5"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62BE0901" w14:textId="77777777" w:rsidR="00B712AE" w:rsidRPr="00CA2ACD" w:rsidRDefault="00B712AE" w:rsidP="00BD24B6">
            <w:pPr>
              <w:pStyle w:val="ListParagraph"/>
              <w:numPr>
                <w:ilvl w:val="0"/>
                <w:numId w:val="19"/>
              </w:numPr>
              <w:spacing w:after="0" w:line="240" w:lineRule="auto"/>
              <w:ind w:left="316" w:hanging="284"/>
              <w:rPr>
                <w:rFonts w:ascii="Arial Narrow" w:hAnsi="Arial Narrow"/>
                <w:sz w:val="22"/>
                <w:szCs w:val="22"/>
              </w:rPr>
            </w:pPr>
            <w:r w:rsidRPr="00CA2ACD">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4"/>
            <w:shd w:val="clear" w:color="auto" w:fill="auto"/>
          </w:tcPr>
          <w:p w14:paraId="6B5F22C1"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1A07314B" w14:textId="0B7F81F7" w:rsidR="00B712AE" w:rsidRPr="00CA2ACD" w:rsidRDefault="00AF519D" w:rsidP="004D3970">
            <w:pPr>
              <w:ind w:right="-104"/>
              <w:rPr>
                <w:rFonts w:ascii="Arial Narrow" w:hAnsi="Arial Narrow" w:cs="Arial"/>
                <w:sz w:val="22"/>
                <w:szCs w:val="22"/>
              </w:rPr>
            </w:pPr>
            <w:r w:rsidRPr="00AF519D">
              <w:rPr>
                <w:rFonts w:ascii="Arial Narrow" w:hAnsi="Arial Narrow"/>
                <w:color w:val="FF0000"/>
                <w:sz w:val="22"/>
                <w:szCs w:val="22"/>
              </w:rPr>
              <w:t>06/11/2024 – activity remains on track as per update 25/09/2024.  Absence of project support continues to impact on the pace of work. It is expected that with data available in the new year, it will be possible to meaningfully review risk by 31/03/2025 as per current risk target date.</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849DC65" w14:textId="77777777" w:rsidTr="00105A7B">
        <w:tc>
          <w:tcPr>
            <w:tcW w:w="8359" w:type="dxa"/>
            <w:gridSpan w:val="3"/>
          </w:tcPr>
          <w:p w14:paraId="76B74935" w14:textId="77777777" w:rsidR="00293ECF" w:rsidRPr="007E21ED" w:rsidRDefault="008D6457" w:rsidP="004D17A7">
            <w:pPr>
              <w:rPr>
                <w:rFonts w:ascii="Arial Narrow" w:hAnsi="Arial Narrow"/>
                <w:b/>
                <w:sz w:val="22"/>
                <w:szCs w:val="22"/>
              </w:rPr>
            </w:pPr>
            <w:r w:rsidRPr="007E21ED">
              <w:rPr>
                <w:rFonts w:ascii="Arial Narrow" w:hAnsi="Arial Narrow"/>
                <w:b/>
                <w:sz w:val="22"/>
                <w:szCs w:val="22"/>
              </w:rPr>
              <w:t>D</w:t>
            </w:r>
            <w:r w:rsidR="00293ECF" w:rsidRPr="007E21ED">
              <w:rPr>
                <w:rFonts w:ascii="Arial Narrow" w:hAnsi="Arial Narrow"/>
                <w:b/>
                <w:sz w:val="22"/>
                <w:szCs w:val="22"/>
              </w:rPr>
              <w:t xml:space="preserve">atix ID Number: 3071 </w:t>
            </w:r>
          </w:p>
          <w:p w14:paraId="7080606D" w14:textId="77777777"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08001E47"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79633D5" w14:textId="77777777"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284F2209"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D97AD3"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CACDF94" w14:textId="77777777" w:rsidTr="00A73CE1">
        <w:tc>
          <w:tcPr>
            <w:tcW w:w="6941" w:type="dxa"/>
            <w:gridSpan w:val="2"/>
          </w:tcPr>
          <w:p w14:paraId="449916B0"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40082B7D"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1479342D" w14:textId="77777777" w:rsidR="00B712AE" w:rsidRPr="007E21ED" w:rsidRDefault="00B712AE" w:rsidP="00B712AE">
            <w:pPr>
              <w:ind w:right="96"/>
              <w:jc w:val="both"/>
              <w:rPr>
                <w:rFonts w:ascii="Arial Narrow" w:hAnsi="Arial Narrow" w:cs="Arial"/>
                <w:b/>
                <w:sz w:val="22"/>
                <w:szCs w:val="22"/>
              </w:rPr>
            </w:pPr>
          </w:p>
        </w:tc>
        <w:tc>
          <w:tcPr>
            <w:tcW w:w="7229" w:type="dxa"/>
            <w:gridSpan w:val="3"/>
          </w:tcPr>
          <w:p w14:paraId="08D36D0E"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5C487D">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w:t>
            </w:r>
            <w:r w:rsidR="000432B0" w:rsidRPr="007E21ED">
              <w:rPr>
                <w:rFonts w:ascii="Arial Narrow" w:eastAsia="Times New Roman" w:hAnsi="Arial Narrow" w:cs="Arial"/>
                <w:bCs/>
                <w:sz w:val="22"/>
                <w:szCs w:val="22"/>
              </w:rPr>
              <w:t xml:space="preserve">f Nursing </w:t>
            </w:r>
          </w:p>
          <w:p w14:paraId="320B693C" w14:textId="77777777"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7AD0F0A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6AD65B48" w14:textId="77777777" w:rsidTr="00A73CE1">
        <w:tc>
          <w:tcPr>
            <w:tcW w:w="8359" w:type="dxa"/>
            <w:gridSpan w:val="3"/>
          </w:tcPr>
          <w:p w14:paraId="4F0A117F"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504E221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607E5D83" w14:textId="29198948"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6DF23E44" w14:textId="77777777" w:rsidTr="00A73CE1">
        <w:tc>
          <w:tcPr>
            <w:tcW w:w="2405" w:type="dxa"/>
          </w:tcPr>
          <w:p w14:paraId="3C78BA3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E8BA5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E6AEF7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7771701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55E5DD4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6E65B165" w14:textId="2896A10F" w:rsidR="00B712AE" w:rsidRPr="007E21ED" w:rsidRDefault="00C42FD8" w:rsidP="00B712AE">
            <w:pPr>
              <w:rPr>
                <w:rFonts w:ascii="Arial Narrow" w:hAnsi="Arial Narrow"/>
                <w:sz w:val="22"/>
                <w:szCs w:val="22"/>
              </w:rPr>
            </w:pPr>
            <w:r>
              <w:rPr>
                <w:rFonts w:ascii="Arial Narrow" w:hAnsi="Arial Narrow"/>
                <w:noProof/>
              </w:rPr>
              <w:drawing>
                <wp:inline distT="0" distB="0" distL="0" distR="0" wp14:anchorId="270AAE13" wp14:editId="59B1D334">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4E53650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057A8C3"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018E3310" w14:textId="77777777" w:rsidTr="00A73CE1">
        <w:tc>
          <w:tcPr>
            <w:tcW w:w="2405" w:type="dxa"/>
          </w:tcPr>
          <w:p w14:paraId="014BB99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11C2F5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415234F7" w14:textId="77777777" w:rsidR="00B712AE" w:rsidRPr="007E21ED" w:rsidRDefault="00B712AE" w:rsidP="00B712AE">
            <w:pPr>
              <w:rPr>
                <w:rFonts w:ascii="Arial Narrow" w:hAnsi="Arial Narrow"/>
                <w:sz w:val="22"/>
                <w:szCs w:val="22"/>
              </w:rPr>
            </w:pPr>
          </w:p>
        </w:tc>
        <w:tc>
          <w:tcPr>
            <w:tcW w:w="7229" w:type="dxa"/>
            <w:gridSpan w:val="3"/>
            <w:vMerge w:val="restart"/>
          </w:tcPr>
          <w:p w14:paraId="09C6CAC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A5E5FC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209D3AF0" w14:textId="77777777" w:rsidTr="00A73CE1">
        <w:tc>
          <w:tcPr>
            <w:tcW w:w="2405" w:type="dxa"/>
          </w:tcPr>
          <w:p w14:paraId="47499C6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E018F4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4CE29220" w14:textId="77777777" w:rsidR="00B712AE" w:rsidRPr="007E21ED" w:rsidRDefault="00B712AE" w:rsidP="00B712AE">
            <w:pPr>
              <w:rPr>
                <w:rFonts w:ascii="Arial Narrow" w:hAnsi="Arial Narrow"/>
                <w:sz w:val="22"/>
                <w:szCs w:val="22"/>
              </w:rPr>
            </w:pPr>
          </w:p>
        </w:tc>
        <w:tc>
          <w:tcPr>
            <w:tcW w:w="7229" w:type="dxa"/>
            <w:gridSpan w:val="3"/>
            <w:vMerge/>
          </w:tcPr>
          <w:p w14:paraId="2B0CAEDE" w14:textId="77777777" w:rsidR="00B712AE" w:rsidRPr="007E21ED" w:rsidRDefault="00B712AE" w:rsidP="00B712AE">
            <w:pPr>
              <w:rPr>
                <w:rFonts w:ascii="Arial Narrow" w:hAnsi="Arial Narrow"/>
                <w:sz w:val="22"/>
                <w:szCs w:val="22"/>
              </w:rPr>
            </w:pPr>
          </w:p>
        </w:tc>
      </w:tr>
      <w:tr w:rsidR="00B712AE" w:rsidRPr="007E21ED" w14:paraId="7DA1B4E5" w14:textId="77777777" w:rsidTr="00A73CE1">
        <w:tc>
          <w:tcPr>
            <w:tcW w:w="8359" w:type="dxa"/>
            <w:gridSpan w:val="3"/>
          </w:tcPr>
          <w:p w14:paraId="4AEADD2F"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2F341F4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21F2" w:rsidRPr="007E21ED" w14:paraId="522119E6" w14:textId="77777777" w:rsidTr="00A73CE1">
        <w:tc>
          <w:tcPr>
            <w:tcW w:w="8359" w:type="dxa"/>
            <w:gridSpan w:val="3"/>
            <w:vMerge w:val="restart"/>
          </w:tcPr>
          <w:p w14:paraId="3FA5B2EC" w14:textId="77777777" w:rsidR="000221F2" w:rsidRPr="007E21ED" w:rsidRDefault="000221F2"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52CDD9C8"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3E28A38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38162BAA"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4595E662"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22B41E56" w14:textId="77777777" w:rsidR="000221F2" w:rsidRPr="007E21ED" w:rsidRDefault="000221F2"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72FC8FD2" w14:textId="77777777" w:rsidR="000221F2" w:rsidRPr="007E21ED" w:rsidRDefault="000221F2" w:rsidP="00B712AE">
            <w:pPr>
              <w:rPr>
                <w:rFonts w:ascii="Arial Narrow" w:hAnsi="Arial Narrow" w:cs="Arial"/>
                <w:sz w:val="22"/>
                <w:szCs w:val="22"/>
              </w:rPr>
            </w:pPr>
          </w:p>
        </w:tc>
        <w:tc>
          <w:tcPr>
            <w:tcW w:w="4344" w:type="dxa"/>
          </w:tcPr>
          <w:p w14:paraId="5E266F89"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0391CB8A"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0B3A2EC6" w14:textId="77777777" w:rsidR="000221F2" w:rsidRPr="007E21ED" w:rsidRDefault="000221F2" w:rsidP="00B712AE">
            <w:pPr>
              <w:jc w:val="center"/>
              <w:rPr>
                <w:rFonts w:ascii="Arial Narrow" w:hAnsi="Arial Narrow"/>
                <w:b/>
                <w:sz w:val="22"/>
                <w:szCs w:val="22"/>
              </w:rPr>
            </w:pPr>
            <w:r w:rsidRPr="007E21ED">
              <w:rPr>
                <w:rFonts w:ascii="Arial Narrow" w:hAnsi="Arial Narrow"/>
                <w:b/>
                <w:sz w:val="22"/>
                <w:szCs w:val="22"/>
              </w:rPr>
              <w:t>Deadline</w:t>
            </w:r>
          </w:p>
        </w:tc>
      </w:tr>
      <w:tr w:rsidR="000221F2" w:rsidRPr="007E21ED" w14:paraId="1E5CD4AD" w14:textId="77777777" w:rsidTr="00922F17">
        <w:trPr>
          <w:trHeight w:val="574"/>
        </w:trPr>
        <w:tc>
          <w:tcPr>
            <w:tcW w:w="8359" w:type="dxa"/>
            <w:gridSpan w:val="3"/>
            <w:vMerge/>
          </w:tcPr>
          <w:p w14:paraId="5AEB80B1" w14:textId="77777777" w:rsidR="000221F2" w:rsidRPr="007E21ED" w:rsidRDefault="000221F2" w:rsidP="00B712AE">
            <w:pPr>
              <w:rPr>
                <w:rFonts w:ascii="Arial Narrow" w:hAnsi="Arial Narrow"/>
                <w:sz w:val="22"/>
                <w:szCs w:val="22"/>
              </w:rPr>
            </w:pPr>
          </w:p>
        </w:tc>
        <w:tc>
          <w:tcPr>
            <w:tcW w:w="4344" w:type="dxa"/>
          </w:tcPr>
          <w:p w14:paraId="17B4F4F9"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Further baseline assessment commencing in July 2024, led by MH Substance Misuse &amp; Vulnerable Groups Division of WG.</w:t>
            </w:r>
          </w:p>
        </w:tc>
        <w:tc>
          <w:tcPr>
            <w:tcW w:w="1464" w:type="dxa"/>
          </w:tcPr>
          <w:p w14:paraId="1426B2CD" w14:textId="77777777" w:rsidR="000221F2" w:rsidRPr="00B53BD5" w:rsidRDefault="000221F2" w:rsidP="00922F17">
            <w:pPr>
              <w:rPr>
                <w:rFonts w:ascii="Arial Narrow" w:hAnsi="Arial Narrow"/>
                <w:strike/>
                <w:sz w:val="22"/>
                <w:szCs w:val="22"/>
              </w:rPr>
            </w:pPr>
            <w:r w:rsidRPr="00B53BD5">
              <w:rPr>
                <w:rFonts w:ascii="Arial Narrow" w:hAnsi="Arial Narrow" w:cs="Arial"/>
                <w:sz w:val="22"/>
                <w:szCs w:val="22"/>
              </w:rPr>
              <w:t>Healthcare Lead</w:t>
            </w:r>
          </w:p>
        </w:tc>
        <w:tc>
          <w:tcPr>
            <w:tcW w:w="1421" w:type="dxa"/>
          </w:tcPr>
          <w:p w14:paraId="2BA61ABF" w14:textId="414E2D85" w:rsidR="000221F2" w:rsidRPr="00B53BD5" w:rsidRDefault="000221F2" w:rsidP="00922F17">
            <w:pPr>
              <w:rPr>
                <w:rFonts w:ascii="Arial Narrow" w:hAnsi="Arial Narrow"/>
                <w:strike/>
                <w:sz w:val="22"/>
                <w:szCs w:val="22"/>
              </w:rPr>
            </w:pPr>
            <w:r w:rsidRPr="000221F2">
              <w:rPr>
                <w:rFonts w:ascii="Arial Narrow" w:hAnsi="Arial Narrow" w:cs="Arial"/>
                <w:color w:val="FF0000"/>
                <w:sz w:val="22"/>
                <w:szCs w:val="22"/>
              </w:rPr>
              <w:t>Complete</w:t>
            </w:r>
          </w:p>
        </w:tc>
      </w:tr>
      <w:tr w:rsidR="000221F2" w:rsidRPr="007E21ED" w14:paraId="314FA6DD" w14:textId="77777777" w:rsidTr="00922F17">
        <w:tc>
          <w:tcPr>
            <w:tcW w:w="8359" w:type="dxa"/>
            <w:gridSpan w:val="3"/>
            <w:vMerge/>
          </w:tcPr>
          <w:p w14:paraId="6A57A8AB" w14:textId="77777777" w:rsidR="000221F2" w:rsidRPr="007E21ED" w:rsidRDefault="000221F2" w:rsidP="00922F17">
            <w:pPr>
              <w:rPr>
                <w:rFonts w:ascii="Arial Narrow" w:hAnsi="Arial Narrow"/>
              </w:rPr>
            </w:pPr>
          </w:p>
        </w:tc>
        <w:tc>
          <w:tcPr>
            <w:tcW w:w="4344" w:type="dxa"/>
          </w:tcPr>
          <w:p w14:paraId="3FEE8E5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 xml:space="preserve">Service Group are considering how it might reduce the risk and source additional resource </w:t>
            </w:r>
          </w:p>
        </w:tc>
        <w:tc>
          <w:tcPr>
            <w:tcW w:w="1464" w:type="dxa"/>
          </w:tcPr>
          <w:p w14:paraId="3DD6D6B3" w14:textId="77777777"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Service Group Director</w:t>
            </w:r>
          </w:p>
        </w:tc>
        <w:tc>
          <w:tcPr>
            <w:tcW w:w="1421" w:type="dxa"/>
          </w:tcPr>
          <w:p w14:paraId="75F774FB" w14:textId="595BEE04" w:rsidR="000221F2" w:rsidRPr="00B53BD5" w:rsidRDefault="000221F2" w:rsidP="00922F17">
            <w:pPr>
              <w:rPr>
                <w:rFonts w:ascii="Arial Narrow" w:hAnsi="Arial Narrow" w:cs="Arial"/>
                <w:sz w:val="22"/>
                <w:szCs w:val="22"/>
              </w:rPr>
            </w:pPr>
            <w:r w:rsidRPr="00B53BD5">
              <w:rPr>
                <w:rFonts w:ascii="Arial Narrow" w:hAnsi="Arial Narrow" w:cs="Arial"/>
                <w:sz w:val="22"/>
                <w:szCs w:val="22"/>
              </w:rPr>
              <w:t>See notes</w:t>
            </w:r>
          </w:p>
        </w:tc>
      </w:tr>
      <w:tr w:rsidR="000221F2" w:rsidRPr="007E21ED" w14:paraId="3A975F56" w14:textId="77777777" w:rsidTr="00922F17">
        <w:tc>
          <w:tcPr>
            <w:tcW w:w="8359" w:type="dxa"/>
            <w:gridSpan w:val="3"/>
            <w:vMerge/>
          </w:tcPr>
          <w:p w14:paraId="168957C3" w14:textId="77777777" w:rsidR="000221F2" w:rsidRPr="007E21ED" w:rsidRDefault="000221F2" w:rsidP="000221F2">
            <w:pPr>
              <w:rPr>
                <w:rFonts w:ascii="Arial Narrow" w:hAnsi="Arial Narrow"/>
              </w:rPr>
            </w:pPr>
          </w:p>
        </w:tc>
        <w:tc>
          <w:tcPr>
            <w:tcW w:w="4344" w:type="dxa"/>
          </w:tcPr>
          <w:p w14:paraId="2DF89BB3" w14:textId="2320D6B3"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Review of staffing in prison</w:t>
            </w:r>
          </w:p>
        </w:tc>
        <w:tc>
          <w:tcPr>
            <w:tcW w:w="1464" w:type="dxa"/>
          </w:tcPr>
          <w:p w14:paraId="3579DCEC" w14:textId="3DD94CE5"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Deputy Head of Nursing</w:t>
            </w:r>
          </w:p>
        </w:tc>
        <w:tc>
          <w:tcPr>
            <w:tcW w:w="1421" w:type="dxa"/>
          </w:tcPr>
          <w:p w14:paraId="1F1D1ABC" w14:textId="5467CC0D" w:rsidR="000221F2" w:rsidRPr="000221F2" w:rsidRDefault="000221F2" w:rsidP="000221F2">
            <w:pPr>
              <w:rPr>
                <w:rFonts w:ascii="Arial Narrow" w:hAnsi="Arial Narrow" w:cs="Arial"/>
                <w:color w:val="FF0000"/>
                <w:sz w:val="22"/>
                <w:szCs w:val="22"/>
              </w:rPr>
            </w:pPr>
            <w:r w:rsidRPr="000221F2">
              <w:rPr>
                <w:rFonts w:ascii="Arial Narrow" w:hAnsi="Arial Narrow" w:cs="Arial"/>
                <w:color w:val="FF0000"/>
                <w:sz w:val="22"/>
                <w:szCs w:val="22"/>
              </w:rPr>
              <w:t>31/12/2024</w:t>
            </w:r>
          </w:p>
        </w:tc>
      </w:tr>
      <w:tr w:rsidR="00922F17" w:rsidRPr="007E21ED" w14:paraId="3BE0FE25" w14:textId="77777777" w:rsidTr="00A73CE1">
        <w:tc>
          <w:tcPr>
            <w:tcW w:w="8359" w:type="dxa"/>
            <w:gridSpan w:val="3"/>
          </w:tcPr>
          <w:p w14:paraId="57C1327E"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29BAED2F" w14:textId="77777777" w:rsidR="00922F17" w:rsidRPr="00B53BD5" w:rsidRDefault="00922F17" w:rsidP="00922F17">
            <w:pPr>
              <w:rPr>
                <w:rFonts w:ascii="Arial Narrow" w:hAnsi="Arial Narrow" w:cs="Arial"/>
                <w:sz w:val="22"/>
                <w:szCs w:val="22"/>
              </w:rPr>
            </w:pPr>
            <w:r w:rsidRPr="00B53BD5">
              <w:rPr>
                <w:rFonts w:ascii="Arial Narrow" w:hAnsi="Arial Narrow" w:cs="Arial"/>
                <w:sz w:val="22"/>
                <w:szCs w:val="22"/>
              </w:rPr>
              <w:t>Prison feedback and complaint process</w:t>
            </w:r>
          </w:p>
          <w:p w14:paraId="0329DCA6"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78028519" w14:textId="77777777" w:rsidR="00922F17" w:rsidRPr="00B53BD5" w:rsidRDefault="00922F17" w:rsidP="00922F17">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13B90427" w14:textId="77777777" w:rsidR="00922F17" w:rsidRPr="00B53BD5" w:rsidRDefault="00922F17" w:rsidP="00922F17">
            <w:pPr>
              <w:rPr>
                <w:rFonts w:ascii="Arial Narrow" w:hAnsi="Arial Narrow"/>
                <w:sz w:val="22"/>
                <w:szCs w:val="22"/>
              </w:rPr>
            </w:pPr>
            <w:r w:rsidRPr="00B53BD5">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D5F860" w14:textId="77777777" w:rsidTr="00A73CE1">
        <w:tc>
          <w:tcPr>
            <w:tcW w:w="15588" w:type="dxa"/>
            <w:gridSpan w:val="6"/>
            <w:shd w:val="clear" w:color="auto" w:fill="auto"/>
          </w:tcPr>
          <w:p w14:paraId="4182B133" w14:textId="77777777" w:rsidR="00922F17" w:rsidRPr="00B53BD5" w:rsidRDefault="00922F17" w:rsidP="00922F17">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DD4D09C"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7853DDC4"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 xml:space="preserve">Actions completed: </w:t>
            </w:r>
            <w:r w:rsidRPr="00B53BD5">
              <w:rPr>
                <w:rFonts w:ascii="Arial Narrow" w:hAnsi="Arial Narrow"/>
                <w:i/>
                <w:sz w:val="22"/>
                <w:szCs w:val="22"/>
              </w:rPr>
              <w:t>HCSW second checkers of CDs to be accredited externally; Fresh gap analysis to be undertaken to identify staffing shortfall and set out further proposals to address</w:t>
            </w:r>
            <w:r w:rsidRPr="00B53BD5">
              <w:rPr>
                <w:rFonts w:ascii="Arial Narrow" w:hAnsi="Arial Narrow"/>
                <w:sz w:val="22"/>
                <w:szCs w:val="22"/>
              </w:rPr>
              <w:t>.</w:t>
            </w:r>
          </w:p>
          <w:p w14:paraId="446F9406" w14:textId="77777777" w:rsidR="00922F17" w:rsidRPr="00B53BD5" w:rsidRDefault="00922F17" w:rsidP="00922F17">
            <w:pPr>
              <w:rPr>
                <w:rFonts w:ascii="Arial Narrow" w:hAnsi="Arial Narrow"/>
                <w:sz w:val="22"/>
                <w:szCs w:val="22"/>
              </w:rPr>
            </w:pPr>
            <w:r w:rsidRPr="00B53BD5">
              <w:rPr>
                <w:rFonts w:ascii="Arial Narrow" w:hAnsi="Arial Narrow"/>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40ABB8F6" w14:textId="77777777" w:rsidR="00922F17" w:rsidRDefault="00F57036" w:rsidP="00922F17">
            <w:pPr>
              <w:rPr>
                <w:rFonts w:ascii="Arial Narrow" w:hAnsi="Arial Narrow"/>
                <w:sz w:val="22"/>
                <w:szCs w:val="22"/>
              </w:rPr>
            </w:pPr>
            <w:r w:rsidRPr="00B53BD5">
              <w:rPr>
                <w:rFonts w:ascii="Arial Narrow" w:hAnsi="Arial Narrow"/>
                <w:sz w:val="22"/>
                <w:szCs w:val="22"/>
              </w:rPr>
              <w:t>05/09/24: Investment in team expected by September 2024. Risk w</w:t>
            </w:r>
            <w:r w:rsidR="000221F2">
              <w:rPr>
                <w:rFonts w:ascii="Arial Narrow" w:hAnsi="Arial Narrow"/>
                <w:sz w:val="22"/>
                <w:szCs w:val="22"/>
              </w:rPr>
              <w:t>ill be reviewed following this.</w:t>
            </w:r>
          </w:p>
          <w:p w14:paraId="7FFA7A1A" w14:textId="08576A4E" w:rsidR="000221F2" w:rsidRPr="000221F2" w:rsidRDefault="000221F2" w:rsidP="000221F2">
            <w:pPr>
              <w:rPr>
                <w:rFonts w:ascii="Arial Narrow" w:hAnsi="Arial Narrow"/>
                <w:color w:val="FF0000"/>
                <w:sz w:val="22"/>
                <w:szCs w:val="22"/>
              </w:rPr>
            </w:pPr>
            <w:r w:rsidRPr="000221F2">
              <w:rPr>
                <w:rFonts w:ascii="Arial Narrow" w:hAnsi="Arial Narrow"/>
                <w:color w:val="FF0000"/>
                <w:sz w:val="22"/>
                <w:szCs w:val="22"/>
              </w:rPr>
              <w:t>23</w:t>
            </w:r>
            <w:r>
              <w:rPr>
                <w:rFonts w:ascii="Arial Narrow" w:hAnsi="Arial Narrow"/>
                <w:color w:val="FF0000"/>
                <w:sz w:val="22"/>
                <w:szCs w:val="22"/>
              </w:rPr>
              <w:t>/</w:t>
            </w:r>
            <w:r w:rsidRPr="000221F2">
              <w:rPr>
                <w:rFonts w:ascii="Arial Narrow" w:hAnsi="Arial Narrow"/>
                <w:color w:val="FF0000"/>
                <w:sz w:val="22"/>
                <w:szCs w:val="22"/>
              </w:rPr>
              <w:t>10</w:t>
            </w:r>
            <w:r>
              <w:rPr>
                <w:rFonts w:ascii="Arial Narrow" w:hAnsi="Arial Narrow"/>
                <w:color w:val="FF0000"/>
                <w:sz w:val="22"/>
                <w:szCs w:val="22"/>
              </w:rPr>
              <w:t>/20</w:t>
            </w:r>
            <w:r w:rsidRPr="000221F2">
              <w:rPr>
                <w:rFonts w:ascii="Arial Narrow" w:hAnsi="Arial Narrow"/>
                <w:color w:val="FF0000"/>
                <w:sz w:val="22"/>
                <w:szCs w:val="22"/>
              </w:rPr>
              <w:t>24</w:t>
            </w:r>
            <w:r>
              <w:rPr>
                <w:rFonts w:ascii="Arial Narrow" w:hAnsi="Arial Narrow"/>
                <w:color w:val="FF0000"/>
                <w:sz w:val="22"/>
                <w:szCs w:val="22"/>
              </w:rPr>
              <w:t>:</w:t>
            </w:r>
            <w:r w:rsidRPr="000221F2">
              <w:rPr>
                <w:rFonts w:ascii="Arial Narrow" w:hAnsi="Arial Narrow"/>
                <w:color w:val="FF0000"/>
                <w:sz w:val="22"/>
                <w:szCs w:val="22"/>
              </w:rPr>
              <w:t xml:space="preserve"> Action complete</w:t>
            </w:r>
            <w:r>
              <w:rPr>
                <w:rFonts w:ascii="Arial Narrow" w:hAnsi="Arial Narrow"/>
                <w:color w:val="FF0000"/>
                <w:sz w:val="22"/>
                <w:szCs w:val="22"/>
              </w:rPr>
              <w:t xml:space="preserve"> – </w:t>
            </w:r>
            <w:r w:rsidRPr="000221F2">
              <w:rPr>
                <w:rFonts w:ascii="Arial Narrow" w:hAnsi="Arial Narrow"/>
                <w:color w:val="FF0000"/>
                <w:sz w:val="22"/>
                <w:szCs w:val="22"/>
              </w:rPr>
              <w:t xml:space="preserve">The base line assessment was completed by the proposed timeframe and we have received a draft report – </w:t>
            </w:r>
            <w:r>
              <w:rPr>
                <w:rFonts w:ascii="Arial Narrow" w:hAnsi="Arial Narrow"/>
                <w:color w:val="FF0000"/>
                <w:sz w:val="22"/>
                <w:szCs w:val="22"/>
              </w:rPr>
              <w:t xml:space="preserve">management are </w:t>
            </w:r>
            <w:r w:rsidRPr="000221F2">
              <w:rPr>
                <w:rFonts w:ascii="Arial Narrow" w:hAnsi="Arial Narrow"/>
                <w:color w:val="FF0000"/>
                <w:sz w:val="22"/>
                <w:szCs w:val="22"/>
              </w:rPr>
              <w:t>in the process of responding to that report.</w:t>
            </w:r>
          </w:p>
          <w:p w14:paraId="472B2E35" w14:textId="793904D1" w:rsidR="000221F2" w:rsidRPr="000221F2" w:rsidRDefault="000221F2" w:rsidP="000221F2">
            <w:pPr>
              <w:rPr>
                <w:rFonts w:ascii="Arial Narrow" w:hAnsi="Arial Narrow"/>
                <w:color w:val="FF0000"/>
                <w:sz w:val="22"/>
                <w:szCs w:val="22"/>
              </w:rPr>
            </w:pPr>
            <w:r>
              <w:rPr>
                <w:rFonts w:ascii="Arial Narrow" w:hAnsi="Arial Narrow"/>
                <w:color w:val="FF0000"/>
                <w:sz w:val="22"/>
                <w:szCs w:val="22"/>
              </w:rPr>
              <w:t xml:space="preserve">A </w:t>
            </w:r>
            <w:r w:rsidRPr="000221F2">
              <w:rPr>
                <w:rFonts w:ascii="Arial Narrow" w:hAnsi="Arial Narrow"/>
                <w:color w:val="FF0000"/>
                <w:sz w:val="22"/>
                <w:szCs w:val="22"/>
              </w:rPr>
              <w:t xml:space="preserve">Deputy </w:t>
            </w:r>
            <w:r>
              <w:rPr>
                <w:rFonts w:ascii="Arial Narrow" w:hAnsi="Arial Narrow"/>
                <w:color w:val="FF0000"/>
                <w:sz w:val="22"/>
                <w:szCs w:val="22"/>
              </w:rPr>
              <w:t>H</w:t>
            </w:r>
            <w:r w:rsidRPr="000221F2">
              <w:rPr>
                <w:rFonts w:ascii="Arial Narrow" w:hAnsi="Arial Narrow"/>
                <w:color w:val="FF0000"/>
                <w:sz w:val="22"/>
                <w:szCs w:val="22"/>
              </w:rPr>
              <w:t xml:space="preserve">ead of Nursing </w:t>
            </w:r>
            <w:r>
              <w:rPr>
                <w:rFonts w:ascii="Arial Narrow" w:hAnsi="Arial Narrow"/>
                <w:color w:val="FF0000"/>
                <w:sz w:val="22"/>
                <w:szCs w:val="22"/>
              </w:rPr>
              <w:t xml:space="preserve">(DHoN) has been </w:t>
            </w:r>
            <w:r w:rsidRPr="000221F2">
              <w:rPr>
                <w:rFonts w:ascii="Arial Narrow" w:hAnsi="Arial Narrow"/>
                <w:color w:val="FF0000"/>
                <w:sz w:val="22"/>
                <w:szCs w:val="22"/>
              </w:rPr>
              <w:t>appointed and is to support review of staffing within the prison</w:t>
            </w:r>
            <w:r>
              <w:rPr>
                <w:rFonts w:ascii="Arial Narrow" w:hAnsi="Arial Narrow"/>
                <w:color w:val="FF0000"/>
                <w:sz w:val="22"/>
                <w:szCs w:val="22"/>
              </w:rPr>
              <w:t xml:space="preserve"> – e</w:t>
            </w:r>
            <w:r w:rsidRPr="000221F2">
              <w:rPr>
                <w:rFonts w:ascii="Arial Narrow" w:hAnsi="Arial Narrow"/>
                <w:color w:val="FF0000"/>
                <w:sz w:val="22"/>
                <w:szCs w:val="22"/>
              </w:rPr>
              <w:t xml:space="preserve">xpected completion December 2024. The findings of the baseline assessment will support the staffing review that the DHoN is undertaking.   </w:t>
            </w:r>
          </w:p>
          <w:p w14:paraId="039EEC25" w14:textId="2EF8A281" w:rsidR="000221F2" w:rsidRPr="000221F2" w:rsidRDefault="000221F2" w:rsidP="000221F2">
            <w:pPr>
              <w:rPr>
                <w:rFonts w:ascii="Arial Narrow" w:hAnsi="Arial Narrow"/>
                <w:sz w:val="22"/>
                <w:szCs w:val="22"/>
              </w:rPr>
            </w:pPr>
            <w:r w:rsidRPr="000221F2">
              <w:rPr>
                <w:rFonts w:ascii="Arial Narrow" w:hAnsi="Arial Narrow"/>
                <w:color w:val="FF0000"/>
                <w:sz w:val="22"/>
                <w:szCs w:val="22"/>
              </w:rPr>
              <w:t xml:space="preserve">A </w:t>
            </w:r>
            <w:r>
              <w:rPr>
                <w:rFonts w:ascii="Arial Narrow" w:hAnsi="Arial Narrow"/>
                <w:color w:val="FF0000"/>
                <w:sz w:val="22"/>
                <w:szCs w:val="22"/>
              </w:rPr>
              <w:t>s</w:t>
            </w:r>
            <w:r w:rsidRPr="000221F2">
              <w:rPr>
                <w:rFonts w:ascii="Arial Narrow" w:hAnsi="Arial Narrow"/>
                <w:color w:val="FF0000"/>
                <w:sz w:val="22"/>
                <w:szCs w:val="22"/>
              </w:rPr>
              <w:t xml:space="preserve">ervice specification for health protection works has been submitted to Public Health it is expected there will be investment from public protection team to support with vaccination and </w:t>
            </w:r>
            <w:r>
              <w:rPr>
                <w:rFonts w:ascii="Arial Narrow" w:hAnsi="Arial Narrow"/>
                <w:color w:val="FF0000"/>
                <w:sz w:val="22"/>
                <w:szCs w:val="22"/>
              </w:rPr>
              <w:t>h</w:t>
            </w:r>
            <w:r w:rsidRPr="000221F2">
              <w:rPr>
                <w:rFonts w:ascii="Arial Narrow" w:hAnsi="Arial Narrow"/>
                <w:color w:val="FF0000"/>
                <w:sz w:val="22"/>
                <w:szCs w:val="22"/>
              </w:rPr>
              <w:t xml:space="preserve">ealth protection screening work it is expected that </w:t>
            </w:r>
            <w:r>
              <w:rPr>
                <w:rFonts w:ascii="Arial Narrow" w:hAnsi="Arial Narrow"/>
                <w:color w:val="FF0000"/>
                <w:sz w:val="22"/>
                <w:szCs w:val="22"/>
              </w:rPr>
              <w:t>£</w:t>
            </w:r>
            <w:r w:rsidRPr="000221F2">
              <w:rPr>
                <w:rFonts w:ascii="Arial Narrow" w:hAnsi="Arial Narrow"/>
                <w:color w:val="FF0000"/>
                <w:sz w:val="22"/>
                <w:szCs w:val="22"/>
              </w:rPr>
              <w:t>74</w:t>
            </w:r>
            <w:r>
              <w:rPr>
                <w:rFonts w:ascii="Arial Narrow" w:hAnsi="Arial Narrow"/>
                <w:color w:val="FF0000"/>
                <w:sz w:val="22"/>
                <w:szCs w:val="22"/>
              </w:rPr>
              <w:t>,</w:t>
            </w:r>
            <w:r w:rsidRPr="000221F2">
              <w:rPr>
                <w:rFonts w:ascii="Arial Narrow" w:hAnsi="Arial Narrow"/>
                <w:color w:val="FF0000"/>
                <w:sz w:val="22"/>
                <w:szCs w:val="22"/>
              </w:rPr>
              <w:t xml:space="preserve">439 recurrent funding will be available for health protection works within the prison. Once funding has been confirmed and allocated there is an expectation of improved health protection health </w:t>
            </w:r>
            <w:r>
              <w:rPr>
                <w:rFonts w:ascii="Arial Narrow" w:hAnsi="Arial Narrow"/>
                <w:color w:val="FF0000"/>
                <w:sz w:val="22"/>
                <w:szCs w:val="22"/>
              </w:rPr>
              <w:t>o</w:t>
            </w:r>
            <w:r w:rsidRPr="000221F2">
              <w:rPr>
                <w:rFonts w:ascii="Arial Narrow" w:hAnsi="Arial Narrow"/>
                <w:color w:val="FF0000"/>
                <w:sz w:val="22"/>
                <w:szCs w:val="22"/>
              </w:rPr>
              <w:t>utcomes</w:t>
            </w:r>
            <w:r>
              <w:rPr>
                <w:rFonts w:ascii="Arial Narrow" w:hAnsi="Arial Narrow"/>
                <w:color w:val="FF0000"/>
                <w:sz w:val="22"/>
                <w:szCs w:val="22"/>
              </w:rPr>
              <w:t>.</w:t>
            </w:r>
          </w:p>
        </w:tc>
      </w:tr>
    </w:tbl>
    <w:p w14:paraId="65A61F70" w14:textId="77777777" w:rsidR="00293ECF" w:rsidRPr="007E21ED" w:rsidRDefault="00293ECF" w:rsidP="00A32F5E">
      <w:pPr>
        <w:rPr>
          <w:rFonts w:ascii="Arial Narrow" w:hAnsi="Arial Narrow" w:cs="Arial"/>
          <w:b/>
          <w:u w:val="single"/>
        </w:rPr>
      </w:pPr>
    </w:p>
    <w:p w14:paraId="3110FE1B"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2796</w:t>
            </w:r>
          </w:p>
          <w:p w14:paraId="05F0934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90</w:t>
            </w:r>
          </w:p>
          <w:p w14:paraId="0A712232" w14:textId="77777777" w:rsidR="00A32F5E" w:rsidRPr="007E21ED" w:rsidRDefault="00A32F5E" w:rsidP="008B11A3">
            <w:pPr>
              <w:rPr>
                <w:rFonts w:ascii="Arial Narrow" w:hAnsi="Arial Narrow"/>
                <w:sz w:val="22"/>
                <w:szCs w:val="22"/>
              </w:rPr>
            </w:pPr>
            <w:r w:rsidRPr="007E21ED">
              <w:rPr>
                <w:rFonts w:ascii="Arial Narrow" w:hAnsi="Arial Narrow" w:cs="Arial"/>
                <w:b/>
                <w:bCs/>
                <w:sz w:val="22"/>
                <w:szCs w:val="22"/>
              </w:rPr>
              <w:t xml:space="preserve">Target Risk Date: </w:t>
            </w:r>
            <w:r w:rsidR="008B11A3" w:rsidRPr="00B53BD5">
              <w:rPr>
                <w:rFonts w:ascii="Arial Narrow" w:hAnsi="Arial Narrow" w:cs="Arial"/>
                <w:b/>
                <w:bCs/>
                <w:sz w:val="22"/>
                <w:szCs w:val="22"/>
              </w:rPr>
              <w:t>30/04/2025</w:t>
            </w:r>
          </w:p>
        </w:tc>
        <w:tc>
          <w:tcPr>
            <w:tcW w:w="2528" w:type="dxa"/>
            <w:gridSpan w:val="2"/>
            <w:shd w:val="clear" w:color="auto" w:fill="C00000"/>
          </w:tcPr>
          <w:p w14:paraId="313996B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958511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60598ABC" w14:textId="77777777" w:rsidTr="00A73CE1">
        <w:tc>
          <w:tcPr>
            <w:tcW w:w="7002" w:type="dxa"/>
            <w:gridSpan w:val="2"/>
          </w:tcPr>
          <w:p w14:paraId="71AF73CF" w14:textId="77777777" w:rsidR="00B712AE" w:rsidRPr="007E21ED" w:rsidRDefault="00B712AE" w:rsidP="00B712AE">
            <w:pPr>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delivery of care is supported by innovative digital solutions</w:t>
            </w:r>
          </w:p>
        </w:tc>
        <w:tc>
          <w:tcPr>
            <w:tcW w:w="1498" w:type="dxa"/>
          </w:tcPr>
          <w:p w14:paraId="72FACE3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4</w:t>
            </w:r>
          </w:p>
          <w:p w14:paraId="1AC55A10" w14:textId="77777777" w:rsidR="00B712AE" w:rsidRPr="007E21ED"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Matt John, Director of Digital</w:t>
            </w:r>
          </w:p>
          <w:p w14:paraId="0F19803E"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Workforce OD &amp; Digital Committee</w:t>
            </w:r>
          </w:p>
        </w:tc>
      </w:tr>
      <w:tr w:rsidR="00B712AE" w:rsidRPr="007E21ED" w14:paraId="71E5316D" w14:textId="77777777" w:rsidTr="00A73CE1">
        <w:tc>
          <w:tcPr>
            <w:tcW w:w="8500" w:type="dxa"/>
            <w:gridSpan w:val="3"/>
            <w:vMerge w:val="restart"/>
          </w:tcPr>
          <w:p w14:paraId="662C41AF" w14:textId="77777777" w:rsidR="00B712AE" w:rsidRPr="00CA3BA0" w:rsidRDefault="00B712AE" w:rsidP="00B712AE">
            <w:pPr>
              <w:rPr>
                <w:rFonts w:ascii="Arial Narrow" w:hAnsi="Arial Narrow" w:cs="Arial"/>
                <w:b/>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Non-compliance with UK-GDPR Article 15 regarding Subject Access Requests (SARs), along with other health records requests for disclosure of personal data</w:t>
            </w:r>
          </w:p>
          <w:p w14:paraId="4AE0CC49" w14:textId="77777777" w:rsidR="00B712AE" w:rsidRPr="00CA3BA0" w:rsidRDefault="00B712AE" w:rsidP="004B0755">
            <w:pPr>
              <w:rPr>
                <w:rFonts w:ascii="Arial Narrow" w:hAnsi="Arial Narrow" w:cs="Arial"/>
                <w:sz w:val="22"/>
                <w:szCs w:val="22"/>
              </w:rPr>
            </w:pPr>
            <w:r w:rsidRPr="00CA3BA0">
              <w:rPr>
                <w:rFonts w:ascii="Arial Narrow" w:hAnsi="Arial Narrow" w:cs="Arial"/>
                <w:sz w:val="22"/>
                <w:szCs w:val="22"/>
              </w:rPr>
              <w:t xml:space="preserve">The Health Board does not have adequate resources to deal with the sustained increase in volume and complexity of subject access /access to health records requests received from requestors. The ICO </w:t>
            </w:r>
            <w:r w:rsidR="004B0755" w:rsidRPr="00CA3BA0">
              <w:rPr>
                <w:rFonts w:ascii="Arial Narrow" w:hAnsi="Arial Narrow" w:cs="Arial"/>
                <w:sz w:val="22"/>
                <w:szCs w:val="22"/>
              </w:rPr>
              <w:t xml:space="preserve">have previously been </w:t>
            </w:r>
            <w:r w:rsidRPr="00CA3BA0">
              <w:rPr>
                <w:rFonts w:ascii="Arial Narrow" w:hAnsi="Arial Narrow" w:cs="Arial"/>
                <w:sz w:val="22"/>
                <w:szCs w:val="22"/>
              </w:rPr>
              <w:t>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88" w:type="dxa"/>
            <w:gridSpan w:val="4"/>
          </w:tcPr>
          <w:p w14:paraId="2D09F412" w14:textId="52A94EB4"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8514F95" w14:textId="77777777" w:rsidTr="00A73CE1">
        <w:trPr>
          <w:trHeight w:val="229"/>
        </w:trPr>
        <w:tc>
          <w:tcPr>
            <w:tcW w:w="8500" w:type="dxa"/>
            <w:gridSpan w:val="3"/>
            <w:vMerge/>
          </w:tcPr>
          <w:p w14:paraId="00A6091B" w14:textId="77777777" w:rsidR="00B712AE" w:rsidRPr="00CA3BA0" w:rsidRDefault="00B712AE" w:rsidP="00B712AE">
            <w:pPr>
              <w:rPr>
                <w:rFonts w:ascii="Arial Narrow" w:hAnsi="Arial Narrow" w:cs="Arial"/>
                <w:b/>
              </w:rPr>
            </w:pPr>
          </w:p>
        </w:tc>
        <w:tc>
          <w:tcPr>
            <w:tcW w:w="7088" w:type="dxa"/>
            <w:gridSpan w:val="4"/>
            <w:vMerge w:val="restart"/>
          </w:tcPr>
          <w:p w14:paraId="7CB7F080"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37925856"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w:t>
            </w:r>
            <w:r w:rsidR="004B0755" w:rsidRPr="00CA3BA0">
              <w:rPr>
                <w:rFonts w:ascii="Arial Narrow" w:hAnsi="Arial Narrow"/>
                <w:sz w:val="22"/>
                <w:szCs w:val="22"/>
              </w:rPr>
              <w:t xml:space="preserve">previously </w:t>
            </w:r>
            <w:r w:rsidRPr="00CA3BA0">
              <w:rPr>
                <w:rFonts w:ascii="Arial Narrow" w:hAnsi="Arial Narrow"/>
                <w:sz w:val="22"/>
                <w:szCs w:val="22"/>
              </w:rPr>
              <w:t xml:space="preserve">in both the mainstream media and on social media, leading to a loss of trust in the Health Board with damage to staff and Health Board reputation. </w:t>
            </w:r>
          </w:p>
          <w:p w14:paraId="0453A799" w14:textId="77777777" w:rsidR="00B712AE" w:rsidRPr="00CA3BA0" w:rsidRDefault="00B712AE" w:rsidP="004B0755">
            <w:pPr>
              <w:jc w:val="both"/>
              <w:rPr>
                <w:rFonts w:ascii="Arial Narrow" w:hAnsi="Arial Narrow" w:cs="Arial"/>
                <w:b/>
                <w:bCs/>
              </w:rPr>
            </w:pPr>
            <w:r w:rsidRPr="00CA3BA0">
              <w:rPr>
                <w:rFonts w:ascii="Arial Narrow" w:hAnsi="Arial Narrow"/>
                <w:sz w:val="22"/>
                <w:szCs w:val="22"/>
              </w:rPr>
              <w:t xml:space="preserve">L- The Health Board does not have adequate resources to deal with the sustained increase in volume and complexity of SARs received from both patients and staff.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The process for ensuring information is appropriately reviewed and redacted </w:t>
            </w:r>
            <w:r w:rsidR="004B0755" w:rsidRPr="00CA3BA0">
              <w:rPr>
                <w:rFonts w:ascii="Arial Narrow" w:hAnsi="Arial Narrow"/>
                <w:sz w:val="22"/>
                <w:szCs w:val="22"/>
              </w:rPr>
              <w:t xml:space="preserve">by health professional within services </w:t>
            </w:r>
            <w:r w:rsidRPr="00CA3BA0">
              <w:rPr>
                <w:rFonts w:ascii="Arial Narrow" w:hAnsi="Arial Narrow"/>
                <w:sz w:val="22"/>
                <w:szCs w:val="22"/>
              </w:rPr>
              <w:t>has become far more complex and resource intensive increasing the likelihood of personal data breaches and/or non-compliance with legal timescales</w:t>
            </w:r>
            <w:r w:rsidR="004B0755" w:rsidRPr="00CA3BA0">
              <w:rPr>
                <w:rFonts w:ascii="Arial Narrow" w:hAnsi="Arial Narrow"/>
                <w:sz w:val="22"/>
                <w:szCs w:val="22"/>
              </w:rPr>
              <w:t xml:space="preserve"> for disclosure</w:t>
            </w:r>
            <w:r w:rsidRPr="00CA3BA0">
              <w:rPr>
                <w:rFonts w:ascii="Arial Narrow" w:hAnsi="Arial Narrow"/>
                <w:sz w:val="22"/>
                <w:szCs w:val="22"/>
              </w:rPr>
              <w:t xml:space="preserve">. The ICO </w:t>
            </w:r>
            <w:r w:rsidR="004B0755" w:rsidRPr="00CA3BA0">
              <w:rPr>
                <w:rFonts w:ascii="Arial Narrow" w:hAnsi="Arial Narrow"/>
                <w:sz w:val="22"/>
                <w:szCs w:val="22"/>
              </w:rPr>
              <w:t xml:space="preserve">have previously been </w:t>
            </w:r>
            <w:r w:rsidRPr="00CA3BA0">
              <w:rPr>
                <w:rFonts w:ascii="Arial Narrow" w:hAnsi="Arial Narrow"/>
                <w:sz w:val="22"/>
                <w:szCs w:val="22"/>
              </w:rPr>
              <w:t>involved with a number of complaints in this area and there is an increased potential for future enforcement action if significant improvements are not made.</w:t>
            </w:r>
            <w:r w:rsidR="004B0755" w:rsidRPr="00CA3BA0">
              <w:rPr>
                <w:rFonts w:ascii="Arial Narrow" w:hAnsi="Arial Narrow"/>
                <w:sz w:val="22"/>
                <w:szCs w:val="22"/>
              </w:rPr>
              <w:t xml:space="preserve"> There continues to be an increase in both the number and complexity of SARs received as data subjects become more aware of their rights and the mediums in which data are recorded expands.</w:t>
            </w:r>
          </w:p>
        </w:tc>
      </w:tr>
      <w:tr w:rsidR="00B712AE" w:rsidRPr="007E21ED" w14:paraId="7F7FB8A2" w14:textId="77777777" w:rsidTr="00A73CE1">
        <w:tc>
          <w:tcPr>
            <w:tcW w:w="2547" w:type="dxa"/>
          </w:tcPr>
          <w:p w14:paraId="0266C70C"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3BEEC883"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528F296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4 x 4 = 16</w:t>
            </w:r>
          </w:p>
          <w:p w14:paraId="5935114A"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4 x 4 = 16</w:t>
            </w:r>
          </w:p>
          <w:p w14:paraId="63E523CA"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4 x 2 = 8</w:t>
            </w:r>
          </w:p>
        </w:tc>
        <w:tc>
          <w:tcPr>
            <w:tcW w:w="5953" w:type="dxa"/>
            <w:gridSpan w:val="2"/>
            <w:vMerge w:val="restart"/>
          </w:tcPr>
          <w:p w14:paraId="689AE967" w14:textId="5FDF5C0C" w:rsidR="00B712AE" w:rsidRPr="00CA3BA0" w:rsidRDefault="00C42FD8" w:rsidP="00B712AE">
            <w:pPr>
              <w:rPr>
                <w:rFonts w:ascii="Arial Narrow" w:hAnsi="Arial Narrow"/>
                <w:sz w:val="22"/>
                <w:szCs w:val="22"/>
              </w:rPr>
            </w:pPr>
            <w:r>
              <w:rPr>
                <w:rFonts w:ascii="Arial Narrow" w:hAnsi="Arial Narrow"/>
                <w:noProof/>
              </w:rPr>
              <w:drawing>
                <wp:inline distT="0" distB="0" distL="0" distR="0" wp14:anchorId="6390C324" wp14:editId="7B92BE4D">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9F8F946" w14:textId="77777777" w:rsidR="00B712AE" w:rsidRPr="00CA3BA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F6580B2"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50%</w:t>
            </w:r>
          </w:p>
        </w:tc>
        <w:tc>
          <w:tcPr>
            <w:tcW w:w="5953" w:type="dxa"/>
            <w:gridSpan w:val="2"/>
            <w:vMerge/>
          </w:tcPr>
          <w:p w14:paraId="64070BD2" w14:textId="77777777" w:rsidR="00B712AE" w:rsidRPr="00CA3BA0" w:rsidRDefault="00B712AE" w:rsidP="00B712AE">
            <w:pPr>
              <w:rPr>
                <w:rFonts w:ascii="Arial Narrow" w:hAnsi="Arial Narrow"/>
                <w:sz w:val="22"/>
                <w:szCs w:val="22"/>
              </w:rPr>
            </w:pPr>
          </w:p>
        </w:tc>
        <w:tc>
          <w:tcPr>
            <w:tcW w:w="7088" w:type="dxa"/>
            <w:gridSpan w:val="4"/>
            <w:vMerge w:val="restart"/>
          </w:tcPr>
          <w:p w14:paraId="7D5D6B59" w14:textId="77777777" w:rsidR="00B712AE" w:rsidRPr="00CA3BA0" w:rsidRDefault="00B712AE" w:rsidP="00B712AE">
            <w:pPr>
              <w:rPr>
                <w:rFonts w:ascii="Arial Narrow" w:hAnsi="Arial Narrow"/>
                <w:sz w:val="22"/>
                <w:szCs w:val="22"/>
              </w:rPr>
            </w:pPr>
            <w:r w:rsidRPr="00CA3BA0">
              <w:rPr>
                <w:rFonts w:ascii="Arial Narrow" w:hAnsi="Arial Narrow" w:cs="Arial"/>
                <w:b/>
                <w:bCs/>
                <w:sz w:val="22"/>
                <w:szCs w:val="22"/>
              </w:rPr>
              <w:t>Rationale for target score:</w:t>
            </w:r>
          </w:p>
          <w:p w14:paraId="03EC436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C – As above</w:t>
            </w:r>
          </w:p>
          <w:p w14:paraId="19E26285" w14:textId="77777777" w:rsidR="00B712AE" w:rsidRPr="00CA3BA0" w:rsidRDefault="00B712AE" w:rsidP="00B712AE">
            <w:pPr>
              <w:jc w:val="both"/>
              <w:rPr>
                <w:rFonts w:ascii="Arial Narrow" w:hAnsi="Arial Narrow"/>
                <w:sz w:val="22"/>
                <w:szCs w:val="22"/>
              </w:rPr>
            </w:pPr>
            <w:r w:rsidRPr="00CA3BA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7591C5C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Jan 2023</w:t>
            </w:r>
          </w:p>
        </w:tc>
        <w:tc>
          <w:tcPr>
            <w:tcW w:w="5953" w:type="dxa"/>
            <w:gridSpan w:val="2"/>
            <w:vMerge/>
          </w:tcPr>
          <w:p w14:paraId="745E7A86" w14:textId="77777777" w:rsidR="00B712AE" w:rsidRPr="00CA3BA0" w:rsidRDefault="00B712AE" w:rsidP="00B712AE">
            <w:pPr>
              <w:rPr>
                <w:rFonts w:ascii="Arial Narrow" w:hAnsi="Arial Narrow"/>
                <w:sz w:val="22"/>
                <w:szCs w:val="22"/>
              </w:rPr>
            </w:pPr>
          </w:p>
        </w:tc>
        <w:tc>
          <w:tcPr>
            <w:tcW w:w="7088" w:type="dxa"/>
            <w:gridSpan w:val="4"/>
            <w:vMerge/>
          </w:tcPr>
          <w:p w14:paraId="678F6F46" w14:textId="77777777" w:rsidR="00B712AE" w:rsidRPr="00CA3BA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 xml:space="preserve">New </w:t>
            </w:r>
            <w:r w:rsidR="00B712AE" w:rsidRPr="00CA3BA0">
              <w:rPr>
                <w:rFonts w:ascii="Arial Narrow" w:eastAsia="Times New Roman" w:hAnsi="Arial Narrow" w:cs="Segoe UI"/>
                <w:sz w:val="22"/>
                <w:szCs w:val="22"/>
              </w:rPr>
              <w:t xml:space="preserve">SAR (Subject Access Request) </w:t>
            </w:r>
            <w:r w:rsidRPr="00CA3BA0">
              <w:rPr>
                <w:rFonts w:ascii="Arial Narrow" w:eastAsia="Times New Roman" w:hAnsi="Arial Narrow" w:cs="Segoe UI"/>
                <w:sz w:val="22"/>
                <w:szCs w:val="22"/>
              </w:rPr>
              <w:t xml:space="preserve">Working </w:t>
            </w:r>
            <w:r w:rsidR="00B712AE" w:rsidRPr="00CA3BA0">
              <w:rPr>
                <w:rFonts w:ascii="Arial Narrow" w:eastAsia="Times New Roman" w:hAnsi="Arial Narrow" w:cs="Segoe UI"/>
                <w:sz w:val="22"/>
                <w:szCs w:val="22"/>
              </w:rPr>
              <w:t>Group established</w:t>
            </w:r>
            <w:r w:rsidRPr="00CA3BA0">
              <w:rPr>
                <w:rFonts w:ascii="Arial Narrow" w:eastAsia="Times New Roman" w:hAnsi="Arial Narrow" w:cs="Segoe UI"/>
                <w:sz w:val="22"/>
                <w:szCs w:val="22"/>
              </w:rPr>
              <w:t xml:space="preserve"> in February 2024</w:t>
            </w:r>
          </w:p>
          <w:p w14:paraId="67967269" w14:textId="77777777" w:rsidR="00B712AE" w:rsidRPr="00CA3BA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CA3BA0">
              <w:rPr>
                <w:rFonts w:ascii="Arial Narrow" w:eastAsia="Times New Roman" w:hAnsi="Arial Narrow" w:cs="Segoe UI"/>
                <w:sz w:val="22"/>
                <w:szCs w:val="22"/>
              </w:rPr>
              <w:t>Prioritisation of workload</w:t>
            </w:r>
          </w:p>
          <w:p w14:paraId="11B013B1" w14:textId="77777777" w:rsidR="00B712AE" w:rsidRPr="00CA3BA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CA3BA0">
              <w:rPr>
                <w:rFonts w:ascii="Arial Narrow" w:eastAsia="Times New Roman" w:hAnsi="Arial Narrow" w:cs="Segoe UI"/>
                <w:sz w:val="22"/>
                <w:szCs w:val="22"/>
              </w:rPr>
              <w:t xml:space="preserve">Revised SAR policy </w:t>
            </w:r>
            <w:r w:rsidR="00B712AE" w:rsidRPr="00CA3BA0">
              <w:rPr>
                <w:rFonts w:ascii="Arial Narrow" w:eastAsia="Times New Roman" w:hAnsi="Arial Narrow" w:cs="Segoe UI"/>
                <w:sz w:val="22"/>
                <w:szCs w:val="22"/>
              </w:rPr>
              <w:t xml:space="preserve">in place </w:t>
            </w:r>
            <w:r w:rsidRPr="00CA3BA0">
              <w:rPr>
                <w:rFonts w:ascii="Arial Narrow" w:eastAsia="Times New Roman" w:hAnsi="Arial Narrow" w:cs="Segoe UI"/>
                <w:sz w:val="22"/>
                <w:szCs w:val="22"/>
              </w:rPr>
              <w:t>(to be reviewed &amp; updated in line with Working Group actions)</w:t>
            </w:r>
          </w:p>
          <w:p w14:paraId="2AF03635" w14:textId="77777777" w:rsidR="00B712AE" w:rsidRPr="00CA3BA0" w:rsidRDefault="004B0755" w:rsidP="00BD24B6">
            <w:pPr>
              <w:pStyle w:val="ListParagraph"/>
              <w:numPr>
                <w:ilvl w:val="0"/>
                <w:numId w:val="23"/>
              </w:numPr>
              <w:spacing w:line="240" w:lineRule="auto"/>
              <w:ind w:left="311" w:hanging="284"/>
              <w:rPr>
                <w:rFonts w:ascii="Arial Narrow" w:hAnsi="Arial Narrow"/>
                <w:sz w:val="22"/>
                <w:szCs w:val="22"/>
              </w:rPr>
            </w:pPr>
            <w:r w:rsidRPr="00CA3BA0">
              <w:rPr>
                <w:rFonts w:ascii="Arial Narrow" w:eastAsia="Times New Roman" w:hAnsi="Arial Narrow" w:cs="Segoe UI"/>
                <w:sz w:val="22"/>
                <w:szCs w:val="22"/>
              </w:rPr>
              <w:t>A</w:t>
            </w:r>
            <w:r w:rsidR="00B712AE" w:rsidRPr="00CA3BA0">
              <w:rPr>
                <w:rFonts w:ascii="Arial Narrow" w:eastAsia="Times New Roman" w:hAnsi="Arial Narrow" w:cs="Segoe UI"/>
                <w:sz w:val="22"/>
                <w:szCs w:val="22"/>
              </w:rPr>
              <w:t>dvice sought from Legal and Risk on complex cases</w:t>
            </w:r>
          </w:p>
          <w:p w14:paraId="5C5C5EFA" w14:textId="77777777" w:rsidR="00B712AE" w:rsidRPr="00CA3BA0" w:rsidRDefault="004B0755" w:rsidP="00BD24B6">
            <w:pPr>
              <w:pStyle w:val="ListParagraph"/>
              <w:numPr>
                <w:ilvl w:val="0"/>
                <w:numId w:val="23"/>
              </w:numPr>
              <w:spacing w:after="0" w:line="240" w:lineRule="auto"/>
              <w:ind w:left="311" w:hanging="284"/>
              <w:rPr>
                <w:rFonts w:ascii="Arial Narrow" w:hAnsi="Arial Narrow"/>
                <w:sz w:val="22"/>
                <w:szCs w:val="22"/>
              </w:rPr>
            </w:pPr>
            <w:r w:rsidRPr="00CA3BA0">
              <w:rPr>
                <w:rFonts w:ascii="Arial Narrow" w:eastAsia="Times New Roman" w:hAnsi="Arial Narrow" w:cs="Segoe UI"/>
                <w:sz w:val="22"/>
                <w:szCs w:val="22"/>
              </w:rPr>
              <w:t xml:space="preserve">Escalating areas of concern to IGCAG </w:t>
            </w:r>
            <w:r w:rsidR="00B712AE" w:rsidRPr="00CA3BA0">
              <w:rPr>
                <w:rFonts w:ascii="Arial Narrow" w:eastAsia="Times New Roman" w:hAnsi="Arial Narrow" w:cs="Segoe UI"/>
                <w:sz w:val="22"/>
                <w:szCs w:val="22"/>
              </w:rPr>
              <w:t xml:space="preserve">(Information Governance </w:t>
            </w:r>
            <w:r w:rsidRPr="00CA3BA0">
              <w:rPr>
                <w:rFonts w:ascii="Arial Narrow" w:eastAsia="Times New Roman" w:hAnsi="Arial Narrow" w:cs="Segoe UI"/>
                <w:sz w:val="22"/>
                <w:szCs w:val="22"/>
              </w:rPr>
              <w:t xml:space="preserve">&amp; Cyber Assurance </w:t>
            </w:r>
            <w:r w:rsidR="00B712AE" w:rsidRPr="00CA3BA0">
              <w:rPr>
                <w:rFonts w:ascii="Arial Narrow" w:eastAsia="Times New Roman" w:hAnsi="Arial Narrow" w:cs="Segoe UI"/>
                <w:sz w:val="22"/>
                <w:szCs w:val="22"/>
              </w:rPr>
              <w:t>Group)</w:t>
            </w:r>
          </w:p>
        </w:tc>
        <w:tc>
          <w:tcPr>
            <w:tcW w:w="3261" w:type="dxa"/>
          </w:tcPr>
          <w:p w14:paraId="5EB480D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172" w:type="dxa"/>
            <w:gridSpan w:val="2"/>
          </w:tcPr>
          <w:p w14:paraId="4DBFF17A"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655" w:type="dxa"/>
          </w:tcPr>
          <w:p w14:paraId="579FBDB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AC31136" w14:textId="77777777" w:rsidTr="007E21ED">
        <w:tc>
          <w:tcPr>
            <w:tcW w:w="8500" w:type="dxa"/>
            <w:gridSpan w:val="3"/>
            <w:vMerge/>
          </w:tcPr>
          <w:p w14:paraId="147997DB" w14:textId="77777777" w:rsidR="00B712AE" w:rsidRPr="00CA3BA0" w:rsidRDefault="00B712AE" w:rsidP="00B712AE">
            <w:pPr>
              <w:tabs>
                <w:tab w:val="left" w:pos="7924"/>
              </w:tabs>
              <w:rPr>
                <w:rFonts w:ascii="Arial Narrow" w:hAnsi="Arial Narrow"/>
                <w:sz w:val="22"/>
                <w:szCs w:val="22"/>
              </w:rPr>
            </w:pPr>
          </w:p>
        </w:tc>
        <w:tc>
          <w:tcPr>
            <w:tcW w:w="3261" w:type="dxa"/>
          </w:tcPr>
          <w:p w14:paraId="17C376BE" w14:textId="77777777" w:rsidR="00B712AE" w:rsidRPr="00CA2ACD" w:rsidRDefault="001D4C66" w:rsidP="001D4C66">
            <w:pPr>
              <w:rPr>
                <w:rFonts w:ascii="Arial Narrow" w:hAnsi="Arial Narrow"/>
                <w:sz w:val="22"/>
                <w:szCs w:val="22"/>
              </w:rPr>
            </w:pPr>
            <w:r w:rsidRPr="00CA2ACD">
              <w:rPr>
                <w:rFonts w:ascii="Arial Narrow" w:hAnsi="Arial Narrow" w:cstheme="minorHAnsi"/>
                <w:bCs/>
                <w:sz w:val="22"/>
                <w:szCs w:val="22"/>
              </w:rPr>
              <w:t xml:space="preserve">Undertake </w:t>
            </w:r>
            <w:r w:rsidR="00B712AE" w:rsidRPr="00CA2ACD">
              <w:rPr>
                <w:rFonts w:ascii="Arial Narrow" w:hAnsi="Arial Narrow" w:cstheme="minorHAnsi"/>
                <w:bCs/>
                <w:sz w:val="22"/>
                <w:szCs w:val="22"/>
              </w:rPr>
              <w:t xml:space="preserve">GAP analysis and </w:t>
            </w:r>
            <w:r w:rsidRPr="00CA2ACD">
              <w:rPr>
                <w:rFonts w:ascii="Arial Narrow" w:hAnsi="Arial Narrow" w:cstheme="minorHAnsi"/>
                <w:bCs/>
                <w:sz w:val="22"/>
                <w:szCs w:val="22"/>
              </w:rPr>
              <w:t xml:space="preserve">develop </w:t>
            </w:r>
            <w:r w:rsidR="00B712AE" w:rsidRPr="00CA2ACD">
              <w:rPr>
                <w:rFonts w:ascii="Arial Narrow" w:hAnsi="Arial Narrow" w:cstheme="minorHAnsi"/>
                <w:bCs/>
                <w:sz w:val="22"/>
                <w:szCs w:val="22"/>
              </w:rPr>
              <w:t>action plan</w:t>
            </w:r>
          </w:p>
        </w:tc>
        <w:tc>
          <w:tcPr>
            <w:tcW w:w="2172" w:type="dxa"/>
            <w:gridSpan w:val="2"/>
          </w:tcPr>
          <w:p w14:paraId="40AF03C2" w14:textId="77777777" w:rsidR="00B712AE" w:rsidRPr="00CA2ACD" w:rsidRDefault="00B712AE" w:rsidP="00B712AE">
            <w:pPr>
              <w:rPr>
                <w:rFonts w:ascii="Arial Narrow" w:hAnsi="Arial Narrow"/>
                <w:sz w:val="22"/>
                <w:szCs w:val="22"/>
              </w:rPr>
            </w:pPr>
            <w:r w:rsidRPr="00CA2ACD">
              <w:rPr>
                <w:rFonts w:ascii="Arial Narrow" w:hAnsi="Arial Narrow" w:cs="Arial"/>
                <w:bCs/>
                <w:sz w:val="22"/>
                <w:szCs w:val="22"/>
              </w:rPr>
              <w:t xml:space="preserve">Data Protection Officer </w:t>
            </w:r>
          </w:p>
        </w:tc>
        <w:tc>
          <w:tcPr>
            <w:tcW w:w="1655" w:type="dxa"/>
          </w:tcPr>
          <w:p w14:paraId="152FEDD0" w14:textId="34EF9889" w:rsidR="00B712AE" w:rsidRPr="00CA2ACD" w:rsidRDefault="00F44BF9" w:rsidP="00B712AE">
            <w:pPr>
              <w:rPr>
                <w:rFonts w:ascii="Arial Narrow" w:hAnsi="Arial Narrow"/>
                <w:sz w:val="22"/>
                <w:szCs w:val="22"/>
              </w:rPr>
            </w:pPr>
            <w:r w:rsidRPr="00CA2ACD">
              <w:rPr>
                <w:rFonts w:ascii="Arial Narrow" w:hAnsi="Arial Narrow" w:cs="Arial"/>
                <w:bCs/>
                <w:sz w:val="22"/>
                <w:szCs w:val="22"/>
              </w:rPr>
              <w:t>31/10/</w:t>
            </w:r>
            <w:r w:rsidR="00B712AE" w:rsidRPr="00CA2ACD">
              <w:rPr>
                <w:rFonts w:ascii="Arial Narrow" w:hAnsi="Arial Narrow" w:cs="Arial"/>
                <w:bCs/>
                <w:sz w:val="22"/>
                <w:szCs w:val="22"/>
              </w:rPr>
              <w:t>2024</w:t>
            </w:r>
          </w:p>
        </w:tc>
      </w:tr>
      <w:tr w:rsidR="00B712AE" w:rsidRPr="007E21ED" w14:paraId="0906BEE8" w14:textId="77777777" w:rsidTr="007E21ED">
        <w:tc>
          <w:tcPr>
            <w:tcW w:w="8500" w:type="dxa"/>
            <w:gridSpan w:val="3"/>
            <w:vMerge/>
          </w:tcPr>
          <w:p w14:paraId="58783DDA" w14:textId="77777777" w:rsidR="00B712AE" w:rsidRPr="00CA3BA0" w:rsidRDefault="00B712AE" w:rsidP="00B712AE">
            <w:pPr>
              <w:tabs>
                <w:tab w:val="left" w:pos="7924"/>
              </w:tabs>
              <w:rPr>
                <w:rFonts w:ascii="Arial Narrow" w:hAnsi="Arial Narrow"/>
              </w:rPr>
            </w:pPr>
          </w:p>
        </w:tc>
        <w:tc>
          <w:tcPr>
            <w:tcW w:w="3261" w:type="dxa"/>
          </w:tcPr>
          <w:p w14:paraId="17E9A9FE" w14:textId="77777777" w:rsidR="00B712AE" w:rsidRPr="00CA2ACD" w:rsidRDefault="00B712AE" w:rsidP="00B712AE">
            <w:pPr>
              <w:rPr>
                <w:rFonts w:ascii="Arial Narrow" w:hAnsi="Arial Narrow" w:cs="Arial"/>
                <w:sz w:val="22"/>
                <w:szCs w:val="22"/>
              </w:rPr>
            </w:pPr>
            <w:r w:rsidRPr="00CA2ACD">
              <w:rPr>
                <w:rFonts w:ascii="Arial Narrow" w:hAnsi="Arial Narrow" w:cstheme="minorHAnsi"/>
                <w:sz w:val="22"/>
                <w:szCs w:val="22"/>
              </w:rPr>
              <w:t>Implement priority tasks outlined within the action plan within agreed timescales</w:t>
            </w:r>
          </w:p>
        </w:tc>
        <w:tc>
          <w:tcPr>
            <w:tcW w:w="2172" w:type="dxa"/>
            <w:gridSpan w:val="2"/>
          </w:tcPr>
          <w:p w14:paraId="7A2B27EC" w14:textId="77777777" w:rsidR="00B712AE" w:rsidRPr="00CA2ACD" w:rsidRDefault="00B712AE" w:rsidP="00B712AE">
            <w:pPr>
              <w:rPr>
                <w:rFonts w:ascii="Arial Narrow" w:hAnsi="Arial Narrow"/>
                <w:sz w:val="22"/>
                <w:szCs w:val="22"/>
              </w:rPr>
            </w:pPr>
            <w:r w:rsidRPr="00CA2ACD">
              <w:rPr>
                <w:rFonts w:ascii="Arial Narrow" w:hAnsi="Arial Narrow" w:cs="Arial"/>
                <w:bCs/>
                <w:sz w:val="22"/>
                <w:szCs w:val="22"/>
              </w:rPr>
              <w:t xml:space="preserve">Data Protection Officer </w:t>
            </w:r>
          </w:p>
        </w:tc>
        <w:tc>
          <w:tcPr>
            <w:tcW w:w="1655" w:type="dxa"/>
          </w:tcPr>
          <w:p w14:paraId="64A780D8" w14:textId="76DDE431" w:rsidR="00B712AE" w:rsidRPr="00CA2ACD" w:rsidRDefault="00F44BF9" w:rsidP="00B712AE">
            <w:pPr>
              <w:rPr>
                <w:rFonts w:ascii="Arial Narrow" w:hAnsi="Arial Narrow"/>
                <w:sz w:val="22"/>
                <w:szCs w:val="22"/>
              </w:rPr>
            </w:pPr>
            <w:r w:rsidRPr="00CA2ACD">
              <w:rPr>
                <w:rFonts w:ascii="Arial Narrow" w:hAnsi="Arial Narrow" w:cs="Arial"/>
                <w:bCs/>
                <w:sz w:val="22"/>
                <w:szCs w:val="22"/>
              </w:rPr>
              <w:t>31/03/</w:t>
            </w:r>
            <w:r w:rsidR="001D4C66" w:rsidRPr="00CA2ACD">
              <w:rPr>
                <w:rFonts w:ascii="Arial Narrow" w:hAnsi="Arial Narrow" w:cs="Arial"/>
                <w:bCs/>
                <w:sz w:val="22"/>
                <w:szCs w:val="22"/>
              </w:rPr>
              <w:t>2025</w:t>
            </w:r>
          </w:p>
        </w:tc>
      </w:tr>
      <w:tr w:rsidR="00B712AE" w:rsidRPr="007E21ED" w14:paraId="49B3966B" w14:textId="77777777" w:rsidTr="00A73CE1">
        <w:tc>
          <w:tcPr>
            <w:tcW w:w="8500" w:type="dxa"/>
            <w:gridSpan w:val="3"/>
          </w:tcPr>
          <w:p w14:paraId="62D674FD" w14:textId="77777777" w:rsidR="00B712AE" w:rsidRPr="00B53BD5" w:rsidRDefault="00B712AE" w:rsidP="00B712AE">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5852FC47"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Bi-monthly IGCAG </w:t>
            </w:r>
            <w:r w:rsidR="00B712AE" w:rsidRPr="00B53BD5">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77777777" w:rsidR="00B712AE" w:rsidRPr="00B53BD5"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B53BD5">
              <w:rPr>
                <w:rFonts w:ascii="Arial Narrow" w:eastAsia="Times New Roman" w:hAnsi="Arial Narrow" w:cs="Segoe UI"/>
                <w:sz w:val="22"/>
                <w:szCs w:val="22"/>
              </w:rPr>
              <w:t xml:space="preserve">Escalation reports </w:t>
            </w:r>
            <w:r w:rsidR="00B712AE" w:rsidRPr="00B53BD5">
              <w:rPr>
                <w:rFonts w:ascii="Arial Narrow" w:eastAsia="Times New Roman" w:hAnsi="Arial Narrow" w:cs="Segoe UI"/>
                <w:sz w:val="22"/>
                <w:szCs w:val="22"/>
              </w:rPr>
              <w:t>from IG</w:t>
            </w:r>
            <w:r w:rsidRPr="00B53BD5">
              <w:rPr>
                <w:rFonts w:ascii="Arial Narrow" w:eastAsia="Times New Roman" w:hAnsi="Arial Narrow" w:cs="Segoe UI"/>
                <w:sz w:val="22"/>
                <w:szCs w:val="22"/>
              </w:rPr>
              <w:t>CAG</w:t>
            </w:r>
            <w:r w:rsidR="00B712AE" w:rsidRPr="00B53BD5">
              <w:rPr>
                <w:rFonts w:ascii="Arial Narrow" w:eastAsia="Times New Roman" w:hAnsi="Arial Narrow" w:cs="Segoe UI"/>
                <w:sz w:val="22"/>
                <w:szCs w:val="22"/>
              </w:rPr>
              <w:t xml:space="preserve"> to Management Board &amp; Workforce OD &amp; Digital Committee </w:t>
            </w:r>
            <w:r w:rsidR="001D4C66" w:rsidRPr="00B53BD5">
              <w:rPr>
                <w:rFonts w:ascii="Arial Narrow" w:eastAsia="Times New Roman" w:hAnsi="Arial Narrow" w:cs="Segoe UI"/>
                <w:sz w:val="22"/>
                <w:szCs w:val="22"/>
              </w:rPr>
              <w:t>as required</w:t>
            </w:r>
          </w:p>
          <w:p w14:paraId="13A298AB" w14:textId="77777777" w:rsidR="00B712AE" w:rsidRPr="00B53BD5" w:rsidRDefault="00B712AE" w:rsidP="00BD24B6">
            <w:pPr>
              <w:pStyle w:val="ListParagraph"/>
              <w:numPr>
                <w:ilvl w:val="0"/>
                <w:numId w:val="23"/>
              </w:numPr>
              <w:spacing w:after="0" w:line="240" w:lineRule="auto"/>
              <w:ind w:left="311" w:hanging="284"/>
              <w:rPr>
                <w:rFonts w:ascii="Arial Narrow" w:hAnsi="Arial Narrow"/>
                <w:sz w:val="22"/>
                <w:szCs w:val="22"/>
              </w:rPr>
            </w:pPr>
            <w:r w:rsidRPr="00B53BD5">
              <w:rPr>
                <w:rFonts w:ascii="Arial Narrow" w:eastAsia="Times New Roman" w:hAnsi="Arial Narrow" w:cs="Segoe UI"/>
                <w:sz w:val="22"/>
                <w:szCs w:val="22"/>
              </w:rPr>
              <w:t>IG governance structures in place with key roles and responsibilities establishe</w:t>
            </w:r>
            <w:r w:rsidR="001D4C66" w:rsidRPr="00B53BD5">
              <w:rPr>
                <w:rFonts w:ascii="Arial Narrow" w:eastAsia="Times New Roman" w:hAnsi="Arial Narrow" w:cs="Segoe UI"/>
                <w:sz w:val="22"/>
                <w:szCs w:val="22"/>
              </w:rPr>
              <w:t>d e.g. SIRO, Caldicott Guardian</w:t>
            </w:r>
            <w:r w:rsidRPr="00B53BD5">
              <w:rPr>
                <w:rFonts w:ascii="Arial Narrow" w:eastAsia="Times New Roman" w:hAnsi="Arial Narrow" w:cs="Segoe UI"/>
                <w:sz w:val="22"/>
                <w:szCs w:val="22"/>
              </w:rPr>
              <w:t>, DPO (Data Protection Officer)</w:t>
            </w:r>
          </w:p>
        </w:tc>
        <w:tc>
          <w:tcPr>
            <w:tcW w:w="7088" w:type="dxa"/>
            <w:gridSpan w:val="4"/>
          </w:tcPr>
          <w:p w14:paraId="5FC799E9"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07685C8F" w14:textId="77777777" w:rsidR="00B712AE" w:rsidRPr="00CA2ACD" w:rsidRDefault="00B712AE" w:rsidP="00B712AE">
            <w:pPr>
              <w:pStyle w:val="Default"/>
              <w:rPr>
                <w:rFonts w:ascii="Arial Narrow" w:hAnsi="Arial Narrow"/>
                <w:color w:val="auto"/>
                <w:sz w:val="22"/>
                <w:szCs w:val="22"/>
              </w:rPr>
            </w:pPr>
            <w:r w:rsidRPr="00CA2ACD">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CA2ACD" w:rsidRDefault="00B712AE" w:rsidP="00B712AE">
            <w:pPr>
              <w:pStyle w:val="Default"/>
              <w:jc w:val="center"/>
              <w:rPr>
                <w:rFonts w:ascii="Arial Narrow" w:hAnsi="Arial Narrow"/>
                <w:b/>
                <w:bCs/>
                <w:color w:val="auto"/>
                <w:sz w:val="22"/>
                <w:szCs w:val="22"/>
                <w:shd w:val="clear" w:color="auto" w:fill="FFFFFF"/>
              </w:rPr>
            </w:pPr>
            <w:r w:rsidRPr="00CA2ACD">
              <w:rPr>
                <w:rFonts w:ascii="Arial Narrow" w:hAnsi="Arial Narrow"/>
                <w:b/>
                <w:bCs/>
                <w:color w:val="auto"/>
                <w:sz w:val="22"/>
                <w:szCs w:val="22"/>
                <w:shd w:val="clear" w:color="auto" w:fill="FFFFFF"/>
              </w:rPr>
              <w:t>Additional Comments / Progress Notes</w:t>
            </w:r>
          </w:p>
          <w:p w14:paraId="198CB357"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09/10/2023 – SAR Lead starting date confirmed as the 30th October 2023.</w:t>
            </w:r>
          </w:p>
          <w:p w14:paraId="45C8BF10"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16/11/2023 – SAR Policy approved by WODDC in October 2023. Previous action to review all SAR documentation amended to indicate re-establishment of SAR working Group to perform gap analysis.</w:t>
            </w:r>
          </w:p>
          <w:p w14:paraId="415693F7"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08/02/2024 - First meeting of new SAR Working Group to take place on 8 February 2024. Terms of Reference have been agreed and an action plan is to be developed, approved and implemented with priority tasks to be given attention in the coming months.</w:t>
            </w:r>
          </w:p>
          <w:p w14:paraId="31774BB0" w14:textId="77777777" w:rsidR="00B712AE" w:rsidRPr="00CA2ACD" w:rsidRDefault="00B712AE"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10/05/2024 – Updated progress 2 to include entry: 08/05/24 - GAP analysis has been circulated for completion by membership of SAR Working Group to inform action plan. Comment added to reflect the above.</w:t>
            </w:r>
          </w:p>
          <w:p w14:paraId="489F7A6D" w14:textId="77777777" w:rsidR="00B04F7C" w:rsidRPr="00CA2ACD" w:rsidRDefault="00B04F7C" w:rsidP="00B712AE">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11/07/2024 - GAP analysis has been completed. Action Plan is in development stages but has been placed on hold in light of imminent meetings to discuss viable next steps for the SAR risk. Due date extended to September 2024.</w:t>
            </w:r>
          </w:p>
          <w:p w14:paraId="1D217F09" w14:textId="77777777" w:rsidR="008B11A3" w:rsidRPr="00CA2ACD" w:rsidRDefault="008B11A3" w:rsidP="008B11A3">
            <w:pPr>
              <w:pStyle w:val="Default"/>
              <w:rPr>
                <w:rFonts w:ascii="Arial Narrow" w:hAnsi="Arial Narrow"/>
                <w:bCs/>
                <w:color w:val="auto"/>
                <w:sz w:val="22"/>
                <w:szCs w:val="22"/>
              </w:rPr>
            </w:pPr>
            <w:r w:rsidRPr="00CA2ACD">
              <w:rPr>
                <w:rFonts w:ascii="Arial Narrow" w:hAnsi="Arial Narrow"/>
                <w:bCs/>
                <w:color w:val="auto"/>
                <w:sz w:val="22"/>
                <w:szCs w:val="22"/>
              </w:rPr>
              <w:t>08/08/24 - Discussions are taking place at executive level with reference to SARs which may have a bearing on this risk register entry going forward. First meeting has taken place with Risk &amp; Assurance lead and work has commenced to consider rearticulating the risk. This is being progressed with input from relevant stakeholders.</w:t>
            </w:r>
          </w:p>
          <w:p w14:paraId="2928791F" w14:textId="562A9E72" w:rsidR="00F44BF9" w:rsidRPr="00CA2ACD" w:rsidRDefault="00F44BF9" w:rsidP="00F44BF9">
            <w:pPr>
              <w:pStyle w:val="Default"/>
              <w:rPr>
                <w:rFonts w:ascii="Arial Narrow" w:hAnsi="Arial Narrow"/>
                <w:bCs/>
                <w:color w:val="auto"/>
                <w:sz w:val="22"/>
                <w:szCs w:val="22"/>
                <w:shd w:val="clear" w:color="auto" w:fill="FFFFFF"/>
              </w:rPr>
            </w:pPr>
            <w:r w:rsidRPr="00CA2ACD">
              <w:rPr>
                <w:rFonts w:ascii="Arial Narrow" w:hAnsi="Arial Narrow"/>
                <w:bCs/>
                <w:color w:val="auto"/>
                <w:sz w:val="22"/>
                <w:szCs w:val="22"/>
              </w:rPr>
              <w:t>27/09/2024 – Action targets refreshed.</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4F0B2C" w:rsidRPr="007E21ED" w14:paraId="00B38826" w14:textId="77777777" w:rsidTr="009E265C">
        <w:tc>
          <w:tcPr>
            <w:tcW w:w="8500" w:type="dxa"/>
            <w:gridSpan w:val="3"/>
          </w:tcPr>
          <w:p w14:paraId="2C2CF036"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5308256D"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1BC91EF2" w14:textId="77777777" w:rsidR="004F0B2C" w:rsidRPr="007E21ED" w:rsidRDefault="004F0B2C" w:rsidP="009E265C">
            <w:pPr>
              <w:rPr>
                <w:rFonts w:ascii="Arial Narrow" w:hAnsi="Arial Narrow"/>
                <w:sz w:val="22"/>
                <w:szCs w:val="22"/>
              </w:rPr>
            </w:pPr>
            <w:r w:rsidRPr="007E21ED">
              <w:rPr>
                <w:rFonts w:ascii="Arial Narrow" w:hAnsi="Arial Narrow" w:cs="Arial"/>
                <w:b/>
                <w:bCs/>
                <w:sz w:val="22"/>
                <w:szCs w:val="22"/>
              </w:rPr>
              <w:t xml:space="preserve">Risk Target Date: </w:t>
            </w:r>
            <w:r w:rsidR="009E265C">
              <w:rPr>
                <w:rFonts w:ascii="Arial Narrow" w:hAnsi="Arial Narrow" w:cs="Arial"/>
                <w:b/>
                <w:bCs/>
                <w:sz w:val="22"/>
                <w:szCs w:val="22"/>
              </w:rPr>
              <w:t>31/03/2025</w:t>
            </w:r>
          </w:p>
        </w:tc>
        <w:tc>
          <w:tcPr>
            <w:tcW w:w="3402" w:type="dxa"/>
            <w:gridSpan w:val="2"/>
            <w:shd w:val="clear" w:color="auto" w:fill="C00000"/>
          </w:tcPr>
          <w:p w14:paraId="0DB4E5C9"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E00883"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795C2738" w14:textId="77777777" w:rsidTr="008F2194">
        <w:tc>
          <w:tcPr>
            <w:tcW w:w="7083" w:type="dxa"/>
            <w:gridSpan w:val="2"/>
          </w:tcPr>
          <w:p w14:paraId="027AC558"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95E157E"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096B6DB3"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4F0B2C" w:rsidRPr="007E21ED" w14:paraId="26D3FEEA" w14:textId="77777777" w:rsidTr="008F2194">
        <w:tc>
          <w:tcPr>
            <w:tcW w:w="8500" w:type="dxa"/>
            <w:gridSpan w:val="3"/>
          </w:tcPr>
          <w:p w14:paraId="5F597C37"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06FF20FA" w14:textId="0BAEE072" w:rsidR="004F0B2C" w:rsidRPr="007E21ED" w:rsidRDefault="000B088F" w:rsidP="000B088F">
            <w:pPr>
              <w:rPr>
                <w:rFonts w:ascii="Arial Narrow" w:hAnsi="Arial Narrow"/>
                <w:sz w:val="22"/>
                <w:szCs w:val="22"/>
              </w:rPr>
            </w:pPr>
            <w:r w:rsidRPr="000B088F">
              <w:rPr>
                <w:rFonts w:ascii="Arial Narrow" w:hAnsi="Arial Narrow" w:cs="Arial"/>
                <w:sz w:val="22"/>
                <w:szCs w:val="22"/>
              </w:rPr>
              <w:t>Forecast deficit is not met due to (1) insufficient progress on run r</w:t>
            </w:r>
            <w:r>
              <w:rPr>
                <w:rFonts w:ascii="Arial Narrow" w:hAnsi="Arial Narrow" w:cs="Arial"/>
                <w:sz w:val="22"/>
                <w:szCs w:val="22"/>
              </w:rPr>
              <w:t>ate reduction, (2) the extended</w:t>
            </w:r>
            <w:r w:rsidRPr="000B088F">
              <w:rPr>
                <w:rFonts w:ascii="Arial Narrow" w:hAnsi="Arial Narrow" w:cs="Arial"/>
                <w:sz w:val="22"/>
                <w:szCs w:val="22"/>
              </w:rPr>
              <w:t xml:space="preserve"> saving targets required across all areas to meet the financial assessment submitted to WG on 26</w:t>
            </w:r>
            <w:r w:rsidRPr="000B088F">
              <w:rPr>
                <w:rFonts w:ascii="Arial Narrow" w:hAnsi="Arial Narrow" w:cs="Arial"/>
                <w:sz w:val="22"/>
                <w:szCs w:val="22"/>
                <w:vertAlign w:val="superscript"/>
              </w:rPr>
              <w:t>th</w:t>
            </w:r>
            <w:r>
              <w:rPr>
                <w:rFonts w:ascii="Arial Narrow" w:hAnsi="Arial Narrow" w:cs="Arial"/>
                <w:sz w:val="22"/>
                <w:szCs w:val="22"/>
              </w:rPr>
              <w:t xml:space="preserve"> </w:t>
            </w:r>
            <w:r w:rsidRPr="000B088F">
              <w:rPr>
                <w:rFonts w:ascii="Arial Narrow" w:hAnsi="Arial Narrow" w:cs="Arial"/>
                <w:sz w:val="22"/>
                <w:szCs w:val="22"/>
              </w:rPr>
              <w:t xml:space="preserve">September </w:t>
            </w:r>
            <w:r>
              <w:rPr>
                <w:rFonts w:ascii="Arial Narrow" w:hAnsi="Arial Narrow" w:cs="Arial"/>
                <w:sz w:val="22"/>
                <w:szCs w:val="22"/>
              </w:rPr>
              <w:t xml:space="preserve">are </w:t>
            </w:r>
            <w:r w:rsidRPr="000B088F">
              <w:rPr>
                <w:rFonts w:ascii="Arial Narrow" w:hAnsi="Arial Narrow" w:cs="Arial"/>
                <w:sz w:val="22"/>
                <w:szCs w:val="22"/>
              </w:rPr>
              <w:t xml:space="preserve">not achieved, and </w:t>
            </w:r>
            <w:r>
              <w:rPr>
                <w:rFonts w:ascii="Arial Narrow" w:hAnsi="Arial Narrow" w:cs="Arial"/>
                <w:sz w:val="22"/>
                <w:szCs w:val="22"/>
              </w:rPr>
              <w:t xml:space="preserve">(3) </w:t>
            </w:r>
            <w:r w:rsidRPr="000B088F">
              <w:rPr>
                <w:rFonts w:ascii="Arial Narrow" w:hAnsi="Arial Narrow" w:cs="Arial"/>
                <w:sz w:val="22"/>
                <w:szCs w:val="22"/>
              </w:rPr>
              <w:t>30 other risks within the financial assessment are not mitigated</w:t>
            </w:r>
            <w:r w:rsidR="004F0B2C" w:rsidRPr="007E21ED">
              <w:rPr>
                <w:rFonts w:ascii="Arial Narrow" w:hAnsi="Arial Narrow" w:cs="Arial"/>
                <w:sz w:val="22"/>
                <w:szCs w:val="22"/>
              </w:rPr>
              <w:t xml:space="preserve">. </w:t>
            </w:r>
          </w:p>
        </w:tc>
        <w:tc>
          <w:tcPr>
            <w:tcW w:w="7088" w:type="dxa"/>
            <w:gridSpan w:val="3"/>
          </w:tcPr>
          <w:p w14:paraId="04A0C5E1" w14:textId="09140CD4"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4F0B2C" w:rsidRPr="007E21ED" w14:paraId="0F53515A" w14:textId="77777777" w:rsidTr="008F2194">
        <w:tc>
          <w:tcPr>
            <w:tcW w:w="2599" w:type="dxa"/>
          </w:tcPr>
          <w:p w14:paraId="2DE716FF"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156A132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16C67FA"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6DDA1E2"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F98408F"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5EF15F2D" w14:textId="568BC069" w:rsidR="004F0B2C" w:rsidRPr="007E21ED" w:rsidRDefault="00975F40" w:rsidP="008F2194">
            <w:pPr>
              <w:rPr>
                <w:rFonts w:ascii="Arial Narrow" w:hAnsi="Arial Narrow"/>
                <w:sz w:val="22"/>
                <w:szCs w:val="22"/>
              </w:rPr>
            </w:pPr>
            <w:r>
              <w:rPr>
                <w:rFonts w:ascii="Arial Narrow" w:hAnsi="Arial Narrow"/>
                <w:noProof/>
              </w:rPr>
              <w:drawing>
                <wp:inline distT="0" distB="0" distL="0" distR="0" wp14:anchorId="41C9A59C" wp14:editId="4AF49B1E">
                  <wp:extent cx="3600000" cy="1774198"/>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vMerge w:val="restart"/>
          </w:tcPr>
          <w:p w14:paraId="6CDD2826"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7B5A1BBC"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4AE6E4B8"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7E21ED"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5DC2A57B"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39C1BA62" w14:textId="77777777" w:rsidTr="008F2194">
        <w:tc>
          <w:tcPr>
            <w:tcW w:w="2599" w:type="dxa"/>
          </w:tcPr>
          <w:p w14:paraId="0A64B23B"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4162E51"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71FBABB2" w14:textId="77777777" w:rsidR="004F0B2C" w:rsidRPr="007E21ED" w:rsidRDefault="004F0B2C" w:rsidP="008F2194">
            <w:pPr>
              <w:rPr>
                <w:rFonts w:ascii="Arial Narrow" w:hAnsi="Arial Narrow"/>
                <w:sz w:val="22"/>
                <w:szCs w:val="22"/>
              </w:rPr>
            </w:pPr>
          </w:p>
        </w:tc>
        <w:tc>
          <w:tcPr>
            <w:tcW w:w="7088" w:type="dxa"/>
            <w:gridSpan w:val="3"/>
            <w:vMerge/>
          </w:tcPr>
          <w:p w14:paraId="5EF6B66F" w14:textId="77777777" w:rsidR="004F0B2C" w:rsidRPr="007E21ED" w:rsidRDefault="004F0B2C" w:rsidP="008F2194">
            <w:pPr>
              <w:rPr>
                <w:rFonts w:ascii="Arial Narrow" w:hAnsi="Arial Narrow"/>
                <w:sz w:val="22"/>
                <w:szCs w:val="22"/>
              </w:rPr>
            </w:pPr>
          </w:p>
        </w:tc>
      </w:tr>
      <w:tr w:rsidR="004F0B2C" w:rsidRPr="007E21ED" w14:paraId="38B93DC9" w14:textId="77777777" w:rsidTr="008F2194">
        <w:tc>
          <w:tcPr>
            <w:tcW w:w="2599" w:type="dxa"/>
          </w:tcPr>
          <w:p w14:paraId="58181752"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F4376D6"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4A32C59C" w14:textId="77777777" w:rsidR="004F0B2C" w:rsidRPr="007E21ED" w:rsidRDefault="004F0B2C" w:rsidP="008F2194">
            <w:pPr>
              <w:rPr>
                <w:rFonts w:ascii="Arial Narrow" w:hAnsi="Arial Narrow"/>
                <w:sz w:val="22"/>
                <w:szCs w:val="22"/>
              </w:rPr>
            </w:pPr>
          </w:p>
        </w:tc>
        <w:tc>
          <w:tcPr>
            <w:tcW w:w="7088" w:type="dxa"/>
            <w:gridSpan w:val="3"/>
          </w:tcPr>
          <w:p w14:paraId="18D3D1A8"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111EE7A9"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7E21ED"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990E4B4" w14:textId="77777777" w:rsidTr="008F2194">
        <w:tc>
          <w:tcPr>
            <w:tcW w:w="8500" w:type="dxa"/>
            <w:gridSpan w:val="3"/>
          </w:tcPr>
          <w:p w14:paraId="358425E8"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FF0ECE" w:rsidRPr="007E21ED" w14:paraId="3FBD6B79" w14:textId="77777777" w:rsidTr="009E265C">
        <w:tc>
          <w:tcPr>
            <w:tcW w:w="8500" w:type="dxa"/>
            <w:gridSpan w:val="3"/>
            <w:vMerge w:val="restart"/>
          </w:tcPr>
          <w:p w14:paraId="06A2AFDA" w14:textId="77777777" w:rsidR="00FF0ECE" w:rsidRPr="00CA2ACD" w:rsidRDefault="00FF0ECE" w:rsidP="008F2194">
            <w:pPr>
              <w:pStyle w:val="ListParagraph"/>
              <w:spacing w:after="0" w:line="240" w:lineRule="auto"/>
              <w:ind w:left="22"/>
              <w:rPr>
                <w:rFonts w:ascii="Arial Narrow" w:hAnsi="Arial Narrow" w:cs="Arial"/>
                <w:sz w:val="22"/>
                <w:szCs w:val="22"/>
              </w:rPr>
            </w:pPr>
            <w:r w:rsidRPr="00CA2ACD">
              <w:rPr>
                <w:rFonts w:ascii="Arial Narrow" w:hAnsi="Arial Narrow" w:cs="Arial"/>
                <w:sz w:val="22"/>
                <w:szCs w:val="22"/>
              </w:rPr>
              <w:t>The Health Board is doing the following:</w:t>
            </w:r>
          </w:p>
          <w:p w14:paraId="2A40E53C" w14:textId="2B6C6FD7" w:rsidR="00FF0ECE" w:rsidRPr="00CA2ACD" w:rsidRDefault="00FF0ECE" w:rsidP="000B088F">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Enhanced governance arrangements in place from April 2024, including the submission of Financial Strategies from all Service Groups on 31</w:t>
            </w:r>
            <w:r w:rsidRPr="00CA2ACD">
              <w:rPr>
                <w:rFonts w:ascii="Arial Narrow" w:hAnsi="Arial Narrow"/>
                <w:sz w:val="22"/>
                <w:szCs w:val="22"/>
                <w:vertAlign w:val="superscript"/>
              </w:rPr>
              <w:t>st</w:t>
            </w:r>
            <w:r w:rsidRPr="00CA2ACD">
              <w:rPr>
                <w:rFonts w:ascii="Arial Narrow" w:hAnsi="Arial Narrow"/>
                <w:sz w:val="22"/>
                <w:szCs w:val="22"/>
              </w:rPr>
              <w:t xml:space="preserve"> May 2024</w:t>
            </w:r>
            <w:r w:rsidRPr="000B088F">
              <w:rPr>
                <w:rFonts w:ascii="Arial Narrow" w:hAnsi="Arial Narrow"/>
                <w:color w:val="FF0000"/>
                <w:sz w:val="22"/>
                <w:szCs w:val="22"/>
              </w:rPr>
              <w:t xml:space="preserve">, which </w:t>
            </w:r>
            <w:r w:rsidR="000B088F" w:rsidRPr="000B088F">
              <w:rPr>
                <w:rFonts w:ascii="Arial Narrow" w:hAnsi="Arial Narrow"/>
                <w:color w:val="FF0000"/>
                <w:sz w:val="22"/>
                <w:szCs w:val="22"/>
              </w:rPr>
              <w:t>ultimately fed the financial assessment approved by Board on 25th September</w:t>
            </w:r>
            <w:r w:rsidRPr="000B088F">
              <w:rPr>
                <w:rFonts w:ascii="Arial Narrow" w:hAnsi="Arial Narrow"/>
                <w:color w:val="FF0000"/>
                <w:sz w:val="22"/>
                <w:szCs w:val="22"/>
              </w:rPr>
              <w:t>.</w:t>
            </w:r>
          </w:p>
          <w:p w14:paraId="0DA8037E"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From end June through to August, Service Areas have submitted options to address current pressures, which have been scrutinised through a number of Star Chamber meetings and via Executive Team. This links to the work required via the Accountability Letters issued in April 2024 and the submission of the Financial Strategies on 31</w:t>
            </w:r>
            <w:r w:rsidRPr="000B088F">
              <w:rPr>
                <w:rFonts w:ascii="Arial Narrow" w:hAnsi="Arial Narrow"/>
                <w:color w:val="FF0000"/>
                <w:sz w:val="22"/>
                <w:szCs w:val="22"/>
                <w:vertAlign w:val="superscript"/>
              </w:rPr>
              <w:t>st</w:t>
            </w:r>
            <w:r w:rsidRPr="000B088F">
              <w:rPr>
                <w:rFonts w:ascii="Arial Narrow" w:hAnsi="Arial Narrow"/>
                <w:color w:val="FF0000"/>
                <w:sz w:val="22"/>
                <w:szCs w:val="22"/>
              </w:rPr>
              <w:t xml:space="preserve"> May 2024 </w:t>
            </w:r>
          </w:p>
          <w:p w14:paraId="019A9FD1"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Financial plan was in place for 2024/25 alongside supporting documentation with regard to Budgetary Management, with further work being undertaken at the request of WG on revised financial assessment to be presented to the Board on 25th September. The initial plan set out the details on the Accountability Letters issued in April 2024, with further actions outlined in an email on 10</w:t>
            </w:r>
            <w:r w:rsidRPr="000B088F">
              <w:rPr>
                <w:rFonts w:ascii="Arial Narrow" w:hAnsi="Arial Narrow"/>
                <w:color w:val="FF0000"/>
                <w:sz w:val="22"/>
                <w:szCs w:val="22"/>
                <w:vertAlign w:val="superscript"/>
              </w:rPr>
              <w:t>th</w:t>
            </w:r>
            <w:r w:rsidRPr="000B088F">
              <w:rPr>
                <w:rFonts w:ascii="Arial Narrow" w:hAnsi="Arial Narrow"/>
                <w:color w:val="FF0000"/>
                <w:sz w:val="22"/>
                <w:szCs w:val="22"/>
              </w:rPr>
              <w:t xml:space="preserve"> October following the submission of the financial assessment of WG and face-to-face discussions with the WG NHS Wales Director of Finance </w:t>
            </w:r>
          </w:p>
          <w:p w14:paraId="448085E8" w14:textId="77777777" w:rsidR="000B088F" w:rsidRPr="000B088F" w:rsidRDefault="000B088F" w:rsidP="000B088F">
            <w:pPr>
              <w:pStyle w:val="ListParagraph"/>
              <w:widowControl w:val="0"/>
              <w:numPr>
                <w:ilvl w:val="0"/>
                <w:numId w:val="25"/>
              </w:numPr>
              <w:spacing w:after="0" w:line="240" w:lineRule="auto"/>
              <w:ind w:left="312" w:hanging="284"/>
              <w:rPr>
                <w:rFonts w:ascii="Arial Narrow" w:hAnsi="Arial Narrow"/>
                <w:color w:val="FF0000"/>
                <w:sz w:val="22"/>
                <w:szCs w:val="22"/>
              </w:rPr>
            </w:pPr>
            <w:r w:rsidRPr="000B088F">
              <w:rPr>
                <w:rFonts w:ascii="Arial Narrow" w:hAnsi="Arial Narrow"/>
                <w:color w:val="FF0000"/>
                <w:sz w:val="22"/>
                <w:szCs w:val="22"/>
              </w:rPr>
              <w:t>Publication of control targets on 10</w:t>
            </w:r>
            <w:r w:rsidRPr="000B088F">
              <w:rPr>
                <w:rFonts w:ascii="Arial Narrow" w:hAnsi="Arial Narrow"/>
                <w:color w:val="FF0000"/>
                <w:sz w:val="22"/>
                <w:szCs w:val="22"/>
                <w:vertAlign w:val="superscript"/>
              </w:rPr>
              <w:t>th</w:t>
            </w:r>
            <w:r w:rsidRPr="000B088F">
              <w:rPr>
                <w:rFonts w:ascii="Arial Narrow" w:hAnsi="Arial Narrow"/>
                <w:color w:val="FF0000"/>
                <w:sz w:val="22"/>
                <w:szCs w:val="22"/>
              </w:rPr>
              <w:t xml:space="preserve"> October to all Service Areas for 2024/25 to provide additional controls in the process following the work on Star Chambers and associated options.</w:t>
            </w:r>
          </w:p>
          <w:p w14:paraId="16A6FAA1" w14:textId="7BF9A180" w:rsidR="00FF0ECE" w:rsidRPr="00CA2ACD" w:rsidRDefault="00FF0ECE" w:rsidP="000B088F">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Establishment of the Recovery and Sustainability (R&amp;S) Team from July 2024 to support both immediate actions and longer term sustainability</w:t>
            </w:r>
            <w:r w:rsidR="000B088F">
              <w:rPr>
                <w:rFonts w:ascii="Arial Narrow" w:hAnsi="Arial Narrow"/>
                <w:sz w:val="22"/>
                <w:szCs w:val="22"/>
              </w:rPr>
              <w:t>, w</w:t>
            </w:r>
            <w:r w:rsidRPr="00CA2ACD">
              <w:rPr>
                <w:rFonts w:ascii="Arial Narrow" w:hAnsi="Arial Narrow"/>
                <w:sz w:val="22"/>
                <w:szCs w:val="22"/>
              </w:rPr>
              <w:t xml:space="preserve">ith a Recovery &amp; Sustainability Board overseeing the delivery, </w:t>
            </w:r>
            <w:r w:rsidR="000B088F" w:rsidRPr="000B088F">
              <w:rPr>
                <w:rFonts w:ascii="Arial Narrow" w:hAnsi="Arial Narrow"/>
                <w:color w:val="FF0000"/>
                <w:sz w:val="22"/>
                <w:szCs w:val="22"/>
              </w:rPr>
              <w:t>with its first meeting held on 21</w:t>
            </w:r>
            <w:r w:rsidR="000B088F" w:rsidRPr="000B088F">
              <w:rPr>
                <w:rFonts w:ascii="Arial Narrow" w:hAnsi="Arial Narrow"/>
                <w:color w:val="FF0000"/>
                <w:sz w:val="22"/>
                <w:szCs w:val="22"/>
                <w:vertAlign w:val="superscript"/>
              </w:rPr>
              <w:t>st</w:t>
            </w:r>
            <w:r w:rsidR="000B088F" w:rsidRPr="000B088F">
              <w:rPr>
                <w:rFonts w:ascii="Arial Narrow" w:hAnsi="Arial Narrow"/>
                <w:color w:val="FF0000"/>
                <w:sz w:val="22"/>
                <w:szCs w:val="22"/>
              </w:rPr>
              <w:t xml:space="preserve"> </w:t>
            </w:r>
            <w:r w:rsidRPr="000B088F">
              <w:rPr>
                <w:rFonts w:ascii="Arial Narrow" w:hAnsi="Arial Narrow"/>
                <w:color w:val="FF0000"/>
                <w:sz w:val="22"/>
                <w:szCs w:val="22"/>
              </w:rPr>
              <w:t>October 2024</w:t>
            </w:r>
            <w:r w:rsidRPr="00CA2ACD">
              <w:rPr>
                <w:rFonts w:ascii="Arial Narrow" w:hAnsi="Arial Narrow"/>
                <w:sz w:val="22"/>
                <w:szCs w:val="22"/>
              </w:rPr>
              <w:t>.</w:t>
            </w:r>
          </w:p>
          <w:p w14:paraId="1EE99F13" w14:textId="77777777"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Review of all controllable expenditure and directions issued via the R&amp;S Team, including Variable Pay targets. </w:t>
            </w:r>
          </w:p>
          <w:p w14:paraId="1FCA28DE" w14:textId="4126486C"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Clear action requested directly from interim CEO </w:t>
            </w:r>
            <w:r w:rsidR="000B088F" w:rsidRPr="000B088F">
              <w:rPr>
                <w:rFonts w:ascii="Arial Narrow" w:hAnsi="Arial Narrow"/>
                <w:color w:val="FF0000"/>
                <w:sz w:val="22"/>
                <w:szCs w:val="22"/>
              </w:rPr>
              <w:t xml:space="preserve">from May onwards </w:t>
            </w:r>
            <w:r w:rsidRPr="000B088F">
              <w:rPr>
                <w:rFonts w:ascii="Arial Narrow" w:hAnsi="Arial Narrow"/>
                <w:color w:val="FF0000"/>
                <w:sz w:val="22"/>
                <w:szCs w:val="22"/>
              </w:rPr>
              <w:t xml:space="preserve">agreed </w:t>
            </w:r>
            <w:r w:rsidR="000B088F" w:rsidRPr="000B088F">
              <w:rPr>
                <w:rFonts w:ascii="Arial Narrow" w:hAnsi="Arial Narrow"/>
                <w:color w:val="FF0000"/>
                <w:sz w:val="22"/>
                <w:szCs w:val="22"/>
              </w:rPr>
              <w:t>at Management Board meetings and shared with all Staff via the CEO mid-week message</w:t>
            </w:r>
            <w:r w:rsidRPr="00CA2ACD">
              <w:rPr>
                <w:rFonts w:ascii="Arial Narrow" w:hAnsi="Arial Narrow"/>
                <w:sz w:val="22"/>
                <w:szCs w:val="22"/>
              </w:rPr>
              <w:t xml:space="preserve">.  </w:t>
            </w:r>
          </w:p>
          <w:p w14:paraId="298E9EC6" w14:textId="3BDE3C9E"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Further actions set by interim CEO </w:t>
            </w:r>
            <w:r w:rsidR="000B088F" w:rsidRPr="000B088F">
              <w:rPr>
                <w:rFonts w:ascii="Arial Narrow" w:hAnsi="Arial Narrow"/>
                <w:color w:val="FF0000"/>
                <w:sz w:val="22"/>
                <w:szCs w:val="22"/>
              </w:rPr>
              <w:t xml:space="preserve">in April and May </w:t>
            </w:r>
            <w:r w:rsidRPr="00CA2ACD">
              <w:rPr>
                <w:rFonts w:ascii="Arial Narrow" w:hAnsi="Arial Narrow"/>
                <w:sz w:val="22"/>
                <w:szCs w:val="22"/>
              </w:rPr>
              <w:t>for Executive Directors above Thematic programmes.</w:t>
            </w:r>
          </w:p>
          <w:p w14:paraId="11ADF349" w14:textId="367366F8"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Transparent exchange of position with NHS Executive &amp; Welsh Government, with both weekly and monthly meetings with the NHS Executive</w:t>
            </w:r>
            <w:r w:rsidR="0090688E">
              <w:rPr>
                <w:rFonts w:ascii="Arial Narrow" w:hAnsi="Arial Narrow"/>
                <w:sz w:val="22"/>
                <w:szCs w:val="22"/>
              </w:rPr>
              <w:t xml:space="preserve">, </w:t>
            </w:r>
            <w:r w:rsidR="0090688E" w:rsidRPr="0090688E">
              <w:rPr>
                <w:rFonts w:ascii="Arial Narrow" w:hAnsi="Arial Narrow"/>
                <w:color w:val="FF0000"/>
                <w:sz w:val="22"/>
                <w:szCs w:val="22"/>
              </w:rPr>
              <w:t>which will continue throughout 2024/25</w:t>
            </w:r>
            <w:r w:rsidRPr="00CA2ACD">
              <w:rPr>
                <w:rFonts w:ascii="Arial Narrow" w:hAnsi="Arial Narrow"/>
                <w:sz w:val="22"/>
                <w:szCs w:val="22"/>
              </w:rPr>
              <w:t>.</w:t>
            </w:r>
          </w:p>
          <w:p w14:paraId="0E2FDEBF" w14:textId="2D0237FD" w:rsidR="00FF0ECE" w:rsidRPr="00CA2ACD" w:rsidRDefault="00FF0ECE" w:rsidP="00BD24B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Savings Programme Management Office (PMO) in place to support savings delivery. </w:t>
            </w:r>
            <w:r w:rsidR="0090688E">
              <w:rPr>
                <w:rFonts w:ascii="Arial Narrow" w:hAnsi="Arial Narrow"/>
                <w:sz w:val="22"/>
                <w:szCs w:val="22"/>
              </w:rPr>
              <w:t xml:space="preserve">In July 2024, the </w:t>
            </w:r>
            <w:r w:rsidRPr="00CA2ACD">
              <w:rPr>
                <w:rFonts w:ascii="Arial Narrow" w:hAnsi="Arial Narrow"/>
                <w:sz w:val="22"/>
                <w:szCs w:val="22"/>
              </w:rPr>
              <w:t>PMO team expanded their remit to support the Recovery &amp; Sustainability Programme</w:t>
            </w:r>
          </w:p>
          <w:p w14:paraId="5D80F75D" w14:textId="13C4CC8B" w:rsidR="00FF0ECE" w:rsidRPr="00CA2ACD" w:rsidRDefault="0090688E" w:rsidP="00BD24B6">
            <w:pPr>
              <w:pStyle w:val="ListParagraph"/>
              <w:widowControl w:val="0"/>
              <w:numPr>
                <w:ilvl w:val="0"/>
                <w:numId w:val="25"/>
              </w:numPr>
              <w:spacing w:after="0" w:line="240" w:lineRule="auto"/>
              <w:ind w:left="312" w:hanging="284"/>
              <w:rPr>
                <w:rFonts w:ascii="Arial Narrow" w:hAnsi="Arial Narrow"/>
                <w:sz w:val="22"/>
                <w:szCs w:val="22"/>
              </w:rPr>
            </w:pPr>
            <w:r w:rsidRPr="0090688E">
              <w:rPr>
                <w:rFonts w:ascii="Arial Narrow" w:hAnsi="Arial Narrow"/>
                <w:color w:val="FF0000"/>
                <w:sz w:val="22"/>
                <w:szCs w:val="22"/>
              </w:rPr>
              <w:t xml:space="preserve">Enhancing the national data in the Vault the PMO have developed a ‘Repository of opportunities, which went live in Q1. Updates and developments such as </w:t>
            </w:r>
            <w:r w:rsidR="00FF0ECE" w:rsidRPr="00CA2ACD">
              <w:rPr>
                <w:rFonts w:ascii="Arial Narrow" w:hAnsi="Arial Narrow"/>
                <w:sz w:val="22"/>
                <w:szCs w:val="22"/>
              </w:rPr>
              <w:t>weekly reporting of drivers of expenditure</w:t>
            </w:r>
            <w:r w:rsidRPr="0090688E">
              <w:rPr>
                <w:rFonts w:ascii="Arial Narrow" w:hAnsi="Arial Narrow"/>
                <w:color w:val="FF0000"/>
                <w:sz w:val="22"/>
                <w:szCs w:val="22"/>
              </w:rPr>
              <w:t>, will be added throughout the year and communications on updates issued.</w:t>
            </w:r>
          </w:p>
          <w:p w14:paraId="1DDC40C5" w14:textId="77777777" w:rsidR="00FF0ECE" w:rsidRPr="00CA2ACD" w:rsidRDefault="00FF0ECE" w:rsidP="00FF0ECE">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Focus on efficiency of core resource to avoid spending premium cost resource</w:t>
            </w:r>
          </w:p>
          <w:p w14:paraId="379E8A8B" w14:textId="014E76B2" w:rsidR="00FF0ECE" w:rsidRPr="00CA2ACD" w:rsidRDefault="0090688E" w:rsidP="0090688E">
            <w:pPr>
              <w:pStyle w:val="ListParagraph"/>
              <w:widowControl w:val="0"/>
              <w:numPr>
                <w:ilvl w:val="0"/>
                <w:numId w:val="25"/>
              </w:numPr>
              <w:spacing w:after="0" w:line="240" w:lineRule="auto"/>
              <w:ind w:left="312" w:hanging="284"/>
              <w:rPr>
                <w:rFonts w:ascii="Arial Narrow" w:hAnsi="Arial Narrow"/>
                <w:sz w:val="22"/>
                <w:szCs w:val="22"/>
              </w:rPr>
            </w:pPr>
            <w:r w:rsidRPr="0090688E">
              <w:rPr>
                <w:rFonts w:ascii="Arial Narrow" w:hAnsi="Arial Narrow"/>
                <w:color w:val="FF0000"/>
                <w:sz w:val="22"/>
                <w:szCs w:val="22"/>
              </w:rPr>
              <w:t>Using the learning from publications like the Review of Cost Savings Arrangements published by Audit Wales in August 2024 to further enhanced existing systems and processes.</w:t>
            </w:r>
          </w:p>
        </w:tc>
        <w:tc>
          <w:tcPr>
            <w:tcW w:w="3686" w:type="dxa"/>
          </w:tcPr>
          <w:p w14:paraId="5835D594"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Action</w:t>
            </w:r>
          </w:p>
        </w:tc>
        <w:tc>
          <w:tcPr>
            <w:tcW w:w="1582" w:type="dxa"/>
          </w:tcPr>
          <w:p w14:paraId="244F7BDD"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Lead</w:t>
            </w:r>
          </w:p>
        </w:tc>
        <w:tc>
          <w:tcPr>
            <w:tcW w:w="1820" w:type="dxa"/>
          </w:tcPr>
          <w:p w14:paraId="184F92BF" w14:textId="77777777" w:rsidR="00FF0ECE" w:rsidRPr="00CA2ACD" w:rsidRDefault="00FF0ECE" w:rsidP="008F2194">
            <w:pPr>
              <w:jc w:val="center"/>
              <w:rPr>
                <w:rFonts w:ascii="Arial Narrow" w:hAnsi="Arial Narrow"/>
                <w:b/>
                <w:sz w:val="22"/>
                <w:szCs w:val="22"/>
              </w:rPr>
            </w:pPr>
            <w:r w:rsidRPr="00CA2ACD">
              <w:rPr>
                <w:rFonts w:ascii="Arial Narrow" w:hAnsi="Arial Narrow"/>
                <w:b/>
                <w:sz w:val="22"/>
                <w:szCs w:val="22"/>
              </w:rPr>
              <w:t>Deadline</w:t>
            </w:r>
          </w:p>
        </w:tc>
      </w:tr>
      <w:tr w:rsidR="00FF0ECE" w:rsidRPr="007E21ED" w14:paraId="50F83082" w14:textId="77777777" w:rsidTr="009E265C">
        <w:tc>
          <w:tcPr>
            <w:tcW w:w="8500" w:type="dxa"/>
            <w:gridSpan w:val="3"/>
            <w:vMerge/>
          </w:tcPr>
          <w:p w14:paraId="60D0E2BD" w14:textId="77777777" w:rsidR="00FF0ECE" w:rsidRPr="00CA2ACD" w:rsidRDefault="00FF0ECE" w:rsidP="008F2194">
            <w:pPr>
              <w:rPr>
                <w:rFonts w:ascii="Arial Narrow" w:hAnsi="Arial Narrow"/>
                <w:sz w:val="22"/>
                <w:szCs w:val="22"/>
              </w:rPr>
            </w:pPr>
          </w:p>
        </w:tc>
        <w:tc>
          <w:tcPr>
            <w:tcW w:w="3686" w:type="dxa"/>
          </w:tcPr>
          <w:p w14:paraId="48974813" w14:textId="28BAD52B" w:rsidR="00FF0ECE" w:rsidRPr="00CA2ACD" w:rsidRDefault="00FF0ECE" w:rsidP="008F2194">
            <w:pPr>
              <w:rPr>
                <w:rFonts w:ascii="Arial Narrow" w:hAnsi="Arial Narrow"/>
                <w:sz w:val="22"/>
                <w:szCs w:val="22"/>
              </w:rPr>
            </w:pPr>
            <w:r w:rsidRPr="00CA2ACD">
              <w:rPr>
                <w:rFonts w:ascii="Arial Narrow" w:hAnsi="Arial Narrow"/>
                <w:sz w:val="22"/>
                <w:szCs w:val="22"/>
              </w:rPr>
              <w:t>Continuation of financial performance meetings and escalation as necessary</w:t>
            </w:r>
          </w:p>
        </w:tc>
        <w:tc>
          <w:tcPr>
            <w:tcW w:w="1582" w:type="dxa"/>
          </w:tcPr>
          <w:p w14:paraId="6EB4CB7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Director of Finance &amp; Performance</w:t>
            </w:r>
          </w:p>
        </w:tc>
        <w:tc>
          <w:tcPr>
            <w:tcW w:w="1820" w:type="dxa"/>
          </w:tcPr>
          <w:p w14:paraId="28EE171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Will run until targets met</w:t>
            </w:r>
          </w:p>
        </w:tc>
      </w:tr>
      <w:tr w:rsidR="00FF0ECE" w:rsidRPr="007E21ED" w14:paraId="4B957A91" w14:textId="77777777" w:rsidTr="009E265C">
        <w:tc>
          <w:tcPr>
            <w:tcW w:w="8500" w:type="dxa"/>
            <w:gridSpan w:val="3"/>
            <w:vMerge/>
          </w:tcPr>
          <w:p w14:paraId="5C69C7B0" w14:textId="77777777" w:rsidR="00FF0ECE" w:rsidRPr="00CA2ACD" w:rsidRDefault="00FF0ECE" w:rsidP="008F2194">
            <w:pPr>
              <w:rPr>
                <w:rFonts w:ascii="Arial Narrow" w:hAnsi="Arial Narrow"/>
                <w:sz w:val="22"/>
                <w:szCs w:val="22"/>
              </w:rPr>
            </w:pPr>
          </w:p>
        </w:tc>
        <w:tc>
          <w:tcPr>
            <w:tcW w:w="3686" w:type="dxa"/>
          </w:tcPr>
          <w:p w14:paraId="611E8A52" w14:textId="1D2DA63D" w:rsidR="00FF0ECE" w:rsidRPr="00CA2ACD" w:rsidRDefault="00FF0ECE" w:rsidP="008F2194">
            <w:pPr>
              <w:rPr>
                <w:rFonts w:ascii="Arial Narrow" w:hAnsi="Arial Narrow"/>
                <w:sz w:val="22"/>
                <w:szCs w:val="22"/>
              </w:rPr>
            </w:pPr>
            <w:r w:rsidRPr="00CA2ACD">
              <w:rPr>
                <w:rFonts w:ascii="Arial Narrow" w:hAnsi="Arial Narrow"/>
                <w:sz w:val="22"/>
                <w:szCs w:val="22"/>
              </w:rPr>
              <w:t>Develop robust cross system service change plans which improve quality of care and reduce system cost</w:t>
            </w:r>
            <w:r w:rsidR="00F50641">
              <w:rPr>
                <w:rFonts w:ascii="Arial Narrow" w:hAnsi="Arial Narrow"/>
                <w:sz w:val="22"/>
                <w:szCs w:val="22"/>
              </w:rPr>
              <w:t xml:space="preserve"> </w:t>
            </w:r>
            <w:r w:rsidR="00F50641" w:rsidRPr="00F50641">
              <w:rPr>
                <w:rFonts w:ascii="Arial Narrow" w:hAnsi="Arial Narrow"/>
                <w:color w:val="FF0000"/>
                <w:sz w:val="22"/>
                <w:szCs w:val="22"/>
              </w:rPr>
              <w:t>led by the R&amp;S team.</w:t>
            </w:r>
          </w:p>
        </w:tc>
        <w:tc>
          <w:tcPr>
            <w:tcW w:w="1582" w:type="dxa"/>
          </w:tcPr>
          <w:p w14:paraId="6BAD4E64"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Director of Finance &amp; Performance and Chief Operating Officer</w:t>
            </w:r>
          </w:p>
        </w:tc>
        <w:tc>
          <w:tcPr>
            <w:tcW w:w="1820" w:type="dxa"/>
          </w:tcPr>
          <w:p w14:paraId="72A55407" w14:textId="77777777" w:rsidR="00FF0ECE" w:rsidRPr="00CA2ACD" w:rsidRDefault="00FF0ECE" w:rsidP="008F2194">
            <w:pPr>
              <w:rPr>
                <w:rFonts w:ascii="Arial Narrow" w:hAnsi="Arial Narrow"/>
                <w:sz w:val="22"/>
                <w:szCs w:val="22"/>
              </w:rPr>
            </w:pPr>
            <w:r w:rsidRPr="00CA2ACD">
              <w:rPr>
                <w:rFonts w:ascii="Arial Narrow" w:hAnsi="Arial Narrow"/>
                <w:sz w:val="22"/>
                <w:szCs w:val="22"/>
              </w:rPr>
              <w:t>Will run until target is met</w:t>
            </w:r>
          </w:p>
        </w:tc>
      </w:tr>
      <w:tr w:rsidR="00FF0ECE" w:rsidRPr="007E21ED" w14:paraId="5E54B4E4" w14:textId="77777777" w:rsidTr="009E265C">
        <w:tc>
          <w:tcPr>
            <w:tcW w:w="8500" w:type="dxa"/>
            <w:gridSpan w:val="3"/>
            <w:vMerge/>
          </w:tcPr>
          <w:p w14:paraId="408BE76A" w14:textId="77777777" w:rsidR="00FF0ECE" w:rsidRPr="00CA2ACD" w:rsidRDefault="00FF0ECE" w:rsidP="009E265C">
            <w:pPr>
              <w:rPr>
                <w:rFonts w:ascii="Arial Narrow" w:hAnsi="Arial Narrow"/>
              </w:rPr>
            </w:pPr>
          </w:p>
        </w:tc>
        <w:tc>
          <w:tcPr>
            <w:tcW w:w="3686" w:type="dxa"/>
          </w:tcPr>
          <w:p w14:paraId="5239A613" w14:textId="159C67C8" w:rsidR="00FF0ECE" w:rsidRPr="00CA2ACD" w:rsidRDefault="00FF0ECE" w:rsidP="009E265C">
            <w:pPr>
              <w:rPr>
                <w:rFonts w:ascii="Arial Narrow" w:hAnsi="Arial Narrow"/>
                <w:sz w:val="22"/>
                <w:szCs w:val="22"/>
              </w:rPr>
            </w:pPr>
            <w:r w:rsidRPr="00CA2ACD">
              <w:rPr>
                <w:rFonts w:ascii="Arial Narrow" w:hAnsi="Arial Narrow"/>
                <w:sz w:val="22"/>
                <w:szCs w:val="22"/>
              </w:rPr>
              <w:t>Recommendations following Star Chamber and Executive Team meetings to be presented as part of the revised Financial Plan at the Board meeting on 25</w:t>
            </w:r>
            <w:r w:rsidRPr="00CA2ACD">
              <w:rPr>
                <w:rFonts w:ascii="Arial Narrow" w:hAnsi="Arial Narrow"/>
                <w:sz w:val="22"/>
                <w:szCs w:val="22"/>
                <w:vertAlign w:val="superscript"/>
              </w:rPr>
              <w:t>th</w:t>
            </w:r>
            <w:r w:rsidRPr="00CA2ACD">
              <w:rPr>
                <w:rFonts w:ascii="Arial Narrow" w:hAnsi="Arial Narrow"/>
                <w:sz w:val="22"/>
                <w:szCs w:val="22"/>
              </w:rPr>
              <w:t xml:space="preserve"> September. This will then set the trajectory to the 31</w:t>
            </w:r>
            <w:r w:rsidRPr="00CA2ACD">
              <w:rPr>
                <w:rFonts w:ascii="Arial Narrow" w:hAnsi="Arial Narrow"/>
                <w:sz w:val="22"/>
                <w:szCs w:val="22"/>
                <w:vertAlign w:val="superscript"/>
              </w:rPr>
              <w:t>st</w:t>
            </w:r>
            <w:r w:rsidRPr="00CA2ACD">
              <w:rPr>
                <w:rFonts w:ascii="Arial Narrow" w:hAnsi="Arial Narrow"/>
                <w:sz w:val="22"/>
                <w:szCs w:val="22"/>
              </w:rPr>
              <w:t xml:space="preserve"> March 2025.</w:t>
            </w:r>
          </w:p>
        </w:tc>
        <w:tc>
          <w:tcPr>
            <w:tcW w:w="1582" w:type="dxa"/>
          </w:tcPr>
          <w:p w14:paraId="08A4F535" w14:textId="77777777" w:rsidR="00FF0ECE" w:rsidRPr="00CA2ACD" w:rsidRDefault="00FF0ECE" w:rsidP="009E265C">
            <w:pPr>
              <w:rPr>
                <w:rFonts w:ascii="Arial Narrow" w:hAnsi="Arial Narrow"/>
                <w:sz w:val="22"/>
                <w:szCs w:val="22"/>
              </w:rPr>
            </w:pPr>
            <w:r w:rsidRPr="00CA2ACD">
              <w:rPr>
                <w:rFonts w:ascii="Arial Narrow" w:hAnsi="Arial Narrow"/>
                <w:sz w:val="22"/>
                <w:szCs w:val="22"/>
              </w:rPr>
              <w:t>Director of Finance &amp; Performance</w:t>
            </w:r>
          </w:p>
        </w:tc>
        <w:tc>
          <w:tcPr>
            <w:tcW w:w="1820" w:type="dxa"/>
          </w:tcPr>
          <w:p w14:paraId="3B5F9E9D" w14:textId="56F2807D" w:rsidR="00FF0ECE" w:rsidRPr="00CA2ACD" w:rsidRDefault="00F54316" w:rsidP="009E265C">
            <w:pPr>
              <w:rPr>
                <w:rFonts w:ascii="Arial Narrow" w:hAnsi="Arial Narrow"/>
                <w:sz w:val="22"/>
                <w:szCs w:val="22"/>
              </w:rPr>
            </w:pPr>
            <w:r w:rsidRPr="00F54316">
              <w:rPr>
                <w:rFonts w:ascii="Arial Narrow" w:hAnsi="Arial Narrow"/>
                <w:color w:val="FF0000"/>
                <w:sz w:val="22"/>
                <w:szCs w:val="22"/>
              </w:rPr>
              <w:t>Complete</w:t>
            </w:r>
          </w:p>
        </w:tc>
      </w:tr>
      <w:tr w:rsidR="00F54316" w:rsidRPr="007E21ED" w14:paraId="221F1003" w14:textId="77777777" w:rsidTr="009E265C">
        <w:tc>
          <w:tcPr>
            <w:tcW w:w="8500" w:type="dxa"/>
            <w:gridSpan w:val="3"/>
            <w:vMerge/>
          </w:tcPr>
          <w:p w14:paraId="24494434" w14:textId="77777777" w:rsidR="00F54316" w:rsidRPr="00CA2ACD" w:rsidRDefault="00F54316" w:rsidP="00F54316">
            <w:pPr>
              <w:rPr>
                <w:rFonts w:ascii="Arial Narrow" w:hAnsi="Arial Narrow"/>
              </w:rPr>
            </w:pPr>
          </w:p>
        </w:tc>
        <w:tc>
          <w:tcPr>
            <w:tcW w:w="3686" w:type="dxa"/>
          </w:tcPr>
          <w:p w14:paraId="29CA4746" w14:textId="3EA0FBEF" w:rsidR="00F54316" w:rsidRPr="00F54316" w:rsidRDefault="00F54316" w:rsidP="00F54316">
            <w:pPr>
              <w:rPr>
                <w:rFonts w:ascii="Arial Narrow" w:hAnsi="Arial Narrow"/>
                <w:color w:val="FF0000"/>
              </w:rPr>
            </w:pPr>
            <w:r w:rsidRPr="00F54316">
              <w:rPr>
                <w:rFonts w:ascii="Arial Narrow" w:hAnsi="Arial Narrow"/>
                <w:color w:val="FF0000"/>
                <w:sz w:val="22"/>
                <w:szCs w:val="22"/>
              </w:rPr>
              <w:t>Recovery &amp; Sustainability Board will strengthen and enhance the existing governance already in place and focus on short term and medium term delivery of financial opportunities.</w:t>
            </w:r>
          </w:p>
        </w:tc>
        <w:tc>
          <w:tcPr>
            <w:tcW w:w="1582" w:type="dxa"/>
          </w:tcPr>
          <w:p w14:paraId="501D0DBD" w14:textId="34ECCC27" w:rsidR="00F54316" w:rsidRPr="00F54316" w:rsidRDefault="00F54316" w:rsidP="00F54316">
            <w:pPr>
              <w:rPr>
                <w:rFonts w:ascii="Arial Narrow" w:hAnsi="Arial Narrow"/>
                <w:color w:val="FF0000"/>
              </w:rPr>
            </w:pPr>
            <w:r w:rsidRPr="00F54316">
              <w:rPr>
                <w:rFonts w:ascii="Arial Narrow" w:hAnsi="Arial Narrow"/>
                <w:color w:val="FF0000"/>
                <w:sz w:val="22"/>
                <w:szCs w:val="22"/>
              </w:rPr>
              <w:t>Director of Finance &amp; Performance (SRO), supported by Director of Recovery &amp; Sustainability</w:t>
            </w:r>
          </w:p>
        </w:tc>
        <w:tc>
          <w:tcPr>
            <w:tcW w:w="1820" w:type="dxa"/>
          </w:tcPr>
          <w:p w14:paraId="05A4E62D" w14:textId="7B60D0B3" w:rsidR="00F54316" w:rsidRPr="00F54316" w:rsidRDefault="00F54316" w:rsidP="00F54316">
            <w:pPr>
              <w:rPr>
                <w:rFonts w:ascii="Arial Narrow" w:hAnsi="Arial Narrow"/>
                <w:color w:val="FF0000"/>
              </w:rPr>
            </w:pPr>
            <w:r w:rsidRPr="00F54316">
              <w:rPr>
                <w:rFonts w:ascii="Arial Narrow" w:hAnsi="Arial Narrow"/>
                <w:color w:val="FF0000"/>
                <w:sz w:val="22"/>
                <w:szCs w:val="22"/>
              </w:rPr>
              <w:t>Will run for 2+ years</w:t>
            </w:r>
          </w:p>
        </w:tc>
      </w:tr>
      <w:tr w:rsidR="00F54316" w:rsidRPr="007E21ED" w14:paraId="0486D4FA" w14:textId="77777777" w:rsidTr="009E265C">
        <w:tc>
          <w:tcPr>
            <w:tcW w:w="8500" w:type="dxa"/>
            <w:gridSpan w:val="3"/>
            <w:vMerge/>
          </w:tcPr>
          <w:p w14:paraId="2F060134" w14:textId="77777777" w:rsidR="00F54316" w:rsidRPr="00CA2ACD" w:rsidRDefault="00F54316" w:rsidP="00F54316">
            <w:pPr>
              <w:rPr>
                <w:rFonts w:ascii="Arial Narrow" w:hAnsi="Arial Narrow"/>
                <w:sz w:val="22"/>
                <w:szCs w:val="22"/>
              </w:rPr>
            </w:pPr>
          </w:p>
        </w:tc>
        <w:tc>
          <w:tcPr>
            <w:tcW w:w="3686" w:type="dxa"/>
          </w:tcPr>
          <w:p w14:paraId="146904F4" w14:textId="3529DC78" w:rsidR="00F54316" w:rsidRPr="00CA2ACD" w:rsidRDefault="00F54316" w:rsidP="00F54316">
            <w:pPr>
              <w:rPr>
                <w:rFonts w:ascii="Arial Narrow" w:hAnsi="Arial Narrow"/>
                <w:sz w:val="22"/>
                <w:szCs w:val="22"/>
              </w:rPr>
            </w:pPr>
            <w:r w:rsidRPr="00CA2ACD">
              <w:rPr>
                <w:rFonts w:ascii="Arial Narrow" w:hAnsi="Arial Narrow"/>
                <w:sz w:val="22"/>
                <w:szCs w:val="22"/>
              </w:rPr>
              <w:t>Building on the work from point 3</w:t>
            </w:r>
            <w:r>
              <w:rPr>
                <w:rFonts w:ascii="Arial Narrow" w:hAnsi="Arial Narrow"/>
                <w:sz w:val="22"/>
                <w:szCs w:val="22"/>
              </w:rPr>
              <w:t xml:space="preserve"> </w:t>
            </w:r>
            <w:r w:rsidRPr="00F54316">
              <w:rPr>
                <w:rFonts w:ascii="Arial Narrow" w:hAnsi="Arial Narrow"/>
                <w:color w:val="FF0000"/>
                <w:sz w:val="22"/>
                <w:szCs w:val="22"/>
              </w:rPr>
              <w:t>and the submission of the financial assessment in September</w:t>
            </w:r>
            <w:r w:rsidRPr="00CA2ACD">
              <w:rPr>
                <w:rFonts w:ascii="Arial Narrow" w:hAnsi="Arial Narrow"/>
                <w:sz w:val="22"/>
                <w:szCs w:val="22"/>
              </w:rPr>
              <w:t xml:space="preserve">, all service areas will be issued with control totals to deliver, recognising the areas of options and controllable expenditure. Oversight of this will be via the Recovery &amp; Sustainability Board commencing in October.  </w:t>
            </w:r>
          </w:p>
        </w:tc>
        <w:tc>
          <w:tcPr>
            <w:tcW w:w="1582" w:type="dxa"/>
          </w:tcPr>
          <w:p w14:paraId="4AF3774C"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Director of Finance &amp; Performance to issue targets.</w:t>
            </w:r>
          </w:p>
          <w:p w14:paraId="793487CE" w14:textId="77777777" w:rsidR="00F54316" w:rsidRPr="00CA2ACD" w:rsidRDefault="00F54316" w:rsidP="00F54316">
            <w:pPr>
              <w:rPr>
                <w:rFonts w:ascii="Arial Narrow" w:hAnsi="Arial Narrow"/>
                <w:sz w:val="22"/>
                <w:szCs w:val="22"/>
              </w:rPr>
            </w:pPr>
          </w:p>
          <w:p w14:paraId="1BEFCF0C" w14:textId="6F4AEAEF" w:rsidR="00F54316" w:rsidRPr="00CA2ACD" w:rsidRDefault="00F54316" w:rsidP="00F54316">
            <w:pPr>
              <w:rPr>
                <w:rFonts w:ascii="Arial Narrow" w:hAnsi="Arial Narrow"/>
                <w:sz w:val="22"/>
                <w:szCs w:val="22"/>
              </w:rPr>
            </w:pPr>
            <w:r w:rsidRPr="00CA2ACD">
              <w:rPr>
                <w:rFonts w:ascii="Arial Narrow" w:hAnsi="Arial Narrow"/>
                <w:sz w:val="22"/>
                <w:szCs w:val="22"/>
              </w:rPr>
              <w:t>Service and Corporate Directors to deliver targets</w:t>
            </w:r>
          </w:p>
        </w:tc>
        <w:tc>
          <w:tcPr>
            <w:tcW w:w="1820" w:type="dxa"/>
          </w:tcPr>
          <w:p w14:paraId="5418CB0C" w14:textId="795BCE33" w:rsidR="00F54316" w:rsidRPr="00F54316" w:rsidRDefault="00F54316" w:rsidP="00F54316">
            <w:pPr>
              <w:rPr>
                <w:rFonts w:ascii="Arial Narrow" w:hAnsi="Arial Narrow"/>
                <w:color w:val="FF0000"/>
                <w:sz w:val="22"/>
                <w:szCs w:val="22"/>
              </w:rPr>
            </w:pPr>
            <w:r w:rsidRPr="00F54316">
              <w:rPr>
                <w:rFonts w:ascii="Arial Narrow" w:hAnsi="Arial Narrow"/>
                <w:color w:val="FF0000"/>
                <w:sz w:val="22"/>
                <w:szCs w:val="22"/>
              </w:rPr>
              <w:t>10/10/2024</w:t>
            </w:r>
          </w:p>
          <w:p w14:paraId="563266EC" w14:textId="77777777" w:rsidR="00F54316" w:rsidRPr="00CA2ACD" w:rsidRDefault="00F54316" w:rsidP="00F54316">
            <w:pPr>
              <w:rPr>
                <w:rFonts w:ascii="Arial Narrow" w:hAnsi="Arial Narrow"/>
                <w:sz w:val="22"/>
                <w:szCs w:val="22"/>
              </w:rPr>
            </w:pPr>
          </w:p>
          <w:p w14:paraId="66A34439" w14:textId="77777777" w:rsidR="00F54316" w:rsidRPr="00CA2ACD" w:rsidRDefault="00F54316" w:rsidP="00F54316">
            <w:pPr>
              <w:rPr>
                <w:rFonts w:ascii="Arial Narrow" w:hAnsi="Arial Narrow"/>
                <w:sz w:val="22"/>
                <w:szCs w:val="22"/>
              </w:rPr>
            </w:pPr>
          </w:p>
          <w:p w14:paraId="207D2C68" w14:textId="77777777" w:rsidR="00F54316" w:rsidRPr="00CA2ACD" w:rsidRDefault="00F54316" w:rsidP="00F54316">
            <w:pPr>
              <w:rPr>
                <w:rFonts w:ascii="Arial Narrow" w:hAnsi="Arial Narrow"/>
                <w:sz w:val="22"/>
                <w:szCs w:val="22"/>
              </w:rPr>
            </w:pPr>
          </w:p>
          <w:p w14:paraId="7D1D4242" w14:textId="77777777" w:rsidR="00F54316" w:rsidRPr="00CA2ACD" w:rsidRDefault="00F54316" w:rsidP="00F54316">
            <w:pPr>
              <w:rPr>
                <w:rFonts w:ascii="Arial Narrow" w:hAnsi="Arial Narrow"/>
                <w:sz w:val="22"/>
                <w:szCs w:val="22"/>
              </w:rPr>
            </w:pPr>
          </w:p>
          <w:p w14:paraId="59E6C0FF" w14:textId="08F8EA47" w:rsidR="00F54316" w:rsidRPr="00CA2ACD" w:rsidRDefault="00F54316" w:rsidP="00F54316">
            <w:pPr>
              <w:rPr>
                <w:rFonts w:ascii="Arial Narrow" w:hAnsi="Arial Narrow"/>
                <w:sz w:val="22"/>
                <w:szCs w:val="22"/>
              </w:rPr>
            </w:pPr>
            <w:r w:rsidRPr="00CA2ACD">
              <w:rPr>
                <w:rFonts w:ascii="Arial Narrow" w:hAnsi="Arial Narrow"/>
                <w:sz w:val="22"/>
                <w:szCs w:val="22"/>
              </w:rPr>
              <w:t>31/03/2025</w:t>
            </w:r>
          </w:p>
        </w:tc>
      </w:tr>
      <w:tr w:rsidR="00F54316" w:rsidRPr="007E21ED" w14:paraId="7C575DD6" w14:textId="77777777" w:rsidTr="008F2194">
        <w:tc>
          <w:tcPr>
            <w:tcW w:w="8500" w:type="dxa"/>
            <w:gridSpan w:val="3"/>
          </w:tcPr>
          <w:p w14:paraId="72AC7015" w14:textId="77777777" w:rsidR="00F54316" w:rsidRPr="00CA2ACD" w:rsidRDefault="00F54316" w:rsidP="00F5431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5C54CCFD" w14:textId="77777777" w:rsidR="00F54316" w:rsidRPr="00CA2ACD" w:rsidRDefault="00F54316" w:rsidP="00F54316">
            <w:pPr>
              <w:rPr>
                <w:rFonts w:ascii="Arial Narrow" w:hAnsi="Arial Narrow" w:cs="Arial"/>
                <w:sz w:val="22"/>
                <w:szCs w:val="22"/>
              </w:rPr>
            </w:pPr>
            <w:r w:rsidRPr="00CA2ACD">
              <w:rPr>
                <w:rFonts w:ascii="Arial Narrow" w:hAnsi="Arial Narrow" w:cs="Arial"/>
                <w:sz w:val="22"/>
                <w:szCs w:val="22"/>
              </w:rPr>
              <w:t>The Health Board financial performance is reviewed and monitored through:</w:t>
            </w:r>
          </w:p>
          <w:p w14:paraId="3C48ED63"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Monthly financial recovery meetings </w:t>
            </w:r>
          </w:p>
          <w:p w14:paraId="54C7C2E2"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Performance &amp; Finance Committee</w:t>
            </w:r>
          </w:p>
          <w:p w14:paraId="0E8C42BA"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Routine reporting to Board of most recent monthly position and financial forecasts</w:t>
            </w:r>
          </w:p>
          <w:p w14:paraId="35E89F41"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Development of weekly reporting of drivers of expenditure.</w:t>
            </w:r>
          </w:p>
          <w:p w14:paraId="3832579B"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Weekly meetings with the NHS Executive</w:t>
            </w:r>
          </w:p>
          <w:p w14:paraId="7E57AAB9"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Monthly Enhanced Monitoring Meetings</w:t>
            </w:r>
          </w:p>
          <w:p w14:paraId="043D7E1C" w14:textId="77777777"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Monthly Financial Face to Face meetings with Director Finance for NHS Wales from August onwards </w:t>
            </w:r>
          </w:p>
          <w:p w14:paraId="461BB83C" w14:textId="64829AB1" w:rsidR="00F54316" w:rsidRPr="00CA2ACD" w:rsidRDefault="00F54316" w:rsidP="00F54316">
            <w:pPr>
              <w:pStyle w:val="ListParagraph"/>
              <w:widowControl w:val="0"/>
              <w:numPr>
                <w:ilvl w:val="0"/>
                <w:numId w:val="25"/>
              </w:numPr>
              <w:spacing w:after="0" w:line="240" w:lineRule="auto"/>
              <w:ind w:left="312" w:hanging="284"/>
              <w:rPr>
                <w:rFonts w:ascii="Arial Narrow" w:hAnsi="Arial Narrow"/>
                <w:sz w:val="22"/>
                <w:szCs w:val="22"/>
              </w:rPr>
            </w:pPr>
            <w:r w:rsidRPr="00CA2ACD">
              <w:rPr>
                <w:rFonts w:ascii="Arial Narrow" w:hAnsi="Arial Narrow"/>
                <w:sz w:val="22"/>
                <w:szCs w:val="22"/>
              </w:rPr>
              <w:t xml:space="preserve">Comprehensive mid-year and </w:t>
            </w:r>
            <w:r w:rsidRPr="00F54316">
              <w:rPr>
                <w:rFonts w:ascii="Arial Narrow" w:hAnsi="Arial Narrow"/>
                <w:color w:val="FF0000"/>
                <w:sz w:val="22"/>
                <w:szCs w:val="22"/>
              </w:rPr>
              <w:t xml:space="preserve">ongoing </w:t>
            </w:r>
            <w:r w:rsidRPr="00CA2ACD">
              <w:rPr>
                <w:rFonts w:ascii="Arial Narrow" w:hAnsi="Arial Narrow"/>
                <w:sz w:val="22"/>
                <w:szCs w:val="22"/>
              </w:rPr>
              <w:t xml:space="preserve">review of trajectory </w:t>
            </w:r>
            <w:r w:rsidRPr="00F54316">
              <w:rPr>
                <w:rFonts w:ascii="Arial Narrow" w:hAnsi="Arial Narrow"/>
                <w:color w:val="FF0000"/>
                <w:sz w:val="22"/>
                <w:szCs w:val="22"/>
              </w:rPr>
              <w:t>supported by a live ‘assessment of plan to March’ will be shared during Q3 and Q4</w:t>
            </w:r>
            <w:r w:rsidRPr="00CA2ACD">
              <w:rPr>
                <w:rFonts w:ascii="Arial Narrow" w:hAnsi="Arial Narrow"/>
                <w:sz w:val="22"/>
                <w:szCs w:val="22"/>
              </w:rPr>
              <w:t>.</w:t>
            </w:r>
          </w:p>
        </w:tc>
        <w:tc>
          <w:tcPr>
            <w:tcW w:w="7088" w:type="dxa"/>
            <w:gridSpan w:val="3"/>
          </w:tcPr>
          <w:p w14:paraId="3077BB40" w14:textId="77777777" w:rsidR="00F54316" w:rsidRPr="00CA2ACD" w:rsidRDefault="00F54316" w:rsidP="00F54316">
            <w:pPr>
              <w:pStyle w:val="Default"/>
              <w:rPr>
                <w:rFonts w:ascii="Arial Narrow" w:hAnsi="Arial Narrow"/>
                <w:color w:val="auto"/>
                <w:sz w:val="22"/>
                <w:szCs w:val="22"/>
              </w:rPr>
            </w:pPr>
            <w:r w:rsidRPr="00CA2ACD">
              <w:rPr>
                <w:rFonts w:ascii="Arial Narrow" w:hAnsi="Arial Narrow" w:cs="Arial"/>
                <w:b/>
                <w:bCs/>
                <w:color w:val="auto"/>
                <w:sz w:val="22"/>
                <w:szCs w:val="22"/>
              </w:rPr>
              <w:t>Gaps in assurance (What additional assurances should we seek?)</w:t>
            </w:r>
          </w:p>
        </w:tc>
      </w:tr>
      <w:tr w:rsidR="00F54316" w:rsidRPr="007E21ED" w14:paraId="69F1C903" w14:textId="77777777" w:rsidTr="008F2194">
        <w:tc>
          <w:tcPr>
            <w:tcW w:w="15588" w:type="dxa"/>
            <w:gridSpan w:val="6"/>
            <w:shd w:val="clear" w:color="auto" w:fill="auto"/>
          </w:tcPr>
          <w:p w14:paraId="3EB7E7E8" w14:textId="77777777" w:rsidR="00F54316" w:rsidRPr="00CA2ACD" w:rsidRDefault="00F54316" w:rsidP="00F54316">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 / Progress Notes</w:t>
            </w:r>
          </w:p>
          <w:p w14:paraId="30489137"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03/05/24 - Letter from WG dated 3</w:t>
            </w:r>
            <w:r w:rsidRPr="00CA2ACD">
              <w:rPr>
                <w:rFonts w:ascii="Arial Narrow" w:hAnsi="Arial Narrow"/>
                <w:sz w:val="22"/>
                <w:szCs w:val="22"/>
                <w:vertAlign w:val="superscript"/>
              </w:rPr>
              <w:t>rd</w:t>
            </w:r>
            <w:r w:rsidRPr="00CA2ACD">
              <w:rPr>
                <w:rFonts w:ascii="Arial Narrow" w:hAnsi="Arial Narrow"/>
                <w:sz w:val="22"/>
                <w:szCs w:val="22"/>
              </w:rPr>
              <w:t xml:space="preserve"> May outlined that the plan as it stands is unacceptable and unsupportable and resubmission is required by 31</w:t>
            </w:r>
            <w:r w:rsidRPr="00CA2ACD">
              <w:rPr>
                <w:rFonts w:ascii="Arial Narrow" w:hAnsi="Arial Narrow"/>
                <w:sz w:val="22"/>
                <w:szCs w:val="22"/>
                <w:vertAlign w:val="superscript"/>
              </w:rPr>
              <w:t>st</w:t>
            </w:r>
            <w:r w:rsidRPr="00CA2ACD">
              <w:rPr>
                <w:rFonts w:ascii="Arial Narrow" w:hAnsi="Arial Narrow"/>
                <w:sz w:val="22"/>
                <w:szCs w:val="22"/>
              </w:rPr>
              <w:t xml:space="preserve"> May 2024.</w:t>
            </w:r>
          </w:p>
          <w:p w14:paraId="6AF7ADF7"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13/05/24 – Interim CEO set out clear action in the financial position</w:t>
            </w:r>
          </w:p>
          <w:p w14:paraId="3AD9C568"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15/05/24 – Discussions with Management Board and setting position regarding agency spend</w:t>
            </w:r>
          </w:p>
          <w:p w14:paraId="4F76F72E"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05/06/24 – Presentation to WG by DOF/Deputy DOF on Financial Plan and the position at Month 1</w:t>
            </w:r>
          </w:p>
          <w:p w14:paraId="21F575BB"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11/06/24 – Presentation and further actions agreed by Independent Members</w:t>
            </w:r>
          </w:p>
          <w:p w14:paraId="60B24E7D"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23/07/24 – Update on actions to mitigate financial position and next steps shared with PFC.</w:t>
            </w:r>
          </w:p>
          <w:p w14:paraId="59579B6D" w14:textId="77777777" w:rsidR="00F54316" w:rsidRPr="00CA2ACD" w:rsidRDefault="00F54316" w:rsidP="00F54316">
            <w:pPr>
              <w:rPr>
                <w:rFonts w:ascii="Arial Narrow" w:hAnsi="Arial Narrow"/>
                <w:sz w:val="22"/>
                <w:szCs w:val="22"/>
              </w:rPr>
            </w:pPr>
            <w:r w:rsidRPr="00CA2ACD">
              <w:rPr>
                <w:rFonts w:ascii="Arial Narrow" w:hAnsi="Arial Narrow"/>
                <w:sz w:val="22"/>
                <w:szCs w:val="22"/>
              </w:rPr>
              <w:t>12/08/24 – Full details of all actions to mitigate position described in MMR submission, which is part of PF papers</w:t>
            </w:r>
          </w:p>
          <w:p w14:paraId="27EA64BF" w14:textId="77777777" w:rsidR="00F54316" w:rsidRDefault="00F54316" w:rsidP="00F54316">
            <w:pPr>
              <w:rPr>
                <w:rFonts w:ascii="Arial Narrow" w:hAnsi="Arial Narrow"/>
                <w:sz w:val="22"/>
                <w:szCs w:val="22"/>
              </w:rPr>
            </w:pPr>
            <w:r w:rsidRPr="00CA2ACD">
              <w:rPr>
                <w:rFonts w:ascii="Arial Narrow" w:hAnsi="Arial Narrow"/>
                <w:sz w:val="22"/>
                <w:szCs w:val="22"/>
              </w:rPr>
              <w:t>19/09/24 – Actions updated. Check and challenge meeting planned with WG 09/10/24 on Financial Position and trajectory to 31st March 2025.</w:t>
            </w:r>
          </w:p>
          <w:p w14:paraId="3B73F64F" w14:textId="3EF47F59" w:rsidR="00F54316" w:rsidRPr="00F54316" w:rsidRDefault="00F54316" w:rsidP="00F54316">
            <w:pPr>
              <w:rPr>
                <w:rFonts w:ascii="Arial Narrow" w:hAnsi="Arial Narrow"/>
                <w:color w:val="FF0000"/>
                <w:sz w:val="22"/>
                <w:szCs w:val="22"/>
              </w:rPr>
            </w:pPr>
            <w:r w:rsidRPr="00F54316">
              <w:rPr>
                <w:rFonts w:ascii="Arial Narrow" w:hAnsi="Arial Narrow"/>
                <w:color w:val="FF0000"/>
                <w:sz w:val="22"/>
                <w:szCs w:val="22"/>
              </w:rPr>
              <w:t xml:space="preserve">25/09/24 – </w:t>
            </w:r>
            <w:r>
              <w:rPr>
                <w:rFonts w:ascii="Arial Narrow" w:hAnsi="Arial Narrow"/>
                <w:color w:val="FF0000"/>
                <w:sz w:val="22"/>
                <w:szCs w:val="22"/>
              </w:rPr>
              <w:t xml:space="preserve">Action completed: </w:t>
            </w:r>
            <w:r w:rsidRPr="00F54316">
              <w:rPr>
                <w:rFonts w:ascii="Arial Narrow" w:hAnsi="Arial Narrow"/>
                <w:color w:val="FF0000"/>
                <w:sz w:val="22"/>
                <w:szCs w:val="22"/>
              </w:rPr>
              <w:t>Culmination work from June-August presented to Board as revised Financial Assessment 2024/25, submitted to WG on 26/10/24</w:t>
            </w:r>
          </w:p>
          <w:p w14:paraId="3379FD28" w14:textId="265705AF" w:rsidR="00F54316" w:rsidRPr="00CA2ACD" w:rsidRDefault="00F54316" w:rsidP="00F54316">
            <w:pPr>
              <w:rPr>
                <w:rFonts w:ascii="Arial Narrow" w:hAnsi="Arial Narrow"/>
                <w:sz w:val="22"/>
                <w:szCs w:val="22"/>
              </w:rPr>
            </w:pPr>
            <w:r w:rsidRPr="00F54316">
              <w:rPr>
                <w:rFonts w:ascii="Arial Narrow" w:hAnsi="Arial Narrow"/>
                <w:color w:val="FF0000"/>
                <w:sz w:val="22"/>
                <w:szCs w:val="22"/>
              </w:rPr>
              <w:t>09/10/24 - Check and challenge meeting with WG on Financial Position and trajectory to 31st March 2025.</w:t>
            </w:r>
          </w:p>
        </w:tc>
      </w:tr>
    </w:tbl>
    <w:p w14:paraId="7BB95DFD" w14:textId="77777777" w:rsidR="000D7AAC" w:rsidRPr="007E21ED" w:rsidRDefault="000D7AAC" w:rsidP="00975529">
      <w:pPr>
        <w:rPr>
          <w:rFonts w:ascii="Arial" w:hAnsi="Arial" w:cs="Arial"/>
        </w:rPr>
      </w:pPr>
    </w:p>
    <w:p w14:paraId="1157B451" w14:textId="77777777" w:rsidR="00F8177A" w:rsidRPr="007E21ED" w:rsidRDefault="00F8177A" w:rsidP="00975529">
      <w:pPr>
        <w:rPr>
          <w:rFonts w:ascii="Arial" w:hAnsi="Arial" w:cs="Arial"/>
        </w:rPr>
      </w:pPr>
    </w:p>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4220"/>
        <w:gridCol w:w="337"/>
        <w:gridCol w:w="1393"/>
        <w:gridCol w:w="1348"/>
      </w:tblGrid>
      <w:tr w:rsidR="002C3775" w:rsidRPr="007E21ED" w14:paraId="7F127129" w14:textId="77777777" w:rsidTr="00105A7B">
        <w:tc>
          <w:tcPr>
            <w:tcW w:w="8290" w:type="dxa"/>
            <w:gridSpan w:val="3"/>
          </w:tcPr>
          <w:p w14:paraId="4AF915C4" w14:textId="77777777" w:rsidR="00054584" w:rsidRPr="007E21ED" w:rsidRDefault="00054584" w:rsidP="00054584">
            <w:pPr>
              <w:rPr>
                <w:rFonts w:ascii="Arial Narrow" w:hAnsi="Arial Narrow"/>
                <w:b/>
                <w:sz w:val="22"/>
                <w:szCs w:val="22"/>
              </w:rPr>
            </w:pPr>
            <w:r w:rsidRPr="007E21ED">
              <w:rPr>
                <w:rFonts w:ascii="Arial Narrow" w:hAnsi="Arial Narrow"/>
                <w:b/>
                <w:sz w:val="22"/>
                <w:szCs w:val="22"/>
              </w:rPr>
              <w:t xml:space="preserve">Datix ID Number: </w:t>
            </w:r>
            <w:r w:rsidR="00EC2FBF" w:rsidRPr="007E21ED">
              <w:rPr>
                <w:rFonts w:ascii="Arial Narrow" w:hAnsi="Arial Narrow"/>
                <w:b/>
                <w:sz w:val="22"/>
                <w:szCs w:val="22"/>
              </w:rPr>
              <w:t>3448</w:t>
            </w:r>
          </w:p>
          <w:p w14:paraId="50C4D073" w14:textId="77777777" w:rsidR="00054584" w:rsidRPr="007E21ED" w:rsidRDefault="00054584" w:rsidP="0020199A">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4557" w:type="dxa"/>
            <w:gridSpan w:val="2"/>
            <w:shd w:val="clear" w:color="auto" w:fill="C00000"/>
          </w:tcPr>
          <w:p w14:paraId="297DBA39" w14:textId="77777777" w:rsidR="00054584" w:rsidRPr="007E21ED" w:rsidRDefault="00054584" w:rsidP="00867B5A">
            <w:pPr>
              <w:rPr>
                <w:rFonts w:ascii="Arial Narrow" w:hAnsi="Arial Narrow" w:cs="Arial"/>
                <w:b/>
                <w:bCs/>
                <w:sz w:val="22"/>
                <w:szCs w:val="22"/>
              </w:rPr>
            </w:pPr>
            <w:r w:rsidRPr="007E21ED">
              <w:rPr>
                <w:rFonts w:ascii="Arial Narrow" w:hAnsi="Arial Narrow" w:cs="Arial"/>
                <w:b/>
                <w:bCs/>
                <w:sz w:val="22"/>
                <w:szCs w:val="22"/>
              </w:rPr>
              <w:t xml:space="preserve">HBR Ref Number:  </w:t>
            </w:r>
            <w:r w:rsidR="00867B5A" w:rsidRPr="007E21ED">
              <w:rPr>
                <w:rFonts w:ascii="Arial Narrow" w:hAnsi="Arial Narrow" w:cs="Arial"/>
                <w:b/>
                <w:bCs/>
                <w:sz w:val="22"/>
                <w:szCs w:val="22"/>
              </w:rPr>
              <w:t>93</w:t>
            </w:r>
          </w:p>
          <w:p w14:paraId="575DEC81" w14:textId="77777777" w:rsidR="009B025F" w:rsidRPr="007E21ED" w:rsidRDefault="009B025F" w:rsidP="006843C7">
            <w:pPr>
              <w:rPr>
                <w:rFonts w:ascii="Arial Narrow" w:hAnsi="Arial Narrow"/>
                <w:sz w:val="22"/>
                <w:szCs w:val="22"/>
              </w:rPr>
            </w:pPr>
            <w:r w:rsidRPr="007E21ED">
              <w:rPr>
                <w:rFonts w:ascii="Arial Narrow" w:hAnsi="Arial Narrow" w:cs="Arial"/>
                <w:b/>
                <w:bCs/>
                <w:sz w:val="22"/>
                <w:szCs w:val="22"/>
              </w:rPr>
              <w:t xml:space="preserve">Risk Target Date: </w:t>
            </w:r>
            <w:r w:rsidR="006843C7" w:rsidRPr="007E21ED">
              <w:rPr>
                <w:rFonts w:ascii="Arial Narrow" w:hAnsi="Arial Narrow" w:cs="Arial"/>
                <w:b/>
                <w:bCs/>
                <w:sz w:val="22"/>
                <w:szCs w:val="22"/>
              </w:rPr>
              <w:t>TBC</w:t>
            </w:r>
          </w:p>
        </w:tc>
        <w:tc>
          <w:tcPr>
            <w:tcW w:w="2741" w:type="dxa"/>
            <w:gridSpan w:val="2"/>
            <w:shd w:val="clear" w:color="auto" w:fill="C00000"/>
          </w:tcPr>
          <w:p w14:paraId="4946FBDC" w14:textId="77777777" w:rsidR="00054584" w:rsidRPr="007E21ED" w:rsidRDefault="00054584" w:rsidP="0005458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3390F72" w14:textId="77777777" w:rsidR="00054584" w:rsidRPr="007E21ED" w:rsidRDefault="00054584" w:rsidP="00054584">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665659DC" w14:textId="77777777" w:rsidTr="00A73CE1">
        <w:tc>
          <w:tcPr>
            <w:tcW w:w="6941" w:type="dxa"/>
            <w:gridSpan w:val="2"/>
          </w:tcPr>
          <w:p w14:paraId="018C2F8E"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349" w:type="dxa"/>
          </w:tcPr>
          <w:p w14:paraId="7A08FF3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46342718" w14:textId="77777777" w:rsidR="00B712AE" w:rsidRPr="007E21ED" w:rsidRDefault="00B712AE" w:rsidP="00B712AE">
            <w:pPr>
              <w:rPr>
                <w:rFonts w:ascii="Arial Narrow" w:hAnsi="Arial Narrow" w:cs="Arial"/>
                <w:sz w:val="22"/>
                <w:szCs w:val="22"/>
              </w:rPr>
            </w:pPr>
          </w:p>
        </w:tc>
        <w:tc>
          <w:tcPr>
            <w:tcW w:w="7298" w:type="dxa"/>
            <w:gridSpan w:val="4"/>
          </w:tcPr>
          <w:p w14:paraId="59CC8C9F"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Darren Griffiths, Director of Finance and Performance</w:t>
            </w:r>
          </w:p>
          <w:p w14:paraId="173BA5D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Performance &amp; Finance Committee</w:t>
            </w:r>
          </w:p>
        </w:tc>
      </w:tr>
      <w:tr w:rsidR="00CA3BA0" w:rsidRPr="00CA3BA0" w14:paraId="57CBF84D" w14:textId="77777777" w:rsidTr="00A73CE1">
        <w:tc>
          <w:tcPr>
            <w:tcW w:w="8290" w:type="dxa"/>
            <w:gridSpan w:val="3"/>
          </w:tcPr>
          <w:p w14:paraId="19C23992" w14:textId="77777777" w:rsidR="00B712AE" w:rsidRPr="00CA3BA0" w:rsidRDefault="00B712AE" w:rsidP="00B712AE">
            <w:pPr>
              <w:rPr>
                <w:rFonts w:ascii="Arial Narrow" w:hAnsi="Arial Narrow" w:cs="Arial"/>
                <w:sz w:val="22"/>
                <w:szCs w:val="22"/>
              </w:rPr>
            </w:pPr>
            <w:r w:rsidRPr="00CA3BA0">
              <w:rPr>
                <w:rFonts w:ascii="Arial Narrow" w:hAnsi="Arial Narrow" w:cs="Arial"/>
                <w:b/>
                <w:sz w:val="22"/>
                <w:szCs w:val="22"/>
              </w:rPr>
              <w:t>Risk:</w:t>
            </w:r>
            <w:r w:rsidRPr="00CA3BA0">
              <w:rPr>
                <w:rFonts w:ascii="Arial Narrow" w:hAnsi="Arial Narrow" w:cs="Arial"/>
                <w:sz w:val="22"/>
                <w:szCs w:val="22"/>
              </w:rPr>
              <w:t xml:space="preserve"> </w:t>
            </w:r>
            <w:r w:rsidRPr="00CA3BA0">
              <w:rPr>
                <w:rFonts w:ascii="Arial Narrow" w:hAnsi="Arial Narrow" w:cs="Arial"/>
                <w:b/>
                <w:sz w:val="22"/>
                <w:szCs w:val="22"/>
              </w:rPr>
              <w:t>Reduced Capital Funds</w:t>
            </w:r>
          </w:p>
          <w:p w14:paraId="4B27580D" w14:textId="77777777" w:rsidR="00B712AE" w:rsidRPr="00CA3BA0" w:rsidRDefault="00B712AE" w:rsidP="008F2194">
            <w:pPr>
              <w:rPr>
                <w:rFonts w:ascii="Arial Narrow" w:hAnsi="Arial Narrow"/>
                <w:sz w:val="22"/>
                <w:szCs w:val="22"/>
              </w:rPr>
            </w:pPr>
            <w:r w:rsidRPr="00CA3BA0">
              <w:rPr>
                <w:rFonts w:ascii="Arial Narrow" w:hAnsi="Arial Narrow" w:cs="Arial"/>
                <w:sz w:val="22"/>
                <w:szCs w:val="22"/>
              </w:rPr>
              <w:t xml:space="preserve">Reduced discretionary capital funds and reduced National NHS funds requiring a restricted Capital Plan for </w:t>
            </w:r>
            <w:r w:rsidR="008F2194" w:rsidRPr="00CA3BA0">
              <w:rPr>
                <w:rFonts w:ascii="Arial Narrow" w:hAnsi="Arial Narrow" w:cs="Arial"/>
                <w:sz w:val="22"/>
                <w:szCs w:val="22"/>
              </w:rPr>
              <w:t>2024/25</w:t>
            </w:r>
            <w:r w:rsidRPr="00CA3BA0">
              <w:rPr>
                <w:rFonts w:ascii="Arial Narrow" w:hAnsi="Arial Narrow" w:cs="Arial"/>
                <w:sz w:val="22"/>
                <w:szCs w:val="22"/>
              </w:rPr>
              <w:t>.</w:t>
            </w:r>
          </w:p>
        </w:tc>
        <w:tc>
          <w:tcPr>
            <w:tcW w:w="7298" w:type="dxa"/>
            <w:gridSpan w:val="4"/>
          </w:tcPr>
          <w:p w14:paraId="3F69C589" w14:textId="27531FFB" w:rsidR="00B712AE" w:rsidRPr="00CA3BA0" w:rsidRDefault="00B712AE" w:rsidP="00B712AE">
            <w:pPr>
              <w:rPr>
                <w:rFonts w:ascii="Arial Narrow" w:hAnsi="Arial Narrow"/>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CA3BA0" w:rsidRPr="00CA3BA0" w14:paraId="73CD93C2" w14:textId="77777777" w:rsidTr="00A73CE1">
        <w:tc>
          <w:tcPr>
            <w:tcW w:w="2404" w:type="dxa"/>
          </w:tcPr>
          <w:p w14:paraId="47019284"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225EA50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23EEA80F"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Initial: 5 x 4 = 20</w:t>
            </w:r>
          </w:p>
          <w:p w14:paraId="15B2141B"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Current: 5 x 4 = 20</w:t>
            </w:r>
          </w:p>
          <w:p w14:paraId="6BB9FC50"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Target: 5 x 1 = 5</w:t>
            </w:r>
          </w:p>
        </w:tc>
        <w:tc>
          <w:tcPr>
            <w:tcW w:w="5886" w:type="dxa"/>
            <w:gridSpan w:val="2"/>
            <w:vMerge w:val="restart"/>
          </w:tcPr>
          <w:p w14:paraId="59118538" w14:textId="76999EBC" w:rsidR="00B712AE" w:rsidRPr="00CA3BA0" w:rsidRDefault="00975F40" w:rsidP="00B712AE">
            <w:pPr>
              <w:rPr>
                <w:rFonts w:ascii="Arial Narrow" w:hAnsi="Arial Narrow"/>
                <w:sz w:val="22"/>
                <w:szCs w:val="22"/>
              </w:rPr>
            </w:pPr>
            <w:r>
              <w:rPr>
                <w:rFonts w:ascii="Arial Narrow" w:hAnsi="Arial Narrow"/>
                <w:noProof/>
              </w:rPr>
              <w:drawing>
                <wp:inline distT="0" distB="0" distL="0" distR="0" wp14:anchorId="3C4FC994" wp14:editId="70C87F37">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98" w:type="dxa"/>
            <w:gridSpan w:val="4"/>
            <w:vMerge w:val="restart"/>
          </w:tcPr>
          <w:p w14:paraId="10308E70"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current score:</w:t>
            </w:r>
          </w:p>
          <w:p w14:paraId="31D5110A"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Health Board has been advised that its discretionary capital allocation for 202</w:t>
            </w:r>
            <w:r w:rsidR="008F2194" w:rsidRPr="00B53BD5">
              <w:rPr>
                <w:rFonts w:ascii="Arial Narrow" w:hAnsi="Arial Narrow" w:cs="Arial"/>
                <w:sz w:val="22"/>
                <w:szCs w:val="22"/>
              </w:rPr>
              <w:t>4/25</w:t>
            </w:r>
            <w:r w:rsidRPr="00B53BD5">
              <w:rPr>
                <w:rFonts w:ascii="Arial Narrow" w:hAnsi="Arial Narrow" w:cs="Arial"/>
                <w:sz w:val="22"/>
                <w:szCs w:val="22"/>
              </w:rPr>
              <w:t xml:space="preserve"> is £</w:t>
            </w:r>
            <w:r w:rsidR="008F2194" w:rsidRPr="00B53BD5">
              <w:rPr>
                <w:rFonts w:ascii="Arial Narrow" w:hAnsi="Arial Narrow" w:cs="Arial"/>
                <w:sz w:val="22"/>
                <w:szCs w:val="22"/>
              </w:rPr>
              <w:t>11.168</w:t>
            </w:r>
            <w:r w:rsidRPr="00B53BD5">
              <w:rPr>
                <w:rFonts w:ascii="Arial Narrow" w:hAnsi="Arial Narrow" w:cs="Arial"/>
                <w:sz w:val="22"/>
                <w:szCs w:val="22"/>
              </w:rPr>
              <w:t>m.</w:t>
            </w:r>
          </w:p>
          <w:p w14:paraId="55FB88D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funding available within the Capital Resource Limit (CRL) will not meet the demands for capital investment. Discretionary capital is deployed t</w:t>
            </w:r>
            <w:r w:rsidRPr="00B53BD5">
              <w:rPr>
                <w:rFonts w:ascii="Arial Narrow" w:hAnsi="Arial Narrow"/>
                <w:sz w:val="22"/>
                <w:szCs w:val="22"/>
              </w:rPr>
              <w:t>o replace ageing medical devices &amp; equipment; to address backlog maintenance of premises; and to support small scale, non-National service improvements with capital investments</w:t>
            </w:r>
          </w:p>
          <w:p w14:paraId="2DBE9D7E"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current Health Board assessment of the carry forward and previously agreed commitments for inclusion in the 2024</w:t>
            </w:r>
            <w:r w:rsidR="008F2194" w:rsidRPr="00B53BD5">
              <w:rPr>
                <w:rFonts w:ascii="Arial Narrow" w:hAnsi="Arial Narrow" w:cs="Arial"/>
                <w:sz w:val="22"/>
                <w:szCs w:val="22"/>
              </w:rPr>
              <w:t>/25</w:t>
            </w:r>
            <w:r w:rsidRPr="00B53BD5">
              <w:rPr>
                <w:rFonts w:ascii="Arial Narrow" w:hAnsi="Arial Narrow" w:cs="Arial"/>
                <w:sz w:val="22"/>
                <w:szCs w:val="22"/>
              </w:rPr>
              <w:t xml:space="preserve"> capital plan currently suggests a re</w:t>
            </w:r>
            <w:r w:rsidR="00B56CF0" w:rsidRPr="00B53BD5">
              <w:rPr>
                <w:rFonts w:ascii="Arial Narrow" w:hAnsi="Arial Narrow" w:cs="Arial"/>
                <w:sz w:val="22"/>
                <w:szCs w:val="22"/>
              </w:rPr>
              <w:t>quirement for an additional £8.4</w:t>
            </w:r>
            <w:r w:rsidRPr="00B53BD5">
              <w:rPr>
                <w:rFonts w:ascii="Arial Narrow" w:hAnsi="Arial Narrow" w:cs="Arial"/>
                <w:sz w:val="22"/>
                <w:szCs w:val="22"/>
              </w:rPr>
              <w:t>m to balance the plan and meet highest risk priorities only.</w:t>
            </w:r>
          </w:p>
          <w:p w14:paraId="04ACB362" w14:textId="77777777" w:rsidR="00B56CF0" w:rsidRPr="00B53BD5" w:rsidRDefault="00B56CF0"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WG are currently assessing the outputs from the national capital prioritisation exercise, which means some major capital scheme business cases are on hold.</w:t>
            </w:r>
          </w:p>
          <w:p w14:paraId="706A6A73" w14:textId="1B4CD03D" w:rsidR="001011A2"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 approved plan assumes additional disposal income of £</w:t>
            </w:r>
            <w:r w:rsidR="00FF0ECE">
              <w:rPr>
                <w:rFonts w:ascii="Arial Narrow" w:hAnsi="Arial Narrow" w:cs="Arial"/>
                <w:sz w:val="22"/>
                <w:szCs w:val="22"/>
              </w:rPr>
              <w:t>850</w:t>
            </w:r>
            <w:r w:rsidRPr="00B53BD5">
              <w:rPr>
                <w:rFonts w:ascii="Arial Narrow" w:hAnsi="Arial Narrow" w:cs="Arial"/>
                <w:sz w:val="22"/>
                <w:szCs w:val="22"/>
              </w:rPr>
              <w:t xml:space="preserve">m which is yet to complete. </w:t>
            </w:r>
          </w:p>
          <w:p w14:paraId="3D82B24B" w14:textId="77777777" w:rsidR="00B712AE" w:rsidRPr="00B53BD5" w:rsidRDefault="001011A2"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Assumed income of £1.124m from WG for business case fees has been removed from the plan due to the on-going national capital prioritisation exercise. A temporary hold of estates allocations agreed to mitigate this risk following receipt of an additional £4.4m capital funding from WG for estates backlog maintenance.</w:t>
            </w:r>
          </w:p>
          <w:p w14:paraId="59FEAC1B"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cs="Arial"/>
                <w:sz w:val="22"/>
                <w:szCs w:val="22"/>
              </w:rPr>
            </w:pPr>
            <w:r w:rsidRPr="00B53BD5">
              <w:rPr>
                <w:rFonts w:ascii="Arial Narrow" w:hAnsi="Arial Narrow" w:cs="Arial"/>
                <w:sz w:val="22"/>
                <w:szCs w:val="22"/>
              </w:rPr>
              <w:t>There is potential for further capital requirements arising from service model changes which will need to be managed.</w:t>
            </w:r>
          </w:p>
          <w:p w14:paraId="1A1D5EE1" w14:textId="77777777" w:rsidR="00B712AE" w:rsidRPr="00B53BD5" w:rsidRDefault="00B712AE" w:rsidP="00BD24B6">
            <w:pPr>
              <w:pStyle w:val="ListParagraph"/>
              <w:numPr>
                <w:ilvl w:val="0"/>
                <w:numId w:val="27"/>
              </w:numPr>
              <w:spacing w:after="0" w:line="240" w:lineRule="auto"/>
              <w:ind w:left="233" w:right="181" w:hanging="233"/>
              <w:rPr>
                <w:rFonts w:ascii="Arial Narrow" w:hAnsi="Arial Narrow"/>
                <w:sz w:val="22"/>
                <w:szCs w:val="22"/>
              </w:rPr>
            </w:pPr>
            <w:r w:rsidRPr="00B53BD5">
              <w:rPr>
                <w:rFonts w:ascii="Arial Narrow" w:hAnsi="Arial Narrow" w:cs="Arial"/>
                <w:sz w:val="22"/>
                <w:szCs w:val="22"/>
              </w:rPr>
              <w:t>Potential consequences of this risk are the inability to achieve the ambitions set out within health</w:t>
            </w:r>
            <w:r w:rsidRPr="00B53BD5">
              <w:rPr>
                <w:rFonts w:ascii="Arial Narrow" w:hAnsi="Arial Narrow"/>
                <w:sz w:val="22"/>
                <w:szCs w:val="22"/>
              </w:rPr>
              <w:t xml:space="preserve"> board plans; the potential failure of ageing equipment leading to service disruption; the exposure to potential environmental health &amp; safety risks.</w:t>
            </w:r>
          </w:p>
        </w:tc>
      </w:tr>
      <w:tr w:rsidR="00CA3BA0" w:rsidRPr="00CA3BA0" w14:paraId="5146ABBE" w14:textId="77777777" w:rsidTr="00A73CE1">
        <w:trPr>
          <w:trHeight w:val="561"/>
        </w:trPr>
        <w:tc>
          <w:tcPr>
            <w:tcW w:w="2404" w:type="dxa"/>
          </w:tcPr>
          <w:p w14:paraId="30AA784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16D43C58" w14:textId="77777777" w:rsidR="00B712AE" w:rsidRPr="00CA3BA0" w:rsidRDefault="00B712AE" w:rsidP="00B712AE">
            <w:pPr>
              <w:jc w:val="center"/>
              <w:rPr>
                <w:rFonts w:ascii="Arial Narrow" w:hAnsi="Arial Narrow"/>
                <w:sz w:val="22"/>
                <w:szCs w:val="22"/>
              </w:rPr>
            </w:pPr>
            <w:r w:rsidRPr="00CA3BA0">
              <w:rPr>
                <w:rFonts w:ascii="Arial Narrow" w:hAnsi="Arial Narrow" w:cs="Arial"/>
                <w:sz w:val="22"/>
                <w:szCs w:val="22"/>
              </w:rPr>
              <w:t>= 25%</w:t>
            </w:r>
          </w:p>
        </w:tc>
        <w:tc>
          <w:tcPr>
            <w:tcW w:w="5886" w:type="dxa"/>
            <w:gridSpan w:val="2"/>
            <w:vMerge/>
          </w:tcPr>
          <w:p w14:paraId="671BB091" w14:textId="77777777" w:rsidR="00B712AE" w:rsidRPr="00CA3BA0" w:rsidRDefault="00B712AE" w:rsidP="00B712AE">
            <w:pPr>
              <w:rPr>
                <w:rFonts w:ascii="Arial Narrow" w:hAnsi="Arial Narrow"/>
                <w:sz w:val="22"/>
                <w:szCs w:val="22"/>
              </w:rPr>
            </w:pPr>
          </w:p>
        </w:tc>
        <w:tc>
          <w:tcPr>
            <w:tcW w:w="7298" w:type="dxa"/>
            <w:gridSpan w:val="4"/>
            <w:vMerge/>
          </w:tcPr>
          <w:p w14:paraId="2C519826" w14:textId="77777777" w:rsidR="00B712AE" w:rsidRPr="00B53BD5" w:rsidRDefault="00B712AE" w:rsidP="00B712AE">
            <w:pPr>
              <w:rPr>
                <w:rFonts w:ascii="Arial Narrow" w:hAnsi="Arial Narrow"/>
                <w:sz w:val="22"/>
                <w:szCs w:val="22"/>
              </w:rPr>
            </w:pPr>
          </w:p>
        </w:tc>
      </w:tr>
      <w:tr w:rsidR="00CA3BA0" w:rsidRPr="00CA3BA0" w14:paraId="12188A58" w14:textId="77777777" w:rsidTr="00A73CE1">
        <w:tc>
          <w:tcPr>
            <w:tcW w:w="2404" w:type="dxa"/>
          </w:tcPr>
          <w:p w14:paraId="1F376BDF"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risk register</w:t>
            </w:r>
          </w:p>
          <w:p w14:paraId="2C32074E" w14:textId="77777777" w:rsidR="00B56CF0" w:rsidRPr="00CA3BA0" w:rsidRDefault="00B712AE"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 xml:space="preserve">June 2023 </w:t>
            </w:r>
          </w:p>
          <w:p w14:paraId="164F0525" w14:textId="77777777" w:rsidR="00B712AE" w:rsidRPr="00CA3BA0" w:rsidRDefault="00B56CF0" w:rsidP="00B56CF0">
            <w:pPr>
              <w:pStyle w:val="Default"/>
              <w:jc w:val="center"/>
              <w:rPr>
                <w:rFonts w:ascii="Arial Narrow" w:hAnsi="Arial Narrow" w:cs="Arial"/>
                <w:color w:val="auto"/>
                <w:sz w:val="22"/>
                <w:szCs w:val="22"/>
              </w:rPr>
            </w:pPr>
            <w:r w:rsidRPr="00CA3BA0">
              <w:rPr>
                <w:rFonts w:ascii="Arial Narrow" w:hAnsi="Arial Narrow" w:cs="Arial"/>
                <w:color w:val="auto"/>
                <w:sz w:val="22"/>
                <w:szCs w:val="22"/>
              </w:rPr>
              <w:t>(refreshed June 2024)</w:t>
            </w:r>
          </w:p>
        </w:tc>
        <w:tc>
          <w:tcPr>
            <w:tcW w:w="5886" w:type="dxa"/>
            <w:gridSpan w:val="2"/>
            <w:vMerge/>
          </w:tcPr>
          <w:p w14:paraId="70850CB1" w14:textId="77777777" w:rsidR="00B712AE" w:rsidRPr="00CA3BA0" w:rsidRDefault="00B712AE" w:rsidP="00B712AE">
            <w:pPr>
              <w:rPr>
                <w:rFonts w:ascii="Arial Narrow" w:hAnsi="Arial Narrow"/>
                <w:sz w:val="22"/>
                <w:szCs w:val="22"/>
              </w:rPr>
            </w:pPr>
          </w:p>
        </w:tc>
        <w:tc>
          <w:tcPr>
            <w:tcW w:w="7298" w:type="dxa"/>
            <w:gridSpan w:val="4"/>
          </w:tcPr>
          <w:p w14:paraId="3B44E19B" w14:textId="77777777" w:rsidR="00B712AE" w:rsidRPr="00B53BD5" w:rsidRDefault="00B712AE" w:rsidP="00B712AE">
            <w:pPr>
              <w:rPr>
                <w:rFonts w:ascii="Arial Narrow" w:hAnsi="Arial Narrow" w:cs="Arial"/>
                <w:b/>
                <w:bCs/>
                <w:sz w:val="22"/>
                <w:szCs w:val="22"/>
              </w:rPr>
            </w:pPr>
            <w:r w:rsidRPr="00B53BD5">
              <w:rPr>
                <w:rFonts w:ascii="Arial Narrow" w:hAnsi="Arial Narrow" w:cs="Arial"/>
                <w:b/>
                <w:bCs/>
                <w:sz w:val="22"/>
                <w:szCs w:val="22"/>
              </w:rPr>
              <w:t>Rationale for target score:</w:t>
            </w:r>
          </w:p>
          <w:p w14:paraId="5C8FC229" w14:textId="77777777" w:rsidR="00B712AE" w:rsidRPr="00B53BD5" w:rsidRDefault="00B712AE" w:rsidP="00B712AE">
            <w:pPr>
              <w:rPr>
                <w:rFonts w:ascii="Arial Narrow" w:hAnsi="Arial Narrow"/>
                <w:sz w:val="22"/>
                <w:szCs w:val="22"/>
              </w:rPr>
            </w:pPr>
            <w:r w:rsidRPr="00B53BD5">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CA3BA0" w:rsidRPr="00CA3BA0" w14:paraId="28FC16ED" w14:textId="77777777" w:rsidTr="00A73CE1">
        <w:tc>
          <w:tcPr>
            <w:tcW w:w="8290" w:type="dxa"/>
            <w:gridSpan w:val="3"/>
          </w:tcPr>
          <w:p w14:paraId="52801794"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98" w:type="dxa"/>
            <w:gridSpan w:val="4"/>
          </w:tcPr>
          <w:p w14:paraId="171558CB"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775EB" w:rsidRPr="00CA3BA0" w14:paraId="6AC3519B" w14:textId="77777777" w:rsidTr="00A73CE1">
        <w:tc>
          <w:tcPr>
            <w:tcW w:w="8290" w:type="dxa"/>
            <w:gridSpan w:val="3"/>
            <w:vMerge w:val="restart"/>
          </w:tcPr>
          <w:p w14:paraId="6A0837E5" w14:textId="77777777" w:rsidR="008775EB" w:rsidRPr="00CA3BA0" w:rsidRDefault="008775EB" w:rsidP="00B712AE">
            <w:pPr>
              <w:pStyle w:val="ListParagraph"/>
              <w:spacing w:after="0" w:line="240" w:lineRule="auto"/>
              <w:ind w:left="22"/>
              <w:rPr>
                <w:rFonts w:ascii="Arial Narrow" w:hAnsi="Arial Narrow" w:cs="Arial"/>
                <w:sz w:val="22"/>
                <w:szCs w:val="22"/>
              </w:rPr>
            </w:pPr>
            <w:r w:rsidRPr="00CA3BA0">
              <w:rPr>
                <w:rFonts w:ascii="Arial Narrow" w:hAnsi="Arial Narrow" w:cs="Arial"/>
                <w:sz w:val="22"/>
                <w:szCs w:val="22"/>
              </w:rPr>
              <w:t>The Health Board is doing the following: -</w:t>
            </w:r>
          </w:p>
          <w:p w14:paraId="58553610"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Regular dialogue with Welsh Government regarding capital requirements.</w:t>
            </w:r>
          </w:p>
          <w:p w14:paraId="5807F6E7"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Clear communication and reporting of the capital position, the risks and limitations.</w:t>
            </w:r>
          </w:p>
          <w:p w14:paraId="4497D5C2" w14:textId="77777777" w:rsidR="008775EB" w:rsidRPr="00CA3BA0" w:rsidRDefault="008775EB" w:rsidP="00BD24B6">
            <w:pPr>
              <w:pStyle w:val="ListParagraph"/>
              <w:numPr>
                <w:ilvl w:val="0"/>
                <w:numId w:val="8"/>
              </w:numPr>
              <w:spacing w:after="0" w:line="240" w:lineRule="auto"/>
              <w:ind w:left="306" w:hanging="284"/>
              <w:rPr>
                <w:rFonts w:ascii="Arial Narrow" w:hAnsi="Arial Narrow" w:cs="Arial"/>
                <w:sz w:val="22"/>
                <w:szCs w:val="22"/>
              </w:rPr>
            </w:pPr>
            <w:r w:rsidRPr="00CA3BA0">
              <w:rPr>
                <w:rFonts w:ascii="Arial Narrow" w:hAnsi="Arial Narrow" w:cs="Arial"/>
                <w:sz w:val="22"/>
                <w:szCs w:val="22"/>
              </w:rPr>
              <w:t>Close management of all schemes to ensure slippage is understood along with the impact on service.</w:t>
            </w:r>
          </w:p>
          <w:p w14:paraId="0FF04527" w14:textId="77777777" w:rsidR="008775EB" w:rsidRPr="00CA3BA0" w:rsidRDefault="008775EB" w:rsidP="00BD24B6">
            <w:pPr>
              <w:pStyle w:val="ListParagraph"/>
              <w:numPr>
                <w:ilvl w:val="0"/>
                <w:numId w:val="8"/>
              </w:numPr>
              <w:spacing w:after="0" w:line="240" w:lineRule="auto"/>
              <w:ind w:left="306" w:hanging="284"/>
              <w:rPr>
                <w:rFonts w:ascii="Arial Narrow" w:hAnsi="Arial Narrow"/>
                <w:sz w:val="22"/>
                <w:szCs w:val="22"/>
              </w:rPr>
            </w:pPr>
            <w:r w:rsidRPr="00CA3BA0">
              <w:rPr>
                <w:rFonts w:ascii="Arial Narrow" w:hAnsi="Arial Narrow" w:cs="Arial"/>
                <w:sz w:val="22"/>
                <w:szCs w:val="22"/>
              </w:rPr>
              <w:t>Clear prioritisation of any new requirements recognising the current constraints</w:t>
            </w:r>
          </w:p>
        </w:tc>
        <w:tc>
          <w:tcPr>
            <w:tcW w:w="4220" w:type="dxa"/>
          </w:tcPr>
          <w:p w14:paraId="0F999C33"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Action</w:t>
            </w:r>
          </w:p>
        </w:tc>
        <w:tc>
          <w:tcPr>
            <w:tcW w:w="1730" w:type="dxa"/>
            <w:gridSpan w:val="2"/>
          </w:tcPr>
          <w:p w14:paraId="1309F864"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Lead</w:t>
            </w:r>
          </w:p>
        </w:tc>
        <w:tc>
          <w:tcPr>
            <w:tcW w:w="1348" w:type="dxa"/>
          </w:tcPr>
          <w:p w14:paraId="008AE016" w14:textId="77777777" w:rsidR="008775EB" w:rsidRPr="00CA3BA0" w:rsidRDefault="008775EB" w:rsidP="00B712AE">
            <w:pPr>
              <w:jc w:val="center"/>
              <w:rPr>
                <w:rFonts w:ascii="Arial Narrow" w:hAnsi="Arial Narrow"/>
                <w:b/>
                <w:sz w:val="22"/>
                <w:szCs w:val="22"/>
              </w:rPr>
            </w:pPr>
            <w:r w:rsidRPr="00CA3BA0">
              <w:rPr>
                <w:rFonts w:ascii="Arial Narrow" w:hAnsi="Arial Narrow"/>
                <w:b/>
                <w:sz w:val="22"/>
                <w:szCs w:val="22"/>
              </w:rPr>
              <w:t>Deadline</w:t>
            </w:r>
          </w:p>
        </w:tc>
      </w:tr>
      <w:tr w:rsidR="008775EB" w:rsidRPr="00CA3BA0" w14:paraId="309D0C82" w14:textId="77777777" w:rsidTr="00A73CE1">
        <w:trPr>
          <w:trHeight w:val="1525"/>
        </w:trPr>
        <w:tc>
          <w:tcPr>
            <w:tcW w:w="8290" w:type="dxa"/>
            <w:gridSpan w:val="3"/>
            <w:vMerge/>
          </w:tcPr>
          <w:p w14:paraId="621E8831" w14:textId="77777777" w:rsidR="008775EB" w:rsidRPr="00CA2ACD" w:rsidRDefault="008775EB" w:rsidP="00B712AE">
            <w:pPr>
              <w:rPr>
                <w:rFonts w:ascii="Arial Narrow" w:hAnsi="Arial Narrow"/>
                <w:sz w:val="22"/>
                <w:szCs w:val="22"/>
              </w:rPr>
            </w:pPr>
          </w:p>
        </w:tc>
        <w:tc>
          <w:tcPr>
            <w:tcW w:w="4220" w:type="dxa"/>
          </w:tcPr>
          <w:p w14:paraId="485B9FC9" w14:textId="77777777" w:rsidR="008775EB" w:rsidRPr="00CA2ACD" w:rsidRDefault="008775EB" w:rsidP="00B712AE">
            <w:pPr>
              <w:rPr>
                <w:rFonts w:ascii="Arial Narrow" w:hAnsi="Arial Narrow"/>
                <w:sz w:val="22"/>
                <w:szCs w:val="22"/>
              </w:rPr>
            </w:pPr>
            <w:r w:rsidRPr="00CA2ACD">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gridSpan w:val="2"/>
          </w:tcPr>
          <w:p w14:paraId="7E0DAFA4" w14:textId="77777777" w:rsidR="008775EB" w:rsidRPr="00CA2ACD" w:rsidRDefault="008775EB" w:rsidP="00B712AE">
            <w:pPr>
              <w:rPr>
                <w:rFonts w:ascii="Arial Narrow" w:hAnsi="Arial Narrow"/>
                <w:sz w:val="22"/>
                <w:szCs w:val="22"/>
              </w:rPr>
            </w:pPr>
            <w:r w:rsidRPr="00CA2ACD">
              <w:rPr>
                <w:rFonts w:ascii="Arial Narrow" w:hAnsi="Arial Narrow" w:cs="Arial"/>
                <w:sz w:val="22"/>
                <w:szCs w:val="22"/>
              </w:rPr>
              <w:t>Director of Finance &amp; Performance</w:t>
            </w:r>
          </w:p>
        </w:tc>
        <w:tc>
          <w:tcPr>
            <w:tcW w:w="1348" w:type="dxa"/>
          </w:tcPr>
          <w:p w14:paraId="6E182DAC" w14:textId="77777777" w:rsidR="008775EB" w:rsidRPr="00CA2ACD" w:rsidRDefault="008775EB" w:rsidP="00B712AE">
            <w:pPr>
              <w:rPr>
                <w:rFonts w:ascii="Arial Narrow" w:hAnsi="Arial Narrow"/>
                <w:sz w:val="22"/>
                <w:szCs w:val="22"/>
              </w:rPr>
            </w:pPr>
            <w:r w:rsidRPr="00CA2ACD">
              <w:rPr>
                <w:rFonts w:ascii="Arial Narrow" w:hAnsi="Arial Narrow"/>
                <w:sz w:val="22"/>
                <w:szCs w:val="22"/>
              </w:rPr>
              <w:t>Monthly through the financial year as plan is dynamic</w:t>
            </w:r>
          </w:p>
        </w:tc>
      </w:tr>
      <w:tr w:rsidR="008775EB" w:rsidRPr="00CA3BA0" w14:paraId="070A4CFB" w14:textId="77777777" w:rsidTr="00FF0ECE">
        <w:tc>
          <w:tcPr>
            <w:tcW w:w="8290" w:type="dxa"/>
            <w:gridSpan w:val="3"/>
            <w:vMerge/>
          </w:tcPr>
          <w:p w14:paraId="4E4637F5" w14:textId="77777777" w:rsidR="008775EB" w:rsidRPr="00CA2ACD" w:rsidRDefault="008775EB" w:rsidP="00B712AE">
            <w:pPr>
              <w:rPr>
                <w:rFonts w:ascii="Arial Narrow" w:hAnsi="Arial Narrow"/>
              </w:rPr>
            </w:pPr>
          </w:p>
        </w:tc>
        <w:tc>
          <w:tcPr>
            <w:tcW w:w="4220" w:type="dxa"/>
          </w:tcPr>
          <w:p w14:paraId="76DD8E2A" w14:textId="5A0678FC"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Slippage bids to WG.</w:t>
            </w:r>
          </w:p>
        </w:tc>
        <w:tc>
          <w:tcPr>
            <w:tcW w:w="1730" w:type="dxa"/>
            <w:gridSpan w:val="2"/>
          </w:tcPr>
          <w:p w14:paraId="2CA3CB22" w14:textId="502203F2"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Assistant Director of Finance (Strategy &amp; Planning)</w:t>
            </w:r>
          </w:p>
        </w:tc>
        <w:tc>
          <w:tcPr>
            <w:tcW w:w="1348" w:type="dxa"/>
          </w:tcPr>
          <w:p w14:paraId="22B4A428" w14:textId="473E1CE1" w:rsidR="008775EB" w:rsidRPr="008775EB" w:rsidRDefault="008775EB" w:rsidP="00B712AE">
            <w:pPr>
              <w:rPr>
                <w:rFonts w:ascii="Arial Narrow" w:hAnsi="Arial Narrow" w:cs="Arial"/>
                <w:color w:val="FF0000"/>
                <w:sz w:val="22"/>
                <w:szCs w:val="22"/>
              </w:rPr>
            </w:pPr>
            <w:r w:rsidRPr="008775EB">
              <w:rPr>
                <w:rFonts w:ascii="Arial Narrow" w:hAnsi="Arial Narrow" w:cs="Arial"/>
                <w:color w:val="FF0000"/>
                <w:sz w:val="22"/>
                <w:szCs w:val="22"/>
              </w:rPr>
              <w:t>30/09/2024</w:t>
            </w:r>
          </w:p>
        </w:tc>
      </w:tr>
      <w:tr w:rsidR="008775EB" w:rsidRPr="00CA3BA0" w14:paraId="4663D015" w14:textId="77777777" w:rsidTr="00FF0ECE">
        <w:tc>
          <w:tcPr>
            <w:tcW w:w="8290" w:type="dxa"/>
            <w:gridSpan w:val="3"/>
            <w:vMerge/>
          </w:tcPr>
          <w:p w14:paraId="7A8D992C" w14:textId="77777777" w:rsidR="008775EB" w:rsidRPr="00CA2ACD" w:rsidRDefault="008775EB" w:rsidP="008775EB">
            <w:pPr>
              <w:rPr>
                <w:rFonts w:ascii="Arial Narrow" w:hAnsi="Arial Narrow"/>
              </w:rPr>
            </w:pPr>
          </w:p>
        </w:tc>
        <w:tc>
          <w:tcPr>
            <w:tcW w:w="4220" w:type="dxa"/>
          </w:tcPr>
          <w:p w14:paraId="253A26D2" w14:textId="39656B16"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Additional Slippage Bids and Fix CRL</w:t>
            </w:r>
          </w:p>
        </w:tc>
        <w:tc>
          <w:tcPr>
            <w:tcW w:w="1730" w:type="dxa"/>
            <w:gridSpan w:val="2"/>
          </w:tcPr>
          <w:p w14:paraId="42F00741" w14:textId="02C9F8D9"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Assistant Director of Finance (Strategy &amp; Planning)</w:t>
            </w:r>
          </w:p>
        </w:tc>
        <w:tc>
          <w:tcPr>
            <w:tcW w:w="1348" w:type="dxa"/>
          </w:tcPr>
          <w:p w14:paraId="0D530E9A" w14:textId="195C45BF" w:rsidR="008775EB" w:rsidRPr="008775EB" w:rsidRDefault="008775EB" w:rsidP="008775EB">
            <w:pPr>
              <w:rPr>
                <w:rFonts w:ascii="Arial Narrow" w:hAnsi="Arial Narrow" w:cs="Arial"/>
                <w:color w:val="FF0000"/>
                <w:sz w:val="22"/>
                <w:szCs w:val="22"/>
              </w:rPr>
            </w:pPr>
            <w:r w:rsidRPr="008775EB">
              <w:rPr>
                <w:rFonts w:ascii="Arial Narrow" w:hAnsi="Arial Narrow" w:cs="Arial"/>
                <w:color w:val="FF0000"/>
                <w:sz w:val="22"/>
                <w:szCs w:val="22"/>
              </w:rPr>
              <w:t>31/10/2024</w:t>
            </w:r>
          </w:p>
        </w:tc>
      </w:tr>
      <w:tr w:rsidR="008775EB" w:rsidRPr="00CA3BA0" w14:paraId="55F212DD" w14:textId="77777777" w:rsidTr="00A73CE1">
        <w:tc>
          <w:tcPr>
            <w:tcW w:w="8290" w:type="dxa"/>
            <w:gridSpan w:val="3"/>
          </w:tcPr>
          <w:p w14:paraId="13F595CB" w14:textId="77777777" w:rsidR="008775EB" w:rsidRPr="00CA2ACD" w:rsidRDefault="008775EB" w:rsidP="008775EB">
            <w:pPr>
              <w:pStyle w:val="Default"/>
              <w:rPr>
                <w:rFonts w:ascii="Arial Narrow" w:hAnsi="Arial Narrow" w:cs="Arial"/>
                <w:b/>
                <w:bCs/>
                <w:color w:val="auto"/>
                <w:sz w:val="22"/>
                <w:szCs w:val="22"/>
              </w:rPr>
            </w:pPr>
            <w:r w:rsidRPr="00CA2ACD">
              <w:rPr>
                <w:rFonts w:ascii="Arial Narrow" w:hAnsi="Arial Narrow" w:cs="Arial"/>
                <w:b/>
                <w:bCs/>
                <w:color w:val="auto"/>
                <w:sz w:val="22"/>
                <w:szCs w:val="22"/>
              </w:rPr>
              <w:t>Assurances (How do we know if the things we are doing are having an impact?)</w:t>
            </w:r>
          </w:p>
          <w:p w14:paraId="4F8059EC" w14:textId="77777777" w:rsidR="008775EB" w:rsidRPr="00CA2ACD" w:rsidRDefault="008775EB" w:rsidP="008775EB">
            <w:pPr>
              <w:rPr>
                <w:rFonts w:ascii="Arial Narrow" w:hAnsi="Arial Narrow" w:cs="Arial"/>
                <w:sz w:val="22"/>
                <w:szCs w:val="22"/>
              </w:rPr>
            </w:pPr>
            <w:r w:rsidRPr="00CA2ACD">
              <w:rPr>
                <w:rFonts w:ascii="Arial Narrow" w:hAnsi="Arial Narrow" w:cs="Arial"/>
                <w:sz w:val="22"/>
                <w:szCs w:val="22"/>
              </w:rPr>
              <w:t>The Health Board capital position is reviewed and monitored through:</w:t>
            </w:r>
          </w:p>
          <w:p w14:paraId="0A069006" w14:textId="77777777" w:rsidR="008775EB" w:rsidRPr="00CA2ACD"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CA2ACD">
              <w:rPr>
                <w:rFonts w:ascii="Arial Narrow" w:hAnsi="Arial Narrow" w:cs="Arial"/>
                <w:sz w:val="22"/>
                <w:szCs w:val="22"/>
              </w:rPr>
              <w:t xml:space="preserve">Quarterly capital prioritisation group </w:t>
            </w:r>
          </w:p>
          <w:p w14:paraId="38CFEF20" w14:textId="77777777" w:rsidR="008775EB" w:rsidRPr="00CA2ACD" w:rsidRDefault="008775EB" w:rsidP="008775EB">
            <w:pPr>
              <w:pStyle w:val="ListParagraph"/>
              <w:numPr>
                <w:ilvl w:val="0"/>
                <w:numId w:val="8"/>
              </w:numPr>
              <w:spacing w:after="0" w:line="240" w:lineRule="auto"/>
              <w:ind w:left="306" w:hanging="284"/>
              <w:rPr>
                <w:rFonts w:ascii="Arial Narrow" w:hAnsi="Arial Narrow" w:cs="Arial"/>
                <w:sz w:val="22"/>
                <w:szCs w:val="22"/>
              </w:rPr>
            </w:pPr>
            <w:r w:rsidRPr="00CA2ACD">
              <w:rPr>
                <w:rFonts w:ascii="Arial Narrow" w:hAnsi="Arial Narrow" w:cs="Arial"/>
                <w:sz w:val="22"/>
                <w:szCs w:val="22"/>
              </w:rPr>
              <w:t>Performance &amp; Finance Committee quarterly finance report</w:t>
            </w:r>
          </w:p>
          <w:p w14:paraId="1C157A44" w14:textId="77777777" w:rsidR="008775EB" w:rsidRPr="00CA2ACD" w:rsidRDefault="008775EB" w:rsidP="008775EB">
            <w:pPr>
              <w:pStyle w:val="ListParagraph"/>
              <w:numPr>
                <w:ilvl w:val="0"/>
                <w:numId w:val="8"/>
              </w:numPr>
              <w:spacing w:after="0" w:line="240" w:lineRule="auto"/>
              <w:ind w:left="306" w:hanging="284"/>
              <w:rPr>
                <w:rFonts w:ascii="Arial Narrow" w:hAnsi="Arial Narrow"/>
                <w:sz w:val="22"/>
                <w:szCs w:val="22"/>
              </w:rPr>
            </w:pPr>
            <w:r w:rsidRPr="00CA2ACD">
              <w:rPr>
                <w:rFonts w:ascii="Arial Narrow" w:hAnsi="Arial Narrow" w:cs="Arial"/>
                <w:sz w:val="22"/>
                <w:szCs w:val="22"/>
              </w:rPr>
              <w:t>Monthly Monitoring Returns to Welsh Government.</w:t>
            </w:r>
          </w:p>
        </w:tc>
        <w:tc>
          <w:tcPr>
            <w:tcW w:w="7298" w:type="dxa"/>
            <w:gridSpan w:val="4"/>
          </w:tcPr>
          <w:p w14:paraId="7F003BCC" w14:textId="77777777" w:rsidR="008775EB" w:rsidRPr="00CA2ACD" w:rsidRDefault="008775EB" w:rsidP="008775EB">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4702EAAF" w14:textId="77777777" w:rsidR="008775EB" w:rsidRPr="00CA2ACD" w:rsidRDefault="008775EB" w:rsidP="008775EB">
            <w:pPr>
              <w:rPr>
                <w:rFonts w:ascii="Arial Narrow" w:hAnsi="Arial Narrow"/>
                <w:sz w:val="22"/>
                <w:szCs w:val="22"/>
              </w:rPr>
            </w:pPr>
            <w:r w:rsidRPr="00CA2ACD">
              <w:rPr>
                <w:rFonts w:ascii="Arial Narrow" w:hAnsi="Arial Narrow" w:cs="Arial"/>
                <w:sz w:val="22"/>
                <w:szCs w:val="22"/>
              </w:rPr>
              <w:t>Reporting on impact of constraints to the capital programme on service delivery.</w:t>
            </w:r>
          </w:p>
        </w:tc>
      </w:tr>
      <w:tr w:rsidR="008775EB" w:rsidRPr="00CA3BA0" w14:paraId="10B07D10" w14:textId="77777777" w:rsidTr="00A73CE1">
        <w:tc>
          <w:tcPr>
            <w:tcW w:w="15588" w:type="dxa"/>
            <w:gridSpan w:val="7"/>
            <w:shd w:val="clear" w:color="auto" w:fill="auto"/>
          </w:tcPr>
          <w:p w14:paraId="42CA9994" w14:textId="77777777" w:rsidR="008775EB" w:rsidRPr="00CA2ACD" w:rsidRDefault="008775EB" w:rsidP="008775EB">
            <w:pPr>
              <w:pStyle w:val="Default"/>
              <w:jc w:val="center"/>
              <w:rPr>
                <w:rFonts w:ascii="Arial Narrow" w:hAnsi="Arial Narrow" w:cs="Arial"/>
                <w:color w:val="auto"/>
                <w:sz w:val="22"/>
                <w:szCs w:val="22"/>
              </w:rPr>
            </w:pPr>
            <w:r w:rsidRPr="00CA2ACD">
              <w:rPr>
                <w:rFonts w:ascii="Arial Narrow" w:hAnsi="Arial Narrow" w:cs="Arial"/>
                <w:b/>
                <w:bCs/>
                <w:color w:val="auto"/>
                <w:sz w:val="22"/>
                <w:szCs w:val="22"/>
              </w:rPr>
              <w:t>Additional Comments</w:t>
            </w:r>
          </w:p>
          <w:p w14:paraId="71728ED1" w14:textId="77777777" w:rsidR="008775EB" w:rsidRPr="00CA2ACD" w:rsidRDefault="008775EB" w:rsidP="008775EB">
            <w:pPr>
              <w:rPr>
                <w:rFonts w:ascii="Arial Narrow" w:hAnsi="Arial Narrow"/>
                <w:sz w:val="22"/>
                <w:szCs w:val="22"/>
              </w:rPr>
            </w:pPr>
            <w:r w:rsidRPr="00CA2ACD">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2024/25 in efforts to de-risk the capital plan.</w:t>
            </w:r>
          </w:p>
          <w:p w14:paraId="52DDCFC7" w14:textId="77777777" w:rsidR="008775EB" w:rsidRPr="00CA2ACD" w:rsidRDefault="008775EB" w:rsidP="008775EB">
            <w:pPr>
              <w:rPr>
                <w:rFonts w:ascii="Arial Narrow" w:eastAsia="Times New Roman" w:hAnsi="Arial Narrow" w:cs="Calibri"/>
                <w:sz w:val="22"/>
                <w:szCs w:val="22"/>
              </w:rPr>
            </w:pPr>
            <w:r w:rsidRPr="00CA2ACD">
              <w:rPr>
                <w:rFonts w:ascii="Arial Narrow" w:hAnsi="Arial Narrow"/>
                <w:sz w:val="22"/>
                <w:szCs w:val="22"/>
              </w:rPr>
              <w:t>18/06/24: Updated for 2024/25 position</w:t>
            </w:r>
            <w:r w:rsidRPr="00CA2ACD">
              <w:rPr>
                <w:rFonts w:ascii="Arial Narrow" w:eastAsia="Times New Roman" w:hAnsi="Arial Narrow" w:cs="Calibri"/>
                <w:sz w:val="22"/>
                <w:szCs w:val="22"/>
              </w:rPr>
              <w:t>.</w:t>
            </w:r>
          </w:p>
          <w:p w14:paraId="001A8AB6" w14:textId="77777777" w:rsidR="008775EB" w:rsidRPr="00CA2ACD" w:rsidRDefault="008775EB" w:rsidP="008775EB">
            <w:pPr>
              <w:rPr>
                <w:rFonts w:ascii="Arial Narrow" w:hAnsi="Arial Narrow"/>
                <w:sz w:val="22"/>
                <w:szCs w:val="22"/>
              </w:rPr>
            </w:pPr>
            <w:r w:rsidRPr="00CA2ACD">
              <w:rPr>
                <w:rFonts w:ascii="Arial Narrow" w:hAnsi="Arial Narrow"/>
                <w:sz w:val="22"/>
                <w:szCs w:val="22"/>
              </w:rPr>
              <w:t>02/09/24: Risk level rational updated</w:t>
            </w:r>
          </w:p>
          <w:p w14:paraId="4C95AA93" w14:textId="77777777" w:rsidR="008775EB" w:rsidRDefault="008775EB" w:rsidP="008775EB">
            <w:pPr>
              <w:rPr>
                <w:rFonts w:ascii="Arial Narrow" w:hAnsi="Arial Narrow"/>
                <w:sz w:val="22"/>
                <w:szCs w:val="22"/>
              </w:rPr>
            </w:pPr>
            <w:r w:rsidRPr="00CA2ACD">
              <w:rPr>
                <w:rFonts w:ascii="Arial Narrow" w:hAnsi="Arial Narrow"/>
                <w:sz w:val="22"/>
                <w:szCs w:val="22"/>
              </w:rPr>
              <w:t>23/09/24: Updated for latest position.</w:t>
            </w:r>
          </w:p>
          <w:p w14:paraId="2278D5D8" w14:textId="73E6B6B0" w:rsidR="008775EB" w:rsidRPr="00CA2ACD" w:rsidRDefault="008775EB" w:rsidP="008775EB">
            <w:pPr>
              <w:rPr>
                <w:rFonts w:ascii="Arial Narrow" w:hAnsi="Arial Narrow"/>
                <w:sz w:val="22"/>
                <w:szCs w:val="22"/>
              </w:rPr>
            </w:pPr>
            <w:r w:rsidRPr="008775EB">
              <w:rPr>
                <w:rFonts w:ascii="Arial Narrow" w:hAnsi="Arial Narrow"/>
                <w:color w:val="FF0000"/>
                <w:sz w:val="22"/>
                <w:szCs w:val="22"/>
              </w:rPr>
              <w:t>29/10/24: Slippage bids £8.9m submitted to WG - approved £1.3m with remaining £7.6m not approved. 24/25 CRL position to be fixed by 31/10/14. Additional bids submitted for high risk equipment replacement £0.8m</w:t>
            </w:r>
          </w:p>
        </w:tc>
      </w:tr>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797051C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748C9C69" w:rsidR="00B712AE" w:rsidRPr="007E21ED" w:rsidRDefault="00975F40" w:rsidP="00B712AE">
            <w:pPr>
              <w:rPr>
                <w:rFonts w:ascii="Arial Narrow" w:hAnsi="Arial Narrow"/>
                <w:sz w:val="22"/>
                <w:szCs w:val="22"/>
              </w:rPr>
            </w:pPr>
            <w:r>
              <w:rPr>
                <w:rFonts w:ascii="Arial Narrow" w:hAnsi="Arial Narrow"/>
                <w:noProof/>
              </w:rPr>
              <w:drawing>
                <wp:inline distT="0" distB="0" distL="0" distR="0" wp14:anchorId="3C3F7350" wp14:editId="403A424A">
                  <wp:extent cx="3600000" cy="1774198"/>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7CC5BDE"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-Monthly CAMHS Directorate meeting in place where performance and workforce are scrutinised</w:t>
            </w:r>
          </w:p>
          <w:p w14:paraId="05ED1D6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-Reporting into Weekly Business Team and MH &amp; LD management board.</w:t>
            </w:r>
          </w:p>
          <w:p w14:paraId="748CE1E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-Reporting into </w:t>
            </w:r>
            <w:r w:rsidR="00457410" w:rsidRPr="00CA3BA0">
              <w:rPr>
                <w:rFonts w:ascii="Arial Narrow" w:hAnsi="Arial Narrow" w:cs="Arial"/>
                <w:sz w:val="22"/>
                <w:szCs w:val="22"/>
              </w:rPr>
              <w:t xml:space="preserve">SBU </w:t>
            </w:r>
            <w:r w:rsidRPr="00CA3BA0">
              <w:rPr>
                <w:rFonts w:ascii="Arial Narrow" w:hAnsi="Arial Narrow" w:cs="Arial"/>
                <w:sz w:val="22"/>
                <w:szCs w:val="22"/>
              </w:rPr>
              <w:t xml:space="preserve">Performance </w:t>
            </w:r>
            <w:r w:rsidR="00457410" w:rsidRPr="00CA3BA0">
              <w:rPr>
                <w:rFonts w:ascii="Arial Narrow" w:hAnsi="Arial Narrow" w:cs="Arial"/>
                <w:sz w:val="22"/>
                <w:szCs w:val="22"/>
              </w:rPr>
              <w:t xml:space="preserve">&amp; </w:t>
            </w:r>
            <w:r w:rsidRPr="00CA3BA0">
              <w:rPr>
                <w:rFonts w:ascii="Arial Narrow" w:hAnsi="Arial Narrow" w:cs="Arial"/>
                <w:sz w:val="22"/>
                <w:szCs w:val="22"/>
              </w:rPr>
              <w:t>Finance Committee</w:t>
            </w:r>
            <w:r w:rsidR="00457410" w:rsidRPr="00CA3BA0">
              <w:rPr>
                <w:rFonts w:ascii="Arial Narrow" w:hAnsi="Arial Narrow" w:cs="Arial"/>
                <w:sz w:val="22"/>
                <w:szCs w:val="22"/>
              </w:rPr>
              <w:t xml:space="preserve"> and IQPD (Integrated Quality &amp; Performance Delivery) meeting with Welsh Government</w:t>
            </w:r>
          </w:p>
          <w:p w14:paraId="5BC29E8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CA2ACD" w:rsidRDefault="00B712AE" w:rsidP="00B712AE">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79549C27" w14:textId="77777777" w:rsidR="00B712AE" w:rsidRPr="00CA2ACD"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CA2ACD" w:rsidRDefault="00B712AE" w:rsidP="00B712AE">
            <w:pPr>
              <w:pStyle w:val="Default"/>
              <w:jc w:val="center"/>
              <w:rPr>
                <w:rFonts w:ascii="Arial Narrow" w:hAnsi="Arial Narrow" w:cs="Arial"/>
                <w:b/>
                <w:bCs/>
                <w:color w:val="auto"/>
                <w:sz w:val="22"/>
                <w:szCs w:val="22"/>
              </w:rPr>
            </w:pPr>
            <w:r w:rsidRPr="00CA2ACD">
              <w:rPr>
                <w:rFonts w:ascii="Arial Narrow" w:hAnsi="Arial Narrow" w:cs="Arial"/>
                <w:b/>
                <w:bCs/>
                <w:color w:val="auto"/>
                <w:sz w:val="22"/>
                <w:szCs w:val="22"/>
              </w:rPr>
              <w:t>Additional Comments / Progress Notes</w:t>
            </w:r>
          </w:p>
          <w:p w14:paraId="2872A0DE" w14:textId="0CB980CE" w:rsidR="008B0974" w:rsidRPr="00CA2ACD"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 xml:space="preserve">03/09/2024: There has been sustained improvement performance against the Mental Health Measure for CAMHS since last review date in line with the predicted trajectories increases from 40% compliance against Part 1a in May to 62% in June and 72% in July. We are continuing to try and recruit to substantive nursing posts for part 1a of the service to reduce the need for agency nursing, to make the service provision more clinically and financially sustainable. </w:t>
            </w:r>
          </w:p>
          <w:p w14:paraId="0FA7E633" w14:textId="77777777" w:rsidR="008B0974" w:rsidRDefault="008B0974" w:rsidP="008B0974">
            <w:pPr>
              <w:pStyle w:val="Default"/>
              <w:rPr>
                <w:rFonts w:ascii="Arial Narrow" w:hAnsi="Arial Narrow" w:cs="Arial"/>
                <w:color w:val="auto"/>
                <w:sz w:val="22"/>
                <w:szCs w:val="22"/>
              </w:rPr>
            </w:pPr>
            <w:r w:rsidRPr="00CA2ACD">
              <w:rPr>
                <w:rFonts w:ascii="Arial Narrow" w:hAnsi="Arial Narrow" w:cs="Arial"/>
                <w:color w:val="auto"/>
                <w:sz w:val="22"/>
                <w:szCs w:val="22"/>
              </w:rPr>
              <w:t>19/09/2023 August compliance figures have risen again to 84%. We have been unsuccessful with the recruitment to substantive nursing posts so still reliant on the agency workforce so the risk score will need to remain the same. Current risk score remains at 12 in view of improved performance over a period, however this reflects the fragility in the workforce to deliver sustained performance.</w:t>
            </w:r>
          </w:p>
          <w:p w14:paraId="4318C935" w14:textId="47DF2BBF" w:rsidR="002760F4" w:rsidRPr="002760F4" w:rsidRDefault="002760F4" w:rsidP="008B0974">
            <w:pPr>
              <w:pStyle w:val="Default"/>
              <w:rPr>
                <w:rFonts w:ascii="Arial Narrow" w:hAnsi="Arial Narrow" w:cs="Arial"/>
                <w:color w:val="FF0000"/>
                <w:sz w:val="22"/>
                <w:szCs w:val="22"/>
              </w:rPr>
            </w:pPr>
            <w:r w:rsidRPr="002760F4">
              <w:rPr>
                <w:rFonts w:ascii="Arial Narrow" w:hAnsi="Arial Narrow" w:cs="Arial"/>
                <w:color w:val="FF0000"/>
                <w:sz w:val="22"/>
                <w:szCs w:val="22"/>
              </w:rPr>
              <w:t>25/10/24</w:t>
            </w:r>
            <w:r>
              <w:rPr>
                <w:rFonts w:ascii="Arial Narrow" w:hAnsi="Arial Narrow" w:cs="Arial"/>
                <w:color w:val="FF0000"/>
                <w:sz w:val="22"/>
                <w:szCs w:val="22"/>
              </w:rPr>
              <w:t>:</w:t>
            </w:r>
            <w:r w:rsidRPr="002760F4">
              <w:rPr>
                <w:rFonts w:ascii="Arial Narrow" w:hAnsi="Arial Narrow" w:cs="Arial"/>
                <w:color w:val="FF0000"/>
                <w:sz w:val="22"/>
                <w:szCs w:val="22"/>
              </w:rPr>
              <w:t xml:space="preserve"> Sept </w:t>
            </w:r>
            <w:r>
              <w:rPr>
                <w:rFonts w:ascii="Arial Narrow" w:hAnsi="Arial Narrow" w:cs="Arial"/>
                <w:color w:val="FF0000"/>
                <w:sz w:val="22"/>
                <w:szCs w:val="22"/>
              </w:rPr>
              <w:t xml:space="preserve">2024 </w:t>
            </w:r>
            <w:r w:rsidRPr="002760F4">
              <w:rPr>
                <w:rFonts w:ascii="Arial Narrow" w:hAnsi="Arial Narrow" w:cs="Arial"/>
                <w:color w:val="FF0000"/>
                <w:sz w:val="22"/>
                <w:szCs w:val="22"/>
              </w:rPr>
              <w:t>compliance is 92% so now within the national required target for the past two months. Recruitment is still proving difficult which the service is continuing to manage so the risk will need to remain the same until we secure the required substantive workforce.</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3969"/>
        <w:gridCol w:w="1985"/>
        <w:gridCol w:w="3543"/>
        <w:gridCol w:w="110"/>
        <w:gridCol w:w="1733"/>
        <w:gridCol w:w="1843"/>
      </w:tblGrid>
      <w:tr w:rsidR="002A5651" w:rsidRPr="007E21ED" w14:paraId="42C90939" w14:textId="77777777" w:rsidTr="00105A7B">
        <w:tc>
          <w:tcPr>
            <w:tcW w:w="8359" w:type="dxa"/>
            <w:gridSpan w:val="3"/>
          </w:tcPr>
          <w:p w14:paraId="7AF10AFF" w14:textId="43A38BDB"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0C3FE0B6" w14:textId="77777777"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2"/>
            <w:shd w:val="clear" w:color="auto" w:fill="C00000"/>
          </w:tcPr>
          <w:p w14:paraId="099C5434"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4D56F734" w14:textId="4053450F" w:rsidR="002A5651" w:rsidRPr="007E21ED" w:rsidRDefault="002A5651" w:rsidP="001D3131">
            <w:pPr>
              <w:rPr>
                <w:rFonts w:ascii="Arial Narrow" w:hAnsi="Arial Narrow" w:cs="Arial"/>
                <w:b/>
                <w:bCs/>
                <w:sz w:val="22"/>
                <w:szCs w:val="22"/>
              </w:rPr>
            </w:pPr>
            <w:r w:rsidRPr="007E21ED">
              <w:rPr>
                <w:rFonts w:ascii="Arial Narrow" w:hAnsi="Arial Narrow" w:cs="Arial"/>
                <w:b/>
                <w:bCs/>
                <w:sz w:val="22"/>
                <w:szCs w:val="22"/>
              </w:rPr>
              <w:t xml:space="preserve">Target Date: </w:t>
            </w:r>
            <w:r w:rsidR="001D3131">
              <w:rPr>
                <w:rFonts w:ascii="Arial Narrow" w:hAnsi="Arial Narrow" w:cs="Arial"/>
                <w:b/>
                <w:bCs/>
                <w:sz w:val="22"/>
                <w:szCs w:val="22"/>
              </w:rPr>
              <w:t>31/03/2025</w:t>
            </w:r>
          </w:p>
        </w:tc>
        <w:tc>
          <w:tcPr>
            <w:tcW w:w="3576" w:type="dxa"/>
            <w:gridSpan w:val="2"/>
            <w:shd w:val="clear" w:color="auto" w:fill="C00000"/>
          </w:tcPr>
          <w:p w14:paraId="1C56551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70B2CF8"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AA1299D" w14:textId="77777777" w:rsidTr="00A73CE1">
        <w:tc>
          <w:tcPr>
            <w:tcW w:w="6374" w:type="dxa"/>
            <w:gridSpan w:val="2"/>
          </w:tcPr>
          <w:p w14:paraId="3573B57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tcPr>
          <w:p w14:paraId="33053CF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6B00CC69" w14:textId="77777777" w:rsidR="00B712AE" w:rsidRPr="007E21ED" w:rsidRDefault="00B712AE" w:rsidP="00B712AE">
            <w:pPr>
              <w:rPr>
                <w:rFonts w:ascii="Arial Narrow" w:hAnsi="Arial Narrow"/>
                <w:sz w:val="22"/>
                <w:szCs w:val="22"/>
              </w:rPr>
            </w:pPr>
          </w:p>
        </w:tc>
        <w:tc>
          <w:tcPr>
            <w:tcW w:w="7229" w:type="dxa"/>
            <w:gridSpan w:val="4"/>
          </w:tcPr>
          <w:p w14:paraId="18AEBB94"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Nerissa Vaughan, Interim Director of Strategy</w:t>
            </w:r>
          </w:p>
          <w:p w14:paraId="025ED1BE"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w:t>
            </w:r>
            <w:r w:rsidR="005C487D">
              <w:rPr>
                <w:rFonts w:ascii="Arial Narrow" w:hAnsi="Arial Narrow"/>
                <w:sz w:val="22"/>
                <w:szCs w:val="22"/>
              </w:rPr>
              <w:t>Performance &amp; Finance Committee</w:t>
            </w:r>
            <w:r w:rsidRPr="007E21ED">
              <w:rPr>
                <w:rFonts w:ascii="Arial Narrow" w:hAnsi="Arial Narrow"/>
                <w:sz w:val="22"/>
                <w:szCs w:val="22"/>
              </w:rPr>
              <w:t xml:space="preserve">  </w:t>
            </w:r>
          </w:p>
        </w:tc>
      </w:tr>
      <w:tr w:rsidR="00B712AE" w:rsidRPr="007E21ED" w14:paraId="50D89BC7" w14:textId="77777777" w:rsidTr="00A73CE1">
        <w:tc>
          <w:tcPr>
            <w:tcW w:w="8359" w:type="dxa"/>
            <w:gridSpan w:val="3"/>
          </w:tcPr>
          <w:p w14:paraId="63C6195E" w14:textId="77777777" w:rsidR="00B712AE" w:rsidRPr="00CA3BA0" w:rsidRDefault="00B712AE" w:rsidP="00B712AE">
            <w:pPr>
              <w:autoSpaceDE w:val="0"/>
              <w:autoSpaceDN w:val="0"/>
              <w:adjustRightInd w:val="0"/>
              <w:jc w:val="both"/>
              <w:rPr>
                <w:rFonts w:ascii="Arial Narrow" w:eastAsia="Times New Roman" w:hAnsi="Arial Narrow" w:cs="Calibri"/>
                <w:b/>
                <w:sz w:val="22"/>
                <w:szCs w:val="22"/>
              </w:rPr>
            </w:pPr>
            <w:r w:rsidRPr="00CA3BA0">
              <w:rPr>
                <w:rFonts w:ascii="Arial Narrow" w:eastAsia="Times New Roman" w:hAnsi="Arial Narrow" w:cs="Calibri"/>
                <w:b/>
                <w:sz w:val="22"/>
                <w:szCs w:val="22"/>
              </w:rPr>
              <w:t>Risk:</w:t>
            </w:r>
            <w:r w:rsidRPr="00CA3BA0">
              <w:rPr>
                <w:rFonts w:ascii="Arial Narrow" w:eastAsia="Times New Roman" w:hAnsi="Arial Narrow" w:cs="Calibri"/>
                <w:sz w:val="22"/>
                <w:szCs w:val="22"/>
              </w:rPr>
              <w:t xml:space="preserve"> </w:t>
            </w:r>
            <w:r w:rsidRPr="00CA3BA0">
              <w:rPr>
                <w:rFonts w:ascii="Arial Narrow" w:eastAsia="Times New Roman" w:hAnsi="Arial Narrow" w:cs="Calibri"/>
                <w:b/>
                <w:sz w:val="22"/>
                <w:szCs w:val="22"/>
              </w:rPr>
              <w:t xml:space="preserve">Failure to Develop an Approvable IMTP (statutory compliance) </w:t>
            </w:r>
          </w:p>
          <w:p w14:paraId="41C817DC" w14:textId="77777777" w:rsidR="00B712AE" w:rsidRPr="00CA3BA0" w:rsidRDefault="00B712AE" w:rsidP="00B712AE">
            <w:pPr>
              <w:pStyle w:val="Default"/>
              <w:jc w:val="both"/>
              <w:rPr>
                <w:rFonts w:ascii="Arial Narrow" w:hAnsi="Arial Narrow"/>
                <w:b/>
                <w:color w:val="auto"/>
                <w:sz w:val="22"/>
                <w:szCs w:val="22"/>
              </w:rPr>
            </w:pPr>
            <w:r w:rsidRPr="00CA3BA0">
              <w:rPr>
                <w:rFonts w:ascii="Arial Narrow" w:hAnsi="Arial Narrow"/>
                <w:color w:val="auto"/>
                <w:sz w:val="22"/>
                <w:szCs w:val="22"/>
              </w:rPr>
              <w:t xml:space="preserve">Failure to have an approvable (Integrated Medium Term Plan) IMTP for 2024/5 </w:t>
            </w:r>
            <w:r w:rsidR="00A63A8E" w:rsidRPr="00CA3BA0">
              <w:rPr>
                <w:rFonts w:ascii="Arial Narrow" w:hAnsi="Arial Narrow"/>
                <w:color w:val="auto"/>
                <w:sz w:val="22"/>
                <w:szCs w:val="22"/>
              </w:rPr>
              <w:t xml:space="preserve">and for 2025/26 </w:t>
            </w:r>
            <w:r w:rsidRPr="00CA3BA0">
              <w:rPr>
                <w:rFonts w:ascii="Arial Narrow" w:hAnsi="Arial Narrow"/>
                <w:color w:val="auto"/>
                <w:sz w:val="22"/>
                <w:szCs w:val="22"/>
              </w:rPr>
              <w:t>then we will lose public confidence and breach legislation.</w:t>
            </w:r>
          </w:p>
        </w:tc>
        <w:tc>
          <w:tcPr>
            <w:tcW w:w="7229" w:type="dxa"/>
            <w:gridSpan w:val="4"/>
          </w:tcPr>
          <w:p w14:paraId="344832FB" w14:textId="1E226F49" w:rsidR="00B712AE" w:rsidRPr="00CA3BA0" w:rsidRDefault="00B712AE" w:rsidP="00B712AE">
            <w:pPr>
              <w:rPr>
                <w:rFonts w:ascii="Arial Narrow" w:hAnsi="Arial Narrow" w:cs="Arial"/>
                <w:bCs/>
                <w:sz w:val="22"/>
                <w:szCs w:val="22"/>
              </w:rPr>
            </w:pPr>
            <w:r w:rsidRPr="00CA3BA0">
              <w:rPr>
                <w:rFonts w:ascii="Arial Narrow" w:hAnsi="Arial Narrow" w:cs="Arial"/>
                <w:b/>
                <w:bCs/>
                <w:sz w:val="22"/>
                <w:szCs w:val="22"/>
              </w:rPr>
              <w:t xml:space="preserve">Date last reviewed: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B712AE" w:rsidRPr="007E21ED" w14:paraId="6D6F0537" w14:textId="77777777" w:rsidTr="00A73CE1">
        <w:tc>
          <w:tcPr>
            <w:tcW w:w="2405" w:type="dxa"/>
          </w:tcPr>
          <w:p w14:paraId="20DCFDE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Risk Rating</w:t>
            </w:r>
          </w:p>
          <w:p w14:paraId="5905743D"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41492286" w14:textId="1AB369EB"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Initial: 4 x</w:t>
            </w:r>
            <w:r w:rsidR="00D62650">
              <w:rPr>
                <w:rFonts w:ascii="Arial Narrow" w:hAnsi="Arial Narrow"/>
                <w:color w:val="auto"/>
                <w:sz w:val="22"/>
                <w:szCs w:val="22"/>
              </w:rPr>
              <w:t xml:space="preserve"> </w:t>
            </w:r>
            <w:r w:rsidRPr="00CA3BA0">
              <w:rPr>
                <w:rFonts w:ascii="Arial Narrow" w:hAnsi="Arial Narrow"/>
                <w:color w:val="auto"/>
                <w:sz w:val="22"/>
                <w:szCs w:val="22"/>
              </w:rPr>
              <w:t>5 = 20</w:t>
            </w:r>
          </w:p>
          <w:p w14:paraId="2DBE4AC5" w14:textId="77777777" w:rsidR="00B712AE" w:rsidRPr="00CA3BA0" w:rsidRDefault="00B712AE" w:rsidP="00B712AE">
            <w:pPr>
              <w:pStyle w:val="Default"/>
              <w:jc w:val="center"/>
              <w:rPr>
                <w:rFonts w:ascii="Arial Narrow" w:hAnsi="Arial Narrow"/>
                <w:color w:val="auto"/>
                <w:sz w:val="22"/>
                <w:szCs w:val="22"/>
              </w:rPr>
            </w:pPr>
            <w:r w:rsidRPr="00CA3BA0">
              <w:rPr>
                <w:rFonts w:ascii="Arial Narrow" w:hAnsi="Arial Narrow"/>
                <w:color w:val="auto"/>
                <w:sz w:val="22"/>
                <w:szCs w:val="22"/>
              </w:rPr>
              <w:t>Current: 4 x 5 = 20</w:t>
            </w:r>
          </w:p>
          <w:p w14:paraId="7847241B" w14:textId="77777777" w:rsidR="00B712AE" w:rsidRPr="00CA3BA0" w:rsidRDefault="00B712AE" w:rsidP="00B712AE">
            <w:pPr>
              <w:jc w:val="center"/>
              <w:rPr>
                <w:rFonts w:ascii="Arial Narrow" w:hAnsi="Arial Narrow"/>
                <w:sz w:val="22"/>
                <w:szCs w:val="22"/>
              </w:rPr>
            </w:pPr>
            <w:r w:rsidRPr="00CA3BA0">
              <w:rPr>
                <w:rFonts w:ascii="Arial Narrow" w:hAnsi="Arial Narrow"/>
                <w:sz w:val="22"/>
                <w:szCs w:val="22"/>
              </w:rPr>
              <w:t>Target: 4 x 2 = 8</w:t>
            </w:r>
          </w:p>
        </w:tc>
        <w:tc>
          <w:tcPr>
            <w:tcW w:w="5954" w:type="dxa"/>
            <w:gridSpan w:val="2"/>
            <w:vMerge w:val="restart"/>
          </w:tcPr>
          <w:p w14:paraId="5C411705" w14:textId="33D830DF" w:rsidR="00B712AE" w:rsidRPr="00CA3BA0" w:rsidRDefault="00975F40" w:rsidP="00B712AE">
            <w:pPr>
              <w:rPr>
                <w:rFonts w:ascii="Arial Narrow" w:hAnsi="Arial Narrow"/>
                <w:sz w:val="22"/>
                <w:szCs w:val="22"/>
              </w:rPr>
            </w:pPr>
            <w:r>
              <w:rPr>
                <w:rFonts w:ascii="Arial Narrow" w:hAnsi="Arial Narrow"/>
                <w:noProof/>
              </w:rPr>
              <w:drawing>
                <wp:inline distT="0" distB="0" distL="0" distR="0" wp14:anchorId="24767374" wp14:editId="02D4E7D6">
                  <wp:extent cx="3600000" cy="1774198"/>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val="restart"/>
          </w:tcPr>
          <w:p w14:paraId="481CF45B"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19D72339" w14:textId="77777777" w:rsidR="00B712AE" w:rsidRPr="00CA3BA0" w:rsidRDefault="00B712AE" w:rsidP="00A63A8E">
            <w:pPr>
              <w:pStyle w:val="ListParagraph1"/>
              <w:rPr>
                <w:rFonts w:ascii="Arial Narrow" w:hAnsi="Arial Narrow"/>
                <w:sz w:val="22"/>
                <w:szCs w:val="22"/>
              </w:rPr>
            </w:pPr>
            <w:r w:rsidRPr="00CA3BA0">
              <w:rPr>
                <w:rFonts w:ascii="Arial Narrow" w:hAnsi="Arial Narrow"/>
                <w:sz w:val="22"/>
                <w:szCs w:val="22"/>
              </w:rPr>
              <w:t>The Health Board does not have a WG approved IMTP and has been placed in enhanced monitoring for Finance</w:t>
            </w:r>
            <w:r w:rsidR="00A63A8E" w:rsidRPr="00CA3BA0">
              <w:rPr>
                <w:rFonts w:ascii="Arial Narrow" w:hAnsi="Arial Narrow"/>
                <w:sz w:val="22"/>
                <w:szCs w:val="22"/>
              </w:rPr>
              <w:t>, Strategy</w:t>
            </w:r>
            <w:r w:rsidRPr="00CA3BA0">
              <w:rPr>
                <w:rFonts w:ascii="Arial Narrow" w:hAnsi="Arial Narrow"/>
                <w:sz w:val="22"/>
                <w:szCs w:val="22"/>
              </w:rPr>
              <w:t xml:space="preserve"> and Planning following the inability of the </w:t>
            </w:r>
            <w:r w:rsidR="00A63A8E" w:rsidRPr="00CA3BA0">
              <w:rPr>
                <w:rFonts w:ascii="Arial Narrow" w:hAnsi="Arial Narrow"/>
                <w:sz w:val="22"/>
                <w:szCs w:val="22"/>
              </w:rPr>
              <w:t xml:space="preserve">Health Board </w:t>
            </w:r>
            <w:r w:rsidRPr="00CA3BA0">
              <w:rPr>
                <w:rFonts w:ascii="Arial Narrow" w:hAnsi="Arial Narrow"/>
                <w:sz w:val="22"/>
                <w:szCs w:val="22"/>
              </w:rPr>
              <w:t xml:space="preserve">to submit a balanced IMTP in March 2023. Given the </w:t>
            </w:r>
            <w:r w:rsidR="00A63A8E" w:rsidRPr="00CA3BA0">
              <w:rPr>
                <w:rFonts w:ascii="Arial Narrow" w:hAnsi="Arial Narrow"/>
                <w:sz w:val="22"/>
                <w:szCs w:val="22"/>
              </w:rPr>
              <w:t>A</w:t>
            </w:r>
            <w:r w:rsidRPr="00CA3BA0">
              <w:rPr>
                <w:rFonts w:ascii="Arial Narrow" w:hAnsi="Arial Narrow"/>
                <w:sz w:val="22"/>
                <w:szCs w:val="22"/>
              </w:rPr>
              <w:t xml:space="preserve">ll Wales financial context the </w:t>
            </w:r>
            <w:r w:rsidR="00A63A8E" w:rsidRPr="00CA3BA0">
              <w:rPr>
                <w:rFonts w:ascii="Arial Narrow" w:hAnsi="Arial Narrow"/>
                <w:sz w:val="22"/>
                <w:szCs w:val="22"/>
              </w:rPr>
              <w:t xml:space="preserve">Health Board </w:t>
            </w:r>
            <w:r w:rsidRPr="00CA3BA0">
              <w:rPr>
                <w:rFonts w:ascii="Arial Narrow" w:hAnsi="Arial Narrow"/>
                <w:sz w:val="22"/>
                <w:szCs w:val="22"/>
              </w:rPr>
              <w:t>was not able to submit an IMTP in March 2024 and has instead developed an Annual Plan 24/25 set in a three year context.</w:t>
            </w:r>
            <w:r w:rsidR="00A63A8E" w:rsidRPr="00CA3BA0">
              <w:rPr>
                <w:rFonts w:ascii="Arial Narrow" w:hAnsi="Arial Narrow"/>
                <w:sz w:val="22"/>
                <w:szCs w:val="22"/>
              </w:rPr>
              <w:t xml:space="preserve"> It is also unlikely that the HB will be able to submit  financially balanced IMTP in March 2025</w:t>
            </w:r>
          </w:p>
        </w:tc>
      </w:tr>
      <w:tr w:rsidR="00B712AE" w:rsidRPr="007E21ED" w14:paraId="4391637F" w14:textId="77777777" w:rsidTr="00A73CE1">
        <w:trPr>
          <w:trHeight w:val="346"/>
        </w:trPr>
        <w:tc>
          <w:tcPr>
            <w:tcW w:w="2405" w:type="dxa"/>
          </w:tcPr>
          <w:p w14:paraId="57280212"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34E44661"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cs="Arial"/>
                <w:sz w:val="22"/>
                <w:szCs w:val="22"/>
              </w:rPr>
              <w:t>= 70%</w:t>
            </w:r>
          </w:p>
        </w:tc>
        <w:tc>
          <w:tcPr>
            <w:tcW w:w="5954" w:type="dxa"/>
            <w:gridSpan w:val="2"/>
            <w:vMerge/>
          </w:tcPr>
          <w:p w14:paraId="346CC8E9" w14:textId="77777777" w:rsidR="00B712AE" w:rsidRPr="00CA3BA0" w:rsidRDefault="00B712AE" w:rsidP="00B712AE">
            <w:pPr>
              <w:rPr>
                <w:rFonts w:ascii="Arial Narrow" w:hAnsi="Arial Narrow"/>
                <w:sz w:val="22"/>
                <w:szCs w:val="22"/>
              </w:rPr>
            </w:pPr>
          </w:p>
        </w:tc>
        <w:tc>
          <w:tcPr>
            <w:tcW w:w="7229" w:type="dxa"/>
            <w:gridSpan w:val="4"/>
            <w:vMerge/>
          </w:tcPr>
          <w:p w14:paraId="4C646C09" w14:textId="77777777" w:rsidR="00B712AE" w:rsidRPr="00CA3BA0" w:rsidRDefault="00B712AE" w:rsidP="00B712AE">
            <w:pPr>
              <w:rPr>
                <w:rFonts w:ascii="Arial Narrow" w:hAnsi="Arial Narrow" w:cs="Arial"/>
                <w:b/>
                <w:bCs/>
                <w:sz w:val="22"/>
                <w:szCs w:val="22"/>
              </w:rPr>
            </w:pPr>
          </w:p>
        </w:tc>
      </w:tr>
      <w:tr w:rsidR="00B712AE" w:rsidRPr="007E21ED" w14:paraId="03B8BF4E" w14:textId="77777777" w:rsidTr="00A73CE1">
        <w:trPr>
          <w:trHeight w:val="252"/>
        </w:trPr>
        <w:tc>
          <w:tcPr>
            <w:tcW w:w="2405" w:type="dxa"/>
            <w:vMerge w:val="restart"/>
          </w:tcPr>
          <w:p w14:paraId="3BA2CAE4" w14:textId="77777777" w:rsidR="00B712AE" w:rsidRPr="00CA3BA0" w:rsidRDefault="00B712AE" w:rsidP="00B712AE">
            <w:pPr>
              <w:pStyle w:val="Default"/>
              <w:jc w:val="center"/>
              <w:rPr>
                <w:rFonts w:ascii="Arial Narrow" w:hAnsi="Arial Narrow" w:cs="Arial"/>
                <w:b/>
                <w:color w:val="auto"/>
                <w:sz w:val="22"/>
                <w:szCs w:val="22"/>
              </w:rPr>
            </w:pPr>
            <w:r w:rsidRPr="00CA3BA0">
              <w:rPr>
                <w:rFonts w:ascii="Arial Narrow" w:hAnsi="Arial Narrow" w:cs="Arial"/>
                <w:b/>
                <w:color w:val="auto"/>
                <w:sz w:val="22"/>
                <w:szCs w:val="22"/>
              </w:rPr>
              <w:t>Date added to the HB risk register</w:t>
            </w:r>
          </w:p>
          <w:p w14:paraId="6F4E58CE" w14:textId="77777777" w:rsidR="00B712AE" w:rsidRPr="00CA3BA0" w:rsidRDefault="00B712AE" w:rsidP="00B712AE">
            <w:pPr>
              <w:autoSpaceDE w:val="0"/>
              <w:autoSpaceDN w:val="0"/>
              <w:adjustRightInd w:val="0"/>
              <w:jc w:val="center"/>
              <w:rPr>
                <w:rFonts w:ascii="Arial Narrow" w:eastAsia="Times New Roman" w:hAnsi="Arial Narrow" w:cs="Arial"/>
                <w:b/>
                <w:sz w:val="22"/>
                <w:szCs w:val="22"/>
              </w:rPr>
            </w:pPr>
            <w:r w:rsidRPr="00CA3BA0">
              <w:rPr>
                <w:rFonts w:ascii="Arial Narrow" w:hAnsi="Arial Narrow"/>
                <w:sz w:val="22"/>
                <w:szCs w:val="22"/>
              </w:rPr>
              <w:t>October 2023</w:t>
            </w:r>
          </w:p>
        </w:tc>
        <w:tc>
          <w:tcPr>
            <w:tcW w:w="5954" w:type="dxa"/>
            <w:gridSpan w:val="2"/>
            <w:vMerge/>
          </w:tcPr>
          <w:p w14:paraId="2BB1B7B8" w14:textId="77777777" w:rsidR="00B712AE" w:rsidRPr="00CA3BA0" w:rsidRDefault="00B712AE" w:rsidP="00B712AE">
            <w:pPr>
              <w:rPr>
                <w:rFonts w:ascii="Arial Narrow" w:hAnsi="Arial Narrow"/>
                <w:sz w:val="22"/>
                <w:szCs w:val="22"/>
              </w:rPr>
            </w:pPr>
          </w:p>
        </w:tc>
        <w:tc>
          <w:tcPr>
            <w:tcW w:w="7229" w:type="dxa"/>
            <w:gridSpan w:val="4"/>
            <w:vMerge/>
          </w:tcPr>
          <w:p w14:paraId="5BE1E270" w14:textId="77777777" w:rsidR="00B712AE" w:rsidRPr="00CA3BA0" w:rsidRDefault="00B712AE" w:rsidP="00B712AE">
            <w:pPr>
              <w:rPr>
                <w:rFonts w:ascii="Arial Narrow" w:hAnsi="Arial Narrow" w:cs="Arial"/>
                <w:b/>
                <w:bCs/>
                <w:sz w:val="22"/>
                <w:szCs w:val="22"/>
              </w:rPr>
            </w:pPr>
          </w:p>
        </w:tc>
      </w:tr>
      <w:tr w:rsidR="00B712AE" w:rsidRPr="007E21ED" w14:paraId="5B5F4D86" w14:textId="77777777" w:rsidTr="00A73CE1">
        <w:trPr>
          <w:trHeight w:val="757"/>
        </w:trPr>
        <w:tc>
          <w:tcPr>
            <w:tcW w:w="2405" w:type="dxa"/>
            <w:vMerge/>
            <w:tcBorders>
              <w:bottom w:val="single" w:sz="4" w:space="0" w:color="auto"/>
            </w:tcBorders>
          </w:tcPr>
          <w:p w14:paraId="618FB3EE" w14:textId="77777777" w:rsidR="00B712AE" w:rsidRPr="00CA3BA0" w:rsidRDefault="00B712AE" w:rsidP="00B712AE">
            <w:pPr>
              <w:jc w:val="center"/>
              <w:rPr>
                <w:rFonts w:ascii="Arial Narrow" w:hAnsi="Arial Narrow"/>
                <w:sz w:val="22"/>
                <w:szCs w:val="22"/>
              </w:rPr>
            </w:pPr>
          </w:p>
        </w:tc>
        <w:tc>
          <w:tcPr>
            <w:tcW w:w="5954" w:type="dxa"/>
            <w:gridSpan w:val="2"/>
            <w:vMerge/>
            <w:tcBorders>
              <w:bottom w:val="single" w:sz="4" w:space="0" w:color="auto"/>
            </w:tcBorders>
          </w:tcPr>
          <w:p w14:paraId="60F68BD3" w14:textId="77777777" w:rsidR="00B712AE" w:rsidRPr="00CA3BA0" w:rsidRDefault="00B712AE" w:rsidP="00B712AE">
            <w:pPr>
              <w:rPr>
                <w:rFonts w:ascii="Arial Narrow" w:hAnsi="Arial Narrow"/>
                <w:sz w:val="22"/>
                <w:szCs w:val="22"/>
              </w:rPr>
            </w:pPr>
          </w:p>
        </w:tc>
        <w:tc>
          <w:tcPr>
            <w:tcW w:w="7229" w:type="dxa"/>
            <w:gridSpan w:val="4"/>
            <w:tcBorders>
              <w:bottom w:val="single" w:sz="4" w:space="0" w:color="auto"/>
            </w:tcBorders>
          </w:tcPr>
          <w:p w14:paraId="6D5EF9BD"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6F9FAA9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target remains to develop a financially balanced IMTP so that we meet our statutory duties.</w:t>
            </w:r>
          </w:p>
        </w:tc>
      </w:tr>
      <w:tr w:rsidR="00B712AE" w:rsidRPr="007E21ED" w14:paraId="7BEDDDE2" w14:textId="77777777" w:rsidTr="00A73CE1">
        <w:tc>
          <w:tcPr>
            <w:tcW w:w="8359" w:type="dxa"/>
            <w:gridSpan w:val="3"/>
          </w:tcPr>
          <w:p w14:paraId="722DE737" w14:textId="77777777" w:rsidR="00B712AE" w:rsidRPr="00CA3BA0" w:rsidRDefault="00B712AE" w:rsidP="00B712AE">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660C2B81"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A63A8E" w:rsidRPr="007E21ED" w14:paraId="67C34641" w14:textId="77777777" w:rsidTr="00A73CE1">
        <w:tc>
          <w:tcPr>
            <w:tcW w:w="8359" w:type="dxa"/>
            <w:gridSpan w:val="3"/>
            <w:vMerge w:val="restart"/>
          </w:tcPr>
          <w:p w14:paraId="6F662820"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integrated process is in place to develop the Annual Plan 2025/26.</w:t>
            </w:r>
          </w:p>
          <w:p w14:paraId="3D1E4BBC"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The existing IMTP Executive Steering Group will provide oversight of the Annual Plan/IMTP, Performance and Finance Plans assured by P&amp;F Committee.  W&amp;OD Committee reviews the workforce plan, Q&amp;S Committee the Q&amp;S elements. JET meetings with WG </w:t>
            </w:r>
          </w:p>
          <w:p w14:paraId="4E4C4B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An Annual Plan was submitted to WG in March 2024 along with an Accountability Officer Letter</w:t>
            </w:r>
          </w:p>
          <w:p w14:paraId="60021601"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 xml:space="preserve">As per the Welsh Government de-escalation criteria for Strategy and Planning work has commenced to refresh the HB’s Clinical Services Plan with a view to develop a draft that can be shared with WG in March 2025. </w:t>
            </w:r>
          </w:p>
          <w:p w14:paraId="4B1312BB" w14:textId="77777777" w:rsidR="00A63A8E" w:rsidRPr="00CA3BA0" w:rsidRDefault="00A63A8E" w:rsidP="00BD24B6">
            <w:pPr>
              <w:pStyle w:val="ListParagraph1"/>
              <w:numPr>
                <w:ilvl w:val="0"/>
                <w:numId w:val="28"/>
              </w:numPr>
              <w:ind w:left="458" w:hanging="480"/>
              <w:rPr>
                <w:rFonts w:ascii="Arial Narrow" w:hAnsi="Arial Narrow" w:cs="Arial"/>
                <w:sz w:val="22"/>
                <w:szCs w:val="22"/>
              </w:rPr>
            </w:pPr>
            <w:r w:rsidRPr="00CA3BA0">
              <w:rPr>
                <w:rFonts w:ascii="Arial Narrow" w:hAnsi="Arial Narrow" w:cs="Arial"/>
                <w:sz w:val="22"/>
                <w:szCs w:val="22"/>
              </w:rPr>
              <w:t>As per the Welsh Government de-escalation criteria for Strategy and Planning work in being undertaken to assess the HB against the Planning maturity Matrix and develop an action plan in response. The baseline assessment should go to Board in September at the latest.</w:t>
            </w:r>
          </w:p>
        </w:tc>
        <w:tc>
          <w:tcPr>
            <w:tcW w:w="3543" w:type="dxa"/>
          </w:tcPr>
          <w:p w14:paraId="35C27F21"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0193DDBF"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20AEAA2D" w14:textId="77777777" w:rsidR="00A63A8E" w:rsidRPr="00CA3BA0" w:rsidRDefault="00A63A8E" w:rsidP="00B712AE">
            <w:pPr>
              <w:jc w:val="center"/>
              <w:rPr>
                <w:rFonts w:ascii="Arial Narrow" w:hAnsi="Arial Narrow"/>
                <w:b/>
                <w:sz w:val="22"/>
                <w:szCs w:val="22"/>
              </w:rPr>
            </w:pPr>
            <w:r w:rsidRPr="00CA3BA0">
              <w:rPr>
                <w:rFonts w:ascii="Arial Narrow" w:hAnsi="Arial Narrow"/>
                <w:b/>
                <w:sz w:val="22"/>
                <w:szCs w:val="22"/>
              </w:rPr>
              <w:t>Deadline</w:t>
            </w:r>
          </w:p>
        </w:tc>
      </w:tr>
      <w:tr w:rsidR="00A63A8E" w:rsidRPr="007E21ED" w14:paraId="5D9B295E" w14:textId="77777777" w:rsidTr="00A63A8E">
        <w:tc>
          <w:tcPr>
            <w:tcW w:w="8359" w:type="dxa"/>
            <w:gridSpan w:val="3"/>
            <w:vMerge/>
          </w:tcPr>
          <w:p w14:paraId="496B2303" w14:textId="77777777" w:rsidR="00A63A8E" w:rsidRPr="00CA3BA0" w:rsidRDefault="00A63A8E" w:rsidP="00B712AE">
            <w:pPr>
              <w:rPr>
                <w:rFonts w:ascii="Arial Narrow" w:hAnsi="Arial Narrow"/>
                <w:sz w:val="22"/>
                <w:szCs w:val="22"/>
              </w:rPr>
            </w:pPr>
          </w:p>
        </w:tc>
        <w:tc>
          <w:tcPr>
            <w:tcW w:w="3543" w:type="dxa"/>
          </w:tcPr>
          <w:p w14:paraId="2E2B01C2"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Establish baseline assessment against the Planning Maturity Matrix with an associated action plan</w:t>
            </w:r>
          </w:p>
        </w:tc>
        <w:tc>
          <w:tcPr>
            <w:tcW w:w="1843" w:type="dxa"/>
            <w:gridSpan w:val="2"/>
          </w:tcPr>
          <w:p w14:paraId="42EF36E2" w14:textId="77777777" w:rsidR="00A63A8E" w:rsidRPr="00CA3BA0" w:rsidRDefault="00A63A8E" w:rsidP="00A63A8E">
            <w:pPr>
              <w:rPr>
                <w:rFonts w:ascii="Arial Narrow" w:hAnsi="Arial Narrow"/>
                <w:sz w:val="22"/>
                <w:szCs w:val="22"/>
              </w:rPr>
            </w:pPr>
            <w:r w:rsidRPr="00CA3BA0">
              <w:rPr>
                <w:rFonts w:ascii="Arial Narrow" w:hAnsi="Arial Narrow"/>
                <w:sz w:val="22"/>
                <w:szCs w:val="22"/>
              </w:rPr>
              <w:t>Interim Director of Strategy</w:t>
            </w:r>
          </w:p>
        </w:tc>
        <w:tc>
          <w:tcPr>
            <w:tcW w:w="1843" w:type="dxa"/>
          </w:tcPr>
          <w:p w14:paraId="6E1959E9" w14:textId="5337FA9D" w:rsidR="00A63A8E" w:rsidRPr="00CA3BA0" w:rsidRDefault="00862C05" w:rsidP="00B712AE">
            <w:pPr>
              <w:rPr>
                <w:rFonts w:ascii="Arial Narrow" w:hAnsi="Arial Narrow"/>
                <w:sz w:val="22"/>
                <w:szCs w:val="22"/>
              </w:rPr>
            </w:pPr>
            <w:r>
              <w:rPr>
                <w:rFonts w:ascii="Arial Narrow" w:hAnsi="Arial Narrow"/>
                <w:color w:val="FF0000"/>
                <w:sz w:val="22"/>
                <w:szCs w:val="22"/>
              </w:rPr>
              <w:t>Feb 2025</w:t>
            </w:r>
            <w:r w:rsidR="002D21C2" w:rsidRPr="002D21C2">
              <w:rPr>
                <w:rFonts w:ascii="Arial Narrow" w:hAnsi="Arial Narrow"/>
                <w:color w:val="FF0000"/>
                <w:sz w:val="22"/>
                <w:szCs w:val="22"/>
              </w:rPr>
              <w:t xml:space="preserve"> (Board Development Session)</w:t>
            </w:r>
          </w:p>
        </w:tc>
      </w:tr>
      <w:tr w:rsidR="00A63A8E" w:rsidRPr="007E21ED" w14:paraId="17AEA903" w14:textId="77777777" w:rsidTr="00A63A8E">
        <w:tc>
          <w:tcPr>
            <w:tcW w:w="8359" w:type="dxa"/>
            <w:gridSpan w:val="3"/>
            <w:vMerge/>
          </w:tcPr>
          <w:p w14:paraId="248EE061" w14:textId="77777777" w:rsidR="00A63A8E" w:rsidRPr="00CA3BA0" w:rsidRDefault="00A63A8E" w:rsidP="00A63A8E">
            <w:pPr>
              <w:rPr>
                <w:rFonts w:ascii="Arial Narrow" w:hAnsi="Arial Narrow"/>
              </w:rPr>
            </w:pPr>
          </w:p>
        </w:tc>
        <w:tc>
          <w:tcPr>
            <w:tcW w:w="3543" w:type="dxa"/>
          </w:tcPr>
          <w:p w14:paraId="1842ABED"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Development of a draft Clinical Services Plan to be shared with WG in March 2025.</w:t>
            </w:r>
          </w:p>
        </w:tc>
        <w:tc>
          <w:tcPr>
            <w:tcW w:w="1843" w:type="dxa"/>
            <w:gridSpan w:val="2"/>
          </w:tcPr>
          <w:p w14:paraId="50CA6FE6"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0133AB5E"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3641DC56" w14:textId="77777777" w:rsidR="00A63A8E" w:rsidRPr="00CA3BA0" w:rsidRDefault="00A63A8E" w:rsidP="00A63A8E">
            <w:pPr>
              <w:rPr>
                <w:rFonts w:ascii="Arial Narrow" w:hAnsi="Arial Narrow" w:cs="Arial"/>
                <w:bCs/>
              </w:rPr>
            </w:pPr>
          </w:p>
        </w:tc>
      </w:tr>
      <w:tr w:rsidR="00A63A8E" w:rsidRPr="007E21ED" w14:paraId="4337B7B3" w14:textId="77777777" w:rsidTr="00A63A8E">
        <w:tc>
          <w:tcPr>
            <w:tcW w:w="8359" w:type="dxa"/>
            <w:gridSpan w:val="3"/>
            <w:vMerge/>
          </w:tcPr>
          <w:p w14:paraId="229687E5" w14:textId="77777777" w:rsidR="00A63A8E" w:rsidRPr="00CA3BA0" w:rsidRDefault="00A63A8E" w:rsidP="00A63A8E">
            <w:pPr>
              <w:rPr>
                <w:rFonts w:ascii="Arial Narrow" w:hAnsi="Arial Narrow"/>
              </w:rPr>
            </w:pPr>
          </w:p>
        </w:tc>
        <w:tc>
          <w:tcPr>
            <w:tcW w:w="3543" w:type="dxa"/>
          </w:tcPr>
          <w:p w14:paraId="03E831B0" w14:textId="77777777" w:rsidR="00A63A8E" w:rsidRPr="00CA3BA0" w:rsidRDefault="00A63A8E" w:rsidP="00A63A8E">
            <w:pPr>
              <w:pStyle w:val="Default"/>
              <w:rPr>
                <w:rFonts w:ascii="Arial Narrow" w:hAnsi="Arial Narrow"/>
                <w:color w:val="auto"/>
                <w:sz w:val="22"/>
                <w:szCs w:val="22"/>
              </w:rPr>
            </w:pPr>
            <w:r w:rsidRPr="00CA3BA0">
              <w:rPr>
                <w:rFonts w:ascii="Arial Narrow" w:hAnsi="Arial Narrow"/>
                <w:color w:val="auto"/>
                <w:sz w:val="22"/>
                <w:szCs w:val="22"/>
              </w:rPr>
              <w:t>Amended: Development of a robust Annual Plan for 2025/26 in a three year context to be submitted to WG in March 2025.</w:t>
            </w:r>
          </w:p>
        </w:tc>
        <w:tc>
          <w:tcPr>
            <w:tcW w:w="1843" w:type="dxa"/>
            <w:gridSpan w:val="2"/>
          </w:tcPr>
          <w:p w14:paraId="7DC6EA13" w14:textId="77777777" w:rsidR="00A63A8E" w:rsidRPr="00CA3BA0" w:rsidRDefault="00A63A8E" w:rsidP="00A63A8E">
            <w:pPr>
              <w:rPr>
                <w:rFonts w:ascii="Arial Narrow" w:hAnsi="Arial Narrow"/>
              </w:rPr>
            </w:pPr>
            <w:r w:rsidRPr="00CA3BA0">
              <w:rPr>
                <w:rFonts w:ascii="Arial Narrow" w:hAnsi="Arial Narrow"/>
                <w:sz w:val="22"/>
                <w:szCs w:val="22"/>
              </w:rPr>
              <w:t xml:space="preserve">Interim Director of Strategy </w:t>
            </w:r>
          </w:p>
        </w:tc>
        <w:tc>
          <w:tcPr>
            <w:tcW w:w="1843" w:type="dxa"/>
          </w:tcPr>
          <w:p w14:paraId="530EE37F" w14:textId="77777777" w:rsidR="00A63A8E" w:rsidRPr="00CA3BA0" w:rsidRDefault="00A63A8E" w:rsidP="00A63A8E">
            <w:pPr>
              <w:rPr>
                <w:rFonts w:ascii="Arial Narrow" w:hAnsi="Arial Narrow" w:cs="Arial"/>
                <w:bCs/>
                <w:sz w:val="22"/>
                <w:szCs w:val="22"/>
              </w:rPr>
            </w:pPr>
            <w:r w:rsidRPr="00CA3BA0">
              <w:rPr>
                <w:rFonts w:ascii="Arial Narrow" w:hAnsi="Arial Narrow" w:cs="Arial"/>
                <w:bCs/>
                <w:sz w:val="22"/>
                <w:szCs w:val="22"/>
              </w:rPr>
              <w:t>31/03/2025</w:t>
            </w:r>
          </w:p>
          <w:p w14:paraId="7D3A5E11" w14:textId="77777777" w:rsidR="00A63A8E" w:rsidRPr="00CA3BA0" w:rsidRDefault="00A63A8E" w:rsidP="00A63A8E">
            <w:pPr>
              <w:rPr>
                <w:rFonts w:ascii="Arial Narrow" w:hAnsi="Arial Narrow" w:cs="Arial"/>
                <w:bCs/>
              </w:rPr>
            </w:pPr>
          </w:p>
        </w:tc>
      </w:tr>
      <w:tr w:rsidR="00A63A8E" w:rsidRPr="007E21ED" w14:paraId="7F7791E6" w14:textId="77777777" w:rsidTr="00A73CE1">
        <w:tc>
          <w:tcPr>
            <w:tcW w:w="8359" w:type="dxa"/>
            <w:gridSpan w:val="3"/>
            <w:tcBorders>
              <w:bottom w:val="single" w:sz="4" w:space="0" w:color="auto"/>
            </w:tcBorders>
          </w:tcPr>
          <w:p w14:paraId="4B8F1BE1"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C2D5603" w14:textId="77777777" w:rsidR="00A63A8E" w:rsidRPr="00CA3BA0" w:rsidRDefault="00A63A8E" w:rsidP="00A63A8E">
            <w:pPr>
              <w:autoSpaceDE w:val="0"/>
              <w:autoSpaceDN w:val="0"/>
              <w:adjustRightInd w:val="0"/>
              <w:rPr>
                <w:rFonts w:ascii="Arial Narrow" w:eastAsia="Times New Roman" w:hAnsi="Arial Narrow" w:cs="Arial"/>
                <w:sz w:val="22"/>
                <w:szCs w:val="22"/>
              </w:rPr>
            </w:pPr>
            <w:r w:rsidRPr="00CA3BA0">
              <w:rPr>
                <w:rFonts w:ascii="Arial Narrow" w:hAnsi="Arial Narrow"/>
                <w:sz w:val="22"/>
                <w:szCs w:val="22"/>
              </w:rPr>
              <w:t xml:space="preserve">Robust arrangements are in place to execute the Annual Plan and for 2025/26 these arrangements are being strengthened with updated reporting and monitoring arrangements through the newly established Annual Plan Oversight Group chaired by the COO. </w:t>
            </w:r>
          </w:p>
        </w:tc>
        <w:tc>
          <w:tcPr>
            <w:tcW w:w="7229" w:type="dxa"/>
            <w:gridSpan w:val="4"/>
            <w:tcBorders>
              <w:bottom w:val="single" w:sz="4" w:space="0" w:color="auto"/>
            </w:tcBorders>
          </w:tcPr>
          <w:p w14:paraId="024991AD" w14:textId="77777777" w:rsidR="00A63A8E" w:rsidRPr="00CA3BA0" w:rsidRDefault="00A63A8E" w:rsidP="00A63A8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5B66527E" w14:textId="77777777" w:rsidR="00A63A8E" w:rsidRPr="00CA3BA0" w:rsidRDefault="00A63A8E" w:rsidP="00A63A8E">
            <w:pPr>
              <w:pStyle w:val="Default"/>
              <w:rPr>
                <w:rFonts w:ascii="Arial Narrow" w:hAnsi="Arial Narrow" w:cs="Arial"/>
                <w:color w:val="auto"/>
                <w:sz w:val="22"/>
                <w:szCs w:val="22"/>
              </w:rPr>
            </w:pPr>
          </w:p>
        </w:tc>
      </w:tr>
      <w:tr w:rsidR="00A63A8E" w:rsidRPr="007E21ED" w14:paraId="0BA3BD3A" w14:textId="77777777" w:rsidTr="00A73CE1">
        <w:tc>
          <w:tcPr>
            <w:tcW w:w="15588" w:type="dxa"/>
            <w:gridSpan w:val="7"/>
            <w:shd w:val="clear" w:color="auto" w:fill="auto"/>
          </w:tcPr>
          <w:p w14:paraId="29252B81" w14:textId="77777777" w:rsidR="00A63A8E" w:rsidRPr="00CA3BA0" w:rsidRDefault="00A63A8E" w:rsidP="00A63A8E">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 / Progress Notes</w:t>
            </w:r>
          </w:p>
          <w:p w14:paraId="1202AC96" w14:textId="565D88A8" w:rsidR="00A63A8E" w:rsidRPr="00CA3BA0" w:rsidRDefault="002D21C2" w:rsidP="002D21C2">
            <w:pPr>
              <w:autoSpaceDE w:val="0"/>
              <w:autoSpaceDN w:val="0"/>
              <w:adjustRightInd w:val="0"/>
              <w:jc w:val="both"/>
              <w:rPr>
                <w:rFonts w:ascii="Arial Narrow" w:eastAsia="Times New Roman" w:hAnsi="Arial Narrow" w:cs="Arial"/>
                <w:sz w:val="22"/>
                <w:szCs w:val="22"/>
              </w:rPr>
            </w:pPr>
            <w:r w:rsidRPr="002D21C2">
              <w:rPr>
                <w:rFonts w:ascii="Arial Narrow" w:eastAsia="Times New Roman" w:hAnsi="Arial Narrow" w:cs="Arial"/>
                <w:color w:val="FF0000"/>
                <w:sz w:val="22"/>
                <w:szCs w:val="22"/>
              </w:rPr>
              <w:t>08/11</w:t>
            </w:r>
            <w:r w:rsidR="00A63A8E" w:rsidRPr="002D21C2">
              <w:rPr>
                <w:rFonts w:ascii="Arial Narrow" w:eastAsia="Times New Roman" w:hAnsi="Arial Narrow" w:cs="Arial"/>
                <w:color w:val="FF0000"/>
                <w:sz w:val="22"/>
                <w:szCs w:val="22"/>
              </w:rPr>
              <w:t xml:space="preserve">/2024: </w:t>
            </w:r>
            <w:r w:rsidRPr="002D21C2">
              <w:rPr>
                <w:rFonts w:ascii="Arial Narrow" w:eastAsia="Times New Roman" w:hAnsi="Arial Narrow" w:cs="Arial"/>
                <w:color w:val="FF0000"/>
                <w:sz w:val="22"/>
                <w:szCs w:val="22"/>
              </w:rPr>
              <w:t>Action refreshed</w:t>
            </w:r>
          </w:p>
        </w:tc>
      </w:tr>
    </w:tbl>
    <w:p w14:paraId="239F1F88" w14:textId="77777777" w:rsidR="002A5651" w:rsidRPr="007E21ED" w:rsidRDefault="002A5651" w:rsidP="00975529">
      <w:pPr>
        <w:rPr>
          <w:rFonts w:ascii="Arial" w:hAnsi="Arial" w:cs="Arial"/>
          <w:b/>
          <w:u w:val="single"/>
        </w:rPr>
      </w:pPr>
    </w:p>
    <w:p w14:paraId="526CFDBA" w14:textId="77777777" w:rsidR="00947500" w:rsidRDefault="00947500" w:rsidP="00002A52">
      <w:pPr>
        <w:rPr>
          <w:rFonts w:ascii="Arial Narrow" w:hAnsi="Arial Narrow"/>
          <w:b/>
        </w:rPr>
        <w:sectPr w:rsidR="00947500"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02A52" w:rsidRPr="007E21ED" w14:paraId="6BDCB270" w14:textId="77777777" w:rsidTr="00105A7B">
        <w:tc>
          <w:tcPr>
            <w:tcW w:w="8193" w:type="dxa"/>
            <w:gridSpan w:val="3"/>
          </w:tcPr>
          <w:p w14:paraId="2A89667F" w14:textId="48D29A0F" w:rsidR="00002A52" w:rsidRPr="007E21ED" w:rsidRDefault="00002A52" w:rsidP="00002A52">
            <w:pPr>
              <w:rPr>
                <w:rFonts w:ascii="Arial Narrow" w:hAnsi="Arial Narrow"/>
                <w:b/>
                <w:sz w:val="22"/>
                <w:szCs w:val="22"/>
              </w:rPr>
            </w:pPr>
            <w:r w:rsidRPr="007E21ED">
              <w:rPr>
                <w:rFonts w:ascii="Arial Narrow" w:hAnsi="Arial Narrow"/>
                <w:b/>
                <w:sz w:val="22"/>
                <w:szCs w:val="22"/>
              </w:rPr>
              <w:t xml:space="preserve">Datix ID Number: 3692                </w:t>
            </w:r>
          </w:p>
          <w:p w14:paraId="742DD18D" w14:textId="77777777" w:rsidR="00002A52" w:rsidRPr="007E21ED" w:rsidRDefault="00002A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69" w:type="dxa"/>
            <w:shd w:val="clear" w:color="auto" w:fill="C00000"/>
          </w:tcPr>
          <w:p w14:paraId="1CCD1000" w14:textId="77777777" w:rsidR="00002A52" w:rsidRPr="007E21ED" w:rsidRDefault="00002A52" w:rsidP="00002A52">
            <w:pPr>
              <w:rPr>
                <w:rFonts w:ascii="Arial Narrow" w:hAnsi="Arial Narrow" w:cs="Arial"/>
                <w:b/>
                <w:bCs/>
                <w:sz w:val="22"/>
                <w:szCs w:val="22"/>
              </w:rPr>
            </w:pPr>
            <w:r w:rsidRPr="007E21ED">
              <w:rPr>
                <w:rFonts w:ascii="Arial Narrow" w:hAnsi="Arial Narrow" w:cs="Arial"/>
                <w:b/>
                <w:bCs/>
                <w:sz w:val="22"/>
                <w:szCs w:val="22"/>
              </w:rPr>
              <w:t>HBR Ref Number: 98</w:t>
            </w:r>
          </w:p>
          <w:p w14:paraId="01EB9A8F" w14:textId="77777777" w:rsidR="00002A52" w:rsidRPr="007E21ED" w:rsidRDefault="00002A52" w:rsidP="006843C7">
            <w:pPr>
              <w:rPr>
                <w:rFonts w:ascii="Arial Narrow" w:hAnsi="Arial Narrow" w:cs="Arial"/>
                <w:b/>
                <w:bCs/>
                <w:sz w:val="22"/>
                <w:szCs w:val="22"/>
              </w:rPr>
            </w:pPr>
            <w:r w:rsidRPr="007E21ED">
              <w:rPr>
                <w:rFonts w:ascii="Arial Narrow" w:hAnsi="Arial Narrow" w:cs="Arial"/>
                <w:b/>
                <w:bCs/>
                <w:sz w:val="22"/>
                <w:szCs w:val="22"/>
              </w:rPr>
              <w:t xml:space="preserve">Target Date: </w:t>
            </w:r>
            <w:r w:rsidR="00B6428B" w:rsidRPr="007E21ED">
              <w:rPr>
                <w:rFonts w:ascii="Arial Narrow" w:hAnsi="Arial Narrow" w:cs="Arial"/>
                <w:b/>
                <w:bCs/>
                <w:sz w:val="22"/>
                <w:szCs w:val="22"/>
              </w:rPr>
              <w:t>TBC</w:t>
            </w:r>
          </w:p>
        </w:tc>
        <w:tc>
          <w:tcPr>
            <w:tcW w:w="3826" w:type="dxa"/>
            <w:gridSpan w:val="3"/>
            <w:shd w:val="clear" w:color="auto" w:fill="C00000"/>
          </w:tcPr>
          <w:p w14:paraId="46950929" w14:textId="77777777" w:rsidR="00002A52" w:rsidRPr="007E21ED" w:rsidRDefault="00002A52" w:rsidP="00002A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E8D3FFD" w14:textId="77777777" w:rsidR="00002A52" w:rsidRPr="007E21ED" w:rsidRDefault="00002A52" w:rsidP="00002A52">
            <w:pPr>
              <w:rPr>
                <w:rFonts w:ascii="Arial Narrow" w:hAnsi="Arial Narrow"/>
                <w:sz w:val="22"/>
                <w:szCs w:val="22"/>
              </w:rPr>
            </w:pPr>
            <w:r w:rsidRPr="007E21ED">
              <w:rPr>
                <w:rFonts w:ascii="Arial Narrow" w:hAnsi="Arial Narrow" w:cs="Arial"/>
                <w:b/>
                <w:bCs/>
                <w:sz w:val="22"/>
                <w:szCs w:val="22"/>
              </w:rPr>
              <w:t>5 x 4 = 20</w:t>
            </w:r>
          </w:p>
        </w:tc>
      </w:tr>
      <w:tr w:rsidR="000D190D" w:rsidRPr="007E21ED" w14:paraId="2B8217D5" w14:textId="77777777" w:rsidTr="00594DD7">
        <w:tc>
          <w:tcPr>
            <w:tcW w:w="4096" w:type="dxa"/>
            <w:gridSpan w:val="2"/>
          </w:tcPr>
          <w:p w14:paraId="0CB65140" w14:textId="77777777" w:rsidR="000D190D" w:rsidRPr="007E21ED" w:rsidRDefault="000D190D" w:rsidP="000D190D">
            <w:pPr>
              <w:pStyle w:val="Default"/>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Care is delivered in safe and appropriate settings</w:t>
            </w:r>
          </w:p>
        </w:tc>
        <w:tc>
          <w:tcPr>
            <w:tcW w:w="4097" w:type="dxa"/>
          </w:tcPr>
          <w:p w14:paraId="4957C0B8" w14:textId="77777777" w:rsidR="000D190D" w:rsidRPr="007E21ED" w:rsidRDefault="000D190D" w:rsidP="000D190D">
            <w:pPr>
              <w:rPr>
                <w:rFonts w:ascii="Arial Narrow" w:hAnsi="Arial Narrow"/>
                <w:b/>
                <w:sz w:val="22"/>
                <w:szCs w:val="22"/>
              </w:rPr>
            </w:pPr>
            <w:r w:rsidRPr="007E21ED">
              <w:rPr>
                <w:rFonts w:ascii="Arial Narrow" w:hAnsi="Arial Narrow"/>
                <w:b/>
                <w:sz w:val="22"/>
                <w:szCs w:val="22"/>
              </w:rPr>
              <w:t>BAF Ref: 3</w:t>
            </w:r>
          </w:p>
          <w:p w14:paraId="46891CB9" w14:textId="77777777" w:rsidR="000D190D" w:rsidRPr="007E21ED" w:rsidRDefault="000D190D" w:rsidP="000D190D">
            <w:pPr>
              <w:rPr>
                <w:rFonts w:ascii="Arial Narrow" w:hAnsi="Arial Narrow"/>
                <w:sz w:val="22"/>
                <w:szCs w:val="22"/>
              </w:rPr>
            </w:pPr>
          </w:p>
        </w:tc>
        <w:tc>
          <w:tcPr>
            <w:tcW w:w="7395" w:type="dxa"/>
            <w:gridSpan w:val="4"/>
          </w:tcPr>
          <w:p w14:paraId="151FC2CC" w14:textId="77777777" w:rsidR="000D190D" w:rsidRPr="007E21ED" w:rsidRDefault="000D190D" w:rsidP="000D190D">
            <w:pPr>
              <w:pStyle w:val="Default"/>
              <w:rPr>
                <w:rFonts w:ascii="Arial Narrow" w:hAnsi="Arial Narrow"/>
                <w:bCs/>
                <w:sz w:val="22"/>
                <w:szCs w:val="22"/>
              </w:rPr>
            </w:pPr>
            <w:r w:rsidRPr="007E21ED">
              <w:rPr>
                <w:rFonts w:ascii="Arial Narrow" w:hAnsi="Arial Narrow"/>
                <w:b/>
                <w:bCs/>
                <w:sz w:val="22"/>
                <w:szCs w:val="22"/>
              </w:rPr>
              <w:t xml:space="preserve">Director Lead: </w:t>
            </w:r>
            <w:r w:rsidRPr="007E21ED">
              <w:rPr>
                <w:rFonts w:ascii="Arial Narrow" w:hAnsi="Arial Narrow"/>
                <w:bCs/>
                <w:sz w:val="22"/>
                <w:szCs w:val="22"/>
              </w:rPr>
              <w:t>Darren Griffiths, Executive Director of Finance &amp; Performance</w:t>
            </w:r>
          </w:p>
          <w:p w14:paraId="7E80BA90" w14:textId="77777777" w:rsidR="000D190D" w:rsidRPr="007E21ED" w:rsidRDefault="000D190D" w:rsidP="000D190D">
            <w:pPr>
              <w:pStyle w:val="Default"/>
              <w:rPr>
                <w:rFonts w:ascii="Arial Narrow" w:hAnsi="Arial Narrow"/>
                <w:b/>
                <w:bCs/>
                <w:sz w:val="22"/>
                <w:szCs w:val="22"/>
              </w:rPr>
            </w:pPr>
            <w:r w:rsidRPr="007E21ED">
              <w:rPr>
                <w:rFonts w:ascii="Arial Narrow" w:hAnsi="Arial Narrow"/>
                <w:b/>
                <w:bCs/>
                <w:sz w:val="22"/>
                <w:szCs w:val="22"/>
              </w:rPr>
              <w:t xml:space="preserve">Assuring Committee: </w:t>
            </w:r>
            <w:r w:rsidRPr="007E21ED">
              <w:rPr>
                <w:rFonts w:ascii="Arial Narrow" w:hAnsi="Arial Narrow"/>
                <w:sz w:val="22"/>
                <w:szCs w:val="22"/>
              </w:rPr>
              <w:t>Performance &amp; Finance Committee</w:t>
            </w:r>
          </w:p>
        </w:tc>
      </w:tr>
      <w:tr w:rsidR="000D190D" w:rsidRPr="007E21ED" w14:paraId="65BC486A" w14:textId="77777777" w:rsidTr="00A73CE1">
        <w:tc>
          <w:tcPr>
            <w:tcW w:w="8193" w:type="dxa"/>
            <w:gridSpan w:val="3"/>
          </w:tcPr>
          <w:p w14:paraId="38D9010C" w14:textId="77777777" w:rsidR="000D190D" w:rsidRPr="007E21ED" w:rsidRDefault="000D190D" w:rsidP="000D190D">
            <w:pPr>
              <w:autoSpaceDE w:val="0"/>
              <w:autoSpaceDN w:val="0"/>
              <w:adjustRightInd w:val="0"/>
              <w:jc w:val="both"/>
              <w:rPr>
                <w:rFonts w:ascii="Arial Narrow" w:eastAsia="Times New Roman" w:hAnsi="Arial Narrow" w:cs="Calibri"/>
                <w:color w:val="000000"/>
                <w:sz w:val="22"/>
                <w:szCs w:val="22"/>
              </w:rPr>
            </w:pPr>
            <w:r w:rsidRPr="007E21ED">
              <w:rPr>
                <w:rFonts w:ascii="Arial Narrow" w:eastAsia="Times New Roman" w:hAnsi="Arial Narrow" w:cs="Calibri"/>
                <w:b/>
                <w:color w:val="000000"/>
                <w:sz w:val="22"/>
                <w:szCs w:val="22"/>
              </w:rPr>
              <w:t>Risk:</w:t>
            </w:r>
            <w:r w:rsidRPr="007E21ED">
              <w:rPr>
                <w:rFonts w:ascii="Arial Narrow" w:eastAsia="Times New Roman" w:hAnsi="Arial Narrow" w:cs="Calibri"/>
                <w:color w:val="000000"/>
                <w:sz w:val="22"/>
                <w:szCs w:val="22"/>
              </w:rPr>
              <w:t xml:space="preserve"> </w:t>
            </w:r>
            <w:r w:rsidRPr="007E21ED">
              <w:rPr>
                <w:rFonts w:ascii="Arial Narrow" w:eastAsia="Times New Roman" w:hAnsi="Arial Narrow" w:cs="Calibri"/>
                <w:b/>
                <w:color w:val="000000"/>
                <w:sz w:val="22"/>
                <w:szCs w:val="22"/>
              </w:rPr>
              <w:t xml:space="preserve">Overall condition/compliance and suitability of Health Board Estate </w:t>
            </w:r>
          </w:p>
          <w:p w14:paraId="780A0BD0" w14:textId="77777777" w:rsidR="000D190D" w:rsidRPr="007E21ED" w:rsidRDefault="000D190D" w:rsidP="000D190D">
            <w:pPr>
              <w:autoSpaceDE w:val="0"/>
              <w:autoSpaceDN w:val="0"/>
              <w:adjustRightInd w:val="0"/>
              <w:jc w:val="both"/>
              <w:rPr>
                <w:rFonts w:ascii="Arial Narrow" w:hAnsi="Arial Narrow"/>
                <w:b/>
                <w:sz w:val="22"/>
                <w:szCs w:val="22"/>
              </w:rPr>
            </w:pPr>
            <w:r w:rsidRPr="007E21E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7E21ED">
              <w:rPr>
                <w:rFonts w:ascii="Arial Narrow" w:hAnsi="Arial Narrow"/>
                <w:sz w:val="22"/>
                <w:szCs w:val="22"/>
              </w:rPr>
              <w:t>. The backlog maintenance costs are in excess of £200 million.</w:t>
            </w:r>
          </w:p>
        </w:tc>
        <w:tc>
          <w:tcPr>
            <w:tcW w:w="7395" w:type="dxa"/>
            <w:gridSpan w:val="4"/>
          </w:tcPr>
          <w:p w14:paraId="34741E54" w14:textId="16663DAA" w:rsidR="000D190D" w:rsidRPr="007E21ED" w:rsidRDefault="000D190D" w:rsidP="000D190D">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 xml:space="preserve"> </w:t>
            </w:r>
            <w:r w:rsidR="00AA2437">
              <w:rPr>
                <w:rFonts w:ascii="Arial Narrow" w:hAnsi="Arial Narrow" w:cs="Arial"/>
                <w:bCs/>
                <w:sz w:val="22"/>
                <w:szCs w:val="22"/>
              </w:rPr>
              <w:t>October</w:t>
            </w:r>
            <w:r w:rsidR="00DC2A8E">
              <w:rPr>
                <w:rFonts w:ascii="Arial Narrow" w:hAnsi="Arial Narrow" w:cs="Arial"/>
                <w:bCs/>
                <w:sz w:val="22"/>
                <w:szCs w:val="22"/>
              </w:rPr>
              <w:t xml:space="preserve"> 2024</w:t>
            </w:r>
          </w:p>
        </w:tc>
      </w:tr>
      <w:tr w:rsidR="000D190D" w:rsidRPr="007E21ED" w14:paraId="5C59A343" w14:textId="77777777" w:rsidTr="00A73CE1">
        <w:tc>
          <w:tcPr>
            <w:tcW w:w="2405" w:type="dxa"/>
          </w:tcPr>
          <w:p w14:paraId="03330ACA"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Risk Rating</w:t>
            </w:r>
          </w:p>
          <w:p w14:paraId="583199A9"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01E0BDAB"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color w:val="000000"/>
                <w:sz w:val="22"/>
                <w:szCs w:val="22"/>
              </w:rPr>
              <w:t>Initial: 5 x 4 = 20</w:t>
            </w:r>
          </w:p>
          <w:p w14:paraId="25D9085D"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4 = 20</w:t>
            </w:r>
          </w:p>
          <w:p w14:paraId="122296F5" w14:textId="77777777" w:rsidR="000D190D" w:rsidRPr="007E21ED" w:rsidRDefault="000D190D" w:rsidP="000D190D">
            <w:pPr>
              <w:jc w:val="center"/>
              <w:rPr>
                <w:rFonts w:ascii="Arial Narrow" w:hAnsi="Arial Narrow"/>
                <w:sz w:val="22"/>
                <w:szCs w:val="22"/>
              </w:rPr>
            </w:pPr>
            <w:r w:rsidRPr="007E21ED">
              <w:rPr>
                <w:rFonts w:ascii="Arial Narrow" w:hAnsi="Arial Narrow"/>
                <w:sz w:val="22"/>
                <w:szCs w:val="22"/>
              </w:rPr>
              <w:t>Target: 3 x 3 = 9</w:t>
            </w:r>
          </w:p>
        </w:tc>
        <w:tc>
          <w:tcPr>
            <w:tcW w:w="5788" w:type="dxa"/>
            <w:gridSpan w:val="2"/>
            <w:vMerge w:val="restart"/>
          </w:tcPr>
          <w:p w14:paraId="5405DDD7" w14:textId="29EBE72A" w:rsidR="000D190D" w:rsidRPr="007E21ED" w:rsidRDefault="00975F40" w:rsidP="000D190D">
            <w:pPr>
              <w:rPr>
                <w:rFonts w:ascii="Arial Narrow" w:hAnsi="Arial Narrow"/>
                <w:sz w:val="22"/>
                <w:szCs w:val="22"/>
              </w:rPr>
            </w:pPr>
            <w:r>
              <w:rPr>
                <w:rFonts w:ascii="Arial Narrow" w:hAnsi="Arial Narrow"/>
                <w:noProof/>
              </w:rPr>
              <w:drawing>
                <wp:inline distT="0" distB="0" distL="0" distR="0" wp14:anchorId="688778F2" wp14:editId="1464886C">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95" w:type="dxa"/>
            <w:gridSpan w:val="4"/>
          </w:tcPr>
          <w:p w14:paraId="001C5AB9"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current score:</w:t>
            </w:r>
          </w:p>
          <w:p w14:paraId="5AD127F9" w14:textId="77777777" w:rsidR="000D190D" w:rsidRPr="007E21ED" w:rsidRDefault="000D190D" w:rsidP="000D190D">
            <w:pPr>
              <w:rPr>
                <w:rFonts w:ascii="Arial Narrow" w:hAnsi="Arial Narrow"/>
                <w:sz w:val="22"/>
                <w:szCs w:val="22"/>
              </w:rPr>
            </w:pPr>
            <w:r w:rsidRPr="007E21ED">
              <w:rPr>
                <w:rFonts w:ascii="Arial Narrow" w:hAnsi="Arial Narrow" w:cs="Arial"/>
                <w:bCs/>
                <w:sz w:val="22"/>
                <w:szCs w:val="22"/>
              </w:rPr>
              <w:t>6 FACET survey</w:t>
            </w:r>
          </w:p>
          <w:p w14:paraId="24F7613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Estates Strategy and Development control plans</w:t>
            </w:r>
          </w:p>
          <w:p w14:paraId="4159301B"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General compliance with fire regulations and WHTM/WHBN requirements.</w:t>
            </w:r>
          </w:p>
          <w:p w14:paraId="15974D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Backlog maintenance</w:t>
            </w:r>
          </w:p>
          <w:p w14:paraId="687E8154"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Health Board estates strategy and DCP task and finish group</w:t>
            </w:r>
          </w:p>
          <w:p w14:paraId="58347058"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Audit and Assurance limited assurance report</w:t>
            </w:r>
          </w:p>
          <w:p w14:paraId="6EC6D15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Access to funding</w:t>
            </w:r>
          </w:p>
        </w:tc>
      </w:tr>
      <w:tr w:rsidR="000D190D" w:rsidRPr="007E21ED" w14:paraId="69E706A5" w14:textId="77777777" w:rsidTr="00A73CE1">
        <w:tc>
          <w:tcPr>
            <w:tcW w:w="2405" w:type="dxa"/>
          </w:tcPr>
          <w:p w14:paraId="75D92511" w14:textId="77777777" w:rsidR="000D190D" w:rsidRPr="007E21ED" w:rsidRDefault="000D190D" w:rsidP="000D190D">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66FF450" w14:textId="77777777" w:rsidR="000D190D" w:rsidRPr="007E21ED" w:rsidRDefault="000D190D" w:rsidP="000D190D">
            <w:pPr>
              <w:jc w:val="center"/>
              <w:rPr>
                <w:rFonts w:ascii="Arial Narrow" w:hAnsi="Arial Narrow"/>
                <w:sz w:val="22"/>
                <w:szCs w:val="22"/>
              </w:rPr>
            </w:pPr>
            <w:r w:rsidRPr="007E21ED">
              <w:rPr>
                <w:rFonts w:ascii="Arial Narrow" w:hAnsi="Arial Narrow" w:cs="Arial"/>
                <w:sz w:val="22"/>
                <w:szCs w:val="22"/>
              </w:rPr>
              <w:t>= 50%</w:t>
            </w:r>
          </w:p>
        </w:tc>
        <w:tc>
          <w:tcPr>
            <w:tcW w:w="5788" w:type="dxa"/>
            <w:gridSpan w:val="2"/>
            <w:vMerge/>
          </w:tcPr>
          <w:p w14:paraId="2FFC73B6" w14:textId="77777777" w:rsidR="000D190D" w:rsidRPr="007E21ED" w:rsidRDefault="000D190D" w:rsidP="000D190D">
            <w:pPr>
              <w:rPr>
                <w:rFonts w:ascii="Arial Narrow" w:hAnsi="Arial Narrow"/>
                <w:sz w:val="22"/>
                <w:szCs w:val="22"/>
              </w:rPr>
            </w:pPr>
          </w:p>
        </w:tc>
        <w:tc>
          <w:tcPr>
            <w:tcW w:w="7395" w:type="dxa"/>
            <w:gridSpan w:val="4"/>
            <w:vMerge w:val="restart"/>
          </w:tcPr>
          <w:p w14:paraId="02EFCE02"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target score:</w:t>
            </w:r>
          </w:p>
          <w:p w14:paraId="44BEE1BE" w14:textId="77777777" w:rsidR="000D190D" w:rsidRPr="007E21ED" w:rsidRDefault="000D190D" w:rsidP="000D190D">
            <w:pPr>
              <w:rPr>
                <w:rFonts w:ascii="Arial Narrow" w:hAnsi="Arial Narrow"/>
                <w:sz w:val="22"/>
                <w:szCs w:val="22"/>
              </w:rPr>
            </w:pPr>
            <w:r w:rsidRPr="007E21ED">
              <w:rPr>
                <w:rFonts w:ascii="Arial Narrow" w:hAnsi="Arial Narrow" w:cs="Arial"/>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D190D" w:rsidRPr="007E21ED" w14:paraId="26E21165" w14:textId="77777777" w:rsidTr="00A73CE1">
        <w:trPr>
          <w:trHeight w:val="802"/>
        </w:trPr>
        <w:tc>
          <w:tcPr>
            <w:tcW w:w="2405" w:type="dxa"/>
          </w:tcPr>
          <w:p w14:paraId="5EF6E9DE" w14:textId="77777777" w:rsidR="000D190D" w:rsidRPr="007E21ED" w:rsidRDefault="000D190D" w:rsidP="000D190D">
            <w:pPr>
              <w:pStyle w:val="Default"/>
              <w:jc w:val="center"/>
              <w:rPr>
                <w:rFonts w:ascii="Arial Narrow" w:hAnsi="Arial Narrow" w:cs="Arial"/>
                <w:b/>
                <w:sz w:val="22"/>
                <w:szCs w:val="22"/>
              </w:rPr>
            </w:pPr>
            <w:r w:rsidRPr="007E21ED">
              <w:rPr>
                <w:rFonts w:ascii="Arial Narrow" w:hAnsi="Arial Narrow" w:cs="Arial"/>
                <w:b/>
                <w:sz w:val="22"/>
                <w:szCs w:val="22"/>
              </w:rPr>
              <w:t>Date added to the HB risk register</w:t>
            </w:r>
          </w:p>
          <w:p w14:paraId="4176C224"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sz w:val="22"/>
                <w:szCs w:val="22"/>
              </w:rPr>
              <w:t>07/02/2024</w:t>
            </w:r>
          </w:p>
        </w:tc>
        <w:tc>
          <w:tcPr>
            <w:tcW w:w="5788" w:type="dxa"/>
            <w:gridSpan w:val="2"/>
            <w:vMerge/>
          </w:tcPr>
          <w:p w14:paraId="0402A66A" w14:textId="77777777" w:rsidR="000D190D" w:rsidRPr="007E21ED" w:rsidRDefault="000D190D" w:rsidP="000D190D">
            <w:pPr>
              <w:rPr>
                <w:rFonts w:ascii="Arial Narrow" w:hAnsi="Arial Narrow"/>
                <w:sz w:val="22"/>
                <w:szCs w:val="22"/>
              </w:rPr>
            </w:pPr>
          </w:p>
        </w:tc>
        <w:tc>
          <w:tcPr>
            <w:tcW w:w="7395" w:type="dxa"/>
            <w:gridSpan w:val="4"/>
            <w:vMerge/>
          </w:tcPr>
          <w:p w14:paraId="74B6E0FC" w14:textId="77777777" w:rsidR="000D190D" w:rsidRPr="007E21ED" w:rsidRDefault="000D190D" w:rsidP="000D190D">
            <w:pPr>
              <w:rPr>
                <w:rFonts w:ascii="Arial Narrow" w:hAnsi="Arial Narrow"/>
                <w:sz w:val="22"/>
                <w:szCs w:val="22"/>
              </w:rPr>
            </w:pPr>
          </w:p>
        </w:tc>
      </w:tr>
      <w:tr w:rsidR="000D190D" w:rsidRPr="007E21ED" w14:paraId="704A0073" w14:textId="77777777" w:rsidTr="00A73CE1">
        <w:tc>
          <w:tcPr>
            <w:tcW w:w="8193" w:type="dxa"/>
            <w:gridSpan w:val="3"/>
          </w:tcPr>
          <w:p w14:paraId="49C20E42" w14:textId="77777777" w:rsidR="000D190D" w:rsidRPr="007E21ED" w:rsidRDefault="000D190D" w:rsidP="000D190D">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95" w:type="dxa"/>
            <w:gridSpan w:val="4"/>
          </w:tcPr>
          <w:p w14:paraId="34A9C727" w14:textId="77777777" w:rsidR="000D190D" w:rsidRPr="007E21ED" w:rsidRDefault="000D190D" w:rsidP="000D190D">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D190D" w:rsidRPr="007E21ED" w14:paraId="7F57874E" w14:textId="77777777" w:rsidTr="00A73CE1">
        <w:tc>
          <w:tcPr>
            <w:tcW w:w="8193" w:type="dxa"/>
            <w:gridSpan w:val="3"/>
            <w:vMerge w:val="restart"/>
          </w:tcPr>
          <w:p w14:paraId="6200417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Planned preventative maintenance, prioritising highest risk depending on funding available (EFAB – Discretionary) – linked to creation of decant space through service changes</w:t>
            </w:r>
          </w:p>
          <w:p w14:paraId="3EDBB46A"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Regular reviews of the estate.</w:t>
            </w:r>
          </w:p>
          <w:p w14:paraId="0DA525F8"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Reactive maintenance.</w:t>
            </w:r>
          </w:p>
          <w:p w14:paraId="13AE5E4F"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20% annual review/update of 6 FACET surveys</w:t>
            </w:r>
          </w:p>
          <w:p w14:paraId="2364AD8E"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 xml:space="preserve">Undertaken capital schemes where funded </w:t>
            </w:r>
          </w:p>
          <w:p w14:paraId="6862E48B"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Address issues where practicable through EFAB/Discretionary capital</w:t>
            </w:r>
          </w:p>
          <w:p w14:paraId="34E69F09"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color w:val="000000"/>
                <w:sz w:val="22"/>
                <w:szCs w:val="22"/>
              </w:rPr>
            </w:pPr>
            <w:r w:rsidRPr="007E21ED">
              <w:rPr>
                <w:rFonts w:ascii="Arial Narrow" w:hAnsi="Arial Narrow" w:cs="Arial"/>
                <w:sz w:val="22"/>
                <w:szCs w:val="22"/>
              </w:rPr>
              <w:t>Estates Strategy and development control plans task and finish group</w:t>
            </w:r>
          </w:p>
        </w:tc>
        <w:tc>
          <w:tcPr>
            <w:tcW w:w="3726" w:type="dxa"/>
            <w:gridSpan w:val="2"/>
          </w:tcPr>
          <w:p w14:paraId="0E6FDD63"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Action</w:t>
            </w:r>
          </w:p>
        </w:tc>
        <w:tc>
          <w:tcPr>
            <w:tcW w:w="1635" w:type="dxa"/>
          </w:tcPr>
          <w:p w14:paraId="748CCC85"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Lead</w:t>
            </w:r>
          </w:p>
        </w:tc>
        <w:tc>
          <w:tcPr>
            <w:tcW w:w="2034" w:type="dxa"/>
          </w:tcPr>
          <w:p w14:paraId="588EF4F0"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Deadline</w:t>
            </w:r>
          </w:p>
        </w:tc>
      </w:tr>
      <w:tr w:rsidR="000D190D" w:rsidRPr="007E21ED" w14:paraId="551C95CD" w14:textId="77777777" w:rsidTr="00A73CE1">
        <w:trPr>
          <w:trHeight w:val="977"/>
        </w:trPr>
        <w:tc>
          <w:tcPr>
            <w:tcW w:w="8193" w:type="dxa"/>
            <w:gridSpan w:val="3"/>
            <w:vMerge/>
          </w:tcPr>
          <w:p w14:paraId="5BEEBFA8" w14:textId="77777777" w:rsidR="000D190D" w:rsidRPr="007E21ED" w:rsidRDefault="000D190D" w:rsidP="000D190D">
            <w:pPr>
              <w:rPr>
                <w:rFonts w:ascii="Arial Narrow" w:hAnsi="Arial Narrow"/>
                <w:sz w:val="22"/>
                <w:szCs w:val="22"/>
              </w:rPr>
            </w:pPr>
          </w:p>
        </w:tc>
        <w:tc>
          <w:tcPr>
            <w:tcW w:w="3726" w:type="dxa"/>
            <w:gridSpan w:val="2"/>
          </w:tcPr>
          <w:p w14:paraId="713B87D7"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13D72DF5" w14:textId="77777777" w:rsidR="000D190D" w:rsidRPr="007E21ED" w:rsidRDefault="000D190D" w:rsidP="000D190D">
            <w:pPr>
              <w:rPr>
                <w:rFonts w:ascii="Arial Narrow" w:hAnsi="Arial Narrow"/>
                <w:color w:val="000000" w:themeColor="text1"/>
                <w:sz w:val="22"/>
                <w:szCs w:val="22"/>
              </w:rPr>
            </w:pPr>
            <w:r w:rsidRPr="007E21ED">
              <w:rPr>
                <w:rFonts w:ascii="Arial Narrow" w:eastAsia="Times New Roman" w:hAnsi="Arial Narrow" w:cs="Arial"/>
                <w:color w:val="000000" w:themeColor="text1"/>
                <w:sz w:val="22"/>
                <w:szCs w:val="22"/>
              </w:rPr>
              <w:t xml:space="preserve">Assistant Director of Capital Planning </w:t>
            </w:r>
          </w:p>
        </w:tc>
        <w:tc>
          <w:tcPr>
            <w:tcW w:w="2034" w:type="dxa"/>
            <w:shd w:val="clear" w:color="auto" w:fill="auto"/>
          </w:tcPr>
          <w:p w14:paraId="410AC461" w14:textId="77777777" w:rsidR="000D190D" w:rsidRPr="007E21ED" w:rsidRDefault="000D190D" w:rsidP="000D190D">
            <w:pPr>
              <w:rPr>
                <w:rFonts w:ascii="Arial Narrow" w:hAnsi="Arial Narrow"/>
                <w:color w:val="000000" w:themeColor="text1"/>
                <w:sz w:val="22"/>
                <w:szCs w:val="22"/>
              </w:rPr>
            </w:pPr>
            <w:r w:rsidRPr="007E21ED">
              <w:rPr>
                <w:rFonts w:ascii="Arial Narrow" w:hAnsi="Arial Narrow"/>
                <w:color w:val="000000" w:themeColor="text1"/>
                <w:sz w:val="22"/>
                <w:szCs w:val="22"/>
              </w:rPr>
              <w:t>31 March 2025</w:t>
            </w:r>
          </w:p>
        </w:tc>
      </w:tr>
      <w:tr w:rsidR="000D190D" w:rsidRPr="007E21ED" w14:paraId="1C94111D" w14:textId="77777777" w:rsidTr="00A73CE1">
        <w:trPr>
          <w:trHeight w:val="667"/>
        </w:trPr>
        <w:tc>
          <w:tcPr>
            <w:tcW w:w="8193" w:type="dxa"/>
            <w:gridSpan w:val="3"/>
            <w:vMerge/>
          </w:tcPr>
          <w:p w14:paraId="44ABCE23" w14:textId="77777777" w:rsidR="000D190D" w:rsidRPr="007E21ED" w:rsidRDefault="000D190D" w:rsidP="000D190D">
            <w:pPr>
              <w:pStyle w:val="Default"/>
              <w:rPr>
                <w:rFonts w:ascii="Arial Narrow" w:hAnsi="Arial Narrow" w:cs="Arial"/>
                <w:b/>
                <w:bCs/>
                <w:sz w:val="22"/>
                <w:szCs w:val="22"/>
              </w:rPr>
            </w:pPr>
          </w:p>
        </w:tc>
        <w:tc>
          <w:tcPr>
            <w:tcW w:w="3726" w:type="dxa"/>
            <w:gridSpan w:val="2"/>
          </w:tcPr>
          <w:p w14:paraId="0E0FE770" w14:textId="77777777" w:rsidR="000D190D" w:rsidRPr="007E21ED" w:rsidRDefault="000D190D" w:rsidP="000D190D">
            <w:pPr>
              <w:pStyle w:val="Default"/>
              <w:rPr>
                <w:rFonts w:ascii="Arial Narrow" w:hAnsi="Arial Narrow" w:cs="Arial"/>
                <w:bCs/>
                <w:sz w:val="22"/>
                <w:szCs w:val="22"/>
              </w:rPr>
            </w:pPr>
            <w:r w:rsidRPr="007E21E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132E7B8C" w14:textId="77777777" w:rsidR="000D190D" w:rsidRPr="007E21ED" w:rsidRDefault="000D190D" w:rsidP="00E44A46">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 xml:space="preserve">Assistant </w:t>
            </w:r>
            <w:r w:rsidR="00E44A46">
              <w:rPr>
                <w:rFonts w:ascii="Arial Narrow" w:hAnsi="Arial Narrow" w:cs="Arial"/>
                <w:bCs/>
                <w:color w:val="000000" w:themeColor="text1"/>
                <w:sz w:val="22"/>
                <w:szCs w:val="22"/>
              </w:rPr>
              <w:t>D</w:t>
            </w:r>
            <w:r w:rsidRPr="007E21ED">
              <w:rPr>
                <w:rFonts w:ascii="Arial Narrow" w:hAnsi="Arial Narrow" w:cs="Arial"/>
                <w:bCs/>
                <w:color w:val="000000" w:themeColor="text1"/>
                <w:sz w:val="22"/>
                <w:szCs w:val="22"/>
              </w:rPr>
              <w:t>irector of Capital Planning</w:t>
            </w:r>
          </w:p>
        </w:tc>
        <w:tc>
          <w:tcPr>
            <w:tcW w:w="2034" w:type="dxa"/>
            <w:shd w:val="clear" w:color="auto" w:fill="auto"/>
          </w:tcPr>
          <w:p w14:paraId="794664C0" w14:textId="77777777" w:rsidR="000D190D" w:rsidRPr="007E21ED" w:rsidRDefault="000D190D" w:rsidP="000D190D">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31 March 2025</w:t>
            </w:r>
          </w:p>
        </w:tc>
      </w:tr>
      <w:tr w:rsidR="000D190D" w:rsidRPr="007E21ED" w14:paraId="2E14D36B" w14:textId="77777777" w:rsidTr="00A73CE1">
        <w:tc>
          <w:tcPr>
            <w:tcW w:w="8193" w:type="dxa"/>
            <w:gridSpan w:val="3"/>
            <w:tcBorders>
              <w:bottom w:val="single" w:sz="4" w:space="0" w:color="auto"/>
            </w:tcBorders>
          </w:tcPr>
          <w:p w14:paraId="776146A5"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E02239"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568DCF54"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NWSSP internal audits</w:t>
            </w:r>
          </w:p>
          <w:p w14:paraId="1957B591" w14:textId="77777777" w:rsidR="000D190D" w:rsidRPr="00B53BD5"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B53BD5">
              <w:rPr>
                <w:rFonts w:ascii="Arial Narrow" w:hAnsi="Arial Narrow" w:cs="Arial"/>
                <w:sz w:val="22"/>
                <w:szCs w:val="22"/>
              </w:rPr>
              <w:t>Site visits/tours to identify compliance and gaps in compliances.</w:t>
            </w:r>
          </w:p>
          <w:p w14:paraId="54DD2C4E"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Completion of FRA’s within targeted schedule</w:t>
            </w:r>
          </w:p>
          <w:p w14:paraId="43F981C1"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 xml:space="preserve">Estates strategy and development control plans being implemented </w:t>
            </w:r>
          </w:p>
          <w:p w14:paraId="55F3A5A6" w14:textId="77777777" w:rsidR="000D190D" w:rsidRPr="00B53BD5" w:rsidRDefault="000D190D" w:rsidP="000D190D">
            <w:pPr>
              <w:pStyle w:val="Default"/>
              <w:numPr>
                <w:ilvl w:val="0"/>
                <w:numId w:val="6"/>
              </w:numPr>
              <w:ind w:left="164" w:hanging="164"/>
              <w:rPr>
                <w:rFonts w:ascii="Arial Narrow" w:hAnsi="Arial Narrow" w:cs="Arial"/>
                <w:color w:val="auto"/>
                <w:sz w:val="22"/>
                <w:szCs w:val="22"/>
              </w:rPr>
            </w:pPr>
            <w:r w:rsidRPr="00B53BD5">
              <w:rPr>
                <w:rFonts w:ascii="Arial Narrow" w:hAnsi="Arial Narrow" w:cs="Arial"/>
                <w:color w:val="auto"/>
                <w:sz w:val="22"/>
                <w:szCs w:val="22"/>
              </w:rPr>
              <w:t>Half yearly Board oversight of strategy implementation</w:t>
            </w:r>
          </w:p>
        </w:tc>
        <w:tc>
          <w:tcPr>
            <w:tcW w:w="7395" w:type="dxa"/>
            <w:gridSpan w:val="4"/>
            <w:tcBorders>
              <w:bottom w:val="single" w:sz="4" w:space="0" w:color="auto"/>
            </w:tcBorders>
          </w:tcPr>
          <w:p w14:paraId="7F26B7A7" w14:textId="77777777" w:rsidR="000D190D" w:rsidRPr="00B53BD5" w:rsidRDefault="000D190D" w:rsidP="000D190D">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0B608685"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Suitable funding to implement the estates strategy and development control plans, this will be over a 10 – 15 year period.</w:t>
            </w:r>
          </w:p>
          <w:p w14:paraId="111551BE" w14:textId="77777777" w:rsidR="000D190D" w:rsidRPr="00B53BD5" w:rsidRDefault="000D190D" w:rsidP="000D190D">
            <w:pPr>
              <w:pStyle w:val="Default"/>
              <w:rPr>
                <w:rFonts w:ascii="Arial Narrow" w:hAnsi="Arial Narrow"/>
                <w:color w:val="auto"/>
                <w:sz w:val="22"/>
                <w:szCs w:val="22"/>
              </w:rPr>
            </w:pPr>
            <w:r w:rsidRPr="00B53BD5">
              <w:rPr>
                <w:rFonts w:ascii="Arial Narrow" w:hAnsi="Arial Narrow"/>
                <w:color w:val="auto"/>
                <w:sz w:val="22"/>
                <w:szCs w:val="22"/>
              </w:rPr>
              <w:t xml:space="preserve">Allocate funds where available to address issues outlined  </w:t>
            </w:r>
          </w:p>
          <w:p w14:paraId="79EDAD0D" w14:textId="77777777" w:rsidR="000D190D" w:rsidRPr="00B53BD5" w:rsidRDefault="000D190D" w:rsidP="000D190D">
            <w:pPr>
              <w:pStyle w:val="Default"/>
              <w:rPr>
                <w:rFonts w:ascii="Arial Narrow" w:hAnsi="Arial Narrow" w:cs="Arial"/>
                <w:color w:val="auto"/>
                <w:sz w:val="22"/>
                <w:szCs w:val="22"/>
              </w:rPr>
            </w:pPr>
            <w:r w:rsidRPr="00B53BD5">
              <w:rPr>
                <w:rFonts w:ascii="Arial Narrow" w:hAnsi="Arial Narrow"/>
                <w:color w:val="auto"/>
                <w:sz w:val="22"/>
                <w:szCs w:val="22"/>
              </w:rPr>
              <w:t>Detailed work to be commissioned to consider primary and community estates strategy along with mental health services</w:t>
            </w:r>
          </w:p>
        </w:tc>
      </w:tr>
      <w:tr w:rsidR="000D190D" w:rsidRPr="007E21ED" w14:paraId="3F949936" w14:textId="77777777" w:rsidTr="00A73CE1">
        <w:tc>
          <w:tcPr>
            <w:tcW w:w="15588" w:type="dxa"/>
            <w:gridSpan w:val="7"/>
            <w:shd w:val="clear" w:color="auto" w:fill="auto"/>
          </w:tcPr>
          <w:p w14:paraId="6FFF87E9" w14:textId="77777777" w:rsidR="000D190D" w:rsidRPr="00B53BD5" w:rsidRDefault="000D190D" w:rsidP="000D190D">
            <w:pPr>
              <w:pStyle w:val="Default"/>
              <w:jc w:val="center"/>
              <w:rPr>
                <w:rFonts w:ascii="Arial Narrow" w:hAnsi="Arial Narrow" w:cs="Arial"/>
                <w:b/>
                <w:bCs/>
                <w:color w:val="auto"/>
                <w:sz w:val="22"/>
                <w:szCs w:val="22"/>
              </w:rPr>
            </w:pPr>
            <w:r w:rsidRPr="00B53BD5">
              <w:rPr>
                <w:rFonts w:ascii="Arial Narrow" w:hAnsi="Arial Narrow" w:cs="Arial"/>
                <w:b/>
                <w:bCs/>
                <w:color w:val="auto"/>
                <w:sz w:val="22"/>
                <w:szCs w:val="22"/>
              </w:rPr>
              <w:t>Additional Comments</w:t>
            </w:r>
          </w:p>
          <w:p w14:paraId="390DDFE5"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64531D8B" w14:textId="77777777" w:rsidR="000D190D" w:rsidRPr="00B53BD5" w:rsidRDefault="000D190D" w:rsidP="000D190D">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04CF5335" w14:textId="77777777" w:rsidR="00D113F7" w:rsidRPr="00B53BD5" w:rsidRDefault="00E20DB5" w:rsidP="00D113F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19/07/24</w:t>
            </w:r>
            <w:r w:rsidR="00D113F7" w:rsidRPr="00B53BD5">
              <w:rPr>
                <w:rFonts w:ascii="Arial Narrow" w:eastAsia="Times New Roman" w:hAnsi="Arial Narrow" w:cs="Calibri"/>
                <w:sz w:val="22"/>
                <w:szCs w:val="22"/>
              </w:rPr>
              <w:t xml:space="preserve"> &amp; 22/07/2024</w:t>
            </w:r>
            <w:r w:rsidRPr="00B53BD5">
              <w:rPr>
                <w:rFonts w:ascii="Arial Narrow" w:eastAsia="Times New Roman" w:hAnsi="Arial Narrow" w:cs="Calibri"/>
                <w:sz w:val="22"/>
                <w:szCs w:val="22"/>
              </w:rPr>
              <w:t xml:space="preserve">: Positive works continue through EFAB and additional funding through WG covering backlog maintenance during 2024, with plans in place to address backlog maintenance, within funding available. </w:t>
            </w:r>
            <w:r w:rsidR="00D113F7" w:rsidRPr="00B53BD5">
              <w:rPr>
                <w:rFonts w:ascii="Arial Narrow" w:eastAsia="Times New Roman" w:hAnsi="Arial Narrow" w:cs="Calibri"/>
                <w:sz w:val="22"/>
                <w:szCs w:val="22"/>
              </w:rPr>
              <w:t>In addition to the existing £4.983m WG capital allocation for EFAB (Estates Funding Advisory Board), an additional capital allocation of £4.460m has been received from WG for estates backlog maintenance. No change in current risk score</w:t>
            </w:r>
          </w:p>
          <w:p w14:paraId="23838EA0" w14:textId="77777777" w:rsidR="006B2847" w:rsidRPr="00B53BD5"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 xml:space="preserve">05/09/2024: Some backlog maintenance issues are currently being addressed in accordance with the allocated WG funding. </w:t>
            </w:r>
          </w:p>
          <w:p w14:paraId="39DC7006" w14:textId="77777777" w:rsidR="006B2847" w:rsidRDefault="006B2847" w:rsidP="006B2847">
            <w:pPr>
              <w:autoSpaceDE w:val="0"/>
              <w:autoSpaceDN w:val="0"/>
              <w:adjustRightInd w:val="0"/>
              <w:rPr>
                <w:rFonts w:ascii="Arial Narrow" w:eastAsia="Times New Roman" w:hAnsi="Arial Narrow" w:cs="Calibri"/>
                <w:sz w:val="22"/>
                <w:szCs w:val="22"/>
              </w:rPr>
            </w:pPr>
            <w:r w:rsidRPr="00B53BD5">
              <w:rPr>
                <w:rFonts w:ascii="Arial Narrow" w:eastAsia="Times New Roman" w:hAnsi="Arial Narrow" w:cs="Calibri"/>
                <w:sz w:val="22"/>
                <w:szCs w:val="22"/>
              </w:rPr>
              <w:t>To date a total of 11 schemes are being BLM addressed by Capital Planning and Estates teams using EFAB capital allocation. With a number of other areas for action pending further funding allocation. The expenditure and progress of associated schemes is being closely monitored via a monthly steering group and reported back to WG on a bi-monthly basis.</w:t>
            </w:r>
          </w:p>
          <w:p w14:paraId="63A15707" w14:textId="6F89A2A5" w:rsidR="00914516" w:rsidRPr="00B53BD5" w:rsidRDefault="00116575" w:rsidP="006B2847">
            <w:pPr>
              <w:autoSpaceDE w:val="0"/>
              <w:autoSpaceDN w:val="0"/>
              <w:adjustRightInd w:val="0"/>
              <w:rPr>
                <w:rFonts w:ascii="Arial Narrow" w:eastAsia="Times New Roman" w:hAnsi="Arial Narrow" w:cs="Calibri"/>
                <w:sz w:val="22"/>
                <w:szCs w:val="22"/>
              </w:rPr>
            </w:pPr>
            <w:r w:rsidRPr="00116575">
              <w:rPr>
                <w:rFonts w:ascii="Arial Narrow" w:eastAsia="Times New Roman" w:hAnsi="Arial Narrow" w:cs="Calibri"/>
                <w:color w:val="FF0000"/>
                <w:sz w:val="22"/>
                <w:szCs w:val="22"/>
              </w:rPr>
              <w:t>22/10/</w:t>
            </w:r>
            <w:r>
              <w:rPr>
                <w:rFonts w:ascii="Arial Narrow" w:eastAsia="Times New Roman" w:hAnsi="Arial Narrow" w:cs="Calibri"/>
                <w:color w:val="FF0000"/>
                <w:sz w:val="22"/>
                <w:szCs w:val="22"/>
              </w:rPr>
              <w:t>20</w:t>
            </w:r>
            <w:r w:rsidRPr="00116575">
              <w:rPr>
                <w:rFonts w:ascii="Arial Narrow" w:eastAsia="Times New Roman" w:hAnsi="Arial Narrow" w:cs="Calibri"/>
                <w:color w:val="FF0000"/>
                <w:sz w:val="22"/>
                <w:szCs w:val="22"/>
              </w:rPr>
              <w:t>24</w:t>
            </w:r>
            <w:r>
              <w:rPr>
                <w:rFonts w:ascii="Arial Narrow" w:eastAsia="Times New Roman" w:hAnsi="Arial Narrow" w:cs="Calibri"/>
                <w:color w:val="FF0000"/>
                <w:sz w:val="22"/>
                <w:szCs w:val="22"/>
              </w:rPr>
              <w:t>:</w:t>
            </w:r>
            <w:r w:rsidRPr="00116575">
              <w:rPr>
                <w:rFonts w:ascii="Arial Narrow" w:eastAsia="Times New Roman" w:hAnsi="Arial Narrow" w:cs="Calibri"/>
                <w:color w:val="FF0000"/>
                <w:sz w:val="22"/>
                <w:szCs w:val="22"/>
              </w:rPr>
              <w:t xml:space="preserve"> Roofing is also being replaced as part of the backlog address and progress is being made in 2024/25 to replace aging roofing covering and structures, with just under a 1/3 of the roof expected to be completed by March 2025. Further work is required to complete the risk mitigation here with EFAB being used as the main vehicle to do this. Positive works have been undertaken covering fire alarm upgrades, fire doors/compartmentation, nurse call systems, flooring and windows</w:t>
            </w:r>
            <w:r>
              <w:rPr>
                <w:rFonts w:ascii="Arial Narrow" w:eastAsia="Times New Roman" w:hAnsi="Arial Narrow" w:cs="Calibri"/>
                <w:color w:val="FF0000"/>
                <w:sz w:val="22"/>
                <w:szCs w:val="22"/>
              </w:rPr>
              <w:t>.</w:t>
            </w:r>
          </w:p>
        </w:tc>
      </w:tr>
    </w:tbl>
    <w:p w14:paraId="42C67526" w14:textId="77777777" w:rsidR="00002A52" w:rsidRPr="007E21ED" w:rsidRDefault="00002A52" w:rsidP="00975529">
      <w:pPr>
        <w:rPr>
          <w:rFonts w:ascii="Arial" w:hAnsi="Arial" w:cs="Arial"/>
          <w:b/>
          <w:u w:val="single"/>
        </w:rPr>
      </w:pPr>
    </w:p>
    <w:p w14:paraId="5289060D" w14:textId="77777777" w:rsidR="008D6457" w:rsidRPr="007E21ED" w:rsidRDefault="008D6457" w:rsidP="006222EB">
      <w:pPr>
        <w:rPr>
          <w:rFonts w:ascii="Arial" w:hAnsi="Arial" w:cs="Arial"/>
          <w:b/>
          <w:u w:val="single"/>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8000D2" w:rsidRPr="007E21ED" w14:paraId="62D2883A" w14:textId="77777777" w:rsidTr="008000D2">
        <w:tc>
          <w:tcPr>
            <w:tcW w:w="8521" w:type="dxa"/>
            <w:gridSpan w:val="3"/>
          </w:tcPr>
          <w:p w14:paraId="6DB9F2FE" w14:textId="77777777" w:rsidR="008000D2" w:rsidRPr="007E21ED" w:rsidRDefault="008000D2" w:rsidP="008000D2">
            <w:pPr>
              <w:rPr>
                <w:rFonts w:ascii="Arial Narrow" w:hAnsi="Arial Narrow"/>
                <w:b/>
                <w:sz w:val="22"/>
                <w:szCs w:val="22"/>
              </w:rPr>
            </w:pPr>
            <w:r w:rsidRPr="007E21ED">
              <w:rPr>
                <w:rFonts w:ascii="Arial" w:hAnsi="Arial" w:cs="Arial"/>
                <w:b/>
                <w:sz w:val="22"/>
                <w:szCs w:val="22"/>
                <w:u w:val="single"/>
              </w:rPr>
              <w:br w:type="page"/>
            </w:r>
            <w:r w:rsidRPr="007E21ED">
              <w:rPr>
                <w:rFonts w:ascii="Arial Narrow" w:hAnsi="Arial Narrow"/>
                <w:b/>
                <w:sz w:val="22"/>
                <w:szCs w:val="22"/>
              </w:rPr>
              <w:t xml:space="preserve">Datix ID Number: TBC </w:t>
            </w:r>
          </w:p>
          <w:p w14:paraId="11ABE50D"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0A7ED10F"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99</w:t>
            </w:r>
          </w:p>
          <w:p w14:paraId="3E26DBC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73CB3FE1" w14:textId="77777777" w:rsidR="008000D2" w:rsidRPr="007E21ED" w:rsidRDefault="008000D2" w:rsidP="008000D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75E96F8"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5 x 4 = 20</w:t>
            </w:r>
          </w:p>
        </w:tc>
      </w:tr>
      <w:tr w:rsidR="008000D2" w:rsidRPr="007E21ED" w14:paraId="33EDF590" w14:textId="77777777" w:rsidTr="008000D2">
        <w:tc>
          <w:tcPr>
            <w:tcW w:w="6941" w:type="dxa"/>
            <w:gridSpan w:val="2"/>
          </w:tcPr>
          <w:p w14:paraId="41C0F4A2" w14:textId="77777777" w:rsidR="008000D2" w:rsidRPr="007E21ED" w:rsidRDefault="008000D2" w:rsidP="008000D2">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580" w:type="dxa"/>
          </w:tcPr>
          <w:p w14:paraId="2275C358"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1AD3CE4E" w14:textId="77777777" w:rsidR="008000D2" w:rsidRPr="007E21ED" w:rsidRDefault="008000D2" w:rsidP="008000D2">
            <w:pPr>
              <w:rPr>
                <w:rFonts w:ascii="Arial Narrow" w:hAnsi="Arial Narrow" w:cs="Arial"/>
                <w:sz w:val="22"/>
                <w:szCs w:val="22"/>
              </w:rPr>
            </w:pPr>
          </w:p>
        </w:tc>
        <w:tc>
          <w:tcPr>
            <w:tcW w:w="7067" w:type="dxa"/>
            <w:gridSpan w:val="4"/>
          </w:tcPr>
          <w:p w14:paraId="4A9E36D0"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Jennifer Davies, Interim Director of Public Health</w:t>
            </w:r>
          </w:p>
          <w:p w14:paraId="32A9B76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bookmarkStart w:id="1" w:name="_GoBack"/>
            <w:r w:rsidRPr="007E21ED">
              <w:rPr>
                <w:rFonts w:ascii="Arial Narrow" w:hAnsi="Arial Narrow" w:cs="Arial"/>
                <w:bCs/>
                <w:sz w:val="22"/>
                <w:szCs w:val="22"/>
              </w:rPr>
              <w:t>Population Health &amp; Partnerships</w:t>
            </w:r>
            <w:bookmarkEnd w:id="1"/>
          </w:p>
        </w:tc>
      </w:tr>
      <w:tr w:rsidR="008000D2" w:rsidRPr="007E21ED" w14:paraId="4A4F169E" w14:textId="77777777" w:rsidTr="008000D2">
        <w:trPr>
          <w:trHeight w:val="1939"/>
        </w:trPr>
        <w:tc>
          <w:tcPr>
            <w:tcW w:w="8521" w:type="dxa"/>
            <w:gridSpan w:val="3"/>
          </w:tcPr>
          <w:p w14:paraId="4AF2548D" w14:textId="77777777" w:rsidR="008000D2" w:rsidRPr="00B53BD5" w:rsidRDefault="008000D2" w:rsidP="008000D2">
            <w:pPr>
              <w:rPr>
                <w:rFonts w:ascii="Arial Narrow" w:hAnsi="Arial Narrow" w:cs="Arial"/>
                <w:sz w:val="22"/>
                <w:szCs w:val="22"/>
              </w:rPr>
            </w:pPr>
            <w:r w:rsidRPr="00B53BD5">
              <w:rPr>
                <w:rFonts w:ascii="Arial Narrow" w:hAnsi="Arial Narrow" w:cs="Arial"/>
                <w:b/>
                <w:sz w:val="22"/>
                <w:szCs w:val="22"/>
              </w:rPr>
              <w:t>Risk:</w:t>
            </w:r>
            <w:r w:rsidRPr="00B53BD5">
              <w:rPr>
                <w:rFonts w:ascii="Arial Narrow" w:hAnsi="Arial Narrow" w:cs="Arial"/>
                <w:sz w:val="22"/>
                <w:szCs w:val="22"/>
              </w:rPr>
              <w:t xml:space="preserve"> </w:t>
            </w:r>
            <w:r w:rsidRPr="00B53BD5">
              <w:rPr>
                <w:rFonts w:ascii="Arial Narrow" w:hAnsi="Arial Narrow" w:cs="Arial"/>
                <w:b/>
                <w:sz w:val="22"/>
                <w:szCs w:val="22"/>
              </w:rPr>
              <w:t>Failure to implement the population health strategy approaches at the required scale.</w:t>
            </w:r>
            <w:r w:rsidRPr="00B53BD5">
              <w:rPr>
                <w:rFonts w:ascii="Arial Narrow" w:hAnsi="Arial Narrow" w:cs="Arial"/>
                <w:sz w:val="22"/>
                <w:szCs w:val="22"/>
              </w:rPr>
              <w:t xml:space="preserve">  </w:t>
            </w:r>
          </w:p>
          <w:p w14:paraId="4DA28AC0" w14:textId="77777777" w:rsidR="008000D2" w:rsidRPr="00B53BD5" w:rsidRDefault="008000D2" w:rsidP="008000D2">
            <w:pPr>
              <w:rPr>
                <w:rFonts w:ascii="Arial Narrow" w:hAnsi="Arial Narrow" w:cs="Arial"/>
                <w:sz w:val="22"/>
                <w:szCs w:val="22"/>
              </w:rPr>
            </w:pPr>
            <w:r w:rsidRPr="00B53BD5">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6FB1C64F" w14:textId="77777777" w:rsidR="008000D2" w:rsidRPr="00B53BD5" w:rsidRDefault="008000D2" w:rsidP="008000D2">
            <w:pPr>
              <w:rPr>
                <w:rFonts w:ascii="Arial Narrow" w:hAnsi="Arial Narrow"/>
                <w:sz w:val="22"/>
                <w:szCs w:val="22"/>
              </w:rPr>
            </w:pPr>
            <w:r w:rsidRPr="00B53BD5">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1211A762" w14:textId="42C5B1D3"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7E2AC6BB" w14:textId="77777777" w:rsidTr="008000D2">
        <w:trPr>
          <w:trHeight w:val="2300"/>
        </w:trPr>
        <w:tc>
          <w:tcPr>
            <w:tcW w:w="2405" w:type="dxa"/>
          </w:tcPr>
          <w:p w14:paraId="57239831"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Risk Rating</w:t>
            </w:r>
          </w:p>
          <w:p w14:paraId="0B92861E"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0F2FD91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Initial: 5 x 5 = 25</w:t>
            </w:r>
          </w:p>
          <w:p w14:paraId="39A8C118"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Current: 5 x 4 = 20</w:t>
            </w:r>
          </w:p>
          <w:p w14:paraId="1A0478DB" w14:textId="77777777" w:rsidR="008000D2" w:rsidRPr="00B53BD5" w:rsidRDefault="008000D2" w:rsidP="008000D2">
            <w:pPr>
              <w:jc w:val="center"/>
              <w:rPr>
                <w:rFonts w:ascii="Arial Narrow" w:hAnsi="Arial Narrow"/>
                <w:sz w:val="22"/>
                <w:szCs w:val="22"/>
              </w:rPr>
            </w:pPr>
            <w:r w:rsidRPr="00B53BD5">
              <w:rPr>
                <w:rFonts w:ascii="Arial Narrow" w:hAnsi="Arial Narrow" w:cs="Arial"/>
                <w:sz w:val="22"/>
                <w:szCs w:val="22"/>
              </w:rPr>
              <w:t>Target: 4 x 2 = 8</w:t>
            </w:r>
          </w:p>
        </w:tc>
        <w:tc>
          <w:tcPr>
            <w:tcW w:w="6116" w:type="dxa"/>
            <w:gridSpan w:val="2"/>
            <w:vMerge w:val="restart"/>
          </w:tcPr>
          <w:p w14:paraId="389D39CF" w14:textId="2C7EEBA1" w:rsidR="008000D2" w:rsidRPr="00B53BD5" w:rsidRDefault="00975F40" w:rsidP="008000D2">
            <w:pPr>
              <w:jc w:val="center"/>
              <w:rPr>
                <w:rFonts w:ascii="Arial Narrow" w:hAnsi="Arial Narrow"/>
                <w:sz w:val="22"/>
                <w:szCs w:val="22"/>
              </w:rPr>
            </w:pPr>
            <w:r>
              <w:rPr>
                <w:rFonts w:ascii="Arial Narrow" w:hAnsi="Arial Narrow"/>
                <w:noProof/>
              </w:rPr>
              <w:drawing>
                <wp:inline distT="0" distB="0" distL="0" distR="0" wp14:anchorId="0F3A4E98" wp14:editId="339A8DBC">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02BF8249"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07F5D3F5"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Developing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CD122A3" w14:textId="72BAB73A"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there is a lack of capacity and capability in the wider organisation to </w:t>
            </w:r>
            <w:r w:rsidR="003E0A64" w:rsidRPr="003E0A64">
              <w:rPr>
                <w:rFonts w:ascii="Arial Narrow" w:hAnsi="Arial Narrow" w:cs="Arial"/>
                <w:bCs/>
                <w:color w:val="FF0000"/>
                <w:sz w:val="22"/>
                <w:szCs w:val="22"/>
              </w:rPr>
              <w:t>create the conditions to enable delivery of this transformation agenda. This is in part being driven by the financial climate and political focus on key targeted intervention areas.</w:t>
            </w:r>
          </w:p>
        </w:tc>
      </w:tr>
      <w:tr w:rsidR="008000D2" w:rsidRPr="007E21ED" w14:paraId="798E1FD2" w14:textId="77777777" w:rsidTr="008000D2">
        <w:trPr>
          <w:trHeight w:val="1248"/>
        </w:trPr>
        <w:tc>
          <w:tcPr>
            <w:tcW w:w="2405" w:type="dxa"/>
          </w:tcPr>
          <w:p w14:paraId="4A16EAD8" w14:textId="77777777" w:rsidR="008000D2" w:rsidRPr="00B53BD5" w:rsidRDefault="008000D2" w:rsidP="008000D2">
            <w:pPr>
              <w:pStyle w:val="Default"/>
              <w:jc w:val="center"/>
              <w:rPr>
                <w:rFonts w:ascii="Arial Narrow" w:hAnsi="Arial Narrow" w:cs="Arial"/>
                <w:b/>
                <w:color w:val="auto"/>
                <w:sz w:val="22"/>
                <w:szCs w:val="22"/>
              </w:rPr>
            </w:pPr>
            <w:r w:rsidRPr="00B53BD5">
              <w:rPr>
                <w:rFonts w:ascii="Arial Narrow" w:hAnsi="Arial Narrow" w:cs="Arial"/>
                <w:b/>
                <w:color w:val="auto"/>
                <w:sz w:val="22"/>
                <w:szCs w:val="22"/>
              </w:rPr>
              <w:t>Date added to the risk register</w:t>
            </w:r>
          </w:p>
          <w:p w14:paraId="6C3C447F" w14:textId="77777777" w:rsidR="008000D2" w:rsidRPr="00B53BD5" w:rsidRDefault="008000D2" w:rsidP="008000D2">
            <w:pPr>
              <w:pStyle w:val="Default"/>
              <w:jc w:val="center"/>
              <w:rPr>
                <w:rFonts w:ascii="Arial Narrow" w:hAnsi="Arial Narrow"/>
                <w:color w:val="auto"/>
                <w:sz w:val="22"/>
                <w:szCs w:val="22"/>
              </w:rPr>
            </w:pPr>
            <w:r w:rsidRPr="00B53BD5">
              <w:rPr>
                <w:rFonts w:ascii="Arial Narrow" w:hAnsi="Arial Narrow" w:cs="Arial"/>
                <w:color w:val="auto"/>
                <w:sz w:val="22"/>
                <w:szCs w:val="22"/>
              </w:rPr>
              <w:t>14/03/24</w:t>
            </w:r>
          </w:p>
        </w:tc>
        <w:tc>
          <w:tcPr>
            <w:tcW w:w="6116" w:type="dxa"/>
            <w:gridSpan w:val="2"/>
            <w:vMerge/>
          </w:tcPr>
          <w:p w14:paraId="5F1CA8C8" w14:textId="77777777" w:rsidR="008000D2" w:rsidRPr="00B53BD5" w:rsidRDefault="008000D2" w:rsidP="008000D2">
            <w:pPr>
              <w:rPr>
                <w:rFonts w:ascii="Arial Narrow" w:hAnsi="Arial Narrow"/>
                <w:sz w:val="22"/>
                <w:szCs w:val="22"/>
              </w:rPr>
            </w:pPr>
          </w:p>
        </w:tc>
        <w:tc>
          <w:tcPr>
            <w:tcW w:w="7067" w:type="dxa"/>
            <w:gridSpan w:val="4"/>
          </w:tcPr>
          <w:p w14:paraId="6983E92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04957277"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Given the system wide changes required to mitigate this risk and the requirement to works across organisational boundaries achievement of this target has been be a long term consideration. </w:t>
            </w:r>
          </w:p>
          <w:p w14:paraId="7454F028"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Target Risk Date will be reviewed as part of gateway checkpoint on risk/actions. </w:t>
            </w:r>
          </w:p>
        </w:tc>
      </w:tr>
      <w:tr w:rsidR="008000D2" w:rsidRPr="007E21ED" w14:paraId="0F1B8CCC" w14:textId="77777777" w:rsidTr="008000D2">
        <w:tc>
          <w:tcPr>
            <w:tcW w:w="8521" w:type="dxa"/>
            <w:gridSpan w:val="3"/>
          </w:tcPr>
          <w:p w14:paraId="5C67ADB4" w14:textId="77777777" w:rsidR="008000D2" w:rsidRPr="00B53BD5" w:rsidRDefault="008000D2" w:rsidP="008000D2">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067" w:type="dxa"/>
            <w:gridSpan w:val="4"/>
          </w:tcPr>
          <w:p w14:paraId="107FBA52"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413A4945" w14:textId="77777777" w:rsidTr="008000D2">
        <w:tc>
          <w:tcPr>
            <w:tcW w:w="8521" w:type="dxa"/>
            <w:gridSpan w:val="3"/>
            <w:vMerge w:val="restart"/>
          </w:tcPr>
          <w:p w14:paraId="2EF519A5"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Population Health Strategy adopted by SBUHB Board 30/03/23.  </w:t>
            </w:r>
          </w:p>
          <w:p w14:paraId="0BE596E0"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Population Health Strategy Audit planned for 2024-25.</w:t>
            </w:r>
          </w:p>
          <w:p w14:paraId="01D9D13E"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1C3CDE0A"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Population Health and Partnerships Committee and Population Health &amp; Commissioning Management Board established as governance mechanisms for Population Health.</w:t>
            </w:r>
          </w:p>
          <w:p w14:paraId="661EE70C"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Mandate through governance to progress on key strategic workstreams: </w:t>
            </w:r>
          </w:p>
          <w:p w14:paraId="4A9297C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Capability &amp; Capacity building  </w:t>
            </w:r>
          </w:p>
          <w:p w14:paraId="74D617D1"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Anchor Institution baselining</w:t>
            </w:r>
          </w:p>
          <w:p w14:paraId="545C9B4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Anti-poverty </w:t>
            </w:r>
          </w:p>
          <w:p w14:paraId="7FBE7B83"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Strategic Indicators for Population Health </w:t>
            </w:r>
          </w:p>
          <w:p w14:paraId="499546AD"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Repurposing SBUHB financial resource to support population health</w:t>
            </w:r>
          </w:p>
          <w:p w14:paraId="7EC53EE0"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700A0405"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cs="Arial"/>
                <w:sz w:val="22"/>
                <w:szCs w:val="22"/>
              </w:rPr>
              <w:t>Health Intelligence resource needed to lead organisational work to build health intelligence infrastructure has been scoped and identified.</w:t>
            </w:r>
          </w:p>
          <w:p w14:paraId="4B491C57"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Local population health actions and measures in development with SDGs for 2025/26, building on work to date, and will be reported quarterly.</w:t>
            </w:r>
          </w:p>
          <w:p w14:paraId="4ED11E6E"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Annual plan population health actions/deliverables to be reported through Annual Plan Oversight Group (APOG) by service group.</w:t>
            </w:r>
          </w:p>
          <w:p w14:paraId="36B6889C" w14:textId="04821117" w:rsidR="003E0A64" w:rsidRPr="003E0A64" w:rsidRDefault="008000D2" w:rsidP="003E0A64">
            <w:pPr>
              <w:pStyle w:val="ListParagraph"/>
              <w:widowControl w:val="0"/>
              <w:numPr>
                <w:ilvl w:val="0"/>
                <w:numId w:val="23"/>
              </w:numPr>
              <w:spacing w:after="0" w:line="240" w:lineRule="auto"/>
              <w:ind w:left="316" w:hanging="284"/>
              <w:rPr>
                <w:rFonts w:ascii="Arial Narrow" w:hAnsi="Arial Narrow"/>
                <w:color w:val="FF0000"/>
                <w:sz w:val="22"/>
                <w:szCs w:val="22"/>
              </w:rPr>
            </w:pPr>
            <w:r w:rsidRPr="00B53BD5">
              <w:rPr>
                <w:rFonts w:ascii="Arial Narrow" w:hAnsi="Arial Narrow"/>
                <w:sz w:val="22"/>
                <w:szCs w:val="22"/>
              </w:rPr>
              <w:t>Population Health reserves for 2024/25 confirmed at £250k with delegation through Executive Director of Public Health</w:t>
            </w:r>
            <w:r w:rsidR="003E0A64">
              <w:rPr>
                <w:rFonts w:ascii="Arial Narrow" w:hAnsi="Arial Narrow"/>
                <w:sz w:val="22"/>
                <w:szCs w:val="22"/>
              </w:rPr>
              <w:t xml:space="preserve">. </w:t>
            </w:r>
          </w:p>
          <w:p w14:paraId="47894038" w14:textId="063028A1" w:rsidR="008000D2" w:rsidRPr="003E0A64" w:rsidRDefault="003E0A64" w:rsidP="003E0A64">
            <w:pPr>
              <w:pStyle w:val="ListParagraph"/>
              <w:widowControl w:val="0"/>
              <w:numPr>
                <w:ilvl w:val="0"/>
                <w:numId w:val="23"/>
              </w:numPr>
              <w:spacing w:after="0" w:line="240" w:lineRule="auto"/>
              <w:ind w:left="316" w:hanging="284"/>
              <w:rPr>
                <w:rFonts w:ascii="Arial Narrow" w:hAnsi="Arial Narrow"/>
                <w:sz w:val="22"/>
                <w:szCs w:val="22"/>
              </w:rPr>
            </w:pPr>
            <w:r w:rsidRPr="003E0A64">
              <w:rPr>
                <w:rFonts w:ascii="Arial Narrow" w:hAnsi="Arial Narrow"/>
                <w:color w:val="FF0000"/>
                <w:sz w:val="22"/>
                <w:szCs w:val="22"/>
              </w:rPr>
              <w:t>Supporting SDG development of SBUHB 25/26 IMTP with corporate partners.</w:t>
            </w:r>
            <w:r w:rsidR="008000D2" w:rsidRPr="003E0A64">
              <w:rPr>
                <w:rFonts w:ascii="Arial Narrow" w:hAnsi="Arial Narrow"/>
              </w:rPr>
              <w:t xml:space="preserve"> </w:t>
            </w:r>
          </w:p>
          <w:p w14:paraId="77719183" w14:textId="77777777" w:rsidR="008000D2" w:rsidRPr="00B53BD5" w:rsidRDefault="008000D2" w:rsidP="008000D2">
            <w:pPr>
              <w:pStyle w:val="ListParagraph"/>
              <w:widowControl w:val="0"/>
              <w:spacing w:after="0" w:line="240" w:lineRule="auto"/>
              <w:ind w:left="316"/>
              <w:rPr>
                <w:rFonts w:ascii="Arial Narrow" w:hAnsi="Arial Narrow"/>
                <w:sz w:val="22"/>
                <w:szCs w:val="22"/>
              </w:rPr>
            </w:pPr>
          </w:p>
        </w:tc>
        <w:tc>
          <w:tcPr>
            <w:tcW w:w="2788" w:type="dxa"/>
          </w:tcPr>
          <w:p w14:paraId="5AE84161"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Action</w:t>
            </w:r>
          </w:p>
        </w:tc>
        <w:tc>
          <w:tcPr>
            <w:tcW w:w="1393" w:type="dxa"/>
            <w:gridSpan w:val="2"/>
          </w:tcPr>
          <w:p w14:paraId="1B210A92"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Lead</w:t>
            </w:r>
          </w:p>
        </w:tc>
        <w:tc>
          <w:tcPr>
            <w:tcW w:w="2886" w:type="dxa"/>
          </w:tcPr>
          <w:p w14:paraId="5D9F3ED5"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Deadline</w:t>
            </w:r>
          </w:p>
        </w:tc>
      </w:tr>
      <w:tr w:rsidR="008000D2" w:rsidRPr="007E21ED" w14:paraId="065589C2" w14:textId="77777777" w:rsidTr="008000D2">
        <w:trPr>
          <w:trHeight w:val="1767"/>
        </w:trPr>
        <w:tc>
          <w:tcPr>
            <w:tcW w:w="8521" w:type="dxa"/>
            <w:gridSpan w:val="3"/>
            <w:vMerge/>
          </w:tcPr>
          <w:p w14:paraId="7419B860" w14:textId="77777777" w:rsidR="008000D2" w:rsidRPr="00B53BD5" w:rsidRDefault="008000D2" w:rsidP="008000D2">
            <w:pPr>
              <w:rPr>
                <w:rFonts w:ascii="Arial Narrow" w:hAnsi="Arial Narrow"/>
                <w:sz w:val="22"/>
                <w:szCs w:val="22"/>
              </w:rPr>
            </w:pPr>
          </w:p>
        </w:tc>
        <w:tc>
          <w:tcPr>
            <w:tcW w:w="2788" w:type="dxa"/>
          </w:tcPr>
          <w:p w14:paraId="19C332B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Gateway review of progress on governance actions:</w:t>
            </w:r>
          </w:p>
          <w:p w14:paraId="707C4E7F"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SDG reporting changes;</w:t>
            </w:r>
          </w:p>
          <w:p w14:paraId="6BDC3FB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Capability and capacity review and development work;</w:t>
            </w:r>
          </w:p>
          <w:p w14:paraId="7B84565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sz w:val="22"/>
                <w:szCs w:val="22"/>
              </w:rPr>
            </w:pPr>
            <w:r w:rsidRPr="00B53BD5">
              <w:rPr>
                <w:rFonts w:ascii="Arial Narrow" w:hAnsi="Arial Narrow" w:cs="Arial"/>
                <w:sz w:val="22"/>
                <w:szCs w:val="22"/>
              </w:rPr>
              <w:t>Population</w:t>
            </w:r>
            <w:r w:rsidRPr="00B53BD5">
              <w:rPr>
                <w:rFonts w:ascii="Arial Narrow" w:hAnsi="Arial Narrow"/>
                <w:sz w:val="22"/>
                <w:szCs w:val="22"/>
              </w:rPr>
              <w:t xml:space="preserve"> Health Strategy implementation audit to be undertaken.</w:t>
            </w:r>
          </w:p>
        </w:tc>
        <w:tc>
          <w:tcPr>
            <w:tcW w:w="1393" w:type="dxa"/>
            <w:gridSpan w:val="2"/>
          </w:tcPr>
          <w:p w14:paraId="1EF06CB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Corporate Governance (support)</w:t>
            </w:r>
          </w:p>
        </w:tc>
        <w:tc>
          <w:tcPr>
            <w:tcW w:w="2886" w:type="dxa"/>
          </w:tcPr>
          <w:p w14:paraId="557C28F9" w14:textId="31899BBB" w:rsidR="008000D2" w:rsidRDefault="008000D2" w:rsidP="008000D2">
            <w:pPr>
              <w:rPr>
                <w:rFonts w:ascii="Arial Narrow" w:hAnsi="Arial Narrow"/>
                <w:sz w:val="22"/>
                <w:szCs w:val="22"/>
              </w:rPr>
            </w:pPr>
          </w:p>
          <w:p w14:paraId="07281CF2" w14:textId="77777777" w:rsidR="003E0A64" w:rsidRPr="00B53BD5" w:rsidRDefault="003E0A64" w:rsidP="008000D2">
            <w:pPr>
              <w:rPr>
                <w:rFonts w:ascii="Arial Narrow" w:hAnsi="Arial Narrow"/>
                <w:sz w:val="22"/>
                <w:szCs w:val="22"/>
              </w:rPr>
            </w:pPr>
          </w:p>
          <w:p w14:paraId="173CB3A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p w14:paraId="0EC49CF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p w14:paraId="27C61894" w14:textId="77777777" w:rsidR="008000D2" w:rsidRPr="00B53BD5" w:rsidRDefault="008000D2" w:rsidP="008000D2">
            <w:pPr>
              <w:rPr>
                <w:rFonts w:ascii="Arial Narrow" w:hAnsi="Arial Narrow"/>
                <w:sz w:val="22"/>
                <w:szCs w:val="22"/>
              </w:rPr>
            </w:pPr>
          </w:p>
          <w:p w14:paraId="75A9BABB" w14:textId="77777777" w:rsidR="008000D2" w:rsidRPr="00B53BD5" w:rsidRDefault="008000D2" w:rsidP="008000D2">
            <w:pPr>
              <w:rPr>
                <w:rFonts w:ascii="Arial Narrow" w:hAnsi="Arial Narrow"/>
                <w:sz w:val="22"/>
                <w:szCs w:val="22"/>
              </w:rPr>
            </w:pPr>
          </w:p>
          <w:p w14:paraId="0B6D9764"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31/01/2025</w:t>
            </w:r>
          </w:p>
        </w:tc>
      </w:tr>
      <w:tr w:rsidR="008000D2" w:rsidRPr="007E21ED" w14:paraId="3CE91507" w14:textId="77777777" w:rsidTr="008000D2">
        <w:tc>
          <w:tcPr>
            <w:tcW w:w="8521" w:type="dxa"/>
            <w:gridSpan w:val="3"/>
            <w:vMerge/>
          </w:tcPr>
          <w:p w14:paraId="1A929452" w14:textId="77777777" w:rsidR="008000D2" w:rsidRPr="00B53BD5" w:rsidRDefault="008000D2" w:rsidP="008000D2">
            <w:pPr>
              <w:rPr>
                <w:rFonts w:ascii="Arial Narrow" w:hAnsi="Arial Narrow"/>
                <w:sz w:val="22"/>
                <w:szCs w:val="22"/>
              </w:rPr>
            </w:pPr>
          </w:p>
        </w:tc>
        <w:tc>
          <w:tcPr>
            <w:tcW w:w="2788" w:type="dxa"/>
          </w:tcPr>
          <w:p w14:paraId="0450D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2BE77EC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w:t>
            </w:r>
          </w:p>
        </w:tc>
        <w:tc>
          <w:tcPr>
            <w:tcW w:w="2886" w:type="dxa"/>
          </w:tcPr>
          <w:p w14:paraId="6AF7BBB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6D965AAE" w14:textId="77777777" w:rsidTr="008000D2">
        <w:tc>
          <w:tcPr>
            <w:tcW w:w="8521" w:type="dxa"/>
            <w:gridSpan w:val="3"/>
            <w:vMerge/>
          </w:tcPr>
          <w:p w14:paraId="54D87433" w14:textId="77777777" w:rsidR="008000D2" w:rsidRPr="00B53BD5" w:rsidRDefault="008000D2" w:rsidP="008000D2">
            <w:pPr>
              <w:rPr>
                <w:rFonts w:ascii="Arial Narrow" w:hAnsi="Arial Narrow"/>
                <w:sz w:val="22"/>
                <w:szCs w:val="22"/>
              </w:rPr>
            </w:pPr>
          </w:p>
        </w:tc>
        <w:tc>
          <w:tcPr>
            <w:tcW w:w="2788" w:type="dxa"/>
          </w:tcPr>
          <w:p w14:paraId="0EEEAD62"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joint work programme for improved health intelligence as part of supporting the implementation of the Digital Strategy</w:t>
            </w:r>
          </w:p>
          <w:p w14:paraId="757E4ECE" w14:textId="77777777" w:rsidR="008000D2" w:rsidRPr="00B53BD5" w:rsidRDefault="008000D2" w:rsidP="008000D2">
            <w:pPr>
              <w:rPr>
                <w:rFonts w:ascii="Arial Narrow" w:hAnsi="Arial Narrow"/>
                <w:sz w:val="22"/>
                <w:szCs w:val="22"/>
              </w:rPr>
            </w:pPr>
          </w:p>
        </w:tc>
        <w:tc>
          <w:tcPr>
            <w:tcW w:w="1393" w:type="dxa"/>
            <w:gridSpan w:val="2"/>
          </w:tcPr>
          <w:p w14:paraId="09A23C9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Digital</w:t>
            </w:r>
          </w:p>
        </w:tc>
        <w:tc>
          <w:tcPr>
            <w:tcW w:w="2886" w:type="dxa"/>
          </w:tcPr>
          <w:p w14:paraId="2FFBE53E"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7E9BB7F9" w14:textId="77777777" w:rsidTr="008000D2">
        <w:tc>
          <w:tcPr>
            <w:tcW w:w="8521" w:type="dxa"/>
            <w:gridSpan w:val="3"/>
          </w:tcPr>
          <w:p w14:paraId="3C21B94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74CD9A34"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0EA1ACB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6B6A8FB6" w14:textId="77777777" w:rsidR="008000D2" w:rsidRPr="00B53BD5" w:rsidRDefault="008000D2" w:rsidP="008000D2">
            <w:pPr>
              <w:pStyle w:val="Default"/>
              <w:rPr>
                <w:rFonts w:ascii="Arial Narrow" w:eastAsia="Calibri" w:hAnsi="Arial Narrow" w:cs="Arial"/>
                <w:color w:val="auto"/>
                <w:sz w:val="22"/>
                <w:szCs w:val="22"/>
                <w:lang w:eastAsia="en-US"/>
              </w:rPr>
            </w:pPr>
          </w:p>
        </w:tc>
        <w:tc>
          <w:tcPr>
            <w:tcW w:w="7067" w:type="dxa"/>
            <w:gridSpan w:val="4"/>
          </w:tcPr>
          <w:p w14:paraId="721826A9"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239010D1"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 Need for consistent engagement from all SDGs to enable progress to be made.</w:t>
            </w:r>
          </w:p>
          <w:p w14:paraId="68E1D94C"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3B5A1B5E"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0AD8A81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34B42928" w14:textId="77777777" w:rsidR="008000D2" w:rsidRPr="00B53BD5" w:rsidRDefault="008000D2" w:rsidP="008000D2">
            <w:pPr>
              <w:pStyle w:val="Default"/>
              <w:rPr>
                <w:rFonts w:ascii="Arial Narrow" w:hAnsi="Arial Narrow"/>
                <w:color w:val="auto"/>
                <w:sz w:val="22"/>
                <w:szCs w:val="22"/>
              </w:rPr>
            </w:pPr>
          </w:p>
        </w:tc>
      </w:tr>
      <w:tr w:rsidR="008000D2" w:rsidRPr="007E21ED" w14:paraId="7203D918" w14:textId="77777777" w:rsidTr="008000D2">
        <w:tc>
          <w:tcPr>
            <w:tcW w:w="15588" w:type="dxa"/>
            <w:gridSpan w:val="7"/>
            <w:shd w:val="clear" w:color="auto" w:fill="auto"/>
          </w:tcPr>
          <w:p w14:paraId="36EDC07F"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59FE977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long term objective. </w:t>
            </w:r>
          </w:p>
          <w:p w14:paraId="1706579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Jul 2024: The current financial climate and our targeted intervention status are not conducive to enabling and developing the capability and capacity to enable the required transformative approaches required to realise our strategic ambition.</w:t>
            </w:r>
          </w:p>
          <w:p w14:paraId="2CCFA162" w14:textId="77777777" w:rsidR="008000D2" w:rsidRDefault="008000D2" w:rsidP="008000D2">
            <w:pPr>
              <w:rPr>
                <w:rFonts w:ascii="Arial Narrow" w:hAnsi="Arial Narrow"/>
                <w:sz w:val="22"/>
                <w:szCs w:val="22"/>
              </w:rPr>
            </w:pPr>
            <w:r w:rsidRPr="00B53BD5">
              <w:rPr>
                <w:rFonts w:ascii="Arial Narrow" w:hAnsi="Arial Narrow"/>
                <w:sz w:val="22"/>
                <w:szCs w:val="22"/>
              </w:rPr>
              <w:t>Aug 2024: The inability to use the dedicated budget allocated to supporting the delivery of the Population Health Strategy due to the immediate financial control requirements is in danger of putting longer term action for more sustainable healthcare provision and population health outcomes at risk.</w:t>
            </w:r>
          </w:p>
          <w:p w14:paraId="695B6378" w14:textId="7DD77B02" w:rsidR="003E0A64" w:rsidRPr="00B53BD5" w:rsidRDefault="003E0A64" w:rsidP="008000D2">
            <w:pPr>
              <w:rPr>
                <w:rFonts w:ascii="Arial Narrow" w:hAnsi="Arial Narrow"/>
                <w:sz w:val="22"/>
                <w:szCs w:val="22"/>
              </w:rPr>
            </w:pPr>
            <w:r w:rsidRPr="003E0A64">
              <w:rPr>
                <w:rFonts w:ascii="Arial Narrow" w:hAnsi="Arial Narrow"/>
                <w:color w:val="FF0000"/>
                <w:sz w:val="22"/>
                <w:szCs w:val="22"/>
              </w:rPr>
              <w:t>Oct 2024: Risk updated.</w:t>
            </w:r>
          </w:p>
        </w:tc>
      </w:tr>
    </w:tbl>
    <w:p w14:paraId="18AC5A25" w14:textId="77777777" w:rsidR="008A5115" w:rsidRPr="007E21ED" w:rsidRDefault="008A5115">
      <w:pPr>
        <w:widowControl/>
        <w:spacing w:after="160" w:line="259" w:lineRule="auto"/>
        <w:rPr>
          <w:rFonts w:ascii="Arial" w:hAnsi="Arial" w:cs="Arial"/>
          <w:b/>
          <w:u w:val="single"/>
        </w:rPr>
        <w:sectPr w:rsidR="008A5115"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000D2" w:rsidRPr="007E21ED" w14:paraId="6AEB7238" w14:textId="77777777" w:rsidTr="008000D2">
        <w:tc>
          <w:tcPr>
            <w:tcW w:w="8500" w:type="dxa"/>
            <w:gridSpan w:val="3"/>
          </w:tcPr>
          <w:p w14:paraId="270AEAA0"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Datix ID Number: TBC  </w:t>
            </w:r>
          </w:p>
          <w:p w14:paraId="68D7C3E7"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2642372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7E21ED" w:rsidRDefault="008000D2" w:rsidP="008000D2">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4959E6C"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000D2" w:rsidRPr="007E21ED" w14:paraId="4DE3AB85" w14:textId="77777777" w:rsidTr="008000D2">
        <w:tc>
          <w:tcPr>
            <w:tcW w:w="7225" w:type="dxa"/>
            <w:gridSpan w:val="2"/>
          </w:tcPr>
          <w:p w14:paraId="6589B824" w14:textId="77777777" w:rsidR="008000D2" w:rsidRPr="007E21ED" w:rsidRDefault="008000D2" w:rsidP="008000D2">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56BB677D" w14:textId="77777777" w:rsidR="008000D2" w:rsidRPr="007E21ED" w:rsidRDefault="008000D2" w:rsidP="008000D2">
            <w:pPr>
              <w:ind w:right="96"/>
              <w:jc w:val="both"/>
              <w:rPr>
                <w:rFonts w:ascii="Arial Narrow" w:hAnsi="Arial Narrow" w:cs="Arial"/>
                <w:sz w:val="22"/>
                <w:szCs w:val="22"/>
              </w:rPr>
            </w:pPr>
          </w:p>
        </w:tc>
        <w:tc>
          <w:tcPr>
            <w:tcW w:w="7088" w:type="dxa"/>
            <w:gridSpan w:val="3"/>
          </w:tcPr>
          <w:p w14:paraId="6E7DF7DB"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Director Lead</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Nerissa Vaughan, Director of Strategy</w:t>
            </w:r>
          </w:p>
          <w:p w14:paraId="719A7767"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000D2" w:rsidRPr="007E21ED" w14:paraId="2F0EFC23" w14:textId="77777777" w:rsidTr="008000D2">
        <w:tc>
          <w:tcPr>
            <w:tcW w:w="8500" w:type="dxa"/>
            <w:gridSpan w:val="3"/>
          </w:tcPr>
          <w:p w14:paraId="3237E5F5" w14:textId="77777777" w:rsidR="008000D2" w:rsidRPr="007E21ED" w:rsidRDefault="008000D2" w:rsidP="008000D2">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 lack of a robust approach to partnerships &amp; collaboration</w:t>
            </w:r>
          </w:p>
          <w:p w14:paraId="257DBD46"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4C626EF2"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4046A052" w14:textId="77777777" w:rsidTr="008000D2">
        <w:tc>
          <w:tcPr>
            <w:tcW w:w="2469" w:type="dxa"/>
          </w:tcPr>
          <w:p w14:paraId="6CEBA873"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Risk Rating</w:t>
            </w:r>
          </w:p>
          <w:p w14:paraId="27AA2689"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459518D5"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Initial: 4 x 3 = 12</w:t>
            </w:r>
          </w:p>
          <w:p w14:paraId="03E66CAA"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Current: 4 x 3 = 12</w:t>
            </w:r>
          </w:p>
          <w:p w14:paraId="39E35B99" w14:textId="77777777" w:rsidR="008000D2" w:rsidRPr="007E21ED" w:rsidRDefault="008000D2" w:rsidP="008000D2">
            <w:pPr>
              <w:jc w:val="center"/>
              <w:rPr>
                <w:rFonts w:ascii="Arial Narrow" w:hAnsi="Arial Narrow"/>
                <w:sz w:val="22"/>
                <w:szCs w:val="22"/>
              </w:rPr>
            </w:pPr>
            <w:r w:rsidRPr="007E21ED">
              <w:rPr>
                <w:rFonts w:ascii="Arial Narrow" w:eastAsia="Times New Roman" w:hAnsi="Arial Narrow" w:cs="Arial"/>
                <w:color w:val="000000"/>
                <w:sz w:val="22"/>
                <w:szCs w:val="22"/>
              </w:rPr>
              <w:t>Target: 4 x 2 = 8</w:t>
            </w:r>
          </w:p>
        </w:tc>
        <w:tc>
          <w:tcPr>
            <w:tcW w:w="6031" w:type="dxa"/>
            <w:gridSpan w:val="2"/>
            <w:vMerge w:val="restart"/>
            <w:vAlign w:val="center"/>
          </w:tcPr>
          <w:p w14:paraId="623DCC01" w14:textId="0431BC27" w:rsidR="008000D2" w:rsidRPr="007E21ED" w:rsidRDefault="00975F40" w:rsidP="008000D2">
            <w:pPr>
              <w:jc w:val="center"/>
              <w:rPr>
                <w:rFonts w:ascii="Arial Narrow" w:hAnsi="Arial Narrow"/>
                <w:sz w:val="22"/>
                <w:szCs w:val="22"/>
              </w:rPr>
            </w:pPr>
            <w:r>
              <w:rPr>
                <w:rFonts w:ascii="Arial Narrow" w:hAnsi="Arial Narrow"/>
                <w:noProof/>
              </w:rPr>
              <w:drawing>
                <wp:inline distT="0" distB="0" distL="0" distR="0" wp14:anchorId="671B22C8" wp14:editId="31EE0D5C">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tcPr>
          <w:p w14:paraId="77C830E1"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560824DE"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7E21ED" w:rsidRDefault="008000D2" w:rsidP="008000D2">
            <w:pPr>
              <w:jc w:val="both"/>
              <w:rPr>
                <w:rFonts w:ascii="Arial Narrow" w:hAnsi="Arial Narrow"/>
                <w:sz w:val="22"/>
                <w:szCs w:val="22"/>
              </w:rPr>
            </w:pPr>
          </w:p>
        </w:tc>
      </w:tr>
      <w:tr w:rsidR="008000D2" w:rsidRPr="007E21ED" w14:paraId="2BE6C721" w14:textId="77777777" w:rsidTr="008000D2">
        <w:tc>
          <w:tcPr>
            <w:tcW w:w="2469" w:type="dxa"/>
          </w:tcPr>
          <w:p w14:paraId="708146C6" w14:textId="77777777" w:rsidR="008000D2" w:rsidRPr="007E21ED" w:rsidRDefault="008000D2" w:rsidP="008000D2">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A8503BB" w14:textId="77777777" w:rsidR="008000D2" w:rsidRPr="007E21ED" w:rsidRDefault="008000D2" w:rsidP="008000D2">
            <w:pPr>
              <w:jc w:val="center"/>
              <w:rPr>
                <w:rFonts w:ascii="Arial Narrow" w:hAnsi="Arial Narrow"/>
                <w:sz w:val="22"/>
                <w:szCs w:val="22"/>
              </w:rPr>
            </w:pPr>
            <w:r w:rsidRPr="007E21ED">
              <w:rPr>
                <w:rFonts w:ascii="Arial Narrow" w:hAnsi="Arial Narrow" w:cs="Arial"/>
                <w:sz w:val="22"/>
                <w:szCs w:val="22"/>
              </w:rPr>
              <w:t>= %</w:t>
            </w:r>
          </w:p>
        </w:tc>
        <w:tc>
          <w:tcPr>
            <w:tcW w:w="6031" w:type="dxa"/>
            <w:gridSpan w:val="2"/>
            <w:vMerge/>
          </w:tcPr>
          <w:p w14:paraId="4BECE2B1" w14:textId="77777777" w:rsidR="008000D2" w:rsidRPr="007E21ED" w:rsidRDefault="008000D2" w:rsidP="008000D2">
            <w:pPr>
              <w:rPr>
                <w:rFonts w:ascii="Arial Narrow" w:hAnsi="Arial Narrow"/>
                <w:sz w:val="22"/>
                <w:szCs w:val="22"/>
              </w:rPr>
            </w:pPr>
          </w:p>
        </w:tc>
        <w:tc>
          <w:tcPr>
            <w:tcW w:w="7088" w:type="dxa"/>
            <w:gridSpan w:val="3"/>
            <w:vMerge w:val="restart"/>
          </w:tcPr>
          <w:p w14:paraId="59C17E42"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6F15A1A2" w14:textId="77777777" w:rsidR="008000D2" w:rsidRPr="007E21ED" w:rsidRDefault="008000D2" w:rsidP="008000D2">
            <w:pPr>
              <w:rPr>
                <w:rFonts w:ascii="Arial Narrow" w:hAnsi="Arial Narrow"/>
                <w:sz w:val="22"/>
                <w:szCs w:val="22"/>
              </w:rPr>
            </w:pPr>
            <w:r w:rsidRPr="007E21ED">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000D2" w:rsidRPr="007E21ED" w14:paraId="61DE7521" w14:textId="77777777" w:rsidTr="008000D2">
        <w:tc>
          <w:tcPr>
            <w:tcW w:w="2469" w:type="dxa"/>
          </w:tcPr>
          <w:p w14:paraId="4F71F974" w14:textId="77777777" w:rsidR="008000D2" w:rsidRPr="007E21ED" w:rsidRDefault="008000D2" w:rsidP="008000D2">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627BC762"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color w:val="auto"/>
                <w:sz w:val="22"/>
                <w:szCs w:val="22"/>
              </w:rPr>
              <w:t>29/05/2024</w:t>
            </w:r>
          </w:p>
        </w:tc>
        <w:tc>
          <w:tcPr>
            <w:tcW w:w="6031" w:type="dxa"/>
            <w:gridSpan w:val="2"/>
            <w:vMerge/>
          </w:tcPr>
          <w:p w14:paraId="419CD830" w14:textId="77777777" w:rsidR="008000D2" w:rsidRPr="007E21ED" w:rsidRDefault="008000D2" w:rsidP="008000D2">
            <w:pPr>
              <w:rPr>
                <w:rFonts w:ascii="Arial Narrow" w:hAnsi="Arial Narrow"/>
                <w:sz w:val="22"/>
                <w:szCs w:val="22"/>
              </w:rPr>
            </w:pPr>
          </w:p>
        </w:tc>
        <w:tc>
          <w:tcPr>
            <w:tcW w:w="7088" w:type="dxa"/>
            <w:gridSpan w:val="3"/>
            <w:vMerge/>
          </w:tcPr>
          <w:p w14:paraId="391E7E42" w14:textId="77777777" w:rsidR="008000D2" w:rsidRPr="007E21ED" w:rsidRDefault="008000D2" w:rsidP="008000D2">
            <w:pPr>
              <w:rPr>
                <w:rFonts w:ascii="Arial Narrow" w:hAnsi="Arial Narrow"/>
                <w:sz w:val="22"/>
                <w:szCs w:val="22"/>
              </w:rPr>
            </w:pPr>
          </w:p>
        </w:tc>
      </w:tr>
      <w:tr w:rsidR="008000D2" w:rsidRPr="007E21ED" w14:paraId="0156AEF2" w14:textId="77777777" w:rsidTr="008000D2">
        <w:tc>
          <w:tcPr>
            <w:tcW w:w="8500" w:type="dxa"/>
            <w:gridSpan w:val="3"/>
          </w:tcPr>
          <w:p w14:paraId="2E4053F2"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652360C0" w14:textId="77777777" w:rsidTr="008000D2">
        <w:tc>
          <w:tcPr>
            <w:tcW w:w="8500" w:type="dxa"/>
            <w:gridSpan w:val="3"/>
            <w:vMerge w:val="restart"/>
          </w:tcPr>
          <w:p w14:paraId="75821F0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Senior Health Board leadership has been identified across the West Glamorgan Regional Partnerships Board (WGRPB) governance to improve visibility and decision making.</w:t>
            </w:r>
          </w:p>
          <w:p w14:paraId="1BEC3FD6"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The newly established Strategic Partnerships Group (SPG)  provides oversight of partnership discussions, including the WGRPB and the Public Service Boards (PSB)</w:t>
            </w:r>
          </w:p>
          <w:p w14:paraId="5159A4E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In development:</w:t>
            </w:r>
          </w:p>
          <w:p w14:paraId="7718C3B4"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Organisational Development work is being progressed with the WGRPB Directors </w:t>
            </w:r>
          </w:p>
          <w:p w14:paraId="0C18C5A8"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Collaborative Framework to be developed by the SPG to ensure a joined up and co-ordinated approach to partnership working.  The Framework will set-out the roles &amp; responsibilities of Health Board staff and the competencies and skills required to support partnership working.</w:t>
            </w:r>
          </w:p>
          <w:p w14:paraId="2D637BD9"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5C93080D"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SB)</w:t>
            </w:r>
          </w:p>
        </w:tc>
        <w:tc>
          <w:tcPr>
            <w:tcW w:w="1134" w:type="dxa"/>
          </w:tcPr>
          <w:p w14:paraId="0FA8BADC"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Lead</w:t>
            </w:r>
          </w:p>
        </w:tc>
        <w:tc>
          <w:tcPr>
            <w:tcW w:w="1134" w:type="dxa"/>
          </w:tcPr>
          <w:p w14:paraId="57153F1F"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Deadline</w:t>
            </w:r>
          </w:p>
        </w:tc>
      </w:tr>
      <w:tr w:rsidR="008000D2" w:rsidRPr="007E21ED" w14:paraId="2BA42AC3" w14:textId="77777777" w:rsidTr="008000D2">
        <w:tc>
          <w:tcPr>
            <w:tcW w:w="8500" w:type="dxa"/>
            <w:gridSpan w:val="3"/>
            <w:vMerge/>
          </w:tcPr>
          <w:p w14:paraId="19439373" w14:textId="77777777" w:rsidR="008000D2" w:rsidRPr="00B53BD5" w:rsidRDefault="008000D2" w:rsidP="008000D2">
            <w:pPr>
              <w:rPr>
                <w:rFonts w:ascii="Arial Narrow" w:hAnsi="Arial Narrow"/>
                <w:sz w:val="22"/>
                <w:szCs w:val="22"/>
              </w:rPr>
            </w:pPr>
          </w:p>
        </w:tc>
        <w:tc>
          <w:tcPr>
            <w:tcW w:w="4820" w:type="dxa"/>
          </w:tcPr>
          <w:p w14:paraId="507C534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a robust Strategic Partnerships Group and the Collaborative Framework.</w:t>
            </w:r>
          </w:p>
        </w:tc>
        <w:tc>
          <w:tcPr>
            <w:tcW w:w="1134" w:type="dxa"/>
          </w:tcPr>
          <w:p w14:paraId="4C92D27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37A0B74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0218FEEF" w14:textId="77777777" w:rsidTr="008000D2">
        <w:tc>
          <w:tcPr>
            <w:tcW w:w="8500" w:type="dxa"/>
            <w:gridSpan w:val="3"/>
            <w:vMerge/>
          </w:tcPr>
          <w:p w14:paraId="54093A01" w14:textId="77777777" w:rsidR="008000D2" w:rsidRPr="00B53BD5" w:rsidRDefault="008000D2" w:rsidP="008000D2">
            <w:pPr>
              <w:rPr>
                <w:rFonts w:ascii="Arial Narrow" w:hAnsi="Arial Narrow"/>
                <w:sz w:val="22"/>
                <w:szCs w:val="22"/>
              </w:rPr>
            </w:pPr>
          </w:p>
        </w:tc>
        <w:tc>
          <w:tcPr>
            <w:tcW w:w="4820" w:type="dxa"/>
          </w:tcPr>
          <w:p w14:paraId="010316E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Improve visibility of partnership working across the Health Board </w:t>
            </w:r>
          </w:p>
        </w:tc>
        <w:tc>
          <w:tcPr>
            <w:tcW w:w="1134" w:type="dxa"/>
          </w:tcPr>
          <w:p w14:paraId="6E933E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21CE4AD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Completed</w:t>
            </w:r>
          </w:p>
        </w:tc>
      </w:tr>
      <w:tr w:rsidR="008000D2" w:rsidRPr="007E21ED" w14:paraId="133AE06B" w14:textId="77777777" w:rsidTr="008000D2">
        <w:tc>
          <w:tcPr>
            <w:tcW w:w="8500" w:type="dxa"/>
            <w:gridSpan w:val="3"/>
            <w:vMerge/>
          </w:tcPr>
          <w:p w14:paraId="13F8C37C" w14:textId="77777777" w:rsidR="008000D2" w:rsidRPr="00B53BD5" w:rsidRDefault="008000D2" w:rsidP="008000D2">
            <w:pPr>
              <w:rPr>
                <w:rFonts w:ascii="Arial Narrow" w:hAnsi="Arial Narrow"/>
                <w:sz w:val="22"/>
                <w:szCs w:val="22"/>
              </w:rPr>
            </w:pPr>
          </w:p>
        </w:tc>
        <w:tc>
          <w:tcPr>
            <w:tcW w:w="4820" w:type="dxa"/>
          </w:tcPr>
          <w:p w14:paraId="497029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Alignment of Partnership priorities with the Health Board IMTP</w:t>
            </w:r>
          </w:p>
        </w:tc>
        <w:tc>
          <w:tcPr>
            <w:tcW w:w="1134" w:type="dxa"/>
          </w:tcPr>
          <w:p w14:paraId="6EF1AF4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48DE4CF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7B708467" w14:textId="77777777" w:rsidTr="008000D2">
        <w:tc>
          <w:tcPr>
            <w:tcW w:w="8500" w:type="dxa"/>
            <w:gridSpan w:val="3"/>
            <w:vMerge/>
          </w:tcPr>
          <w:p w14:paraId="54C0300D" w14:textId="77777777" w:rsidR="008000D2" w:rsidRPr="00B53BD5" w:rsidRDefault="008000D2" w:rsidP="008000D2">
            <w:pPr>
              <w:rPr>
                <w:rFonts w:ascii="Arial Narrow" w:hAnsi="Arial Narrow"/>
                <w:sz w:val="22"/>
                <w:szCs w:val="22"/>
              </w:rPr>
            </w:pPr>
          </w:p>
        </w:tc>
        <w:tc>
          <w:tcPr>
            <w:tcW w:w="4820" w:type="dxa"/>
          </w:tcPr>
          <w:p w14:paraId="6C0051F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the OD working progressed with the WGRPB Directors</w:t>
            </w:r>
          </w:p>
        </w:tc>
        <w:tc>
          <w:tcPr>
            <w:tcW w:w="1134" w:type="dxa"/>
          </w:tcPr>
          <w:p w14:paraId="63564CFF"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00D4B6A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4257A498" w14:textId="77777777" w:rsidTr="008000D2">
        <w:tc>
          <w:tcPr>
            <w:tcW w:w="8500" w:type="dxa"/>
            <w:gridSpan w:val="3"/>
            <w:vMerge/>
          </w:tcPr>
          <w:p w14:paraId="26944BCC" w14:textId="77777777" w:rsidR="008000D2" w:rsidRPr="00B53BD5" w:rsidRDefault="008000D2" w:rsidP="008000D2">
            <w:pPr>
              <w:rPr>
                <w:rFonts w:ascii="Arial Narrow" w:hAnsi="Arial Narrow"/>
                <w:sz w:val="22"/>
                <w:szCs w:val="22"/>
              </w:rPr>
            </w:pPr>
          </w:p>
        </w:tc>
        <w:tc>
          <w:tcPr>
            <w:tcW w:w="4820" w:type="dxa"/>
          </w:tcPr>
          <w:p w14:paraId="222C912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40CAE24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3B0584CC" w14:textId="77777777" w:rsidTr="008000D2">
        <w:tc>
          <w:tcPr>
            <w:tcW w:w="8500" w:type="dxa"/>
            <w:gridSpan w:val="3"/>
          </w:tcPr>
          <w:p w14:paraId="37523D2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00C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7CAD2CA" w14:textId="77777777" w:rsidR="008000D2" w:rsidRPr="00B53BD5" w:rsidRDefault="008000D2" w:rsidP="008000D2">
            <w:pPr>
              <w:rPr>
                <w:rFonts w:ascii="Arial Narrow" w:hAnsi="Arial Narrow" w:cs="Arial"/>
                <w:sz w:val="22"/>
                <w:szCs w:val="22"/>
                <w:lang w:eastAsia="en-US"/>
              </w:rPr>
            </w:pPr>
            <w:r w:rsidRPr="00B53BD5">
              <w:rPr>
                <w:rFonts w:ascii="Arial Narrow" w:hAnsi="Arial Narrow"/>
                <w:sz w:val="22"/>
                <w:szCs w:val="22"/>
              </w:rPr>
              <w:t>There is no framework currently to direct partnership working in a consistent way (Collaborative Framework to be developed to address this)</w:t>
            </w:r>
          </w:p>
        </w:tc>
      </w:tr>
      <w:tr w:rsidR="008000D2" w:rsidRPr="007E21ED" w14:paraId="7BF7B9EF" w14:textId="77777777" w:rsidTr="008000D2">
        <w:tc>
          <w:tcPr>
            <w:tcW w:w="15588" w:type="dxa"/>
            <w:gridSpan w:val="6"/>
            <w:shd w:val="clear" w:color="auto" w:fill="auto"/>
          </w:tcPr>
          <w:p w14:paraId="5DC451D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F85574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20/06/2024: Risk was discussed at Population Health &amp; Partnerships Committee on 6</w:t>
            </w:r>
            <w:r w:rsidRPr="00B53BD5">
              <w:rPr>
                <w:rFonts w:ascii="Arial Narrow" w:hAnsi="Arial Narrow"/>
                <w:sz w:val="22"/>
                <w:szCs w:val="22"/>
                <w:vertAlign w:val="superscript"/>
              </w:rPr>
              <w:t>th</w:t>
            </w:r>
            <w:r w:rsidRPr="00B53BD5">
              <w:rPr>
                <w:rFonts w:ascii="Arial Narrow" w:hAnsi="Arial Narrow"/>
                <w:sz w:val="22"/>
                <w:szCs w:val="22"/>
              </w:rPr>
              <w:t xml:space="preserve"> June 2024. All the actions are within date.  There is therefore nothing to add at this stage.</w:t>
            </w:r>
          </w:p>
          <w:p w14:paraId="4971863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Aug 2024: The Partnership Team will lose a member of the team in October – the Band 7 Planning Manager.  The vacancy freeze will put the following work programmes at risk:</w:t>
            </w:r>
          </w:p>
          <w:p w14:paraId="23370D3A"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Children &amp; Young People – a large work programme has been initiated as a result of the CYP Summit and partnership discussions and the absence of the band 7 will affect the Team’s ability to take this critical work forward.</w:t>
            </w:r>
          </w:p>
          <w:p w14:paraId="12033FB7"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Right Care Right Person – there is growing anxiety amongst staff in relation to the South Wales Police Policy and the Team are leading this work to assess the impact.  Morriston has the highest number of AWOL/patient walk outs across Wales in February 2024, and there was a serious incident in August 2024 involving a fatality at the Morrison site.  There is a risk that staff are not prepared, and it will have an impact in relation to public protection.</w:t>
            </w:r>
          </w:p>
          <w:p w14:paraId="21B01A9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Visibility at partnership work streams will be impacted as a result of the Team prioritising other work</w:t>
            </w:r>
          </w:p>
        </w:tc>
      </w:tr>
    </w:tbl>
    <w:p w14:paraId="69A50BCB" w14:textId="77777777" w:rsidR="002F31EA" w:rsidRPr="007E21ED" w:rsidRDefault="002F31EA" w:rsidP="00975529">
      <w:pPr>
        <w:rPr>
          <w:rFonts w:ascii="Arial" w:hAnsi="Arial" w:cs="Arial"/>
          <w:b/>
          <w:u w:val="single"/>
        </w:rPr>
      </w:pPr>
    </w:p>
    <w:p w14:paraId="7BC26241" w14:textId="77777777" w:rsidR="00F27D25" w:rsidRPr="007E21ED" w:rsidRDefault="00F27D25" w:rsidP="00975529">
      <w:pPr>
        <w:rPr>
          <w:rFonts w:ascii="Arial" w:hAnsi="Arial" w:cs="Arial"/>
          <w:b/>
          <w:u w:val="single"/>
        </w:rPr>
      </w:pPr>
    </w:p>
    <w:p w14:paraId="6B404CF3" w14:textId="77777777" w:rsidR="00990DA3" w:rsidRDefault="00990DA3">
      <w:pPr>
        <w:widowControl/>
        <w:spacing w:after="160" w:line="259" w:lineRule="auto"/>
        <w:rPr>
          <w:rFonts w:ascii="Arial" w:hAnsi="Arial" w:cs="Arial"/>
          <w:b/>
          <w:u w:val="single"/>
        </w:rPr>
        <w:sectPr w:rsidR="00990DA3"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1D7FB1EB" w14:textId="77777777" w:rsidTr="00F35CB9">
        <w:tc>
          <w:tcPr>
            <w:tcW w:w="8500" w:type="dxa"/>
            <w:gridSpan w:val="3"/>
          </w:tcPr>
          <w:p w14:paraId="1CD4F181" w14:textId="09EE4165"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p>
          <w:p w14:paraId="304192A5"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EA380E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4196251E" w14:textId="77777777" w:rsidR="0030124F" w:rsidRPr="007E21ED" w:rsidRDefault="0030124F" w:rsidP="0030124F">
            <w:pPr>
              <w:rPr>
                <w:rFonts w:ascii="Arial Narrow" w:hAnsi="Arial Narrow"/>
                <w:sz w:val="22"/>
                <w:szCs w:val="22"/>
              </w:rPr>
            </w:pPr>
            <w:r w:rsidRPr="007E21ED">
              <w:rPr>
                <w:rFonts w:ascii="Arial Narrow" w:hAnsi="Arial Narrow" w:cs="Arial"/>
                <w:b/>
                <w:bCs/>
                <w:sz w:val="22"/>
                <w:szCs w:val="22"/>
              </w:rPr>
              <w:t xml:space="preserve">Risk Target Date: </w:t>
            </w:r>
            <w:r>
              <w:rPr>
                <w:rFonts w:ascii="Arial Narrow" w:hAnsi="Arial Narrow" w:cs="Arial"/>
                <w:b/>
                <w:bCs/>
                <w:sz w:val="22"/>
                <w:szCs w:val="22"/>
              </w:rPr>
              <w:t>TBC</w:t>
            </w:r>
          </w:p>
        </w:tc>
        <w:tc>
          <w:tcPr>
            <w:tcW w:w="2658" w:type="dxa"/>
            <w:gridSpan w:val="2"/>
            <w:shd w:val="clear" w:color="auto" w:fill="C00000"/>
          </w:tcPr>
          <w:p w14:paraId="381AD700"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B6F270" w14:textId="65B8B354"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BB97A5F" w14:textId="77777777" w:rsidTr="00F35CB9">
        <w:tc>
          <w:tcPr>
            <w:tcW w:w="6941" w:type="dxa"/>
            <w:gridSpan w:val="2"/>
          </w:tcPr>
          <w:p w14:paraId="46D94855" w14:textId="77777777"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18B8B50E"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01069B34"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757CC772"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4EFC4B0A"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FD78FEE"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69A12DB0" w14:textId="77777777" w:rsidTr="00F35CB9">
        <w:trPr>
          <w:trHeight w:val="506"/>
        </w:trPr>
        <w:tc>
          <w:tcPr>
            <w:tcW w:w="8500" w:type="dxa"/>
            <w:gridSpan w:val="3"/>
            <w:vMerge w:val="restart"/>
          </w:tcPr>
          <w:p w14:paraId="5CDDDE00" w14:textId="77777777" w:rsidR="00FC7B26" w:rsidRPr="0067130A" w:rsidRDefault="0030124F" w:rsidP="00FC7B26">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00FC7B26">
              <w:rPr>
                <w:rFonts w:ascii="Arial Narrow" w:hAnsi="Arial Narrow"/>
                <w:b/>
                <w:sz w:val="22"/>
                <w:szCs w:val="22"/>
              </w:rPr>
              <w:t>Inability for maintaining</w:t>
            </w:r>
            <w:r w:rsidR="00FC7B26" w:rsidRPr="0067130A">
              <w:rPr>
                <w:rFonts w:ascii="Arial Narrow" w:hAnsi="Arial Narrow"/>
                <w:b/>
                <w:sz w:val="22"/>
                <w:szCs w:val="22"/>
              </w:rPr>
              <w:t xml:space="preserve"> Birthrate Plus ® </w:t>
            </w:r>
            <w:r w:rsidR="00FC7B26">
              <w:rPr>
                <w:rFonts w:ascii="Arial Narrow" w:hAnsi="Arial Narrow"/>
                <w:b/>
                <w:sz w:val="22"/>
                <w:szCs w:val="22"/>
              </w:rPr>
              <w:t>complaint rosters</w:t>
            </w:r>
          </w:p>
          <w:p w14:paraId="469A8D07" w14:textId="77777777" w:rsidR="00FC7B26" w:rsidRPr="0067130A" w:rsidRDefault="00FC7B26" w:rsidP="00FC7B26">
            <w:pPr>
              <w:autoSpaceDE w:val="0"/>
              <w:autoSpaceDN w:val="0"/>
              <w:adjustRightInd w:val="0"/>
              <w:jc w:val="both"/>
              <w:rPr>
                <w:rFonts w:ascii="Arial Narrow" w:hAnsi="Arial Narrow"/>
                <w:sz w:val="22"/>
                <w:szCs w:val="22"/>
              </w:rPr>
            </w:pPr>
            <w:r w:rsidRPr="0067130A">
              <w:rPr>
                <w:rFonts w:ascii="Arial Narrow" w:hAnsi="Arial Narrow"/>
                <w:sz w:val="22"/>
                <w:szCs w:val="22"/>
              </w:rPr>
              <w:t>Birthrate Plus® enables health boards to calculate their midwifery staffing requirements based on their specific activity, case mix, demographics and skill mix.</w:t>
            </w:r>
          </w:p>
          <w:p w14:paraId="644106D9" w14:textId="402F3BEE" w:rsidR="0030124F" w:rsidRPr="007E21ED" w:rsidRDefault="00FC7B26" w:rsidP="00FC7B26">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r w:rsidRPr="0067130A">
              <w:rPr>
                <w:rFonts w:ascii="Arial Narrow" w:hAnsi="Arial Narrow"/>
                <w:sz w:val="22"/>
                <w:szCs w:val="22"/>
              </w:rPr>
              <w:t xml:space="preserve">Birthrate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2DB0906B" w14:textId="057B0E4A"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3DFD9190" w14:textId="77777777" w:rsidTr="00F35CB9">
        <w:trPr>
          <w:trHeight w:val="505"/>
        </w:trPr>
        <w:tc>
          <w:tcPr>
            <w:tcW w:w="8500" w:type="dxa"/>
            <w:gridSpan w:val="3"/>
            <w:vMerge/>
          </w:tcPr>
          <w:p w14:paraId="6762AA74" w14:textId="77777777" w:rsidR="0030124F" w:rsidRPr="007E21ED" w:rsidRDefault="0030124F" w:rsidP="00F35CB9">
            <w:pPr>
              <w:rPr>
                <w:rFonts w:ascii="Arial Narrow" w:hAnsi="Arial Narrow" w:cs="Arial"/>
                <w:b/>
                <w:sz w:val="22"/>
                <w:szCs w:val="22"/>
              </w:rPr>
            </w:pPr>
          </w:p>
        </w:tc>
        <w:tc>
          <w:tcPr>
            <w:tcW w:w="7088" w:type="dxa"/>
            <w:gridSpan w:val="4"/>
            <w:vMerge w:val="restart"/>
          </w:tcPr>
          <w:p w14:paraId="4F320519"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current score:</w:t>
            </w:r>
          </w:p>
          <w:p w14:paraId="4CFA6B92" w14:textId="3F9EC9C6" w:rsidR="0030124F" w:rsidRPr="00FC7B26" w:rsidRDefault="00FC7B26" w:rsidP="00F35CB9">
            <w:pPr>
              <w:jc w:val="both"/>
              <w:rPr>
                <w:rFonts w:ascii="Arial Narrow" w:hAnsi="Arial Narrow" w:cs="Arial"/>
                <w:bCs/>
                <w:sz w:val="22"/>
                <w:szCs w:val="22"/>
              </w:rPr>
            </w:pPr>
            <w:r w:rsidRPr="00FC7B26">
              <w:rPr>
                <w:rFonts w:ascii="Arial Narrow" w:hAnsi="Arial Narrow" w:cs="Arial"/>
                <w:bCs/>
                <w:sz w:val="22"/>
                <w:szCs w:val="22"/>
              </w:rPr>
              <w:t>The vacancy position has improved for Band 5 &amp; 6 registered staff – there are no vacancies. Community Intrapartum services continue to be suspended and this is subject to review currently.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JD’s to support the unregistered workforce) and unavailability (due to parenting leave, mandated study leave and sickness).  There are improved numbers of registered midwives per shift with most shifts achieving the required 14 midwives. Additional staff in AAU have been put in place to ensure two on duty at all times in line with the RCOG Good Practice Guidelines for Maternity Triage.</w:t>
            </w:r>
          </w:p>
        </w:tc>
      </w:tr>
      <w:tr w:rsidR="0030124F" w:rsidRPr="007E21ED" w14:paraId="124FBF5F" w14:textId="77777777" w:rsidTr="00F35CB9">
        <w:trPr>
          <w:trHeight w:val="1504"/>
        </w:trPr>
        <w:tc>
          <w:tcPr>
            <w:tcW w:w="2547" w:type="dxa"/>
          </w:tcPr>
          <w:p w14:paraId="43C60CC4" w14:textId="77777777" w:rsidR="0030124F" w:rsidRPr="007E21ED" w:rsidRDefault="0030124F" w:rsidP="00F35CB9">
            <w:pPr>
              <w:jc w:val="center"/>
              <w:rPr>
                <w:rFonts w:ascii="Arial Narrow" w:hAnsi="Arial Narrow"/>
                <w:b/>
                <w:sz w:val="22"/>
                <w:szCs w:val="22"/>
              </w:rPr>
            </w:pPr>
            <w:r w:rsidRPr="007E21ED">
              <w:rPr>
                <w:rFonts w:ascii="Arial Narrow" w:hAnsi="Arial Narrow"/>
                <w:b/>
                <w:sz w:val="22"/>
                <w:szCs w:val="22"/>
              </w:rPr>
              <w:t>Risk Rating</w:t>
            </w:r>
          </w:p>
          <w:p w14:paraId="1FE491AC" w14:textId="77777777" w:rsidR="0030124F" w:rsidRPr="007E21ED" w:rsidRDefault="0030124F"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EB53E7D"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A2B146F" w14:textId="0FB6BCB6"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 xml:space="preserve">Current: </w:t>
            </w:r>
            <w:r w:rsidR="00400B13">
              <w:rPr>
                <w:rFonts w:ascii="Arial Narrow" w:hAnsi="Arial Narrow" w:cs="Arial"/>
                <w:color w:val="auto"/>
                <w:sz w:val="22"/>
                <w:szCs w:val="22"/>
              </w:rPr>
              <w:t>4</w:t>
            </w:r>
            <w:r>
              <w:rPr>
                <w:rFonts w:ascii="Arial Narrow" w:hAnsi="Arial Narrow" w:cs="Arial"/>
                <w:color w:val="auto"/>
                <w:sz w:val="22"/>
                <w:szCs w:val="22"/>
              </w:rPr>
              <w:t xml:space="preserve"> x 4 = 16</w:t>
            </w:r>
          </w:p>
          <w:p w14:paraId="51BBA3B1" w14:textId="77777777" w:rsidR="0030124F" w:rsidRPr="007E21ED" w:rsidRDefault="0030124F" w:rsidP="00F35CB9">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26838E13" w14:textId="25956812" w:rsidR="0030124F" w:rsidRPr="007E21ED" w:rsidRDefault="00975F40" w:rsidP="00F35CB9">
            <w:pPr>
              <w:rPr>
                <w:rFonts w:ascii="Arial Narrow" w:hAnsi="Arial Narrow"/>
                <w:sz w:val="22"/>
                <w:szCs w:val="22"/>
              </w:rPr>
            </w:pPr>
            <w:r>
              <w:rPr>
                <w:rFonts w:ascii="Arial Narrow" w:hAnsi="Arial Narrow"/>
                <w:noProof/>
              </w:rPr>
              <w:drawing>
                <wp:inline distT="0" distB="0" distL="0" distR="0" wp14:anchorId="16C896DB" wp14:editId="1E3508D1">
                  <wp:extent cx="3600000" cy="1774198"/>
                  <wp:effectExtent l="0" t="0" r="63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FEE4167" w14:textId="77777777" w:rsidR="0030124F" w:rsidRPr="00CA3BA0" w:rsidRDefault="0030124F" w:rsidP="00F35CB9">
            <w:pPr>
              <w:jc w:val="both"/>
              <w:rPr>
                <w:rFonts w:ascii="Arial Narrow" w:hAnsi="Arial Narrow"/>
                <w:sz w:val="22"/>
                <w:szCs w:val="22"/>
              </w:rPr>
            </w:pPr>
          </w:p>
        </w:tc>
      </w:tr>
      <w:tr w:rsidR="0030124F" w:rsidRPr="007E21ED" w14:paraId="11EE9488" w14:textId="77777777" w:rsidTr="00F35CB9">
        <w:tc>
          <w:tcPr>
            <w:tcW w:w="2547" w:type="dxa"/>
          </w:tcPr>
          <w:p w14:paraId="186D66C5" w14:textId="77777777" w:rsidR="0030124F" w:rsidRPr="007E21ED" w:rsidRDefault="0030124F"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80C6371" w14:textId="44D65176" w:rsidR="0030124F" w:rsidRPr="007E21ED" w:rsidRDefault="00FC7B26" w:rsidP="00F35CB9">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4E4FB1A7" w14:textId="77777777" w:rsidR="0030124F" w:rsidRPr="007E21ED" w:rsidRDefault="0030124F" w:rsidP="00F35CB9">
            <w:pPr>
              <w:rPr>
                <w:rFonts w:ascii="Arial Narrow" w:hAnsi="Arial Narrow"/>
                <w:sz w:val="22"/>
                <w:szCs w:val="22"/>
              </w:rPr>
            </w:pPr>
          </w:p>
        </w:tc>
        <w:tc>
          <w:tcPr>
            <w:tcW w:w="7088" w:type="dxa"/>
            <w:gridSpan w:val="4"/>
            <w:vMerge w:val="restart"/>
          </w:tcPr>
          <w:p w14:paraId="625F3812"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38BBB38E"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79F6F3A9" w14:textId="13E42714" w:rsidR="0030124F" w:rsidRPr="00CA3BA0" w:rsidRDefault="00FC7B26" w:rsidP="00FC7B26">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0124F" w:rsidRPr="007E21ED" w14:paraId="42AE0AF7" w14:textId="77777777" w:rsidTr="00F35CB9">
        <w:trPr>
          <w:trHeight w:val="883"/>
        </w:trPr>
        <w:tc>
          <w:tcPr>
            <w:tcW w:w="2547" w:type="dxa"/>
          </w:tcPr>
          <w:p w14:paraId="08C4DBE2" w14:textId="77777777" w:rsidR="0030124F" w:rsidRPr="007E21ED" w:rsidRDefault="0030124F"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334229B" w14:textId="2762834E" w:rsidR="0030124F" w:rsidRPr="007E21ED" w:rsidRDefault="00FC7B26"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2203BF3" w14:textId="77777777" w:rsidR="0030124F" w:rsidRPr="007E21ED" w:rsidRDefault="0030124F" w:rsidP="00F35CB9">
            <w:pPr>
              <w:rPr>
                <w:rFonts w:ascii="Arial Narrow" w:hAnsi="Arial Narrow"/>
                <w:sz w:val="22"/>
                <w:szCs w:val="22"/>
              </w:rPr>
            </w:pPr>
          </w:p>
        </w:tc>
        <w:tc>
          <w:tcPr>
            <w:tcW w:w="7088" w:type="dxa"/>
            <w:gridSpan w:val="4"/>
            <w:vMerge/>
          </w:tcPr>
          <w:p w14:paraId="29A89021" w14:textId="77777777" w:rsidR="0030124F" w:rsidRPr="00CA3BA0" w:rsidRDefault="0030124F" w:rsidP="00F35CB9">
            <w:pPr>
              <w:rPr>
                <w:rFonts w:ascii="Arial Narrow" w:hAnsi="Arial Narrow"/>
                <w:sz w:val="22"/>
                <w:szCs w:val="22"/>
              </w:rPr>
            </w:pPr>
          </w:p>
        </w:tc>
      </w:tr>
      <w:tr w:rsidR="0030124F" w:rsidRPr="007E21ED" w14:paraId="2618F041" w14:textId="77777777" w:rsidTr="00F35CB9">
        <w:tc>
          <w:tcPr>
            <w:tcW w:w="8500" w:type="dxa"/>
            <w:gridSpan w:val="3"/>
          </w:tcPr>
          <w:p w14:paraId="29E774C8"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2F77E856"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6FC5EC5B" w14:textId="77777777" w:rsidTr="00F35CB9">
        <w:tc>
          <w:tcPr>
            <w:tcW w:w="8500" w:type="dxa"/>
            <w:gridSpan w:val="3"/>
            <w:vMerge w:val="restart"/>
          </w:tcPr>
          <w:p w14:paraId="3C623AD2"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The Health board has put the following controls in place:</w:t>
            </w:r>
          </w:p>
          <w:p w14:paraId="1F774E8D"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3F0D3CE8"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79E66745"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1714BDDA"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Birth rate plus Intrapartum acuity tool completed 4 hourly to guide safe service provision and escalation</w:t>
            </w:r>
          </w:p>
          <w:p w14:paraId="11C40A5F"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8CE9E81" w14:textId="77777777" w:rsidR="00FC7B26"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19A372FD"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2E7F0943"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5A930F6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C2C7D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97A8D9B"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3D9733BF"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6CA9085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2BB0F4C7"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3EAB38C1" w14:textId="77777777" w:rsidR="00FC7B26" w:rsidRPr="007E21ED"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085C162D" w14:textId="77777777" w:rsid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2B6E0DC2" w14:textId="5D3D00FF" w:rsidR="0030124F" w:rsidRPr="00FC7B26" w:rsidRDefault="00FC7B26" w:rsidP="00BD24B6">
            <w:pPr>
              <w:pStyle w:val="ListParagraph"/>
              <w:numPr>
                <w:ilvl w:val="0"/>
                <w:numId w:val="16"/>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812A4A4"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3E430743"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C7A6D75"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1D3131" w:rsidRPr="007E21ED" w14:paraId="60BEA097" w14:textId="77777777" w:rsidTr="009B12E8">
        <w:trPr>
          <w:trHeight w:val="1010"/>
        </w:trPr>
        <w:tc>
          <w:tcPr>
            <w:tcW w:w="8500" w:type="dxa"/>
            <w:gridSpan w:val="3"/>
            <w:vMerge/>
          </w:tcPr>
          <w:p w14:paraId="17094A82" w14:textId="77777777" w:rsidR="001D3131" w:rsidRPr="007E21ED" w:rsidRDefault="001D3131" w:rsidP="00BD24B6">
            <w:pPr>
              <w:numPr>
                <w:ilvl w:val="0"/>
                <w:numId w:val="16"/>
              </w:numPr>
              <w:ind w:left="306" w:hanging="284"/>
              <w:contextualSpacing/>
              <w:rPr>
                <w:rFonts w:ascii="Arial Narrow" w:hAnsi="Arial Narrow" w:cs="Arial"/>
                <w:sz w:val="22"/>
                <w:szCs w:val="22"/>
              </w:rPr>
            </w:pPr>
          </w:p>
        </w:tc>
        <w:tc>
          <w:tcPr>
            <w:tcW w:w="3828" w:type="dxa"/>
          </w:tcPr>
          <w:p w14:paraId="5A7C22FC" w14:textId="15D915DF" w:rsidR="001D3131" w:rsidRPr="00CA2ACD" w:rsidRDefault="001D3131" w:rsidP="00FC7B26">
            <w:pPr>
              <w:rPr>
                <w:rFonts w:ascii="Arial Narrow" w:hAnsi="Arial Narrow"/>
                <w:b/>
                <w:strike/>
                <w:sz w:val="22"/>
                <w:szCs w:val="22"/>
              </w:rPr>
            </w:pPr>
            <w:r w:rsidRPr="00CA2ACD">
              <w:rPr>
                <w:rFonts w:ascii="Arial Narrow" w:hAnsi="Arial Narrow"/>
                <w:sz w:val="22"/>
                <w:szCs w:val="22"/>
              </w:rPr>
              <w:t>Seventeen newly qualified midwives through streamlining to commence employment from October 2024 onwards. Expect all to be in post by December 2024.</w:t>
            </w:r>
          </w:p>
        </w:tc>
        <w:tc>
          <w:tcPr>
            <w:tcW w:w="1559" w:type="dxa"/>
            <w:gridSpan w:val="2"/>
          </w:tcPr>
          <w:p w14:paraId="6756FB81" w14:textId="792453A5" w:rsidR="001D3131" w:rsidRPr="00CA2ACD" w:rsidRDefault="001D3131" w:rsidP="00FC7B26">
            <w:pPr>
              <w:rPr>
                <w:rFonts w:ascii="Arial Narrow" w:hAnsi="Arial Narrow"/>
                <w:b/>
                <w:strike/>
                <w:sz w:val="22"/>
                <w:szCs w:val="22"/>
              </w:rPr>
            </w:pPr>
            <w:r w:rsidRPr="00CA2ACD">
              <w:rPr>
                <w:rFonts w:ascii="Arial Narrow" w:hAnsi="Arial Narrow"/>
                <w:sz w:val="22"/>
                <w:szCs w:val="22"/>
              </w:rPr>
              <w:t>HOM</w:t>
            </w:r>
          </w:p>
        </w:tc>
        <w:tc>
          <w:tcPr>
            <w:tcW w:w="1701" w:type="dxa"/>
          </w:tcPr>
          <w:p w14:paraId="0EFB7B87" w14:textId="59C9F0A7" w:rsidR="001D3131" w:rsidRPr="00CA2ACD" w:rsidRDefault="001D3131" w:rsidP="00FC7B26">
            <w:pPr>
              <w:rPr>
                <w:rFonts w:ascii="Arial Narrow" w:hAnsi="Arial Narrow"/>
                <w:b/>
                <w:strike/>
                <w:sz w:val="22"/>
                <w:szCs w:val="22"/>
              </w:rPr>
            </w:pPr>
            <w:r w:rsidRPr="00CA2ACD">
              <w:rPr>
                <w:rFonts w:ascii="Arial Narrow" w:hAnsi="Arial Narrow"/>
                <w:sz w:val="22"/>
                <w:szCs w:val="22"/>
              </w:rPr>
              <w:t>31/12/2024</w:t>
            </w:r>
          </w:p>
        </w:tc>
      </w:tr>
      <w:tr w:rsidR="00FC7B26" w:rsidRPr="007E21ED" w14:paraId="5B8866A3" w14:textId="77777777" w:rsidTr="0030124F">
        <w:tc>
          <w:tcPr>
            <w:tcW w:w="8500" w:type="dxa"/>
            <w:gridSpan w:val="3"/>
            <w:vMerge/>
          </w:tcPr>
          <w:p w14:paraId="06D84092" w14:textId="77777777" w:rsidR="00FC7B26" w:rsidRPr="007E21ED" w:rsidRDefault="00FC7B26" w:rsidP="00FC7B26">
            <w:pPr>
              <w:ind w:left="306"/>
              <w:contextualSpacing/>
              <w:rPr>
                <w:rFonts w:ascii="Arial Narrow" w:hAnsi="Arial Narrow" w:cs="Arial"/>
              </w:rPr>
            </w:pPr>
          </w:p>
        </w:tc>
        <w:tc>
          <w:tcPr>
            <w:tcW w:w="3828" w:type="dxa"/>
          </w:tcPr>
          <w:p w14:paraId="4CFA86D9" w14:textId="77777777" w:rsidR="00FC7B26" w:rsidRPr="00CA2ACD" w:rsidRDefault="00FC7B26" w:rsidP="00FC7B26">
            <w:pPr>
              <w:autoSpaceDE w:val="0"/>
              <w:autoSpaceDN w:val="0"/>
              <w:adjustRightInd w:val="0"/>
              <w:contextualSpacing/>
              <w:rPr>
                <w:rFonts w:ascii="Arial Narrow" w:hAnsi="Arial Narrow"/>
                <w:sz w:val="22"/>
                <w:szCs w:val="22"/>
              </w:rPr>
            </w:pPr>
            <w:r w:rsidRPr="00CA2ACD">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p w14:paraId="3131D62A" w14:textId="77777777" w:rsidR="00FC7B26" w:rsidRPr="00CA2ACD" w:rsidRDefault="00FC7B26" w:rsidP="00FC7B26">
            <w:pPr>
              <w:rPr>
                <w:rFonts w:ascii="Arial Narrow" w:hAnsi="Arial Narrow"/>
                <w:sz w:val="22"/>
                <w:szCs w:val="22"/>
              </w:rPr>
            </w:pPr>
          </w:p>
        </w:tc>
        <w:tc>
          <w:tcPr>
            <w:tcW w:w="1559" w:type="dxa"/>
            <w:gridSpan w:val="2"/>
          </w:tcPr>
          <w:p w14:paraId="232B20C5" w14:textId="77777777" w:rsidR="00FC7B26" w:rsidRPr="00CA2ACD" w:rsidRDefault="00FC7B26" w:rsidP="00FC7B26">
            <w:pPr>
              <w:contextualSpacing/>
              <w:rPr>
                <w:rFonts w:ascii="Arial Narrow" w:hAnsi="Arial Narrow"/>
                <w:sz w:val="22"/>
                <w:szCs w:val="22"/>
              </w:rPr>
            </w:pPr>
            <w:r w:rsidRPr="00CA2ACD">
              <w:rPr>
                <w:rFonts w:ascii="Arial Narrow" w:hAnsi="Arial Narrow"/>
                <w:sz w:val="22"/>
                <w:szCs w:val="22"/>
              </w:rPr>
              <w:t>DHOM</w:t>
            </w:r>
          </w:p>
          <w:p w14:paraId="4894E328" w14:textId="77777777" w:rsidR="00FC7B26" w:rsidRPr="00CA2ACD" w:rsidRDefault="00FC7B26" w:rsidP="00FC7B26">
            <w:pPr>
              <w:contextualSpacing/>
              <w:rPr>
                <w:rFonts w:ascii="Arial Narrow" w:hAnsi="Arial Narrow"/>
              </w:rPr>
            </w:pPr>
          </w:p>
          <w:p w14:paraId="12DB5B36" w14:textId="77777777" w:rsidR="00FC7B26" w:rsidRPr="00CA2ACD" w:rsidRDefault="00FC7B26" w:rsidP="00FC7B26">
            <w:pPr>
              <w:contextualSpacing/>
              <w:rPr>
                <w:rFonts w:ascii="Arial Narrow" w:hAnsi="Arial Narrow"/>
              </w:rPr>
            </w:pPr>
          </w:p>
          <w:p w14:paraId="0446ECC1" w14:textId="77777777" w:rsidR="00FC7B26" w:rsidRPr="00CA2ACD" w:rsidRDefault="00FC7B26" w:rsidP="00FC7B26">
            <w:pPr>
              <w:contextualSpacing/>
              <w:rPr>
                <w:rFonts w:ascii="Arial Narrow" w:hAnsi="Arial Narrow"/>
              </w:rPr>
            </w:pPr>
          </w:p>
          <w:p w14:paraId="2FF55C31" w14:textId="77777777" w:rsidR="00FC7B26" w:rsidRPr="00CA2ACD" w:rsidRDefault="00FC7B26" w:rsidP="00FC7B26">
            <w:pPr>
              <w:contextualSpacing/>
              <w:rPr>
                <w:rFonts w:ascii="Arial Narrow" w:hAnsi="Arial Narrow"/>
              </w:rPr>
            </w:pPr>
          </w:p>
          <w:p w14:paraId="5FF1DAC7" w14:textId="77777777" w:rsidR="00FC7B26" w:rsidRPr="00CA2ACD" w:rsidRDefault="00FC7B26" w:rsidP="00FC7B26">
            <w:pPr>
              <w:rPr>
                <w:rFonts w:ascii="Arial Narrow" w:hAnsi="Arial Narrow"/>
                <w:sz w:val="22"/>
                <w:szCs w:val="22"/>
              </w:rPr>
            </w:pPr>
          </w:p>
        </w:tc>
        <w:tc>
          <w:tcPr>
            <w:tcW w:w="1701" w:type="dxa"/>
          </w:tcPr>
          <w:p w14:paraId="5ED96D9F" w14:textId="6791BD14" w:rsidR="00FC7B26" w:rsidRPr="00CA2ACD" w:rsidRDefault="00C63540" w:rsidP="00FC7B26">
            <w:pPr>
              <w:contextualSpacing/>
              <w:rPr>
                <w:rFonts w:ascii="Arial Narrow" w:hAnsi="Arial Narrow"/>
                <w:sz w:val="22"/>
                <w:szCs w:val="22"/>
              </w:rPr>
            </w:pPr>
            <w:r w:rsidRPr="00CA2ACD">
              <w:rPr>
                <w:rFonts w:ascii="Arial Narrow" w:hAnsi="Arial Narrow"/>
                <w:sz w:val="22"/>
                <w:szCs w:val="22"/>
              </w:rPr>
              <w:t>31/10</w:t>
            </w:r>
            <w:r w:rsidR="00FC7B26" w:rsidRPr="00CA2ACD">
              <w:rPr>
                <w:rFonts w:ascii="Arial Narrow" w:hAnsi="Arial Narrow"/>
                <w:sz w:val="22"/>
                <w:szCs w:val="22"/>
              </w:rPr>
              <w:t>/2024</w:t>
            </w:r>
          </w:p>
          <w:p w14:paraId="564F59B5" w14:textId="77777777" w:rsidR="00FC7B26" w:rsidRPr="00CA2ACD" w:rsidRDefault="00FC7B26" w:rsidP="00FC7B26">
            <w:pPr>
              <w:contextualSpacing/>
              <w:rPr>
                <w:rFonts w:ascii="Arial Narrow" w:hAnsi="Arial Narrow"/>
              </w:rPr>
            </w:pPr>
          </w:p>
          <w:p w14:paraId="3D3152A4" w14:textId="77777777" w:rsidR="00FC7B26" w:rsidRPr="00CA2ACD" w:rsidRDefault="00FC7B26" w:rsidP="00FC7B26">
            <w:pPr>
              <w:contextualSpacing/>
              <w:rPr>
                <w:rFonts w:ascii="Arial Narrow" w:hAnsi="Arial Narrow"/>
              </w:rPr>
            </w:pPr>
          </w:p>
          <w:p w14:paraId="283C27E9" w14:textId="77777777" w:rsidR="00FC7B26" w:rsidRPr="00CA2ACD" w:rsidRDefault="00FC7B26" w:rsidP="00FC7B26">
            <w:pPr>
              <w:contextualSpacing/>
              <w:rPr>
                <w:rFonts w:ascii="Arial Narrow" w:hAnsi="Arial Narrow"/>
              </w:rPr>
            </w:pPr>
          </w:p>
          <w:p w14:paraId="26D3D051" w14:textId="77777777" w:rsidR="00FC7B26" w:rsidRPr="00CA2ACD" w:rsidRDefault="00FC7B26" w:rsidP="00FC7B26">
            <w:pPr>
              <w:contextualSpacing/>
              <w:rPr>
                <w:rFonts w:ascii="Arial Narrow" w:hAnsi="Arial Narrow"/>
              </w:rPr>
            </w:pPr>
          </w:p>
          <w:p w14:paraId="5C62F61C" w14:textId="77777777" w:rsidR="00FC7B26" w:rsidRPr="00CA2ACD" w:rsidRDefault="00FC7B26" w:rsidP="00FC7B26">
            <w:pPr>
              <w:rPr>
                <w:rFonts w:ascii="Arial Narrow" w:hAnsi="Arial Narrow"/>
                <w:sz w:val="22"/>
                <w:szCs w:val="22"/>
              </w:rPr>
            </w:pPr>
          </w:p>
        </w:tc>
      </w:tr>
      <w:tr w:rsidR="001D3131" w:rsidRPr="007E21ED" w14:paraId="5F908AFE" w14:textId="77777777" w:rsidTr="009B12E8">
        <w:trPr>
          <w:trHeight w:val="2282"/>
        </w:trPr>
        <w:tc>
          <w:tcPr>
            <w:tcW w:w="8500" w:type="dxa"/>
            <w:gridSpan w:val="3"/>
            <w:vMerge/>
          </w:tcPr>
          <w:p w14:paraId="1AD66C95" w14:textId="77777777" w:rsidR="001D3131" w:rsidRPr="007E21ED" w:rsidRDefault="001D3131" w:rsidP="00FC7B26">
            <w:pPr>
              <w:ind w:left="306"/>
              <w:contextualSpacing/>
              <w:rPr>
                <w:rFonts w:ascii="Arial Narrow" w:hAnsi="Arial Narrow" w:cs="Arial"/>
              </w:rPr>
            </w:pPr>
          </w:p>
        </w:tc>
        <w:tc>
          <w:tcPr>
            <w:tcW w:w="3828" w:type="dxa"/>
          </w:tcPr>
          <w:p w14:paraId="2F106327" w14:textId="243ABF46" w:rsidR="001D3131" w:rsidRPr="00CA2ACD" w:rsidRDefault="001D3131" w:rsidP="00FC7B26">
            <w:pPr>
              <w:rPr>
                <w:rFonts w:ascii="Arial Narrow" w:hAnsi="Arial Narrow"/>
                <w:sz w:val="22"/>
                <w:szCs w:val="22"/>
              </w:rPr>
            </w:pPr>
            <w:r w:rsidRPr="00CA2ACD">
              <w:rPr>
                <w:rFonts w:ascii="Arial Narrow" w:hAnsi="Arial Narrow" w:cs="Arial"/>
                <w:sz w:val="22"/>
                <w:szCs w:val="22"/>
              </w:rPr>
              <w:t>Recruitment of 6.27 WTE (whole time equivalent) Band 2 HCA (health care assistant) positions at Singleton: will commence on completion of job matching of current workforce into band 3 posts following job evaluation implementation plan expected end of September</w:t>
            </w:r>
          </w:p>
        </w:tc>
        <w:tc>
          <w:tcPr>
            <w:tcW w:w="1559" w:type="dxa"/>
            <w:gridSpan w:val="2"/>
          </w:tcPr>
          <w:p w14:paraId="22B88C89" w14:textId="2845E86A" w:rsidR="001D3131" w:rsidRPr="00CA2ACD" w:rsidRDefault="001D3131" w:rsidP="00FC7B26">
            <w:pPr>
              <w:rPr>
                <w:rFonts w:ascii="Arial Narrow" w:hAnsi="Arial Narrow"/>
                <w:sz w:val="22"/>
                <w:szCs w:val="22"/>
              </w:rPr>
            </w:pPr>
            <w:r w:rsidRPr="00CA2ACD">
              <w:rPr>
                <w:rFonts w:ascii="Arial Narrow" w:hAnsi="Arial Narrow"/>
                <w:sz w:val="22"/>
                <w:szCs w:val="22"/>
              </w:rPr>
              <w:t>HOM</w:t>
            </w:r>
          </w:p>
        </w:tc>
        <w:tc>
          <w:tcPr>
            <w:tcW w:w="1701" w:type="dxa"/>
          </w:tcPr>
          <w:p w14:paraId="4D57FE4B" w14:textId="77777777" w:rsidR="001D3131" w:rsidRPr="00CA2ACD" w:rsidRDefault="001D3131" w:rsidP="00FC7B26">
            <w:pPr>
              <w:rPr>
                <w:rFonts w:ascii="Arial Narrow" w:hAnsi="Arial Narrow"/>
                <w:sz w:val="22"/>
                <w:szCs w:val="22"/>
              </w:rPr>
            </w:pPr>
            <w:r w:rsidRPr="00CA2ACD">
              <w:rPr>
                <w:rFonts w:ascii="Arial Narrow" w:hAnsi="Arial Narrow"/>
                <w:sz w:val="22"/>
                <w:szCs w:val="22"/>
              </w:rPr>
              <w:t>30/09/2024</w:t>
            </w:r>
          </w:p>
          <w:p w14:paraId="1CF4348B" w14:textId="43C362C8" w:rsidR="001D3131" w:rsidRPr="00CA2ACD" w:rsidRDefault="001D3131" w:rsidP="00842D16">
            <w:pPr>
              <w:rPr>
                <w:rFonts w:ascii="Arial Narrow" w:hAnsi="Arial Narrow"/>
                <w:sz w:val="22"/>
                <w:szCs w:val="22"/>
              </w:rPr>
            </w:pPr>
            <w:r w:rsidRPr="00CA2ACD">
              <w:rPr>
                <w:rFonts w:ascii="Arial Narrow" w:hAnsi="Arial Narrow"/>
                <w:sz w:val="22"/>
                <w:szCs w:val="22"/>
              </w:rPr>
              <w:t xml:space="preserve">New date for completion to be advised on completion of band 3 competency assessment </w:t>
            </w:r>
          </w:p>
        </w:tc>
      </w:tr>
      <w:tr w:rsidR="00FC7B26" w:rsidRPr="007E21ED" w14:paraId="253EF697" w14:textId="77777777" w:rsidTr="00F35CB9">
        <w:tc>
          <w:tcPr>
            <w:tcW w:w="8500" w:type="dxa"/>
            <w:gridSpan w:val="3"/>
          </w:tcPr>
          <w:p w14:paraId="6893A381" w14:textId="77777777" w:rsidR="00FC7B26" w:rsidRPr="007E21ED" w:rsidRDefault="00FC7B26" w:rsidP="00FC7B2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B679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following assurance mechanisms in place currently:</w:t>
            </w:r>
          </w:p>
          <w:p w14:paraId="1D918231"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Birth-rate Plus Intrapartum acuity tool completed 4 hourly </w:t>
            </w:r>
          </w:p>
          <w:p w14:paraId="723C5B14"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107F00D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734FBAE0" w14:textId="77777777" w:rsidR="00FC7B26" w:rsidRPr="00FC7B26" w:rsidRDefault="00FC7B26" w:rsidP="00FC7B26">
            <w:pPr>
              <w:rPr>
                <w:rFonts w:ascii="Arial Narrow" w:hAnsi="Arial Narrow"/>
                <w:sz w:val="22"/>
                <w:szCs w:val="22"/>
              </w:rPr>
            </w:pPr>
          </w:p>
          <w:p w14:paraId="54C118DD"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0EE3A8E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elective caesarean sections;</w:t>
            </w:r>
          </w:p>
          <w:p w14:paraId="4ED499B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Missed or delayed care incidents;</w:t>
            </w:r>
          </w:p>
          <w:p w14:paraId="4D19C07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induction of labour;</w:t>
            </w:r>
          </w:p>
          <w:p w14:paraId="6FFA98C2"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2 hours or more between admission for induction of labour and beginning of process;</w:t>
            </w:r>
          </w:p>
          <w:p w14:paraId="7BC3356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30 minute or more between presentation and triage.</w:t>
            </w:r>
          </w:p>
          <w:p w14:paraId="0AE46BB1" w14:textId="77777777" w:rsidR="00FC7B26" w:rsidRPr="00FC7B26" w:rsidRDefault="00FC7B26" w:rsidP="00FC7B26">
            <w:pPr>
              <w:rPr>
                <w:rFonts w:ascii="Arial Narrow" w:hAnsi="Arial Narrow"/>
                <w:sz w:val="22"/>
                <w:szCs w:val="22"/>
              </w:rPr>
            </w:pPr>
          </w:p>
          <w:p w14:paraId="02F48600" w14:textId="78040C7C" w:rsidR="00FC7B26" w:rsidRPr="007E21ED" w:rsidRDefault="00FC7B26" w:rsidP="00FC7B26">
            <w:pPr>
              <w:rPr>
                <w:rFonts w:ascii="Arial Narrow" w:hAnsi="Arial Narrow"/>
                <w:sz w:val="22"/>
                <w:szCs w:val="22"/>
              </w:rPr>
            </w:pPr>
            <w:r w:rsidRPr="00FC7B26">
              <w:rPr>
                <w:rFonts w:ascii="Arial Narrow" w:hAnsi="Arial Narrow"/>
                <w:sz w:val="22"/>
                <w:szCs w:val="22"/>
              </w:rPr>
              <w:t>Birthrate Plus planned roster assessment Oct 2023 complaint – 3-year cycle of external assessment.</w:t>
            </w:r>
          </w:p>
        </w:tc>
        <w:tc>
          <w:tcPr>
            <w:tcW w:w="7088" w:type="dxa"/>
            <w:gridSpan w:val="4"/>
          </w:tcPr>
          <w:p w14:paraId="79C56452" w14:textId="77777777" w:rsidR="00FC7B26" w:rsidRPr="00CA2ACD" w:rsidRDefault="00FC7B26" w:rsidP="00FC7B26">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24A69215" w14:textId="77777777" w:rsidR="00FC7B26" w:rsidRPr="00CA2ACD" w:rsidRDefault="00FC7B26" w:rsidP="00FC7B26">
            <w:pPr>
              <w:rPr>
                <w:rFonts w:ascii="Arial Narrow" w:hAnsi="Arial Narrow"/>
                <w:sz w:val="22"/>
                <w:szCs w:val="22"/>
              </w:rPr>
            </w:pPr>
          </w:p>
        </w:tc>
      </w:tr>
      <w:tr w:rsidR="00FC7B26" w:rsidRPr="007E21ED" w14:paraId="0A4930A1" w14:textId="77777777" w:rsidTr="00F35CB9">
        <w:tc>
          <w:tcPr>
            <w:tcW w:w="15588" w:type="dxa"/>
            <w:gridSpan w:val="7"/>
            <w:shd w:val="clear" w:color="auto" w:fill="auto"/>
          </w:tcPr>
          <w:p w14:paraId="7B86B2DA" w14:textId="77777777" w:rsidR="00FC7B26" w:rsidRPr="00CA2ACD" w:rsidRDefault="00FC7B26" w:rsidP="00FC7B26">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28A4F827" w14:textId="0FD490AD" w:rsidR="00FC7B26" w:rsidRPr="00CA2ACD" w:rsidRDefault="00E222F7" w:rsidP="00FC7B26">
            <w:pPr>
              <w:rPr>
                <w:rFonts w:ascii="Arial Narrow" w:hAnsi="Arial Narrow" w:cs="Arial"/>
                <w:bCs/>
                <w:sz w:val="22"/>
                <w:szCs w:val="22"/>
              </w:rPr>
            </w:pPr>
            <w:r w:rsidRPr="00CA2ACD">
              <w:rPr>
                <w:rFonts w:ascii="Arial Narrow" w:hAnsi="Arial Narrow" w:cs="Arial"/>
                <w:bCs/>
                <w:sz w:val="22"/>
                <w:szCs w:val="22"/>
              </w:rPr>
              <w:t>20/</w:t>
            </w:r>
            <w:r w:rsidR="00FC7B26" w:rsidRPr="00CA2ACD">
              <w:rPr>
                <w:rFonts w:ascii="Arial Narrow" w:hAnsi="Arial Narrow" w:cs="Arial"/>
                <w:bCs/>
                <w:sz w:val="22"/>
                <w:szCs w:val="22"/>
              </w:rPr>
              <w:t>08</w:t>
            </w:r>
            <w:r w:rsidRPr="00CA2ACD">
              <w:rPr>
                <w:rFonts w:ascii="Arial Narrow" w:hAnsi="Arial Narrow" w:cs="Arial"/>
                <w:bCs/>
                <w:sz w:val="22"/>
                <w:szCs w:val="22"/>
              </w:rPr>
              <w:t>/</w:t>
            </w:r>
            <w:r w:rsidR="00FC7B26" w:rsidRPr="00CA2ACD">
              <w:rPr>
                <w:rFonts w:ascii="Arial Narrow" w:hAnsi="Arial Narrow" w:cs="Arial"/>
                <w:bCs/>
                <w:sz w:val="22"/>
                <w:szCs w:val="22"/>
              </w:rPr>
              <w:t>2024: Gateway review in place in relation to reinstatement of community services, recruitment of band 7 community team leaders completed. Paper being presented to Management Board 05.09.2024. Initial issues raised by staff side for job evaluation and approved job descriptions with competency frameworks for the un-registered workforce agreed and approved. Implementation plan in place expected to complete end of September</w:t>
            </w:r>
          </w:p>
          <w:p w14:paraId="5BD0B03B" w14:textId="77777777" w:rsidR="00FC7B26" w:rsidRPr="00CA2ACD" w:rsidRDefault="00FC7B26" w:rsidP="00FC7B26">
            <w:pPr>
              <w:rPr>
                <w:rFonts w:ascii="Arial Narrow" w:hAnsi="Arial Narrow" w:cs="Arial"/>
                <w:bCs/>
                <w:sz w:val="22"/>
                <w:szCs w:val="22"/>
              </w:rPr>
            </w:pPr>
            <w:r w:rsidRPr="00CA2ACD">
              <w:rPr>
                <w:rFonts w:ascii="Arial Narrow" w:hAnsi="Arial Narrow" w:cs="Arial"/>
                <w:bCs/>
                <w:sz w:val="22"/>
                <w:szCs w:val="22"/>
              </w:rPr>
              <w:t xml:space="preserve">Recruitment of Band 2 HCA (health care assistant) positions at Singleton was suspended pending the outcome of the job evaluation.  On completion of the implementation plan the 6.27 whole time equivalent band 2 Health Care Support Workers will commence. </w:t>
            </w:r>
          </w:p>
          <w:p w14:paraId="7E9737EB" w14:textId="10482A7A" w:rsidR="00FC7B26" w:rsidRPr="00CA2ACD" w:rsidRDefault="00C63540" w:rsidP="00FC7B26">
            <w:pPr>
              <w:rPr>
                <w:rFonts w:ascii="Arial Narrow" w:hAnsi="Arial Narrow"/>
                <w:sz w:val="22"/>
                <w:szCs w:val="22"/>
              </w:rPr>
            </w:pPr>
            <w:r w:rsidRPr="00CA2ACD">
              <w:rPr>
                <w:rFonts w:ascii="Arial Narrow" w:hAnsi="Arial Narrow"/>
                <w:sz w:val="22"/>
                <w:szCs w:val="22"/>
              </w:rPr>
              <w:t>10/10/2024: Implementation of BSOT to commence in October 2024 following completion of a complex implementation framework which includes Job Planning for Obstetric cover and the arrangement of appropriate safe waiting areas for women on the three escalation pathways for review.</w:t>
            </w:r>
          </w:p>
        </w:tc>
      </w:tr>
    </w:tbl>
    <w:p w14:paraId="34DB4683" w14:textId="77777777" w:rsidR="0030124F" w:rsidRDefault="0030124F">
      <w:pPr>
        <w:widowControl/>
        <w:spacing w:after="160" w:line="259" w:lineRule="auto"/>
        <w:rPr>
          <w:rFonts w:ascii="Arial" w:hAnsi="Arial" w:cs="Arial"/>
          <w:b/>
          <w:u w:val="single"/>
        </w:rPr>
      </w:pPr>
    </w:p>
    <w:p w14:paraId="5B2CE801" w14:textId="77777777" w:rsidR="00FC3E14" w:rsidRDefault="00FC3E14" w:rsidP="0030124F">
      <w:pPr>
        <w:rPr>
          <w:rFonts w:ascii="Arial" w:hAnsi="Arial" w:cs="Arial"/>
        </w:rPr>
      </w:pPr>
    </w:p>
    <w:p w14:paraId="64CD5517" w14:textId="77777777" w:rsidR="0030124F" w:rsidRDefault="0030124F" w:rsidP="0030124F">
      <w:pPr>
        <w:rPr>
          <w:rFonts w:ascii="Arial" w:hAnsi="Arial" w:cs="Arial"/>
        </w:rPr>
        <w:sectPr w:rsidR="0030124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549D1430" w14:textId="77777777" w:rsidTr="00F35CB9">
        <w:tc>
          <w:tcPr>
            <w:tcW w:w="8500" w:type="dxa"/>
            <w:gridSpan w:val="3"/>
          </w:tcPr>
          <w:p w14:paraId="34462E52" w14:textId="417AE91F"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p>
          <w:p w14:paraId="036BC6E6"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8BA277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7889E09D" w14:textId="6419C17C" w:rsidR="0030124F" w:rsidRPr="007E21ED" w:rsidRDefault="0030124F" w:rsidP="00FC7B26">
            <w:pPr>
              <w:rPr>
                <w:rFonts w:ascii="Arial Narrow" w:hAnsi="Arial Narrow"/>
                <w:sz w:val="22"/>
                <w:szCs w:val="22"/>
              </w:rPr>
            </w:pPr>
            <w:r w:rsidRPr="007E21ED">
              <w:rPr>
                <w:rFonts w:ascii="Arial Narrow" w:hAnsi="Arial Narrow" w:cs="Arial"/>
                <w:b/>
                <w:bCs/>
                <w:sz w:val="22"/>
                <w:szCs w:val="22"/>
              </w:rPr>
              <w:t xml:space="preserve">Risk Target Date: </w:t>
            </w:r>
            <w:r w:rsidR="00FC7B26">
              <w:rPr>
                <w:rFonts w:ascii="Arial Narrow" w:hAnsi="Arial Narrow" w:cs="Arial"/>
                <w:b/>
                <w:bCs/>
                <w:sz w:val="22"/>
                <w:szCs w:val="22"/>
              </w:rPr>
              <w:t>31/10/2024</w:t>
            </w:r>
          </w:p>
        </w:tc>
        <w:tc>
          <w:tcPr>
            <w:tcW w:w="2658" w:type="dxa"/>
            <w:gridSpan w:val="2"/>
            <w:shd w:val="clear" w:color="auto" w:fill="C00000"/>
          </w:tcPr>
          <w:p w14:paraId="5C7AF10D"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7E700A" w14:textId="204F7278" w:rsidR="0030124F" w:rsidRPr="007E21ED" w:rsidRDefault="00400B13" w:rsidP="00F35CB9">
            <w:pPr>
              <w:jc w:val="center"/>
              <w:rPr>
                <w:rFonts w:ascii="Arial Narrow" w:hAnsi="Arial Narrow"/>
                <w:sz w:val="22"/>
                <w:szCs w:val="22"/>
              </w:rPr>
            </w:pPr>
            <w:r>
              <w:rPr>
                <w:rFonts w:ascii="Arial Narrow" w:hAnsi="Arial Narrow" w:cs="Arial"/>
                <w:b/>
                <w:bCs/>
                <w:sz w:val="22"/>
                <w:szCs w:val="22"/>
              </w:rPr>
              <w:t>4</w:t>
            </w:r>
            <w:r w:rsidR="0030124F">
              <w:rPr>
                <w:rFonts w:ascii="Arial Narrow" w:hAnsi="Arial Narrow" w:cs="Arial"/>
                <w:b/>
                <w:bCs/>
                <w:sz w:val="22"/>
                <w:szCs w:val="22"/>
              </w:rPr>
              <w:t xml:space="preserve"> x 4 = 16</w:t>
            </w:r>
          </w:p>
        </w:tc>
      </w:tr>
      <w:tr w:rsidR="0030124F" w:rsidRPr="007E21ED" w14:paraId="422963A5" w14:textId="77777777" w:rsidTr="00F35CB9">
        <w:tc>
          <w:tcPr>
            <w:tcW w:w="6941" w:type="dxa"/>
            <w:gridSpan w:val="2"/>
          </w:tcPr>
          <w:p w14:paraId="291C4649" w14:textId="2C030841"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3CC137FC"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5B8D93BD"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6169A7A7"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D51A462"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01C20F7"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0B967B39" w14:textId="77777777" w:rsidTr="00F35CB9">
        <w:trPr>
          <w:trHeight w:val="506"/>
        </w:trPr>
        <w:tc>
          <w:tcPr>
            <w:tcW w:w="8500" w:type="dxa"/>
            <w:gridSpan w:val="3"/>
            <w:vMerge w:val="restart"/>
          </w:tcPr>
          <w:p w14:paraId="7B602887" w14:textId="79883A4D" w:rsidR="00FC7B26" w:rsidRPr="00FC7B26" w:rsidRDefault="0030124F" w:rsidP="00FC7B26">
            <w:pPr>
              <w:rPr>
                <w:rFonts w:ascii="Arial Narrow" w:hAnsi="Arial Narrow" w:cs="Arial"/>
                <w:b/>
                <w:sz w:val="22"/>
                <w:szCs w:val="22"/>
              </w:rPr>
            </w:pPr>
            <w:r w:rsidRPr="00FC7B26">
              <w:rPr>
                <w:rFonts w:ascii="Arial Narrow" w:hAnsi="Arial Narrow" w:cs="Arial"/>
                <w:b/>
                <w:sz w:val="22"/>
                <w:szCs w:val="22"/>
              </w:rPr>
              <w:t xml:space="preserve">Risk: </w:t>
            </w:r>
            <w:r w:rsidR="00FC7B26" w:rsidRPr="00FC7B26">
              <w:rPr>
                <w:rFonts w:ascii="Arial Narrow" w:hAnsi="Arial Narrow" w:cs="Arial"/>
                <w:b/>
                <w:sz w:val="22"/>
                <w:szCs w:val="22"/>
              </w:rPr>
              <w:t>High Quality Choices in Place of Birth</w:t>
            </w:r>
          </w:p>
          <w:p w14:paraId="4143DD03" w14:textId="77777777" w:rsidR="00FC7B26" w:rsidRDefault="00FC7B26" w:rsidP="00FC7B26">
            <w:pPr>
              <w:rPr>
                <w:rFonts w:ascii="Arial Narrow" w:hAnsi="Arial Narrow" w:cs="Arial"/>
                <w:sz w:val="22"/>
                <w:szCs w:val="22"/>
              </w:rPr>
            </w:pPr>
            <w:r w:rsidRPr="00FC7B26">
              <w:rPr>
                <w:rFonts w:ascii="Arial Narrow" w:hAnsi="Arial Narrow" w:cs="Arial"/>
                <w:sz w:val="22"/>
                <w:szCs w:val="22"/>
              </w:rPr>
              <w:t xml:space="preserve">The Community Intrapartum services remain suspended. </w:t>
            </w:r>
          </w:p>
          <w:p w14:paraId="48E08875" w14:textId="7A7E339A" w:rsidR="0030124F" w:rsidRPr="007E21ED" w:rsidRDefault="00FC7B26" w:rsidP="00FC7B26">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68DFD056" w14:textId="77777777" w:rsidR="0030124F" w:rsidRPr="007E21ED" w:rsidRDefault="0030124F" w:rsidP="00F35CB9">
            <w:pPr>
              <w:rPr>
                <w:rFonts w:ascii="Arial Narrow" w:hAnsi="Arial Narrow"/>
                <w:sz w:val="22"/>
                <w:szCs w:val="22"/>
              </w:rPr>
            </w:pPr>
          </w:p>
        </w:tc>
        <w:tc>
          <w:tcPr>
            <w:tcW w:w="7088" w:type="dxa"/>
            <w:gridSpan w:val="4"/>
          </w:tcPr>
          <w:p w14:paraId="6D48594B" w14:textId="6FA243F4"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Pr>
                <w:rFonts w:ascii="Arial Narrow" w:hAnsi="Arial Narrow" w:cs="Arial"/>
                <w:bCs/>
                <w:sz w:val="22"/>
                <w:szCs w:val="22"/>
              </w:rPr>
              <w:t xml:space="preserve"> 2024</w:t>
            </w:r>
          </w:p>
        </w:tc>
      </w:tr>
      <w:tr w:rsidR="0030124F" w:rsidRPr="007E21ED" w14:paraId="7795A765" w14:textId="77777777" w:rsidTr="00F35CB9">
        <w:trPr>
          <w:trHeight w:val="505"/>
        </w:trPr>
        <w:tc>
          <w:tcPr>
            <w:tcW w:w="8500" w:type="dxa"/>
            <w:gridSpan w:val="3"/>
            <w:vMerge/>
          </w:tcPr>
          <w:p w14:paraId="2701FF9E" w14:textId="77777777" w:rsidR="0030124F" w:rsidRPr="007E21ED" w:rsidRDefault="0030124F" w:rsidP="00F35CB9">
            <w:pPr>
              <w:rPr>
                <w:rFonts w:ascii="Arial Narrow" w:hAnsi="Arial Narrow" w:cs="Arial"/>
                <w:b/>
                <w:sz w:val="22"/>
                <w:szCs w:val="22"/>
              </w:rPr>
            </w:pPr>
          </w:p>
        </w:tc>
        <w:tc>
          <w:tcPr>
            <w:tcW w:w="7088" w:type="dxa"/>
            <w:gridSpan w:val="4"/>
          </w:tcPr>
          <w:p w14:paraId="12B815EF" w14:textId="77777777" w:rsidR="0030124F" w:rsidRPr="00E222F7" w:rsidRDefault="0030124F" w:rsidP="00F35CB9">
            <w:pPr>
              <w:rPr>
                <w:rFonts w:ascii="Arial Narrow" w:hAnsi="Arial Narrow" w:cs="Arial"/>
                <w:bCs/>
                <w:sz w:val="22"/>
                <w:szCs w:val="22"/>
              </w:rPr>
            </w:pPr>
            <w:r w:rsidRPr="00CA3BA0">
              <w:rPr>
                <w:rFonts w:ascii="Arial Narrow" w:hAnsi="Arial Narrow" w:cs="Arial"/>
                <w:b/>
                <w:bCs/>
                <w:sz w:val="22"/>
                <w:szCs w:val="22"/>
              </w:rPr>
              <w:t>Rationale for current score:</w:t>
            </w:r>
          </w:p>
          <w:p w14:paraId="2D7DB607"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Community Intrapartum services continue to be suspended and this is subject to review currently.</w:t>
            </w:r>
          </w:p>
          <w:p w14:paraId="4ABCE3DD"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Womens birth choices have been limited resulting in women choosing to freebirth, employ private midwives or transfer their care to neighbouring Health Boards to support their birth choice.</w:t>
            </w:r>
          </w:p>
          <w:p w14:paraId="3B2E3AE1" w14:textId="4B7E6D67" w:rsidR="0030124F" w:rsidRPr="00CA3BA0" w:rsidRDefault="00E222F7" w:rsidP="00E222F7">
            <w:pPr>
              <w:jc w:val="both"/>
              <w:rPr>
                <w:rFonts w:ascii="Arial Narrow" w:hAnsi="Arial Narrow" w:cs="Arial"/>
                <w:b/>
                <w:bCs/>
                <w:sz w:val="22"/>
                <w:szCs w:val="22"/>
              </w:rPr>
            </w:pPr>
            <w:r w:rsidRPr="00E222F7">
              <w:rPr>
                <w:rFonts w:ascii="Arial Narrow" w:hAnsi="Arial Narrow" w:cs="Arial"/>
                <w:bCs/>
                <w:sz w:val="22"/>
                <w:szCs w:val="22"/>
              </w:rPr>
              <w:t>The service has experienced increased complaints and enquiries from women seeking support for intrapartum community pathways of care</w:t>
            </w:r>
          </w:p>
        </w:tc>
      </w:tr>
      <w:tr w:rsidR="00E222F7" w:rsidRPr="007E21ED" w14:paraId="08825C8D" w14:textId="77777777" w:rsidTr="00F35CB9">
        <w:trPr>
          <w:trHeight w:val="1504"/>
        </w:trPr>
        <w:tc>
          <w:tcPr>
            <w:tcW w:w="2547" w:type="dxa"/>
          </w:tcPr>
          <w:p w14:paraId="4343CFD8" w14:textId="77777777" w:rsidR="00E222F7" w:rsidRPr="007E21ED" w:rsidRDefault="00E222F7" w:rsidP="00F35CB9">
            <w:pPr>
              <w:jc w:val="center"/>
              <w:rPr>
                <w:rFonts w:ascii="Arial Narrow" w:hAnsi="Arial Narrow"/>
                <w:b/>
                <w:sz w:val="22"/>
                <w:szCs w:val="22"/>
              </w:rPr>
            </w:pPr>
            <w:r w:rsidRPr="007E21ED">
              <w:rPr>
                <w:rFonts w:ascii="Arial Narrow" w:hAnsi="Arial Narrow"/>
                <w:b/>
                <w:sz w:val="22"/>
                <w:szCs w:val="22"/>
              </w:rPr>
              <w:t>Risk Rating</w:t>
            </w:r>
          </w:p>
          <w:p w14:paraId="1B895894" w14:textId="77777777" w:rsidR="00E222F7" w:rsidRPr="007E21ED" w:rsidRDefault="00E222F7"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17E7B3" w14:textId="0B1AFB79"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5320B83C" w14:textId="35CD695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2948B987" w14:textId="2844F96A" w:rsidR="00E222F7" w:rsidRPr="007E21ED" w:rsidRDefault="00E222F7" w:rsidP="00F35CB9">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660240D0" w14:textId="17EBC919" w:rsidR="00E222F7" w:rsidRPr="007E21ED" w:rsidRDefault="00975F40" w:rsidP="00F35CB9">
            <w:pPr>
              <w:rPr>
                <w:rFonts w:ascii="Arial Narrow" w:hAnsi="Arial Narrow"/>
                <w:sz w:val="22"/>
                <w:szCs w:val="22"/>
              </w:rPr>
            </w:pPr>
            <w:r>
              <w:rPr>
                <w:rFonts w:ascii="Arial Narrow" w:hAnsi="Arial Narrow"/>
                <w:noProof/>
              </w:rPr>
              <w:drawing>
                <wp:inline distT="0" distB="0" distL="0" distR="0" wp14:anchorId="2659AC26" wp14:editId="7F6D205E">
                  <wp:extent cx="3600000" cy="1774198"/>
                  <wp:effectExtent l="0" t="0" r="63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6F8DEA9F" w14:textId="77777777" w:rsidR="00E222F7" w:rsidRPr="00CA3BA0" w:rsidRDefault="00E222F7"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243E16DB"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Re-instatement of community Intrapartum pathways of care.</w:t>
            </w:r>
          </w:p>
          <w:p w14:paraId="7F7D646B" w14:textId="7CFF9769" w:rsidR="00E222F7" w:rsidRPr="00CA3BA0" w:rsidRDefault="00E222F7" w:rsidP="00E222F7">
            <w:pPr>
              <w:rPr>
                <w:rFonts w:ascii="Arial Narrow" w:hAnsi="Arial Narrow"/>
                <w:sz w:val="22"/>
                <w:szCs w:val="22"/>
              </w:rPr>
            </w:pPr>
            <w:r w:rsidRPr="00E222F7">
              <w:rPr>
                <w:rFonts w:ascii="Arial Narrow" w:hAnsi="Arial Narrow"/>
                <w:sz w:val="22"/>
                <w:szCs w:val="22"/>
              </w:rPr>
              <w:t>Increased positivity of women’s experience and choice for birth</w:t>
            </w:r>
          </w:p>
        </w:tc>
      </w:tr>
      <w:tr w:rsidR="00E222F7" w:rsidRPr="007E21ED" w14:paraId="0D7B4E06" w14:textId="77777777" w:rsidTr="00F35CB9">
        <w:tc>
          <w:tcPr>
            <w:tcW w:w="2547" w:type="dxa"/>
          </w:tcPr>
          <w:p w14:paraId="0C25547C" w14:textId="77777777" w:rsidR="00E222F7" w:rsidRPr="007E21ED" w:rsidRDefault="00E222F7"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26C28F" w14:textId="00B6EC0E" w:rsidR="00E222F7" w:rsidRPr="007E21ED" w:rsidRDefault="00E222F7" w:rsidP="00F35CB9">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5D02B38D" w14:textId="77777777" w:rsidR="00E222F7" w:rsidRPr="007E21ED" w:rsidRDefault="00E222F7" w:rsidP="00F35CB9">
            <w:pPr>
              <w:rPr>
                <w:rFonts w:ascii="Arial Narrow" w:hAnsi="Arial Narrow"/>
                <w:sz w:val="22"/>
                <w:szCs w:val="22"/>
              </w:rPr>
            </w:pPr>
          </w:p>
        </w:tc>
        <w:tc>
          <w:tcPr>
            <w:tcW w:w="7088" w:type="dxa"/>
            <w:gridSpan w:val="4"/>
            <w:vMerge/>
          </w:tcPr>
          <w:p w14:paraId="15843F41" w14:textId="77777777" w:rsidR="00E222F7" w:rsidRPr="00CA3BA0" w:rsidRDefault="00E222F7" w:rsidP="00F35CB9">
            <w:pPr>
              <w:rPr>
                <w:rFonts w:ascii="Arial Narrow" w:hAnsi="Arial Narrow"/>
                <w:sz w:val="22"/>
                <w:szCs w:val="22"/>
              </w:rPr>
            </w:pPr>
          </w:p>
        </w:tc>
      </w:tr>
      <w:tr w:rsidR="00E222F7" w:rsidRPr="007E21ED" w14:paraId="009086E1" w14:textId="77777777" w:rsidTr="00F35CB9">
        <w:trPr>
          <w:trHeight w:val="883"/>
        </w:trPr>
        <w:tc>
          <w:tcPr>
            <w:tcW w:w="2547" w:type="dxa"/>
          </w:tcPr>
          <w:p w14:paraId="4E6CF281" w14:textId="77777777" w:rsidR="00E222F7" w:rsidRPr="007E21ED" w:rsidRDefault="00E222F7"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4A00CCA" w14:textId="6275C0E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4B1777A0" w14:textId="77777777" w:rsidR="00E222F7" w:rsidRPr="007E21ED" w:rsidRDefault="00E222F7" w:rsidP="00F35CB9">
            <w:pPr>
              <w:rPr>
                <w:rFonts w:ascii="Arial Narrow" w:hAnsi="Arial Narrow"/>
                <w:sz w:val="22"/>
                <w:szCs w:val="22"/>
              </w:rPr>
            </w:pPr>
          </w:p>
        </w:tc>
        <w:tc>
          <w:tcPr>
            <w:tcW w:w="7088" w:type="dxa"/>
            <w:gridSpan w:val="4"/>
            <w:vMerge/>
          </w:tcPr>
          <w:p w14:paraId="5E551196" w14:textId="77777777" w:rsidR="00E222F7" w:rsidRPr="00CA3BA0" w:rsidRDefault="00E222F7" w:rsidP="00F35CB9">
            <w:pPr>
              <w:rPr>
                <w:rFonts w:ascii="Arial Narrow" w:hAnsi="Arial Narrow"/>
                <w:sz w:val="22"/>
                <w:szCs w:val="22"/>
              </w:rPr>
            </w:pPr>
          </w:p>
        </w:tc>
      </w:tr>
      <w:tr w:rsidR="0030124F" w:rsidRPr="007E21ED" w14:paraId="472864BB" w14:textId="77777777" w:rsidTr="00F35CB9">
        <w:tc>
          <w:tcPr>
            <w:tcW w:w="8500" w:type="dxa"/>
            <w:gridSpan w:val="3"/>
          </w:tcPr>
          <w:p w14:paraId="439321FB"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7E8B7585"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78CDC960" w14:textId="77777777" w:rsidTr="00F35CB9">
        <w:tc>
          <w:tcPr>
            <w:tcW w:w="8500" w:type="dxa"/>
            <w:gridSpan w:val="3"/>
            <w:vMerge w:val="restart"/>
          </w:tcPr>
          <w:p w14:paraId="0221F29A" w14:textId="77777777" w:rsidR="00E222F7" w:rsidRPr="00F6002B" w:rsidRDefault="00E222F7" w:rsidP="00E222F7">
            <w:pPr>
              <w:contextualSpacing/>
              <w:jc w:val="both"/>
              <w:rPr>
                <w:rFonts w:ascii="Arial Narrow" w:hAnsi="Arial Narrow" w:cs="Arial"/>
                <w:sz w:val="22"/>
                <w:szCs w:val="22"/>
              </w:rPr>
            </w:pPr>
            <w:r w:rsidRPr="00F6002B">
              <w:rPr>
                <w:rFonts w:ascii="Arial Narrow" w:hAnsi="Arial Narrow" w:cs="Arial"/>
                <w:sz w:val="22"/>
                <w:szCs w:val="22"/>
              </w:rPr>
              <w:t>The Health board has put the following controls in place:</w:t>
            </w:r>
          </w:p>
          <w:p w14:paraId="6B64A3EE"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0EF1E531" w14:textId="77777777" w:rsidR="00E222F7" w:rsidRDefault="00E222F7" w:rsidP="00BD24B6">
            <w:pPr>
              <w:widowControl/>
              <w:numPr>
                <w:ilvl w:val="0"/>
                <w:numId w:val="16"/>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0F2396D" w14:textId="77777777" w:rsidR="00E222F7" w:rsidRPr="007E21ED" w:rsidRDefault="00E222F7" w:rsidP="00BD24B6">
            <w:pPr>
              <w:widowControl/>
              <w:numPr>
                <w:ilvl w:val="0"/>
                <w:numId w:val="16"/>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17920662" w14:textId="77777777" w:rsidR="00E222F7" w:rsidRPr="008471C6" w:rsidRDefault="00E222F7" w:rsidP="00BD24B6">
            <w:pPr>
              <w:pStyle w:val="ListParagraph"/>
              <w:numPr>
                <w:ilvl w:val="0"/>
                <w:numId w:val="16"/>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3B142100" w14:textId="77777777" w:rsidR="00E222F7" w:rsidRDefault="00E222F7" w:rsidP="00BD24B6">
            <w:pPr>
              <w:pStyle w:val="ListParagraph"/>
              <w:numPr>
                <w:ilvl w:val="0"/>
                <w:numId w:val="16"/>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548B9CEA" w14:textId="0D0605AB" w:rsidR="0030124F" w:rsidRPr="00E222F7" w:rsidRDefault="00E222F7" w:rsidP="00BD24B6">
            <w:pPr>
              <w:pStyle w:val="ListParagraph"/>
              <w:numPr>
                <w:ilvl w:val="0"/>
                <w:numId w:val="16"/>
              </w:numPr>
              <w:spacing w:after="0" w:line="240" w:lineRule="auto"/>
              <w:ind w:left="315" w:hanging="284"/>
              <w:rPr>
                <w:rFonts w:ascii="Arial Narrow" w:hAnsi="Arial Narrow"/>
                <w:sz w:val="22"/>
                <w:szCs w:val="22"/>
              </w:rPr>
            </w:pPr>
            <w:r w:rsidRPr="00E222F7">
              <w:rPr>
                <w:rFonts w:ascii="Arial Narrow" w:hAnsi="Arial Narrow"/>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0B0F9E0B"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712EC816"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ABEE7C2"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E222F7" w:rsidRPr="007E21ED" w14:paraId="2DCD2A65" w14:textId="77777777" w:rsidTr="00F35CB9">
        <w:tc>
          <w:tcPr>
            <w:tcW w:w="8500" w:type="dxa"/>
            <w:gridSpan w:val="3"/>
            <w:vMerge/>
          </w:tcPr>
          <w:p w14:paraId="09B36828" w14:textId="77777777" w:rsidR="00E222F7" w:rsidRPr="007E21ED" w:rsidRDefault="00E222F7" w:rsidP="00BD24B6">
            <w:pPr>
              <w:numPr>
                <w:ilvl w:val="0"/>
                <w:numId w:val="16"/>
              </w:numPr>
              <w:ind w:left="306" w:hanging="284"/>
              <w:contextualSpacing/>
              <w:rPr>
                <w:rFonts w:ascii="Arial Narrow" w:hAnsi="Arial Narrow" w:cs="Arial"/>
                <w:sz w:val="22"/>
                <w:szCs w:val="22"/>
              </w:rPr>
            </w:pPr>
          </w:p>
        </w:tc>
        <w:tc>
          <w:tcPr>
            <w:tcW w:w="3828" w:type="dxa"/>
          </w:tcPr>
          <w:p w14:paraId="42AF78CF" w14:textId="2A510C36" w:rsidR="00E222F7" w:rsidRPr="00CA2ACD" w:rsidRDefault="00E222F7" w:rsidP="00E222F7">
            <w:pPr>
              <w:rPr>
                <w:rFonts w:ascii="Arial Narrow" w:hAnsi="Arial Narrow"/>
                <w:b/>
                <w:strike/>
                <w:sz w:val="22"/>
                <w:szCs w:val="22"/>
              </w:rPr>
            </w:pPr>
            <w:r w:rsidRPr="00CA2ACD">
              <w:rPr>
                <w:rFonts w:ascii="Arial Narrow" w:hAnsi="Arial Narrow"/>
                <w:sz w:val="22"/>
                <w:szCs w:val="22"/>
              </w:rPr>
              <w:t>Gateway review in place in relation to reinstatement of community services. Paper to go to Management Board.</w:t>
            </w:r>
          </w:p>
        </w:tc>
        <w:tc>
          <w:tcPr>
            <w:tcW w:w="1559" w:type="dxa"/>
            <w:gridSpan w:val="2"/>
          </w:tcPr>
          <w:p w14:paraId="60BA7277" w14:textId="024E327C" w:rsidR="00E222F7" w:rsidRPr="00CA2ACD" w:rsidRDefault="00E222F7" w:rsidP="00E222F7">
            <w:pPr>
              <w:rPr>
                <w:rFonts w:ascii="Arial Narrow" w:hAnsi="Arial Narrow"/>
                <w:b/>
                <w:strike/>
                <w:sz w:val="22"/>
                <w:szCs w:val="22"/>
              </w:rPr>
            </w:pPr>
            <w:r w:rsidRPr="00CA2ACD">
              <w:rPr>
                <w:rFonts w:ascii="Arial Narrow" w:hAnsi="Arial Narrow"/>
                <w:sz w:val="22"/>
                <w:szCs w:val="22"/>
              </w:rPr>
              <w:t>CDoM</w:t>
            </w:r>
          </w:p>
        </w:tc>
        <w:tc>
          <w:tcPr>
            <w:tcW w:w="1701" w:type="dxa"/>
          </w:tcPr>
          <w:p w14:paraId="6BC63431" w14:textId="55748BC4" w:rsidR="00E222F7" w:rsidRPr="00CA2ACD" w:rsidRDefault="00314CAB" w:rsidP="00314CAB">
            <w:pPr>
              <w:rPr>
                <w:rFonts w:ascii="Arial Narrow" w:hAnsi="Arial Narrow"/>
                <w:b/>
                <w:strike/>
                <w:sz w:val="22"/>
                <w:szCs w:val="22"/>
              </w:rPr>
            </w:pPr>
            <w:r w:rsidRPr="00CA2ACD">
              <w:rPr>
                <w:rFonts w:ascii="Arial Narrow" w:hAnsi="Arial Narrow"/>
                <w:sz w:val="22"/>
                <w:szCs w:val="22"/>
              </w:rPr>
              <w:t>Completed (See Notes)</w:t>
            </w:r>
          </w:p>
        </w:tc>
      </w:tr>
      <w:tr w:rsidR="00314CAB" w:rsidRPr="007E21ED" w14:paraId="103BD2EC" w14:textId="77777777" w:rsidTr="00671AA3">
        <w:trPr>
          <w:trHeight w:val="1040"/>
        </w:trPr>
        <w:tc>
          <w:tcPr>
            <w:tcW w:w="8500" w:type="dxa"/>
            <w:gridSpan w:val="3"/>
            <w:vMerge/>
          </w:tcPr>
          <w:p w14:paraId="32E0426E" w14:textId="77777777" w:rsidR="00314CAB" w:rsidRPr="007E21ED" w:rsidRDefault="00314CAB" w:rsidP="00E222F7">
            <w:pPr>
              <w:ind w:left="306"/>
              <w:contextualSpacing/>
              <w:rPr>
                <w:rFonts w:ascii="Arial Narrow" w:hAnsi="Arial Narrow" w:cs="Arial"/>
              </w:rPr>
            </w:pPr>
          </w:p>
        </w:tc>
        <w:tc>
          <w:tcPr>
            <w:tcW w:w="3828" w:type="dxa"/>
          </w:tcPr>
          <w:p w14:paraId="6061325A" w14:textId="77777777" w:rsidR="00314CAB" w:rsidRPr="00CA2ACD" w:rsidRDefault="00314CAB" w:rsidP="00E222F7">
            <w:pPr>
              <w:rPr>
                <w:rFonts w:ascii="Arial Narrow" w:hAnsi="Arial Narrow"/>
                <w:sz w:val="22"/>
                <w:szCs w:val="22"/>
              </w:rPr>
            </w:pPr>
          </w:p>
        </w:tc>
        <w:tc>
          <w:tcPr>
            <w:tcW w:w="1559" w:type="dxa"/>
            <w:gridSpan w:val="2"/>
          </w:tcPr>
          <w:p w14:paraId="0BD58FF9" w14:textId="77777777" w:rsidR="00314CAB" w:rsidRPr="00CA2ACD" w:rsidRDefault="00314CAB" w:rsidP="00E222F7">
            <w:pPr>
              <w:rPr>
                <w:rFonts w:ascii="Arial Narrow" w:hAnsi="Arial Narrow"/>
                <w:sz w:val="22"/>
                <w:szCs w:val="22"/>
              </w:rPr>
            </w:pPr>
          </w:p>
        </w:tc>
        <w:tc>
          <w:tcPr>
            <w:tcW w:w="1701" w:type="dxa"/>
          </w:tcPr>
          <w:p w14:paraId="1B00FECE" w14:textId="77777777" w:rsidR="00314CAB" w:rsidRPr="00CA2ACD" w:rsidRDefault="00314CAB" w:rsidP="00E222F7">
            <w:pPr>
              <w:rPr>
                <w:rFonts w:ascii="Arial Narrow" w:hAnsi="Arial Narrow"/>
                <w:sz w:val="22"/>
                <w:szCs w:val="22"/>
              </w:rPr>
            </w:pPr>
          </w:p>
        </w:tc>
      </w:tr>
      <w:tr w:rsidR="00E222F7" w:rsidRPr="007E21ED" w14:paraId="0890343F" w14:textId="77777777" w:rsidTr="00F35CB9">
        <w:tc>
          <w:tcPr>
            <w:tcW w:w="8500" w:type="dxa"/>
            <w:gridSpan w:val="3"/>
          </w:tcPr>
          <w:p w14:paraId="14FBC58A" w14:textId="77777777" w:rsidR="00E222F7" w:rsidRPr="007E21ED" w:rsidRDefault="00E222F7" w:rsidP="00E222F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7A65E23" w14:textId="77777777" w:rsidR="00E222F7" w:rsidRDefault="00E222F7" w:rsidP="00E222F7">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The Group Head of Quality Safety &amp; Risk is supporting daily oversight of Datix incidents. The following red flag events are monitored:</w:t>
            </w:r>
          </w:p>
          <w:p w14:paraId="54763C61"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1FE518B9" w14:textId="77777777" w:rsid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19D602B9" w14:textId="26D04B4A" w:rsidR="00E222F7" w:rsidRPr="00E222F7" w:rsidRDefault="00E222F7" w:rsidP="00BD24B6">
            <w:pPr>
              <w:pStyle w:val="ListParagraph"/>
              <w:numPr>
                <w:ilvl w:val="0"/>
                <w:numId w:val="33"/>
              </w:numPr>
              <w:autoSpaceDE w:val="0"/>
              <w:autoSpaceDN w:val="0"/>
              <w:adjustRightInd w:val="0"/>
              <w:spacing w:after="0" w:line="240" w:lineRule="auto"/>
              <w:ind w:left="173" w:hanging="173"/>
              <w:rPr>
                <w:rFonts w:ascii="Arial Narrow" w:eastAsia="Times New Roman" w:hAnsi="Arial Narrow" w:cs="Arial"/>
                <w:sz w:val="22"/>
                <w:szCs w:val="22"/>
              </w:rPr>
            </w:pPr>
            <w:r w:rsidRPr="00E222F7">
              <w:rPr>
                <w:rFonts w:ascii="Arial Narrow" w:eastAsia="Times New Roman" w:hAnsi="Arial Narrow" w:cs="Arial"/>
              </w:rPr>
              <w:t>Adverse outcomes as a result of place of birth outside of the Obstetric Unit</w:t>
            </w:r>
          </w:p>
        </w:tc>
        <w:tc>
          <w:tcPr>
            <w:tcW w:w="7088" w:type="dxa"/>
            <w:gridSpan w:val="4"/>
          </w:tcPr>
          <w:p w14:paraId="4233208A" w14:textId="77777777" w:rsidR="00E222F7" w:rsidRPr="00CA2ACD" w:rsidRDefault="00E222F7" w:rsidP="00E222F7">
            <w:pPr>
              <w:pStyle w:val="Default"/>
              <w:rPr>
                <w:rFonts w:ascii="Arial Narrow" w:hAnsi="Arial Narrow" w:cs="Arial"/>
                <w:b/>
                <w:bCs/>
                <w:color w:val="auto"/>
                <w:sz w:val="22"/>
                <w:szCs w:val="22"/>
              </w:rPr>
            </w:pPr>
            <w:r w:rsidRPr="00CA2ACD">
              <w:rPr>
                <w:rFonts w:ascii="Arial Narrow" w:hAnsi="Arial Narrow" w:cs="Arial"/>
                <w:b/>
                <w:bCs/>
                <w:color w:val="auto"/>
                <w:sz w:val="22"/>
                <w:szCs w:val="22"/>
              </w:rPr>
              <w:t>Gaps in assurance (What additional assurances should we seek?)</w:t>
            </w:r>
          </w:p>
          <w:p w14:paraId="3E7423DA" w14:textId="77777777" w:rsidR="00E222F7" w:rsidRPr="00CA2ACD" w:rsidRDefault="00E222F7" w:rsidP="00E222F7">
            <w:pPr>
              <w:rPr>
                <w:rFonts w:ascii="Arial Narrow" w:hAnsi="Arial Narrow"/>
                <w:sz w:val="22"/>
                <w:szCs w:val="22"/>
              </w:rPr>
            </w:pPr>
          </w:p>
        </w:tc>
      </w:tr>
      <w:tr w:rsidR="00E222F7" w:rsidRPr="007E21ED" w14:paraId="528572AB" w14:textId="77777777" w:rsidTr="00F35CB9">
        <w:tc>
          <w:tcPr>
            <w:tcW w:w="15588" w:type="dxa"/>
            <w:gridSpan w:val="7"/>
            <w:shd w:val="clear" w:color="auto" w:fill="auto"/>
          </w:tcPr>
          <w:p w14:paraId="1F310465" w14:textId="77777777" w:rsidR="00E222F7" w:rsidRPr="00CA2ACD" w:rsidRDefault="00E222F7" w:rsidP="00E222F7">
            <w:pPr>
              <w:contextualSpacing/>
              <w:jc w:val="center"/>
              <w:rPr>
                <w:rFonts w:ascii="Arial Narrow" w:hAnsi="Arial Narrow" w:cs="Arial"/>
                <w:b/>
                <w:sz w:val="22"/>
                <w:szCs w:val="22"/>
              </w:rPr>
            </w:pPr>
            <w:r w:rsidRPr="00CA2ACD">
              <w:rPr>
                <w:rFonts w:ascii="Arial Narrow" w:hAnsi="Arial Narrow" w:cs="Arial"/>
                <w:b/>
                <w:sz w:val="22"/>
                <w:szCs w:val="22"/>
              </w:rPr>
              <w:t>Additional Comments / Progress Notes</w:t>
            </w:r>
          </w:p>
          <w:p w14:paraId="16B6D3AF" w14:textId="08A5B893" w:rsidR="00E222F7" w:rsidRPr="00CA2ACD" w:rsidRDefault="00E222F7" w:rsidP="00E222F7">
            <w:pPr>
              <w:rPr>
                <w:rFonts w:ascii="Arial Narrow" w:hAnsi="Arial Narrow"/>
                <w:sz w:val="22"/>
                <w:szCs w:val="22"/>
              </w:rPr>
            </w:pPr>
            <w:r w:rsidRPr="00CA2ACD">
              <w:rPr>
                <w:rFonts w:ascii="Arial Narrow" w:hAnsi="Arial Narrow"/>
                <w:sz w:val="22"/>
                <w:szCs w:val="22"/>
              </w:rPr>
              <w:t>20/08/2024: A measured re introduction of community Intrapartum pathways has been completed with the 6 safety gateways s having been met. These include:</w:t>
            </w:r>
          </w:p>
          <w:p w14:paraId="7EE390F9"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Stable clinical establishment </w:t>
            </w:r>
          </w:p>
          <w:p w14:paraId="7B3DADB2"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Clinical leadership, appointment of 8 Community Team Managers (band 7)</w:t>
            </w:r>
          </w:p>
          <w:p w14:paraId="083D6EA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Midwifery proficiency assessment  </w:t>
            </w:r>
          </w:p>
          <w:p w14:paraId="37CA4F7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Environmental and operational assurance </w:t>
            </w:r>
          </w:p>
          <w:p w14:paraId="675833F1"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 xml:space="preserve">Phased reopening of the FMU, prior to home birth services </w:t>
            </w:r>
          </w:p>
          <w:p w14:paraId="3DCD93F8"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sustainable solution for the managing the obstetric unit at times of high acuity (Managed as part of the Obstetric Unit OCP)</w:t>
            </w:r>
          </w:p>
          <w:p w14:paraId="12B26EC2" w14:textId="77777777" w:rsidR="00E222F7" w:rsidRPr="00CA2ACD" w:rsidRDefault="00E222F7" w:rsidP="00E222F7">
            <w:pPr>
              <w:rPr>
                <w:rFonts w:ascii="Arial Narrow" w:hAnsi="Arial Narrow"/>
                <w:sz w:val="22"/>
                <w:szCs w:val="22"/>
              </w:rPr>
            </w:pPr>
          </w:p>
          <w:p w14:paraId="624FBDE6" w14:textId="685E1C88" w:rsidR="00E222F7" w:rsidRPr="00CA2ACD" w:rsidRDefault="00E222F7" w:rsidP="00E222F7">
            <w:pPr>
              <w:rPr>
                <w:rFonts w:ascii="Arial Narrow" w:hAnsi="Arial Narrow"/>
                <w:sz w:val="22"/>
                <w:szCs w:val="22"/>
              </w:rPr>
            </w:pPr>
            <w:r w:rsidRPr="00CA2ACD">
              <w:rPr>
                <w:rFonts w:ascii="Arial Narrow" w:hAnsi="Arial Narrow"/>
                <w:sz w:val="22"/>
                <w:szCs w:val="22"/>
              </w:rPr>
              <w:t>A paper is going to Board on the 5</w:t>
            </w:r>
            <w:r w:rsidRPr="00CA2ACD">
              <w:rPr>
                <w:rFonts w:ascii="Arial Narrow" w:hAnsi="Arial Narrow"/>
                <w:sz w:val="22"/>
                <w:szCs w:val="22"/>
                <w:vertAlign w:val="superscript"/>
              </w:rPr>
              <w:t>th</w:t>
            </w:r>
            <w:r w:rsidRPr="00CA2ACD">
              <w:rPr>
                <w:rFonts w:ascii="Arial Narrow" w:hAnsi="Arial Narrow"/>
                <w:sz w:val="22"/>
                <w:szCs w:val="22"/>
              </w:rPr>
              <w:t xml:space="preserve"> September the outcome from which may alter the scoring of this risk. </w:t>
            </w:r>
          </w:p>
          <w:p w14:paraId="28350DF4"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The paper outlines new risk of continued closure of the pathways for women that previous risk scoring did not capture.  These include:</w:t>
            </w:r>
          </w:p>
          <w:p w14:paraId="1665049D"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 disaffected workforce unable to work to licence.</w:t>
            </w:r>
          </w:p>
          <w:p w14:paraId="3C6EACA3"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in post unable to support women’s choices for birth and underutilisation of their skill set</w:t>
            </w:r>
          </w:p>
          <w:p w14:paraId="7CE1CC7E"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Staff employed specifically to operationalise community midwifery services not able to fulfil their job descriptions and contract of employment</w:t>
            </w:r>
          </w:p>
          <w:p w14:paraId="7D6EF176"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An increase in complaints relating to community intrapartum care</w:t>
            </w:r>
          </w:p>
          <w:p w14:paraId="24322717" w14:textId="77777777" w:rsidR="00E222F7" w:rsidRPr="00CA2ACD" w:rsidRDefault="00E222F7" w:rsidP="00E222F7">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Increase in women choosing freebirth or to employ independent midwives to support their birth choices</w:t>
            </w:r>
          </w:p>
          <w:p w14:paraId="1E7E35B0" w14:textId="77777777" w:rsidR="00AC70E1"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Women choices to transfer care to neighbouring HB’s to achieve their birth choices</w:t>
            </w:r>
          </w:p>
          <w:p w14:paraId="1475B9B2" w14:textId="77777777" w:rsidR="00E222F7" w:rsidRPr="00CA2ACD" w:rsidRDefault="00AC70E1" w:rsidP="00AC70E1">
            <w:pPr>
              <w:rPr>
                <w:rFonts w:ascii="Arial Narrow" w:hAnsi="Arial Narrow"/>
                <w:sz w:val="22"/>
                <w:szCs w:val="22"/>
              </w:rPr>
            </w:pPr>
            <w:r w:rsidRPr="00CA2ACD">
              <w:rPr>
                <w:rFonts w:ascii="Arial Narrow" w:hAnsi="Arial Narrow"/>
                <w:sz w:val="22"/>
                <w:szCs w:val="22"/>
              </w:rPr>
              <w:t>•</w:t>
            </w:r>
            <w:r w:rsidRPr="00CA2ACD">
              <w:rPr>
                <w:rFonts w:ascii="Arial Narrow" w:hAnsi="Arial Narrow"/>
                <w:sz w:val="22"/>
                <w:szCs w:val="22"/>
              </w:rPr>
              <w:tab/>
              <w:t>Reputational damage of not offering full birth choices to the population of Swansea Bay</w:t>
            </w:r>
          </w:p>
          <w:p w14:paraId="404FDAB0" w14:textId="32075D0C" w:rsidR="00314CAB" w:rsidRPr="00CA2ACD" w:rsidRDefault="00314CAB" w:rsidP="00314CAB">
            <w:pPr>
              <w:rPr>
                <w:rFonts w:ascii="Arial Narrow" w:hAnsi="Arial Narrow"/>
                <w:sz w:val="22"/>
                <w:szCs w:val="22"/>
              </w:rPr>
            </w:pPr>
            <w:r w:rsidRPr="00CA2ACD">
              <w:rPr>
                <w:rFonts w:ascii="Arial Narrow" w:hAnsi="Arial Narrow"/>
                <w:sz w:val="22"/>
                <w:szCs w:val="22"/>
              </w:rPr>
              <w:t>10/10/2024 Birth Centre re-opened on 16</w:t>
            </w:r>
            <w:r w:rsidRPr="00CA2ACD">
              <w:rPr>
                <w:rFonts w:ascii="Arial Narrow" w:hAnsi="Arial Narrow"/>
                <w:sz w:val="22"/>
                <w:szCs w:val="22"/>
                <w:vertAlign w:val="superscript"/>
              </w:rPr>
              <w:t>th</w:t>
            </w:r>
            <w:r w:rsidRPr="00CA2ACD">
              <w:rPr>
                <w:rFonts w:ascii="Arial Narrow" w:hAnsi="Arial Narrow"/>
                <w:sz w:val="22"/>
                <w:szCs w:val="22"/>
              </w:rPr>
              <w:t xml:space="preserve"> September.  Community Home Birth pathways due to commence on the 21</w:t>
            </w:r>
            <w:r w:rsidRPr="00CA2ACD">
              <w:rPr>
                <w:rFonts w:ascii="Arial Narrow" w:hAnsi="Arial Narrow"/>
                <w:sz w:val="22"/>
                <w:szCs w:val="22"/>
                <w:vertAlign w:val="superscript"/>
              </w:rPr>
              <w:t>st</w:t>
            </w:r>
            <w:r w:rsidRPr="00CA2ACD">
              <w:rPr>
                <w:rFonts w:ascii="Arial Narrow" w:hAnsi="Arial Narrow"/>
                <w:sz w:val="22"/>
                <w:szCs w:val="22"/>
              </w:rPr>
              <w:t xml:space="preserve"> October 2024.</w:t>
            </w:r>
          </w:p>
        </w:tc>
      </w:tr>
    </w:tbl>
    <w:p w14:paraId="648CF711" w14:textId="77777777" w:rsidR="0030124F" w:rsidRPr="0030124F" w:rsidRDefault="0030124F" w:rsidP="0030124F">
      <w:pPr>
        <w:rPr>
          <w:rFonts w:ascii="Arial" w:hAnsi="Arial" w:cs="Arial"/>
        </w:rPr>
        <w:sectPr w:rsidR="0030124F" w:rsidRPr="0030124F"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50CA1299"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October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19478D">
          <w:rPr>
            <w:rFonts w:ascii="Arial" w:hAnsi="Arial" w:cs="Arial"/>
            <w:noProof/>
          </w:rPr>
          <w:t>75</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 w:id="1">
    <w:p w14:paraId="1CDAF9F5" w14:textId="77777777" w:rsidR="009B12E8" w:rsidRPr="00950ECE" w:rsidRDefault="009B12E8" w:rsidP="004A2B7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6F051" w14:textId="269895B7" w:rsidR="009B12E8" w:rsidRDefault="009B12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C0FE" w14:textId="46B45A5B" w:rsidR="009B12E8" w:rsidRDefault="009B12E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9D365" w14:textId="234EF1A2" w:rsidR="009B12E8" w:rsidRDefault="009B12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7"/>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4"/>
  </w:num>
  <w:num w:numId="16">
    <w:abstractNumId w:val="31"/>
  </w:num>
  <w:num w:numId="17">
    <w:abstractNumId w:val="20"/>
  </w:num>
  <w:num w:numId="18">
    <w:abstractNumId w:val="36"/>
  </w:num>
  <w:num w:numId="19">
    <w:abstractNumId w:val="1"/>
  </w:num>
  <w:num w:numId="20">
    <w:abstractNumId w:val="35"/>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3"/>
  </w:num>
  <w:num w:numId="32">
    <w:abstractNumId w:val="0"/>
  </w:num>
  <w:num w:numId="33">
    <w:abstractNumId w:val="7"/>
  </w:num>
  <w:num w:numId="34">
    <w:abstractNumId w:val="21"/>
  </w:num>
  <w:num w:numId="35">
    <w:abstractNumId w:val="32"/>
  </w:num>
  <w:num w:numId="36">
    <w:abstractNumId w:val="27"/>
  </w:num>
  <w:num w:numId="37">
    <w:abstractNumId w:val="14"/>
  </w:num>
  <w:num w:numId="3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doNotTrackFormatting/>
  <w:defaultTabStop w:val="720"/>
  <w:characterSpacingControl w:val="doNotCompress"/>
  <w:savePreviewPicture/>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22D3"/>
    <w:rsid w:val="00DD3D6B"/>
    <w:rsid w:val="00DD5511"/>
    <w:rsid w:val="00DD55F9"/>
    <w:rsid w:val="00DD5E57"/>
    <w:rsid w:val="00DD62DC"/>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A651AEC8-A46A-4053-A82E-E44EB1061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76</Pages>
  <Words>25285</Words>
  <Characters>144130</Characters>
  <Application>Microsoft Office Word</Application>
  <DocSecurity>0</DocSecurity>
  <Lines>1201</Lines>
  <Paragraphs>338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169077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35</cp:revision>
  <cp:lastPrinted>2024-11-08T10:44:00Z</cp:lastPrinted>
  <dcterms:created xsi:type="dcterms:W3CDTF">2024-11-04T10:40:00Z</dcterms:created>
  <dcterms:modified xsi:type="dcterms:W3CDTF">2024-11-08T18:32:00Z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