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2D3813" w14:textId="77777777" w:rsidR="006F7FE4" w:rsidRPr="005F46C7" w:rsidRDefault="006F7FE4" w:rsidP="006F7FE4">
      <w:pPr>
        <w:tabs>
          <w:tab w:val="left" w:pos="3645"/>
        </w:tabs>
        <w:jc w:val="left"/>
        <w:rPr>
          <w:vanish/>
          <w:color w:val="000000"/>
          <w:specVanish/>
        </w:rPr>
      </w:pPr>
    </w:p>
    <w:p w14:paraId="13CD2305" w14:textId="77777777" w:rsidR="006F7FE4" w:rsidRPr="005363C3" w:rsidRDefault="006F7FE4" w:rsidP="006F7FE4">
      <w:pPr>
        <w:jc w:val="left"/>
        <w:rPr>
          <w:b/>
          <w:sz w:val="36"/>
        </w:rPr>
      </w:pPr>
      <w:r>
        <w:rPr>
          <w:b/>
          <w:noProof/>
          <w:sz w:val="36"/>
        </w:rPr>
        <w:t xml:space="preserve">                 </w:t>
      </w:r>
    </w:p>
    <w:p w14:paraId="3FC542CB" w14:textId="77777777" w:rsidR="006F7FE4" w:rsidRDefault="006F7FE4" w:rsidP="006F7FE4">
      <w:pPr>
        <w:jc w:val="center"/>
        <w:rPr>
          <w:rFonts w:cs="Arial"/>
          <w:b/>
          <w:sz w:val="36"/>
          <w:szCs w:val="36"/>
        </w:rPr>
      </w:pPr>
    </w:p>
    <w:p w14:paraId="0DA046A2" w14:textId="080FDD22" w:rsidR="006F7FE4" w:rsidRDefault="006F7FE4" w:rsidP="006F7FE4">
      <w:pPr>
        <w:jc w:val="center"/>
        <w:rPr>
          <w:rFonts w:cs="Arial"/>
          <w:b/>
          <w:sz w:val="36"/>
          <w:szCs w:val="36"/>
        </w:rPr>
      </w:pPr>
    </w:p>
    <w:p w14:paraId="58C26302" w14:textId="2AB6DDF6" w:rsidR="006F7FE4" w:rsidRDefault="006F7FE4" w:rsidP="006F7FE4">
      <w:pPr>
        <w:jc w:val="center"/>
        <w:rPr>
          <w:rFonts w:cs="Arial"/>
          <w:b/>
          <w:sz w:val="36"/>
          <w:szCs w:val="36"/>
        </w:rPr>
      </w:pPr>
    </w:p>
    <w:p w14:paraId="345D195F" w14:textId="446DE29C" w:rsidR="006F7FE4" w:rsidRDefault="00A04DC0" w:rsidP="006F7FE4">
      <w:pPr>
        <w:jc w:val="center"/>
        <w:rPr>
          <w:rFonts w:cs="Arial"/>
          <w:b/>
          <w:sz w:val="36"/>
          <w:szCs w:val="36"/>
        </w:rPr>
      </w:pPr>
      <w:r>
        <w:rPr>
          <w:noProof/>
        </w:rPr>
        <w:drawing>
          <wp:anchor distT="0" distB="0" distL="114300" distR="114300" simplePos="0" relativeHeight="251661312" behindDoc="1" locked="0" layoutInCell="1" allowOverlap="1" wp14:anchorId="201B3066" wp14:editId="3E597394">
            <wp:simplePos x="0" y="0"/>
            <wp:positionH relativeFrom="margin">
              <wp:posOffset>381000</wp:posOffset>
            </wp:positionH>
            <wp:positionV relativeFrom="paragraph">
              <wp:posOffset>5715</wp:posOffset>
            </wp:positionV>
            <wp:extent cx="5414645" cy="1369060"/>
            <wp:effectExtent l="0" t="0" r="0" b="2540"/>
            <wp:wrapSquare wrapText="bothSides"/>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14645" cy="13690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2A31C96" w14:textId="77777777" w:rsidR="006F7FE4" w:rsidRDefault="006F7FE4" w:rsidP="006F7FE4">
      <w:pPr>
        <w:jc w:val="center"/>
        <w:rPr>
          <w:rFonts w:cs="Arial"/>
          <w:b/>
          <w:sz w:val="36"/>
          <w:szCs w:val="36"/>
        </w:rPr>
      </w:pPr>
    </w:p>
    <w:p w14:paraId="768CA6D7" w14:textId="77777777" w:rsidR="006F7FE4" w:rsidRDefault="006F7FE4" w:rsidP="006F7FE4">
      <w:pPr>
        <w:jc w:val="center"/>
        <w:rPr>
          <w:rFonts w:cs="Arial"/>
          <w:b/>
          <w:sz w:val="36"/>
          <w:szCs w:val="36"/>
        </w:rPr>
      </w:pPr>
    </w:p>
    <w:p w14:paraId="18D08D45" w14:textId="77777777" w:rsidR="00D437AD" w:rsidRDefault="00D437AD" w:rsidP="006F7FE4">
      <w:pPr>
        <w:jc w:val="center"/>
        <w:rPr>
          <w:rFonts w:cs="Arial"/>
          <w:b/>
          <w:sz w:val="28"/>
          <w:szCs w:val="24"/>
        </w:rPr>
      </w:pPr>
    </w:p>
    <w:p w14:paraId="04F39BC0" w14:textId="77777777" w:rsidR="00D437AD" w:rsidRDefault="00D437AD" w:rsidP="006F7FE4">
      <w:pPr>
        <w:jc w:val="center"/>
        <w:rPr>
          <w:rFonts w:cs="Arial"/>
          <w:b/>
          <w:sz w:val="28"/>
          <w:szCs w:val="24"/>
        </w:rPr>
      </w:pPr>
    </w:p>
    <w:p w14:paraId="01B3978D" w14:textId="77777777" w:rsidR="00D437AD" w:rsidRDefault="00D437AD" w:rsidP="006F7FE4">
      <w:pPr>
        <w:jc w:val="center"/>
        <w:rPr>
          <w:rFonts w:cs="Arial"/>
          <w:b/>
          <w:sz w:val="28"/>
          <w:szCs w:val="24"/>
        </w:rPr>
      </w:pPr>
    </w:p>
    <w:p w14:paraId="0F3B70AA" w14:textId="77777777" w:rsidR="00D437AD" w:rsidRDefault="00D437AD" w:rsidP="006F7FE4">
      <w:pPr>
        <w:jc w:val="center"/>
        <w:rPr>
          <w:rFonts w:cs="Arial"/>
          <w:b/>
          <w:sz w:val="28"/>
          <w:szCs w:val="24"/>
        </w:rPr>
      </w:pPr>
    </w:p>
    <w:p w14:paraId="0BD48343" w14:textId="77777777" w:rsidR="00D437AD" w:rsidRDefault="00D437AD" w:rsidP="006F7FE4">
      <w:pPr>
        <w:jc w:val="center"/>
        <w:rPr>
          <w:rFonts w:cs="Arial"/>
          <w:b/>
          <w:sz w:val="28"/>
          <w:szCs w:val="24"/>
        </w:rPr>
      </w:pPr>
    </w:p>
    <w:p w14:paraId="40368EC4" w14:textId="77777777" w:rsidR="00D437AD" w:rsidRDefault="00D437AD" w:rsidP="006F7FE4">
      <w:pPr>
        <w:jc w:val="center"/>
        <w:rPr>
          <w:rFonts w:cs="Arial"/>
          <w:b/>
          <w:sz w:val="28"/>
          <w:szCs w:val="24"/>
        </w:rPr>
      </w:pPr>
    </w:p>
    <w:p w14:paraId="0CE98C28" w14:textId="72BC6333" w:rsidR="006F7FE4" w:rsidRPr="007C4B7F" w:rsidRDefault="006F7FE4" w:rsidP="006F7FE4">
      <w:pPr>
        <w:jc w:val="center"/>
        <w:rPr>
          <w:rFonts w:cs="Arial"/>
          <w:b/>
          <w:sz w:val="28"/>
          <w:szCs w:val="24"/>
        </w:rPr>
      </w:pPr>
      <w:r w:rsidRPr="007C4B7F">
        <w:rPr>
          <w:rFonts w:cs="Arial"/>
          <w:b/>
          <w:sz w:val="28"/>
          <w:szCs w:val="24"/>
        </w:rPr>
        <w:t>Standards of Business Conduct Policy</w:t>
      </w:r>
    </w:p>
    <w:p w14:paraId="76B28C5B" w14:textId="6A906418" w:rsidR="006F7FE4" w:rsidRDefault="006F7FE4" w:rsidP="006F7FE4">
      <w:pPr>
        <w:jc w:val="center"/>
        <w:rPr>
          <w:rFonts w:cs="Arial"/>
          <w:b/>
          <w:sz w:val="28"/>
          <w:szCs w:val="24"/>
        </w:rPr>
      </w:pPr>
      <w:r w:rsidRPr="007C4B7F">
        <w:rPr>
          <w:rFonts w:cs="Arial"/>
          <w:b/>
          <w:sz w:val="28"/>
          <w:szCs w:val="24"/>
        </w:rPr>
        <w:t xml:space="preserve">(Incorporating Declarations of Interest, Gifts, Hospitality </w:t>
      </w:r>
      <w:r w:rsidR="007C4B7F">
        <w:rPr>
          <w:rFonts w:cs="Arial"/>
          <w:b/>
          <w:sz w:val="28"/>
          <w:szCs w:val="24"/>
        </w:rPr>
        <w:t>and</w:t>
      </w:r>
      <w:r w:rsidRPr="007C4B7F">
        <w:rPr>
          <w:rFonts w:cs="Arial"/>
          <w:b/>
          <w:sz w:val="28"/>
          <w:szCs w:val="24"/>
        </w:rPr>
        <w:t xml:space="preserve"> Sponsorship)</w:t>
      </w:r>
    </w:p>
    <w:p w14:paraId="77B93F4F" w14:textId="77777777" w:rsidR="00162655" w:rsidRDefault="00162655" w:rsidP="006F7FE4">
      <w:pPr>
        <w:jc w:val="center"/>
        <w:rPr>
          <w:rFonts w:cs="Arial"/>
          <w:b/>
          <w:sz w:val="28"/>
          <w:szCs w:val="24"/>
        </w:rPr>
      </w:pPr>
    </w:p>
    <w:p w14:paraId="29EAC138" w14:textId="77777777" w:rsidR="00162655" w:rsidRPr="007C4B7F" w:rsidRDefault="00162655" w:rsidP="00162655">
      <w:pPr>
        <w:pStyle w:val="NoSpacing"/>
        <w:jc w:val="center"/>
        <w:rPr>
          <w:rFonts w:cs="Arial"/>
          <w:noProof/>
          <w:color w:val="000000"/>
          <w:sz w:val="24"/>
        </w:rPr>
      </w:pPr>
      <w:r w:rsidRPr="007C4B7F">
        <w:rPr>
          <w:rFonts w:cs="Arial"/>
          <w:sz w:val="24"/>
        </w:rPr>
        <w:t>This policy has been considered for relevance to equality. No potential negative impact has been identified so a full equality impact assessment is not required.</w:t>
      </w:r>
    </w:p>
    <w:p w14:paraId="6692D463" w14:textId="77777777" w:rsidR="00162655" w:rsidRDefault="00162655" w:rsidP="006F7FE4">
      <w:pPr>
        <w:jc w:val="center"/>
        <w:rPr>
          <w:rFonts w:cs="Arial"/>
          <w:b/>
          <w:sz w:val="28"/>
          <w:szCs w:val="24"/>
        </w:rPr>
      </w:pPr>
    </w:p>
    <w:p w14:paraId="2D61C2EC" w14:textId="4AD60D7C" w:rsidR="00162655" w:rsidRPr="005A2A70" w:rsidRDefault="004A2C95" w:rsidP="006F7FE4">
      <w:pPr>
        <w:jc w:val="center"/>
        <w:rPr>
          <w:rFonts w:cs="Arial"/>
          <w:bCs/>
          <w:i/>
          <w:iCs/>
          <w:szCs w:val="24"/>
        </w:rPr>
      </w:pPr>
      <w:r w:rsidRPr="005A2A70">
        <w:rPr>
          <w:rFonts w:cs="Arial"/>
          <w:bCs/>
          <w:i/>
          <w:iCs/>
          <w:szCs w:val="24"/>
        </w:rPr>
        <w:t>Amendments: November 2025 – changes to management</w:t>
      </w:r>
      <w:r w:rsidR="005A2A70" w:rsidRPr="005A2A70">
        <w:rPr>
          <w:rFonts w:cs="Arial"/>
          <w:bCs/>
          <w:i/>
          <w:iCs/>
          <w:szCs w:val="24"/>
        </w:rPr>
        <w:t xml:space="preserve"> structures</w:t>
      </w:r>
      <w:r w:rsidR="005A2A70">
        <w:rPr>
          <w:rFonts w:cs="Arial"/>
          <w:bCs/>
          <w:i/>
          <w:iCs/>
          <w:szCs w:val="24"/>
        </w:rPr>
        <w:t>/names</w:t>
      </w:r>
      <w:r w:rsidR="005A2A70" w:rsidRPr="005A2A70">
        <w:rPr>
          <w:rFonts w:cs="Arial"/>
          <w:bCs/>
          <w:i/>
          <w:iCs/>
          <w:szCs w:val="24"/>
        </w:rPr>
        <w:t xml:space="preserve">, policy names, </w:t>
      </w:r>
      <w:r w:rsidR="005A2A70">
        <w:rPr>
          <w:rFonts w:cs="Arial"/>
          <w:bCs/>
          <w:i/>
          <w:iCs/>
          <w:szCs w:val="24"/>
        </w:rPr>
        <w:t xml:space="preserve">internet </w:t>
      </w:r>
      <w:r w:rsidR="005A2A70" w:rsidRPr="005A2A70">
        <w:rPr>
          <w:rFonts w:cs="Arial"/>
          <w:bCs/>
          <w:i/>
          <w:iCs/>
          <w:szCs w:val="24"/>
        </w:rPr>
        <w:t>links and job planning</w:t>
      </w:r>
      <w:r w:rsidR="00576CA6">
        <w:rPr>
          <w:rFonts w:cs="Arial"/>
          <w:bCs/>
          <w:i/>
          <w:iCs/>
          <w:szCs w:val="24"/>
        </w:rPr>
        <w:t xml:space="preserve"> declaration (sct 18.2)</w:t>
      </w:r>
    </w:p>
    <w:p w14:paraId="2B347AF8" w14:textId="77777777" w:rsidR="00162655" w:rsidRPr="005A2A70" w:rsidRDefault="00162655" w:rsidP="006F7FE4">
      <w:pPr>
        <w:jc w:val="center"/>
        <w:rPr>
          <w:rFonts w:cs="Arial"/>
          <w:bCs/>
          <w:i/>
          <w:iCs/>
          <w:szCs w:val="24"/>
        </w:rPr>
      </w:pPr>
    </w:p>
    <w:p w14:paraId="3ABF773F" w14:textId="77777777" w:rsidR="006F7FE4" w:rsidRPr="00C5764C" w:rsidRDefault="006F7FE4" w:rsidP="006F7FE4">
      <w:pPr>
        <w:jc w:val="left"/>
        <w:rPr>
          <w:rFonts w:ascii="Verdana" w:hAnsi="Verdana" w:cs="Arial"/>
          <w:b/>
          <w:sz w:val="28"/>
          <w:szCs w:val="28"/>
        </w:rPr>
      </w:pPr>
    </w:p>
    <w:tbl>
      <w:tblPr>
        <w:tblW w:w="957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17"/>
        <w:gridCol w:w="5453"/>
      </w:tblGrid>
      <w:tr w:rsidR="006F7FE4" w:rsidRPr="00C5764C" w14:paraId="3B798F7F" w14:textId="77777777" w:rsidTr="00C5764C">
        <w:trPr>
          <w:cantSplit/>
        </w:trPr>
        <w:tc>
          <w:tcPr>
            <w:tcW w:w="4117" w:type="dxa"/>
            <w:shd w:val="clear" w:color="auto" w:fill="F3F3F3"/>
          </w:tcPr>
          <w:p w14:paraId="1FF1FECF" w14:textId="011E57DF" w:rsidR="006F7FE4" w:rsidRPr="007C4B7F" w:rsidRDefault="00B1780F" w:rsidP="00C5764C">
            <w:pPr>
              <w:pStyle w:val="NoSpacing"/>
              <w:jc w:val="left"/>
              <w:rPr>
                <w:rFonts w:cs="Arial"/>
                <w:b/>
                <w:sz w:val="24"/>
              </w:rPr>
            </w:pPr>
            <w:r>
              <w:rPr>
                <w:rFonts w:cs="Arial"/>
                <w:b/>
                <w:sz w:val="24"/>
              </w:rPr>
              <w:t>Document Author</w:t>
            </w:r>
          </w:p>
        </w:tc>
        <w:tc>
          <w:tcPr>
            <w:tcW w:w="5453" w:type="dxa"/>
          </w:tcPr>
          <w:p w14:paraId="5BB4A3DB" w14:textId="77777777" w:rsidR="006F7FE4" w:rsidRDefault="006F7FE4" w:rsidP="00C5764C">
            <w:pPr>
              <w:pStyle w:val="NoSpacing"/>
              <w:jc w:val="left"/>
              <w:rPr>
                <w:rFonts w:cs="Arial"/>
                <w:sz w:val="24"/>
              </w:rPr>
            </w:pPr>
            <w:r w:rsidRPr="007C4B7F">
              <w:rPr>
                <w:rFonts w:cs="Arial"/>
                <w:sz w:val="24"/>
              </w:rPr>
              <w:t>Director of Corporate Governance</w:t>
            </w:r>
          </w:p>
          <w:p w14:paraId="21C91D66" w14:textId="77777777" w:rsidR="00D437AD" w:rsidRPr="007C4B7F" w:rsidRDefault="00D437AD" w:rsidP="00C5764C">
            <w:pPr>
              <w:pStyle w:val="NoSpacing"/>
              <w:jc w:val="left"/>
              <w:rPr>
                <w:rFonts w:cs="Arial"/>
                <w:sz w:val="24"/>
              </w:rPr>
            </w:pPr>
          </w:p>
        </w:tc>
      </w:tr>
      <w:tr w:rsidR="006F7FE4" w:rsidRPr="00C5764C" w14:paraId="159CC23A" w14:textId="77777777" w:rsidTr="00C5764C">
        <w:trPr>
          <w:cantSplit/>
          <w:trHeight w:val="146"/>
        </w:trPr>
        <w:tc>
          <w:tcPr>
            <w:tcW w:w="4117" w:type="dxa"/>
            <w:shd w:val="clear" w:color="auto" w:fill="F3F3F3"/>
          </w:tcPr>
          <w:p w14:paraId="4182D2E1" w14:textId="77777777" w:rsidR="006F7FE4" w:rsidRPr="007C4B7F" w:rsidRDefault="006F7FE4" w:rsidP="00C5764C">
            <w:pPr>
              <w:pStyle w:val="NoSpacing"/>
              <w:jc w:val="left"/>
              <w:rPr>
                <w:rFonts w:cs="Arial"/>
                <w:b/>
                <w:sz w:val="24"/>
              </w:rPr>
            </w:pPr>
            <w:r w:rsidRPr="007C4B7F">
              <w:rPr>
                <w:rFonts w:cs="Arial"/>
                <w:b/>
                <w:sz w:val="24"/>
              </w:rPr>
              <w:t>Approved by:</w:t>
            </w:r>
          </w:p>
        </w:tc>
        <w:tc>
          <w:tcPr>
            <w:tcW w:w="5453" w:type="dxa"/>
          </w:tcPr>
          <w:p w14:paraId="3E9619D4" w14:textId="77777777" w:rsidR="006F7FE4" w:rsidRDefault="006F7FE4" w:rsidP="00C5764C">
            <w:pPr>
              <w:pStyle w:val="NoSpacing"/>
              <w:jc w:val="left"/>
              <w:rPr>
                <w:rFonts w:cs="Arial"/>
                <w:sz w:val="24"/>
              </w:rPr>
            </w:pPr>
            <w:r w:rsidRPr="007C4B7F">
              <w:rPr>
                <w:rFonts w:cs="Arial"/>
                <w:sz w:val="24"/>
              </w:rPr>
              <w:t>Audit Committee</w:t>
            </w:r>
          </w:p>
          <w:p w14:paraId="52E0D01D" w14:textId="55C00512" w:rsidR="00D437AD" w:rsidRPr="007C4B7F" w:rsidRDefault="00D437AD" w:rsidP="00C5764C">
            <w:pPr>
              <w:pStyle w:val="NoSpacing"/>
              <w:jc w:val="left"/>
              <w:rPr>
                <w:rFonts w:cs="Arial"/>
                <w:sz w:val="24"/>
              </w:rPr>
            </w:pPr>
          </w:p>
        </w:tc>
      </w:tr>
      <w:tr w:rsidR="006F7FE4" w:rsidRPr="00C5764C" w14:paraId="689F6711" w14:textId="77777777" w:rsidTr="00C5764C">
        <w:trPr>
          <w:cantSplit/>
          <w:trHeight w:val="210"/>
        </w:trPr>
        <w:tc>
          <w:tcPr>
            <w:tcW w:w="4117" w:type="dxa"/>
            <w:shd w:val="clear" w:color="auto" w:fill="F3F3F3"/>
          </w:tcPr>
          <w:p w14:paraId="39D3EECE" w14:textId="2011F022" w:rsidR="006F7FE4" w:rsidRPr="007C4B7F" w:rsidRDefault="00DE369D" w:rsidP="00C5764C">
            <w:pPr>
              <w:pStyle w:val="NoSpacing"/>
              <w:jc w:val="left"/>
              <w:rPr>
                <w:rFonts w:cs="Arial"/>
                <w:b/>
                <w:sz w:val="24"/>
              </w:rPr>
            </w:pPr>
            <w:r>
              <w:rPr>
                <w:rFonts w:cs="Arial"/>
                <w:b/>
                <w:sz w:val="24"/>
              </w:rPr>
              <w:t>Approval Date</w:t>
            </w:r>
            <w:r w:rsidR="006F7FE4" w:rsidRPr="007C4B7F">
              <w:rPr>
                <w:rFonts w:cs="Arial"/>
                <w:b/>
                <w:sz w:val="24"/>
              </w:rPr>
              <w:t>:</w:t>
            </w:r>
          </w:p>
        </w:tc>
        <w:tc>
          <w:tcPr>
            <w:tcW w:w="5453" w:type="dxa"/>
          </w:tcPr>
          <w:p w14:paraId="331A81C5" w14:textId="77777777" w:rsidR="006F7FE4" w:rsidRDefault="000D768D" w:rsidP="003F255D">
            <w:pPr>
              <w:pStyle w:val="NoSpacing"/>
              <w:jc w:val="left"/>
              <w:rPr>
                <w:rFonts w:cs="Arial"/>
                <w:sz w:val="24"/>
              </w:rPr>
            </w:pPr>
            <w:r>
              <w:rPr>
                <w:rFonts w:cs="Arial"/>
                <w:sz w:val="24"/>
              </w:rPr>
              <w:t>November 2025</w:t>
            </w:r>
          </w:p>
          <w:p w14:paraId="127D3678" w14:textId="14734555" w:rsidR="00D437AD" w:rsidRPr="007C4B7F" w:rsidRDefault="00D437AD" w:rsidP="003F255D">
            <w:pPr>
              <w:pStyle w:val="NoSpacing"/>
              <w:jc w:val="left"/>
              <w:rPr>
                <w:rFonts w:cs="Arial"/>
                <w:sz w:val="24"/>
              </w:rPr>
            </w:pPr>
          </w:p>
        </w:tc>
      </w:tr>
      <w:tr w:rsidR="006F7FE4" w:rsidRPr="00C5764C" w14:paraId="2BC68350" w14:textId="77777777" w:rsidTr="00C5764C">
        <w:trPr>
          <w:cantSplit/>
          <w:trHeight w:val="175"/>
        </w:trPr>
        <w:tc>
          <w:tcPr>
            <w:tcW w:w="4117" w:type="dxa"/>
            <w:shd w:val="clear" w:color="auto" w:fill="F3F3F3"/>
          </w:tcPr>
          <w:p w14:paraId="4641F056" w14:textId="182C83C9" w:rsidR="006F7FE4" w:rsidRPr="007C4B7F" w:rsidRDefault="000D768D" w:rsidP="00C5764C">
            <w:pPr>
              <w:pStyle w:val="NoSpacing"/>
              <w:jc w:val="left"/>
              <w:rPr>
                <w:rFonts w:cs="Arial"/>
                <w:b/>
                <w:sz w:val="24"/>
              </w:rPr>
            </w:pPr>
            <w:r>
              <w:rPr>
                <w:rFonts w:cs="Arial"/>
                <w:b/>
                <w:sz w:val="24"/>
              </w:rPr>
              <w:t>Review Date:</w:t>
            </w:r>
          </w:p>
        </w:tc>
        <w:tc>
          <w:tcPr>
            <w:tcW w:w="5453" w:type="dxa"/>
          </w:tcPr>
          <w:p w14:paraId="3100D1FA" w14:textId="77777777" w:rsidR="006F7FE4" w:rsidRDefault="000D768D" w:rsidP="00C5764C">
            <w:pPr>
              <w:pStyle w:val="NoSpacing"/>
              <w:jc w:val="left"/>
              <w:rPr>
                <w:rFonts w:cs="Arial"/>
                <w:sz w:val="24"/>
              </w:rPr>
            </w:pPr>
            <w:r>
              <w:rPr>
                <w:rFonts w:cs="Arial"/>
                <w:sz w:val="24"/>
              </w:rPr>
              <w:t>November 2028</w:t>
            </w:r>
          </w:p>
          <w:p w14:paraId="6AADE211" w14:textId="3B39371F" w:rsidR="00D437AD" w:rsidRPr="007C4B7F" w:rsidRDefault="00D437AD" w:rsidP="00C5764C">
            <w:pPr>
              <w:pStyle w:val="NoSpacing"/>
              <w:jc w:val="left"/>
              <w:rPr>
                <w:rFonts w:cs="Arial"/>
                <w:sz w:val="24"/>
              </w:rPr>
            </w:pPr>
          </w:p>
        </w:tc>
      </w:tr>
      <w:tr w:rsidR="00322B04" w:rsidRPr="00C5764C" w14:paraId="4EA030BF" w14:textId="77777777" w:rsidTr="00C5764C">
        <w:trPr>
          <w:cantSplit/>
          <w:trHeight w:val="70"/>
        </w:trPr>
        <w:tc>
          <w:tcPr>
            <w:tcW w:w="4117" w:type="dxa"/>
            <w:shd w:val="clear" w:color="auto" w:fill="F3F3F3"/>
          </w:tcPr>
          <w:p w14:paraId="0F05D79A" w14:textId="6D0428FF" w:rsidR="00322B04" w:rsidRPr="007C4B7F" w:rsidRDefault="00D437AD" w:rsidP="00C5764C">
            <w:pPr>
              <w:pStyle w:val="NoSpacing"/>
              <w:jc w:val="left"/>
              <w:rPr>
                <w:rFonts w:cs="Arial"/>
                <w:b/>
                <w:sz w:val="24"/>
              </w:rPr>
            </w:pPr>
            <w:r>
              <w:rPr>
                <w:rFonts w:cs="Arial"/>
                <w:b/>
                <w:sz w:val="24"/>
              </w:rPr>
              <w:t xml:space="preserve">Document </w:t>
            </w:r>
            <w:r w:rsidR="006461CF" w:rsidRPr="007C4B7F">
              <w:rPr>
                <w:rFonts w:cs="Arial"/>
                <w:b/>
                <w:sz w:val="24"/>
              </w:rPr>
              <w:t>Number:</w:t>
            </w:r>
          </w:p>
        </w:tc>
        <w:tc>
          <w:tcPr>
            <w:tcW w:w="5453" w:type="dxa"/>
          </w:tcPr>
          <w:p w14:paraId="7372B9C7" w14:textId="77777777" w:rsidR="00322B04" w:rsidRDefault="00FC182A" w:rsidP="00C5764C">
            <w:pPr>
              <w:pStyle w:val="NoSpacing"/>
              <w:jc w:val="left"/>
              <w:rPr>
                <w:rFonts w:cs="Arial"/>
                <w:sz w:val="24"/>
              </w:rPr>
            </w:pPr>
            <w:r>
              <w:rPr>
                <w:rFonts w:cs="Arial"/>
                <w:sz w:val="24"/>
              </w:rPr>
              <w:t>HB 164</w:t>
            </w:r>
          </w:p>
          <w:p w14:paraId="6E2CFAD8" w14:textId="1F088394" w:rsidR="00D437AD" w:rsidRPr="007C4B7F" w:rsidRDefault="00D437AD" w:rsidP="00C5764C">
            <w:pPr>
              <w:pStyle w:val="NoSpacing"/>
              <w:jc w:val="left"/>
              <w:rPr>
                <w:rFonts w:cs="Arial"/>
                <w:sz w:val="24"/>
              </w:rPr>
            </w:pPr>
          </w:p>
        </w:tc>
      </w:tr>
    </w:tbl>
    <w:p w14:paraId="410C5212" w14:textId="77777777" w:rsidR="006F7FE4" w:rsidRPr="00C5764C" w:rsidRDefault="006F7FE4" w:rsidP="006F7FE4">
      <w:pPr>
        <w:pStyle w:val="NoSpacing"/>
        <w:jc w:val="left"/>
        <w:rPr>
          <w:rFonts w:ascii="Verdana" w:hAnsi="Verdana"/>
          <w:noProof/>
          <w:color w:val="000000"/>
        </w:rPr>
      </w:pPr>
    </w:p>
    <w:p w14:paraId="10B5527C" w14:textId="77777777" w:rsidR="006F7FE4" w:rsidRDefault="006F7FE4" w:rsidP="006F7FE4">
      <w:pPr>
        <w:pStyle w:val="NoSpacing"/>
        <w:jc w:val="left"/>
        <w:rPr>
          <w:noProof/>
          <w:color w:val="000000"/>
        </w:rPr>
      </w:pPr>
    </w:p>
    <w:p w14:paraId="08C603FE" w14:textId="77777777" w:rsidR="006461CF" w:rsidRDefault="006461CF" w:rsidP="006461CF">
      <w:pPr>
        <w:pStyle w:val="Default"/>
      </w:pPr>
    </w:p>
    <w:p w14:paraId="460C79B8" w14:textId="77777777" w:rsidR="006F7FE4" w:rsidRPr="005363C3" w:rsidRDefault="006F7FE4" w:rsidP="006F7FE4">
      <w:pPr>
        <w:pStyle w:val="NoSpacing"/>
        <w:jc w:val="center"/>
        <w:rPr>
          <w:sz w:val="24"/>
        </w:rPr>
      </w:pPr>
    </w:p>
    <w:p w14:paraId="67A668F3" w14:textId="77777777" w:rsidR="00BF4055" w:rsidRDefault="00BF4055">
      <w:pPr>
        <w:rPr>
          <w:rFonts w:ascii="Verdana" w:hAnsi="Verdana"/>
          <w:szCs w:val="24"/>
        </w:rPr>
      </w:pPr>
    </w:p>
    <w:p w14:paraId="76151BB3" w14:textId="77777777" w:rsidR="006F7FE4" w:rsidRDefault="006F7FE4">
      <w:pPr>
        <w:rPr>
          <w:rFonts w:ascii="Verdana" w:hAnsi="Verdana"/>
          <w:szCs w:val="24"/>
        </w:rPr>
      </w:pPr>
    </w:p>
    <w:p w14:paraId="22D491AC" w14:textId="77777777" w:rsidR="006F7FE4" w:rsidRDefault="006F7FE4">
      <w:pPr>
        <w:rPr>
          <w:rFonts w:ascii="Verdana" w:hAnsi="Verdana"/>
          <w:szCs w:val="24"/>
        </w:rPr>
      </w:pPr>
    </w:p>
    <w:p w14:paraId="4FE53FD6" w14:textId="77777777" w:rsidR="006F7FE4" w:rsidRDefault="006F7FE4">
      <w:pPr>
        <w:rPr>
          <w:rFonts w:ascii="Verdana" w:hAnsi="Verdana"/>
          <w:szCs w:val="24"/>
        </w:rPr>
      </w:pPr>
    </w:p>
    <w:p w14:paraId="64357959" w14:textId="77777777" w:rsidR="00F84BB1" w:rsidRDefault="00F84BB1">
      <w:pPr>
        <w:rPr>
          <w:rFonts w:ascii="Verdana" w:hAnsi="Verdana"/>
          <w:szCs w:val="24"/>
        </w:rPr>
      </w:pPr>
    </w:p>
    <w:p w14:paraId="47A2E82A" w14:textId="77777777" w:rsidR="00F84BB1" w:rsidRDefault="00F84BB1">
      <w:pPr>
        <w:rPr>
          <w:rFonts w:ascii="Verdana" w:hAnsi="Verdana"/>
          <w:szCs w:val="24"/>
        </w:rPr>
      </w:pPr>
    </w:p>
    <w:p w14:paraId="62910253" w14:textId="77777777" w:rsidR="00F84BB1" w:rsidRDefault="00F84BB1">
      <w:pPr>
        <w:rPr>
          <w:rFonts w:ascii="Verdana" w:hAnsi="Verdana"/>
          <w:szCs w:val="24"/>
        </w:rPr>
      </w:pPr>
    </w:p>
    <w:p w14:paraId="7E1FBD5F" w14:textId="77777777" w:rsidR="00F84BB1" w:rsidRDefault="00F84BB1">
      <w:pPr>
        <w:rPr>
          <w:rFonts w:ascii="Verdana" w:hAnsi="Verdana"/>
          <w:szCs w:val="24"/>
        </w:rPr>
      </w:pPr>
    </w:p>
    <w:p w14:paraId="28CED21B" w14:textId="77777777" w:rsidR="006F7FE4" w:rsidRDefault="006F7FE4">
      <w:pPr>
        <w:rPr>
          <w:rFonts w:ascii="Verdana" w:hAnsi="Verdana"/>
          <w:szCs w:val="24"/>
        </w:rPr>
      </w:pPr>
    </w:p>
    <w:p w14:paraId="215F15BA" w14:textId="77777777" w:rsidR="006F7FE4" w:rsidRDefault="006F7FE4">
      <w:pPr>
        <w:rPr>
          <w:rFonts w:ascii="Verdana" w:hAnsi="Verdana"/>
          <w:szCs w:val="24"/>
        </w:rPr>
      </w:pPr>
    </w:p>
    <w:p w14:paraId="49B7F07D" w14:textId="3B1A438B" w:rsidR="006F7FE4" w:rsidRPr="007600B8" w:rsidRDefault="007600B8" w:rsidP="007600B8">
      <w:pPr>
        <w:pStyle w:val="TOC1"/>
      </w:pPr>
      <w:r>
        <w:t xml:space="preserve">Main Policy </w:t>
      </w:r>
      <w:r w:rsidR="006F7FE4" w:rsidRPr="007600B8">
        <w:t>Contents</w:t>
      </w:r>
    </w:p>
    <w:p w14:paraId="3091CD7E" w14:textId="77777777" w:rsidR="006F7FE4" w:rsidRPr="00C5764C" w:rsidRDefault="006F7FE4" w:rsidP="006F7FE4">
      <w:pPr>
        <w:jc w:val="left"/>
        <w:rPr>
          <w:rFonts w:ascii="Verdana" w:hAnsi="Verdan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6596"/>
        <w:gridCol w:w="1291"/>
      </w:tblGrid>
      <w:tr w:rsidR="006F7FE4" w:rsidRPr="007600B8" w14:paraId="0ECFA28A" w14:textId="77777777" w:rsidTr="007600B8">
        <w:tc>
          <w:tcPr>
            <w:tcW w:w="1129" w:type="dxa"/>
            <w:shd w:val="clear" w:color="auto" w:fill="A6A6A6" w:themeFill="background1" w:themeFillShade="A6"/>
          </w:tcPr>
          <w:p w14:paraId="64852BB2" w14:textId="77777777" w:rsidR="006F7FE4" w:rsidRPr="007600B8" w:rsidRDefault="006F7FE4" w:rsidP="007600B8">
            <w:pPr>
              <w:spacing w:before="40" w:after="40"/>
              <w:jc w:val="left"/>
              <w:rPr>
                <w:rFonts w:cs="Arial"/>
                <w:b/>
                <w:bCs/>
                <w:color w:val="000000"/>
                <w:szCs w:val="24"/>
              </w:rPr>
            </w:pPr>
            <w:r w:rsidRPr="007600B8">
              <w:rPr>
                <w:rFonts w:cs="Arial"/>
                <w:b/>
                <w:bCs/>
                <w:color w:val="000000"/>
                <w:szCs w:val="24"/>
              </w:rPr>
              <w:t>Section Number</w:t>
            </w:r>
          </w:p>
        </w:tc>
        <w:tc>
          <w:tcPr>
            <w:tcW w:w="6596" w:type="dxa"/>
            <w:shd w:val="clear" w:color="auto" w:fill="A6A6A6" w:themeFill="background1" w:themeFillShade="A6"/>
          </w:tcPr>
          <w:p w14:paraId="63EA2C18" w14:textId="77777777" w:rsidR="006F7FE4" w:rsidRPr="007600B8" w:rsidRDefault="006F7FE4" w:rsidP="007600B8">
            <w:pPr>
              <w:spacing w:before="40" w:after="40"/>
              <w:jc w:val="left"/>
              <w:rPr>
                <w:rFonts w:cs="Arial"/>
                <w:b/>
                <w:bCs/>
                <w:color w:val="000000"/>
                <w:szCs w:val="24"/>
              </w:rPr>
            </w:pPr>
            <w:r w:rsidRPr="007600B8">
              <w:rPr>
                <w:rFonts w:cs="Arial"/>
                <w:b/>
                <w:bCs/>
                <w:color w:val="000000"/>
                <w:szCs w:val="24"/>
              </w:rPr>
              <w:t>Section Title</w:t>
            </w:r>
          </w:p>
        </w:tc>
        <w:tc>
          <w:tcPr>
            <w:tcW w:w="1291" w:type="dxa"/>
            <w:shd w:val="clear" w:color="auto" w:fill="A6A6A6" w:themeFill="background1" w:themeFillShade="A6"/>
          </w:tcPr>
          <w:p w14:paraId="29AA8C28" w14:textId="77777777" w:rsidR="006F7FE4" w:rsidRPr="007600B8" w:rsidRDefault="006F7FE4" w:rsidP="007600B8">
            <w:pPr>
              <w:spacing w:before="40" w:after="40"/>
              <w:jc w:val="left"/>
              <w:rPr>
                <w:rFonts w:cs="Arial"/>
                <w:b/>
                <w:bCs/>
                <w:color w:val="000000"/>
                <w:szCs w:val="24"/>
              </w:rPr>
            </w:pPr>
            <w:r w:rsidRPr="007600B8">
              <w:rPr>
                <w:rFonts w:cs="Arial"/>
                <w:b/>
                <w:bCs/>
                <w:color w:val="000000"/>
                <w:szCs w:val="24"/>
              </w:rPr>
              <w:t>Page Number</w:t>
            </w:r>
          </w:p>
        </w:tc>
      </w:tr>
      <w:tr w:rsidR="006F7FE4" w:rsidRPr="007600B8" w14:paraId="43508F70" w14:textId="77777777" w:rsidTr="007600B8">
        <w:tc>
          <w:tcPr>
            <w:tcW w:w="1129" w:type="dxa"/>
          </w:tcPr>
          <w:p w14:paraId="4E9B50F6"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77DDC7D"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Purpose</w:t>
            </w:r>
          </w:p>
        </w:tc>
        <w:tc>
          <w:tcPr>
            <w:tcW w:w="1291" w:type="dxa"/>
          </w:tcPr>
          <w:p w14:paraId="72806932" w14:textId="761BD70C" w:rsidR="006F7FE4" w:rsidRPr="007600B8" w:rsidRDefault="009C1DB2" w:rsidP="007600B8">
            <w:pPr>
              <w:spacing w:before="40" w:after="40"/>
              <w:jc w:val="left"/>
              <w:rPr>
                <w:rFonts w:cs="Arial"/>
                <w:bCs/>
                <w:color w:val="000000"/>
                <w:szCs w:val="24"/>
              </w:rPr>
            </w:pPr>
            <w:r w:rsidRPr="007600B8">
              <w:rPr>
                <w:rFonts w:cs="Arial"/>
                <w:bCs/>
                <w:color w:val="000000"/>
                <w:szCs w:val="24"/>
              </w:rPr>
              <w:t>5</w:t>
            </w:r>
          </w:p>
        </w:tc>
      </w:tr>
      <w:tr w:rsidR="006F7FE4" w:rsidRPr="007600B8" w14:paraId="11D1087E" w14:textId="77777777" w:rsidTr="007600B8">
        <w:tc>
          <w:tcPr>
            <w:tcW w:w="1129" w:type="dxa"/>
          </w:tcPr>
          <w:p w14:paraId="049B814D"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CBC10A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Introduction </w:t>
            </w:r>
          </w:p>
        </w:tc>
        <w:tc>
          <w:tcPr>
            <w:tcW w:w="1291" w:type="dxa"/>
          </w:tcPr>
          <w:p w14:paraId="35D6F064" w14:textId="0CA2E6B1" w:rsidR="006F7FE4" w:rsidRPr="007600B8" w:rsidRDefault="009C1DB2" w:rsidP="007600B8">
            <w:pPr>
              <w:spacing w:before="40" w:after="40"/>
              <w:jc w:val="left"/>
              <w:rPr>
                <w:rFonts w:cs="Arial"/>
                <w:bCs/>
                <w:color w:val="000000"/>
                <w:szCs w:val="24"/>
              </w:rPr>
            </w:pPr>
            <w:r w:rsidRPr="007600B8">
              <w:rPr>
                <w:rFonts w:cs="Arial"/>
                <w:bCs/>
                <w:color w:val="000000"/>
                <w:szCs w:val="24"/>
              </w:rPr>
              <w:t>5</w:t>
            </w:r>
          </w:p>
        </w:tc>
      </w:tr>
      <w:tr w:rsidR="006F7FE4" w:rsidRPr="007600B8" w14:paraId="75CFB950" w14:textId="77777777" w:rsidTr="007600B8">
        <w:tc>
          <w:tcPr>
            <w:tcW w:w="1129" w:type="dxa"/>
          </w:tcPr>
          <w:p w14:paraId="1B3F8D49"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701BF63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Bribery Act</w:t>
            </w:r>
          </w:p>
        </w:tc>
        <w:tc>
          <w:tcPr>
            <w:tcW w:w="1291" w:type="dxa"/>
          </w:tcPr>
          <w:p w14:paraId="7BC2A8B9" w14:textId="33DF092A" w:rsidR="006F7FE4" w:rsidRPr="007600B8" w:rsidRDefault="009C1DB2" w:rsidP="007600B8">
            <w:pPr>
              <w:spacing w:before="40" w:after="40"/>
              <w:jc w:val="left"/>
              <w:rPr>
                <w:rFonts w:cs="Arial"/>
                <w:bCs/>
                <w:color w:val="000000"/>
                <w:szCs w:val="24"/>
              </w:rPr>
            </w:pPr>
            <w:r w:rsidRPr="007600B8">
              <w:rPr>
                <w:rFonts w:cs="Arial"/>
                <w:bCs/>
                <w:color w:val="000000"/>
                <w:szCs w:val="24"/>
              </w:rPr>
              <w:t>7</w:t>
            </w:r>
          </w:p>
        </w:tc>
      </w:tr>
      <w:tr w:rsidR="006F7FE4" w:rsidRPr="007600B8" w14:paraId="451A52AA" w14:textId="77777777" w:rsidTr="007600B8">
        <w:tc>
          <w:tcPr>
            <w:tcW w:w="1129" w:type="dxa"/>
          </w:tcPr>
          <w:p w14:paraId="3D0538DC"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0C632113"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Scope </w:t>
            </w:r>
          </w:p>
        </w:tc>
        <w:tc>
          <w:tcPr>
            <w:tcW w:w="1291" w:type="dxa"/>
          </w:tcPr>
          <w:p w14:paraId="51F87E83" w14:textId="5D556B0B" w:rsidR="006F7FE4" w:rsidRPr="007600B8" w:rsidRDefault="009C1DB2" w:rsidP="007600B8">
            <w:pPr>
              <w:spacing w:before="40" w:after="40"/>
              <w:jc w:val="left"/>
              <w:rPr>
                <w:rFonts w:cs="Arial"/>
                <w:bCs/>
                <w:color w:val="000000"/>
                <w:szCs w:val="24"/>
              </w:rPr>
            </w:pPr>
            <w:r w:rsidRPr="007600B8">
              <w:rPr>
                <w:rFonts w:cs="Arial"/>
                <w:bCs/>
                <w:color w:val="000000"/>
                <w:szCs w:val="24"/>
              </w:rPr>
              <w:t>8</w:t>
            </w:r>
          </w:p>
        </w:tc>
      </w:tr>
      <w:tr w:rsidR="006F7FE4" w:rsidRPr="007600B8" w14:paraId="44587A5F" w14:textId="77777777" w:rsidTr="007600B8">
        <w:tc>
          <w:tcPr>
            <w:tcW w:w="1129" w:type="dxa"/>
          </w:tcPr>
          <w:p w14:paraId="1DE20CE4"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04154519" w14:textId="32BF6B3B" w:rsidR="006F7FE4" w:rsidRPr="007600B8" w:rsidRDefault="006F7FE4" w:rsidP="007C4B7F">
            <w:pPr>
              <w:spacing w:before="40" w:after="40"/>
              <w:jc w:val="left"/>
              <w:rPr>
                <w:rFonts w:cs="Arial"/>
                <w:bCs/>
                <w:color w:val="000000"/>
                <w:szCs w:val="24"/>
              </w:rPr>
            </w:pPr>
            <w:r w:rsidRPr="007600B8">
              <w:rPr>
                <w:rFonts w:cs="Arial"/>
                <w:bCs/>
                <w:color w:val="000000"/>
                <w:szCs w:val="24"/>
              </w:rPr>
              <w:t xml:space="preserve">Aims </w:t>
            </w:r>
            <w:r w:rsidR="007C4B7F">
              <w:rPr>
                <w:rFonts w:cs="Arial"/>
                <w:bCs/>
                <w:color w:val="000000"/>
                <w:szCs w:val="24"/>
              </w:rPr>
              <w:t>and</w:t>
            </w:r>
            <w:r w:rsidRPr="007600B8">
              <w:rPr>
                <w:rFonts w:cs="Arial"/>
                <w:bCs/>
                <w:color w:val="000000"/>
                <w:szCs w:val="24"/>
              </w:rPr>
              <w:t xml:space="preserve"> Objectives</w:t>
            </w:r>
          </w:p>
        </w:tc>
        <w:tc>
          <w:tcPr>
            <w:tcW w:w="1291" w:type="dxa"/>
          </w:tcPr>
          <w:p w14:paraId="3F088163" w14:textId="26870E3C" w:rsidR="006F7FE4" w:rsidRPr="007600B8" w:rsidRDefault="009C1DB2" w:rsidP="007600B8">
            <w:pPr>
              <w:spacing w:before="40" w:after="40"/>
              <w:jc w:val="left"/>
              <w:rPr>
                <w:rFonts w:cs="Arial"/>
                <w:bCs/>
                <w:color w:val="000000"/>
                <w:szCs w:val="24"/>
              </w:rPr>
            </w:pPr>
            <w:r w:rsidRPr="007600B8">
              <w:rPr>
                <w:rFonts w:cs="Arial"/>
                <w:bCs/>
                <w:color w:val="000000"/>
                <w:szCs w:val="24"/>
              </w:rPr>
              <w:t>8</w:t>
            </w:r>
          </w:p>
        </w:tc>
      </w:tr>
      <w:tr w:rsidR="006F7FE4" w:rsidRPr="007600B8" w14:paraId="7F773040" w14:textId="77777777" w:rsidTr="007600B8">
        <w:tc>
          <w:tcPr>
            <w:tcW w:w="1129" w:type="dxa"/>
          </w:tcPr>
          <w:p w14:paraId="115B6C53"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7B576F8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Roles and Responsibilities</w:t>
            </w:r>
          </w:p>
        </w:tc>
        <w:tc>
          <w:tcPr>
            <w:tcW w:w="1291" w:type="dxa"/>
          </w:tcPr>
          <w:p w14:paraId="645DD9BE" w14:textId="0EB105EA" w:rsidR="006F7FE4" w:rsidRPr="007600B8" w:rsidRDefault="009C1DB2" w:rsidP="007600B8">
            <w:pPr>
              <w:spacing w:before="40" w:after="40"/>
              <w:jc w:val="left"/>
              <w:rPr>
                <w:rFonts w:cs="Arial"/>
                <w:bCs/>
                <w:color w:val="000000"/>
                <w:szCs w:val="24"/>
              </w:rPr>
            </w:pPr>
            <w:r w:rsidRPr="007600B8">
              <w:rPr>
                <w:rFonts w:cs="Arial"/>
                <w:bCs/>
                <w:color w:val="000000"/>
                <w:szCs w:val="24"/>
              </w:rPr>
              <w:t>8</w:t>
            </w:r>
          </w:p>
        </w:tc>
      </w:tr>
      <w:tr w:rsidR="006F7FE4" w:rsidRPr="007600B8" w14:paraId="06B0D23C" w14:textId="77777777" w:rsidTr="007600B8">
        <w:tc>
          <w:tcPr>
            <w:tcW w:w="1129" w:type="dxa"/>
          </w:tcPr>
          <w:p w14:paraId="1A830C7A"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082564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Register of Interests</w:t>
            </w:r>
          </w:p>
        </w:tc>
        <w:tc>
          <w:tcPr>
            <w:tcW w:w="1291" w:type="dxa"/>
          </w:tcPr>
          <w:p w14:paraId="1335815F" w14:textId="184C4338" w:rsidR="006F7FE4" w:rsidRPr="007600B8" w:rsidRDefault="009C1DB2" w:rsidP="007600B8">
            <w:pPr>
              <w:spacing w:before="40" w:after="40"/>
              <w:jc w:val="left"/>
              <w:rPr>
                <w:rFonts w:cs="Arial"/>
                <w:bCs/>
                <w:color w:val="000000"/>
                <w:szCs w:val="24"/>
              </w:rPr>
            </w:pPr>
            <w:r w:rsidRPr="007600B8">
              <w:rPr>
                <w:rFonts w:cs="Arial"/>
                <w:bCs/>
                <w:color w:val="000000"/>
                <w:szCs w:val="24"/>
              </w:rPr>
              <w:t>13</w:t>
            </w:r>
          </w:p>
        </w:tc>
      </w:tr>
      <w:tr w:rsidR="006F7FE4" w:rsidRPr="007600B8" w14:paraId="5F405814" w14:textId="77777777" w:rsidTr="007600B8">
        <w:tc>
          <w:tcPr>
            <w:tcW w:w="1129" w:type="dxa"/>
          </w:tcPr>
          <w:p w14:paraId="487E0E87"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27003CD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Declaration of Interests</w:t>
            </w:r>
          </w:p>
        </w:tc>
        <w:tc>
          <w:tcPr>
            <w:tcW w:w="1291" w:type="dxa"/>
          </w:tcPr>
          <w:p w14:paraId="4F2BD2BC" w14:textId="28D2764D" w:rsidR="006F7FE4" w:rsidRPr="007600B8" w:rsidRDefault="009C1DB2" w:rsidP="007600B8">
            <w:pPr>
              <w:spacing w:before="40" w:after="40"/>
              <w:jc w:val="left"/>
              <w:rPr>
                <w:rFonts w:cs="Arial"/>
                <w:bCs/>
                <w:color w:val="000000"/>
                <w:szCs w:val="24"/>
              </w:rPr>
            </w:pPr>
            <w:r w:rsidRPr="007600B8">
              <w:rPr>
                <w:rFonts w:cs="Arial"/>
                <w:bCs/>
                <w:color w:val="000000"/>
                <w:szCs w:val="24"/>
              </w:rPr>
              <w:t>13</w:t>
            </w:r>
          </w:p>
        </w:tc>
      </w:tr>
      <w:tr w:rsidR="006F7FE4" w:rsidRPr="007600B8" w14:paraId="608CFD62" w14:textId="77777777" w:rsidTr="007600B8">
        <w:tc>
          <w:tcPr>
            <w:tcW w:w="1129" w:type="dxa"/>
          </w:tcPr>
          <w:p w14:paraId="427FD2AE"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CC227C4" w14:textId="6AFC57C5" w:rsidR="006F7FE4" w:rsidRPr="007600B8" w:rsidRDefault="006F7FE4" w:rsidP="007C4B7F">
            <w:pPr>
              <w:spacing w:before="40" w:after="40"/>
              <w:jc w:val="left"/>
              <w:rPr>
                <w:rFonts w:cs="Arial"/>
                <w:bCs/>
                <w:color w:val="000000"/>
                <w:szCs w:val="24"/>
              </w:rPr>
            </w:pPr>
            <w:r w:rsidRPr="007600B8">
              <w:rPr>
                <w:rFonts w:cs="Arial"/>
                <w:bCs/>
                <w:color w:val="000000"/>
                <w:szCs w:val="24"/>
              </w:rPr>
              <w:t>Gifts, Hospitality, Sponsorship</w:t>
            </w:r>
            <w:r w:rsidR="007C4B7F">
              <w:rPr>
                <w:rFonts w:cs="Arial"/>
                <w:bCs/>
                <w:color w:val="000000"/>
                <w:szCs w:val="24"/>
              </w:rPr>
              <w:t xml:space="preserve"> and</w:t>
            </w:r>
            <w:r w:rsidRPr="007600B8">
              <w:rPr>
                <w:rFonts w:cs="Arial"/>
                <w:bCs/>
                <w:color w:val="000000"/>
                <w:szCs w:val="24"/>
              </w:rPr>
              <w:t xml:space="preserve"> Honoraria</w:t>
            </w:r>
          </w:p>
        </w:tc>
        <w:tc>
          <w:tcPr>
            <w:tcW w:w="1291" w:type="dxa"/>
          </w:tcPr>
          <w:p w14:paraId="7F7C59C6" w14:textId="51A85D41" w:rsidR="006F7FE4" w:rsidRPr="007600B8" w:rsidRDefault="009C1DB2" w:rsidP="007600B8">
            <w:pPr>
              <w:spacing w:before="40" w:after="40"/>
              <w:jc w:val="left"/>
              <w:rPr>
                <w:rFonts w:cs="Arial"/>
                <w:bCs/>
                <w:color w:val="000000"/>
                <w:szCs w:val="24"/>
              </w:rPr>
            </w:pPr>
            <w:r w:rsidRPr="007600B8">
              <w:rPr>
                <w:rFonts w:cs="Arial"/>
                <w:bCs/>
                <w:color w:val="000000"/>
                <w:szCs w:val="24"/>
              </w:rPr>
              <w:t>14</w:t>
            </w:r>
          </w:p>
        </w:tc>
      </w:tr>
      <w:tr w:rsidR="006F7FE4" w:rsidRPr="007600B8" w14:paraId="4C092935" w14:textId="77777777" w:rsidTr="007600B8">
        <w:tc>
          <w:tcPr>
            <w:tcW w:w="1129" w:type="dxa"/>
          </w:tcPr>
          <w:p w14:paraId="1BE18D91"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700BBE8"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Approval Process</w:t>
            </w:r>
          </w:p>
        </w:tc>
        <w:tc>
          <w:tcPr>
            <w:tcW w:w="1291" w:type="dxa"/>
          </w:tcPr>
          <w:p w14:paraId="32359105" w14:textId="16A703E8" w:rsidR="006F7FE4" w:rsidRPr="007600B8" w:rsidRDefault="009C1DB2" w:rsidP="007600B8">
            <w:pPr>
              <w:spacing w:before="40" w:after="40"/>
              <w:jc w:val="left"/>
              <w:rPr>
                <w:rFonts w:cs="Arial"/>
                <w:bCs/>
                <w:color w:val="000000"/>
                <w:szCs w:val="24"/>
              </w:rPr>
            </w:pPr>
            <w:r w:rsidRPr="007600B8">
              <w:rPr>
                <w:rFonts w:cs="Arial"/>
                <w:bCs/>
                <w:color w:val="000000"/>
                <w:szCs w:val="24"/>
              </w:rPr>
              <w:t>21</w:t>
            </w:r>
          </w:p>
        </w:tc>
      </w:tr>
      <w:tr w:rsidR="006F7FE4" w:rsidRPr="007600B8" w14:paraId="2B69F5D7" w14:textId="77777777" w:rsidTr="007600B8">
        <w:tc>
          <w:tcPr>
            <w:tcW w:w="1129" w:type="dxa"/>
          </w:tcPr>
          <w:p w14:paraId="167EBF88"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17867FC1"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Preferential Treatment in Private Transactions</w:t>
            </w:r>
          </w:p>
        </w:tc>
        <w:tc>
          <w:tcPr>
            <w:tcW w:w="1291" w:type="dxa"/>
          </w:tcPr>
          <w:p w14:paraId="1DDFBD32" w14:textId="7D81D1A1" w:rsidR="006F7FE4" w:rsidRPr="007600B8" w:rsidRDefault="009C1DB2" w:rsidP="007600B8">
            <w:pPr>
              <w:spacing w:before="40" w:after="40"/>
              <w:jc w:val="left"/>
              <w:rPr>
                <w:rFonts w:cs="Arial"/>
                <w:bCs/>
                <w:color w:val="000000"/>
                <w:szCs w:val="24"/>
              </w:rPr>
            </w:pPr>
            <w:r w:rsidRPr="007600B8">
              <w:rPr>
                <w:rFonts w:cs="Arial"/>
                <w:bCs/>
                <w:color w:val="000000"/>
                <w:szCs w:val="24"/>
              </w:rPr>
              <w:t>21</w:t>
            </w:r>
          </w:p>
        </w:tc>
      </w:tr>
      <w:tr w:rsidR="006F7FE4" w:rsidRPr="007600B8" w14:paraId="15492D89" w14:textId="77777777" w:rsidTr="007600B8">
        <w:tc>
          <w:tcPr>
            <w:tcW w:w="1129" w:type="dxa"/>
          </w:tcPr>
          <w:p w14:paraId="1B09084F"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49071F3"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Contracts</w:t>
            </w:r>
          </w:p>
        </w:tc>
        <w:tc>
          <w:tcPr>
            <w:tcW w:w="1291" w:type="dxa"/>
          </w:tcPr>
          <w:p w14:paraId="74705A68" w14:textId="4DB48346" w:rsidR="006F7FE4" w:rsidRPr="007600B8" w:rsidRDefault="009C1DB2" w:rsidP="007600B8">
            <w:pPr>
              <w:spacing w:before="40" w:after="40"/>
              <w:jc w:val="left"/>
              <w:rPr>
                <w:rFonts w:cs="Arial"/>
                <w:bCs/>
                <w:color w:val="000000"/>
                <w:szCs w:val="24"/>
              </w:rPr>
            </w:pPr>
            <w:r w:rsidRPr="007600B8">
              <w:rPr>
                <w:rFonts w:cs="Arial"/>
                <w:bCs/>
                <w:color w:val="000000"/>
                <w:szCs w:val="24"/>
              </w:rPr>
              <w:t>21</w:t>
            </w:r>
          </w:p>
        </w:tc>
      </w:tr>
      <w:tr w:rsidR="006F7FE4" w:rsidRPr="007600B8" w14:paraId="7D6E1E94" w14:textId="77777777" w:rsidTr="007600B8">
        <w:tc>
          <w:tcPr>
            <w:tcW w:w="1129" w:type="dxa"/>
          </w:tcPr>
          <w:p w14:paraId="3364AE06"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3874DA1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Favouritism in Awarding Contracts</w:t>
            </w:r>
          </w:p>
        </w:tc>
        <w:tc>
          <w:tcPr>
            <w:tcW w:w="1291" w:type="dxa"/>
          </w:tcPr>
          <w:p w14:paraId="75DEBFB9" w14:textId="3DAC813A" w:rsidR="006F7FE4" w:rsidRPr="007600B8" w:rsidRDefault="009C1DB2" w:rsidP="007600B8">
            <w:pPr>
              <w:spacing w:before="40" w:after="40"/>
              <w:jc w:val="left"/>
              <w:rPr>
                <w:rFonts w:cs="Arial"/>
                <w:bCs/>
                <w:color w:val="000000"/>
                <w:szCs w:val="24"/>
              </w:rPr>
            </w:pPr>
            <w:r w:rsidRPr="007600B8">
              <w:rPr>
                <w:rFonts w:cs="Arial"/>
                <w:bCs/>
                <w:color w:val="000000"/>
                <w:szCs w:val="24"/>
              </w:rPr>
              <w:t>22</w:t>
            </w:r>
          </w:p>
        </w:tc>
      </w:tr>
      <w:tr w:rsidR="006F7FE4" w:rsidRPr="007600B8" w14:paraId="1CC68F04" w14:textId="77777777" w:rsidTr="007600B8">
        <w:tc>
          <w:tcPr>
            <w:tcW w:w="1129" w:type="dxa"/>
          </w:tcPr>
          <w:p w14:paraId="04981612"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9935F38"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Warnings to Potential Contractors</w:t>
            </w:r>
          </w:p>
        </w:tc>
        <w:tc>
          <w:tcPr>
            <w:tcW w:w="1291" w:type="dxa"/>
          </w:tcPr>
          <w:p w14:paraId="05B8C768" w14:textId="5E358FBC" w:rsidR="006F7FE4" w:rsidRPr="007600B8" w:rsidRDefault="009C1DB2" w:rsidP="007600B8">
            <w:pPr>
              <w:spacing w:before="40" w:after="40"/>
              <w:jc w:val="left"/>
              <w:rPr>
                <w:rFonts w:cs="Arial"/>
                <w:bCs/>
                <w:color w:val="000000"/>
                <w:szCs w:val="24"/>
              </w:rPr>
            </w:pPr>
            <w:r w:rsidRPr="007600B8">
              <w:rPr>
                <w:rFonts w:cs="Arial"/>
                <w:bCs/>
                <w:color w:val="000000"/>
                <w:szCs w:val="24"/>
              </w:rPr>
              <w:t>22</w:t>
            </w:r>
          </w:p>
        </w:tc>
      </w:tr>
      <w:tr w:rsidR="006F7FE4" w:rsidRPr="007600B8" w14:paraId="0D5F02C1" w14:textId="77777777" w:rsidTr="007600B8">
        <w:tc>
          <w:tcPr>
            <w:tcW w:w="1129" w:type="dxa"/>
          </w:tcPr>
          <w:p w14:paraId="086942B4"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930BA59"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Research and Development </w:t>
            </w:r>
          </w:p>
        </w:tc>
        <w:tc>
          <w:tcPr>
            <w:tcW w:w="1291" w:type="dxa"/>
          </w:tcPr>
          <w:p w14:paraId="6D69C2B1" w14:textId="34128876" w:rsidR="006F7FE4" w:rsidRPr="007600B8" w:rsidRDefault="009C1DB2" w:rsidP="007600B8">
            <w:pPr>
              <w:spacing w:before="40" w:after="40"/>
              <w:jc w:val="left"/>
              <w:rPr>
                <w:rFonts w:cs="Arial"/>
                <w:bCs/>
                <w:color w:val="000000"/>
                <w:szCs w:val="24"/>
              </w:rPr>
            </w:pPr>
            <w:r w:rsidRPr="007600B8">
              <w:rPr>
                <w:rFonts w:cs="Arial"/>
                <w:bCs/>
                <w:color w:val="000000"/>
                <w:szCs w:val="24"/>
              </w:rPr>
              <w:t>22</w:t>
            </w:r>
          </w:p>
        </w:tc>
      </w:tr>
      <w:tr w:rsidR="006F7FE4" w:rsidRPr="007600B8" w14:paraId="76DD2C49" w14:textId="77777777" w:rsidTr="007600B8">
        <w:tc>
          <w:tcPr>
            <w:tcW w:w="1129" w:type="dxa"/>
          </w:tcPr>
          <w:p w14:paraId="10F962BC"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A4D77C0"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Charitable Funds</w:t>
            </w:r>
          </w:p>
        </w:tc>
        <w:tc>
          <w:tcPr>
            <w:tcW w:w="1291" w:type="dxa"/>
          </w:tcPr>
          <w:p w14:paraId="18F7D619" w14:textId="38A88688" w:rsidR="006F7FE4" w:rsidRPr="007600B8" w:rsidRDefault="009C1DB2" w:rsidP="007600B8">
            <w:pPr>
              <w:spacing w:before="40" w:after="40"/>
              <w:jc w:val="left"/>
              <w:rPr>
                <w:rFonts w:cs="Arial"/>
                <w:bCs/>
                <w:color w:val="000000"/>
                <w:szCs w:val="24"/>
              </w:rPr>
            </w:pPr>
            <w:r w:rsidRPr="007600B8">
              <w:rPr>
                <w:rFonts w:cs="Arial"/>
                <w:bCs/>
                <w:color w:val="000000"/>
                <w:szCs w:val="24"/>
              </w:rPr>
              <w:t>23</w:t>
            </w:r>
          </w:p>
        </w:tc>
      </w:tr>
      <w:tr w:rsidR="006F7FE4" w:rsidRPr="007600B8" w14:paraId="5F48F24D" w14:textId="77777777" w:rsidTr="007600B8">
        <w:tc>
          <w:tcPr>
            <w:tcW w:w="1129" w:type="dxa"/>
          </w:tcPr>
          <w:p w14:paraId="1DF8D6FF"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6E5CAC75"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Secondary Employment and Private Practice</w:t>
            </w:r>
          </w:p>
        </w:tc>
        <w:tc>
          <w:tcPr>
            <w:tcW w:w="1291" w:type="dxa"/>
          </w:tcPr>
          <w:p w14:paraId="7450EAB4" w14:textId="79B586D3" w:rsidR="006F7FE4" w:rsidRPr="007600B8" w:rsidRDefault="009C1DB2" w:rsidP="007600B8">
            <w:pPr>
              <w:spacing w:before="40" w:after="40"/>
              <w:jc w:val="left"/>
              <w:rPr>
                <w:rFonts w:cs="Arial"/>
                <w:bCs/>
                <w:color w:val="000000"/>
                <w:szCs w:val="24"/>
              </w:rPr>
            </w:pPr>
            <w:r w:rsidRPr="007600B8">
              <w:rPr>
                <w:rFonts w:cs="Arial"/>
                <w:bCs/>
                <w:color w:val="000000"/>
                <w:szCs w:val="24"/>
              </w:rPr>
              <w:t>23</w:t>
            </w:r>
          </w:p>
        </w:tc>
      </w:tr>
      <w:tr w:rsidR="006F7FE4" w:rsidRPr="007600B8" w14:paraId="1487DC3E" w14:textId="77777777" w:rsidTr="007600B8">
        <w:tc>
          <w:tcPr>
            <w:tcW w:w="1129" w:type="dxa"/>
          </w:tcPr>
          <w:p w14:paraId="0C845801"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C30E4A5"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Commercial in Confidence</w:t>
            </w:r>
          </w:p>
        </w:tc>
        <w:tc>
          <w:tcPr>
            <w:tcW w:w="1291" w:type="dxa"/>
          </w:tcPr>
          <w:p w14:paraId="0AC07652" w14:textId="128E9239" w:rsidR="006F7FE4" w:rsidRPr="007600B8" w:rsidRDefault="009C1DB2" w:rsidP="007600B8">
            <w:pPr>
              <w:spacing w:before="40" w:after="40"/>
              <w:jc w:val="left"/>
              <w:rPr>
                <w:rFonts w:cs="Arial"/>
                <w:bCs/>
                <w:color w:val="000000"/>
                <w:szCs w:val="24"/>
              </w:rPr>
            </w:pPr>
            <w:r w:rsidRPr="007600B8">
              <w:rPr>
                <w:rFonts w:cs="Arial"/>
                <w:bCs/>
                <w:color w:val="000000"/>
                <w:szCs w:val="24"/>
              </w:rPr>
              <w:t>25</w:t>
            </w:r>
          </w:p>
        </w:tc>
      </w:tr>
      <w:tr w:rsidR="006F7FE4" w:rsidRPr="007600B8" w14:paraId="4D219D03" w14:textId="77777777" w:rsidTr="007600B8">
        <w:tc>
          <w:tcPr>
            <w:tcW w:w="1129" w:type="dxa"/>
          </w:tcPr>
          <w:p w14:paraId="3B18EFB2"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6B049D8"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Rewards for Initiatives </w:t>
            </w:r>
          </w:p>
        </w:tc>
        <w:tc>
          <w:tcPr>
            <w:tcW w:w="1291" w:type="dxa"/>
          </w:tcPr>
          <w:p w14:paraId="740DB690" w14:textId="219C3346" w:rsidR="006F7FE4" w:rsidRPr="007600B8" w:rsidRDefault="009C1DB2" w:rsidP="007600B8">
            <w:pPr>
              <w:spacing w:before="40" w:after="40"/>
              <w:jc w:val="left"/>
              <w:rPr>
                <w:rFonts w:cs="Arial"/>
                <w:bCs/>
                <w:color w:val="000000"/>
                <w:szCs w:val="24"/>
              </w:rPr>
            </w:pPr>
            <w:r w:rsidRPr="007600B8">
              <w:rPr>
                <w:rFonts w:cs="Arial"/>
                <w:bCs/>
                <w:color w:val="000000"/>
                <w:szCs w:val="24"/>
              </w:rPr>
              <w:t>25</w:t>
            </w:r>
          </w:p>
        </w:tc>
      </w:tr>
      <w:tr w:rsidR="006F7FE4" w:rsidRPr="007600B8" w14:paraId="2BD8B590" w14:textId="77777777" w:rsidTr="007600B8">
        <w:tc>
          <w:tcPr>
            <w:tcW w:w="1129" w:type="dxa"/>
          </w:tcPr>
          <w:p w14:paraId="1D9148BE"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69A073E4"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Failure to adhere to the Standards of Business Conduct</w:t>
            </w:r>
          </w:p>
        </w:tc>
        <w:tc>
          <w:tcPr>
            <w:tcW w:w="1291" w:type="dxa"/>
          </w:tcPr>
          <w:p w14:paraId="4B8AEDFC" w14:textId="469354D0" w:rsidR="006F7FE4" w:rsidRPr="007600B8" w:rsidRDefault="009C1DB2" w:rsidP="007600B8">
            <w:pPr>
              <w:spacing w:before="40" w:after="40"/>
              <w:jc w:val="left"/>
              <w:rPr>
                <w:rFonts w:cs="Arial"/>
                <w:bCs/>
                <w:color w:val="000000"/>
                <w:szCs w:val="24"/>
              </w:rPr>
            </w:pPr>
            <w:r w:rsidRPr="007600B8">
              <w:rPr>
                <w:rFonts w:cs="Arial"/>
                <w:bCs/>
                <w:color w:val="000000"/>
                <w:szCs w:val="24"/>
              </w:rPr>
              <w:t>26</w:t>
            </w:r>
          </w:p>
        </w:tc>
      </w:tr>
      <w:tr w:rsidR="006F7FE4" w:rsidRPr="007600B8" w14:paraId="1A99C977" w14:textId="77777777" w:rsidTr="007600B8">
        <w:tc>
          <w:tcPr>
            <w:tcW w:w="1129" w:type="dxa"/>
          </w:tcPr>
          <w:p w14:paraId="33BA270F"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07794AD0"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Equality</w:t>
            </w:r>
          </w:p>
        </w:tc>
        <w:tc>
          <w:tcPr>
            <w:tcW w:w="1291" w:type="dxa"/>
          </w:tcPr>
          <w:p w14:paraId="5337B14D" w14:textId="40AC3B43" w:rsidR="006F7FE4" w:rsidRPr="007600B8" w:rsidRDefault="009C1DB2" w:rsidP="007600B8">
            <w:pPr>
              <w:spacing w:before="40" w:after="40"/>
              <w:jc w:val="left"/>
              <w:rPr>
                <w:rFonts w:cs="Arial"/>
                <w:bCs/>
                <w:color w:val="000000"/>
                <w:szCs w:val="24"/>
              </w:rPr>
            </w:pPr>
            <w:r w:rsidRPr="007600B8">
              <w:rPr>
                <w:rFonts w:cs="Arial"/>
                <w:bCs/>
                <w:color w:val="000000"/>
                <w:szCs w:val="24"/>
              </w:rPr>
              <w:t>26</w:t>
            </w:r>
          </w:p>
        </w:tc>
      </w:tr>
      <w:tr w:rsidR="006F7FE4" w:rsidRPr="007600B8" w14:paraId="34A620E9" w14:textId="77777777" w:rsidTr="007600B8">
        <w:tc>
          <w:tcPr>
            <w:tcW w:w="1129" w:type="dxa"/>
          </w:tcPr>
          <w:p w14:paraId="18D2A2B0"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63B80636" w14:textId="0C76DAE5" w:rsidR="006F7FE4" w:rsidRPr="007600B8" w:rsidRDefault="006F7FE4" w:rsidP="007600B8">
            <w:pPr>
              <w:spacing w:before="40" w:after="40"/>
              <w:jc w:val="left"/>
              <w:rPr>
                <w:rFonts w:cs="Arial"/>
                <w:bCs/>
                <w:color w:val="000000"/>
                <w:szCs w:val="24"/>
              </w:rPr>
            </w:pPr>
            <w:r w:rsidRPr="007600B8">
              <w:rPr>
                <w:rFonts w:cs="Arial"/>
                <w:bCs/>
                <w:color w:val="000000"/>
                <w:szCs w:val="24"/>
              </w:rPr>
              <w:t>Training</w:t>
            </w:r>
            <w:r w:rsidR="009C1DB2" w:rsidRPr="007600B8">
              <w:rPr>
                <w:rFonts w:cs="Arial"/>
                <w:bCs/>
                <w:color w:val="000000"/>
                <w:szCs w:val="24"/>
              </w:rPr>
              <w:t xml:space="preserve"> and Awareness </w:t>
            </w:r>
          </w:p>
        </w:tc>
        <w:tc>
          <w:tcPr>
            <w:tcW w:w="1291" w:type="dxa"/>
          </w:tcPr>
          <w:p w14:paraId="25D34260" w14:textId="6CE38CE1" w:rsidR="006F7FE4" w:rsidRPr="007600B8" w:rsidRDefault="009C1DB2" w:rsidP="007600B8">
            <w:pPr>
              <w:spacing w:before="40" w:after="40"/>
              <w:jc w:val="left"/>
              <w:rPr>
                <w:rFonts w:cs="Arial"/>
                <w:bCs/>
                <w:color w:val="000000"/>
                <w:szCs w:val="24"/>
              </w:rPr>
            </w:pPr>
            <w:r w:rsidRPr="007600B8">
              <w:rPr>
                <w:rFonts w:cs="Arial"/>
                <w:bCs/>
                <w:color w:val="000000"/>
                <w:szCs w:val="24"/>
              </w:rPr>
              <w:t>27</w:t>
            </w:r>
          </w:p>
        </w:tc>
      </w:tr>
      <w:tr w:rsidR="006F7FE4" w:rsidRPr="007600B8" w14:paraId="4D95CACC" w14:textId="77777777" w:rsidTr="007600B8">
        <w:tc>
          <w:tcPr>
            <w:tcW w:w="1129" w:type="dxa"/>
          </w:tcPr>
          <w:p w14:paraId="644961C9"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6E393F5F"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Resources</w:t>
            </w:r>
          </w:p>
        </w:tc>
        <w:tc>
          <w:tcPr>
            <w:tcW w:w="1291" w:type="dxa"/>
          </w:tcPr>
          <w:p w14:paraId="25411A2C" w14:textId="381572BC" w:rsidR="006F7FE4" w:rsidRPr="007600B8" w:rsidRDefault="009C1DB2" w:rsidP="007600B8">
            <w:pPr>
              <w:spacing w:before="40" w:after="40"/>
              <w:jc w:val="left"/>
              <w:rPr>
                <w:rFonts w:cs="Arial"/>
                <w:bCs/>
                <w:color w:val="000000"/>
                <w:szCs w:val="24"/>
              </w:rPr>
            </w:pPr>
            <w:r w:rsidRPr="007600B8">
              <w:rPr>
                <w:rFonts w:cs="Arial"/>
                <w:bCs/>
                <w:color w:val="000000"/>
                <w:szCs w:val="24"/>
              </w:rPr>
              <w:t>27</w:t>
            </w:r>
          </w:p>
        </w:tc>
      </w:tr>
      <w:tr w:rsidR="006F7FE4" w:rsidRPr="007600B8" w14:paraId="4C6435B7" w14:textId="77777777" w:rsidTr="007600B8">
        <w:tc>
          <w:tcPr>
            <w:tcW w:w="1129" w:type="dxa"/>
          </w:tcPr>
          <w:p w14:paraId="0691D286"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23460D10"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Implementation</w:t>
            </w:r>
          </w:p>
        </w:tc>
        <w:tc>
          <w:tcPr>
            <w:tcW w:w="1291" w:type="dxa"/>
          </w:tcPr>
          <w:p w14:paraId="516FE2FF" w14:textId="77762CA5" w:rsidR="006F7FE4" w:rsidRPr="007600B8" w:rsidRDefault="009C1DB2" w:rsidP="007600B8">
            <w:pPr>
              <w:spacing w:before="40" w:after="40"/>
              <w:jc w:val="left"/>
              <w:rPr>
                <w:rFonts w:cs="Arial"/>
                <w:bCs/>
                <w:color w:val="000000"/>
                <w:szCs w:val="24"/>
              </w:rPr>
            </w:pPr>
            <w:r w:rsidRPr="007600B8">
              <w:rPr>
                <w:rFonts w:cs="Arial"/>
                <w:bCs/>
                <w:color w:val="000000"/>
                <w:szCs w:val="24"/>
              </w:rPr>
              <w:t>27</w:t>
            </w:r>
          </w:p>
        </w:tc>
      </w:tr>
      <w:tr w:rsidR="006F7FE4" w:rsidRPr="007600B8" w14:paraId="29B043CD" w14:textId="77777777" w:rsidTr="007600B8">
        <w:tc>
          <w:tcPr>
            <w:tcW w:w="1129" w:type="dxa"/>
          </w:tcPr>
          <w:p w14:paraId="3B6D8898"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741E044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Audit and Monitoring</w:t>
            </w:r>
          </w:p>
        </w:tc>
        <w:tc>
          <w:tcPr>
            <w:tcW w:w="1291" w:type="dxa"/>
          </w:tcPr>
          <w:p w14:paraId="3E965E66" w14:textId="74CD964F" w:rsidR="006F7FE4" w:rsidRPr="007600B8" w:rsidRDefault="009C1DB2" w:rsidP="007600B8">
            <w:pPr>
              <w:spacing w:before="40" w:after="40"/>
              <w:jc w:val="left"/>
              <w:rPr>
                <w:rFonts w:cs="Arial"/>
                <w:bCs/>
                <w:color w:val="000000"/>
                <w:szCs w:val="24"/>
              </w:rPr>
            </w:pPr>
            <w:r w:rsidRPr="007600B8">
              <w:rPr>
                <w:rFonts w:cs="Arial"/>
                <w:bCs/>
                <w:color w:val="000000"/>
                <w:szCs w:val="24"/>
              </w:rPr>
              <w:t>27</w:t>
            </w:r>
          </w:p>
        </w:tc>
      </w:tr>
      <w:tr w:rsidR="006F7FE4" w:rsidRPr="007600B8" w14:paraId="5AFABF90" w14:textId="77777777" w:rsidTr="007600B8">
        <w:tc>
          <w:tcPr>
            <w:tcW w:w="1129" w:type="dxa"/>
          </w:tcPr>
          <w:p w14:paraId="6A25D3A8"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4835B91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Distribution </w:t>
            </w:r>
          </w:p>
        </w:tc>
        <w:tc>
          <w:tcPr>
            <w:tcW w:w="1291" w:type="dxa"/>
          </w:tcPr>
          <w:p w14:paraId="500B4249" w14:textId="24ADF653"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r w:rsidR="006F7FE4" w:rsidRPr="007600B8" w14:paraId="7D59CA30" w14:textId="77777777" w:rsidTr="007600B8">
        <w:tc>
          <w:tcPr>
            <w:tcW w:w="1129" w:type="dxa"/>
          </w:tcPr>
          <w:p w14:paraId="6093D75E"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22BA2C1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Review </w:t>
            </w:r>
          </w:p>
        </w:tc>
        <w:tc>
          <w:tcPr>
            <w:tcW w:w="1291" w:type="dxa"/>
          </w:tcPr>
          <w:p w14:paraId="5B3AE46B" w14:textId="400C9040"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r w:rsidR="006F7FE4" w:rsidRPr="007600B8" w14:paraId="68C022DF" w14:textId="77777777" w:rsidTr="007600B8">
        <w:tc>
          <w:tcPr>
            <w:tcW w:w="1129" w:type="dxa"/>
          </w:tcPr>
          <w:p w14:paraId="78AE9429"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C76EB7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 xml:space="preserve">Further Information </w:t>
            </w:r>
          </w:p>
        </w:tc>
        <w:tc>
          <w:tcPr>
            <w:tcW w:w="1291" w:type="dxa"/>
          </w:tcPr>
          <w:p w14:paraId="593531B0" w14:textId="3ACB4646"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r w:rsidR="006F7FE4" w:rsidRPr="007600B8" w14:paraId="01CF638A" w14:textId="77777777" w:rsidTr="007600B8">
        <w:tc>
          <w:tcPr>
            <w:tcW w:w="1129" w:type="dxa"/>
          </w:tcPr>
          <w:p w14:paraId="2E06C178"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438E71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Acknowledgements</w:t>
            </w:r>
          </w:p>
        </w:tc>
        <w:tc>
          <w:tcPr>
            <w:tcW w:w="1291" w:type="dxa"/>
          </w:tcPr>
          <w:p w14:paraId="26075187" w14:textId="52E2D883"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r w:rsidR="006F7FE4" w:rsidRPr="007600B8" w14:paraId="7C3CAA0B" w14:textId="77777777" w:rsidTr="007600B8">
        <w:tc>
          <w:tcPr>
            <w:tcW w:w="1129" w:type="dxa"/>
          </w:tcPr>
          <w:p w14:paraId="0C2A6127" w14:textId="77777777" w:rsidR="006F7FE4" w:rsidRPr="007600B8" w:rsidRDefault="006F7FE4" w:rsidP="007600B8">
            <w:pPr>
              <w:pStyle w:val="ListParagraph"/>
              <w:numPr>
                <w:ilvl w:val="0"/>
                <w:numId w:val="1"/>
              </w:numPr>
              <w:spacing w:before="40" w:after="40"/>
              <w:rPr>
                <w:rFonts w:ascii="Arial" w:hAnsi="Arial" w:cs="Arial"/>
                <w:bCs/>
                <w:color w:val="000000"/>
                <w:sz w:val="24"/>
                <w:szCs w:val="24"/>
              </w:rPr>
            </w:pPr>
          </w:p>
        </w:tc>
        <w:tc>
          <w:tcPr>
            <w:tcW w:w="6596" w:type="dxa"/>
          </w:tcPr>
          <w:p w14:paraId="50DDDB9A"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Further Reading</w:t>
            </w:r>
          </w:p>
        </w:tc>
        <w:tc>
          <w:tcPr>
            <w:tcW w:w="1291" w:type="dxa"/>
          </w:tcPr>
          <w:p w14:paraId="6A3E89E3" w14:textId="5961FBCA" w:rsidR="006F7FE4" w:rsidRPr="007600B8" w:rsidRDefault="009C1DB2" w:rsidP="007600B8">
            <w:pPr>
              <w:spacing w:before="40" w:after="40"/>
              <w:jc w:val="left"/>
              <w:rPr>
                <w:rFonts w:cs="Arial"/>
                <w:bCs/>
                <w:color w:val="000000"/>
                <w:szCs w:val="24"/>
              </w:rPr>
            </w:pPr>
            <w:r w:rsidRPr="007600B8">
              <w:rPr>
                <w:rFonts w:cs="Arial"/>
                <w:bCs/>
                <w:color w:val="000000"/>
                <w:szCs w:val="24"/>
              </w:rPr>
              <w:t>28</w:t>
            </w:r>
          </w:p>
        </w:tc>
      </w:tr>
    </w:tbl>
    <w:p w14:paraId="38A4EE22" w14:textId="7CCA13FE" w:rsidR="007600B8" w:rsidRDefault="007600B8" w:rsidP="007600B8">
      <w:pPr>
        <w:spacing w:before="40" w:after="40"/>
        <w:jc w:val="left"/>
        <w:rPr>
          <w:rFonts w:cs="Arial"/>
          <w:szCs w:val="24"/>
        </w:rPr>
      </w:pPr>
    </w:p>
    <w:p w14:paraId="6F6DFD3E" w14:textId="42442B99" w:rsidR="007600B8" w:rsidRDefault="007600B8" w:rsidP="007600B8">
      <w:pPr>
        <w:spacing w:before="40" w:after="40"/>
        <w:jc w:val="left"/>
        <w:rPr>
          <w:rFonts w:cs="Arial"/>
          <w:szCs w:val="24"/>
        </w:rPr>
      </w:pPr>
    </w:p>
    <w:p w14:paraId="4C496F69" w14:textId="5DDE73C3" w:rsidR="007600B8" w:rsidRDefault="007600B8" w:rsidP="007600B8">
      <w:pPr>
        <w:spacing w:before="40" w:after="40"/>
        <w:jc w:val="left"/>
        <w:rPr>
          <w:rFonts w:cs="Arial"/>
          <w:szCs w:val="24"/>
        </w:rPr>
      </w:pPr>
    </w:p>
    <w:p w14:paraId="3A0BDB54" w14:textId="20DC2D16" w:rsidR="007600B8" w:rsidRDefault="007600B8" w:rsidP="007600B8">
      <w:pPr>
        <w:spacing w:before="40" w:after="40"/>
        <w:jc w:val="left"/>
        <w:rPr>
          <w:rFonts w:cs="Arial"/>
          <w:szCs w:val="24"/>
        </w:rPr>
      </w:pPr>
    </w:p>
    <w:p w14:paraId="39BA789D" w14:textId="6F7CD83C" w:rsidR="007600B8" w:rsidRDefault="007600B8" w:rsidP="007600B8">
      <w:pPr>
        <w:spacing w:before="40" w:after="40"/>
        <w:jc w:val="left"/>
        <w:rPr>
          <w:rFonts w:cs="Arial"/>
          <w:szCs w:val="24"/>
        </w:rPr>
      </w:pPr>
    </w:p>
    <w:p w14:paraId="2380795F" w14:textId="29B796DF" w:rsidR="007600B8" w:rsidRDefault="007600B8" w:rsidP="007600B8">
      <w:pPr>
        <w:spacing w:before="40" w:after="40"/>
        <w:jc w:val="center"/>
        <w:rPr>
          <w:rFonts w:cs="Arial"/>
          <w:b/>
          <w:szCs w:val="24"/>
        </w:rPr>
      </w:pPr>
      <w:r w:rsidRPr="007600B8">
        <w:rPr>
          <w:rFonts w:cs="Arial"/>
          <w:b/>
          <w:szCs w:val="24"/>
        </w:rPr>
        <w:t>Appendices Contents</w:t>
      </w:r>
    </w:p>
    <w:p w14:paraId="0323B00C" w14:textId="77777777" w:rsidR="007C4B7F" w:rsidRPr="007600B8" w:rsidRDefault="007C4B7F" w:rsidP="007600B8">
      <w:pPr>
        <w:spacing w:before="40" w:after="40"/>
        <w:jc w:val="center"/>
        <w:rPr>
          <w:rFonts w:cs="Arial"/>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1"/>
        <w:gridCol w:w="5964"/>
        <w:gridCol w:w="1291"/>
      </w:tblGrid>
      <w:tr w:rsidR="006F7FE4" w:rsidRPr="007600B8" w14:paraId="4F871EE9" w14:textId="77777777" w:rsidTr="007600B8">
        <w:tc>
          <w:tcPr>
            <w:tcW w:w="1761" w:type="dxa"/>
          </w:tcPr>
          <w:p w14:paraId="50D0448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Appendix 1</w:t>
            </w:r>
          </w:p>
        </w:tc>
        <w:tc>
          <w:tcPr>
            <w:tcW w:w="5964" w:type="dxa"/>
          </w:tcPr>
          <w:p w14:paraId="60E29A62"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Standards of Business Conduct – Short Guide</w:t>
            </w:r>
          </w:p>
        </w:tc>
        <w:tc>
          <w:tcPr>
            <w:tcW w:w="1291" w:type="dxa"/>
          </w:tcPr>
          <w:p w14:paraId="7049852E" w14:textId="131BDE48" w:rsidR="006F7FE4" w:rsidRPr="007600B8" w:rsidRDefault="009C1DB2" w:rsidP="007600B8">
            <w:pPr>
              <w:spacing w:before="40" w:after="40"/>
              <w:jc w:val="left"/>
              <w:rPr>
                <w:rFonts w:cs="Arial"/>
                <w:bCs/>
                <w:color w:val="000000"/>
                <w:szCs w:val="24"/>
              </w:rPr>
            </w:pPr>
            <w:r w:rsidRPr="007600B8">
              <w:rPr>
                <w:rFonts w:cs="Arial"/>
                <w:bCs/>
                <w:color w:val="000000"/>
                <w:szCs w:val="24"/>
              </w:rPr>
              <w:t>30</w:t>
            </w:r>
          </w:p>
        </w:tc>
      </w:tr>
      <w:tr w:rsidR="006F7FE4" w:rsidRPr="007600B8" w14:paraId="23C63275" w14:textId="77777777" w:rsidTr="007600B8">
        <w:tc>
          <w:tcPr>
            <w:tcW w:w="1761" w:type="dxa"/>
          </w:tcPr>
          <w:p w14:paraId="0DB9AB63"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Appendix 2</w:t>
            </w:r>
          </w:p>
        </w:tc>
        <w:tc>
          <w:tcPr>
            <w:tcW w:w="5964" w:type="dxa"/>
          </w:tcPr>
          <w:p w14:paraId="26F0A72B"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Declaration of Interest Form</w:t>
            </w:r>
          </w:p>
        </w:tc>
        <w:tc>
          <w:tcPr>
            <w:tcW w:w="1291" w:type="dxa"/>
          </w:tcPr>
          <w:p w14:paraId="7949EAEB" w14:textId="582E662A" w:rsidR="006F7FE4" w:rsidRPr="007600B8" w:rsidRDefault="009C1DB2" w:rsidP="007600B8">
            <w:pPr>
              <w:spacing w:before="40" w:after="40"/>
              <w:jc w:val="left"/>
              <w:rPr>
                <w:rFonts w:cs="Arial"/>
                <w:bCs/>
                <w:color w:val="000000"/>
                <w:szCs w:val="24"/>
              </w:rPr>
            </w:pPr>
            <w:r w:rsidRPr="007600B8">
              <w:rPr>
                <w:rFonts w:cs="Arial"/>
                <w:bCs/>
                <w:color w:val="000000"/>
                <w:szCs w:val="24"/>
              </w:rPr>
              <w:t>33</w:t>
            </w:r>
          </w:p>
        </w:tc>
      </w:tr>
      <w:tr w:rsidR="009F6336" w:rsidRPr="007600B8" w14:paraId="255C56F1" w14:textId="77777777" w:rsidTr="007600B8">
        <w:tc>
          <w:tcPr>
            <w:tcW w:w="1761" w:type="dxa"/>
          </w:tcPr>
          <w:p w14:paraId="27F287B9" w14:textId="137959B4" w:rsidR="009F6336" w:rsidRPr="007600B8" w:rsidRDefault="009F6336" w:rsidP="007600B8">
            <w:pPr>
              <w:spacing w:before="40" w:after="40"/>
              <w:jc w:val="left"/>
              <w:rPr>
                <w:rFonts w:cs="Arial"/>
                <w:bCs/>
                <w:color w:val="000000"/>
                <w:szCs w:val="24"/>
              </w:rPr>
            </w:pPr>
            <w:r w:rsidRPr="007600B8">
              <w:rPr>
                <w:rFonts w:cs="Arial"/>
                <w:bCs/>
                <w:color w:val="000000"/>
                <w:szCs w:val="24"/>
              </w:rPr>
              <w:t xml:space="preserve">Appendix 2i </w:t>
            </w:r>
          </w:p>
        </w:tc>
        <w:tc>
          <w:tcPr>
            <w:tcW w:w="5964" w:type="dxa"/>
          </w:tcPr>
          <w:p w14:paraId="1E4D8267" w14:textId="028D16EE" w:rsidR="009F6336" w:rsidRPr="007600B8" w:rsidRDefault="009F6336" w:rsidP="007600B8">
            <w:pPr>
              <w:spacing w:before="40" w:after="40"/>
              <w:jc w:val="left"/>
              <w:rPr>
                <w:rFonts w:cs="Arial"/>
                <w:bCs/>
                <w:color w:val="000000"/>
                <w:szCs w:val="24"/>
              </w:rPr>
            </w:pPr>
            <w:r w:rsidRPr="007600B8">
              <w:rPr>
                <w:rFonts w:cs="Arial"/>
                <w:bCs/>
                <w:color w:val="000000"/>
                <w:szCs w:val="24"/>
              </w:rPr>
              <w:t xml:space="preserve">Declaration of Interest Flowchart </w:t>
            </w:r>
          </w:p>
        </w:tc>
        <w:tc>
          <w:tcPr>
            <w:tcW w:w="1291" w:type="dxa"/>
          </w:tcPr>
          <w:p w14:paraId="1E906AC2" w14:textId="266F11CF" w:rsidR="009F6336" w:rsidRPr="007600B8" w:rsidRDefault="00F53196" w:rsidP="007600B8">
            <w:pPr>
              <w:spacing w:before="40" w:after="40"/>
              <w:jc w:val="left"/>
              <w:rPr>
                <w:rFonts w:cs="Arial"/>
                <w:bCs/>
                <w:color w:val="000000"/>
                <w:szCs w:val="24"/>
              </w:rPr>
            </w:pPr>
            <w:r w:rsidRPr="007600B8">
              <w:rPr>
                <w:rFonts w:cs="Arial"/>
                <w:bCs/>
                <w:color w:val="000000"/>
                <w:szCs w:val="24"/>
              </w:rPr>
              <w:t>37</w:t>
            </w:r>
          </w:p>
        </w:tc>
      </w:tr>
      <w:tr w:rsidR="006F7FE4" w:rsidRPr="007600B8" w14:paraId="648388A7" w14:textId="77777777" w:rsidTr="007600B8">
        <w:tc>
          <w:tcPr>
            <w:tcW w:w="1761" w:type="dxa"/>
          </w:tcPr>
          <w:p w14:paraId="058A7A5D"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Appendix 3</w:t>
            </w:r>
          </w:p>
        </w:tc>
        <w:tc>
          <w:tcPr>
            <w:tcW w:w="5964" w:type="dxa"/>
          </w:tcPr>
          <w:p w14:paraId="2C84FCAE" w14:textId="5F66FA6B" w:rsidR="006F7FE4" w:rsidRPr="007600B8" w:rsidRDefault="00192713" w:rsidP="007600B8">
            <w:pPr>
              <w:spacing w:before="40" w:after="40"/>
              <w:jc w:val="left"/>
              <w:rPr>
                <w:rFonts w:cs="Arial"/>
                <w:bCs/>
                <w:color w:val="000000"/>
                <w:szCs w:val="24"/>
              </w:rPr>
            </w:pPr>
            <w:r w:rsidRPr="007600B8">
              <w:rPr>
                <w:rFonts w:cs="Arial"/>
                <w:bCs/>
                <w:color w:val="000000"/>
                <w:szCs w:val="24"/>
              </w:rPr>
              <w:t>Declaration of Gifts and Hospitality Flowchart</w:t>
            </w:r>
          </w:p>
        </w:tc>
        <w:tc>
          <w:tcPr>
            <w:tcW w:w="1291" w:type="dxa"/>
          </w:tcPr>
          <w:p w14:paraId="04DE7036" w14:textId="6BBEABB9" w:rsidR="006F7FE4" w:rsidRPr="007600B8" w:rsidRDefault="00F53196" w:rsidP="007600B8">
            <w:pPr>
              <w:spacing w:before="40" w:after="40"/>
              <w:jc w:val="left"/>
              <w:rPr>
                <w:rFonts w:cs="Arial"/>
                <w:bCs/>
                <w:color w:val="000000"/>
                <w:szCs w:val="24"/>
              </w:rPr>
            </w:pPr>
            <w:r w:rsidRPr="007600B8">
              <w:rPr>
                <w:rFonts w:cs="Arial"/>
                <w:bCs/>
                <w:color w:val="000000"/>
                <w:szCs w:val="24"/>
              </w:rPr>
              <w:t>38</w:t>
            </w:r>
          </w:p>
        </w:tc>
      </w:tr>
      <w:tr w:rsidR="009F6336" w:rsidRPr="007600B8" w14:paraId="26C28A83" w14:textId="77777777" w:rsidTr="007600B8">
        <w:tc>
          <w:tcPr>
            <w:tcW w:w="1761" w:type="dxa"/>
          </w:tcPr>
          <w:p w14:paraId="1A1599F6" w14:textId="2F2D65A1" w:rsidR="009F6336" w:rsidRPr="007600B8" w:rsidRDefault="009F6336" w:rsidP="007600B8">
            <w:pPr>
              <w:spacing w:before="40" w:after="40"/>
              <w:jc w:val="left"/>
              <w:rPr>
                <w:rFonts w:cs="Arial"/>
                <w:bCs/>
                <w:color w:val="000000"/>
                <w:szCs w:val="24"/>
              </w:rPr>
            </w:pPr>
            <w:r w:rsidRPr="007600B8">
              <w:rPr>
                <w:rFonts w:cs="Arial"/>
                <w:bCs/>
                <w:color w:val="000000"/>
                <w:szCs w:val="24"/>
              </w:rPr>
              <w:t>Appendix 3i</w:t>
            </w:r>
          </w:p>
        </w:tc>
        <w:tc>
          <w:tcPr>
            <w:tcW w:w="5964" w:type="dxa"/>
          </w:tcPr>
          <w:p w14:paraId="49C03F2B" w14:textId="12815847" w:rsidR="009F6336" w:rsidRPr="007600B8" w:rsidRDefault="00192713" w:rsidP="007600B8">
            <w:pPr>
              <w:spacing w:before="40" w:after="40"/>
              <w:jc w:val="left"/>
              <w:rPr>
                <w:rFonts w:cs="Arial"/>
                <w:bCs/>
                <w:color w:val="000000"/>
                <w:szCs w:val="24"/>
              </w:rPr>
            </w:pPr>
            <w:r w:rsidRPr="007600B8">
              <w:rPr>
                <w:rFonts w:cs="Arial"/>
                <w:bCs/>
                <w:color w:val="000000"/>
                <w:szCs w:val="24"/>
              </w:rPr>
              <w:t>Guidance for receiving gifts</w:t>
            </w:r>
          </w:p>
        </w:tc>
        <w:tc>
          <w:tcPr>
            <w:tcW w:w="1291" w:type="dxa"/>
          </w:tcPr>
          <w:p w14:paraId="6F44356D" w14:textId="0E485CBA" w:rsidR="009F6336" w:rsidRPr="007600B8" w:rsidRDefault="00F53196" w:rsidP="007600B8">
            <w:pPr>
              <w:spacing w:before="40" w:after="40"/>
              <w:jc w:val="left"/>
              <w:rPr>
                <w:rFonts w:cs="Arial"/>
                <w:bCs/>
                <w:color w:val="000000"/>
                <w:szCs w:val="24"/>
              </w:rPr>
            </w:pPr>
            <w:r w:rsidRPr="007600B8">
              <w:rPr>
                <w:rFonts w:cs="Arial"/>
                <w:bCs/>
                <w:color w:val="000000"/>
                <w:szCs w:val="24"/>
              </w:rPr>
              <w:t>39</w:t>
            </w:r>
          </w:p>
        </w:tc>
      </w:tr>
      <w:tr w:rsidR="009F6336" w:rsidRPr="007600B8" w14:paraId="1C6D98C3" w14:textId="77777777" w:rsidTr="007600B8">
        <w:tc>
          <w:tcPr>
            <w:tcW w:w="1761" w:type="dxa"/>
          </w:tcPr>
          <w:p w14:paraId="354A4590" w14:textId="268A0A69" w:rsidR="009F6336" w:rsidRPr="007600B8" w:rsidRDefault="009F6336" w:rsidP="007600B8">
            <w:pPr>
              <w:spacing w:before="40" w:after="40"/>
              <w:jc w:val="left"/>
              <w:rPr>
                <w:rFonts w:cs="Arial"/>
                <w:bCs/>
                <w:color w:val="000000"/>
                <w:szCs w:val="24"/>
              </w:rPr>
            </w:pPr>
            <w:r w:rsidRPr="007600B8">
              <w:rPr>
                <w:rFonts w:cs="Arial"/>
                <w:bCs/>
                <w:color w:val="000000"/>
                <w:szCs w:val="24"/>
              </w:rPr>
              <w:t xml:space="preserve">Appendix 3ii </w:t>
            </w:r>
          </w:p>
        </w:tc>
        <w:tc>
          <w:tcPr>
            <w:tcW w:w="5964" w:type="dxa"/>
          </w:tcPr>
          <w:p w14:paraId="7D5B6C91" w14:textId="5D39B9D7" w:rsidR="009F6336" w:rsidRPr="007600B8" w:rsidRDefault="00D24D4C" w:rsidP="007600B8">
            <w:pPr>
              <w:spacing w:before="40" w:after="40"/>
              <w:jc w:val="left"/>
              <w:rPr>
                <w:rFonts w:cs="Arial"/>
                <w:bCs/>
                <w:color w:val="000000"/>
                <w:szCs w:val="24"/>
              </w:rPr>
            </w:pPr>
            <w:r w:rsidRPr="007600B8">
              <w:rPr>
                <w:rFonts w:cs="Arial"/>
                <w:bCs/>
                <w:color w:val="000000"/>
                <w:szCs w:val="24"/>
              </w:rPr>
              <w:t xml:space="preserve">Form for registering gifts </w:t>
            </w:r>
          </w:p>
        </w:tc>
        <w:tc>
          <w:tcPr>
            <w:tcW w:w="1291" w:type="dxa"/>
          </w:tcPr>
          <w:p w14:paraId="3760ECEA" w14:textId="0A694316" w:rsidR="009F6336" w:rsidRPr="007600B8" w:rsidRDefault="00F53196" w:rsidP="007600B8">
            <w:pPr>
              <w:spacing w:before="40" w:after="40"/>
              <w:jc w:val="left"/>
              <w:rPr>
                <w:rFonts w:cs="Arial"/>
                <w:bCs/>
                <w:color w:val="000000"/>
                <w:szCs w:val="24"/>
              </w:rPr>
            </w:pPr>
            <w:r w:rsidRPr="007600B8">
              <w:rPr>
                <w:rFonts w:cs="Arial"/>
                <w:bCs/>
                <w:color w:val="000000"/>
                <w:szCs w:val="24"/>
              </w:rPr>
              <w:t>41</w:t>
            </w:r>
          </w:p>
        </w:tc>
      </w:tr>
      <w:tr w:rsidR="00192713" w:rsidRPr="007600B8" w14:paraId="21F3A466" w14:textId="77777777" w:rsidTr="007600B8">
        <w:tc>
          <w:tcPr>
            <w:tcW w:w="1761" w:type="dxa"/>
          </w:tcPr>
          <w:p w14:paraId="7D5E8BE2" w14:textId="6D04CB54" w:rsidR="00192713" w:rsidRPr="007600B8" w:rsidRDefault="00192713" w:rsidP="007600B8">
            <w:pPr>
              <w:spacing w:before="40" w:after="40"/>
              <w:jc w:val="left"/>
              <w:rPr>
                <w:rFonts w:cs="Arial"/>
                <w:bCs/>
                <w:color w:val="000000"/>
                <w:szCs w:val="24"/>
              </w:rPr>
            </w:pPr>
            <w:r w:rsidRPr="007600B8">
              <w:rPr>
                <w:rFonts w:cs="Arial"/>
                <w:bCs/>
                <w:color w:val="000000"/>
                <w:szCs w:val="24"/>
              </w:rPr>
              <w:t>Appendix 3iii</w:t>
            </w:r>
          </w:p>
        </w:tc>
        <w:tc>
          <w:tcPr>
            <w:tcW w:w="5964" w:type="dxa"/>
          </w:tcPr>
          <w:p w14:paraId="2F296074" w14:textId="43230C20" w:rsidR="00192713" w:rsidRPr="007600B8" w:rsidRDefault="00D24D4C" w:rsidP="007600B8">
            <w:pPr>
              <w:spacing w:before="40" w:after="40"/>
              <w:jc w:val="left"/>
              <w:rPr>
                <w:rFonts w:cs="Arial"/>
                <w:bCs/>
                <w:color w:val="000000"/>
                <w:szCs w:val="24"/>
              </w:rPr>
            </w:pPr>
            <w:r w:rsidRPr="007600B8">
              <w:rPr>
                <w:rFonts w:cs="Arial"/>
                <w:bCs/>
                <w:color w:val="000000"/>
                <w:szCs w:val="24"/>
              </w:rPr>
              <w:t xml:space="preserve">Form for registering hospitality </w:t>
            </w:r>
          </w:p>
        </w:tc>
        <w:tc>
          <w:tcPr>
            <w:tcW w:w="1291" w:type="dxa"/>
          </w:tcPr>
          <w:p w14:paraId="616605A6" w14:textId="20061B43" w:rsidR="00192713" w:rsidRPr="007600B8" w:rsidRDefault="00F53196" w:rsidP="007600B8">
            <w:pPr>
              <w:spacing w:before="40" w:after="40"/>
              <w:jc w:val="left"/>
              <w:rPr>
                <w:rFonts w:cs="Arial"/>
                <w:bCs/>
                <w:color w:val="000000"/>
                <w:szCs w:val="24"/>
              </w:rPr>
            </w:pPr>
            <w:r w:rsidRPr="007600B8">
              <w:rPr>
                <w:rFonts w:cs="Arial"/>
                <w:bCs/>
                <w:color w:val="000000"/>
                <w:szCs w:val="24"/>
              </w:rPr>
              <w:t>42</w:t>
            </w:r>
          </w:p>
        </w:tc>
      </w:tr>
      <w:tr w:rsidR="006F7FE4" w:rsidRPr="007600B8" w14:paraId="74EABB14" w14:textId="77777777" w:rsidTr="007600B8">
        <w:tc>
          <w:tcPr>
            <w:tcW w:w="1761" w:type="dxa"/>
          </w:tcPr>
          <w:p w14:paraId="251E61FC"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Appendix 4</w:t>
            </w:r>
          </w:p>
        </w:tc>
        <w:tc>
          <w:tcPr>
            <w:tcW w:w="5964" w:type="dxa"/>
          </w:tcPr>
          <w:p w14:paraId="19A1C8E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Sponsorship at a Course or Conference Form</w:t>
            </w:r>
          </w:p>
        </w:tc>
        <w:tc>
          <w:tcPr>
            <w:tcW w:w="1291" w:type="dxa"/>
          </w:tcPr>
          <w:p w14:paraId="6EA617C4" w14:textId="384A1403" w:rsidR="006F7FE4" w:rsidRPr="007600B8" w:rsidRDefault="0017488A" w:rsidP="007600B8">
            <w:pPr>
              <w:spacing w:before="40" w:after="40"/>
              <w:jc w:val="left"/>
              <w:rPr>
                <w:rFonts w:cs="Arial"/>
                <w:bCs/>
                <w:color w:val="000000"/>
                <w:szCs w:val="24"/>
              </w:rPr>
            </w:pPr>
            <w:r w:rsidRPr="007600B8">
              <w:rPr>
                <w:rFonts w:cs="Arial"/>
                <w:bCs/>
                <w:color w:val="000000"/>
                <w:szCs w:val="24"/>
              </w:rPr>
              <w:t>44</w:t>
            </w:r>
          </w:p>
        </w:tc>
      </w:tr>
      <w:tr w:rsidR="006F7FE4" w:rsidRPr="007600B8" w14:paraId="761F40F6" w14:textId="77777777" w:rsidTr="007600B8">
        <w:tc>
          <w:tcPr>
            <w:tcW w:w="1761" w:type="dxa"/>
          </w:tcPr>
          <w:p w14:paraId="1369FB8A" w14:textId="00A94CDE" w:rsidR="006F7FE4" w:rsidRPr="007600B8" w:rsidRDefault="00DD41B3" w:rsidP="007600B8">
            <w:pPr>
              <w:spacing w:before="40" w:after="40"/>
              <w:jc w:val="left"/>
              <w:rPr>
                <w:rFonts w:cs="Arial"/>
                <w:bCs/>
                <w:color w:val="000000"/>
                <w:szCs w:val="24"/>
              </w:rPr>
            </w:pPr>
            <w:r w:rsidRPr="007600B8">
              <w:rPr>
                <w:rFonts w:cs="Arial"/>
                <w:bCs/>
                <w:color w:val="000000"/>
                <w:szCs w:val="24"/>
              </w:rPr>
              <w:t>Appendix 5</w:t>
            </w:r>
          </w:p>
        </w:tc>
        <w:tc>
          <w:tcPr>
            <w:tcW w:w="5964" w:type="dxa"/>
          </w:tcPr>
          <w:p w14:paraId="63E3A570"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Honoraria Declaration Statement</w:t>
            </w:r>
          </w:p>
        </w:tc>
        <w:tc>
          <w:tcPr>
            <w:tcW w:w="1291" w:type="dxa"/>
          </w:tcPr>
          <w:p w14:paraId="2F4E9E64" w14:textId="61C97E11" w:rsidR="006F7FE4" w:rsidRPr="007600B8" w:rsidRDefault="00F53196" w:rsidP="007600B8">
            <w:pPr>
              <w:spacing w:before="40" w:after="40"/>
              <w:jc w:val="left"/>
              <w:rPr>
                <w:rFonts w:cs="Arial"/>
                <w:bCs/>
                <w:color w:val="000000"/>
                <w:szCs w:val="24"/>
              </w:rPr>
            </w:pPr>
            <w:r w:rsidRPr="007600B8">
              <w:rPr>
                <w:rFonts w:cs="Arial"/>
                <w:bCs/>
                <w:color w:val="000000"/>
                <w:szCs w:val="24"/>
              </w:rPr>
              <w:t>45</w:t>
            </w:r>
          </w:p>
        </w:tc>
      </w:tr>
      <w:tr w:rsidR="006F7FE4" w:rsidRPr="007600B8" w14:paraId="48AC665A" w14:textId="77777777" w:rsidTr="007600B8">
        <w:tc>
          <w:tcPr>
            <w:tcW w:w="1761" w:type="dxa"/>
          </w:tcPr>
          <w:p w14:paraId="280C0705" w14:textId="78D764D9" w:rsidR="006F7FE4" w:rsidRPr="007600B8" w:rsidRDefault="00DD41B3" w:rsidP="007600B8">
            <w:pPr>
              <w:spacing w:before="40" w:after="40"/>
              <w:jc w:val="left"/>
              <w:rPr>
                <w:rFonts w:cs="Arial"/>
                <w:bCs/>
                <w:color w:val="000000"/>
                <w:szCs w:val="24"/>
              </w:rPr>
            </w:pPr>
            <w:r w:rsidRPr="007600B8">
              <w:rPr>
                <w:rFonts w:cs="Arial"/>
                <w:bCs/>
                <w:color w:val="000000"/>
                <w:szCs w:val="24"/>
              </w:rPr>
              <w:t>Appendix 6</w:t>
            </w:r>
          </w:p>
        </w:tc>
        <w:tc>
          <w:tcPr>
            <w:tcW w:w="5964" w:type="dxa"/>
          </w:tcPr>
          <w:p w14:paraId="707602C9"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Procurement Protocol and Declaration Form</w:t>
            </w:r>
          </w:p>
        </w:tc>
        <w:tc>
          <w:tcPr>
            <w:tcW w:w="1291" w:type="dxa"/>
          </w:tcPr>
          <w:p w14:paraId="7A55CD28" w14:textId="2FC4CF1E" w:rsidR="006F7FE4" w:rsidRPr="007600B8" w:rsidRDefault="00F53196" w:rsidP="007600B8">
            <w:pPr>
              <w:spacing w:before="40" w:after="40"/>
              <w:jc w:val="left"/>
              <w:rPr>
                <w:rFonts w:cs="Arial"/>
                <w:bCs/>
                <w:color w:val="000000"/>
                <w:szCs w:val="24"/>
              </w:rPr>
            </w:pPr>
            <w:r w:rsidRPr="007600B8">
              <w:rPr>
                <w:rFonts w:cs="Arial"/>
                <w:bCs/>
                <w:color w:val="000000"/>
                <w:szCs w:val="24"/>
              </w:rPr>
              <w:t>46</w:t>
            </w:r>
          </w:p>
        </w:tc>
      </w:tr>
      <w:tr w:rsidR="006F7FE4" w:rsidRPr="007600B8" w14:paraId="5057D5C7" w14:textId="77777777" w:rsidTr="007600B8">
        <w:tc>
          <w:tcPr>
            <w:tcW w:w="1761" w:type="dxa"/>
          </w:tcPr>
          <w:p w14:paraId="18DF570D" w14:textId="349BA39B" w:rsidR="006F7FE4" w:rsidRPr="007600B8" w:rsidRDefault="00DD41B3" w:rsidP="007600B8">
            <w:pPr>
              <w:spacing w:before="40" w:after="40"/>
              <w:jc w:val="left"/>
              <w:rPr>
                <w:rFonts w:cs="Arial"/>
                <w:bCs/>
                <w:color w:val="000000"/>
                <w:szCs w:val="24"/>
              </w:rPr>
            </w:pPr>
            <w:r w:rsidRPr="007600B8">
              <w:rPr>
                <w:rFonts w:cs="Arial"/>
                <w:bCs/>
                <w:color w:val="000000"/>
                <w:szCs w:val="24"/>
              </w:rPr>
              <w:t>Appendix 7</w:t>
            </w:r>
          </w:p>
        </w:tc>
        <w:tc>
          <w:tcPr>
            <w:tcW w:w="5964" w:type="dxa"/>
          </w:tcPr>
          <w:p w14:paraId="4B1B44B8"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Hospitality Principles</w:t>
            </w:r>
          </w:p>
        </w:tc>
        <w:tc>
          <w:tcPr>
            <w:tcW w:w="1291" w:type="dxa"/>
          </w:tcPr>
          <w:p w14:paraId="70282D1E" w14:textId="1CD4E515" w:rsidR="006F7FE4" w:rsidRPr="007600B8" w:rsidRDefault="00F53196" w:rsidP="007600B8">
            <w:pPr>
              <w:spacing w:before="40" w:after="40"/>
              <w:jc w:val="left"/>
              <w:rPr>
                <w:rFonts w:cs="Arial"/>
                <w:bCs/>
                <w:color w:val="000000"/>
                <w:szCs w:val="24"/>
              </w:rPr>
            </w:pPr>
            <w:r w:rsidRPr="007600B8">
              <w:rPr>
                <w:rFonts w:cs="Arial"/>
                <w:bCs/>
                <w:color w:val="000000"/>
                <w:szCs w:val="24"/>
              </w:rPr>
              <w:t>51</w:t>
            </w:r>
          </w:p>
        </w:tc>
      </w:tr>
      <w:tr w:rsidR="006F7FE4" w:rsidRPr="007600B8" w14:paraId="42C41D7C" w14:textId="77777777" w:rsidTr="007600B8">
        <w:trPr>
          <w:trHeight w:val="212"/>
        </w:trPr>
        <w:tc>
          <w:tcPr>
            <w:tcW w:w="1761" w:type="dxa"/>
          </w:tcPr>
          <w:p w14:paraId="54B11320" w14:textId="003229B5" w:rsidR="006F7FE4" w:rsidRPr="007600B8" w:rsidRDefault="00DD41B3" w:rsidP="007600B8">
            <w:pPr>
              <w:spacing w:before="40" w:after="40"/>
              <w:jc w:val="left"/>
              <w:rPr>
                <w:rFonts w:cs="Arial"/>
                <w:bCs/>
                <w:color w:val="000000"/>
                <w:szCs w:val="24"/>
              </w:rPr>
            </w:pPr>
            <w:r w:rsidRPr="007600B8">
              <w:rPr>
                <w:rFonts w:cs="Arial"/>
                <w:bCs/>
                <w:color w:val="000000"/>
                <w:szCs w:val="24"/>
              </w:rPr>
              <w:t>Appendix 8</w:t>
            </w:r>
          </w:p>
        </w:tc>
        <w:tc>
          <w:tcPr>
            <w:tcW w:w="5964" w:type="dxa"/>
          </w:tcPr>
          <w:p w14:paraId="283798A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Guidance on the Personal Use of Health Board Resources</w:t>
            </w:r>
          </w:p>
        </w:tc>
        <w:tc>
          <w:tcPr>
            <w:tcW w:w="1291" w:type="dxa"/>
          </w:tcPr>
          <w:p w14:paraId="77E90DD2" w14:textId="4D37ACE0" w:rsidR="006F7FE4" w:rsidRPr="007600B8" w:rsidRDefault="00F53196" w:rsidP="007600B8">
            <w:pPr>
              <w:spacing w:before="40" w:after="40"/>
              <w:jc w:val="left"/>
              <w:rPr>
                <w:rFonts w:cs="Arial"/>
                <w:bCs/>
                <w:color w:val="000000"/>
                <w:szCs w:val="24"/>
              </w:rPr>
            </w:pPr>
            <w:r w:rsidRPr="007600B8">
              <w:rPr>
                <w:rFonts w:cs="Arial"/>
                <w:bCs/>
                <w:color w:val="000000"/>
                <w:szCs w:val="24"/>
              </w:rPr>
              <w:t>52</w:t>
            </w:r>
          </w:p>
        </w:tc>
      </w:tr>
      <w:tr w:rsidR="006F7FE4" w:rsidRPr="007600B8" w14:paraId="676F88DB" w14:textId="77777777" w:rsidTr="007600B8">
        <w:trPr>
          <w:trHeight w:val="421"/>
        </w:trPr>
        <w:tc>
          <w:tcPr>
            <w:tcW w:w="1761" w:type="dxa"/>
          </w:tcPr>
          <w:p w14:paraId="78AC02F9" w14:textId="2CA61976" w:rsidR="006F7FE4" w:rsidRPr="007600B8" w:rsidRDefault="00DD41B3" w:rsidP="007600B8">
            <w:pPr>
              <w:spacing w:before="40" w:after="40"/>
              <w:jc w:val="left"/>
              <w:rPr>
                <w:rFonts w:cs="Arial"/>
                <w:bCs/>
                <w:color w:val="000000"/>
                <w:szCs w:val="24"/>
              </w:rPr>
            </w:pPr>
            <w:r w:rsidRPr="007600B8">
              <w:rPr>
                <w:rFonts w:cs="Arial"/>
                <w:bCs/>
                <w:color w:val="000000"/>
                <w:szCs w:val="24"/>
              </w:rPr>
              <w:t>Appendix 9</w:t>
            </w:r>
          </w:p>
        </w:tc>
        <w:tc>
          <w:tcPr>
            <w:tcW w:w="5964" w:type="dxa"/>
          </w:tcPr>
          <w:p w14:paraId="79FAFDFE" w14:textId="77777777" w:rsidR="006F7FE4" w:rsidRPr="007600B8" w:rsidRDefault="006F7FE4" w:rsidP="007600B8">
            <w:pPr>
              <w:spacing w:before="40" w:after="40"/>
              <w:jc w:val="left"/>
              <w:rPr>
                <w:rFonts w:cs="Arial"/>
                <w:bCs/>
                <w:color w:val="000000"/>
                <w:szCs w:val="24"/>
              </w:rPr>
            </w:pPr>
            <w:r w:rsidRPr="007600B8">
              <w:rPr>
                <w:rFonts w:cs="Arial"/>
                <w:bCs/>
                <w:color w:val="000000"/>
                <w:szCs w:val="24"/>
              </w:rPr>
              <w:t>Staff Conduct Outside of Work</w:t>
            </w:r>
          </w:p>
        </w:tc>
        <w:tc>
          <w:tcPr>
            <w:tcW w:w="1291" w:type="dxa"/>
          </w:tcPr>
          <w:p w14:paraId="2CEEFD13" w14:textId="7B0C74CE" w:rsidR="006F7FE4" w:rsidRPr="007600B8" w:rsidRDefault="00F53196" w:rsidP="007600B8">
            <w:pPr>
              <w:spacing w:before="40" w:after="40"/>
              <w:jc w:val="left"/>
              <w:rPr>
                <w:rFonts w:cs="Arial"/>
                <w:bCs/>
                <w:color w:val="000000"/>
                <w:szCs w:val="24"/>
              </w:rPr>
            </w:pPr>
            <w:r w:rsidRPr="007600B8">
              <w:rPr>
                <w:rFonts w:cs="Arial"/>
                <w:bCs/>
                <w:color w:val="000000"/>
                <w:szCs w:val="24"/>
              </w:rPr>
              <w:t>56</w:t>
            </w:r>
          </w:p>
        </w:tc>
      </w:tr>
      <w:tr w:rsidR="00DD41B3" w:rsidRPr="007600B8" w14:paraId="2439753D" w14:textId="77777777" w:rsidTr="007600B8">
        <w:trPr>
          <w:trHeight w:val="421"/>
        </w:trPr>
        <w:tc>
          <w:tcPr>
            <w:tcW w:w="1761" w:type="dxa"/>
          </w:tcPr>
          <w:p w14:paraId="378FA39C" w14:textId="2E404AB1" w:rsidR="00DD41B3" w:rsidRPr="007600B8" w:rsidRDefault="00DD41B3" w:rsidP="007600B8">
            <w:pPr>
              <w:spacing w:before="40" w:after="40"/>
              <w:jc w:val="left"/>
              <w:rPr>
                <w:rFonts w:cs="Arial"/>
                <w:bCs/>
                <w:color w:val="000000"/>
                <w:szCs w:val="24"/>
              </w:rPr>
            </w:pPr>
            <w:r w:rsidRPr="007600B8">
              <w:rPr>
                <w:rFonts w:cs="Arial"/>
                <w:bCs/>
                <w:color w:val="000000"/>
                <w:szCs w:val="24"/>
              </w:rPr>
              <w:t xml:space="preserve">Appendix 10 </w:t>
            </w:r>
          </w:p>
        </w:tc>
        <w:tc>
          <w:tcPr>
            <w:tcW w:w="5964" w:type="dxa"/>
          </w:tcPr>
          <w:p w14:paraId="1C846167" w14:textId="4A61264C" w:rsidR="00DD41B3" w:rsidRPr="007600B8" w:rsidRDefault="00DD41B3" w:rsidP="007600B8">
            <w:pPr>
              <w:spacing w:before="40" w:after="40"/>
              <w:jc w:val="left"/>
              <w:rPr>
                <w:rFonts w:cs="Arial"/>
                <w:bCs/>
                <w:color w:val="000000"/>
                <w:szCs w:val="24"/>
              </w:rPr>
            </w:pPr>
            <w:r w:rsidRPr="007600B8">
              <w:rPr>
                <w:rFonts w:cs="Arial"/>
                <w:bCs/>
                <w:color w:val="000000"/>
                <w:szCs w:val="24"/>
              </w:rPr>
              <w:t xml:space="preserve">Secondary Employment </w:t>
            </w:r>
          </w:p>
        </w:tc>
        <w:tc>
          <w:tcPr>
            <w:tcW w:w="1291" w:type="dxa"/>
          </w:tcPr>
          <w:p w14:paraId="1D997C12" w14:textId="6AAF6248" w:rsidR="00DD41B3" w:rsidRPr="007600B8" w:rsidRDefault="00F53196" w:rsidP="007600B8">
            <w:pPr>
              <w:spacing w:before="40" w:after="40"/>
              <w:jc w:val="left"/>
              <w:rPr>
                <w:rFonts w:cs="Arial"/>
                <w:bCs/>
                <w:color w:val="000000"/>
                <w:szCs w:val="24"/>
              </w:rPr>
            </w:pPr>
            <w:r w:rsidRPr="007600B8">
              <w:rPr>
                <w:rFonts w:cs="Arial"/>
                <w:bCs/>
                <w:color w:val="000000"/>
                <w:szCs w:val="24"/>
              </w:rPr>
              <w:t>58</w:t>
            </w:r>
          </w:p>
        </w:tc>
      </w:tr>
      <w:tr w:rsidR="007600B8" w:rsidRPr="007600B8" w14:paraId="03152B73" w14:textId="77777777" w:rsidTr="007600B8">
        <w:trPr>
          <w:trHeight w:val="421"/>
        </w:trPr>
        <w:tc>
          <w:tcPr>
            <w:tcW w:w="1761" w:type="dxa"/>
          </w:tcPr>
          <w:p w14:paraId="033C8BE7" w14:textId="6B5A9415" w:rsidR="007600B8" w:rsidRPr="007600B8" w:rsidRDefault="007600B8" w:rsidP="007600B8">
            <w:pPr>
              <w:spacing w:before="40" w:after="40"/>
              <w:jc w:val="left"/>
              <w:rPr>
                <w:rFonts w:cs="Arial"/>
                <w:bCs/>
                <w:color w:val="000000"/>
                <w:szCs w:val="24"/>
              </w:rPr>
            </w:pPr>
            <w:r>
              <w:rPr>
                <w:rFonts w:cs="Arial"/>
                <w:bCs/>
                <w:color w:val="000000"/>
                <w:szCs w:val="24"/>
              </w:rPr>
              <w:t>Appendix 11</w:t>
            </w:r>
          </w:p>
        </w:tc>
        <w:tc>
          <w:tcPr>
            <w:tcW w:w="5964" w:type="dxa"/>
          </w:tcPr>
          <w:p w14:paraId="44CFD244" w14:textId="668DCE6C" w:rsidR="007600B8" w:rsidRPr="007600B8" w:rsidRDefault="007600B8" w:rsidP="007600B8">
            <w:pPr>
              <w:spacing w:before="40" w:after="40"/>
              <w:jc w:val="left"/>
              <w:rPr>
                <w:rFonts w:cs="Arial"/>
                <w:bCs/>
                <w:color w:val="000000"/>
                <w:szCs w:val="24"/>
              </w:rPr>
            </w:pPr>
            <w:r>
              <w:rPr>
                <w:rFonts w:cs="Arial"/>
                <w:bCs/>
                <w:color w:val="000000"/>
                <w:szCs w:val="24"/>
              </w:rPr>
              <w:t xml:space="preserve">Private Clinical Practice </w:t>
            </w:r>
          </w:p>
        </w:tc>
        <w:tc>
          <w:tcPr>
            <w:tcW w:w="1291" w:type="dxa"/>
          </w:tcPr>
          <w:p w14:paraId="73C26121" w14:textId="77777777" w:rsidR="007600B8" w:rsidRPr="007600B8" w:rsidRDefault="007600B8" w:rsidP="007600B8">
            <w:pPr>
              <w:spacing w:before="40" w:after="40"/>
              <w:jc w:val="left"/>
              <w:rPr>
                <w:rFonts w:cs="Arial"/>
                <w:bCs/>
                <w:color w:val="000000"/>
                <w:szCs w:val="24"/>
              </w:rPr>
            </w:pPr>
          </w:p>
        </w:tc>
      </w:tr>
    </w:tbl>
    <w:p w14:paraId="3CE23A49" w14:textId="77777777" w:rsidR="006F7FE4" w:rsidRDefault="006F7FE4" w:rsidP="006F7FE4">
      <w:pPr>
        <w:jc w:val="left"/>
        <w:rPr>
          <w:b/>
          <w:bCs/>
          <w:color w:val="000000"/>
          <w:szCs w:val="24"/>
        </w:rPr>
      </w:pPr>
    </w:p>
    <w:p w14:paraId="4DE2DE9B" w14:textId="77777777" w:rsidR="006F7FE4" w:rsidRDefault="006F7FE4" w:rsidP="006F7FE4">
      <w:pPr>
        <w:jc w:val="left"/>
        <w:rPr>
          <w:b/>
          <w:bCs/>
          <w:color w:val="000000"/>
          <w:szCs w:val="24"/>
        </w:rPr>
      </w:pPr>
    </w:p>
    <w:p w14:paraId="1382C338" w14:textId="79A648D2" w:rsidR="006F7FE4" w:rsidRDefault="006F7FE4" w:rsidP="00DD41B3">
      <w:pPr>
        <w:jc w:val="center"/>
        <w:rPr>
          <w:rFonts w:ascii="Verdana" w:hAnsi="Verdana"/>
          <w:b/>
          <w:bCs/>
          <w:color w:val="000000"/>
          <w:szCs w:val="24"/>
        </w:rPr>
      </w:pPr>
    </w:p>
    <w:p w14:paraId="7B449F5D" w14:textId="6663B03C" w:rsidR="006C4E57" w:rsidRDefault="006C4E57" w:rsidP="00DD41B3">
      <w:pPr>
        <w:jc w:val="center"/>
        <w:rPr>
          <w:rFonts w:ascii="Verdana" w:hAnsi="Verdana"/>
          <w:b/>
          <w:bCs/>
          <w:color w:val="000000"/>
          <w:szCs w:val="24"/>
        </w:rPr>
      </w:pPr>
    </w:p>
    <w:p w14:paraId="196CD919" w14:textId="33321490" w:rsidR="006C4E57" w:rsidRDefault="006C4E57" w:rsidP="00DD41B3">
      <w:pPr>
        <w:jc w:val="center"/>
        <w:rPr>
          <w:rFonts w:ascii="Verdana" w:hAnsi="Verdana"/>
          <w:b/>
          <w:bCs/>
          <w:color w:val="000000"/>
          <w:szCs w:val="24"/>
        </w:rPr>
      </w:pPr>
    </w:p>
    <w:p w14:paraId="234B9D53" w14:textId="1B096098" w:rsidR="006C4E57" w:rsidRDefault="006C4E57" w:rsidP="00DD41B3">
      <w:pPr>
        <w:jc w:val="center"/>
        <w:rPr>
          <w:rFonts w:ascii="Verdana" w:hAnsi="Verdana"/>
          <w:b/>
          <w:bCs/>
          <w:color w:val="000000"/>
          <w:szCs w:val="24"/>
        </w:rPr>
      </w:pPr>
    </w:p>
    <w:p w14:paraId="51CB5F90" w14:textId="0E91933D" w:rsidR="006C4E57" w:rsidRDefault="006C4E57" w:rsidP="00DD41B3">
      <w:pPr>
        <w:jc w:val="center"/>
        <w:rPr>
          <w:rFonts w:ascii="Verdana" w:hAnsi="Verdana"/>
          <w:b/>
          <w:bCs/>
          <w:color w:val="000000"/>
          <w:szCs w:val="24"/>
        </w:rPr>
      </w:pPr>
    </w:p>
    <w:p w14:paraId="01CA3426" w14:textId="6034A4DA" w:rsidR="006C4E57" w:rsidRDefault="006C4E57" w:rsidP="00DD41B3">
      <w:pPr>
        <w:jc w:val="center"/>
        <w:rPr>
          <w:rFonts w:ascii="Verdana" w:hAnsi="Verdana"/>
          <w:b/>
          <w:bCs/>
          <w:color w:val="000000"/>
          <w:szCs w:val="24"/>
        </w:rPr>
      </w:pPr>
    </w:p>
    <w:p w14:paraId="5EA52792" w14:textId="5F8D27FA" w:rsidR="006C4E57" w:rsidRDefault="006C4E57" w:rsidP="00DD41B3">
      <w:pPr>
        <w:jc w:val="center"/>
        <w:rPr>
          <w:rFonts w:ascii="Verdana" w:hAnsi="Verdana"/>
          <w:b/>
          <w:bCs/>
          <w:color w:val="000000"/>
          <w:szCs w:val="24"/>
        </w:rPr>
      </w:pPr>
    </w:p>
    <w:p w14:paraId="45439429" w14:textId="4FDD1206" w:rsidR="006C4E57" w:rsidRDefault="006C4E57" w:rsidP="00DD41B3">
      <w:pPr>
        <w:jc w:val="center"/>
        <w:rPr>
          <w:rFonts w:ascii="Verdana" w:hAnsi="Verdana"/>
          <w:b/>
          <w:bCs/>
          <w:color w:val="000000"/>
          <w:szCs w:val="24"/>
        </w:rPr>
      </w:pPr>
    </w:p>
    <w:p w14:paraId="6F0949DE" w14:textId="3B110686" w:rsidR="006C4E57" w:rsidRDefault="006C4E57" w:rsidP="00DD41B3">
      <w:pPr>
        <w:jc w:val="center"/>
        <w:rPr>
          <w:rFonts w:ascii="Verdana" w:hAnsi="Verdana"/>
          <w:b/>
          <w:bCs/>
          <w:color w:val="000000"/>
          <w:szCs w:val="24"/>
        </w:rPr>
      </w:pPr>
    </w:p>
    <w:p w14:paraId="17342656" w14:textId="2B15E007" w:rsidR="006C4E57" w:rsidRDefault="006C4E57" w:rsidP="00DD41B3">
      <w:pPr>
        <w:jc w:val="center"/>
        <w:rPr>
          <w:rFonts w:ascii="Verdana" w:hAnsi="Verdana"/>
          <w:b/>
          <w:bCs/>
          <w:color w:val="000000"/>
          <w:szCs w:val="24"/>
        </w:rPr>
      </w:pPr>
    </w:p>
    <w:p w14:paraId="014023FE" w14:textId="5636C12F" w:rsidR="006C4E57" w:rsidRDefault="006C4E57" w:rsidP="00DD41B3">
      <w:pPr>
        <w:jc w:val="center"/>
        <w:rPr>
          <w:rFonts w:ascii="Verdana" w:hAnsi="Verdana"/>
          <w:b/>
          <w:bCs/>
          <w:color w:val="000000"/>
          <w:szCs w:val="24"/>
        </w:rPr>
      </w:pPr>
    </w:p>
    <w:p w14:paraId="0D9E140D" w14:textId="24E7A366" w:rsidR="006C4E57" w:rsidRDefault="006C4E57" w:rsidP="00DD41B3">
      <w:pPr>
        <w:jc w:val="center"/>
        <w:rPr>
          <w:rFonts w:ascii="Verdana" w:hAnsi="Verdana"/>
          <w:b/>
          <w:bCs/>
          <w:color w:val="000000"/>
          <w:szCs w:val="24"/>
        </w:rPr>
      </w:pPr>
    </w:p>
    <w:p w14:paraId="65745266" w14:textId="6199ABE1" w:rsidR="006C4E57" w:rsidRDefault="006C4E57" w:rsidP="00DD41B3">
      <w:pPr>
        <w:jc w:val="center"/>
        <w:rPr>
          <w:rFonts w:ascii="Verdana" w:hAnsi="Verdana"/>
          <w:b/>
          <w:bCs/>
          <w:color w:val="000000"/>
          <w:szCs w:val="24"/>
        </w:rPr>
      </w:pPr>
    </w:p>
    <w:p w14:paraId="5F63C1A9" w14:textId="36D7C20E" w:rsidR="006C4E57" w:rsidRDefault="006C4E57" w:rsidP="00DD41B3">
      <w:pPr>
        <w:jc w:val="center"/>
        <w:rPr>
          <w:rFonts w:ascii="Verdana" w:hAnsi="Verdana"/>
          <w:b/>
          <w:bCs/>
          <w:color w:val="000000"/>
          <w:szCs w:val="24"/>
        </w:rPr>
      </w:pPr>
    </w:p>
    <w:p w14:paraId="0E3C6B5B" w14:textId="198B2A3A" w:rsidR="006C4E57" w:rsidRDefault="006C4E57" w:rsidP="00DD41B3">
      <w:pPr>
        <w:jc w:val="center"/>
        <w:rPr>
          <w:rFonts w:ascii="Verdana" w:hAnsi="Verdana"/>
          <w:b/>
          <w:bCs/>
          <w:color w:val="000000"/>
          <w:szCs w:val="24"/>
        </w:rPr>
      </w:pPr>
    </w:p>
    <w:p w14:paraId="0ADFA2CE" w14:textId="407D4F08" w:rsidR="006C4E57" w:rsidRDefault="006C4E57" w:rsidP="00DD41B3">
      <w:pPr>
        <w:jc w:val="center"/>
        <w:rPr>
          <w:rFonts w:ascii="Verdana" w:hAnsi="Verdana"/>
          <w:b/>
          <w:bCs/>
          <w:color w:val="000000"/>
          <w:szCs w:val="24"/>
        </w:rPr>
      </w:pPr>
    </w:p>
    <w:p w14:paraId="224DBF86" w14:textId="342C1301" w:rsidR="006C4E57" w:rsidRDefault="006C4E57" w:rsidP="00DD41B3">
      <w:pPr>
        <w:jc w:val="center"/>
        <w:rPr>
          <w:rFonts w:ascii="Verdana" w:hAnsi="Verdana"/>
          <w:b/>
          <w:bCs/>
          <w:color w:val="000000"/>
          <w:szCs w:val="24"/>
        </w:rPr>
      </w:pPr>
    </w:p>
    <w:p w14:paraId="19E1EB7A" w14:textId="73873D24" w:rsidR="006C4E57" w:rsidRDefault="006C4E57" w:rsidP="00DD41B3">
      <w:pPr>
        <w:jc w:val="center"/>
        <w:rPr>
          <w:rFonts w:ascii="Verdana" w:hAnsi="Verdana"/>
          <w:b/>
          <w:bCs/>
          <w:color w:val="000000"/>
          <w:szCs w:val="24"/>
        </w:rPr>
      </w:pPr>
    </w:p>
    <w:p w14:paraId="2641763B" w14:textId="420ABECA" w:rsidR="006C4E57" w:rsidRDefault="006C4E57" w:rsidP="00DD41B3">
      <w:pPr>
        <w:jc w:val="center"/>
        <w:rPr>
          <w:rFonts w:ascii="Verdana" w:hAnsi="Verdana"/>
          <w:b/>
          <w:bCs/>
          <w:color w:val="000000"/>
          <w:szCs w:val="24"/>
        </w:rPr>
      </w:pPr>
    </w:p>
    <w:p w14:paraId="31462E4A" w14:textId="52CAB4D0" w:rsidR="006C4E57" w:rsidRDefault="006C4E57" w:rsidP="00DD41B3">
      <w:pPr>
        <w:jc w:val="center"/>
        <w:rPr>
          <w:rFonts w:ascii="Verdana" w:hAnsi="Verdana"/>
          <w:b/>
          <w:bCs/>
          <w:color w:val="000000"/>
          <w:szCs w:val="24"/>
        </w:rPr>
      </w:pPr>
    </w:p>
    <w:p w14:paraId="45876535" w14:textId="4C5CCFFF" w:rsidR="006C4E57" w:rsidRDefault="006C4E57" w:rsidP="00DD41B3">
      <w:pPr>
        <w:jc w:val="center"/>
        <w:rPr>
          <w:rFonts w:ascii="Verdana" w:hAnsi="Verdana"/>
          <w:b/>
          <w:bCs/>
          <w:color w:val="000000"/>
          <w:szCs w:val="24"/>
        </w:rPr>
      </w:pPr>
    </w:p>
    <w:p w14:paraId="1FA435F4" w14:textId="42A44B71" w:rsidR="006C4E57" w:rsidRDefault="006C4E57" w:rsidP="00DD41B3">
      <w:pPr>
        <w:jc w:val="center"/>
        <w:rPr>
          <w:rFonts w:ascii="Verdana" w:hAnsi="Verdana"/>
          <w:b/>
          <w:bCs/>
          <w:color w:val="000000"/>
          <w:szCs w:val="24"/>
        </w:rPr>
      </w:pPr>
    </w:p>
    <w:p w14:paraId="33EEFF80" w14:textId="11160726" w:rsidR="006C4E57" w:rsidRDefault="006C4E57" w:rsidP="00DD41B3">
      <w:pPr>
        <w:jc w:val="center"/>
        <w:rPr>
          <w:rFonts w:ascii="Verdana" w:hAnsi="Verdana"/>
          <w:b/>
          <w:bCs/>
          <w:color w:val="000000"/>
          <w:szCs w:val="24"/>
        </w:rPr>
      </w:pPr>
    </w:p>
    <w:p w14:paraId="1A87E5D5" w14:textId="478DCAE4" w:rsidR="006F7FE4" w:rsidRPr="007C4B7F" w:rsidRDefault="006F7FE4" w:rsidP="007C4B7F">
      <w:pPr>
        <w:pStyle w:val="Heading1"/>
        <w:jc w:val="center"/>
        <w:rPr>
          <w:rFonts w:ascii="Arial" w:hAnsi="Arial"/>
          <w:sz w:val="24"/>
          <w:szCs w:val="24"/>
        </w:rPr>
      </w:pPr>
      <w:r w:rsidRPr="007C4B7F">
        <w:rPr>
          <w:rFonts w:ascii="Arial" w:hAnsi="Arial"/>
          <w:sz w:val="24"/>
          <w:szCs w:val="24"/>
        </w:rPr>
        <w:t>Standards of Business Conduct</w:t>
      </w:r>
      <w:r w:rsidR="00DD41B3" w:rsidRPr="007C4B7F">
        <w:rPr>
          <w:rFonts w:ascii="Arial" w:hAnsi="Arial"/>
          <w:sz w:val="24"/>
          <w:szCs w:val="24"/>
        </w:rPr>
        <w:t xml:space="preserve"> Policy</w:t>
      </w:r>
    </w:p>
    <w:p w14:paraId="6A88CF7A" w14:textId="77777777" w:rsidR="006F7FE4" w:rsidRPr="007C4B7F" w:rsidRDefault="006F7FE4" w:rsidP="007C4B7F">
      <w:pPr>
        <w:pStyle w:val="Heading1"/>
        <w:jc w:val="center"/>
        <w:rPr>
          <w:rFonts w:ascii="Arial" w:hAnsi="Arial"/>
          <w:sz w:val="24"/>
          <w:szCs w:val="24"/>
        </w:rPr>
      </w:pPr>
      <w:r w:rsidRPr="007C4B7F">
        <w:rPr>
          <w:rFonts w:ascii="Arial" w:hAnsi="Arial"/>
          <w:sz w:val="24"/>
          <w:szCs w:val="24"/>
        </w:rPr>
        <w:t>(Incorporating Declarations of Interest, Gifts, Hospitality &amp; Sponsorship)</w:t>
      </w:r>
    </w:p>
    <w:p w14:paraId="1D8C76E1" w14:textId="77777777" w:rsidR="006F7FE4" w:rsidRPr="007C4B7F" w:rsidRDefault="006F7FE4" w:rsidP="007C4B7F">
      <w:pPr>
        <w:jc w:val="left"/>
        <w:rPr>
          <w:rFonts w:cs="Arial"/>
          <w:b/>
          <w:bCs/>
          <w:color w:val="000000"/>
          <w:szCs w:val="24"/>
        </w:rPr>
      </w:pPr>
    </w:p>
    <w:tbl>
      <w:tblPr>
        <w:tblStyle w:val="TableGrid"/>
        <w:tblW w:w="9625" w:type="dxa"/>
        <w:tblLook w:val="04A0" w:firstRow="1" w:lastRow="0" w:firstColumn="1" w:lastColumn="0" w:noHBand="0" w:noVBand="1"/>
      </w:tblPr>
      <w:tblGrid>
        <w:gridCol w:w="9625"/>
      </w:tblGrid>
      <w:tr w:rsidR="006F7FE4" w:rsidRPr="007C4B7F" w14:paraId="1A1211EE" w14:textId="77777777" w:rsidTr="00012BC7">
        <w:tc>
          <w:tcPr>
            <w:tcW w:w="9625" w:type="dxa"/>
          </w:tcPr>
          <w:p w14:paraId="523FD1DD" w14:textId="1AFB9853" w:rsidR="006F7FE4" w:rsidRPr="007C4B7F" w:rsidRDefault="006F7FE4" w:rsidP="007C4B7F">
            <w:pPr>
              <w:spacing w:before="40" w:after="40"/>
              <w:jc w:val="left"/>
              <w:rPr>
                <w:rFonts w:cs="Arial"/>
                <w:b/>
                <w:szCs w:val="24"/>
              </w:rPr>
            </w:pPr>
            <w:r w:rsidRPr="007C4B7F">
              <w:rPr>
                <w:rFonts w:cs="Arial"/>
                <w:b/>
                <w:szCs w:val="24"/>
              </w:rPr>
              <w:t>1.</w:t>
            </w:r>
            <w:r w:rsidRPr="007C4B7F">
              <w:rPr>
                <w:rFonts w:cs="Arial"/>
                <w:b/>
                <w:szCs w:val="24"/>
              </w:rPr>
              <w:tab/>
              <w:t>Purpose</w:t>
            </w:r>
          </w:p>
          <w:p w14:paraId="58824EB3" w14:textId="2742A670" w:rsidR="006F7FE4" w:rsidRPr="007C4B7F" w:rsidRDefault="006F7FE4" w:rsidP="007C4B7F">
            <w:pPr>
              <w:spacing w:before="40" w:after="40"/>
              <w:jc w:val="left"/>
              <w:rPr>
                <w:rFonts w:cs="Arial"/>
                <w:szCs w:val="24"/>
              </w:rPr>
            </w:pPr>
            <w:r w:rsidRPr="007C4B7F">
              <w:rPr>
                <w:rFonts w:cs="Arial"/>
                <w:szCs w:val="24"/>
              </w:rPr>
              <w:t>The health board is committed to ensuring that its employees and independent members practice the highest standards of conduct and behaviour.  This policy sets out those expectations and provides supporting guidance.</w:t>
            </w:r>
          </w:p>
        </w:tc>
      </w:tr>
      <w:tr w:rsidR="006F7FE4" w:rsidRPr="007C4B7F" w14:paraId="183C41B0" w14:textId="77777777" w:rsidTr="00012BC7">
        <w:tc>
          <w:tcPr>
            <w:tcW w:w="9625" w:type="dxa"/>
          </w:tcPr>
          <w:p w14:paraId="42469653" w14:textId="77777777" w:rsidR="00740B84" w:rsidRPr="007C4B7F" w:rsidRDefault="00740B84" w:rsidP="007C4B7F">
            <w:pPr>
              <w:spacing w:before="40" w:after="40"/>
              <w:jc w:val="left"/>
              <w:rPr>
                <w:rFonts w:cs="Arial"/>
                <w:b/>
                <w:szCs w:val="24"/>
              </w:rPr>
            </w:pPr>
            <w:r w:rsidRPr="007C4B7F">
              <w:rPr>
                <w:rFonts w:cs="Arial"/>
                <w:b/>
                <w:szCs w:val="24"/>
              </w:rPr>
              <w:t>2.</w:t>
            </w:r>
            <w:r w:rsidRPr="007C4B7F">
              <w:rPr>
                <w:rFonts w:cs="Arial"/>
                <w:b/>
                <w:szCs w:val="24"/>
              </w:rPr>
              <w:tab/>
              <w:t>Introduction</w:t>
            </w:r>
          </w:p>
          <w:p w14:paraId="2901D734" w14:textId="118299F6" w:rsidR="00740B84" w:rsidRPr="007C4B7F" w:rsidRDefault="00740B84" w:rsidP="007C4B7F">
            <w:pPr>
              <w:spacing w:before="40" w:after="40"/>
              <w:jc w:val="left"/>
              <w:rPr>
                <w:rFonts w:cs="Arial"/>
                <w:szCs w:val="24"/>
              </w:rPr>
            </w:pPr>
            <w:r w:rsidRPr="007C4B7F">
              <w:rPr>
                <w:rFonts w:cs="Arial"/>
                <w:szCs w:val="24"/>
              </w:rPr>
              <w:t>The Welsh Government’s Citizen-Centred Governance Principles apply to all public bodies in Wales.  These principles integrate all aspects of governance and embody the values and standards of behaviour expected at all levels of public services in Wales.</w:t>
            </w:r>
          </w:p>
          <w:p w14:paraId="7739111B" w14:textId="77777777" w:rsidR="00740B84" w:rsidRPr="007C4B7F" w:rsidRDefault="00740B84" w:rsidP="007C4B7F">
            <w:pPr>
              <w:spacing w:before="40" w:after="40"/>
              <w:jc w:val="left"/>
              <w:rPr>
                <w:rFonts w:cs="Arial"/>
                <w:szCs w:val="24"/>
              </w:rPr>
            </w:pPr>
            <w:r w:rsidRPr="007C4B7F">
              <w:rPr>
                <w:rFonts w:cs="Arial"/>
                <w:szCs w:val="24"/>
              </w:rPr>
              <w:t xml:space="preserve">The health board has developed its own values and behaviour framework: </w:t>
            </w:r>
          </w:p>
          <w:p w14:paraId="63522CB9" w14:textId="3AE6F4CF" w:rsidR="00740B84" w:rsidRPr="007C4B7F" w:rsidRDefault="00C5764C" w:rsidP="007C4B7F">
            <w:pPr>
              <w:spacing w:before="40" w:after="40"/>
              <w:jc w:val="left"/>
              <w:rPr>
                <w:rFonts w:cs="Arial"/>
                <w:szCs w:val="24"/>
              </w:rPr>
            </w:pPr>
            <w:r w:rsidRPr="007C4B7F">
              <w:rPr>
                <w:rFonts w:cs="Arial"/>
                <w:noProof/>
                <w:szCs w:val="24"/>
              </w:rPr>
              <w:drawing>
                <wp:inline distT="0" distB="0" distL="0" distR="0" wp14:anchorId="494A721B" wp14:editId="48084588">
                  <wp:extent cx="5731510" cy="3295006"/>
                  <wp:effectExtent l="0" t="0" r="0" b="0"/>
                  <wp:docPr id="3" name="Picture 1" descr="ABMU_One_Pager(01).pdf"/>
                  <wp:cNvGraphicFramePr/>
                  <a:graphic xmlns:a="http://schemas.openxmlformats.org/drawingml/2006/main">
                    <a:graphicData uri="http://schemas.openxmlformats.org/drawingml/2006/picture">
                      <pic:pic xmlns:pic="http://schemas.openxmlformats.org/drawingml/2006/picture">
                        <pic:nvPicPr>
                          <pic:cNvPr id="20482" name="Picture 7" descr="ABMU_One_Pager(01).pdf"/>
                          <pic:cNvPicPr>
                            <a:picLocks noChangeAspect="1"/>
                          </pic:cNvPicPr>
                        </pic:nvPicPr>
                        <pic:blipFill>
                          <a:blip r:embed="rId12" cstate="print">
                            <a:extLst>
                              <a:ext uri="{28A0092B-C50C-407E-A947-70E740481C1C}">
                                <a14:useLocalDpi xmlns:a14="http://schemas.microsoft.com/office/drawing/2010/main" val="0"/>
                              </a:ext>
                            </a:extLst>
                          </a:blip>
                          <a:srcRect t="18631"/>
                          <a:stretch>
                            <a:fillRect/>
                          </a:stretch>
                        </pic:blipFill>
                        <pic:spPr bwMode="auto">
                          <a:xfrm>
                            <a:off x="0" y="0"/>
                            <a:ext cx="5731510" cy="3295006"/>
                          </a:xfrm>
                          <a:prstGeom prst="rect">
                            <a:avLst/>
                          </a:prstGeom>
                          <a:noFill/>
                          <a:ln>
                            <a:noFill/>
                          </a:ln>
                          <a:extLst>
                            <a:ext uri="{909E8E84-426E-40dd-AFC4-6F175D3DCCD1}">
                              <a14:hiddenFill xmlns:ve="http://schemas.openxmlformats.org/markup-compatibility/2006" xmlns:arto="http://schemas.microsoft.com/office/word/2006/arto"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a:solidFill>
                                  <a:srgbClr val="FFFFFF"/>
                                </a:solidFill>
                              </a14:hiddenFill>
                            </a:ext>
                            <a:ext uri="{91240B29-F687-4f45-9708-019B960494DF}">
                              <a14:hiddenLine xmlns:ve="http://schemas.openxmlformats.org/markup-compatibility/2006" xmlns:arto="http://schemas.microsoft.com/office/word/2006/arto"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w="9525">
                                <a:solidFill>
                                  <a:srgbClr val="000000"/>
                                </a:solidFill>
                                <a:miter lim="800000"/>
                                <a:headEnd/>
                                <a:tailEnd/>
                              </a14:hiddenLine>
                            </a:ext>
                          </a:extLst>
                        </pic:spPr>
                      </pic:pic>
                    </a:graphicData>
                  </a:graphic>
                </wp:inline>
              </w:drawing>
            </w:r>
          </w:p>
          <w:p w14:paraId="762EB94B" w14:textId="19BE154E" w:rsidR="00740B84" w:rsidRPr="007C4B7F" w:rsidRDefault="00740B84" w:rsidP="007C4B7F">
            <w:pPr>
              <w:spacing w:before="40" w:after="40"/>
              <w:jc w:val="left"/>
              <w:rPr>
                <w:rFonts w:cs="Arial"/>
                <w:szCs w:val="24"/>
              </w:rPr>
            </w:pPr>
            <w:r w:rsidRPr="007C4B7F">
              <w:rPr>
                <w:rFonts w:cs="Arial"/>
                <w:szCs w:val="24"/>
              </w:rPr>
              <w:t xml:space="preserve">The board is strongly committed to </w:t>
            </w:r>
            <w:r w:rsidR="007C4B7F">
              <w:rPr>
                <w:rFonts w:cs="Arial"/>
                <w:szCs w:val="24"/>
              </w:rPr>
              <w:t>Swansea Bay University Health Board</w:t>
            </w:r>
            <w:r w:rsidRPr="007C4B7F">
              <w:rPr>
                <w:rFonts w:cs="Arial"/>
                <w:szCs w:val="24"/>
              </w:rPr>
              <w:t xml:space="preserve"> being value-driven, rooted in Nolan principles and high standards of public life and behaviour, including openness, customer service standards, diversity and engaged leadership.</w:t>
            </w:r>
          </w:p>
          <w:p w14:paraId="5A83CB70" w14:textId="77777777" w:rsidR="00740B84" w:rsidRPr="007C4B7F" w:rsidRDefault="00740B84" w:rsidP="007C4B7F">
            <w:pPr>
              <w:spacing w:before="40" w:after="40"/>
              <w:jc w:val="left"/>
              <w:rPr>
                <w:rFonts w:cs="Arial"/>
                <w:szCs w:val="24"/>
              </w:rPr>
            </w:pPr>
            <w:r w:rsidRPr="007C4B7F">
              <w:rPr>
                <w:rFonts w:cs="Arial"/>
                <w:szCs w:val="24"/>
              </w:rPr>
              <w:t>It expects all independent members and employees to practice high standards of corporate and personal conduct, based on the recognition that the needs of service users must come first.</w:t>
            </w:r>
          </w:p>
          <w:p w14:paraId="32665A62" w14:textId="77777777" w:rsidR="00740B84" w:rsidRPr="007C4B7F" w:rsidRDefault="00740B84" w:rsidP="007C4B7F">
            <w:pPr>
              <w:spacing w:before="40" w:after="40"/>
              <w:jc w:val="left"/>
              <w:rPr>
                <w:rFonts w:cs="Arial"/>
                <w:szCs w:val="24"/>
              </w:rPr>
            </w:pPr>
            <w:r w:rsidRPr="007C4B7F">
              <w:rPr>
                <w:rFonts w:cs="Arial"/>
                <w:szCs w:val="24"/>
              </w:rPr>
              <w:t>The “Seven Principles of Public Life” or the “Nolan Principles” form the basis of the health board’s standards of business conduct requirements for its employees and independent members.  These are:-</w:t>
            </w:r>
          </w:p>
          <w:p w14:paraId="51604573" w14:textId="3971216A"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Selflessness</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should act solely in terms of the public interest.  They should not do so in order to gain financial or other benefits for themselves, their family or friends;</w:t>
            </w:r>
          </w:p>
          <w:p w14:paraId="755527F6" w14:textId="313F16AC"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lastRenderedPageBreak/>
              <w:t>Integrity</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should not place themselves under any financial or other obligation to outside individuals or organisations that might seek to influence them in the performance of their official duties;</w:t>
            </w:r>
          </w:p>
          <w:p w14:paraId="5EEB0ABE" w14:textId="15D4B3E5"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 xml:space="preserve">Objectivity </w:t>
            </w:r>
            <w:r w:rsidRPr="007C4B7F">
              <w:rPr>
                <w:rFonts w:ascii="Arial" w:hAnsi="Arial" w:cs="Arial"/>
                <w:sz w:val="24"/>
                <w:szCs w:val="24"/>
              </w:rPr>
              <w:t xml:space="preserve">– </w:t>
            </w:r>
            <w:r w:rsidR="007C4B7F" w:rsidRPr="007C4B7F">
              <w:rPr>
                <w:rFonts w:ascii="Arial" w:hAnsi="Arial" w:cs="Arial"/>
                <w:sz w:val="24"/>
                <w:szCs w:val="24"/>
              </w:rPr>
              <w:t xml:space="preserve">in </w:t>
            </w:r>
            <w:r w:rsidRPr="007C4B7F">
              <w:rPr>
                <w:rFonts w:ascii="Arial" w:hAnsi="Arial" w:cs="Arial"/>
                <w:sz w:val="24"/>
                <w:szCs w:val="24"/>
              </w:rPr>
              <w:t>carrying out public business, including making public appointments, awarding contracts, recommending individuals for rewards and benefits, choices should be made on merit;</w:t>
            </w:r>
          </w:p>
          <w:p w14:paraId="7A07F6F5" w14:textId="60E2D94F"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Accountability</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are accountable for their decisions and actions to the public and must submit themselves to whatever scrutiny is appropriate for their position;</w:t>
            </w:r>
          </w:p>
          <w:p w14:paraId="1E9A1057" w14:textId="17EE5F97"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Openness</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should be as open as possible about all the decisions and actions they take. They should give reasons for their decisions and restrict information only when the wider public interest clearly demands it;</w:t>
            </w:r>
          </w:p>
          <w:p w14:paraId="17718C7C" w14:textId="3A4423E3"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Honesty</w:t>
            </w:r>
            <w:r w:rsidRPr="007C4B7F">
              <w:rPr>
                <w:rFonts w:ascii="Arial" w:hAnsi="Arial" w:cs="Arial"/>
                <w:sz w:val="24"/>
                <w:szCs w:val="24"/>
              </w:rPr>
              <w:t xml:space="preserve"> – </w:t>
            </w:r>
            <w:r w:rsidR="007C4B7F" w:rsidRPr="007C4B7F">
              <w:rPr>
                <w:rFonts w:ascii="Arial" w:hAnsi="Arial" w:cs="Arial"/>
                <w:sz w:val="24"/>
                <w:szCs w:val="24"/>
              </w:rPr>
              <w:t xml:space="preserve">individuals </w:t>
            </w:r>
            <w:r w:rsidRPr="007C4B7F">
              <w:rPr>
                <w:rFonts w:ascii="Arial" w:hAnsi="Arial" w:cs="Arial"/>
                <w:sz w:val="24"/>
                <w:szCs w:val="24"/>
              </w:rPr>
              <w:t>have a duty to declare any private interests relating to their duties and to take steps to resolve any conflicts arising in a way that protects the public interest and;</w:t>
            </w:r>
          </w:p>
          <w:p w14:paraId="7A273155" w14:textId="4D5102F7" w:rsidR="00740B84" w:rsidRPr="007C4B7F" w:rsidRDefault="00740B84" w:rsidP="00E655DD">
            <w:pPr>
              <w:pStyle w:val="ListParagraph"/>
              <w:numPr>
                <w:ilvl w:val="0"/>
                <w:numId w:val="14"/>
              </w:numPr>
              <w:spacing w:before="40" w:after="40"/>
              <w:rPr>
                <w:rFonts w:ascii="Arial" w:hAnsi="Arial" w:cs="Arial"/>
                <w:sz w:val="24"/>
                <w:szCs w:val="24"/>
              </w:rPr>
            </w:pPr>
            <w:r w:rsidRPr="007C4B7F">
              <w:rPr>
                <w:rFonts w:ascii="Arial" w:hAnsi="Arial" w:cs="Arial"/>
                <w:b/>
                <w:sz w:val="24"/>
                <w:szCs w:val="24"/>
              </w:rPr>
              <w:t xml:space="preserve">Leadership </w:t>
            </w:r>
            <w:r w:rsidRPr="007C4B7F">
              <w:rPr>
                <w:rFonts w:ascii="Arial" w:hAnsi="Arial" w:cs="Arial"/>
                <w:sz w:val="24"/>
                <w:szCs w:val="24"/>
              </w:rPr>
              <w:t xml:space="preserve">– </w:t>
            </w:r>
            <w:r w:rsidR="007C4B7F" w:rsidRPr="007C4B7F">
              <w:rPr>
                <w:rFonts w:ascii="Arial" w:hAnsi="Arial" w:cs="Arial"/>
                <w:sz w:val="24"/>
                <w:szCs w:val="24"/>
              </w:rPr>
              <w:t xml:space="preserve">individuals </w:t>
            </w:r>
            <w:r w:rsidRPr="007C4B7F">
              <w:rPr>
                <w:rFonts w:ascii="Arial" w:hAnsi="Arial" w:cs="Arial"/>
                <w:sz w:val="24"/>
                <w:szCs w:val="24"/>
              </w:rPr>
              <w:t>should promote and support these principles by leadership and example.</w:t>
            </w:r>
          </w:p>
          <w:p w14:paraId="63E814C2" w14:textId="78D28C36" w:rsidR="00740B84" w:rsidRPr="007C4B7F" w:rsidRDefault="00740B84" w:rsidP="007C4B7F">
            <w:pPr>
              <w:spacing w:before="40" w:after="40"/>
              <w:jc w:val="left"/>
              <w:rPr>
                <w:rFonts w:cs="Arial"/>
                <w:szCs w:val="24"/>
              </w:rPr>
            </w:pPr>
            <w:r w:rsidRPr="007C4B7F">
              <w:rPr>
                <w:rFonts w:cs="Arial"/>
                <w:szCs w:val="24"/>
              </w:rPr>
              <w:t>In support of these principles, independent members and employees must be impartial and honest in the way that they go about their day-to-day functions.  They must remain beyond suspicion at all times. They can achieve the seven principles by:</w:t>
            </w:r>
          </w:p>
          <w:p w14:paraId="59715015" w14:textId="1C54B601"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Ensuring that the interests of service users remain paramount;</w:t>
            </w:r>
          </w:p>
          <w:p w14:paraId="6B1A2E43" w14:textId="0B9261D2"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Being impartial,</w:t>
            </w:r>
            <w:r w:rsidR="00C5764C" w:rsidRPr="007C4B7F">
              <w:rPr>
                <w:rFonts w:ascii="Arial" w:hAnsi="Arial" w:cs="Arial"/>
                <w:sz w:val="24"/>
                <w:szCs w:val="24"/>
              </w:rPr>
              <w:t xml:space="preserve"> </w:t>
            </w:r>
            <w:r w:rsidRPr="007C4B7F">
              <w:rPr>
                <w:rFonts w:ascii="Arial" w:hAnsi="Arial" w:cs="Arial"/>
                <w:sz w:val="24"/>
                <w:szCs w:val="24"/>
              </w:rPr>
              <w:t>honest and transparent in the conduct of their official business;</w:t>
            </w:r>
          </w:p>
          <w:p w14:paraId="666DAB1C" w14:textId="07700759"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Using public funds to the best advantage of the service and the service users, always seeking to ensure value for money;</w:t>
            </w:r>
          </w:p>
          <w:p w14:paraId="184A4B3C" w14:textId="18EFA783"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Not abusing/using their official position for personal gain or to benefit family or friends;</w:t>
            </w:r>
          </w:p>
          <w:p w14:paraId="7534EC26" w14:textId="7C5CBBAF" w:rsidR="00740B84" w:rsidRPr="007C4B7F" w:rsidRDefault="00740B84" w:rsidP="00E655DD">
            <w:pPr>
              <w:pStyle w:val="ListParagraph"/>
              <w:numPr>
                <w:ilvl w:val="0"/>
                <w:numId w:val="38"/>
              </w:numPr>
              <w:spacing w:before="40" w:after="40"/>
              <w:rPr>
                <w:rFonts w:ascii="Arial" w:hAnsi="Arial" w:cs="Arial"/>
                <w:sz w:val="24"/>
                <w:szCs w:val="24"/>
              </w:rPr>
            </w:pPr>
            <w:r w:rsidRPr="007C4B7F">
              <w:rPr>
                <w:rFonts w:ascii="Arial" w:hAnsi="Arial" w:cs="Arial"/>
                <w:sz w:val="24"/>
                <w:szCs w:val="24"/>
              </w:rPr>
              <w:t>Not seeking or knowingly accepting preferential rates or benefits in kind for private transactions carried out with companies, with which they have had, or may have, official dealings on behalf of the health board.</w:t>
            </w:r>
          </w:p>
          <w:p w14:paraId="778085DF" w14:textId="428C7215" w:rsidR="00C5764C" w:rsidRPr="007C4B7F" w:rsidRDefault="00740B84" w:rsidP="007C4B7F">
            <w:pPr>
              <w:spacing w:before="40" w:after="40"/>
              <w:jc w:val="left"/>
              <w:rPr>
                <w:rFonts w:cs="Arial"/>
                <w:szCs w:val="24"/>
              </w:rPr>
            </w:pPr>
            <w:r w:rsidRPr="007C4B7F">
              <w:rPr>
                <w:rFonts w:cs="Arial"/>
                <w:szCs w:val="24"/>
              </w:rPr>
              <w:t xml:space="preserve">This policy re-states and builds on the provisions included in </w:t>
            </w:r>
            <w:r w:rsidR="007C4B7F">
              <w:rPr>
                <w:rFonts w:cs="Arial"/>
                <w:szCs w:val="24"/>
              </w:rPr>
              <w:t>the</w:t>
            </w:r>
            <w:r w:rsidRPr="007C4B7F">
              <w:rPr>
                <w:rFonts w:cs="Arial"/>
                <w:szCs w:val="24"/>
              </w:rPr>
              <w:t xml:space="preserve"> </w:t>
            </w:r>
            <w:r w:rsidR="007C4B7F">
              <w:rPr>
                <w:rFonts w:cs="Arial"/>
                <w:szCs w:val="24"/>
              </w:rPr>
              <w:t>h</w:t>
            </w:r>
            <w:r w:rsidRPr="007C4B7F">
              <w:rPr>
                <w:rFonts w:cs="Arial"/>
                <w:szCs w:val="24"/>
              </w:rPr>
              <w:t xml:space="preserve">ealth </w:t>
            </w:r>
            <w:r w:rsidR="007C4B7F">
              <w:rPr>
                <w:rFonts w:cs="Arial"/>
                <w:szCs w:val="24"/>
              </w:rPr>
              <w:t>b</w:t>
            </w:r>
            <w:r w:rsidRPr="007C4B7F">
              <w:rPr>
                <w:rFonts w:cs="Arial"/>
                <w:szCs w:val="24"/>
              </w:rPr>
              <w:t xml:space="preserve">oard’s standing orders. It re-emphasises the commitment of the health board to ensure that it operates to the highest standards, the roles and responsibilities of those employed by the organisation and the arrangements for ensuring that declarations can be made. </w:t>
            </w:r>
          </w:p>
          <w:p w14:paraId="62E221EC" w14:textId="1EEE89F4" w:rsidR="00012BC7" w:rsidRPr="007C4B7F" w:rsidRDefault="00740B84" w:rsidP="007C4B7F">
            <w:pPr>
              <w:spacing w:before="40" w:after="40"/>
              <w:jc w:val="left"/>
              <w:rPr>
                <w:rFonts w:cs="Arial"/>
                <w:szCs w:val="24"/>
              </w:rPr>
            </w:pPr>
            <w:r w:rsidRPr="007C4B7F">
              <w:rPr>
                <w:rFonts w:cs="Arial"/>
                <w:szCs w:val="24"/>
              </w:rPr>
              <w:t xml:space="preserve">The policy is supported by a short guide </w:t>
            </w:r>
            <w:r w:rsidRPr="007C4B7F">
              <w:rPr>
                <w:rFonts w:cs="Arial"/>
                <w:b/>
                <w:szCs w:val="24"/>
              </w:rPr>
              <w:t>(</w:t>
            </w:r>
            <w:r w:rsidR="007C4B7F" w:rsidRPr="007C4B7F">
              <w:rPr>
                <w:rFonts w:cs="Arial"/>
                <w:b/>
                <w:szCs w:val="24"/>
              </w:rPr>
              <w:t xml:space="preserve">appendix </w:t>
            </w:r>
            <w:r w:rsidRPr="007C4B7F">
              <w:rPr>
                <w:rFonts w:cs="Arial"/>
                <w:b/>
                <w:szCs w:val="24"/>
              </w:rPr>
              <w:t>1)</w:t>
            </w:r>
            <w:r w:rsidRPr="007C4B7F">
              <w:rPr>
                <w:rFonts w:cs="Arial"/>
                <w:szCs w:val="24"/>
              </w:rPr>
              <w:t xml:space="preserve"> that provides a summary of expected conduct.  It is intended to </w:t>
            </w:r>
            <w:r w:rsidR="007C4B7F" w:rsidRPr="007C4B7F">
              <w:rPr>
                <w:rFonts w:cs="Arial"/>
                <w:szCs w:val="24"/>
              </w:rPr>
              <w:t>complement</w:t>
            </w:r>
            <w:r w:rsidRPr="007C4B7F">
              <w:rPr>
                <w:rFonts w:cs="Arial"/>
                <w:szCs w:val="24"/>
              </w:rPr>
              <w:t xml:space="preserve"> the various professional codes of conduct relevant to employees of the health board.</w:t>
            </w:r>
          </w:p>
        </w:tc>
      </w:tr>
      <w:tr w:rsidR="006F7FE4" w:rsidRPr="007C4B7F" w14:paraId="32994015" w14:textId="77777777" w:rsidTr="00012BC7">
        <w:tc>
          <w:tcPr>
            <w:tcW w:w="9625" w:type="dxa"/>
          </w:tcPr>
          <w:p w14:paraId="5AB0C671" w14:textId="77777777" w:rsidR="00740B84" w:rsidRPr="007C4B7F" w:rsidRDefault="00740B84" w:rsidP="007C4B7F">
            <w:pPr>
              <w:spacing w:before="40" w:after="40"/>
              <w:jc w:val="left"/>
              <w:rPr>
                <w:rFonts w:cs="Arial"/>
                <w:b/>
                <w:szCs w:val="24"/>
              </w:rPr>
            </w:pPr>
            <w:r w:rsidRPr="007C4B7F">
              <w:rPr>
                <w:rFonts w:cs="Arial"/>
                <w:b/>
                <w:szCs w:val="24"/>
              </w:rPr>
              <w:lastRenderedPageBreak/>
              <w:t>3.</w:t>
            </w:r>
            <w:r w:rsidRPr="007C4B7F">
              <w:rPr>
                <w:rFonts w:cs="Arial"/>
                <w:b/>
                <w:szCs w:val="24"/>
              </w:rPr>
              <w:tab/>
              <w:t>Bribery Act</w:t>
            </w:r>
          </w:p>
          <w:p w14:paraId="4AB9BE28" w14:textId="77777777" w:rsidR="00740B84" w:rsidRPr="007C4B7F" w:rsidRDefault="00740B84" w:rsidP="007C4B7F">
            <w:pPr>
              <w:spacing w:before="40" w:after="40"/>
              <w:jc w:val="left"/>
              <w:rPr>
                <w:rFonts w:cs="Arial"/>
                <w:szCs w:val="24"/>
              </w:rPr>
            </w:pPr>
            <w:r w:rsidRPr="007C4B7F">
              <w:rPr>
                <w:rFonts w:cs="Arial"/>
                <w:szCs w:val="24"/>
              </w:rPr>
              <w:t xml:space="preserve">The Bribery Act 2010 came into force on 1st July 2011. NHS organisations across the UK are subject to the provisions of the Act, as they are considered to be corporate bodies. The Act reformed the criminal law of bribery, making it easier to tackle this offence proactively in both the public and private sectors, and its implications are wider than those of the Foreign and Corrupt Practices Act 1977 (FCPA). </w:t>
            </w:r>
          </w:p>
          <w:p w14:paraId="4E759949" w14:textId="77777777" w:rsidR="00740B84" w:rsidRPr="007C4B7F" w:rsidRDefault="00740B84" w:rsidP="007C4B7F">
            <w:pPr>
              <w:spacing w:before="40" w:after="40"/>
              <w:jc w:val="left"/>
              <w:rPr>
                <w:rFonts w:cs="Arial"/>
                <w:szCs w:val="24"/>
              </w:rPr>
            </w:pPr>
            <w:r w:rsidRPr="007C4B7F">
              <w:rPr>
                <w:rFonts w:cs="Arial"/>
                <w:szCs w:val="24"/>
              </w:rPr>
              <w:t>Broadly, the act defines bribery as:</w:t>
            </w:r>
          </w:p>
          <w:p w14:paraId="0BF9F5A2" w14:textId="7AC94207" w:rsidR="00740B84" w:rsidRPr="007C4B7F" w:rsidRDefault="00740B84" w:rsidP="007C4B7F">
            <w:pPr>
              <w:spacing w:before="40" w:after="40"/>
              <w:jc w:val="left"/>
              <w:rPr>
                <w:rFonts w:cs="Arial"/>
                <w:i/>
                <w:szCs w:val="24"/>
              </w:rPr>
            </w:pPr>
            <w:r w:rsidRPr="007C4B7F">
              <w:rPr>
                <w:rFonts w:cs="Arial"/>
                <w:szCs w:val="24"/>
              </w:rPr>
              <w:t xml:space="preserve"> </w:t>
            </w:r>
            <w:r w:rsidRPr="007C4B7F">
              <w:rPr>
                <w:rFonts w:cs="Arial"/>
                <w:i/>
                <w:szCs w:val="24"/>
              </w:rPr>
              <w:t>“Giving or receiving a financial or other advantage in connection with the "improper performance" of a position of trust, or a function that is expected to be performed impartially or in good faith”</w:t>
            </w:r>
          </w:p>
          <w:p w14:paraId="33DFF37F" w14:textId="77777777" w:rsidR="00740B84" w:rsidRPr="007C4B7F" w:rsidRDefault="00740B84" w:rsidP="007C4B7F">
            <w:pPr>
              <w:spacing w:before="40" w:after="40"/>
              <w:jc w:val="left"/>
              <w:rPr>
                <w:rFonts w:cs="Arial"/>
                <w:szCs w:val="24"/>
              </w:rPr>
            </w:pPr>
            <w:r w:rsidRPr="007C4B7F">
              <w:rPr>
                <w:rFonts w:cs="Arial"/>
                <w:szCs w:val="24"/>
              </w:rPr>
              <w:lastRenderedPageBreak/>
              <w:t xml:space="preserve">The Bribery Act 2010 abolished all existing UK anti-bribery laws and replaced them with a suite of new offences markedly different to what has gone before. The Act makes it a criminal offence to “give, promise or offer a bribe and to request, agree to receive or accept a bribe either at home or abroad”. It increased the maximum penalty for bribery to 10 years imprisonment, with an unlimited fine. </w:t>
            </w:r>
          </w:p>
          <w:p w14:paraId="0B9E3C35" w14:textId="77777777" w:rsidR="00740B84" w:rsidRPr="007C4B7F" w:rsidRDefault="00740B84" w:rsidP="007C4B7F">
            <w:pPr>
              <w:spacing w:before="40" w:after="40"/>
              <w:jc w:val="left"/>
              <w:rPr>
                <w:rFonts w:cs="Arial"/>
                <w:szCs w:val="24"/>
              </w:rPr>
            </w:pPr>
            <w:r w:rsidRPr="007C4B7F">
              <w:rPr>
                <w:rFonts w:cs="Arial"/>
                <w:szCs w:val="24"/>
              </w:rPr>
              <w:t>In addition, the Act introduced a ‘corporate offence’ of failing to prevent bribery by an organisation not having adequate preventative procedures in place. An organisation may avoid conviction if it can show that it had such procedures and protocols in place to prevent bribery. The ‘corporate offence’ is not a standalone offence, but always follows from a bribery and/or corruption offence committed by an individual associated with the organisation in question.</w:t>
            </w:r>
          </w:p>
          <w:p w14:paraId="393E73F3" w14:textId="77777777" w:rsidR="00740B84" w:rsidRPr="007C4B7F" w:rsidRDefault="00740B84" w:rsidP="007C4B7F">
            <w:pPr>
              <w:spacing w:before="40" w:after="40"/>
              <w:jc w:val="left"/>
              <w:rPr>
                <w:rFonts w:cs="Arial"/>
                <w:szCs w:val="24"/>
              </w:rPr>
            </w:pPr>
            <w:r w:rsidRPr="007C4B7F">
              <w:rPr>
                <w:rFonts w:cs="Arial"/>
                <w:szCs w:val="24"/>
              </w:rPr>
              <w:t>The “advantage” referred to in the Act does not have to involve cash or an actual payment exchanging hands and can take many forms such as a gift, lavish treatment during a business trip or tickets to an event.</w:t>
            </w:r>
          </w:p>
          <w:p w14:paraId="240A2613" w14:textId="77777777" w:rsidR="00740B84" w:rsidRPr="007C4B7F" w:rsidRDefault="00740B84" w:rsidP="007C4B7F">
            <w:pPr>
              <w:spacing w:before="40" w:after="40"/>
              <w:jc w:val="left"/>
              <w:rPr>
                <w:rFonts w:cs="Arial"/>
                <w:szCs w:val="24"/>
              </w:rPr>
            </w:pPr>
            <w:r w:rsidRPr="007C4B7F">
              <w:rPr>
                <w:rFonts w:cs="Arial"/>
                <w:szCs w:val="24"/>
              </w:rPr>
              <w:t>Some simple examples follow:</w:t>
            </w:r>
          </w:p>
          <w:p w14:paraId="34637474"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 xml:space="preserve">Bribery in order to secure or keep a contract; </w:t>
            </w:r>
          </w:p>
          <w:p w14:paraId="66775FE7"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 xml:space="preserve">Bribery to secure an order; </w:t>
            </w:r>
          </w:p>
          <w:p w14:paraId="0CA711FD"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 xml:space="preserve">Bribery to gain any advantage over a competitor; </w:t>
            </w:r>
          </w:p>
          <w:p w14:paraId="0069CE10"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 xml:space="preserve">Bribery of a local, national or foreign official to secure a contract; </w:t>
            </w:r>
          </w:p>
          <w:p w14:paraId="7612E34C" w14:textId="77777777" w:rsidR="00740B84" w:rsidRPr="007C4B7F" w:rsidRDefault="00740B84" w:rsidP="007C4B7F">
            <w:pPr>
              <w:spacing w:before="40" w:after="40"/>
              <w:ind w:left="705" w:hanging="720"/>
              <w:jc w:val="left"/>
              <w:rPr>
                <w:rFonts w:cs="Arial"/>
                <w:szCs w:val="24"/>
              </w:rPr>
            </w:pPr>
            <w:r w:rsidRPr="007C4B7F">
              <w:rPr>
                <w:rFonts w:cs="Arial"/>
                <w:szCs w:val="24"/>
              </w:rPr>
              <w:t>•</w:t>
            </w:r>
            <w:r w:rsidRPr="007C4B7F">
              <w:rPr>
                <w:rFonts w:cs="Arial"/>
                <w:szCs w:val="24"/>
              </w:rPr>
              <w:tab/>
              <w:t xml:space="preserve">Bribery to turn a blind eye to a health and safety issue or poor performance or substitution of materials or false labour charges; </w:t>
            </w:r>
          </w:p>
          <w:p w14:paraId="4DA6D03F" w14:textId="77777777" w:rsidR="00740B84" w:rsidRPr="007C4B7F" w:rsidRDefault="00740B84" w:rsidP="007C4B7F">
            <w:pPr>
              <w:spacing w:before="40" w:after="40"/>
              <w:jc w:val="left"/>
              <w:rPr>
                <w:rFonts w:cs="Arial"/>
                <w:szCs w:val="24"/>
              </w:rPr>
            </w:pPr>
            <w:r w:rsidRPr="007C4B7F">
              <w:rPr>
                <w:rFonts w:cs="Arial"/>
                <w:szCs w:val="24"/>
              </w:rPr>
              <w:t>•</w:t>
            </w:r>
            <w:r w:rsidRPr="007C4B7F">
              <w:rPr>
                <w:rFonts w:cs="Arial"/>
                <w:szCs w:val="24"/>
              </w:rPr>
              <w:tab/>
              <w:t>Bribery to falsify an inspection report or obtain a certificate.</w:t>
            </w:r>
          </w:p>
          <w:p w14:paraId="13F17EC6" w14:textId="54A132D8" w:rsidR="00E74023" w:rsidRPr="007C4B7F" w:rsidRDefault="00740B84" w:rsidP="007C4B7F">
            <w:pPr>
              <w:spacing w:before="40" w:after="40"/>
              <w:jc w:val="left"/>
              <w:rPr>
                <w:rFonts w:cs="Arial"/>
                <w:szCs w:val="24"/>
              </w:rPr>
            </w:pPr>
            <w:r w:rsidRPr="007C4B7F">
              <w:rPr>
                <w:rFonts w:cs="Arial"/>
                <w:szCs w:val="24"/>
              </w:rPr>
              <w:t>The Ministry of Justice has published guidance that sets out measures all organisations can put in place to prevent bribery. The health board also has its own bribery policy which sets outs its responsibilities and the responsibilities of its employees in preventing bribery and corruption. It also provides information and guidance to those working within the organisation on how to recognise and deal with bribery and corruption issues.</w:t>
            </w:r>
          </w:p>
        </w:tc>
      </w:tr>
      <w:tr w:rsidR="006F7FE4" w:rsidRPr="007C4B7F" w14:paraId="433BBED1" w14:textId="77777777" w:rsidTr="00012BC7">
        <w:tc>
          <w:tcPr>
            <w:tcW w:w="9625" w:type="dxa"/>
          </w:tcPr>
          <w:p w14:paraId="3C3C2A6A" w14:textId="77777777" w:rsidR="00740B84" w:rsidRPr="007C4B7F" w:rsidRDefault="00740B84" w:rsidP="007C4B7F">
            <w:pPr>
              <w:spacing w:before="40" w:after="40"/>
              <w:jc w:val="left"/>
              <w:rPr>
                <w:rFonts w:cs="Arial"/>
                <w:b/>
                <w:szCs w:val="24"/>
              </w:rPr>
            </w:pPr>
            <w:r w:rsidRPr="007C4B7F">
              <w:rPr>
                <w:rFonts w:cs="Arial"/>
                <w:b/>
                <w:szCs w:val="24"/>
              </w:rPr>
              <w:lastRenderedPageBreak/>
              <w:t>4.</w:t>
            </w:r>
            <w:r w:rsidRPr="007C4B7F">
              <w:rPr>
                <w:rFonts w:cs="Arial"/>
                <w:b/>
                <w:szCs w:val="24"/>
              </w:rPr>
              <w:tab/>
              <w:t>Scope</w:t>
            </w:r>
          </w:p>
          <w:p w14:paraId="6B33F49B" w14:textId="01E87EAC" w:rsidR="00E74023" w:rsidRPr="007C4B7F" w:rsidRDefault="00740B84" w:rsidP="007C4B7F">
            <w:pPr>
              <w:spacing w:before="40" w:after="40"/>
              <w:jc w:val="left"/>
              <w:rPr>
                <w:rFonts w:cs="Arial"/>
                <w:szCs w:val="24"/>
              </w:rPr>
            </w:pPr>
            <w:r w:rsidRPr="007C4B7F">
              <w:rPr>
                <w:rFonts w:cs="Arial"/>
                <w:szCs w:val="24"/>
              </w:rPr>
              <w:t>This policy is applicable across the whole of the health board including hosted organisations.  It applies to all employees and independent members. The term “employees” includes all those who have a contract of employment or honorary contract with the health board, as well as bank and agency workers.</w:t>
            </w:r>
          </w:p>
        </w:tc>
      </w:tr>
      <w:tr w:rsidR="006F7FE4" w:rsidRPr="007C4B7F" w14:paraId="674FC7F5" w14:textId="77777777" w:rsidTr="00012BC7">
        <w:tc>
          <w:tcPr>
            <w:tcW w:w="9625" w:type="dxa"/>
          </w:tcPr>
          <w:p w14:paraId="66142FF7" w14:textId="6B9B9C9B" w:rsidR="00740B84" w:rsidRPr="007C4B7F" w:rsidRDefault="00740B84" w:rsidP="007C4B7F">
            <w:pPr>
              <w:spacing w:before="40" w:after="40"/>
              <w:jc w:val="left"/>
              <w:rPr>
                <w:rFonts w:cs="Arial"/>
                <w:b/>
                <w:szCs w:val="24"/>
              </w:rPr>
            </w:pPr>
            <w:r w:rsidRPr="007C4B7F">
              <w:rPr>
                <w:rFonts w:cs="Arial"/>
                <w:b/>
                <w:szCs w:val="24"/>
              </w:rPr>
              <w:t>5.</w:t>
            </w:r>
            <w:r w:rsidRPr="007C4B7F">
              <w:rPr>
                <w:rFonts w:cs="Arial"/>
                <w:b/>
                <w:szCs w:val="24"/>
              </w:rPr>
              <w:tab/>
              <w:t>Aims and Objectives</w:t>
            </w:r>
          </w:p>
          <w:p w14:paraId="2F8100FB" w14:textId="419C6DB2" w:rsidR="00740B84" w:rsidRPr="007C4B7F" w:rsidRDefault="00740B84" w:rsidP="007C4B7F">
            <w:pPr>
              <w:spacing w:before="40" w:after="40"/>
              <w:jc w:val="left"/>
              <w:rPr>
                <w:rFonts w:cs="Arial"/>
                <w:szCs w:val="24"/>
              </w:rPr>
            </w:pPr>
            <w:r w:rsidRPr="007C4B7F">
              <w:rPr>
                <w:rFonts w:cs="Arial"/>
                <w:szCs w:val="24"/>
              </w:rPr>
              <w:t xml:space="preserve">Swansea Bay </w:t>
            </w:r>
            <w:r w:rsidR="007C4B7F">
              <w:rPr>
                <w:rFonts w:cs="Arial"/>
                <w:szCs w:val="24"/>
              </w:rPr>
              <w:t xml:space="preserve">University </w:t>
            </w:r>
            <w:r w:rsidRPr="007C4B7F">
              <w:rPr>
                <w:rFonts w:cs="Arial"/>
                <w:szCs w:val="24"/>
              </w:rPr>
              <w:t xml:space="preserve">Health Board is committed to ensuring that all employees and Independent Members practice the highest standards of conduct and behaviour based on the recognition that the needs of service users must come first.  </w:t>
            </w:r>
          </w:p>
          <w:p w14:paraId="00D7CF91" w14:textId="77777777" w:rsidR="00740B84" w:rsidRPr="007C4B7F" w:rsidRDefault="00740B84" w:rsidP="007C4B7F">
            <w:pPr>
              <w:spacing w:before="40" w:after="40"/>
              <w:jc w:val="left"/>
              <w:rPr>
                <w:rFonts w:cs="Arial"/>
                <w:szCs w:val="24"/>
              </w:rPr>
            </w:pPr>
            <w:r w:rsidRPr="007C4B7F">
              <w:rPr>
                <w:rFonts w:cs="Arial"/>
                <w:szCs w:val="24"/>
              </w:rPr>
              <w:t xml:space="preserve">The aim of this policy is to ensure that arrangements are in place to support employees to act in a manner that upholds the standards of business conduct. It also sets out specific arrangements for the appropriate declarations of interests and acceptance/refusal and record of offers of gifts, hospitality and sponsorship.  </w:t>
            </w:r>
          </w:p>
          <w:p w14:paraId="108F5F82" w14:textId="2C1E6B81" w:rsidR="006F7FE4" w:rsidRPr="007C4B7F" w:rsidRDefault="00740B84" w:rsidP="007C4B7F">
            <w:pPr>
              <w:spacing w:before="40" w:after="40"/>
              <w:jc w:val="left"/>
              <w:rPr>
                <w:rFonts w:cs="Arial"/>
                <w:szCs w:val="24"/>
              </w:rPr>
            </w:pPr>
            <w:r w:rsidRPr="007C4B7F">
              <w:rPr>
                <w:rFonts w:cs="Arial"/>
                <w:szCs w:val="24"/>
              </w:rPr>
              <w:t>The policy aims to capture public acceptability of behaviours of those working in the public sector so that the health board can be seen to have exemplary practice in this regard. It also seeks to clarify the relative responsibilities of individuals/committees in the discharging of this policy and adhering to the standards of business conduct.</w:t>
            </w:r>
          </w:p>
        </w:tc>
      </w:tr>
      <w:tr w:rsidR="006F7FE4" w:rsidRPr="007C4B7F" w14:paraId="54BCFFF3" w14:textId="77777777" w:rsidTr="00012BC7">
        <w:tc>
          <w:tcPr>
            <w:tcW w:w="9625" w:type="dxa"/>
          </w:tcPr>
          <w:p w14:paraId="7AB6E004" w14:textId="586595CA" w:rsidR="00E74023" w:rsidRPr="007C4B7F" w:rsidRDefault="00740B84" w:rsidP="007C4B7F">
            <w:pPr>
              <w:spacing w:before="40" w:after="40"/>
              <w:jc w:val="left"/>
              <w:rPr>
                <w:rFonts w:cs="Arial"/>
                <w:b/>
                <w:szCs w:val="24"/>
              </w:rPr>
            </w:pPr>
            <w:r w:rsidRPr="007C4B7F">
              <w:rPr>
                <w:rFonts w:cs="Arial"/>
                <w:b/>
                <w:szCs w:val="24"/>
              </w:rPr>
              <w:t>6</w:t>
            </w:r>
            <w:r w:rsidR="00E74023" w:rsidRPr="007C4B7F">
              <w:rPr>
                <w:rFonts w:cs="Arial"/>
                <w:b/>
                <w:szCs w:val="24"/>
              </w:rPr>
              <w:t>.</w:t>
            </w:r>
            <w:r w:rsidRPr="007C4B7F">
              <w:rPr>
                <w:rFonts w:cs="Arial"/>
                <w:b/>
                <w:szCs w:val="24"/>
              </w:rPr>
              <w:t xml:space="preserve"> Roles and Responsibilities </w:t>
            </w:r>
          </w:p>
        </w:tc>
      </w:tr>
      <w:tr w:rsidR="006F7FE4" w:rsidRPr="007C4B7F" w14:paraId="69B48394" w14:textId="77777777" w:rsidTr="00012BC7">
        <w:tc>
          <w:tcPr>
            <w:tcW w:w="9625" w:type="dxa"/>
          </w:tcPr>
          <w:p w14:paraId="71B3E8E9" w14:textId="77777777" w:rsidR="00740B84" w:rsidRPr="007C4B7F" w:rsidRDefault="00740B84" w:rsidP="007C4B7F">
            <w:pPr>
              <w:spacing w:before="40" w:after="40"/>
              <w:jc w:val="left"/>
              <w:rPr>
                <w:rFonts w:cs="Arial"/>
                <w:b/>
                <w:szCs w:val="24"/>
              </w:rPr>
            </w:pPr>
            <w:r w:rsidRPr="007C4B7F">
              <w:rPr>
                <w:rFonts w:cs="Arial"/>
                <w:b/>
                <w:szCs w:val="24"/>
              </w:rPr>
              <w:t>6.1</w:t>
            </w:r>
            <w:r w:rsidRPr="007C4B7F">
              <w:rPr>
                <w:rFonts w:cs="Arial"/>
                <w:b/>
                <w:szCs w:val="24"/>
              </w:rPr>
              <w:tab/>
              <w:t xml:space="preserve">Chair </w:t>
            </w:r>
          </w:p>
          <w:p w14:paraId="502773CB" w14:textId="2A10E485" w:rsidR="00740B84" w:rsidRPr="007C4B7F" w:rsidRDefault="00740B84" w:rsidP="007C4B7F">
            <w:pPr>
              <w:spacing w:before="40" w:after="40"/>
              <w:jc w:val="left"/>
              <w:rPr>
                <w:rFonts w:cs="Arial"/>
                <w:szCs w:val="24"/>
              </w:rPr>
            </w:pPr>
            <w:r w:rsidRPr="007C4B7F">
              <w:rPr>
                <w:rFonts w:cs="Arial"/>
                <w:szCs w:val="24"/>
              </w:rPr>
              <w:lastRenderedPageBreak/>
              <w:t xml:space="preserve">The Chair should; </w:t>
            </w:r>
          </w:p>
          <w:p w14:paraId="149214D5" w14:textId="16BAAD8F" w:rsidR="00740B84" w:rsidRPr="007C4B7F" w:rsidRDefault="00740B84" w:rsidP="00E655DD">
            <w:pPr>
              <w:pStyle w:val="ListParagraph"/>
              <w:numPr>
                <w:ilvl w:val="0"/>
                <w:numId w:val="39"/>
              </w:numPr>
              <w:spacing w:before="40" w:after="40"/>
              <w:rPr>
                <w:rFonts w:ascii="Arial" w:hAnsi="Arial" w:cs="Arial"/>
                <w:sz w:val="24"/>
                <w:szCs w:val="24"/>
              </w:rPr>
            </w:pPr>
            <w:r w:rsidRPr="007C4B7F">
              <w:rPr>
                <w:rFonts w:ascii="Arial" w:hAnsi="Arial" w:cs="Arial"/>
                <w:sz w:val="24"/>
                <w:szCs w:val="24"/>
              </w:rPr>
              <w:t xml:space="preserve">Ensure that Independent Members are aware of the requirements contained within this policy and the Standards of Behaviour Framework </w:t>
            </w:r>
          </w:p>
          <w:p w14:paraId="03F6ACA0" w14:textId="4343600E" w:rsidR="00740B84" w:rsidRPr="007C4B7F" w:rsidRDefault="00740B84" w:rsidP="00E655DD">
            <w:pPr>
              <w:pStyle w:val="ListParagraph"/>
              <w:numPr>
                <w:ilvl w:val="0"/>
                <w:numId w:val="39"/>
              </w:numPr>
              <w:spacing w:before="40" w:after="40"/>
              <w:rPr>
                <w:rFonts w:ascii="Arial" w:hAnsi="Arial" w:cs="Arial"/>
                <w:sz w:val="24"/>
                <w:szCs w:val="24"/>
              </w:rPr>
            </w:pPr>
            <w:r w:rsidRPr="007C4B7F">
              <w:rPr>
                <w:rFonts w:ascii="Arial" w:hAnsi="Arial" w:cs="Arial"/>
                <w:sz w:val="24"/>
                <w:szCs w:val="24"/>
              </w:rPr>
              <w:t xml:space="preserve">Lead by example and ensure they personally declare any relevant interest or the offer of gifts, hospitality or sponsorship </w:t>
            </w:r>
          </w:p>
          <w:p w14:paraId="757D79BF" w14:textId="16AD5BCA" w:rsidR="00012BC7" w:rsidRPr="007C4B7F" w:rsidRDefault="00740B84" w:rsidP="00E655DD">
            <w:pPr>
              <w:pStyle w:val="ListParagraph"/>
              <w:numPr>
                <w:ilvl w:val="0"/>
                <w:numId w:val="39"/>
              </w:numPr>
              <w:spacing w:before="40" w:after="40"/>
              <w:rPr>
                <w:rFonts w:cs="Arial"/>
                <w:szCs w:val="24"/>
              </w:rPr>
            </w:pPr>
            <w:r w:rsidRPr="007C4B7F">
              <w:rPr>
                <w:rFonts w:ascii="Arial" w:hAnsi="Arial" w:cs="Arial"/>
                <w:sz w:val="24"/>
                <w:szCs w:val="24"/>
              </w:rPr>
              <w:t xml:space="preserve">Approve (or not) the acceptance of gifts, hospitality and sponsorship that have been offered to </w:t>
            </w:r>
            <w:r w:rsidR="007C4B7F" w:rsidRPr="007C4B7F">
              <w:rPr>
                <w:rFonts w:ascii="Arial" w:hAnsi="Arial" w:cs="Arial"/>
                <w:sz w:val="24"/>
                <w:szCs w:val="24"/>
              </w:rPr>
              <w:t xml:space="preserve">independent members </w:t>
            </w:r>
            <w:r w:rsidRPr="007C4B7F">
              <w:rPr>
                <w:rFonts w:ascii="Arial" w:hAnsi="Arial" w:cs="Arial"/>
                <w:sz w:val="24"/>
                <w:szCs w:val="24"/>
              </w:rPr>
              <w:t>prior to the event.</w:t>
            </w:r>
          </w:p>
        </w:tc>
      </w:tr>
      <w:tr w:rsidR="006F7FE4" w:rsidRPr="007C4B7F" w14:paraId="3A4B6637" w14:textId="77777777" w:rsidTr="00012BC7">
        <w:tc>
          <w:tcPr>
            <w:tcW w:w="9625" w:type="dxa"/>
          </w:tcPr>
          <w:p w14:paraId="4D28B3E2" w14:textId="77777777" w:rsidR="00740B84" w:rsidRPr="007C4B7F" w:rsidRDefault="00740B84" w:rsidP="007C4B7F">
            <w:pPr>
              <w:spacing w:before="40" w:after="40"/>
              <w:jc w:val="left"/>
              <w:rPr>
                <w:rFonts w:cs="Arial"/>
                <w:b/>
                <w:szCs w:val="24"/>
              </w:rPr>
            </w:pPr>
            <w:r w:rsidRPr="007C4B7F">
              <w:rPr>
                <w:rFonts w:cs="Arial"/>
                <w:b/>
                <w:szCs w:val="24"/>
              </w:rPr>
              <w:lastRenderedPageBreak/>
              <w:t>6.2</w:t>
            </w:r>
            <w:r w:rsidRPr="007C4B7F">
              <w:rPr>
                <w:rFonts w:cs="Arial"/>
                <w:b/>
                <w:szCs w:val="24"/>
              </w:rPr>
              <w:tab/>
              <w:t>Chief Executive</w:t>
            </w:r>
          </w:p>
          <w:p w14:paraId="1A93FC86" w14:textId="0255AA9C" w:rsidR="00E74023" w:rsidRPr="007C4B7F" w:rsidRDefault="00740B84" w:rsidP="007C4B7F">
            <w:pPr>
              <w:spacing w:before="40" w:after="40"/>
              <w:jc w:val="left"/>
              <w:rPr>
                <w:rFonts w:cs="Arial"/>
                <w:szCs w:val="24"/>
              </w:rPr>
            </w:pPr>
            <w:r w:rsidRPr="007C4B7F">
              <w:rPr>
                <w:rFonts w:cs="Arial"/>
                <w:szCs w:val="24"/>
              </w:rPr>
              <w:t>The Chief Executive is the “accountable officer” with overall responsibility for ensuring that the health board operates efficiently, economically and with probity. He/she will ensure a policy framework is set and that arrangements are in place to support the delivery of that framework.</w:t>
            </w:r>
          </w:p>
        </w:tc>
      </w:tr>
      <w:tr w:rsidR="00740B84" w:rsidRPr="007C4B7F" w14:paraId="7512535B" w14:textId="77777777" w:rsidTr="00012BC7">
        <w:tc>
          <w:tcPr>
            <w:tcW w:w="9625" w:type="dxa"/>
          </w:tcPr>
          <w:p w14:paraId="799D1508" w14:textId="77777777" w:rsidR="00740B84" w:rsidRPr="007C4B7F" w:rsidRDefault="00740B84" w:rsidP="007C4B7F">
            <w:pPr>
              <w:spacing w:before="40" w:after="40"/>
              <w:jc w:val="left"/>
              <w:rPr>
                <w:rFonts w:cs="Arial"/>
                <w:b/>
                <w:bCs/>
                <w:szCs w:val="24"/>
              </w:rPr>
            </w:pPr>
            <w:r w:rsidRPr="007C4B7F">
              <w:rPr>
                <w:rFonts w:cs="Arial"/>
                <w:b/>
                <w:bCs/>
                <w:szCs w:val="24"/>
              </w:rPr>
              <w:t xml:space="preserve">6.3 Director of Corporate Governance (Board Secretary) </w:t>
            </w:r>
          </w:p>
          <w:p w14:paraId="2B34A166" w14:textId="22522769" w:rsidR="00740B84" w:rsidRPr="007C4B7F" w:rsidRDefault="00740B84" w:rsidP="007C4B7F">
            <w:pPr>
              <w:spacing w:before="40" w:after="40"/>
              <w:jc w:val="left"/>
              <w:rPr>
                <w:rFonts w:cs="Arial"/>
                <w:bCs/>
                <w:szCs w:val="24"/>
              </w:rPr>
            </w:pPr>
            <w:r w:rsidRPr="007C4B7F">
              <w:rPr>
                <w:rFonts w:cs="Arial"/>
                <w:bCs/>
                <w:szCs w:val="24"/>
              </w:rPr>
              <w:t xml:space="preserve">The Director of Corporate Governance has delegated responsibility for ensuring the health board is provided with competent advice and support regarding the contents and application of this policy and the standing orders.  </w:t>
            </w:r>
          </w:p>
          <w:p w14:paraId="06E80E46" w14:textId="77777777" w:rsidR="00740B84" w:rsidRPr="007C4B7F" w:rsidRDefault="00740B84" w:rsidP="007C4B7F">
            <w:pPr>
              <w:spacing w:before="40" w:after="40"/>
              <w:jc w:val="left"/>
              <w:rPr>
                <w:rFonts w:cs="Arial"/>
                <w:bCs/>
                <w:szCs w:val="24"/>
              </w:rPr>
            </w:pPr>
            <w:r w:rsidRPr="007C4B7F">
              <w:rPr>
                <w:rFonts w:cs="Arial"/>
                <w:bCs/>
                <w:szCs w:val="24"/>
              </w:rPr>
              <w:t>He/she, supported by the Head of Corporate Governance, will scrutinise the declaration forms when received to ensure appropriate declarations and acceptances have been made in compliance with the policy.</w:t>
            </w:r>
          </w:p>
          <w:p w14:paraId="1419E5E5" w14:textId="77777777" w:rsidR="00740B84" w:rsidRPr="007C4B7F" w:rsidRDefault="00740B84" w:rsidP="007C4B7F">
            <w:pPr>
              <w:spacing w:before="40" w:after="40"/>
              <w:jc w:val="left"/>
              <w:rPr>
                <w:rFonts w:cs="Arial"/>
                <w:bCs/>
                <w:szCs w:val="24"/>
              </w:rPr>
            </w:pPr>
            <w:r w:rsidRPr="007C4B7F">
              <w:rPr>
                <w:rFonts w:cs="Arial"/>
                <w:bCs/>
                <w:szCs w:val="24"/>
              </w:rPr>
              <w:t>He/she will ensure that:</w:t>
            </w:r>
          </w:p>
          <w:p w14:paraId="3AAB2B17" w14:textId="0A243F2A" w:rsidR="00740B84" w:rsidRPr="007C4B7F" w:rsidRDefault="00740B84" w:rsidP="007C4B7F">
            <w:pPr>
              <w:numPr>
                <w:ilvl w:val="0"/>
                <w:numId w:val="2"/>
              </w:numPr>
              <w:tabs>
                <w:tab w:val="clear" w:pos="360"/>
                <w:tab w:val="num" w:pos="720"/>
              </w:tabs>
              <w:spacing w:before="40" w:after="40"/>
              <w:jc w:val="left"/>
              <w:rPr>
                <w:rFonts w:cs="Arial"/>
                <w:bCs/>
                <w:szCs w:val="24"/>
              </w:rPr>
            </w:pPr>
            <w:r w:rsidRPr="007C4B7F">
              <w:rPr>
                <w:rFonts w:cs="Arial"/>
                <w:bCs/>
                <w:szCs w:val="24"/>
              </w:rPr>
              <w:t>A register of interests is established and maintained as a formal record of interests declared by empl</w:t>
            </w:r>
            <w:r w:rsidR="007C4B7F">
              <w:rPr>
                <w:rFonts w:cs="Arial"/>
                <w:bCs/>
                <w:szCs w:val="24"/>
              </w:rPr>
              <w:t xml:space="preserve">oyees and independent members. </w:t>
            </w:r>
            <w:r w:rsidRPr="007C4B7F">
              <w:rPr>
                <w:rFonts w:cs="Arial"/>
                <w:bCs/>
                <w:szCs w:val="24"/>
              </w:rPr>
              <w:t>The register will include details of directorships, pecuniary (financial) and non-pecuniary interests in organisations that may have dealings in the NHS and members of professional commi</w:t>
            </w:r>
            <w:r w:rsidR="007C4B7F">
              <w:rPr>
                <w:rFonts w:cs="Arial"/>
                <w:bCs/>
                <w:szCs w:val="24"/>
              </w:rPr>
              <w:t xml:space="preserve">ttees and third sector bodies. </w:t>
            </w:r>
            <w:r w:rsidRPr="007C4B7F">
              <w:rPr>
                <w:rFonts w:cs="Arial"/>
                <w:bCs/>
                <w:szCs w:val="24"/>
              </w:rPr>
              <w:t>Where relevant it will also include details of interest of close family members or civil partners;</w:t>
            </w:r>
          </w:p>
          <w:p w14:paraId="53A0EB91" w14:textId="77777777" w:rsidR="00740B84" w:rsidRPr="007C4B7F" w:rsidRDefault="00740B84" w:rsidP="007C4B7F">
            <w:pPr>
              <w:numPr>
                <w:ilvl w:val="0"/>
                <w:numId w:val="2"/>
              </w:numPr>
              <w:tabs>
                <w:tab w:val="clear" w:pos="360"/>
                <w:tab w:val="num" w:pos="720"/>
              </w:tabs>
              <w:spacing w:before="40" w:after="40"/>
              <w:jc w:val="left"/>
              <w:rPr>
                <w:rFonts w:cs="Arial"/>
                <w:bCs/>
                <w:szCs w:val="24"/>
              </w:rPr>
            </w:pPr>
            <w:r w:rsidRPr="007C4B7F">
              <w:rPr>
                <w:rFonts w:cs="Arial"/>
                <w:bCs/>
                <w:szCs w:val="24"/>
              </w:rPr>
              <w:t xml:space="preserve">The register be updated in a timely and more specifically within a fortnight of a new interest being declared; </w:t>
            </w:r>
          </w:p>
          <w:p w14:paraId="5F7A0E30" w14:textId="4E1FEE63" w:rsidR="00740B84" w:rsidRPr="007C4B7F" w:rsidRDefault="00740B84" w:rsidP="007C4B7F">
            <w:pPr>
              <w:numPr>
                <w:ilvl w:val="0"/>
                <w:numId w:val="2"/>
              </w:numPr>
              <w:tabs>
                <w:tab w:val="clear" w:pos="360"/>
                <w:tab w:val="num" w:pos="720"/>
              </w:tabs>
              <w:spacing w:before="40" w:after="40"/>
              <w:jc w:val="left"/>
              <w:rPr>
                <w:rFonts w:cs="Arial"/>
                <w:bCs/>
                <w:szCs w:val="24"/>
              </w:rPr>
            </w:pPr>
            <w:r w:rsidRPr="007C4B7F">
              <w:rPr>
                <w:rFonts w:cs="Arial"/>
                <w:bCs/>
                <w:szCs w:val="24"/>
              </w:rPr>
              <w:t xml:space="preserve">Arrangements are in place to prompt </w:t>
            </w:r>
            <w:r w:rsidR="0030070A">
              <w:rPr>
                <w:rFonts w:cs="Arial"/>
                <w:bCs/>
                <w:szCs w:val="24"/>
              </w:rPr>
              <w:t>executive directors</w:t>
            </w:r>
            <w:r w:rsidRPr="007C4B7F">
              <w:rPr>
                <w:rFonts w:cs="Arial"/>
                <w:bCs/>
                <w:szCs w:val="24"/>
              </w:rPr>
              <w:t xml:space="preserve"> independent members to complete a declaration of interest form (</w:t>
            </w:r>
            <w:r w:rsidR="007C4B7F" w:rsidRPr="007C4B7F">
              <w:rPr>
                <w:rFonts w:cs="Arial"/>
                <w:b/>
                <w:bCs/>
                <w:szCs w:val="24"/>
              </w:rPr>
              <w:t xml:space="preserve">appendix </w:t>
            </w:r>
            <w:r w:rsidRPr="007C4B7F">
              <w:rPr>
                <w:rFonts w:cs="Arial"/>
                <w:b/>
                <w:bCs/>
                <w:szCs w:val="24"/>
              </w:rPr>
              <w:t>2</w:t>
            </w:r>
            <w:r w:rsidRPr="007C4B7F">
              <w:rPr>
                <w:rFonts w:cs="Arial"/>
                <w:bCs/>
                <w:szCs w:val="24"/>
              </w:rPr>
              <w:t xml:space="preserve">) on initial employment with the health board and </w:t>
            </w:r>
            <w:r w:rsidR="0030070A">
              <w:rPr>
                <w:rFonts w:cs="Arial"/>
                <w:bCs/>
                <w:szCs w:val="24"/>
              </w:rPr>
              <w:t>annually</w:t>
            </w:r>
            <w:r w:rsidRPr="007C4B7F">
              <w:rPr>
                <w:rFonts w:cs="Arial"/>
                <w:bCs/>
                <w:szCs w:val="24"/>
              </w:rPr>
              <w:t xml:space="preserve"> thereafter</w:t>
            </w:r>
            <w:r w:rsidR="0030070A">
              <w:rPr>
                <w:rFonts w:cs="Arial"/>
                <w:bCs/>
                <w:szCs w:val="24"/>
              </w:rPr>
              <w:t>, with periodic reminders to provide updates. In addition, specific high-priority groups (set out below) are also requested to complete an annual declaration and update throughout the year</w:t>
            </w:r>
            <w:r w:rsidRPr="007C4B7F">
              <w:rPr>
                <w:rFonts w:cs="Arial"/>
                <w:bCs/>
                <w:szCs w:val="24"/>
              </w:rPr>
              <w:t xml:space="preserve"> </w:t>
            </w:r>
            <w:r w:rsidR="0030070A">
              <w:rPr>
                <w:rFonts w:cs="Arial"/>
                <w:bCs/>
                <w:szCs w:val="24"/>
              </w:rPr>
              <w:t>as necessary</w:t>
            </w:r>
            <w:r w:rsidRPr="007C4B7F">
              <w:rPr>
                <w:rFonts w:cs="Arial"/>
                <w:bCs/>
                <w:szCs w:val="24"/>
              </w:rPr>
              <w:t>:</w:t>
            </w:r>
          </w:p>
          <w:tbl>
            <w:tblPr>
              <w:tblpPr w:leftFromText="180" w:rightFromText="180" w:vertAnchor="text" w:horzAnchor="margin" w:tblpXSpec="center" w:tblpY="390"/>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38"/>
              <w:gridCol w:w="1541"/>
            </w:tblGrid>
            <w:tr w:rsidR="00E74023" w:rsidRPr="007C4B7F" w14:paraId="141B15AD" w14:textId="77777777" w:rsidTr="00E74023">
              <w:trPr>
                <w:trHeight w:val="279"/>
              </w:trPr>
              <w:tc>
                <w:tcPr>
                  <w:tcW w:w="6038" w:type="dxa"/>
                </w:tcPr>
                <w:p w14:paraId="1BB7DC8A" w14:textId="3A091B77" w:rsidR="00E74023" w:rsidRPr="007C4B7F" w:rsidRDefault="00E74023" w:rsidP="007C4B7F">
                  <w:pPr>
                    <w:spacing w:before="40" w:after="40"/>
                    <w:jc w:val="left"/>
                    <w:rPr>
                      <w:rFonts w:cs="Arial"/>
                      <w:bCs/>
                      <w:szCs w:val="24"/>
                    </w:rPr>
                  </w:pPr>
                </w:p>
              </w:tc>
              <w:tc>
                <w:tcPr>
                  <w:tcW w:w="1541" w:type="dxa"/>
                </w:tcPr>
                <w:p w14:paraId="77946CB3" w14:textId="0A6F735C" w:rsidR="00E74023" w:rsidRPr="007C4B7F" w:rsidRDefault="00E74023" w:rsidP="007C4B7F">
                  <w:pPr>
                    <w:spacing w:before="40" w:after="40"/>
                    <w:jc w:val="left"/>
                    <w:rPr>
                      <w:rFonts w:cs="Arial"/>
                      <w:bCs/>
                      <w:szCs w:val="24"/>
                    </w:rPr>
                  </w:pPr>
                </w:p>
              </w:tc>
            </w:tr>
            <w:tr w:rsidR="00E74023" w:rsidRPr="007C4B7F" w14:paraId="3A24FB15" w14:textId="77777777" w:rsidTr="00E74023">
              <w:trPr>
                <w:trHeight w:val="279"/>
              </w:trPr>
              <w:tc>
                <w:tcPr>
                  <w:tcW w:w="6038" w:type="dxa"/>
                </w:tcPr>
                <w:p w14:paraId="6E1B510E" w14:textId="70A93CB4" w:rsidR="00E74023" w:rsidRPr="007C4B7F" w:rsidRDefault="00E74023" w:rsidP="007C4B7F">
                  <w:pPr>
                    <w:spacing w:before="40" w:after="40"/>
                    <w:jc w:val="left"/>
                    <w:rPr>
                      <w:rFonts w:cs="Arial"/>
                      <w:bCs/>
                      <w:szCs w:val="24"/>
                    </w:rPr>
                  </w:pPr>
                </w:p>
              </w:tc>
              <w:tc>
                <w:tcPr>
                  <w:tcW w:w="1541" w:type="dxa"/>
                </w:tcPr>
                <w:p w14:paraId="290183AB" w14:textId="278AACA5" w:rsidR="00E74023" w:rsidRPr="007C4B7F" w:rsidRDefault="00E74023" w:rsidP="007C4B7F">
                  <w:pPr>
                    <w:spacing w:before="40" w:after="40"/>
                    <w:jc w:val="left"/>
                    <w:rPr>
                      <w:rFonts w:cs="Arial"/>
                      <w:bCs/>
                      <w:szCs w:val="24"/>
                    </w:rPr>
                  </w:pPr>
                </w:p>
              </w:tc>
            </w:tr>
            <w:tr w:rsidR="00E74023" w:rsidRPr="007C4B7F" w14:paraId="2DDD4533" w14:textId="77777777" w:rsidTr="00E74023">
              <w:trPr>
                <w:trHeight w:val="279"/>
              </w:trPr>
              <w:tc>
                <w:tcPr>
                  <w:tcW w:w="6038" w:type="dxa"/>
                </w:tcPr>
                <w:p w14:paraId="37C124CE" w14:textId="277D299E" w:rsidR="00E74023" w:rsidRPr="007C4B7F" w:rsidRDefault="00E74023" w:rsidP="0030070A">
                  <w:pPr>
                    <w:spacing w:before="40" w:after="40"/>
                    <w:jc w:val="left"/>
                    <w:rPr>
                      <w:rFonts w:cs="Arial"/>
                      <w:bCs/>
                      <w:szCs w:val="24"/>
                    </w:rPr>
                  </w:pPr>
                  <w:r w:rsidRPr="007C4B7F">
                    <w:rPr>
                      <w:rFonts w:cs="Arial"/>
                      <w:szCs w:val="24"/>
                    </w:rPr>
                    <w:t xml:space="preserve">Service </w:t>
                  </w:r>
                  <w:r w:rsidR="0030070A">
                    <w:rPr>
                      <w:rFonts w:cs="Arial"/>
                      <w:szCs w:val="24"/>
                    </w:rPr>
                    <w:t>group</w:t>
                  </w:r>
                  <w:r w:rsidR="0030070A" w:rsidRPr="007C4B7F">
                    <w:rPr>
                      <w:rFonts w:cs="Arial"/>
                      <w:szCs w:val="24"/>
                    </w:rPr>
                    <w:t xml:space="preserve"> </w:t>
                  </w:r>
                  <w:r w:rsidR="0030070A">
                    <w:rPr>
                      <w:rFonts w:cs="Arial"/>
                      <w:szCs w:val="24"/>
                    </w:rPr>
                    <w:t>trimvurates</w:t>
                  </w:r>
                  <w:r w:rsidRPr="007C4B7F">
                    <w:rPr>
                      <w:rFonts w:cs="Arial"/>
                      <w:szCs w:val="24"/>
                    </w:rPr>
                    <w:t>; directors of hosted organisations</w:t>
                  </w:r>
                  <w:r w:rsidR="0030070A">
                    <w:rPr>
                      <w:rFonts w:cs="Arial"/>
                      <w:szCs w:val="24"/>
                    </w:rPr>
                    <w:t xml:space="preserve">; consultants with private clinical practices </w:t>
                  </w:r>
                </w:p>
              </w:tc>
              <w:tc>
                <w:tcPr>
                  <w:tcW w:w="1541" w:type="dxa"/>
                </w:tcPr>
                <w:p w14:paraId="07ADB3F4" w14:textId="77777777" w:rsidR="00E74023" w:rsidRPr="007C4B7F" w:rsidRDefault="00E74023" w:rsidP="007C4B7F">
                  <w:pPr>
                    <w:spacing w:before="40" w:after="40"/>
                    <w:jc w:val="left"/>
                    <w:rPr>
                      <w:rFonts w:cs="Arial"/>
                      <w:bCs/>
                      <w:szCs w:val="24"/>
                    </w:rPr>
                  </w:pPr>
                  <w:r w:rsidRPr="007C4B7F">
                    <w:rPr>
                      <w:rFonts w:cs="Arial"/>
                      <w:szCs w:val="24"/>
                    </w:rPr>
                    <w:t>Annually</w:t>
                  </w:r>
                </w:p>
              </w:tc>
            </w:tr>
            <w:tr w:rsidR="00E74023" w:rsidRPr="007C4B7F" w14:paraId="6B5C632A" w14:textId="77777777" w:rsidTr="00E74023">
              <w:trPr>
                <w:trHeight w:val="279"/>
              </w:trPr>
              <w:tc>
                <w:tcPr>
                  <w:tcW w:w="6038" w:type="dxa"/>
                </w:tcPr>
                <w:p w14:paraId="1CB479CA" w14:textId="1A1D65D1" w:rsidR="00E74023" w:rsidRPr="007C4B7F" w:rsidRDefault="00E74023" w:rsidP="007C4B7F">
                  <w:pPr>
                    <w:spacing w:before="40" w:after="40"/>
                    <w:jc w:val="left"/>
                    <w:rPr>
                      <w:rFonts w:cs="Arial"/>
                      <w:bCs/>
                      <w:szCs w:val="24"/>
                    </w:rPr>
                  </w:pPr>
                  <w:r w:rsidRPr="007C4B7F">
                    <w:rPr>
                      <w:rFonts w:cs="Arial"/>
                      <w:szCs w:val="24"/>
                    </w:rPr>
                    <w:t>Staff in specified “high risk” areas; Procurement, Estates, Capital Planning</w:t>
                  </w:r>
                  <w:r w:rsidR="00FA618B" w:rsidRPr="007C4B7F">
                    <w:rPr>
                      <w:rFonts w:cs="Arial"/>
                      <w:szCs w:val="24"/>
                    </w:rPr>
                    <w:t>, Pharmacy</w:t>
                  </w:r>
                  <w:r w:rsidRPr="007C4B7F">
                    <w:rPr>
                      <w:rFonts w:cs="Arial"/>
                      <w:szCs w:val="24"/>
                    </w:rPr>
                    <w:t xml:space="preserve"> </w:t>
                  </w:r>
                </w:p>
              </w:tc>
              <w:tc>
                <w:tcPr>
                  <w:tcW w:w="1541" w:type="dxa"/>
                </w:tcPr>
                <w:p w14:paraId="52B10011" w14:textId="77777777" w:rsidR="00E74023" w:rsidRPr="007C4B7F" w:rsidRDefault="00E74023" w:rsidP="007C4B7F">
                  <w:pPr>
                    <w:spacing w:before="40" w:after="40"/>
                    <w:jc w:val="left"/>
                    <w:rPr>
                      <w:rFonts w:cs="Arial"/>
                      <w:bCs/>
                      <w:szCs w:val="24"/>
                    </w:rPr>
                  </w:pPr>
                  <w:r w:rsidRPr="007C4B7F">
                    <w:rPr>
                      <w:rFonts w:cs="Arial"/>
                      <w:szCs w:val="24"/>
                    </w:rPr>
                    <w:t>Annually</w:t>
                  </w:r>
                </w:p>
              </w:tc>
            </w:tr>
          </w:tbl>
          <w:p w14:paraId="6F5890E5" w14:textId="77777777" w:rsidR="00740B84" w:rsidRPr="007C4B7F" w:rsidRDefault="00740B84" w:rsidP="007C4B7F">
            <w:pPr>
              <w:spacing w:before="40" w:after="40"/>
              <w:jc w:val="left"/>
              <w:rPr>
                <w:rFonts w:cs="Arial"/>
                <w:bCs/>
                <w:szCs w:val="24"/>
              </w:rPr>
            </w:pPr>
          </w:p>
          <w:p w14:paraId="08E1FE5C" w14:textId="77777777" w:rsidR="00E74023" w:rsidRPr="007C4B7F" w:rsidRDefault="00E74023" w:rsidP="007C4B7F">
            <w:pPr>
              <w:spacing w:before="40" w:after="40"/>
              <w:jc w:val="left"/>
              <w:rPr>
                <w:rFonts w:cs="Arial"/>
                <w:b/>
                <w:bCs/>
                <w:szCs w:val="24"/>
              </w:rPr>
            </w:pPr>
          </w:p>
          <w:p w14:paraId="13DA0A05" w14:textId="77777777" w:rsidR="00E74023" w:rsidRPr="007C4B7F" w:rsidRDefault="00E74023" w:rsidP="007C4B7F">
            <w:pPr>
              <w:spacing w:before="40" w:after="40"/>
              <w:jc w:val="left"/>
              <w:rPr>
                <w:rFonts w:cs="Arial"/>
                <w:b/>
                <w:bCs/>
                <w:szCs w:val="24"/>
              </w:rPr>
            </w:pPr>
          </w:p>
          <w:p w14:paraId="2FB33F9B" w14:textId="77777777" w:rsidR="00E74023" w:rsidRPr="007C4B7F" w:rsidRDefault="00E74023" w:rsidP="007C4B7F">
            <w:pPr>
              <w:spacing w:before="40" w:after="40"/>
              <w:jc w:val="left"/>
              <w:rPr>
                <w:rFonts w:cs="Arial"/>
                <w:b/>
                <w:bCs/>
                <w:szCs w:val="24"/>
              </w:rPr>
            </w:pPr>
          </w:p>
          <w:p w14:paraId="6AD2BA4F" w14:textId="77777777" w:rsidR="00FA618B" w:rsidRPr="007C4B7F" w:rsidRDefault="00FA618B" w:rsidP="007C4B7F">
            <w:pPr>
              <w:spacing w:before="40" w:after="40"/>
              <w:jc w:val="left"/>
              <w:rPr>
                <w:rFonts w:cs="Arial"/>
                <w:b/>
                <w:bCs/>
                <w:szCs w:val="24"/>
              </w:rPr>
            </w:pPr>
          </w:p>
          <w:p w14:paraId="49A380D8" w14:textId="77777777" w:rsidR="00FA618B" w:rsidRPr="007C4B7F" w:rsidRDefault="00FA618B" w:rsidP="007C4B7F">
            <w:pPr>
              <w:spacing w:before="40" w:after="40"/>
              <w:jc w:val="left"/>
              <w:rPr>
                <w:rFonts w:cs="Arial"/>
                <w:b/>
                <w:bCs/>
                <w:szCs w:val="24"/>
              </w:rPr>
            </w:pPr>
          </w:p>
          <w:p w14:paraId="6455708B" w14:textId="77777777" w:rsidR="00827B99" w:rsidRPr="007C4B7F" w:rsidRDefault="00827B99" w:rsidP="007C4B7F">
            <w:pPr>
              <w:spacing w:before="40" w:after="40"/>
              <w:jc w:val="left"/>
              <w:rPr>
                <w:rFonts w:cs="Arial"/>
                <w:b/>
                <w:bCs/>
                <w:szCs w:val="24"/>
              </w:rPr>
            </w:pPr>
          </w:p>
          <w:p w14:paraId="0D7FDE6A" w14:textId="77777777" w:rsidR="009C25A0" w:rsidRPr="007C4B7F" w:rsidRDefault="009C25A0" w:rsidP="007C4B7F">
            <w:pPr>
              <w:spacing w:before="40" w:after="40"/>
              <w:jc w:val="left"/>
              <w:rPr>
                <w:rFonts w:cs="Arial"/>
                <w:b/>
                <w:bCs/>
                <w:szCs w:val="24"/>
              </w:rPr>
            </w:pPr>
          </w:p>
          <w:p w14:paraId="1CF1FB51" w14:textId="77777777" w:rsidR="009C25A0" w:rsidRPr="007C4B7F" w:rsidRDefault="009C25A0" w:rsidP="007C4B7F">
            <w:pPr>
              <w:spacing w:before="40" w:after="40"/>
              <w:jc w:val="left"/>
              <w:rPr>
                <w:rFonts w:cs="Arial"/>
                <w:b/>
                <w:bCs/>
                <w:szCs w:val="24"/>
              </w:rPr>
            </w:pPr>
          </w:p>
          <w:p w14:paraId="6E4DE7E8" w14:textId="77777777" w:rsidR="0030070A" w:rsidRDefault="0030070A" w:rsidP="007C4B7F">
            <w:pPr>
              <w:spacing w:before="40" w:after="40"/>
              <w:jc w:val="left"/>
              <w:rPr>
                <w:rFonts w:cs="Arial"/>
                <w:b/>
                <w:bCs/>
                <w:szCs w:val="24"/>
              </w:rPr>
            </w:pPr>
          </w:p>
          <w:p w14:paraId="6BA8F60B" w14:textId="77777777" w:rsidR="0030070A" w:rsidRDefault="0030070A" w:rsidP="007C4B7F">
            <w:pPr>
              <w:spacing w:before="40" w:after="40"/>
              <w:jc w:val="left"/>
              <w:rPr>
                <w:rFonts w:cs="Arial"/>
                <w:b/>
                <w:bCs/>
                <w:szCs w:val="24"/>
              </w:rPr>
            </w:pPr>
          </w:p>
          <w:p w14:paraId="33BB8C31" w14:textId="7187392A" w:rsidR="00740B84" w:rsidRPr="007C4B7F" w:rsidRDefault="00740B84" w:rsidP="007C4B7F">
            <w:pPr>
              <w:spacing w:before="40" w:after="40"/>
              <w:jc w:val="left"/>
              <w:rPr>
                <w:rFonts w:cs="Arial"/>
                <w:bCs/>
                <w:szCs w:val="24"/>
              </w:rPr>
            </w:pPr>
            <w:r w:rsidRPr="007C4B7F">
              <w:rPr>
                <w:rFonts w:cs="Arial"/>
                <w:b/>
                <w:bCs/>
                <w:szCs w:val="24"/>
              </w:rPr>
              <w:t xml:space="preserve">Note:  </w:t>
            </w:r>
            <w:r w:rsidRPr="007C4B7F">
              <w:rPr>
                <w:rFonts w:cs="Arial"/>
                <w:bCs/>
                <w:szCs w:val="24"/>
              </w:rPr>
              <w:t>It is the individual employee’s responsibility to make a declaration should their circumstances change within these timescales.</w:t>
            </w:r>
          </w:p>
          <w:p w14:paraId="3CFDF5F7" w14:textId="77777777" w:rsidR="00740B84" w:rsidRPr="007C4B7F" w:rsidRDefault="00740B84" w:rsidP="007C4B7F">
            <w:pPr>
              <w:spacing w:before="40" w:after="40"/>
              <w:jc w:val="left"/>
              <w:rPr>
                <w:rFonts w:cs="Arial"/>
                <w:bCs/>
                <w:szCs w:val="24"/>
              </w:rPr>
            </w:pPr>
          </w:p>
          <w:p w14:paraId="75D1C71D" w14:textId="77777777"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bCs/>
                <w:szCs w:val="24"/>
              </w:rPr>
              <w:t>A review is undertaken following receipt of declaration forms to ensure all staff specified as ‘high risk’ have been identified.</w:t>
            </w:r>
          </w:p>
          <w:p w14:paraId="0BD0A132" w14:textId="77777777"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bCs/>
                <w:szCs w:val="24"/>
              </w:rPr>
              <w:t>A register of gifts, hospitality, honoraria and sponsorship, whether accepted or declined, is maintained;</w:t>
            </w:r>
          </w:p>
          <w:p w14:paraId="5DC49FCD" w14:textId="091AD746"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szCs w:val="24"/>
              </w:rPr>
              <w:t xml:space="preserve">All declarations of interest will be scrutinised on receipt by the </w:t>
            </w:r>
            <w:r w:rsidR="0030070A" w:rsidRPr="007C4B7F">
              <w:rPr>
                <w:rFonts w:cs="Arial"/>
                <w:szCs w:val="24"/>
              </w:rPr>
              <w:t xml:space="preserve">corporate governance </w:t>
            </w:r>
            <w:r w:rsidRPr="007C4B7F">
              <w:rPr>
                <w:rFonts w:cs="Arial"/>
                <w:szCs w:val="24"/>
              </w:rPr>
              <w:t xml:space="preserve">team  to ensure appropriate declarations and acceptances have been made; </w:t>
            </w:r>
          </w:p>
          <w:p w14:paraId="5B3374DB" w14:textId="77777777"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bCs/>
                <w:szCs w:val="24"/>
              </w:rPr>
              <w:t>Appropriate information from the registers of declarations of interests and gifts, hospitality, honoraria and sponsorship is available on request;</w:t>
            </w:r>
          </w:p>
          <w:p w14:paraId="6016D949" w14:textId="0D4B15A1" w:rsidR="00740B84" w:rsidRPr="007C4B7F" w:rsidRDefault="00740B84" w:rsidP="007C4B7F">
            <w:pPr>
              <w:numPr>
                <w:ilvl w:val="0"/>
                <w:numId w:val="3"/>
              </w:numPr>
              <w:tabs>
                <w:tab w:val="clear" w:pos="360"/>
                <w:tab w:val="num" w:pos="720"/>
              </w:tabs>
              <w:spacing w:before="40" w:after="40"/>
              <w:jc w:val="left"/>
              <w:rPr>
                <w:rFonts w:cs="Arial"/>
                <w:bCs/>
                <w:szCs w:val="24"/>
              </w:rPr>
            </w:pPr>
            <w:r w:rsidRPr="007C4B7F">
              <w:rPr>
                <w:rFonts w:cs="Arial"/>
                <w:bCs/>
                <w:szCs w:val="24"/>
              </w:rPr>
              <w:t xml:space="preserve">A regular report detailing the declarations of interests, gifts, hospitality, honoraria and sponsorship received and the effectiveness of the arrangements in place is </w:t>
            </w:r>
            <w:r w:rsidR="00D93BCE" w:rsidRPr="007C4B7F">
              <w:rPr>
                <w:rFonts w:cs="Arial"/>
                <w:bCs/>
                <w:szCs w:val="24"/>
              </w:rPr>
              <w:t xml:space="preserve">provided to the Audit Committee to review the content of register. </w:t>
            </w:r>
          </w:p>
          <w:p w14:paraId="36444B87" w14:textId="5262780B" w:rsidR="00740B84" w:rsidRPr="0030070A" w:rsidRDefault="00740B84" w:rsidP="00E655DD">
            <w:pPr>
              <w:pStyle w:val="ListParagraph"/>
              <w:numPr>
                <w:ilvl w:val="0"/>
                <w:numId w:val="13"/>
              </w:numPr>
              <w:spacing w:before="40" w:after="40"/>
              <w:rPr>
                <w:rFonts w:ascii="Arial" w:hAnsi="Arial" w:cs="Arial"/>
                <w:b/>
                <w:sz w:val="24"/>
                <w:szCs w:val="24"/>
              </w:rPr>
            </w:pPr>
            <w:r w:rsidRPr="007C4B7F">
              <w:rPr>
                <w:rFonts w:ascii="Arial" w:hAnsi="Arial" w:cs="Arial"/>
                <w:sz w:val="24"/>
                <w:szCs w:val="24"/>
              </w:rPr>
              <w:t xml:space="preserve">The forms employees should complete when making a declaration of interest or when advising of </w:t>
            </w:r>
            <w:r w:rsidRPr="007C4B7F">
              <w:rPr>
                <w:rFonts w:ascii="Arial" w:hAnsi="Arial" w:cs="Arial"/>
                <w:bCs/>
                <w:sz w:val="24"/>
                <w:szCs w:val="24"/>
              </w:rPr>
              <w:t xml:space="preserve">gifts, hospitality, honoraria or sponsorship </w:t>
            </w:r>
            <w:r w:rsidRPr="007C4B7F">
              <w:rPr>
                <w:rFonts w:ascii="Arial" w:hAnsi="Arial" w:cs="Arial"/>
                <w:sz w:val="24"/>
                <w:szCs w:val="24"/>
              </w:rPr>
              <w:t xml:space="preserve">have been accepted or declined are available as </w:t>
            </w:r>
            <w:r w:rsidR="0030070A" w:rsidRPr="007C4B7F">
              <w:rPr>
                <w:rFonts w:ascii="Arial" w:hAnsi="Arial" w:cs="Arial"/>
                <w:b/>
                <w:sz w:val="24"/>
                <w:szCs w:val="24"/>
              </w:rPr>
              <w:t xml:space="preserve">appendices </w:t>
            </w:r>
            <w:r w:rsidR="00A13963" w:rsidRPr="007C4B7F">
              <w:rPr>
                <w:rFonts w:ascii="Arial" w:hAnsi="Arial" w:cs="Arial"/>
                <w:b/>
                <w:sz w:val="24"/>
                <w:szCs w:val="24"/>
              </w:rPr>
              <w:t>2</w:t>
            </w:r>
            <w:r w:rsidR="00012BC7" w:rsidRPr="007C4B7F">
              <w:rPr>
                <w:rFonts w:ascii="Arial" w:hAnsi="Arial" w:cs="Arial"/>
                <w:b/>
                <w:sz w:val="24"/>
                <w:szCs w:val="24"/>
              </w:rPr>
              <w:t>,</w:t>
            </w:r>
            <w:r w:rsidR="00A13963" w:rsidRPr="007C4B7F">
              <w:rPr>
                <w:rFonts w:ascii="Arial" w:hAnsi="Arial" w:cs="Arial"/>
                <w:b/>
                <w:sz w:val="24"/>
                <w:szCs w:val="24"/>
              </w:rPr>
              <w:t xml:space="preserve"> 3 and 4</w:t>
            </w:r>
            <w:r w:rsidR="00012BC7" w:rsidRPr="007C4B7F">
              <w:rPr>
                <w:rFonts w:ascii="Arial" w:hAnsi="Arial" w:cs="Arial"/>
                <w:b/>
                <w:sz w:val="24"/>
                <w:szCs w:val="24"/>
              </w:rPr>
              <w:t xml:space="preserve">. </w:t>
            </w:r>
            <w:r w:rsidR="00827B99" w:rsidRPr="007C4B7F">
              <w:rPr>
                <w:rFonts w:ascii="Arial" w:hAnsi="Arial" w:cs="Arial"/>
                <w:sz w:val="24"/>
                <w:szCs w:val="24"/>
              </w:rPr>
              <w:t xml:space="preserve">Further guidance on making </w:t>
            </w:r>
            <w:r w:rsidR="00012BC7" w:rsidRPr="007C4B7F">
              <w:rPr>
                <w:rFonts w:ascii="Arial" w:hAnsi="Arial" w:cs="Arial"/>
                <w:sz w:val="24"/>
                <w:szCs w:val="24"/>
              </w:rPr>
              <w:t>declaration</w:t>
            </w:r>
            <w:r w:rsidR="00A13963" w:rsidRPr="007C4B7F">
              <w:rPr>
                <w:rFonts w:ascii="Arial" w:hAnsi="Arial" w:cs="Arial"/>
                <w:sz w:val="24"/>
                <w:szCs w:val="24"/>
              </w:rPr>
              <w:t>s and</w:t>
            </w:r>
            <w:r w:rsidR="00012BC7" w:rsidRPr="007C4B7F">
              <w:rPr>
                <w:rFonts w:ascii="Arial" w:hAnsi="Arial" w:cs="Arial"/>
                <w:sz w:val="24"/>
                <w:szCs w:val="24"/>
              </w:rPr>
              <w:t xml:space="preserve"> the acceptance of gifts is available in </w:t>
            </w:r>
            <w:r w:rsidR="0030070A" w:rsidRPr="007C4B7F">
              <w:rPr>
                <w:rFonts w:ascii="Arial" w:hAnsi="Arial" w:cs="Arial"/>
                <w:b/>
                <w:sz w:val="24"/>
                <w:szCs w:val="24"/>
              </w:rPr>
              <w:t xml:space="preserve">appendices </w:t>
            </w:r>
            <w:r w:rsidR="00A13963" w:rsidRPr="007C4B7F">
              <w:rPr>
                <w:rFonts w:ascii="Arial" w:hAnsi="Arial" w:cs="Arial"/>
                <w:b/>
                <w:sz w:val="24"/>
                <w:szCs w:val="24"/>
              </w:rPr>
              <w:t xml:space="preserve">2i, </w:t>
            </w:r>
            <w:r w:rsidR="00012BC7" w:rsidRPr="007C4B7F">
              <w:rPr>
                <w:rFonts w:ascii="Arial" w:hAnsi="Arial" w:cs="Arial"/>
                <w:b/>
                <w:sz w:val="24"/>
                <w:szCs w:val="24"/>
              </w:rPr>
              <w:t xml:space="preserve">3i and 3ii. </w:t>
            </w:r>
          </w:p>
        </w:tc>
      </w:tr>
      <w:tr w:rsidR="00740B84" w:rsidRPr="007C4B7F" w14:paraId="28EF8F29" w14:textId="77777777" w:rsidTr="00012BC7">
        <w:tc>
          <w:tcPr>
            <w:tcW w:w="9625" w:type="dxa"/>
          </w:tcPr>
          <w:p w14:paraId="5B14B7AD" w14:textId="02EAC5F1" w:rsidR="00740B84" w:rsidRPr="007C4B7F" w:rsidRDefault="00740B84" w:rsidP="007C4B7F">
            <w:pPr>
              <w:spacing w:before="40" w:after="40"/>
              <w:jc w:val="left"/>
              <w:rPr>
                <w:rFonts w:cs="Arial"/>
                <w:b/>
                <w:bCs/>
                <w:szCs w:val="24"/>
              </w:rPr>
            </w:pPr>
            <w:r w:rsidRPr="007C4B7F">
              <w:rPr>
                <w:rFonts w:cs="Arial"/>
                <w:b/>
                <w:bCs/>
                <w:szCs w:val="24"/>
              </w:rPr>
              <w:lastRenderedPageBreak/>
              <w:t xml:space="preserve">6.4 Executive and </w:t>
            </w:r>
            <w:r w:rsidR="00A42246" w:rsidRPr="00B84044">
              <w:rPr>
                <w:rFonts w:cs="Arial"/>
                <w:b/>
                <w:bCs/>
                <w:color w:val="FF0000"/>
                <w:szCs w:val="24"/>
              </w:rPr>
              <w:t>Service</w:t>
            </w:r>
            <w:r w:rsidR="00A42246" w:rsidRPr="007C4B7F">
              <w:rPr>
                <w:rFonts w:cs="Arial"/>
                <w:b/>
                <w:bCs/>
                <w:szCs w:val="24"/>
              </w:rPr>
              <w:t xml:space="preserve"> </w:t>
            </w:r>
            <w:r w:rsidR="007F5DD8" w:rsidRPr="007F5DD8">
              <w:rPr>
                <w:rFonts w:cs="Arial"/>
                <w:b/>
                <w:bCs/>
                <w:strike/>
                <w:szCs w:val="24"/>
              </w:rPr>
              <w:t>Unit</w:t>
            </w:r>
            <w:r w:rsidR="007F5DD8">
              <w:rPr>
                <w:rFonts w:cs="Arial"/>
                <w:b/>
                <w:bCs/>
                <w:szCs w:val="24"/>
              </w:rPr>
              <w:t xml:space="preserve"> </w:t>
            </w:r>
            <w:r w:rsidRPr="007C4B7F">
              <w:rPr>
                <w:rFonts w:cs="Arial"/>
                <w:b/>
                <w:bCs/>
                <w:szCs w:val="24"/>
              </w:rPr>
              <w:t>Directors</w:t>
            </w:r>
          </w:p>
          <w:p w14:paraId="44D75E29" w14:textId="7DC10EAF" w:rsidR="00740B84" w:rsidRPr="007C4B7F" w:rsidRDefault="00740B84" w:rsidP="007C4B7F">
            <w:pPr>
              <w:spacing w:before="40" w:after="40"/>
              <w:jc w:val="left"/>
              <w:rPr>
                <w:rFonts w:cs="Arial"/>
                <w:bCs/>
                <w:szCs w:val="24"/>
              </w:rPr>
            </w:pPr>
            <w:r w:rsidRPr="007C4B7F">
              <w:rPr>
                <w:rFonts w:cs="Arial"/>
                <w:bCs/>
                <w:szCs w:val="24"/>
              </w:rPr>
              <w:t xml:space="preserve">Executive and </w:t>
            </w:r>
            <w:r w:rsidR="00A42246" w:rsidRPr="00B84044">
              <w:rPr>
                <w:rFonts w:cs="Arial"/>
                <w:bCs/>
                <w:color w:val="FF0000"/>
                <w:szCs w:val="24"/>
              </w:rPr>
              <w:t>Service</w:t>
            </w:r>
            <w:r w:rsidR="007F5DD8">
              <w:rPr>
                <w:rFonts w:cs="Arial"/>
                <w:bCs/>
                <w:color w:val="FF0000"/>
                <w:szCs w:val="24"/>
              </w:rPr>
              <w:t xml:space="preserve"> </w:t>
            </w:r>
            <w:r w:rsidR="007F5DD8" w:rsidRPr="007F5DD8">
              <w:rPr>
                <w:rFonts w:cs="Arial"/>
                <w:bCs/>
                <w:strike/>
                <w:szCs w:val="24"/>
              </w:rPr>
              <w:t>Unit</w:t>
            </w:r>
            <w:r w:rsidRPr="007C4B7F">
              <w:rPr>
                <w:rFonts w:cs="Arial"/>
                <w:bCs/>
                <w:szCs w:val="24"/>
              </w:rPr>
              <w:t xml:space="preserve"> directors must ensure that: </w:t>
            </w:r>
          </w:p>
          <w:p w14:paraId="15441D78" w14:textId="77777777" w:rsidR="00740B84" w:rsidRPr="007C4B7F" w:rsidRDefault="00740B84" w:rsidP="007C4B7F">
            <w:pPr>
              <w:numPr>
                <w:ilvl w:val="0"/>
                <w:numId w:val="4"/>
              </w:numPr>
              <w:spacing w:before="40" w:after="40"/>
              <w:jc w:val="left"/>
              <w:rPr>
                <w:rFonts w:cs="Arial"/>
                <w:bCs/>
                <w:szCs w:val="24"/>
                <w:lang w:val="en-US"/>
              </w:rPr>
            </w:pPr>
            <w:r w:rsidRPr="007C4B7F">
              <w:rPr>
                <w:rFonts w:cs="Arial"/>
                <w:bCs/>
                <w:szCs w:val="24"/>
                <w:lang w:val="en-US"/>
              </w:rPr>
              <w:t>Employees are aware of the requirements contained within this policy;</w:t>
            </w:r>
          </w:p>
          <w:p w14:paraId="712B3E83" w14:textId="77777777" w:rsidR="00740B84" w:rsidRPr="007C4B7F" w:rsidRDefault="00740B84" w:rsidP="007C4B7F">
            <w:pPr>
              <w:numPr>
                <w:ilvl w:val="0"/>
                <w:numId w:val="4"/>
              </w:numPr>
              <w:spacing w:before="40" w:after="40"/>
              <w:jc w:val="left"/>
              <w:rPr>
                <w:rFonts w:cs="Arial"/>
                <w:bCs/>
                <w:szCs w:val="24"/>
                <w:lang w:val="en-US"/>
              </w:rPr>
            </w:pPr>
            <w:r w:rsidRPr="007C4B7F">
              <w:rPr>
                <w:rFonts w:cs="Arial"/>
                <w:bCs/>
                <w:szCs w:val="24"/>
                <w:lang w:val="en-US"/>
              </w:rPr>
              <w:t>They lead by example and ensure that they personally declare any relevant interest or the offer of gifts, hospitality, honoraria or sponsorship;</w:t>
            </w:r>
          </w:p>
          <w:p w14:paraId="230A1117" w14:textId="73F5787A" w:rsidR="00740B84" w:rsidRPr="007C4B7F" w:rsidRDefault="00740B84" w:rsidP="007C4B7F">
            <w:pPr>
              <w:numPr>
                <w:ilvl w:val="0"/>
                <w:numId w:val="4"/>
              </w:numPr>
              <w:spacing w:before="40" w:after="40"/>
              <w:jc w:val="left"/>
              <w:rPr>
                <w:rFonts w:cs="Arial"/>
                <w:bCs/>
                <w:szCs w:val="24"/>
                <w:lang w:val="en-US"/>
              </w:rPr>
            </w:pPr>
            <w:r w:rsidRPr="007C4B7F">
              <w:rPr>
                <w:rFonts w:cs="Arial"/>
                <w:bCs/>
                <w:szCs w:val="24"/>
                <w:lang w:val="en-US"/>
              </w:rPr>
              <w:t xml:space="preserve">Approve or decline the acceptance of gifts, hospitality and sponsorship that have been offered within their </w:t>
            </w:r>
            <w:r w:rsidR="0030070A" w:rsidRPr="007C4B7F">
              <w:rPr>
                <w:rFonts w:cs="Arial"/>
                <w:bCs/>
                <w:szCs w:val="24"/>
                <w:lang w:val="en-US"/>
              </w:rPr>
              <w:t>department</w:t>
            </w:r>
            <w:r w:rsidRPr="007C4B7F">
              <w:rPr>
                <w:rFonts w:cs="Arial"/>
                <w:bCs/>
                <w:szCs w:val="24"/>
                <w:lang w:val="en-US"/>
              </w:rPr>
              <w:t xml:space="preserve">/unit </w:t>
            </w:r>
            <w:r w:rsidRPr="007C4B7F">
              <w:rPr>
                <w:rFonts w:cs="Arial"/>
                <w:b/>
                <w:bCs/>
                <w:szCs w:val="24"/>
                <w:lang w:val="en-US"/>
              </w:rPr>
              <w:t xml:space="preserve">prior </w:t>
            </w:r>
            <w:r w:rsidRPr="007C4B7F">
              <w:rPr>
                <w:rFonts w:cs="Arial"/>
                <w:bCs/>
                <w:szCs w:val="24"/>
                <w:lang w:val="en-US"/>
              </w:rPr>
              <w:t xml:space="preserve">to the event; </w:t>
            </w:r>
          </w:p>
          <w:p w14:paraId="543E6F9A" w14:textId="77777777" w:rsidR="00740B84" w:rsidRPr="007C4B7F" w:rsidRDefault="00740B84" w:rsidP="007C4B7F">
            <w:pPr>
              <w:numPr>
                <w:ilvl w:val="0"/>
                <w:numId w:val="4"/>
              </w:numPr>
              <w:spacing w:before="40" w:after="40"/>
              <w:jc w:val="left"/>
              <w:rPr>
                <w:rFonts w:cs="Arial"/>
                <w:bCs/>
                <w:szCs w:val="24"/>
                <w:lang w:val="en-US"/>
              </w:rPr>
            </w:pPr>
            <w:r w:rsidRPr="007C4B7F">
              <w:rPr>
                <w:rFonts w:cs="Arial"/>
                <w:bCs/>
                <w:szCs w:val="24"/>
                <w:lang w:val="en-US"/>
              </w:rPr>
              <w:t>Ensure any acceptances of gifts, hospitality, honoraria or sponsorship</w:t>
            </w:r>
            <w:r w:rsidRPr="007C4B7F">
              <w:rPr>
                <w:rFonts w:cs="Arial"/>
                <w:szCs w:val="24"/>
                <w:lang w:val="en-US"/>
              </w:rPr>
              <w:t xml:space="preserve"> </w:t>
            </w:r>
            <w:r w:rsidRPr="007C4B7F">
              <w:rPr>
                <w:rFonts w:cs="Arial"/>
                <w:bCs/>
                <w:szCs w:val="24"/>
                <w:lang w:val="en-US"/>
              </w:rPr>
              <w:t>complies with the standards of conduct outlined in this policy. Unit directors are responsible for approval within unit and executive directors are responsible for approval within corporate functions;</w:t>
            </w:r>
          </w:p>
          <w:p w14:paraId="7A4C5563" w14:textId="77777777" w:rsidR="00740B84" w:rsidRPr="007C4B7F" w:rsidRDefault="00740B84" w:rsidP="007C4B7F">
            <w:pPr>
              <w:numPr>
                <w:ilvl w:val="0"/>
                <w:numId w:val="5"/>
              </w:numPr>
              <w:spacing w:before="40" w:after="40"/>
              <w:jc w:val="left"/>
              <w:rPr>
                <w:rFonts w:cs="Arial"/>
                <w:bCs/>
                <w:szCs w:val="24"/>
                <w:lang w:val="en-US"/>
              </w:rPr>
            </w:pPr>
            <w:r w:rsidRPr="007C4B7F">
              <w:rPr>
                <w:rFonts w:cs="Arial"/>
                <w:bCs/>
                <w:szCs w:val="24"/>
                <w:lang w:val="en-US"/>
              </w:rPr>
              <w:t>It is their responsibility to  review the contents of the registers of declarations of interest and gifts, hospitality, honoraria and sponsorship to assist with the verification of the accuracy of the information contained within it;</w:t>
            </w:r>
          </w:p>
          <w:p w14:paraId="60228FB2" w14:textId="5A2611DE" w:rsidR="00740B84" w:rsidRPr="0030070A" w:rsidRDefault="00740B84" w:rsidP="007C4B7F">
            <w:pPr>
              <w:numPr>
                <w:ilvl w:val="0"/>
                <w:numId w:val="5"/>
              </w:numPr>
              <w:spacing w:before="40" w:after="40"/>
              <w:jc w:val="left"/>
              <w:rPr>
                <w:rFonts w:cs="Arial"/>
                <w:bCs/>
                <w:szCs w:val="24"/>
                <w:lang w:val="en-US"/>
              </w:rPr>
            </w:pPr>
            <w:r w:rsidRPr="007C4B7F">
              <w:rPr>
                <w:rFonts w:cs="Arial"/>
                <w:bCs/>
                <w:szCs w:val="24"/>
                <w:lang w:val="en-US"/>
              </w:rPr>
              <w:t>During periods of annual leave and prolonged absence they will ensure that they delegate the responsibilities to their deputy.</w:t>
            </w:r>
          </w:p>
        </w:tc>
      </w:tr>
      <w:tr w:rsidR="00740B84" w:rsidRPr="007C4B7F" w14:paraId="0AA70C60" w14:textId="77777777" w:rsidTr="00012BC7">
        <w:tc>
          <w:tcPr>
            <w:tcW w:w="9625" w:type="dxa"/>
          </w:tcPr>
          <w:p w14:paraId="0953D62A" w14:textId="77777777" w:rsidR="00740B84" w:rsidRPr="007C4B7F" w:rsidRDefault="00740B84" w:rsidP="007C4B7F">
            <w:pPr>
              <w:spacing w:before="40" w:after="40"/>
              <w:jc w:val="left"/>
              <w:rPr>
                <w:rFonts w:cs="Arial"/>
                <w:b/>
                <w:szCs w:val="24"/>
              </w:rPr>
            </w:pPr>
            <w:r w:rsidRPr="007C4B7F">
              <w:rPr>
                <w:rFonts w:cs="Arial"/>
                <w:b/>
                <w:szCs w:val="24"/>
              </w:rPr>
              <w:t>6.5 Line/Departmental Managers</w:t>
            </w:r>
          </w:p>
          <w:p w14:paraId="704BBA8F" w14:textId="77777777" w:rsidR="00740B84" w:rsidRPr="007C4B7F" w:rsidRDefault="00740B84" w:rsidP="007C4B7F">
            <w:pPr>
              <w:spacing w:before="40" w:after="40"/>
              <w:jc w:val="left"/>
              <w:rPr>
                <w:rFonts w:cs="Arial"/>
                <w:szCs w:val="24"/>
              </w:rPr>
            </w:pPr>
            <w:r w:rsidRPr="007C4B7F">
              <w:rPr>
                <w:rFonts w:cs="Arial"/>
                <w:szCs w:val="24"/>
              </w:rPr>
              <w:t>Line/departmental managers will:</w:t>
            </w:r>
          </w:p>
          <w:p w14:paraId="0C05FC34" w14:textId="3F847C0C" w:rsidR="00E74023" w:rsidRPr="007C4B7F" w:rsidRDefault="00740B84" w:rsidP="00E655DD">
            <w:pPr>
              <w:pStyle w:val="ListParagraph"/>
              <w:numPr>
                <w:ilvl w:val="0"/>
                <w:numId w:val="13"/>
              </w:numPr>
              <w:spacing w:before="40" w:after="40"/>
              <w:ind w:left="720"/>
              <w:rPr>
                <w:rFonts w:ascii="Arial" w:hAnsi="Arial" w:cs="Arial"/>
                <w:sz w:val="24"/>
                <w:szCs w:val="24"/>
              </w:rPr>
            </w:pPr>
            <w:r w:rsidRPr="007C4B7F">
              <w:rPr>
                <w:rFonts w:ascii="Arial" w:hAnsi="Arial" w:cs="Arial"/>
                <w:sz w:val="24"/>
                <w:szCs w:val="24"/>
              </w:rPr>
              <w:t>Ensure that this policy and the standards of business conduct are brought to the attention of employees for whom they are responsible, and that they are aware of its implications for their work;</w:t>
            </w:r>
          </w:p>
          <w:p w14:paraId="080B0213" w14:textId="5D48CE5B" w:rsidR="00E74023" w:rsidRPr="007C4B7F" w:rsidRDefault="00740B84" w:rsidP="00E655DD">
            <w:pPr>
              <w:pStyle w:val="ListParagraph"/>
              <w:numPr>
                <w:ilvl w:val="0"/>
                <w:numId w:val="13"/>
              </w:numPr>
              <w:spacing w:before="40" w:after="40"/>
              <w:ind w:left="720"/>
              <w:rPr>
                <w:rFonts w:ascii="Arial" w:hAnsi="Arial" w:cs="Arial"/>
                <w:sz w:val="24"/>
                <w:szCs w:val="24"/>
              </w:rPr>
            </w:pPr>
            <w:r w:rsidRPr="007C4B7F">
              <w:rPr>
                <w:rFonts w:ascii="Arial" w:hAnsi="Arial" w:cs="Arial"/>
                <w:sz w:val="24"/>
                <w:szCs w:val="24"/>
              </w:rPr>
              <w:t xml:space="preserve">Ensure that employees are aware of the requirement to follow and comply with the policy and the standards of business conduct </w:t>
            </w:r>
            <w:r w:rsidR="00E74023" w:rsidRPr="007C4B7F">
              <w:rPr>
                <w:rFonts w:ascii="Arial" w:hAnsi="Arial" w:cs="Arial"/>
                <w:sz w:val="24"/>
                <w:szCs w:val="24"/>
              </w:rPr>
              <w:t>and a</w:t>
            </w:r>
            <w:r w:rsidRPr="007C4B7F">
              <w:rPr>
                <w:rFonts w:ascii="Arial" w:hAnsi="Arial" w:cs="Arial"/>
                <w:sz w:val="24"/>
                <w:szCs w:val="24"/>
              </w:rPr>
              <w:t xml:space="preserve">ctively seek declarations at regular intervals in respect of interests, secondary employment and gifts/hospitality from employees. The standards of business conduct will be discussed and declarations sought at performance reviews, consultant appraisals and as part of the consultant </w:t>
            </w:r>
            <w:r w:rsidR="00E74023" w:rsidRPr="007C4B7F">
              <w:rPr>
                <w:rFonts w:ascii="Arial" w:hAnsi="Arial" w:cs="Arial"/>
                <w:sz w:val="24"/>
                <w:szCs w:val="24"/>
              </w:rPr>
              <w:t>job plan reviews as appropriate</w:t>
            </w:r>
            <w:r w:rsidRPr="007C4B7F">
              <w:rPr>
                <w:rFonts w:ascii="Arial" w:hAnsi="Arial" w:cs="Arial"/>
                <w:sz w:val="24"/>
                <w:szCs w:val="24"/>
              </w:rPr>
              <w:t>;</w:t>
            </w:r>
          </w:p>
          <w:p w14:paraId="326C9543" w14:textId="22789C25" w:rsidR="00740B84" w:rsidRPr="007C4B7F" w:rsidRDefault="00740B84" w:rsidP="00E655DD">
            <w:pPr>
              <w:pStyle w:val="ListParagraph"/>
              <w:numPr>
                <w:ilvl w:val="0"/>
                <w:numId w:val="13"/>
              </w:numPr>
              <w:spacing w:before="40" w:after="40"/>
              <w:ind w:left="720"/>
              <w:rPr>
                <w:rFonts w:ascii="Arial" w:hAnsi="Arial" w:cs="Arial"/>
                <w:sz w:val="24"/>
                <w:szCs w:val="24"/>
              </w:rPr>
            </w:pPr>
            <w:r w:rsidRPr="007C4B7F">
              <w:rPr>
                <w:rFonts w:ascii="Arial" w:hAnsi="Arial" w:cs="Arial"/>
                <w:sz w:val="24"/>
                <w:szCs w:val="24"/>
              </w:rPr>
              <w:t>Support their employees in the application of the policy and the standards of business conduct, seeking advice from the Director of Corporate Governance if required.</w:t>
            </w:r>
          </w:p>
        </w:tc>
      </w:tr>
      <w:tr w:rsidR="00740B84" w:rsidRPr="007C4B7F" w14:paraId="1FA9CA43" w14:textId="77777777" w:rsidTr="00012BC7">
        <w:tc>
          <w:tcPr>
            <w:tcW w:w="9625" w:type="dxa"/>
          </w:tcPr>
          <w:p w14:paraId="45927AF8" w14:textId="77777777" w:rsidR="00740B84" w:rsidRPr="007C4B7F" w:rsidRDefault="00740B84" w:rsidP="007C4B7F">
            <w:pPr>
              <w:spacing w:before="40" w:after="40"/>
              <w:jc w:val="left"/>
              <w:rPr>
                <w:rFonts w:cs="Arial"/>
                <w:b/>
                <w:szCs w:val="24"/>
              </w:rPr>
            </w:pPr>
            <w:r w:rsidRPr="007C4B7F">
              <w:rPr>
                <w:rFonts w:cs="Arial"/>
                <w:b/>
                <w:szCs w:val="24"/>
              </w:rPr>
              <w:lastRenderedPageBreak/>
              <w:t xml:space="preserve">6.6 Employees and Independent Members Staff </w:t>
            </w:r>
          </w:p>
          <w:p w14:paraId="1F84497F" w14:textId="77777777" w:rsidR="00740B84" w:rsidRPr="007C4B7F" w:rsidRDefault="00740B84" w:rsidP="007C4B7F">
            <w:pPr>
              <w:spacing w:before="40" w:after="40"/>
              <w:jc w:val="left"/>
              <w:rPr>
                <w:rFonts w:cs="Arial"/>
                <w:b/>
                <w:szCs w:val="24"/>
              </w:rPr>
            </w:pPr>
            <w:r w:rsidRPr="007C4B7F">
              <w:rPr>
                <w:rFonts w:cs="Arial"/>
                <w:b/>
                <w:szCs w:val="24"/>
              </w:rPr>
              <w:t>Conduct of Employees</w:t>
            </w:r>
          </w:p>
          <w:p w14:paraId="310458F7" w14:textId="1CAA7276" w:rsidR="00740B84" w:rsidRPr="007C4B7F" w:rsidRDefault="00740B84" w:rsidP="007C4B7F">
            <w:pPr>
              <w:spacing w:before="40" w:after="40"/>
              <w:jc w:val="left"/>
              <w:rPr>
                <w:rFonts w:cs="Arial"/>
                <w:szCs w:val="24"/>
              </w:rPr>
            </w:pPr>
            <w:r w:rsidRPr="007C4B7F">
              <w:rPr>
                <w:rFonts w:cs="Arial"/>
                <w:szCs w:val="24"/>
              </w:rPr>
              <w:t>The requirements of staff as public servants are to:</w:t>
            </w:r>
          </w:p>
          <w:p w14:paraId="3B669F9C" w14:textId="77B61D44" w:rsidR="00740B84" w:rsidRPr="002B71D4" w:rsidRDefault="00740B84" w:rsidP="00E655DD">
            <w:pPr>
              <w:pStyle w:val="ListParagraph"/>
              <w:numPr>
                <w:ilvl w:val="0"/>
                <w:numId w:val="40"/>
              </w:numPr>
              <w:rPr>
                <w:rFonts w:ascii="Arial" w:hAnsi="Arial" w:cs="Arial"/>
                <w:sz w:val="24"/>
                <w:szCs w:val="24"/>
              </w:rPr>
            </w:pPr>
            <w:r w:rsidRPr="002B71D4">
              <w:rPr>
                <w:rFonts w:ascii="Arial" w:hAnsi="Arial" w:cs="Arial"/>
                <w:sz w:val="24"/>
                <w:szCs w:val="24"/>
              </w:rPr>
              <w:t>Ensure that the interest of service users remains paramount at all times;</w:t>
            </w:r>
          </w:p>
          <w:p w14:paraId="6B05F890" w14:textId="5B19EA1D" w:rsidR="00740B84" w:rsidRPr="002B71D4" w:rsidRDefault="00740B84" w:rsidP="00E655DD">
            <w:pPr>
              <w:pStyle w:val="ListParagraph"/>
              <w:numPr>
                <w:ilvl w:val="0"/>
                <w:numId w:val="40"/>
              </w:numPr>
              <w:rPr>
                <w:rFonts w:ascii="Arial" w:hAnsi="Arial" w:cs="Arial"/>
                <w:sz w:val="24"/>
                <w:szCs w:val="24"/>
              </w:rPr>
            </w:pPr>
            <w:r w:rsidRPr="002B71D4">
              <w:rPr>
                <w:rFonts w:ascii="Arial" w:hAnsi="Arial" w:cs="Arial"/>
                <w:sz w:val="24"/>
                <w:szCs w:val="24"/>
              </w:rPr>
              <w:t>Be impartial, and honest and transparent in the conduct of their official business;</w:t>
            </w:r>
          </w:p>
          <w:p w14:paraId="5F1DA4CC" w14:textId="3B25DC39" w:rsidR="00740B84" w:rsidRPr="002B71D4" w:rsidRDefault="00740B84" w:rsidP="00E655DD">
            <w:pPr>
              <w:pStyle w:val="ListParagraph"/>
              <w:numPr>
                <w:ilvl w:val="0"/>
                <w:numId w:val="40"/>
              </w:numPr>
              <w:rPr>
                <w:rFonts w:ascii="Arial" w:hAnsi="Arial" w:cs="Arial"/>
                <w:sz w:val="24"/>
                <w:szCs w:val="24"/>
              </w:rPr>
            </w:pPr>
            <w:r w:rsidRPr="002B71D4">
              <w:rPr>
                <w:rFonts w:ascii="Arial" w:hAnsi="Arial" w:cs="Arial"/>
                <w:sz w:val="24"/>
                <w:szCs w:val="24"/>
              </w:rPr>
              <w:t>Use the public funds entrusted to them to the best advantage of the service, always ensuring value for money.</w:t>
            </w:r>
          </w:p>
          <w:p w14:paraId="28F9FA70" w14:textId="77777777" w:rsidR="002B71D4" w:rsidRDefault="002B71D4" w:rsidP="002B71D4">
            <w:pPr>
              <w:spacing w:before="40" w:after="40"/>
              <w:jc w:val="left"/>
              <w:rPr>
                <w:rFonts w:cs="Arial"/>
                <w:b/>
                <w:szCs w:val="24"/>
              </w:rPr>
            </w:pPr>
            <w:r>
              <w:rPr>
                <w:rFonts w:cs="Arial"/>
                <w:b/>
                <w:szCs w:val="24"/>
              </w:rPr>
              <w:t>Staff must not:</w:t>
            </w:r>
          </w:p>
          <w:p w14:paraId="6DA0754A" w14:textId="51B1B1AC" w:rsidR="00740B84" w:rsidRPr="002B71D4" w:rsidRDefault="00740B84" w:rsidP="00E655DD">
            <w:pPr>
              <w:pStyle w:val="ListParagraph"/>
              <w:numPr>
                <w:ilvl w:val="0"/>
                <w:numId w:val="41"/>
              </w:numPr>
              <w:spacing w:before="40" w:after="40"/>
              <w:rPr>
                <w:rFonts w:ascii="Arial" w:hAnsi="Arial" w:cs="Arial"/>
                <w:b/>
                <w:sz w:val="24"/>
                <w:szCs w:val="24"/>
              </w:rPr>
            </w:pPr>
            <w:r w:rsidRPr="002B71D4">
              <w:rPr>
                <w:rFonts w:ascii="Arial" w:hAnsi="Arial" w:cs="Arial"/>
                <w:sz w:val="24"/>
                <w:szCs w:val="24"/>
              </w:rPr>
              <w:t>Abuse their official position for personal gain or to benefit their family or friends;</w:t>
            </w:r>
          </w:p>
          <w:p w14:paraId="3FC09B75" w14:textId="60B3B4E2" w:rsidR="00740B84" w:rsidRPr="002B71D4" w:rsidRDefault="00740B84" w:rsidP="00E655DD">
            <w:pPr>
              <w:pStyle w:val="ListParagraph"/>
              <w:numPr>
                <w:ilvl w:val="0"/>
                <w:numId w:val="41"/>
              </w:numPr>
              <w:rPr>
                <w:rFonts w:ascii="Arial" w:hAnsi="Arial" w:cs="Arial"/>
                <w:sz w:val="24"/>
                <w:szCs w:val="24"/>
              </w:rPr>
            </w:pPr>
            <w:r w:rsidRPr="002B71D4">
              <w:rPr>
                <w:rFonts w:ascii="Arial" w:hAnsi="Arial" w:cs="Arial"/>
                <w:sz w:val="24"/>
                <w:szCs w:val="24"/>
              </w:rPr>
              <w:t>Seek to advantage further private business or other interests in the course of their official duties;</w:t>
            </w:r>
          </w:p>
          <w:p w14:paraId="5D1ED13A" w14:textId="6488F036" w:rsidR="00740B84" w:rsidRPr="002B71D4" w:rsidRDefault="00740B84" w:rsidP="00E655DD">
            <w:pPr>
              <w:pStyle w:val="ListParagraph"/>
              <w:numPr>
                <w:ilvl w:val="0"/>
                <w:numId w:val="41"/>
              </w:numPr>
              <w:spacing w:before="40" w:after="40"/>
              <w:rPr>
                <w:rFonts w:cs="Arial"/>
                <w:szCs w:val="24"/>
              </w:rPr>
            </w:pPr>
            <w:r w:rsidRPr="002B71D4">
              <w:rPr>
                <w:rFonts w:ascii="Arial" w:hAnsi="Arial" w:cs="Arial"/>
                <w:sz w:val="24"/>
                <w:szCs w:val="24"/>
              </w:rPr>
              <w:t>Seek or knowingly accept preferential rates or benefits in kind for private transactions carried out with companies with which they have had or may have official dealing with on behalf of the health board</w:t>
            </w:r>
            <w:r w:rsidRPr="002B71D4">
              <w:rPr>
                <w:rFonts w:cs="Arial"/>
                <w:szCs w:val="24"/>
              </w:rPr>
              <w:t xml:space="preserve">. </w:t>
            </w:r>
          </w:p>
          <w:p w14:paraId="71C72E43" w14:textId="77777777" w:rsidR="00740B84" w:rsidRPr="007C4B7F" w:rsidRDefault="00740B84" w:rsidP="002B71D4">
            <w:pPr>
              <w:spacing w:before="40" w:after="40"/>
              <w:jc w:val="center"/>
              <w:rPr>
                <w:rFonts w:cs="Arial"/>
                <w:szCs w:val="24"/>
              </w:rPr>
            </w:pPr>
            <w:r w:rsidRPr="007C4B7F">
              <w:rPr>
                <w:rFonts w:cs="Arial"/>
                <w:i/>
                <w:szCs w:val="24"/>
              </w:rPr>
              <w:t>“It is in keeping with these requirements that staff must consider carefully any offers of gifts or hospitality.</w:t>
            </w:r>
            <w:r w:rsidRPr="007C4B7F">
              <w:rPr>
                <w:rFonts w:cs="Arial"/>
                <w:szCs w:val="24"/>
              </w:rPr>
              <w:t>” (Standards of Business Conduct for NHS staff (DGM(93)84) Welsh Office Circular)</w:t>
            </w:r>
          </w:p>
          <w:p w14:paraId="0F47A05A" w14:textId="2ECD8379" w:rsidR="00740B84" w:rsidRPr="007C4B7F" w:rsidRDefault="00740B84" w:rsidP="007C4B7F">
            <w:pPr>
              <w:spacing w:before="40" w:after="40"/>
              <w:jc w:val="left"/>
              <w:rPr>
                <w:rFonts w:cs="Arial"/>
                <w:szCs w:val="24"/>
              </w:rPr>
            </w:pPr>
            <w:r w:rsidRPr="007C4B7F">
              <w:rPr>
                <w:rFonts w:cs="Arial"/>
                <w:szCs w:val="24"/>
              </w:rPr>
              <w:t xml:space="preserve">All employees, </w:t>
            </w:r>
            <w:r w:rsidR="00C65FB2" w:rsidRPr="00EB6140">
              <w:rPr>
                <w:rFonts w:cs="Arial"/>
                <w:color w:val="FF0000"/>
                <w:szCs w:val="24"/>
              </w:rPr>
              <w:t>and those</w:t>
            </w:r>
            <w:r w:rsidR="00C65FB2" w:rsidRPr="007F5DD8">
              <w:rPr>
                <w:rFonts w:cs="Arial"/>
                <w:strike/>
                <w:szCs w:val="24"/>
              </w:rPr>
              <w:t xml:space="preserve"> </w:t>
            </w:r>
            <w:r w:rsidR="00EB6140" w:rsidRPr="007F5DD8">
              <w:rPr>
                <w:rFonts w:cs="Arial"/>
                <w:strike/>
                <w:szCs w:val="24"/>
              </w:rPr>
              <w:t>including</w:t>
            </w:r>
            <w:r w:rsidR="00EB6140">
              <w:rPr>
                <w:rFonts w:cs="Arial"/>
                <w:szCs w:val="24"/>
              </w:rPr>
              <w:t xml:space="preserve"> </w:t>
            </w:r>
            <w:r w:rsidRPr="007C4B7F">
              <w:rPr>
                <w:rFonts w:cs="Arial"/>
                <w:szCs w:val="24"/>
              </w:rPr>
              <w:t>on honorary contracts will ensure that they:</w:t>
            </w:r>
          </w:p>
          <w:p w14:paraId="49DF4F0C" w14:textId="608AC041" w:rsidR="00740B84" w:rsidRPr="002B71D4" w:rsidRDefault="00740B84" w:rsidP="00E655DD">
            <w:pPr>
              <w:pStyle w:val="ListParagraph"/>
              <w:numPr>
                <w:ilvl w:val="0"/>
                <w:numId w:val="42"/>
              </w:numPr>
              <w:spacing w:before="40" w:after="40"/>
              <w:rPr>
                <w:rFonts w:ascii="Arial" w:hAnsi="Arial" w:cs="Arial"/>
                <w:sz w:val="24"/>
                <w:szCs w:val="24"/>
              </w:rPr>
            </w:pPr>
            <w:r w:rsidRPr="002B71D4">
              <w:rPr>
                <w:rFonts w:ascii="Arial" w:hAnsi="Arial" w:cs="Arial"/>
                <w:sz w:val="24"/>
                <w:szCs w:val="24"/>
              </w:rPr>
              <w:t>Understand and abide by this policy and the standards of business conduct, consulting their line manager if they require clarification;</w:t>
            </w:r>
          </w:p>
          <w:p w14:paraId="16E8671A" w14:textId="2F4A269D" w:rsidR="00740B84" w:rsidRPr="002B71D4" w:rsidRDefault="00740B84" w:rsidP="00E655DD">
            <w:pPr>
              <w:pStyle w:val="ListParagraph"/>
              <w:numPr>
                <w:ilvl w:val="0"/>
                <w:numId w:val="42"/>
              </w:numPr>
              <w:spacing w:before="40" w:after="40"/>
              <w:rPr>
                <w:rFonts w:ascii="Arial" w:hAnsi="Arial" w:cs="Arial"/>
                <w:sz w:val="24"/>
                <w:szCs w:val="24"/>
              </w:rPr>
            </w:pPr>
            <w:r w:rsidRPr="002B71D4">
              <w:rPr>
                <w:rFonts w:ascii="Arial" w:hAnsi="Arial" w:cs="Arial"/>
                <w:sz w:val="24"/>
                <w:szCs w:val="24"/>
              </w:rPr>
              <w:t>Are not in a position where their private interests and NHS duties may conflict;</w:t>
            </w:r>
          </w:p>
          <w:p w14:paraId="6CC8033F" w14:textId="69DAB91E" w:rsidR="00740B84" w:rsidRPr="002B71D4" w:rsidRDefault="00740B84" w:rsidP="00E655DD">
            <w:pPr>
              <w:pStyle w:val="ListParagraph"/>
              <w:numPr>
                <w:ilvl w:val="0"/>
                <w:numId w:val="42"/>
              </w:numPr>
              <w:spacing w:before="40" w:after="40"/>
              <w:rPr>
                <w:rFonts w:ascii="Arial" w:hAnsi="Arial" w:cs="Arial"/>
                <w:sz w:val="24"/>
                <w:szCs w:val="24"/>
              </w:rPr>
            </w:pPr>
            <w:r w:rsidRPr="002B71D4">
              <w:rPr>
                <w:rFonts w:ascii="Arial" w:hAnsi="Arial" w:cs="Arial"/>
                <w:sz w:val="24"/>
                <w:szCs w:val="24"/>
              </w:rPr>
              <w:t>Declare to the health board for recording in the register of interests any relevant interests at the commencement of employment, whenever a new interest arises, and if asked to do so at periodic intervals by the health board. “Relevant interests” will include:</w:t>
            </w:r>
          </w:p>
          <w:p w14:paraId="125F243C" w14:textId="0A0A311A"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Directorships, including independent member directorships held in private companies or public limited companies likely or possibly seeking to do business with the health board, with the exception of dormant companies;</w:t>
            </w:r>
          </w:p>
          <w:p w14:paraId="66FDBD41" w14:textId="0DC471C0"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Ownership or part-ownership, of private companies, businesses or consultancies likely or possibly seeking to do business with the health board.  This includes shareholdings, debentures or rights where the total nominal value is £50,000 or one hundredth of the total nominal value of the issued share capital of the company or body, whichever is the less;</w:t>
            </w:r>
          </w:p>
          <w:p w14:paraId="2F524DF1" w14:textId="5A783A22"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A personal interest or departmental interest in any part of the pharmaceutical/healthcare industry that could be perceived as having an influence on decision making or on the provision of advice to members of the team;</w:t>
            </w:r>
          </w:p>
          <w:p w14:paraId="0384DC8A" w14:textId="4F131621"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Sponsorship or funding from a known NHS supplier or associated company/subsidiary;</w:t>
            </w:r>
          </w:p>
          <w:p w14:paraId="1B0D4046" w14:textId="0BF6E937"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A position of authority in a charity or voluntary body in the field of health and social care;</w:t>
            </w:r>
          </w:p>
          <w:p w14:paraId="6667825D" w14:textId="4F439D1B"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Any other connection with a voluntary, statutory, charitable or private body that could create a potential opportunity for conflicting interests;</w:t>
            </w:r>
          </w:p>
          <w:p w14:paraId="3E95DB8E" w14:textId="67FF52A6" w:rsidR="00740B84" w:rsidRPr="002B71D4" w:rsidRDefault="00740B84" w:rsidP="00E655DD">
            <w:pPr>
              <w:pStyle w:val="ListParagraph"/>
              <w:numPr>
                <w:ilvl w:val="0"/>
                <w:numId w:val="43"/>
              </w:numPr>
              <w:spacing w:before="40" w:after="40"/>
              <w:rPr>
                <w:rFonts w:ascii="Arial" w:hAnsi="Arial" w:cs="Arial"/>
                <w:sz w:val="24"/>
                <w:szCs w:val="24"/>
              </w:rPr>
            </w:pPr>
            <w:r w:rsidRPr="002B71D4">
              <w:rPr>
                <w:rFonts w:ascii="Arial" w:hAnsi="Arial" w:cs="Arial"/>
                <w:sz w:val="24"/>
                <w:szCs w:val="24"/>
              </w:rPr>
              <w:t>Self-employment or employment by any other body. This is particularly relevant where there could be a perceived or actual conflict with NHS duties.  This includes the undertaking of Agency work and/or private practice.</w:t>
            </w:r>
          </w:p>
          <w:p w14:paraId="1614AF61" w14:textId="77777777" w:rsidR="00740B84" w:rsidRPr="007C4B7F" w:rsidRDefault="00740B84" w:rsidP="007C4B7F">
            <w:pPr>
              <w:spacing w:before="40" w:after="40"/>
              <w:jc w:val="left"/>
              <w:rPr>
                <w:rFonts w:cs="Arial"/>
                <w:b/>
                <w:szCs w:val="24"/>
              </w:rPr>
            </w:pPr>
            <w:r w:rsidRPr="007C4B7F">
              <w:rPr>
                <w:rFonts w:cs="Arial"/>
                <w:b/>
                <w:szCs w:val="24"/>
              </w:rPr>
              <w:lastRenderedPageBreak/>
              <w:t>It is recommended that where there is doubt, a declaration of interest should be made.</w:t>
            </w:r>
          </w:p>
          <w:p w14:paraId="2CCCC0FD" w14:textId="02BEF09E" w:rsidR="00740B84" w:rsidRPr="002B71D4" w:rsidRDefault="00E74023"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Employees should i</w:t>
            </w:r>
            <w:r w:rsidR="00740B84" w:rsidRPr="002B71D4">
              <w:rPr>
                <w:rFonts w:ascii="Arial" w:hAnsi="Arial" w:cs="Arial"/>
                <w:sz w:val="24"/>
                <w:szCs w:val="24"/>
              </w:rPr>
              <w:t>nform service users and their relatives as appropriate, when referring them for treatment, investigation, or any aspect of their care if they have a material interest in an organisation to which they plan to refer a service user (see a) and g) above). The fact that the service user has been informed must be recorded appropriately;</w:t>
            </w:r>
          </w:p>
          <w:p w14:paraId="461472E4" w14:textId="5B97867F"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Verbally declare any relevant interest when a potential for conflict arises for example at board and committee meetings, during procurement processes and other meetings where appropriate;</w:t>
            </w:r>
          </w:p>
          <w:p w14:paraId="19886B86" w14:textId="1174BE16"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Declare to the health board for recording in the register of gifts, hospitality, honoraria and sponsorship any offer of a gift, hospitality or sponsorship which requires recording (see Section 9);</w:t>
            </w:r>
          </w:p>
          <w:p w14:paraId="2191AD3A" w14:textId="7AEFB6DA"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Obtain permission from their executive/unit director prior to accepting gifts, hospitality, honoraria or sponsorship which require recording;</w:t>
            </w:r>
          </w:p>
          <w:p w14:paraId="6CAF50BA" w14:textId="1E46BBC3"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Observe the standing orders, standing financial instructions and procurement procedures of the health board;</w:t>
            </w:r>
          </w:p>
          <w:p w14:paraId="1CB8D46D" w14:textId="2C8F9ACE" w:rsidR="00740B84" w:rsidRPr="002B71D4" w:rsidRDefault="00740B84" w:rsidP="00E655DD">
            <w:pPr>
              <w:pStyle w:val="ListParagraph"/>
              <w:numPr>
                <w:ilvl w:val="0"/>
                <w:numId w:val="44"/>
              </w:numPr>
              <w:spacing w:before="40" w:after="40"/>
              <w:rPr>
                <w:rFonts w:ascii="Arial" w:hAnsi="Arial" w:cs="Arial"/>
                <w:sz w:val="24"/>
                <w:szCs w:val="24"/>
              </w:rPr>
            </w:pPr>
            <w:r w:rsidRPr="002B71D4">
              <w:rPr>
                <w:rFonts w:ascii="Arial" w:hAnsi="Arial" w:cs="Arial"/>
                <w:sz w:val="24"/>
                <w:szCs w:val="24"/>
              </w:rPr>
              <w:t xml:space="preserve">Before engaging in any self-employment or outside employment you must first discuss it with your departmental/line manager.  This will ensure that your position in the health board is not compromised. Agreement to such employment will not be unreasonably refused.  </w:t>
            </w:r>
          </w:p>
          <w:p w14:paraId="7468C2FB" w14:textId="77777777" w:rsidR="00740B84" w:rsidRPr="007C4B7F" w:rsidRDefault="00740B84" w:rsidP="007C4B7F">
            <w:pPr>
              <w:spacing w:before="40" w:after="40"/>
              <w:jc w:val="left"/>
              <w:rPr>
                <w:rFonts w:cs="Arial"/>
                <w:szCs w:val="24"/>
              </w:rPr>
            </w:pPr>
            <w:r w:rsidRPr="007C4B7F">
              <w:rPr>
                <w:rFonts w:cs="Arial"/>
                <w:szCs w:val="24"/>
              </w:rPr>
              <w:t>Note: Employees Staff should also refer to appropriate professional codes of conduct and documents issued by the Welsh Government which will complement this policy and the standards of business conduct.</w:t>
            </w:r>
          </w:p>
          <w:p w14:paraId="333F54ED" w14:textId="60186322" w:rsidR="00740B84" w:rsidRPr="007C4B7F" w:rsidRDefault="00740B84" w:rsidP="007C4B7F">
            <w:pPr>
              <w:spacing w:before="40" w:after="40"/>
              <w:jc w:val="left"/>
              <w:rPr>
                <w:rFonts w:cs="Arial"/>
                <w:b/>
                <w:szCs w:val="24"/>
              </w:rPr>
            </w:pPr>
            <w:r w:rsidRPr="007C4B7F">
              <w:rPr>
                <w:rFonts w:cs="Arial"/>
                <w:b/>
                <w:szCs w:val="24"/>
              </w:rPr>
              <w:t>It is recommended that where there is doubt, a declarati</w:t>
            </w:r>
            <w:r w:rsidR="002B71D4">
              <w:rPr>
                <w:rFonts w:cs="Arial"/>
                <w:b/>
                <w:szCs w:val="24"/>
              </w:rPr>
              <w:t>on of interest should be made.</w:t>
            </w:r>
          </w:p>
        </w:tc>
      </w:tr>
      <w:tr w:rsidR="00740B84" w:rsidRPr="007C4B7F" w14:paraId="7F0FE7DF" w14:textId="77777777" w:rsidTr="00012BC7">
        <w:tc>
          <w:tcPr>
            <w:tcW w:w="9625" w:type="dxa"/>
          </w:tcPr>
          <w:p w14:paraId="4FC12EBA" w14:textId="77777777" w:rsidR="00740B84" w:rsidRPr="007C4B7F" w:rsidRDefault="00740B84" w:rsidP="007C4B7F">
            <w:pPr>
              <w:spacing w:before="40" w:after="40"/>
              <w:jc w:val="left"/>
              <w:rPr>
                <w:rFonts w:cs="Arial"/>
                <w:b/>
                <w:szCs w:val="24"/>
              </w:rPr>
            </w:pPr>
            <w:r w:rsidRPr="007C4B7F">
              <w:rPr>
                <w:rFonts w:cs="Arial"/>
                <w:b/>
                <w:szCs w:val="24"/>
              </w:rPr>
              <w:lastRenderedPageBreak/>
              <w:t>6.7</w:t>
            </w:r>
            <w:r w:rsidRPr="007C4B7F">
              <w:rPr>
                <w:rFonts w:cs="Arial"/>
                <w:b/>
                <w:szCs w:val="24"/>
              </w:rPr>
              <w:tab/>
              <w:t>NHS Wales Shared Services Partnership (NWSSP) Procurement Services</w:t>
            </w:r>
          </w:p>
          <w:p w14:paraId="1273C9C3" w14:textId="62D0B444" w:rsidR="00E74023" w:rsidRPr="007C4B7F" w:rsidRDefault="00740B84" w:rsidP="002B71D4">
            <w:pPr>
              <w:spacing w:before="40" w:after="40"/>
              <w:jc w:val="left"/>
              <w:rPr>
                <w:rFonts w:cs="Arial"/>
                <w:szCs w:val="24"/>
              </w:rPr>
            </w:pPr>
            <w:r w:rsidRPr="007C4B7F">
              <w:rPr>
                <w:rFonts w:cs="Arial"/>
                <w:szCs w:val="24"/>
              </w:rPr>
              <w:t>NWSSP will ensure that all procurement staff and health board staff complete declaration of interest forms in line with their procedures. NWSSP will advise the health board, through the Director of Corporate Governance, of any such interests impacting on health board services and this will be reported via the Audit Committee. The health board will seek assurance on the effectiveness of the controls in place and will annually request the complete</w:t>
            </w:r>
            <w:r w:rsidR="00827B99" w:rsidRPr="007C4B7F">
              <w:rPr>
                <w:rFonts w:cs="Arial"/>
                <w:szCs w:val="24"/>
              </w:rPr>
              <w:t>d</w:t>
            </w:r>
            <w:r w:rsidRPr="007C4B7F">
              <w:rPr>
                <w:rFonts w:cs="Arial"/>
                <w:szCs w:val="24"/>
              </w:rPr>
              <w:t xml:space="preserve"> declaration of interest forms of procurement a</w:t>
            </w:r>
            <w:r w:rsidR="002B71D4">
              <w:rPr>
                <w:rFonts w:cs="Arial"/>
                <w:szCs w:val="24"/>
              </w:rPr>
              <w:t>nd health board staff as above.</w:t>
            </w:r>
          </w:p>
        </w:tc>
      </w:tr>
      <w:tr w:rsidR="00740B84" w:rsidRPr="007C4B7F" w14:paraId="6DE5E855" w14:textId="77777777" w:rsidTr="00012BC7">
        <w:tc>
          <w:tcPr>
            <w:tcW w:w="9625" w:type="dxa"/>
          </w:tcPr>
          <w:p w14:paraId="203F5265" w14:textId="77777777" w:rsidR="00740B84" w:rsidRPr="007C4B7F" w:rsidRDefault="00740B84" w:rsidP="007C4B7F">
            <w:pPr>
              <w:spacing w:before="40" w:after="40"/>
              <w:jc w:val="left"/>
              <w:rPr>
                <w:rFonts w:cs="Arial"/>
                <w:b/>
                <w:szCs w:val="24"/>
              </w:rPr>
            </w:pPr>
            <w:r w:rsidRPr="007C4B7F">
              <w:rPr>
                <w:rFonts w:cs="Arial"/>
                <w:b/>
                <w:szCs w:val="24"/>
              </w:rPr>
              <w:t>6.8 Other Partnerships</w:t>
            </w:r>
          </w:p>
          <w:p w14:paraId="5837C0A2" w14:textId="0DB872D4" w:rsidR="00757318" w:rsidRPr="007C4B7F" w:rsidRDefault="00740B84" w:rsidP="002B71D4">
            <w:pPr>
              <w:spacing w:before="40" w:after="40"/>
              <w:jc w:val="left"/>
              <w:rPr>
                <w:rFonts w:cs="Arial"/>
                <w:szCs w:val="24"/>
              </w:rPr>
            </w:pPr>
            <w:r w:rsidRPr="007C4B7F">
              <w:rPr>
                <w:rFonts w:cs="Arial"/>
                <w:szCs w:val="24"/>
              </w:rPr>
              <w:t>The health board has a number of partnership arrangements including West Glamorgan Regional Partnership</w:t>
            </w:r>
            <w:r w:rsidR="00757318" w:rsidRPr="007C4B7F">
              <w:rPr>
                <w:rFonts w:cs="Arial"/>
                <w:szCs w:val="24"/>
              </w:rPr>
              <w:t xml:space="preserve">, </w:t>
            </w:r>
            <w:r w:rsidRPr="007C4B7F">
              <w:rPr>
                <w:rFonts w:cs="Arial"/>
                <w:szCs w:val="24"/>
              </w:rPr>
              <w:t>A Regional Collaboration for Health (ARCH) as well as staff holding joint contracts with Welsh Government. These should be dealt with in-line with declarations of interest – see paragraph eight.</w:t>
            </w:r>
          </w:p>
        </w:tc>
      </w:tr>
      <w:tr w:rsidR="00740B84" w:rsidRPr="007C4B7F" w14:paraId="011DC5D8" w14:textId="77777777" w:rsidTr="00012BC7">
        <w:tc>
          <w:tcPr>
            <w:tcW w:w="9625" w:type="dxa"/>
          </w:tcPr>
          <w:p w14:paraId="280EEAC8" w14:textId="77777777" w:rsidR="00740B84" w:rsidRPr="007C4B7F" w:rsidRDefault="00740B84" w:rsidP="007C4B7F">
            <w:pPr>
              <w:spacing w:before="40" w:after="40"/>
              <w:jc w:val="left"/>
              <w:rPr>
                <w:rFonts w:cs="Arial"/>
                <w:b/>
                <w:szCs w:val="24"/>
              </w:rPr>
            </w:pPr>
            <w:r w:rsidRPr="007C4B7F">
              <w:rPr>
                <w:rFonts w:cs="Arial"/>
                <w:b/>
                <w:szCs w:val="24"/>
              </w:rPr>
              <w:t>7.</w:t>
            </w:r>
            <w:r w:rsidRPr="007C4B7F">
              <w:rPr>
                <w:rFonts w:cs="Arial"/>
                <w:b/>
                <w:szCs w:val="24"/>
              </w:rPr>
              <w:tab/>
              <w:t>Register of Interests</w:t>
            </w:r>
          </w:p>
          <w:p w14:paraId="617FDBBD" w14:textId="6211DBCA" w:rsidR="00757318" w:rsidRPr="007C4B7F" w:rsidRDefault="00740B84" w:rsidP="002B71D4">
            <w:pPr>
              <w:spacing w:before="40" w:after="40"/>
              <w:jc w:val="left"/>
              <w:rPr>
                <w:rFonts w:cs="Arial"/>
                <w:szCs w:val="24"/>
              </w:rPr>
            </w:pPr>
            <w:r w:rsidRPr="007C4B7F">
              <w:rPr>
                <w:rFonts w:cs="Arial"/>
                <w:szCs w:val="24"/>
              </w:rPr>
              <w:t xml:space="preserve">The Director of Corporate Governance will maintain registers of declarations of interests and gifts, hospitality, honoraria and sponsorship. Appropriate information from these registers will be available upon request. Enquiries should be made to the Director of Corporate Governance via email </w:t>
            </w:r>
            <w:r w:rsidR="002B71D4">
              <w:rPr>
                <w:rFonts w:cs="Arial"/>
                <w:szCs w:val="24"/>
              </w:rPr>
              <w:t>sbu.boardservices</w:t>
            </w:r>
            <w:r w:rsidRPr="007C4B7F">
              <w:rPr>
                <w:rFonts w:cs="Arial"/>
                <w:szCs w:val="24"/>
              </w:rPr>
              <w:t>@wales.nhs.uk. A summary of the register for independent members</w:t>
            </w:r>
            <w:r w:rsidR="00D93BCE" w:rsidRPr="007C4B7F">
              <w:rPr>
                <w:rFonts w:cs="Arial"/>
                <w:szCs w:val="24"/>
              </w:rPr>
              <w:t xml:space="preserve"> and</w:t>
            </w:r>
            <w:r w:rsidR="00757318" w:rsidRPr="007C4B7F">
              <w:rPr>
                <w:rFonts w:cs="Arial"/>
                <w:szCs w:val="24"/>
              </w:rPr>
              <w:t xml:space="preserve"> executive</w:t>
            </w:r>
            <w:r w:rsidR="00D93BCE" w:rsidRPr="007C4B7F">
              <w:rPr>
                <w:rFonts w:cs="Arial"/>
                <w:szCs w:val="24"/>
              </w:rPr>
              <w:t xml:space="preserve"> directors and</w:t>
            </w:r>
            <w:r w:rsidR="00757318" w:rsidRPr="007C4B7F">
              <w:rPr>
                <w:rFonts w:cs="Arial"/>
                <w:szCs w:val="24"/>
              </w:rPr>
              <w:t xml:space="preserve"> highlighted in section 6.3</w:t>
            </w:r>
            <w:r w:rsidRPr="007C4B7F">
              <w:rPr>
                <w:rFonts w:cs="Arial"/>
                <w:szCs w:val="24"/>
              </w:rPr>
              <w:t xml:space="preserve"> will be reported to the Audit Committee annually.</w:t>
            </w:r>
            <w:r w:rsidR="00D93BCE" w:rsidRPr="007C4B7F">
              <w:rPr>
                <w:rFonts w:cs="Arial"/>
                <w:szCs w:val="24"/>
              </w:rPr>
              <w:t xml:space="preserve"> As this information will be made public </w:t>
            </w:r>
            <w:r w:rsidR="00D93BCE" w:rsidRPr="007C4B7F">
              <w:rPr>
                <w:rFonts w:cs="Arial"/>
                <w:szCs w:val="24"/>
              </w:rPr>
              <w:lastRenderedPageBreak/>
              <w:t xml:space="preserve">through the publishing of the papers on the health board’s website, declarations of interest from other staff will not be included. </w:t>
            </w:r>
          </w:p>
        </w:tc>
      </w:tr>
      <w:tr w:rsidR="00740B84" w:rsidRPr="007C4B7F" w14:paraId="000F594A" w14:textId="77777777" w:rsidTr="00012BC7">
        <w:tc>
          <w:tcPr>
            <w:tcW w:w="9625" w:type="dxa"/>
          </w:tcPr>
          <w:p w14:paraId="6E3B9D53" w14:textId="02EB3F75" w:rsidR="00757318" w:rsidRPr="007C4B7F" w:rsidRDefault="00740B84" w:rsidP="007C4B7F">
            <w:pPr>
              <w:spacing w:before="40" w:after="40"/>
              <w:jc w:val="left"/>
              <w:rPr>
                <w:rFonts w:cs="Arial"/>
                <w:b/>
                <w:szCs w:val="24"/>
              </w:rPr>
            </w:pPr>
            <w:r w:rsidRPr="007C4B7F">
              <w:rPr>
                <w:rFonts w:cs="Arial"/>
                <w:b/>
                <w:szCs w:val="24"/>
              </w:rPr>
              <w:lastRenderedPageBreak/>
              <w:t>8. Declarations of Interest</w:t>
            </w:r>
          </w:p>
        </w:tc>
      </w:tr>
      <w:tr w:rsidR="00740B84" w:rsidRPr="007C4B7F" w14:paraId="31698169" w14:textId="77777777" w:rsidTr="00012BC7">
        <w:tc>
          <w:tcPr>
            <w:tcW w:w="9625" w:type="dxa"/>
          </w:tcPr>
          <w:p w14:paraId="67E12CB2" w14:textId="77777777" w:rsidR="00740B84" w:rsidRPr="007C4B7F" w:rsidRDefault="00740B84" w:rsidP="007C4B7F">
            <w:pPr>
              <w:spacing w:before="40" w:after="40"/>
              <w:jc w:val="left"/>
              <w:rPr>
                <w:rFonts w:cs="Arial"/>
                <w:b/>
                <w:szCs w:val="24"/>
              </w:rPr>
            </w:pPr>
            <w:r w:rsidRPr="007C4B7F">
              <w:rPr>
                <w:rFonts w:cs="Arial"/>
                <w:b/>
                <w:szCs w:val="24"/>
              </w:rPr>
              <w:t>8.1 Declarations at Meetings</w:t>
            </w:r>
          </w:p>
          <w:p w14:paraId="447C8713" w14:textId="77777777" w:rsidR="00740B84" w:rsidRPr="007C4B7F" w:rsidRDefault="00740B84" w:rsidP="007C4B7F">
            <w:pPr>
              <w:spacing w:before="40" w:after="40"/>
              <w:jc w:val="left"/>
              <w:rPr>
                <w:rFonts w:cs="Arial"/>
                <w:szCs w:val="24"/>
              </w:rPr>
            </w:pPr>
            <w:r w:rsidRPr="007C4B7F">
              <w:rPr>
                <w:rFonts w:cs="Arial"/>
                <w:szCs w:val="24"/>
              </w:rPr>
              <w:t xml:space="preserve">It is a requirement that at the beginning of every board, committee or decision making/formal meeting members and those in attendance will be invited to declare their interests in relation to any items on the agenda.  </w:t>
            </w:r>
          </w:p>
          <w:p w14:paraId="3401A4F4" w14:textId="77777777" w:rsidR="00740B84" w:rsidRPr="007C4B7F" w:rsidRDefault="00740B84" w:rsidP="007C4B7F">
            <w:pPr>
              <w:spacing w:before="40" w:after="40"/>
              <w:jc w:val="left"/>
              <w:rPr>
                <w:rFonts w:cs="Arial"/>
                <w:szCs w:val="24"/>
              </w:rPr>
            </w:pPr>
            <w:r w:rsidRPr="007C4B7F">
              <w:rPr>
                <w:rFonts w:cs="Arial"/>
                <w:szCs w:val="24"/>
              </w:rPr>
              <w:t xml:space="preserve">Where a potential conflict is material or the member has a financial/pecuniary interest in the matter under discussion, that person shall withdraw from discussions pertaining to that agenda item and shall not vote upon it. The potential conflict and the action will be recorded in the minutes of the meeting and the register of interests will be updated if required. Where it becomes evident part way through a meeting that there may be a potential conflict the individual must declare their interest immediately. </w:t>
            </w:r>
          </w:p>
          <w:p w14:paraId="37B1176D" w14:textId="77777777" w:rsidR="00740B84" w:rsidRPr="007C4B7F" w:rsidRDefault="00740B84" w:rsidP="007C4B7F">
            <w:pPr>
              <w:spacing w:before="40" w:after="40"/>
              <w:jc w:val="left"/>
              <w:rPr>
                <w:rFonts w:cs="Arial"/>
                <w:szCs w:val="24"/>
              </w:rPr>
            </w:pPr>
            <w:r w:rsidRPr="007C4B7F">
              <w:rPr>
                <w:rFonts w:cs="Arial"/>
                <w:szCs w:val="24"/>
              </w:rPr>
              <w:t>Under certain circumstances the chair may choose to waive the need for the individual to leave the meeting. The advice of the Director of Corporate Governance should always be sought prior to such a decision being made.</w:t>
            </w:r>
          </w:p>
          <w:p w14:paraId="6BAEF13C" w14:textId="015A1F27" w:rsidR="00827B99" w:rsidRPr="007C4B7F" w:rsidRDefault="00740B84" w:rsidP="007C4B7F">
            <w:pPr>
              <w:spacing w:before="40" w:after="40"/>
              <w:jc w:val="left"/>
              <w:rPr>
                <w:rFonts w:cs="Arial"/>
                <w:szCs w:val="24"/>
              </w:rPr>
            </w:pPr>
            <w:r w:rsidRPr="007C4B7F">
              <w:rPr>
                <w:rFonts w:cs="Arial"/>
                <w:szCs w:val="24"/>
              </w:rPr>
              <w:t xml:space="preserve">From time to time, staff may need to declare interests at other NHS organisations or partnership meetings. Such declarations will be recorded as if it were a board or committee meeting and the individual will be asked to withdraw from discussions </w:t>
            </w:r>
            <w:r w:rsidR="002B71D4">
              <w:rPr>
                <w:rFonts w:cs="Arial"/>
                <w:szCs w:val="24"/>
              </w:rPr>
              <w:t>pertaining to that agenda item.</w:t>
            </w:r>
          </w:p>
        </w:tc>
      </w:tr>
      <w:tr w:rsidR="00740B84" w:rsidRPr="007C4B7F" w14:paraId="000AA250" w14:textId="77777777" w:rsidTr="00012BC7">
        <w:tc>
          <w:tcPr>
            <w:tcW w:w="9625" w:type="dxa"/>
          </w:tcPr>
          <w:p w14:paraId="1F1F9DBE" w14:textId="6C12A891" w:rsidR="00740B84" w:rsidRPr="007C4B7F" w:rsidRDefault="00740B84" w:rsidP="007C4B7F">
            <w:pPr>
              <w:spacing w:before="40" w:after="40"/>
              <w:jc w:val="left"/>
              <w:rPr>
                <w:rFonts w:cs="Arial"/>
                <w:b/>
                <w:szCs w:val="24"/>
              </w:rPr>
            </w:pPr>
            <w:r w:rsidRPr="007C4B7F">
              <w:rPr>
                <w:rFonts w:cs="Arial"/>
                <w:b/>
                <w:szCs w:val="24"/>
              </w:rPr>
              <w:t>8.2</w:t>
            </w:r>
            <w:r w:rsidR="002B71D4">
              <w:rPr>
                <w:rFonts w:cs="Arial"/>
                <w:b/>
                <w:szCs w:val="24"/>
              </w:rPr>
              <w:t xml:space="preserve"> Staff Declarations of Interest</w:t>
            </w:r>
          </w:p>
          <w:p w14:paraId="014C6AAC" w14:textId="535BA1BD" w:rsidR="00740B84" w:rsidRPr="007C4B7F" w:rsidRDefault="00740B84" w:rsidP="007C4B7F">
            <w:pPr>
              <w:spacing w:before="40" w:after="40"/>
              <w:jc w:val="left"/>
              <w:rPr>
                <w:rFonts w:cs="Arial"/>
                <w:szCs w:val="24"/>
              </w:rPr>
            </w:pPr>
            <w:r w:rsidRPr="007C4B7F">
              <w:rPr>
                <w:rFonts w:cs="Arial"/>
                <w:szCs w:val="24"/>
              </w:rPr>
              <w:t xml:space="preserve">All members of staff should declare, to the best of their knowledge, if they, or a close relative, or associate, have a controlling or financial interest in a business, which could impact on the activities of the health board. All such interests should be declared on starting employment, by completing </w:t>
            </w:r>
            <w:r w:rsidRPr="007C4B7F">
              <w:rPr>
                <w:rFonts w:cs="Arial"/>
                <w:b/>
                <w:szCs w:val="24"/>
              </w:rPr>
              <w:t>Appendix 2</w:t>
            </w:r>
            <w:r w:rsidRPr="007C4B7F">
              <w:rPr>
                <w:rFonts w:cs="Arial"/>
                <w:szCs w:val="24"/>
              </w:rPr>
              <w:t xml:space="preserve"> at the time, or subsequently on acquisition of the interest. All staff shall be under a contractual obligation to declare such interests. These will be kept in a register by the Director of Corporate Governance and re</w:t>
            </w:r>
            <w:r w:rsidR="002B71D4">
              <w:rPr>
                <w:rFonts w:cs="Arial"/>
                <w:szCs w:val="24"/>
              </w:rPr>
              <w:t xml:space="preserve">ported to the Audit Committee. </w:t>
            </w:r>
          </w:p>
          <w:p w14:paraId="3517CA62" w14:textId="70D5797B" w:rsidR="00740B84" w:rsidRPr="007C4B7F" w:rsidRDefault="00740B84" w:rsidP="007C4B7F">
            <w:pPr>
              <w:spacing w:before="40" w:after="40"/>
              <w:jc w:val="left"/>
              <w:rPr>
                <w:rFonts w:cs="Arial"/>
                <w:szCs w:val="24"/>
              </w:rPr>
            </w:pPr>
            <w:r w:rsidRPr="007C4B7F">
              <w:rPr>
                <w:rFonts w:cs="Arial"/>
                <w:szCs w:val="24"/>
              </w:rPr>
              <w:t>If any member of staff has a financial/commercial interest in an organisation to which he/she plans to refer a patient for treatment or investigation, he/she must tell the patient about that interest. If the patient is a NHS patient, the members of staff must also tell the commissio</w:t>
            </w:r>
            <w:r w:rsidR="002B71D4">
              <w:rPr>
                <w:rFonts w:cs="Arial"/>
                <w:szCs w:val="24"/>
              </w:rPr>
              <w:t xml:space="preserve">ning authority. </w:t>
            </w:r>
          </w:p>
          <w:p w14:paraId="6CBBE9F1" w14:textId="715DB8FB" w:rsidR="00757318" w:rsidRPr="007C4B7F" w:rsidRDefault="00740B84" w:rsidP="007C4B7F">
            <w:pPr>
              <w:spacing w:before="40" w:after="40"/>
              <w:jc w:val="left"/>
              <w:rPr>
                <w:rFonts w:cs="Arial"/>
                <w:szCs w:val="24"/>
              </w:rPr>
            </w:pPr>
            <w:r w:rsidRPr="007C4B7F">
              <w:rPr>
                <w:rFonts w:cs="Arial"/>
                <w:szCs w:val="24"/>
              </w:rPr>
              <w:t>All staff must declare to the Chief Executive, all private interests which could potentially result in personal gain as a consequence of their po</w:t>
            </w:r>
            <w:r w:rsidR="002B71D4">
              <w:rPr>
                <w:rFonts w:cs="Arial"/>
                <w:szCs w:val="24"/>
              </w:rPr>
              <w:t>sition within the health board.</w:t>
            </w:r>
          </w:p>
        </w:tc>
      </w:tr>
      <w:tr w:rsidR="00740B84" w:rsidRPr="007C4B7F" w14:paraId="5DFB987E" w14:textId="77777777" w:rsidTr="00012BC7">
        <w:tc>
          <w:tcPr>
            <w:tcW w:w="9625" w:type="dxa"/>
          </w:tcPr>
          <w:p w14:paraId="0D6C1EB9" w14:textId="77777777" w:rsidR="00740B84" w:rsidRPr="007C4B7F" w:rsidRDefault="00740B84" w:rsidP="007C4B7F">
            <w:pPr>
              <w:spacing w:before="40" w:after="40"/>
              <w:jc w:val="left"/>
              <w:rPr>
                <w:rFonts w:cs="Arial"/>
                <w:b/>
                <w:szCs w:val="24"/>
              </w:rPr>
            </w:pPr>
            <w:r w:rsidRPr="007C4B7F">
              <w:rPr>
                <w:rFonts w:cs="Arial"/>
                <w:b/>
                <w:szCs w:val="24"/>
              </w:rPr>
              <w:t>9.</w:t>
            </w:r>
            <w:r w:rsidRPr="007C4B7F">
              <w:rPr>
                <w:rFonts w:cs="Arial"/>
                <w:b/>
                <w:szCs w:val="24"/>
              </w:rPr>
              <w:tab/>
              <w:t>Gifts, Hospitality, Sponsorship and Honoraria</w:t>
            </w:r>
          </w:p>
          <w:p w14:paraId="33018FEF" w14:textId="6DDB3423" w:rsidR="00757318" w:rsidRPr="007C4B7F" w:rsidRDefault="00757318" w:rsidP="007C4B7F">
            <w:pPr>
              <w:spacing w:before="40" w:after="40"/>
              <w:jc w:val="left"/>
              <w:rPr>
                <w:rFonts w:cs="Arial"/>
                <w:szCs w:val="24"/>
              </w:rPr>
            </w:pPr>
          </w:p>
        </w:tc>
      </w:tr>
      <w:tr w:rsidR="00740B84" w:rsidRPr="007C4B7F" w14:paraId="3DFB076D" w14:textId="77777777" w:rsidTr="00012BC7">
        <w:tc>
          <w:tcPr>
            <w:tcW w:w="9625" w:type="dxa"/>
          </w:tcPr>
          <w:p w14:paraId="18160AFE" w14:textId="77777777" w:rsidR="00B52124" w:rsidRPr="007C4B7F" w:rsidRDefault="00B52124" w:rsidP="007C4B7F">
            <w:pPr>
              <w:spacing w:before="40" w:after="40"/>
              <w:jc w:val="left"/>
              <w:rPr>
                <w:rFonts w:cs="Arial"/>
                <w:b/>
                <w:szCs w:val="24"/>
              </w:rPr>
            </w:pPr>
            <w:r w:rsidRPr="007C4B7F">
              <w:rPr>
                <w:rFonts w:cs="Arial"/>
                <w:b/>
                <w:szCs w:val="24"/>
              </w:rPr>
              <w:t>9.1 Gifts</w:t>
            </w:r>
          </w:p>
          <w:p w14:paraId="2CDFCA08" w14:textId="65DA70FB" w:rsidR="00B52124" w:rsidRPr="007C4B7F" w:rsidRDefault="00B52124" w:rsidP="007C4B7F">
            <w:pPr>
              <w:spacing w:before="40" w:after="40"/>
              <w:jc w:val="left"/>
              <w:rPr>
                <w:rFonts w:cs="Arial"/>
                <w:szCs w:val="24"/>
              </w:rPr>
            </w:pPr>
            <w:r w:rsidRPr="007C4B7F">
              <w:rPr>
                <w:rFonts w:cs="Arial"/>
                <w:szCs w:val="24"/>
              </w:rPr>
              <w:t>A ‘gift’ is defined as any item of cash or goods, or any service, which is provided for personal benefit by a third par</w:t>
            </w:r>
            <w:r w:rsidR="002B71D4">
              <w:rPr>
                <w:rFonts w:cs="Arial"/>
                <w:szCs w:val="24"/>
              </w:rPr>
              <w:t>ty e.g. a patient or a supplier</w:t>
            </w:r>
            <w:r w:rsidRPr="007C4B7F">
              <w:rPr>
                <w:rFonts w:cs="Arial"/>
                <w:szCs w:val="24"/>
              </w:rPr>
              <w:t xml:space="preserve"> at less than its commercial value. The definition includes prizes, draws and raffles at sponsored events/conferences.</w:t>
            </w:r>
          </w:p>
          <w:p w14:paraId="2D6AD800" w14:textId="77777777" w:rsidR="00B52124" w:rsidRPr="007C4B7F" w:rsidRDefault="00B52124" w:rsidP="007C4B7F">
            <w:pPr>
              <w:spacing w:before="40" w:after="40"/>
              <w:jc w:val="left"/>
              <w:rPr>
                <w:rFonts w:cs="Arial"/>
                <w:szCs w:val="24"/>
              </w:rPr>
            </w:pPr>
            <w:r w:rsidRPr="007C4B7F">
              <w:rPr>
                <w:rFonts w:cs="Arial"/>
                <w:szCs w:val="24"/>
              </w:rPr>
              <w:t>It is an offence to accept any money, gift or consideration as an inducement or reward from a person or organisation holding or seeking to hold a contract with the health board.  Such gifts should be refused and if they have already been received they should be returned clearly advising why they cannot be accepted.</w:t>
            </w:r>
          </w:p>
          <w:p w14:paraId="09C292C6" w14:textId="77777777" w:rsidR="00B52124" w:rsidRPr="007C4B7F" w:rsidRDefault="00B52124" w:rsidP="007C4B7F">
            <w:pPr>
              <w:spacing w:before="40" w:after="40"/>
              <w:jc w:val="left"/>
              <w:rPr>
                <w:rFonts w:cs="Arial"/>
                <w:szCs w:val="24"/>
              </w:rPr>
            </w:pPr>
            <w:r w:rsidRPr="007C4B7F">
              <w:rPr>
                <w:rFonts w:cs="Arial"/>
                <w:szCs w:val="24"/>
              </w:rPr>
              <w:t>Any acceptance of a gift needs to be justified. The onus is to make sure the acceptance of a gift will not be misconstrued.</w:t>
            </w:r>
          </w:p>
          <w:p w14:paraId="3E221E8E" w14:textId="1A9DB97D" w:rsidR="00740B84" w:rsidRPr="007C4B7F" w:rsidRDefault="00B52124" w:rsidP="007C4B7F">
            <w:pPr>
              <w:spacing w:before="40" w:after="40"/>
              <w:jc w:val="left"/>
              <w:rPr>
                <w:rFonts w:cs="Arial"/>
                <w:szCs w:val="24"/>
              </w:rPr>
            </w:pPr>
            <w:r w:rsidRPr="007C4B7F">
              <w:rPr>
                <w:rFonts w:cs="Arial"/>
                <w:szCs w:val="24"/>
              </w:rPr>
              <w:lastRenderedPageBreak/>
              <w:t>In respect of gifts, this section does not apply to private patient activity unless it is considered that services may be pr</w:t>
            </w:r>
            <w:r w:rsidR="002B71D4">
              <w:rPr>
                <w:rFonts w:cs="Arial"/>
                <w:szCs w:val="24"/>
              </w:rPr>
              <w:t>ovided by the NHS at any point.</w:t>
            </w:r>
          </w:p>
        </w:tc>
      </w:tr>
      <w:tr w:rsidR="00740B84" w:rsidRPr="007C4B7F" w14:paraId="4032DE80" w14:textId="77777777" w:rsidTr="00012BC7">
        <w:tc>
          <w:tcPr>
            <w:tcW w:w="9625" w:type="dxa"/>
          </w:tcPr>
          <w:p w14:paraId="6258B245" w14:textId="77777777" w:rsidR="00B52124" w:rsidRPr="007C4B7F" w:rsidRDefault="00B52124" w:rsidP="007C4B7F">
            <w:pPr>
              <w:spacing w:before="40" w:after="40"/>
              <w:jc w:val="left"/>
              <w:rPr>
                <w:rFonts w:cs="Arial"/>
                <w:b/>
                <w:szCs w:val="24"/>
              </w:rPr>
            </w:pPr>
            <w:r w:rsidRPr="007C4B7F">
              <w:rPr>
                <w:rFonts w:cs="Arial"/>
                <w:b/>
                <w:szCs w:val="24"/>
              </w:rPr>
              <w:lastRenderedPageBreak/>
              <w:t>9.2 Gifts from Service Users or their Relatives</w:t>
            </w:r>
          </w:p>
          <w:p w14:paraId="64B888BA" w14:textId="4CBAD5D5" w:rsidR="00B52124" w:rsidRPr="007C4B7F" w:rsidRDefault="00B52124" w:rsidP="007C4B7F">
            <w:pPr>
              <w:spacing w:before="40" w:after="40"/>
              <w:jc w:val="left"/>
              <w:rPr>
                <w:rFonts w:cs="Arial"/>
                <w:szCs w:val="24"/>
              </w:rPr>
            </w:pPr>
            <w:r w:rsidRPr="007C4B7F">
              <w:rPr>
                <w:rFonts w:cs="Arial"/>
                <w:szCs w:val="24"/>
              </w:rPr>
              <w:t xml:space="preserve">Staff may accept, subject to not contravening their professional codes of conduct, gifts up to the value of £25 from service users and relatives as a mark of their appreciation for the care that has been provided. </w:t>
            </w:r>
          </w:p>
          <w:p w14:paraId="12526C5A" w14:textId="35953FE0" w:rsidR="00B52124" w:rsidRPr="007C4B7F" w:rsidRDefault="00B52124" w:rsidP="007C4B7F">
            <w:pPr>
              <w:spacing w:before="40" w:after="40"/>
              <w:jc w:val="left"/>
              <w:rPr>
                <w:rFonts w:cs="Arial"/>
                <w:szCs w:val="24"/>
              </w:rPr>
            </w:pPr>
            <w:r w:rsidRPr="007C4B7F">
              <w:rPr>
                <w:rFonts w:cs="Arial"/>
                <w:szCs w:val="24"/>
              </w:rPr>
              <w:t xml:space="preserve">Where a gift or gift voucher is offered by service users or their relatives that is likely to be over £25 in value it should be politely declined.  In some cases the gift may have been delivered and it may be difficult to return it or it may be felt that the bearer may be offended by the refusal.  Under such circumstances the gift can be accepted, and the bearer advised that it will be utilised for the benefit of charitable funds, for example, used as a prize in a raffle. </w:t>
            </w:r>
          </w:p>
          <w:p w14:paraId="43680063" w14:textId="4A3E38E8" w:rsidR="00827B99" w:rsidRPr="007C4B7F" w:rsidRDefault="00827B99" w:rsidP="007C4B7F">
            <w:pPr>
              <w:spacing w:before="40" w:after="40"/>
              <w:jc w:val="left"/>
              <w:rPr>
                <w:rFonts w:cs="Arial"/>
                <w:szCs w:val="24"/>
              </w:rPr>
            </w:pPr>
            <w:r w:rsidRPr="007C4B7F">
              <w:rPr>
                <w:rFonts w:cs="Arial"/>
                <w:szCs w:val="24"/>
              </w:rPr>
              <w:t>Where gifts are provided to a group of staff, it is the responsibility of the line manager to declare the gift if over the value of £25.</w:t>
            </w:r>
          </w:p>
          <w:p w14:paraId="2688ACE6" w14:textId="29BE3AA8" w:rsidR="00B52124" w:rsidRPr="007C4B7F" w:rsidRDefault="00A66CC9" w:rsidP="007C4B7F">
            <w:pPr>
              <w:spacing w:before="40" w:after="40"/>
              <w:jc w:val="left"/>
              <w:rPr>
                <w:rFonts w:cs="Arial"/>
                <w:szCs w:val="24"/>
              </w:rPr>
            </w:pPr>
            <w:r>
              <w:rPr>
                <w:rFonts w:cs="Arial"/>
                <w:szCs w:val="24"/>
              </w:rPr>
              <w:t>A</w:t>
            </w:r>
            <w:r w:rsidR="00B52124" w:rsidRPr="007C4B7F">
              <w:rPr>
                <w:rFonts w:cs="Arial"/>
                <w:szCs w:val="24"/>
              </w:rPr>
              <w:t xml:space="preserve">cceptances of gifts are subject to the discretion of the </w:t>
            </w:r>
            <w:r w:rsidRPr="00AB5BA4">
              <w:rPr>
                <w:rFonts w:cs="Arial"/>
                <w:color w:val="FF0000"/>
                <w:szCs w:val="24"/>
              </w:rPr>
              <w:t>Service</w:t>
            </w:r>
            <w:r w:rsidR="00B52124" w:rsidRPr="00AB5BA4">
              <w:rPr>
                <w:rFonts w:cs="Arial"/>
                <w:szCs w:val="24"/>
              </w:rPr>
              <w:t xml:space="preserve"> </w:t>
            </w:r>
            <w:r w:rsidR="00AB5BA4" w:rsidRPr="00AB5BA4">
              <w:rPr>
                <w:rFonts w:cs="Arial"/>
                <w:strike/>
                <w:szCs w:val="24"/>
              </w:rPr>
              <w:t>Unit</w:t>
            </w:r>
            <w:r w:rsidR="00AB5BA4">
              <w:rPr>
                <w:rFonts w:cs="Arial"/>
                <w:szCs w:val="24"/>
              </w:rPr>
              <w:t xml:space="preserve"> </w:t>
            </w:r>
            <w:r w:rsidR="00B52124" w:rsidRPr="007C4B7F">
              <w:rPr>
                <w:rFonts w:cs="Arial"/>
                <w:szCs w:val="24"/>
              </w:rPr>
              <w:t>Directors or Clinical Leads an</w:t>
            </w:r>
            <w:r w:rsidR="001020EE" w:rsidRPr="007C4B7F">
              <w:rPr>
                <w:rFonts w:cs="Arial"/>
                <w:szCs w:val="24"/>
              </w:rPr>
              <w:t xml:space="preserve">d </w:t>
            </w:r>
            <w:r w:rsidR="00B52124" w:rsidRPr="007C4B7F">
              <w:rPr>
                <w:rFonts w:cs="Arial"/>
                <w:szCs w:val="24"/>
              </w:rPr>
              <w:t>gifts and hospitality form</w:t>
            </w:r>
            <w:r w:rsidR="001020EE" w:rsidRPr="007C4B7F">
              <w:rPr>
                <w:rFonts w:cs="Arial"/>
                <w:szCs w:val="24"/>
              </w:rPr>
              <w:t>s</w:t>
            </w:r>
            <w:r w:rsidR="00B52124" w:rsidRPr="007C4B7F">
              <w:rPr>
                <w:rFonts w:cs="Arial"/>
                <w:szCs w:val="24"/>
              </w:rPr>
              <w:t xml:space="preserve"> </w:t>
            </w:r>
            <w:r w:rsidR="00B52124" w:rsidRPr="007C4B7F">
              <w:rPr>
                <w:rFonts w:cs="Arial"/>
                <w:b/>
                <w:szCs w:val="24"/>
              </w:rPr>
              <w:t>(appendix 3</w:t>
            </w:r>
            <w:r w:rsidR="001020EE" w:rsidRPr="007C4B7F">
              <w:rPr>
                <w:rFonts w:cs="Arial"/>
                <w:b/>
                <w:szCs w:val="24"/>
              </w:rPr>
              <w:t>ii and appendix 3iii)</w:t>
            </w:r>
            <w:r w:rsidR="00B52124" w:rsidRPr="007C4B7F">
              <w:rPr>
                <w:rFonts w:cs="Arial"/>
                <w:szCs w:val="24"/>
              </w:rPr>
              <w:t xml:space="preserve"> declaring that a gift </w:t>
            </w:r>
            <w:r w:rsidR="001020EE" w:rsidRPr="007C4B7F">
              <w:rPr>
                <w:rFonts w:cs="Arial"/>
                <w:szCs w:val="24"/>
              </w:rPr>
              <w:t xml:space="preserve">or hospitality </w:t>
            </w:r>
            <w:r w:rsidR="00B52124" w:rsidRPr="007C4B7F">
              <w:rPr>
                <w:rFonts w:cs="Arial"/>
                <w:szCs w:val="24"/>
              </w:rPr>
              <w:t>has been received must be completed.</w:t>
            </w:r>
          </w:p>
          <w:p w14:paraId="7DA8ECD8" w14:textId="77777777" w:rsidR="00B52124" w:rsidRPr="007C4B7F" w:rsidRDefault="00B52124" w:rsidP="007C4B7F">
            <w:pPr>
              <w:spacing w:before="40" w:after="40"/>
              <w:jc w:val="left"/>
              <w:rPr>
                <w:rFonts w:cs="Arial"/>
                <w:szCs w:val="24"/>
              </w:rPr>
            </w:pPr>
            <w:r w:rsidRPr="007C4B7F">
              <w:rPr>
                <w:rFonts w:cs="Arial"/>
                <w:szCs w:val="24"/>
              </w:rPr>
              <w:t>Personal gifts of cash from service users or their relatives are not acceptable.  It may only be accepted as a donation to an appropriate charitable fund and recorded as such. The finance department will provide advice regarding the mechanism for appropriately receipting such items.</w:t>
            </w:r>
          </w:p>
          <w:p w14:paraId="27E96776" w14:textId="702B12E8" w:rsidR="00757318" w:rsidRPr="007C4B7F" w:rsidRDefault="00B52124" w:rsidP="007C4B7F">
            <w:pPr>
              <w:spacing w:before="40" w:after="40"/>
              <w:jc w:val="left"/>
              <w:rPr>
                <w:rFonts w:cs="Arial"/>
                <w:szCs w:val="24"/>
              </w:rPr>
            </w:pPr>
            <w:r w:rsidRPr="007C4B7F">
              <w:rPr>
                <w:rFonts w:cs="Arial"/>
                <w:szCs w:val="24"/>
              </w:rPr>
              <w:t>This policy does not apply to gifts received from private patients as this is considered to be private patient activity outside the NHS. However, if the patient is likely to be treated on the NHS at an SBUHB site at any point in the future the provisions of this policy should be adhered to in order to avoid future challenge.</w:t>
            </w:r>
          </w:p>
        </w:tc>
      </w:tr>
      <w:tr w:rsidR="00740B84" w:rsidRPr="007C4B7F" w14:paraId="0104A82E" w14:textId="77777777" w:rsidTr="00012BC7">
        <w:tc>
          <w:tcPr>
            <w:tcW w:w="9625" w:type="dxa"/>
          </w:tcPr>
          <w:p w14:paraId="7A8EBD06" w14:textId="77777777" w:rsidR="00740B84" w:rsidRPr="007C4B7F" w:rsidRDefault="00B52124" w:rsidP="007C4B7F">
            <w:pPr>
              <w:spacing w:before="40" w:after="40"/>
              <w:jc w:val="left"/>
              <w:rPr>
                <w:rFonts w:cs="Arial"/>
                <w:b/>
                <w:szCs w:val="24"/>
              </w:rPr>
            </w:pPr>
            <w:r w:rsidRPr="007C4B7F">
              <w:rPr>
                <w:rFonts w:cs="Arial"/>
                <w:b/>
                <w:szCs w:val="24"/>
              </w:rPr>
              <w:t>9.3 Gifts from Suppliers/Commercial Organisations</w:t>
            </w:r>
          </w:p>
          <w:p w14:paraId="50F677EE" w14:textId="77777777" w:rsidR="00B52124" w:rsidRPr="007C4B7F" w:rsidRDefault="00B52124" w:rsidP="007C4B7F">
            <w:pPr>
              <w:spacing w:before="40" w:after="40"/>
              <w:jc w:val="left"/>
              <w:rPr>
                <w:rFonts w:cs="Arial"/>
                <w:szCs w:val="24"/>
              </w:rPr>
            </w:pPr>
            <w:r w:rsidRPr="007C4B7F">
              <w:rPr>
                <w:rFonts w:cs="Arial"/>
                <w:szCs w:val="24"/>
              </w:rPr>
              <w:t>No gifts, unless they are of low intrinsic value for example diaries, calendars, etc. are to be accepted from suppliers, contractors and other commercial organisations. Gifts outside this definition should be politely declined.</w:t>
            </w:r>
          </w:p>
          <w:p w14:paraId="7F52C2C8" w14:textId="77777777" w:rsidR="00B52124" w:rsidRPr="007C4B7F" w:rsidRDefault="00B52124" w:rsidP="007C4B7F">
            <w:pPr>
              <w:spacing w:before="40" w:after="40"/>
              <w:jc w:val="left"/>
              <w:rPr>
                <w:rFonts w:cs="Arial"/>
                <w:szCs w:val="24"/>
              </w:rPr>
            </w:pPr>
            <w:r w:rsidRPr="007C4B7F">
              <w:rPr>
                <w:rFonts w:cs="Arial"/>
                <w:szCs w:val="24"/>
              </w:rPr>
              <w:t>While it is not necessary to declare gifts of low intrinsic value, where other items are offered and declined a gifts and hospitality form should be completed. This will allow the health board to monitor when such organisations are inappropriately offering gifts or potential inducements.</w:t>
            </w:r>
          </w:p>
          <w:p w14:paraId="41C36BA0" w14:textId="76CA7806" w:rsidR="00B52124" w:rsidRPr="002B71D4" w:rsidRDefault="00B52124" w:rsidP="007C4B7F">
            <w:pPr>
              <w:spacing w:before="40" w:after="40"/>
              <w:jc w:val="left"/>
              <w:rPr>
                <w:rFonts w:cs="Arial"/>
                <w:szCs w:val="24"/>
              </w:rPr>
            </w:pPr>
            <w:r w:rsidRPr="007C4B7F">
              <w:rPr>
                <w:rFonts w:cs="Arial"/>
                <w:szCs w:val="24"/>
              </w:rPr>
              <w:t>Under some circumstances suppliers may send gifts to all of its clients as custom and practice such as hampers at Christmas. Whilst such practices should be discouraged and it is not acceptable for staff to personally accept these gifts, following discussion with the supplier/commercial organisation and the appropriate director it may be considered appropriate to accept the gift and use it for t</w:t>
            </w:r>
            <w:r w:rsidR="002B71D4">
              <w:rPr>
                <w:rFonts w:cs="Arial"/>
                <w:szCs w:val="24"/>
              </w:rPr>
              <w:t>he benefit of charitable funds.</w:t>
            </w:r>
          </w:p>
        </w:tc>
      </w:tr>
      <w:tr w:rsidR="00740B84" w:rsidRPr="007C4B7F" w14:paraId="22CBE267" w14:textId="77777777" w:rsidTr="00012BC7">
        <w:tc>
          <w:tcPr>
            <w:tcW w:w="9625" w:type="dxa"/>
          </w:tcPr>
          <w:p w14:paraId="2AB49207" w14:textId="77777777" w:rsidR="00B52124" w:rsidRPr="007C4B7F" w:rsidRDefault="00B52124" w:rsidP="007C4B7F">
            <w:pPr>
              <w:spacing w:before="40" w:after="40"/>
              <w:jc w:val="left"/>
              <w:rPr>
                <w:rFonts w:cs="Arial"/>
                <w:b/>
                <w:bCs/>
                <w:szCs w:val="24"/>
              </w:rPr>
            </w:pPr>
            <w:r w:rsidRPr="007C4B7F">
              <w:rPr>
                <w:rFonts w:cs="Arial"/>
                <w:b/>
                <w:szCs w:val="24"/>
              </w:rPr>
              <w:t xml:space="preserve">9.4 </w:t>
            </w:r>
            <w:r w:rsidRPr="007C4B7F">
              <w:rPr>
                <w:rFonts w:cs="Arial"/>
                <w:b/>
                <w:bCs/>
                <w:szCs w:val="24"/>
              </w:rPr>
              <w:t>Gifts from Dignitaries / Overseas Organisations</w:t>
            </w:r>
            <w:r w:rsidRPr="007C4B7F">
              <w:rPr>
                <w:rFonts w:cs="Arial"/>
                <w:b/>
                <w:bCs/>
                <w:szCs w:val="24"/>
              </w:rPr>
              <w:tab/>
            </w:r>
          </w:p>
          <w:p w14:paraId="41BDA0BA" w14:textId="7B2113B3" w:rsidR="00740B84" w:rsidRPr="002B71D4" w:rsidRDefault="00B52124" w:rsidP="007C4B7F">
            <w:pPr>
              <w:spacing w:before="40" w:after="40"/>
              <w:jc w:val="left"/>
              <w:rPr>
                <w:rFonts w:cs="Arial"/>
                <w:bCs/>
                <w:szCs w:val="24"/>
              </w:rPr>
            </w:pPr>
            <w:r w:rsidRPr="007C4B7F">
              <w:rPr>
                <w:rFonts w:cs="Arial"/>
                <w:bCs/>
                <w:szCs w:val="24"/>
              </w:rPr>
              <w:t>There may be occasions when visits are made by dignitaries or overseas organisations who consider it “culturally custom and practice” to exchange gifts.  In such cases employees should seek guidance from the Director of Corporate Governance and declare these gifts on a gifts and hospitality form. A decision will then be jointly made as to the most appropriate way to manage the gift. This will depend on the nature of the “gift culture” and may include decisions to “keep and display in public”, “donate to an internal user gro</w:t>
            </w:r>
            <w:r w:rsidR="002B71D4">
              <w:rPr>
                <w:rFonts w:cs="Arial"/>
                <w:bCs/>
                <w:szCs w:val="24"/>
              </w:rPr>
              <w:t>up”, “auction for charity” etc.</w:t>
            </w:r>
          </w:p>
        </w:tc>
      </w:tr>
      <w:tr w:rsidR="00740B84" w:rsidRPr="007C4B7F" w14:paraId="6F531AFC" w14:textId="77777777" w:rsidTr="00012BC7">
        <w:tc>
          <w:tcPr>
            <w:tcW w:w="9625" w:type="dxa"/>
          </w:tcPr>
          <w:p w14:paraId="02B9534D" w14:textId="77777777" w:rsidR="00B52124" w:rsidRPr="007C4B7F" w:rsidRDefault="00B52124" w:rsidP="007C4B7F">
            <w:pPr>
              <w:spacing w:before="40" w:after="40"/>
              <w:jc w:val="left"/>
              <w:rPr>
                <w:rFonts w:cs="Arial"/>
                <w:b/>
                <w:bCs/>
                <w:szCs w:val="24"/>
              </w:rPr>
            </w:pPr>
            <w:r w:rsidRPr="007C4B7F">
              <w:rPr>
                <w:rFonts w:cs="Arial"/>
                <w:b/>
                <w:bCs/>
                <w:szCs w:val="24"/>
              </w:rPr>
              <w:t>9.5 Bequests left in Service User Wills</w:t>
            </w:r>
          </w:p>
          <w:p w14:paraId="1ABD6833" w14:textId="77777777" w:rsidR="00740B84" w:rsidRPr="007C4B7F" w:rsidRDefault="00B52124" w:rsidP="007C4B7F">
            <w:pPr>
              <w:spacing w:before="40" w:after="40"/>
              <w:jc w:val="left"/>
              <w:rPr>
                <w:rFonts w:cs="Arial"/>
                <w:szCs w:val="24"/>
              </w:rPr>
            </w:pPr>
            <w:r w:rsidRPr="007C4B7F">
              <w:rPr>
                <w:rFonts w:cs="Arial"/>
                <w:szCs w:val="24"/>
              </w:rPr>
              <w:lastRenderedPageBreak/>
              <w:t>On occasions staff are left bequests in a service user’s will which they become aware of before the service user is deceased or because they have been informed by the deceased service user’s legal representative. In such circumstances the member of staff must immediately inform both their manager and the Head of Accounting &amp; governance on behalf of the Director of Finance. It should be borne in mind that staff cannot benefit from a bequest by virtue of their position as a health board employee, undertaking their duties.</w:t>
            </w:r>
          </w:p>
        </w:tc>
      </w:tr>
      <w:tr w:rsidR="00B52124" w:rsidRPr="007C4B7F" w14:paraId="22AA7AD3" w14:textId="77777777" w:rsidTr="00012BC7">
        <w:tc>
          <w:tcPr>
            <w:tcW w:w="9625" w:type="dxa"/>
          </w:tcPr>
          <w:p w14:paraId="623F17B4" w14:textId="77777777" w:rsidR="00B52124" w:rsidRPr="007C4B7F" w:rsidRDefault="00B52124" w:rsidP="007C4B7F">
            <w:pPr>
              <w:spacing w:before="40" w:after="40"/>
              <w:jc w:val="left"/>
              <w:rPr>
                <w:rFonts w:cs="Arial"/>
                <w:b/>
                <w:szCs w:val="24"/>
              </w:rPr>
            </w:pPr>
            <w:r w:rsidRPr="007C4B7F">
              <w:rPr>
                <w:rFonts w:cs="Arial"/>
                <w:b/>
                <w:szCs w:val="24"/>
              </w:rPr>
              <w:lastRenderedPageBreak/>
              <w:t>9.6 Sporting Events</w:t>
            </w:r>
          </w:p>
          <w:p w14:paraId="421E6236" w14:textId="6FDC412E" w:rsidR="00757318" w:rsidRPr="002B71D4" w:rsidRDefault="00B52124" w:rsidP="007C4B7F">
            <w:pPr>
              <w:spacing w:before="40" w:after="40"/>
              <w:jc w:val="left"/>
              <w:rPr>
                <w:rFonts w:cs="Arial"/>
                <w:szCs w:val="24"/>
                <w:lang w:val="en-US"/>
              </w:rPr>
            </w:pPr>
            <w:r w:rsidRPr="007C4B7F">
              <w:rPr>
                <w:rFonts w:cs="Arial"/>
                <w:szCs w:val="24"/>
                <w:lang w:val="en-US"/>
              </w:rPr>
              <w:t xml:space="preserve">On occasions staff are offered tickets for sporting events, the health board does </w:t>
            </w:r>
            <w:r w:rsidRPr="007C4B7F">
              <w:rPr>
                <w:rFonts w:cs="Arial"/>
                <w:szCs w:val="24"/>
                <w:u w:val="single"/>
                <w:lang w:val="en-US"/>
              </w:rPr>
              <w:t>not</w:t>
            </w:r>
            <w:r w:rsidRPr="007C4B7F">
              <w:rPr>
                <w:rFonts w:cs="Arial"/>
                <w:szCs w:val="24"/>
                <w:lang w:val="en-US"/>
              </w:rPr>
              <w:t xml:space="preserve"> consider accepting tickets as acceptable. However they can be accepted as raff</w:t>
            </w:r>
            <w:r w:rsidR="002B71D4">
              <w:rPr>
                <w:rFonts w:cs="Arial"/>
                <w:szCs w:val="24"/>
                <w:lang w:val="en-US"/>
              </w:rPr>
              <w:t>le prizes for charitable funds.</w:t>
            </w:r>
          </w:p>
        </w:tc>
      </w:tr>
      <w:tr w:rsidR="00B52124" w:rsidRPr="007C4B7F" w14:paraId="150ABCF9" w14:textId="77777777" w:rsidTr="00012BC7">
        <w:tc>
          <w:tcPr>
            <w:tcW w:w="9625" w:type="dxa"/>
          </w:tcPr>
          <w:p w14:paraId="2AEC9903" w14:textId="001827E9" w:rsidR="00B52124" w:rsidRPr="002B71D4" w:rsidRDefault="002B71D4" w:rsidP="007C4B7F">
            <w:pPr>
              <w:spacing w:before="40" w:after="40"/>
              <w:jc w:val="left"/>
              <w:rPr>
                <w:rFonts w:cs="Arial"/>
                <w:b/>
                <w:szCs w:val="24"/>
              </w:rPr>
            </w:pPr>
            <w:r>
              <w:rPr>
                <w:rFonts w:cs="Arial"/>
                <w:b/>
                <w:szCs w:val="24"/>
              </w:rPr>
              <w:t>9.7 Hospitality</w:t>
            </w:r>
          </w:p>
          <w:p w14:paraId="6D5183CD" w14:textId="1581541A" w:rsidR="00B52124" w:rsidRPr="007C4B7F" w:rsidRDefault="00B52124" w:rsidP="007C4B7F">
            <w:pPr>
              <w:spacing w:before="40" w:after="40"/>
              <w:jc w:val="left"/>
              <w:rPr>
                <w:rFonts w:cs="Arial"/>
                <w:szCs w:val="24"/>
              </w:rPr>
            </w:pPr>
            <w:r w:rsidRPr="007C4B7F">
              <w:rPr>
                <w:rFonts w:cs="Arial"/>
                <w:szCs w:val="24"/>
              </w:rPr>
              <w:t xml:space="preserve">Hospitality is where there is an offer of food, drinks, accommodation, entertainment or entry into an event or function by a third party, regardless of whether provided during or outside normal working hours, for example, cheque presentations in respect of fundraising events, or tickets/seats </w:t>
            </w:r>
            <w:r w:rsidR="002B71D4">
              <w:rPr>
                <w:rFonts w:cs="Arial"/>
                <w:szCs w:val="24"/>
              </w:rPr>
              <w:t>for a show or sporting event. .</w:t>
            </w:r>
          </w:p>
          <w:p w14:paraId="32CE0289" w14:textId="6B7DA874" w:rsidR="00B52124" w:rsidRPr="007C4B7F" w:rsidRDefault="00B52124" w:rsidP="007C4B7F">
            <w:pPr>
              <w:spacing w:before="40" w:after="40"/>
              <w:jc w:val="left"/>
              <w:rPr>
                <w:rFonts w:cs="Arial"/>
                <w:szCs w:val="24"/>
              </w:rPr>
            </w:pPr>
            <w:r w:rsidRPr="007C4B7F">
              <w:rPr>
                <w:rFonts w:cs="Arial"/>
                <w:szCs w:val="24"/>
              </w:rPr>
              <w:t>Employees and Independent Members should refuse hospitality which may compromise or may be seen to compromise their professional judgement or integrity, or which seeks to exert influence to obtai</w:t>
            </w:r>
            <w:r w:rsidR="002B71D4">
              <w:rPr>
                <w:rFonts w:cs="Arial"/>
                <w:szCs w:val="24"/>
              </w:rPr>
              <w:t>n a preferential consideration.</w:t>
            </w:r>
          </w:p>
          <w:p w14:paraId="622F1500" w14:textId="53703E6F" w:rsidR="00B52124" w:rsidRPr="007C4B7F" w:rsidRDefault="00B52124" w:rsidP="007C4B7F">
            <w:pPr>
              <w:spacing w:before="40" w:after="40"/>
              <w:jc w:val="left"/>
              <w:rPr>
                <w:rFonts w:cs="Arial"/>
                <w:szCs w:val="24"/>
              </w:rPr>
            </w:pPr>
            <w:r w:rsidRPr="007C4B7F">
              <w:rPr>
                <w:rFonts w:cs="Arial"/>
                <w:szCs w:val="24"/>
              </w:rPr>
              <w:t xml:space="preserve">Employees in contact with contractors should be particularly mindful of accepting any hospitality that might later be misconstrued as impacting on strict </w:t>
            </w:r>
            <w:r w:rsidR="002B71D4">
              <w:rPr>
                <w:rFonts w:cs="Arial"/>
                <w:szCs w:val="24"/>
              </w:rPr>
              <w:t xml:space="preserve">independence and impartiality. </w:t>
            </w:r>
          </w:p>
          <w:p w14:paraId="5D5806D3" w14:textId="468DC05A" w:rsidR="00827B99" w:rsidRPr="007C4B7F" w:rsidRDefault="00B52124" w:rsidP="002B71D4">
            <w:pPr>
              <w:spacing w:before="40" w:after="40"/>
              <w:jc w:val="left"/>
              <w:rPr>
                <w:rFonts w:cs="Arial"/>
                <w:b/>
                <w:szCs w:val="24"/>
              </w:rPr>
            </w:pPr>
            <w:r w:rsidRPr="007C4B7F">
              <w:rPr>
                <w:rFonts w:cs="Arial"/>
                <w:b/>
                <w:szCs w:val="24"/>
              </w:rPr>
              <w:t>Any acceptance of hospitality needs to be justified. Think about the context in which the offer has been made, and the effect on the employee’s position. For example, is the hospitality likely, or could it be seen as likely, to influence? The onus is to make sure that the acceptance of hospit</w:t>
            </w:r>
            <w:r w:rsidR="002B71D4">
              <w:rPr>
                <w:rFonts w:cs="Arial"/>
                <w:b/>
                <w:szCs w:val="24"/>
              </w:rPr>
              <w:t>ality will not be misconstrued.</w:t>
            </w:r>
          </w:p>
        </w:tc>
      </w:tr>
      <w:tr w:rsidR="00B52124" w:rsidRPr="007C4B7F" w14:paraId="713E922F" w14:textId="77777777" w:rsidTr="00012BC7">
        <w:tc>
          <w:tcPr>
            <w:tcW w:w="9625" w:type="dxa"/>
          </w:tcPr>
          <w:p w14:paraId="58005AA5" w14:textId="77777777" w:rsidR="00B52124" w:rsidRPr="007C4B7F" w:rsidRDefault="00B52124" w:rsidP="007C4B7F">
            <w:pPr>
              <w:spacing w:before="40" w:after="40"/>
              <w:jc w:val="left"/>
              <w:rPr>
                <w:rFonts w:cs="Arial"/>
                <w:b/>
                <w:szCs w:val="24"/>
              </w:rPr>
            </w:pPr>
            <w:r w:rsidRPr="007C4B7F">
              <w:rPr>
                <w:rFonts w:cs="Arial"/>
                <w:b/>
                <w:szCs w:val="24"/>
              </w:rPr>
              <w:t>9.8 Acceptable Hospitality</w:t>
            </w:r>
          </w:p>
          <w:p w14:paraId="10BCE8E5" w14:textId="77777777" w:rsidR="00B52124" w:rsidRPr="007C4B7F" w:rsidRDefault="00B52124" w:rsidP="007C4B7F">
            <w:pPr>
              <w:spacing w:before="40" w:after="40"/>
              <w:jc w:val="left"/>
              <w:rPr>
                <w:rFonts w:cs="Arial"/>
                <w:szCs w:val="24"/>
              </w:rPr>
            </w:pPr>
            <w:r w:rsidRPr="007C4B7F">
              <w:rPr>
                <w:rFonts w:cs="Arial"/>
                <w:szCs w:val="24"/>
              </w:rPr>
              <w:t>Offers of food and non-alcoholic drink, provided it is equivalent to that offered in similar circumstances by the NHS, can be accepted during working visits and does not need to be recorded in the gifts, hospitality and sponsorship register.</w:t>
            </w:r>
          </w:p>
          <w:p w14:paraId="29F70796" w14:textId="77777777" w:rsidR="00B52124" w:rsidRPr="007C4B7F" w:rsidRDefault="00B52124" w:rsidP="007C4B7F">
            <w:pPr>
              <w:spacing w:before="40" w:after="40"/>
              <w:jc w:val="left"/>
              <w:rPr>
                <w:rFonts w:cs="Arial"/>
                <w:szCs w:val="24"/>
              </w:rPr>
            </w:pPr>
            <w:r w:rsidRPr="007C4B7F">
              <w:rPr>
                <w:rFonts w:cs="Arial"/>
                <w:szCs w:val="24"/>
              </w:rPr>
              <w:t>Other hospitality that may be accepted but will need to be declared includes instances where:</w:t>
            </w:r>
          </w:p>
          <w:p w14:paraId="04EAD8E4" w14:textId="322F38DB" w:rsidR="00B52124" w:rsidRPr="002B71D4" w:rsidRDefault="00B52124" w:rsidP="00E655DD">
            <w:pPr>
              <w:pStyle w:val="ListParagraph"/>
              <w:numPr>
                <w:ilvl w:val="0"/>
                <w:numId w:val="45"/>
              </w:numPr>
              <w:spacing w:before="40" w:after="40"/>
              <w:rPr>
                <w:rFonts w:ascii="Arial" w:hAnsi="Arial" w:cs="Arial"/>
                <w:sz w:val="24"/>
                <w:szCs w:val="24"/>
              </w:rPr>
            </w:pPr>
            <w:r w:rsidRPr="002B71D4">
              <w:rPr>
                <w:rFonts w:ascii="Arial" w:hAnsi="Arial" w:cs="Arial"/>
                <w:sz w:val="24"/>
                <w:szCs w:val="24"/>
              </w:rPr>
              <w:t>There is a genuine need to impart information, or represent the organisation at stakeholder community events for example local authority or charitable organisations which have an association with the health board;</w:t>
            </w:r>
          </w:p>
          <w:p w14:paraId="408F5CAC" w14:textId="01157E87" w:rsidR="00B52124" w:rsidRPr="002B71D4" w:rsidRDefault="00B52124" w:rsidP="00E655DD">
            <w:pPr>
              <w:pStyle w:val="ListParagraph"/>
              <w:numPr>
                <w:ilvl w:val="0"/>
                <w:numId w:val="45"/>
              </w:numPr>
              <w:spacing w:before="40" w:after="40"/>
              <w:rPr>
                <w:rFonts w:ascii="Arial" w:hAnsi="Arial" w:cs="Arial"/>
                <w:sz w:val="24"/>
                <w:szCs w:val="24"/>
              </w:rPr>
            </w:pPr>
            <w:r w:rsidRPr="002B71D4">
              <w:rPr>
                <w:rFonts w:ascii="Arial" w:hAnsi="Arial" w:cs="Arial"/>
                <w:sz w:val="24"/>
                <w:szCs w:val="24"/>
              </w:rPr>
              <w:t>An employee has been invited to receive an award or prize in connection with the work of the organisation or their role within it;</w:t>
            </w:r>
          </w:p>
          <w:p w14:paraId="56E31504" w14:textId="2AEA3D6B" w:rsidR="00B52124" w:rsidRPr="002B71D4" w:rsidRDefault="00B52124" w:rsidP="00E655DD">
            <w:pPr>
              <w:pStyle w:val="ListParagraph"/>
              <w:numPr>
                <w:ilvl w:val="0"/>
                <w:numId w:val="45"/>
              </w:numPr>
              <w:spacing w:before="40" w:after="40"/>
              <w:rPr>
                <w:rFonts w:ascii="Arial" w:hAnsi="Arial" w:cs="Arial"/>
                <w:sz w:val="24"/>
                <w:szCs w:val="24"/>
              </w:rPr>
            </w:pPr>
            <w:r w:rsidRPr="002B71D4">
              <w:rPr>
                <w:rFonts w:ascii="Arial" w:hAnsi="Arial" w:cs="Arial"/>
                <w:sz w:val="24"/>
                <w:szCs w:val="24"/>
              </w:rPr>
              <w:t>An employee is invited to a society or institute dinner or function which is to be funded by a commercial organisation and where there is a genuine benefit to the professional standing of the individual or the health board;</w:t>
            </w:r>
          </w:p>
          <w:p w14:paraId="60AA0ED2" w14:textId="2EA2DB83" w:rsidR="00B52124" w:rsidRPr="002B71D4" w:rsidRDefault="00B52124" w:rsidP="00E655DD">
            <w:pPr>
              <w:pStyle w:val="ListParagraph"/>
              <w:numPr>
                <w:ilvl w:val="0"/>
                <w:numId w:val="45"/>
              </w:numPr>
              <w:spacing w:before="40" w:after="40"/>
              <w:rPr>
                <w:rFonts w:ascii="Arial" w:hAnsi="Arial" w:cs="Arial"/>
                <w:sz w:val="24"/>
                <w:szCs w:val="24"/>
              </w:rPr>
            </w:pPr>
            <w:r w:rsidRPr="002B71D4">
              <w:rPr>
                <w:rFonts w:ascii="Arial" w:hAnsi="Arial" w:cs="Arial"/>
                <w:sz w:val="24"/>
                <w:szCs w:val="24"/>
              </w:rPr>
              <w:t xml:space="preserve">Attending events to receive cheque presentations on behalf of </w:t>
            </w:r>
            <w:r w:rsidR="002B71D4">
              <w:rPr>
                <w:rFonts w:ascii="Arial" w:hAnsi="Arial" w:cs="Arial"/>
                <w:sz w:val="24"/>
                <w:szCs w:val="24"/>
              </w:rPr>
              <w:t>Swansea Bay University Health Board</w:t>
            </w:r>
            <w:r w:rsidRPr="002B71D4">
              <w:rPr>
                <w:rFonts w:ascii="Arial" w:hAnsi="Arial" w:cs="Arial"/>
                <w:sz w:val="24"/>
                <w:szCs w:val="24"/>
              </w:rPr>
              <w:t>.</w:t>
            </w:r>
          </w:p>
          <w:p w14:paraId="753AA8BD" w14:textId="77777777" w:rsidR="00B52124" w:rsidRPr="007C4B7F" w:rsidRDefault="00B52124" w:rsidP="007C4B7F">
            <w:pPr>
              <w:spacing w:before="40" w:after="40"/>
              <w:jc w:val="left"/>
              <w:rPr>
                <w:rFonts w:cs="Arial"/>
                <w:szCs w:val="24"/>
              </w:rPr>
            </w:pPr>
            <w:r w:rsidRPr="007C4B7F">
              <w:rPr>
                <w:rFonts w:cs="Arial"/>
                <w:szCs w:val="24"/>
              </w:rPr>
              <w:t>These types of hospitality must be authorised prior to their acceptance by an executive or unit director and a gifts, hospitality, sponsorship and honoraria must be completed. The hospitality should be proportionate - it should not be of significant value and only the minimum number of employees to achieve the purpose of representing the health board should attend.</w:t>
            </w:r>
          </w:p>
          <w:p w14:paraId="728B9E23" w14:textId="60B82724" w:rsidR="00B52124" w:rsidRPr="007C4B7F" w:rsidRDefault="00B52124" w:rsidP="007C4B7F">
            <w:pPr>
              <w:spacing w:before="40" w:after="40"/>
              <w:jc w:val="left"/>
              <w:rPr>
                <w:rFonts w:cs="Arial"/>
                <w:szCs w:val="24"/>
              </w:rPr>
            </w:pPr>
            <w:r w:rsidRPr="007C4B7F">
              <w:rPr>
                <w:rFonts w:cs="Arial"/>
                <w:szCs w:val="24"/>
              </w:rPr>
              <w:lastRenderedPageBreak/>
              <w:t xml:space="preserve">The health board has agreed “hospitality principles” for providing hospitality and these are included at </w:t>
            </w:r>
            <w:r w:rsidRPr="007C4B7F">
              <w:rPr>
                <w:rFonts w:cs="Arial"/>
                <w:b/>
                <w:szCs w:val="24"/>
              </w:rPr>
              <w:t>appendix 8.</w:t>
            </w:r>
          </w:p>
        </w:tc>
      </w:tr>
      <w:tr w:rsidR="00B52124" w:rsidRPr="007C4B7F" w14:paraId="11AF5053" w14:textId="77777777" w:rsidTr="00012BC7">
        <w:tc>
          <w:tcPr>
            <w:tcW w:w="9625" w:type="dxa"/>
          </w:tcPr>
          <w:p w14:paraId="087AFD74" w14:textId="77777777" w:rsidR="00B52124" w:rsidRPr="007C4B7F" w:rsidRDefault="00B52124" w:rsidP="007C4B7F">
            <w:pPr>
              <w:spacing w:before="40" w:after="40"/>
              <w:jc w:val="left"/>
              <w:rPr>
                <w:rFonts w:cs="Arial"/>
                <w:b/>
                <w:szCs w:val="24"/>
              </w:rPr>
            </w:pPr>
            <w:r w:rsidRPr="007C4B7F">
              <w:rPr>
                <w:rFonts w:cs="Arial"/>
                <w:b/>
                <w:szCs w:val="24"/>
              </w:rPr>
              <w:lastRenderedPageBreak/>
              <w:t>9.9 Unacceptable Hospitality</w:t>
            </w:r>
          </w:p>
          <w:p w14:paraId="24B20343" w14:textId="77777777" w:rsidR="00B52124" w:rsidRPr="007C4B7F" w:rsidRDefault="00B52124" w:rsidP="007C4B7F">
            <w:pPr>
              <w:spacing w:before="40" w:after="40"/>
              <w:jc w:val="left"/>
              <w:rPr>
                <w:rFonts w:cs="Arial"/>
                <w:szCs w:val="24"/>
              </w:rPr>
            </w:pPr>
            <w:r w:rsidRPr="007C4B7F">
              <w:rPr>
                <w:rFonts w:cs="Arial"/>
                <w:szCs w:val="24"/>
              </w:rPr>
              <w:t>Unacceptable hospitality includes the following examples as a general guidance:</w:t>
            </w:r>
          </w:p>
          <w:p w14:paraId="5C33E765" w14:textId="7BE89651"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A holiday or weekend/overnight break;</w:t>
            </w:r>
          </w:p>
          <w:p w14:paraId="4E410786" w14:textId="2989ED81"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Offers of hotel accommodation when this is not associated with an approved sponsored course or conference;</w:t>
            </w:r>
          </w:p>
          <w:p w14:paraId="2FCA86DB" w14:textId="1410513A"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Use of a company flat or hotel suite;</w:t>
            </w:r>
          </w:p>
          <w:p w14:paraId="07A45DF9" w14:textId="2EAC9B6F"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Attendance at  a function or event restricted to employees which is not for the purpose of training or organisational development;</w:t>
            </w:r>
          </w:p>
          <w:p w14:paraId="47B5C7D6" w14:textId="23002C5D"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Lunch or dinner provided by a private company or their representative which does not form part of a training or development event;</w:t>
            </w:r>
          </w:p>
          <w:p w14:paraId="23C0474B" w14:textId="330CAD1B"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Entertainment and/or tickets/hospitality at sporting and other corporate entertainment events.</w:t>
            </w:r>
          </w:p>
          <w:p w14:paraId="018CA67C" w14:textId="77777777" w:rsidR="00B52124" w:rsidRPr="002B71D4" w:rsidRDefault="00B52124" w:rsidP="00E655DD">
            <w:pPr>
              <w:pStyle w:val="ListParagraph"/>
              <w:numPr>
                <w:ilvl w:val="0"/>
                <w:numId w:val="46"/>
              </w:numPr>
              <w:spacing w:before="40" w:after="40"/>
              <w:rPr>
                <w:rFonts w:ascii="Arial" w:hAnsi="Arial" w:cs="Arial"/>
                <w:sz w:val="24"/>
                <w:szCs w:val="24"/>
              </w:rPr>
            </w:pPr>
            <w:r w:rsidRPr="002B71D4">
              <w:rPr>
                <w:rFonts w:ascii="Arial" w:hAnsi="Arial" w:cs="Arial"/>
                <w:sz w:val="24"/>
                <w:szCs w:val="24"/>
              </w:rPr>
              <w:t>If employees are not clear whether an offer falls into one of these categories advice should be sought from their line manager, unit director or Director of Corporate Governance.</w:t>
            </w:r>
          </w:p>
          <w:p w14:paraId="42ECCE33" w14:textId="307F862F" w:rsidR="00B52124" w:rsidRPr="007C4B7F" w:rsidRDefault="00B52124" w:rsidP="007C4B7F">
            <w:pPr>
              <w:spacing w:before="40" w:after="40"/>
              <w:jc w:val="left"/>
              <w:rPr>
                <w:rFonts w:cs="Arial"/>
                <w:szCs w:val="24"/>
              </w:rPr>
            </w:pPr>
            <w:r w:rsidRPr="007C4B7F">
              <w:rPr>
                <w:rFonts w:cs="Arial"/>
                <w:szCs w:val="24"/>
              </w:rPr>
              <w:t xml:space="preserve">Employees should report any case where an offer of hospitality is pressed which might be open to objection. They should also declare on the appropriate form any offers of </w:t>
            </w:r>
            <w:r w:rsidR="002B71D4">
              <w:rPr>
                <w:rFonts w:cs="Arial"/>
                <w:szCs w:val="24"/>
              </w:rPr>
              <w:t>hospitality which are declined.</w:t>
            </w:r>
          </w:p>
        </w:tc>
      </w:tr>
      <w:tr w:rsidR="00B52124" w:rsidRPr="007C4B7F" w14:paraId="512F0F3E" w14:textId="77777777" w:rsidTr="00012BC7">
        <w:tc>
          <w:tcPr>
            <w:tcW w:w="9625" w:type="dxa"/>
          </w:tcPr>
          <w:p w14:paraId="0DA932CF" w14:textId="77777777" w:rsidR="00B52124" w:rsidRPr="007C4B7F" w:rsidRDefault="00B52124" w:rsidP="007C4B7F">
            <w:pPr>
              <w:spacing w:before="40" w:after="40"/>
              <w:jc w:val="left"/>
              <w:rPr>
                <w:rFonts w:cs="Arial"/>
                <w:b/>
                <w:szCs w:val="24"/>
              </w:rPr>
            </w:pPr>
            <w:r w:rsidRPr="007C4B7F">
              <w:rPr>
                <w:rFonts w:cs="Arial"/>
                <w:b/>
                <w:szCs w:val="24"/>
              </w:rPr>
              <w:t>9.10 Sponsorship</w:t>
            </w:r>
          </w:p>
          <w:p w14:paraId="67E4667C" w14:textId="77777777" w:rsidR="00B52124" w:rsidRPr="007C4B7F" w:rsidRDefault="00B52124" w:rsidP="007C4B7F">
            <w:pPr>
              <w:spacing w:before="40" w:after="40"/>
              <w:jc w:val="left"/>
              <w:rPr>
                <w:rFonts w:cs="Arial"/>
                <w:szCs w:val="24"/>
              </w:rPr>
            </w:pPr>
            <w:r w:rsidRPr="007C4B7F">
              <w:rPr>
                <w:rFonts w:cs="Arial"/>
                <w:szCs w:val="24"/>
              </w:rPr>
              <w:t>Sponsorship is an offer of funding to an individual, team or to the health board from an external source, whether in cash, goods, services or benefits.</w:t>
            </w:r>
          </w:p>
          <w:p w14:paraId="6EF3FB14" w14:textId="77777777" w:rsidR="00B52124" w:rsidRPr="007C4B7F" w:rsidRDefault="00B52124" w:rsidP="007C4B7F">
            <w:pPr>
              <w:spacing w:before="40" w:after="40"/>
              <w:jc w:val="left"/>
              <w:rPr>
                <w:rFonts w:cs="Arial"/>
                <w:szCs w:val="24"/>
              </w:rPr>
            </w:pPr>
            <w:r w:rsidRPr="007C4B7F">
              <w:rPr>
                <w:rFonts w:cs="Arial"/>
                <w:szCs w:val="24"/>
              </w:rPr>
              <w:t>Sponsorship is sometimes provided by organisations to allow members of staff to attend conferences or working visits to view equipment.  It may also include sponsorship of posts and research and development.</w:t>
            </w:r>
          </w:p>
          <w:p w14:paraId="500CA158" w14:textId="77777777" w:rsidR="00B52124" w:rsidRPr="007C4B7F" w:rsidRDefault="00B52124" w:rsidP="007C4B7F">
            <w:pPr>
              <w:spacing w:before="40" w:after="40"/>
              <w:jc w:val="left"/>
              <w:rPr>
                <w:rFonts w:cs="Arial"/>
                <w:szCs w:val="24"/>
              </w:rPr>
            </w:pPr>
            <w:r w:rsidRPr="007C4B7F">
              <w:rPr>
                <w:rFonts w:cs="Arial"/>
                <w:szCs w:val="24"/>
              </w:rPr>
              <w:t xml:space="preserve">No sponsorship should be accepted without the prior agreement of the appropriate executive/unit director.  A sponsorship form (appendix 4) should also be completed prior to the acceptance of any sponsorship.  If sponsorship is inappropriately offered and/or declined this should also be declared. </w:t>
            </w:r>
          </w:p>
          <w:p w14:paraId="1D459ECC" w14:textId="03938DA2" w:rsidR="00B52124" w:rsidRPr="007C4B7F" w:rsidRDefault="002B71D4" w:rsidP="007C4B7F">
            <w:pPr>
              <w:spacing w:before="40" w:after="40"/>
              <w:jc w:val="left"/>
              <w:rPr>
                <w:rFonts w:cs="Arial"/>
                <w:b/>
                <w:szCs w:val="24"/>
              </w:rPr>
            </w:pPr>
            <w:r>
              <w:rPr>
                <w:rFonts w:cs="Arial"/>
                <w:b/>
                <w:szCs w:val="24"/>
              </w:rPr>
              <w:t>A</w:t>
            </w:r>
            <w:r w:rsidR="00B52124" w:rsidRPr="007C4B7F">
              <w:rPr>
                <w:rFonts w:cs="Arial"/>
                <w:b/>
                <w:szCs w:val="24"/>
              </w:rPr>
              <w:t>ny acceptance of sponsorship needs to be justified. Think about the context in which the offer has been made, and the effect on the employee’s position. For example, is the sponsorship likely, or could it be seen as likely, to influence? The onus is to make sure that the acceptance of any sponsorship will not be misconstrued.</w:t>
            </w:r>
          </w:p>
          <w:p w14:paraId="4B5D3109" w14:textId="5756F35C" w:rsidR="00B52124" w:rsidRPr="007C4B7F" w:rsidRDefault="00B52124" w:rsidP="007C4B7F">
            <w:pPr>
              <w:spacing w:before="40" w:after="40"/>
              <w:jc w:val="left"/>
              <w:rPr>
                <w:rFonts w:cs="Arial"/>
                <w:szCs w:val="24"/>
              </w:rPr>
            </w:pPr>
            <w:r w:rsidRPr="007C4B7F">
              <w:rPr>
                <w:rFonts w:cs="Arial"/>
                <w:szCs w:val="24"/>
              </w:rPr>
              <w:t>More detail is provided below regarding the many forms that sponsorship may take. This list is not exhaustive and offers of other sponsorship will need to be cons</w:t>
            </w:r>
            <w:r w:rsidR="002B71D4">
              <w:rPr>
                <w:rFonts w:cs="Arial"/>
                <w:szCs w:val="24"/>
              </w:rPr>
              <w:t>idered on a case-by-case basis.</w:t>
            </w:r>
          </w:p>
        </w:tc>
      </w:tr>
      <w:tr w:rsidR="00B52124" w:rsidRPr="007C4B7F" w14:paraId="59B229C5" w14:textId="77777777" w:rsidTr="00012BC7">
        <w:tc>
          <w:tcPr>
            <w:tcW w:w="9625" w:type="dxa"/>
          </w:tcPr>
          <w:p w14:paraId="1568A9B9" w14:textId="77777777" w:rsidR="00B52124" w:rsidRPr="007C4B7F" w:rsidRDefault="00B52124" w:rsidP="007C4B7F">
            <w:pPr>
              <w:spacing w:before="40" w:after="40"/>
              <w:jc w:val="left"/>
              <w:rPr>
                <w:rFonts w:cs="Arial"/>
                <w:bCs/>
                <w:szCs w:val="24"/>
              </w:rPr>
            </w:pPr>
            <w:r w:rsidRPr="007C4B7F">
              <w:rPr>
                <w:rFonts w:cs="Arial"/>
                <w:b/>
                <w:bCs/>
                <w:szCs w:val="24"/>
              </w:rPr>
              <w:t>9.11</w:t>
            </w:r>
            <w:r w:rsidRPr="007C4B7F">
              <w:rPr>
                <w:rFonts w:cs="Arial"/>
                <w:bCs/>
                <w:szCs w:val="24"/>
              </w:rPr>
              <w:t xml:space="preserve"> </w:t>
            </w:r>
            <w:r w:rsidRPr="007C4B7F">
              <w:rPr>
                <w:rFonts w:cs="Arial"/>
                <w:b/>
                <w:bCs/>
                <w:szCs w:val="24"/>
              </w:rPr>
              <w:t>Sponsorship for Attendance at Courses / Conferences</w:t>
            </w:r>
          </w:p>
          <w:p w14:paraId="3D289A3F" w14:textId="35E6E694" w:rsidR="00B52124" w:rsidRPr="002B71D4" w:rsidRDefault="00B52124" w:rsidP="007C4B7F">
            <w:pPr>
              <w:spacing w:before="40" w:after="40"/>
              <w:jc w:val="left"/>
              <w:rPr>
                <w:rFonts w:cs="Arial"/>
                <w:b/>
                <w:szCs w:val="24"/>
                <w:lang w:val="en-US"/>
              </w:rPr>
            </w:pPr>
            <w:r w:rsidRPr="007C4B7F">
              <w:rPr>
                <w:rFonts w:cs="Arial"/>
                <w:szCs w:val="24"/>
                <w:lang w:val="en-US"/>
              </w:rPr>
              <w:t>Employees may accept sponsorship for attendance at relevant conferences and courses, but only where they seek permission in advance from their executive/</w:t>
            </w:r>
            <w:r w:rsidR="00FC7DA1" w:rsidRPr="00FC7DA1">
              <w:rPr>
                <w:rFonts w:cs="Arial"/>
                <w:strike/>
                <w:szCs w:val="24"/>
                <w:lang w:val="en-US"/>
              </w:rPr>
              <w:t>unit</w:t>
            </w:r>
            <w:r w:rsidR="00FC7DA1">
              <w:rPr>
                <w:rFonts w:cs="Arial"/>
                <w:szCs w:val="24"/>
                <w:lang w:val="en-US"/>
              </w:rPr>
              <w:t xml:space="preserve"> </w:t>
            </w:r>
            <w:r w:rsidR="0026301F" w:rsidRPr="00FC7DA1">
              <w:rPr>
                <w:rFonts w:cs="Arial"/>
                <w:color w:val="FF0000"/>
                <w:szCs w:val="24"/>
                <w:lang w:val="en-US"/>
              </w:rPr>
              <w:t>service</w:t>
            </w:r>
            <w:r w:rsidRPr="007C4B7F">
              <w:rPr>
                <w:rFonts w:cs="Arial"/>
                <w:szCs w:val="24"/>
                <w:lang w:val="en-US"/>
              </w:rPr>
              <w:t xml:space="preserve"> director. The sponsorship should only be extended to the number of employees who would have normally attended if funded by the health board. </w:t>
            </w:r>
            <w:r w:rsidR="002B71D4" w:rsidRPr="007C4B7F">
              <w:rPr>
                <w:rFonts w:cs="Arial"/>
                <w:szCs w:val="24"/>
                <w:lang w:val="en-US"/>
              </w:rPr>
              <w:t>The employee</w:t>
            </w:r>
            <w:r w:rsidRPr="007C4B7F">
              <w:rPr>
                <w:rFonts w:cs="Arial"/>
                <w:szCs w:val="24"/>
                <w:lang w:val="en-US"/>
              </w:rPr>
              <w:t xml:space="preserve"> and the executive/unit director must be satisfied that acceptance will not compromise purchasing or any future decisions making in any way. </w:t>
            </w:r>
          </w:p>
        </w:tc>
      </w:tr>
      <w:tr w:rsidR="00B52124" w:rsidRPr="007C4B7F" w14:paraId="6891E031" w14:textId="77777777" w:rsidTr="00012BC7">
        <w:tc>
          <w:tcPr>
            <w:tcW w:w="9625" w:type="dxa"/>
          </w:tcPr>
          <w:p w14:paraId="4ECAE693" w14:textId="22442003" w:rsidR="00B52124" w:rsidRPr="002B71D4" w:rsidRDefault="002B71D4" w:rsidP="007C4B7F">
            <w:pPr>
              <w:spacing w:before="40" w:after="40"/>
              <w:jc w:val="left"/>
              <w:rPr>
                <w:rFonts w:cs="Arial"/>
                <w:b/>
                <w:szCs w:val="24"/>
              </w:rPr>
            </w:pPr>
            <w:r>
              <w:rPr>
                <w:rFonts w:cs="Arial"/>
                <w:b/>
                <w:szCs w:val="24"/>
              </w:rPr>
              <w:t>9.12 Post Graduate Education</w:t>
            </w:r>
          </w:p>
          <w:p w14:paraId="58FC77EF" w14:textId="1C9C61A6" w:rsidR="00757318" w:rsidRPr="007C4B7F" w:rsidRDefault="00B52124" w:rsidP="007C4B7F">
            <w:pPr>
              <w:spacing w:before="40" w:after="40"/>
              <w:jc w:val="left"/>
              <w:rPr>
                <w:rFonts w:cs="Arial"/>
                <w:szCs w:val="24"/>
              </w:rPr>
            </w:pPr>
            <w:r w:rsidRPr="007C4B7F">
              <w:rPr>
                <w:rFonts w:cs="Arial"/>
                <w:szCs w:val="24"/>
              </w:rPr>
              <w:lastRenderedPageBreak/>
              <w:t>Any sponsorship/hospitality related to postgraduate education will be co-ordinated and managed by the relevant post-graduate centre manager.</w:t>
            </w:r>
          </w:p>
        </w:tc>
      </w:tr>
      <w:tr w:rsidR="00B52124" w:rsidRPr="007C4B7F" w14:paraId="477E1AAC" w14:textId="77777777" w:rsidTr="00012BC7">
        <w:tc>
          <w:tcPr>
            <w:tcW w:w="9625" w:type="dxa"/>
          </w:tcPr>
          <w:p w14:paraId="3F52A5DF" w14:textId="77777777" w:rsidR="00B52124" w:rsidRPr="007C4B7F" w:rsidRDefault="00B52124" w:rsidP="007C4B7F">
            <w:pPr>
              <w:spacing w:before="40" w:after="40"/>
              <w:jc w:val="left"/>
              <w:rPr>
                <w:rFonts w:cs="Arial"/>
                <w:b/>
                <w:bCs/>
                <w:szCs w:val="24"/>
              </w:rPr>
            </w:pPr>
            <w:r w:rsidRPr="007C4B7F">
              <w:rPr>
                <w:rFonts w:cs="Arial"/>
                <w:b/>
                <w:szCs w:val="24"/>
              </w:rPr>
              <w:lastRenderedPageBreak/>
              <w:t xml:space="preserve">9.13 </w:t>
            </w:r>
            <w:r w:rsidRPr="007C4B7F">
              <w:rPr>
                <w:rFonts w:cs="Arial"/>
                <w:b/>
                <w:bCs/>
                <w:szCs w:val="24"/>
              </w:rPr>
              <w:t>Sponsorship – “Linked Deals”</w:t>
            </w:r>
          </w:p>
          <w:p w14:paraId="2ECEA91F" w14:textId="77777777" w:rsidR="00B52124" w:rsidRPr="007C4B7F" w:rsidRDefault="00B52124" w:rsidP="007C4B7F">
            <w:pPr>
              <w:spacing w:before="40" w:after="40"/>
              <w:jc w:val="left"/>
              <w:rPr>
                <w:rFonts w:cs="Arial"/>
                <w:bCs/>
                <w:szCs w:val="24"/>
              </w:rPr>
            </w:pPr>
            <w:r w:rsidRPr="007C4B7F">
              <w:rPr>
                <w:rFonts w:cs="Arial"/>
                <w:bCs/>
                <w:szCs w:val="24"/>
              </w:rPr>
              <w:t>Pharmaceutical companies and other suppliers may offer to sponsor, wholly or partially, a post or equipment for the health board. The health board will not enter into such arrangements, unless it has been made abundantly clear to the company concerned that the sponsorship will have no effect on purchasing decisions within the health board.</w:t>
            </w:r>
          </w:p>
          <w:p w14:paraId="6F795737" w14:textId="77777777" w:rsidR="00B52124" w:rsidRPr="007C4B7F" w:rsidRDefault="00B52124" w:rsidP="007C4B7F">
            <w:pPr>
              <w:spacing w:before="40" w:after="40"/>
              <w:jc w:val="left"/>
              <w:rPr>
                <w:rFonts w:cs="Arial"/>
                <w:bCs/>
                <w:szCs w:val="24"/>
              </w:rPr>
            </w:pPr>
            <w:r w:rsidRPr="007C4B7F">
              <w:rPr>
                <w:rFonts w:cs="Arial"/>
                <w:bCs/>
                <w:szCs w:val="24"/>
              </w:rPr>
              <w:t>Linked deals must be approved and managed within an agreed process so that there are appropriate monitoring arrangements established to ensure that purchasing decisions are not being influenced by the sponsorship agreement.</w:t>
            </w:r>
          </w:p>
          <w:p w14:paraId="1B4F2AF8" w14:textId="77777777" w:rsidR="00B52124" w:rsidRPr="007C4B7F" w:rsidRDefault="00B52124" w:rsidP="007C4B7F">
            <w:pPr>
              <w:spacing w:before="40" w:after="40"/>
              <w:jc w:val="left"/>
              <w:rPr>
                <w:rFonts w:cs="Arial"/>
                <w:bCs/>
                <w:szCs w:val="24"/>
              </w:rPr>
            </w:pPr>
            <w:r w:rsidRPr="007C4B7F">
              <w:rPr>
                <w:rFonts w:cs="Arial"/>
                <w:bCs/>
                <w:szCs w:val="24"/>
              </w:rPr>
              <w:t>Under no circumstances should managers of the health board agree to “linked deals” whereby sponsorship is linked to the purchase of particular products, or to supplies from particular sources.</w:t>
            </w:r>
          </w:p>
          <w:p w14:paraId="1BD919FB" w14:textId="77777777" w:rsidR="00B52124" w:rsidRPr="007C4B7F" w:rsidRDefault="00B52124" w:rsidP="007C4B7F">
            <w:pPr>
              <w:spacing w:before="40" w:after="40"/>
              <w:jc w:val="left"/>
              <w:rPr>
                <w:rFonts w:cs="Arial"/>
                <w:bCs/>
                <w:szCs w:val="24"/>
              </w:rPr>
            </w:pPr>
            <w:r w:rsidRPr="007C4B7F">
              <w:rPr>
                <w:rFonts w:cs="Arial"/>
                <w:bCs/>
                <w:szCs w:val="24"/>
              </w:rPr>
              <w:t>Sponsored posts are posts that are funded, in whole or in part, by organisations external to the NHS. Sponsored posts can offer benefits to the delivery of care, providing expertise, extra capacity and capability that might not otherwise exist if funding was required to be used from the NHS budget. However, safeguards are required to ensure that the deployment of sponsored posts does not cause a conflict of interest between the aims of the sponsor and the aims of the organisation, particularly in relation to procurement and competition.</w:t>
            </w:r>
          </w:p>
          <w:p w14:paraId="434792C3" w14:textId="77777777" w:rsidR="00B52124" w:rsidRPr="007C4B7F" w:rsidRDefault="00B52124" w:rsidP="007C4B7F">
            <w:pPr>
              <w:spacing w:before="40" w:after="40"/>
              <w:jc w:val="left"/>
              <w:rPr>
                <w:rFonts w:cs="Arial"/>
                <w:bCs/>
                <w:szCs w:val="24"/>
              </w:rPr>
            </w:pPr>
            <w:r w:rsidRPr="007C4B7F">
              <w:rPr>
                <w:rFonts w:cs="Arial"/>
                <w:bCs/>
                <w:szCs w:val="24"/>
              </w:rPr>
              <w:t>The following should be considered when sponsored posts are offered:</w:t>
            </w:r>
          </w:p>
          <w:p w14:paraId="2BD60FCB" w14:textId="4E861E3D" w:rsidR="00B52124" w:rsidRPr="007C4B7F" w:rsidRDefault="00B52124" w:rsidP="007C4B7F">
            <w:pPr>
              <w:numPr>
                <w:ilvl w:val="0"/>
                <w:numId w:val="6"/>
              </w:numPr>
              <w:spacing w:before="40" w:after="40"/>
              <w:jc w:val="left"/>
              <w:rPr>
                <w:rFonts w:cs="Arial"/>
                <w:bCs/>
                <w:szCs w:val="24"/>
                <w:lang w:val="en-US"/>
              </w:rPr>
            </w:pPr>
            <w:r w:rsidRPr="007C4B7F">
              <w:rPr>
                <w:rFonts w:cs="Arial"/>
                <w:bCs/>
                <w:szCs w:val="24"/>
                <w:lang w:val="en-US"/>
              </w:rPr>
              <w:t xml:space="preserve">External sponsorship of a post requires prior approval from the relevant Executive or </w:t>
            </w:r>
            <w:r w:rsidR="0026301F" w:rsidRPr="00867223">
              <w:rPr>
                <w:rFonts w:cs="Arial"/>
                <w:bCs/>
                <w:color w:val="FF0000"/>
                <w:szCs w:val="24"/>
                <w:lang w:val="en-US"/>
              </w:rPr>
              <w:t>Service</w:t>
            </w:r>
            <w:r w:rsidRPr="007C4B7F">
              <w:rPr>
                <w:rFonts w:cs="Arial"/>
                <w:bCs/>
                <w:szCs w:val="24"/>
                <w:lang w:val="en-US"/>
              </w:rPr>
              <w:t xml:space="preserve"> </w:t>
            </w:r>
            <w:r w:rsidR="00867223" w:rsidRPr="00867223">
              <w:rPr>
                <w:rFonts w:cs="Arial"/>
                <w:bCs/>
                <w:strike/>
                <w:szCs w:val="24"/>
                <w:lang w:val="en-US"/>
              </w:rPr>
              <w:t xml:space="preserve">Unit </w:t>
            </w:r>
            <w:r w:rsidRPr="007C4B7F">
              <w:rPr>
                <w:rFonts w:cs="Arial"/>
                <w:bCs/>
                <w:szCs w:val="24"/>
                <w:lang w:val="en-US"/>
              </w:rPr>
              <w:t>Director.</w:t>
            </w:r>
          </w:p>
          <w:p w14:paraId="4E28A720" w14:textId="77777777" w:rsidR="00B52124" w:rsidRPr="007C4B7F" w:rsidRDefault="00B52124" w:rsidP="007C4B7F">
            <w:pPr>
              <w:numPr>
                <w:ilvl w:val="0"/>
                <w:numId w:val="6"/>
              </w:numPr>
              <w:spacing w:before="40" w:after="40"/>
              <w:jc w:val="left"/>
              <w:rPr>
                <w:rFonts w:cs="Arial"/>
                <w:bCs/>
                <w:szCs w:val="24"/>
                <w:lang w:val="en-US"/>
              </w:rPr>
            </w:pPr>
            <w:r w:rsidRPr="007C4B7F">
              <w:rPr>
                <w:rFonts w:cs="Arial"/>
                <w:bCs/>
                <w:szCs w:val="24"/>
                <w:lang w:val="en-US"/>
              </w:rPr>
              <w:t>Rolling sponsorship of posts should be avoided unless appropriate checks are put in place to review and withdraw if appropriate.</w:t>
            </w:r>
          </w:p>
          <w:p w14:paraId="08A0624D" w14:textId="77777777" w:rsidR="00B52124" w:rsidRPr="007C4B7F" w:rsidRDefault="00B52124" w:rsidP="007C4B7F">
            <w:pPr>
              <w:numPr>
                <w:ilvl w:val="0"/>
                <w:numId w:val="6"/>
              </w:numPr>
              <w:spacing w:before="40" w:after="40"/>
              <w:jc w:val="left"/>
              <w:rPr>
                <w:rFonts w:cs="Arial"/>
                <w:bCs/>
                <w:szCs w:val="24"/>
                <w:lang w:val="en-US"/>
              </w:rPr>
            </w:pPr>
            <w:r w:rsidRPr="007C4B7F">
              <w:rPr>
                <w:rFonts w:cs="Arial"/>
                <w:bCs/>
                <w:szCs w:val="24"/>
                <w:lang w:val="en-US"/>
              </w:rPr>
              <w:t>Sponsorship of a post should only happen where there is written confirmation that the arrangements will have no effect on purchasing decisions or prescribing and dispensing habits. This should be audited for the duration of the sponsorship. Written agreements should detail the circumstances under which organisations have the ability to exit sponsorship arrangements should conflicts of interest that cannot be managed arise.</w:t>
            </w:r>
          </w:p>
          <w:p w14:paraId="0BE7D820" w14:textId="77777777" w:rsidR="00B52124" w:rsidRPr="007C4B7F" w:rsidRDefault="00B52124" w:rsidP="007C4B7F">
            <w:pPr>
              <w:numPr>
                <w:ilvl w:val="0"/>
                <w:numId w:val="6"/>
              </w:numPr>
              <w:spacing w:before="40" w:after="40"/>
              <w:jc w:val="left"/>
              <w:rPr>
                <w:rFonts w:cs="Arial"/>
                <w:bCs/>
                <w:szCs w:val="24"/>
                <w:lang w:val="en-US"/>
              </w:rPr>
            </w:pPr>
            <w:r w:rsidRPr="007C4B7F">
              <w:rPr>
                <w:rFonts w:cs="Arial"/>
                <w:bCs/>
                <w:szCs w:val="24"/>
                <w:lang w:val="en-US"/>
              </w:rPr>
              <w:t>Sponsored post holders must not promote or favour the sponsor’s products, and information about alternative products and suppliers should be provided.</w:t>
            </w:r>
          </w:p>
          <w:p w14:paraId="3733562F" w14:textId="50517313" w:rsidR="00B52124" w:rsidRPr="002B71D4" w:rsidRDefault="00B52124" w:rsidP="007C4B7F">
            <w:pPr>
              <w:numPr>
                <w:ilvl w:val="0"/>
                <w:numId w:val="6"/>
              </w:numPr>
              <w:spacing w:before="40" w:after="40"/>
              <w:jc w:val="left"/>
              <w:rPr>
                <w:rFonts w:cs="Arial"/>
                <w:bCs/>
                <w:szCs w:val="24"/>
                <w:lang w:val="en-US"/>
              </w:rPr>
            </w:pPr>
            <w:r w:rsidRPr="007C4B7F">
              <w:rPr>
                <w:rFonts w:cs="Arial"/>
                <w:bCs/>
                <w:szCs w:val="24"/>
                <w:lang w:val="en-US"/>
              </w:rPr>
              <w:t>Sponsors should not have any undue influence over the duties of the post or have any preferential access to services, materials or intellectual property relating to or developed in connection with the sponsored posts.</w:t>
            </w:r>
          </w:p>
        </w:tc>
      </w:tr>
      <w:tr w:rsidR="00B52124" w:rsidRPr="007C4B7F" w14:paraId="53436BD4" w14:textId="77777777" w:rsidTr="00012BC7">
        <w:tc>
          <w:tcPr>
            <w:tcW w:w="9625" w:type="dxa"/>
          </w:tcPr>
          <w:p w14:paraId="4BD20AE8" w14:textId="77777777" w:rsidR="00B52124" w:rsidRPr="007C4B7F" w:rsidRDefault="00B52124" w:rsidP="007C4B7F">
            <w:pPr>
              <w:spacing w:before="40" w:after="40"/>
              <w:jc w:val="left"/>
              <w:rPr>
                <w:rFonts w:cs="Arial"/>
                <w:b/>
                <w:bCs/>
                <w:szCs w:val="24"/>
              </w:rPr>
            </w:pPr>
            <w:r w:rsidRPr="007C4B7F">
              <w:rPr>
                <w:rFonts w:cs="Arial"/>
                <w:b/>
                <w:bCs/>
                <w:szCs w:val="24"/>
              </w:rPr>
              <w:t>9.14 Sponsorship of Events in the context of Partnership Arrangements with the Pharmaceutical Industry or Other Commercial Organisations</w:t>
            </w:r>
          </w:p>
          <w:p w14:paraId="1AFE43DE" w14:textId="77777777" w:rsidR="00B52124" w:rsidRPr="007C4B7F" w:rsidRDefault="00B52124" w:rsidP="007C4B7F">
            <w:pPr>
              <w:spacing w:before="40" w:after="40"/>
              <w:jc w:val="left"/>
              <w:rPr>
                <w:rFonts w:cs="Arial"/>
                <w:bCs/>
                <w:szCs w:val="24"/>
              </w:rPr>
            </w:pPr>
            <w:r w:rsidRPr="007C4B7F">
              <w:rPr>
                <w:rFonts w:cs="Arial"/>
                <w:bCs/>
                <w:szCs w:val="24"/>
              </w:rPr>
              <w:t>The pharmaceutical industry and allied commercial sector representatives may organise meetings in support of specific functions or specialities within the healthcare sector. Under such arrangements they are permitted to fund the hiring of accommodation, meet any reasonable actual costs which may have been incurred and to provide appropriate hospitality.  If no hospitality is required, there is no obligation or right to provide it, or indeed any benefit of equivalent value.</w:t>
            </w:r>
          </w:p>
          <w:p w14:paraId="5252F30F" w14:textId="0E49A7B0" w:rsidR="00B52124" w:rsidRPr="002B71D4" w:rsidRDefault="00B52124" w:rsidP="007C4B7F">
            <w:pPr>
              <w:spacing w:before="40" w:after="40"/>
              <w:jc w:val="left"/>
              <w:rPr>
                <w:rFonts w:cs="Arial"/>
                <w:szCs w:val="24"/>
                <w:lang w:val="en-US"/>
              </w:rPr>
            </w:pPr>
            <w:r w:rsidRPr="007C4B7F">
              <w:rPr>
                <w:rFonts w:cs="Arial"/>
                <w:bCs/>
                <w:szCs w:val="24"/>
              </w:rPr>
              <w:t xml:space="preserve">The pharmaceutical industry is expected to adhere to the ABPI Code of Practice for the Pharmaceutical Industry which clearly specifies what is and is not acceptable: this is </w:t>
            </w:r>
            <w:r w:rsidRPr="007C4B7F">
              <w:rPr>
                <w:rFonts w:cs="Arial"/>
                <w:bCs/>
                <w:szCs w:val="24"/>
              </w:rPr>
              <w:lastRenderedPageBreak/>
              <w:t>available via the following link:</w:t>
            </w:r>
            <w:r w:rsidR="002A598E">
              <w:rPr>
                <w:rFonts w:cs="Arial"/>
                <w:bCs/>
                <w:szCs w:val="24"/>
              </w:rPr>
              <w:t xml:space="preserve"> </w:t>
            </w:r>
            <w:hyperlink r:id="rId13" w:history="1">
              <w:r w:rsidR="002A598E" w:rsidRPr="003464E2">
                <w:rPr>
                  <w:rStyle w:val="Hyperlink"/>
                  <w:rFonts w:cs="Arial"/>
                  <w:bCs/>
                  <w:color w:val="FF0000"/>
                  <w:szCs w:val="24"/>
                </w:rPr>
                <w:t>The Prescription Medicines Code of Practice Authority | PMCPA</w:t>
              </w:r>
            </w:hyperlink>
            <w:r w:rsidRPr="003464E2">
              <w:rPr>
                <w:rFonts w:cs="Arial"/>
                <w:bCs/>
                <w:color w:val="FF0000"/>
                <w:szCs w:val="24"/>
              </w:rPr>
              <w:t xml:space="preserve"> </w:t>
            </w:r>
            <w:r w:rsidR="00FE3415" w:rsidRPr="00516BC7">
              <w:rPr>
                <w:rFonts w:cs="Arial"/>
                <w:bCs/>
                <w:strike/>
                <w:szCs w:val="24"/>
              </w:rPr>
              <w:t>http://www.pmcpa.org.uk/thecode/Pages</w:t>
            </w:r>
            <w:r w:rsidR="00516BC7" w:rsidRPr="00516BC7">
              <w:rPr>
                <w:rFonts w:cs="Arial"/>
                <w:bCs/>
                <w:strike/>
                <w:szCs w:val="24"/>
              </w:rPr>
              <w:t>/default.aspx</w:t>
            </w:r>
          </w:p>
        </w:tc>
      </w:tr>
      <w:tr w:rsidR="00B52124" w:rsidRPr="007C4B7F" w14:paraId="2A18532B" w14:textId="77777777" w:rsidTr="00012BC7">
        <w:tc>
          <w:tcPr>
            <w:tcW w:w="9625" w:type="dxa"/>
          </w:tcPr>
          <w:p w14:paraId="13637C24" w14:textId="0C505FE5" w:rsidR="00B52124" w:rsidRPr="002B71D4" w:rsidRDefault="00B52124" w:rsidP="007C4B7F">
            <w:pPr>
              <w:spacing w:before="40" w:after="40"/>
              <w:jc w:val="left"/>
              <w:rPr>
                <w:rFonts w:cs="Arial"/>
                <w:bCs/>
                <w:szCs w:val="24"/>
              </w:rPr>
            </w:pPr>
            <w:r w:rsidRPr="007C4B7F">
              <w:rPr>
                <w:rFonts w:cs="Arial"/>
                <w:b/>
                <w:bCs/>
                <w:szCs w:val="24"/>
              </w:rPr>
              <w:lastRenderedPageBreak/>
              <w:t>9.1</w:t>
            </w:r>
            <w:r w:rsidR="00027B18">
              <w:rPr>
                <w:rFonts w:cs="Arial"/>
                <w:b/>
                <w:bCs/>
                <w:szCs w:val="24"/>
              </w:rPr>
              <w:t>5</w:t>
            </w:r>
            <w:r w:rsidRPr="007C4B7F">
              <w:rPr>
                <w:rFonts w:cs="Arial"/>
                <w:bCs/>
                <w:szCs w:val="24"/>
              </w:rPr>
              <w:t xml:space="preserve"> </w:t>
            </w:r>
            <w:r w:rsidRPr="007C4B7F">
              <w:rPr>
                <w:rFonts w:cs="Arial"/>
                <w:b/>
                <w:bCs/>
                <w:szCs w:val="24"/>
              </w:rPr>
              <w:t>Honoraria / Miscellaneous Payments</w:t>
            </w:r>
          </w:p>
          <w:p w14:paraId="6A9E2C45" w14:textId="77777777" w:rsidR="00B52124" w:rsidRPr="007C4B7F" w:rsidRDefault="00B52124" w:rsidP="007C4B7F">
            <w:pPr>
              <w:spacing w:before="40" w:after="40"/>
              <w:jc w:val="left"/>
              <w:rPr>
                <w:rFonts w:cs="Arial"/>
                <w:bCs/>
                <w:szCs w:val="24"/>
              </w:rPr>
            </w:pPr>
            <w:r w:rsidRPr="007C4B7F">
              <w:rPr>
                <w:rFonts w:cs="Arial"/>
                <w:szCs w:val="24"/>
                <w:lang w:val="en-US"/>
              </w:rPr>
              <w:t>Members of staff</w:t>
            </w:r>
            <w:r w:rsidRPr="007C4B7F">
              <w:rPr>
                <w:rFonts w:cs="Arial"/>
                <w:bCs/>
                <w:szCs w:val="24"/>
              </w:rPr>
              <w:t xml:space="preserve"> may be invited to give presentations at conferences, provide responses to surveys or attend professional meetings where a one-off payment or honoraria is offered. </w:t>
            </w:r>
          </w:p>
          <w:p w14:paraId="3742B11B" w14:textId="77777777" w:rsidR="00B52124" w:rsidRPr="007C4B7F" w:rsidRDefault="00B52124" w:rsidP="007C4B7F">
            <w:pPr>
              <w:spacing w:before="40" w:after="40"/>
              <w:jc w:val="left"/>
              <w:rPr>
                <w:rFonts w:cs="Arial"/>
                <w:bCs/>
                <w:szCs w:val="24"/>
              </w:rPr>
            </w:pPr>
            <w:r w:rsidRPr="007C4B7F">
              <w:rPr>
                <w:rFonts w:cs="Arial"/>
                <w:bCs/>
                <w:szCs w:val="24"/>
              </w:rPr>
              <w:t xml:space="preserve">If this activity is to be undertaken during hours when the </w:t>
            </w:r>
            <w:r w:rsidRPr="007C4B7F">
              <w:rPr>
                <w:rFonts w:cs="Arial"/>
                <w:szCs w:val="24"/>
                <w:lang w:val="en-US"/>
              </w:rPr>
              <w:t xml:space="preserve">member of staff </w:t>
            </w:r>
            <w:r w:rsidRPr="007C4B7F">
              <w:rPr>
                <w:rFonts w:cs="Arial"/>
                <w:bCs/>
                <w:szCs w:val="24"/>
              </w:rPr>
              <w:t xml:space="preserve">is contracted to work the payment should be made to the health board.  </w:t>
            </w:r>
          </w:p>
          <w:p w14:paraId="1F9BEFA3" w14:textId="77777777" w:rsidR="00B52124" w:rsidRPr="007C4B7F" w:rsidRDefault="00B52124" w:rsidP="007C4B7F">
            <w:pPr>
              <w:spacing w:before="40" w:after="40"/>
              <w:jc w:val="left"/>
              <w:rPr>
                <w:rFonts w:cs="Arial"/>
                <w:bCs/>
                <w:szCs w:val="24"/>
              </w:rPr>
            </w:pPr>
            <w:r w:rsidRPr="007C4B7F">
              <w:rPr>
                <w:rFonts w:cs="Arial"/>
                <w:bCs/>
                <w:szCs w:val="24"/>
              </w:rPr>
              <w:t xml:space="preserve">Individuals may accept payment for activities that they undertake in their own time, subject to the provisions regarding outside employment contained within the various employee contracts and terms of service.  </w:t>
            </w:r>
          </w:p>
          <w:p w14:paraId="3E174A06" w14:textId="3B9B961E" w:rsidR="00B52124" w:rsidRPr="007C4B7F" w:rsidRDefault="00B52124" w:rsidP="007C4B7F">
            <w:pPr>
              <w:spacing w:before="40" w:after="40"/>
              <w:jc w:val="left"/>
              <w:rPr>
                <w:rFonts w:cs="Arial"/>
                <w:szCs w:val="24"/>
                <w:u w:val="single"/>
              </w:rPr>
            </w:pPr>
            <w:r w:rsidRPr="007C4B7F">
              <w:rPr>
                <w:rFonts w:cs="Arial"/>
                <w:szCs w:val="24"/>
              </w:rPr>
              <w:t>here are tax implications relating to honoraria that are explained below:</w:t>
            </w:r>
            <w:r w:rsidRPr="007C4B7F">
              <w:rPr>
                <w:rFonts w:cs="Arial"/>
                <w:szCs w:val="24"/>
                <w:u w:val="single"/>
              </w:rPr>
              <w:t xml:space="preserve"> </w:t>
            </w:r>
          </w:p>
          <w:p w14:paraId="1F1606E8" w14:textId="3636A7C4" w:rsidR="00B52124" w:rsidRDefault="00B52124" w:rsidP="007C4B7F">
            <w:pPr>
              <w:spacing w:before="40" w:after="40"/>
              <w:jc w:val="left"/>
              <w:rPr>
                <w:rFonts w:cs="Arial"/>
                <w:szCs w:val="24"/>
              </w:rPr>
            </w:pPr>
            <w:r w:rsidRPr="007C4B7F">
              <w:rPr>
                <w:rFonts w:cs="Arial"/>
                <w:szCs w:val="24"/>
              </w:rPr>
              <w:t xml:space="preserve">The activity should be reported using a gifts, hospitality, Sponsorship and Honoraria form and it should be authorised by the appropriate Executive or Unit Director. </w:t>
            </w:r>
          </w:p>
          <w:p w14:paraId="69CEE278" w14:textId="77777777" w:rsidR="002B71D4" w:rsidRPr="007C4B7F" w:rsidRDefault="002B71D4" w:rsidP="007C4B7F">
            <w:pPr>
              <w:spacing w:before="40" w:after="40"/>
              <w:jc w:val="left"/>
              <w:rPr>
                <w:rFonts w:cs="Arial"/>
                <w:szCs w:val="24"/>
              </w:rPr>
            </w:pPr>
          </w:p>
          <w:p w14:paraId="302BE2B6" w14:textId="77777777" w:rsidR="00B52124" w:rsidRPr="007C4B7F" w:rsidRDefault="00B52124" w:rsidP="00E655DD">
            <w:pPr>
              <w:pStyle w:val="ListParagraph"/>
              <w:numPr>
                <w:ilvl w:val="0"/>
                <w:numId w:val="7"/>
              </w:numPr>
              <w:spacing w:before="40" w:after="40"/>
              <w:rPr>
                <w:rFonts w:ascii="Arial" w:hAnsi="Arial" w:cs="Arial"/>
                <w:b/>
                <w:sz w:val="24"/>
                <w:szCs w:val="24"/>
              </w:rPr>
            </w:pPr>
            <w:r w:rsidRPr="007C4B7F">
              <w:rPr>
                <w:rFonts w:ascii="Arial" w:hAnsi="Arial" w:cs="Arial"/>
                <w:b/>
                <w:sz w:val="24"/>
                <w:szCs w:val="24"/>
              </w:rPr>
              <w:t>Honoraria received for work undertaken during health board hours</w:t>
            </w:r>
          </w:p>
          <w:p w14:paraId="44373778" w14:textId="77777777" w:rsidR="00B52124" w:rsidRPr="007C4B7F" w:rsidRDefault="00B52124" w:rsidP="007C4B7F">
            <w:pPr>
              <w:spacing w:before="40" w:after="40"/>
              <w:jc w:val="left"/>
              <w:rPr>
                <w:rFonts w:cs="Arial"/>
                <w:szCs w:val="24"/>
              </w:rPr>
            </w:pPr>
            <w:r w:rsidRPr="007C4B7F">
              <w:rPr>
                <w:rFonts w:cs="Arial"/>
                <w:szCs w:val="24"/>
              </w:rPr>
              <w:t xml:space="preserve">When </w:t>
            </w:r>
            <w:r w:rsidRPr="007C4B7F">
              <w:rPr>
                <w:rFonts w:cs="Arial"/>
                <w:b/>
                <w:i/>
                <w:szCs w:val="24"/>
              </w:rPr>
              <w:t>appropriate authorisation</w:t>
            </w:r>
            <w:r w:rsidRPr="007C4B7F">
              <w:rPr>
                <w:rFonts w:cs="Arial"/>
                <w:szCs w:val="24"/>
              </w:rPr>
              <w:t xml:space="preserve"> has been granted to permit an employee to be involved in activity outside their normal contract </w:t>
            </w:r>
            <w:r w:rsidRPr="007C4B7F">
              <w:rPr>
                <w:rFonts w:cs="Arial"/>
                <w:b/>
                <w:szCs w:val="24"/>
              </w:rPr>
              <w:t xml:space="preserve">during </w:t>
            </w:r>
            <w:r w:rsidRPr="007C4B7F">
              <w:rPr>
                <w:rFonts w:cs="Arial"/>
                <w:szCs w:val="24"/>
              </w:rPr>
              <w:t xml:space="preserve">health board hours, any honoraria paid must be received back to the health board’s revenue budget to reimburse the organisation for the </w:t>
            </w:r>
            <w:r w:rsidRPr="007C4B7F">
              <w:rPr>
                <w:rFonts w:cs="Arial"/>
                <w:szCs w:val="24"/>
                <w:lang w:val="en-US"/>
              </w:rPr>
              <w:t>member of staff’</w:t>
            </w:r>
            <w:r w:rsidRPr="007C4B7F">
              <w:rPr>
                <w:rFonts w:cs="Arial"/>
                <w:szCs w:val="24"/>
              </w:rPr>
              <w:t xml:space="preserve">s time. </w:t>
            </w:r>
          </w:p>
          <w:p w14:paraId="63ECCF1E" w14:textId="77777777" w:rsidR="00B52124" w:rsidRPr="007C4B7F" w:rsidRDefault="00B52124" w:rsidP="007C4B7F">
            <w:pPr>
              <w:spacing w:before="40" w:after="40"/>
              <w:jc w:val="left"/>
              <w:rPr>
                <w:rFonts w:cs="Arial"/>
                <w:szCs w:val="24"/>
              </w:rPr>
            </w:pPr>
            <w:r w:rsidRPr="007C4B7F">
              <w:rPr>
                <w:rFonts w:cs="Arial"/>
                <w:szCs w:val="24"/>
              </w:rPr>
              <w:t xml:space="preserve">To ensure good governance, the honoraria must be paid into a revenue budget that is </w:t>
            </w:r>
            <w:r w:rsidRPr="007C4B7F">
              <w:rPr>
                <w:rFonts w:cs="Arial"/>
                <w:b/>
                <w:i/>
                <w:szCs w:val="24"/>
              </w:rPr>
              <w:t>not</w:t>
            </w:r>
            <w:r w:rsidRPr="007C4B7F">
              <w:rPr>
                <w:rFonts w:cs="Arial"/>
                <w:szCs w:val="24"/>
              </w:rPr>
              <w:t xml:space="preserve"> managed by the </w:t>
            </w:r>
            <w:r w:rsidRPr="007C4B7F">
              <w:rPr>
                <w:rFonts w:cs="Arial"/>
                <w:szCs w:val="24"/>
                <w:lang w:val="en-US"/>
              </w:rPr>
              <w:t>member of staff</w:t>
            </w:r>
            <w:r w:rsidRPr="007C4B7F">
              <w:rPr>
                <w:rFonts w:cs="Arial"/>
                <w:szCs w:val="24"/>
              </w:rPr>
              <w:t xml:space="preserve"> who has provided their services during health board time. </w:t>
            </w:r>
          </w:p>
          <w:p w14:paraId="3F951455" w14:textId="77777777" w:rsidR="00B52124" w:rsidRPr="007C4B7F" w:rsidRDefault="00B52124" w:rsidP="007C4B7F">
            <w:pPr>
              <w:spacing w:before="40" w:after="40"/>
              <w:jc w:val="left"/>
              <w:rPr>
                <w:rFonts w:cs="Arial"/>
                <w:szCs w:val="24"/>
              </w:rPr>
            </w:pPr>
            <w:r w:rsidRPr="007C4B7F">
              <w:rPr>
                <w:rFonts w:cs="Arial"/>
                <w:szCs w:val="24"/>
              </w:rPr>
              <w:t xml:space="preserve">To avoid personal tax implications, the health board </w:t>
            </w:r>
            <w:r w:rsidRPr="007C4B7F">
              <w:rPr>
                <w:rFonts w:cs="Arial"/>
                <w:szCs w:val="24"/>
                <w:lang w:val="en-US"/>
              </w:rPr>
              <w:t>member of staff</w:t>
            </w:r>
            <w:r w:rsidRPr="007C4B7F">
              <w:rPr>
                <w:rFonts w:cs="Arial"/>
                <w:szCs w:val="24"/>
              </w:rPr>
              <w:t xml:space="preserve"> is urged to request the honoraria are paid </w:t>
            </w:r>
            <w:r w:rsidRPr="007C4B7F">
              <w:rPr>
                <w:rFonts w:cs="Arial"/>
                <w:b/>
                <w:szCs w:val="24"/>
              </w:rPr>
              <w:t xml:space="preserve">directly to the health board. </w:t>
            </w:r>
            <w:r w:rsidRPr="007C4B7F">
              <w:rPr>
                <w:rFonts w:cs="Arial"/>
                <w:szCs w:val="24"/>
              </w:rPr>
              <w:t xml:space="preserve">This is then seen as reimbursement to the health board to cover the loss of the </w:t>
            </w:r>
            <w:r w:rsidRPr="007C4B7F">
              <w:rPr>
                <w:rFonts w:cs="Arial"/>
                <w:szCs w:val="24"/>
                <w:lang w:val="en-US"/>
              </w:rPr>
              <w:t>member of staff’s</w:t>
            </w:r>
            <w:r w:rsidRPr="007C4B7F">
              <w:rPr>
                <w:rFonts w:cs="Arial"/>
                <w:szCs w:val="24"/>
              </w:rPr>
              <w:t xml:space="preserve"> time, and not honoraria. This money will then be transferred into the health board revenue budget. The </w:t>
            </w:r>
            <w:r w:rsidRPr="007C4B7F">
              <w:rPr>
                <w:rFonts w:cs="Arial"/>
                <w:szCs w:val="24"/>
                <w:lang w:val="en-US"/>
              </w:rPr>
              <w:t>member of staff</w:t>
            </w:r>
            <w:r w:rsidRPr="007C4B7F">
              <w:rPr>
                <w:rFonts w:cs="Arial"/>
                <w:szCs w:val="24"/>
              </w:rPr>
              <w:t xml:space="preserve"> who has undertaken the work must not be the budget holder for the budget receiving the funds in lieu of the honorarium due to a conflict of interest.  </w:t>
            </w:r>
          </w:p>
          <w:p w14:paraId="24D0F5D0" w14:textId="77777777" w:rsidR="00B52124" w:rsidRPr="007C4B7F" w:rsidRDefault="00B52124" w:rsidP="007C4B7F">
            <w:pPr>
              <w:spacing w:before="40" w:after="40"/>
              <w:jc w:val="left"/>
              <w:rPr>
                <w:rFonts w:cs="Arial"/>
                <w:szCs w:val="24"/>
              </w:rPr>
            </w:pPr>
            <w:r w:rsidRPr="007C4B7F">
              <w:rPr>
                <w:rFonts w:cs="Arial"/>
                <w:szCs w:val="24"/>
              </w:rPr>
              <w:t xml:space="preserve">If the </w:t>
            </w:r>
            <w:r w:rsidRPr="007C4B7F">
              <w:rPr>
                <w:rFonts w:cs="Arial"/>
                <w:szCs w:val="24"/>
                <w:lang w:val="en-US"/>
              </w:rPr>
              <w:t>member of staff</w:t>
            </w:r>
            <w:r w:rsidRPr="007C4B7F">
              <w:rPr>
                <w:rFonts w:cs="Arial"/>
                <w:szCs w:val="24"/>
              </w:rPr>
              <w:t xml:space="preserve"> receives the honoraria directly and then reimburses the health board, the </w:t>
            </w:r>
            <w:r w:rsidRPr="007C4B7F">
              <w:rPr>
                <w:rFonts w:cs="Arial"/>
                <w:b/>
                <w:szCs w:val="24"/>
                <w:lang w:val="en-US"/>
              </w:rPr>
              <w:t>member of staff</w:t>
            </w:r>
            <w:r w:rsidRPr="007C4B7F">
              <w:rPr>
                <w:rFonts w:cs="Arial"/>
                <w:b/>
                <w:szCs w:val="24"/>
              </w:rPr>
              <w:t xml:space="preserve"> remains liable for the payment of both tax and national insurance contributions (NIC), </w:t>
            </w:r>
            <w:r w:rsidRPr="007C4B7F">
              <w:rPr>
                <w:rFonts w:cs="Arial"/>
                <w:szCs w:val="24"/>
              </w:rPr>
              <w:t xml:space="preserve">regardless of the final destination of the honoraria. </w:t>
            </w:r>
          </w:p>
          <w:p w14:paraId="7F7305CC" w14:textId="77777777" w:rsidR="00B52124" w:rsidRPr="007C4B7F" w:rsidRDefault="00B52124" w:rsidP="007C4B7F">
            <w:pPr>
              <w:spacing w:before="40" w:after="40"/>
              <w:jc w:val="left"/>
              <w:rPr>
                <w:rFonts w:cs="Arial"/>
                <w:szCs w:val="24"/>
                <w:u w:val="single"/>
              </w:rPr>
            </w:pPr>
          </w:p>
          <w:p w14:paraId="7AB2701F" w14:textId="77777777" w:rsidR="00B52124" w:rsidRPr="007C4B7F" w:rsidRDefault="00B52124" w:rsidP="00E655DD">
            <w:pPr>
              <w:pStyle w:val="ListParagraph"/>
              <w:numPr>
                <w:ilvl w:val="0"/>
                <w:numId w:val="7"/>
              </w:numPr>
              <w:spacing w:before="40" w:after="40"/>
              <w:rPr>
                <w:rFonts w:ascii="Arial" w:hAnsi="Arial" w:cs="Arial"/>
                <w:b/>
                <w:sz w:val="24"/>
                <w:szCs w:val="24"/>
              </w:rPr>
            </w:pPr>
            <w:r w:rsidRPr="007C4B7F">
              <w:rPr>
                <w:rFonts w:ascii="Arial" w:hAnsi="Arial" w:cs="Arial"/>
                <w:b/>
                <w:sz w:val="24"/>
                <w:szCs w:val="24"/>
              </w:rPr>
              <w:t xml:space="preserve">Honoraria received for work undertaken in an individual’s own time (out of normal working hours or on authorised annual leave) </w:t>
            </w:r>
          </w:p>
          <w:p w14:paraId="30F511CF" w14:textId="77777777" w:rsidR="00B52124" w:rsidRPr="007C4B7F" w:rsidRDefault="00B52124" w:rsidP="007C4B7F">
            <w:pPr>
              <w:spacing w:before="40" w:after="40"/>
              <w:jc w:val="left"/>
              <w:rPr>
                <w:rFonts w:cs="Arial"/>
                <w:szCs w:val="24"/>
              </w:rPr>
            </w:pPr>
            <w:r w:rsidRPr="007C4B7F">
              <w:rPr>
                <w:rFonts w:cs="Arial"/>
                <w:szCs w:val="24"/>
              </w:rPr>
              <w:t xml:space="preserve">Individuals are </w:t>
            </w:r>
            <w:r w:rsidRPr="007C4B7F">
              <w:rPr>
                <w:rFonts w:cs="Arial"/>
                <w:b/>
                <w:szCs w:val="24"/>
              </w:rPr>
              <w:t xml:space="preserve">personally liable for the payment of both tax and NICs </w:t>
            </w:r>
            <w:r w:rsidRPr="007C4B7F">
              <w:rPr>
                <w:rFonts w:cs="Arial"/>
                <w:szCs w:val="24"/>
              </w:rPr>
              <w:t>on any honoraria payments received.  Following their first honoraria declaration individuals will be asked to sign a “declaration statement” (</w:t>
            </w:r>
            <w:r w:rsidRPr="007C4B7F">
              <w:rPr>
                <w:rFonts w:cs="Arial"/>
                <w:b/>
                <w:szCs w:val="24"/>
              </w:rPr>
              <w:t>Appendix 6</w:t>
            </w:r>
            <w:r w:rsidRPr="007C4B7F">
              <w:rPr>
                <w:rFonts w:cs="Arial"/>
                <w:szCs w:val="24"/>
              </w:rPr>
              <w:t>) confirming that they understand their responsibilities and this will be held on file by the Director of Corporate Governance.</w:t>
            </w:r>
          </w:p>
          <w:p w14:paraId="7C96FE6C" w14:textId="77777777" w:rsidR="002A6AE8" w:rsidRPr="007C4B7F" w:rsidRDefault="002A6AE8" w:rsidP="007C4B7F">
            <w:pPr>
              <w:kinsoku w:val="0"/>
              <w:overflowPunct w:val="0"/>
              <w:autoSpaceDE w:val="0"/>
              <w:autoSpaceDN w:val="0"/>
              <w:adjustRightInd w:val="0"/>
              <w:spacing w:before="40" w:after="40"/>
              <w:jc w:val="left"/>
              <w:rPr>
                <w:rFonts w:eastAsiaTheme="minorHAnsi" w:cs="Arial"/>
                <w:color w:val="010101"/>
                <w:w w:val="105"/>
                <w:szCs w:val="24"/>
              </w:rPr>
            </w:pPr>
            <w:r w:rsidRPr="007C4B7F">
              <w:rPr>
                <w:rFonts w:eastAsiaTheme="minorHAnsi" w:cs="Arial"/>
                <w:color w:val="010101"/>
                <w:w w:val="105"/>
                <w:szCs w:val="24"/>
              </w:rPr>
              <w:t xml:space="preserve">In line with current HM Revenue and Customs guidance, fees earned by individuals must not be allocated directly to the health board charity. Instead, if the fee earner wishes to make a charitable donation the following process should be followed; </w:t>
            </w:r>
          </w:p>
          <w:p w14:paraId="167D6A2E" w14:textId="031F9414" w:rsidR="002A6AE8" w:rsidRPr="007C4B7F" w:rsidRDefault="002A6AE8" w:rsidP="00E655DD">
            <w:pPr>
              <w:pStyle w:val="ListParagraph"/>
              <w:numPr>
                <w:ilvl w:val="0"/>
                <w:numId w:val="37"/>
              </w:numPr>
              <w:kinsoku w:val="0"/>
              <w:overflowPunct w:val="0"/>
              <w:autoSpaceDE w:val="0"/>
              <w:autoSpaceDN w:val="0"/>
              <w:adjustRightInd w:val="0"/>
              <w:spacing w:before="40" w:after="40"/>
              <w:rPr>
                <w:rFonts w:ascii="Arial" w:eastAsiaTheme="minorHAnsi" w:hAnsi="Arial" w:cs="Arial"/>
                <w:color w:val="010101"/>
                <w:w w:val="105"/>
                <w:sz w:val="24"/>
                <w:szCs w:val="24"/>
              </w:rPr>
            </w:pPr>
            <w:r w:rsidRPr="007C4B7F">
              <w:rPr>
                <w:rFonts w:ascii="Arial" w:eastAsiaTheme="minorHAnsi" w:hAnsi="Arial" w:cs="Arial"/>
                <w:color w:val="010101"/>
                <w:w w:val="105"/>
                <w:sz w:val="24"/>
                <w:szCs w:val="24"/>
              </w:rPr>
              <w:t>The monetary donation is made directly to the charity of the individual’s choice at any time during the current tax year</w:t>
            </w:r>
          </w:p>
          <w:p w14:paraId="0FBD1BEF" w14:textId="0EEDA697" w:rsidR="002A6AE8" w:rsidRPr="007C4B7F" w:rsidRDefault="002A6AE8" w:rsidP="00E655DD">
            <w:pPr>
              <w:pStyle w:val="ListParagraph"/>
              <w:numPr>
                <w:ilvl w:val="0"/>
                <w:numId w:val="37"/>
              </w:numPr>
              <w:kinsoku w:val="0"/>
              <w:overflowPunct w:val="0"/>
              <w:autoSpaceDE w:val="0"/>
              <w:autoSpaceDN w:val="0"/>
              <w:adjustRightInd w:val="0"/>
              <w:spacing w:before="40" w:after="40"/>
              <w:rPr>
                <w:rFonts w:ascii="Arial" w:eastAsiaTheme="minorHAnsi" w:hAnsi="Arial" w:cs="Arial"/>
                <w:color w:val="010101"/>
                <w:w w:val="105"/>
                <w:sz w:val="24"/>
                <w:szCs w:val="24"/>
              </w:rPr>
            </w:pPr>
            <w:r w:rsidRPr="007C4B7F">
              <w:rPr>
                <w:rFonts w:ascii="Arial" w:eastAsiaTheme="minorHAnsi" w:hAnsi="Arial" w:cs="Arial"/>
                <w:color w:val="010101"/>
                <w:w w:val="105"/>
                <w:sz w:val="24"/>
                <w:szCs w:val="24"/>
              </w:rPr>
              <w:t xml:space="preserve">If the donor is a higher rate tax payer,  at the end of the tax year the donor should declare the total amounts paid over to all charities on his/her self- </w:t>
            </w:r>
            <w:r w:rsidRPr="007C4B7F">
              <w:rPr>
                <w:rFonts w:ascii="Arial" w:eastAsiaTheme="minorHAnsi" w:hAnsi="Arial" w:cs="Arial"/>
                <w:color w:val="010101"/>
                <w:w w:val="105"/>
                <w:sz w:val="24"/>
                <w:szCs w:val="24"/>
              </w:rPr>
              <w:lastRenderedPageBreak/>
              <w:t xml:space="preserve">assessment tax return under the section on 'charitable giving'. The actual total amounts paid in that tax year should be entered so that the correct amount of tax relief can be calculated by HM Revenue and Customs. </w:t>
            </w:r>
          </w:p>
          <w:p w14:paraId="675E82F4" w14:textId="4BB5925F" w:rsidR="005D6AF5" w:rsidRPr="007C4B7F" w:rsidRDefault="002A6AE8" w:rsidP="00E655DD">
            <w:pPr>
              <w:pStyle w:val="ListParagraph"/>
              <w:numPr>
                <w:ilvl w:val="0"/>
                <w:numId w:val="37"/>
              </w:numPr>
              <w:kinsoku w:val="0"/>
              <w:overflowPunct w:val="0"/>
              <w:autoSpaceDE w:val="0"/>
              <w:autoSpaceDN w:val="0"/>
              <w:adjustRightInd w:val="0"/>
              <w:spacing w:before="40" w:after="40"/>
              <w:rPr>
                <w:rFonts w:ascii="Arial" w:eastAsiaTheme="minorHAnsi" w:hAnsi="Arial" w:cs="Arial"/>
                <w:color w:val="010101"/>
                <w:w w:val="105"/>
                <w:sz w:val="24"/>
                <w:szCs w:val="24"/>
              </w:rPr>
            </w:pPr>
            <w:r w:rsidRPr="007C4B7F">
              <w:rPr>
                <w:rFonts w:ascii="Arial" w:eastAsiaTheme="minorHAnsi" w:hAnsi="Arial" w:cs="Arial"/>
                <w:color w:val="010101"/>
                <w:w w:val="105"/>
                <w:sz w:val="24"/>
                <w:szCs w:val="24"/>
              </w:rPr>
              <w:t>Alternately, if the donor is not a higher rate tax payer but a basic rate taxpayer, there is no need to show charitable payments on tax returns, as basic rate tax relief is automatically given to the charity (rather than the taxpayer) under the Gift Aid scheme.</w:t>
            </w:r>
          </w:p>
          <w:p w14:paraId="51404809" w14:textId="14C8D18C" w:rsidR="00B52124" w:rsidRPr="007C4B7F" w:rsidRDefault="00B52124" w:rsidP="007C4B7F">
            <w:pPr>
              <w:spacing w:before="40" w:after="40"/>
              <w:jc w:val="left"/>
              <w:rPr>
                <w:rFonts w:cs="Arial"/>
                <w:szCs w:val="24"/>
              </w:rPr>
            </w:pPr>
            <w:r w:rsidRPr="007C4B7F">
              <w:rPr>
                <w:rFonts w:cs="Arial"/>
                <w:szCs w:val="24"/>
              </w:rPr>
              <w:t>In cases of doubt, staff should seek advice from the Director of Finance/Director of Corporate Governance and should report any case where an offer of sponsorship or honoraria is pressed which might be open to objection. Instances where honoraria has been offered and declined s</w:t>
            </w:r>
            <w:r w:rsidR="00C45DE5">
              <w:rPr>
                <w:rFonts w:cs="Arial"/>
                <w:szCs w:val="24"/>
              </w:rPr>
              <w:t>hould still be declared.</w:t>
            </w:r>
          </w:p>
        </w:tc>
      </w:tr>
      <w:tr w:rsidR="00B52124" w:rsidRPr="007C4B7F" w14:paraId="26F1E31B" w14:textId="77777777" w:rsidTr="00012BC7">
        <w:tc>
          <w:tcPr>
            <w:tcW w:w="9625" w:type="dxa"/>
          </w:tcPr>
          <w:p w14:paraId="023B608E" w14:textId="77777777" w:rsidR="00B52124" w:rsidRPr="007C4B7F" w:rsidRDefault="00C866E4" w:rsidP="007C4B7F">
            <w:pPr>
              <w:spacing w:before="40" w:after="40"/>
              <w:jc w:val="left"/>
              <w:rPr>
                <w:rFonts w:cs="Arial"/>
                <w:b/>
                <w:szCs w:val="24"/>
              </w:rPr>
            </w:pPr>
            <w:r w:rsidRPr="007C4B7F">
              <w:rPr>
                <w:rFonts w:cs="Arial"/>
                <w:b/>
                <w:szCs w:val="24"/>
              </w:rPr>
              <w:lastRenderedPageBreak/>
              <w:t xml:space="preserve">10.  Approval Process </w:t>
            </w:r>
          </w:p>
          <w:p w14:paraId="3A4FADA8" w14:textId="77777777" w:rsidR="00C866E4" w:rsidRPr="007C4B7F" w:rsidRDefault="00C866E4" w:rsidP="007C4B7F">
            <w:pPr>
              <w:spacing w:before="40" w:after="40"/>
              <w:jc w:val="left"/>
              <w:rPr>
                <w:rFonts w:cs="Arial"/>
                <w:szCs w:val="24"/>
              </w:rPr>
            </w:pPr>
            <w:r w:rsidRPr="007C4B7F">
              <w:rPr>
                <w:rFonts w:cs="Arial"/>
                <w:szCs w:val="24"/>
              </w:rPr>
              <w:t xml:space="preserve">Prior to the acceptance of any gifts, hospitality, honoraria and sponsorship as detailed above, </w:t>
            </w:r>
            <w:r w:rsidRPr="007C4B7F">
              <w:rPr>
                <w:rFonts w:cs="Arial"/>
                <w:szCs w:val="24"/>
                <w:lang w:val="en-US"/>
              </w:rPr>
              <w:t xml:space="preserve">members of staff </w:t>
            </w:r>
            <w:r w:rsidRPr="007C4B7F">
              <w:rPr>
                <w:rFonts w:cs="Arial"/>
                <w:szCs w:val="24"/>
              </w:rPr>
              <w:t xml:space="preserve">should seek approval from the relevant </w:t>
            </w:r>
            <w:r w:rsidRPr="007C4B7F">
              <w:rPr>
                <w:rFonts w:cs="Arial"/>
                <w:szCs w:val="24"/>
                <w:lang w:val="en-US"/>
              </w:rPr>
              <w:t>executive/unit director</w:t>
            </w:r>
            <w:r w:rsidRPr="007C4B7F">
              <w:rPr>
                <w:rFonts w:cs="Arial"/>
                <w:szCs w:val="24"/>
              </w:rPr>
              <w:t>.</w:t>
            </w:r>
          </w:p>
          <w:p w14:paraId="6162D0D2" w14:textId="1B26B439" w:rsidR="00C866E4" w:rsidRPr="007C4B7F" w:rsidRDefault="00C866E4" w:rsidP="007C4B7F">
            <w:pPr>
              <w:spacing w:before="40" w:after="40"/>
              <w:jc w:val="left"/>
              <w:rPr>
                <w:rFonts w:cs="Arial"/>
                <w:szCs w:val="24"/>
              </w:rPr>
            </w:pPr>
            <w:r w:rsidRPr="007C4B7F">
              <w:rPr>
                <w:rFonts w:cs="Arial"/>
                <w:szCs w:val="24"/>
              </w:rPr>
              <w:t>If the unit director is in any doubt or the activity is complex and/or of high value advice should be sought from the Director of Corporat</w:t>
            </w:r>
            <w:r w:rsidR="00757318" w:rsidRPr="007C4B7F">
              <w:rPr>
                <w:rFonts w:cs="Arial"/>
                <w:szCs w:val="24"/>
              </w:rPr>
              <w:t>e Governance prior to approval.</w:t>
            </w:r>
          </w:p>
        </w:tc>
      </w:tr>
      <w:tr w:rsidR="00B52124" w:rsidRPr="007C4B7F" w14:paraId="00942284" w14:textId="77777777" w:rsidTr="00012BC7">
        <w:tc>
          <w:tcPr>
            <w:tcW w:w="9625" w:type="dxa"/>
          </w:tcPr>
          <w:p w14:paraId="28A23BFB" w14:textId="77777777" w:rsidR="00C866E4" w:rsidRPr="007C4B7F" w:rsidRDefault="00C866E4" w:rsidP="007C4B7F">
            <w:pPr>
              <w:spacing w:before="40" w:after="40"/>
              <w:jc w:val="left"/>
              <w:rPr>
                <w:rFonts w:cs="Arial"/>
                <w:b/>
                <w:szCs w:val="24"/>
              </w:rPr>
            </w:pPr>
            <w:r w:rsidRPr="007C4B7F">
              <w:rPr>
                <w:rFonts w:cs="Arial"/>
                <w:b/>
                <w:szCs w:val="24"/>
              </w:rPr>
              <w:t>11.</w:t>
            </w:r>
            <w:r w:rsidRPr="007C4B7F">
              <w:rPr>
                <w:rFonts w:cs="Arial"/>
                <w:b/>
                <w:szCs w:val="24"/>
              </w:rPr>
              <w:tab/>
              <w:t>Preferential Treatment in Private Transactions</w:t>
            </w:r>
          </w:p>
          <w:p w14:paraId="29A380E2" w14:textId="45768CF8" w:rsidR="00757318" w:rsidRPr="007C4B7F" w:rsidRDefault="00C866E4" w:rsidP="007C4B7F">
            <w:pPr>
              <w:spacing w:before="40" w:after="40"/>
              <w:jc w:val="left"/>
              <w:rPr>
                <w:rFonts w:cs="Arial"/>
                <w:szCs w:val="24"/>
              </w:rPr>
            </w:pPr>
            <w:r w:rsidRPr="007C4B7F">
              <w:rPr>
                <w:rFonts w:cs="Arial"/>
                <w:szCs w:val="24"/>
              </w:rPr>
              <w:t>Individual staff must not seek or accept preferential rates or benefits in kind for private transactions carried out with which they have, or may have, official dealings with on behalf of the health board. This does not apply to concessionary agreements negotiated with companies by NHS management, or by recognised staff interests, on behalf of all staff, for example, NHS staff benefits schemes.</w:t>
            </w:r>
          </w:p>
        </w:tc>
      </w:tr>
      <w:tr w:rsidR="00B52124" w:rsidRPr="007C4B7F" w14:paraId="647F2235" w14:textId="77777777" w:rsidTr="00012BC7">
        <w:tc>
          <w:tcPr>
            <w:tcW w:w="9625" w:type="dxa"/>
          </w:tcPr>
          <w:p w14:paraId="4DFCCF36" w14:textId="77777777" w:rsidR="00C866E4" w:rsidRPr="007C4B7F" w:rsidRDefault="00C866E4" w:rsidP="007C4B7F">
            <w:pPr>
              <w:spacing w:before="40" w:after="40"/>
              <w:jc w:val="left"/>
              <w:rPr>
                <w:rFonts w:cs="Arial"/>
                <w:b/>
                <w:szCs w:val="24"/>
              </w:rPr>
            </w:pPr>
            <w:r w:rsidRPr="007C4B7F">
              <w:rPr>
                <w:rFonts w:cs="Arial"/>
                <w:b/>
                <w:szCs w:val="24"/>
              </w:rPr>
              <w:t>12.</w:t>
            </w:r>
            <w:r w:rsidRPr="007C4B7F">
              <w:rPr>
                <w:rFonts w:cs="Arial"/>
                <w:b/>
                <w:szCs w:val="24"/>
              </w:rPr>
              <w:tab/>
              <w:t>Contracts</w:t>
            </w:r>
          </w:p>
          <w:p w14:paraId="5D280CC7" w14:textId="4B366AC3" w:rsidR="00757318" w:rsidRPr="007C4B7F" w:rsidRDefault="00C866E4" w:rsidP="007C4B7F">
            <w:pPr>
              <w:spacing w:before="40" w:after="40"/>
              <w:jc w:val="left"/>
              <w:rPr>
                <w:rFonts w:cs="Arial"/>
                <w:szCs w:val="24"/>
              </w:rPr>
            </w:pPr>
            <w:r w:rsidRPr="007C4B7F">
              <w:rPr>
                <w:rFonts w:cs="Arial"/>
                <w:szCs w:val="24"/>
              </w:rPr>
              <w:t>All staff in contact with suppliers and contractors, particularly if authorised to sign purchase orders or place contracts for goods, materials or services, shall adhere to accepted professional standards.</w:t>
            </w:r>
          </w:p>
        </w:tc>
      </w:tr>
      <w:tr w:rsidR="00B52124" w:rsidRPr="007C4B7F" w14:paraId="093372B9" w14:textId="77777777" w:rsidTr="00012BC7">
        <w:tc>
          <w:tcPr>
            <w:tcW w:w="9625" w:type="dxa"/>
          </w:tcPr>
          <w:p w14:paraId="7C502504" w14:textId="77777777" w:rsidR="00C866E4" w:rsidRPr="007C4B7F" w:rsidRDefault="00C866E4" w:rsidP="007C4B7F">
            <w:pPr>
              <w:spacing w:before="40" w:after="40"/>
              <w:jc w:val="left"/>
              <w:rPr>
                <w:rFonts w:cs="Arial"/>
                <w:b/>
                <w:szCs w:val="24"/>
              </w:rPr>
            </w:pPr>
            <w:r w:rsidRPr="007C4B7F">
              <w:rPr>
                <w:rFonts w:cs="Arial"/>
                <w:b/>
                <w:szCs w:val="24"/>
              </w:rPr>
              <w:t>13.</w:t>
            </w:r>
            <w:r w:rsidRPr="007C4B7F">
              <w:rPr>
                <w:rFonts w:cs="Arial"/>
                <w:b/>
                <w:szCs w:val="24"/>
              </w:rPr>
              <w:tab/>
              <w:t>Favouritism in Awarding Contracts</w:t>
            </w:r>
          </w:p>
          <w:p w14:paraId="52C5FAE7" w14:textId="77777777" w:rsidR="00C866E4" w:rsidRPr="007C4B7F" w:rsidRDefault="00C866E4" w:rsidP="007C4B7F">
            <w:pPr>
              <w:spacing w:before="40" w:after="40"/>
              <w:jc w:val="left"/>
              <w:rPr>
                <w:rFonts w:cs="Arial"/>
                <w:szCs w:val="24"/>
              </w:rPr>
            </w:pPr>
            <w:r w:rsidRPr="007C4B7F">
              <w:rPr>
                <w:rFonts w:cs="Arial"/>
                <w:szCs w:val="24"/>
              </w:rPr>
              <w:t>Fair and open competition between prospective contractors or suppliers for contracts is a requirement of the standing orders and of European directives on public purchasing for works and supplies. This means that:</w:t>
            </w:r>
          </w:p>
          <w:p w14:paraId="3354D1D0" w14:textId="133AAB60" w:rsidR="00C866E4" w:rsidRPr="00C45DE5" w:rsidRDefault="00C866E4" w:rsidP="00E655DD">
            <w:pPr>
              <w:pStyle w:val="ListParagraph"/>
              <w:numPr>
                <w:ilvl w:val="0"/>
                <w:numId w:val="47"/>
              </w:numPr>
              <w:spacing w:before="40" w:after="40"/>
              <w:rPr>
                <w:rFonts w:ascii="Arial" w:hAnsi="Arial" w:cs="Arial"/>
                <w:sz w:val="24"/>
                <w:szCs w:val="24"/>
              </w:rPr>
            </w:pPr>
            <w:r w:rsidRPr="00C45DE5">
              <w:rPr>
                <w:rFonts w:ascii="Arial" w:hAnsi="Arial" w:cs="Arial"/>
                <w:sz w:val="24"/>
                <w:szCs w:val="24"/>
              </w:rPr>
              <w:t xml:space="preserve">No private, public or voluntary organisation or company which may bid for health board business should be given any advantage over its competitors, such as advance notice of the requirements. This applies to all potential contractors, whether or not there is a relationship between them and the health board, such as a long-running series of previous contracts; </w:t>
            </w:r>
          </w:p>
          <w:p w14:paraId="5ECE3ECD" w14:textId="616CC962" w:rsidR="00C866E4" w:rsidRPr="00C45DE5" w:rsidRDefault="00C866E4" w:rsidP="00E655DD">
            <w:pPr>
              <w:pStyle w:val="ListParagraph"/>
              <w:numPr>
                <w:ilvl w:val="0"/>
                <w:numId w:val="47"/>
              </w:numPr>
              <w:spacing w:before="40" w:after="40"/>
              <w:rPr>
                <w:rFonts w:ascii="Arial" w:hAnsi="Arial" w:cs="Arial"/>
                <w:sz w:val="24"/>
                <w:szCs w:val="24"/>
              </w:rPr>
            </w:pPr>
            <w:r w:rsidRPr="00C45DE5">
              <w:rPr>
                <w:rFonts w:ascii="Arial" w:hAnsi="Arial" w:cs="Arial"/>
                <w:sz w:val="24"/>
                <w:szCs w:val="24"/>
              </w:rPr>
              <w:t xml:space="preserve">Each new contract should be awarded solely on merit, taking into account the requirements of the health board and the ability of the contractors to fulfill them. </w:t>
            </w:r>
          </w:p>
          <w:p w14:paraId="6BCE32DF" w14:textId="77777777" w:rsidR="00C866E4" w:rsidRPr="007C4B7F" w:rsidRDefault="00C866E4" w:rsidP="007C4B7F">
            <w:pPr>
              <w:spacing w:before="40" w:after="40"/>
              <w:jc w:val="left"/>
              <w:rPr>
                <w:rFonts w:cs="Arial"/>
                <w:szCs w:val="24"/>
              </w:rPr>
            </w:pPr>
            <w:r w:rsidRPr="007C4B7F">
              <w:rPr>
                <w:rFonts w:cs="Arial"/>
                <w:szCs w:val="24"/>
              </w:rPr>
              <w:t xml:space="preserve">Senior managers should ensure that no special favour is shown to current or former staff or their close relatives or associates in awarding contracts to private or other businesses run by them or employing them in a senior or relevant managerial capacity. </w:t>
            </w:r>
          </w:p>
          <w:p w14:paraId="0C21D6A0" w14:textId="66FE9757" w:rsidR="00757318" w:rsidRPr="007C4B7F" w:rsidRDefault="00C866E4" w:rsidP="007C4B7F">
            <w:pPr>
              <w:spacing w:before="40" w:after="40"/>
              <w:jc w:val="left"/>
              <w:rPr>
                <w:rFonts w:cs="Arial"/>
                <w:szCs w:val="24"/>
              </w:rPr>
            </w:pPr>
            <w:r w:rsidRPr="007C4B7F">
              <w:rPr>
                <w:rFonts w:cs="Arial"/>
                <w:szCs w:val="24"/>
              </w:rPr>
              <w:t>Contracts may be awarded to such businesses where they are won in fair competition against other tenderers, but scrupulous care must be taken to ensure that the selection process is conducted impartially, and that staff who are known to have a relevant interest play no part in the selection.</w:t>
            </w:r>
          </w:p>
        </w:tc>
      </w:tr>
      <w:tr w:rsidR="00C866E4" w:rsidRPr="007C4B7F" w14:paraId="3F9A7EB0" w14:textId="77777777" w:rsidTr="00012BC7">
        <w:tc>
          <w:tcPr>
            <w:tcW w:w="9625" w:type="dxa"/>
          </w:tcPr>
          <w:p w14:paraId="15C4D856" w14:textId="77777777" w:rsidR="00C866E4" w:rsidRPr="007C4B7F" w:rsidRDefault="00C866E4" w:rsidP="007C4B7F">
            <w:pPr>
              <w:spacing w:before="40" w:after="40"/>
              <w:jc w:val="left"/>
              <w:rPr>
                <w:rFonts w:cs="Arial"/>
                <w:b/>
                <w:szCs w:val="24"/>
              </w:rPr>
            </w:pPr>
            <w:r w:rsidRPr="007C4B7F">
              <w:rPr>
                <w:rFonts w:cs="Arial"/>
                <w:b/>
                <w:szCs w:val="24"/>
              </w:rPr>
              <w:t>14.</w:t>
            </w:r>
            <w:r w:rsidRPr="007C4B7F">
              <w:rPr>
                <w:rFonts w:cs="Arial"/>
                <w:b/>
                <w:szCs w:val="24"/>
              </w:rPr>
              <w:tab/>
              <w:t xml:space="preserve">Warnings to Potential Contractors </w:t>
            </w:r>
          </w:p>
          <w:p w14:paraId="798A097A" w14:textId="60D81B27" w:rsidR="00C866E4" w:rsidRPr="007C4B7F" w:rsidRDefault="00C866E4" w:rsidP="007C4B7F">
            <w:pPr>
              <w:spacing w:before="40" w:after="40"/>
              <w:jc w:val="left"/>
              <w:rPr>
                <w:rFonts w:cs="Arial"/>
                <w:szCs w:val="24"/>
              </w:rPr>
            </w:pPr>
            <w:r w:rsidRPr="007C4B7F">
              <w:rPr>
                <w:rFonts w:cs="Arial"/>
                <w:szCs w:val="24"/>
              </w:rPr>
              <w:lastRenderedPageBreak/>
              <w:t>The health board will ensure that all invitations to potential contractors to tender for business includes a notice warning tenderers of the consequences of engaging in any corrupt practices in</w:t>
            </w:r>
            <w:r w:rsidR="00C45DE5">
              <w:rPr>
                <w:rFonts w:cs="Arial"/>
                <w:szCs w:val="24"/>
              </w:rPr>
              <w:t>volving staff of public bodies.</w:t>
            </w:r>
          </w:p>
        </w:tc>
      </w:tr>
      <w:tr w:rsidR="00C866E4" w:rsidRPr="007C4B7F" w14:paraId="2318803D" w14:textId="77777777" w:rsidTr="00012BC7">
        <w:tc>
          <w:tcPr>
            <w:tcW w:w="9625" w:type="dxa"/>
          </w:tcPr>
          <w:p w14:paraId="24FAF909" w14:textId="77777777" w:rsidR="00C866E4" w:rsidRPr="007C4B7F" w:rsidRDefault="00C866E4" w:rsidP="007C4B7F">
            <w:pPr>
              <w:spacing w:before="40" w:after="40"/>
              <w:jc w:val="left"/>
              <w:rPr>
                <w:rFonts w:cs="Arial"/>
                <w:b/>
                <w:szCs w:val="24"/>
              </w:rPr>
            </w:pPr>
            <w:r w:rsidRPr="007C4B7F">
              <w:rPr>
                <w:rFonts w:cs="Arial"/>
                <w:b/>
                <w:szCs w:val="24"/>
              </w:rPr>
              <w:lastRenderedPageBreak/>
              <w:t>15.</w:t>
            </w:r>
            <w:r w:rsidRPr="007C4B7F">
              <w:rPr>
                <w:rFonts w:cs="Arial"/>
                <w:b/>
                <w:szCs w:val="24"/>
              </w:rPr>
              <w:tab/>
              <w:t xml:space="preserve"> Research and Development</w:t>
            </w:r>
          </w:p>
          <w:p w14:paraId="217510F6" w14:textId="5C23D77D" w:rsidR="00C866E4" w:rsidRPr="007C4B7F" w:rsidRDefault="00C866E4" w:rsidP="007C4B7F">
            <w:pPr>
              <w:spacing w:before="40" w:after="40"/>
              <w:jc w:val="left"/>
              <w:rPr>
                <w:rFonts w:cs="Arial"/>
                <w:szCs w:val="24"/>
              </w:rPr>
            </w:pPr>
            <w:r w:rsidRPr="007C4B7F">
              <w:rPr>
                <w:rFonts w:cs="Arial"/>
                <w:szCs w:val="24"/>
              </w:rPr>
              <w:t xml:space="preserve">All research and development sponsored by commercial companies, including those sponsored by the pharmaceutical industry must be approved by the appropriate mechanisms. It will be governed by specific policies and procedures. The research and development department should be contacted in these circumstances and will also be able to offer advice and support </w:t>
            </w:r>
            <w:r w:rsidR="00C45DE5">
              <w:rPr>
                <w:rFonts w:cs="Arial"/>
                <w:szCs w:val="24"/>
              </w:rPr>
              <w:t>in this area.</w:t>
            </w:r>
          </w:p>
        </w:tc>
      </w:tr>
      <w:tr w:rsidR="00C866E4" w:rsidRPr="007C4B7F" w14:paraId="6C3BBEC5" w14:textId="77777777" w:rsidTr="00012BC7">
        <w:tc>
          <w:tcPr>
            <w:tcW w:w="9625" w:type="dxa"/>
          </w:tcPr>
          <w:p w14:paraId="7DFC79F3" w14:textId="15DB7731" w:rsidR="00C866E4" w:rsidRPr="007C4B7F" w:rsidRDefault="00C866E4" w:rsidP="007C4B7F">
            <w:pPr>
              <w:spacing w:before="40" w:after="40"/>
              <w:jc w:val="left"/>
              <w:rPr>
                <w:rFonts w:cs="Arial"/>
                <w:b/>
                <w:szCs w:val="24"/>
              </w:rPr>
            </w:pPr>
            <w:r w:rsidRPr="007C4B7F">
              <w:rPr>
                <w:rFonts w:cs="Arial"/>
                <w:b/>
                <w:szCs w:val="24"/>
              </w:rPr>
              <w:t>16.</w:t>
            </w:r>
            <w:r w:rsidRPr="007C4B7F">
              <w:rPr>
                <w:rFonts w:cs="Arial"/>
                <w:b/>
                <w:szCs w:val="24"/>
              </w:rPr>
              <w:tab/>
              <w:t xml:space="preserve">Use of the </w:t>
            </w:r>
            <w:r w:rsidR="00C45DE5">
              <w:rPr>
                <w:rFonts w:cs="Arial"/>
                <w:b/>
                <w:szCs w:val="24"/>
              </w:rPr>
              <w:t>Health Board’s</w:t>
            </w:r>
            <w:r w:rsidR="00C45DE5" w:rsidRPr="007C4B7F">
              <w:rPr>
                <w:rFonts w:cs="Arial"/>
                <w:b/>
                <w:szCs w:val="24"/>
              </w:rPr>
              <w:t xml:space="preserve"> </w:t>
            </w:r>
            <w:r w:rsidRPr="007C4B7F">
              <w:rPr>
                <w:rFonts w:cs="Arial"/>
                <w:b/>
                <w:szCs w:val="24"/>
              </w:rPr>
              <w:t xml:space="preserve">Logo </w:t>
            </w:r>
          </w:p>
          <w:p w14:paraId="3672C6A7" w14:textId="6241D96C" w:rsidR="00C866E4" w:rsidRPr="007C4B7F" w:rsidRDefault="00C866E4" w:rsidP="007C4B7F">
            <w:pPr>
              <w:spacing w:before="40" w:after="40"/>
              <w:jc w:val="left"/>
              <w:rPr>
                <w:rFonts w:cs="Arial"/>
                <w:szCs w:val="24"/>
              </w:rPr>
            </w:pPr>
            <w:r w:rsidRPr="007C4B7F">
              <w:rPr>
                <w:rFonts w:cs="Arial"/>
                <w:szCs w:val="24"/>
              </w:rPr>
              <w:t>Permission needs to be obtained from the Director of Corporate Governance on all occasions where approaches are made by an outside organisation seeking to use the health board’s logo in connection with an event or function. Any member of staff wishing to use the logo in connection with any non-health board related matter / eve</w:t>
            </w:r>
            <w:r w:rsidR="00C45DE5">
              <w:rPr>
                <w:rFonts w:cs="Arial"/>
                <w:szCs w:val="24"/>
              </w:rPr>
              <w:t>nt should also seek permission.</w:t>
            </w:r>
          </w:p>
        </w:tc>
      </w:tr>
      <w:tr w:rsidR="00C866E4" w:rsidRPr="007C4B7F" w14:paraId="5E8D8957" w14:textId="77777777" w:rsidTr="00012BC7">
        <w:tc>
          <w:tcPr>
            <w:tcW w:w="9625" w:type="dxa"/>
          </w:tcPr>
          <w:p w14:paraId="4B127E0E" w14:textId="77777777" w:rsidR="00C866E4" w:rsidRPr="007C4B7F" w:rsidRDefault="00C866E4" w:rsidP="00E655DD">
            <w:pPr>
              <w:numPr>
                <w:ilvl w:val="0"/>
                <w:numId w:val="8"/>
              </w:numPr>
              <w:spacing w:before="40" w:after="40"/>
              <w:ind w:hanging="720"/>
              <w:jc w:val="left"/>
              <w:rPr>
                <w:rFonts w:cs="Arial"/>
                <w:b/>
                <w:bCs/>
                <w:szCs w:val="24"/>
              </w:rPr>
            </w:pPr>
            <w:r w:rsidRPr="007C4B7F">
              <w:rPr>
                <w:rFonts w:cs="Arial"/>
                <w:b/>
                <w:bCs/>
                <w:szCs w:val="24"/>
              </w:rPr>
              <w:t>Charitable Funds</w:t>
            </w:r>
          </w:p>
          <w:p w14:paraId="453A098F" w14:textId="1F54FD21" w:rsidR="00C866E4" w:rsidRPr="007C4B7F" w:rsidRDefault="00C866E4" w:rsidP="004C4550">
            <w:pPr>
              <w:spacing w:before="40" w:after="40"/>
              <w:jc w:val="left"/>
              <w:rPr>
                <w:rFonts w:cs="Arial"/>
                <w:szCs w:val="24"/>
              </w:rPr>
            </w:pPr>
            <w:r w:rsidRPr="007C4B7F">
              <w:rPr>
                <w:rFonts w:cs="Arial"/>
                <w:szCs w:val="24"/>
              </w:rPr>
              <w:t>There may be occasions when commercial organisations offer to pay monies into the health board’s charitable funds as a way of funding attendances at courses or conferences.  Monies can only be paid into charitable funds if the monies constitute a donation and the monies can only be used to fund expenditure within the fund purpose, which may include staff training. The donation cannot specify that the donation be used to fund a specific member of staff, as this constitutes sponsorship. Sponsorship for specific staff to attend commercial courses does is not charitable income and all such sponsorship must be received and accounted for through revenue funds. Expenditure from charitable funds does not fall within the remit of this policy; however, there may be a close association. </w:t>
            </w:r>
            <w:r w:rsidR="00C45DE5">
              <w:rPr>
                <w:rFonts w:cs="Arial"/>
                <w:szCs w:val="24"/>
              </w:rPr>
              <w:t xml:space="preserve">A specific process is in place for the acceptance of gifts to the health board’s charity and can be found at appendix </w:t>
            </w:r>
            <w:r w:rsidR="004C4550">
              <w:rPr>
                <w:rFonts w:cs="Arial"/>
                <w:szCs w:val="24"/>
              </w:rPr>
              <w:t>3(iv)</w:t>
            </w:r>
            <w:r w:rsidR="00C45DE5">
              <w:rPr>
                <w:rFonts w:cs="Arial"/>
                <w:szCs w:val="24"/>
              </w:rPr>
              <w:t>.</w:t>
            </w:r>
            <w:r w:rsidRPr="007C4B7F">
              <w:rPr>
                <w:rFonts w:cs="Arial"/>
                <w:szCs w:val="24"/>
              </w:rPr>
              <w:t xml:space="preserve"> For further information, contact the Director of Corporate Governance</w:t>
            </w:r>
            <w:r w:rsidR="00C45DE5">
              <w:rPr>
                <w:rFonts w:cs="Arial"/>
                <w:szCs w:val="24"/>
              </w:rPr>
              <w:t xml:space="preserve"> or Director of Finance. </w:t>
            </w:r>
          </w:p>
        </w:tc>
      </w:tr>
      <w:tr w:rsidR="00C866E4" w:rsidRPr="007C4B7F" w14:paraId="3FF83281" w14:textId="77777777" w:rsidTr="00012BC7">
        <w:tc>
          <w:tcPr>
            <w:tcW w:w="9625" w:type="dxa"/>
          </w:tcPr>
          <w:p w14:paraId="76DAB900" w14:textId="0A592801" w:rsidR="00757318" w:rsidRPr="007C4B7F" w:rsidRDefault="00C866E4" w:rsidP="007C4B7F">
            <w:pPr>
              <w:spacing w:before="40" w:after="40"/>
              <w:jc w:val="left"/>
              <w:rPr>
                <w:rFonts w:cs="Arial"/>
                <w:b/>
                <w:szCs w:val="24"/>
              </w:rPr>
            </w:pPr>
            <w:r w:rsidRPr="007C4B7F">
              <w:rPr>
                <w:rFonts w:cs="Arial"/>
                <w:b/>
                <w:szCs w:val="24"/>
              </w:rPr>
              <w:t>18.</w:t>
            </w:r>
            <w:r w:rsidRPr="007C4B7F">
              <w:rPr>
                <w:rFonts w:cs="Arial"/>
                <w:b/>
                <w:szCs w:val="24"/>
              </w:rPr>
              <w:tab/>
              <w:t>Secondar</w:t>
            </w:r>
            <w:r w:rsidR="00C45DE5">
              <w:rPr>
                <w:rFonts w:cs="Arial"/>
                <w:b/>
                <w:szCs w:val="24"/>
              </w:rPr>
              <w:t>y Employment &amp; Private Practice</w:t>
            </w:r>
          </w:p>
        </w:tc>
      </w:tr>
      <w:tr w:rsidR="00C866E4" w:rsidRPr="007C4B7F" w14:paraId="2010A358" w14:textId="77777777" w:rsidTr="00012BC7">
        <w:tc>
          <w:tcPr>
            <w:tcW w:w="9625" w:type="dxa"/>
          </w:tcPr>
          <w:p w14:paraId="5510B1B3" w14:textId="530A99D4" w:rsidR="00757318" w:rsidRPr="00C45DE5" w:rsidRDefault="00C866E4" w:rsidP="00E655DD">
            <w:pPr>
              <w:pStyle w:val="ListParagraph"/>
              <w:numPr>
                <w:ilvl w:val="1"/>
                <w:numId w:val="9"/>
              </w:numPr>
              <w:spacing w:before="40" w:after="40"/>
              <w:rPr>
                <w:rFonts w:ascii="Arial" w:hAnsi="Arial" w:cs="Arial"/>
                <w:b/>
                <w:bCs/>
                <w:sz w:val="24"/>
                <w:szCs w:val="24"/>
              </w:rPr>
            </w:pPr>
            <w:r w:rsidRPr="007C4B7F">
              <w:rPr>
                <w:rFonts w:ascii="Arial" w:hAnsi="Arial" w:cs="Arial"/>
                <w:b/>
                <w:bCs/>
                <w:sz w:val="24"/>
                <w:szCs w:val="24"/>
              </w:rPr>
              <w:t xml:space="preserve">Secondary Employment (Paid, Unpaid or Self Employed) </w:t>
            </w:r>
          </w:p>
          <w:p w14:paraId="02E5B283" w14:textId="0F1FF9A1" w:rsidR="00C866E4" w:rsidRPr="007C4B7F" w:rsidRDefault="00C866E4" w:rsidP="007C4B7F">
            <w:pPr>
              <w:spacing w:before="40" w:after="40"/>
              <w:jc w:val="left"/>
              <w:rPr>
                <w:rFonts w:cs="Arial"/>
                <w:szCs w:val="24"/>
              </w:rPr>
            </w:pPr>
            <w:r w:rsidRPr="007C4B7F">
              <w:rPr>
                <w:rFonts w:cs="Arial"/>
                <w:szCs w:val="24"/>
              </w:rPr>
              <w:t xml:space="preserve">Employees should inform their line manager of any secondary employment (this includes paid, unpaid or self-employment) and ensure that this does not affect their health board employment. Declarations should be made using the Declaration Form at </w:t>
            </w:r>
            <w:r w:rsidR="00757318" w:rsidRPr="007C4B7F">
              <w:rPr>
                <w:rFonts w:cs="Arial"/>
                <w:b/>
                <w:szCs w:val="24"/>
              </w:rPr>
              <w:t xml:space="preserve">Appendix </w:t>
            </w:r>
            <w:r w:rsidR="00C45DE5">
              <w:rPr>
                <w:rFonts w:cs="Arial"/>
                <w:b/>
                <w:szCs w:val="24"/>
              </w:rPr>
              <w:t>11</w:t>
            </w:r>
            <w:r w:rsidRPr="007C4B7F">
              <w:rPr>
                <w:rFonts w:cs="Arial"/>
                <w:b/>
                <w:szCs w:val="24"/>
              </w:rPr>
              <w:t xml:space="preserve"> </w:t>
            </w:r>
            <w:r w:rsidRPr="007C4B7F">
              <w:rPr>
                <w:rFonts w:cs="Arial"/>
                <w:szCs w:val="24"/>
              </w:rPr>
              <w:t xml:space="preserve">upon commencement, or at the time that the second employment commences. Managers should ensure that they actively seek declarations at regular intervals, using opportunities such as Performance Appraisal Development Reviews, Consultant Appraisals and Job Planning meetings. </w:t>
            </w:r>
          </w:p>
          <w:p w14:paraId="6C8DB112" w14:textId="77777777" w:rsidR="00C866E4" w:rsidRPr="007C4B7F" w:rsidRDefault="00C866E4" w:rsidP="007C4B7F">
            <w:pPr>
              <w:spacing w:before="40" w:after="40"/>
              <w:jc w:val="left"/>
              <w:rPr>
                <w:rFonts w:cs="Arial"/>
                <w:szCs w:val="24"/>
              </w:rPr>
            </w:pPr>
            <w:r w:rsidRPr="007C4B7F">
              <w:rPr>
                <w:rFonts w:cs="Arial"/>
                <w:szCs w:val="24"/>
              </w:rPr>
              <w:t>There should be no conflict with their normal contractual employment obligations to the health board, and such work should not involve the use of any confidential or commercial information obtained in the course of their employment with the health board.</w:t>
            </w:r>
          </w:p>
          <w:p w14:paraId="273C301E" w14:textId="6AA2F262" w:rsidR="00C866E4" w:rsidRPr="007C4B7F" w:rsidRDefault="00C866E4" w:rsidP="007C4B7F">
            <w:pPr>
              <w:spacing w:before="40" w:after="40"/>
              <w:jc w:val="left"/>
              <w:rPr>
                <w:rFonts w:cs="Arial"/>
                <w:szCs w:val="24"/>
              </w:rPr>
            </w:pPr>
            <w:r w:rsidRPr="007C4B7F">
              <w:rPr>
                <w:rFonts w:cs="Arial"/>
                <w:szCs w:val="24"/>
              </w:rPr>
              <w:t>Failure to notify their line manager of secondary employm</w:t>
            </w:r>
            <w:r w:rsidR="00827B99" w:rsidRPr="007C4B7F">
              <w:rPr>
                <w:rFonts w:cs="Arial"/>
                <w:szCs w:val="24"/>
              </w:rPr>
              <w:t>ent and/or private practice may</w:t>
            </w:r>
            <w:r w:rsidRPr="007C4B7F">
              <w:rPr>
                <w:rFonts w:cs="Arial"/>
                <w:szCs w:val="24"/>
              </w:rPr>
              <w:t xml:space="preserve"> invoke the health board’s Disciplinary Policy.</w:t>
            </w:r>
          </w:p>
          <w:p w14:paraId="15123A71" w14:textId="66AE1C10" w:rsidR="00C866E4" w:rsidRPr="007C4B7F" w:rsidRDefault="00C866E4" w:rsidP="007C4B7F">
            <w:pPr>
              <w:spacing w:before="40" w:after="40"/>
              <w:jc w:val="left"/>
              <w:rPr>
                <w:rFonts w:cs="Arial"/>
                <w:szCs w:val="24"/>
              </w:rPr>
            </w:pPr>
            <w:r w:rsidRPr="007C4B7F">
              <w:rPr>
                <w:rFonts w:cs="Arial"/>
                <w:szCs w:val="24"/>
              </w:rPr>
              <w:t xml:space="preserve">Where employees have or are contemplating other employment, they must ensure this does not compromise their availability or physical or mental fitness to carry out their duties as an employee of the health board. Employees must also ensure this does not </w:t>
            </w:r>
            <w:r w:rsidRPr="007C4B7F">
              <w:rPr>
                <w:rFonts w:cs="Arial"/>
                <w:szCs w:val="24"/>
              </w:rPr>
              <w:lastRenderedPageBreak/>
              <w:t>place them in a position where t</w:t>
            </w:r>
            <w:r w:rsidR="0082076D" w:rsidRPr="007C4B7F">
              <w:rPr>
                <w:rFonts w:cs="Arial"/>
                <w:szCs w:val="24"/>
              </w:rPr>
              <w:t xml:space="preserve">heir judgement or actions might </w:t>
            </w:r>
            <w:r w:rsidRPr="007C4B7F">
              <w:rPr>
                <w:rFonts w:cs="Arial"/>
                <w:szCs w:val="24"/>
              </w:rPr>
              <w:t>be influenced by considerations arisi</w:t>
            </w:r>
            <w:r w:rsidR="00C45DE5">
              <w:rPr>
                <w:rFonts w:cs="Arial"/>
                <w:szCs w:val="24"/>
              </w:rPr>
              <w:t>ng from their other employment.</w:t>
            </w:r>
          </w:p>
          <w:p w14:paraId="7758AC6E" w14:textId="77777777" w:rsidR="00C866E4" w:rsidRPr="007C4B7F" w:rsidRDefault="00C866E4" w:rsidP="007C4B7F">
            <w:pPr>
              <w:spacing w:before="40" w:after="40"/>
              <w:jc w:val="left"/>
              <w:rPr>
                <w:rFonts w:cs="Arial"/>
                <w:szCs w:val="24"/>
              </w:rPr>
            </w:pPr>
            <w:r w:rsidRPr="007C4B7F">
              <w:rPr>
                <w:rFonts w:cs="Arial"/>
                <w:szCs w:val="24"/>
              </w:rPr>
              <w:t>Employees have a responsibility to ensure that their line manager is made aware of the dates and times of any hours worked in order that the health board fulfils its statutory requirement of the Working Time Directive; this is available via the following link.</w:t>
            </w:r>
          </w:p>
          <w:p w14:paraId="55C649D4" w14:textId="77777777" w:rsidR="00C866E4" w:rsidRPr="007C4B7F" w:rsidRDefault="00C866E4" w:rsidP="007C4B7F">
            <w:pPr>
              <w:spacing w:before="40" w:after="40"/>
              <w:jc w:val="left"/>
              <w:rPr>
                <w:rFonts w:cs="Arial"/>
                <w:szCs w:val="24"/>
              </w:rPr>
            </w:pPr>
            <w:hyperlink r:id="rId14" w:history="1">
              <w:r w:rsidRPr="007C4B7F">
                <w:rPr>
                  <w:rStyle w:val="Hyperlink"/>
                  <w:rFonts w:cs="Arial"/>
                  <w:szCs w:val="24"/>
                </w:rPr>
                <w:t>http://www.hse.gov.uk/contact/faqs/workingtimedirective.htm</w:t>
              </w:r>
            </w:hyperlink>
          </w:p>
          <w:p w14:paraId="4D73F9D8" w14:textId="77777777" w:rsidR="00C866E4" w:rsidRPr="007C4B7F" w:rsidRDefault="00C866E4" w:rsidP="007C4B7F">
            <w:pPr>
              <w:spacing w:before="40" w:after="40"/>
              <w:jc w:val="left"/>
              <w:rPr>
                <w:rFonts w:cs="Arial"/>
                <w:szCs w:val="24"/>
              </w:rPr>
            </w:pPr>
            <w:r w:rsidRPr="007C4B7F">
              <w:rPr>
                <w:rFonts w:cs="Arial"/>
                <w:szCs w:val="24"/>
              </w:rPr>
              <w:t>An employee, absent because of sickness, is regarded as unfit to work and should not undertake any paid or unpaid work in any capacity (including self-employment) during a period of sickness absence from the organisation, unless it is deemed jointly by their manager and the Occupational Health Department to be therapeutically beneficial to their recovery. The manager in advance in all such cases must grant express written permission.</w:t>
            </w:r>
          </w:p>
          <w:p w14:paraId="4C9C37AC" w14:textId="3D9F334A" w:rsidR="002D1959" w:rsidRPr="007C4B7F" w:rsidRDefault="00C866E4" w:rsidP="007C4B7F">
            <w:pPr>
              <w:spacing w:before="40" w:after="40"/>
              <w:jc w:val="left"/>
              <w:rPr>
                <w:rFonts w:cs="Arial"/>
                <w:szCs w:val="24"/>
              </w:rPr>
            </w:pPr>
            <w:r w:rsidRPr="007C4B7F">
              <w:rPr>
                <w:rFonts w:cs="Arial"/>
                <w:szCs w:val="24"/>
              </w:rPr>
              <w:t>An employee found to be undertaking other work during sickness absence without the prior written consent of the manager may be considered in breach o</w:t>
            </w:r>
            <w:r w:rsidR="0082076D" w:rsidRPr="007C4B7F">
              <w:rPr>
                <w:rFonts w:cs="Arial"/>
                <w:szCs w:val="24"/>
              </w:rPr>
              <w:t>f contract, and may</w:t>
            </w:r>
            <w:r w:rsidRPr="007C4B7F">
              <w:rPr>
                <w:rFonts w:cs="Arial"/>
                <w:szCs w:val="24"/>
              </w:rPr>
              <w:t xml:space="preserve"> be subject to disciplinary action that may result in the involvement of the Counter Fraud Department, the possibility of criminal </w:t>
            </w:r>
            <w:r w:rsidR="00C45DE5">
              <w:rPr>
                <w:rFonts w:cs="Arial"/>
                <w:szCs w:val="24"/>
              </w:rPr>
              <w:t>investigation and/or dismissal.</w:t>
            </w:r>
          </w:p>
        </w:tc>
      </w:tr>
      <w:tr w:rsidR="00C866E4" w:rsidRPr="007C4B7F" w14:paraId="3A90783C" w14:textId="77777777" w:rsidTr="00012BC7">
        <w:tc>
          <w:tcPr>
            <w:tcW w:w="9625" w:type="dxa"/>
          </w:tcPr>
          <w:p w14:paraId="395722FD" w14:textId="350791FE" w:rsidR="00C866E4" w:rsidRPr="00230B59" w:rsidRDefault="002D1959" w:rsidP="00230B59">
            <w:pPr>
              <w:jc w:val="left"/>
              <w:rPr>
                <w:rFonts w:cs="Arial"/>
                <w:b/>
                <w:szCs w:val="24"/>
              </w:rPr>
            </w:pPr>
            <w:r w:rsidRPr="00230B59">
              <w:rPr>
                <w:rFonts w:cs="Arial"/>
                <w:b/>
                <w:szCs w:val="24"/>
              </w:rPr>
              <w:lastRenderedPageBreak/>
              <w:t>1</w:t>
            </w:r>
            <w:r w:rsidR="00027B18">
              <w:rPr>
                <w:rFonts w:cs="Arial"/>
                <w:b/>
                <w:szCs w:val="24"/>
              </w:rPr>
              <w:t>8</w:t>
            </w:r>
            <w:r w:rsidRPr="00230B59">
              <w:rPr>
                <w:rFonts w:cs="Arial"/>
                <w:b/>
                <w:szCs w:val="24"/>
              </w:rPr>
              <w:t xml:space="preserve">.2 </w:t>
            </w:r>
            <w:r w:rsidR="00230B59">
              <w:rPr>
                <w:rFonts w:cs="Arial"/>
                <w:b/>
                <w:szCs w:val="24"/>
              </w:rPr>
              <w:t xml:space="preserve">Medical staff and </w:t>
            </w:r>
            <w:r w:rsidRPr="00230B59">
              <w:rPr>
                <w:rFonts w:cs="Arial"/>
                <w:b/>
                <w:szCs w:val="24"/>
              </w:rPr>
              <w:t xml:space="preserve">Private Practice </w:t>
            </w:r>
          </w:p>
          <w:p w14:paraId="615A1221" w14:textId="77777777" w:rsidR="00230B59" w:rsidRPr="00230B59" w:rsidRDefault="00230B59" w:rsidP="00230B59">
            <w:pPr>
              <w:jc w:val="left"/>
              <w:rPr>
                <w:rFonts w:cs="Arial"/>
                <w:szCs w:val="24"/>
                <w:lang w:val="en-US"/>
              </w:rPr>
            </w:pPr>
          </w:p>
          <w:p w14:paraId="5522EB39" w14:textId="695B1564" w:rsidR="002D1959" w:rsidRDefault="00230B59" w:rsidP="00230B59">
            <w:pPr>
              <w:jc w:val="left"/>
              <w:rPr>
                <w:rFonts w:cs="Arial"/>
                <w:szCs w:val="24"/>
                <w:lang w:val="en-US"/>
              </w:rPr>
            </w:pPr>
            <w:r>
              <w:rPr>
                <w:rFonts w:cs="Arial"/>
                <w:szCs w:val="24"/>
                <w:lang w:val="en-US"/>
              </w:rPr>
              <w:t>For medical staff, the Amendment to the Consultant C</w:t>
            </w:r>
            <w:r w:rsidR="002D1959" w:rsidRPr="00230B59">
              <w:rPr>
                <w:rFonts w:cs="Arial"/>
                <w:szCs w:val="24"/>
                <w:lang w:val="en-US"/>
              </w:rPr>
              <w:t>ontract in Wales clarifies the relationship between NHS work, private work and fee-paying work</w:t>
            </w:r>
            <w:r>
              <w:rPr>
                <w:rFonts w:cs="Arial"/>
                <w:szCs w:val="24"/>
                <w:lang w:val="en-US"/>
              </w:rPr>
              <w:t>. I</w:t>
            </w:r>
            <w:r w:rsidR="002D1959" w:rsidRPr="00230B59">
              <w:rPr>
                <w:rFonts w:cs="Arial"/>
                <w:szCs w:val="24"/>
                <w:lang w:val="en-US"/>
              </w:rPr>
              <w:t xml:space="preserve">t </w:t>
            </w:r>
            <w:r>
              <w:rPr>
                <w:rFonts w:cs="Arial"/>
                <w:szCs w:val="24"/>
                <w:lang w:val="en-US"/>
              </w:rPr>
              <w:t xml:space="preserve">clearly states </w:t>
            </w:r>
            <w:r w:rsidR="002D1959" w:rsidRPr="00230B59">
              <w:rPr>
                <w:rFonts w:cs="Arial"/>
                <w:szCs w:val="24"/>
                <w:lang w:val="en-US"/>
              </w:rPr>
              <w:t>that an NHS consultant’s first responsibility is to the NHS</w:t>
            </w:r>
            <w:r>
              <w:rPr>
                <w:rFonts w:cs="Arial"/>
                <w:szCs w:val="24"/>
                <w:lang w:val="en-US"/>
              </w:rPr>
              <w:t xml:space="preserve"> and that p</w:t>
            </w:r>
            <w:r w:rsidR="002D1959" w:rsidRPr="00230B59">
              <w:rPr>
                <w:rFonts w:cs="Arial"/>
                <w:szCs w:val="24"/>
                <w:lang w:val="en-US"/>
              </w:rPr>
              <w:t>articipation in private medical services or fee-paying services should not result in detriment to NHS patients or services</w:t>
            </w:r>
            <w:r>
              <w:rPr>
                <w:rFonts w:cs="Arial"/>
                <w:szCs w:val="24"/>
                <w:lang w:val="en-US"/>
              </w:rPr>
              <w:t xml:space="preserve">; and should not </w:t>
            </w:r>
            <w:r w:rsidR="002D1959" w:rsidRPr="00230B59">
              <w:rPr>
                <w:rFonts w:cs="Arial"/>
                <w:szCs w:val="24"/>
                <w:lang w:val="en-US"/>
              </w:rPr>
              <w:t>diminish the public resources available for the NHS.</w:t>
            </w:r>
          </w:p>
          <w:p w14:paraId="37A6BC47" w14:textId="5550453A" w:rsidR="002D1959" w:rsidRDefault="00230B59" w:rsidP="00230B59">
            <w:pPr>
              <w:jc w:val="left"/>
              <w:rPr>
                <w:rFonts w:cs="Arial"/>
                <w:szCs w:val="24"/>
                <w:lang w:val="en-US"/>
              </w:rPr>
            </w:pPr>
            <w:r>
              <w:rPr>
                <w:rFonts w:cs="Arial"/>
                <w:szCs w:val="24"/>
                <w:lang w:val="en-US"/>
              </w:rPr>
              <w:t>Clinicians</w:t>
            </w:r>
            <w:r w:rsidR="002D1959" w:rsidRPr="00230B59">
              <w:rPr>
                <w:rFonts w:cs="Arial"/>
                <w:szCs w:val="24"/>
                <w:lang w:val="en-US"/>
              </w:rPr>
              <w:t xml:space="preserve"> should:</w:t>
            </w:r>
          </w:p>
          <w:p w14:paraId="6B7845B2" w14:textId="77777777" w:rsidR="00230B59" w:rsidRPr="00230B59" w:rsidRDefault="00230B59" w:rsidP="00230B59">
            <w:pPr>
              <w:jc w:val="left"/>
              <w:rPr>
                <w:rFonts w:cs="Arial"/>
                <w:szCs w:val="24"/>
                <w:lang w:val="en-US"/>
              </w:rPr>
            </w:pPr>
          </w:p>
          <w:p w14:paraId="7EE85266" w14:textId="77777777" w:rsidR="002D1959" w:rsidRPr="00230B59" w:rsidRDefault="002D1959" w:rsidP="00230B59">
            <w:pPr>
              <w:numPr>
                <w:ilvl w:val="0"/>
                <w:numId w:val="10"/>
              </w:numPr>
              <w:jc w:val="left"/>
              <w:rPr>
                <w:rFonts w:cs="Arial"/>
                <w:szCs w:val="24"/>
                <w:lang w:val="en-US"/>
              </w:rPr>
            </w:pPr>
            <w:r w:rsidRPr="00230B59">
              <w:rPr>
                <w:rFonts w:cs="Arial"/>
                <w:szCs w:val="24"/>
                <w:lang w:val="en-US"/>
              </w:rPr>
              <w:t>Seek prior approval before taking up private practice.</w:t>
            </w:r>
          </w:p>
          <w:p w14:paraId="31AE09AB" w14:textId="77777777" w:rsidR="002D1959" w:rsidRPr="00230B59" w:rsidRDefault="002D1959" w:rsidP="00230B59">
            <w:pPr>
              <w:numPr>
                <w:ilvl w:val="0"/>
                <w:numId w:val="10"/>
              </w:numPr>
              <w:jc w:val="left"/>
              <w:rPr>
                <w:rFonts w:cs="Arial"/>
                <w:szCs w:val="24"/>
                <w:lang w:val="en-US"/>
              </w:rPr>
            </w:pPr>
            <w:r w:rsidRPr="00230B59">
              <w:rPr>
                <w:rFonts w:cs="Arial"/>
                <w:szCs w:val="24"/>
                <w:lang w:val="en-US"/>
              </w:rPr>
              <w:t>Declare where they practice (name of private facility); what they practice (specialty, major procedures); when they practice (identified sessions/time commitment).</w:t>
            </w:r>
          </w:p>
          <w:p w14:paraId="7CB5AD46" w14:textId="77777777" w:rsidR="002D1959" w:rsidRPr="00230B59" w:rsidRDefault="002D1959" w:rsidP="00230B59">
            <w:pPr>
              <w:numPr>
                <w:ilvl w:val="0"/>
                <w:numId w:val="10"/>
              </w:numPr>
              <w:jc w:val="left"/>
              <w:rPr>
                <w:rFonts w:cs="Arial"/>
                <w:szCs w:val="24"/>
                <w:lang w:val="en-US"/>
              </w:rPr>
            </w:pPr>
            <w:r w:rsidRPr="00230B59">
              <w:rPr>
                <w:rFonts w:cs="Arial"/>
                <w:szCs w:val="24"/>
                <w:lang w:val="en-US"/>
              </w:rPr>
              <w:t>Ensure that, where there would otherwise be a conflict or potential conflict of interest, NHS commitments take precedence over private work.</w:t>
            </w:r>
          </w:p>
          <w:p w14:paraId="517EAFB3" w14:textId="77777777" w:rsidR="00230B59" w:rsidRDefault="00230B59" w:rsidP="00230B59">
            <w:pPr>
              <w:jc w:val="left"/>
              <w:rPr>
                <w:rFonts w:cs="Arial"/>
                <w:szCs w:val="24"/>
                <w:lang w:val="en-US"/>
              </w:rPr>
            </w:pPr>
          </w:p>
          <w:p w14:paraId="4291DEF9" w14:textId="04F54C59" w:rsidR="005440DA" w:rsidRPr="00230B59" w:rsidRDefault="002D1959" w:rsidP="00230B59">
            <w:pPr>
              <w:jc w:val="left"/>
              <w:rPr>
                <w:rFonts w:cs="Arial"/>
                <w:szCs w:val="24"/>
                <w:lang w:val="en-US"/>
              </w:rPr>
            </w:pPr>
            <w:r w:rsidRPr="00230B59">
              <w:rPr>
                <w:rFonts w:cs="Arial"/>
                <w:szCs w:val="24"/>
                <w:lang w:val="en-US"/>
              </w:rPr>
              <w:t xml:space="preserve">Medical staff </w:t>
            </w:r>
            <w:r w:rsidRPr="00230B59">
              <w:rPr>
                <w:rFonts w:cs="Arial"/>
                <w:szCs w:val="24"/>
                <w:u w:val="single"/>
                <w:lang w:val="en-US"/>
              </w:rPr>
              <w:t>must</w:t>
            </w:r>
            <w:r w:rsidRPr="00230B59">
              <w:rPr>
                <w:rFonts w:cs="Arial"/>
                <w:szCs w:val="24"/>
                <w:lang w:val="en-US"/>
              </w:rPr>
              <w:t xml:space="preserve"> seek prior approval from the relevant senior clinician before undertaking any private work during times when their Job Plan shows</w:t>
            </w:r>
            <w:r w:rsidR="00C45DE5" w:rsidRPr="00230B59">
              <w:rPr>
                <w:rFonts w:cs="Arial"/>
                <w:szCs w:val="24"/>
                <w:lang w:val="en-US"/>
              </w:rPr>
              <w:t xml:space="preserve"> a NHS commitment (DCC or SPA).</w:t>
            </w:r>
            <w:r w:rsidR="00825246" w:rsidRPr="00230B59">
              <w:rPr>
                <w:rFonts w:cs="Arial"/>
                <w:szCs w:val="24"/>
                <w:lang w:val="en-US"/>
              </w:rPr>
              <w:t xml:space="preserve"> </w:t>
            </w:r>
          </w:p>
          <w:p w14:paraId="3703BEF0" w14:textId="51B038EB" w:rsidR="00230B59" w:rsidRDefault="00230B59" w:rsidP="00230B59">
            <w:pPr>
              <w:jc w:val="left"/>
              <w:rPr>
                <w:rFonts w:cs="Arial"/>
                <w:szCs w:val="24"/>
                <w:lang w:val="en-US"/>
              </w:rPr>
            </w:pPr>
          </w:p>
          <w:p w14:paraId="0710B890" w14:textId="29C590A8" w:rsidR="00230B59" w:rsidRPr="00230B59" w:rsidRDefault="00230B59" w:rsidP="00230B59">
            <w:pPr>
              <w:jc w:val="left"/>
              <w:rPr>
                <w:rFonts w:cs="Arial"/>
                <w:szCs w:val="24"/>
                <w:lang w:val="en-US"/>
              </w:rPr>
            </w:pPr>
            <w:r>
              <w:rPr>
                <w:rFonts w:cs="Arial"/>
                <w:szCs w:val="24"/>
                <w:lang w:val="en-US"/>
              </w:rPr>
              <w:t xml:space="preserve">Although </w:t>
            </w:r>
            <w:r w:rsidRPr="00230B59">
              <w:rPr>
                <w:rFonts w:cs="Arial"/>
                <w:szCs w:val="24"/>
                <w:lang w:val="en-US"/>
              </w:rPr>
              <w:t xml:space="preserve">time spent in private practice does not count towards the 48 hours of the Working Time Directive Regulations, health and safety law indicates that no employee of the health board should work in a way detrimental to their health and performance. </w:t>
            </w:r>
          </w:p>
          <w:p w14:paraId="27850EB5" w14:textId="77777777" w:rsidR="00230B59" w:rsidRDefault="00230B59" w:rsidP="00230B59">
            <w:pPr>
              <w:jc w:val="left"/>
              <w:rPr>
                <w:rFonts w:cs="Arial"/>
                <w:szCs w:val="24"/>
                <w:lang w:val="en-US"/>
              </w:rPr>
            </w:pPr>
          </w:p>
          <w:p w14:paraId="4141E187" w14:textId="6EBC864B" w:rsidR="00230B59" w:rsidRPr="00230B59" w:rsidRDefault="00230B59" w:rsidP="00230B59">
            <w:pPr>
              <w:jc w:val="left"/>
              <w:rPr>
                <w:rFonts w:cs="Arial"/>
                <w:b/>
                <w:szCs w:val="24"/>
                <w:lang w:val="en-US"/>
              </w:rPr>
            </w:pPr>
            <w:r w:rsidRPr="00230B59">
              <w:rPr>
                <w:rFonts w:cs="Arial"/>
                <w:b/>
                <w:szCs w:val="24"/>
                <w:lang w:val="en-US"/>
              </w:rPr>
              <w:t>All consultants are required to complete the standard Declaration of Interest Form</w:t>
            </w:r>
            <w:r>
              <w:rPr>
                <w:rFonts w:cs="Arial"/>
                <w:b/>
                <w:szCs w:val="24"/>
                <w:lang w:val="en-US"/>
              </w:rPr>
              <w:t xml:space="preserve"> (Appendix 2).</w:t>
            </w:r>
            <w:r w:rsidR="00027B18">
              <w:rPr>
                <w:rFonts w:cs="Arial"/>
                <w:b/>
                <w:szCs w:val="24"/>
                <w:lang w:val="en-US"/>
              </w:rPr>
              <w:t xml:space="preserve"> </w:t>
            </w:r>
            <w:r>
              <w:rPr>
                <w:rFonts w:cs="Arial"/>
                <w:b/>
                <w:szCs w:val="24"/>
                <w:lang w:val="en-US"/>
              </w:rPr>
              <w:t>A</w:t>
            </w:r>
            <w:r w:rsidRPr="00230B59">
              <w:rPr>
                <w:rFonts w:cs="Arial"/>
                <w:b/>
                <w:szCs w:val="24"/>
                <w:lang w:val="en-US"/>
              </w:rPr>
              <w:t>ll clinicians undertaking private practice must also complete the separate Private Practice DOI form (Appendix 11).</w:t>
            </w:r>
            <w:r w:rsidR="005213AE">
              <w:rPr>
                <w:rFonts w:cs="Arial"/>
                <w:b/>
                <w:szCs w:val="24"/>
                <w:lang w:val="en-US"/>
              </w:rPr>
              <w:t xml:space="preserve"> </w:t>
            </w:r>
            <w:r w:rsidR="005213AE" w:rsidRPr="00FC66C6">
              <w:rPr>
                <w:rFonts w:cs="Arial"/>
                <w:b/>
                <w:color w:val="FF0000"/>
                <w:szCs w:val="24"/>
                <w:lang w:val="en-US"/>
              </w:rPr>
              <w:t>Declarations must be completed during the annual job planning meeting</w:t>
            </w:r>
            <w:r w:rsidR="005213AE">
              <w:rPr>
                <w:rFonts w:cs="Arial"/>
                <w:b/>
                <w:szCs w:val="24"/>
                <w:lang w:val="en-US"/>
              </w:rPr>
              <w:t>.</w:t>
            </w:r>
          </w:p>
          <w:p w14:paraId="2557F64C" w14:textId="191477BA" w:rsidR="00230B59" w:rsidRPr="00230B59" w:rsidRDefault="00230B59" w:rsidP="00230B59">
            <w:pPr>
              <w:jc w:val="left"/>
              <w:rPr>
                <w:rFonts w:cs="Arial"/>
                <w:szCs w:val="24"/>
                <w:lang w:val="en-US"/>
              </w:rPr>
            </w:pPr>
          </w:p>
        </w:tc>
      </w:tr>
      <w:tr w:rsidR="00C866E4" w:rsidRPr="007C4B7F" w14:paraId="36CF7C71" w14:textId="77777777" w:rsidTr="00012BC7">
        <w:tc>
          <w:tcPr>
            <w:tcW w:w="9625" w:type="dxa"/>
          </w:tcPr>
          <w:p w14:paraId="5361593B" w14:textId="5A5B6D00" w:rsidR="002D1959" w:rsidRPr="007C4B7F" w:rsidRDefault="00027B18" w:rsidP="007C4B7F">
            <w:pPr>
              <w:spacing w:before="40" w:after="40"/>
              <w:jc w:val="left"/>
              <w:rPr>
                <w:rFonts w:cs="Arial"/>
                <w:b/>
                <w:szCs w:val="24"/>
              </w:rPr>
            </w:pPr>
            <w:r>
              <w:rPr>
                <w:rFonts w:cs="Arial"/>
                <w:b/>
                <w:szCs w:val="24"/>
              </w:rPr>
              <w:t>19</w:t>
            </w:r>
            <w:r w:rsidR="002D1959" w:rsidRPr="007C4B7F">
              <w:rPr>
                <w:rFonts w:cs="Arial"/>
                <w:b/>
                <w:szCs w:val="24"/>
              </w:rPr>
              <w:t>.</w:t>
            </w:r>
            <w:r w:rsidR="002D1959" w:rsidRPr="007C4B7F">
              <w:rPr>
                <w:rFonts w:cs="Arial"/>
                <w:b/>
                <w:szCs w:val="24"/>
              </w:rPr>
              <w:tab/>
              <w:t xml:space="preserve">Commercial in Confidence </w:t>
            </w:r>
          </w:p>
          <w:p w14:paraId="63831528" w14:textId="51343E82" w:rsidR="002D1959" w:rsidRPr="007C4B7F" w:rsidRDefault="002D1959" w:rsidP="007C4B7F">
            <w:pPr>
              <w:spacing w:before="40" w:after="40"/>
              <w:jc w:val="left"/>
              <w:rPr>
                <w:rFonts w:cs="Arial"/>
                <w:szCs w:val="24"/>
              </w:rPr>
            </w:pPr>
            <w:r w:rsidRPr="007C4B7F">
              <w:rPr>
                <w:rFonts w:cs="Arial"/>
                <w:szCs w:val="24"/>
              </w:rPr>
              <w:t xml:space="preserve">Members of staff should be particularly careful of using, or making public, internal information of a "commercial in confidence" nature, particularly if its disclosure would </w:t>
            </w:r>
            <w:r w:rsidRPr="007C4B7F">
              <w:rPr>
                <w:rFonts w:cs="Arial"/>
                <w:szCs w:val="24"/>
              </w:rPr>
              <w:lastRenderedPageBreak/>
              <w:t>prejudice the principle of a purchasing system based on fair competition, whether private competitors or other NHS providers are concerned.</w:t>
            </w:r>
          </w:p>
        </w:tc>
      </w:tr>
      <w:tr w:rsidR="00C866E4" w:rsidRPr="007C4B7F" w14:paraId="25EBE09B" w14:textId="77777777" w:rsidTr="00012BC7">
        <w:tc>
          <w:tcPr>
            <w:tcW w:w="9625" w:type="dxa"/>
          </w:tcPr>
          <w:p w14:paraId="50E5DDE1" w14:textId="1F1F4C55" w:rsidR="002D1959" w:rsidRPr="007C4B7F" w:rsidRDefault="00027B18" w:rsidP="007C4B7F">
            <w:pPr>
              <w:spacing w:before="40" w:after="40"/>
              <w:jc w:val="left"/>
              <w:rPr>
                <w:rFonts w:cs="Arial"/>
                <w:b/>
                <w:szCs w:val="24"/>
                <w:lang w:val="en-US"/>
              </w:rPr>
            </w:pPr>
            <w:r>
              <w:rPr>
                <w:rFonts w:cs="Arial"/>
                <w:b/>
                <w:szCs w:val="24"/>
                <w:lang w:val="en-US"/>
              </w:rPr>
              <w:lastRenderedPageBreak/>
              <w:t>20</w:t>
            </w:r>
            <w:r w:rsidR="002D1959" w:rsidRPr="007C4B7F">
              <w:rPr>
                <w:rFonts w:cs="Arial"/>
                <w:b/>
                <w:szCs w:val="24"/>
                <w:lang w:val="en-US"/>
              </w:rPr>
              <w:t xml:space="preserve">.     Rewards for Initiative </w:t>
            </w:r>
          </w:p>
          <w:p w14:paraId="0392AAC6" w14:textId="77777777" w:rsidR="002D1959" w:rsidRPr="007C4B7F" w:rsidRDefault="002D1959" w:rsidP="007C4B7F">
            <w:pPr>
              <w:spacing w:before="40" w:after="40"/>
              <w:jc w:val="left"/>
              <w:rPr>
                <w:rFonts w:cs="Arial"/>
                <w:szCs w:val="24"/>
              </w:rPr>
            </w:pPr>
            <w:r w:rsidRPr="007C4B7F">
              <w:rPr>
                <w:rFonts w:cs="Arial"/>
                <w:szCs w:val="24"/>
              </w:rPr>
              <w:t xml:space="preserve">The health board will ensure that potential intellectual property right (IPR) are identified, as and when they arise, in order to protect and exploit them properly, and thereby ensure that the health board receives any rewards or benefits (such as royalties) in respect of work commissioned from third parties, or work carried out by its staff in the course of their duties. </w:t>
            </w:r>
          </w:p>
          <w:p w14:paraId="2E83CD1F" w14:textId="77777777" w:rsidR="002D1959" w:rsidRPr="007C4B7F" w:rsidRDefault="002D1959" w:rsidP="007C4B7F">
            <w:pPr>
              <w:spacing w:before="40" w:after="40"/>
              <w:jc w:val="left"/>
              <w:rPr>
                <w:rFonts w:cs="Arial"/>
                <w:szCs w:val="24"/>
              </w:rPr>
            </w:pPr>
            <w:r w:rsidRPr="007C4B7F">
              <w:rPr>
                <w:rFonts w:cs="Arial"/>
                <w:szCs w:val="24"/>
              </w:rPr>
              <w:t xml:space="preserve">Most IPR are protected by statute for example, patents are protected under the </w:t>
            </w:r>
            <w:r w:rsidRPr="007C4B7F">
              <w:rPr>
                <w:rFonts w:cs="Arial"/>
                <w:iCs/>
                <w:szCs w:val="24"/>
              </w:rPr>
              <w:t>Patents Act</w:t>
            </w:r>
            <w:r w:rsidRPr="007C4B7F">
              <w:rPr>
                <w:rFonts w:cs="Arial"/>
                <w:i/>
                <w:iCs/>
                <w:szCs w:val="24"/>
              </w:rPr>
              <w:t xml:space="preserve"> </w:t>
            </w:r>
            <w:r w:rsidRPr="007C4B7F">
              <w:rPr>
                <w:rFonts w:cs="Arial"/>
                <w:szCs w:val="24"/>
              </w:rPr>
              <w:t xml:space="preserve">1977 and copyright (which includes software programmes) under the </w:t>
            </w:r>
            <w:r w:rsidRPr="007C4B7F">
              <w:rPr>
                <w:rFonts w:cs="Arial"/>
                <w:iCs/>
                <w:szCs w:val="24"/>
              </w:rPr>
              <w:t>Copyright Designs and Patents Act</w:t>
            </w:r>
            <w:r w:rsidRPr="007C4B7F">
              <w:rPr>
                <w:rFonts w:cs="Arial"/>
                <w:i/>
                <w:iCs/>
                <w:szCs w:val="24"/>
              </w:rPr>
              <w:t xml:space="preserve"> </w:t>
            </w:r>
            <w:r w:rsidRPr="007C4B7F">
              <w:rPr>
                <w:rFonts w:cs="Arial"/>
                <w:szCs w:val="24"/>
              </w:rPr>
              <w:t xml:space="preserve">1988. To achieve this, senior managers should build appropriate specifications and provisions into the contractual arrangements which they enter into before the work is commissioned or begins. They should always seek legal advice if in any doubt in specific cases. Advice will be provided from the research and development department. </w:t>
            </w:r>
          </w:p>
          <w:p w14:paraId="4B6C250C" w14:textId="77777777" w:rsidR="002D1959" w:rsidRPr="007C4B7F" w:rsidRDefault="002D1959" w:rsidP="007C4B7F">
            <w:pPr>
              <w:spacing w:before="40" w:after="40"/>
              <w:jc w:val="left"/>
              <w:rPr>
                <w:rFonts w:cs="Arial"/>
                <w:szCs w:val="24"/>
              </w:rPr>
            </w:pPr>
            <w:r w:rsidRPr="007C4B7F">
              <w:rPr>
                <w:rFonts w:cs="Arial"/>
                <w:szCs w:val="24"/>
              </w:rPr>
              <w:t>With regard to patents and inventions, in certain defined circumstances the Patents Act gives staff a right to obtain some reward for their efforts, and senior managers should agree a suitable reward for individual circumstances as appropriate. Other rewards may be given voluntarily to staff who, within the course of their employment, have produced innovative work of outstanding benefit to the NHS. Similar rewards should be voluntarily applied to other activities such as giving lectures and publishing books and articles.</w:t>
            </w:r>
          </w:p>
          <w:p w14:paraId="4505BF8E" w14:textId="77777777" w:rsidR="002D1959" w:rsidRPr="007C4B7F" w:rsidRDefault="002D1959" w:rsidP="007C4B7F">
            <w:pPr>
              <w:spacing w:before="40" w:after="40"/>
              <w:jc w:val="left"/>
              <w:rPr>
                <w:rFonts w:cs="Arial"/>
                <w:szCs w:val="24"/>
              </w:rPr>
            </w:pPr>
            <w:r w:rsidRPr="007C4B7F">
              <w:rPr>
                <w:rFonts w:cs="Arial"/>
                <w:szCs w:val="24"/>
              </w:rPr>
              <w:t xml:space="preserve">In the case of collaborative research and evaluative exercises with manufacturers, senior managers should see that the health board obtains a fair reward for the input staff provide. If such an exercise involves additional work for a member of staff outside that which is paid for by the health board under his or her contract of employment, arrangements should be made for some share of any rewards or benefits to be passed on the employee(s) concerned from the collaborating parties. </w:t>
            </w:r>
          </w:p>
          <w:p w14:paraId="48956260" w14:textId="65C1F9FF" w:rsidR="00C866E4" w:rsidRPr="00C45DE5" w:rsidRDefault="002D1959" w:rsidP="007C4B7F">
            <w:pPr>
              <w:spacing w:before="40" w:after="40"/>
              <w:jc w:val="left"/>
              <w:rPr>
                <w:rFonts w:cs="Arial"/>
                <w:b/>
                <w:szCs w:val="24"/>
              </w:rPr>
            </w:pPr>
            <w:r w:rsidRPr="007C4B7F">
              <w:rPr>
                <w:rFonts w:cs="Arial"/>
                <w:szCs w:val="24"/>
              </w:rPr>
              <w:t>Care should however be taken that involvement in this type of arrangement with a manufacturer does not influence the purchase of other supplies from that manufacturer.</w:t>
            </w:r>
          </w:p>
        </w:tc>
      </w:tr>
      <w:tr w:rsidR="00C866E4" w:rsidRPr="007C4B7F" w14:paraId="796F491E" w14:textId="77777777" w:rsidTr="00012BC7">
        <w:tc>
          <w:tcPr>
            <w:tcW w:w="9625" w:type="dxa"/>
          </w:tcPr>
          <w:p w14:paraId="65146B14" w14:textId="232F2B99" w:rsidR="002D1959" w:rsidRPr="007C4B7F" w:rsidRDefault="002D1959" w:rsidP="007C4B7F">
            <w:pPr>
              <w:spacing w:before="40" w:after="40"/>
              <w:jc w:val="left"/>
              <w:rPr>
                <w:rFonts w:cs="Arial"/>
                <w:b/>
                <w:szCs w:val="24"/>
              </w:rPr>
            </w:pPr>
            <w:r w:rsidRPr="007C4B7F">
              <w:rPr>
                <w:rFonts w:cs="Arial"/>
                <w:b/>
                <w:szCs w:val="24"/>
              </w:rPr>
              <w:t>2</w:t>
            </w:r>
            <w:r w:rsidR="00027B18">
              <w:rPr>
                <w:rFonts w:cs="Arial"/>
                <w:b/>
                <w:szCs w:val="24"/>
              </w:rPr>
              <w:t>1</w:t>
            </w:r>
            <w:r w:rsidRPr="007C4B7F">
              <w:rPr>
                <w:rFonts w:cs="Arial"/>
                <w:b/>
                <w:szCs w:val="24"/>
              </w:rPr>
              <w:t>. Failure to Adhere to Standards of Business Conduct</w:t>
            </w:r>
          </w:p>
          <w:p w14:paraId="13B5BFF1" w14:textId="77777777" w:rsidR="002D1959" w:rsidRPr="007C4B7F" w:rsidRDefault="002D1959" w:rsidP="007C4B7F">
            <w:pPr>
              <w:spacing w:before="40" w:after="40"/>
              <w:jc w:val="left"/>
              <w:rPr>
                <w:rFonts w:cs="Arial"/>
                <w:szCs w:val="24"/>
              </w:rPr>
            </w:pPr>
            <w:r w:rsidRPr="007C4B7F">
              <w:rPr>
                <w:rFonts w:cs="Arial"/>
                <w:szCs w:val="24"/>
              </w:rPr>
              <w:t>Anyone who has cause to believe that an employee has failed to comply with any of the requirements of this Policy is encouraged to report their concerns to one of the following in the first instance:</w:t>
            </w:r>
          </w:p>
          <w:p w14:paraId="3E9147CF" w14:textId="77777777" w:rsidR="002D1959" w:rsidRPr="007C4B7F" w:rsidRDefault="002D1959" w:rsidP="00E655DD">
            <w:pPr>
              <w:numPr>
                <w:ilvl w:val="0"/>
                <w:numId w:val="11"/>
              </w:numPr>
              <w:spacing w:before="40" w:after="40"/>
              <w:jc w:val="left"/>
              <w:rPr>
                <w:rFonts w:cs="Arial"/>
                <w:szCs w:val="24"/>
              </w:rPr>
            </w:pPr>
            <w:r w:rsidRPr="007C4B7F">
              <w:rPr>
                <w:rFonts w:cs="Arial"/>
                <w:szCs w:val="24"/>
              </w:rPr>
              <w:t>Director of Corporate Governance</w:t>
            </w:r>
          </w:p>
          <w:p w14:paraId="667CA012" w14:textId="77777777" w:rsidR="002D1959" w:rsidRPr="007C4B7F" w:rsidRDefault="002D1959" w:rsidP="00E655DD">
            <w:pPr>
              <w:numPr>
                <w:ilvl w:val="0"/>
                <w:numId w:val="11"/>
              </w:numPr>
              <w:spacing w:before="40" w:after="40"/>
              <w:jc w:val="left"/>
              <w:rPr>
                <w:rFonts w:cs="Arial"/>
                <w:szCs w:val="24"/>
              </w:rPr>
            </w:pPr>
            <w:r w:rsidRPr="007C4B7F">
              <w:rPr>
                <w:rFonts w:cs="Arial"/>
                <w:szCs w:val="24"/>
              </w:rPr>
              <w:t>Local Counter Fraud Specialist (LCFS)</w:t>
            </w:r>
          </w:p>
          <w:p w14:paraId="1C206D45" w14:textId="77777777" w:rsidR="002D1959" w:rsidRPr="007C4B7F" w:rsidRDefault="002D1959" w:rsidP="007C4B7F">
            <w:pPr>
              <w:spacing w:before="40" w:after="40"/>
              <w:jc w:val="left"/>
              <w:rPr>
                <w:rFonts w:cs="Arial"/>
                <w:szCs w:val="24"/>
              </w:rPr>
            </w:pPr>
            <w:r w:rsidRPr="007C4B7F">
              <w:rPr>
                <w:rFonts w:cs="Arial"/>
                <w:szCs w:val="24"/>
              </w:rPr>
              <w:t>If any health board employee fails to declare an interest, gifts, hospitality, honoraria, sponsorship, or secondary or private employment as defined within this policy, disciplinary action may follow. The action taken will depend on the individual circumstances and will be in accordance with the appropriate policy.  Under certain circumstances, failure to follow this policy may be considered gross misconduct.</w:t>
            </w:r>
          </w:p>
          <w:p w14:paraId="393542C9" w14:textId="77777777" w:rsidR="002D1959" w:rsidRPr="007C4B7F" w:rsidRDefault="002D1959" w:rsidP="007C4B7F">
            <w:pPr>
              <w:spacing w:before="40" w:after="40"/>
              <w:jc w:val="left"/>
              <w:rPr>
                <w:rFonts w:cs="Arial"/>
                <w:szCs w:val="24"/>
              </w:rPr>
            </w:pPr>
            <w:r w:rsidRPr="007C4B7F">
              <w:rPr>
                <w:rFonts w:cs="Arial"/>
                <w:szCs w:val="24"/>
              </w:rPr>
              <w:t>This also extends to include the inappropriate acceptance of any gifts, hospitality, honoraria and sponsorship.</w:t>
            </w:r>
          </w:p>
          <w:p w14:paraId="5591EEAE" w14:textId="77777777" w:rsidR="002D1959" w:rsidRPr="007C4B7F" w:rsidRDefault="002D1959" w:rsidP="007C4B7F">
            <w:pPr>
              <w:spacing w:before="40" w:after="40"/>
              <w:jc w:val="left"/>
              <w:rPr>
                <w:rFonts w:cs="Arial"/>
                <w:szCs w:val="24"/>
              </w:rPr>
            </w:pPr>
            <w:r w:rsidRPr="007C4B7F">
              <w:rPr>
                <w:rFonts w:cs="Arial"/>
                <w:szCs w:val="24"/>
              </w:rPr>
              <w:t>In addition to any potential disciplinary action being taken if there is any suspicion that fraud, corruption and/or bribery has been or is being committed, all such cases will be reported at the earliest possible opportunity to the LCFS, and investigated in line with the Health Board’s Counter Fraud Policy and Response Plan.</w:t>
            </w:r>
          </w:p>
          <w:p w14:paraId="2CB01055" w14:textId="0344D404" w:rsidR="00C866E4" w:rsidRPr="007C4B7F" w:rsidRDefault="002D1959" w:rsidP="007C4B7F">
            <w:pPr>
              <w:spacing w:before="40" w:after="40"/>
              <w:jc w:val="left"/>
              <w:rPr>
                <w:rFonts w:cs="Arial"/>
                <w:szCs w:val="24"/>
              </w:rPr>
            </w:pPr>
            <w:r w:rsidRPr="007C4B7F">
              <w:rPr>
                <w:rFonts w:cs="Arial"/>
                <w:szCs w:val="24"/>
              </w:rPr>
              <w:lastRenderedPageBreak/>
              <w:t>Where necessary and appropriate, such breaches will also be reported to the appropriate professional/registration body (e.g. Health Professions Council (HPC), General Medical Council (GMC), Nursing and Midwifery Council (NMC)), for consideration in line with their codes of conduct/ethics or other relevant policy or procedures. This may result in restrictions being applied, and/or regi</w:t>
            </w:r>
            <w:r w:rsidR="00C45DE5">
              <w:rPr>
                <w:rFonts w:cs="Arial"/>
                <w:szCs w:val="24"/>
              </w:rPr>
              <w:t>strations suspended or revoked.</w:t>
            </w:r>
          </w:p>
        </w:tc>
      </w:tr>
      <w:tr w:rsidR="002D1959" w:rsidRPr="007C4B7F" w14:paraId="50C303B8" w14:textId="77777777" w:rsidTr="00012BC7">
        <w:tc>
          <w:tcPr>
            <w:tcW w:w="9625" w:type="dxa"/>
          </w:tcPr>
          <w:p w14:paraId="3D55059A" w14:textId="36E6947B" w:rsidR="002D1959" w:rsidRPr="007C4B7F" w:rsidRDefault="002D1959" w:rsidP="007C4B7F">
            <w:pPr>
              <w:spacing w:before="40" w:after="40"/>
              <w:jc w:val="left"/>
              <w:rPr>
                <w:rFonts w:cs="Arial"/>
                <w:b/>
                <w:szCs w:val="24"/>
              </w:rPr>
            </w:pPr>
            <w:r w:rsidRPr="007C4B7F">
              <w:rPr>
                <w:rFonts w:cs="Arial"/>
                <w:b/>
                <w:szCs w:val="24"/>
              </w:rPr>
              <w:lastRenderedPageBreak/>
              <w:t>2</w:t>
            </w:r>
            <w:r w:rsidR="00027B18">
              <w:rPr>
                <w:rFonts w:cs="Arial"/>
                <w:b/>
                <w:szCs w:val="24"/>
              </w:rPr>
              <w:t>2</w:t>
            </w:r>
            <w:r w:rsidRPr="007C4B7F">
              <w:rPr>
                <w:rFonts w:cs="Arial"/>
                <w:b/>
                <w:szCs w:val="24"/>
              </w:rPr>
              <w:t>.</w:t>
            </w:r>
            <w:r w:rsidRPr="007C4B7F">
              <w:rPr>
                <w:rFonts w:cs="Arial"/>
                <w:b/>
                <w:szCs w:val="24"/>
              </w:rPr>
              <w:tab/>
              <w:t>Equality</w:t>
            </w:r>
          </w:p>
          <w:p w14:paraId="70851CF8" w14:textId="77777777" w:rsidR="002D1959" w:rsidRPr="007C4B7F" w:rsidRDefault="002D1959" w:rsidP="007C4B7F">
            <w:pPr>
              <w:spacing w:before="40" w:after="40"/>
              <w:jc w:val="left"/>
              <w:rPr>
                <w:rFonts w:cs="Arial"/>
                <w:szCs w:val="24"/>
              </w:rPr>
            </w:pPr>
            <w:r w:rsidRPr="007C4B7F">
              <w:rPr>
                <w:rFonts w:cs="Arial"/>
                <w:szCs w:val="24"/>
              </w:rPr>
              <w:t xml:space="preserve">The health board is committed to ensuring that, as far as is reasonably practicable, the way it provides services to the public and the way it treats its employees reflects their individual needs and does not discriminate against individuals or groups.  </w:t>
            </w:r>
          </w:p>
          <w:p w14:paraId="6F805882" w14:textId="77777777" w:rsidR="002D1959" w:rsidRPr="007C4B7F" w:rsidRDefault="002D1959" w:rsidP="007C4B7F">
            <w:pPr>
              <w:spacing w:before="40" w:after="40"/>
              <w:jc w:val="left"/>
              <w:rPr>
                <w:rFonts w:cs="Arial"/>
                <w:szCs w:val="24"/>
              </w:rPr>
            </w:pPr>
            <w:r w:rsidRPr="007C4B7F">
              <w:rPr>
                <w:rFonts w:cs="Arial"/>
                <w:szCs w:val="24"/>
              </w:rPr>
              <w:t xml:space="preserve">The health board has undertaken an equality impact assessment and received feedback on the standards of business conduct and the way it operates. The health board wanted to know of any possible or actual impact that this procedure may have on any groups in respect of gender (including maternity and pregnancy as well as marriage or civil partnership issues) race, disability, sexual orientation, Welsh language, religion or belief, transgender, age or other protected characteristics.  </w:t>
            </w:r>
          </w:p>
          <w:p w14:paraId="2205BA26" w14:textId="4F59ABF5" w:rsidR="002D1959" w:rsidRPr="00C45DE5" w:rsidRDefault="002D1959" w:rsidP="007C4B7F">
            <w:pPr>
              <w:spacing w:before="40" w:after="40"/>
              <w:jc w:val="left"/>
              <w:rPr>
                <w:rFonts w:cs="Arial"/>
                <w:szCs w:val="24"/>
              </w:rPr>
            </w:pPr>
            <w:r w:rsidRPr="007C4B7F">
              <w:rPr>
                <w:rFonts w:cs="Arial"/>
                <w:szCs w:val="24"/>
              </w:rPr>
              <w:t>The assessment found that there was no impact to the equality groups mentioned.  Where appropriate the health board will make plans for the necessary actions required to minimise any stated impact to ensure that it meets its responsibilities under the equalitie</w:t>
            </w:r>
            <w:r w:rsidR="00C45DE5">
              <w:rPr>
                <w:rFonts w:cs="Arial"/>
                <w:szCs w:val="24"/>
              </w:rPr>
              <w:t>s and human rights legislation.</w:t>
            </w:r>
          </w:p>
        </w:tc>
      </w:tr>
      <w:tr w:rsidR="002D1959" w:rsidRPr="007C4B7F" w14:paraId="1FA447EB" w14:textId="77777777" w:rsidTr="00012BC7">
        <w:tc>
          <w:tcPr>
            <w:tcW w:w="9625" w:type="dxa"/>
          </w:tcPr>
          <w:p w14:paraId="6472815C" w14:textId="00E70CEA" w:rsidR="002D1959" w:rsidRPr="007C4B7F" w:rsidRDefault="002D1959" w:rsidP="007C4B7F">
            <w:pPr>
              <w:spacing w:before="40" w:after="40"/>
              <w:jc w:val="left"/>
              <w:rPr>
                <w:rFonts w:cs="Arial"/>
                <w:b/>
                <w:szCs w:val="24"/>
              </w:rPr>
            </w:pPr>
            <w:r w:rsidRPr="007C4B7F">
              <w:rPr>
                <w:rFonts w:cs="Arial"/>
                <w:b/>
                <w:szCs w:val="24"/>
              </w:rPr>
              <w:t>2</w:t>
            </w:r>
            <w:r w:rsidR="00027B18">
              <w:rPr>
                <w:rFonts w:cs="Arial"/>
                <w:b/>
                <w:szCs w:val="24"/>
              </w:rPr>
              <w:t>3</w:t>
            </w:r>
            <w:r w:rsidRPr="007C4B7F">
              <w:rPr>
                <w:rFonts w:cs="Arial"/>
                <w:b/>
                <w:szCs w:val="24"/>
              </w:rPr>
              <w:t>.</w:t>
            </w:r>
            <w:r w:rsidRPr="007C4B7F">
              <w:rPr>
                <w:rFonts w:cs="Arial"/>
                <w:b/>
                <w:szCs w:val="24"/>
              </w:rPr>
              <w:tab/>
              <w:t>Training</w:t>
            </w:r>
            <w:r w:rsidR="00E90971" w:rsidRPr="007C4B7F">
              <w:rPr>
                <w:rFonts w:cs="Arial"/>
                <w:b/>
                <w:szCs w:val="24"/>
              </w:rPr>
              <w:t xml:space="preserve"> and Awareness </w:t>
            </w:r>
          </w:p>
          <w:p w14:paraId="51AAAC91" w14:textId="1AF75D28" w:rsidR="00E90971" w:rsidRPr="007C4B7F" w:rsidRDefault="002D1959" w:rsidP="007C4B7F">
            <w:pPr>
              <w:spacing w:before="40" w:after="40"/>
              <w:jc w:val="left"/>
              <w:rPr>
                <w:rFonts w:cs="Arial"/>
                <w:szCs w:val="24"/>
              </w:rPr>
            </w:pPr>
            <w:r w:rsidRPr="007C4B7F">
              <w:rPr>
                <w:rFonts w:cs="Arial"/>
                <w:szCs w:val="24"/>
              </w:rPr>
              <w:t>All staff are required to comply with this Stand</w:t>
            </w:r>
            <w:r w:rsidR="00E90971" w:rsidRPr="007C4B7F">
              <w:rPr>
                <w:rFonts w:cs="Arial"/>
                <w:szCs w:val="24"/>
              </w:rPr>
              <w:t xml:space="preserve">ards of Business Conduct Policy and it is the responsibility of Units and Department ensure all staff are sufficiently aware of their obligations under the policy. Each executive director, unit director and head of department must also ensure that managers and all staff, clinical and non-clinical, are made aware of the policy provisions and that they are adhered to at </w:t>
            </w:r>
            <w:r w:rsidR="00C45DE5">
              <w:rPr>
                <w:rFonts w:cs="Arial"/>
                <w:szCs w:val="24"/>
              </w:rPr>
              <w:t>all times.</w:t>
            </w:r>
          </w:p>
          <w:p w14:paraId="06176246" w14:textId="48FC4F76" w:rsidR="00E90971" w:rsidRPr="007C4B7F" w:rsidRDefault="00E90971" w:rsidP="007C4B7F">
            <w:pPr>
              <w:spacing w:before="40" w:after="40"/>
              <w:jc w:val="left"/>
              <w:rPr>
                <w:rFonts w:cs="Arial"/>
                <w:szCs w:val="24"/>
              </w:rPr>
            </w:pPr>
            <w:r w:rsidRPr="007C4B7F">
              <w:rPr>
                <w:rFonts w:cs="Arial"/>
                <w:szCs w:val="24"/>
              </w:rPr>
              <w:t>Awareness Sessions which will cover the</w:t>
            </w:r>
            <w:r w:rsidR="00EC157B" w:rsidRPr="007C4B7F">
              <w:rPr>
                <w:rFonts w:cs="Arial"/>
                <w:szCs w:val="24"/>
              </w:rPr>
              <w:t xml:space="preserve"> key principles of the policy </w:t>
            </w:r>
            <w:r w:rsidRPr="007C4B7F">
              <w:rPr>
                <w:rFonts w:cs="Arial"/>
                <w:szCs w:val="24"/>
              </w:rPr>
              <w:t xml:space="preserve">will be facilitated by the Director of Corporate Governance </w:t>
            </w:r>
            <w:r w:rsidR="00D123AB" w:rsidRPr="007C4B7F">
              <w:rPr>
                <w:rFonts w:cs="Arial"/>
                <w:szCs w:val="24"/>
              </w:rPr>
              <w:t>up</w:t>
            </w:r>
            <w:r w:rsidRPr="007C4B7F">
              <w:rPr>
                <w:rFonts w:cs="Arial"/>
                <w:szCs w:val="24"/>
              </w:rPr>
              <w:t>on request</w:t>
            </w:r>
            <w:r w:rsidR="00D123AB" w:rsidRPr="007C4B7F">
              <w:rPr>
                <w:rFonts w:cs="Arial"/>
                <w:szCs w:val="24"/>
              </w:rPr>
              <w:t>.</w:t>
            </w:r>
          </w:p>
          <w:p w14:paraId="1CB32522" w14:textId="7AF5A2B5" w:rsidR="002D1959" w:rsidRPr="00C45DE5" w:rsidRDefault="002D1959" w:rsidP="007C4B7F">
            <w:pPr>
              <w:spacing w:before="40" w:after="40"/>
              <w:jc w:val="left"/>
              <w:rPr>
                <w:rFonts w:cs="Arial"/>
                <w:szCs w:val="24"/>
              </w:rPr>
            </w:pPr>
            <w:r w:rsidRPr="007C4B7F">
              <w:rPr>
                <w:rFonts w:cs="Arial"/>
                <w:szCs w:val="24"/>
              </w:rPr>
              <w:t>Awareness of the importance of compliance will req</w:t>
            </w:r>
            <w:r w:rsidR="00E90971" w:rsidRPr="007C4B7F">
              <w:rPr>
                <w:rFonts w:cs="Arial"/>
                <w:szCs w:val="24"/>
              </w:rPr>
              <w:t xml:space="preserve">uire reference to the policy in </w:t>
            </w:r>
            <w:r w:rsidRPr="007C4B7F">
              <w:rPr>
                <w:rFonts w:cs="Arial"/>
                <w:szCs w:val="24"/>
              </w:rPr>
              <w:t>induction programmes, during Performance Appraisal Development Reviews, Consultant Appraisals, Consultant Job Plan Reviews and at times when members of staff ar</w:t>
            </w:r>
            <w:r w:rsidR="00C45DE5">
              <w:rPr>
                <w:rFonts w:cs="Arial"/>
                <w:szCs w:val="24"/>
              </w:rPr>
              <w:t>e invited to make declarations.</w:t>
            </w:r>
          </w:p>
        </w:tc>
      </w:tr>
      <w:tr w:rsidR="002D1959" w:rsidRPr="007C4B7F" w14:paraId="3A910D51" w14:textId="77777777" w:rsidTr="00012BC7">
        <w:tc>
          <w:tcPr>
            <w:tcW w:w="9625" w:type="dxa"/>
          </w:tcPr>
          <w:p w14:paraId="7C67CF8B" w14:textId="23B86365" w:rsidR="002D1959" w:rsidRPr="007C4B7F" w:rsidRDefault="002D1959" w:rsidP="007C4B7F">
            <w:pPr>
              <w:spacing w:before="40" w:after="40"/>
              <w:jc w:val="left"/>
              <w:rPr>
                <w:rFonts w:cs="Arial"/>
                <w:b/>
                <w:szCs w:val="24"/>
              </w:rPr>
            </w:pPr>
            <w:r w:rsidRPr="007C4B7F">
              <w:rPr>
                <w:rFonts w:cs="Arial"/>
                <w:b/>
                <w:szCs w:val="24"/>
              </w:rPr>
              <w:t>2</w:t>
            </w:r>
            <w:r w:rsidR="00027B18">
              <w:rPr>
                <w:rFonts w:cs="Arial"/>
                <w:b/>
                <w:szCs w:val="24"/>
              </w:rPr>
              <w:t>4</w:t>
            </w:r>
            <w:r w:rsidRPr="007C4B7F">
              <w:rPr>
                <w:rFonts w:cs="Arial"/>
                <w:b/>
                <w:szCs w:val="24"/>
              </w:rPr>
              <w:t>.</w:t>
            </w:r>
            <w:r w:rsidRPr="007C4B7F">
              <w:rPr>
                <w:rFonts w:cs="Arial"/>
                <w:b/>
                <w:szCs w:val="24"/>
              </w:rPr>
              <w:tab/>
              <w:t xml:space="preserve">Resources </w:t>
            </w:r>
          </w:p>
          <w:p w14:paraId="4362A642" w14:textId="6EE6BCF1" w:rsidR="002D1959" w:rsidRPr="007C4B7F" w:rsidRDefault="002D1959" w:rsidP="007C4B7F">
            <w:pPr>
              <w:spacing w:before="40" w:after="40"/>
              <w:jc w:val="left"/>
              <w:rPr>
                <w:rFonts w:cs="Arial"/>
                <w:szCs w:val="24"/>
              </w:rPr>
            </w:pPr>
            <w:r w:rsidRPr="007C4B7F">
              <w:rPr>
                <w:rFonts w:cs="Arial"/>
                <w:szCs w:val="24"/>
              </w:rPr>
              <w:t>The implementation and management of the arrangements associated with the policy do not present any significant resource im</w:t>
            </w:r>
            <w:r w:rsidR="00C45DE5">
              <w:rPr>
                <w:rFonts w:cs="Arial"/>
                <w:szCs w:val="24"/>
              </w:rPr>
              <w:t>plications to the health board.</w:t>
            </w:r>
          </w:p>
        </w:tc>
      </w:tr>
      <w:tr w:rsidR="002D1959" w:rsidRPr="007C4B7F" w14:paraId="5B5C9B9F" w14:textId="77777777" w:rsidTr="00012BC7">
        <w:tc>
          <w:tcPr>
            <w:tcW w:w="9625" w:type="dxa"/>
          </w:tcPr>
          <w:p w14:paraId="6ADF66C8" w14:textId="5DEF0347" w:rsidR="002D1959" w:rsidRPr="00027B18" w:rsidRDefault="00027B18" w:rsidP="00027B18">
            <w:pPr>
              <w:spacing w:before="40" w:after="40"/>
              <w:rPr>
                <w:rFonts w:cs="Arial"/>
                <w:b/>
                <w:szCs w:val="24"/>
              </w:rPr>
            </w:pPr>
            <w:bookmarkStart w:id="0" w:name="_Toc358107442"/>
            <w:r>
              <w:rPr>
                <w:rFonts w:cs="Arial"/>
                <w:b/>
                <w:szCs w:val="24"/>
              </w:rPr>
              <w:t>2.5</w:t>
            </w:r>
            <w:r w:rsidR="002D1959" w:rsidRPr="00027B18">
              <w:rPr>
                <w:rFonts w:cs="Arial"/>
                <w:b/>
                <w:szCs w:val="24"/>
              </w:rPr>
              <w:t xml:space="preserve"> Implementation</w:t>
            </w:r>
            <w:bookmarkEnd w:id="0"/>
            <w:r w:rsidR="002D1959" w:rsidRPr="00027B18">
              <w:rPr>
                <w:rFonts w:cs="Arial"/>
                <w:b/>
                <w:szCs w:val="24"/>
              </w:rPr>
              <w:t xml:space="preserve"> </w:t>
            </w:r>
          </w:p>
          <w:p w14:paraId="4BB0DEB5" w14:textId="082CF50D" w:rsidR="002D1959" w:rsidRPr="007C4B7F" w:rsidRDefault="002D1959" w:rsidP="00C45DE5">
            <w:pPr>
              <w:spacing w:before="40" w:after="40"/>
              <w:jc w:val="left"/>
              <w:rPr>
                <w:rFonts w:cs="Arial"/>
                <w:b/>
                <w:szCs w:val="24"/>
              </w:rPr>
            </w:pPr>
            <w:r w:rsidRPr="007C4B7F">
              <w:rPr>
                <w:rFonts w:cs="Arial"/>
                <w:szCs w:val="24"/>
              </w:rPr>
              <w:t xml:space="preserve">The standards of business conduct will be maintained by the Director of Corporate Governance. Executive directors , </w:t>
            </w:r>
            <w:r w:rsidR="008561B9">
              <w:rPr>
                <w:rFonts w:cs="Arial"/>
                <w:szCs w:val="24"/>
              </w:rPr>
              <w:t>service</w:t>
            </w:r>
            <w:r w:rsidRPr="007C4B7F">
              <w:rPr>
                <w:rFonts w:cs="Arial"/>
                <w:szCs w:val="24"/>
              </w:rPr>
              <w:t xml:space="preserve"> directors  , service and departmental   managers need to be aware of their responsibilities for advising employees accountable to them in connection with the </w:t>
            </w:r>
            <w:r w:rsidR="00C45DE5">
              <w:rPr>
                <w:rFonts w:cs="Arial"/>
                <w:szCs w:val="24"/>
              </w:rPr>
              <w:t>policy and the code of conduct.</w:t>
            </w:r>
          </w:p>
        </w:tc>
      </w:tr>
      <w:tr w:rsidR="002D1959" w:rsidRPr="007C4B7F" w14:paraId="641733BB" w14:textId="77777777" w:rsidTr="00012BC7">
        <w:tc>
          <w:tcPr>
            <w:tcW w:w="9625" w:type="dxa"/>
          </w:tcPr>
          <w:p w14:paraId="0ACB02C0" w14:textId="27F5E5AD" w:rsidR="002D1959" w:rsidRPr="00027B18" w:rsidRDefault="00027B18" w:rsidP="00027B18">
            <w:pPr>
              <w:spacing w:before="40" w:after="40"/>
              <w:rPr>
                <w:rFonts w:cs="Arial"/>
                <w:b/>
                <w:szCs w:val="24"/>
              </w:rPr>
            </w:pPr>
            <w:r>
              <w:rPr>
                <w:rFonts w:cs="Arial"/>
                <w:b/>
                <w:szCs w:val="24"/>
              </w:rPr>
              <w:t>26.</w:t>
            </w:r>
            <w:r w:rsidR="002D1959" w:rsidRPr="00027B18">
              <w:rPr>
                <w:rFonts w:cs="Arial"/>
                <w:b/>
                <w:szCs w:val="24"/>
              </w:rPr>
              <w:t xml:space="preserve">   Audit and Monitoring</w:t>
            </w:r>
          </w:p>
          <w:p w14:paraId="77267ED2" w14:textId="77777777" w:rsidR="002D1959" w:rsidRPr="007C4B7F" w:rsidRDefault="002D1959" w:rsidP="007C4B7F">
            <w:pPr>
              <w:spacing w:before="40" w:after="40"/>
              <w:jc w:val="left"/>
              <w:rPr>
                <w:rFonts w:cs="Arial"/>
                <w:szCs w:val="24"/>
              </w:rPr>
            </w:pPr>
            <w:r w:rsidRPr="007C4B7F">
              <w:rPr>
                <w:rFonts w:cs="Arial"/>
                <w:szCs w:val="24"/>
              </w:rPr>
              <w:t>The Director of Corporate Governance will review the operation of the policy as necessary and any review findings will be submitted to the Audit Committee.</w:t>
            </w:r>
          </w:p>
          <w:p w14:paraId="683C15A4" w14:textId="0552EE62" w:rsidR="002D1959" w:rsidRPr="007C4B7F" w:rsidRDefault="002D1959" w:rsidP="007C4B7F">
            <w:pPr>
              <w:spacing w:before="40" w:after="40"/>
              <w:jc w:val="left"/>
              <w:rPr>
                <w:rFonts w:cs="Arial"/>
                <w:szCs w:val="24"/>
              </w:rPr>
            </w:pPr>
            <w:r w:rsidRPr="007C4B7F">
              <w:rPr>
                <w:rFonts w:cs="Arial"/>
                <w:szCs w:val="24"/>
              </w:rPr>
              <w:t xml:space="preserve">NWSSP – Procurement Services will monitor and audit declarations of interest obtained in accordance with the procurement process outlined in </w:t>
            </w:r>
            <w:r w:rsidRPr="007C4B7F">
              <w:rPr>
                <w:rFonts w:cs="Arial"/>
                <w:b/>
                <w:szCs w:val="24"/>
              </w:rPr>
              <w:t>Appendix 7.</w:t>
            </w:r>
          </w:p>
        </w:tc>
      </w:tr>
      <w:tr w:rsidR="002D1959" w:rsidRPr="007C4B7F" w14:paraId="415CABAD" w14:textId="77777777" w:rsidTr="00012BC7">
        <w:tc>
          <w:tcPr>
            <w:tcW w:w="9625" w:type="dxa"/>
          </w:tcPr>
          <w:p w14:paraId="69287023" w14:textId="674B3D95" w:rsidR="002D1959" w:rsidRPr="00027B18" w:rsidRDefault="00027B18" w:rsidP="00027B18">
            <w:pPr>
              <w:spacing w:before="40" w:after="40"/>
              <w:rPr>
                <w:rFonts w:cs="Arial"/>
                <w:b/>
                <w:szCs w:val="24"/>
              </w:rPr>
            </w:pPr>
            <w:bookmarkStart w:id="1" w:name="_Toc358107444"/>
            <w:r>
              <w:rPr>
                <w:rFonts w:cs="Arial"/>
                <w:b/>
                <w:szCs w:val="24"/>
              </w:rPr>
              <w:t>27.</w:t>
            </w:r>
            <w:r w:rsidR="002D1959" w:rsidRPr="00027B18">
              <w:rPr>
                <w:rFonts w:cs="Arial"/>
                <w:b/>
                <w:szCs w:val="24"/>
              </w:rPr>
              <w:t xml:space="preserve">   Distribution</w:t>
            </w:r>
            <w:bookmarkEnd w:id="1"/>
          </w:p>
          <w:p w14:paraId="1E8920AC" w14:textId="3E4899D3" w:rsidR="002D1959" w:rsidRPr="007C4B7F" w:rsidRDefault="002D1959" w:rsidP="007C4B7F">
            <w:pPr>
              <w:spacing w:before="40" w:after="40"/>
              <w:jc w:val="left"/>
              <w:rPr>
                <w:rFonts w:cs="Arial"/>
                <w:szCs w:val="24"/>
              </w:rPr>
            </w:pPr>
            <w:r w:rsidRPr="007C4B7F">
              <w:rPr>
                <w:rFonts w:cs="Arial"/>
                <w:szCs w:val="24"/>
              </w:rPr>
              <w:lastRenderedPageBreak/>
              <w:t>The standards of business conduct will be available via the intranet and internet</w:t>
            </w:r>
            <w:r w:rsidR="00444BF0" w:rsidRPr="007C4B7F">
              <w:rPr>
                <w:rFonts w:cs="Arial"/>
                <w:szCs w:val="24"/>
                <w:u w:val="single"/>
              </w:rPr>
              <w:t xml:space="preserve"> </w:t>
            </w:r>
            <w:r w:rsidRPr="007C4B7F">
              <w:rPr>
                <w:rFonts w:cs="Arial"/>
                <w:szCs w:val="24"/>
              </w:rPr>
              <w:t>sites.  Where staff do not have access to the intranet their line manager must ensure that they have access to a copy of this policy.</w:t>
            </w:r>
          </w:p>
          <w:p w14:paraId="2B576BA2" w14:textId="77777777" w:rsidR="00F5672D" w:rsidRDefault="00D123AB" w:rsidP="007C4B7F">
            <w:pPr>
              <w:spacing w:before="40" w:after="40"/>
              <w:jc w:val="left"/>
              <w:rPr>
                <w:rFonts w:cs="Arial"/>
                <w:szCs w:val="24"/>
              </w:rPr>
            </w:pPr>
            <w:r w:rsidRPr="007C4B7F">
              <w:rPr>
                <w:rFonts w:cs="Arial"/>
                <w:szCs w:val="24"/>
              </w:rPr>
              <w:t xml:space="preserve">On a </w:t>
            </w:r>
            <w:r w:rsidR="00C45DE5">
              <w:rPr>
                <w:rFonts w:cs="Arial"/>
                <w:szCs w:val="24"/>
              </w:rPr>
              <w:t>quarterly basis</w:t>
            </w:r>
            <w:r w:rsidRPr="007C4B7F">
              <w:rPr>
                <w:rFonts w:cs="Arial"/>
                <w:szCs w:val="24"/>
              </w:rPr>
              <w:t>, t</w:t>
            </w:r>
            <w:r w:rsidR="00444BF0" w:rsidRPr="007C4B7F">
              <w:rPr>
                <w:rFonts w:cs="Arial"/>
                <w:szCs w:val="24"/>
              </w:rPr>
              <w:t>he Director of Corporate Governance w</w:t>
            </w:r>
            <w:r w:rsidRPr="007C4B7F">
              <w:rPr>
                <w:rFonts w:cs="Arial"/>
                <w:szCs w:val="24"/>
              </w:rPr>
              <w:t xml:space="preserve">ill circulate a reminder to </w:t>
            </w:r>
            <w:r w:rsidR="00444BF0" w:rsidRPr="007C4B7F">
              <w:rPr>
                <w:rFonts w:cs="Arial"/>
                <w:szCs w:val="24"/>
              </w:rPr>
              <w:t xml:space="preserve">staff, together with a link to the policy. </w:t>
            </w:r>
          </w:p>
          <w:p w14:paraId="5F0931DD" w14:textId="77777777" w:rsidR="00F5672D" w:rsidRDefault="00F5672D" w:rsidP="007C4B7F">
            <w:pPr>
              <w:spacing w:before="40" w:after="40"/>
              <w:jc w:val="left"/>
              <w:rPr>
                <w:rFonts w:cs="Arial"/>
                <w:szCs w:val="24"/>
              </w:rPr>
            </w:pPr>
          </w:p>
          <w:p w14:paraId="36D3454D" w14:textId="52108B6C" w:rsidR="00F5672D" w:rsidRPr="00F5672D" w:rsidRDefault="00F5672D" w:rsidP="007C4B7F">
            <w:pPr>
              <w:spacing w:before="40" w:after="40"/>
              <w:jc w:val="left"/>
              <w:rPr>
                <w:rFonts w:cs="Arial"/>
                <w:strike/>
                <w:szCs w:val="24"/>
              </w:rPr>
            </w:pPr>
            <w:r w:rsidRPr="00F5672D">
              <w:rPr>
                <w:rFonts w:cs="Arial"/>
                <w:strike/>
                <w:szCs w:val="24"/>
              </w:rPr>
              <w:t>Staff will also be reminded during login to their PC’s and laptops, the need to read and accept the terms of the Standards of Business Conduct Policy and to declare any interests and report offers of gifts, hospitality, honoraria and sponsorship.</w:t>
            </w:r>
          </w:p>
          <w:p w14:paraId="43FC0E2B" w14:textId="77777777" w:rsidR="00F5672D" w:rsidRDefault="00F5672D" w:rsidP="007C4B7F">
            <w:pPr>
              <w:spacing w:before="40" w:after="40"/>
              <w:jc w:val="left"/>
              <w:rPr>
                <w:rFonts w:cs="Arial"/>
                <w:szCs w:val="24"/>
              </w:rPr>
            </w:pPr>
          </w:p>
          <w:p w14:paraId="319F250A" w14:textId="53C8F26D" w:rsidR="002D1959" w:rsidRPr="00C45DE5" w:rsidRDefault="002D1959" w:rsidP="007C4B7F">
            <w:pPr>
              <w:spacing w:before="40" w:after="40"/>
              <w:jc w:val="left"/>
              <w:rPr>
                <w:rFonts w:cs="Arial"/>
                <w:szCs w:val="24"/>
              </w:rPr>
            </w:pPr>
            <w:r w:rsidRPr="007C4B7F">
              <w:rPr>
                <w:rFonts w:cs="Arial"/>
                <w:szCs w:val="24"/>
              </w:rPr>
              <w:t>Managers also have a responsibility to bring this policy to the attention of their staff. New members of staff will be made aware</w:t>
            </w:r>
            <w:r w:rsidR="00DA7565" w:rsidRPr="007C4B7F">
              <w:rPr>
                <w:rFonts w:cs="Arial"/>
                <w:szCs w:val="24"/>
              </w:rPr>
              <w:t xml:space="preserve"> of this policy as part of th</w:t>
            </w:r>
            <w:r w:rsidR="00C45DE5">
              <w:rPr>
                <w:rFonts w:cs="Arial"/>
                <w:szCs w:val="24"/>
              </w:rPr>
              <w:t>e Staff Handbook.</w:t>
            </w:r>
          </w:p>
        </w:tc>
      </w:tr>
      <w:tr w:rsidR="002D1959" w:rsidRPr="007C4B7F" w14:paraId="11F285D4" w14:textId="77777777" w:rsidTr="00012BC7">
        <w:tc>
          <w:tcPr>
            <w:tcW w:w="9625" w:type="dxa"/>
          </w:tcPr>
          <w:p w14:paraId="1B32EAC9" w14:textId="3ABB0EA9" w:rsidR="002D1959" w:rsidRPr="00027B18" w:rsidRDefault="00027B18" w:rsidP="00027B18">
            <w:pPr>
              <w:spacing w:before="40" w:after="40"/>
              <w:rPr>
                <w:rFonts w:cs="Arial"/>
                <w:b/>
                <w:szCs w:val="24"/>
              </w:rPr>
            </w:pPr>
            <w:bookmarkStart w:id="2" w:name="_Toc358107445"/>
            <w:r>
              <w:rPr>
                <w:rFonts w:cs="Arial"/>
                <w:b/>
                <w:szCs w:val="24"/>
              </w:rPr>
              <w:lastRenderedPageBreak/>
              <w:t>28.</w:t>
            </w:r>
            <w:r w:rsidR="002D1959" w:rsidRPr="00027B18">
              <w:rPr>
                <w:rFonts w:cs="Arial"/>
                <w:b/>
                <w:szCs w:val="24"/>
              </w:rPr>
              <w:t xml:space="preserve">      Review</w:t>
            </w:r>
            <w:bookmarkEnd w:id="2"/>
            <w:r w:rsidR="002D1959" w:rsidRPr="00027B18">
              <w:rPr>
                <w:rFonts w:cs="Arial"/>
                <w:b/>
                <w:szCs w:val="24"/>
              </w:rPr>
              <w:t xml:space="preserve"> </w:t>
            </w:r>
          </w:p>
          <w:p w14:paraId="5D61F4A0" w14:textId="50A772A0" w:rsidR="002D1959" w:rsidRPr="00C45DE5" w:rsidRDefault="002D1959" w:rsidP="007C4B7F">
            <w:pPr>
              <w:spacing w:before="40" w:after="40"/>
              <w:jc w:val="left"/>
              <w:rPr>
                <w:rFonts w:cs="Arial"/>
                <w:szCs w:val="24"/>
              </w:rPr>
            </w:pPr>
            <w:r w:rsidRPr="007C4B7F">
              <w:rPr>
                <w:rFonts w:cs="Arial"/>
                <w:szCs w:val="24"/>
              </w:rPr>
              <w:t>Review of this policy will be undertaken no later than three ye</w:t>
            </w:r>
            <w:r w:rsidR="00C45DE5">
              <w:rPr>
                <w:rFonts w:cs="Arial"/>
                <w:szCs w:val="24"/>
              </w:rPr>
              <w:t>ars after the date of approval.</w:t>
            </w:r>
          </w:p>
        </w:tc>
      </w:tr>
      <w:tr w:rsidR="002D1959" w:rsidRPr="007C4B7F" w14:paraId="422843B1" w14:textId="77777777" w:rsidTr="00012BC7">
        <w:tc>
          <w:tcPr>
            <w:tcW w:w="9625" w:type="dxa"/>
          </w:tcPr>
          <w:p w14:paraId="2004D87B" w14:textId="537D43DD" w:rsidR="002D1959" w:rsidRPr="007C4B7F" w:rsidRDefault="002D1959" w:rsidP="007C4B7F">
            <w:pPr>
              <w:spacing w:before="40" w:after="40"/>
              <w:ind w:left="-15"/>
              <w:jc w:val="left"/>
              <w:rPr>
                <w:rFonts w:cs="Arial"/>
                <w:b/>
                <w:szCs w:val="24"/>
              </w:rPr>
            </w:pPr>
            <w:r w:rsidRPr="007C4B7F">
              <w:rPr>
                <w:rFonts w:cs="Arial"/>
                <w:b/>
                <w:szCs w:val="24"/>
              </w:rPr>
              <w:t>2</w:t>
            </w:r>
            <w:r w:rsidR="00027B18">
              <w:rPr>
                <w:rFonts w:cs="Arial"/>
                <w:b/>
                <w:szCs w:val="24"/>
              </w:rPr>
              <w:t>9</w:t>
            </w:r>
            <w:r w:rsidR="00174BAD" w:rsidRPr="007C4B7F">
              <w:rPr>
                <w:rFonts w:cs="Arial"/>
                <w:b/>
                <w:szCs w:val="24"/>
              </w:rPr>
              <w:t>.</w:t>
            </w:r>
            <w:r w:rsidRPr="007C4B7F">
              <w:rPr>
                <w:rFonts w:cs="Arial"/>
                <w:b/>
                <w:szCs w:val="24"/>
              </w:rPr>
              <w:t xml:space="preserve">            Further Information</w:t>
            </w:r>
          </w:p>
          <w:p w14:paraId="745D80EF" w14:textId="7C287B53" w:rsidR="002D1959" w:rsidRPr="00C45DE5" w:rsidRDefault="002D1959" w:rsidP="007C4B7F">
            <w:pPr>
              <w:spacing w:before="40" w:after="40"/>
              <w:jc w:val="left"/>
              <w:rPr>
                <w:rFonts w:cs="Arial"/>
                <w:szCs w:val="24"/>
              </w:rPr>
            </w:pPr>
            <w:r w:rsidRPr="007C4B7F">
              <w:rPr>
                <w:rFonts w:cs="Arial"/>
                <w:szCs w:val="24"/>
              </w:rPr>
              <w:t xml:space="preserve">Further information can be obtained through the </w:t>
            </w:r>
            <w:r w:rsidR="00174BAD" w:rsidRPr="007C4B7F">
              <w:rPr>
                <w:rFonts w:cs="Arial"/>
                <w:szCs w:val="24"/>
              </w:rPr>
              <w:t>documents outlined in section 30</w:t>
            </w:r>
            <w:r w:rsidRPr="007C4B7F">
              <w:rPr>
                <w:rFonts w:cs="Arial"/>
                <w:szCs w:val="24"/>
              </w:rPr>
              <w:t xml:space="preserve"> and via the Di</w:t>
            </w:r>
            <w:r w:rsidR="00C45DE5">
              <w:rPr>
                <w:rFonts w:cs="Arial"/>
                <w:szCs w:val="24"/>
              </w:rPr>
              <w:t>rector of Corporate Governance.</w:t>
            </w:r>
          </w:p>
        </w:tc>
      </w:tr>
      <w:tr w:rsidR="002D1959" w:rsidRPr="007C4B7F" w14:paraId="603FEE89" w14:textId="77777777" w:rsidTr="00012BC7">
        <w:tc>
          <w:tcPr>
            <w:tcW w:w="9625" w:type="dxa"/>
          </w:tcPr>
          <w:p w14:paraId="1DB9A250" w14:textId="4EA0955F" w:rsidR="00174BAD" w:rsidRPr="007C4B7F" w:rsidRDefault="00027B18" w:rsidP="007C4B7F">
            <w:pPr>
              <w:spacing w:before="40" w:after="40"/>
              <w:jc w:val="left"/>
              <w:rPr>
                <w:rFonts w:cs="Arial"/>
                <w:b/>
                <w:szCs w:val="24"/>
              </w:rPr>
            </w:pPr>
            <w:r>
              <w:rPr>
                <w:rFonts w:cs="Arial"/>
                <w:b/>
                <w:szCs w:val="24"/>
              </w:rPr>
              <w:t>30</w:t>
            </w:r>
            <w:r w:rsidR="00174BAD" w:rsidRPr="007C4B7F">
              <w:rPr>
                <w:rFonts w:cs="Arial"/>
                <w:b/>
                <w:szCs w:val="24"/>
              </w:rPr>
              <w:t>.</w:t>
            </w:r>
            <w:r w:rsidR="00174BAD" w:rsidRPr="007C4B7F">
              <w:rPr>
                <w:rFonts w:cs="Arial"/>
                <w:b/>
                <w:szCs w:val="24"/>
              </w:rPr>
              <w:tab/>
              <w:t xml:space="preserve">       Acknowledgements</w:t>
            </w:r>
          </w:p>
          <w:p w14:paraId="759495B3" w14:textId="7A46B7E3" w:rsidR="00757318" w:rsidRPr="007C4B7F" w:rsidRDefault="00174BAD" w:rsidP="007C4B7F">
            <w:pPr>
              <w:spacing w:before="40" w:after="40"/>
              <w:jc w:val="left"/>
              <w:rPr>
                <w:rFonts w:cs="Arial"/>
                <w:szCs w:val="24"/>
              </w:rPr>
            </w:pPr>
            <w:r w:rsidRPr="007C4B7F">
              <w:rPr>
                <w:rFonts w:cs="Arial"/>
                <w:szCs w:val="24"/>
              </w:rPr>
              <w:t>This policy was based on those in use at Powys Teaching Health Board, Hywel Dda University Health Board, Cwm Taf Morgannwg University Health Board, Cardiff and Vale University Health Board, Velindre NHS Trust and University Hospitals Bristol NHS Foundation Trust.  Cardiff and Vale University Health Board and Velindre NHS Trust.</w:t>
            </w:r>
          </w:p>
        </w:tc>
      </w:tr>
      <w:tr w:rsidR="002D1959" w:rsidRPr="007C4B7F" w14:paraId="7475668F" w14:textId="77777777" w:rsidTr="00012BC7">
        <w:tc>
          <w:tcPr>
            <w:tcW w:w="9625" w:type="dxa"/>
          </w:tcPr>
          <w:p w14:paraId="0FAED703" w14:textId="12F5886D" w:rsidR="00174BAD" w:rsidRPr="007C4B7F" w:rsidRDefault="00174BAD" w:rsidP="007C4B7F">
            <w:pPr>
              <w:spacing w:before="40" w:after="40"/>
              <w:jc w:val="left"/>
              <w:rPr>
                <w:rFonts w:cs="Arial"/>
                <w:b/>
                <w:szCs w:val="24"/>
              </w:rPr>
            </w:pPr>
            <w:r w:rsidRPr="007C4B7F">
              <w:rPr>
                <w:rFonts w:cs="Arial"/>
                <w:b/>
                <w:szCs w:val="24"/>
              </w:rPr>
              <w:t>3</w:t>
            </w:r>
            <w:r w:rsidR="00027B18">
              <w:rPr>
                <w:rFonts w:cs="Arial"/>
                <w:b/>
                <w:szCs w:val="24"/>
              </w:rPr>
              <w:t>1</w:t>
            </w:r>
            <w:r w:rsidRPr="007C4B7F">
              <w:rPr>
                <w:rFonts w:cs="Arial"/>
                <w:b/>
                <w:szCs w:val="24"/>
              </w:rPr>
              <w:t>.</w:t>
            </w:r>
            <w:r w:rsidRPr="007C4B7F">
              <w:rPr>
                <w:rFonts w:cs="Arial"/>
                <w:b/>
                <w:szCs w:val="24"/>
              </w:rPr>
              <w:tab/>
              <w:t xml:space="preserve">Further Reading and Sources </w:t>
            </w:r>
          </w:p>
          <w:p w14:paraId="327AB33C" w14:textId="77777777" w:rsidR="00174BAD" w:rsidRPr="007C4B7F" w:rsidRDefault="00174BAD" w:rsidP="007C4B7F">
            <w:pPr>
              <w:spacing w:before="40" w:after="40"/>
              <w:jc w:val="left"/>
              <w:rPr>
                <w:rFonts w:cs="Arial"/>
                <w:szCs w:val="24"/>
              </w:rPr>
            </w:pPr>
            <w:r w:rsidRPr="007C4B7F">
              <w:rPr>
                <w:rFonts w:cs="Arial"/>
                <w:szCs w:val="24"/>
              </w:rPr>
              <w:t xml:space="preserve">Health board policies and documents which are integral part of the standing orders and standing financial instructions comprise: </w:t>
            </w:r>
          </w:p>
          <w:p w14:paraId="734B5E1A" w14:textId="54FBD3F0" w:rsidR="00174BAD" w:rsidRPr="00C45DE5" w:rsidRDefault="00174BAD" w:rsidP="00E655DD">
            <w:pPr>
              <w:pStyle w:val="ListParagraph"/>
              <w:numPr>
                <w:ilvl w:val="0"/>
                <w:numId w:val="48"/>
              </w:numPr>
              <w:spacing w:before="40" w:after="40"/>
              <w:rPr>
                <w:rFonts w:ascii="Arial" w:hAnsi="Arial" w:cs="Arial"/>
                <w:sz w:val="24"/>
                <w:szCs w:val="24"/>
              </w:rPr>
            </w:pPr>
            <w:r w:rsidRPr="00C45DE5">
              <w:rPr>
                <w:rFonts w:ascii="Arial" w:hAnsi="Arial" w:cs="Arial"/>
                <w:sz w:val="24"/>
                <w:szCs w:val="24"/>
              </w:rPr>
              <w:t>Values and Behaviours Framework;</w:t>
            </w:r>
          </w:p>
          <w:p w14:paraId="2D66092D" w14:textId="0B43F44C" w:rsidR="00174BAD" w:rsidRPr="00C45DE5" w:rsidRDefault="00174BAD" w:rsidP="00E655DD">
            <w:pPr>
              <w:pStyle w:val="ListParagraph"/>
              <w:numPr>
                <w:ilvl w:val="0"/>
                <w:numId w:val="48"/>
              </w:numPr>
              <w:spacing w:before="40" w:after="40"/>
              <w:rPr>
                <w:rFonts w:ascii="Arial" w:hAnsi="Arial" w:cs="Arial"/>
                <w:sz w:val="24"/>
                <w:szCs w:val="24"/>
              </w:rPr>
            </w:pPr>
            <w:r w:rsidRPr="00C45DE5">
              <w:rPr>
                <w:rFonts w:ascii="Arial" w:hAnsi="Arial" w:cs="Arial"/>
                <w:sz w:val="24"/>
                <w:szCs w:val="24"/>
              </w:rPr>
              <w:t>Bribery Policy;</w:t>
            </w:r>
          </w:p>
          <w:p w14:paraId="3E7AD565" w14:textId="3F6EE66B" w:rsidR="00174BAD" w:rsidRPr="00C45DE5" w:rsidRDefault="00174BAD" w:rsidP="00E655DD">
            <w:pPr>
              <w:pStyle w:val="ListParagraph"/>
              <w:numPr>
                <w:ilvl w:val="0"/>
                <w:numId w:val="48"/>
              </w:numPr>
              <w:spacing w:before="40" w:after="40"/>
              <w:rPr>
                <w:rFonts w:ascii="Arial" w:hAnsi="Arial" w:cs="Arial"/>
                <w:sz w:val="24"/>
                <w:szCs w:val="24"/>
              </w:rPr>
            </w:pPr>
            <w:r w:rsidRPr="00C45DE5">
              <w:rPr>
                <w:rFonts w:ascii="Arial" w:hAnsi="Arial" w:cs="Arial"/>
                <w:sz w:val="24"/>
                <w:szCs w:val="24"/>
              </w:rPr>
              <w:t>Counter Fraud Policy</w:t>
            </w:r>
          </w:p>
          <w:p w14:paraId="42F07873" w14:textId="5F3FBC3B" w:rsidR="00174BAD" w:rsidRPr="00C45DE5" w:rsidRDefault="00DB50A6" w:rsidP="00E655DD">
            <w:pPr>
              <w:pStyle w:val="ListParagraph"/>
              <w:numPr>
                <w:ilvl w:val="0"/>
                <w:numId w:val="48"/>
              </w:numPr>
              <w:spacing w:before="40" w:after="40"/>
              <w:rPr>
                <w:rFonts w:ascii="Arial" w:hAnsi="Arial" w:cs="Arial"/>
                <w:sz w:val="24"/>
                <w:szCs w:val="24"/>
              </w:rPr>
            </w:pPr>
            <w:r w:rsidRPr="004A0364">
              <w:rPr>
                <w:rFonts w:ascii="Arial" w:hAnsi="Arial" w:cs="Arial"/>
                <w:color w:val="FF0000"/>
                <w:sz w:val="24"/>
                <w:szCs w:val="24"/>
              </w:rPr>
              <w:t>Raising Concerns</w:t>
            </w:r>
            <w:r w:rsidR="00174BAD" w:rsidRPr="00C45DE5">
              <w:rPr>
                <w:rFonts w:ascii="Arial" w:hAnsi="Arial" w:cs="Arial"/>
                <w:sz w:val="24"/>
                <w:szCs w:val="24"/>
              </w:rPr>
              <w:t xml:space="preserve"> </w:t>
            </w:r>
            <w:r w:rsidR="004A0364" w:rsidRPr="004A0364">
              <w:rPr>
                <w:rFonts w:ascii="Arial" w:hAnsi="Arial" w:cs="Arial"/>
                <w:strike/>
                <w:sz w:val="24"/>
                <w:szCs w:val="24"/>
              </w:rPr>
              <w:t xml:space="preserve">whistleblowing </w:t>
            </w:r>
            <w:r w:rsidR="00174BAD" w:rsidRPr="00C45DE5">
              <w:rPr>
                <w:rFonts w:ascii="Arial" w:hAnsi="Arial" w:cs="Arial"/>
                <w:sz w:val="24"/>
                <w:szCs w:val="24"/>
              </w:rPr>
              <w:t>Policy</w:t>
            </w:r>
          </w:p>
          <w:p w14:paraId="1E49B483" w14:textId="77777777" w:rsidR="00174BAD" w:rsidRPr="007C4B7F" w:rsidRDefault="00174BAD" w:rsidP="007C4B7F">
            <w:pPr>
              <w:spacing w:before="40" w:after="40"/>
              <w:jc w:val="left"/>
              <w:rPr>
                <w:rFonts w:cs="Arial"/>
                <w:szCs w:val="24"/>
                <w:u w:val="single"/>
              </w:rPr>
            </w:pPr>
            <w:r w:rsidRPr="007C4B7F">
              <w:rPr>
                <w:rFonts w:cs="Arial"/>
                <w:szCs w:val="24"/>
                <w:u w:val="single"/>
              </w:rPr>
              <w:t>Sources</w:t>
            </w:r>
          </w:p>
          <w:p w14:paraId="0C9ECC2D" w14:textId="58069C59"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DGM (93)84: Standards of Business Conduct for NHS Staff;</w:t>
            </w:r>
          </w:p>
          <w:p w14:paraId="430B91DF" w14:textId="17A80F0C"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DGM(95)5: Detailed Guidance on Implementing a Code of Conduct and Accountability Finance Guidance Note F35: Guidance on Standards of Conduct for LHB Staff;</w:t>
            </w:r>
          </w:p>
          <w:p w14:paraId="2DE7E258" w14:textId="54178743"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Commercial Sponsorship-Ethical Standards for the NHS, Department of Health;</w:t>
            </w:r>
          </w:p>
          <w:p w14:paraId="33E304A3" w14:textId="2D04D705"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Code of Conduct and Accountability, Welsh Assembly Government, 2003;</w:t>
            </w:r>
          </w:p>
          <w:p w14:paraId="2735C3AC" w14:textId="7C9FB373" w:rsidR="00174BAD" w:rsidRPr="00C45DE5" w:rsidRDefault="00174BAD"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WHC (2005) 016 The NHS &amp; Sponsorship by the Pharmaceutical Industry;</w:t>
            </w:r>
          </w:p>
          <w:p w14:paraId="54A06AE2" w14:textId="2520622A" w:rsidR="00174BAD" w:rsidRPr="00C45DE5" w:rsidRDefault="00757318" w:rsidP="00E655DD">
            <w:pPr>
              <w:pStyle w:val="ListParagraph"/>
              <w:numPr>
                <w:ilvl w:val="0"/>
                <w:numId w:val="49"/>
              </w:numPr>
              <w:spacing w:before="40" w:after="40"/>
              <w:rPr>
                <w:rFonts w:ascii="Arial" w:hAnsi="Arial" w:cs="Arial"/>
                <w:sz w:val="24"/>
                <w:szCs w:val="24"/>
              </w:rPr>
            </w:pPr>
            <w:r w:rsidRPr="00C45DE5">
              <w:rPr>
                <w:rFonts w:ascii="Arial" w:hAnsi="Arial" w:cs="Arial"/>
                <w:sz w:val="24"/>
                <w:szCs w:val="24"/>
              </w:rPr>
              <w:t xml:space="preserve">Swansea Bay </w:t>
            </w:r>
            <w:r w:rsidR="00174BAD" w:rsidRPr="00C45DE5">
              <w:rPr>
                <w:rFonts w:ascii="Arial" w:hAnsi="Arial" w:cs="Arial"/>
                <w:sz w:val="24"/>
                <w:szCs w:val="24"/>
              </w:rPr>
              <w:t xml:space="preserve">University </w:t>
            </w:r>
            <w:r w:rsidRPr="00C45DE5">
              <w:rPr>
                <w:rFonts w:ascii="Arial" w:hAnsi="Arial" w:cs="Arial"/>
                <w:sz w:val="24"/>
                <w:szCs w:val="24"/>
              </w:rPr>
              <w:t xml:space="preserve">Health Board </w:t>
            </w:r>
            <w:r w:rsidR="00174BAD" w:rsidRPr="00C45DE5">
              <w:rPr>
                <w:rFonts w:ascii="Arial" w:hAnsi="Arial" w:cs="Arial"/>
                <w:sz w:val="24"/>
                <w:szCs w:val="24"/>
              </w:rPr>
              <w:t>Counter Fraud Policy and Response Plan;</w:t>
            </w:r>
          </w:p>
          <w:p w14:paraId="642EDA31" w14:textId="241FF91C" w:rsidR="00174BAD" w:rsidRPr="00C45DE5" w:rsidRDefault="00174BAD" w:rsidP="00E655DD">
            <w:pPr>
              <w:pStyle w:val="ListParagraph"/>
              <w:numPr>
                <w:ilvl w:val="0"/>
                <w:numId w:val="49"/>
              </w:numPr>
              <w:spacing w:before="40" w:after="40"/>
              <w:rPr>
                <w:rFonts w:cs="Arial"/>
                <w:szCs w:val="24"/>
              </w:rPr>
            </w:pPr>
            <w:r w:rsidRPr="00C45DE5">
              <w:rPr>
                <w:rFonts w:ascii="Arial" w:hAnsi="Arial" w:cs="Arial"/>
                <w:sz w:val="24"/>
                <w:szCs w:val="24"/>
              </w:rPr>
              <w:t>WHC(2006)090 The Codes of Conduct and Accountability for NHS Boards and the Code of Conduct for NHS Managers Directions 2006</w:t>
            </w:r>
          </w:p>
        </w:tc>
      </w:tr>
    </w:tbl>
    <w:p w14:paraId="231F6595" w14:textId="77777777" w:rsidR="006F7FE4" w:rsidRDefault="006F7FE4">
      <w:pPr>
        <w:rPr>
          <w:rFonts w:ascii="Verdana" w:hAnsi="Verdana"/>
          <w:szCs w:val="24"/>
        </w:rPr>
      </w:pPr>
    </w:p>
    <w:p w14:paraId="0688DCE0" w14:textId="77777777" w:rsidR="006F7FE4" w:rsidRDefault="006F7FE4">
      <w:pPr>
        <w:rPr>
          <w:rFonts w:ascii="Verdana" w:hAnsi="Verdana"/>
          <w:szCs w:val="24"/>
        </w:rPr>
      </w:pPr>
    </w:p>
    <w:p w14:paraId="273D20A8" w14:textId="266E3316" w:rsidR="006F7FE4" w:rsidRDefault="006F7FE4">
      <w:pPr>
        <w:rPr>
          <w:rFonts w:ascii="Verdana" w:hAnsi="Verdana"/>
          <w:szCs w:val="24"/>
        </w:rPr>
      </w:pPr>
    </w:p>
    <w:p w14:paraId="6CAAAC9B" w14:textId="6B3A5A5E" w:rsidR="009A0929" w:rsidRDefault="009A0929">
      <w:pPr>
        <w:rPr>
          <w:rFonts w:ascii="Verdana" w:hAnsi="Verdana"/>
          <w:szCs w:val="24"/>
        </w:rPr>
      </w:pPr>
    </w:p>
    <w:p w14:paraId="38A9A596" w14:textId="6427812A" w:rsidR="009A0929" w:rsidRDefault="009A0929">
      <w:pPr>
        <w:rPr>
          <w:rFonts w:ascii="Verdana" w:hAnsi="Verdana"/>
          <w:szCs w:val="24"/>
        </w:rPr>
      </w:pPr>
    </w:p>
    <w:p w14:paraId="09B22418" w14:textId="77777777" w:rsidR="009A0929" w:rsidRPr="009A0929" w:rsidRDefault="009A0929" w:rsidP="009A0929">
      <w:pPr>
        <w:jc w:val="center"/>
        <w:rPr>
          <w:rFonts w:ascii="Verdana" w:hAnsi="Verdana"/>
          <w:b/>
          <w:bCs/>
          <w:szCs w:val="24"/>
        </w:rPr>
      </w:pPr>
      <w:bookmarkStart w:id="3" w:name="_Toc145404506"/>
      <w:r w:rsidRPr="009A0929">
        <w:rPr>
          <w:rFonts w:ascii="Verdana" w:hAnsi="Verdana"/>
          <w:b/>
          <w:bCs/>
          <w:noProof/>
          <w:szCs w:val="24"/>
        </w:rPr>
        <w:drawing>
          <wp:inline distT="0" distB="0" distL="0" distR="0" wp14:anchorId="69FEDF5C" wp14:editId="71CBB3AC">
            <wp:extent cx="3031958" cy="771525"/>
            <wp:effectExtent l="0" t="0" r="0" b="0"/>
            <wp:docPr id="1" name="Picture 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96090" cy="787844"/>
                    </a:xfrm>
                    <a:prstGeom prst="rect">
                      <a:avLst/>
                    </a:prstGeom>
                    <a:noFill/>
                    <a:ln>
                      <a:noFill/>
                    </a:ln>
                  </pic:spPr>
                </pic:pic>
              </a:graphicData>
            </a:graphic>
          </wp:inline>
        </w:drawing>
      </w:r>
    </w:p>
    <w:p w14:paraId="121F521C" w14:textId="77777777" w:rsidR="009A0929" w:rsidRPr="009A0929" w:rsidRDefault="009A0929" w:rsidP="00E655DD">
      <w:pPr>
        <w:jc w:val="center"/>
        <w:rPr>
          <w:rFonts w:ascii="Verdana" w:hAnsi="Verdana"/>
          <w:b/>
          <w:bCs/>
          <w:szCs w:val="24"/>
        </w:rPr>
      </w:pPr>
    </w:p>
    <w:p w14:paraId="569DC826" w14:textId="13EEFF94" w:rsidR="009A0929" w:rsidRPr="00E655DD" w:rsidRDefault="009A0929" w:rsidP="00E655DD">
      <w:pPr>
        <w:jc w:val="center"/>
        <w:rPr>
          <w:rFonts w:cs="Arial"/>
          <w:b/>
          <w:bCs/>
          <w:szCs w:val="24"/>
        </w:rPr>
      </w:pPr>
      <w:r w:rsidRPr="00E655DD">
        <w:rPr>
          <w:rFonts w:cs="Arial"/>
          <w:b/>
          <w:bCs/>
          <w:szCs w:val="24"/>
        </w:rPr>
        <w:t xml:space="preserve">APPENDIX 1 – </w:t>
      </w:r>
      <w:bookmarkEnd w:id="3"/>
      <w:r w:rsidRPr="00E655DD">
        <w:rPr>
          <w:rFonts w:cs="Arial"/>
          <w:b/>
          <w:bCs/>
          <w:szCs w:val="24"/>
        </w:rPr>
        <w:t>STANDARDS OF BUSINESS CONDUCT</w:t>
      </w:r>
    </w:p>
    <w:p w14:paraId="7E143AAF" w14:textId="77777777" w:rsidR="009A0929" w:rsidRPr="00E655DD" w:rsidRDefault="009A0929" w:rsidP="00E655DD">
      <w:pPr>
        <w:jc w:val="left"/>
        <w:rPr>
          <w:rFonts w:cs="Arial"/>
          <w:szCs w:val="24"/>
        </w:rPr>
      </w:pPr>
    </w:p>
    <w:p w14:paraId="691C4674" w14:textId="77777777" w:rsidR="009A0929" w:rsidRPr="00E655DD" w:rsidRDefault="009A0929" w:rsidP="00E655DD">
      <w:pPr>
        <w:jc w:val="left"/>
        <w:rPr>
          <w:rFonts w:cs="Arial"/>
          <w:szCs w:val="24"/>
        </w:rPr>
      </w:pPr>
      <w:r w:rsidRPr="00E655DD">
        <w:rPr>
          <w:rFonts w:cs="Arial"/>
          <w:szCs w:val="24"/>
        </w:rPr>
        <w:t>The board has described the values which underpin the way that services are provided so that SBUHB will be a flagship health organisation in Wales, with an international reputation for excellence and innovation. To support this intent, all employees must ensure they carry out their roles with dedication and commitment to the health board and its core values.</w:t>
      </w:r>
    </w:p>
    <w:p w14:paraId="7CC7CC25" w14:textId="77777777" w:rsidR="009A0929" w:rsidRPr="00E655DD" w:rsidRDefault="009A0929" w:rsidP="00E655DD">
      <w:pPr>
        <w:jc w:val="left"/>
        <w:rPr>
          <w:rFonts w:cs="Arial"/>
          <w:szCs w:val="24"/>
        </w:rPr>
      </w:pPr>
    </w:p>
    <w:p w14:paraId="17EF98E3" w14:textId="77777777" w:rsidR="009A0929" w:rsidRPr="00E655DD" w:rsidRDefault="009A0929" w:rsidP="00E655DD">
      <w:pPr>
        <w:jc w:val="left"/>
        <w:rPr>
          <w:rFonts w:cs="Arial"/>
          <w:szCs w:val="24"/>
        </w:rPr>
      </w:pPr>
      <w:r w:rsidRPr="00E655DD">
        <w:rPr>
          <w:rFonts w:cs="Arial"/>
          <w:szCs w:val="24"/>
        </w:rPr>
        <w:t>All staff must have the highest standards of corporate and personal conduct and behave in an exemplary manner based on the following seven principles:</w:t>
      </w:r>
    </w:p>
    <w:p w14:paraId="5DC8F03D" w14:textId="77777777" w:rsidR="009A0929" w:rsidRPr="00E655DD" w:rsidRDefault="009A0929" w:rsidP="00E655DD">
      <w:pPr>
        <w:jc w:val="left"/>
        <w:rPr>
          <w:rFonts w:cs="Arial"/>
          <w:szCs w:val="24"/>
        </w:rPr>
      </w:pPr>
    </w:p>
    <w:p w14:paraId="00B541B6" w14:textId="77777777" w:rsidR="009A0929" w:rsidRPr="00E655DD" w:rsidRDefault="009A0929" w:rsidP="00E655DD">
      <w:pPr>
        <w:numPr>
          <w:ilvl w:val="0"/>
          <w:numId w:val="15"/>
        </w:numPr>
        <w:jc w:val="left"/>
        <w:rPr>
          <w:rFonts w:cs="Arial"/>
          <w:szCs w:val="24"/>
        </w:rPr>
      </w:pPr>
      <w:r w:rsidRPr="00E655DD">
        <w:rPr>
          <w:rFonts w:cs="Arial"/>
          <w:b/>
          <w:szCs w:val="24"/>
        </w:rPr>
        <w:t xml:space="preserve">Selflessness – </w:t>
      </w:r>
      <w:r w:rsidRPr="00E655DD">
        <w:rPr>
          <w:rFonts w:cs="Arial"/>
          <w:szCs w:val="24"/>
        </w:rPr>
        <w:t>Individuals should act solely in terms of the public interest. They should not do so in order to gain financial or other benefits for themselves, their family or friends;</w:t>
      </w:r>
    </w:p>
    <w:p w14:paraId="44A685A9" w14:textId="77777777" w:rsidR="009A0929" w:rsidRPr="00E655DD" w:rsidRDefault="009A0929" w:rsidP="00E655DD">
      <w:pPr>
        <w:numPr>
          <w:ilvl w:val="0"/>
          <w:numId w:val="15"/>
        </w:numPr>
        <w:jc w:val="left"/>
        <w:rPr>
          <w:rFonts w:cs="Arial"/>
          <w:szCs w:val="24"/>
        </w:rPr>
      </w:pPr>
      <w:r w:rsidRPr="00E655DD">
        <w:rPr>
          <w:rFonts w:cs="Arial"/>
          <w:b/>
          <w:szCs w:val="24"/>
        </w:rPr>
        <w:t>Integrity –</w:t>
      </w:r>
      <w:r w:rsidRPr="00E655DD">
        <w:rPr>
          <w:rFonts w:cs="Arial"/>
          <w:szCs w:val="24"/>
        </w:rPr>
        <w:t xml:space="preserve"> Individuals should not place themselves under any financial or other obligation to outside individuals or organisations that might seek to influence them in the performance of their official duties;</w:t>
      </w:r>
    </w:p>
    <w:p w14:paraId="4362741F" w14:textId="77777777" w:rsidR="009A0929" w:rsidRPr="00E655DD" w:rsidRDefault="009A0929" w:rsidP="00E655DD">
      <w:pPr>
        <w:numPr>
          <w:ilvl w:val="0"/>
          <w:numId w:val="15"/>
        </w:numPr>
        <w:jc w:val="left"/>
        <w:rPr>
          <w:rFonts w:cs="Arial"/>
          <w:szCs w:val="24"/>
        </w:rPr>
      </w:pPr>
      <w:r w:rsidRPr="00E655DD">
        <w:rPr>
          <w:rFonts w:cs="Arial"/>
          <w:b/>
          <w:szCs w:val="24"/>
        </w:rPr>
        <w:t>Objectivity –</w:t>
      </w:r>
      <w:r w:rsidRPr="00E655DD">
        <w:rPr>
          <w:rFonts w:cs="Arial"/>
          <w:szCs w:val="24"/>
        </w:rPr>
        <w:t xml:space="preserve"> In carrying out public business, including making public appointments, awarding contracts, recommending individuals for rewards and benefits, choices should be made on merit;</w:t>
      </w:r>
    </w:p>
    <w:p w14:paraId="330D9265" w14:textId="77777777" w:rsidR="009A0929" w:rsidRPr="00E655DD" w:rsidRDefault="009A0929" w:rsidP="00E655DD">
      <w:pPr>
        <w:numPr>
          <w:ilvl w:val="0"/>
          <w:numId w:val="15"/>
        </w:numPr>
        <w:jc w:val="left"/>
        <w:rPr>
          <w:rFonts w:cs="Arial"/>
          <w:szCs w:val="24"/>
        </w:rPr>
      </w:pPr>
      <w:r w:rsidRPr="00E655DD">
        <w:rPr>
          <w:rFonts w:cs="Arial"/>
          <w:b/>
          <w:szCs w:val="24"/>
        </w:rPr>
        <w:t>Accountability –</w:t>
      </w:r>
      <w:r w:rsidRPr="00E655DD">
        <w:rPr>
          <w:rFonts w:cs="Arial"/>
          <w:szCs w:val="24"/>
        </w:rPr>
        <w:t xml:space="preserve"> Individuals are accountable for their decisions and actions to the public and must submit themselves to whatever scrutiny is appropriate for their position;</w:t>
      </w:r>
    </w:p>
    <w:p w14:paraId="2AB5EAF5" w14:textId="77777777" w:rsidR="009A0929" w:rsidRPr="00E655DD" w:rsidRDefault="009A0929" w:rsidP="00E655DD">
      <w:pPr>
        <w:numPr>
          <w:ilvl w:val="0"/>
          <w:numId w:val="15"/>
        </w:numPr>
        <w:jc w:val="left"/>
        <w:rPr>
          <w:rFonts w:cs="Arial"/>
          <w:szCs w:val="24"/>
        </w:rPr>
      </w:pPr>
      <w:r w:rsidRPr="00E655DD">
        <w:rPr>
          <w:rFonts w:cs="Arial"/>
          <w:b/>
          <w:szCs w:val="24"/>
        </w:rPr>
        <w:t>Openness –</w:t>
      </w:r>
      <w:r w:rsidRPr="00E655DD">
        <w:rPr>
          <w:rFonts w:cs="Arial"/>
          <w:szCs w:val="24"/>
        </w:rPr>
        <w:t xml:space="preserve"> Individuals should be as open as possible about all the decisions they take.  They should give reasons for their decisions and restrict information only when the wider public interest clearly demands it;</w:t>
      </w:r>
    </w:p>
    <w:p w14:paraId="200390AC" w14:textId="77777777" w:rsidR="009A0929" w:rsidRPr="00E655DD" w:rsidRDefault="009A0929" w:rsidP="00E655DD">
      <w:pPr>
        <w:numPr>
          <w:ilvl w:val="0"/>
          <w:numId w:val="15"/>
        </w:numPr>
        <w:jc w:val="left"/>
        <w:rPr>
          <w:rFonts w:cs="Arial"/>
          <w:szCs w:val="24"/>
        </w:rPr>
      </w:pPr>
      <w:r w:rsidRPr="00E655DD">
        <w:rPr>
          <w:rFonts w:cs="Arial"/>
          <w:b/>
          <w:szCs w:val="24"/>
        </w:rPr>
        <w:t>Honesty –</w:t>
      </w:r>
      <w:r w:rsidRPr="00E655DD">
        <w:rPr>
          <w:rFonts w:cs="Arial"/>
          <w:szCs w:val="24"/>
        </w:rPr>
        <w:t xml:space="preserve"> Individuals have a duty to declare any private interests relating to their duties and to take steps to resolve any conflicts arising in a way that protects the public interest and;</w:t>
      </w:r>
    </w:p>
    <w:p w14:paraId="43D1DDE4" w14:textId="77777777" w:rsidR="009A0929" w:rsidRPr="00E655DD" w:rsidRDefault="009A0929" w:rsidP="00E655DD">
      <w:pPr>
        <w:numPr>
          <w:ilvl w:val="0"/>
          <w:numId w:val="15"/>
        </w:numPr>
        <w:jc w:val="left"/>
        <w:rPr>
          <w:rFonts w:cs="Arial"/>
          <w:szCs w:val="24"/>
        </w:rPr>
      </w:pPr>
      <w:r w:rsidRPr="00E655DD">
        <w:rPr>
          <w:rFonts w:cs="Arial"/>
          <w:b/>
          <w:szCs w:val="24"/>
        </w:rPr>
        <w:t xml:space="preserve">Leadership – </w:t>
      </w:r>
      <w:r w:rsidRPr="00E655DD">
        <w:rPr>
          <w:rFonts w:cs="Arial"/>
          <w:szCs w:val="24"/>
        </w:rPr>
        <w:t>Individuals should promote and support these principles by leadership and example.</w:t>
      </w:r>
    </w:p>
    <w:p w14:paraId="653A51A3" w14:textId="77777777" w:rsidR="009A0929" w:rsidRPr="00E655DD" w:rsidRDefault="009A0929" w:rsidP="00E655DD">
      <w:pPr>
        <w:jc w:val="left"/>
        <w:rPr>
          <w:rFonts w:cs="Arial"/>
          <w:szCs w:val="24"/>
        </w:rPr>
      </w:pPr>
    </w:p>
    <w:p w14:paraId="095AC3F1" w14:textId="77777777" w:rsidR="009A0929" w:rsidRPr="00E655DD" w:rsidRDefault="009A0929" w:rsidP="00E655DD">
      <w:pPr>
        <w:jc w:val="left"/>
        <w:rPr>
          <w:rFonts w:cs="Arial"/>
          <w:szCs w:val="24"/>
        </w:rPr>
      </w:pPr>
      <w:r w:rsidRPr="00E655DD">
        <w:rPr>
          <w:rFonts w:cs="Arial"/>
          <w:szCs w:val="24"/>
        </w:rPr>
        <w:t>To uphold these principles employees and independent members must:-</w:t>
      </w:r>
    </w:p>
    <w:p w14:paraId="7A1BB356" w14:textId="77777777" w:rsidR="009A0929" w:rsidRPr="00E655DD" w:rsidRDefault="009A0929" w:rsidP="00E655DD">
      <w:pPr>
        <w:numPr>
          <w:ilvl w:val="0"/>
          <w:numId w:val="19"/>
        </w:numPr>
        <w:jc w:val="left"/>
        <w:rPr>
          <w:rFonts w:cs="Arial"/>
          <w:szCs w:val="24"/>
        </w:rPr>
      </w:pPr>
      <w:r w:rsidRPr="00E655DD">
        <w:rPr>
          <w:rFonts w:cs="Arial"/>
          <w:szCs w:val="24"/>
        </w:rPr>
        <w:t>Ensure the interests of service users and the public remain paramount;</w:t>
      </w:r>
    </w:p>
    <w:p w14:paraId="13BBF2B1" w14:textId="77777777" w:rsidR="009A0929" w:rsidRPr="00E655DD" w:rsidRDefault="009A0929" w:rsidP="00E655DD">
      <w:pPr>
        <w:numPr>
          <w:ilvl w:val="0"/>
          <w:numId w:val="19"/>
        </w:numPr>
        <w:jc w:val="left"/>
        <w:rPr>
          <w:rFonts w:cs="Arial"/>
          <w:szCs w:val="24"/>
        </w:rPr>
      </w:pPr>
      <w:r w:rsidRPr="00E655DD">
        <w:rPr>
          <w:rFonts w:cs="Arial"/>
          <w:szCs w:val="24"/>
        </w:rPr>
        <w:t>Be impartial and honest in the conduct of official business;</w:t>
      </w:r>
    </w:p>
    <w:p w14:paraId="2C5A1AF0" w14:textId="77777777" w:rsidR="009A0929" w:rsidRPr="00E655DD" w:rsidRDefault="009A0929" w:rsidP="00E655DD">
      <w:pPr>
        <w:numPr>
          <w:ilvl w:val="0"/>
          <w:numId w:val="19"/>
        </w:numPr>
        <w:jc w:val="left"/>
        <w:rPr>
          <w:rFonts w:cs="Arial"/>
          <w:szCs w:val="24"/>
        </w:rPr>
      </w:pPr>
      <w:r w:rsidRPr="00E655DD">
        <w:rPr>
          <w:rFonts w:cs="Arial"/>
          <w:szCs w:val="24"/>
        </w:rPr>
        <w:t>Use NHS resources to the best advantage of the service and the service users, always seeking to ensure value for money;</w:t>
      </w:r>
    </w:p>
    <w:p w14:paraId="17C82A3A" w14:textId="77777777" w:rsidR="009A0929" w:rsidRPr="00E655DD" w:rsidRDefault="009A0929" w:rsidP="00E655DD">
      <w:pPr>
        <w:numPr>
          <w:ilvl w:val="0"/>
          <w:numId w:val="19"/>
        </w:numPr>
        <w:jc w:val="left"/>
        <w:rPr>
          <w:rFonts w:cs="Arial"/>
          <w:szCs w:val="24"/>
        </w:rPr>
      </w:pPr>
      <w:r w:rsidRPr="00E655DD">
        <w:rPr>
          <w:rFonts w:cs="Arial"/>
          <w:szCs w:val="24"/>
        </w:rPr>
        <w:t>Not abuse an official position for personal gain or to benefit family or friends;</w:t>
      </w:r>
    </w:p>
    <w:p w14:paraId="7508C005" w14:textId="77777777" w:rsidR="009A0929" w:rsidRPr="00E655DD" w:rsidRDefault="009A0929" w:rsidP="00E655DD">
      <w:pPr>
        <w:numPr>
          <w:ilvl w:val="0"/>
          <w:numId w:val="19"/>
        </w:numPr>
        <w:jc w:val="left"/>
        <w:rPr>
          <w:rFonts w:cs="Arial"/>
          <w:szCs w:val="24"/>
        </w:rPr>
      </w:pPr>
      <w:r w:rsidRPr="00E655DD">
        <w:rPr>
          <w:rFonts w:cs="Arial"/>
          <w:szCs w:val="24"/>
        </w:rPr>
        <w:t>Not seek advantage or to further private business or other interests in the course of official duties, and;</w:t>
      </w:r>
    </w:p>
    <w:p w14:paraId="6BBB6E8F" w14:textId="77777777" w:rsidR="009A0929" w:rsidRPr="00E655DD" w:rsidRDefault="009A0929" w:rsidP="00E655DD">
      <w:pPr>
        <w:numPr>
          <w:ilvl w:val="0"/>
          <w:numId w:val="19"/>
        </w:numPr>
        <w:jc w:val="left"/>
        <w:rPr>
          <w:rFonts w:cs="Arial"/>
          <w:szCs w:val="24"/>
        </w:rPr>
      </w:pPr>
      <w:r w:rsidRPr="00E655DD">
        <w:rPr>
          <w:rFonts w:cs="Arial"/>
          <w:szCs w:val="24"/>
        </w:rPr>
        <w:t>Not seek or knowingly accept preferential rates or benefits in kind for private transactions carried out with companies, with which they have had, or may have, official dealings on behalf of the health board.</w:t>
      </w:r>
    </w:p>
    <w:p w14:paraId="108D4FC6" w14:textId="77777777" w:rsidR="009A0929" w:rsidRPr="00E655DD" w:rsidRDefault="009A0929" w:rsidP="00E655DD">
      <w:pPr>
        <w:jc w:val="left"/>
        <w:rPr>
          <w:rFonts w:cs="Arial"/>
          <w:szCs w:val="24"/>
        </w:rPr>
      </w:pPr>
    </w:p>
    <w:p w14:paraId="183A2118" w14:textId="77777777" w:rsidR="009A0929" w:rsidRPr="00E655DD" w:rsidRDefault="009A0929" w:rsidP="00E655DD">
      <w:pPr>
        <w:jc w:val="left"/>
        <w:rPr>
          <w:rFonts w:cs="Arial"/>
          <w:szCs w:val="24"/>
          <w:u w:val="single"/>
        </w:rPr>
      </w:pPr>
      <w:r w:rsidRPr="00E655DD">
        <w:rPr>
          <w:rFonts w:cs="Arial"/>
          <w:szCs w:val="24"/>
        </w:rPr>
        <w:t xml:space="preserve">The standards of business conduct outlines the arrangements within the health board to ensure staff comply with these requirements, including recording and declaring potential conflicts of interest and handling of gifts, hospitality and sponsorship (even if these are declined).  Further guidance is available via the health board’s standing orders. </w:t>
      </w:r>
    </w:p>
    <w:p w14:paraId="0914581C" w14:textId="77777777" w:rsidR="009A0929" w:rsidRPr="00E655DD" w:rsidRDefault="009A0929" w:rsidP="00E655DD">
      <w:pPr>
        <w:jc w:val="left"/>
        <w:rPr>
          <w:rFonts w:cs="Arial"/>
          <w:szCs w:val="24"/>
          <w:u w:val="single"/>
        </w:rPr>
      </w:pPr>
    </w:p>
    <w:p w14:paraId="6C84DB19" w14:textId="77777777" w:rsidR="009A0929" w:rsidRPr="00E655DD" w:rsidRDefault="009A0929" w:rsidP="00E655DD">
      <w:pPr>
        <w:jc w:val="left"/>
        <w:rPr>
          <w:rFonts w:cs="Arial"/>
          <w:szCs w:val="24"/>
        </w:rPr>
      </w:pPr>
      <w:r w:rsidRPr="00E655DD">
        <w:rPr>
          <w:rFonts w:cs="Arial"/>
          <w:szCs w:val="24"/>
        </w:rPr>
        <w:t>It is your responsibility to ensure that you are familiar with the requirements of the policy and supporting guidance. The relevance of this information will vary depending on your role within the health board and your interests outside of your employment.</w:t>
      </w:r>
    </w:p>
    <w:p w14:paraId="3FD63F60" w14:textId="77777777" w:rsidR="009A0929" w:rsidRPr="00E655DD" w:rsidRDefault="009A0929" w:rsidP="00E655DD">
      <w:pPr>
        <w:jc w:val="left"/>
        <w:rPr>
          <w:rFonts w:cs="Arial"/>
          <w:szCs w:val="24"/>
        </w:rPr>
      </w:pPr>
      <w:r w:rsidRPr="00E655DD">
        <w:rPr>
          <w:rFonts w:cs="Arial"/>
          <w:szCs w:val="24"/>
        </w:rPr>
        <w:t>In summary:</w:t>
      </w:r>
    </w:p>
    <w:p w14:paraId="194A11EE" w14:textId="77777777" w:rsidR="009A0929" w:rsidRPr="00E655DD" w:rsidRDefault="009A0929" w:rsidP="00E655DD">
      <w:pPr>
        <w:jc w:val="left"/>
        <w:rPr>
          <w:rFonts w:cs="Arial"/>
          <w:szCs w:val="24"/>
        </w:rPr>
      </w:pPr>
    </w:p>
    <w:p w14:paraId="499E98F3" w14:textId="77777777" w:rsidR="009A0929" w:rsidRPr="00E655DD" w:rsidRDefault="009A0929" w:rsidP="00E655DD">
      <w:pPr>
        <w:jc w:val="left"/>
        <w:rPr>
          <w:rFonts w:cs="Arial"/>
          <w:b/>
          <w:szCs w:val="24"/>
        </w:rPr>
      </w:pPr>
      <w:r w:rsidRPr="00E655DD">
        <w:rPr>
          <w:rFonts w:cs="Arial"/>
          <w:b/>
          <w:szCs w:val="24"/>
        </w:rPr>
        <w:t>Do:</w:t>
      </w:r>
    </w:p>
    <w:p w14:paraId="645E72AC" w14:textId="77777777" w:rsidR="009A0929" w:rsidRPr="00E655DD" w:rsidRDefault="009A0929" w:rsidP="00E655DD">
      <w:pPr>
        <w:numPr>
          <w:ilvl w:val="0"/>
          <w:numId w:val="16"/>
        </w:numPr>
        <w:jc w:val="left"/>
        <w:rPr>
          <w:rFonts w:cs="Arial"/>
          <w:szCs w:val="24"/>
        </w:rPr>
      </w:pPr>
      <w:r w:rsidRPr="00E655DD">
        <w:rPr>
          <w:rFonts w:cs="Arial"/>
          <w:szCs w:val="24"/>
        </w:rPr>
        <w:t>Make sure that you are not in a position where your private interests and NHS duties may conflict.</w:t>
      </w:r>
    </w:p>
    <w:p w14:paraId="16622CDE" w14:textId="77777777" w:rsidR="009A0929" w:rsidRPr="00E655DD" w:rsidRDefault="009A0929" w:rsidP="00E655DD">
      <w:pPr>
        <w:numPr>
          <w:ilvl w:val="0"/>
          <w:numId w:val="20"/>
        </w:numPr>
        <w:jc w:val="left"/>
        <w:rPr>
          <w:rFonts w:cs="Arial"/>
          <w:szCs w:val="24"/>
        </w:rPr>
      </w:pPr>
      <w:r w:rsidRPr="00E655DD">
        <w:rPr>
          <w:rFonts w:cs="Arial"/>
          <w:szCs w:val="24"/>
        </w:rPr>
        <w:t xml:space="preserve">Declare any relevant interests such as: </w:t>
      </w:r>
    </w:p>
    <w:p w14:paraId="4F600834" w14:textId="77777777" w:rsidR="009A0929" w:rsidRPr="00E655DD" w:rsidRDefault="009A0929" w:rsidP="00E655DD">
      <w:pPr>
        <w:numPr>
          <w:ilvl w:val="1"/>
          <w:numId w:val="21"/>
        </w:numPr>
        <w:jc w:val="left"/>
        <w:rPr>
          <w:rFonts w:cs="Arial"/>
          <w:szCs w:val="24"/>
        </w:rPr>
      </w:pPr>
      <w:r w:rsidRPr="00E655DD">
        <w:rPr>
          <w:rFonts w:cs="Arial"/>
          <w:szCs w:val="24"/>
        </w:rPr>
        <w:t>Directorships, including non-executive directorships held in private companies or public limited companies (PLCs);</w:t>
      </w:r>
    </w:p>
    <w:p w14:paraId="32279EA4" w14:textId="77777777" w:rsidR="009A0929" w:rsidRPr="00E655DD" w:rsidRDefault="009A0929" w:rsidP="00E655DD">
      <w:pPr>
        <w:numPr>
          <w:ilvl w:val="1"/>
          <w:numId w:val="21"/>
        </w:numPr>
        <w:jc w:val="left"/>
        <w:rPr>
          <w:rFonts w:cs="Arial"/>
          <w:szCs w:val="24"/>
        </w:rPr>
      </w:pPr>
      <w:r w:rsidRPr="00E655DD">
        <w:rPr>
          <w:rFonts w:cs="Arial"/>
          <w:szCs w:val="24"/>
        </w:rPr>
        <w:t>Ownership or part-ownership, of private companies, businesses or consultancies likely or possibly seeking to do business within the health board;</w:t>
      </w:r>
    </w:p>
    <w:p w14:paraId="34FDB4B3" w14:textId="77777777" w:rsidR="009A0929" w:rsidRPr="00E655DD" w:rsidRDefault="009A0929" w:rsidP="00E655DD">
      <w:pPr>
        <w:numPr>
          <w:ilvl w:val="1"/>
          <w:numId w:val="21"/>
        </w:numPr>
        <w:jc w:val="left"/>
        <w:rPr>
          <w:rFonts w:cs="Arial"/>
          <w:szCs w:val="24"/>
        </w:rPr>
      </w:pPr>
      <w:r w:rsidRPr="00E655DD">
        <w:rPr>
          <w:rFonts w:cs="Arial"/>
          <w:szCs w:val="24"/>
        </w:rPr>
        <w:t>A position of authority in a charity or voluntary body in the field of health and social care;</w:t>
      </w:r>
    </w:p>
    <w:p w14:paraId="0409F692" w14:textId="77777777" w:rsidR="009A0929" w:rsidRPr="00E655DD" w:rsidRDefault="009A0929" w:rsidP="00E655DD">
      <w:pPr>
        <w:numPr>
          <w:ilvl w:val="1"/>
          <w:numId w:val="21"/>
        </w:numPr>
        <w:jc w:val="left"/>
        <w:rPr>
          <w:rFonts w:cs="Arial"/>
          <w:szCs w:val="24"/>
        </w:rPr>
      </w:pPr>
      <w:r w:rsidRPr="00E655DD">
        <w:rPr>
          <w:rFonts w:cs="Arial"/>
          <w:szCs w:val="24"/>
        </w:rPr>
        <w:t>A personal or departmental interest in any part of the pharmaceutical or healthcare associated industries that could be perceives as an influence on decision making or on the provision of advice to members of the team;</w:t>
      </w:r>
    </w:p>
    <w:p w14:paraId="0D44F3B8" w14:textId="77777777" w:rsidR="009A0929" w:rsidRPr="00E655DD" w:rsidRDefault="009A0929" w:rsidP="00E655DD">
      <w:pPr>
        <w:numPr>
          <w:ilvl w:val="1"/>
          <w:numId w:val="21"/>
        </w:numPr>
        <w:jc w:val="left"/>
        <w:rPr>
          <w:rFonts w:cs="Arial"/>
          <w:szCs w:val="24"/>
        </w:rPr>
      </w:pPr>
      <w:r w:rsidRPr="00E655DD">
        <w:rPr>
          <w:rFonts w:cs="Arial"/>
          <w:szCs w:val="24"/>
        </w:rPr>
        <w:t>Sponsorship or funding from a known NHS supplier or associated company/subsidiary;</w:t>
      </w:r>
    </w:p>
    <w:p w14:paraId="2946818F" w14:textId="77777777" w:rsidR="009A0929" w:rsidRPr="00E655DD" w:rsidRDefault="009A0929" w:rsidP="00E655DD">
      <w:pPr>
        <w:numPr>
          <w:ilvl w:val="1"/>
          <w:numId w:val="21"/>
        </w:numPr>
        <w:jc w:val="left"/>
        <w:rPr>
          <w:rFonts w:cs="Arial"/>
          <w:szCs w:val="24"/>
        </w:rPr>
      </w:pPr>
      <w:r w:rsidRPr="00E655DD">
        <w:rPr>
          <w:rFonts w:cs="Arial"/>
          <w:szCs w:val="24"/>
        </w:rPr>
        <w:t>Employment where there could be a perceived or actual conflict with NHS duties. This includes the undertaking of private practice;</w:t>
      </w:r>
    </w:p>
    <w:p w14:paraId="10E508C5" w14:textId="77777777" w:rsidR="009A0929" w:rsidRPr="00E655DD" w:rsidRDefault="009A0929" w:rsidP="00E655DD">
      <w:pPr>
        <w:numPr>
          <w:ilvl w:val="0"/>
          <w:numId w:val="20"/>
        </w:numPr>
        <w:jc w:val="left"/>
        <w:rPr>
          <w:rFonts w:cs="Arial"/>
          <w:szCs w:val="24"/>
        </w:rPr>
      </w:pPr>
      <w:r w:rsidRPr="00E655DD">
        <w:rPr>
          <w:rFonts w:cs="Arial"/>
          <w:szCs w:val="24"/>
        </w:rPr>
        <w:t>Anything else that could cause a potential for conflict.</w:t>
      </w:r>
    </w:p>
    <w:p w14:paraId="3D8E1B6C" w14:textId="77777777" w:rsidR="009A0929" w:rsidRPr="00E655DD" w:rsidRDefault="009A0929" w:rsidP="00E655DD">
      <w:pPr>
        <w:jc w:val="left"/>
        <w:rPr>
          <w:rFonts w:cs="Arial"/>
          <w:szCs w:val="24"/>
        </w:rPr>
      </w:pPr>
    </w:p>
    <w:p w14:paraId="0FBEDE5F" w14:textId="77777777" w:rsidR="009A0929" w:rsidRPr="00E655DD" w:rsidRDefault="009A0929" w:rsidP="00E655DD">
      <w:pPr>
        <w:jc w:val="left"/>
        <w:rPr>
          <w:rFonts w:cs="Arial"/>
          <w:b/>
          <w:szCs w:val="24"/>
        </w:rPr>
      </w:pPr>
      <w:r w:rsidRPr="00E655DD">
        <w:rPr>
          <w:rFonts w:cs="Arial"/>
          <w:b/>
          <w:szCs w:val="24"/>
        </w:rPr>
        <w:t>If in doubt declare it!</w:t>
      </w:r>
    </w:p>
    <w:p w14:paraId="286597B6" w14:textId="77777777" w:rsidR="009A0929" w:rsidRPr="00E655DD" w:rsidRDefault="009A0929" w:rsidP="00E655DD">
      <w:pPr>
        <w:jc w:val="left"/>
        <w:rPr>
          <w:rFonts w:cs="Arial"/>
          <w:b/>
          <w:szCs w:val="24"/>
        </w:rPr>
      </w:pPr>
    </w:p>
    <w:p w14:paraId="5C79F99B" w14:textId="77777777" w:rsidR="009A0929" w:rsidRPr="00E655DD" w:rsidRDefault="009A0929" w:rsidP="00E655DD">
      <w:pPr>
        <w:numPr>
          <w:ilvl w:val="0"/>
          <w:numId w:val="17"/>
        </w:numPr>
        <w:jc w:val="left"/>
        <w:rPr>
          <w:rFonts w:cs="Arial"/>
          <w:szCs w:val="24"/>
        </w:rPr>
      </w:pPr>
      <w:r w:rsidRPr="00E655DD">
        <w:rPr>
          <w:rFonts w:cs="Arial"/>
          <w:szCs w:val="24"/>
        </w:rPr>
        <w:t>Remember the need to declare an interest also includes those of your close family and possibly friends;</w:t>
      </w:r>
    </w:p>
    <w:p w14:paraId="4E699D01" w14:textId="77777777" w:rsidR="009A0929" w:rsidRPr="00E655DD" w:rsidRDefault="009A0929" w:rsidP="00E655DD">
      <w:pPr>
        <w:numPr>
          <w:ilvl w:val="0"/>
          <w:numId w:val="17"/>
        </w:numPr>
        <w:jc w:val="left"/>
        <w:rPr>
          <w:rFonts w:cs="Arial"/>
          <w:szCs w:val="24"/>
        </w:rPr>
      </w:pPr>
      <w:r w:rsidRPr="00E655DD">
        <w:rPr>
          <w:rFonts w:cs="Arial"/>
          <w:szCs w:val="24"/>
        </w:rPr>
        <w:t>Seek your line manager’s permission before undertaking secondary employment / outside work, in accordance with the employment terms and conditions;</w:t>
      </w:r>
    </w:p>
    <w:p w14:paraId="44B90635" w14:textId="77777777" w:rsidR="009A0929" w:rsidRPr="00E655DD" w:rsidRDefault="009A0929" w:rsidP="00E655DD">
      <w:pPr>
        <w:numPr>
          <w:ilvl w:val="0"/>
          <w:numId w:val="17"/>
        </w:numPr>
        <w:jc w:val="left"/>
        <w:rPr>
          <w:rFonts w:cs="Arial"/>
          <w:szCs w:val="24"/>
        </w:rPr>
      </w:pPr>
      <w:r w:rsidRPr="00E655DD">
        <w:rPr>
          <w:rFonts w:cs="Arial"/>
          <w:szCs w:val="24"/>
        </w:rPr>
        <w:t>Obtain your executive director or unit director’s permission before accepting any commercial sponsorship to hospitality;</w:t>
      </w:r>
    </w:p>
    <w:p w14:paraId="092FE6BD" w14:textId="77777777" w:rsidR="009A0929" w:rsidRPr="00E655DD" w:rsidRDefault="009A0929" w:rsidP="00E655DD">
      <w:pPr>
        <w:numPr>
          <w:ilvl w:val="0"/>
          <w:numId w:val="17"/>
        </w:numPr>
        <w:jc w:val="left"/>
        <w:rPr>
          <w:rFonts w:cs="Arial"/>
          <w:szCs w:val="24"/>
        </w:rPr>
      </w:pPr>
      <w:r w:rsidRPr="00E655DD">
        <w:rPr>
          <w:rFonts w:cs="Arial"/>
          <w:szCs w:val="24"/>
        </w:rPr>
        <w:t>Declare offers of gifts, hospitality or sponsorship using the appropriate form where required.</w:t>
      </w:r>
    </w:p>
    <w:p w14:paraId="0DB39F14" w14:textId="77777777" w:rsidR="009A0929" w:rsidRPr="00E655DD" w:rsidRDefault="009A0929" w:rsidP="00E655DD">
      <w:pPr>
        <w:jc w:val="left"/>
        <w:rPr>
          <w:rFonts w:cs="Arial"/>
          <w:szCs w:val="24"/>
        </w:rPr>
      </w:pPr>
    </w:p>
    <w:p w14:paraId="3EEA8181" w14:textId="77777777" w:rsidR="009A0929" w:rsidRPr="00E655DD" w:rsidRDefault="009A0929" w:rsidP="00E655DD">
      <w:pPr>
        <w:jc w:val="left"/>
        <w:rPr>
          <w:rFonts w:cs="Arial"/>
          <w:b/>
          <w:szCs w:val="24"/>
        </w:rPr>
      </w:pPr>
      <w:r w:rsidRPr="00E655DD">
        <w:rPr>
          <w:rFonts w:cs="Arial"/>
          <w:b/>
          <w:szCs w:val="24"/>
        </w:rPr>
        <w:t>Do not:</w:t>
      </w:r>
    </w:p>
    <w:p w14:paraId="45771764" w14:textId="77777777" w:rsidR="009A0929" w:rsidRPr="00E655DD" w:rsidRDefault="009A0929" w:rsidP="00E655DD">
      <w:pPr>
        <w:jc w:val="left"/>
        <w:rPr>
          <w:rFonts w:cs="Arial"/>
          <w:b/>
          <w:szCs w:val="24"/>
        </w:rPr>
      </w:pPr>
    </w:p>
    <w:p w14:paraId="04C935E4" w14:textId="77777777" w:rsidR="009A0929" w:rsidRPr="00E655DD" w:rsidRDefault="009A0929" w:rsidP="00E655DD">
      <w:pPr>
        <w:numPr>
          <w:ilvl w:val="0"/>
          <w:numId w:val="18"/>
        </w:numPr>
        <w:jc w:val="left"/>
        <w:rPr>
          <w:rFonts w:cs="Arial"/>
          <w:szCs w:val="24"/>
        </w:rPr>
      </w:pPr>
      <w:r w:rsidRPr="00E655DD">
        <w:rPr>
          <w:rFonts w:cs="Arial"/>
          <w:szCs w:val="24"/>
        </w:rPr>
        <w:t>Accept any gifts from suppliers or commercial organisations unless they are of low value e.g. pens, diaries;</w:t>
      </w:r>
    </w:p>
    <w:p w14:paraId="36252825" w14:textId="75DA2907" w:rsidR="009A0929" w:rsidRPr="00E655DD" w:rsidRDefault="009A0929" w:rsidP="00E655DD">
      <w:pPr>
        <w:numPr>
          <w:ilvl w:val="0"/>
          <w:numId w:val="18"/>
        </w:numPr>
        <w:jc w:val="left"/>
        <w:rPr>
          <w:rFonts w:cs="Arial"/>
          <w:szCs w:val="24"/>
        </w:rPr>
      </w:pPr>
      <w:r w:rsidRPr="00E655DD">
        <w:rPr>
          <w:rFonts w:cs="Arial"/>
          <w:szCs w:val="24"/>
        </w:rPr>
        <w:lastRenderedPageBreak/>
        <w:t xml:space="preserve">Accept </w:t>
      </w:r>
      <w:r w:rsidR="006E7FAD" w:rsidRPr="00E655DD">
        <w:rPr>
          <w:rFonts w:cs="Arial"/>
          <w:szCs w:val="24"/>
        </w:rPr>
        <w:t>any gifts over the value of £25</w:t>
      </w:r>
      <w:r w:rsidRPr="00E655DD">
        <w:rPr>
          <w:rFonts w:cs="Arial"/>
          <w:szCs w:val="24"/>
        </w:rPr>
        <w:t xml:space="preserve"> from service users or their relatives, these should be politely declined;</w:t>
      </w:r>
    </w:p>
    <w:p w14:paraId="4A81F5BF" w14:textId="77777777" w:rsidR="009A0929" w:rsidRPr="00E655DD" w:rsidRDefault="009A0929" w:rsidP="00E655DD">
      <w:pPr>
        <w:numPr>
          <w:ilvl w:val="0"/>
          <w:numId w:val="18"/>
        </w:numPr>
        <w:jc w:val="left"/>
        <w:rPr>
          <w:rFonts w:cs="Arial"/>
          <w:szCs w:val="24"/>
        </w:rPr>
      </w:pPr>
      <w:r w:rsidRPr="00E655DD">
        <w:rPr>
          <w:rFonts w:cs="Arial"/>
          <w:szCs w:val="24"/>
        </w:rPr>
        <w:t>Accept any inappropriate hospitality or sponsorship from suppliers or commercial organisations;</w:t>
      </w:r>
    </w:p>
    <w:p w14:paraId="76BD8636" w14:textId="77777777" w:rsidR="009A0929" w:rsidRPr="00E655DD" w:rsidRDefault="009A0929" w:rsidP="00E655DD">
      <w:pPr>
        <w:numPr>
          <w:ilvl w:val="0"/>
          <w:numId w:val="18"/>
        </w:numPr>
        <w:jc w:val="left"/>
        <w:rPr>
          <w:rFonts w:cs="Arial"/>
          <w:szCs w:val="24"/>
        </w:rPr>
      </w:pPr>
      <w:r w:rsidRPr="00E655DD">
        <w:rPr>
          <w:rFonts w:cs="Arial"/>
          <w:szCs w:val="24"/>
        </w:rPr>
        <w:t>Abuse/use your position to obtain preferential rates for private deals;</w:t>
      </w:r>
    </w:p>
    <w:p w14:paraId="5FD2C00C" w14:textId="77777777" w:rsidR="009A0929" w:rsidRPr="00E655DD" w:rsidRDefault="009A0929" w:rsidP="00E655DD">
      <w:pPr>
        <w:numPr>
          <w:ilvl w:val="0"/>
          <w:numId w:val="18"/>
        </w:numPr>
        <w:jc w:val="left"/>
        <w:rPr>
          <w:rFonts w:cs="Arial"/>
          <w:szCs w:val="24"/>
        </w:rPr>
      </w:pPr>
      <w:r w:rsidRPr="00E655DD">
        <w:rPr>
          <w:rFonts w:cs="Arial"/>
          <w:szCs w:val="24"/>
        </w:rPr>
        <w:t>Unfairly advantage one competitor over another or show favouritism in your dealings with commercial organisations;</w:t>
      </w:r>
    </w:p>
    <w:p w14:paraId="331E8512" w14:textId="77777777" w:rsidR="009A0929" w:rsidRPr="00E655DD" w:rsidRDefault="009A0929" w:rsidP="00E655DD">
      <w:pPr>
        <w:numPr>
          <w:ilvl w:val="0"/>
          <w:numId w:val="18"/>
        </w:numPr>
        <w:jc w:val="left"/>
        <w:rPr>
          <w:rFonts w:cs="Arial"/>
          <w:szCs w:val="24"/>
        </w:rPr>
      </w:pPr>
      <w:r w:rsidRPr="00E655DD">
        <w:rPr>
          <w:rFonts w:cs="Arial"/>
          <w:szCs w:val="24"/>
        </w:rPr>
        <w:t>Use NHS resources for your own private use.</w:t>
      </w:r>
    </w:p>
    <w:p w14:paraId="34E3CEEB" w14:textId="77777777" w:rsidR="009A0929" w:rsidRPr="00E655DD" w:rsidRDefault="009A0929" w:rsidP="00E655DD">
      <w:pPr>
        <w:jc w:val="left"/>
        <w:rPr>
          <w:rFonts w:cs="Arial"/>
          <w:szCs w:val="24"/>
        </w:rPr>
      </w:pPr>
    </w:p>
    <w:p w14:paraId="2285DCDF" w14:textId="77777777" w:rsidR="009A0929" w:rsidRPr="00E655DD" w:rsidRDefault="009A0929" w:rsidP="00E655DD">
      <w:pPr>
        <w:jc w:val="left"/>
        <w:rPr>
          <w:rFonts w:cs="Arial"/>
          <w:b/>
          <w:bCs/>
          <w:szCs w:val="24"/>
        </w:rPr>
      </w:pPr>
      <w:r w:rsidRPr="00E655DD">
        <w:rPr>
          <w:rFonts w:cs="Arial"/>
          <w:szCs w:val="24"/>
        </w:rPr>
        <w:t>If you need any further guidance please contact the Director of Corporate Governance.</w:t>
      </w:r>
    </w:p>
    <w:p w14:paraId="04772624" w14:textId="77777777" w:rsidR="009A0929" w:rsidRPr="00E655DD" w:rsidRDefault="009A0929" w:rsidP="00E655DD">
      <w:pPr>
        <w:jc w:val="left"/>
        <w:rPr>
          <w:rFonts w:cs="Arial"/>
          <w:b/>
          <w:bCs/>
          <w:szCs w:val="24"/>
        </w:rPr>
      </w:pPr>
    </w:p>
    <w:p w14:paraId="7841C5E3" w14:textId="12C7CB51" w:rsidR="009A0929" w:rsidRDefault="009A0929">
      <w:pPr>
        <w:rPr>
          <w:rFonts w:ascii="Verdana" w:hAnsi="Verdana"/>
          <w:szCs w:val="24"/>
        </w:rPr>
      </w:pPr>
    </w:p>
    <w:p w14:paraId="15CF9215" w14:textId="2988A6C6" w:rsidR="009A0929" w:rsidRDefault="009A0929">
      <w:pPr>
        <w:rPr>
          <w:rFonts w:ascii="Verdana" w:hAnsi="Verdana"/>
          <w:szCs w:val="24"/>
        </w:rPr>
      </w:pPr>
    </w:p>
    <w:p w14:paraId="7A72B977" w14:textId="623807C7" w:rsidR="009A0929" w:rsidRDefault="009A0929">
      <w:pPr>
        <w:rPr>
          <w:rFonts w:ascii="Verdana" w:hAnsi="Verdana"/>
          <w:szCs w:val="24"/>
        </w:rPr>
      </w:pPr>
    </w:p>
    <w:p w14:paraId="1A8F41B3" w14:textId="181A0BDB" w:rsidR="009A0929" w:rsidRDefault="009A0929">
      <w:pPr>
        <w:rPr>
          <w:rFonts w:ascii="Verdana" w:hAnsi="Verdana"/>
          <w:szCs w:val="24"/>
        </w:rPr>
      </w:pPr>
    </w:p>
    <w:p w14:paraId="3A459E8F" w14:textId="17A1BF8F" w:rsidR="009A0929" w:rsidRDefault="009A0929">
      <w:pPr>
        <w:rPr>
          <w:rFonts w:ascii="Verdana" w:hAnsi="Verdana"/>
          <w:szCs w:val="24"/>
        </w:rPr>
      </w:pPr>
    </w:p>
    <w:p w14:paraId="333E89AC" w14:textId="568FE7EC" w:rsidR="009A0929" w:rsidRDefault="009A0929">
      <w:pPr>
        <w:rPr>
          <w:rFonts w:ascii="Verdana" w:hAnsi="Verdana"/>
          <w:szCs w:val="24"/>
        </w:rPr>
      </w:pPr>
    </w:p>
    <w:p w14:paraId="69C135FA" w14:textId="0353E4FE" w:rsidR="009A0929" w:rsidRDefault="009A0929">
      <w:pPr>
        <w:rPr>
          <w:rFonts w:ascii="Verdana" w:hAnsi="Verdana"/>
          <w:szCs w:val="24"/>
        </w:rPr>
      </w:pPr>
    </w:p>
    <w:p w14:paraId="44849248" w14:textId="6941CBD8" w:rsidR="009A0929" w:rsidRDefault="009A0929">
      <w:pPr>
        <w:rPr>
          <w:rFonts w:ascii="Verdana" w:hAnsi="Verdana"/>
          <w:szCs w:val="24"/>
        </w:rPr>
      </w:pPr>
    </w:p>
    <w:p w14:paraId="1C3604F2" w14:textId="6ECECD0B" w:rsidR="009A0929" w:rsidRDefault="009A0929">
      <w:pPr>
        <w:rPr>
          <w:rFonts w:ascii="Verdana" w:hAnsi="Verdana"/>
          <w:szCs w:val="24"/>
        </w:rPr>
      </w:pPr>
    </w:p>
    <w:p w14:paraId="0E9D1C5B" w14:textId="6B9A31C8" w:rsidR="009A0929" w:rsidRDefault="009A0929">
      <w:pPr>
        <w:rPr>
          <w:rFonts w:ascii="Verdana" w:hAnsi="Verdana"/>
          <w:szCs w:val="24"/>
        </w:rPr>
      </w:pPr>
    </w:p>
    <w:p w14:paraId="1574A485" w14:textId="01426274" w:rsidR="009A0929" w:rsidRDefault="009A0929">
      <w:pPr>
        <w:rPr>
          <w:rFonts w:ascii="Verdana" w:hAnsi="Verdana"/>
          <w:szCs w:val="24"/>
        </w:rPr>
      </w:pPr>
    </w:p>
    <w:p w14:paraId="6AC79C82" w14:textId="4D3AC1EF" w:rsidR="009A0929" w:rsidRDefault="009A0929">
      <w:pPr>
        <w:rPr>
          <w:rFonts w:ascii="Verdana" w:hAnsi="Verdana"/>
          <w:szCs w:val="24"/>
        </w:rPr>
      </w:pPr>
    </w:p>
    <w:p w14:paraId="622ED6A6" w14:textId="69D09A79" w:rsidR="009A0929" w:rsidRDefault="009A0929">
      <w:pPr>
        <w:rPr>
          <w:rFonts w:ascii="Verdana" w:hAnsi="Verdana"/>
          <w:szCs w:val="24"/>
        </w:rPr>
      </w:pPr>
    </w:p>
    <w:p w14:paraId="02C2F84A" w14:textId="0AA333F8" w:rsidR="009A0929" w:rsidRDefault="009A0929">
      <w:pPr>
        <w:rPr>
          <w:rFonts w:ascii="Verdana" w:hAnsi="Verdana"/>
          <w:szCs w:val="24"/>
        </w:rPr>
      </w:pPr>
    </w:p>
    <w:p w14:paraId="320D6A3A" w14:textId="3C59E9CC" w:rsidR="009A0929" w:rsidRDefault="009A0929">
      <w:pPr>
        <w:rPr>
          <w:rFonts w:ascii="Verdana" w:hAnsi="Verdana"/>
          <w:szCs w:val="24"/>
        </w:rPr>
      </w:pPr>
    </w:p>
    <w:p w14:paraId="606B1C56" w14:textId="2F1B072B" w:rsidR="009A0929" w:rsidRDefault="009A0929">
      <w:pPr>
        <w:rPr>
          <w:rFonts w:ascii="Verdana" w:hAnsi="Verdana"/>
          <w:szCs w:val="24"/>
        </w:rPr>
      </w:pPr>
    </w:p>
    <w:p w14:paraId="3AEECA2C" w14:textId="42C23ABA" w:rsidR="009A0929" w:rsidRDefault="009A0929">
      <w:pPr>
        <w:rPr>
          <w:rFonts w:ascii="Verdana" w:hAnsi="Verdana"/>
          <w:szCs w:val="24"/>
        </w:rPr>
      </w:pPr>
    </w:p>
    <w:p w14:paraId="3053C664" w14:textId="754C3F10" w:rsidR="009A0929" w:rsidRDefault="009A0929">
      <w:pPr>
        <w:rPr>
          <w:rFonts w:ascii="Verdana" w:hAnsi="Verdana"/>
          <w:szCs w:val="24"/>
        </w:rPr>
      </w:pPr>
    </w:p>
    <w:p w14:paraId="091C40B4" w14:textId="0CFB022D" w:rsidR="009A0929" w:rsidRDefault="009A0929">
      <w:pPr>
        <w:rPr>
          <w:rFonts w:ascii="Verdana" w:hAnsi="Verdana"/>
          <w:szCs w:val="24"/>
        </w:rPr>
      </w:pPr>
    </w:p>
    <w:p w14:paraId="148F2502" w14:textId="6DFE6C44" w:rsidR="009A0929" w:rsidRDefault="009A0929">
      <w:pPr>
        <w:rPr>
          <w:rFonts w:ascii="Verdana" w:hAnsi="Verdana"/>
          <w:szCs w:val="24"/>
        </w:rPr>
      </w:pPr>
    </w:p>
    <w:p w14:paraId="548C6C61" w14:textId="3E226AB6" w:rsidR="009A0929" w:rsidRDefault="009A0929">
      <w:pPr>
        <w:rPr>
          <w:rFonts w:ascii="Verdana" w:hAnsi="Verdana"/>
          <w:szCs w:val="24"/>
        </w:rPr>
      </w:pPr>
    </w:p>
    <w:p w14:paraId="4964AC85" w14:textId="2DA2F9FA" w:rsidR="009A0929" w:rsidRDefault="009A0929">
      <w:pPr>
        <w:rPr>
          <w:rFonts w:ascii="Verdana" w:hAnsi="Verdana"/>
          <w:szCs w:val="24"/>
        </w:rPr>
      </w:pPr>
    </w:p>
    <w:p w14:paraId="605CB9BE" w14:textId="7C4E4FA8" w:rsidR="009A0929" w:rsidRDefault="009A0929">
      <w:pPr>
        <w:rPr>
          <w:rFonts w:ascii="Verdana" w:hAnsi="Verdana"/>
          <w:szCs w:val="24"/>
        </w:rPr>
      </w:pPr>
    </w:p>
    <w:p w14:paraId="6352E900" w14:textId="294F24A6" w:rsidR="009A0929" w:rsidRDefault="009A0929">
      <w:pPr>
        <w:rPr>
          <w:rFonts w:ascii="Verdana" w:hAnsi="Verdana"/>
          <w:szCs w:val="24"/>
        </w:rPr>
      </w:pPr>
    </w:p>
    <w:p w14:paraId="5C3DB198" w14:textId="285ACD12" w:rsidR="009A0929" w:rsidRDefault="009A0929">
      <w:pPr>
        <w:rPr>
          <w:rFonts w:ascii="Verdana" w:hAnsi="Verdana"/>
          <w:szCs w:val="24"/>
        </w:rPr>
      </w:pPr>
    </w:p>
    <w:p w14:paraId="3E79F651" w14:textId="46CB25BD" w:rsidR="009A0929" w:rsidRDefault="009A0929">
      <w:pPr>
        <w:rPr>
          <w:rFonts w:ascii="Verdana" w:hAnsi="Verdana"/>
          <w:szCs w:val="24"/>
        </w:rPr>
      </w:pPr>
    </w:p>
    <w:p w14:paraId="1FA582EE" w14:textId="77777777" w:rsidR="009A0929" w:rsidRDefault="009A0929">
      <w:pPr>
        <w:rPr>
          <w:rFonts w:ascii="Verdana" w:hAnsi="Verdana"/>
          <w:szCs w:val="24"/>
        </w:rPr>
        <w:sectPr w:rsidR="009A0929" w:rsidSect="006F7FE4">
          <w:footerReference w:type="default" r:id="rId16"/>
          <w:headerReference w:type="first" r:id="rId17"/>
          <w:footerReference w:type="first" r:id="rId18"/>
          <w:pgSz w:w="11906" w:h="16838"/>
          <w:pgMar w:top="1440" w:right="1440" w:bottom="1440" w:left="1440" w:header="708" w:footer="708" w:gutter="0"/>
          <w:cols w:space="708"/>
          <w:titlePg/>
          <w:docGrid w:linePitch="360"/>
        </w:sectPr>
      </w:pPr>
    </w:p>
    <w:p w14:paraId="7A73A0B8" w14:textId="5FF04575" w:rsidR="009A0929" w:rsidRDefault="009A0929">
      <w:pPr>
        <w:rPr>
          <w:rFonts w:ascii="Verdana" w:hAnsi="Verdana"/>
          <w:szCs w:val="24"/>
        </w:rPr>
      </w:pPr>
    </w:p>
    <w:p w14:paraId="206C9021" w14:textId="681FA77F" w:rsidR="009A0929" w:rsidRPr="009A0929" w:rsidRDefault="009A0929" w:rsidP="009A0929">
      <w:pPr>
        <w:rPr>
          <w:rFonts w:ascii="Verdana" w:hAnsi="Verdana"/>
          <w:b/>
          <w:bCs/>
          <w:szCs w:val="24"/>
        </w:rPr>
      </w:pPr>
      <w:bookmarkStart w:id="4" w:name="_Toc358107450"/>
      <w:r w:rsidRPr="009A0929">
        <w:rPr>
          <w:rFonts w:ascii="Verdana" w:hAnsi="Verdana"/>
          <w:b/>
          <w:bCs/>
          <w:szCs w:val="24"/>
        </w:rPr>
        <w:t xml:space="preserve">APPENDIX </w:t>
      </w:r>
      <w:bookmarkEnd w:id="4"/>
      <w:r w:rsidRPr="009A0929">
        <w:rPr>
          <w:rFonts w:ascii="Verdana" w:hAnsi="Verdana"/>
          <w:b/>
          <w:bCs/>
          <w:szCs w:val="24"/>
        </w:rPr>
        <w:t>2 – DECLARATION OF INTEREST FORM</w:t>
      </w:r>
    </w:p>
    <w:p w14:paraId="7FE210F6" w14:textId="77777777" w:rsidR="009A0929" w:rsidRPr="009A0929" w:rsidRDefault="009A0929" w:rsidP="009A0929">
      <w:pPr>
        <w:rPr>
          <w:rFonts w:ascii="Verdana" w:hAnsi="Verdana"/>
          <w:b/>
          <w:szCs w:val="24"/>
        </w:rPr>
      </w:pPr>
    </w:p>
    <w:tbl>
      <w:tblPr>
        <w:tblW w:w="14603"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685"/>
        <w:gridCol w:w="31"/>
        <w:gridCol w:w="59"/>
        <w:gridCol w:w="5881"/>
        <w:gridCol w:w="50"/>
        <w:gridCol w:w="1390"/>
        <w:gridCol w:w="48"/>
        <w:gridCol w:w="3459"/>
      </w:tblGrid>
      <w:tr w:rsidR="009A0929" w:rsidRPr="009A0929" w14:paraId="7CDAD935" w14:textId="77777777" w:rsidTr="00D93BCE">
        <w:trPr>
          <w:cantSplit/>
          <w:trHeight w:val="1148"/>
        </w:trPr>
        <w:tc>
          <w:tcPr>
            <w:tcW w:w="3775" w:type="dxa"/>
            <w:gridSpan w:val="3"/>
            <w:tcBorders>
              <w:bottom w:val="nil"/>
            </w:tcBorders>
          </w:tcPr>
          <w:p w14:paraId="1EB19871" w14:textId="77777777" w:rsidR="009A0929" w:rsidRPr="009A0929" w:rsidRDefault="009A0929" w:rsidP="009A0929">
            <w:pPr>
              <w:rPr>
                <w:rFonts w:ascii="Verdana" w:hAnsi="Verdana"/>
                <w:b/>
                <w:bCs/>
                <w:i/>
                <w:szCs w:val="24"/>
              </w:rPr>
            </w:pPr>
            <w:r w:rsidRPr="009A0929">
              <w:rPr>
                <w:rFonts w:ascii="Verdana" w:hAnsi="Verdana"/>
                <w:b/>
                <w:bCs/>
                <w:noProof/>
                <w:szCs w:val="24"/>
              </w:rPr>
              <w:drawing>
                <wp:anchor distT="0" distB="0" distL="114300" distR="114300" simplePos="0" relativeHeight="251665408" behindDoc="1" locked="0" layoutInCell="1" allowOverlap="1" wp14:anchorId="7F11E6BC" wp14:editId="6CCDBADF">
                  <wp:simplePos x="0" y="0"/>
                  <wp:positionH relativeFrom="margin">
                    <wp:posOffset>129540</wp:posOffset>
                  </wp:positionH>
                  <wp:positionV relativeFrom="paragraph">
                    <wp:posOffset>130810</wp:posOffset>
                  </wp:positionV>
                  <wp:extent cx="2221865" cy="561975"/>
                  <wp:effectExtent l="0" t="0" r="6985" b="9525"/>
                  <wp:wrapSquare wrapText="bothSides"/>
                  <wp:docPr id="10" name="Picture 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21865" cy="56197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0828" w:type="dxa"/>
            <w:gridSpan w:val="5"/>
            <w:tcBorders>
              <w:bottom w:val="nil"/>
            </w:tcBorders>
            <w:shd w:val="pct15" w:color="000000" w:fill="FFFFFF"/>
          </w:tcPr>
          <w:p w14:paraId="1E31F042" w14:textId="77777777" w:rsidR="009A0929" w:rsidRPr="009A0929" w:rsidRDefault="009A0929" w:rsidP="009A0929">
            <w:pPr>
              <w:rPr>
                <w:rFonts w:ascii="Verdana" w:hAnsi="Verdana"/>
                <w:b/>
                <w:bCs/>
                <w:szCs w:val="24"/>
              </w:rPr>
            </w:pPr>
            <w:r w:rsidRPr="009A0929">
              <w:rPr>
                <w:rFonts w:ascii="Verdana" w:hAnsi="Verdana"/>
                <w:b/>
                <w:bCs/>
                <w:szCs w:val="24"/>
              </w:rPr>
              <w:t>Declarations of Interest Form</w:t>
            </w:r>
          </w:p>
        </w:tc>
      </w:tr>
      <w:tr w:rsidR="009A0929" w:rsidRPr="009A0929" w14:paraId="148AE0DF" w14:textId="77777777" w:rsidTr="00D93BCE">
        <w:trPr>
          <w:cantSplit/>
          <w:trHeight w:val="142"/>
        </w:trPr>
        <w:tc>
          <w:tcPr>
            <w:tcW w:w="3775" w:type="dxa"/>
            <w:gridSpan w:val="3"/>
            <w:tcBorders>
              <w:top w:val="single" w:sz="4" w:space="0" w:color="auto"/>
              <w:left w:val="single" w:sz="4" w:space="0" w:color="auto"/>
              <w:bottom w:val="single" w:sz="4" w:space="0" w:color="auto"/>
              <w:right w:val="nil"/>
            </w:tcBorders>
            <w:shd w:val="pct15" w:color="000000" w:fill="FFFFFF"/>
          </w:tcPr>
          <w:p w14:paraId="72CBC029" w14:textId="77777777" w:rsidR="009A0929" w:rsidRPr="009A0929" w:rsidRDefault="009A0929" w:rsidP="009A0929">
            <w:pPr>
              <w:rPr>
                <w:rFonts w:ascii="Verdana" w:hAnsi="Verdana"/>
                <w:b/>
                <w:szCs w:val="24"/>
              </w:rPr>
            </w:pPr>
            <w:r w:rsidRPr="009A0929">
              <w:rPr>
                <w:rFonts w:ascii="Verdana" w:hAnsi="Verdana"/>
                <w:b/>
                <w:szCs w:val="24"/>
              </w:rPr>
              <w:t>Full Name: (Please Print)</w:t>
            </w:r>
          </w:p>
        </w:tc>
        <w:tc>
          <w:tcPr>
            <w:tcW w:w="10828" w:type="dxa"/>
            <w:gridSpan w:val="5"/>
            <w:tcBorders>
              <w:left w:val="single" w:sz="4" w:space="0" w:color="auto"/>
              <w:bottom w:val="single" w:sz="6" w:space="0" w:color="auto"/>
            </w:tcBorders>
          </w:tcPr>
          <w:p w14:paraId="0D97D31E" w14:textId="77777777" w:rsidR="009A0929" w:rsidRPr="009A0929" w:rsidRDefault="009A0929" w:rsidP="009A0929">
            <w:pPr>
              <w:rPr>
                <w:rFonts w:ascii="Verdana" w:hAnsi="Verdana"/>
                <w:szCs w:val="24"/>
              </w:rPr>
            </w:pPr>
          </w:p>
        </w:tc>
      </w:tr>
      <w:tr w:rsidR="009A0929" w:rsidRPr="009A0929" w14:paraId="2AA5CEC1" w14:textId="77777777" w:rsidTr="00D93BCE">
        <w:trPr>
          <w:cantSplit/>
          <w:trHeight w:val="142"/>
        </w:trPr>
        <w:tc>
          <w:tcPr>
            <w:tcW w:w="3775" w:type="dxa"/>
            <w:gridSpan w:val="3"/>
            <w:tcBorders>
              <w:top w:val="nil"/>
              <w:left w:val="single" w:sz="4" w:space="0" w:color="auto"/>
              <w:bottom w:val="nil"/>
              <w:right w:val="nil"/>
            </w:tcBorders>
            <w:shd w:val="pct15" w:color="000000" w:fill="FFFFFF"/>
          </w:tcPr>
          <w:p w14:paraId="2EE17C9E" w14:textId="77777777" w:rsidR="009A0929" w:rsidRPr="009A0929" w:rsidRDefault="009A0929" w:rsidP="009A0929">
            <w:pPr>
              <w:rPr>
                <w:rFonts w:ascii="Verdana" w:hAnsi="Verdana"/>
                <w:b/>
                <w:szCs w:val="24"/>
              </w:rPr>
            </w:pPr>
            <w:r w:rsidRPr="009A0929">
              <w:rPr>
                <w:rFonts w:ascii="Verdana" w:hAnsi="Verdana"/>
                <w:b/>
                <w:szCs w:val="24"/>
              </w:rPr>
              <w:t>Contact Address:</w:t>
            </w:r>
          </w:p>
        </w:tc>
        <w:tc>
          <w:tcPr>
            <w:tcW w:w="10828" w:type="dxa"/>
            <w:gridSpan w:val="5"/>
            <w:tcBorders>
              <w:left w:val="single" w:sz="4" w:space="0" w:color="auto"/>
            </w:tcBorders>
          </w:tcPr>
          <w:p w14:paraId="1B767651" w14:textId="77777777" w:rsidR="009A0929" w:rsidRPr="009A0929" w:rsidRDefault="009A0929" w:rsidP="009A0929">
            <w:pPr>
              <w:rPr>
                <w:rFonts w:ascii="Verdana" w:hAnsi="Verdana"/>
                <w:szCs w:val="24"/>
              </w:rPr>
            </w:pPr>
          </w:p>
        </w:tc>
      </w:tr>
      <w:tr w:rsidR="009A0929" w:rsidRPr="009A0929" w14:paraId="00FB5212" w14:textId="77777777" w:rsidTr="00D93BCE">
        <w:trPr>
          <w:cantSplit/>
          <w:trHeight w:val="142"/>
        </w:trPr>
        <w:tc>
          <w:tcPr>
            <w:tcW w:w="3775" w:type="dxa"/>
            <w:gridSpan w:val="3"/>
            <w:tcBorders>
              <w:top w:val="single" w:sz="4" w:space="0" w:color="auto"/>
              <w:left w:val="single" w:sz="4" w:space="0" w:color="auto"/>
              <w:bottom w:val="single" w:sz="4" w:space="0" w:color="auto"/>
              <w:right w:val="nil"/>
            </w:tcBorders>
            <w:shd w:val="pct15" w:color="000000" w:fill="FFFFFF"/>
          </w:tcPr>
          <w:p w14:paraId="35F986F9" w14:textId="77777777" w:rsidR="009A0929" w:rsidRPr="009A0929" w:rsidRDefault="009A0929" w:rsidP="009A0929">
            <w:pPr>
              <w:rPr>
                <w:rFonts w:ascii="Verdana" w:hAnsi="Verdana"/>
                <w:b/>
                <w:szCs w:val="24"/>
              </w:rPr>
            </w:pPr>
            <w:r w:rsidRPr="009A0929">
              <w:rPr>
                <w:rFonts w:ascii="Verdana" w:hAnsi="Verdana"/>
                <w:b/>
                <w:szCs w:val="24"/>
              </w:rPr>
              <w:t>Tel No:</w:t>
            </w:r>
            <w:r w:rsidRPr="009A0929">
              <w:rPr>
                <w:rFonts w:ascii="Verdana" w:hAnsi="Verdana"/>
                <w:b/>
                <w:szCs w:val="24"/>
              </w:rPr>
              <w:tab/>
            </w:r>
          </w:p>
        </w:tc>
        <w:tc>
          <w:tcPr>
            <w:tcW w:w="10828" w:type="dxa"/>
            <w:gridSpan w:val="5"/>
            <w:tcBorders>
              <w:left w:val="single" w:sz="4" w:space="0" w:color="auto"/>
            </w:tcBorders>
          </w:tcPr>
          <w:p w14:paraId="40BBD586" w14:textId="77777777" w:rsidR="009A0929" w:rsidRPr="009A0929" w:rsidRDefault="009A0929" w:rsidP="009A0929">
            <w:pPr>
              <w:rPr>
                <w:rFonts w:ascii="Verdana" w:hAnsi="Verdana"/>
                <w:szCs w:val="24"/>
              </w:rPr>
            </w:pPr>
          </w:p>
        </w:tc>
      </w:tr>
      <w:tr w:rsidR="009A0929" w:rsidRPr="009A0929" w14:paraId="67F7638E" w14:textId="77777777" w:rsidTr="00D93BCE">
        <w:trPr>
          <w:cantSplit/>
          <w:trHeight w:val="142"/>
        </w:trPr>
        <w:tc>
          <w:tcPr>
            <w:tcW w:w="3775" w:type="dxa"/>
            <w:gridSpan w:val="3"/>
            <w:tcBorders>
              <w:top w:val="nil"/>
              <w:left w:val="single" w:sz="4" w:space="0" w:color="auto"/>
              <w:bottom w:val="single" w:sz="6" w:space="0" w:color="808080"/>
              <w:right w:val="nil"/>
            </w:tcBorders>
            <w:shd w:val="pct15" w:color="000000" w:fill="FFFFFF"/>
          </w:tcPr>
          <w:p w14:paraId="44882E97" w14:textId="77777777" w:rsidR="009A0929" w:rsidRPr="009A0929" w:rsidRDefault="009A0929" w:rsidP="009A0929">
            <w:pPr>
              <w:rPr>
                <w:rFonts w:ascii="Verdana" w:hAnsi="Verdana"/>
                <w:b/>
                <w:szCs w:val="24"/>
              </w:rPr>
            </w:pPr>
            <w:r w:rsidRPr="009A0929">
              <w:rPr>
                <w:rFonts w:ascii="Verdana" w:hAnsi="Verdana"/>
                <w:b/>
                <w:szCs w:val="24"/>
              </w:rPr>
              <w:t>Position Held in Health Board</w:t>
            </w:r>
          </w:p>
        </w:tc>
        <w:tc>
          <w:tcPr>
            <w:tcW w:w="10828" w:type="dxa"/>
            <w:gridSpan w:val="5"/>
            <w:tcBorders>
              <w:left w:val="single" w:sz="4" w:space="0" w:color="auto"/>
            </w:tcBorders>
          </w:tcPr>
          <w:p w14:paraId="37703D96" w14:textId="77777777" w:rsidR="009A0929" w:rsidRPr="009A0929" w:rsidRDefault="009A0929" w:rsidP="009A0929">
            <w:pPr>
              <w:rPr>
                <w:rFonts w:ascii="Verdana" w:hAnsi="Verdana"/>
                <w:szCs w:val="24"/>
              </w:rPr>
            </w:pPr>
          </w:p>
        </w:tc>
      </w:tr>
      <w:tr w:rsidR="009A0929" w:rsidRPr="009A0929" w14:paraId="2B7A6B3A" w14:textId="77777777" w:rsidTr="00D93BCE">
        <w:trPr>
          <w:cantSplit/>
          <w:trHeight w:val="142"/>
        </w:trPr>
        <w:tc>
          <w:tcPr>
            <w:tcW w:w="14603" w:type="dxa"/>
            <w:gridSpan w:val="8"/>
          </w:tcPr>
          <w:p w14:paraId="18B3240B" w14:textId="77777777" w:rsidR="009A0929" w:rsidRPr="009A0929" w:rsidRDefault="009A0929" w:rsidP="009A0929">
            <w:pPr>
              <w:rPr>
                <w:rFonts w:ascii="Verdana" w:hAnsi="Verdana"/>
                <w:b/>
                <w:szCs w:val="24"/>
              </w:rPr>
            </w:pPr>
            <w:r w:rsidRPr="009A0929">
              <w:rPr>
                <w:rFonts w:ascii="Verdana" w:hAnsi="Verdana"/>
                <w:szCs w:val="24"/>
              </w:rPr>
              <w:t xml:space="preserve">In accordance with the Code of Conduct and Accountability, Standing Orders and Standing Financial Instructions. I list below my relevant interests and those of my family for inclusion in the Register of Members’ Interests.                                             </w:t>
            </w:r>
            <w:r w:rsidRPr="009A0929">
              <w:rPr>
                <w:rFonts w:ascii="Verdana" w:hAnsi="Verdana"/>
                <w:b/>
                <w:szCs w:val="24"/>
              </w:rPr>
              <w:t xml:space="preserve">If in doubt, declare! Proceed to Section h) after noting section f) if you have nothing to declare.  </w:t>
            </w:r>
          </w:p>
        </w:tc>
      </w:tr>
      <w:tr w:rsidR="009A0929" w:rsidRPr="009A0929" w14:paraId="2B601293" w14:textId="77777777" w:rsidTr="00BF17F8">
        <w:trPr>
          <w:cantSplit/>
          <w:trHeight w:val="501"/>
        </w:trPr>
        <w:tc>
          <w:tcPr>
            <w:tcW w:w="3685" w:type="dxa"/>
            <w:tcBorders>
              <w:bottom w:val="single" w:sz="4" w:space="0" w:color="auto"/>
            </w:tcBorders>
            <w:shd w:val="pct10" w:color="000000" w:fill="FFFFFF"/>
          </w:tcPr>
          <w:p w14:paraId="12705083" w14:textId="77777777" w:rsidR="009A0929" w:rsidRPr="009A0929" w:rsidRDefault="009A0929" w:rsidP="009A0929">
            <w:pPr>
              <w:rPr>
                <w:rFonts w:ascii="Verdana" w:hAnsi="Verdana"/>
                <w:b/>
                <w:szCs w:val="24"/>
              </w:rPr>
            </w:pPr>
            <w:r w:rsidRPr="009A0929">
              <w:rPr>
                <w:rFonts w:ascii="Verdana" w:hAnsi="Verdana"/>
                <w:b/>
                <w:szCs w:val="24"/>
              </w:rPr>
              <w:t>Declaration</w:t>
            </w:r>
          </w:p>
        </w:tc>
        <w:tc>
          <w:tcPr>
            <w:tcW w:w="6021" w:type="dxa"/>
            <w:gridSpan w:val="4"/>
            <w:tcBorders>
              <w:bottom w:val="single" w:sz="6" w:space="0" w:color="000000"/>
            </w:tcBorders>
            <w:shd w:val="pct10" w:color="000000" w:fill="FFFFFF"/>
          </w:tcPr>
          <w:p w14:paraId="79CD6D28" w14:textId="77777777" w:rsidR="009A0929" w:rsidRPr="009A0929" w:rsidRDefault="009A0929" w:rsidP="009A0929">
            <w:pPr>
              <w:rPr>
                <w:rFonts w:ascii="Verdana" w:hAnsi="Verdana"/>
                <w:b/>
                <w:szCs w:val="24"/>
              </w:rPr>
            </w:pPr>
            <w:r w:rsidRPr="009A0929">
              <w:rPr>
                <w:rFonts w:ascii="Verdana" w:hAnsi="Verdana"/>
                <w:b/>
                <w:szCs w:val="24"/>
              </w:rPr>
              <w:t>Nature of Relationship</w:t>
            </w:r>
          </w:p>
        </w:tc>
        <w:tc>
          <w:tcPr>
            <w:tcW w:w="1438" w:type="dxa"/>
            <w:gridSpan w:val="2"/>
            <w:tcBorders>
              <w:bottom w:val="single" w:sz="6" w:space="0" w:color="000000"/>
            </w:tcBorders>
            <w:shd w:val="pct10" w:color="000000" w:fill="FFFFFF"/>
          </w:tcPr>
          <w:p w14:paraId="58E180E1" w14:textId="77777777" w:rsidR="009A0929" w:rsidRPr="009A0929" w:rsidRDefault="009A0929" w:rsidP="009A0929">
            <w:pPr>
              <w:rPr>
                <w:rFonts w:ascii="Verdana" w:hAnsi="Verdana"/>
                <w:b/>
                <w:szCs w:val="24"/>
              </w:rPr>
            </w:pPr>
            <w:r w:rsidRPr="009A0929">
              <w:rPr>
                <w:rFonts w:ascii="Verdana" w:hAnsi="Verdana"/>
                <w:b/>
                <w:szCs w:val="24"/>
              </w:rPr>
              <w:t>Period of Involvement</w:t>
            </w:r>
          </w:p>
        </w:tc>
        <w:tc>
          <w:tcPr>
            <w:tcW w:w="3459" w:type="dxa"/>
            <w:tcBorders>
              <w:bottom w:val="single" w:sz="6" w:space="0" w:color="000000"/>
            </w:tcBorders>
            <w:shd w:val="pct10" w:color="000000" w:fill="FFFFFF"/>
          </w:tcPr>
          <w:p w14:paraId="5E1A2090" w14:textId="77777777" w:rsidR="009A0929" w:rsidRPr="009A0929" w:rsidRDefault="009A0929" w:rsidP="009A0929">
            <w:pPr>
              <w:rPr>
                <w:rFonts w:ascii="Verdana" w:hAnsi="Verdana"/>
                <w:b/>
                <w:szCs w:val="24"/>
              </w:rPr>
            </w:pPr>
            <w:r w:rsidRPr="009A0929">
              <w:rPr>
                <w:rFonts w:ascii="Verdana" w:hAnsi="Verdana"/>
                <w:b/>
                <w:szCs w:val="24"/>
              </w:rPr>
              <w:t>Financial Transactions or Benefits in Kind</w:t>
            </w:r>
          </w:p>
        </w:tc>
      </w:tr>
      <w:tr w:rsidR="009A0929" w:rsidRPr="009A0929" w14:paraId="08D90DDA" w14:textId="77777777" w:rsidTr="00BF17F8">
        <w:trPr>
          <w:cantSplit/>
          <w:trHeight w:val="326"/>
        </w:trPr>
        <w:tc>
          <w:tcPr>
            <w:tcW w:w="3685" w:type="dxa"/>
            <w:vMerge w:val="restart"/>
            <w:tcBorders>
              <w:top w:val="single" w:sz="4" w:space="0" w:color="auto"/>
              <w:right w:val="single" w:sz="6" w:space="0" w:color="000000"/>
            </w:tcBorders>
          </w:tcPr>
          <w:p w14:paraId="0B05DC0C" w14:textId="77777777" w:rsidR="009A0929" w:rsidRPr="00E655DD" w:rsidRDefault="009A0929" w:rsidP="00E655DD">
            <w:pPr>
              <w:pStyle w:val="ListParagraph"/>
              <w:numPr>
                <w:ilvl w:val="0"/>
                <w:numId w:val="60"/>
              </w:numPr>
              <w:rPr>
                <w:rFonts w:ascii="Verdana" w:hAnsi="Verdana"/>
                <w:b/>
                <w:szCs w:val="24"/>
              </w:rPr>
            </w:pPr>
            <w:r w:rsidRPr="00E655DD">
              <w:rPr>
                <w:rFonts w:ascii="Verdana" w:hAnsi="Verdana"/>
                <w:b/>
                <w:szCs w:val="24"/>
              </w:rPr>
              <w:t>DIRECTORSHIPS</w:t>
            </w:r>
          </w:p>
          <w:p w14:paraId="7AD77652" w14:textId="77777777" w:rsidR="009A0929" w:rsidRPr="009A0929" w:rsidRDefault="009A0929" w:rsidP="009A0929">
            <w:pPr>
              <w:rPr>
                <w:rFonts w:ascii="Verdana" w:hAnsi="Verdana"/>
                <w:szCs w:val="24"/>
              </w:rPr>
            </w:pPr>
            <w:r w:rsidRPr="009A0929">
              <w:rPr>
                <w:rFonts w:ascii="Verdana" w:hAnsi="Verdana"/>
                <w:szCs w:val="24"/>
              </w:rPr>
              <w:t>Public or private appointments, employment or consultancies. Company directorships in private or limited companies</w:t>
            </w: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36E3304F" w14:textId="77777777" w:rsidR="009A0929" w:rsidRPr="009A0929" w:rsidRDefault="009A0929" w:rsidP="009A0929">
            <w:pPr>
              <w:rPr>
                <w:rFonts w:ascii="Verdana" w:hAnsi="Verdana"/>
                <w:szCs w:val="24"/>
              </w:rPr>
            </w:pPr>
            <w:r w:rsidRPr="009A0929">
              <w:rPr>
                <w:rFonts w:ascii="Verdana" w:hAnsi="Verdana"/>
                <w:szCs w:val="24"/>
              </w:rPr>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44C11EBD"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3FC522E9" w14:textId="77777777" w:rsidR="009A0929" w:rsidRPr="009A0929" w:rsidRDefault="009A0929" w:rsidP="009A0929">
            <w:pPr>
              <w:rPr>
                <w:rFonts w:ascii="Verdana" w:hAnsi="Verdana"/>
                <w:szCs w:val="24"/>
              </w:rPr>
            </w:pPr>
          </w:p>
        </w:tc>
      </w:tr>
      <w:tr w:rsidR="009A0929" w:rsidRPr="009A0929" w14:paraId="6C5A3892" w14:textId="77777777" w:rsidTr="00BF17F8">
        <w:trPr>
          <w:cantSplit/>
          <w:trHeight w:val="142"/>
        </w:trPr>
        <w:tc>
          <w:tcPr>
            <w:tcW w:w="3685" w:type="dxa"/>
            <w:vMerge/>
            <w:tcBorders>
              <w:right w:val="single" w:sz="6" w:space="0" w:color="000000"/>
            </w:tcBorders>
          </w:tcPr>
          <w:p w14:paraId="09F5296F"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1D433482"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36422702"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22DF5204" w14:textId="77777777" w:rsidR="009A0929" w:rsidRPr="009A0929" w:rsidRDefault="009A0929" w:rsidP="009A0929">
            <w:pPr>
              <w:rPr>
                <w:rFonts w:ascii="Verdana" w:hAnsi="Verdana"/>
                <w:szCs w:val="24"/>
              </w:rPr>
            </w:pPr>
          </w:p>
        </w:tc>
      </w:tr>
      <w:tr w:rsidR="009A0929" w:rsidRPr="009A0929" w14:paraId="5805A089" w14:textId="77777777" w:rsidTr="00BF17F8">
        <w:trPr>
          <w:cantSplit/>
          <w:trHeight w:val="142"/>
        </w:trPr>
        <w:tc>
          <w:tcPr>
            <w:tcW w:w="3685" w:type="dxa"/>
            <w:vMerge/>
            <w:tcBorders>
              <w:right w:val="single" w:sz="6" w:space="0" w:color="000000"/>
            </w:tcBorders>
          </w:tcPr>
          <w:p w14:paraId="5C392010"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168FFCBA"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CDF292A"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083AEF93" w14:textId="77777777" w:rsidR="009A0929" w:rsidRPr="009A0929" w:rsidRDefault="009A0929" w:rsidP="009A0929">
            <w:pPr>
              <w:rPr>
                <w:rFonts w:ascii="Verdana" w:hAnsi="Verdana"/>
                <w:szCs w:val="24"/>
              </w:rPr>
            </w:pPr>
          </w:p>
        </w:tc>
      </w:tr>
      <w:tr w:rsidR="009A0929" w:rsidRPr="009A0929" w14:paraId="46A371CA" w14:textId="77777777" w:rsidTr="00BF17F8">
        <w:trPr>
          <w:cantSplit/>
          <w:trHeight w:val="483"/>
        </w:trPr>
        <w:tc>
          <w:tcPr>
            <w:tcW w:w="3685" w:type="dxa"/>
            <w:vMerge/>
            <w:tcBorders>
              <w:right w:val="single" w:sz="6" w:space="0" w:color="000000"/>
            </w:tcBorders>
          </w:tcPr>
          <w:p w14:paraId="6AEC8235"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0E4C0E50"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16CDCBA3"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7009E502" w14:textId="77777777" w:rsidR="009A0929" w:rsidRPr="009A0929" w:rsidRDefault="009A0929" w:rsidP="009A0929">
            <w:pPr>
              <w:rPr>
                <w:rFonts w:ascii="Verdana" w:hAnsi="Verdana"/>
                <w:szCs w:val="24"/>
              </w:rPr>
            </w:pPr>
          </w:p>
        </w:tc>
      </w:tr>
      <w:tr w:rsidR="009A0929" w:rsidRPr="009A0929" w14:paraId="0EE0D2DF" w14:textId="77777777" w:rsidTr="00BF17F8">
        <w:trPr>
          <w:cantSplit/>
          <w:trHeight w:val="142"/>
        </w:trPr>
        <w:tc>
          <w:tcPr>
            <w:tcW w:w="3685" w:type="dxa"/>
            <w:vMerge/>
            <w:tcBorders>
              <w:right w:val="single" w:sz="6" w:space="0" w:color="000000"/>
            </w:tcBorders>
          </w:tcPr>
          <w:p w14:paraId="07513A2A"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2310053"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3CE64A4B"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69BCE66D" w14:textId="77777777" w:rsidR="009A0929" w:rsidRPr="009A0929" w:rsidRDefault="009A0929" w:rsidP="009A0929">
            <w:pPr>
              <w:rPr>
                <w:rFonts w:ascii="Verdana" w:hAnsi="Verdana"/>
                <w:szCs w:val="24"/>
              </w:rPr>
            </w:pPr>
          </w:p>
        </w:tc>
      </w:tr>
      <w:tr w:rsidR="009A0929" w:rsidRPr="009A0929" w14:paraId="42E854EF" w14:textId="77777777" w:rsidTr="00BF17F8">
        <w:trPr>
          <w:cantSplit/>
          <w:trHeight w:val="142"/>
        </w:trPr>
        <w:tc>
          <w:tcPr>
            <w:tcW w:w="3685" w:type="dxa"/>
            <w:vMerge/>
            <w:tcBorders>
              <w:right w:val="single" w:sz="6" w:space="0" w:color="000000"/>
            </w:tcBorders>
          </w:tcPr>
          <w:p w14:paraId="62065E5F"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295F468B"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472208C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7FB7A2AA" w14:textId="77777777" w:rsidR="009A0929" w:rsidRPr="009A0929" w:rsidRDefault="009A0929" w:rsidP="009A0929">
            <w:pPr>
              <w:rPr>
                <w:rFonts w:ascii="Verdana" w:hAnsi="Verdana"/>
                <w:szCs w:val="24"/>
              </w:rPr>
            </w:pPr>
          </w:p>
        </w:tc>
      </w:tr>
      <w:tr w:rsidR="00BF17F8" w:rsidRPr="009A0929" w14:paraId="54738BD7" w14:textId="77777777" w:rsidTr="00BF17F8">
        <w:trPr>
          <w:cantSplit/>
          <w:trHeight w:val="415"/>
        </w:trPr>
        <w:tc>
          <w:tcPr>
            <w:tcW w:w="3685" w:type="dxa"/>
            <w:tcBorders>
              <w:right w:val="single" w:sz="6" w:space="0" w:color="000000"/>
            </w:tcBorders>
          </w:tcPr>
          <w:p w14:paraId="11ED9F14" w14:textId="77777777" w:rsidR="00BF17F8" w:rsidRDefault="00BF17F8" w:rsidP="00BF17F8">
            <w:pPr>
              <w:rPr>
                <w:rFonts w:ascii="Verdana" w:hAnsi="Verdana"/>
                <w:szCs w:val="24"/>
              </w:rPr>
            </w:pPr>
            <w:r>
              <w:rPr>
                <w:rFonts w:ascii="Verdana" w:hAnsi="Verdana"/>
                <w:szCs w:val="24"/>
              </w:rPr>
              <w:t xml:space="preserve">Mitigating Actions </w:t>
            </w:r>
          </w:p>
          <w:p w14:paraId="3A1227E6" w14:textId="03709AC1" w:rsidR="00BF17F8" w:rsidRPr="009A0929" w:rsidRDefault="00BF17F8" w:rsidP="00BF17F8">
            <w:pPr>
              <w:rPr>
                <w:rFonts w:ascii="Verdana" w:hAnsi="Verdana"/>
                <w:szCs w:val="24"/>
              </w:rPr>
            </w:pPr>
            <w:r>
              <w:rPr>
                <w:rFonts w:ascii="Verdana" w:hAnsi="Verdana"/>
                <w:szCs w:val="24"/>
              </w:rPr>
              <w:t xml:space="preserve">(Please tell us what you are doing to avoid a conflict of interest ) </w:t>
            </w: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65916889"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166442A3"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1F5D2C27" w14:textId="77777777" w:rsidR="00BF17F8" w:rsidRPr="009A0929" w:rsidRDefault="00BF17F8" w:rsidP="009A0929">
            <w:pPr>
              <w:rPr>
                <w:rFonts w:ascii="Verdana" w:hAnsi="Verdana"/>
                <w:szCs w:val="24"/>
              </w:rPr>
            </w:pPr>
          </w:p>
        </w:tc>
      </w:tr>
      <w:tr w:rsidR="009A0929" w:rsidRPr="009A0929" w14:paraId="3D0012CA" w14:textId="77777777" w:rsidTr="00BF17F8">
        <w:trPr>
          <w:cantSplit/>
          <w:trHeight w:val="415"/>
        </w:trPr>
        <w:tc>
          <w:tcPr>
            <w:tcW w:w="3685" w:type="dxa"/>
            <w:vMerge w:val="restart"/>
            <w:tcBorders>
              <w:right w:val="single" w:sz="6" w:space="0" w:color="000000"/>
            </w:tcBorders>
          </w:tcPr>
          <w:p w14:paraId="70587799" w14:textId="77777777" w:rsidR="009A0929" w:rsidRPr="00E655DD" w:rsidRDefault="009A0929" w:rsidP="00E655DD">
            <w:pPr>
              <w:pStyle w:val="ListParagraph"/>
              <w:numPr>
                <w:ilvl w:val="0"/>
                <w:numId w:val="60"/>
              </w:numPr>
              <w:rPr>
                <w:rFonts w:ascii="Verdana" w:hAnsi="Verdana"/>
                <w:b/>
                <w:szCs w:val="24"/>
              </w:rPr>
            </w:pPr>
            <w:r w:rsidRPr="00E655DD">
              <w:rPr>
                <w:rFonts w:ascii="Verdana" w:hAnsi="Verdana"/>
                <w:b/>
                <w:szCs w:val="24"/>
              </w:rPr>
              <w:lastRenderedPageBreak/>
              <w:t>INTEREST IN COMPANIES AND SECURITIES</w:t>
            </w:r>
          </w:p>
          <w:p w14:paraId="0CF1220B" w14:textId="77777777" w:rsidR="009A0929" w:rsidRPr="009A0929" w:rsidRDefault="009A0929" w:rsidP="009A0929">
            <w:pPr>
              <w:rPr>
                <w:rFonts w:ascii="Verdana" w:hAnsi="Verdana"/>
                <w:szCs w:val="24"/>
              </w:rPr>
            </w:pPr>
            <w:r w:rsidRPr="009A0929">
              <w:rPr>
                <w:rFonts w:ascii="Verdana" w:hAnsi="Verdana"/>
                <w:szCs w:val="24"/>
              </w:rPr>
              <w:t>Substantial interest is ownership or part ownership, more than 1/100</w:t>
            </w:r>
            <w:r w:rsidRPr="009A0929">
              <w:rPr>
                <w:rFonts w:ascii="Verdana" w:hAnsi="Verdana"/>
                <w:szCs w:val="24"/>
                <w:vertAlign w:val="superscript"/>
              </w:rPr>
              <w:t xml:space="preserve">th </w:t>
            </w:r>
            <w:r w:rsidRPr="009A0929">
              <w:rPr>
                <w:rFonts w:ascii="Verdana" w:hAnsi="Verdana"/>
                <w:szCs w:val="24"/>
              </w:rPr>
              <w:t xml:space="preserve">(i.e. share) of private companies, businesses or consultancies </w:t>
            </w: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19B3C469" w14:textId="77777777" w:rsidR="009A0929" w:rsidRPr="009A0929" w:rsidRDefault="009A0929" w:rsidP="009A0929">
            <w:pPr>
              <w:rPr>
                <w:rFonts w:ascii="Verdana" w:hAnsi="Verdana"/>
                <w:szCs w:val="24"/>
              </w:rPr>
            </w:pPr>
            <w:r w:rsidRPr="009A0929">
              <w:rPr>
                <w:rFonts w:ascii="Verdana" w:hAnsi="Verdana"/>
                <w:szCs w:val="24"/>
              </w:rPr>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0829D6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4DDD472B" w14:textId="77777777" w:rsidR="009A0929" w:rsidRPr="009A0929" w:rsidRDefault="009A0929" w:rsidP="009A0929">
            <w:pPr>
              <w:rPr>
                <w:rFonts w:ascii="Verdana" w:hAnsi="Verdana"/>
                <w:szCs w:val="24"/>
              </w:rPr>
            </w:pPr>
          </w:p>
        </w:tc>
      </w:tr>
      <w:tr w:rsidR="009A0929" w:rsidRPr="009A0929" w14:paraId="459099D5" w14:textId="77777777" w:rsidTr="00BF17F8">
        <w:trPr>
          <w:cantSplit/>
          <w:trHeight w:val="142"/>
        </w:trPr>
        <w:tc>
          <w:tcPr>
            <w:tcW w:w="3685" w:type="dxa"/>
            <w:vMerge/>
            <w:tcBorders>
              <w:right w:val="single" w:sz="6" w:space="0" w:color="000000"/>
            </w:tcBorders>
          </w:tcPr>
          <w:p w14:paraId="46DDA4E0"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400B08E1"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026081F9"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4B66E5F4" w14:textId="77777777" w:rsidR="009A0929" w:rsidRPr="009A0929" w:rsidRDefault="009A0929" w:rsidP="009A0929">
            <w:pPr>
              <w:rPr>
                <w:rFonts w:ascii="Verdana" w:hAnsi="Verdana"/>
                <w:szCs w:val="24"/>
              </w:rPr>
            </w:pPr>
          </w:p>
        </w:tc>
      </w:tr>
      <w:tr w:rsidR="009A0929" w:rsidRPr="009A0929" w14:paraId="191CC038" w14:textId="77777777" w:rsidTr="00BF17F8">
        <w:trPr>
          <w:cantSplit/>
          <w:trHeight w:val="142"/>
        </w:trPr>
        <w:tc>
          <w:tcPr>
            <w:tcW w:w="3685" w:type="dxa"/>
            <w:vMerge/>
            <w:tcBorders>
              <w:right w:val="single" w:sz="6" w:space="0" w:color="000000"/>
            </w:tcBorders>
          </w:tcPr>
          <w:p w14:paraId="576A6934"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2852CE27"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0BBB74FB"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31836740" w14:textId="77777777" w:rsidR="009A0929" w:rsidRPr="009A0929" w:rsidRDefault="009A0929" w:rsidP="009A0929">
            <w:pPr>
              <w:rPr>
                <w:rFonts w:ascii="Verdana" w:hAnsi="Verdana"/>
                <w:szCs w:val="24"/>
              </w:rPr>
            </w:pPr>
          </w:p>
        </w:tc>
      </w:tr>
      <w:tr w:rsidR="009A0929" w:rsidRPr="009A0929" w14:paraId="7703CAFD" w14:textId="77777777" w:rsidTr="00BF17F8">
        <w:trPr>
          <w:cantSplit/>
          <w:trHeight w:val="142"/>
        </w:trPr>
        <w:tc>
          <w:tcPr>
            <w:tcW w:w="3685" w:type="dxa"/>
            <w:vMerge/>
            <w:tcBorders>
              <w:right w:val="single" w:sz="6" w:space="0" w:color="000000"/>
            </w:tcBorders>
          </w:tcPr>
          <w:p w14:paraId="7F06E022"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45D1769B"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0FBFF4B3"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521B2914" w14:textId="77777777" w:rsidR="009A0929" w:rsidRPr="009A0929" w:rsidRDefault="009A0929" w:rsidP="009A0929">
            <w:pPr>
              <w:rPr>
                <w:rFonts w:ascii="Verdana" w:hAnsi="Verdana"/>
                <w:szCs w:val="24"/>
              </w:rPr>
            </w:pPr>
          </w:p>
        </w:tc>
      </w:tr>
      <w:tr w:rsidR="009A0929" w:rsidRPr="009A0929" w14:paraId="081C1C0F" w14:textId="77777777" w:rsidTr="00BF17F8">
        <w:trPr>
          <w:cantSplit/>
          <w:trHeight w:val="142"/>
        </w:trPr>
        <w:tc>
          <w:tcPr>
            <w:tcW w:w="3685" w:type="dxa"/>
            <w:vMerge/>
            <w:tcBorders>
              <w:right w:val="single" w:sz="6" w:space="0" w:color="000000"/>
            </w:tcBorders>
          </w:tcPr>
          <w:p w14:paraId="678F4D3C"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7F92E46A"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4151ACBF"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755CE723" w14:textId="77777777" w:rsidR="009A0929" w:rsidRPr="009A0929" w:rsidRDefault="009A0929" w:rsidP="009A0929">
            <w:pPr>
              <w:rPr>
                <w:rFonts w:ascii="Verdana" w:hAnsi="Verdana"/>
                <w:szCs w:val="24"/>
              </w:rPr>
            </w:pPr>
          </w:p>
        </w:tc>
      </w:tr>
      <w:tr w:rsidR="009A0929" w:rsidRPr="009A0929" w14:paraId="724CAC9B" w14:textId="77777777" w:rsidTr="00BF17F8">
        <w:trPr>
          <w:cantSplit/>
          <w:trHeight w:val="142"/>
        </w:trPr>
        <w:tc>
          <w:tcPr>
            <w:tcW w:w="3685" w:type="dxa"/>
            <w:vMerge/>
            <w:tcBorders>
              <w:right w:val="single" w:sz="6" w:space="0" w:color="000000"/>
            </w:tcBorders>
          </w:tcPr>
          <w:p w14:paraId="396D261E"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2B5C2F5B"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0A91837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B6D11B3" w14:textId="77777777" w:rsidR="009A0929" w:rsidRPr="009A0929" w:rsidRDefault="009A0929" w:rsidP="009A0929">
            <w:pPr>
              <w:rPr>
                <w:rFonts w:ascii="Verdana" w:hAnsi="Verdana"/>
                <w:szCs w:val="24"/>
              </w:rPr>
            </w:pPr>
          </w:p>
        </w:tc>
      </w:tr>
      <w:tr w:rsidR="00BF17F8" w:rsidRPr="009A0929" w14:paraId="177AA6A5" w14:textId="77777777" w:rsidTr="00BF17F8">
        <w:trPr>
          <w:cantSplit/>
          <w:trHeight w:val="237"/>
        </w:trPr>
        <w:tc>
          <w:tcPr>
            <w:tcW w:w="3685" w:type="dxa"/>
            <w:tcBorders>
              <w:right w:val="single" w:sz="6" w:space="0" w:color="000000"/>
            </w:tcBorders>
          </w:tcPr>
          <w:p w14:paraId="6ABB74D4" w14:textId="77777777" w:rsidR="00BF17F8" w:rsidRDefault="00BF17F8" w:rsidP="009A0929">
            <w:pPr>
              <w:rPr>
                <w:rFonts w:ascii="Verdana" w:hAnsi="Verdana"/>
                <w:szCs w:val="24"/>
              </w:rPr>
            </w:pPr>
            <w:r>
              <w:rPr>
                <w:rFonts w:ascii="Verdana" w:hAnsi="Verdana"/>
                <w:szCs w:val="24"/>
              </w:rPr>
              <w:t xml:space="preserve">Mitigating Actions </w:t>
            </w:r>
          </w:p>
          <w:p w14:paraId="16B0F623" w14:textId="4ABA5E2B" w:rsidR="00BF17F8" w:rsidRDefault="00BF17F8" w:rsidP="009A0929">
            <w:pPr>
              <w:rPr>
                <w:rFonts w:ascii="Verdana" w:hAnsi="Verdana"/>
                <w:szCs w:val="24"/>
              </w:rPr>
            </w:pPr>
            <w:r>
              <w:rPr>
                <w:rFonts w:ascii="Verdana" w:hAnsi="Verdana"/>
                <w:szCs w:val="24"/>
              </w:rPr>
              <w:t xml:space="preserve">(Please tell us what you are doing to avoid a conflict of interest) </w:t>
            </w:r>
          </w:p>
          <w:p w14:paraId="6C38D9D6" w14:textId="755D4870" w:rsidR="00BF17F8" w:rsidRPr="009A0929" w:rsidRDefault="00BF17F8"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C09EA04"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03637E4A"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1AF08067" w14:textId="77777777" w:rsidR="00BF17F8" w:rsidRPr="009A0929" w:rsidRDefault="00BF17F8" w:rsidP="009A0929">
            <w:pPr>
              <w:rPr>
                <w:rFonts w:ascii="Verdana" w:hAnsi="Verdana"/>
                <w:szCs w:val="24"/>
              </w:rPr>
            </w:pPr>
          </w:p>
        </w:tc>
      </w:tr>
      <w:tr w:rsidR="009A0929" w:rsidRPr="009A0929" w14:paraId="642DF8BF" w14:textId="77777777" w:rsidTr="00BF17F8">
        <w:trPr>
          <w:cantSplit/>
          <w:trHeight w:val="237"/>
        </w:trPr>
        <w:tc>
          <w:tcPr>
            <w:tcW w:w="3685" w:type="dxa"/>
            <w:vMerge w:val="restart"/>
            <w:tcBorders>
              <w:right w:val="single" w:sz="6" w:space="0" w:color="000000"/>
            </w:tcBorders>
          </w:tcPr>
          <w:p w14:paraId="0584AC5F" w14:textId="77777777" w:rsidR="009A0929" w:rsidRPr="00E655DD" w:rsidRDefault="009A0929" w:rsidP="00E655DD">
            <w:pPr>
              <w:pStyle w:val="ListParagraph"/>
              <w:numPr>
                <w:ilvl w:val="0"/>
                <w:numId w:val="60"/>
              </w:numPr>
              <w:rPr>
                <w:rFonts w:ascii="Verdana" w:hAnsi="Verdana"/>
                <w:szCs w:val="24"/>
              </w:rPr>
            </w:pPr>
            <w:r w:rsidRPr="00E655DD">
              <w:rPr>
                <w:rFonts w:ascii="Verdana" w:hAnsi="Verdana"/>
                <w:b/>
                <w:szCs w:val="24"/>
              </w:rPr>
              <w:t>OTHER POSITIONS OF AUTHORITY</w:t>
            </w:r>
            <w:r w:rsidRPr="00E655DD">
              <w:rPr>
                <w:rFonts w:ascii="Verdana" w:hAnsi="Verdana"/>
                <w:szCs w:val="24"/>
              </w:rPr>
              <w:t xml:space="preserve"> (Not included in a.) </w:t>
            </w:r>
          </w:p>
          <w:p w14:paraId="4DD57235" w14:textId="77777777" w:rsidR="009A0929" w:rsidRPr="009A0929" w:rsidRDefault="009A0929" w:rsidP="009A0929">
            <w:pPr>
              <w:rPr>
                <w:rFonts w:ascii="Verdana" w:hAnsi="Verdana"/>
                <w:szCs w:val="24"/>
              </w:rPr>
            </w:pPr>
            <w:r w:rsidRPr="009A0929">
              <w:rPr>
                <w:rFonts w:ascii="Verdana" w:hAnsi="Verdana"/>
                <w:szCs w:val="24"/>
              </w:rPr>
              <w:t>A position of authority (i.e. Director, Chairman. Trustee etc.) in a charity or voluntary body in the field of health and social care</w:t>
            </w:r>
          </w:p>
          <w:p w14:paraId="108B46D8"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4A2990BA" w14:textId="77777777" w:rsidR="009A0929" w:rsidRPr="009A0929" w:rsidRDefault="009A0929" w:rsidP="009A0929">
            <w:pPr>
              <w:rPr>
                <w:rFonts w:ascii="Verdana" w:hAnsi="Verdana"/>
                <w:szCs w:val="24"/>
              </w:rPr>
            </w:pPr>
            <w:r w:rsidRPr="009A0929">
              <w:rPr>
                <w:rFonts w:ascii="Verdana" w:hAnsi="Verdana"/>
                <w:szCs w:val="24"/>
              </w:rPr>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37A21B9E"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610A5363" w14:textId="77777777" w:rsidR="009A0929" w:rsidRPr="009A0929" w:rsidRDefault="009A0929" w:rsidP="009A0929">
            <w:pPr>
              <w:rPr>
                <w:rFonts w:ascii="Verdana" w:hAnsi="Verdana"/>
                <w:szCs w:val="24"/>
              </w:rPr>
            </w:pPr>
          </w:p>
        </w:tc>
      </w:tr>
      <w:tr w:rsidR="009A0929" w:rsidRPr="009A0929" w14:paraId="30837E56" w14:textId="77777777" w:rsidTr="00BF17F8">
        <w:trPr>
          <w:cantSplit/>
          <w:trHeight w:val="142"/>
        </w:trPr>
        <w:tc>
          <w:tcPr>
            <w:tcW w:w="3685" w:type="dxa"/>
            <w:vMerge/>
            <w:tcBorders>
              <w:right w:val="single" w:sz="6" w:space="0" w:color="000000"/>
            </w:tcBorders>
          </w:tcPr>
          <w:p w14:paraId="52AC93EC"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41B3AB16"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4B7497B"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268AA909" w14:textId="77777777" w:rsidR="009A0929" w:rsidRPr="009A0929" w:rsidRDefault="009A0929" w:rsidP="009A0929">
            <w:pPr>
              <w:rPr>
                <w:rFonts w:ascii="Verdana" w:hAnsi="Verdana"/>
                <w:szCs w:val="24"/>
              </w:rPr>
            </w:pPr>
          </w:p>
        </w:tc>
      </w:tr>
      <w:tr w:rsidR="009A0929" w:rsidRPr="009A0929" w14:paraId="20826F1D" w14:textId="77777777" w:rsidTr="00BF17F8">
        <w:trPr>
          <w:cantSplit/>
          <w:trHeight w:val="142"/>
        </w:trPr>
        <w:tc>
          <w:tcPr>
            <w:tcW w:w="3685" w:type="dxa"/>
            <w:vMerge/>
            <w:tcBorders>
              <w:right w:val="single" w:sz="6" w:space="0" w:color="000000"/>
            </w:tcBorders>
          </w:tcPr>
          <w:p w14:paraId="3F926855"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6EB95C78"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581D4E65"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77555A9F" w14:textId="77777777" w:rsidR="009A0929" w:rsidRPr="009A0929" w:rsidRDefault="009A0929" w:rsidP="009A0929">
            <w:pPr>
              <w:rPr>
                <w:rFonts w:ascii="Verdana" w:hAnsi="Verdana"/>
                <w:szCs w:val="24"/>
              </w:rPr>
            </w:pPr>
          </w:p>
        </w:tc>
      </w:tr>
      <w:tr w:rsidR="009A0929" w:rsidRPr="009A0929" w14:paraId="60E156F2" w14:textId="77777777" w:rsidTr="00BF17F8">
        <w:trPr>
          <w:cantSplit/>
          <w:trHeight w:val="142"/>
        </w:trPr>
        <w:tc>
          <w:tcPr>
            <w:tcW w:w="3685" w:type="dxa"/>
            <w:vMerge/>
            <w:tcBorders>
              <w:right w:val="single" w:sz="6" w:space="0" w:color="000000"/>
            </w:tcBorders>
          </w:tcPr>
          <w:p w14:paraId="46ED6DFF"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1DA1ADE6"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5E99175C"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32221737" w14:textId="77777777" w:rsidR="009A0929" w:rsidRPr="009A0929" w:rsidRDefault="009A0929" w:rsidP="009A0929">
            <w:pPr>
              <w:rPr>
                <w:rFonts w:ascii="Verdana" w:hAnsi="Verdana"/>
                <w:szCs w:val="24"/>
              </w:rPr>
            </w:pPr>
          </w:p>
        </w:tc>
      </w:tr>
      <w:tr w:rsidR="009A0929" w:rsidRPr="009A0929" w14:paraId="46884039" w14:textId="77777777" w:rsidTr="00BF17F8">
        <w:trPr>
          <w:cantSplit/>
          <w:trHeight w:val="142"/>
        </w:trPr>
        <w:tc>
          <w:tcPr>
            <w:tcW w:w="3685" w:type="dxa"/>
            <w:vMerge/>
            <w:tcBorders>
              <w:right w:val="single" w:sz="6" w:space="0" w:color="000000"/>
            </w:tcBorders>
          </w:tcPr>
          <w:p w14:paraId="3FD16412"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EF8DE6E"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0C79FE4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3F1C94E1" w14:textId="77777777" w:rsidR="009A0929" w:rsidRPr="009A0929" w:rsidRDefault="009A0929" w:rsidP="009A0929">
            <w:pPr>
              <w:rPr>
                <w:rFonts w:ascii="Verdana" w:hAnsi="Verdana"/>
                <w:szCs w:val="24"/>
              </w:rPr>
            </w:pPr>
          </w:p>
        </w:tc>
      </w:tr>
      <w:tr w:rsidR="009A0929" w:rsidRPr="009A0929" w14:paraId="6D2B62AF" w14:textId="77777777" w:rsidTr="00BF17F8">
        <w:trPr>
          <w:cantSplit/>
          <w:trHeight w:val="142"/>
        </w:trPr>
        <w:tc>
          <w:tcPr>
            <w:tcW w:w="3685" w:type="dxa"/>
            <w:vMerge/>
            <w:tcBorders>
              <w:right w:val="single" w:sz="6" w:space="0" w:color="000000"/>
            </w:tcBorders>
          </w:tcPr>
          <w:p w14:paraId="7414A54B"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7161F3D"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06B93DB5"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B80F45E" w14:textId="77777777" w:rsidR="009A0929" w:rsidRPr="009A0929" w:rsidRDefault="009A0929" w:rsidP="009A0929">
            <w:pPr>
              <w:rPr>
                <w:rFonts w:ascii="Verdana" w:hAnsi="Verdana"/>
                <w:szCs w:val="24"/>
              </w:rPr>
            </w:pPr>
          </w:p>
        </w:tc>
      </w:tr>
      <w:tr w:rsidR="00BF17F8" w:rsidRPr="009A0929" w14:paraId="08145E0E" w14:textId="77777777" w:rsidTr="00BF17F8">
        <w:trPr>
          <w:cantSplit/>
          <w:trHeight w:val="162"/>
        </w:trPr>
        <w:tc>
          <w:tcPr>
            <w:tcW w:w="3685" w:type="dxa"/>
            <w:tcBorders>
              <w:right w:val="single" w:sz="6" w:space="0" w:color="000000"/>
            </w:tcBorders>
          </w:tcPr>
          <w:p w14:paraId="31FF97F4" w14:textId="77777777" w:rsidR="00BF17F8" w:rsidRDefault="00BF17F8" w:rsidP="009A0929">
            <w:pPr>
              <w:rPr>
                <w:rFonts w:ascii="Verdana" w:hAnsi="Verdana"/>
                <w:szCs w:val="24"/>
              </w:rPr>
            </w:pPr>
            <w:r>
              <w:rPr>
                <w:rFonts w:ascii="Verdana" w:hAnsi="Verdana"/>
                <w:szCs w:val="24"/>
              </w:rPr>
              <w:t xml:space="preserve">Mitigating Actions </w:t>
            </w:r>
          </w:p>
          <w:p w14:paraId="7E057BDA" w14:textId="77777777" w:rsidR="00BF17F8" w:rsidRDefault="00BF17F8" w:rsidP="009A0929">
            <w:pPr>
              <w:rPr>
                <w:rFonts w:ascii="Verdana" w:hAnsi="Verdana"/>
                <w:szCs w:val="24"/>
              </w:rPr>
            </w:pPr>
            <w:r>
              <w:rPr>
                <w:rFonts w:ascii="Verdana" w:hAnsi="Verdana"/>
                <w:szCs w:val="24"/>
              </w:rPr>
              <w:t xml:space="preserve">(Please tell us what you are doing to avoid a conflict of interest) </w:t>
            </w:r>
          </w:p>
          <w:p w14:paraId="4B44276F" w14:textId="77777777" w:rsidR="00BF17F8" w:rsidRDefault="00BF17F8" w:rsidP="009A0929">
            <w:pPr>
              <w:rPr>
                <w:rFonts w:ascii="Verdana" w:hAnsi="Verdana"/>
                <w:szCs w:val="24"/>
              </w:rPr>
            </w:pPr>
          </w:p>
          <w:p w14:paraId="1F13BC94" w14:textId="7F21B5B0" w:rsidR="00BF17F8" w:rsidRPr="009A0929" w:rsidRDefault="00BF17F8"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53363927"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623B80A1"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1FC29D2C" w14:textId="77777777" w:rsidR="00BF17F8" w:rsidRPr="009A0929" w:rsidRDefault="00BF17F8" w:rsidP="009A0929">
            <w:pPr>
              <w:rPr>
                <w:rFonts w:ascii="Verdana" w:hAnsi="Verdana"/>
                <w:szCs w:val="24"/>
              </w:rPr>
            </w:pPr>
          </w:p>
        </w:tc>
      </w:tr>
      <w:tr w:rsidR="009A0929" w:rsidRPr="009A0929" w14:paraId="5663ECC2" w14:textId="77777777" w:rsidTr="00BF17F8">
        <w:trPr>
          <w:cantSplit/>
          <w:trHeight w:val="162"/>
        </w:trPr>
        <w:tc>
          <w:tcPr>
            <w:tcW w:w="3685" w:type="dxa"/>
            <w:vMerge w:val="restart"/>
            <w:tcBorders>
              <w:right w:val="single" w:sz="6" w:space="0" w:color="000000"/>
            </w:tcBorders>
          </w:tcPr>
          <w:p w14:paraId="3475B7AE" w14:textId="7DE19EC7" w:rsidR="009A0929" w:rsidRPr="009A0929" w:rsidRDefault="009A0929" w:rsidP="009A0929">
            <w:pPr>
              <w:rPr>
                <w:rFonts w:ascii="Verdana" w:hAnsi="Verdana"/>
                <w:szCs w:val="24"/>
              </w:rPr>
            </w:pPr>
            <w:r w:rsidRPr="009A0929">
              <w:rPr>
                <w:rFonts w:ascii="Verdana" w:hAnsi="Verdana"/>
                <w:szCs w:val="24"/>
              </w:rPr>
              <w:t xml:space="preserve"> </w:t>
            </w:r>
          </w:p>
          <w:p w14:paraId="23145B77" w14:textId="77777777" w:rsidR="009A0929" w:rsidRPr="00E655DD" w:rsidRDefault="009A0929" w:rsidP="00E655DD">
            <w:pPr>
              <w:pStyle w:val="ListParagraph"/>
              <w:numPr>
                <w:ilvl w:val="0"/>
                <w:numId w:val="60"/>
              </w:numPr>
              <w:rPr>
                <w:rFonts w:ascii="Verdana" w:hAnsi="Verdana"/>
                <w:b/>
                <w:szCs w:val="24"/>
              </w:rPr>
            </w:pPr>
            <w:r w:rsidRPr="00E655DD">
              <w:rPr>
                <w:rFonts w:ascii="Verdana" w:hAnsi="Verdana"/>
                <w:b/>
                <w:szCs w:val="24"/>
              </w:rPr>
              <w:lastRenderedPageBreak/>
              <w:t>PERSONAL OR DEPARTMENTAL  SPONSORSHIP</w:t>
            </w:r>
          </w:p>
          <w:p w14:paraId="5F05A21F" w14:textId="77777777" w:rsidR="009A0929" w:rsidRPr="009A0929" w:rsidRDefault="009A0929" w:rsidP="009A0929">
            <w:pPr>
              <w:rPr>
                <w:rFonts w:ascii="Verdana" w:hAnsi="Verdana"/>
                <w:szCs w:val="24"/>
              </w:rPr>
            </w:pPr>
            <w:r w:rsidRPr="009A0929">
              <w:rPr>
                <w:rFonts w:ascii="Verdana" w:hAnsi="Verdana"/>
                <w:szCs w:val="24"/>
              </w:rPr>
              <w:t>a personal or departmental interest in any part of the pharmaceutical industry or  Sponsorship or funding from a known NHS supplier or associated company/subsidiary, e.g. Baxter funding research, staff or equipment</w:t>
            </w: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76295A72" w14:textId="77777777" w:rsidR="009A0929" w:rsidRPr="009A0929" w:rsidRDefault="009A0929" w:rsidP="009A0929">
            <w:pPr>
              <w:rPr>
                <w:rFonts w:ascii="Verdana" w:hAnsi="Verdana"/>
                <w:szCs w:val="24"/>
              </w:rPr>
            </w:pPr>
            <w:r w:rsidRPr="009A0929">
              <w:rPr>
                <w:rFonts w:ascii="Verdana" w:hAnsi="Verdana"/>
                <w:szCs w:val="24"/>
              </w:rPr>
              <w:lastRenderedPageBreak/>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2B7FC9CA"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606D2651" w14:textId="77777777" w:rsidR="009A0929" w:rsidRPr="009A0929" w:rsidRDefault="009A0929" w:rsidP="009A0929">
            <w:pPr>
              <w:rPr>
                <w:rFonts w:ascii="Verdana" w:hAnsi="Verdana"/>
                <w:szCs w:val="24"/>
              </w:rPr>
            </w:pPr>
          </w:p>
        </w:tc>
      </w:tr>
      <w:tr w:rsidR="009A0929" w:rsidRPr="009A0929" w14:paraId="77CBE649" w14:textId="77777777" w:rsidTr="00BF17F8">
        <w:trPr>
          <w:cantSplit/>
          <w:trHeight w:val="207"/>
        </w:trPr>
        <w:tc>
          <w:tcPr>
            <w:tcW w:w="3685" w:type="dxa"/>
            <w:vMerge/>
            <w:tcBorders>
              <w:right w:val="single" w:sz="6" w:space="0" w:color="000000"/>
            </w:tcBorders>
          </w:tcPr>
          <w:p w14:paraId="527EA791"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5FEF3E64"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78395E90"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4BEDAB27" w14:textId="77777777" w:rsidR="009A0929" w:rsidRPr="009A0929" w:rsidRDefault="009A0929" w:rsidP="009A0929">
            <w:pPr>
              <w:rPr>
                <w:rFonts w:ascii="Verdana" w:hAnsi="Verdana"/>
                <w:szCs w:val="24"/>
              </w:rPr>
            </w:pPr>
          </w:p>
        </w:tc>
      </w:tr>
      <w:tr w:rsidR="009A0929" w:rsidRPr="009A0929" w14:paraId="5BF0C5C4" w14:textId="77777777" w:rsidTr="00BF17F8">
        <w:trPr>
          <w:cantSplit/>
          <w:trHeight w:val="162"/>
        </w:trPr>
        <w:tc>
          <w:tcPr>
            <w:tcW w:w="3685" w:type="dxa"/>
            <w:vMerge/>
            <w:tcBorders>
              <w:right w:val="single" w:sz="6" w:space="0" w:color="000000"/>
            </w:tcBorders>
          </w:tcPr>
          <w:p w14:paraId="644E66AB"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2EC59A8B"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6DC699F7"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770D7FE7" w14:textId="77777777" w:rsidR="009A0929" w:rsidRPr="009A0929" w:rsidRDefault="009A0929" w:rsidP="009A0929">
            <w:pPr>
              <w:rPr>
                <w:rFonts w:ascii="Verdana" w:hAnsi="Verdana"/>
                <w:szCs w:val="24"/>
              </w:rPr>
            </w:pPr>
          </w:p>
        </w:tc>
      </w:tr>
      <w:tr w:rsidR="009A0929" w:rsidRPr="009A0929" w14:paraId="7A888E45" w14:textId="77777777" w:rsidTr="00BF17F8">
        <w:trPr>
          <w:cantSplit/>
          <w:trHeight w:val="46"/>
        </w:trPr>
        <w:tc>
          <w:tcPr>
            <w:tcW w:w="3685" w:type="dxa"/>
            <w:vMerge/>
            <w:tcBorders>
              <w:right w:val="single" w:sz="6" w:space="0" w:color="000000"/>
            </w:tcBorders>
          </w:tcPr>
          <w:p w14:paraId="3EDFCBFE"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2AA1964F"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14100FAC"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4735EB16" w14:textId="77777777" w:rsidR="009A0929" w:rsidRPr="009A0929" w:rsidRDefault="009A0929" w:rsidP="009A0929">
            <w:pPr>
              <w:rPr>
                <w:rFonts w:ascii="Verdana" w:hAnsi="Verdana"/>
                <w:szCs w:val="24"/>
              </w:rPr>
            </w:pPr>
          </w:p>
        </w:tc>
      </w:tr>
      <w:tr w:rsidR="009A0929" w:rsidRPr="009A0929" w14:paraId="0F66487C" w14:textId="77777777" w:rsidTr="00BF17F8">
        <w:trPr>
          <w:cantSplit/>
          <w:trHeight w:val="46"/>
        </w:trPr>
        <w:tc>
          <w:tcPr>
            <w:tcW w:w="3685" w:type="dxa"/>
            <w:vMerge/>
            <w:tcBorders>
              <w:right w:val="single" w:sz="6" w:space="0" w:color="000000"/>
            </w:tcBorders>
          </w:tcPr>
          <w:p w14:paraId="63C6E0C1"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FA93756"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79BCB54E"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57847416" w14:textId="77777777" w:rsidR="009A0929" w:rsidRPr="009A0929" w:rsidRDefault="009A0929" w:rsidP="009A0929">
            <w:pPr>
              <w:rPr>
                <w:rFonts w:ascii="Verdana" w:hAnsi="Verdana"/>
                <w:szCs w:val="24"/>
              </w:rPr>
            </w:pPr>
          </w:p>
        </w:tc>
      </w:tr>
      <w:tr w:rsidR="009A0929" w:rsidRPr="009A0929" w14:paraId="69E1C69F" w14:textId="77777777" w:rsidTr="00BF17F8">
        <w:trPr>
          <w:cantSplit/>
          <w:trHeight w:val="46"/>
        </w:trPr>
        <w:tc>
          <w:tcPr>
            <w:tcW w:w="3685" w:type="dxa"/>
            <w:vMerge/>
            <w:tcBorders>
              <w:right w:val="single" w:sz="6" w:space="0" w:color="000000"/>
            </w:tcBorders>
          </w:tcPr>
          <w:p w14:paraId="61F78460"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6F9E5414"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280C711D"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05C241B" w14:textId="77777777" w:rsidR="009A0929" w:rsidRPr="009A0929" w:rsidRDefault="009A0929" w:rsidP="009A0929">
            <w:pPr>
              <w:rPr>
                <w:rFonts w:ascii="Verdana" w:hAnsi="Verdana"/>
                <w:szCs w:val="24"/>
              </w:rPr>
            </w:pPr>
          </w:p>
        </w:tc>
      </w:tr>
      <w:tr w:rsidR="00BF17F8" w:rsidRPr="009A0929" w14:paraId="1C739B20" w14:textId="77777777" w:rsidTr="00BF17F8">
        <w:trPr>
          <w:cantSplit/>
          <w:trHeight w:val="222"/>
        </w:trPr>
        <w:tc>
          <w:tcPr>
            <w:tcW w:w="3685" w:type="dxa"/>
            <w:tcBorders>
              <w:right w:val="single" w:sz="6" w:space="0" w:color="000000"/>
            </w:tcBorders>
          </w:tcPr>
          <w:p w14:paraId="476BD4AB" w14:textId="77777777" w:rsidR="00BF17F8" w:rsidRDefault="00BF17F8" w:rsidP="00BF17F8">
            <w:pPr>
              <w:rPr>
                <w:rFonts w:ascii="Verdana" w:hAnsi="Verdana"/>
                <w:szCs w:val="24"/>
              </w:rPr>
            </w:pPr>
            <w:r>
              <w:rPr>
                <w:rFonts w:ascii="Verdana" w:hAnsi="Verdana"/>
                <w:szCs w:val="24"/>
              </w:rPr>
              <w:t xml:space="preserve">Mitigating Actions </w:t>
            </w:r>
          </w:p>
          <w:p w14:paraId="2F13065B" w14:textId="0DE5E416" w:rsidR="00BF17F8" w:rsidRPr="009A0929" w:rsidRDefault="00BF17F8" w:rsidP="00BF17F8">
            <w:pPr>
              <w:rPr>
                <w:rFonts w:ascii="Verdana" w:hAnsi="Verdana"/>
                <w:szCs w:val="24"/>
              </w:rPr>
            </w:pPr>
            <w:r>
              <w:rPr>
                <w:rFonts w:ascii="Verdana" w:hAnsi="Verdana"/>
                <w:szCs w:val="24"/>
              </w:rPr>
              <w:t xml:space="preserve">(Please tell us what you are doing to avoid a conflict of interest) </w:t>
            </w:r>
          </w:p>
        </w:tc>
        <w:tc>
          <w:tcPr>
            <w:tcW w:w="6021" w:type="dxa"/>
            <w:gridSpan w:val="4"/>
            <w:tcBorders>
              <w:top w:val="single" w:sz="6" w:space="0" w:color="000000"/>
              <w:left w:val="single" w:sz="6" w:space="0" w:color="000000"/>
              <w:bottom w:val="single" w:sz="6" w:space="0" w:color="000000"/>
              <w:right w:val="single" w:sz="6" w:space="0" w:color="000000"/>
            </w:tcBorders>
            <w:shd w:val="clear" w:color="auto" w:fill="FFFFFF" w:themeFill="background1"/>
          </w:tcPr>
          <w:p w14:paraId="07E790AD"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clear" w:color="auto" w:fill="FFFFFF" w:themeFill="background1"/>
          </w:tcPr>
          <w:p w14:paraId="59A5F87D"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clear" w:color="auto" w:fill="FFFFFF" w:themeFill="background1"/>
          </w:tcPr>
          <w:p w14:paraId="4F3AC3BA" w14:textId="77777777" w:rsidR="00BF17F8" w:rsidRPr="009A0929" w:rsidRDefault="00BF17F8" w:rsidP="009A0929">
            <w:pPr>
              <w:rPr>
                <w:rFonts w:ascii="Verdana" w:hAnsi="Verdana"/>
                <w:szCs w:val="24"/>
              </w:rPr>
            </w:pPr>
          </w:p>
        </w:tc>
      </w:tr>
      <w:tr w:rsidR="009A0929" w:rsidRPr="009A0929" w14:paraId="1B947E87" w14:textId="77777777" w:rsidTr="00BF17F8">
        <w:trPr>
          <w:cantSplit/>
          <w:trHeight w:val="222"/>
        </w:trPr>
        <w:tc>
          <w:tcPr>
            <w:tcW w:w="3685" w:type="dxa"/>
            <w:vMerge w:val="restart"/>
            <w:tcBorders>
              <w:right w:val="single" w:sz="6" w:space="0" w:color="000000"/>
            </w:tcBorders>
          </w:tcPr>
          <w:p w14:paraId="751B7D0D" w14:textId="77777777" w:rsidR="009A0929" w:rsidRPr="00E655DD" w:rsidRDefault="009A0929" w:rsidP="00E655DD">
            <w:pPr>
              <w:pStyle w:val="ListParagraph"/>
              <w:numPr>
                <w:ilvl w:val="0"/>
                <w:numId w:val="60"/>
              </w:numPr>
              <w:rPr>
                <w:rFonts w:ascii="Verdana" w:hAnsi="Verdana"/>
                <w:b/>
                <w:szCs w:val="24"/>
              </w:rPr>
            </w:pPr>
            <w:r w:rsidRPr="00E655DD">
              <w:rPr>
                <w:rFonts w:ascii="Verdana" w:hAnsi="Verdana"/>
                <w:b/>
                <w:szCs w:val="24"/>
              </w:rPr>
              <w:t>ANY OTHER INTEREST</w:t>
            </w:r>
          </w:p>
          <w:p w14:paraId="3A9958EE" w14:textId="77777777" w:rsidR="009A0929" w:rsidRPr="009A0929" w:rsidRDefault="009A0929" w:rsidP="009A0929">
            <w:pPr>
              <w:rPr>
                <w:rFonts w:ascii="Verdana" w:hAnsi="Verdana"/>
                <w:szCs w:val="24"/>
              </w:rPr>
            </w:pPr>
            <w:r w:rsidRPr="009A0929">
              <w:rPr>
                <w:rFonts w:ascii="Verdana" w:hAnsi="Verdana"/>
                <w:szCs w:val="24"/>
              </w:rPr>
              <w:t>Any other connection with a voluntary, statutory, charitable or private body that could create a potential opportunity for conflicting interests</w:t>
            </w:r>
          </w:p>
          <w:p w14:paraId="27F56A05"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pct15" w:color="000000" w:fill="FFFFFF"/>
          </w:tcPr>
          <w:p w14:paraId="0CF10734" w14:textId="77777777" w:rsidR="009A0929" w:rsidRPr="009A0929" w:rsidRDefault="009A0929" w:rsidP="009A0929">
            <w:pPr>
              <w:rPr>
                <w:rFonts w:ascii="Verdana" w:hAnsi="Verdana"/>
                <w:szCs w:val="24"/>
              </w:rPr>
            </w:pPr>
            <w:r w:rsidRPr="009A0929">
              <w:rPr>
                <w:rFonts w:ascii="Verdana" w:hAnsi="Verdana"/>
                <w:szCs w:val="24"/>
              </w:rPr>
              <w:t>Personal:</w:t>
            </w:r>
          </w:p>
        </w:tc>
        <w:tc>
          <w:tcPr>
            <w:tcW w:w="1438" w:type="dxa"/>
            <w:gridSpan w:val="2"/>
            <w:tcBorders>
              <w:top w:val="single" w:sz="6" w:space="0" w:color="000000"/>
              <w:left w:val="single" w:sz="6" w:space="0" w:color="000000"/>
              <w:bottom w:val="single" w:sz="6" w:space="0" w:color="000000"/>
              <w:right w:val="single" w:sz="6" w:space="0" w:color="000000"/>
            </w:tcBorders>
            <w:shd w:val="pct15" w:color="000000" w:fill="FFFFFF"/>
          </w:tcPr>
          <w:p w14:paraId="15AE1103"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pct15" w:color="000000" w:fill="FFFFFF"/>
          </w:tcPr>
          <w:p w14:paraId="51CF5FA1" w14:textId="77777777" w:rsidR="009A0929" w:rsidRPr="009A0929" w:rsidRDefault="009A0929" w:rsidP="009A0929">
            <w:pPr>
              <w:rPr>
                <w:rFonts w:ascii="Verdana" w:hAnsi="Verdana"/>
                <w:szCs w:val="24"/>
              </w:rPr>
            </w:pPr>
          </w:p>
        </w:tc>
      </w:tr>
      <w:tr w:rsidR="009A0929" w:rsidRPr="009A0929" w14:paraId="7B59DA45" w14:textId="77777777" w:rsidTr="00BF17F8">
        <w:trPr>
          <w:cantSplit/>
          <w:trHeight w:val="142"/>
        </w:trPr>
        <w:tc>
          <w:tcPr>
            <w:tcW w:w="3685" w:type="dxa"/>
            <w:vMerge/>
            <w:tcBorders>
              <w:right w:val="single" w:sz="6" w:space="0" w:color="000000"/>
            </w:tcBorders>
          </w:tcPr>
          <w:p w14:paraId="2AC6CF1F"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clear" w:color="auto" w:fill="FFFFFF"/>
          </w:tcPr>
          <w:p w14:paraId="28049614" w14:textId="77777777" w:rsidR="009A0929" w:rsidRPr="009A0929" w:rsidRDefault="009A0929" w:rsidP="009A0929">
            <w:pPr>
              <w:rPr>
                <w:rFonts w:ascii="Verdana" w:hAnsi="Verdana"/>
                <w:b/>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clear" w:color="auto" w:fill="FFFFFF"/>
          </w:tcPr>
          <w:p w14:paraId="52FE517C"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clear" w:color="auto" w:fill="FFFFFF"/>
          </w:tcPr>
          <w:p w14:paraId="0188E22F" w14:textId="77777777" w:rsidR="009A0929" w:rsidRPr="009A0929" w:rsidRDefault="009A0929" w:rsidP="009A0929">
            <w:pPr>
              <w:rPr>
                <w:rFonts w:ascii="Verdana" w:hAnsi="Verdana"/>
                <w:szCs w:val="24"/>
              </w:rPr>
            </w:pPr>
          </w:p>
        </w:tc>
      </w:tr>
      <w:tr w:rsidR="009A0929" w:rsidRPr="009A0929" w14:paraId="07CB8DD2" w14:textId="77777777" w:rsidTr="00BF17F8">
        <w:trPr>
          <w:cantSplit/>
          <w:trHeight w:val="142"/>
        </w:trPr>
        <w:tc>
          <w:tcPr>
            <w:tcW w:w="3685" w:type="dxa"/>
            <w:vMerge/>
            <w:tcBorders>
              <w:right w:val="single" w:sz="6" w:space="0" w:color="000000"/>
            </w:tcBorders>
          </w:tcPr>
          <w:p w14:paraId="411787EC"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shd w:val="clear" w:color="auto" w:fill="FFFFFF"/>
          </w:tcPr>
          <w:p w14:paraId="3EC63BAE"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shd w:val="clear" w:color="auto" w:fill="FFFFFF"/>
          </w:tcPr>
          <w:p w14:paraId="55EC5EF9"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shd w:val="clear" w:color="auto" w:fill="FFFFFF"/>
          </w:tcPr>
          <w:p w14:paraId="68044B59" w14:textId="77777777" w:rsidR="009A0929" w:rsidRPr="009A0929" w:rsidRDefault="009A0929" w:rsidP="009A0929">
            <w:pPr>
              <w:rPr>
                <w:rFonts w:ascii="Verdana" w:hAnsi="Verdana"/>
                <w:szCs w:val="24"/>
              </w:rPr>
            </w:pPr>
          </w:p>
        </w:tc>
      </w:tr>
      <w:tr w:rsidR="009A0929" w:rsidRPr="009A0929" w14:paraId="619F1579" w14:textId="77777777" w:rsidTr="00BF17F8">
        <w:trPr>
          <w:cantSplit/>
          <w:trHeight w:val="142"/>
        </w:trPr>
        <w:tc>
          <w:tcPr>
            <w:tcW w:w="3685" w:type="dxa"/>
            <w:vMerge/>
            <w:tcBorders>
              <w:right w:val="single" w:sz="6" w:space="0" w:color="000000"/>
            </w:tcBorders>
          </w:tcPr>
          <w:p w14:paraId="270C67C4"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21F57FB4" w14:textId="77777777" w:rsidR="009A0929" w:rsidRPr="009A0929" w:rsidRDefault="009A0929" w:rsidP="009A0929">
            <w:pPr>
              <w:rPr>
                <w:rFonts w:ascii="Verdana" w:hAnsi="Verdana"/>
                <w:szCs w:val="24"/>
              </w:rPr>
            </w:pPr>
            <w:r w:rsidRPr="009A0929">
              <w:rPr>
                <w:rFonts w:ascii="Verdana" w:hAnsi="Verdana"/>
                <w:szCs w:val="24"/>
              </w:rPr>
              <w:t>Spouse/Partner or other Relationship Specific to a Contract or Series of Contracts</w:t>
            </w:r>
          </w:p>
        </w:tc>
        <w:tc>
          <w:tcPr>
            <w:tcW w:w="1438" w:type="dxa"/>
            <w:gridSpan w:val="2"/>
            <w:tcBorders>
              <w:top w:val="single" w:sz="6" w:space="0" w:color="000000"/>
              <w:left w:val="single" w:sz="6" w:space="0" w:color="000000"/>
              <w:bottom w:val="single" w:sz="6" w:space="0" w:color="000000"/>
              <w:right w:val="single" w:sz="6" w:space="0" w:color="000000"/>
            </w:tcBorders>
          </w:tcPr>
          <w:p w14:paraId="6230EA64"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99CDB8B" w14:textId="77777777" w:rsidR="009A0929" w:rsidRPr="009A0929" w:rsidRDefault="009A0929" w:rsidP="009A0929">
            <w:pPr>
              <w:rPr>
                <w:rFonts w:ascii="Verdana" w:hAnsi="Verdana"/>
                <w:szCs w:val="24"/>
              </w:rPr>
            </w:pPr>
          </w:p>
        </w:tc>
      </w:tr>
      <w:tr w:rsidR="009A0929" w:rsidRPr="009A0929" w14:paraId="40C3DB65" w14:textId="77777777" w:rsidTr="00BF17F8">
        <w:trPr>
          <w:cantSplit/>
          <w:trHeight w:val="142"/>
        </w:trPr>
        <w:tc>
          <w:tcPr>
            <w:tcW w:w="3685" w:type="dxa"/>
            <w:vMerge/>
            <w:tcBorders>
              <w:right w:val="single" w:sz="6" w:space="0" w:color="000000"/>
            </w:tcBorders>
          </w:tcPr>
          <w:p w14:paraId="2F07A2B7"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52FA2590"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617FF268"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04836B9B" w14:textId="77777777" w:rsidR="009A0929" w:rsidRPr="009A0929" w:rsidRDefault="009A0929" w:rsidP="009A0929">
            <w:pPr>
              <w:rPr>
                <w:rFonts w:ascii="Verdana" w:hAnsi="Verdana"/>
                <w:szCs w:val="24"/>
              </w:rPr>
            </w:pPr>
          </w:p>
        </w:tc>
      </w:tr>
      <w:tr w:rsidR="00BF17F8" w:rsidRPr="009A0929" w14:paraId="62C80037" w14:textId="77777777" w:rsidTr="00BF17F8">
        <w:trPr>
          <w:cantSplit/>
          <w:trHeight w:val="142"/>
        </w:trPr>
        <w:tc>
          <w:tcPr>
            <w:tcW w:w="3685" w:type="dxa"/>
            <w:vMerge/>
            <w:tcBorders>
              <w:right w:val="single" w:sz="6" w:space="0" w:color="000000"/>
            </w:tcBorders>
          </w:tcPr>
          <w:p w14:paraId="21CEB6C4" w14:textId="77777777" w:rsidR="00BF17F8" w:rsidRPr="009A0929" w:rsidRDefault="00BF17F8"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12463122" w14:textId="77777777" w:rsidR="00BF17F8" w:rsidRPr="009A0929" w:rsidRDefault="00BF17F8"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29D7941C" w14:textId="77777777" w:rsidR="00BF17F8" w:rsidRPr="009A0929" w:rsidRDefault="00BF17F8"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4E59B6D6" w14:textId="77777777" w:rsidR="00BF17F8" w:rsidRPr="009A0929" w:rsidRDefault="00BF17F8" w:rsidP="009A0929">
            <w:pPr>
              <w:rPr>
                <w:rFonts w:ascii="Verdana" w:hAnsi="Verdana"/>
                <w:szCs w:val="24"/>
              </w:rPr>
            </w:pPr>
          </w:p>
        </w:tc>
      </w:tr>
      <w:tr w:rsidR="009A0929" w:rsidRPr="009A0929" w14:paraId="7C89FDB6" w14:textId="77777777" w:rsidTr="00BF17F8">
        <w:trPr>
          <w:cantSplit/>
          <w:trHeight w:val="142"/>
        </w:trPr>
        <w:tc>
          <w:tcPr>
            <w:tcW w:w="3685" w:type="dxa"/>
            <w:vMerge/>
            <w:tcBorders>
              <w:right w:val="single" w:sz="6" w:space="0" w:color="000000"/>
            </w:tcBorders>
          </w:tcPr>
          <w:p w14:paraId="34C49379" w14:textId="77777777" w:rsidR="009A0929" w:rsidRPr="009A0929" w:rsidRDefault="009A0929" w:rsidP="009A0929">
            <w:pPr>
              <w:rPr>
                <w:rFonts w:ascii="Verdana" w:hAnsi="Verdana"/>
                <w:szCs w:val="24"/>
              </w:rPr>
            </w:pPr>
          </w:p>
        </w:tc>
        <w:tc>
          <w:tcPr>
            <w:tcW w:w="6021" w:type="dxa"/>
            <w:gridSpan w:val="4"/>
            <w:tcBorders>
              <w:top w:val="single" w:sz="6" w:space="0" w:color="000000"/>
              <w:left w:val="single" w:sz="6" w:space="0" w:color="000000"/>
              <w:bottom w:val="single" w:sz="6" w:space="0" w:color="000000"/>
              <w:right w:val="single" w:sz="6" w:space="0" w:color="000000"/>
            </w:tcBorders>
          </w:tcPr>
          <w:p w14:paraId="745A645E" w14:textId="77777777" w:rsidR="009A0929" w:rsidRPr="009A0929" w:rsidRDefault="009A0929" w:rsidP="009A0929">
            <w:pPr>
              <w:rPr>
                <w:rFonts w:ascii="Verdana" w:hAnsi="Verdana"/>
                <w:szCs w:val="24"/>
              </w:rPr>
            </w:pPr>
          </w:p>
        </w:tc>
        <w:tc>
          <w:tcPr>
            <w:tcW w:w="1438" w:type="dxa"/>
            <w:gridSpan w:val="2"/>
            <w:tcBorders>
              <w:top w:val="single" w:sz="6" w:space="0" w:color="000000"/>
              <w:left w:val="single" w:sz="6" w:space="0" w:color="000000"/>
              <w:bottom w:val="single" w:sz="6" w:space="0" w:color="000000"/>
              <w:right w:val="single" w:sz="6" w:space="0" w:color="000000"/>
            </w:tcBorders>
          </w:tcPr>
          <w:p w14:paraId="4AC95B11" w14:textId="77777777" w:rsidR="009A0929" w:rsidRPr="009A0929" w:rsidRDefault="009A0929" w:rsidP="009A0929">
            <w:pPr>
              <w:rPr>
                <w:rFonts w:ascii="Verdana" w:hAnsi="Verdana"/>
                <w:szCs w:val="24"/>
              </w:rPr>
            </w:pPr>
          </w:p>
        </w:tc>
        <w:tc>
          <w:tcPr>
            <w:tcW w:w="3459" w:type="dxa"/>
            <w:tcBorders>
              <w:top w:val="single" w:sz="6" w:space="0" w:color="000000"/>
              <w:left w:val="single" w:sz="6" w:space="0" w:color="000000"/>
              <w:bottom w:val="single" w:sz="6" w:space="0" w:color="000000"/>
              <w:right w:val="single" w:sz="6" w:space="0" w:color="000000"/>
            </w:tcBorders>
          </w:tcPr>
          <w:p w14:paraId="29B76AD4" w14:textId="77777777" w:rsidR="009A0929" w:rsidRPr="009A0929" w:rsidRDefault="009A0929" w:rsidP="009A0929">
            <w:pPr>
              <w:rPr>
                <w:rFonts w:ascii="Verdana" w:hAnsi="Verdana"/>
                <w:szCs w:val="24"/>
              </w:rPr>
            </w:pPr>
          </w:p>
        </w:tc>
      </w:tr>
      <w:tr w:rsidR="00BF17F8" w:rsidRPr="009A0929" w14:paraId="22D0F909" w14:textId="77777777" w:rsidTr="00BF17F8">
        <w:trPr>
          <w:cantSplit/>
          <w:trHeight w:val="651"/>
        </w:trPr>
        <w:tc>
          <w:tcPr>
            <w:tcW w:w="3716" w:type="dxa"/>
            <w:gridSpan w:val="2"/>
          </w:tcPr>
          <w:p w14:paraId="5B8467F6" w14:textId="5C56590D" w:rsidR="00BF17F8" w:rsidRPr="009A0929" w:rsidRDefault="00BF17F8" w:rsidP="00BF17F8">
            <w:pPr>
              <w:rPr>
                <w:rFonts w:ascii="Verdana" w:hAnsi="Verdana"/>
                <w:szCs w:val="24"/>
              </w:rPr>
            </w:pPr>
            <w:r>
              <w:rPr>
                <w:rFonts w:ascii="Verdana" w:hAnsi="Verdana"/>
                <w:szCs w:val="24"/>
              </w:rPr>
              <w:t xml:space="preserve">Mitigating Actions (Please tell us what you are doing to avoid a conflict of interest) </w:t>
            </w:r>
          </w:p>
        </w:tc>
        <w:tc>
          <w:tcPr>
            <w:tcW w:w="5940" w:type="dxa"/>
            <w:gridSpan w:val="2"/>
          </w:tcPr>
          <w:p w14:paraId="01953757" w14:textId="77777777" w:rsidR="00BF17F8" w:rsidRPr="009A0929" w:rsidRDefault="00BF17F8" w:rsidP="00BF17F8">
            <w:pPr>
              <w:rPr>
                <w:rFonts w:ascii="Verdana" w:hAnsi="Verdana"/>
                <w:szCs w:val="24"/>
              </w:rPr>
            </w:pPr>
          </w:p>
        </w:tc>
        <w:tc>
          <w:tcPr>
            <w:tcW w:w="1440" w:type="dxa"/>
            <w:gridSpan w:val="2"/>
          </w:tcPr>
          <w:p w14:paraId="5478B874" w14:textId="77777777" w:rsidR="00BF17F8" w:rsidRPr="009A0929" w:rsidRDefault="00BF17F8" w:rsidP="00BF17F8">
            <w:pPr>
              <w:rPr>
                <w:rFonts w:ascii="Verdana" w:hAnsi="Verdana"/>
                <w:szCs w:val="24"/>
              </w:rPr>
            </w:pPr>
          </w:p>
        </w:tc>
        <w:tc>
          <w:tcPr>
            <w:tcW w:w="3507" w:type="dxa"/>
            <w:gridSpan w:val="2"/>
          </w:tcPr>
          <w:p w14:paraId="4F62F800" w14:textId="703FD2BC" w:rsidR="00BF17F8" w:rsidRPr="009A0929" w:rsidRDefault="00BF17F8" w:rsidP="00BF17F8">
            <w:pPr>
              <w:rPr>
                <w:rFonts w:ascii="Verdana" w:hAnsi="Verdana"/>
                <w:szCs w:val="24"/>
              </w:rPr>
            </w:pPr>
          </w:p>
        </w:tc>
      </w:tr>
      <w:tr w:rsidR="009A0929" w:rsidRPr="009A0929" w14:paraId="7C3FE8A6" w14:textId="77777777" w:rsidTr="00D93BCE">
        <w:trPr>
          <w:cantSplit/>
          <w:trHeight w:val="919"/>
        </w:trPr>
        <w:tc>
          <w:tcPr>
            <w:tcW w:w="14603" w:type="dxa"/>
            <w:gridSpan w:val="8"/>
          </w:tcPr>
          <w:p w14:paraId="54D71FE2" w14:textId="2E2EBC54" w:rsidR="009A0929" w:rsidRPr="004C4550" w:rsidRDefault="009A0929" w:rsidP="004C4550">
            <w:pPr>
              <w:pStyle w:val="ListParagraph"/>
              <w:numPr>
                <w:ilvl w:val="0"/>
                <w:numId w:val="60"/>
              </w:numPr>
              <w:rPr>
                <w:rFonts w:ascii="Verdana" w:hAnsi="Verdana"/>
                <w:szCs w:val="24"/>
              </w:rPr>
            </w:pPr>
            <w:r w:rsidRPr="004C4550">
              <w:rPr>
                <w:rFonts w:ascii="Verdana" w:hAnsi="Verdana"/>
                <w:szCs w:val="24"/>
              </w:rPr>
              <w:t xml:space="preserve">I undertake to notify the health board of any changes which may occur within four weeks from the date of the change, in writing to the </w:t>
            </w:r>
          </w:p>
          <w:p w14:paraId="5BEF092D" w14:textId="77777777" w:rsidR="009A0929" w:rsidRPr="009A0929" w:rsidRDefault="009A0929" w:rsidP="009A0929">
            <w:pPr>
              <w:rPr>
                <w:rFonts w:ascii="Verdana" w:hAnsi="Verdana"/>
                <w:b/>
                <w:szCs w:val="24"/>
              </w:rPr>
            </w:pPr>
            <w:r w:rsidRPr="009A0929">
              <w:rPr>
                <w:rFonts w:ascii="Verdana" w:hAnsi="Verdana"/>
                <w:b/>
                <w:szCs w:val="24"/>
              </w:rPr>
              <w:t>Director of Corporate Governance, SBUHB Headquarters, Baglan.</w:t>
            </w:r>
            <w:r w:rsidRPr="009A0929">
              <w:rPr>
                <w:rFonts w:ascii="Verdana" w:hAnsi="Verdana"/>
                <w:b/>
                <w:szCs w:val="24"/>
                <w:vertAlign w:val="superscript"/>
              </w:rPr>
              <w:t xml:space="preserve"> </w:t>
            </w:r>
          </w:p>
        </w:tc>
      </w:tr>
      <w:tr w:rsidR="009A0929" w:rsidRPr="009A0929" w14:paraId="692AF0E8" w14:textId="77777777" w:rsidTr="00D93BCE">
        <w:trPr>
          <w:cantSplit/>
          <w:trHeight w:val="445"/>
        </w:trPr>
        <w:tc>
          <w:tcPr>
            <w:tcW w:w="14603" w:type="dxa"/>
            <w:gridSpan w:val="8"/>
            <w:shd w:val="pct15" w:color="000000" w:fill="FFFFFF"/>
          </w:tcPr>
          <w:p w14:paraId="3ACD1853" w14:textId="61DA8AD1" w:rsidR="009A0929" w:rsidRPr="004C4550" w:rsidRDefault="009A0929" w:rsidP="004C4550">
            <w:pPr>
              <w:pStyle w:val="ListParagraph"/>
              <w:numPr>
                <w:ilvl w:val="0"/>
                <w:numId w:val="60"/>
              </w:numPr>
              <w:rPr>
                <w:rFonts w:ascii="Verdana" w:hAnsi="Verdana"/>
                <w:szCs w:val="24"/>
              </w:rPr>
            </w:pPr>
            <w:r w:rsidRPr="004C4550">
              <w:rPr>
                <w:rFonts w:ascii="Verdana" w:hAnsi="Verdana"/>
                <w:szCs w:val="24"/>
              </w:rPr>
              <w:lastRenderedPageBreak/>
              <w:t xml:space="preserve">I confirm that the list accurately reflects my interests and those of my close family and understand that these declarations will be included in the register available </w:t>
            </w:r>
            <w:r w:rsidRPr="004C4550">
              <w:rPr>
                <w:rFonts w:ascii="Verdana" w:hAnsi="Verdana"/>
                <w:b/>
                <w:i/>
                <w:szCs w:val="24"/>
              </w:rPr>
              <w:t>public inspection</w:t>
            </w:r>
          </w:p>
        </w:tc>
      </w:tr>
      <w:tr w:rsidR="009A0929" w:rsidRPr="009A0929" w14:paraId="64DD543B" w14:textId="77777777" w:rsidTr="00D93BCE">
        <w:trPr>
          <w:cantSplit/>
          <w:trHeight w:val="564"/>
        </w:trPr>
        <w:tc>
          <w:tcPr>
            <w:tcW w:w="14603" w:type="dxa"/>
            <w:gridSpan w:val="8"/>
            <w:tcBorders>
              <w:top w:val="nil"/>
            </w:tcBorders>
            <w:shd w:val="pct5" w:color="000000" w:fill="FFFFFF"/>
          </w:tcPr>
          <w:p w14:paraId="2F68DC6F" w14:textId="1B45460B" w:rsidR="009A0929" w:rsidRPr="009A0929" w:rsidRDefault="009A0929" w:rsidP="009A0929">
            <w:pPr>
              <w:rPr>
                <w:rFonts w:ascii="Verdana" w:hAnsi="Verdana"/>
                <w:szCs w:val="24"/>
              </w:rPr>
            </w:pPr>
            <w:r w:rsidRPr="009A0929">
              <w:rPr>
                <w:rFonts w:ascii="Verdana" w:hAnsi="Verdana"/>
                <w:szCs w:val="24"/>
              </w:rPr>
              <w:tab/>
            </w:r>
            <w:r w:rsidRPr="009A0929">
              <w:rPr>
                <w:rFonts w:ascii="Verdana" w:hAnsi="Verdana"/>
                <w:szCs w:val="24"/>
              </w:rPr>
              <w:tab/>
            </w:r>
            <w:r w:rsidRPr="009A0929">
              <w:rPr>
                <w:rFonts w:ascii="Verdana" w:hAnsi="Verdana"/>
                <w:szCs w:val="24"/>
              </w:rPr>
              <w:tab/>
              <w:t>Signed:</w:t>
            </w:r>
            <w:r w:rsidRPr="009A0929">
              <w:rPr>
                <w:rFonts w:ascii="Verdana" w:hAnsi="Verdana"/>
                <w:szCs w:val="24"/>
              </w:rPr>
              <w:tab/>
            </w:r>
            <w:r w:rsidRPr="009A0929">
              <w:rPr>
                <w:rFonts w:ascii="Verdana" w:hAnsi="Verdana"/>
                <w:szCs w:val="24"/>
              </w:rPr>
              <w:tab/>
              <w:t xml:space="preserve">                                                                        </w:t>
            </w:r>
            <w:r w:rsidR="00D93BCE">
              <w:rPr>
                <w:rFonts w:ascii="Verdana" w:hAnsi="Verdana"/>
                <w:szCs w:val="24"/>
              </w:rPr>
              <w:t xml:space="preserve">     </w:t>
            </w:r>
            <w:r w:rsidRPr="009A0929">
              <w:rPr>
                <w:rFonts w:ascii="Verdana" w:hAnsi="Verdana"/>
                <w:szCs w:val="24"/>
              </w:rPr>
              <w:t xml:space="preserve">Date: </w:t>
            </w:r>
          </w:p>
        </w:tc>
      </w:tr>
      <w:tr w:rsidR="009A0929" w:rsidRPr="009A0929" w14:paraId="71BE50EE" w14:textId="77777777" w:rsidTr="00D93BCE">
        <w:trPr>
          <w:cantSplit/>
          <w:trHeight w:val="222"/>
        </w:trPr>
        <w:tc>
          <w:tcPr>
            <w:tcW w:w="14603" w:type="dxa"/>
            <w:gridSpan w:val="8"/>
            <w:shd w:val="pct15" w:color="000000" w:fill="FFFFFF"/>
          </w:tcPr>
          <w:p w14:paraId="19F54755" w14:textId="2CAB62C2" w:rsidR="009A0929" w:rsidRPr="004C4550" w:rsidRDefault="009A0929" w:rsidP="004C4550">
            <w:pPr>
              <w:pStyle w:val="ListParagraph"/>
              <w:numPr>
                <w:ilvl w:val="0"/>
                <w:numId w:val="60"/>
              </w:numPr>
              <w:rPr>
                <w:rFonts w:ascii="Verdana" w:hAnsi="Verdana"/>
                <w:szCs w:val="24"/>
              </w:rPr>
            </w:pPr>
            <w:r w:rsidRPr="004C4550">
              <w:rPr>
                <w:rFonts w:ascii="Verdana" w:hAnsi="Verdana"/>
                <w:szCs w:val="24"/>
              </w:rPr>
              <w:t xml:space="preserve">    I confirm a </w:t>
            </w:r>
            <w:r w:rsidRPr="004C4550">
              <w:rPr>
                <w:rFonts w:ascii="Verdana" w:hAnsi="Verdana"/>
                <w:b/>
                <w:i/>
                <w:szCs w:val="24"/>
              </w:rPr>
              <w:t>nil declaration</w:t>
            </w:r>
          </w:p>
        </w:tc>
      </w:tr>
      <w:tr w:rsidR="009A0929" w:rsidRPr="009A0929" w14:paraId="351F76FC" w14:textId="77777777" w:rsidTr="00D93BCE">
        <w:trPr>
          <w:cantSplit/>
          <w:trHeight w:val="484"/>
        </w:trPr>
        <w:tc>
          <w:tcPr>
            <w:tcW w:w="14603" w:type="dxa"/>
            <w:gridSpan w:val="8"/>
            <w:shd w:val="pct5" w:color="000000" w:fill="FFFFFF"/>
          </w:tcPr>
          <w:p w14:paraId="2D33BE7C" w14:textId="15FBBBD0" w:rsidR="009A0929" w:rsidRPr="009A0929" w:rsidRDefault="009A0929" w:rsidP="009A0929">
            <w:pPr>
              <w:rPr>
                <w:rFonts w:ascii="Verdana" w:hAnsi="Verdana"/>
                <w:szCs w:val="24"/>
              </w:rPr>
            </w:pPr>
            <w:r w:rsidRPr="009A0929">
              <w:rPr>
                <w:rFonts w:ascii="Verdana" w:hAnsi="Verdana"/>
                <w:szCs w:val="24"/>
              </w:rPr>
              <w:tab/>
            </w:r>
            <w:r w:rsidRPr="009A0929">
              <w:rPr>
                <w:rFonts w:ascii="Verdana" w:hAnsi="Verdana"/>
                <w:szCs w:val="24"/>
              </w:rPr>
              <w:tab/>
            </w:r>
            <w:r w:rsidRPr="009A0929">
              <w:rPr>
                <w:rFonts w:ascii="Verdana" w:hAnsi="Verdana"/>
                <w:szCs w:val="24"/>
              </w:rPr>
              <w:tab/>
              <w:t>Signed:</w:t>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00D93BCE">
              <w:rPr>
                <w:rFonts w:ascii="Verdana" w:hAnsi="Verdana"/>
                <w:szCs w:val="24"/>
              </w:rPr>
              <w:t xml:space="preserve">         </w:t>
            </w:r>
            <w:r w:rsidRPr="009A0929">
              <w:rPr>
                <w:rFonts w:ascii="Verdana" w:hAnsi="Verdana"/>
                <w:szCs w:val="24"/>
              </w:rPr>
              <w:t>Date:</w:t>
            </w:r>
          </w:p>
        </w:tc>
      </w:tr>
      <w:tr w:rsidR="009A0929" w:rsidRPr="009A0929" w14:paraId="36819F5B" w14:textId="77777777" w:rsidTr="00D93BCE">
        <w:trPr>
          <w:cantSplit/>
          <w:trHeight w:val="484"/>
        </w:trPr>
        <w:tc>
          <w:tcPr>
            <w:tcW w:w="14603" w:type="dxa"/>
            <w:gridSpan w:val="8"/>
            <w:shd w:val="pct5" w:color="000000" w:fill="FFFFFF"/>
          </w:tcPr>
          <w:p w14:paraId="13247685" w14:textId="48D7F336" w:rsidR="009A0929" w:rsidRPr="004C4550" w:rsidRDefault="009A0929" w:rsidP="004C4550">
            <w:pPr>
              <w:pStyle w:val="ListParagraph"/>
              <w:numPr>
                <w:ilvl w:val="0"/>
                <w:numId w:val="60"/>
              </w:numPr>
              <w:rPr>
                <w:rFonts w:ascii="Verdana" w:hAnsi="Verdana"/>
                <w:b/>
                <w:szCs w:val="24"/>
              </w:rPr>
            </w:pPr>
            <w:r w:rsidRPr="004C4550">
              <w:rPr>
                <w:rFonts w:ascii="Verdana" w:hAnsi="Verdana"/>
                <w:b/>
                <w:szCs w:val="24"/>
              </w:rPr>
              <w:t>Authorisation – To be authorised by relevant line manager/head of service/director as appropriate.</w:t>
            </w:r>
            <w:r w:rsidRPr="004C4550">
              <w:rPr>
                <w:rFonts w:ascii="Verdana" w:hAnsi="Verdana"/>
                <w:b/>
                <w:i/>
                <w:szCs w:val="24"/>
              </w:rPr>
              <w:t xml:space="preserve"> </w:t>
            </w:r>
            <w:r w:rsidRPr="004C4550">
              <w:rPr>
                <w:rFonts w:ascii="Verdana" w:hAnsi="Verdana"/>
                <w:i/>
                <w:szCs w:val="24"/>
              </w:rPr>
              <w:t>(a countersignature is included to confirm that this form has been reviewed by the line manager or unit director and that appropriate safeguards have been indentified to address any conflict of interest that may have been identified)</w:t>
            </w:r>
          </w:p>
          <w:p w14:paraId="78E37F0A" w14:textId="77777777" w:rsidR="009A0929" w:rsidRPr="009A0929" w:rsidRDefault="009A0929" w:rsidP="009A0929">
            <w:pPr>
              <w:rPr>
                <w:rFonts w:ascii="Verdana" w:hAnsi="Verdana"/>
                <w:b/>
                <w:szCs w:val="24"/>
              </w:rPr>
            </w:pPr>
          </w:p>
          <w:p w14:paraId="4A8DA1B6" w14:textId="6D1F5825" w:rsidR="009A0929" w:rsidRPr="009A0929" w:rsidRDefault="009A0929" w:rsidP="009A0929">
            <w:pPr>
              <w:rPr>
                <w:rFonts w:ascii="Verdana" w:hAnsi="Verdana"/>
                <w:b/>
                <w:szCs w:val="24"/>
              </w:rPr>
            </w:pPr>
            <w:r w:rsidRPr="009A0929">
              <w:rPr>
                <w:rFonts w:ascii="Verdana" w:hAnsi="Verdana"/>
                <w:b/>
                <w:szCs w:val="24"/>
              </w:rPr>
              <w:t xml:space="preserve"> </w:t>
            </w:r>
            <w:r w:rsidRPr="009A0929">
              <w:rPr>
                <w:rFonts w:ascii="Verdana" w:hAnsi="Verdana"/>
                <w:szCs w:val="24"/>
              </w:rPr>
              <w:t xml:space="preserve">       </w:t>
            </w:r>
            <w:r w:rsidR="00D93BCE">
              <w:rPr>
                <w:rFonts w:ascii="Verdana" w:hAnsi="Verdana"/>
                <w:szCs w:val="24"/>
              </w:rPr>
              <w:t xml:space="preserve">                   </w:t>
            </w:r>
            <w:r w:rsidRPr="009A0929">
              <w:rPr>
                <w:rFonts w:ascii="Verdana" w:hAnsi="Verdana"/>
                <w:szCs w:val="24"/>
              </w:rPr>
              <w:t>Signed:</w:t>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r>
            <w:r w:rsidRPr="009A0929">
              <w:rPr>
                <w:rFonts w:ascii="Verdana" w:hAnsi="Verdana"/>
                <w:szCs w:val="24"/>
              </w:rPr>
              <w:tab/>
              <w:t xml:space="preserve">                           Date:</w:t>
            </w:r>
            <w:r w:rsidRPr="009A0929">
              <w:rPr>
                <w:rFonts w:ascii="Verdana" w:hAnsi="Verdana"/>
                <w:b/>
                <w:szCs w:val="24"/>
              </w:rPr>
              <w:t xml:space="preserve">                            </w:t>
            </w:r>
          </w:p>
        </w:tc>
      </w:tr>
      <w:tr w:rsidR="00D93BCE" w:rsidRPr="009A0929" w14:paraId="32AD192B" w14:textId="77777777" w:rsidTr="00D93BCE">
        <w:trPr>
          <w:cantSplit/>
          <w:trHeight w:val="484"/>
        </w:trPr>
        <w:tc>
          <w:tcPr>
            <w:tcW w:w="14603" w:type="dxa"/>
            <w:gridSpan w:val="8"/>
            <w:shd w:val="pct5" w:color="000000" w:fill="FFFFFF"/>
          </w:tcPr>
          <w:p w14:paraId="05326D09" w14:textId="3A0ADD6A" w:rsidR="00D93BCE" w:rsidRPr="004C4550" w:rsidRDefault="00D93BCE" w:rsidP="004C4550">
            <w:pPr>
              <w:pStyle w:val="ListParagraph"/>
              <w:numPr>
                <w:ilvl w:val="0"/>
                <w:numId w:val="60"/>
              </w:numPr>
              <w:rPr>
                <w:rFonts w:ascii="Verdana" w:hAnsi="Verdana"/>
                <w:b/>
                <w:szCs w:val="24"/>
              </w:rPr>
            </w:pPr>
            <w:r w:rsidRPr="004C4550">
              <w:rPr>
                <w:rFonts w:ascii="Verdana" w:hAnsi="Verdana"/>
                <w:b/>
                <w:szCs w:val="24"/>
              </w:rPr>
              <w:t xml:space="preserve">Review – To be reviewed by Head of Corporate Governance </w:t>
            </w:r>
          </w:p>
          <w:p w14:paraId="20B667FE" w14:textId="77777777" w:rsidR="00D93BCE" w:rsidRDefault="00D93BCE" w:rsidP="00D93BCE">
            <w:pPr>
              <w:ind w:left="360"/>
              <w:rPr>
                <w:rFonts w:ascii="Verdana" w:hAnsi="Verdana"/>
                <w:b/>
                <w:szCs w:val="24"/>
                <w:lang w:val="en-US"/>
              </w:rPr>
            </w:pPr>
          </w:p>
          <w:p w14:paraId="5A7AC38F" w14:textId="5E20907D" w:rsidR="00D93BCE" w:rsidRPr="009A0929" w:rsidRDefault="00D93BCE" w:rsidP="00D93BCE">
            <w:pPr>
              <w:ind w:left="360"/>
              <w:rPr>
                <w:rFonts w:ascii="Verdana" w:hAnsi="Verdana"/>
                <w:b/>
                <w:szCs w:val="24"/>
                <w:lang w:val="en-US"/>
              </w:rPr>
            </w:pPr>
            <w:r>
              <w:rPr>
                <w:rFonts w:ascii="Verdana" w:hAnsi="Verdana"/>
                <w:b/>
                <w:szCs w:val="24"/>
                <w:lang w:val="en-US"/>
              </w:rPr>
              <w:t xml:space="preserve">                      </w:t>
            </w:r>
            <w:r w:rsidRPr="00D93BCE">
              <w:rPr>
                <w:rFonts w:ascii="Verdana" w:hAnsi="Verdana"/>
                <w:szCs w:val="24"/>
                <w:lang w:val="en-US"/>
              </w:rPr>
              <w:t xml:space="preserve">Signed:   </w:t>
            </w:r>
            <w:r>
              <w:rPr>
                <w:rFonts w:ascii="Verdana" w:hAnsi="Verdana"/>
                <w:b/>
                <w:szCs w:val="24"/>
                <w:lang w:val="en-US"/>
              </w:rPr>
              <w:t xml:space="preserve">                                                                                            </w:t>
            </w:r>
            <w:r w:rsidRPr="00D93BCE">
              <w:rPr>
                <w:rFonts w:ascii="Verdana" w:hAnsi="Verdana"/>
                <w:szCs w:val="24"/>
                <w:lang w:val="en-US"/>
              </w:rPr>
              <w:t>Date:</w:t>
            </w:r>
          </w:p>
        </w:tc>
      </w:tr>
    </w:tbl>
    <w:p w14:paraId="25CB308A" w14:textId="77777777" w:rsidR="009A0929" w:rsidRPr="009A0929" w:rsidRDefault="009A0929" w:rsidP="009A0929">
      <w:pPr>
        <w:rPr>
          <w:rFonts w:ascii="Verdana" w:hAnsi="Verdana"/>
          <w:b/>
          <w:bCs/>
          <w:szCs w:val="24"/>
        </w:rPr>
      </w:pPr>
    </w:p>
    <w:p w14:paraId="63ECBBC0" w14:textId="468FE4CD" w:rsidR="009A0929" w:rsidRDefault="009A0929">
      <w:pPr>
        <w:rPr>
          <w:rFonts w:ascii="Verdana" w:hAnsi="Verdana"/>
          <w:szCs w:val="24"/>
        </w:rPr>
      </w:pPr>
    </w:p>
    <w:p w14:paraId="1949657D" w14:textId="7445BA99" w:rsidR="009A0929" w:rsidRDefault="009A0929">
      <w:pPr>
        <w:rPr>
          <w:rFonts w:ascii="Verdana" w:hAnsi="Verdana"/>
          <w:szCs w:val="24"/>
        </w:rPr>
      </w:pPr>
    </w:p>
    <w:p w14:paraId="32148628" w14:textId="4AC21A5C" w:rsidR="009A0929" w:rsidRDefault="009A0929">
      <w:pPr>
        <w:rPr>
          <w:rFonts w:ascii="Verdana" w:hAnsi="Verdana"/>
          <w:szCs w:val="24"/>
        </w:rPr>
      </w:pPr>
    </w:p>
    <w:p w14:paraId="137A06A7" w14:textId="525F3119" w:rsidR="009A0929" w:rsidRDefault="009A0929">
      <w:pPr>
        <w:rPr>
          <w:rFonts w:ascii="Verdana" w:hAnsi="Verdana"/>
          <w:szCs w:val="24"/>
        </w:rPr>
      </w:pPr>
    </w:p>
    <w:p w14:paraId="28EB785B" w14:textId="43674017" w:rsidR="009A0929" w:rsidRDefault="009A0929">
      <w:pPr>
        <w:rPr>
          <w:rFonts w:ascii="Verdana" w:hAnsi="Verdana"/>
          <w:szCs w:val="24"/>
        </w:rPr>
      </w:pPr>
    </w:p>
    <w:p w14:paraId="6B127CE8" w14:textId="3707D515" w:rsidR="009A0929" w:rsidRDefault="009A0929">
      <w:pPr>
        <w:rPr>
          <w:rFonts w:ascii="Verdana" w:hAnsi="Verdana"/>
          <w:szCs w:val="24"/>
        </w:rPr>
      </w:pPr>
    </w:p>
    <w:p w14:paraId="37C17ABD" w14:textId="70E889F8" w:rsidR="004A626D" w:rsidRDefault="004A626D" w:rsidP="004A626D">
      <w:pPr>
        <w:spacing w:after="160" w:line="259" w:lineRule="auto"/>
        <w:jc w:val="left"/>
        <w:rPr>
          <w:rFonts w:ascii="Verdana" w:hAnsi="Verdana"/>
          <w:szCs w:val="24"/>
        </w:rPr>
        <w:sectPr w:rsidR="004A626D" w:rsidSect="009A0929">
          <w:pgSz w:w="16838" w:h="11906" w:orient="landscape"/>
          <w:pgMar w:top="1440" w:right="1440" w:bottom="1440" w:left="1440" w:header="706" w:footer="706" w:gutter="0"/>
          <w:cols w:space="708"/>
          <w:titlePg/>
          <w:docGrid w:linePitch="360"/>
        </w:sectPr>
      </w:pPr>
    </w:p>
    <w:p w14:paraId="4DD8A9E6" w14:textId="6D7C681F" w:rsidR="003F0FD0" w:rsidRDefault="003F0FD0">
      <w:pPr>
        <w:rPr>
          <w:rFonts w:ascii="Verdana" w:hAnsi="Verdana"/>
          <w:szCs w:val="24"/>
        </w:rPr>
      </w:pPr>
    </w:p>
    <w:p w14:paraId="58B34D05" w14:textId="75A19F7B" w:rsidR="009A0929" w:rsidRPr="003F0FD0" w:rsidRDefault="003F0FD0" w:rsidP="003F0FD0">
      <w:pPr>
        <w:rPr>
          <w:rFonts w:ascii="Verdana" w:hAnsi="Verdana"/>
          <w:b/>
          <w:szCs w:val="24"/>
        </w:rPr>
      </w:pPr>
      <w:r w:rsidRPr="003F0FD0">
        <w:rPr>
          <w:rFonts w:ascii="Verdana" w:hAnsi="Verdana"/>
          <w:b/>
          <w:szCs w:val="24"/>
        </w:rPr>
        <w:t xml:space="preserve">Appendix 2i - Declaration of Interest Flowchart </w:t>
      </w:r>
    </w:p>
    <w:p w14:paraId="1CDA1DEA" w14:textId="7A668FAE" w:rsidR="003F0FD0" w:rsidRDefault="003F0FD0" w:rsidP="003F0FD0">
      <w:pPr>
        <w:rPr>
          <w:rFonts w:ascii="Verdana" w:hAnsi="Verdana"/>
          <w:szCs w:val="24"/>
        </w:rPr>
      </w:pPr>
    </w:p>
    <w:p w14:paraId="4BA2F7CD" w14:textId="15371380" w:rsidR="003F0FD0" w:rsidRPr="003F0FD0" w:rsidRDefault="004C06BE" w:rsidP="003F0FD0">
      <w:pPr>
        <w:rPr>
          <w:rFonts w:ascii="Verdana" w:hAnsi="Verdana"/>
          <w:szCs w:val="24"/>
        </w:rPr>
        <w:sectPr w:rsidR="003F0FD0" w:rsidRPr="003F0FD0" w:rsidSect="004A626D">
          <w:pgSz w:w="11906" w:h="16838"/>
          <w:pgMar w:top="1440" w:right="1440" w:bottom="1440" w:left="1440" w:header="706" w:footer="706" w:gutter="0"/>
          <w:cols w:space="708"/>
          <w:titlePg/>
          <w:docGrid w:linePitch="360"/>
        </w:sectPr>
      </w:pPr>
      <w:r w:rsidRPr="004C06BE">
        <w:rPr>
          <w:noProof/>
        </w:rPr>
        <w:drawing>
          <wp:inline distT="0" distB="0" distL="0" distR="0" wp14:anchorId="00F3E834" wp14:editId="06121E59">
            <wp:extent cx="5731510" cy="7922001"/>
            <wp:effectExtent l="0" t="0" r="254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731510" cy="7922001"/>
                    </a:xfrm>
                    <a:prstGeom prst="rect">
                      <a:avLst/>
                    </a:prstGeom>
                    <a:noFill/>
                    <a:ln>
                      <a:noFill/>
                    </a:ln>
                  </pic:spPr>
                </pic:pic>
              </a:graphicData>
            </a:graphic>
          </wp:inline>
        </w:drawing>
      </w:r>
    </w:p>
    <w:p w14:paraId="6253F0D6" w14:textId="77777777" w:rsidR="009A0929" w:rsidRPr="009A0929" w:rsidRDefault="009A0929" w:rsidP="009A0929">
      <w:pPr>
        <w:jc w:val="center"/>
        <w:rPr>
          <w:rFonts w:ascii="Verdana" w:hAnsi="Verdana"/>
          <w:b/>
          <w:bCs/>
          <w:szCs w:val="24"/>
        </w:rPr>
      </w:pPr>
      <w:r w:rsidRPr="009A0929">
        <w:rPr>
          <w:rFonts w:ascii="Verdana" w:hAnsi="Verdana"/>
          <w:b/>
          <w:bCs/>
          <w:noProof/>
          <w:szCs w:val="24"/>
        </w:rPr>
        <w:lastRenderedPageBreak/>
        <w:drawing>
          <wp:inline distT="0" distB="0" distL="0" distR="0" wp14:anchorId="7D885E20" wp14:editId="738FF9EB">
            <wp:extent cx="2847975" cy="724708"/>
            <wp:effectExtent l="0" t="0" r="0" b="0"/>
            <wp:docPr id="2" name="Picture 2"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004355\Desktop\Lo res Swansea Bay logo.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05435" cy="739329"/>
                    </a:xfrm>
                    <a:prstGeom prst="rect">
                      <a:avLst/>
                    </a:prstGeom>
                    <a:noFill/>
                    <a:ln>
                      <a:noFill/>
                    </a:ln>
                  </pic:spPr>
                </pic:pic>
              </a:graphicData>
            </a:graphic>
          </wp:inline>
        </w:drawing>
      </w:r>
    </w:p>
    <w:p w14:paraId="7DE278F9" w14:textId="0E2A60A2" w:rsidR="002D582F" w:rsidRPr="009F6336" w:rsidRDefault="00C64EB7">
      <w:pPr>
        <w:rPr>
          <w:rFonts w:ascii="Verdana" w:hAnsi="Verdana"/>
          <w:b/>
          <w:szCs w:val="24"/>
        </w:rPr>
      </w:pPr>
      <w:r>
        <w:rPr>
          <w:rFonts w:ascii="Verdana" w:hAnsi="Verdana"/>
          <w:b/>
          <w:szCs w:val="24"/>
        </w:rPr>
        <w:t>Appendix 3</w:t>
      </w:r>
      <w:r w:rsidR="002D582F" w:rsidRPr="009F6336">
        <w:rPr>
          <w:rFonts w:ascii="Verdana" w:hAnsi="Verdana"/>
          <w:b/>
          <w:szCs w:val="24"/>
        </w:rPr>
        <w:t xml:space="preserve"> – Declaration</w:t>
      </w:r>
      <w:r w:rsidR="009F6336">
        <w:rPr>
          <w:rFonts w:ascii="Verdana" w:hAnsi="Verdana"/>
          <w:b/>
          <w:szCs w:val="24"/>
        </w:rPr>
        <w:t>s</w:t>
      </w:r>
      <w:r>
        <w:rPr>
          <w:rFonts w:ascii="Verdana" w:hAnsi="Verdana"/>
          <w:b/>
          <w:szCs w:val="24"/>
        </w:rPr>
        <w:t xml:space="preserve"> of Gifts and Hospitality Flowchart</w:t>
      </w:r>
    </w:p>
    <w:p w14:paraId="36F556D7" w14:textId="35832061" w:rsidR="002D582F" w:rsidRDefault="00C64EB7">
      <w:pPr>
        <w:rPr>
          <w:rFonts w:ascii="Verdana" w:hAnsi="Verdana"/>
          <w:szCs w:val="24"/>
        </w:rPr>
      </w:pPr>
      <w:r w:rsidRPr="000D1087">
        <w:rPr>
          <w:noProof/>
        </w:rPr>
        <w:drawing>
          <wp:inline distT="0" distB="0" distL="0" distR="0" wp14:anchorId="027DF093" wp14:editId="47348A2E">
            <wp:extent cx="5731510" cy="7865110"/>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1510" cy="7865110"/>
                    </a:xfrm>
                    <a:prstGeom prst="rect">
                      <a:avLst/>
                    </a:prstGeom>
                    <a:noFill/>
                    <a:ln>
                      <a:noFill/>
                    </a:ln>
                  </pic:spPr>
                </pic:pic>
              </a:graphicData>
            </a:graphic>
          </wp:inline>
        </w:drawing>
      </w:r>
    </w:p>
    <w:p w14:paraId="1992E28F" w14:textId="3E633541" w:rsidR="00633E09" w:rsidRDefault="00633E09">
      <w:pPr>
        <w:rPr>
          <w:rFonts w:ascii="Verdana" w:hAnsi="Verdana"/>
          <w:b/>
          <w:szCs w:val="24"/>
        </w:rPr>
        <w:sectPr w:rsidR="00633E09" w:rsidSect="004A626D">
          <w:pgSz w:w="11906" w:h="16838"/>
          <w:pgMar w:top="1440" w:right="1440" w:bottom="1440" w:left="1440" w:header="706" w:footer="706" w:gutter="0"/>
          <w:cols w:space="708"/>
          <w:titlePg/>
          <w:docGrid w:linePitch="360"/>
        </w:sectPr>
      </w:pPr>
    </w:p>
    <w:p w14:paraId="6162F8C4" w14:textId="77777777" w:rsidR="00B53153" w:rsidRDefault="00B53153" w:rsidP="00B53153">
      <w:pPr>
        <w:jc w:val="center"/>
        <w:rPr>
          <w:rFonts w:ascii="Verdana" w:hAnsi="Verdana"/>
          <w:b/>
          <w:szCs w:val="24"/>
        </w:rPr>
      </w:pPr>
      <w:r>
        <w:rPr>
          <w:rFonts w:ascii="Verdana" w:hAnsi="Verdana"/>
          <w:b/>
          <w:noProof/>
          <w:szCs w:val="24"/>
        </w:rPr>
        <w:lastRenderedPageBreak/>
        <w:drawing>
          <wp:inline distT="0" distB="0" distL="0" distR="0" wp14:anchorId="42E0775A" wp14:editId="66074273">
            <wp:extent cx="2847340" cy="725170"/>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847340" cy="725170"/>
                    </a:xfrm>
                    <a:prstGeom prst="rect">
                      <a:avLst/>
                    </a:prstGeom>
                    <a:noFill/>
                  </pic:spPr>
                </pic:pic>
              </a:graphicData>
            </a:graphic>
          </wp:inline>
        </w:drawing>
      </w:r>
    </w:p>
    <w:p w14:paraId="7F062CCE" w14:textId="17DF1F42" w:rsidR="002D582F" w:rsidRPr="00B53153" w:rsidRDefault="002D582F" w:rsidP="00B53153">
      <w:pPr>
        <w:jc w:val="center"/>
        <w:rPr>
          <w:rFonts w:ascii="Verdana" w:hAnsi="Verdana"/>
          <w:b/>
          <w:szCs w:val="24"/>
        </w:rPr>
      </w:pPr>
      <w:r w:rsidRPr="002D582F">
        <w:rPr>
          <w:rFonts w:ascii="Verdana" w:hAnsi="Verdana"/>
          <w:b/>
          <w:szCs w:val="24"/>
        </w:rPr>
        <w:t>Appendix 3i – Guidance for receiving Gifts</w:t>
      </w:r>
    </w:p>
    <w:p w14:paraId="18752F73" w14:textId="7777777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p>
    <w:p w14:paraId="62AA0E51" w14:textId="1C774CF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4864" behindDoc="0" locked="0" layoutInCell="1" allowOverlap="1" wp14:anchorId="03E51527" wp14:editId="27D05F32">
                <wp:simplePos x="0" y="0"/>
                <wp:positionH relativeFrom="margin">
                  <wp:posOffset>7263130</wp:posOffset>
                </wp:positionH>
                <wp:positionV relativeFrom="paragraph">
                  <wp:posOffset>2630170</wp:posOffset>
                </wp:positionV>
                <wp:extent cx="831215" cy="349885"/>
                <wp:effectExtent l="0" t="0" r="26035" b="12065"/>
                <wp:wrapNone/>
                <wp:docPr id="32" name="Text Box 32"/>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6F9C3835" w14:textId="77777777" w:rsidR="005440DA" w:rsidRPr="004A522B" w:rsidRDefault="005440DA" w:rsidP="00633E09">
                            <w:pPr>
                              <w:jc w:val="center"/>
                              <w:rPr>
                                <w:b/>
                                <w:sz w:val="28"/>
                              </w:rPr>
                            </w:pPr>
                            <w:r>
                              <w:rPr>
                                <w:b/>
                                <w:sz w:val="2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3E51527" id="_x0000_t202" coordsize="21600,21600" o:spt="202" path="m,l,21600r21600,l21600,xe">
                <v:stroke joinstyle="miter"/>
                <v:path gradientshapeok="t" o:connecttype="rect"/>
              </v:shapetype>
              <v:shape id="Text Box 32" o:spid="_x0000_s1026" type="#_x0000_t202" style="position:absolute;margin-left:571.9pt;margin-top:207.1pt;width:65.45pt;height:27.55pt;z-index:2516848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HCNOQIAAJ0EAAAOAAAAZHJzL2Uyb0RvYy54bWysVEtv2zAMvg/YfxB0Xxzn0aVGnCJLkWFA&#10;0RZIh54VWYoNyKImKbGzXz9Kdh7tdiqWg0KKFB8fP3p+19aKHIR1FeicpoMhJUJzKCq9y+nPl/WX&#10;GSXOM10wBVrk9CgcvVt8/jRvTCZGUIIqhCUYRLusMTktvTdZkjheipq5ARih0SjB1syjandJYVmD&#10;0WuVjIbDm6QBWxgLXDiHt/edkS5ifCkF909SOuGJyinW5uNp47kNZ7KYs2xnmSkr3pfBPlBFzSqN&#10;Sc+h7plnZG+rv0LVFbfgQPoBhzoBKSsuYg/YTTp8182mZEbEXhAcZ84wuf8Xlj8eNubZEt9+gxYH&#10;GABpjMscXoZ+Wmnr8I+VErQjhMczbKL1hOPlbJyO0iklHE3jye1sNg1RkstjY53/LqAmQcipxalE&#10;sNjhwfnO9eQScjlQVbGulIrK0a2UJQeGA8S5F9BQopjzeJnTdfz12d48U5o0Ob0ZT4cx0xub+0hI&#10;bEdp7OoCTpB8u217xLZQHBFICx3HnOHrCtt9wFqfmUVSIXa4KP4JD6kAq4NeoqQE+/tf98EfZ41W&#10;ShokaU7drz2zAiH4oZEFt+lkElgdlcn06wgVe23ZXlv0vl4BwpjiShoexeDv1UmUFupX3KdlyIom&#10;pjnmzqk/iSvfrQ7uIxfLZXRCHhvmH/TG8BA6zCwM86V9Zdb0E/dIlUc40Zll7wbf+YaXGpZ7D7KK&#10;rAgAd6j2uOMORF71+xqW7FqPXpevyuIPAAAA//8DAFBLAwQUAAYACAAAACEAAwI0i+EAAAANAQAA&#10;DwAAAGRycy9kb3ducmV2LnhtbEyPzU7DMBCE70i8g7VI3KjzpxZCnCpCokJIILVw4OjaixMR25G9&#10;bcPb457ocXZGM98269mO7IghDt4JyBcZMHTK68EZAZ8fz3f3wCJJp+XoHQr4xQjr9vqqkbX2J7fF&#10;444MSyUu1lJATzTVnEfVo5Vx4Sd0yfv2wUpKMhiugzylcjvyIsuW3MrBpYVeTvjUo/rZHayA1+1G&#10;Fmbzkr2VX9S9G1JdDEqI25u5ewRGONN/GM74CR3axLT3B6cjG5POqzKxk4Aqrwpg50ixqlbA9um0&#10;fCiBtw2//KL9AwAA//8DAFBLAQItABQABgAIAAAAIQC2gziS/gAAAOEBAAATAAAAAAAAAAAAAAAA&#10;AAAAAABbQ29udGVudF9UeXBlc10ueG1sUEsBAi0AFAAGAAgAAAAhADj9If/WAAAAlAEAAAsAAAAA&#10;AAAAAAAAAAAALwEAAF9yZWxzLy5yZWxzUEsBAi0AFAAGAAgAAAAhALjwcI05AgAAnQQAAA4AAAAA&#10;AAAAAAAAAAAALgIAAGRycy9lMm9Eb2MueG1sUEsBAi0AFAAGAAgAAAAhAAMCNIvhAAAADQEAAA8A&#10;AAAAAAAAAAAAAAAAkwQAAGRycy9kb3ducmV2LnhtbFBLBQYAAAAABAAEAPMAAAChBQAAAAA=&#10;" fillcolor="window" strokecolor="window" strokeweight=".5pt">
                <v:textbox>
                  <w:txbxContent>
                    <w:p w14:paraId="6F9C3835" w14:textId="77777777" w:rsidR="005440DA" w:rsidRPr="004A522B" w:rsidRDefault="005440DA" w:rsidP="00633E09">
                      <w:pPr>
                        <w:jc w:val="center"/>
                        <w:rPr>
                          <w:b/>
                          <w:sz w:val="28"/>
                        </w:rPr>
                      </w:pPr>
                      <w:r>
                        <w:rPr>
                          <w:b/>
                          <w:sz w:val="28"/>
                        </w:rPr>
                        <w:t>NO</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9984" behindDoc="0" locked="0" layoutInCell="1" allowOverlap="1" wp14:anchorId="0E60AAE8" wp14:editId="2D893F27">
                <wp:simplePos x="0" y="0"/>
                <wp:positionH relativeFrom="margin">
                  <wp:posOffset>7505700</wp:posOffset>
                </wp:positionH>
                <wp:positionV relativeFrom="paragraph">
                  <wp:posOffset>2321560</wp:posOffset>
                </wp:positionV>
                <wp:extent cx="273050" cy="356235"/>
                <wp:effectExtent l="38100" t="57150" r="107950" b="81915"/>
                <wp:wrapNone/>
                <wp:docPr id="64" name="Down Arrow 64"/>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6D45749A"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64" o:spid="_x0000_s1026" type="#_x0000_t67" style="position:absolute;margin-left:591pt;margin-top:182.8pt;width:21.5pt;height:28.05pt;z-index:251689984;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U5HnQIAAGcFAAAOAAAAZHJzL2Uyb0RvYy54bWysVE1v2zAMvQ/YfxB0X+18tV1QpwhadBhQ&#10;tEHToWdFlmNhsqhRSpzu14+SnY92OwzDclBIiyIfn554db1rDNsq9BpswQdnOWfKSii1XRf82/Pd&#10;p0vOfBC2FAasKvir8vx69vHDVeumagg1mFIhoyTWT1tX8DoEN80yL2vVCH8GTlnarAAbEcjFdVai&#10;aCl7Y7Jhnp9nLWDpEKTynr7edpt8lvJXlZLhsaq8CswUnLCFtGJaV3HNZldiukbhai17GOIfUDRC&#10;Wyp6SHUrgmAb1L+larRE8FCFMwlNBlWlpUo9UDeD/F03y1o4lXohcrw70OT/X1r5sF26BRINrfNT&#10;T2bsYldhE/8JH9slsl4PZKldYJI+Di9G+YQolbQ1mpwPR5NIZnY87NCHLwoaFo2Cl9DaOSK0iSex&#10;vfehi9/HxYIejC7vtDHJwfXqxiDbCrq88XgyPp/3Jd6EGctakt7wIo9oBImoMiKQ2biy4N6uORNm&#10;TeqUAVPtN6f93xWJIG+FrzswKUOnnUYHErDRTcEv8/jrIRobW1BJgtRqYnNDocu6bNnKbPBJELpJ&#10;Toc4K3VkaHQ5iE4H1nCGEF50qJMKIv0xR8Rx4GRlhPze0WlcLXqiTkD00elaYF89eSfAsuPNR2sF&#10;5esCY/F08d7JO01F74UPC4H0OAgiPfjwSEtlgKiH3uKsBvz5p+8xnjRLu5y19NjoWn5sBCrOzFdL&#10;av48GI8pbUjOeHIxJAdPd1anO3bT3ABJYkCjxclkxvhg9maF0LzQXJjHqrQlrKTanQB65yZ0Q4Am&#10;i1TzeQqjF+lEuLdLJ2PyPd3PuxeBrldxIPk/wP5hiuk7HXex8aSF+SZApZPIj7wS+dGh15yuoZ88&#10;cVyc+inqOB9nvwAAAP//AwBQSwMEFAAGAAgAAAAhAIghfG7hAAAADQEAAA8AAABkcnMvZG93bnJl&#10;di54bWxMj81OwzAQhO9IvIO1SNyoHdOmJcSp+D0hhEirnt14mwTidRQ7bXh73BMcZ3Y0+02+nmzH&#10;jjj41pGCZCaAIVXOtFQr2G5eb1bAfNBkdOcIFfygh3VxeZHrzLgTfeKxDDWLJeQzraAJoc8491WD&#10;VvuZ65Hi7eAGq0OUQ83NoE+x3HZcCpFyq1uKHxrd41OD1Xc5WgWHRzeK+cdzuS2nN/eCX3c7sXxX&#10;6vpqergHFnAKf2E440d0KCLT3o1kPOuiTlYyjgkKbtNFCuwckXIRrb2CuUyWwIuc/19R/AIAAP//&#10;AwBQSwECLQAUAAYACAAAACEAtoM4kv4AAADhAQAAEwAAAAAAAAAAAAAAAAAAAAAAW0NvbnRlbnRf&#10;VHlwZXNdLnhtbFBLAQItABQABgAIAAAAIQA4/SH/1gAAAJQBAAALAAAAAAAAAAAAAAAAAC8BAABf&#10;cmVscy8ucmVsc1BLAQItABQABgAIAAAAIQBIsU5HnQIAAGcFAAAOAAAAAAAAAAAAAAAAAC4CAABk&#10;cnMvZTJvRG9jLnhtbFBLAQItABQABgAIAAAAIQCIIXxu4QAAAA0BAAAPAAAAAAAAAAAAAAAAAPcE&#10;AABkcnMvZG93bnJldi54bWxQSwUGAAAAAAQABADzAAAABQY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5888" behindDoc="0" locked="0" layoutInCell="1" allowOverlap="1" wp14:anchorId="05488FD7" wp14:editId="4BC2E852">
                <wp:simplePos x="0" y="0"/>
                <wp:positionH relativeFrom="column">
                  <wp:posOffset>5715000</wp:posOffset>
                </wp:positionH>
                <wp:positionV relativeFrom="paragraph">
                  <wp:posOffset>1919287</wp:posOffset>
                </wp:positionV>
                <wp:extent cx="831215" cy="349885"/>
                <wp:effectExtent l="0" t="0" r="26035" b="12065"/>
                <wp:wrapNone/>
                <wp:docPr id="34" name="Text Box 34"/>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57254389" w14:textId="77777777" w:rsidR="005440DA" w:rsidRPr="004A522B" w:rsidRDefault="005440DA" w:rsidP="00633E09">
                            <w:pPr>
                              <w:jc w:val="center"/>
                              <w:rPr>
                                <w:b/>
                                <w:sz w:val="28"/>
                              </w:rPr>
                            </w:pPr>
                            <w:r>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5488FD7" id="Text Box 34" o:spid="_x0000_s1027" type="#_x0000_t202" style="position:absolute;margin-left:450pt;margin-top:151.1pt;width:65.45pt;height:27.55pt;z-index:251685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llWOwIAAKQEAAAOAAAAZHJzL2Uyb0RvYy54bWysVEtv2zAMvg/YfxB0Xxzn0aVGnCJLkWFA&#10;0RZIh54VWYoNyKImKbGzXz9Kdh7tdiqWg0KKFB8fP3p+19aKHIR1FeicpoMhJUJzKCq9y+nPl/WX&#10;GSXOM10wBVrk9CgcvVt8/jRvTCZGUIIqhCUYRLusMTktvTdZkjheipq5ARih0SjB1syjandJYVmD&#10;0WuVjIbDm6QBWxgLXDiHt/edkS5ifCkF909SOuGJyinW5uNp47kNZ7KYs2xnmSkr3pfBPlBFzSqN&#10;Sc+h7plnZG+rv0LVFbfgQPoBhzoBKSsuYg/YTTp8182mZEbEXhAcZ84wuf8Xlj8eNubZEt9+gxYH&#10;GABpjMscXoZ+Wmnr8I+VErQjhMczbKL1hOPlbJyO0iklHE3jye1sNg1RkstjY53/LqAmQcipxalE&#10;sNjhwfnO9eQScjlQVbGulIrK0a2UJQeGA8S5F9BQopjzeJnTdfz12d48U5o0Ob0ZT4cx0xub+0hI&#10;bEdp7OoCTpB8u21JVVwBt4XiiHha6KjmDF9X2PUDlvzMLHILIcR98U94SAVYJPQSJSXY3/+6D/44&#10;crRS0iBXc+p+7ZkViMQPjWS4TSeTQO6oTKZfR6jYa8v22qL39QoQzRQ30/AoBn+vTqK0UL/iWi1D&#10;VjQxzTF3Tv1JXPlug3AtuVguoxPS2TD/oDeGh9BhdGGmL+0rs6YfvEfGPMKJ1Sx7N//ON7zUsNx7&#10;kFUkR8C5Q7WHH1ch0qtf27Br13r0unxcFn8AAAD//wMAUEsDBBQABgAIAAAAIQANGQmL4AAAAAwB&#10;AAAPAAAAZHJzL2Rvd25yZXYueG1sTI/NTsMwEITvSLyDtUjcqE0ifhriVBESFUICqYUDx629JBHx&#10;OrLdNrw97gmOszOa/aZezW4UBwpx8KzheqFAEBtvB+40fLw/Xd2DiAnZ4uiZNPxQhFVzflZjZf2R&#10;N3TYpk7kEo4VauhTmiopo+nJYVz4iTh7Xz44TFmGTtqAx1zuRlkodSsdDpw/9DjRY0/me7t3Gl42&#10;ayy69bN6LT9T+9Yl08ZgtL68mNsHEInm9BeGE35GhyYz7fyebRSjhqVSeUvSUKqiAHFKqFItQezy&#10;6eauBNnU8v+I5hcAAP//AwBQSwECLQAUAAYACAAAACEAtoM4kv4AAADhAQAAEwAAAAAAAAAAAAAA&#10;AAAAAAAAW0NvbnRlbnRfVHlwZXNdLnhtbFBLAQItABQABgAIAAAAIQA4/SH/1gAAAJQBAAALAAAA&#10;AAAAAAAAAAAAAC8BAABfcmVscy8ucmVsc1BLAQItABQABgAIAAAAIQAJyllWOwIAAKQEAAAOAAAA&#10;AAAAAAAAAAAAAC4CAABkcnMvZTJvRG9jLnhtbFBLAQItABQABgAIAAAAIQANGQmL4AAAAAwBAAAP&#10;AAAAAAAAAAAAAAAAAJUEAABkcnMvZG93bnJldi54bWxQSwUGAAAAAAQABADzAAAAogUAAAAA&#10;" fillcolor="window" strokecolor="window" strokeweight=".5pt">
                <v:textbox>
                  <w:txbxContent>
                    <w:p w14:paraId="57254389" w14:textId="77777777" w:rsidR="005440DA" w:rsidRPr="004A522B" w:rsidRDefault="005440DA" w:rsidP="00633E09">
                      <w:pPr>
                        <w:jc w:val="center"/>
                        <w:rPr>
                          <w:b/>
                          <w:sz w:val="28"/>
                        </w:rPr>
                      </w:pPr>
                      <w:r>
                        <w:rPr>
                          <w:b/>
                          <w:sz w:val="28"/>
                        </w:rPr>
                        <w:t>YES</w:t>
                      </w:r>
                    </w:p>
                  </w:txbxContent>
                </v:textbox>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8176" behindDoc="0" locked="0" layoutInCell="1" allowOverlap="1" wp14:anchorId="0F577AFE" wp14:editId="2A1616A6">
                <wp:simplePos x="0" y="0"/>
                <wp:positionH relativeFrom="column">
                  <wp:posOffset>6333808</wp:posOffset>
                </wp:positionH>
                <wp:positionV relativeFrom="paragraph">
                  <wp:posOffset>1877377</wp:posOffset>
                </wp:positionV>
                <wp:extent cx="273050" cy="356235"/>
                <wp:effectExtent l="34607" t="41593" r="123508" b="123507"/>
                <wp:wrapNone/>
                <wp:docPr id="75" name="Down Arrow 75"/>
                <wp:cNvGraphicFramePr/>
                <a:graphic xmlns:a="http://schemas.openxmlformats.org/drawingml/2006/main">
                  <a:graphicData uri="http://schemas.microsoft.com/office/word/2010/wordprocessingShape">
                    <wps:wsp>
                      <wps:cNvSpPr/>
                      <wps:spPr>
                        <a:xfrm rot="5400000">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3A01E99" id="Down Arrow 75" o:spid="_x0000_s1026" type="#_x0000_t67" style="position:absolute;margin-left:498.75pt;margin-top:147.8pt;width:21.5pt;height:28.05pt;rotation:90;z-index:251698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k4yrAIAAIQFAAAOAAAAZHJzL2Uyb0RvYy54bWysVEtv2zAMvg/YfxB0X52H3XZBnSJo0WFA&#10;0RVLh54VWY6FyaJGKXG6Xz9Kdh7tdhiG+WCQIsXHx0+8ut61hm0Veg225OOzEWfKSqi0XZf829Pd&#10;h0vOfBC2EgasKvmL8vx6/v7dVedmagINmEohoyDWzzpX8iYEN8syLxvVCn8GTlky1oCtCKTiOqtQ&#10;dBS9NdlkNDrPOsDKIUjlPZ3e9kY+T/HrWsnwpa69CsyUnGoL6Y/pv4r/bH4lZmsUrtFyKEP8QxWt&#10;0JaSHkLdiiDYBvVvoVotETzU4UxCm0Fda6lSD9TNePSmm2UjnEq9EDjeHWDy/y+sfNgu3SMSDJ3z&#10;M09i7GJXY8sQCK0iH8Uv9UbVsl2C7uUAndoFJulwcjEdFQSwJNO0OJ9Miwht1oeKIR368ElBy6JQ&#10;8go6u0CELkUW23sfev+9X7zjwejqThuTFFyvbgyyraBR5nmRny+GFK/cjGUdEXFyQUUzKYhStRGB&#10;xNZVJfd2zZkwa+KqDJhyv7rt/y5JLPJW+KYvJkXomdTqQHQ2ui35ZQ9c35WxsQWVCEmtRgU25Lps&#10;qo6tzAa/CqquGNElziodEZpejnuF2Bq7iVMYSg+Gx+k869AkisRpxJCxrANEKyPk9x5d4xox4JbC&#10;HJEm7zSlQzFJO6kzO9IiSiuoXh6xpwaV452805T0XvjwKJBeDh3SNghf6FcboEnAIHHWAP7803n0&#10;J0KTlbOOXiJN6cdGoOLMfLZE9Y/jPKewISl5cTEhBU8tq1OL3bQ3QAwZp+qSGP2D2Ys1QvtMS2MR&#10;s5JJWEm5ez4Myk3oNwStHakWi+RGz9WJcG+XTsbge7ifds8C3UDqQK/hAfavVsze0Lr3jTctLDYB&#10;ap04f8SVwI8KPfU0hmEtxV1yqiev4/Kc/wIAAP//AwBQSwMEFAAGAAgAAAAhAJMsdBzfAAAADAEA&#10;AA8AAABkcnMvZG93bnJldi54bWxMj8FOwzAMhu9IvENkJC6IJZSx0dJ0QkhIcJnE4AG8xrSFxqma&#10;rCtvj3eCo+1Pv7+/3My+VxONsQts4WZhQBHXwXXcWPh4f76+BxUTssM+MFn4oQib6vysxMKFI7/R&#10;tEuNkhCOBVpoUxoKrWPdkse4CAOx3D7D6DHJODbajXiUcN/rzJiV9tixfGhxoKeW6u/dwVuYJhzN&#10;64uJnldXzbr7SlsXcmsvL+bHB1CJ5vQHw0lf1KESp304sIuqt5DnJhfUwq3JMlAnwizXUm8vq+Vd&#10;Broq9f8S1S8AAAD//wMAUEsBAi0AFAAGAAgAAAAhALaDOJL+AAAA4QEAABMAAAAAAAAAAAAAAAAA&#10;AAAAAFtDb250ZW50X1R5cGVzXS54bWxQSwECLQAUAAYACAAAACEAOP0h/9YAAACUAQAACwAAAAAA&#10;AAAAAAAAAAAvAQAAX3JlbHMvLnJlbHNQSwECLQAUAAYACAAAACEAeFZOMqwCAACEBQAADgAAAAAA&#10;AAAAAAAAAAAuAgAAZHJzL2Uyb0RvYy54bWxQSwECLQAUAAYACAAAACEAkyx0HN8AAAAMAQAADwAA&#10;AAAAAAAAAAAAAAAGBQAAZHJzL2Rvd25yZXYueG1sUEsFBgAAAAAEAAQA8wAAABIGAAAAAA==&#10;" adj="13322" fillcolor="#44546a" strokecolor="#44546a" strokeweight="1pt">
                <v:shadow on="t" color="black" opacity="26214f" origin="-.5,-.5" offset=".74836mm,.74836mm"/>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2816" behindDoc="0" locked="0" layoutInCell="1" allowOverlap="1" wp14:anchorId="2C6FB6DF" wp14:editId="54C75750">
                <wp:simplePos x="0" y="0"/>
                <wp:positionH relativeFrom="margin">
                  <wp:posOffset>7210425</wp:posOffset>
                </wp:positionH>
                <wp:positionV relativeFrom="paragraph">
                  <wp:posOffset>1590040</wp:posOffset>
                </wp:positionV>
                <wp:extent cx="831215" cy="349885"/>
                <wp:effectExtent l="0" t="0" r="26035" b="12065"/>
                <wp:wrapNone/>
                <wp:docPr id="20" name="Text Box 20"/>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4B9CC964" w14:textId="77777777" w:rsidR="005440DA" w:rsidRPr="004A522B" w:rsidRDefault="005440DA" w:rsidP="00633E09">
                            <w:pPr>
                              <w:jc w:val="center"/>
                              <w:rPr>
                                <w:b/>
                                <w:sz w:val="28"/>
                              </w:rPr>
                            </w:pPr>
                            <w:r w:rsidRPr="004A522B">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C6FB6DF" id="Text Box 20" o:spid="_x0000_s1028" type="#_x0000_t202" style="position:absolute;margin-left:567.75pt;margin-top:125.2pt;width:65.45pt;height:27.55pt;z-index:2516828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vjyPQIAAKQEAAAOAAAAZHJzL2Uyb0RvYy54bWysVEtv2zAMvg/YfxB0Xxzn0aVGnCJLkWFA&#10;0RZIh54VWY4FyKImKbGzXz9Kdh7tdiqWg0KKFB8fP3p+19aKHIR1EnRO08GQEqE5FFLvcvrzZf1l&#10;RonzTBdMgRY5PQpH7xafP80bk4kRVKAKYQkG0S5rTE4r702WJI5XomZuAEZoNJZga+ZRtbuksKzB&#10;6LVKRsPhTdKALYwFLpzD2/vOSBcxflkK7p/K0glPVE6xNh9PG89tOJPFnGU7y0wleV8G+0AVNZMa&#10;k55D3TPPyN7Kv0LVkltwUPoBhzqBspRcxB6wm3T4rptNxYyIvSA4zpxhcv8vLH88bMyzJb79Bi0O&#10;MADSGJc5vAz9tKWtwz9WStCOEB7PsInWE46Xs3E6SqeUcDSNJ7ez2TRESS6PjXX+u4CaBCGnFqcS&#10;wWKHB+c715NLyOVAyWItlYrK0a2UJQeGA8S5F9BQopjzeJnTdfz12d48U5o0Ob0ZT4cx0xub+0hI&#10;bEdp7OoCTpB8u22JLHI6OgG3heKIeFroqOYMX0vs+gFLfmYWuYUQ4r74JzxKBVgk9BIlFdjf/7oP&#10;/jhytFLSIFdz6n7tmRWIxA+NZLhNJ5NA7qhMpl9HqNhry/baovf1ChDNFDfT8CgGf69OYmmhfsW1&#10;WoasaGKaY+6c+pO48t0G4VpysVxGJ6SzYf5BbwwPocPowkxf2ldmTT94j4x5hBOrWfZu/p1veKlh&#10;ufdQykiOgHOHag8/rkKkV7+2Ydeu9eh1+bgs/gAAAP//AwBQSwMEFAAGAAgAAAAhAMKHZWTgAAAA&#10;DQEAAA8AAABkcnMvZG93bnJldi54bWxMj1FLwzAUhd8F/0O4gm8uWWuLdE1HERwiKGz64GOWZmmx&#10;uSlJttV/792Te7uH83HuOfV6diM7mRAHjxKWCwHMoPbdgFbC1+fLwxOwmBR2avRoJPyaCOvm9qZW&#10;VefPuDWnXbKMQjBWSkKf0lRxHnVvnIoLPxkk7+CDU4lksLwL6kzhbuSZECV3akD60KvJPPdG/+yO&#10;TsLbdqMyu3kV7/l3aj9s0m0MWsr7u7ldAUtmTv8wXOpTdWio094fsYtsJL3Mi4JYCVkhHoFdkKws&#10;6dpLyAV5vKn59YrmDwAA//8DAFBLAQItABQABgAIAAAAIQC2gziS/gAAAOEBAAATAAAAAAAAAAAA&#10;AAAAAAAAAABbQ29udGVudF9UeXBlc10ueG1sUEsBAi0AFAAGAAgAAAAhADj9If/WAAAAlAEAAAsA&#10;AAAAAAAAAAAAAAAALwEAAF9yZWxzLy5yZWxzUEsBAi0AFAAGAAgAAAAhAMka+PI9AgAApAQAAA4A&#10;AAAAAAAAAAAAAAAALgIAAGRycy9lMm9Eb2MueG1sUEsBAi0AFAAGAAgAAAAhAMKHZWTgAAAADQEA&#10;AA8AAAAAAAAAAAAAAAAAlwQAAGRycy9kb3ducmV2LnhtbFBLBQYAAAAABAAEAPMAAACkBQAAAAA=&#10;" fillcolor="window" strokecolor="window" strokeweight=".5pt">
                <v:textbox>
                  <w:txbxContent>
                    <w:p w14:paraId="4B9CC964" w14:textId="77777777" w:rsidR="005440DA" w:rsidRPr="004A522B" w:rsidRDefault="005440DA" w:rsidP="00633E09">
                      <w:pPr>
                        <w:jc w:val="center"/>
                        <w:rPr>
                          <w:b/>
                          <w:sz w:val="28"/>
                        </w:rPr>
                      </w:pPr>
                      <w:r w:rsidRPr="004A522B">
                        <w:rPr>
                          <w:b/>
                          <w:sz w:val="28"/>
                        </w:rPr>
                        <w:t>YES</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3840" behindDoc="0" locked="0" layoutInCell="1" allowOverlap="1" wp14:anchorId="7E6D6AC8" wp14:editId="46A668E0">
                <wp:simplePos x="0" y="0"/>
                <wp:positionH relativeFrom="margin">
                  <wp:posOffset>7486650</wp:posOffset>
                </wp:positionH>
                <wp:positionV relativeFrom="paragraph">
                  <wp:posOffset>1279525</wp:posOffset>
                </wp:positionV>
                <wp:extent cx="273050" cy="356235"/>
                <wp:effectExtent l="38100" t="57150" r="107950" b="81915"/>
                <wp:wrapNone/>
                <wp:docPr id="27" name="Down Arrow 27"/>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DCB790" id="Down Arrow 27" o:spid="_x0000_s1026" type="#_x0000_t67" style="position:absolute;margin-left:589.5pt;margin-top:100.75pt;width:21.5pt;height:28.05pt;z-index:2516838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U5HnQIAAGcFAAAOAAAAZHJzL2Uyb0RvYy54bWysVE1v2zAMvQ/YfxB0X+18tV1QpwhadBhQ&#10;tEHToWdFlmNhsqhRSpzu14+SnY92OwzDclBIiyIfn554db1rDNsq9BpswQdnOWfKSii1XRf82/Pd&#10;p0vOfBC2FAasKvir8vx69vHDVeumagg1mFIhoyTWT1tX8DoEN80yL2vVCH8GTlnarAAbEcjFdVai&#10;aCl7Y7Jhnp9nLWDpEKTynr7edpt8lvJXlZLhsaq8CswUnLCFtGJaV3HNZldiukbhai17GOIfUDRC&#10;Wyp6SHUrgmAb1L+larRE8FCFMwlNBlWlpUo9UDeD/F03y1o4lXohcrw70OT/X1r5sF26BRINrfNT&#10;T2bsYldhE/8JH9slsl4PZKldYJI+Di9G+YQolbQ1mpwPR5NIZnY87NCHLwoaFo2Cl9DaOSK0iSex&#10;vfehi9/HxYIejC7vtDHJwfXqxiDbCrq88XgyPp/3Jd6EGctakt7wIo9oBImoMiKQ2biy4N6uORNm&#10;TeqUAVPtN6f93xWJIG+FrzswKUOnnUYHErDRTcEv8/jrIRobW1BJgtRqYnNDocu6bNnKbPBJELpJ&#10;Toc4K3VkaHQ5iE4H1nCGEF50qJMKIv0xR8Rx4GRlhPze0WlcLXqiTkD00elaYF89eSfAsuPNR2sF&#10;5esCY/F08d7JO01F74UPC4H0OAgiPfjwSEtlgKiH3uKsBvz5p+8xnjRLu5y19NjoWn5sBCrOzFdL&#10;av48GI8pbUjOeHIxJAdPd1anO3bT3ABJYkCjxclkxvhg9maF0LzQXJjHqrQlrKTanQB65yZ0Q4Am&#10;i1TzeQqjF+lEuLdLJ2PyPd3PuxeBrldxIPk/wP5hiuk7HXex8aSF+SZApZPIj7wS+dGh15yuoZ88&#10;cVyc+inqOB9nvwAAAP//AwBQSwMEFAAGAAgAAAAhAHPJvw7gAAAADQEAAA8AAABkcnMvZG93bnJl&#10;di54bWxMj81OwzAQhO9IvIO1SNyoHYs2NMSp+D0hhAgVZzfZJoF4HcVOG96e7QmOMzua/SbfzK4X&#10;BxxD58lAslAgkCpfd9QY2H48X92ACNFSbXtPaOAHA2yK87PcZrU/0jseytgILqGQWQNtjEMmZaha&#10;dDYs/IDEt70fnY0sx0bWoz1yueulVmolne2IP7R2wIcWq+9ycgb2935S12+P5bacX/wTfq0/Vfpq&#10;zOXFfHcLIuIc/8Jwwmd0KJhp5yeqg+hZJ+max0QDWiVLEKeI1pqtHVvLdAWyyOX/FcUvAAAA//8D&#10;AFBLAQItABQABgAIAAAAIQC2gziS/gAAAOEBAAATAAAAAAAAAAAAAAAAAAAAAABbQ29udGVudF9U&#10;eXBlc10ueG1sUEsBAi0AFAAGAAgAAAAhADj9If/WAAAAlAEAAAsAAAAAAAAAAAAAAAAALwEAAF9y&#10;ZWxzLy5yZWxzUEsBAi0AFAAGAAgAAAAhAEixTkedAgAAZwUAAA4AAAAAAAAAAAAAAAAALgIAAGRy&#10;cy9lMm9Eb2MueG1sUEsBAi0AFAAGAAgAAAAhAHPJvw7gAAAADQEAAA8AAAAAAAAAAAAAAAAA9wQA&#10;AGRycy9kb3ducmV2LnhtbFBLBQYAAAAABAAEAPMAAAAEBg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1792" behindDoc="0" locked="0" layoutInCell="1" allowOverlap="1" wp14:anchorId="79123AB4" wp14:editId="4B6309B8">
                <wp:simplePos x="0" y="0"/>
                <wp:positionH relativeFrom="margin">
                  <wp:posOffset>6781800</wp:posOffset>
                </wp:positionH>
                <wp:positionV relativeFrom="paragraph">
                  <wp:posOffset>782320</wp:posOffset>
                </wp:positionV>
                <wp:extent cx="1657350" cy="474345"/>
                <wp:effectExtent l="38100" t="38100" r="114300" b="116205"/>
                <wp:wrapNone/>
                <wp:docPr id="26" name="Rounded Rectangle 26"/>
                <wp:cNvGraphicFramePr/>
                <a:graphic xmlns:a="http://schemas.openxmlformats.org/drawingml/2006/main">
                  <a:graphicData uri="http://schemas.microsoft.com/office/word/2010/wordprocessingShape">
                    <wps:wsp>
                      <wps:cNvSpPr/>
                      <wps:spPr>
                        <a:xfrm>
                          <a:off x="0" y="0"/>
                          <a:ext cx="1657350" cy="474345"/>
                        </a:xfrm>
                        <a:prstGeom prst="roundRect">
                          <a:avLst/>
                        </a:prstGeom>
                        <a:solidFill>
                          <a:srgbClr val="E7E6E6"/>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txbx>
                        <w:txbxContent>
                          <w:p w14:paraId="58E6ED60" w14:textId="77777777" w:rsidR="005440DA" w:rsidRPr="00010018" w:rsidRDefault="005440DA" w:rsidP="00633E09">
                            <w:pPr>
                              <w:jc w:val="center"/>
                            </w:pPr>
                            <w:r w:rsidRPr="00010018">
                              <w:t>Is it for a person or team</w:t>
                            </w:r>
                            <w: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123AB4" id="Rounded Rectangle 26" o:spid="_x0000_s1029" style="position:absolute;margin-left:534pt;margin-top:61.6pt;width:130.5pt;height:37.3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eceuQIAAIkFAAAOAAAAZHJzL2Uyb0RvYy54bWysVEtv2zAMvg/YfxB0X+0kTtIFdYqgj2FA&#10;0RZNh54ZWY6FyZImybG7Xz9Kdh7tehqWgyKaFPmR/MiLy66WZMetE1rldHSWUsIV04VQ25z+eL79&#10;ck6J86AKkFrxnL5yRy+Xnz9dtGbBx7rSsuCWoBPlFq3JaeW9WSSJYxWvwZ1pwxUqS21r8CjabVJY&#10;aNF7LZNxms6SVtvCWM24c/j1ulfSZfRflpz5h7J03BOZU8Tm42njuQlnsryAxdaCqQQbYMA/oKhB&#10;KAx6cHUNHkhjxV+uasGsdrr0Z0zXiS5LwXjMAbMZpe+yWVdgeMwFi+PMoUzu/7ll97u1ebRYhta4&#10;hcNryKIrbR3+ER/pYrFeD8XinScMP45m0/lkijVlqMvm2SSbhmomx9fGOv+N65qES06tblTxhB2J&#10;hYLdnfO9/d4uRHRaiuJWSBkFu91cSUt2gN27md/MbmZDiDdmUpEW8YznaUADyKJSgsdrbYqcOrWl&#10;BOQW6cm8jbHfvHanQbJsms1WHwUJIK/BVT2Y6CGYwaIWHhksRZ3T8zT8htdSBS2PHMRUg6AbNF1X&#10;RUs2srFPgOimKT6ipBChQpPzUS8gQUM2wdkA3UtKrPYvwleRFaEdwWWAdSjRRgL72VdXmgp6qFl0&#10;c6w0WscuHcBE6QRncmRCuPlu0xGBUCchsfBlo4vXRxvgRGo4w24FwrgD5x/B4vggalwJ/gGPUmrs&#10;jR5ulFTa/v7oe7BHVqOWkhbHEfv2qwHLKZHfFfL96yjL0K2PQjadj1Gwp5rNqUY19ZVGzoxw+RgW&#10;r8Hey/21tLp+wc2xClFRBYph7J4hg3Dl+zWBu4fx1Sqa4cwa8HdqbVhwvm/Ac/cC1gw09zgg93o/&#10;urB4R/TeNrxUetV4XYo4Bce6YjuCgPMeGzPsprBQTuVoddygyz8AAAD//wMAUEsDBBQABgAIAAAA&#10;IQAHJ1w24QAAAA0BAAAPAAAAZHJzL2Rvd25yZXYueG1sTE9BTsMwELwj8Qdrkbig1iYVTRPiVFUl&#10;TkhFFA7tzY2XOCK2o9hpze/ZnuA2szOananWyfbsjGPovJPwOBfA0DVed66V8PnxMlsBC1E5rXrv&#10;UMIPBljXtzeVKrW/uHc872PLKMSFUkkwMQ4l56ExaFWY+wEdaV9+tCoSHVuuR3WhcNvzTIglt6pz&#10;9MGoAbcGm+/9ZCWEB7s97sQuPz71h5y/TSltXo2U93dp8wwsYop/ZrjWp+pQU6eTn5wOrCculisa&#10;EwlliwzY1bLICjqdCBV5Abyu+P8V9S8AAAD//wMAUEsBAi0AFAAGAAgAAAAhALaDOJL+AAAA4QEA&#10;ABMAAAAAAAAAAAAAAAAAAAAAAFtDb250ZW50X1R5cGVzXS54bWxQSwECLQAUAAYACAAAACEAOP0h&#10;/9YAAACUAQAACwAAAAAAAAAAAAAAAAAvAQAAX3JlbHMvLnJlbHNQSwECLQAUAAYACAAAACEAQIXn&#10;HrkCAACJBQAADgAAAAAAAAAAAAAAAAAuAgAAZHJzL2Uyb0RvYy54bWxQSwECLQAUAAYACAAAACEA&#10;BydcNuEAAAANAQAADwAAAAAAAAAAAAAAAAATBQAAZHJzL2Rvd25yZXYueG1sUEsFBgAAAAAEAAQA&#10;8wAAACEGAAAAAA==&#10;" fillcolor="#e7e6e6" strokecolor="#44546a" strokeweight="1pt">
                <v:stroke joinstyle="miter"/>
                <v:shadow on="t" color="black" opacity="26214f" origin="-.5,-.5" offset=".74836mm,.74836mm"/>
                <v:textbox>
                  <w:txbxContent>
                    <w:p w14:paraId="58E6ED60" w14:textId="77777777" w:rsidR="005440DA" w:rsidRPr="00010018" w:rsidRDefault="005440DA" w:rsidP="00633E09">
                      <w:pPr>
                        <w:jc w:val="center"/>
                      </w:pPr>
                      <w:r w:rsidRPr="00010018">
                        <w:t>Is it for a person or team</w:t>
                      </w:r>
                      <w:r>
                        <w:t>?</w:t>
                      </w: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5104" behindDoc="0" locked="0" layoutInCell="1" allowOverlap="1" wp14:anchorId="3178BB46" wp14:editId="7FB547B0">
                <wp:simplePos x="0" y="0"/>
                <wp:positionH relativeFrom="margin">
                  <wp:posOffset>228600</wp:posOffset>
                </wp:positionH>
                <wp:positionV relativeFrom="paragraph">
                  <wp:posOffset>2782570</wp:posOffset>
                </wp:positionV>
                <wp:extent cx="273050" cy="356235"/>
                <wp:effectExtent l="38100" t="57150" r="107950" b="81915"/>
                <wp:wrapNone/>
                <wp:docPr id="71" name="Down Arrow 71"/>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74710B" id="Down Arrow 71" o:spid="_x0000_s1026" type="#_x0000_t67" style="position:absolute;margin-left:18pt;margin-top:219.1pt;width:21.5pt;height:28.0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U5HnQIAAGcFAAAOAAAAZHJzL2Uyb0RvYy54bWysVE1v2zAMvQ/YfxB0X+18tV1QpwhadBhQ&#10;tEHToWdFlmNhsqhRSpzu14+SnY92OwzDclBIiyIfn554db1rDNsq9BpswQdnOWfKSii1XRf82/Pd&#10;p0vOfBC2FAasKvir8vx69vHDVeumagg1mFIhoyTWT1tX8DoEN80yL2vVCH8GTlnarAAbEcjFdVai&#10;aCl7Y7Jhnp9nLWDpEKTynr7edpt8lvJXlZLhsaq8CswUnLCFtGJaV3HNZldiukbhai17GOIfUDRC&#10;Wyp6SHUrgmAb1L+larRE8FCFMwlNBlWlpUo9UDeD/F03y1o4lXohcrw70OT/X1r5sF26BRINrfNT&#10;T2bsYldhE/8JH9slsl4PZKldYJI+Di9G+YQolbQ1mpwPR5NIZnY87NCHLwoaFo2Cl9DaOSK0iSex&#10;vfehi9/HxYIejC7vtDHJwfXqxiDbCrq88XgyPp/3Jd6EGctakt7wIo9oBImoMiKQ2biy4N6uORNm&#10;TeqUAVPtN6f93xWJIG+FrzswKUOnnUYHErDRTcEv8/jrIRobW1BJgtRqYnNDocu6bNnKbPBJELpJ&#10;Toc4K3VkaHQ5iE4H1nCGEF50qJMKIv0xR8Rx4GRlhPze0WlcLXqiTkD00elaYF89eSfAsuPNR2sF&#10;5esCY/F08d7JO01F74UPC4H0OAgiPfjwSEtlgKiH3uKsBvz5p+8xnjRLu5y19NjoWn5sBCrOzFdL&#10;av48GI8pbUjOeHIxJAdPd1anO3bT3ABJYkCjxclkxvhg9maF0LzQXJjHqrQlrKTanQB65yZ0Q4Am&#10;i1TzeQqjF+lEuLdLJ2PyPd3PuxeBrldxIPk/wP5hiuk7HXex8aSF+SZApZPIj7wS+dGh15yuoZ88&#10;cVyc+inqOB9nvwAAAP//AwBQSwMEFAAGAAgAAAAhADbn0Y3eAAAACQEAAA8AAABkcnMvZG93bnJl&#10;di54bWxMj81OwzAQhO9IvIO1SNyoTRO1TYhT8XtCCBEqzm68TQLxOoqdNrw9ywmOOzua+abYzq4X&#10;RxxD50nD9UKBQKq97ajRsHt/utqACNGQNb0n1PCNAbbl+VlhcutP9IbHKjaCQyjkRkMb45BLGeoW&#10;nQkLPyDx7+BHZyKfYyPtaE4c7nq5VGolnemIG1oz4H2L9Vc1OQ2HOz+p9PWh2lXzs3/Ez+xDrV+0&#10;vryYb29ARJzjnxl+8RkdSmba+4lsEL2GZMVTooY02SxBsGGdsbBnIUsTkGUh/y8ofwAAAP//AwBQ&#10;SwECLQAUAAYACAAAACEAtoM4kv4AAADhAQAAEwAAAAAAAAAAAAAAAAAAAAAAW0NvbnRlbnRfVHlw&#10;ZXNdLnhtbFBLAQItABQABgAIAAAAIQA4/SH/1gAAAJQBAAALAAAAAAAAAAAAAAAAAC8BAABfcmVs&#10;cy8ucmVsc1BLAQItABQABgAIAAAAIQBIsU5HnQIAAGcFAAAOAAAAAAAAAAAAAAAAAC4CAABkcnMv&#10;ZTJvRG9jLnhtbFBLAQItABQABgAIAAAAIQA259GN3gAAAAkBAAAPAAAAAAAAAAAAAAAAAPcEAABk&#10;cnMvZG93bnJldi54bWxQSwUGAAAAAAQABADzAAAAAgY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4080" behindDoc="0" locked="0" layoutInCell="1" allowOverlap="1" wp14:anchorId="688C3447" wp14:editId="65BE860C">
                <wp:simplePos x="0" y="0"/>
                <wp:positionH relativeFrom="margin">
                  <wp:posOffset>-38100</wp:posOffset>
                </wp:positionH>
                <wp:positionV relativeFrom="paragraph">
                  <wp:posOffset>3068320</wp:posOffset>
                </wp:positionV>
                <wp:extent cx="831215" cy="349885"/>
                <wp:effectExtent l="0" t="0" r="26035" b="12065"/>
                <wp:wrapNone/>
                <wp:docPr id="70" name="Text Box 70"/>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2E2D52DE" w14:textId="77777777" w:rsidR="005440DA" w:rsidRPr="004A522B" w:rsidRDefault="005440DA" w:rsidP="00633E09">
                            <w:pPr>
                              <w:jc w:val="center"/>
                              <w:rPr>
                                <w:b/>
                                <w:sz w:val="28"/>
                              </w:rPr>
                            </w:pPr>
                            <w:r w:rsidRPr="004A522B">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88C3447" id="Text Box 70" o:spid="_x0000_s1030" type="#_x0000_t202" style="position:absolute;margin-left:-3pt;margin-top:241.6pt;width:65.45pt;height:27.55pt;z-index:25169408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cpgPQIAAKQEAAAOAAAAZHJzL2Uyb0RvYy54bWysVEtv2zAMvg/YfxB0Xxzn0aVGnCJLkWFA&#10;0RZIh54VWYoNyKImKbGzXz9Kdh7tdiqWg0KKFB8fP3p+19aKHIR1FeicpoMhJUJzKCq9y+nPl/WX&#10;GSXOM10wBVrk9CgcvVt8/jRvTCZGUIIqhCUYRLusMTktvTdZkjheipq5ARih0SjB1syjandJYVmD&#10;0WuVjIbDm6QBWxgLXDiHt/edkS5ifCkF909SOuGJyinW5uNp47kNZ7KYs2xnmSkr3pfBPlBFzSqN&#10;Sc+h7plnZG+rv0LVFbfgQPoBhzoBKSsuYg/YTTp8182mZEbEXhAcZ84wuf8Xlj8eNubZEt9+gxYH&#10;GABpjMscXoZ+Wmnr8I+VErQjhMczbKL1hOPlbJyO0iklHE3jye1sNg1RkstjY53/LqAmQcipxalE&#10;sNjhwfnO9eQScjlQVbGulIrK0a2UJQeGA8S5F9BQopjzeJnTdfz12d48U5o0Ob0ZT4cx0xub+0hI&#10;bEdp7OoCTpB8u21JVeR0cgJuC8UR8bTQUc0Zvq6w6wcs+ZlZ5BZCiPvin/CQCrBI6CVKSrC//3Uf&#10;/HHkaKWkQa7m1P3aMysQiR8ayXCbTiaB3FGZTL+OULHXlu21Re/rFSCaKW6m4VEM/l6dRGmhfsW1&#10;WoasaGKaY+6c+pO48t0G4VpysVxGJ6SzYf5BbwwPocPowkxf2ldmTT94j4x5hBOrWfZu/p1veKlh&#10;ufcgq0iOgHOHag8/rkKkV7+2Ydeu9eh1+bgs/gAAAP//AwBQSwMEFAAGAAgAAAAhACPRiAPgAAAA&#10;CgEAAA8AAABkcnMvZG93bnJldi54bWxMj1FLwzAUhd8F/0O4gm9bajtH1/V2FMEhgsKmDz7eJTEt&#10;NklJsq3+e7Mn93g4h3O+U28mM7CT8qF3FuFhngFTVjjZW43w+fE8K4GFSFbS4KxC+FUBNs3tTU2V&#10;dGe7U6d91CyV2FARQhfjWHEeRKcMhbkblU3et/OGYpJec+npnMrNwPMsW3JDvU0LHY3qqVPiZ380&#10;CK+7LeV6+5K9FV+xfddRtMELxPu7qV0Di2qK/2G44Cd0aBLTwR2tDGxAmC3TlYiwKIsc2CWQL1bA&#10;DgiPRVkAb2p+faH5AwAA//8DAFBLAQItABQABgAIAAAAIQC2gziS/gAAAOEBAAATAAAAAAAAAAAA&#10;AAAAAAAAAABbQ29udGVudF9UeXBlc10ueG1sUEsBAi0AFAAGAAgAAAAhADj9If/WAAAAlAEAAAsA&#10;AAAAAAAAAAAAAAAALwEAAF9yZWxzLy5yZWxzUEsBAi0AFAAGAAgAAAAhAAi9ymA9AgAApAQAAA4A&#10;AAAAAAAAAAAAAAAALgIAAGRycy9lMm9Eb2MueG1sUEsBAi0AFAAGAAgAAAAhACPRiAPgAAAACgEA&#10;AA8AAAAAAAAAAAAAAAAAlwQAAGRycy9kb3ducmV2LnhtbFBLBQYAAAAABAAEAPMAAACkBQAAAAA=&#10;" fillcolor="window" strokecolor="window" strokeweight=".5pt">
                <v:textbox>
                  <w:txbxContent>
                    <w:p w14:paraId="2E2D52DE" w14:textId="77777777" w:rsidR="005440DA" w:rsidRPr="004A522B" w:rsidRDefault="005440DA" w:rsidP="00633E09">
                      <w:pPr>
                        <w:jc w:val="center"/>
                        <w:rPr>
                          <w:b/>
                          <w:sz w:val="28"/>
                        </w:rPr>
                      </w:pPr>
                      <w:r w:rsidRPr="004A522B">
                        <w:rPr>
                          <w:b/>
                          <w:sz w:val="28"/>
                        </w:rPr>
                        <w:t>YES</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3056" behindDoc="0" locked="0" layoutInCell="1" allowOverlap="1" wp14:anchorId="592956AB" wp14:editId="21EED5EF">
                <wp:simplePos x="0" y="0"/>
                <wp:positionH relativeFrom="margin">
                  <wp:posOffset>-266700</wp:posOffset>
                </wp:positionH>
                <wp:positionV relativeFrom="paragraph">
                  <wp:posOffset>1944370</wp:posOffset>
                </wp:positionV>
                <wp:extent cx="1390650" cy="838200"/>
                <wp:effectExtent l="0" t="0" r="19050" b="19050"/>
                <wp:wrapNone/>
                <wp:docPr id="68" name="Rounded Rectangle 68"/>
                <wp:cNvGraphicFramePr/>
                <a:graphic xmlns:a="http://schemas.openxmlformats.org/drawingml/2006/main">
                  <a:graphicData uri="http://schemas.microsoft.com/office/word/2010/wordprocessingShape">
                    <wps:wsp>
                      <wps:cNvSpPr/>
                      <wps:spPr>
                        <a:xfrm>
                          <a:off x="0" y="0"/>
                          <a:ext cx="1390650" cy="838200"/>
                        </a:xfrm>
                        <a:prstGeom prst="roundRect">
                          <a:avLst/>
                        </a:prstGeom>
                        <a:solidFill>
                          <a:srgbClr val="E7E6E6"/>
                        </a:solidFill>
                        <a:ln w="12700" cap="flat" cmpd="sng" algn="ctr">
                          <a:solidFill>
                            <a:srgbClr val="44546A"/>
                          </a:solidFill>
                          <a:prstDash val="solid"/>
                          <a:miter lim="800000"/>
                        </a:ln>
                        <a:effectLst/>
                      </wps:spPr>
                      <wps:txbx>
                        <w:txbxContent>
                          <w:p w14:paraId="1BD0E412" w14:textId="77777777" w:rsidR="005440DA" w:rsidRPr="00010018" w:rsidRDefault="005440DA" w:rsidP="00633E09">
                            <w:pPr>
                              <w:jc w:val="center"/>
                            </w:pPr>
                            <w:r w:rsidRPr="00010018">
                              <w:t>Is it physical goods?</w:t>
                            </w:r>
                          </w:p>
                          <w:p w14:paraId="37CA3CB7" w14:textId="77777777" w:rsidR="005440DA" w:rsidRDefault="005440DA" w:rsidP="00633E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2956AB" id="Rounded Rectangle 68" o:spid="_x0000_s1031" style="position:absolute;margin-left:-21pt;margin-top:153.1pt;width:109.5pt;height:66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Tc4aQIAAOIEAAAOAAAAZHJzL2Uyb0RvYy54bWysVEtPGzEQvlfqf7B8L5uEJIQVGxTxqCoh&#10;QEDF2fHaWUt+dexkl/76jr0LCZRT1RycGc/78zd7dt4ZTXYCgnK2ouOjESXCclcru6noz6frbwtK&#10;QmS2ZtpZUdEXEej58uuXs9aXYuIap2sBBJPYULa+ok2MviyKwBthWDhyXlg0SgeGRVRhU9TAWsxu&#10;dDEZjeZF66D24LgIAW8veyNd5vxSCh7vpAwiEl1R7C3mE/K5TmexPGPlBphvFB/aYP/QhWHKYtG3&#10;VJcsMrIF9Vcqozi44GQ84s4UTkrFRZ4BpxmPPkzz2DAv8iwITvBvMIX/l5bf7h79PSAMrQ9lQDFN&#10;0Ukw6R/7I10G6+UNLNFFwvFyfHw6ms8QU462xfECXyOhWeyjPYT4XThDklBRcFtbP+CLZKDY7ibE&#10;3v/VL1UMTqv6WmmdFdisLzSQHcPXuzq5ml/NhxLv3LQlLfYzOcEOCGfIIqlZRNH4uqLBbihheoP0&#10;5BFy7XfR4bDIdDqbzlefFUlNXrLQ9M3kDMmNlUZFZLBWBlEYpd8QrW2yiszBYdQ9xEmK3bojCjuc&#10;pYh0s3b1yz0QcD1Ng+fXCsvesBDvGSAvcT7ctXiHh9QOh3aDREnj4Pdn98kf6YJWSlrkOQLya8tA&#10;UKJ/WCTS6Xg6TYuRlensZIIKHFrWhxa7NRcOH2OMW+15FpN/1K+iBGeecSVXqSqamOVYu4d+UC5i&#10;v3+41FysVtkNl8GzeGMfPU/JE3IJ8KfumYEf+BORebfudSdY+YFBvW+KtG61jU6qTK89rsjNpOAi&#10;ZZYOS5829VDPXvtP0/IPAAAA//8DAFBLAwQUAAYACAAAACEAvKEkQ+IAAAALAQAADwAAAGRycy9k&#10;b3ducmV2LnhtbEyPwU7DMBBE70j8g7VIXFDrkFZtFLKpKKgClRMFiesmMXFIvA6xm4a/xz3BcXZG&#10;s2+yzWQ6MarBNZYRbucRCMWlrRquEd7fdrMEhPPEFXWWFcKPcrDJLy8ySit74lc1HnwtQgm7lBC0&#10;930qpSu1MuTmtlccvE87GPJBDrWsBjqFctPJOIpW0lDD4YOmXj1oVbaHo0G4Sb5f2vFJPz9+7Ntd&#10;UX9tybZbxOur6f4OhFeT/wvDGT+gQx6YCnvkyokOYbaMwxaPsIhWMYhzYr0OlwJhuUhikHkm/2/I&#10;fwEAAP//AwBQSwECLQAUAAYACAAAACEAtoM4kv4AAADhAQAAEwAAAAAAAAAAAAAAAAAAAAAAW0Nv&#10;bnRlbnRfVHlwZXNdLnhtbFBLAQItABQABgAIAAAAIQA4/SH/1gAAAJQBAAALAAAAAAAAAAAAAAAA&#10;AC8BAABfcmVscy8ucmVsc1BLAQItABQABgAIAAAAIQCpbTc4aQIAAOIEAAAOAAAAAAAAAAAAAAAA&#10;AC4CAABkcnMvZTJvRG9jLnhtbFBLAQItABQABgAIAAAAIQC8oSRD4gAAAAsBAAAPAAAAAAAAAAAA&#10;AAAAAMMEAABkcnMvZG93bnJldi54bWxQSwUGAAAAAAQABADzAAAA0gUAAAAA&#10;" fillcolor="#e7e6e6" strokecolor="#44546a" strokeweight="1pt">
                <v:stroke joinstyle="miter"/>
                <v:textbox>
                  <w:txbxContent>
                    <w:p w14:paraId="1BD0E412" w14:textId="77777777" w:rsidR="005440DA" w:rsidRPr="00010018" w:rsidRDefault="005440DA" w:rsidP="00633E09">
                      <w:pPr>
                        <w:jc w:val="center"/>
                      </w:pPr>
                      <w:r w:rsidRPr="00010018">
                        <w:t>Is it physical goods?</w:t>
                      </w:r>
                    </w:p>
                    <w:p w14:paraId="37CA3CB7" w14:textId="77777777" w:rsidR="005440DA" w:rsidRDefault="005440DA" w:rsidP="00633E09">
                      <w:pPr>
                        <w:jc w:val="center"/>
                      </w:pP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0768" behindDoc="0" locked="0" layoutInCell="1" allowOverlap="1" wp14:anchorId="6291F64F" wp14:editId="14A30F4A">
                <wp:simplePos x="0" y="0"/>
                <wp:positionH relativeFrom="margin">
                  <wp:posOffset>1304925</wp:posOffset>
                </wp:positionH>
                <wp:positionV relativeFrom="paragraph">
                  <wp:posOffset>1944370</wp:posOffset>
                </wp:positionV>
                <wp:extent cx="1390650" cy="838200"/>
                <wp:effectExtent l="0" t="0" r="19050" b="19050"/>
                <wp:wrapNone/>
                <wp:docPr id="22" name="Rounded Rectangle 22"/>
                <wp:cNvGraphicFramePr/>
                <a:graphic xmlns:a="http://schemas.openxmlformats.org/drawingml/2006/main">
                  <a:graphicData uri="http://schemas.microsoft.com/office/word/2010/wordprocessingShape">
                    <wps:wsp>
                      <wps:cNvSpPr/>
                      <wps:spPr>
                        <a:xfrm>
                          <a:off x="0" y="0"/>
                          <a:ext cx="1390650" cy="838200"/>
                        </a:xfrm>
                        <a:prstGeom prst="roundRect">
                          <a:avLst/>
                        </a:prstGeom>
                        <a:solidFill>
                          <a:srgbClr val="E7E6E6"/>
                        </a:solidFill>
                        <a:ln w="12700" cap="flat" cmpd="sng" algn="ctr">
                          <a:solidFill>
                            <a:srgbClr val="44546A"/>
                          </a:solidFill>
                          <a:prstDash val="solid"/>
                          <a:miter lim="800000"/>
                        </a:ln>
                        <a:effectLst/>
                      </wps:spPr>
                      <wps:txbx>
                        <w:txbxContent>
                          <w:p w14:paraId="6487F878" w14:textId="77777777" w:rsidR="005440DA" w:rsidRPr="00010018" w:rsidRDefault="005440DA" w:rsidP="00633E09">
                            <w:pPr>
                              <w:jc w:val="center"/>
                            </w:pPr>
                            <w:r w:rsidRPr="00010018">
                              <w:t>Process as a donation to a health board fund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291F64F" id="Rounded Rectangle 22" o:spid="_x0000_s1032" style="position:absolute;margin-left:102.75pt;margin-top:153.1pt;width:109.5pt;height:66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zB51aAIAAOIEAAAOAAAAZHJzL2Uyb0RvYy54bWysVEtPGzEQvlfqf7B8L5uEEGCVDYp4VJUQ&#10;IKDiPPHaWUt+1XayS399x94lCZRT1RycGc/78zc7v+i0Ilvug7SmouOjESXcMFtLs67oz+ebb2eU&#10;hAimBmUNr+grD/Ri8fXLvHUln9jGqpp7gklMKFtX0SZGVxZFYA3XEI6s4waNwnoNEVW/LmoPLWbX&#10;qpiMRrOitb523jIeAt5e9Ua6yPmF4CzeCxF4JKqi2FvMp8/nKp3FYg7l2oNrJBvagH/oQoM0WHSX&#10;6goikI2Xf6XSknkbrIhHzOrCCiEZzzPgNOPRh2meGnA8z4LgBLeDKfy/tOxu++QePMLQulAGFNMU&#10;nfA6/WN/pMtgve7A4l0kDC/Hx+ej2QliytB2dnyGr5HQLPbRzof4nVtNklBRbzemfsQXyUDB9jbE&#10;3v/NL1UMVsn6RiqVFb9eXSpPtoCvd316PbueDSXeuSlDWuxncoodEAbIIqEgoqhdXdFg1pSAWiM9&#10;WfS59rvocFhkOj2ZzpafFUlNXkFo+mZyhuQGpZYRGaykRhRG6TdEK5OsPHNwGHUPcZJit+qIxA7z&#10;UOlmZevXB0+87WkaHLuRWPYWQnwAj7zE+XDX4j0eQlkc2g4SJY31vz+7T/5IF7RS0iLPEZBfG/Cc&#10;EvXDIJHOx9NpWoysTE9OJ6j4Q8vq0GI2+tLiY4xxqx3LYvKP6k0U3uoXXMllqoomMAxr99APymXs&#10;9w+XmvHlMrvhMjiIt+bJsZQ8IZcAf+5ewLuBPxGZd2ffdgLKDwzqfVOksctNtEJmeu1xRW4mBRcp&#10;s3RY+rSph3r22n+aFn8AAAD//wMAUEsDBBQABgAIAAAAIQAI4aBS4QAAAAsBAAAPAAAAZHJzL2Rv&#10;d25yZXYueG1sTI/LTsMwEEX3SPyDNUhsUGuTPhSFOBUFVaCyokVi68RDHBLbIXbT8PcMK9jN4+jO&#10;mXwz2Y6NOITGOwm3cwEMXeV142oJb8fdLAUWonJadd6hhG8MsCkuL3KVaX92rzgeYs0oxIVMSTAx&#10;9hnnoTJoVZj7Hh3tPvxgVaR2qLke1JnCbccTIdbcqsbRBaN6fDBYtYeTlXCTfr2045N5fnzft7uy&#10;/twq326lvL6a7u+ARZziHwy/+qQOBTmV/uR0YJ2ERKxWhEpYiHUCjIhlsqRJScUiTYAXOf//Q/ED&#10;AAD//wMAUEsBAi0AFAAGAAgAAAAhALaDOJL+AAAA4QEAABMAAAAAAAAAAAAAAAAAAAAAAFtDb250&#10;ZW50X1R5cGVzXS54bWxQSwECLQAUAAYACAAAACEAOP0h/9YAAACUAQAACwAAAAAAAAAAAAAAAAAv&#10;AQAAX3JlbHMvLnJlbHNQSwECLQAUAAYACAAAACEAkswedWgCAADiBAAADgAAAAAAAAAAAAAAAAAu&#10;AgAAZHJzL2Uyb0RvYy54bWxQSwECLQAUAAYACAAAACEACOGgUuEAAAALAQAADwAAAAAAAAAAAAAA&#10;AADCBAAAZHJzL2Rvd25yZXYueG1sUEsFBgAAAAAEAAQA8wAAANAFAAAAAA==&#10;" fillcolor="#e7e6e6" strokecolor="#44546a" strokeweight="1pt">
                <v:stroke joinstyle="miter"/>
                <v:textbox>
                  <w:txbxContent>
                    <w:p w14:paraId="6487F878" w14:textId="77777777" w:rsidR="005440DA" w:rsidRPr="00010018" w:rsidRDefault="005440DA" w:rsidP="00633E09">
                      <w:pPr>
                        <w:jc w:val="center"/>
                      </w:pPr>
                      <w:r w:rsidRPr="00010018">
                        <w:t>Process as a donation to a health board fund</w:t>
                      </w: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8720" behindDoc="0" locked="0" layoutInCell="1" allowOverlap="1" wp14:anchorId="4E8E5483" wp14:editId="454CFC22">
                <wp:simplePos x="0" y="0"/>
                <wp:positionH relativeFrom="margin">
                  <wp:posOffset>1424940</wp:posOffset>
                </wp:positionH>
                <wp:positionV relativeFrom="paragraph">
                  <wp:posOffset>1659890</wp:posOffset>
                </wp:positionV>
                <wp:extent cx="831215" cy="349885"/>
                <wp:effectExtent l="0" t="0" r="26035" b="12065"/>
                <wp:wrapNone/>
                <wp:docPr id="16" name="Text Box 16"/>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4F53F214" w14:textId="77777777" w:rsidR="005440DA" w:rsidRPr="004A522B" w:rsidRDefault="005440DA" w:rsidP="00633E09">
                            <w:pPr>
                              <w:jc w:val="center"/>
                              <w:rPr>
                                <w:b/>
                                <w:sz w:val="28"/>
                              </w:rPr>
                            </w:pPr>
                            <w:r w:rsidRPr="004A522B">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E8E5483" id="Text Box 16" o:spid="_x0000_s1033" type="#_x0000_t202" style="position:absolute;margin-left:112.2pt;margin-top:130.7pt;width:65.45pt;height:27.55pt;z-index:25167872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WvEPQIAAKQEAAAOAAAAZHJzL2Uyb0RvYy54bWysVEtv2zAMvg/YfxB0X5xnmxpxiixFhgFB&#10;WyAtelZkKTYgi5qkxM5+/SjZebTbqVgOCilSfHz86Nl9UylyENaVoDM66PUpEZpDXupdRl9fVt+m&#10;lDjPdM4UaJHRo3D0fv71y6w2qRhCASoXlmAQ7dLaZLTw3qRJ4nghKuZ6YIRGowRbMY+q3SW5ZTVG&#10;r1Qy7Pdvkhpsbixw4RzePrRGOo/xpRTcP0nphCcqo1ibj6eN5zacyXzG0p1lpih5Vwb7RBUVKzUm&#10;PYd6YJ6RvS3/ClWV3IID6XscqgSkLLmIPWA3g/6HbjYFMyL2guA4c4bJ/b+w/PGwMc+W+OY7NDjA&#10;AEhtXOrwMvTTSFuFf6yUoB0hPJ5hE40nHC+no8FwMKGEo2k0vptOJyFKcnlsrPM/BFQkCBm1OJUI&#10;FjusnW9dTy4hlwNV5qtSqagc3VJZcmA4QJx7DjUlijmPlxldxV+X7d0zpUmd0ZvRpB8zvbO5z4TE&#10;dpTGri7gBMk324aUeUZvT8BtIT8inhZaqjnDVyV2vcaSn5lFbiGEuC/+CQ+pAIuETqKkAPv7X/fB&#10;H0eOVkpq5GpG3a89swKR+KmRDHeD8TiQOyrjye0QFXtt2V5b9L5aAqI5wM00PIrB36uTKC1Ub7hW&#10;i5AVTUxzzJ1RfxKXvt0gXEsuFovohHQ2zK/1xvAQOowuzPSleWPWdIP3yJhHOLGapR/m3/qGlxoW&#10;ew+yjOQIOLeodvDjKkR6dWsbdu1aj16Xj8v8DwAAAP//AwBQSwMEFAAGAAgAAAAhABPkQkvfAAAA&#10;CwEAAA8AAABkcnMvZG93bnJldi54bWxMj01LxDAQhu+C/yGM4M1NP7ZFatOlCC4iKOzqwWM2iWmx&#10;mZQku1v/vePJvT3DvLzzTLtZ3MROJsTRo4B8lQEzqLwe0Qr4eH+6uwcWk0QtJ49GwI+JsOmur1rZ&#10;aH/GnTntk2VUgrGRAoaU5obzqAbjZFz52SDtvnxwMtEYLNdBnqncTbzIspo7OSJdGORsHgejvvdH&#10;J+Blt5WF3T5nr+Vn6t9sUn0MSojbm6V/AJbMkv7D8KdP6tCR08EfUUc2CSiK9ZqiBHVOQImyqkpg&#10;B4K8roB3Lb/8ofsFAAD//wMAUEsBAi0AFAAGAAgAAAAhALaDOJL+AAAA4QEAABMAAAAAAAAAAAAA&#10;AAAAAAAAAFtDb250ZW50X1R5cGVzXS54bWxQSwECLQAUAAYACAAAACEAOP0h/9YAAACUAQAACwAA&#10;AAAAAAAAAAAAAAAvAQAAX3JlbHMvLnJlbHNQSwECLQAUAAYACAAAACEAyG1rxD0CAACkBAAADgAA&#10;AAAAAAAAAAAAAAAuAgAAZHJzL2Uyb0RvYy54bWxQSwECLQAUAAYACAAAACEAE+RCS98AAAALAQAA&#10;DwAAAAAAAAAAAAAAAACXBAAAZHJzL2Rvd25yZXYueG1sUEsFBgAAAAAEAAQA8wAAAKMFAAAAAA==&#10;" fillcolor="window" strokecolor="window" strokeweight=".5pt">
                <v:textbox>
                  <w:txbxContent>
                    <w:p w14:paraId="4F53F214" w14:textId="77777777" w:rsidR="005440DA" w:rsidRPr="004A522B" w:rsidRDefault="005440DA" w:rsidP="00633E09">
                      <w:pPr>
                        <w:jc w:val="center"/>
                        <w:rPr>
                          <w:b/>
                          <w:sz w:val="28"/>
                        </w:rPr>
                      </w:pPr>
                      <w:r w:rsidRPr="004A522B">
                        <w:rPr>
                          <w:b/>
                          <w:sz w:val="28"/>
                        </w:rPr>
                        <w:t>YES</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2032" behindDoc="0" locked="0" layoutInCell="1" allowOverlap="1" wp14:anchorId="35717653" wp14:editId="5CD51D0D">
                <wp:simplePos x="0" y="0"/>
                <wp:positionH relativeFrom="margin">
                  <wp:posOffset>1685925</wp:posOffset>
                </wp:positionH>
                <wp:positionV relativeFrom="paragraph">
                  <wp:posOffset>1313815</wp:posOffset>
                </wp:positionV>
                <wp:extent cx="273050" cy="356235"/>
                <wp:effectExtent l="38100" t="57150" r="107950" b="81915"/>
                <wp:wrapNone/>
                <wp:docPr id="66" name="Down Arrow 66"/>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B419673" id="Down Arrow 66" o:spid="_x0000_s1026" type="#_x0000_t67" style="position:absolute;margin-left:132.75pt;margin-top:103.45pt;width:21.5pt;height:28.05pt;z-index:251692032;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U5HnQIAAGcFAAAOAAAAZHJzL2Uyb0RvYy54bWysVE1v2zAMvQ/YfxB0X+18tV1QpwhadBhQ&#10;tEHToWdFlmNhsqhRSpzu14+SnY92OwzDclBIiyIfn554db1rDNsq9BpswQdnOWfKSii1XRf82/Pd&#10;p0vOfBC2FAasKvir8vx69vHDVeumagg1mFIhoyTWT1tX8DoEN80yL2vVCH8GTlnarAAbEcjFdVai&#10;aCl7Y7Jhnp9nLWDpEKTynr7edpt8lvJXlZLhsaq8CswUnLCFtGJaV3HNZldiukbhai17GOIfUDRC&#10;Wyp6SHUrgmAb1L+larRE8FCFMwlNBlWlpUo9UDeD/F03y1o4lXohcrw70OT/X1r5sF26BRINrfNT&#10;T2bsYldhE/8JH9slsl4PZKldYJI+Di9G+YQolbQ1mpwPR5NIZnY87NCHLwoaFo2Cl9DaOSK0iSex&#10;vfehi9/HxYIejC7vtDHJwfXqxiDbCrq88XgyPp/3Jd6EGctakt7wIo9oBImoMiKQ2biy4N6uORNm&#10;TeqUAVPtN6f93xWJIG+FrzswKUOnnUYHErDRTcEv8/jrIRobW1BJgtRqYnNDocu6bNnKbPBJELpJ&#10;Toc4K3VkaHQ5iE4H1nCGEF50qJMKIv0xR8Rx4GRlhPze0WlcLXqiTkD00elaYF89eSfAsuPNR2sF&#10;5esCY/F08d7JO01F74UPC4H0OAgiPfjwSEtlgKiH3uKsBvz5p+8xnjRLu5y19NjoWn5sBCrOzFdL&#10;av48GI8pbUjOeHIxJAdPd1anO3bT3ABJYkCjxclkxvhg9maF0LzQXJjHqrQlrKTanQB65yZ0Q4Am&#10;i1TzeQqjF+lEuLdLJ2PyPd3PuxeBrldxIPk/wP5hiuk7HXex8aSF+SZApZPIj7wS+dGh15yuoZ88&#10;cVyc+inqOB9nvwAAAP//AwBQSwMEFAAGAAgAAAAhAIf2QcXfAAAACwEAAA8AAABkcnMvZG93bnJl&#10;di54bWxMj81OwzAQhO9IvIO1SNyoTUvTNsSp+D1VCJFWnN14mwTidRQ7bXh7tie47e6MZr/J1qNr&#10;xRH70HjScDtRIJBKbxuqNOy2rzdLECEasqb1hBp+MMA6v7zITGr9iT7wWMRKcAiF1GioY+xSKUNZ&#10;ozNh4jsk1g6+dyby2lfS9ubE4a6VU6US6UxD/KE2HT7VWH4Xg9NwePSDunt/LnbFuPEv+LX6VIs3&#10;ra+vxod7EBHH+GeGMz6jQ85Mez+QDaLVME3mc7byoJIVCHbM1JIv+7M0UyDzTP7vkP8CAAD//wMA&#10;UEsBAi0AFAAGAAgAAAAhALaDOJL+AAAA4QEAABMAAAAAAAAAAAAAAAAAAAAAAFtDb250ZW50X1R5&#10;cGVzXS54bWxQSwECLQAUAAYACAAAACEAOP0h/9YAAACUAQAACwAAAAAAAAAAAAAAAAAvAQAAX3Jl&#10;bHMvLnJlbHNQSwECLQAUAAYACAAAACEASLFOR50CAABnBQAADgAAAAAAAAAAAAAAAAAuAgAAZHJz&#10;L2Uyb0RvYy54bWxQSwECLQAUAAYACAAAACEAh/ZBxd8AAAALAQAADwAAAAAAAAAAAAAAAAD3BAAA&#10;ZHJzL2Rvd25yZXYueG1sUEsFBgAAAAAEAAQA8wAAAAMGA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1008" behindDoc="0" locked="0" layoutInCell="1" allowOverlap="1" wp14:anchorId="76C85FD3" wp14:editId="00111545">
                <wp:simplePos x="0" y="0"/>
                <wp:positionH relativeFrom="margin">
                  <wp:posOffset>590550</wp:posOffset>
                </wp:positionH>
                <wp:positionV relativeFrom="paragraph">
                  <wp:posOffset>1311910</wp:posOffset>
                </wp:positionV>
                <wp:extent cx="273050" cy="356235"/>
                <wp:effectExtent l="38100" t="57150" r="107950" b="81915"/>
                <wp:wrapNone/>
                <wp:docPr id="65" name="Down Arrow 65"/>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DD3FD5B" id="Down Arrow 65" o:spid="_x0000_s1026" type="#_x0000_t67" style="position:absolute;margin-left:46.5pt;margin-top:103.3pt;width:21.5pt;height:28.05pt;z-index:251691008;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U5HnQIAAGcFAAAOAAAAZHJzL2Uyb0RvYy54bWysVE1v2zAMvQ/YfxB0X+18tV1QpwhadBhQ&#10;tEHToWdFlmNhsqhRSpzu14+SnY92OwzDclBIiyIfn554db1rDNsq9BpswQdnOWfKSii1XRf82/Pd&#10;p0vOfBC2FAasKvir8vx69vHDVeumagg1mFIhoyTWT1tX8DoEN80yL2vVCH8GTlnarAAbEcjFdVai&#10;aCl7Y7Jhnp9nLWDpEKTynr7edpt8lvJXlZLhsaq8CswUnLCFtGJaV3HNZldiukbhai17GOIfUDRC&#10;Wyp6SHUrgmAb1L+larRE8FCFMwlNBlWlpUo9UDeD/F03y1o4lXohcrw70OT/X1r5sF26BRINrfNT&#10;T2bsYldhE/8JH9slsl4PZKldYJI+Di9G+YQolbQ1mpwPR5NIZnY87NCHLwoaFo2Cl9DaOSK0iSex&#10;vfehi9/HxYIejC7vtDHJwfXqxiDbCrq88XgyPp/3Jd6EGctakt7wIo9oBImoMiKQ2biy4N6uORNm&#10;TeqUAVPtN6f93xWJIG+FrzswKUOnnUYHErDRTcEv8/jrIRobW1BJgtRqYnNDocu6bNnKbPBJELpJ&#10;Toc4K3VkaHQ5iE4H1nCGEF50qJMKIv0xR8Rx4GRlhPze0WlcLXqiTkD00elaYF89eSfAsuPNR2sF&#10;5esCY/F08d7JO01F74UPC4H0OAgiPfjwSEtlgKiH3uKsBvz5p+8xnjRLu5y19NjoWn5sBCrOzFdL&#10;av48GI8pbUjOeHIxJAdPd1anO3bT3ABJYkCjxclkxvhg9maF0LzQXJjHqrQlrKTanQB65yZ0Q4Am&#10;i1TzeQqjF+lEuLdLJ2PyPd3PuxeBrldxIPk/wP5hiuk7HXex8aSF+SZApZPIj7wS+dGh15yuoZ88&#10;cVyc+inqOB9nvwAAAP//AwBQSwMEFAAGAAgAAAAhAGncIpDeAAAACgEAAA8AAABkcnMvZG93bnJl&#10;di54bWxMj81OwzAQhO9IvIO1SNyoTYpSGuJU/J5QhUirnt14mwTidRQ7bXh7tic47uxo5pt8NblO&#10;HHEIrScNtzMFAqnytqVaw3bzdnMPIkRD1nSeUMMPBlgVlxe5yaw/0Scey1gLDqGQGQ1NjH0mZaga&#10;dCbMfI/Ev4MfnIl8DrW0gzlxuOtkolQqnWmJGxrT43OD1Xc5Og2HJz+qu4+XcltO7/4Vv5Y7tVhr&#10;fX01PT6AiDjFPzOc8RkdCmba+5FsEJ2G5ZynRA2JSlMQZ8M8ZWXPSposQBa5/D+h+AUAAP//AwBQ&#10;SwECLQAUAAYACAAAACEAtoM4kv4AAADhAQAAEwAAAAAAAAAAAAAAAAAAAAAAW0NvbnRlbnRfVHlw&#10;ZXNdLnhtbFBLAQItABQABgAIAAAAIQA4/SH/1gAAAJQBAAALAAAAAAAAAAAAAAAAAC8BAABfcmVs&#10;cy8ucmVsc1BLAQItABQABgAIAAAAIQBIsU5HnQIAAGcFAAAOAAAAAAAAAAAAAAAAAC4CAABkcnMv&#10;ZTJvRG9jLnhtbFBLAQItABQABgAIAAAAIQBp3CKQ3gAAAAoBAAAPAAAAAAAAAAAAAAAAAPcEAABk&#10;cnMvZG93bnJldi54bWxQSwUGAAAAAAQABADzAAAAAgY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8960" behindDoc="0" locked="0" layoutInCell="1" allowOverlap="1" wp14:anchorId="2A69B609" wp14:editId="34793311">
                <wp:simplePos x="0" y="0"/>
                <wp:positionH relativeFrom="margin">
                  <wp:posOffset>6653530</wp:posOffset>
                </wp:positionH>
                <wp:positionV relativeFrom="paragraph">
                  <wp:posOffset>1830070</wp:posOffset>
                </wp:positionV>
                <wp:extent cx="2038350" cy="485775"/>
                <wp:effectExtent l="0" t="0" r="19050" b="28575"/>
                <wp:wrapNone/>
                <wp:docPr id="62" name="Rounded Rectangle 62"/>
                <wp:cNvGraphicFramePr/>
                <a:graphic xmlns:a="http://schemas.openxmlformats.org/drawingml/2006/main">
                  <a:graphicData uri="http://schemas.microsoft.com/office/word/2010/wordprocessingShape">
                    <wps:wsp>
                      <wps:cNvSpPr/>
                      <wps:spPr>
                        <a:xfrm>
                          <a:off x="0" y="0"/>
                          <a:ext cx="2038350" cy="485775"/>
                        </a:xfrm>
                        <a:prstGeom prst="roundRect">
                          <a:avLst/>
                        </a:prstGeom>
                        <a:solidFill>
                          <a:srgbClr val="E7E6E6"/>
                        </a:solidFill>
                        <a:ln w="12700" cap="flat" cmpd="sng" algn="ctr">
                          <a:solidFill>
                            <a:srgbClr val="44546A"/>
                          </a:solidFill>
                          <a:prstDash val="solid"/>
                          <a:miter lim="800000"/>
                        </a:ln>
                        <a:effectLst/>
                      </wps:spPr>
                      <wps:txbx>
                        <w:txbxContent>
                          <w:p w14:paraId="627AC4FA" w14:textId="77777777" w:rsidR="005440DA" w:rsidRPr="00010018" w:rsidRDefault="005440DA" w:rsidP="00633E09">
                            <w:pPr>
                              <w:jc w:val="center"/>
                            </w:pPr>
                            <w:r w:rsidRPr="00010018">
                              <w:t>Is the total value over £25?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69B609" id="Rounded Rectangle 62" o:spid="_x0000_s1034" style="position:absolute;margin-left:523.9pt;margin-top:144.1pt;width:160.5pt;height:38.2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zs7aQIAAOIEAAAOAAAAZHJzL2Uyb0RvYy54bWysVMlu2zAQvRfoPxC8N5IdeakQOTCyFAWC&#10;JGhS5DymKIsAt5K0pfTrO6SU2ElzKuoDPcPZH9/o7LxXkuy588Loik5Ockq4ZqYWelvRn4/XX5aU&#10;+AC6Bmk0r+gz9/R89fnTWWdLPjWtkTV3BJNoX3a2om0Itswyz1quwJ8YyzUaG+MUBFTdNqsddJhd&#10;yWya5/OsM662zjDuPd5eDka6SvmbhrNw1zSeByIrir2FdLp0buKZrc6g3DqwrWBjG/APXSgQGou+&#10;prqEAGTnxF+plGDOeNOEE2ZUZppGMJ5mwGkm+btpHlqwPM2C4Hj7CpP/f2nZ7f7B3juEobO+9CjG&#10;KfrGqfiP/ZE+gfX8ChbvA2F4Oc1Pl6czxJShrVjOFotZRDM7RFvnwzduFIlCRZ3Z6foHvkgCCvY3&#10;Pgz+L36xojdS1NdCyqS47eZCOrIHfL2rxdX8aj6WeOMmNemQe9NFHrsBZFEjIaCobF1Rr7eUgNwi&#10;PVlwqfabaH9cpChmxXz9UZHY5CX4dmgmZYhuUCoRkMFSqIou8/gbo6WOVp44OI56gDhKod/0RGCH&#10;yxgRbzamfr53xJmBpt6ya4Flb8CHe3DIS5wPdy3c4dFIg0ObUaKkNe73R/fRH+mCVko65DkC8msH&#10;jlMiv2sk0tdJUcTFSEoxW0xRcceWzbFF79SFwceY4FZblsToH+SL2DijnnAl17EqmkAzrD1APyoX&#10;Ydg/XGrG1+vkhstgIdzoB8ti8ohcBPyxfwJnR/4EZN6tedkJKN8xaPCNkdqsd8E0ItHrgCtyMyq4&#10;SIml49LHTT3Wk9fh07T6AwAA//8DAFBLAwQUAAYACAAAACEANILbcuIAAAANAQAADwAAAGRycy9k&#10;b3ducmV2LnhtbEyPwU7DMBBE70j8g7VIXBB1SKvUCnEqCqpAcKIgcXViE4fE6xC7afh7tic4zs5o&#10;5m2xmV3PJjOG1qOEm0UCzGDtdYuNhPe33bUAFqJCrXqPRsKPCbApz88KlWt/xFcz7WPDqARDriTY&#10;GIec81Bb41RY+MEgeZ9+dCqSHBuuR3WkctfzNEky7lSLtGDVYO6tqbv9wUm4Et8v3fRonx4+nrtd&#10;1Xxtle+2Ul5ezHe3wKKZ418YTviEDiUxVf6AOrCedLJaE3uUkAqRAjtFlpmgUyVhma3WwMuC//+i&#10;/AUAAP//AwBQSwECLQAUAAYACAAAACEAtoM4kv4AAADhAQAAEwAAAAAAAAAAAAAAAAAAAAAAW0Nv&#10;bnRlbnRfVHlwZXNdLnhtbFBLAQItABQABgAIAAAAIQA4/SH/1gAAAJQBAAALAAAAAAAAAAAAAAAA&#10;AC8BAABfcmVscy8ucmVsc1BLAQItABQABgAIAAAAIQAAdzs7aQIAAOIEAAAOAAAAAAAAAAAAAAAA&#10;AC4CAABkcnMvZTJvRG9jLnhtbFBLAQItABQABgAIAAAAIQA0gtty4gAAAA0BAAAPAAAAAAAAAAAA&#10;AAAAAMMEAABkcnMvZG93bnJldi54bWxQSwUGAAAAAAQABADzAAAA0gUAAAAA&#10;" fillcolor="#e7e6e6" strokecolor="#44546a" strokeweight="1pt">
                <v:stroke joinstyle="miter"/>
                <v:textbox>
                  <w:txbxContent>
                    <w:p w14:paraId="627AC4FA" w14:textId="77777777" w:rsidR="005440DA" w:rsidRPr="00010018" w:rsidRDefault="005440DA" w:rsidP="00633E09">
                      <w:pPr>
                        <w:jc w:val="center"/>
                      </w:pPr>
                      <w:r w:rsidRPr="00010018">
                        <w:t>Is the total value over £25?</w:t>
                      </w: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6672" behindDoc="0" locked="0" layoutInCell="1" allowOverlap="1" wp14:anchorId="28A8D258" wp14:editId="6F9A322A">
                <wp:simplePos x="0" y="0"/>
                <wp:positionH relativeFrom="column">
                  <wp:posOffset>6125210</wp:posOffset>
                </wp:positionH>
                <wp:positionV relativeFrom="paragraph">
                  <wp:posOffset>848360</wp:posOffset>
                </wp:positionV>
                <wp:extent cx="831215" cy="349885"/>
                <wp:effectExtent l="0" t="0" r="26035" b="12065"/>
                <wp:wrapNone/>
                <wp:docPr id="29" name="Text Box 29"/>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1AE39140" w14:textId="77777777" w:rsidR="005440DA" w:rsidRPr="00363669" w:rsidRDefault="005440DA" w:rsidP="00633E09">
                            <w:pPr>
                              <w:jc w:val="center"/>
                              <w:rPr>
                                <w:b/>
                                <w:sz w:val="28"/>
                              </w:rPr>
                            </w:pPr>
                            <w:r>
                              <w:rPr>
                                <w:b/>
                                <w:sz w:val="2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8A8D258" id="Text Box 29" o:spid="_x0000_s1035" type="#_x0000_t202" style="position:absolute;margin-left:482.3pt;margin-top:66.8pt;width:65.45pt;height:27.55pt;z-index:2516766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RpFKPAIAAKQEAAAOAAAAZHJzL2Uyb0RvYy54bWysVEtv2zAMvg/YfxB0X5xnlxhxiixFhgFB&#10;WyAdelZkKTYgi5qkxM5+/SjZebTbqVgOCilSfHz86Pl9UylyFNaVoDM66PUpEZpDXup9Rn++rL9M&#10;KXGe6Zwp0CKjJ+Ho/eLzp3ltUjGEAlQuLMEg2qW1yWjhvUmTxPFCVMz1wAiNRgm2Yh5Vu09yy2qM&#10;Xqlk2O/fJTXY3Fjgwjm8fWiNdBHjSym4f5LSCU9URrE2H08bz104k8WcpXvLTFHyrgz2gSoqVmpM&#10;egn1wDwjB1v+FaoquQUH0vc4VAlIWXIRe8BuBv133WwLZkTsBcFx5gKT+39h+eNxa54t8c03aHCA&#10;AZDauNThZeinkbYK/1gpQTtCeLrAJhpPOF5OR4PhYEIJR9NoPJtOJyFKcn1srPPfBVQkCBm1OJUI&#10;FjtunG9dzy4hlwNV5utSqaic3EpZcmQ4QJx7DjUlijmPlxldx1+X7c0zpUmd0bvRpB8zvbG5j4TE&#10;dpTGrq7gBMk3u4aUeUZnZ+B2kJ8QTwst1Zzh6xK73mDJz8witxBC3Bf/hIdUgEVCJ1FSgP39r/vg&#10;jyNHKyU1cjWj7teBWYFI/NBIhtlgPA7kjsp48nWIir217G4t+lCtANEc4GYaHsXg79VZlBaqV1yr&#10;ZciKJqY55s6oP4sr324QriUXy2V0Qjob5jd6a3gIHUYXZvrSvDJrusF7ZMwjnFnN0nfzb33DSw3L&#10;gwdZRnIEnFtUO/hxFSK9urUNu3arR6/rx2XxBwAA//8DAFBLAwQUAAYACAAAACEAi12QHOEAAAAM&#10;AQAADwAAAGRycy9kb3ducmV2LnhtbEyPzU7DMBCE70i8g7VI3KhNQ0Ma4lQREhVCAqk/B47b2DgR&#10;sR3Zbhvenu0JbrOaT7Mz1WqyAzvpEHvvJNzPBDDtWq96ZyTsdy93BbCY0CkcvNMSfnSEVX19VWGp&#10;/Nlt9GmbDKMQF0uU0KU0lpzHttMW48yP2pH35YPFRGcwXAU8U7gd+FyInFvsHX3ocNTPnW6/t0cr&#10;4W2zxrlZv4r37DM1Hya1TQytlLc3U/MELOkp/cFwqU/VoaZOB390KrJBwjJ/yAklI8tIXAixXCyA&#10;HUgVxSPwuuL/R9S/AAAA//8DAFBLAQItABQABgAIAAAAIQC2gziS/gAAAOEBAAATAAAAAAAAAAAA&#10;AAAAAAAAAABbQ29udGVudF9UeXBlc10ueG1sUEsBAi0AFAAGAAgAAAAhADj9If/WAAAAlAEAAAsA&#10;AAAAAAAAAAAAAAAALwEAAF9yZWxzLy5yZWxzUEsBAi0AFAAGAAgAAAAhALRGkUo8AgAApAQAAA4A&#10;AAAAAAAAAAAAAAAALgIAAGRycy9lMm9Eb2MueG1sUEsBAi0AFAAGAAgAAAAhAItdkBzhAAAADAEA&#10;AA8AAAAAAAAAAAAAAAAAlgQAAGRycy9kb3ducmV2LnhtbFBLBQYAAAAABAAEAPMAAACkBQAAAAA=&#10;" fillcolor="window" strokecolor="window" strokeweight=".5pt">
                <v:textbox>
                  <w:txbxContent>
                    <w:p w14:paraId="1AE39140" w14:textId="77777777" w:rsidR="005440DA" w:rsidRPr="00363669" w:rsidRDefault="005440DA" w:rsidP="00633E09">
                      <w:pPr>
                        <w:jc w:val="center"/>
                        <w:rPr>
                          <w:b/>
                          <w:sz w:val="28"/>
                        </w:rPr>
                      </w:pPr>
                      <w:r>
                        <w:rPr>
                          <w:b/>
                          <w:sz w:val="28"/>
                        </w:rPr>
                        <w:t>NO</w:t>
                      </w:r>
                    </w:p>
                  </w:txbxContent>
                </v:textbox>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87936" behindDoc="0" locked="0" layoutInCell="1" allowOverlap="1" wp14:anchorId="098357F1" wp14:editId="0ED17492">
                <wp:simplePos x="0" y="0"/>
                <wp:positionH relativeFrom="margin">
                  <wp:posOffset>476250</wp:posOffset>
                </wp:positionH>
                <wp:positionV relativeFrom="paragraph">
                  <wp:posOffset>839470</wp:posOffset>
                </wp:positionV>
                <wp:extent cx="1578610" cy="474345"/>
                <wp:effectExtent l="38100" t="38100" r="116840" b="116205"/>
                <wp:wrapNone/>
                <wp:docPr id="57" name="Rounded Rectangle 57"/>
                <wp:cNvGraphicFramePr/>
                <a:graphic xmlns:a="http://schemas.openxmlformats.org/drawingml/2006/main">
                  <a:graphicData uri="http://schemas.microsoft.com/office/word/2010/wordprocessingShape">
                    <wps:wsp>
                      <wps:cNvSpPr/>
                      <wps:spPr>
                        <a:xfrm>
                          <a:off x="0" y="0"/>
                          <a:ext cx="1578610" cy="474345"/>
                        </a:xfrm>
                        <a:prstGeom prst="roundRect">
                          <a:avLst/>
                        </a:prstGeom>
                        <a:solidFill>
                          <a:srgbClr val="E7E6E6"/>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txbx>
                        <w:txbxContent>
                          <w:p w14:paraId="27480357" w14:textId="77777777" w:rsidR="005440DA" w:rsidRPr="00010018" w:rsidRDefault="005440DA" w:rsidP="00633E09">
                            <w:pPr>
                              <w:jc w:val="center"/>
                            </w:pPr>
                            <w:r w:rsidRPr="00010018">
                              <w:t>Is it cash?</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98357F1" id="Rounded Rectangle 57" o:spid="_x0000_s1036" style="position:absolute;margin-left:37.5pt;margin-top:66.1pt;width:124.3pt;height:37.35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jnkmuQIAAIoFAAAOAAAAZHJzL2Uyb0RvYy54bWysVEtv2zAMvg/YfxB0X22nzmNBnSLoYxhQ&#10;tEXToWdalmNhsqRJSpzu14+SnUe7nobloJAmRX4iP/LictdKsuXWCa0Kmp2llHDFdCXUuqA/nm+/&#10;zChxHlQFUite0Ffu6OXi86eLzsz5SDdaVtwSDKLcvDMFbbw38yRxrOEtuDNtuEJjrW0LHlW7TioL&#10;HUZvZTJK00nSaVsZqxl3Dr9e90a6iPHrmjP/UNeOeyILith8PG08y3AmiwuYry2YRrABBvwDihaE&#10;wqSHUNfggWys+CtUK5jVTtf+jOk20XUtGI9vwNdk6bvXrBowPL4Fi+PMoUzu/4Vl99uVebRYhs64&#10;uUMxvGJX2zb8Iz6yi8V6PRSL7zxh+DEbT2eTDGvK0JZP8/N8HKqZHG8b6/w3rlsShIJavVHVE3Yk&#10;Fgq2d873/nu/kNFpKapbIWVU7Lq8kpZsAbt3M72Z3EyGFG/cpCId4hlN04AGkEW1BI9ia6qCOrWm&#10;BOQa6cm8jbnf3HanSfJ8nE+WHyUJIK/BNT2YGCG4wbwVHhksRVvQWRp+w22pgpVHDuJTg6I36Lpq&#10;qo6UcmOfANGNU7xESSVChc5nWa8gQcNrQrABupeUWO1fhG8iK0I7QsgA61CiUgL72VdXmgZ6qHkM&#10;c6w0escuHcBE7QRncmRCkPyu3BGBULHXGCV8KnX1+mgDnsgNZ9itQBx34PwjWJwfhI07wT/gUUuN&#10;zdGDREmj7e+Pvgd/pDVaKelwHrFxvzZgOSXyu0LCf83yHMP6qOTj6QgVe2opTy1q015pJE2G28ew&#10;KAZ/L/dibXX7gqtjGbKiCRTD3D1FBuXK93sClw/jy2V0w6E14O/UyrAQfN+B590LWDPw3OOE3Ov9&#10;7ML8HdN733BT6eXG61rEMTjWFfsRFBz42JlhOYWNcqpHr+MKXfwBAAD//wMAUEsDBBQABgAIAAAA&#10;IQAbKPYS4QAAAAoBAAAPAAAAZHJzL2Rvd25yZXYueG1sTI/BTsMwEETvSPyDtUhcUGvjqAmEOFVV&#10;iRNSEYVDe3NjE0fY6yh2WvP3mBMcZ2c0+6ZZJ2fJWU9h8CjgfsmAaOy8GrAX8PH+vHgAEqJEJa1H&#10;LeBbB1i311eNrJW/4Js+72NPcgmGWgowMY41paEz2smw9KPG7H36ycmY5dRTNclLLneWcsZK6uSA&#10;+YORo94a3X3tZycg3Lntccd21XFlDxV9nVPavBghbm/S5glI1Cn+heEXP6NDm5lOfkYViBVQrfKU&#10;mO8F50ByoOBFCeQkgLPyEWjb0P8T2h8AAAD//wMAUEsBAi0AFAAGAAgAAAAhALaDOJL+AAAA4QEA&#10;ABMAAAAAAAAAAAAAAAAAAAAAAFtDb250ZW50X1R5cGVzXS54bWxQSwECLQAUAAYACAAAACEAOP0h&#10;/9YAAACUAQAACwAAAAAAAAAAAAAAAAAvAQAAX3JlbHMvLnJlbHNQSwECLQAUAAYACAAAACEAO455&#10;JrkCAACKBQAADgAAAAAAAAAAAAAAAAAuAgAAZHJzL2Uyb0RvYy54bWxQSwECLQAUAAYACAAAACEA&#10;Gyj2EuEAAAAKAQAADwAAAAAAAAAAAAAAAAATBQAAZHJzL2Rvd25yZXYueG1sUEsFBgAAAAAEAAQA&#10;8wAAACEGAAAAAA==&#10;" fillcolor="#e7e6e6" strokecolor="#44546a" strokeweight="1pt">
                <v:stroke joinstyle="miter"/>
                <v:shadow on="t" color="black" opacity="26214f" origin="-.5,-.5" offset=".74836mm,.74836mm"/>
                <v:textbox>
                  <w:txbxContent>
                    <w:p w14:paraId="27480357" w14:textId="77777777" w:rsidR="005440DA" w:rsidRPr="00010018" w:rsidRDefault="005440DA" w:rsidP="00633E09">
                      <w:pPr>
                        <w:jc w:val="center"/>
                      </w:pPr>
                      <w:r w:rsidRPr="00010018">
                        <w:t>Is it cash?</w:t>
                      </w:r>
                    </w:p>
                  </w:txbxContent>
                </v:textbox>
                <w10:wrap anchorx="margin"/>
              </v:roundrect>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9744" behindDoc="0" locked="0" layoutInCell="1" allowOverlap="1" wp14:anchorId="1471CB7A" wp14:editId="6C97B0E7">
                <wp:simplePos x="0" y="0"/>
                <wp:positionH relativeFrom="margin">
                  <wp:posOffset>171450</wp:posOffset>
                </wp:positionH>
                <wp:positionV relativeFrom="paragraph">
                  <wp:posOffset>1671320</wp:posOffset>
                </wp:positionV>
                <wp:extent cx="831215" cy="349885"/>
                <wp:effectExtent l="0" t="0" r="26035" b="12065"/>
                <wp:wrapNone/>
                <wp:docPr id="17" name="Text Box 17"/>
                <wp:cNvGraphicFramePr/>
                <a:graphic xmlns:a="http://schemas.openxmlformats.org/drawingml/2006/main">
                  <a:graphicData uri="http://schemas.microsoft.com/office/word/2010/wordprocessingShape">
                    <wps:wsp>
                      <wps:cNvSpPr txBox="1"/>
                      <wps:spPr>
                        <a:xfrm>
                          <a:off x="0" y="0"/>
                          <a:ext cx="831215" cy="349885"/>
                        </a:xfrm>
                        <a:prstGeom prst="rect">
                          <a:avLst/>
                        </a:prstGeom>
                        <a:solidFill>
                          <a:sysClr val="window" lastClr="FFFFFF"/>
                        </a:solidFill>
                        <a:ln w="6350">
                          <a:solidFill>
                            <a:sysClr val="window" lastClr="FFFFFF"/>
                          </a:solidFill>
                        </a:ln>
                      </wps:spPr>
                      <wps:txbx>
                        <w:txbxContent>
                          <w:p w14:paraId="10B4F833" w14:textId="77777777" w:rsidR="005440DA" w:rsidRPr="004A522B" w:rsidRDefault="005440DA" w:rsidP="00633E09">
                            <w:pPr>
                              <w:jc w:val="center"/>
                              <w:rPr>
                                <w:b/>
                                <w:sz w:val="28"/>
                              </w:rPr>
                            </w:pPr>
                            <w:r w:rsidRPr="004A522B">
                              <w:rPr>
                                <w:b/>
                                <w:sz w:val="28"/>
                              </w:rPr>
                              <w:t>NO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471CB7A" id="Text Box 17" o:spid="_x0000_s1037" type="#_x0000_t202" style="position:absolute;margin-left:13.5pt;margin-top:131.6pt;width:65.45pt;height:27.55pt;z-index:25167974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p5QPQIAAKUEAAAOAAAAZHJzL2Uyb0RvYy54bWysVEtv2zAMvg/YfxB0Xxzn0aVGnCJLkWFA&#10;0RZIh54VWYoNyKImKbGzXz9Kdh7tdiqWg0KKFB8fP3p+19aKHIR1FeicpoMhJUJzKCq9y+nPl/WX&#10;GSXOM10wBVrk9CgcvVt8/jRvTCZGUIIqhCUYRLusMTktvTdZkjheipq5ARih0SjB1syjandJYVmD&#10;0WuVjIbDm6QBWxgLXDiHt/edkS5ifCkF909SOuGJyinW5uNp47kNZ7KYs2xnmSkr3pfBPlBFzSqN&#10;Sc+h7plnZG+rv0LVFbfgQPoBhzoBKSsuYg/YTTp8182mZEbEXhAcZ84wuf8Xlj8eNubZEt9+gxYH&#10;GABpjMscXoZ+Wmnr8I+VErQjhMczbKL1hOPlbJyO0iklHE3jye1sNg1RkstjY53/LqAmQcipxalE&#10;sNjhwfnO9eQScjlQVbGulIrK0a2UJQeGA8S5F9BQopjzeJnTdfz12d48U5o0Ob0ZT4cx0xub+0hI&#10;bEdp7OoCTpB8u21JVSBwZ+S2UBwRUAsd15zh6wrbfsCan5lFciGGuDD+CQ+pAKuEXqKkBPv7X/fB&#10;H2eOVkoaJGtO3a89swKh+KGRDbfpZBLYHZXJ9OsIFXtt2V5b9L5eAcKZ4moaHsXg79VJlBbqV9yr&#10;ZciKJqY55s6pP4kr360Q7iUXy2V0Qj4b5h/0xvAQOswuDPWlfWXW9JP3SJlHONGaZe8I0PmGlxqW&#10;ew+yiuwIQHeo9vjjLkR+9Xsblu1aj16Xr8viDwAAAP//AwBQSwMEFAAGAAgAAAAhADRtHDfgAAAA&#10;CgEAAA8AAABkcnMvZG93bnJldi54bWxMj0FLw0AQhe+C/2EZwZvdNMG2xmxKECwiKLR68DjdHTfB&#10;7G7ITtv4792e7OkxvMeb71XryfXiSGPsglcwn2UgyOtgOm8VfH48361AREZvsA+eFPxShHV9fVVh&#10;acLJb+m4YytSiY8lKmiZh1LKqFtyGGdhIJ+87zA65HSOVpoRT6nc9TLPsoV02Pn0ocWBnlrSP7uD&#10;U/C63WBuNy/ZW/HFzbtl3cRRK3V7MzWPIJgm/g/DGT+hQ52Y9uHgTRS9gnyZpnDSRZGDOAfulw8g&#10;9gqK+aoAWVfyckL9BwAA//8DAFBLAQItABQABgAIAAAAIQC2gziS/gAAAOEBAAATAAAAAAAAAAAA&#10;AAAAAAAAAABbQ29udGVudF9UeXBlc10ueG1sUEsBAi0AFAAGAAgAAAAhADj9If/WAAAAlAEAAAsA&#10;AAAAAAAAAAAAAAAALwEAAF9yZWxzLy5yZWxzUEsBAi0AFAAGAAgAAAAhABRynlA9AgAApQQAAA4A&#10;AAAAAAAAAAAAAAAALgIAAGRycy9lMm9Eb2MueG1sUEsBAi0AFAAGAAgAAAAhADRtHDfgAAAACgEA&#10;AA8AAAAAAAAAAAAAAAAAlwQAAGRycy9kb3ducmV2LnhtbFBLBQYAAAAABAAEAPMAAACkBQAAAAA=&#10;" fillcolor="window" strokecolor="window" strokeweight=".5pt">
                <v:textbox>
                  <w:txbxContent>
                    <w:p w14:paraId="10B4F833" w14:textId="77777777" w:rsidR="005440DA" w:rsidRPr="004A522B" w:rsidRDefault="005440DA" w:rsidP="00633E09">
                      <w:pPr>
                        <w:jc w:val="center"/>
                        <w:rPr>
                          <w:b/>
                          <w:sz w:val="28"/>
                        </w:rPr>
                      </w:pPr>
                      <w:r w:rsidRPr="004A522B">
                        <w:rPr>
                          <w:b/>
                          <w:sz w:val="28"/>
                        </w:rPr>
                        <w:t>NO</w:t>
                      </w:r>
                    </w:p>
                  </w:txbxContent>
                </v:textbox>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3600" behindDoc="0" locked="0" layoutInCell="1" allowOverlap="1" wp14:anchorId="126A86DB" wp14:editId="1BC439A1">
                <wp:simplePos x="0" y="0"/>
                <wp:positionH relativeFrom="column">
                  <wp:posOffset>1752600</wp:posOffset>
                </wp:positionH>
                <wp:positionV relativeFrom="paragraph">
                  <wp:posOffset>874395</wp:posOffset>
                </wp:positionV>
                <wp:extent cx="1076325" cy="298450"/>
                <wp:effectExtent l="0" t="0" r="28575" b="25400"/>
                <wp:wrapNone/>
                <wp:docPr id="30" name="Text Box 30"/>
                <wp:cNvGraphicFramePr/>
                <a:graphic xmlns:a="http://schemas.openxmlformats.org/drawingml/2006/main">
                  <a:graphicData uri="http://schemas.microsoft.com/office/word/2010/wordprocessingShape">
                    <wps:wsp>
                      <wps:cNvSpPr txBox="1"/>
                      <wps:spPr>
                        <a:xfrm>
                          <a:off x="0" y="0"/>
                          <a:ext cx="1076325" cy="298450"/>
                        </a:xfrm>
                        <a:prstGeom prst="rect">
                          <a:avLst/>
                        </a:prstGeom>
                        <a:solidFill>
                          <a:sysClr val="window" lastClr="FFFFFF"/>
                        </a:solidFill>
                        <a:ln w="6350">
                          <a:solidFill>
                            <a:sysClr val="window" lastClr="FFFFFF"/>
                          </a:solidFill>
                        </a:ln>
                      </wps:spPr>
                      <wps:txbx>
                        <w:txbxContent>
                          <w:p w14:paraId="09A27CF8" w14:textId="77777777" w:rsidR="005440DA" w:rsidRPr="00363669" w:rsidRDefault="005440DA" w:rsidP="00633E09">
                            <w:pPr>
                              <w:jc w:val="center"/>
                              <w:rPr>
                                <w:b/>
                                <w:sz w:val="28"/>
                              </w:rPr>
                            </w:pPr>
                            <w:r w:rsidRPr="00363669">
                              <w:rPr>
                                <w:b/>
                                <w:sz w:val="28"/>
                              </w:rPr>
                              <w:t>YES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6A86DB" id="Text Box 30" o:spid="_x0000_s1038" type="#_x0000_t202" style="position:absolute;margin-left:138pt;margin-top:68.85pt;width:84.75pt;height:2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BUMOwIAAKYEAAAOAAAAZHJzL2Uyb0RvYy54bWysVE1vGjEQvVfqf7B8LwsbIAnKElEiqkoo&#10;iUSqnI3XG1byelzbsEt/fZ8NhDTtqQoHM+MZz8ebN3tz2zWa7ZTzNZmCD3p9zpSRVNbmpeA/nhZf&#10;rjjzQZhSaDKq4Hvl+e3086eb1k5UThvSpXIMQYyftLbgmxDsJMu83KhG+B5ZZWCsyDUiQHUvWelE&#10;i+iNzvJ+f5y15ErrSCrvcXt3MPJpil9VSoaHqvIqMF1w1BbS6dK5jmc2vRGTFyfsppbHMsR/VNGI&#10;2iDpa6g7EQTbuvqvUE0tHXmqQk9Sk1FV1VKlHtDNoP+um9VGWJV6ATjevsLkPy6svN+t7KNjoftK&#10;HQYYAWmtn3hcxn66yjXxH5Uy2AHh/hU21QUm46P+5fgiH3EmYcuvr4ajhGt2fm2dD98UNSwKBXcY&#10;S0JL7JY+ICNcTy4xmSddl4ta66Ts/Vw7thOYIAZfUsuZFj7gsuCL9ItFI8Qfz7RhbcHHF6jlY0Ii&#10;gTbIc0YnSqFbd6wuAUJ+gm5N5R6IOjqQzVu5qNH2EjU/Cgd2AURsTHjAUWlClXSUONuQ+/Wv++iP&#10;ocPKWQu2Ftz/3AqnAMV3AzpcD4bDSO+kDEeXORT31rJ+azHbZk6Ac4DdtDKJ0T/ok1g5ap6xWLOY&#10;FSZhJHIXPJzEeTjsEBZTqtksOYHQVoSlWVkZQ0fU41Cfumfh7HHyAZy5pxOvxeQdAQ6+8aWh2TZQ&#10;VSd2RKAPqB7xxzKkiR8XN27bWz15nT8v098AAAD//wMAUEsDBBQABgAIAAAAIQB2LSkJ4QAAAAsB&#10;AAAPAAAAZHJzL2Rvd25yZXYueG1sTI/BTsMwEETvSPyDtUjcqEOaNlUap4qQqBASSC0cOLq260TE&#10;dmRv2/D3LCd63JnR7Jt6M7mBnU1MffACHmcZMONV0L23Aj4/nh9WwBJKr+UQvBHwYxJsmtubWlY6&#10;XPzOnPdoGZX4VEkBHeJYcZ5UZ5xMszAaT94xRCeRzmi5jvJC5W7geZYtuZO9pw+dHM1TZ9T3/uQE&#10;vO62Mrfbl+xt/oXtu0XVpqiEuL+b2jUwNBP+h+EPn9ChIaZDOHmd2CAgL5e0BcmYlyUwShTFYgHs&#10;QMqqKIE3Nb/e0PwCAAD//wMAUEsBAi0AFAAGAAgAAAAhALaDOJL+AAAA4QEAABMAAAAAAAAAAAAA&#10;AAAAAAAAAFtDb250ZW50X1R5cGVzXS54bWxQSwECLQAUAAYACAAAACEAOP0h/9YAAACUAQAACwAA&#10;AAAAAAAAAAAAAAAvAQAAX3JlbHMvLnJlbHNQSwECLQAUAAYACAAAACEAqpAVDDsCAACmBAAADgAA&#10;AAAAAAAAAAAAAAAuAgAAZHJzL2Uyb0RvYy54bWxQSwECLQAUAAYACAAAACEAdi0pCeEAAAALAQAA&#10;DwAAAAAAAAAAAAAAAACVBAAAZHJzL2Rvd25yZXYueG1sUEsFBgAAAAAEAAQA8wAAAKMFAAAAAA==&#10;" fillcolor="window" strokecolor="window" strokeweight=".5pt">
                <v:textbox>
                  <w:txbxContent>
                    <w:p w14:paraId="09A27CF8" w14:textId="77777777" w:rsidR="005440DA" w:rsidRPr="00363669" w:rsidRDefault="005440DA" w:rsidP="00633E09">
                      <w:pPr>
                        <w:jc w:val="center"/>
                        <w:rPr>
                          <w:b/>
                          <w:sz w:val="28"/>
                        </w:rPr>
                      </w:pPr>
                      <w:r w:rsidRPr="00363669">
                        <w:rPr>
                          <w:b/>
                          <w:sz w:val="28"/>
                        </w:rPr>
                        <w:t>YES</w:t>
                      </w:r>
                    </w:p>
                  </w:txbxContent>
                </v:textbox>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7696" behindDoc="0" locked="0" layoutInCell="1" allowOverlap="1" wp14:anchorId="51E3A68F" wp14:editId="2579AA52">
                <wp:simplePos x="0" y="0"/>
                <wp:positionH relativeFrom="column">
                  <wp:posOffset>5996623</wp:posOffset>
                </wp:positionH>
                <wp:positionV relativeFrom="paragraph">
                  <wp:posOffset>825182</wp:posOffset>
                </wp:positionV>
                <wp:extent cx="273050" cy="356235"/>
                <wp:effectExtent l="34607" t="41593" r="85408" b="123507"/>
                <wp:wrapNone/>
                <wp:docPr id="31" name="Down Arrow 31"/>
                <wp:cNvGraphicFramePr/>
                <a:graphic xmlns:a="http://schemas.openxmlformats.org/drawingml/2006/main">
                  <a:graphicData uri="http://schemas.microsoft.com/office/word/2010/wordprocessingShape">
                    <wps:wsp>
                      <wps:cNvSpPr/>
                      <wps:spPr>
                        <a:xfrm rot="16200000">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2CDAC77" id="Down Arrow 31" o:spid="_x0000_s1026" type="#_x0000_t67" style="position:absolute;margin-left:472.2pt;margin-top:64.95pt;width:21.5pt;height:28.05pt;rotation:-90;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kWgrAIAAIUFAAAOAAAAZHJzL2Uyb0RvYy54bWysVE1v2zAMvQ/YfxB0X53vdkGdImjRYUDR&#10;FUuHnhVZjoVJokYpdbpfP0p2PtrtMAzzwSBFinp8fNLl1c4a9qwwaHAlH54NOFNOQqXdpuTfHm8/&#10;XHAWonCVMOBUyV9U4FeL9+8uWz9XI2jAVAoZFXFh3vqSNzH6eVEE2Sgrwhl45ShYA1oRycVNUaFo&#10;qbo1xWgwmBUtYOURpAqBVm+6IF/k+nWtZPxS10FFZkpO2GL+Y/6v079YXIr5BoVvtOxhiH9AYYV2&#10;dOih1I2Igm1R/1bKaokQoI5nEmwBda2lyj1QN8PBm25WjfAq90LkBH+gKfy/svL+eeUfkGhofZgH&#10;MlMXuxotQyC2hjNimb7cHMFlu8zdy4E7tYtM0uLofDyYEsOSQuPpbDSeJm6Lrlaq6THETwosS0bJ&#10;K2jdEhHaXFk834XY5e/z0p4ARle32pjs4GZ9bZA9C5rlZDKdzJb9Ea/SjGMt4R6dE2gmBWmqNiKS&#10;aX1V8uA2nAmzIbHKiPnsV7vD3x2SQN6I0HRgcoVOSlZH0rPRtuQXHXFdV8alFlRWJLWaHNhS6qqp&#10;WrY2W/wqCN10QJs4q3RiaHwx7BySa+omTaGHHg1P43nSsckaSdNIJROsA0VrI+T3jl3jG9Hzlssc&#10;mabsPKUDmOyd4CyOukjWGqqXB+y0QXCCl7eaDr0TIT4IpKtDi/QcxC/0qw3QJKC3OGsAf/5pPeWT&#10;oinKWUtXkab0YytQcWY+O9L6x+FkQmVjdibT8xE5eBpZn0bc1l4DKWSY0WUz5UezN2sE+0SvxjKd&#10;SiHhJJ3d6aF3rmP3RNC7I9VymdPovnoR79zKy1R8T/fj7kmg70Ud6Tbcw/7aivkbWXe5aaeD5TZC&#10;rbPmj7wS+cmhu57H0L9L6TE59XPW8fVc/AIAAP//AwBQSwMEFAAGAAgAAAAhADNjBDPkAAAACwEA&#10;AA8AAABkcnMvZG93bnJldi54bWxMj0tPwzAQhO9I/AdrkbhRp0R9OMSpEKIgBAea8hA3N1mSqPE6&#10;ip028OtZTnCcndHMt+lqtK04YO8bRxqmkwgEUuHKhioNL9v1xRKED4ZK0zpCDV/oYZWdnqQmKd2R&#10;NnjIQyW4hHxiNNQhdImUvqjRGj9xHRJ7n663JrDsK1n25sjltpWXUTSX1jTEC7Xp8KbGYp8PVsPd&#10;sH6ffjxsnp9e76v9bfFou+/8Tevzs/H6CkTAMfyF4Ref0SFjpp0bqPSi1aDiBaMHNuL5DAQnlIoV&#10;iB1fFmoGMkvl/x+yHwAAAP//AwBQSwECLQAUAAYACAAAACEAtoM4kv4AAADhAQAAEwAAAAAAAAAA&#10;AAAAAAAAAAAAW0NvbnRlbnRfVHlwZXNdLnhtbFBLAQItABQABgAIAAAAIQA4/SH/1gAAAJQBAAAL&#10;AAAAAAAAAAAAAAAAAC8BAABfcmVscy8ucmVsc1BLAQItABQABgAIAAAAIQBykkWgrAIAAIUFAAAO&#10;AAAAAAAAAAAAAAAAAC4CAABkcnMvZTJvRG9jLnhtbFBLAQItABQABgAIAAAAIQAzYwQz5AAAAAsB&#10;AAAPAAAAAAAAAAAAAAAAAAYFAABkcnMvZG93bnJldi54bWxQSwUGAAAAAAQABADzAAAAFwYAAAAA&#10;" adj="13322" fillcolor="#44546a" strokecolor="#44546a" strokeweight="1pt">
                <v:shadow on="t" color="black" opacity="26214f" origin="-.5,-.5" offset=".74836mm,.74836mm"/>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4624" behindDoc="0" locked="0" layoutInCell="1" allowOverlap="1" wp14:anchorId="4787D49F" wp14:editId="40F4A084">
                <wp:simplePos x="0" y="0"/>
                <wp:positionH relativeFrom="column">
                  <wp:posOffset>2523808</wp:posOffset>
                </wp:positionH>
                <wp:positionV relativeFrom="paragraph">
                  <wp:posOffset>848677</wp:posOffset>
                </wp:positionV>
                <wp:extent cx="273050" cy="356235"/>
                <wp:effectExtent l="34607" t="41593" r="123508" b="123507"/>
                <wp:wrapNone/>
                <wp:docPr id="33" name="Down Arrow 33"/>
                <wp:cNvGraphicFramePr/>
                <a:graphic xmlns:a="http://schemas.openxmlformats.org/drawingml/2006/main">
                  <a:graphicData uri="http://schemas.microsoft.com/office/word/2010/wordprocessingShape">
                    <wps:wsp>
                      <wps:cNvSpPr/>
                      <wps:spPr>
                        <a:xfrm rot="5400000">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A1F86B6" id="Down Arrow 33" o:spid="_x0000_s1026" type="#_x0000_t67" style="position:absolute;margin-left:198.75pt;margin-top:66.8pt;width:21.5pt;height:28.05pt;rotation:90;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Vk4yrAIAAIQFAAAOAAAAZHJzL2Uyb0RvYy54bWysVEtv2zAMvg/YfxB0X52H3XZBnSJo0WFA&#10;0RVLh54VWY6FyaJGKXG6Xz9Kdh7tdhiG+WCQIsXHx0+8ut61hm0Veg225OOzEWfKSqi0XZf829Pd&#10;h0vOfBC2EgasKvmL8vx6/v7dVedmagINmEohoyDWzzpX8iYEN8syLxvVCn8GTlky1oCtCKTiOqtQ&#10;dBS9NdlkNDrPOsDKIUjlPZ3e9kY+T/HrWsnwpa69CsyUnGoL6Y/pv4r/bH4lZmsUrtFyKEP8QxWt&#10;0JaSHkLdiiDYBvVvoVotETzU4UxCm0Fda6lSD9TNePSmm2UjnEq9EDjeHWDy/y+sfNgu3SMSDJ3z&#10;M09i7GJXY8sQCK0iH8Uv9UbVsl2C7uUAndoFJulwcjEdFQSwJNO0OJ9Miwht1oeKIR368ElBy6JQ&#10;8go6u0CELkUW23sfev+9X7zjwejqThuTFFyvbgyyraBR5nmRny+GFK/cjGUdEXFyQUUzKYhStRGB&#10;xNZVJfd2zZkwa+KqDJhyv7rt/y5JLPJW+KYvJkXomdTqQHQ2ui35ZQ9c35WxsQWVCEmtRgU25Lps&#10;qo6tzAa/CqquGNElziodEZpejnuF2Bq7iVMYSg+Gx+k869AkisRpxJCxrANEKyPk9x5d4xox4JbC&#10;HJEm7zSlQzFJO6kzO9IiSiuoXh6xpwaV452805T0XvjwKJBeDh3SNghf6FcboEnAIHHWAP7803n0&#10;J0KTlbOOXiJN6cdGoOLMfLZE9Y/jPKewISl5cTEhBU8tq1OL3bQ3QAwZp+qSGP2D2Ys1QvtMS2MR&#10;s5JJWEm5ez4Myk3oNwStHakWi+RGz9WJcG+XTsbge7ifds8C3UDqQK/hAfavVsze0Lr3jTctLDYB&#10;ap04f8SVwI8KPfU0hmEtxV1yqiev4/Kc/wIAAP//AwBQSwMEFAAGAAgAAAAhAIwLmUXeAAAACwEA&#10;AA8AAABkcnMvZG93bnJldi54bWxMj8FOwzAQRO9I/IO1SFwQtUmjtknjVAgJCS5IFD7AjbdJIF5H&#10;tpuGv2c50ePOPM3OVLvZDWLCEHtPGh4WCgRS421PrYbPj+f7DYiYDFkzeEINPxhhV19fVaa0/kzv&#10;OO1TKziEYmk0dCmNpZSx6dCZuPAjEntHH5xJfIZW2mDOHO4GmSm1ks70xB86M+JTh833/uQ0TJMJ&#10;6vVFRUeru3bdf6U36wutb2/mxy2IhHP6h+GvPleHmjsd/IlsFIOGZaEKRtnIVQaCiTxf87oDK5tl&#10;BrKu5OWG+hcAAP//AwBQSwECLQAUAAYACAAAACEAtoM4kv4AAADhAQAAEwAAAAAAAAAAAAAAAAAA&#10;AAAAW0NvbnRlbnRfVHlwZXNdLnhtbFBLAQItABQABgAIAAAAIQA4/SH/1gAAAJQBAAALAAAAAAAA&#10;AAAAAAAAAC8BAABfcmVscy8ucmVsc1BLAQItABQABgAIAAAAIQB4Vk4yrAIAAIQFAAAOAAAAAAAA&#10;AAAAAAAAAC4CAABkcnMvZTJvRG9jLnhtbFBLAQItABQABgAIAAAAIQCMC5lF3gAAAAsBAAAPAAAA&#10;AAAAAAAAAAAAAAYFAABkcnMvZG93bnJldi54bWxQSwUGAAAAAAQABADzAAAAEQYAAAAA&#10;" adj="13322" fillcolor="#44546a" strokecolor="#44546a" strokeweight="1pt">
                <v:shadow on="t" color="black" opacity="26214f" origin="-.5,-.5" offset=".74836mm,.74836mm"/>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2576" behindDoc="0" locked="0" layoutInCell="1" allowOverlap="1" wp14:anchorId="03BED01C" wp14:editId="4A4261B7">
                <wp:simplePos x="0" y="0"/>
                <wp:positionH relativeFrom="margin">
                  <wp:posOffset>4294505</wp:posOffset>
                </wp:positionH>
                <wp:positionV relativeFrom="paragraph">
                  <wp:posOffset>302895</wp:posOffset>
                </wp:positionV>
                <wp:extent cx="273050" cy="356235"/>
                <wp:effectExtent l="38100" t="57150" r="107950" b="81915"/>
                <wp:wrapNone/>
                <wp:docPr id="35" name="Down Arrow 35"/>
                <wp:cNvGraphicFramePr/>
                <a:graphic xmlns:a="http://schemas.openxmlformats.org/drawingml/2006/main">
                  <a:graphicData uri="http://schemas.microsoft.com/office/word/2010/wordprocessingShape">
                    <wps:wsp>
                      <wps:cNvSpPr/>
                      <wps:spPr>
                        <a:xfrm>
                          <a:off x="0" y="0"/>
                          <a:ext cx="273050" cy="356235"/>
                        </a:xfrm>
                        <a:prstGeom prst="downArrow">
                          <a:avLst/>
                        </a:prstGeom>
                        <a:solidFill>
                          <a:srgbClr val="44546A"/>
                        </a:solidFill>
                        <a:ln w="12700" cap="flat" cmpd="sng" algn="ctr">
                          <a:solidFill>
                            <a:srgbClr val="44546A"/>
                          </a:solidFill>
                          <a:prstDash val="solid"/>
                          <a:miter lim="800000"/>
                        </a:ln>
                        <a:effectLst>
                          <a:outerShdw blurRad="50800" dist="38100" algn="l" rotWithShape="0">
                            <a:prstClr val="black">
                              <a:alpha val="40000"/>
                            </a:prstClr>
                          </a:outerShdw>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D271630" id="Down Arrow 35" o:spid="_x0000_s1026" type="#_x0000_t67" style="position:absolute;margin-left:338.15pt;margin-top:23.85pt;width:21.5pt;height:28.05pt;z-index:251672576;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U5HnQIAAGcFAAAOAAAAZHJzL2Uyb0RvYy54bWysVE1v2zAMvQ/YfxB0X+18tV1QpwhadBhQ&#10;tEHToWdFlmNhsqhRSpzu14+SnY92OwzDclBIiyIfn554db1rDNsq9BpswQdnOWfKSii1XRf82/Pd&#10;p0vOfBC2FAasKvir8vx69vHDVeumagg1mFIhoyTWT1tX8DoEN80yL2vVCH8GTlnarAAbEcjFdVai&#10;aCl7Y7Jhnp9nLWDpEKTynr7edpt8lvJXlZLhsaq8CswUnLCFtGJaV3HNZldiukbhai17GOIfUDRC&#10;Wyp6SHUrgmAb1L+larRE8FCFMwlNBlWlpUo9UDeD/F03y1o4lXohcrw70OT/X1r5sF26BRINrfNT&#10;T2bsYldhE/8JH9slsl4PZKldYJI+Di9G+YQolbQ1mpwPR5NIZnY87NCHLwoaFo2Cl9DaOSK0iSex&#10;vfehi9/HxYIejC7vtDHJwfXqxiDbCrq88XgyPp/3Jd6EGctakt7wIo9oBImoMiKQ2biy4N6uORNm&#10;TeqUAVPtN6f93xWJIG+FrzswKUOnnUYHErDRTcEv8/jrIRobW1BJgtRqYnNDocu6bNnKbPBJELpJ&#10;Toc4K3VkaHQ5iE4H1nCGEF50qJMKIv0xR8Rx4GRlhPze0WlcLXqiTkD00elaYF89eSfAsuPNR2sF&#10;5esCY/F08d7JO01F74UPC4H0OAgiPfjwSEtlgKiH3uKsBvz5p+8xnjRLu5y19NjoWn5sBCrOzFdL&#10;av48GI8pbUjOeHIxJAdPd1anO3bT3ABJYkCjxclkxvhg9maF0LzQXJjHqrQlrKTanQB65yZ0Q4Am&#10;i1TzeQqjF+lEuLdLJ2PyPd3PuxeBrldxIPk/wP5hiuk7HXex8aSF+SZApZPIj7wS+dGh15yuoZ88&#10;cVyc+inqOB9nvwAAAP//AwBQSwMEFAAGAAgAAAAhABMDxkLfAAAACgEAAA8AAABkcnMvZG93bnJl&#10;di54bWxMj01PwzAMhu9I/IfIk7ixZGxqt67pxOcJIUSZOGeN1xYap2rSrfx7zAmOth+9ft58N7lO&#10;nHAIrScNi7kCgVR521KtYf/+dL0GEaIhazpPqOEbA+yKy4vcZNaf6Q1PZawFh1DIjIYmxj6TMlQN&#10;OhPmvkfi29EPzkQeh1rawZw53HXyRqlEOtMSf2hMj/cNVl/l6DQc7/yoVq8P5b6cnv0jfm4+VPqi&#10;9dVsut2CiDjFPxh+9VkdCnY6+JFsEJ2GJE2WjGpYpSkIBtLFhhcHJtVyDbLI5f8KxQ8AAAD//wMA&#10;UEsBAi0AFAAGAAgAAAAhALaDOJL+AAAA4QEAABMAAAAAAAAAAAAAAAAAAAAAAFtDb250ZW50X1R5&#10;cGVzXS54bWxQSwECLQAUAAYACAAAACEAOP0h/9YAAACUAQAACwAAAAAAAAAAAAAAAAAvAQAAX3Jl&#10;bHMvLnJlbHNQSwECLQAUAAYACAAAACEASLFOR50CAABnBQAADgAAAAAAAAAAAAAAAAAuAgAAZHJz&#10;L2Uyb0RvYy54bWxQSwECLQAUAAYACAAAACEAEwPGQt8AAAAKAQAADwAAAAAAAAAAAAAAAAD3BAAA&#10;ZHJzL2Rvd25yZXYueG1sUEsFBgAAAAAEAAQA8wAAAAMGAAAAAA==&#10;" adj="13322" fillcolor="#44546a" strokecolor="#44546a" strokeweight="1pt">
                <v:shadow on="t" color="black" opacity="26214f" origin="-.5" offset="3pt,0"/>
                <w10:wrap anchorx="margin"/>
              </v:shape>
            </w:pict>
          </mc:Fallback>
        </mc:AlternateContent>
      </w: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1552" behindDoc="0" locked="0" layoutInCell="1" allowOverlap="1" wp14:anchorId="6FAB9560" wp14:editId="248E734C">
                <wp:simplePos x="0" y="0"/>
                <wp:positionH relativeFrom="margin">
                  <wp:posOffset>3374390</wp:posOffset>
                </wp:positionH>
                <wp:positionV relativeFrom="paragraph">
                  <wp:posOffset>-106045</wp:posOffset>
                </wp:positionV>
                <wp:extent cx="2042160" cy="403225"/>
                <wp:effectExtent l="38100" t="38100" r="110490" b="111125"/>
                <wp:wrapNone/>
                <wp:docPr id="36" name="Rounded Rectangle 36"/>
                <wp:cNvGraphicFramePr/>
                <a:graphic xmlns:a="http://schemas.openxmlformats.org/drawingml/2006/main">
                  <a:graphicData uri="http://schemas.microsoft.com/office/word/2010/wordprocessingShape">
                    <wps:wsp>
                      <wps:cNvSpPr/>
                      <wps:spPr>
                        <a:xfrm>
                          <a:off x="0" y="0"/>
                          <a:ext cx="2042160" cy="403225"/>
                        </a:xfrm>
                        <a:prstGeom prst="roundRect">
                          <a:avLst/>
                        </a:prstGeom>
                        <a:solidFill>
                          <a:srgbClr val="E7E6E6"/>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txbx>
                        <w:txbxContent>
                          <w:p w14:paraId="39A0F1AA" w14:textId="77777777" w:rsidR="005440DA" w:rsidRPr="00010018" w:rsidRDefault="005440DA" w:rsidP="00633E09">
                            <w:pPr>
                              <w:jc w:val="center"/>
                            </w:pPr>
                            <w:r w:rsidRPr="00010018">
                              <w:t xml:space="preserve">A gift is received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FAB9560" id="Rounded Rectangle 36" o:spid="_x0000_s1039" style="position:absolute;margin-left:265.7pt;margin-top:-8.35pt;width:160.8pt;height:31.75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fUpuQIAAIoFAAAOAAAAZHJzL2Uyb0RvYy54bWysVEtv2zAMvg/YfxB0X/2ok3ZBnSLoYxhQ&#10;tEXToWdalmNhsqRJSpzu14+SnUe7nobloIgmRX4kP/LicttJsuHWCa1Kmp2klHDFdC3UqqQ/nm+/&#10;nFPiPKgapFa8pK/c0cv5508XvZnxXLda1twSdKLcrDclbb03syRxrOUduBNtuEJlo20HHkW7SmoL&#10;PXrvZJKn6TTpta2N1Yw7h1+vByWdR/9Nw5l/aBrHPZElRWw+njaeVTiT+QXMVhZMK9gIA/4BRQdC&#10;YdC9q2vwQNZW/OWqE8xqpxt/wnSX6KYRjMccMJssfZfNsgXDYy5YHGf2ZXL/zy273yzNo8Uy9MbN&#10;HF5DFtvGduEf8ZFtLNbrvlh86wnDj3la5NkUa8pQV6SneT4J1UwOr411/hvXHQmXklq9VvUTdiQW&#10;CjZ3zg/2O7sQ0Wkp6lshZRTsqrqSlmwAu3dzdjO9mY4h3phJRXrkXn6WBjSALGokeLx2pi6pUytK&#10;QK6QnszbGPvNa3ccpCgmxXTxUZAA8hpcO4CJHoIZzDrhkcFSdCU9T8NvfC1V0PLIQUw1CHqNpsu2&#10;7kkl1/YJEN0kxUeU1CJU6PQ8GwQkaMgmOBuhe0mJ1f5F+DayIrQjuAyw9iWqJLCfQ3WlaWGAWkQ3&#10;h0qjdezSHkyUjnAmByaEm99WWyIQanYaMgufKl2/PtqAJ3LDGXYrEMcdOP8IFucHYeNO8A94NFJj&#10;c/R4o6TV9vdH34M90hq1lPQ4j9i4X2uwnBL5XSHhv2ZFgW59FIrJWY6CPdZUxxq17q40kibD7WNY&#10;vAZ7L3fXxuruBVfHIkRFFSiGsQeKjMKVH/YELh/GF4tohkNrwN+ppWHB+a4Dz9sXsGbkuccJude7&#10;2YXZO6YPtuGl0ou1142IY3CoK/YjCDjwsTPjcgob5ViOVocVOv8DAAD//wMAUEsDBBQABgAIAAAA&#10;IQBvZzlu4gAAAAoBAAAPAAAAZHJzL2Rvd25yZXYueG1sTI/LTsMwEEX3SPyDNUhsUOuENg+FOFVV&#10;iRVSEYUF3bmxiSPicRQ7rfl7hhVdjubo3nPrTbQDO+vJ9w4FpMsEmMbWqR47AR/vz4sSmA8SlRwc&#10;agE/2sOmub2pZaXcBd/0+RA6RiHoKynAhDBWnPvWaCv90o0a6fflJisDnVPH1SQvFG4H/pgkObey&#10;R2owctQ7o9vvw2wF+Ae7O+6TfXHMhs+Cv84xbl+MEPd3cfsELOgY/mH40yd1aMjp5GZUng0CslW6&#10;JlTAIs0LYESU2YrWnQSs8xJ4U/PrCc0vAAAA//8DAFBLAQItABQABgAIAAAAIQC2gziS/gAAAOEB&#10;AAATAAAAAAAAAAAAAAAAAAAAAABbQ29udGVudF9UeXBlc10ueG1sUEsBAi0AFAAGAAgAAAAhADj9&#10;If/WAAAAlAEAAAsAAAAAAAAAAAAAAAAALwEAAF9yZWxzLy5yZWxzUEsBAi0AFAAGAAgAAAAhAKpB&#10;9Sm5AgAAigUAAA4AAAAAAAAAAAAAAAAALgIAAGRycy9lMm9Eb2MueG1sUEsBAi0AFAAGAAgAAAAh&#10;AG9nOW7iAAAACgEAAA8AAAAAAAAAAAAAAAAAEwUAAGRycy9kb3ducmV2LnhtbFBLBQYAAAAABAAE&#10;APMAAAAiBgAAAAA=&#10;" fillcolor="#e7e6e6" strokecolor="#44546a" strokeweight="1pt">
                <v:stroke joinstyle="miter"/>
                <v:shadow on="t" color="black" opacity="26214f" origin="-.5,-.5" offset=".74836mm,.74836mm"/>
                <v:textbox>
                  <w:txbxContent>
                    <w:p w14:paraId="39A0F1AA" w14:textId="77777777" w:rsidR="005440DA" w:rsidRPr="00010018" w:rsidRDefault="005440DA" w:rsidP="00633E09">
                      <w:pPr>
                        <w:jc w:val="center"/>
                      </w:pPr>
                      <w:r w:rsidRPr="00010018">
                        <w:t xml:space="preserve">A gift is received </w:t>
                      </w:r>
                    </w:p>
                  </w:txbxContent>
                </v:textbox>
                <w10:wrap anchorx="margin"/>
              </v:roundrect>
            </w:pict>
          </mc:Fallback>
        </mc:AlternateContent>
      </w:r>
    </w:p>
    <w:p w14:paraId="30F41477" w14:textId="7777777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p>
    <w:p w14:paraId="1EC1E74F" w14:textId="7777777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75648" behindDoc="0" locked="0" layoutInCell="1" allowOverlap="1" wp14:anchorId="07E9E1FC" wp14:editId="328F3CF1">
                <wp:simplePos x="0" y="0"/>
                <wp:positionH relativeFrom="margin">
                  <wp:posOffset>2831465</wp:posOffset>
                </wp:positionH>
                <wp:positionV relativeFrom="paragraph">
                  <wp:posOffset>135255</wp:posOffset>
                </wp:positionV>
                <wp:extent cx="3122930" cy="617220"/>
                <wp:effectExtent l="38100" t="38100" r="115570" b="106680"/>
                <wp:wrapNone/>
                <wp:docPr id="38" name="Rounded Rectangle 38"/>
                <wp:cNvGraphicFramePr/>
                <a:graphic xmlns:a="http://schemas.openxmlformats.org/drawingml/2006/main">
                  <a:graphicData uri="http://schemas.microsoft.com/office/word/2010/wordprocessingShape">
                    <wps:wsp>
                      <wps:cNvSpPr/>
                      <wps:spPr>
                        <a:xfrm>
                          <a:off x="0" y="0"/>
                          <a:ext cx="3122930" cy="617220"/>
                        </a:xfrm>
                        <a:prstGeom prst="roundRect">
                          <a:avLst/>
                        </a:prstGeom>
                        <a:solidFill>
                          <a:srgbClr val="E7E6E6"/>
                        </a:solidFill>
                        <a:ln w="12700" cap="flat" cmpd="sng" algn="ctr">
                          <a:solidFill>
                            <a:srgbClr val="44546A"/>
                          </a:solidFill>
                          <a:prstDash val="solid"/>
                          <a:miter lim="800000"/>
                        </a:ln>
                        <a:effectLst>
                          <a:outerShdw blurRad="50800" dist="38100" dir="2700000" algn="tl" rotWithShape="0">
                            <a:prstClr val="black">
                              <a:alpha val="40000"/>
                            </a:prstClr>
                          </a:outerShdw>
                        </a:effectLst>
                      </wps:spPr>
                      <wps:txbx>
                        <w:txbxContent>
                          <w:p w14:paraId="6E63C9BE" w14:textId="77777777" w:rsidR="005440DA" w:rsidRPr="00010018" w:rsidRDefault="005440DA" w:rsidP="00633E09">
                            <w:pPr>
                              <w:jc w:val="center"/>
                            </w:pPr>
                            <w:r w:rsidRPr="00010018">
                              <w:t>Is it for the health board as a whole?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E9E1FC" id="Rounded Rectangle 38" o:spid="_x0000_s1040" style="position:absolute;margin-left:222.95pt;margin-top:10.65pt;width:245.9pt;height:48.6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n3OvAIAAIoFAAAOAAAAZHJzL2Uyb0RvYy54bWysVMlu2zAQvRfoPxC8N1qi2IkROTCyFAWC&#10;JohT5ExRlEWUW0nKUvr1HVLykjSnoj7QHHE48+bN41xeDVKgLbOOa1Xi7CTFiCmqa642Jf7xfPfl&#10;HCPniaqJ0IqV+JU5fLX8/OmyNwuW61aLmlkEQZRb9KbErfdmkSSOtkwSd6INU3DYaCuJB9NuktqS&#10;HqJLkeRpOkt6bWtjNWXOwdeb8RAvY/ymYdQ/NI1jHokSAzYfVxvXKqzJ8pIsNpaYltMJBvkHFJJw&#10;BUn3oW6IJ6iz/K9QklOrnW78CdUy0U3DKYs1QDVZ+q6adUsMi7UAOc7saXL/Lyz9vl2bRws09MYt&#10;HGxDFUNjZfgHfGiIZL3uyWKDRxQ+nmZ5fnEKnFI4m2XzPI9sJofbxjr/lWmJwqbEVneqfoKORKLI&#10;9t55SAv+O7+Q0WnB6zsuRDTsproWFm0JdO92fju7nYWGwZU3bkKhHrSXz9OAhoCKGkE8bKWpS+zU&#10;BiMiNiBP6m3M/ea2O05SFGfFbPVRkgDyhrh2BBMjjOKR3IOCBZclPk/Db7otVCiBRQ1CqZHODlzX&#10;bd2jSnT2iQC6sxQuYVTzwNDpeTYaINBQTQg2QfcCI6v9C/dtVEVoRwgZYO0pqgShP0d2hWnJCLWI&#10;YQ5Mg3ekUO/AROsIZ3JQQtj5oRoQB6hZESoLnypdvz7agCdqwxl6xwHHPXH+kVh4PwAbZoJ/gKUR&#10;Gpqjpx1Grba/P/oe/EHWcIpRD+8RGverI5ZhJL4pEPxFVhQQ1kejOJuD2pA9PqmOT1QnrzWIJoPp&#10;Y2jcBn8vdtvGavkCo2MVssIRURRyjxKZjGs/zgkYPpStVtENHq0h/l6tDQ3Bdx14Hl6INZPOPbyQ&#10;73r3dsnindJH33BT6VXndcPjMzjwCv0IBjz42JlpOIWJcmxHr8MIXf4BAAD//wMAUEsDBBQABgAI&#10;AAAAIQB6Jbbk4QAAAAoBAAAPAAAAZHJzL2Rvd25yZXYueG1sTI/BTsMwEETvSPyDtUhcEHXSNqQN&#10;caqqEiekIgoHenNjE0fY6yh2WvP3LCc4ruZp5m29Sc6ysx5D71FAPsuAaWy96rET8P72dL8CFqJE&#10;Ja1HLeBbB9g011e1rJS/4Ks+H2LHqARDJQWYGIeK89Aa7WSY+UEjZZ9+dDLSOXZcjfJC5c7yeZY9&#10;cCd7pAUjB70zuv06TE5AuHO74z7bl8fCfpT8ZUpp+2yEuL1J20dgUaf4B8OvPqlDQ04nP6EKzApY&#10;Los1oQLm+QIYAetFWQI7EZmvCuBNzf+/0PwAAAD//wMAUEsBAi0AFAAGAAgAAAAhALaDOJL+AAAA&#10;4QEAABMAAAAAAAAAAAAAAAAAAAAAAFtDb250ZW50X1R5cGVzXS54bWxQSwECLQAUAAYACAAAACEA&#10;OP0h/9YAAACUAQAACwAAAAAAAAAAAAAAAAAvAQAAX3JlbHMvLnJlbHNQSwECLQAUAAYACAAAACEA&#10;cgJ9zrwCAACKBQAADgAAAAAAAAAAAAAAAAAuAgAAZHJzL2Uyb0RvYy54bWxQSwECLQAUAAYACAAA&#10;ACEAeiW25OEAAAAKAQAADwAAAAAAAAAAAAAAAAAWBQAAZHJzL2Rvd25yZXYueG1sUEsFBgAAAAAE&#10;AAQA8wAAACQGAAAAAA==&#10;" fillcolor="#e7e6e6" strokecolor="#44546a" strokeweight="1pt">
                <v:stroke joinstyle="miter"/>
                <v:shadow on="t" color="black" opacity="26214f" origin="-.5,-.5" offset=".74836mm,.74836mm"/>
                <v:textbox>
                  <w:txbxContent>
                    <w:p w14:paraId="6E63C9BE" w14:textId="77777777" w:rsidR="005440DA" w:rsidRPr="00010018" w:rsidRDefault="005440DA" w:rsidP="00633E09">
                      <w:pPr>
                        <w:jc w:val="center"/>
                      </w:pPr>
                      <w:r w:rsidRPr="00010018">
                        <w:t>Is it for the health board as a whole?</w:t>
                      </w:r>
                    </w:p>
                  </w:txbxContent>
                </v:textbox>
                <w10:wrap anchorx="margin"/>
              </v:roundrect>
            </w:pict>
          </mc:Fallback>
        </mc:AlternateContent>
      </w:r>
    </w:p>
    <w:p w14:paraId="0FD37F85" w14:textId="77777777" w:rsidR="00633E09" w:rsidRPr="00633E09" w:rsidRDefault="00633E09" w:rsidP="00633E09">
      <w:pPr>
        <w:spacing w:after="160" w:line="259" w:lineRule="auto"/>
        <w:jc w:val="left"/>
        <w:rPr>
          <w:rFonts w:asciiTheme="minorHAnsi" w:eastAsiaTheme="minorHAnsi" w:hAnsiTheme="minorHAnsi" w:cstheme="minorBidi"/>
          <w:kern w:val="0"/>
          <w:sz w:val="22"/>
          <w:szCs w:val="22"/>
          <w:lang w:eastAsia="en-US"/>
        </w:rPr>
      </w:pPr>
    </w:p>
    <w:p w14:paraId="1FE5DB1F" w14:textId="3D281D30" w:rsidR="00633E09" w:rsidRPr="00633E09" w:rsidRDefault="004C4550" w:rsidP="00633E09">
      <w:pPr>
        <w:spacing w:after="160" w:line="259" w:lineRule="auto"/>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704320" behindDoc="0" locked="0" layoutInCell="1" allowOverlap="1" wp14:anchorId="1152FDF4" wp14:editId="6436A806">
                <wp:simplePos x="0" y="0"/>
                <wp:positionH relativeFrom="margin">
                  <wp:posOffset>6546215</wp:posOffset>
                </wp:positionH>
                <wp:positionV relativeFrom="paragraph">
                  <wp:posOffset>1760855</wp:posOffset>
                </wp:positionV>
                <wp:extent cx="2447925" cy="876300"/>
                <wp:effectExtent l="0" t="0" r="28575" b="19050"/>
                <wp:wrapNone/>
                <wp:docPr id="83" name="Rounded Rectangle 83"/>
                <wp:cNvGraphicFramePr/>
                <a:graphic xmlns:a="http://schemas.openxmlformats.org/drawingml/2006/main">
                  <a:graphicData uri="http://schemas.microsoft.com/office/word/2010/wordprocessingShape">
                    <wps:wsp>
                      <wps:cNvSpPr/>
                      <wps:spPr>
                        <a:xfrm>
                          <a:off x="0" y="0"/>
                          <a:ext cx="2447925" cy="876300"/>
                        </a:xfrm>
                        <a:prstGeom prst="roundRect">
                          <a:avLst/>
                        </a:prstGeom>
                        <a:solidFill>
                          <a:srgbClr val="E7E6E6"/>
                        </a:solidFill>
                        <a:ln w="12700" cap="flat" cmpd="sng" algn="ctr">
                          <a:solidFill>
                            <a:srgbClr val="44546A"/>
                          </a:solidFill>
                          <a:prstDash val="solid"/>
                          <a:miter lim="800000"/>
                        </a:ln>
                        <a:effectLst/>
                      </wps:spPr>
                      <wps:txbx>
                        <w:txbxContent>
                          <w:p w14:paraId="2B37D864" w14:textId="77777777" w:rsidR="005440DA" w:rsidRPr="00010018" w:rsidRDefault="005440DA" w:rsidP="00633E09">
                            <w:pPr>
                              <w:jc w:val="center"/>
                            </w:pPr>
                            <w:r w:rsidRPr="00010018">
                              <w:t>Gift can be accepted at manager’s discretion but reported via gifts form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152FDF4" id="Rounded Rectangle 83" o:spid="_x0000_s1041" style="position:absolute;margin-left:515.45pt;margin-top:138.65pt;width:192.75pt;height:69pt;z-index:251704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YKt7bAIAAOMEAAAOAAAAZHJzL2Uyb0RvYy54bWysVEtPGzEQvlfqf7B8L5ukmwQiNijiUVVC&#10;EBUqzo7Xzlryq2Mnu/TXd+xdSKCcqubgzHjen7/Z84vOaLIXEJSzFR2fjCgRlrta2W1Ffz7efDml&#10;JERma6adFRV9FoFeLD9/Om/9Qkxc43QtgGASGxatr2gTo18UReCNMCycOC8sGqUDwyKqsC1qYC1m&#10;N7qYjEazonVQe3BchIC3V72RLnN+KQWP91IGEYmuKPYW8wn53KSzWJ6zxRaYbxQf2mD/0IVhymLR&#10;11RXLDKyA/VXKqM4uOBkPOHOFE5KxUWeAacZj95N89AwL/IsCE7wrzCF/5eW3+0f/BoQhtaHRUAx&#10;TdFJMOkf+yNdBuv5FSzRRcLxclKW87PJlBKOttP57Osoo1kcoj2E+E04Q5JQUXA7W//AF8lAsf1t&#10;iFgW/V/8UsXgtKpvlNZZge3mUgPZM3y96/n17HqWHgxD3rhpS1rk3mSOHRDOkEVSs4ii8XVFg91S&#10;wvQW6ckj5NpvosNxkbKclrPVR0VSk1csNH0zOUNPHqMiMlgrgyiM0m+I1jaNIDIHh1EPECcpdpuO&#10;KOxwPE0h6Wrj6uc1EHA9T4PnNwrr3rIQ1wyQmDggLlu8x0Nqh1O7QaKkcfD7o/vkj3xBKyUtEh0R&#10;+bVjICjR3y0y6WxclmkzslJO5xNU4NiyObbYnbl0+BpjXGvPs5j8o34RJTjzhDu5SlXRxCzH2j32&#10;g3IZ+wXEreZitcpuuA2exVv74HlKnqBLiD92Twz8QKCI1LtzL0vBFu8o1PumSOtWu+ikyvw64IrM&#10;SQpuUubQsPVpVY/17HX4Ni3/AAAA//8DAFBLAwQUAAYACAAAACEAdZZvvuMAAAANAQAADwAAAGRy&#10;cy9kb3ducmV2LnhtbEyPwU7DMBBE70j8g7VIXBB10oS2hDgVBVVFcKIgcXXiJQ6J1yF20/D3uCc4&#10;jvZp5m2+nkzHRhxcY0lAPIuAIVVWNVQLeH/bXq+AOS9Jyc4SCvhBB+vi/CyXmbJHesVx72sWSshl&#10;UoD2vs84d5VGI93M9kjh9mkHI32IQ83VII+h3HR8HkULbmRDYUHLHh80Vu3+YARcrb5f2nGnnx4/&#10;ntttWX9tpG03QlxeTPd3wDxO/g+Gk35QhyI4lfZAyrEu5CiJbgMrYL5cJsBOSBovUmClgDS+SYAX&#10;Of//RfELAAD//wMAUEsBAi0AFAAGAAgAAAAhALaDOJL+AAAA4QEAABMAAAAAAAAAAAAAAAAAAAAA&#10;AFtDb250ZW50X1R5cGVzXS54bWxQSwECLQAUAAYACAAAACEAOP0h/9YAAACUAQAACwAAAAAAAAAA&#10;AAAAAAAvAQAAX3JlbHMvLnJlbHNQSwECLQAUAAYACAAAACEAM2Cre2wCAADjBAAADgAAAAAAAAAA&#10;AAAAAAAuAgAAZHJzL2Uyb0RvYy54bWxQSwECLQAUAAYACAAAACEAdZZvvuMAAAANAQAADwAAAAAA&#10;AAAAAAAAAADGBAAAZHJzL2Rvd25yZXYueG1sUEsFBgAAAAAEAAQA8wAAANYFAAAAAA==&#10;" fillcolor="#e7e6e6" strokecolor="#44546a" strokeweight="1pt">
                <v:stroke joinstyle="miter"/>
                <v:textbox>
                  <w:txbxContent>
                    <w:p w14:paraId="2B37D864" w14:textId="77777777" w:rsidR="005440DA" w:rsidRPr="00010018" w:rsidRDefault="005440DA" w:rsidP="00633E09">
                      <w:pPr>
                        <w:jc w:val="center"/>
                      </w:pPr>
                      <w:r w:rsidRPr="00010018">
                        <w:t>Gift can be accepted at manager’s discretion but reported via gifts form</w:t>
                      </w:r>
                    </w:p>
                  </w:txbxContent>
                </v:textbox>
                <w10:wrap anchorx="margin"/>
              </v:roundrect>
            </w:pict>
          </mc:Fallback>
        </mc:AlternateContent>
      </w:r>
      <w:r w:rsidR="00633E09"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7152" behindDoc="0" locked="0" layoutInCell="1" allowOverlap="1" wp14:anchorId="3C21AC76" wp14:editId="72E20C92">
                <wp:simplePos x="0" y="0"/>
                <wp:positionH relativeFrom="margin">
                  <wp:posOffset>4762500</wp:posOffset>
                </wp:positionH>
                <wp:positionV relativeFrom="paragraph">
                  <wp:posOffset>665480</wp:posOffset>
                </wp:positionV>
                <wp:extent cx="1171575" cy="895350"/>
                <wp:effectExtent l="0" t="0" r="28575" b="19050"/>
                <wp:wrapNone/>
                <wp:docPr id="74" name="Rounded Rectangle 74"/>
                <wp:cNvGraphicFramePr/>
                <a:graphic xmlns:a="http://schemas.openxmlformats.org/drawingml/2006/main">
                  <a:graphicData uri="http://schemas.microsoft.com/office/word/2010/wordprocessingShape">
                    <wps:wsp>
                      <wps:cNvSpPr/>
                      <wps:spPr>
                        <a:xfrm>
                          <a:off x="0" y="0"/>
                          <a:ext cx="1171575" cy="895350"/>
                        </a:xfrm>
                        <a:prstGeom prst="roundRect">
                          <a:avLst/>
                        </a:prstGeom>
                        <a:solidFill>
                          <a:srgbClr val="E7E6E6"/>
                        </a:solidFill>
                        <a:ln w="12700" cap="flat" cmpd="sng" algn="ctr">
                          <a:solidFill>
                            <a:srgbClr val="44546A"/>
                          </a:solidFill>
                          <a:prstDash val="solid"/>
                          <a:miter lim="800000"/>
                        </a:ln>
                        <a:effectLst/>
                      </wps:spPr>
                      <wps:txbx>
                        <w:txbxContent>
                          <w:p w14:paraId="053F66B4" w14:textId="77777777" w:rsidR="005440DA" w:rsidRPr="00010018" w:rsidRDefault="005440DA" w:rsidP="00633E09">
                            <w:pPr>
                              <w:jc w:val="center"/>
                            </w:pPr>
                            <w:r w:rsidRPr="00010018">
                              <w:t xml:space="preserve">Gift must be declined </w:t>
                            </w:r>
                            <w:r>
                              <w:t>and</w:t>
                            </w:r>
                            <w:r w:rsidRPr="00010018">
                              <w:t xml:space="preserve"> reported via gifts form</w:t>
                            </w:r>
                          </w:p>
                          <w:p w14:paraId="6C53B16C" w14:textId="77777777" w:rsidR="005440DA" w:rsidRPr="00010018" w:rsidRDefault="005440DA" w:rsidP="00633E0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21AC76" id="Rounded Rectangle 74" o:spid="_x0000_s1042" style="position:absolute;margin-left:375pt;margin-top:52.4pt;width:92.25pt;height:70.5pt;z-index:2516971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BpbbAIAAOMEAAAOAAAAZHJzL2Uyb0RvYy54bWysVMlu2zAQvRfoPxC8N7JcL4kROTCyFAWC&#10;xGhS5ExTpEWAW4e0pfTrO6SU2ElzKuoDPcPZH9/o/KIzmuwFBOVsRcuTESXCclcru63oz8ebL6eU&#10;hMhszbSzoqLPItCL5edP561fiLFrnK4FEExiw6L1FW1i9IuiCLwRhoUT54VFo3RgWEQVtkUNrMXs&#10;Rhfj0WhWtA5qD46LEPD2qjfSZc4vpeDxXsogItEVxd5iPiGfm3QWy3O22ALzjeJDG+wfujBMWSz6&#10;muqKRUZ2oP5KZRQHF5yMJ9yZwkmpuMgz4DTl6N00Dw3zIs+C4AT/ClP4f2n53f7BrwFhaH1YBBTT&#10;FJ0Ek/6xP9JlsJ5fwRJdJBwvy3JeTudTSjjaTs+mX6cZzeIQ7SHEb8IZkoSKgtvZ+ge+SAaK7W9D&#10;xLLo/+KXKganVX2jtM4KbDeXGsie4etdz69n17P0YBjyxk1b0mI/4/kIX5gzZJHULKJofF3RYLeU&#10;ML1FevIIufab6HBcZDKZTmarj4qkJq9YaPpmcoaePEZFZLBWBlEYpd8QrW0aQWQODqMeIE5S7DYd&#10;UdhhmadKVxtXP6+BgOt5Gjy/UVj3loW4ZoDExAFx2eI9HlI7nNoNEiWNg98f3Sd/5AtaKWmR6IjI&#10;rx0DQYn+bpFJZ+VkkjYjK5PpfIwKHFs2xxa7M5cOX6PEtfY8i8k/6hdRgjNPuJOrVBVNzHKs3WM/&#10;KJexX0Dcai5Wq+yG2+BZvLUPnqfkCbqE+GP3xMAPBIpIvTv3shRs8Y5CvW+KtG61i06qzK8Drsic&#10;pOAmZQ4NW59W9VjPXodv0/IPAAAA//8DAFBLAwQUAAYACAAAACEASYHV5+EAAAALAQAADwAAAGRy&#10;cy9kb3ducmV2LnhtbEyPwU7DMBBE70j8g7VIXBC1KQmEEKeioKoIThQkrk5s4pB4HWI3DX/PcoLj&#10;akaz7xWr2fVsMmNoPUq4WAhgBmuvW2wkvL1uzjNgISrUqvdoJHybAKvy+KhQufYHfDHTLjaMRjDk&#10;SoKNccg5D7U1ToWFHwxS9uFHpyKdY8P1qA407nq+FOKKO9UifbBqMPfW1N1u7yScZV/P3bS1jw/v&#10;T92maj7XyndrKU9P5rtbYNHM8a8Mv/iEDiUxVX6POrBewnUqyCVSIBJyoMbNZZICqyQskzQDXhb8&#10;v0P5AwAA//8DAFBLAQItABQABgAIAAAAIQC2gziS/gAAAOEBAAATAAAAAAAAAAAAAAAAAAAAAABb&#10;Q29udGVudF9UeXBlc10ueG1sUEsBAi0AFAAGAAgAAAAhADj9If/WAAAAlAEAAAsAAAAAAAAAAAAA&#10;AAAALwEAAF9yZWxzLy5yZWxzUEsBAi0AFAAGAAgAAAAhAAuIGltsAgAA4wQAAA4AAAAAAAAAAAAA&#10;AAAALgIAAGRycy9lMm9Eb2MueG1sUEsBAi0AFAAGAAgAAAAhAEmB1efhAAAACwEAAA8AAAAAAAAA&#10;AAAAAAAAxgQAAGRycy9kb3ducmV2LnhtbFBLBQYAAAAABAAEAPMAAADUBQAAAAA=&#10;" fillcolor="#e7e6e6" strokecolor="#44546a" strokeweight="1pt">
                <v:stroke joinstyle="miter"/>
                <v:textbox>
                  <w:txbxContent>
                    <w:p w14:paraId="053F66B4" w14:textId="77777777" w:rsidR="005440DA" w:rsidRPr="00010018" w:rsidRDefault="005440DA" w:rsidP="00633E09">
                      <w:pPr>
                        <w:jc w:val="center"/>
                      </w:pPr>
                      <w:r w:rsidRPr="00010018">
                        <w:t xml:space="preserve">Gift must be declined </w:t>
                      </w:r>
                      <w:r>
                        <w:t>and</w:t>
                      </w:r>
                      <w:r w:rsidRPr="00010018">
                        <w:t xml:space="preserve"> reported via gifts form</w:t>
                      </w:r>
                    </w:p>
                    <w:p w14:paraId="6C53B16C" w14:textId="77777777" w:rsidR="005440DA" w:rsidRPr="00010018" w:rsidRDefault="005440DA" w:rsidP="00633E09">
                      <w:pPr>
                        <w:jc w:val="center"/>
                      </w:pPr>
                    </w:p>
                  </w:txbxContent>
                </v:textbox>
                <w10:wrap anchorx="margin"/>
              </v:roundrect>
            </w:pict>
          </mc:Fallback>
        </mc:AlternateContent>
      </w:r>
      <w:r w:rsidR="00633E09" w:rsidRPr="00633E09">
        <w:rPr>
          <w:rFonts w:asciiTheme="minorHAnsi" w:eastAsiaTheme="minorHAnsi" w:hAnsiTheme="minorHAnsi" w:cstheme="minorBidi"/>
          <w:noProof/>
          <w:kern w:val="0"/>
          <w:sz w:val="22"/>
          <w:szCs w:val="22"/>
        </w:rPr>
        <mc:AlternateContent>
          <mc:Choice Requires="wps">
            <w:drawing>
              <wp:anchor distT="0" distB="0" distL="114300" distR="114300" simplePos="0" relativeHeight="251696128" behindDoc="0" locked="0" layoutInCell="1" allowOverlap="1" wp14:anchorId="5FC3804B" wp14:editId="46F49D1E">
                <wp:simplePos x="0" y="0"/>
                <wp:positionH relativeFrom="margin">
                  <wp:posOffset>-457200</wp:posOffset>
                </wp:positionH>
                <wp:positionV relativeFrom="paragraph">
                  <wp:posOffset>2246630</wp:posOffset>
                </wp:positionV>
                <wp:extent cx="2809875" cy="704850"/>
                <wp:effectExtent l="0" t="0" r="28575" b="19050"/>
                <wp:wrapNone/>
                <wp:docPr id="73" name="Rounded Rectangle 73"/>
                <wp:cNvGraphicFramePr/>
                <a:graphic xmlns:a="http://schemas.openxmlformats.org/drawingml/2006/main">
                  <a:graphicData uri="http://schemas.microsoft.com/office/word/2010/wordprocessingShape">
                    <wps:wsp>
                      <wps:cNvSpPr/>
                      <wps:spPr>
                        <a:xfrm>
                          <a:off x="0" y="0"/>
                          <a:ext cx="2809875" cy="704850"/>
                        </a:xfrm>
                        <a:prstGeom prst="roundRect">
                          <a:avLst/>
                        </a:prstGeom>
                        <a:solidFill>
                          <a:srgbClr val="E7E6E6"/>
                        </a:solidFill>
                        <a:ln w="12700" cap="flat" cmpd="sng" algn="ctr">
                          <a:solidFill>
                            <a:srgbClr val="44546A"/>
                          </a:solidFill>
                          <a:prstDash val="solid"/>
                          <a:miter lim="800000"/>
                        </a:ln>
                        <a:effectLst/>
                      </wps:spPr>
                      <wps:txbx>
                        <w:txbxContent>
                          <w:p w14:paraId="2F820CF5" w14:textId="77777777" w:rsidR="005440DA" w:rsidRPr="00010018" w:rsidRDefault="005440DA" w:rsidP="00633E09">
                            <w:pPr>
                              <w:jc w:val="center"/>
                              <w:rPr>
                                <w:rFonts w:cstheme="minorHAnsi"/>
                              </w:rPr>
                            </w:pPr>
                            <w:r w:rsidRPr="00010018">
                              <w:t>Send to fundraising team for future</w:t>
                            </w:r>
                            <w:r w:rsidRPr="00010018">
                              <w:rPr>
                                <w:rFonts w:cstheme="minorHAnsi"/>
                              </w:rPr>
                              <w:t xml:space="preserve"> events/raffles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C3804B" id="Rounded Rectangle 73" o:spid="_x0000_s1043" style="position:absolute;margin-left:-36pt;margin-top:176.9pt;width:221.25pt;height:55.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7E4bQIAAOMEAAAOAAAAZHJzL2Uyb0RvYy54bWysVFtP2zAUfp+0/2D5fSSt0gsVKapamCYh&#10;QMDEs+s4jSXbx7PdJuzX79gJtDCepvXBPcfn/vk7ubjstCIH4bwEU9LRWU6JMBwqaXYl/fl0/W1O&#10;iQ/MVEyBESV9EZ5eLr9+uWjtQoyhAVUJRzCJ8YvWlrQJwS6yzPNGaObPwAqDxhqcZgFVt8sqx1rM&#10;rlU2zvNp1oKrrAMuvMfbTW+ky5S/rgUPd3XtRSCqpNhbSKdL5zae2fKCLXaO2UbyoQ32D11oJg0W&#10;fUu1YYGRvZN/pdKSO/BQhzMOOoO6llykGXCaUf5hmseGWZFmQXC8fYPJ/7+0/PbwaO8dwtBav/Ao&#10;xim62un4j/2RLoH18gaW6ALheDme5+fz2YQSjrZZXswnCc3sGG2dD98FaBKFkjrYm+oBXyQBxQ43&#10;PmBZ9H/1ixU9KFldS6WS4nbbtXLkwPD1rmZX06tpfDAMeeemDGmRe+NZji/MGbKoViygqG1VUm92&#10;lDC1Q3ry4FLtd9H+tEhRTIrp6rMisckN803fTMrQk0fLgAxWUpd0nsffEK1MHEEkDg6jHiGOUui2&#10;HZHY4WgWQ+LVFqqXe0cc9Dz1ll9LrHvDfLhnDomJA+KyhTs8agU4NQwSJQ2435/dR3/kC1opaZHo&#10;iMivPXOCEvXDIJPOR0URNyMpxWQ2RsWdWranFrPXa8DXGOFaW57E6B/Uq1g70M+4k6tYFU3McKzd&#10;Yz8o69AvIG41F6tVcsNtsCzcmEfLY/IIXUT8qXtmzg4ECki9W3hdCrb4QKHeN0YaWO0D1DLx64gr&#10;MicquEmJQ8PWx1U91ZPX8du0/AMAAP//AwBQSwMEFAAGAAgAAAAhAPBC7rHjAAAACwEAAA8AAABk&#10;cnMvZG93bnJldi54bWxMj8tOwzAQRfdI/IM1SGxQ69D0EYU4FQVVIFhRkNg68ZCExOMQu2n4e4YV&#10;LEdzde852XaynRhx8I0jBdfzCARS6UxDlYK31/0sAeGDJqM7R6jgGz1s8/OzTKfGnegFx0OoBJeQ&#10;T7WCOoQ+ldKXNVrt565H4t+HG6wOfA6VNIM+cbnt5CKK1tLqhnih1j3e1Vi2h6NVcJV8PbfjQ/14&#10;//7U7ovqc6ddu1Pq8mK6vQERcAp/YfjFZ3TImalwRzJedApmmwW7BAXxKmYHTsSbaAWiULBcLxOQ&#10;eSb/O+Q/AAAA//8DAFBLAQItABQABgAIAAAAIQC2gziS/gAAAOEBAAATAAAAAAAAAAAAAAAAAAAA&#10;AABbQ29udGVudF9UeXBlc10ueG1sUEsBAi0AFAAGAAgAAAAhADj9If/WAAAAlAEAAAsAAAAAAAAA&#10;AAAAAAAALwEAAF9yZWxzLy5yZWxzUEsBAi0AFAAGAAgAAAAhAG+7sThtAgAA4wQAAA4AAAAAAAAA&#10;AAAAAAAALgIAAGRycy9lMm9Eb2MueG1sUEsBAi0AFAAGAAgAAAAhAPBC7rHjAAAACwEAAA8AAAAA&#10;AAAAAAAAAAAAxwQAAGRycy9kb3ducmV2LnhtbFBLBQYAAAAABAAEAPMAAADXBQAAAAA=&#10;" fillcolor="#e7e6e6" strokecolor="#44546a" strokeweight="1pt">
                <v:stroke joinstyle="miter"/>
                <v:textbox>
                  <w:txbxContent>
                    <w:p w14:paraId="2F820CF5" w14:textId="77777777" w:rsidR="005440DA" w:rsidRPr="00010018" w:rsidRDefault="005440DA" w:rsidP="00633E09">
                      <w:pPr>
                        <w:jc w:val="center"/>
                        <w:rPr>
                          <w:rFonts w:cstheme="minorHAnsi"/>
                        </w:rPr>
                      </w:pPr>
                      <w:r w:rsidRPr="00010018">
                        <w:t>Send to fundraising team for future</w:t>
                      </w:r>
                      <w:r w:rsidRPr="00010018">
                        <w:rPr>
                          <w:rFonts w:cstheme="minorHAnsi"/>
                        </w:rPr>
                        <w:t xml:space="preserve"> events/raffles</w:t>
                      </w:r>
                    </w:p>
                  </w:txbxContent>
                </v:textbox>
                <w10:wrap anchorx="margin"/>
              </v:roundrect>
            </w:pict>
          </mc:Fallback>
        </mc:AlternateContent>
      </w:r>
      <w:r w:rsidR="00633E09" w:rsidRPr="00633E09">
        <w:rPr>
          <w:rFonts w:asciiTheme="minorHAnsi" w:eastAsiaTheme="minorHAnsi" w:hAnsiTheme="minorHAnsi" w:cstheme="minorBidi"/>
          <w:kern w:val="0"/>
          <w:sz w:val="22"/>
          <w:szCs w:val="22"/>
          <w:lang w:eastAsia="en-US"/>
        </w:rPr>
        <w:br w:type="page"/>
      </w:r>
    </w:p>
    <w:tbl>
      <w:tblPr>
        <w:tblStyle w:val="TableGrid1"/>
        <w:tblW w:w="15168" w:type="dxa"/>
        <w:tblInd w:w="-709" w:type="dxa"/>
        <w:tblLook w:val="04A0" w:firstRow="1" w:lastRow="0" w:firstColumn="1" w:lastColumn="0" w:noHBand="0" w:noVBand="1"/>
      </w:tblPr>
      <w:tblGrid>
        <w:gridCol w:w="6805"/>
        <w:gridCol w:w="2268"/>
        <w:gridCol w:w="6095"/>
      </w:tblGrid>
      <w:tr w:rsidR="00633E09" w:rsidRPr="00633E09" w14:paraId="2964E47D" w14:textId="77777777" w:rsidTr="00D41B7C">
        <w:tc>
          <w:tcPr>
            <w:tcW w:w="6805" w:type="dxa"/>
            <w:tcBorders>
              <w:top w:val="nil"/>
              <w:left w:val="nil"/>
            </w:tcBorders>
          </w:tcPr>
          <w:p w14:paraId="5013E976" w14:textId="77777777" w:rsidR="00633E09" w:rsidRPr="00633E09" w:rsidRDefault="00633E09" w:rsidP="00633E09">
            <w:pPr>
              <w:jc w:val="left"/>
              <w:rPr>
                <w:rFonts w:asciiTheme="minorHAnsi" w:eastAsiaTheme="minorHAnsi" w:hAnsiTheme="minorHAnsi" w:cstheme="minorBidi"/>
                <w:kern w:val="0"/>
                <w:sz w:val="22"/>
                <w:szCs w:val="22"/>
                <w:lang w:eastAsia="en-US"/>
              </w:rPr>
            </w:pPr>
          </w:p>
          <w:p w14:paraId="26F02C5C"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shd w:val="clear" w:color="auto" w:fill="44546A" w:themeFill="text2"/>
          </w:tcPr>
          <w:p w14:paraId="66E28CC0" w14:textId="77777777" w:rsidR="00633E09" w:rsidRPr="00633E09" w:rsidRDefault="00633E09" w:rsidP="00633E09">
            <w:pPr>
              <w:jc w:val="center"/>
              <w:rPr>
                <w:rFonts w:asciiTheme="minorHAnsi" w:eastAsiaTheme="minorHAnsi" w:hAnsiTheme="minorHAnsi" w:cstheme="minorBidi"/>
                <w:color w:val="FFFFFF" w:themeColor="background1"/>
                <w:kern w:val="0"/>
                <w:sz w:val="22"/>
                <w:szCs w:val="22"/>
                <w:lang w:eastAsia="en-US"/>
              </w:rPr>
            </w:pPr>
            <w:r w:rsidRPr="00633E09">
              <w:rPr>
                <w:rFonts w:asciiTheme="minorHAnsi" w:eastAsiaTheme="minorHAnsi" w:hAnsiTheme="minorHAnsi" w:cstheme="minorBidi"/>
                <w:color w:val="FFFFFF" w:themeColor="background1"/>
                <w:kern w:val="0"/>
                <w:sz w:val="22"/>
                <w:szCs w:val="22"/>
                <w:lang w:eastAsia="en-US"/>
              </w:rPr>
              <w:t>Yes/No</w:t>
            </w:r>
          </w:p>
        </w:tc>
        <w:tc>
          <w:tcPr>
            <w:tcW w:w="6095" w:type="dxa"/>
            <w:shd w:val="clear" w:color="auto" w:fill="44546A" w:themeFill="text2"/>
          </w:tcPr>
          <w:p w14:paraId="1C3E9EF5" w14:textId="77777777" w:rsidR="00633E09" w:rsidRPr="00633E09" w:rsidRDefault="00633E09" w:rsidP="00633E09">
            <w:pPr>
              <w:jc w:val="left"/>
              <w:rPr>
                <w:rFonts w:asciiTheme="minorHAnsi" w:eastAsiaTheme="minorHAnsi" w:hAnsiTheme="minorHAnsi" w:cstheme="minorBidi"/>
                <w:color w:val="FFFFFF" w:themeColor="background1"/>
                <w:kern w:val="0"/>
                <w:sz w:val="22"/>
                <w:szCs w:val="22"/>
                <w:lang w:eastAsia="en-US"/>
              </w:rPr>
            </w:pPr>
            <w:r w:rsidRPr="00633E09">
              <w:rPr>
                <w:rFonts w:asciiTheme="minorHAnsi" w:eastAsiaTheme="minorHAnsi" w:hAnsiTheme="minorHAnsi" w:cstheme="minorBidi"/>
                <w:color w:val="FFFFFF" w:themeColor="background1"/>
                <w:kern w:val="0"/>
                <w:sz w:val="22"/>
                <w:szCs w:val="22"/>
                <w:lang w:eastAsia="en-US"/>
              </w:rPr>
              <w:t>Action Taken</w:t>
            </w:r>
          </w:p>
        </w:tc>
      </w:tr>
      <w:tr w:rsidR="00633E09" w:rsidRPr="00633E09" w14:paraId="2A0D130C" w14:textId="77777777" w:rsidTr="00D41B7C">
        <w:tc>
          <w:tcPr>
            <w:tcW w:w="6805" w:type="dxa"/>
          </w:tcPr>
          <w:p w14:paraId="1E9E4DD4"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Are there clearly places where gifts/donations can be received?</w:t>
            </w:r>
          </w:p>
          <w:p w14:paraId="3A1C7D41"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 xml:space="preserve"> </w:t>
            </w:r>
          </w:p>
        </w:tc>
        <w:tc>
          <w:tcPr>
            <w:tcW w:w="2268" w:type="dxa"/>
          </w:tcPr>
          <w:p w14:paraId="71FE0C23"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3A249FA3"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3243E8BD" w14:textId="77777777" w:rsidTr="00D41B7C">
        <w:tc>
          <w:tcPr>
            <w:tcW w:w="6805" w:type="dxa"/>
          </w:tcPr>
          <w:p w14:paraId="52A07D3D"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Are there procedures in place to distinguish between donated and ordered goods?</w:t>
            </w:r>
          </w:p>
          <w:p w14:paraId="71F16ABE" w14:textId="77777777" w:rsidR="00633E09" w:rsidRPr="00633E09" w:rsidRDefault="00633E09" w:rsidP="00633E09">
            <w:pPr>
              <w:ind w:left="360"/>
              <w:contextualSpacing/>
              <w:jc w:val="left"/>
              <w:rPr>
                <w:rFonts w:asciiTheme="minorHAnsi" w:eastAsiaTheme="minorHAnsi" w:hAnsiTheme="minorHAnsi" w:cstheme="minorBidi"/>
                <w:kern w:val="0"/>
                <w:sz w:val="22"/>
                <w:szCs w:val="22"/>
                <w:lang w:eastAsia="en-US"/>
              </w:rPr>
            </w:pPr>
          </w:p>
        </w:tc>
        <w:tc>
          <w:tcPr>
            <w:tcW w:w="2268" w:type="dxa"/>
          </w:tcPr>
          <w:p w14:paraId="5598F634"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682A1A68"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56E96D77" w14:textId="77777777" w:rsidTr="00D41B7C">
        <w:tc>
          <w:tcPr>
            <w:tcW w:w="6805" w:type="dxa"/>
          </w:tcPr>
          <w:p w14:paraId="72447625"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Do staff understand gifts are freely given with no expectation?</w:t>
            </w:r>
          </w:p>
          <w:p w14:paraId="47756154" w14:textId="77777777" w:rsidR="00633E09" w:rsidRPr="00633E09" w:rsidRDefault="00633E09" w:rsidP="00633E09">
            <w:pPr>
              <w:ind w:left="360"/>
              <w:jc w:val="left"/>
              <w:rPr>
                <w:rFonts w:asciiTheme="minorHAnsi" w:eastAsiaTheme="minorHAnsi" w:hAnsiTheme="minorHAnsi" w:cstheme="minorBidi"/>
                <w:kern w:val="0"/>
                <w:sz w:val="22"/>
                <w:szCs w:val="22"/>
                <w:lang w:eastAsia="en-US"/>
              </w:rPr>
            </w:pPr>
          </w:p>
        </w:tc>
        <w:tc>
          <w:tcPr>
            <w:tcW w:w="2268" w:type="dxa"/>
          </w:tcPr>
          <w:p w14:paraId="7D239EF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5A96668F"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25E74F73" w14:textId="77777777" w:rsidTr="00D41B7C">
        <w:tc>
          <w:tcPr>
            <w:tcW w:w="6805" w:type="dxa"/>
          </w:tcPr>
          <w:p w14:paraId="54194F30"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Is there clear documentation for accepting gifts?</w:t>
            </w:r>
          </w:p>
          <w:p w14:paraId="69FFBFEC" w14:textId="77777777" w:rsidR="00633E09" w:rsidRPr="00633E09" w:rsidRDefault="00633E09" w:rsidP="00633E09">
            <w:pPr>
              <w:ind w:left="360"/>
              <w:jc w:val="left"/>
              <w:rPr>
                <w:rFonts w:asciiTheme="minorHAnsi" w:eastAsiaTheme="minorHAnsi" w:hAnsiTheme="minorHAnsi" w:cstheme="minorBidi"/>
                <w:kern w:val="0"/>
                <w:sz w:val="22"/>
                <w:szCs w:val="22"/>
                <w:lang w:eastAsia="en-US"/>
              </w:rPr>
            </w:pPr>
          </w:p>
        </w:tc>
        <w:tc>
          <w:tcPr>
            <w:tcW w:w="2268" w:type="dxa"/>
          </w:tcPr>
          <w:p w14:paraId="1372B89F"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3321773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381816A1" w14:textId="77777777" w:rsidTr="00D41B7C">
        <w:tc>
          <w:tcPr>
            <w:tcW w:w="6805" w:type="dxa"/>
          </w:tcPr>
          <w:p w14:paraId="35DFB9C8"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Can the intended recipients be identified?</w:t>
            </w:r>
          </w:p>
          <w:p w14:paraId="62E700AD" w14:textId="77777777" w:rsidR="00633E09" w:rsidRPr="00633E09" w:rsidRDefault="00633E09" w:rsidP="00633E09">
            <w:pPr>
              <w:ind w:left="360"/>
              <w:contextualSpacing/>
              <w:jc w:val="left"/>
              <w:rPr>
                <w:rFonts w:asciiTheme="minorHAnsi" w:eastAsiaTheme="minorHAnsi" w:hAnsiTheme="minorHAnsi" w:cstheme="minorBidi"/>
                <w:kern w:val="0"/>
                <w:sz w:val="22"/>
                <w:szCs w:val="22"/>
                <w:lang w:eastAsia="en-US"/>
              </w:rPr>
            </w:pPr>
          </w:p>
        </w:tc>
        <w:tc>
          <w:tcPr>
            <w:tcW w:w="2268" w:type="dxa"/>
          </w:tcPr>
          <w:p w14:paraId="5311D094"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6D7B8E89"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696BCB0F" w14:textId="77777777" w:rsidTr="00D41B7C">
        <w:tc>
          <w:tcPr>
            <w:tcW w:w="6805" w:type="dxa"/>
          </w:tcPr>
          <w:p w14:paraId="0F28F7E2"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Has it been agreed if the health board is accepting gifts?</w:t>
            </w:r>
          </w:p>
          <w:p w14:paraId="31BA40F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515B0F7B"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2D6DD40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3006C1D8" w14:textId="77777777" w:rsidTr="00D41B7C">
        <w:tc>
          <w:tcPr>
            <w:tcW w:w="6805" w:type="dxa"/>
          </w:tcPr>
          <w:p w14:paraId="6759F954"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Is there a criteria for distribution of goods especially perishable?</w:t>
            </w:r>
          </w:p>
          <w:p w14:paraId="01BF078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18906AC3"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775C6E77"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18FD321D" w14:textId="77777777" w:rsidTr="00D41B7C">
        <w:tc>
          <w:tcPr>
            <w:tcW w:w="6805" w:type="dxa"/>
          </w:tcPr>
          <w:p w14:paraId="0E4743A1"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Is there storage available?</w:t>
            </w:r>
          </w:p>
          <w:p w14:paraId="5EFA27E4"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3DD93CB5"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51FAAE4A"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2F9E640E" w14:textId="77777777" w:rsidTr="00D41B7C">
        <w:tc>
          <w:tcPr>
            <w:tcW w:w="6805" w:type="dxa"/>
          </w:tcPr>
          <w:p w14:paraId="44784539"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Is there a process to read the benefits of donations</w:t>
            </w:r>
          </w:p>
          <w:p w14:paraId="55046882"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252A2409"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5CB53AD2"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6B8EA0A6" w14:textId="77777777" w:rsidTr="00D41B7C">
        <w:tc>
          <w:tcPr>
            <w:tcW w:w="6805" w:type="dxa"/>
          </w:tcPr>
          <w:p w14:paraId="6A7137CA"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 xml:space="preserve">Can staff refuse if not appropriate? </w:t>
            </w:r>
          </w:p>
          <w:p w14:paraId="14761DE5"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2268" w:type="dxa"/>
          </w:tcPr>
          <w:p w14:paraId="1265A80C"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60EC7D45"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r w:rsidR="00633E09" w:rsidRPr="00633E09" w14:paraId="15380451" w14:textId="77777777" w:rsidTr="00D41B7C">
        <w:tc>
          <w:tcPr>
            <w:tcW w:w="6805" w:type="dxa"/>
          </w:tcPr>
          <w:p w14:paraId="59B5DF50" w14:textId="77777777" w:rsidR="00633E09" w:rsidRPr="00633E09" w:rsidRDefault="00633E09" w:rsidP="00633E09">
            <w:pPr>
              <w:jc w:val="left"/>
              <w:rPr>
                <w:rFonts w:asciiTheme="minorHAnsi" w:eastAsiaTheme="minorHAnsi" w:hAnsiTheme="minorHAnsi" w:cstheme="minorBidi"/>
                <w:kern w:val="0"/>
                <w:sz w:val="22"/>
                <w:szCs w:val="22"/>
                <w:lang w:eastAsia="en-US"/>
              </w:rPr>
            </w:pPr>
            <w:r w:rsidRPr="00633E09">
              <w:rPr>
                <w:rFonts w:asciiTheme="minorHAnsi" w:eastAsiaTheme="minorHAnsi" w:hAnsiTheme="minorHAnsi" w:cstheme="minorBidi"/>
                <w:kern w:val="0"/>
                <w:sz w:val="22"/>
                <w:szCs w:val="22"/>
                <w:lang w:eastAsia="en-US"/>
              </w:rPr>
              <w:t xml:space="preserve">Have agreements been set up for staff to bid/request for items subsequent distribution? </w:t>
            </w:r>
          </w:p>
        </w:tc>
        <w:tc>
          <w:tcPr>
            <w:tcW w:w="2268" w:type="dxa"/>
          </w:tcPr>
          <w:p w14:paraId="3144E631"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c>
          <w:tcPr>
            <w:tcW w:w="6095" w:type="dxa"/>
          </w:tcPr>
          <w:p w14:paraId="3B3FAF62" w14:textId="77777777" w:rsidR="00633E09" w:rsidRPr="00633E09" w:rsidRDefault="00633E09" w:rsidP="00633E09">
            <w:pPr>
              <w:jc w:val="left"/>
              <w:rPr>
                <w:rFonts w:asciiTheme="minorHAnsi" w:eastAsiaTheme="minorHAnsi" w:hAnsiTheme="minorHAnsi" w:cstheme="minorBidi"/>
                <w:kern w:val="0"/>
                <w:sz w:val="22"/>
                <w:szCs w:val="22"/>
                <w:lang w:eastAsia="en-US"/>
              </w:rPr>
            </w:pPr>
          </w:p>
        </w:tc>
      </w:tr>
    </w:tbl>
    <w:p w14:paraId="2C1AA4D0" w14:textId="12E1F453" w:rsidR="00633E09" w:rsidRDefault="00633E09" w:rsidP="00D24D4C">
      <w:pPr>
        <w:spacing w:after="160" w:line="259" w:lineRule="auto"/>
        <w:jc w:val="left"/>
        <w:rPr>
          <w:rFonts w:ascii="Verdana" w:hAnsi="Verdana"/>
          <w:szCs w:val="24"/>
        </w:rPr>
        <w:sectPr w:rsidR="00633E09" w:rsidSect="00633E09">
          <w:pgSz w:w="16838" w:h="11906" w:orient="landscape"/>
          <w:pgMar w:top="1440" w:right="1440" w:bottom="1440" w:left="1440" w:header="706" w:footer="706" w:gutter="0"/>
          <w:cols w:space="708"/>
          <w:titlePg/>
          <w:docGrid w:linePitch="360"/>
        </w:sectPr>
      </w:pPr>
    </w:p>
    <w:p w14:paraId="157EC39B" w14:textId="4820F422" w:rsidR="00D24D4C" w:rsidRDefault="00D24D4C" w:rsidP="00633E09">
      <w:pPr>
        <w:spacing w:after="160" w:line="259" w:lineRule="auto"/>
        <w:jc w:val="left"/>
        <w:rPr>
          <w:rFonts w:ascii="Verdana" w:hAnsi="Verdana"/>
          <w:b/>
          <w:bCs/>
          <w:szCs w:val="24"/>
        </w:rPr>
      </w:pPr>
      <w:r w:rsidRPr="009A0929">
        <w:rPr>
          <w:rFonts w:ascii="Verdana" w:hAnsi="Verdana"/>
          <w:b/>
          <w:bCs/>
          <w:noProof/>
          <w:szCs w:val="24"/>
        </w:rPr>
        <w:lastRenderedPageBreak/>
        <w:drawing>
          <wp:inline distT="0" distB="0" distL="0" distR="0" wp14:anchorId="6774A9D8" wp14:editId="01A4ABB3">
            <wp:extent cx="2847975" cy="724708"/>
            <wp:effectExtent l="0" t="0" r="0" b="0"/>
            <wp:docPr id="14" name="Picture 14"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004355\Desktop\Lo res Swansea Bay logo.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05435" cy="739329"/>
                    </a:xfrm>
                    <a:prstGeom prst="rect">
                      <a:avLst/>
                    </a:prstGeom>
                    <a:noFill/>
                    <a:ln>
                      <a:noFill/>
                    </a:ln>
                  </pic:spPr>
                </pic:pic>
              </a:graphicData>
            </a:graphic>
          </wp:inline>
        </w:drawing>
      </w:r>
    </w:p>
    <w:p w14:paraId="6389A953" w14:textId="251AF03B" w:rsidR="00D24D4C" w:rsidRDefault="00D24D4C" w:rsidP="00D24D4C">
      <w:pPr>
        <w:jc w:val="left"/>
        <w:rPr>
          <w:rFonts w:ascii="Verdana" w:hAnsi="Verdana"/>
          <w:b/>
          <w:bCs/>
          <w:szCs w:val="24"/>
        </w:rPr>
      </w:pPr>
      <w:r w:rsidRPr="009A0929">
        <w:rPr>
          <w:rFonts w:ascii="Verdana" w:hAnsi="Verdana"/>
          <w:b/>
          <w:bCs/>
          <w:szCs w:val="24"/>
        </w:rPr>
        <w:t>APPENDIX 3</w:t>
      </w:r>
      <w:r>
        <w:rPr>
          <w:rFonts w:ascii="Verdana" w:hAnsi="Verdana"/>
          <w:b/>
          <w:bCs/>
          <w:szCs w:val="24"/>
        </w:rPr>
        <w:t>ii.</w:t>
      </w:r>
    </w:p>
    <w:p w14:paraId="185D268C" w14:textId="7C0826D4" w:rsidR="00D24D4C" w:rsidRPr="00D24D4C" w:rsidRDefault="00D24D4C" w:rsidP="00D24D4C">
      <w:pPr>
        <w:jc w:val="center"/>
        <w:rPr>
          <w:rFonts w:ascii="Verdana" w:hAnsi="Verdana"/>
          <w:b/>
          <w:bCs/>
          <w:szCs w:val="24"/>
        </w:rPr>
      </w:pPr>
      <w:r w:rsidRPr="009A0929">
        <w:rPr>
          <w:rFonts w:ascii="Verdana" w:hAnsi="Verdana"/>
          <w:b/>
          <w:bCs/>
          <w:szCs w:val="24"/>
        </w:rPr>
        <w:t>SWANSEA BAY UNIVERSITY HEALTH BOARD</w:t>
      </w:r>
    </w:p>
    <w:p w14:paraId="489C7A89" w14:textId="77777777" w:rsidR="00D24D4C" w:rsidRPr="009A0929" w:rsidRDefault="00D24D4C" w:rsidP="00D24D4C">
      <w:pPr>
        <w:jc w:val="center"/>
        <w:rPr>
          <w:rFonts w:ascii="Verdana" w:hAnsi="Verdana"/>
          <w:b/>
          <w:bCs/>
          <w:szCs w:val="24"/>
          <w:lang w:val="en-US"/>
        </w:rPr>
      </w:pPr>
      <w:r w:rsidRPr="009A0929">
        <w:rPr>
          <w:rFonts w:ascii="Verdana" w:hAnsi="Verdana"/>
          <w:b/>
          <w:bCs/>
          <w:szCs w:val="24"/>
          <w:lang w:val="en-US"/>
        </w:rPr>
        <w:t xml:space="preserve">Form for registering Gifts </w:t>
      </w:r>
    </w:p>
    <w:p w14:paraId="3615C405" w14:textId="77777777" w:rsidR="00D24D4C" w:rsidRPr="009A0929" w:rsidRDefault="00D24D4C" w:rsidP="00D24D4C">
      <w:pPr>
        <w:rPr>
          <w:rFonts w:ascii="Verdana" w:hAnsi="Verdana"/>
          <w:szCs w:val="24"/>
        </w:rPr>
      </w:pPr>
      <w:r w:rsidRPr="009A0929">
        <w:rPr>
          <w:rFonts w:ascii="Verdana" w:hAnsi="Verdana"/>
          <w:szCs w:val="24"/>
        </w:rPr>
        <w:t>This form should be completed by any member of staff who accepts or is offered gifts. The Standards of Bus</w:t>
      </w:r>
      <w:r>
        <w:rPr>
          <w:rFonts w:ascii="Verdana" w:hAnsi="Verdana"/>
          <w:szCs w:val="24"/>
        </w:rPr>
        <w:t xml:space="preserve">iness Conduct for Health Board </w:t>
      </w:r>
      <w:r w:rsidRPr="009A0929">
        <w:rPr>
          <w:rFonts w:ascii="Verdana" w:hAnsi="Verdana"/>
          <w:szCs w:val="24"/>
        </w:rPr>
        <w:t xml:space="preserve">Staff should be referred to for further guidance on gifts and hospitality. </w:t>
      </w:r>
    </w:p>
    <w:p w14:paraId="7C0DBD05" w14:textId="77777777" w:rsidR="00D24D4C" w:rsidRPr="009A0929" w:rsidRDefault="00D24D4C" w:rsidP="00D24D4C">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1"/>
        <w:gridCol w:w="3167"/>
        <w:gridCol w:w="2238"/>
      </w:tblGrid>
      <w:tr w:rsidR="00D24D4C" w:rsidRPr="009A0929" w14:paraId="7EDD08EF" w14:textId="77777777" w:rsidTr="00D41B7C">
        <w:tc>
          <w:tcPr>
            <w:tcW w:w="3085" w:type="dxa"/>
          </w:tcPr>
          <w:p w14:paraId="3619546A" w14:textId="77777777" w:rsidR="00D24D4C" w:rsidRPr="009A0929" w:rsidRDefault="00D24D4C" w:rsidP="00D41B7C">
            <w:pPr>
              <w:rPr>
                <w:rFonts w:ascii="Verdana" w:hAnsi="Verdana"/>
                <w:b/>
                <w:szCs w:val="24"/>
              </w:rPr>
            </w:pPr>
            <w:r w:rsidRPr="009A0929">
              <w:rPr>
                <w:rFonts w:ascii="Verdana" w:hAnsi="Verdana"/>
                <w:b/>
                <w:szCs w:val="24"/>
              </w:rPr>
              <w:t>Name (BLOCK CAPITALS)</w:t>
            </w:r>
          </w:p>
        </w:tc>
        <w:tc>
          <w:tcPr>
            <w:tcW w:w="6157" w:type="dxa"/>
            <w:gridSpan w:val="2"/>
          </w:tcPr>
          <w:p w14:paraId="04C83A0F" w14:textId="77777777" w:rsidR="00D24D4C" w:rsidRPr="009A0929" w:rsidRDefault="00D24D4C" w:rsidP="00D41B7C">
            <w:pPr>
              <w:rPr>
                <w:rFonts w:ascii="Verdana" w:hAnsi="Verdana"/>
                <w:szCs w:val="24"/>
              </w:rPr>
            </w:pPr>
          </w:p>
          <w:p w14:paraId="1067F2DF" w14:textId="77777777" w:rsidR="00D24D4C" w:rsidRPr="009A0929" w:rsidRDefault="00D24D4C" w:rsidP="00D41B7C">
            <w:pPr>
              <w:rPr>
                <w:rFonts w:ascii="Verdana" w:hAnsi="Verdana"/>
                <w:szCs w:val="24"/>
              </w:rPr>
            </w:pPr>
          </w:p>
        </w:tc>
      </w:tr>
      <w:tr w:rsidR="00D24D4C" w:rsidRPr="009A0929" w14:paraId="4F179F80" w14:textId="77777777" w:rsidTr="00D41B7C">
        <w:tc>
          <w:tcPr>
            <w:tcW w:w="3085" w:type="dxa"/>
          </w:tcPr>
          <w:p w14:paraId="00ACB44F" w14:textId="77777777" w:rsidR="00D24D4C" w:rsidRPr="009A0929" w:rsidRDefault="00D24D4C" w:rsidP="00D41B7C">
            <w:pPr>
              <w:rPr>
                <w:rFonts w:ascii="Verdana" w:hAnsi="Verdana"/>
                <w:b/>
                <w:szCs w:val="24"/>
              </w:rPr>
            </w:pPr>
            <w:r w:rsidRPr="009A0929">
              <w:rPr>
                <w:rFonts w:ascii="Verdana" w:hAnsi="Verdana"/>
                <w:b/>
                <w:szCs w:val="24"/>
              </w:rPr>
              <w:t>Position/Job Title:</w:t>
            </w:r>
          </w:p>
        </w:tc>
        <w:tc>
          <w:tcPr>
            <w:tcW w:w="6157" w:type="dxa"/>
            <w:gridSpan w:val="2"/>
          </w:tcPr>
          <w:p w14:paraId="7C8DFB5C" w14:textId="77777777" w:rsidR="00D24D4C" w:rsidRPr="009A0929" w:rsidRDefault="00D24D4C" w:rsidP="00D41B7C">
            <w:pPr>
              <w:rPr>
                <w:rFonts w:ascii="Verdana" w:hAnsi="Verdana"/>
                <w:szCs w:val="24"/>
              </w:rPr>
            </w:pPr>
          </w:p>
          <w:p w14:paraId="6DF0EF42" w14:textId="77777777" w:rsidR="00D24D4C" w:rsidRPr="009A0929" w:rsidRDefault="00D24D4C" w:rsidP="00D41B7C">
            <w:pPr>
              <w:rPr>
                <w:rFonts w:ascii="Verdana" w:hAnsi="Verdana"/>
                <w:szCs w:val="24"/>
              </w:rPr>
            </w:pPr>
          </w:p>
        </w:tc>
      </w:tr>
      <w:tr w:rsidR="00D24D4C" w:rsidRPr="009A0929" w14:paraId="5EE6D4DA" w14:textId="77777777" w:rsidTr="00D41B7C">
        <w:tc>
          <w:tcPr>
            <w:tcW w:w="3085" w:type="dxa"/>
          </w:tcPr>
          <w:p w14:paraId="584EDA53" w14:textId="77777777" w:rsidR="00D24D4C" w:rsidRPr="009A0929" w:rsidRDefault="00D24D4C" w:rsidP="00D41B7C">
            <w:pPr>
              <w:rPr>
                <w:rFonts w:ascii="Verdana" w:hAnsi="Verdana"/>
                <w:b/>
                <w:szCs w:val="24"/>
              </w:rPr>
            </w:pPr>
            <w:r w:rsidRPr="009A0929">
              <w:rPr>
                <w:rFonts w:ascii="Verdana" w:hAnsi="Verdana"/>
                <w:b/>
                <w:szCs w:val="24"/>
              </w:rPr>
              <w:t>Directorate/Department:</w:t>
            </w:r>
          </w:p>
        </w:tc>
        <w:tc>
          <w:tcPr>
            <w:tcW w:w="6157" w:type="dxa"/>
            <w:gridSpan w:val="2"/>
          </w:tcPr>
          <w:p w14:paraId="641A8069" w14:textId="77777777" w:rsidR="00D24D4C" w:rsidRPr="009A0929" w:rsidRDefault="00D24D4C" w:rsidP="00D41B7C">
            <w:pPr>
              <w:rPr>
                <w:rFonts w:ascii="Verdana" w:hAnsi="Verdana"/>
                <w:szCs w:val="24"/>
              </w:rPr>
            </w:pPr>
          </w:p>
          <w:p w14:paraId="67BD2950" w14:textId="77777777" w:rsidR="00D24D4C" w:rsidRPr="009A0929" w:rsidRDefault="00D24D4C" w:rsidP="00D41B7C">
            <w:pPr>
              <w:rPr>
                <w:rFonts w:ascii="Verdana" w:hAnsi="Verdana"/>
                <w:szCs w:val="24"/>
              </w:rPr>
            </w:pPr>
          </w:p>
        </w:tc>
      </w:tr>
      <w:tr w:rsidR="00D24D4C" w:rsidRPr="009A0929" w14:paraId="27E5CD2A" w14:textId="77777777" w:rsidTr="00D41B7C">
        <w:tc>
          <w:tcPr>
            <w:tcW w:w="3085" w:type="dxa"/>
          </w:tcPr>
          <w:p w14:paraId="58809386" w14:textId="77777777" w:rsidR="00D24D4C" w:rsidRPr="009A0929" w:rsidRDefault="00D24D4C" w:rsidP="00D41B7C">
            <w:pPr>
              <w:rPr>
                <w:rFonts w:ascii="Verdana" w:hAnsi="Verdana"/>
                <w:b/>
                <w:szCs w:val="24"/>
              </w:rPr>
            </w:pPr>
            <w:r>
              <w:rPr>
                <w:rFonts w:ascii="Verdana" w:hAnsi="Verdana"/>
                <w:b/>
                <w:szCs w:val="24"/>
              </w:rPr>
              <w:t>Donor’s Details</w:t>
            </w:r>
          </w:p>
          <w:p w14:paraId="57A85DD6" w14:textId="77777777" w:rsidR="00D24D4C" w:rsidRPr="009A0929" w:rsidRDefault="00D24D4C" w:rsidP="00D41B7C">
            <w:pPr>
              <w:rPr>
                <w:rFonts w:ascii="Verdana" w:hAnsi="Verdana"/>
                <w:b/>
                <w:szCs w:val="24"/>
              </w:rPr>
            </w:pPr>
          </w:p>
        </w:tc>
        <w:tc>
          <w:tcPr>
            <w:tcW w:w="6157" w:type="dxa"/>
            <w:gridSpan w:val="2"/>
          </w:tcPr>
          <w:p w14:paraId="7124B2A1" w14:textId="77777777" w:rsidR="00D24D4C" w:rsidRPr="009A0929" w:rsidRDefault="00D24D4C" w:rsidP="00D41B7C">
            <w:pPr>
              <w:rPr>
                <w:rFonts w:ascii="Verdana" w:hAnsi="Verdana"/>
                <w:szCs w:val="24"/>
              </w:rPr>
            </w:pPr>
          </w:p>
        </w:tc>
      </w:tr>
      <w:tr w:rsidR="00D24D4C" w:rsidRPr="009A0929" w14:paraId="7D9568A0" w14:textId="77777777" w:rsidTr="00D41B7C">
        <w:tc>
          <w:tcPr>
            <w:tcW w:w="3085" w:type="dxa"/>
          </w:tcPr>
          <w:p w14:paraId="35FC95B5" w14:textId="77777777" w:rsidR="00D24D4C" w:rsidRPr="009A0929" w:rsidRDefault="00D24D4C" w:rsidP="00D41B7C">
            <w:pPr>
              <w:rPr>
                <w:rFonts w:ascii="Verdana" w:hAnsi="Verdana"/>
                <w:b/>
                <w:szCs w:val="24"/>
              </w:rPr>
            </w:pPr>
            <w:r w:rsidRPr="009A0929">
              <w:rPr>
                <w:rFonts w:ascii="Verdana" w:hAnsi="Verdana"/>
                <w:b/>
                <w:szCs w:val="24"/>
              </w:rPr>
              <w:t>Description of Gift:</w:t>
            </w:r>
          </w:p>
        </w:tc>
        <w:tc>
          <w:tcPr>
            <w:tcW w:w="6157" w:type="dxa"/>
            <w:gridSpan w:val="2"/>
          </w:tcPr>
          <w:p w14:paraId="3608053D" w14:textId="77777777" w:rsidR="00D24D4C" w:rsidRPr="009A0929" w:rsidRDefault="00D24D4C" w:rsidP="00D41B7C">
            <w:pPr>
              <w:rPr>
                <w:rFonts w:ascii="Verdana" w:hAnsi="Verdana"/>
                <w:szCs w:val="24"/>
              </w:rPr>
            </w:pPr>
          </w:p>
          <w:p w14:paraId="6CBDCFBF" w14:textId="77777777" w:rsidR="00D24D4C" w:rsidRPr="009A0929" w:rsidRDefault="00D24D4C" w:rsidP="00D41B7C">
            <w:pPr>
              <w:rPr>
                <w:rFonts w:ascii="Verdana" w:hAnsi="Verdana"/>
                <w:szCs w:val="24"/>
              </w:rPr>
            </w:pPr>
          </w:p>
          <w:p w14:paraId="48D7C361" w14:textId="77777777" w:rsidR="00D24D4C" w:rsidRPr="009A0929" w:rsidRDefault="00D24D4C" w:rsidP="00D41B7C">
            <w:pPr>
              <w:rPr>
                <w:rFonts w:ascii="Verdana" w:hAnsi="Verdana"/>
                <w:szCs w:val="24"/>
              </w:rPr>
            </w:pPr>
          </w:p>
          <w:p w14:paraId="186F36C8" w14:textId="77777777" w:rsidR="00D24D4C" w:rsidRPr="009A0929" w:rsidRDefault="00D24D4C" w:rsidP="00D41B7C">
            <w:pPr>
              <w:rPr>
                <w:rFonts w:ascii="Verdana" w:hAnsi="Verdana"/>
                <w:szCs w:val="24"/>
              </w:rPr>
            </w:pPr>
          </w:p>
        </w:tc>
      </w:tr>
      <w:tr w:rsidR="00D24D4C" w:rsidRPr="009A0929" w14:paraId="5C5EA0A9" w14:textId="77777777" w:rsidTr="00D41B7C">
        <w:tc>
          <w:tcPr>
            <w:tcW w:w="3085" w:type="dxa"/>
          </w:tcPr>
          <w:p w14:paraId="67DBB763" w14:textId="77777777" w:rsidR="00D24D4C" w:rsidRPr="009A0929" w:rsidRDefault="00D24D4C" w:rsidP="00D41B7C">
            <w:pPr>
              <w:rPr>
                <w:rFonts w:ascii="Verdana" w:hAnsi="Verdana"/>
                <w:b/>
                <w:szCs w:val="24"/>
              </w:rPr>
            </w:pPr>
            <w:r>
              <w:rPr>
                <w:rFonts w:ascii="Verdana" w:hAnsi="Verdana"/>
                <w:b/>
                <w:szCs w:val="24"/>
              </w:rPr>
              <w:t>Intended Recipient:</w:t>
            </w:r>
          </w:p>
        </w:tc>
        <w:tc>
          <w:tcPr>
            <w:tcW w:w="6157" w:type="dxa"/>
            <w:gridSpan w:val="2"/>
          </w:tcPr>
          <w:p w14:paraId="73173524" w14:textId="77777777" w:rsidR="00D24D4C" w:rsidRPr="009A0929" w:rsidRDefault="00D24D4C" w:rsidP="00D41B7C">
            <w:pPr>
              <w:rPr>
                <w:rFonts w:ascii="Verdana" w:hAnsi="Verdana"/>
                <w:szCs w:val="24"/>
              </w:rPr>
            </w:pPr>
          </w:p>
        </w:tc>
      </w:tr>
      <w:tr w:rsidR="00D24D4C" w:rsidRPr="009A0929" w14:paraId="0BEB3BCD" w14:textId="77777777" w:rsidTr="00D41B7C">
        <w:tc>
          <w:tcPr>
            <w:tcW w:w="3085" w:type="dxa"/>
          </w:tcPr>
          <w:p w14:paraId="35465387" w14:textId="77777777" w:rsidR="00D24D4C" w:rsidRPr="009A0929" w:rsidRDefault="00D24D4C" w:rsidP="00D41B7C">
            <w:pPr>
              <w:rPr>
                <w:rFonts w:ascii="Verdana" w:hAnsi="Verdana"/>
                <w:b/>
                <w:szCs w:val="24"/>
              </w:rPr>
            </w:pPr>
            <w:r w:rsidRPr="009A0929">
              <w:rPr>
                <w:rFonts w:ascii="Verdana" w:hAnsi="Verdana"/>
                <w:b/>
                <w:szCs w:val="24"/>
              </w:rPr>
              <w:t>Date of Offer:</w:t>
            </w:r>
          </w:p>
        </w:tc>
        <w:tc>
          <w:tcPr>
            <w:tcW w:w="6157" w:type="dxa"/>
            <w:gridSpan w:val="2"/>
          </w:tcPr>
          <w:p w14:paraId="65FF3D9A" w14:textId="77777777" w:rsidR="00D24D4C" w:rsidRPr="009A0929" w:rsidRDefault="00D24D4C" w:rsidP="00D41B7C">
            <w:pPr>
              <w:rPr>
                <w:rFonts w:ascii="Verdana" w:hAnsi="Verdana"/>
                <w:szCs w:val="24"/>
              </w:rPr>
            </w:pPr>
          </w:p>
        </w:tc>
      </w:tr>
      <w:tr w:rsidR="00D24D4C" w:rsidRPr="009A0929" w14:paraId="516C603A" w14:textId="77777777" w:rsidTr="00D41B7C">
        <w:tc>
          <w:tcPr>
            <w:tcW w:w="3085" w:type="dxa"/>
          </w:tcPr>
          <w:p w14:paraId="5A61EECE" w14:textId="77777777" w:rsidR="00D24D4C" w:rsidRPr="009A0929" w:rsidRDefault="00D24D4C" w:rsidP="00D41B7C">
            <w:pPr>
              <w:rPr>
                <w:rFonts w:ascii="Verdana" w:hAnsi="Verdana"/>
                <w:b/>
                <w:szCs w:val="24"/>
              </w:rPr>
            </w:pPr>
            <w:r w:rsidRPr="009A0929">
              <w:rPr>
                <w:rFonts w:ascii="Verdana" w:hAnsi="Verdana"/>
                <w:b/>
                <w:szCs w:val="24"/>
              </w:rPr>
              <w:t>Value:</w:t>
            </w:r>
          </w:p>
        </w:tc>
        <w:tc>
          <w:tcPr>
            <w:tcW w:w="6157" w:type="dxa"/>
            <w:gridSpan w:val="2"/>
          </w:tcPr>
          <w:p w14:paraId="7A132BAD" w14:textId="77777777" w:rsidR="00D24D4C" w:rsidRPr="009A0929" w:rsidRDefault="00D24D4C" w:rsidP="00D41B7C">
            <w:pPr>
              <w:rPr>
                <w:rFonts w:ascii="Verdana" w:hAnsi="Verdana"/>
                <w:szCs w:val="24"/>
              </w:rPr>
            </w:pPr>
            <w:r w:rsidRPr="009A0929">
              <w:rPr>
                <w:rFonts w:ascii="Verdana" w:hAnsi="Verdana"/>
                <w:szCs w:val="24"/>
              </w:rPr>
              <w:t>£                      (approx value or exact value – delete as appropriate)</w:t>
            </w:r>
          </w:p>
          <w:p w14:paraId="4C7F79B1" w14:textId="77777777" w:rsidR="00D24D4C" w:rsidRPr="009A0929" w:rsidRDefault="00D24D4C" w:rsidP="00D41B7C">
            <w:pPr>
              <w:rPr>
                <w:rFonts w:ascii="Verdana" w:hAnsi="Verdana"/>
                <w:szCs w:val="24"/>
              </w:rPr>
            </w:pPr>
          </w:p>
        </w:tc>
      </w:tr>
      <w:tr w:rsidR="00D24D4C" w:rsidRPr="009A0929" w14:paraId="54996350" w14:textId="77777777" w:rsidTr="00D41B7C">
        <w:tc>
          <w:tcPr>
            <w:tcW w:w="3085" w:type="dxa"/>
          </w:tcPr>
          <w:p w14:paraId="45B4849C" w14:textId="77777777" w:rsidR="00D24D4C" w:rsidRPr="009A0929" w:rsidRDefault="00D24D4C" w:rsidP="00D41B7C">
            <w:pPr>
              <w:rPr>
                <w:rFonts w:ascii="Verdana" w:hAnsi="Verdana"/>
                <w:b/>
                <w:szCs w:val="24"/>
              </w:rPr>
            </w:pPr>
            <w:r w:rsidRPr="009A0929">
              <w:rPr>
                <w:rFonts w:ascii="Verdana" w:hAnsi="Verdana"/>
                <w:b/>
                <w:szCs w:val="24"/>
              </w:rPr>
              <w:t>Accepted/Declined Offer</w:t>
            </w:r>
          </w:p>
        </w:tc>
        <w:tc>
          <w:tcPr>
            <w:tcW w:w="6157" w:type="dxa"/>
            <w:gridSpan w:val="2"/>
          </w:tcPr>
          <w:p w14:paraId="395031F5" w14:textId="77777777" w:rsidR="00D24D4C" w:rsidRPr="009A0929" w:rsidRDefault="00D24D4C" w:rsidP="00D41B7C">
            <w:pPr>
              <w:rPr>
                <w:rFonts w:ascii="Verdana" w:hAnsi="Verdana"/>
                <w:szCs w:val="24"/>
              </w:rPr>
            </w:pPr>
            <w:r w:rsidRPr="009A0929">
              <w:rPr>
                <w:rFonts w:ascii="Verdana" w:hAnsi="Verdana"/>
                <w:szCs w:val="24"/>
              </w:rPr>
              <w:t>Y/N</w:t>
            </w:r>
          </w:p>
        </w:tc>
      </w:tr>
      <w:tr w:rsidR="00D24D4C" w:rsidRPr="009A0929" w14:paraId="3847AF9F" w14:textId="77777777" w:rsidTr="00D41B7C">
        <w:tc>
          <w:tcPr>
            <w:tcW w:w="3085" w:type="dxa"/>
          </w:tcPr>
          <w:p w14:paraId="1B83CFB4" w14:textId="77777777" w:rsidR="00D24D4C" w:rsidRPr="009A0929" w:rsidRDefault="00D24D4C" w:rsidP="00D41B7C">
            <w:pPr>
              <w:rPr>
                <w:rFonts w:ascii="Verdana" w:hAnsi="Verdana"/>
                <w:b/>
                <w:szCs w:val="24"/>
              </w:rPr>
            </w:pPr>
            <w:r>
              <w:rPr>
                <w:rFonts w:ascii="Verdana" w:hAnsi="Verdana"/>
                <w:b/>
                <w:szCs w:val="24"/>
              </w:rPr>
              <w:t>If accepted, how was the donation used:</w:t>
            </w:r>
          </w:p>
        </w:tc>
        <w:tc>
          <w:tcPr>
            <w:tcW w:w="6157" w:type="dxa"/>
            <w:gridSpan w:val="2"/>
          </w:tcPr>
          <w:p w14:paraId="2AC3E57D" w14:textId="77777777" w:rsidR="00D24D4C" w:rsidRPr="009A0929" w:rsidRDefault="00D24D4C" w:rsidP="00D41B7C">
            <w:pPr>
              <w:rPr>
                <w:rFonts w:ascii="Verdana" w:hAnsi="Verdana"/>
                <w:szCs w:val="24"/>
              </w:rPr>
            </w:pPr>
          </w:p>
        </w:tc>
      </w:tr>
      <w:tr w:rsidR="00D24D4C" w:rsidRPr="009A0929" w14:paraId="44429082" w14:textId="77777777" w:rsidTr="00D41B7C">
        <w:tc>
          <w:tcPr>
            <w:tcW w:w="3085" w:type="dxa"/>
          </w:tcPr>
          <w:p w14:paraId="31293DFB" w14:textId="77777777" w:rsidR="00D24D4C" w:rsidRPr="009A0929" w:rsidRDefault="00D24D4C" w:rsidP="00D41B7C">
            <w:pPr>
              <w:rPr>
                <w:rFonts w:ascii="Verdana" w:hAnsi="Verdana"/>
                <w:b/>
                <w:szCs w:val="24"/>
              </w:rPr>
            </w:pPr>
            <w:r w:rsidRPr="009A0929">
              <w:rPr>
                <w:rFonts w:ascii="Verdana" w:hAnsi="Verdana"/>
                <w:b/>
                <w:szCs w:val="24"/>
              </w:rPr>
              <w:t>Signed</w:t>
            </w:r>
          </w:p>
        </w:tc>
        <w:tc>
          <w:tcPr>
            <w:tcW w:w="3686" w:type="dxa"/>
          </w:tcPr>
          <w:p w14:paraId="163B8A25" w14:textId="77777777" w:rsidR="00D24D4C" w:rsidRPr="009A0929" w:rsidRDefault="00D24D4C" w:rsidP="00D41B7C">
            <w:pPr>
              <w:rPr>
                <w:rFonts w:ascii="Verdana" w:hAnsi="Verdana"/>
                <w:szCs w:val="24"/>
              </w:rPr>
            </w:pPr>
          </w:p>
          <w:p w14:paraId="052F7D9E" w14:textId="77777777" w:rsidR="00D24D4C" w:rsidRPr="009A0929" w:rsidRDefault="00D24D4C" w:rsidP="00D41B7C">
            <w:pPr>
              <w:rPr>
                <w:rFonts w:ascii="Verdana" w:hAnsi="Verdana"/>
                <w:szCs w:val="24"/>
              </w:rPr>
            </w:pPr>
          </w:p>
        </w:tc>
        <w:tc>
          <w:tcPr>
            <w:tcW w:w="2471" w:type="dxa"/>
          </w:tcPr>
          <w:p w14:paraId="09F2D784" w14:textId="77777777" w:rsidR="00D24D4C" w:rsidRPr="009A0929" w:rsidRDefault="00D24D4C" w:rsidP="00D41B7C">
            <w:pPr>
              <w:rPr>
                <w:rFonts w:ascii="Verdana" w:hAnsi="Verdana"/>
                <w:szCs w:val="24"/>
              </w:rPr>
            </w:pPr>
            <w:r w:rsidRPr="009A0929">
              <w:rPr>
                <w:rFonts w:ascii="Verdana" w:hAnsi="Verdana"/>
                <w:szCs w:val="24"/>
              </w:rPr>
              <w:t>Date:</w:t>
            </w:r>
          </w:p>
        </w:tc>
      </w:tr>
      <w:tr w:rsidR="00D24D4C" w:rsidRPr="009A0929" w14:paraId="6E54EA6D" w14:textId="77777777" w:rsidTr="00D41B7C">
        <w:tc>
          <w:tcPr>
            <w:tcW w:w="3085" w:type="dxa"/>
          </w:tcPr>
          <w:p w14:paraId="48AEB5D9" w14:textId="77777777" w:rsidR="00D24D4C" w:rsidRPr="009A0929" w:rsidRDefault="00D24D4C" w:rsidP="00D41B7C">
            <w:pPr>
              <w:rPr>
                <w:rFonts w:ascii="Verdana" w:hAnsi="Verdana"/>
                <w:b/>
                <w:szCs w:val="24"/>
              </w:rPr>
            </w:pPr>
            <w:r w:rsidRPr="009A0929">
              <w:rPr>
                <w:rFonts w:ascii="Verdana" w:hAnsi="Verdana"/>
                <w:b/>
                <w:szCs w:val="24"/>
              </w:rPr>
              <w:t xml:space="preserve">Line Manager Name </w:t>
            </w:r>
          </w:p>
          <w:p w14:paraId="718331E0" w14:textId="77777777" w:rsidR="00D24D4C" w:rsidRPr="009A0929" w:rsidRDefault="00D24D4C" w:rsidP="00D41B7C">
            <w:pPr>
              <w:rPr>
                <w:rFonts w:ascii="Verdana" w:hAnsi="Verdana"/>
                <w:b/>
                <w:szCs w:val="24"/>
              </w:rPr>
            </w:pPr>
            <w:r w:rsidRPr="009A0929">
              <w:rPr>
                <w:rFonts w:ascii="Verdana" w:hAnsi="Verdana"/>
                <w:b/>
                <w:szCs w:val="24"/>
              </w:rPr>
              <w:t>(BLOCK CAPITALS)</w:t>
            </w:r>
          </w:p>
        </w:tc>
        <w:tc>
          <w:tcPr>
            <w:tcW w:w="6157" w:type="dxa"/>
            <w:gridSpan w:val="2"/>
          </w:tcPr>
          <w:p w14:paraId="511D5BBB" w14:textId="77777777" w:rsidR="00D24D4C" w:rsidRPr="009A0929" w:rsidRDefault="00D24D4C" w:rsidP="00D41B7C">
            <w:pPr>
              <w:rPr>
                <w:rFonts w:ascii="Verdana" w:hAnsi="Verdana"/>
                <w:szCs w:val="24"/>
              </w:rPr>
            </w:pPr>
          </w:p>
        </w:tc>
      </w:tr>
      <w:tr w:rsidR="00D24D4C" w:rsidRPr="009A0929" w14:paraId="0ABF41BD" w14:textId="77777777" w:rsidTr="00D41B7C">
        <w:tc>
          <w:tcPr>
            <w:tcW w:w="3085" w:type="dxa"/>
          </w:tcPr>
          <w:p w14:paraId="4AB23B1A" w14:textId="77777777" w:rsidR="00D24D4C" w:rsidRPr="009A0929" w:rsidRDefault="00D24D4C" w:rsidP="00D41B7C">
            <w:pPr>
              <w:rPr>
                <w:rFonts w:ascii="Verdana" w:hAnsi="Verdana"/>
                <w:b/>
                <w:szCs w:val="24"/>
              </w:rPr>
            </w:pPr>
            <w:r w:rsidRPr="009A0929">
              <w:rPr>
                <w:rFonts w:ascii="Verdana" w:hAnsi="Verdana"/>
                <w:b/>
                <w:szCs w:val="24"/>
              </w:rPr>
              <w:t>Signature</w:t>
            </w:r>
          </w:p>
        </w:tc>
        <w:tc>
          <w:tcPr>
            <w:tcW w:w="3686" w:type="dxa"/>
          </w:tcPr>
          <w:p w14:paraId="329236AD" w14:textId="77777777" w:rsidR="00D24D4C" w:rsidRPr="009A0929" w:rsidRDefault="00D24D4C" w:rsidP="00D41B7C">
            <w:pPr>
              <w:rPr>
                <w:rFonts w:ascii="Verdana" w:hAnsi="Verdana"/>
                <w:szCs w:val="24"/>
              </w:rPr>
            </w:pPr>
          </w:p>
          <w:p w14:paraId="2E4869B5" w14:textId="77777777" w:rsidR="00D24D4C" w:rsidRPr="009A0929" w:rsidRDefault="00D24D4C" w:rsidP="00D41B7C">
            <w:pPr>
              <w:rPr>
                <w:rFonts w:ascii="Verdana" w:hAnsi="Verdana"/>
                <w:szCs w:val="24"/>
              </w:rPr>
            </w:pPr>
          </w:p>
        </w:tc>
        <w:tc>
          <w:tcPr>
            <w:tcW w:w="2471" w:type="dxa"/>
          </w:tcPr>
          <w:p w14:paraId="2B0C1CF2" w14:textId="77777777" w:rsidR="00D24D4C" w:rsidRPr="009A0929" w:rsidRDefault="00D24D4C" w:rsidP="00D41B7C">
            <w:pPr>
              <w:rPr>
                <w:rFonts w:ascii="Verdana" w:hAnsi="Verdana"/>
                <w:szCs w:val="24"/>
              </w:rPr>
            </w:pPr>
            <w:r w:rsidRPr="009A0929">
              <w:rPr>
                <w:rFonts w:ascii="Verdana" w:hAnsi="Verdana"/>
                <w:szCs w:val="24"/>
              </w:rPr>
              <w:t>Date:</w:t>
            </w:r>
          </w:p>
        </w:tc>
      </w:tr>
      <w:tr w:rsidR="00D24D4C" w:rsidRPr="009A0929" w14:paraId="489227C8" w14:textId="77777777" w:rsidTr="00D41B7C">
        <w:tc>
          <w:tcPr>
            <w:tcW w:w="3085" w:type="dxa"/>
          </w:tcPr>
          <w:p w14:paraId="6649B09F" w14:textId="77777777" w:rsidR="00D24D4C" w:rsidRPr="009A0929" w:rsidRDefault="00D24D4C" w:rsidP="00D41B7C">
            <w:pPr>
              <w:rPr>
                <w:rFonts w:ascii="Verdana" w:hAnsi="Verdana"/>
                <w:b/>
                <w:szCs w:val="24"/>
              </w:rPr>
            </w:pPr>
            <w:r w:rsidRPr="009A0929">
              <w:rPr>
                <w:rFonts w:ascii="Verdana" w:hAnsi="Verdana"/>
                <w:b/>
                <w:szCs w:val="24"/>
              </w:rPr>
              <w:t xml:space="preserve">Clinical/Unit  Director Name </w:t>
            </w:r>
          </w:p>
          <w:p w14:paraId="3409B01C" w14:textId="77777777" w:rsidR="00D24D4C" w:rsidRPr="009A0929" w:rsidRDefault="00D24D4C" w:rsidP="00D41B7C">
            <w:pPr>
              <w:rPr>
                <w:rFonts w:ascii="Verdana" w:hAnsi="Verdana"/>
                <w:b/>
                <w:szCs w:val="24"/>
              </w:rPr>
            </w:pPr>
            <w:r w:rsidRPr="009A0929">
              <w:rPr>
                <w:rFonts w:ascii="Verdana" w:hAnsi="Verdana"/>
                <w:b/>
                <w:szCs w:val="24"/>
              </w:rPr>
              <w:t>(BLOCK CAPITALS)</w:t>
            </w:r>
          </w:p>
        </w:tc>
        <w:tc>
          <w:tcPr>
            <w:tcW w:w="6157" w:type="dxa"/>
            <w:gridSpan w:val="2"/>
          </w:tcPr>
          <w:p w14:paraId="72B5EEAC" w14:textId="77777777" w:rsidR="00D24D4C" w:rsidRPr="009A0929" w:rsidRDefault="00D24D4C" w:rsidP="00D41B7C">
            <w:pPr>
              <w:rPr>
                <w:rFonts w:ascii="Verdana" w:hAnsi="Verdana"/>
                <w:szCs w:val="24"/>
              </w:rPr>
            </w:pPr>
          </w:p>
        </w:tc>
      </w:tr>
      <w:tr w:rsidR="00D24D4C" w:rsidRPr="009A0929" w14:paraId="797C790B" w14:textId="77777777" w:rsidTr="00D41B7C">
        <w:tc>
          <w:tcPr>
            <w:tcW w:w="3085" w:type="dxa"/>
          </w:tcPr>
          <w:p w14:paraId="2A0D01B1" w14:textId="77777777" w:rsidR="00D24D4C" w:rsidRPr="009A0929" w:rsidRDefault="00D24D4C" w:rsidP="00D41B7C">
            <w:pPr>
              <w:rPr>
                <w:rFonts w:ascii="Verdana" w:hAnsi="Verdana"/>
                <w:b/>
                <w:szCs w:val="24"/>
              </w:rPr>
            </w:pPr>
            <w:r w:rsidRPr="009A0929">
              <w:rPr>
                <w:rFonts w:ascii="Verdana" w:hAnsi="Verdana"/>
                <w:b/>
                <w:szCs w:val="24"/>
              </w:rPr>
              <w:t>Signature</w:t>
            </w:r>
          </w:p>
        </w:tc>
        <w:tc>
          <w:tcPr>
            <w:tcW w:w="3686" w:type="dxa"/>
          </w:tcPr>
          <w:p w14:paraId="5006BB91" w14:textId="77777777" w:rsidR="00D24D4C" w:rsidRPr="009A0929" w:rsidRDefault="00D24D4C" w:rsidP="00D41B7C">
            <w:pPr>
              <w:rPr>
                <w:rFonts w:ascii="Verdana" w:hAnsi="Verdana"/>
                <w:szCs w:val="24"/>
              </w:rPr>
            </w:pPr>
          </w:p>
          <w:p w14:paraId="2D568278" w14:textId="77777777" w:rsidR="00D24D4C" w:rsidRPr="009A0929" w:rsidRDefault="00D24D4C" w:rsidP="00D41B7C">
            <w:pPr>
              <w:rPr>
                <w:rFonts w:ascii="Verdana" w:hAnsi="Verdana"/>
                <w:szCs w:val="24"/>
              </w:rPr>
            </w:pPr>
          </w:p>
        </w:tc>
        <w:tc>
          <w:tcPr>
            <w:tcW w:w="2471" w:type="dxa"/>
          </w:tcPr>
          <w:p w14:paraId="6AD7F26F" w14:textId="77777777" w:rsidR="00D24D4C" w:rsidRPr="009A0929" w:rsidRDefault="00D24D4C" w:rsidP="00D41B7C">
            <w:pPr>
              <w:rPr>
                <w:rFonts w:ascii="Verdana" w:hAnsi="Verdana"/>
                <w:szCs w:val="24"/>
              </w:rPr>
            </w:pPr>
            <w:r w:rsidRPr="009A0929">
              <w:rPr>
                <w:rFonts w:ascii="Verdana" w:hAnsi="Verdana"/>
                <w:szCs w:val="24"/>
              </w:rPr>
              <w:t>Date:</w:t>
            </w:r>
          </w:p>
        </w:tc>
      </w:tr>
    </w:tbl>
    <w:p w14:paraId="18031BB5" w14:textId="77777777" w:rsidR="00D24D4C" w:rsidRDefault="00D24D4C" w:rsidP="00D24D4C">
      <w:pPr>
        <w:rPr>
          <w:rFonts w:ascii="Verdana" w:hAnsi="Verdana"/>
          <w:szCs w:val="24"/>
        </w:rPr>
      </w:pPr>
    </w:p>
    <w:p w14:paraId="2896E23F" w14:textId="461B7CC9" w:rsidR="00D24D4C" w:rsidRPr="006F7FE4" w:rsidRDefault="00D24D4C" w:rsidP="00D24D4C">
      <w:pPr>
        <w:rPr>
          <w:rFonts w:ascii="Verdana" w:hAnsi="Verdana"/>
          <w:szCs w:val="24"/>
        </w:rPr>
      </w:pPr>
      <w:r>
        <w:rPr>
          <w:rFonts w:ascii="Verdana" w:hAnsi="Verdana"/>
          <w:szCs w:val="24"/>
        </w:rPr>
        <w:t xml:space="preserve">Once completed, </w:t>
      </w:r>
      <w:r w:rsidRPr="009A0929">
        <w:rPr>
          <w:rFonts w:ascii="Verdana" w:hAnsi="Verdana"/>
          <w:szCs w:val="24"/>
        </w:rPr>
        <w:t xml:space="preserve">this form must be forwarded to </w:t>
      </w:r>
      <w:hyperlink r:id="rId23" w:history="1">
        <w:r w:rsidR="0087355E" w:rsidRPr="00981532">
          <w:rPr>
            <w:rStyle w:val="Hyperlink"/>
            <w:rFonts w:ascii="Verdana" w:hAnsi="Verdana"/>
            <w:szCs w:val="24"/>
          </w:rPr>
          <w:t>sbu.boardservices@wales.nhs.uk</w:t>
        </w:r>
      </w:hyperlink>
      <w:r w:rsidR="0087355E">
        <w:rPr>
          <w:rFonts w:ascii="Verdana" w:hAnsi="Verdana"/>
          <w:szCs w:val="24"/>
        </w:rPr>
        <w:t xml:space="preserve"> </w:t>
      </w:r>
      <w:r w:rsidRPr="009A0929">
        <w:rPr>
          <w:rFonts w:ascii="Verdana" w:hAnsi="Verdana"/>
          <w:szCs w:val="24"/>
        </w:rPr>
        <w:t xml:space="preserve">for inclusion in the </w:t>
      </w:r>
      <w:r>
        <w:rPr>
          <w:rFonts w:ascii="Verdana" w:hAnsi="Verdana"/>
          <w:szCs w:val="24"/>
        </w:rPr>
        <w:t>Gifts and Hospitality Register.</w:t>
      </w:r>
      <w:r w:rsidRPr="00B33720">
        <w:rPr>
          <w:rFonts w:ascii="Verdana" w:hAnsi="Verdana"/>
          <w:i/>
          <w:color w:val="FF0000"/>
          <w:szCs w:val="24"/>
        </w:rPr>
        <w:t xml:space="preserve"> </w:t>
      </w:r>
    </w:p>
    <w:p w14:paraId="12D9467B" w14:textId="7371CA98" w:rsidR="00D24D4C" w:rsidRDefault="00D24D4C">
      <w:pPr>
        <w:spacing w:after="160" w:line="259" w:lineRule="auto"/>
        <w:jc w:val="left"/>
        <w:rPr>
          <w:rFonts w:ascii="Verdana" w:hAnsi="Verdana"/>
          <w:szCs w:val="24"/>
        </w:rPr>
      </w:pPr>
    </w:p>
    <w:p w14:paraId="0CA3CA78" w14:textId="27E7EA74" w:rsidR="00D24D4C" w:rsidRDefault="00D24D4C">
      <w:pPr>
        <w:rPr>
          <w:rFonts w:ascii="Verdana" w:hAnsi="Verdana"/>
          <w:szCs w:val="24"/>
        </w:rPr>
      </w:pPr>
    </w:p>
    <w:p w14:paraId="6B6A5980" w14:textId="77777777" w:rsidR="00D24D4C" w:rsidRPr="005F46C7" w:rsidRDefault="00D24D4C" w:rsidP="00D24D4C">
      <w:pPr>
        <w:tabs>
          <w:tab w:val="left" w:pos="3645"/>
        </w:tabs>
        <w:jc w:val="left"/>
        <w:rPr>
          <w:vanish/>
          <w:color w:val="000000"/>
          <w:specVanish/>
        </w:rPr>
      </w:pPr>
    </w:p>
    <w:p w14:paraId="69F87756" w14:textId="77777777" w:rsidR="00D24D4C" w:rsidRPr="009A0929" w:rsidRDefault="00D24D4C" w:rsidP="00D24D4C">
      <w:pPr>
        <w:jc w:val="center"/>
        <w:rPr>
          <w:rFonts w:ascii="Verdana" w:hAnsi="Verdana"/>
          <w:b/>
          <w:bCs/>
          <w:szCs w:val="24"/>
        </w:rPr>
      </w:pPr>
      <w:r w:rsidRPr="009A0929">
        <w:rPr>
          <w:rFonts w:ascii="Verdana" w:hAnsi="Verdana"/>
          <w:b/>
          <w:bCs/>
          <w:noProof/>
          <w:szCs w:val="24"/>
        </w:rPr>
        <w:drawing>
          <wp:inline distT="0" distB="0" distL="0" distR="0" wp14:anchorId="0CA9B49F" wp14:editId="6582EB4F">
            <wp:extent cx="2847975" cy="724708"/>
            <wp:effectExtent l="0" t="0" r="0" b="0"/>
            <wp:docPr id="11" name="Picture 11"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004355\Desktop\Lo res Swansea Bay logo.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905435" cy="739329"/>
                    </a:xfrm>
                    <a:prstGeom prst="rect">
                      <a:avLst/>
                    </a:prstGeom>
                    <a:noFill/>
                    <a:ln>
                      <a:noFill/>
                    </a:ln>
                  </pic:spPr>
                </pic:pic>
              </a:graphicData>
            </a:graphic>
          </wp:inline>
        </w:drawing>
      </w:r>
    </w:p>
    <w:p w14:paraId="7C07178C" w14:textId="77777777" w:rsidR="00D24D4C" w:rsidRDefault="00D24D4C" w:rsidP="00D24D4C">
      <w:pPr>
        <w:rPr>
          <w:rFonts w:ascii="Verdana" w:hAnsi="Verdana"/>
          <w:b/>
          <w:bCs/>
          <w:szCs w:val="24"/>
        </w:rPr>
      </w:pPr>
      <w:r w:rsidRPr="009A0929">
        <w:rPr>
          <w:rFonts w:ascii="Verdana" w:hAnsi="Verdana"/>
          <w:b/>
          <w:bCs/>
          <w:szCs w:val="24"/>
        </w:rPr>
        <w:t>APPENDIX 3</w:t>
      </w:r>
      <w:r>
        <w:rPr>
          <w:rFonts w:ascii="Verdana" w:hAnsi="Verdana"/>
          <w:b/>
          <w:bCs/>
          <w:szCs w:val="24"/>
        </w:rPr>
        <w:t xml:space="preserve">iii. </w:t>
      </w:r>
    </w:p>
    <w:p w14:paraId="48A59097" w14:textId="1AAF1FE9" w:rsidR="00D24D4C" w:rsidRPr="00D24D4C" w:rsidRDefault="00D24D4C" w:rsidP="00D24D4C">
      <w:pPr>
        <w:jc w:val="center"/>
        <w:rPr>
          <w:rFonts w:ascii="Verdana" w:hAnsi="Verdana"/>
          <w:b/>
          <w:bCs/>
          <w:szCs w:val="24"/>
        </w:rPr>
      </w:pPr>
      <w:r w:rsidRPr="009A0929">
        <w:rPr>
          <w:rFonts w:ascii="Verdana" w:hAnsi="Verdana"/>
          <w:b/>
          <w:bCs/>
          <w:szCs w:val="24"/>
        </w:rPr>
        <w:t>SWANSEA BAY UNIVERSITY HEALTH BOARD</w:t>
      </w:r>
    </w:p>
    <w:p w14:paraId="12A8D0EB" w14:textId="77777777" w:rsidR="00D24D4C" w:rsidRPr="009A0929" w:rsidRDefault="00D24D4C" w:rsidP="00D24D4C">
      <w:pPr>
        <w:jc w:val="center"/>
        <w:rPr>
          <w:rFonts w:ascii="Verdana" w:hAnsi="Verdana"/>
          <w:b/>
          <w:bCs/>
          <w:szCs w:val="24"/>
          <w:lang w:val="en-US"/>
        </w:rPr>
      </w:pPr>
      <w:r w:rsidRPr="009A0929">
        <w:rPr>
          <w:rFonts w:ascii="Verdana" w:hAnsi="Verdana"/>
          <w:b/>
          <w:bCs/>
          <w:szCs w:val="24"/>
          <w:lang w:val="en-US"/>
        </w:rPr>
        <w:t>Form for registering Hospitality</w:t>
      </w:r>
    </w:p>
    <w:p w14:paraId="71637599" w14:textId="77777777" w:rsidR="00D24D4C" w:rsidRPr="009A0929" w:rsidRDefault="00D24D4C" w:rsidP="00D24D4C">
      <w:pPr>
        <w:rPr>
          <w:rFonts w:ascii="Verdana" w:hAnsi="Verdana"/>
          <w:szCs w:val="24"/>
        </w:rPr>
      </w:pPr>
      <w:r w:rsidRPr="009A0929">
        <w:rPr>
          <w:rFonts w:ascii="Verdana" w:hAnsi="Verdana"/>
          <w:szCs w:val="24"/>
        </w:rPr>
        <w:t xml:space="preserve">This form should be completed by any member of staff who accepts or is offered hospitality. The Standards of Business Conduct for Health Board  Staff should be referred to for further guidance on gifts and hospitality. </w:t>
      </w:r>
    </w:p>
    <w:p w14:paraId="0FA3718F" w14:textId="77777777" w:rsidR="00D24D4C" w:rsidRPr="009A0929" w:rsidRDefault="00D24D4C" w:rsidP="00D24D4C">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11"/>
        <w:gridCol w:w="3167"/>
        <w:gridCol w:w="2238"/>
      </w:tblGrid>
      <w:tr w:rsidR="00D24D4C" w:rsidRPr="009A0929" w14:paraId="3133C073" w14:textId="77777777" w:rsidTr="00D41B7C">
        <w:tc>
          <w:tcPr>
            <w:tcW w:w="3085" w:type="dxa"/>
          </w:tcPr>
          <w:p w14:paraId="0C4841E9" w14:textId="77777777" w:rsidR="00D24D4C" w:rsidRPr="009A0929" w:rsidRDefault="00D24D4C" w:rsidP="00D41B7C">
            <w:pPr>
              <w:rPr>
                <w:rFonts w:ascii="Verdana" w:hAnsi="Verdana"/>
                <w:b/>
                <w:szCs w:val="24"/>
              </w:rPr>
            </w:pPr>
            <w:r w:rsidRPr="009A0929">
              <w:rPr>
                <w:rFonts w:ascii="Verdana" w:hAnsi="Verdana"/>
                <w:b/>
                <w:szCs w:val="24"/>
              </w:rPr>
              <w:t>Name (BLOCK CAPITALS)</w:t>
            </w:r>
          </w:p>
        </w:tc>
        <w:tc>
          <w:tcPr>
            <w:tcW w:w="6157" w:type="dxa"/>
            <w:gridSpan w:val="2"/>
          </w:tcPr>
          <w:p w14:paraId="4B153BA5" w14:textId="77777777" w:rsidR="00D24D4C" w:rsidRPr="009A0929" w:rsidRDefault="00D24D4C" w:rsidP="00D41B7C">
            <w:pPr>
              <w:rPr>
                <w:rFonts w:ascii="Verdana" w:hAnsi="Verdana"/>
                <w:szCs w:val="24"/>
              </w:rPr>
            </w:pPr>
          </w:p>
          <w:p w14:paraId="089E0508" w14:textId="77777777" w:rsidR="00D24D4C" w:rsidRPr="009A0929" w:rsidRDefault="00D24D4C" w:rsidP="00D41B7C">
            <w:pPr>
              <w:rPr>
                <w:rFonts w:ascii="Verdana" w:hAnsi="Verdana"/>
                <w:szCs w:val="24"/>
              </w:rPr>
            </w:pPr>
          </w:p>
        </w:tc>
      </w:tr>
      <w:tr w:rsidR="00D24D4C" w:rsidRPr="009A0929" w14:paraId="099B3F5C" w14:textId="77777777" w:rsidTr="00D41B7C">
        <w:tc>
          <w:tcPr>
            <w:tcW w:w="3085" w:type="dxa"/>
          </w:tcPr>
          <w:p w14:paraId="296ACCA0" w14:textId="77777777" w:rsidR="00D24D4C" w:rsidRPr="009A0929" w:rsidRDefault="00D24D4C" w:rsidP="00D41B7C">
            <w:pPr>
              <w:rPr>
                <w:rFonts w:ascii="Verdana" w:hAnsi="Verdana"/>
                <w:b/>
                <w:szCs w:val="24"/>
              </w:rPr>
            </w:pPr>
            <w:r w:rsidRPr="009A0929">
              <w:rPr>
                <w:rFonts w:ascii="Verdana" w:hAnsi="Verdana"/>
                <w:b/>
                <w:szCs w:val="24"/>
              </w:rPr>
              <w:t>Position/Job Title:</w:t>
            </w:r>
          </w:p>
        </w:tc>
        <w:tc>
          <w:tcPr>
            <w:tcW w:w="6157" w:type="dxa"/>
            <w:gridSpan w:val="2"/>
          </w:tcPr>
          <w:p w14:paraId="0138EF98" w14:textId="77777777" w:rsidR="00D24D4C" w:rsidRPr="009A0929" w:rsidRDefault="00D24D4C" w:rsidP="00D41B7C">
            <w:pPr>
              <w:rPr>
                <w:rFonts w:ascii="Verdana" w:hAnsi="Verdana"/>
                <w:szCs w:val="24"/>
              </w:rPr>
            </w:pPr>
          </w:p>
          <w:p w14:paraId="004C490E" w14:textId="77777777" w:rsidR="00D24D4C" w:rsidRPr="009A0929" w:rsidRDefault="00D24D4C" w:rsidP="00D41B7C">
            <w:pPr>
              <w:rPr>
                <w:rFonts w:ascii="Verdana" w:hAnsi="Verdana"/>
                <w:szCs w:val="24"/>
              </w:rPr>
            </w:pPr>
          </w:p>
        </w:tc>
      </w:tr>
      <w:tr w:rsidR="00D24D4C" w:rsidRPr="009A0929" w14:paraId="36AE6E14" w14:textId="77777777" w:rsidTr="00D41B7C">
        <w:tc>
          <w:tcPr>
            <w:tcW w:w="3085" w:type="dxa"/>
          </w:tcPr>
          <w:p w14:paraId="23DA5DE9" w14:textId="77777777" w:rsidR="00D24D4C" w:rsidRPr="009A0929" w:rsidRDefault="00D24D4C" w:rsidP="00D41B7C">
            <w:pPr>
              <w:rPr>
                <w:rFonts w:ascii="Verdana" w:hAnsi="Verdana"/>
                <w:b/>
                <w:szCs w:val="24"/>
              </w:rPr>
            </w:pPr>
            <w:r w:rsidRPr="009A0929">
              <w:rPr>
                <w:rFonts w:ascii="Verdana" w:hAnsi="Verdana"/>
                <w:b/>
                <w:szCs w:val="24"/>
              </w:rPr>
              <w:t>Directorate/Department:</w:t>
            </w:r>
          </w:p>
        </w:tc>
        <w:tc>
          <w:tcPr>
            <w:tcW w:w="6157" w:type="dxa"/>
            <w:gridSpan w:val="2"/>
          </w:tcPr>
          <w:p w14:paraId="0B518B8A" w14:textId="77777777" w:rsidR="00D24D4C" w:rsidRPr="009A0929" w:rsidRDefault="00D24D4C" w:rsidP="00D41B7C">
            <w:pPr>
              <w:rPr>
                <w:rFonts w:ascii="Verdana" w:hAnsi="Verdana"/>
                <w:szCs w:val="24"/>
              </w:rPr>
            </w:pPr>
          </w:p>
          <w:p w14:paraId="5262E315" w14:textId="77777777" w:rsidR="00D24D4C" w:rsidRPr="009A0929" w:rsidRDefault="00D24D4C" w:rsidP="00D41B7C">
            <w:pPr>
              <w:rPr>
                <w:rFonts w:ascii="Verdana" w:hAnsi="Verdana"/>
                <w:szCs w:val="24"/>
              </w:rPr>
            </w:pPr>
          </w:p>
        </w:tc>
      </w:tr>
      <w:tr w:rsidR="00D24D4C" w:rsidRPr="009A0929" w14:paraId="5B0F1556" w14:textId="77777777" w:rsidTr="00D41B7C">
        <w:tc>
          <w:tcPr>
            <w:tcW w:w="3085" w:type="dxa"/>
          </w:tcPr>
          <w:p w14:paraId="5CC1B9C0" w14:textId="77777777" w:rsidR="00D24D4C" w:rsidRPr="009A0929" w:rsidRDefault="00D24D4C" w:rsidP="00D41B7C">
            <w:pPr>
              <w:rPr>
                <w:rFonts w:ascii="Verdana" w:hAnsi="Verdana"/>
                <w:b/>
                <w:szCs w:val="24"/>
              </w:rPr>
            </w:pPr>
            <w:r w:rsidRPr="009A0929">
              <w:rPr>
                <w:rFonts w:ascii="Verdana" w:hAnsi="Verdana"/>
                <w:b/>
                <w:szCs w:val="24"/>
              </w:rPr>
              <w:t>Source of Hospitality:</w:t>
            </w:r>
          </w:p>
          <w:p w14:paraId="0EFFD557" w14:textId="77777777" w:rsidR="00D24D4C" w:rsidRPr="009A0929" w:rsidRDefault="00D24D4C" w:rsidP="00D41B7C">
            <w:pPr>
              <w:rPr>
                <w:rFonts w:ascii="Verdana" w:hAnsi="Verdana"/>
                <w:b/>
                <w:szCs w:val="24"/>
              </w:rPr>
            </w:pPr>
          </w:p>
        </w:tc>
        <w:tc>
          <w:tcPr>
            <w:tcW w:w="6157" w:type="dxa"/>
            <w:gridSpan w:val="2"/>
          </w:tcPr>
          <w:p w14:paraId="07A8353D" w14:textId="77777777" w:rsidR="00D24D4C" w:rsidRPr="009A0929" w:rsidRDefault="00D24D4C" w:rsidP="00D41B7C">
            <w:pPr>
              <w:rPr>
                <w:rFonts w:ascii="Verdana" w:hAnsi="Verdana"/>
                <w:szCs w:val="24"/>
              </w:rPr>
            </w:pPr>
          </w:p>
        </w:tc>
      </w:tr>
      <w:tr w:rsidR="00D24D4C" w:rsidRPr="009A0929" w14:paraId="60BB2992" w14:textId="77777777" w:rsidTr="00D41B7C">
        <w:tc>
          <w:tcPr>
            <w:tcW w:w="3085" w:type="dxa"/>
          </w:tcPr>
          <w:p w14:paraId="6CB27C93" w14:textId="77777777" w:rsidR="00D24D4C" w:rsidRPr="009A0929" w:rsidRDefault="00D24D4C" w:rsidP="00D41B7C">
            <w:pPr>
              <w:rPr>
                <w:rFonts w:ascii="Verdana" w:hAnsi="Verdana"/>
                <w:b/>
                <w:szCs w:val="24"/>
              </w:rPr>
            </w:pPr>
            <w:r w:rsidRPr="009A0929">
              <w:rPr>
                <w:rFonts w:ascii="Verdana" w:hAnsi="Verdana"/>
                <w:b/>
                <w:szCs w:val="24"/>
              </w:rPr>
              <w:t>Description of Hospitality:</w:t>
            </w:r>
          </w:p>
        </w:tc>
        <w:tc>
          <w:tcPr>
            <w:tcW w:w="6157" w:type="dxa"/>
            <w:gridSpan w:val="2"/>
          </w:tcPr>
          <w:p w14:paraId="166208AB" w14:textId="77777777" w:rsidR="00D24D4C" w:rsidRPr="009A0929" w:rsidRDefault="00D24D4C" w:rsidP="00D41B7C">
            <w:pPr>
              <w:rPr>
                <w:rFonts w:ascii="Verdana" w:hAnsi="Verdana"/>
                <w:szCs w:val="24"/>
              </w:rPr>
            </w:pPr>
          </w:p>
          <w:p w14:paraId="49F345F0" w14:textId="77777777" w:rsidR="00D24D4C" w:rsidRPr="009A0929" w:rsidRDefault="00D24D4C" w:rsidP="00D41B7C">
            <w:pPr>
              <w:rPr>
                <w:rFonts w:ascii="Verdana" w:hAnsi="Verdana"/>
                <w:szCs w:val="24"/>
              </w:rPr>
            </w:pPr>
          </w:p>
          <w:p w14:paraId="14CEDC69" w14:textId="77777777" w:rsidR="00D24D4C" w:rsidRPr="009A0929" w:rsidRDefault="00D24D4C" w:rsidP="00D41B7C">
            <w:pPr>
              <w:rPr>
                <w:rFonts w:ascii="Verdana" w:hAnsi="Verdana"/>
                <w:szCs w:val="24"/>
              </w:rPr>
            </w:pPr>
          </w:p>
          <w:p w14:paraId="5EEA61EA" w14:textId="77777777" w:rsidR="00D24D4C" w:rsidRPr="009A0929" w:rsidRDefault="00D24D4C" w:rsidP="00D41B7C">
            <w:pPr>
              <w:rPr>
                <w:rFonts w:ascii="Verdana" w:hAnsi="Verdana"/>
                <w:szCs w:val="24"/>
              </w:rPr>
            </w:pPr>
          </w:p>
        </w:tc>
      </w:tr>
      <w:tr w:rsidR="00D24D4C" w:rsidRPr="009A0929" w14:paraId="40ACBF81" w14:textId="77777777" w:rsidTr="00D41B7C">
        <w:tc>
          <w:tcPr>
            <w:tcW w:w="3085" w:type="dxa"/>
          </w:tcPr>
          <w:p w14:paraId="07369E88" w14:textId="77777777" w:rsidR="00D24D4C" w:rsidRPr="009A0929" w:rsidRDefault="00D24D4C" w:rsidP="00D41B7C">
            <w:pPr>
              <w:rPr>
                <w:rFonts w:ascii="Verdana" w:hAnsi="Verdana"/>
                <w:b/>
                <w:szCs w:val="24"/>
              </w:rPr>
            </w:pPr>
            <w:r w:rsidRPr="009A0929">
              <w:rPr>
                <w:rFonts w:ascii="Verdana" w:hAnsi="Verdana"/>
                <w:b/>
                <w:szCs w:val="24"/>
              </w:rPr>
              <w:t>Date of Hospitality:</w:t>
            </w:r>
          </w:p>
        </w:tc>
        <w:tc>
          <w:tcPr>
            <w:tcW w:w="6157" w:type="dxa"/>
            <w:gridSpan w:val="2"/>
          </w:tcPr>
          <w:p w14:paraId="556C8EBD" w14:textId="77777777" w:rsidR="00D24D4C" w:rsidRPr="009A0929" w:rsidRDefault="00D24D4C" w:rsidP="00D41B7C">
            <w:pPr>
              <w:rPr>
                <w:rFonts w:ascii="Verdana" w:hAnsi="Verdana"/>
                <w:szCs w:val="24"/>
              </w:rPr>
            </w:pPr>
          </w:p>
        </w:tc>
      </w:tr>
      <w:tr w:rsidR="00D24D4C" w:rsidRPr="009A0929" w14:paraId="5D147FFD" w14:textId="77777777" w:rsidTr="00D41B7C">
        <w:tc>
          <w:tcPr>
            <w:tcW w:w="3085" w:type="dxa"/>
          </w:tcPr>
          <w:p w14:paraId="3E3B7F58" w14:textId="77777777" w:rsidR="00D24D4C" w:rsidRPr="009A0929" w:rsidRDefault="00D24D4C" w:rsidP="00D41B7C">
            <w:pPr>
              <w:rPr>
                <w:rFonts w:ascii="Verdana" w:hAnsi="Verdana"/>
                <w:b/>
                <w:szCs w:val="24"/>
              </w:rPr>
            </w:pPr>
            <w:r w:rsidRPr="009A0929">
              <w:rPr>
                <w:rFonts w:ascii="Verdana" w:hAnsi="Verdana"/>
                <w:b/>
                <w:szCs w:val="24"/>
              </w:rPr>
              <w:t>Date of Offer:</w:t>
            </w:r>
          </w:p>
        </w:tc>
        <w:tc>
          <w:tcPr>
            <w:tcW w:w="6157" w:type="dxa"/>
            <w:gridSpan w:val="2"/>
          </w:tcPr>
          <w:p w14:paraId="0B9137C0" w14:textId="77777777" w:rsidR="00D24D4C" w:rsidRPr="009A0929" w:rsidRDefault="00D24D4C" w:rsidP="00D41B7C">
            <w:pPr>
              <w:rPr>
                <w:rFonts w:ascii="Verdana" w:hAnsi="Verdana"/>
                <w:szCs w:val="24"/>
              </w:rPr>
            </w:pPr>
          </w:p>
        </w:tc>
      </w:tr>
      <w:tr w:rsidR="00D24D4C" w:rsidRPr="009A0929" w14:paraId="7DB45CCB" w14:textId="77777777" w:rsidTr="00D41B7C">
        <w:tc>
          <w:tcPr>
            <w:tcW w:w="3085" w:type="dxa"/>
          </w:tcPr>
          <w:p w14:paraId="767EF26F" w14:textId="77777777" w:rsidR="00D24D4C" w:rsidRPr="009A0929" w:rsidRDefault="00D24D4C" w:rsidP="00D41B7C">
            <w:pPr>
              <w:rPr>
                <w:rFonts w:ascii="Verdana" w:hAnsi="Verdana"/>
                <w:b/>
                <w:szCs w:val="24"/>
              </w:rPr>
            </w:pPr>
            <w:r w:rsidRPr="009A0929">
              <w:rPr>
                <w:rFonts w:ascii="Verdana" w:hAnsi="Verdana"/>
                <w:b/>
                <w:szCs w:val="24"/>
              </w:rPr>
              <w:t>Value of Hospitality:</w:t>
            </w:r>
          </w:p>
        </w:tc>
        <w:tc>
          <w:tcPr>
            <w:tcW w:w="6157" w:type="dxa"/>
            <w:gridSpan w:val="2"/>
          </w:tcPr>
          <w:p w14:paraId="7F27913E" w14:textId="77777777" w:rsidR="00D24D4C" w:rsidRPr="009A0929" w:rsidRDefault="00D24D4C" w:rsidP="00D41B7C">
            <w:pPr>
              <w:rPr>
                <w:rFonts w:ascii="Verdana" w:hAnsi="Verdana"/>
                <w:szCs w:val="24"/>
              </w:rPr>
            </w:pPr>
            <w:r w:rsidRPr="009A0929">
              <w:rPr>
                <w:rFonts w:ascii="Verdana" w:hAnsi="Verdana"/>
                <w:szCs w:val="24"/>
              </w:rPr>
              <w:t>£                      (approx value or exact value – delete as appropriate)</w:t>
            </w:r>
          </w:p>
          <w:p w14:paraId="2BFC00B8" w14:textId="77777777" w:rsidR="00D24D4C" w:rsidRPr="009A0929" w:rsidRDefault="00D24D4C" w:rsidP="00D41B7C">
            <w:pPr>
              <w:rPr>
                <w:rFonts w:ascii="Verdana" w:hAnsi="Verdana"/>
                <w:szCs w:val="24"/>
              </w:rPr>
            </w:pPr>
          </w:p>
        </w:tc>
      </w:tr>
      <w:tr w:rsidR="00D24D4C" w:rsidRPr="009A0929" w14:paraId="4CAC67C6" w14:textId="77777777" w:rsidTr="00D41B7C">
        <w:tc>
          <w:tcPr>
            <w:tcW w:w="3085" w:type="dxa"/>
          </w:tcPr>
          <w:p w14:paraId="0B58E2AB" w14:textId="77777777" w:rsidR="00D24D4C" w:rsidRPr="009A0929" w:rsidRDefault="00D24D4C" w:rsidP="00D41B7C">
            <w:pPr>
              <w:rPr>
                <w:rFonts w:ascii="Verdana" w:hAnsi="Verdana"/>
                <w:b/>
                <w:szCs w:val="24"/>
              </w:rPr>
            </w:pPr>
            <w:r w:rsidRPr="009A0929">
              <w:rPr>
                <w:rFonts w:ascii="Verdana" w:hAnsi="Verdana"/>
                <w:b/>
                <w:szCs w:val="24"/>
              </w:rPr>
              <w:t>Accepted/Declined Offer</w:t>
            </w:r>
          </w:p>
        </w:tc>
        <w:tc>
          <w:tcPr>
            <w:tcW w:w="6157" w:type="dxa"/>
            <w:gridSpan w:val="2"/>
          </w:tcPr>
          <w:p w14:paraId="6BFC649A" w14:textId="77777777" w:rsidR="00D24D4C" w:rsidRPr="009A0929" w:rsidRDefault="00D24D4C" w:rsidP="00D41B7C">
            <w:pPr>
              <w:rPr>
                <w:rFonts w:ascii="Verdana" w:hAnsi="Verdana"/>
                <w:szCs w:val="24"/>
              </w:rPr>
            </w:pPr>
            <w:r w:rsidRPr="009A0929">
              <w:rPr>
                <w:rFonts w:ascii="Verdana" w:hAnsi="Verdana"/>
                <w:szCs w:val="24"/>
              </w:rPr>
              <w:t>Y/N</w:t>
            </w:r>
          </w:p>
        </w:tc>
      </w:tr>
      <w:tr w:rsidR="00D24D4C" w:rsidRPr="009A0929" w14:paraId="088AA865" w14:textId="77777777" w:rsidTr="00D41B7C">
        <w:tc>
          <w:tcPr>
            <w:tcW w:w="3085" w:type="dxa"/>
          </w:tcPr>
          <w:p w14:paraId="0D15EC47" w14:textId="77777777" w:rsidR="00D24D4C" w:rsidRPr="009A0929" w:rsidRDefault="00D24D4C" w:rsidP="00D41B7C">
            <w:pPr>
              <w:rPr>
                <w:rFonts w:ascii="Verdana" w:hAnsi="Verdana"/>
                <w:b/>
                <w:szCs w:val="24"/>
              </w:rPr>
            </w:pPr>
            <w:r w:rsidRPr="009A0929">
              <w:rPr>
                <w:rFonts w:ascii="Verdana" w:hAnsi="Verdana"/>
                <w:b/>
                <w:szCs w:val="24"/>
              </w:rPr>
              <w:t>Signed</w:t>
            </w:r>
          </w:p>
        </w:tc>
        <w:tc>
          <w:tcPr>
            <w:tcW w:w="3686" w:type="dxa"/>
          </w:tcPr>
          <w:p w14:paraId="1D160F00" w14:textId="77777777" w:rsidR="00D24D4C" w:rsidRPr="009A0929" w:rsidRDefault="00D24D4C" w:rsidP="00D41B7C">
            <w:pPr>
              <w:rPr>
                <w:rFonts w:ascii="Verdana" w:hAnsi="Verdana"/>
                <w:szCs w:val="24"/>
              </w:rPr>
            </w:pPr>
          </w:p>
          <w:p w14:paraId="724A371B" w14:textId="77777777" w:rsidR="00D24D4C" w:rsidRPr="009A0929" w:rsidRDefault="00D24D4C" w:rsidP="00D41B7C">
            <w:pPr>
              <w:rPr>
                <w:rFonts w:ascii="Verdana" w:hAnsi="Verdana"/>
                <w:szCs w:val="24"/>
              </w:rPr>
            </w:pPr>
          </w:p>
        </w:tc>
        <w:tc>
          <w:tcPr>
            <w:tcW w:w="2471" w:type="dxa"/>
          </w:tcPr>
          <w:p w14:paraId="24310B49" w14:textId="77777777" w:rsidR="00D24D4C" w:rsidRPr="009A0929" w:rsidRDefault="00D24D4C" w:rsidP="00D41B7C">
            <w:pPr>
              <w:rPr>
                <w:rFonts w:ascii="Verdana" w:hAnsi="Verdana"/>
                <w:szCs w:val="24"/>
              </w:rPr>
            </w:pPr>
            <w:r w:rsidRPr="009A0929">
              <w:rPr>
                <w:rFonts w:ascii="Verdana" w:hAnsi="Verdana"/>
                <w:szCs w:val="24"/>
              </w:rPr>
              <w:t>Date:</w:t>
            </w:r>
          </w:p>
        </w:tc>
      </w:tr>
      <w:tr w:rsidR="00D24D4C" w:rsidRPr="009A0929" w14:paraId="05B48C74" w14:textId="77777777" w:rsidTr="00D41B7C">
        <w:tc>
          <w:tcPr>
            <w:tcW w:w="3085" w:type="dxa"/>
          </w:tcPr>
          <w:p w14:paraId="4A6AD8FF" w14:textId="77777777" w:rsidR="00D24D4C" w:rsidRPr="009A0929" w:rsidRDefault="00D24D4C" w:rsidP="00D41B7C">
            <w:pPr>
              <w:rPr>
                <w:rFonts w:ascii="Verdana" w:hAnsi="Verdana"/>
                <w:b/>
                <w:szCs w:val="24"/>
              </w:rPr>
            </w:pPr>
            <w:r w:rsidRPr="009A0929">
              <w:rPr>
                <w:rFonts w:ascii="Verdana" w:hAnsi="Verdana"/>
                <w:b/>
                <w:szCs w:val="24"/>
              </w:rPr>
              <w:t xml:space="preserve">Line Manager Name </w:t>
            </w:r>
          </w:p>
          <w:p w14:paraId="00139238" w14:textId="77777777" w:rsidR="00D24D4C" w:rsidRPr="009A0929" w:rsidRDefault="00D24D4C" w:rsidP="00D41B7C">
            <w:pPr>
              <w:rPr>
                <w:rFonts w:ascii="Verdana" w:hAnsi="Verdana"/>
                <w:b/>
                <w:szCs w:val="24"/>
              </w:rPr>
            </w:pPr>
            <w:r w:rsidRPr="009A0929">
              <w:rPr>
                <w:rFonts w:ascii="Verdana" w:hAnsi="Verdana"/>
                <w:b/>
                <w:szCs w:val="24"/>
              </w:rPr>
              <w:t>(BLOCK CAPITALS)</w:t>
            </w:r>
          </w:p>
        </w:tc>
        <w:tc>
          <w:tcPr>
            <w:tcW w:w="6157" w:type="dxa"/>
            <w:gridSpan w:val="2"/>
          </w:tcPr>
          <w:p w14:paraId="09DD312F" w14:textId="77777777" w:rsidR="00D24D4C" w:rsidRPr="009A0929" w:rsidRDefault="00D24D4C" w:rsidP="00D41B7C">
            <w:pPr>
              <w:rPr>
                <w:rFonts w:ascii="Verdana" w:hAnsi="Verdana"/>
                <w:szCs w:val="24"/>
              </w:rPr>
            </w:pPr>
          </w:p>
        </w:tc>
      </w:tr>
      <w:tr w:rsidR="00D24D4C" w:rsidRPr="009A0929" w14:paraId="1253F7D6" w14:textId="77777777" w:rsidTr="00D41B7C">
        <w:tc>
          <w:tcPr>
            <w:tcW w:w="3085" w:type="dxa"/>
          </w:tcPr>
          <w:p w14:paraId="7A7CFDFF" w14:textId="77777777" w:rsidR="00D24D4C" w:rsidRPr="009A0929" w:rsidRDefault="00D24D4C" w:rsidP="00D41B7C">
            <w:pPr>
              <w:rPr>
                <w:rFonts w:ascii="Verdana" w:hAnsi="Verdana"/>
                <w:b/>
                <w:szCs w:val="24"/>
              </w:rPr>
            </w:pPr>
            <w:r w:rsidRPr="009A0929">
              <w:rPr>
                <w:rFonts w:ascii="Verdana" w:hAnsi="Verdana"/>
                <w:b/>
                <w:szCs w:val="24"/>
              </w:rPr>
              <w:t>Signature</w:t>
            </w:r>
          </w:p>
        </w:tc>
        <w:tc>
          <w:tcPr>
            <w:tcW w:w="3686" w:type="dxa"/>
          </w:tcPr>
          <w:p w14:paraId="28290EB3" w14:textId="77777777" w:rsidR="00D24D4C" w:rsidRPr="009A0929" w:rsidRDefault="00D24D4C" w:rsidP="00D41B7C">
            <w:pPr>
              <w:rPr>
                <w:rFonts w:ascii="Verdana" w:hAnsi="Verdana"/>
                <w:szCs w:val="24"/>
              </w:rPr>
            </w:pPr>
          </w:p>
          <w:p w14:paraId="4A25C26B" w14:textId="77777777" w:rsidR="00D24D4C" w:rsidRPr="009A0929" w:rsidRDefault="00D24D4C" w:rsidP="00D41B7C">
            <w:pPr>
              <w:rPr>
                <w:rFonts w:ascii="Verdana" w:hAnsi="Verdana"/>
                <w:szCs w:val="24"/>
              </w:rPr>
            </w:pPr>
          </w:p>
        </w:tc>
        <w:tc>
          <w:tcPr>
            <w:tcW w:w="2471" w:type="dxa"/>
          </w:tcPr>
          <w:p w14:paraId="25A05119" w14:textId="77777777" w:rsidR="00D24D4C" w:rsidRPr="009A0929" w:rsidRDefault="00D24D4C" w:rsidP="00D41B7C">
            <w:pPr>
              <w:rPr>
                <w:rFonts w:ascii="Verdana" w:hAnsi="Verdana"/>
                <w:szCs w:val="24"/>
              </w:rPr>
            </w:pPr>
            <w:r w:rsidRPr="009A0929">
              <w:rPr>
                <w:rFonts w:ascii="Verdana" w:hAnsi="Verdana"/>
                <w:szCs w:val="24"/>
              </w:rPr>
              <w:t>Date:</w:t>
            </w:r>
          </w:p>
        </w:tc>
      </w:tr>
      <w:tr w:rsidR="00D24D4C" w:rsidRPr="009A0929" w14:paraId="5AB0EEFF" w14:textId="77777777" w:rsidTr="00D41B7C">
        <w:tc>
          <w:tcPr>
            <w:tcW w:w="3085" w:type="dxa"/>
          </w:tcPr>
          <w:p w14:paraId="3A5798B8" w14:textId="77777777" w:rsidR="00D24D4C" w:rsidRPr="009A0929" w:rsidRDefault="00D24D4C" w:rsidP="00D41B7C">
            <w:pPr>
              <w:rPr>
                <w:rFonts w:ascii="Verdana" w:hAnsi="Verdana"/>
                <w:b/>
                <w:szCs w:val="24"/>
              </w:rPr>
            </w:pPr>
            <w:r w:rsidRPr="009A0929">
              <w:rPr>
                <w:rFonts w:ascii="Verdana" w:hAnsi="Verdana"/>
                <w:b/>
                <w:szCs w:val="24"/>
              </w:rPr>
              <w:t xml:space="preserve">Clinical/Unit  Director Name </w:t>
            </w:r>
          </w:p>
          <w:p w14:paraId="4D8AABBA" w14:textId="77777777" w:rsidR="00D24D4C" w:rsidRPr="009A0929" w:rsidRDefault="00D24D4C" w:rsidP="00D41B7C">
            <w:pPr>
              <w:rPr>
                <w:rFonts w:ascii="Verdana" w:hAnsi="Verdana"/>
                <w:b/>
                <w:szCs w:val="24"/>
              </w:rPr>
            </w:pPr>
            <w:r w:rsidRPr="009A0929">
              <w:rPr>
                <w:rFonts w:ascii="Verdana" w:hAnsi="Verdana"/>
                <w:b/>
                <w:szCs w:val="24"/>
              </w:rPr>
              <w:t>(BLOCK CAPITALS)</w:t>
            </w:r>
          </w:p>
        </w:tc>
        <w:tc>
          <w:tcPr>
            <w:tcW w:w="6157" w:type="dxa"/>
            <w:gridSpan w:val="2"/>
          </w:tcPr>
          <w:p w14:paraId="5BEAD317" w14:textId="77777777" w:rsidR="00D24D4C" w:rsidRPr="009A0929" w:rsidRDefault="00D24D4C" w:rsidP="00D41B7C">
            <w:pPr>
              <w:rPr>
                <w:rFonts w:ascii="Verdana" w:hAnsi="Verdana"/>
                <w:szCs w:val="24"/>
              </w:rPr>
            </w:pPr>
          </w:p>
        </w:tc>
      </w:tr>
      <w:tr w:rsidR="00D24D4C" w:rsidRPr="009A0929" w14:paraId="6D632F9B" w14:textId="77777777" w:rsidTr="00D41B7C">
        <w:tc>
          <w:tcPr>
            <w:tcW w:w="3085" w:type="dxa"/>
          </w:tcPr>
          <w:p w14:paraId="50CD9E14" w14:textId="77777777" w:rsidR="00D24D4C" w:rsidRPr="009A0929" w:rsidRDefault="00D24D4C" w:rsidP="00D41B7C">
            <w:pPr>
              <w:rPr>
                <w:rFonts w:ascii="Verdana" w:hAnsi="Verdana"/>
                <w:b/>
                <w:szCs w:val="24"/>
              </w:rPr>
            </w:pPr>
            <w:r w:rsidRPr="009A0929">
              <w:rPr>
                <w:rFonts w:ascii="Verdana" w:hAnsi="Verdana"/>
                <w:b/>
                <w:szCs w:val="24"/>
              </w:rPr>
              <w:t>Signature</w:t>
            </w:r>
          </w:p>
        </w:tc>
        <w:tc>
          <w:tcPr>
            <w:tcW w:w="3686" w:type="dxa"/>
          </w:tcPr>
          <w:p w14:paraId="7B363F40" w14:textId="77777777" w:rsidR="00D24D4C" w:rsidRPr="009A0929" w:rsidRDefault="00D24D4C" w:rsidP="00D41B7C">
            <w:pPr>
              <w:rPr>
                <w:rFonts w:ascii="Verdana" w:hAnsi="Verdana"/>
                <w:szCs w:val="24"/>
              </w:rPr>
            </w:pPr>
          </w:p>
          <w:p w14:paraId="6B258038" w14:textId="77777777" w:rsidR="00D24D4C" w:rsidRPr="009A0929" w:rsidRDefault="00D24D4C" w:rsidP="00D41B7C">
            <w:pPr>
              <w:rPr>
                <w:rFonts w:ascii="Verdana" w:hAnsi="Verdana"/>
                <w:szCs w:val="24"/>
              </w:rPr>
            </w:pPr>
          </w:p>
        </w:tc>
        <w:tc>
          <w:tcPr>
            <w:tcW w:w="2471" w:type="dxa"/>
          </w:tcPr>
          <w:p w14:paraId="18B4DBDB" w14:textId="77777777" w:rsidR="00D24D4C" w:rsidRPr="009A0929" w:rsidRDefault="00D24D4C" w:rsidP="00D41B7C">
            <w:pPr>
              <w:rPr>
                <w:rFonts w:ascii="Verdana" w:hAnsi="Verdana"/>
                <w:szCs w:val="24"/>
              </w:rPr>
            </w:pPr>
            <w:r w:rsidRPr="009A0929">
              <w:rPr>
                <w:rFonts w:ascii="Verdana" w:hAnsi="Verdana"/>
                <w:szCs w:val="24"/>
              </w:rPr>
              <w:t>Date:</w:t>
            </w:r>
          </w:p>
        </w:tc>
      </w:tr>
    </w:tbl>
    <w:p w14:paraId="11263F5A" w14:textId="77777777" w:rsidR="00D24D4C" w:rsidRPr="009A0929" w:rsidRDefault="00D24D4C" w:rsidP="00D24D4C">
      <w:pPr>
        <w:rPr>
          <w:rFonts w:ascii="Verdana" w:hAnsi="Verdana"/>
          <w:szCs w:val="24"/>
        </w:rPr>
      </w:pPr>
    </w:p>
    <w:p w14:paraId="035924DC" w14:textId="00164763" w:rsidR="00D24D4C" w:rsidRDefault="00D24D4C" w:rsidP="00D24D4C">
      <w:pPr>
        <w:rPr>
          <w:rFonts w:ascii="Verdana" w:hAnsi="Verdana"/>
          <w:i/>
          <w:color w:val="FF0000"/>
          <w:szCs w:val="24"/>
        </w:rPr>
      </w:pPr>
      <w:r>
        <w:rPr>
          <w:rFonts w:ascii="Verdana" w:hAnsi="Verdana"/>
          <w:szCs w:val="24"/>
        </w:rPr>
        <w:t xml:space="preserve">Once completed, </w:t>
      </w:r>
      <w:r w:rsidRPr="009A0929">
        <w:rPr>
          <w:rFonts w:ascii="Verdana" w:hAnsi="Verdana"/>
          <w:szCs w:val="24"/>
        </w:rPr>
        <w:t xml:space="preserve">this form must be forwarded to </w:t>
      </w:r>
      <w:hyperlink r:id="rId24" w:history="1">
        <w:r w:rsidR="0087355E" w:rsidRPr="00981532">
          <w:rPr>
            <w:rStyle w:val="Hyperlink"/>
            <w:rFonts w:ascii="Verdana" w:hAnsi="Verdana"/>
            <w:szCs w:val="24"/>
          </w:rPr>
          <w:t>sbu.boardservices@wales.nhs.uk</w:t>
        </w:r>
      </w:hyperlink>
      <w:r w:rsidR="0087355E">
        <w:rPr>
          <w:rFonts w:ascii="Verdana" w:hAnsi="Verdana"/>
          <w:szCs w:val="24"/>
        </w:rPr>
        <w:t xml:space="preserve"> </w:t>
      </w:r>
      <w:r w:rsidRPr="009A0929">
        <w:rPr>
          <w:rFonts w:ascii="Verdana" w:hAnsi="Verdana"/>
          <w:szCs w:val="24"/>
        </w:rPr>
        <w:t xml:space="preserve">for inclusion in the </w:t>
      </w:r>
      <w:r>
        <w:rPr>
          <w:rFonts w:ascii="Verdana" w:hAnsi="Verdana"/>
          <w:szCs w:val="24"/>
        </w:rPr>
        <w:t>Gifts and Hospitality Register.</w:t>
      </w:r>
      <w:r w:rsidRPr="00B33720">
        <w:rPr>
          <w:rFonts w:ascii="Verdana" w:hAnsi="Verdana"/>
          <w:i/>
          <w:color w:val="FF0000"/>
          <w:szCs w:val="24"/>
        </w:rPr>
        <w:t xml:space="preserve"> </w:t>
      </w:r>
    </w:p>
    <w:p w14:paraId="1DB62821" w14:textId="4F1D896D" w:rsidR="00AD5CB9" w:rsidRPr="00AD5CB9" w:rsidRDefault="00AD5CB9" w:rsidP="00AD5CB9">
      <w:pPr>
        <w:jc w:val="right"/>
        <w:rPr>
          <w:rFonts w:ascii="Verdana" w:hAnsi="Verdana"/>
          <w:szCs w:val="24"/>
        </w:rPr>
      </w:pPr>
      <w:r w:rsidRPr="00AD5CB9">
        <w:rPr>
          <w:rFonts w:ascii="Verdana" w:hAnsi="Verdana"/>
          <w:szCs w:val="24"/>
        </w:rPr>
        <w:lastRenderedPageBreak/>
        <w:t>Appendix 3(iv)</w:t>
      </w:r>
    </w:p>
    <w:p w14:paraId="0DE7B224" w14:textId="77777777" w:rsidR="00D24D4C" w:rsidRPr="006F7FE4" w:rsidRDefault="00D24D4C" w:rsidP="00D24D4C">
      <w:pPr>
        <w:rPr>
          <w:rFonts w:ascii="Verdana" w:hAnsi="Verdana"/>
          <w:szCs w:val="24"/>
        </w:rPr>
      </w:pPr>
    </w:p>
    <w:p w14:paraId="704CD430" w14:textId="77777777" w:rsidR="00F8473C" w:rsidRDefault="00F8473C" w:rsidP="00F8473C">
      <w:pPr>
        <w:rPr>
          <w:b/>
        </w:rPr>
      </w:pPr>
      <w:r>
        <w:rPr>
          <w:rFonts w:ascii="Verdana" w:hAnsi="Verdana"/>
          <w:b/>
          <w:bCs/>
          <w:noProof/>
          <w:szCs w:val="24"/>
        </w:rPr>
        <w:drawing>
          <wp:anchor distT="0" distB="0" distL="114300" distR="114300" simplePos="0" relativeHeight="251707392" behindDoc="0" locked="0" layoutInCell="1" allowOverlap="1" wp14:anchorId="1392828A" wp14:editId="76A69BFB">
            <wp:simplePos x="0" y="0"/>
            <wp:positionH relativeFrom="margin">
              <wp:posOffset>3810000</wp:posOffset>
            </wp:positionH>
            <wp:positionV relativeFrom="paragraph">
              <wp:posOffset>155</wp:posOffset>
            </wp:positionV>
            <wp:extent cx="1695450" cy="759306"/>
            <wp:effectExtent l="0" t="0" r="0" b="3175"/>
            <wp:wrapSquare wrapText="bothSides"/>
            <wp:docPr id="24" name="Picture 24" descr="Charity logo res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rity logo resize"/>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706829" cy="764402"/>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b/>
          <w:bCs/>
          <w:noProof/>
          <w:szCs w:val="24"/>
        </w:rPr>
        <w:drawing>
          <wp:inline distT="0" distB="0" distL="0" distR="0" wp14:anchorId="70BAE0B2" wp14:editId="4C4AF7E3">
            <wp:extent cx="2524125" cy="640080"/>
            <wp:effectExtent l="0" t="0" r="9525" b="762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24125" cy="640080"/>
                    </a:xfrm>
                    <a:prstGeom prst="rect">
                      <a:avLst/>
                    </a:prstGeom>
                    <a:noFill/>
                  </pic:spPr>
                </pic:pic>
              </a:graphicData>
            </a:graphic>
          </wp:inline>
        </w:drawing>
      </w:r>
    </w:p>
    <w:p w14:paraId="4E7527DA" w14:textId="77777777" w:rsidR="00F8473C" w:rsidRDefault="00F8473C" w:rsidP="00F8473C">
      <w:pPr>
        <w:jc w:val="center"/>
        <w:rPr>
          <w:b/>
        </w:rPr>
      </w:pPr>
    </w:p>
    <w:p w14:paraId="7F86BE1E" w14:textId="77777777" w:rsidR="00F8473C" w:rsidRDefault="00F8473C" w:rsidP="00F8473C">
      <w:pPr>
        <w:jc w:val="center"/>
        <w:rPr>
          <w:b/>
        </w:rPr>
      </w:pPr>
      <w:r w:rsidRPr="004C328F">
        <w:rPr>
          <w:b/>
        </w:rPr>
        <w:t>Protocol for Accepting Gifts to the Swansea Bay Helping Hands Charity</w:t>
      </w:r>
    </w:p>
    <w:p w14:paraId="6F3882A0" w14:textId="77777777" w:rsidR="00F8473C" w:rsidRDefault="00F8473C" w:rsidP="00F8473C">
      <w:pPr>
        <w:jc w:val="center"/>
        <w:rPr>
          <w:b/>
        </w:rPr>
      </w:pPr>
    </w:p>
    <w:p w14:paraId="65F82C88" w14:textId="77777777" w:rsidR="00F8473C" w:rsidRDefault="00F8473C" w:rsidP="00F8473C">
      <w:r>
        <w:t xml:space="preserve">Any gift made to the health board charity needs to be registered. </w:t>
      </w:r>
    </w:p>
    <w:p w14:paraId="7CD159B5" w14:textId="77777777" w:rsidR="00F8473C" w:rsidRDefault="00F8473C" w:rsidP="00F8473C"/>
    <w:p w14:paraId="066B8213" w14:textId="77777777" w:rsidR="00F8473C" w:rsidRDefault="00F8473C" w:rsidP="00F8473C">
      <w:r>
        <w:t xml:space="preserve">This could be a something donated to share with staff, either on a large scale, such as chocolates for all, or an item for specific team or ward, for example a television for a staff room. It could also be items for a giveaway, such as a raffle or quiz prize, or something which is shared with clinical services to support patients or service users, for instance, surplus stock from a supermarket. </w:t>
      </w:r>
    </w:p>
    <w:p w14:paraId="6569B631" w14:textId="77777777" w:rsidR="00F8473C" w:rsidRDefault="00F8473C" w:rsidP="00F8473C"/>
    <w:p w14:paraId="237F64D9" w14:textId="77777777" w:rsidR="00F8473C" w:rsidRDefault="00F8473C" w:rsidP="00F8473C">
      <w:r>
        <w:t xml:space="preserve">When a gift is offered, this needs to be registered within seven days by a member of the fundraising team using the form at appendix one. It needs to specify what the gift is, its intended purpose, estimated value and whether it has been accepted, as it is recognised that it is not possible to accept all donations. </w:t>
      </w:r>
    </w:p>
    <w:p w14:paraId="694C93A6" w14:textId="77777777" w:rsidR="00F8473C" w:rsidRDefault="00F8473C" w:rsidP="00F8473C"/>
    <w:p w14:paraId="39C937B3" w14:textId="77777777" w:rsidR="00F8473C" w:rsidRDefault="00F8473C" w:rsidP="00F8473C">
      <w:r>
        <w:t xml:space="preserve">The form is to be returned to the head of corporate governance within that timeframe who will ensure it is included on the register of gifts to the health board charity. This will be reported bi-annually to the Audit Committee alongside the main gifts and hospitality register as well as annually to the Charitable Funds Committee. </w:t>
      </w:r>
    </w:p>
    <w:p w14:paraId="776A932F" w14:textId="77777777" w:rsidR="00F8473C" w:rsidRDefault="00F8473C" w:rsidP="00F8473C"/>
    <w:p w14:paraId="4E9D6503" w14:textId="77777777" w:rsidR="00F8473C" w:rsidRDefault="00F8473C" w:rsidP="00F8473C"/>
    <w:p w14:paraId="07391682" w14:textId="77777777" w:rsidR="00F8473C" w:rsidRDefault="00F8473C" w:rsidP="00F8473C"/>
    <w:p w14:paraId="34213AB7" w14:textId="77777777" w:rsidR="00F8473C" w:rsidRDefault="00F8473C" w:rsidP="00F8473C"/>
    <w:p w14:paraId="79D64EE0" w14:textId="77777777" w:rsidR="00F8473C" w:rsidRDefault="00F8473C" w:rsidP="00F8473C"/>
    <w:p w14:paraId="2D9CE3C2" w14:textId="77777777" w:rsidR="00F8473C" w:rsidRDefault="00F8473C" w:rsidP="00F8473C"/>
    <w:p w14:paraId="76DA5108" w14:textId="77777777" w:rsidR="00F8473C" w:rsidRDefault="00F8473C" w:rsidP="00F8473C"/>
    <w:p w14:paraId="30638BA8" w14:textId="77777777" w:rsidR="00F8473C" w:rsidRDefault="00F8473C" w:rsidP="00F8473C"/>
    <w:p w14:paraId="75F1674C" w14:textId="77777777" w:rsidR="00F8473C" w:rsidRDefault="00F8473C" w:rsidP="00F8473C"/>
    <w:p w14:paraId="4914C273" w14:textId="77777777" w:rsidR="00F8473C" w:rsidRDefault="00F8473C" w:rsidP="00F8473C"/>
    <w:p w14:paraId="3C7488B9" w14:textId="77777777" w:rsidR="00F8473C" w:rsidRDefault="00F8473C" w:rsidP="00F8473C"/>
    <w:p w14:paraId="5DADFDF7" w14:textId="77777777" w:rsidR="00F8473C" w:rsidRDefault="00F8473C" w:rsidP="00F8473C"/>
    <w:p w14:paraId="76F4E7FC" w14:textId="77777777" w:rsidR="00F8473C" w:rsidRDefault="00F8473C" w:rsidP="00F8473C"/>
    <w:p w14:paraId="2C74A708" w14:textId="77777777" w:rsidR="00F8473C" w:rsidRDefault="00F8473C" w:rsidP="00F8473C"/>
    <w:p w14:paraId="1238BABF" w14:textId="77777777" w:rsidR="00F8473C" w:rsidRDefault="00F8473C" w:rsidP="00F8473C"/>
    <w:p w14:paraId="2560E6E3" w14:textId="77777777" w:rsidR="00F8473C" w:rsidRDefault="00F8473C" w:rsidP="00F8473C"/>
    <w:p w14:paraId="11866078" w14:textId="77777777" w:rsidR="00F8473C" w:rsidRDefault="00F8473C" w:rsidP="00F8473C"/>
    <w:p w14:paraId="6B2F9270" w14:textId="77777777" w:rsidR="00F8473C" w:rsidRDefault="00F8473C" w:rsidP="00F8473C"/>
    <w:p w14:paraId="1B11D165" w14:textId="77777777" w:rsidR="00F8473C" w:rsidRDefault="00F8473C" w:rsidP="00F8473C"/>
    <w:p w14:paraId="159AC92A" w14:textId="77777777" w:rsidR="00F8473C" w:rsidRDefault="00F8473C" w:rsidP="00F8473C"/>
    <w:p w14:paraId="6E240FF2" w14:textId="77777777" w:rsidR="00F8473C" w:rsidRDefault="00F8473C" w:rsidP="00F8473C"/>
    <w:p w14:paraId="78849FE3" w14:textId="77777777" w:rsidR="00F8473C" w:rsidRDefault="00F8473C" w:rsidP="00F8473C"/>
    <w:p w14:paraId="12F6B3BD" w14:textId="77777777" w:rsidR="00F8473C" w:rsidRDefault="00F8473C" w:rsidP="00F8473C"/>
    <w:p w14:paraId="1D5A1F45" w14:textId="77777777" w:rsidR="00F8473C" w:rsidRDefault="00F8473C" w:rsidP="00F8473C"/>
    <w:p w14:paraId="256E6A17" w14:textId="77777777" w:rsidR="00F8473C" w:rsidRDefault="00F8473C" w:rsidP="00F8473C"/>
    <w:p w14:paraId="17E8CDE6" w14:textId="77777777" w:rsidR="00F8473C" w:rsidRDefault="00F8473C" w:rsidP="00F8473C"/>
    <w:p w14:paraId="592FA65A" w14:textId="77777777" w:rsidR="00F8473C" w:rsidRDefault="00F8473C" w:rsidP="00F8473C">
      <w:pPr>
        <w:rPr>
          <w:rFonts w:ascii="Verdana" w:hAnsi="Verdana"/>
          <w:b/>
          <w:bCs/>
          <w:szCs w:val="24"/>
        </w:rPr>
      </w:pPr>
      <w:r>
        <w:rPr>
          <w:rFonts w:ascii="Verdana" w:hAnsi="Verdana"/>
          <w:b/>
          <w:bCs/>
          <w:noProof/>
          <w:szCs w:val="24"/>
        </w:rPr>
        <w:drawing>
          <wp:anchor distT="0" distB="0" distL="114300" distR="114300" simplePos="0" relativeHeight="251706368" behindDoc="0" locked="0" layoutInCell="1" allowOverlap="1" wp14:anchorId="7314969B" wp14:editId="77E29BA9">
            <wp:simplePos x="0" y="0"/>
            <wp:positionH relativeFrom="column">
              <wp:posOffset>4657725</wp:posOffset>
            </wp:positionH>
            <wp:positionV relativeFrom="paragraph">
              <wp:posOffset>0</wp:posOffset>
            </wp:positionV>
            <wp:extent cx="1714500" cy="768350"/>
            <wp:effectExtent l="0" t="0" r="0" b="0"/>
            <wp:wrapSquare wrapText="bothSides"/>
            <wp:docPr id="28" name="Picture 28" descr="Charity logo resiz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harity logo resiz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714500" cy="7683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hAnsi="Verdana"/>
          <w:b/>
          <w:bCs/>
          <w:noProof/>
          <w:szCs w:val="24"/>
        </w:rPr>
        <w:drawing>
          <wp:inline distT="0" distB="0" distL="0" distR="0" wp14:anchorId="4B7A9D34" wp14:editId="39EDA2A4">
            <wp:extent cx="2524125" cy="640080"/>
            <wp:effectExtent l="0" t="0" r="9525" b="762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24125" cy="640080"/>
                    </a:xfrm>
                    <a:prstGeom prst="rect">
                      <a:avLst/>
                    </a:prstGeom>
                    <a:noFill/>
                  </pic:spPr>
                </pic:pic>
              </a:graphicData>
            </a:graphic>
          </wp:inline>
        </w:drawing>
      </w:r>
    </w:p>
    <w:p w14:paraId="140DB492" w14:textId="77777777" w:rsidR="00F8473C" w:rsidRPr="0077581D" w:rsidRDefault="00F8473C" w:rsidP="00F8473C">
      <w:pPr>
        <w:rPr>
          <w:rFonts w:cs="Arial"/>
          <w:b/>
          <w:bCs/>
          <w:szCs w:val="24"/>
        </w:rPr>
      </w:pPr>
    </w:p>
    <w:p w14:paraId="6CD511C3" w14:textId="77777777" w:rsidR="00F8473C" w:rsidRPr="0077581D" w:rsidRDefault="00F8473C" w:rsidP="00F8473C">
      <w:pPr>
        <w:jc w:val="right"/>
        <w:rPr>
          <w:rFonts w:cs="Arial"/>
          <w:b/>
          <w:bCs/>
          <w:szCs w:val="24"/>
        </w:rPr>
      </w:pPr>
      <w:r w:rsidRPr="0077581D">
        <w:rPr>
          <w:rFonts w:cs="Arial"/>
          <w:b/>
          <w:bCs/>
          <w:szCs w:val="24"/>
        </w:rPr>
        <w:t>Appendix 1</w:t>
      </w:r>
    </w:p>
    <w:p w14:paraId="4517660B" w14:textId="77777777" w:rsidR="00F8473C" w:rsidRDefault="00F8473C" w:rsidP="00F8473C">
      <w:pPr>
        <w:spacing w:before="40" w:after="40"/>
        <w:jc w:val="center"/>
        <w:rPr>
          <w:rFonts w:cs="Arial"/>
          <w:b/>
          <w:bCs/>
          <w:szCs w:val="24"/>
        </w:rPr>
      </w:pPr>
      <w:r w:rsidRPr="0077581D">
        <w:rPr>
          <w:rFonts w:cs="Arial"/>
          <w:b/>
          <w:bCs/>
          <w:szCs w:val="24"/>
        </w:rPr>
        <w:t>Swansea Bay University Health Board</w:t>
      </w:r>
    </w:p>
    <w:p w14:paraId="2DB285BF" w14:textId="77777777" w:rsidR="00F8473C" w:rsidRPr="0077581D" w:rsidRDefault="00F8473C" w:rsidP="00F8473C">
      <w:pPr>
        <w:spacing w:before="40" w:after="40"/>
        <w:jc w:val="center"/>
        <w:rPr>
          <w:rFonts w:cs="Arial"/>
          <w:b/>
          <w:bCs/>
          <w:szCs w:val="24"/>
          <w:lang w:val="en-US"/>
        </w:rPr>
      </w:pPr>
      <w:r w:rsidRPr="0077581D">
        <w:rPr>
          <w:rFonts w:cs="Arial"/>
          <w:b/>
          <w:bCs/>
          <w:szCs w:val="24"/>
          <w:lang w:val="en-US"/>
        </w:rPr>
        <w:t>Form for Registering Gifts to the Health Board Charity</w:t>
      </w:r>
    </w:p>
    <w:p w14:paraId="34C1AA62" w14:textId="77777777" w:rsidR="00F8473C" w:rsidRPr="0077581D" w:rsidRDefault="00F8473C" w:rsidP="00F8473C">
      <w:pPr>
        <w:spacing w:before="40" w:after="40"/>
        <w:rPr>
          <w:rFonts w:cs="Arial"/>
          <w:szCs w:val="24"/>
        </w:rPr>
      </w:pPr>
      <w:r w:rsidRPr="0077581D">
        <w:rPr>
          <w:rFonts w:cs="Arial"/>
          <w:szCs w:val="24"/>
        </w:rPr>
        <w:t xml:space="preserve">This form should be completed by any member of the fundraising team who accepts or is offered gifts to the health board charity. </w:t>
      </w:r>
    </w:p>
    <w:p w14:paraId="04B23BB6" w14:textId="77777777" w:rsidR="00F8473C" w:rsidRPr="009A0929" w:rsidRDefault="00F8473C" w:rsidP="00F8473C">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1"/>
        <w:gridCol w:w="3543"/>
        <w:gridCol w:w="2402"/>
      </w:tblGrid>
      <w:tr w:rsidR="00F8473C" w:rsidRPr="0077581D" w14:paraId="00EDB178" w14:textId="77777777" w:rsidTr="0087355E">
        <w:tc>
          <w:tcPr>
            <w:tcW w:w="3071" w:type="dxa"/>
          </w:tcPr>
          <w:p w14:paraId="44A95AE2" w14:textId="77777777" w:rsidR="00F8473C" w:rsidRPr="0077581D" w:rsidRDefault="00F8473C" w:rsidP="00AD5CB9">
            <w:pPr>
              <w:spacing w:before="40" w:after="40"/>
              <w:jc w:val="left"/>
              <w:rPr>
                <w:rFonts w:cs="Arial"/>
                <w:szCs w:val="24"/>
              </w:rPr>
            </w:pPr>
            <w:r>
              <w:rPr>
                <w:rFonts w:cs="Arial"/>
                <w:szCs w:val="24"/>
              </w:rPr>
              <w:t>Name:</w:t>
            </w:r>
          </w:p>
        </w:tc>
        <w:tc>
          <w:tcPr>
            <w:tcW w:w="5945" w:type="dxa"/>
            <w:gridSpan w:val="2"/>
          </w:tcPr>
          <w:p w14:paraId="3010588F" w14:textId="77777777" w:rsidR="00F8473C" w:rsidRPr="0077581D" w:rsidRDefault="00F8473C" w:rsidP="0087355E">
            <w:pPr>
              <w:spacing w:before="40" w:after="40"/>
              <w:rPr>
                <w:rFonts w:cs="Arial"/>
                <w:szCs w:val="24"/>
              </w:rPr>
            </w:pPr>
          </w:p>
          <w:p w14:paraId="7E223239" w14:textId="77777777" w:rsidR="00F8473C" w:rsidRPr="0077581D" w:rsidRDefault="00F8473C" w:rsidP="0087355E">
            <w:pPr>
              <w:spacing w:before="40" w:after="40"/>
              <w:rPr>
                <w:rFonts w:cs="Arial"/>
                <w:szCs w:val="24"/>
              </w:rPr>
            </w:pPr>
          </w:p>
        </w:tc>
      </w:tr>
      <w:tr w:rsidR="00F8473C" w:rsidRPr="0077581D" w14:paraId="43EC295D" w14:textId="77777777" w:rsidTr="0087355E">
        <w:tc>
          <w:tcPr>
            <w:tcW w:w="3071" w:type="dxa"/>
          </w:tcPr>
          <w:p w14:paraId="39BDE657" w14:textId="77777777" w:rsidR="00F8473C" w:rsidRPr="0077581D" w:rsidRDefault="00F8473C" w:rsidP="00AD5CB9">
            <w:pPr>
              <w:spacing w:before="40" w:after="40"/>
              <w:jc w:val="left"/>
              <w:rPr>
                <w:rFonts w:cs="Arial"/>
                <w:szCs w:val="24"/>
              </w:rPr>
            </w:pPr>
            <w:r w:rsidRPr="0077581D">
              <w:rPr>
                <w:rFonts w:cs="Arial"/>
                <w:szCs w:val="24"/>
              </w:rPr>
              <w:t>Position/Job Title:</w:t>
            </w:r>
          </w:p>
        </w:tc>
        <w:tc>
          <w:tcPr>
            <w:tcW w:w="5945" w:type="dxa"/>
            <w:gridSpan w:val="2"/>
          </w:tcPr>
          <w:p w14:paraId="453A75B7" w14:textId="77777777" w:rsidR="00F8473C" w:rsidRPr="0077581D" w:rsidRDefault="00F8473C" w:rsidP="0087355E">
            <w:pPr>
              <w:spacing w:before="40" w:after="40"/>
              <w:rPr>
                <w:rFonts w:cs="Arial"/>
                <w:szCs w:val="24"/>
              </w:rPr>
            </w:pPr>
          </w:p>
          <w:p w14:paraId="6EC2D82D" w14:textId="77777777" w:rsidR="00F8473C" w:rsidRPr="0077581D" w:rsidRDefault="00F8473C" w:rsidP="0087355E">
            <w:pPr>
              <w:spacing w:before="40" w:after="40"/>
              <w:rPr>
                <w:rFonts w:cs="Arial"/>
                <w:szCs w:val="24"/>
              </w:rPr>
            </w:pPr>
          </w:p>
        </w:tc>
      </w:tr>
      <w:tr w:rsidR="00F8473C" w:rsidRPr="0077581D" w14:paraId="62F7D212" w14:textId="77777777" w:rsidTr="0087355E">
        <w:tc>
          <w:tcPr>
            <w:tcW w:w="3071" w:type="dxa"/>
          </w:tcPr>
          <w:p w14:paraId="55FBA7BB" w14:textId="77777777" w:rsidR="00F8473C" w:rsidRPr="0077581D" w:rsidRDefault="00F8473C" w:rsidP="00AD5CB9">
            <w:pPr>
              <w:spacing w:before="40" w:after="40"/>
              <w:jc w:val="left"/>
              <w:rPr>
                <w:rFonts w:cs="Arial"/>
                <w:szCs w:val="24"/>
              </w:rPr>
            </w:pPr>
            <w:r w:rsidRPr="0077581D">
              <w:rPr>
                <w:rFonts w:cs="Arial"/>
                <w:szCs w:val="24"/>
              </w:rPr>
              <w:t>Donor’s Details</w:t>
            </w:r>
          </w:p>
          <w:p w14:paraId="325E8DB2" w14:textId="77777777" w:rsidR="00F8473C" w:rsidRPr="0077581D" w:rsidRDefault="00F8473C" w:rsidP="00AD5CB9">
            <w:pPr>
              <w:spacing w:before="40" w:after="40"/>
              <w:jc w:val="left"/>
              <w:rPr>
                <w:rFonts w:cs="Arial"/>
                <w:szCs w:val="24"/>
              </w:rPr>
            </w:pPr>
          </w:p>
        </w:tc>
        <w:tc>
          <w:tcPr>
            <w:tcW w:w="5945" w:type="dxa"/>
            <w:gridSpan w:val="2"/>
          </w:tcPr>
          <w:p w14:paraId="706EBA8E" w14:textId="77777777" w:rsidR="00F8473C" w:rsidRPr="0077581D" w:rsidRDefault="00F8473C" w:rsidP="0087355E">
            <w:pPr>
              <w:spacing w:before="40" w:after="40"/>
              <w:rPr>
                <w:rFonts w:cs="Arial"/>
                <w:szCs w:val="24"/>
              </w:rPr>
            </w:pPr>
          </w:p>
        </w:tc>
      </w:tr>
      <w:tr w:rsidR="00F8473C" w:rsidRPr="0077581D" w14:paraId="4F941D10" w14:textId="77777777" w:rsidTr="00AD5CB9">
        <w:trPr>
          <w:trHeight w:val="794"/>
        </w:trPr>
        <w:tc>
          <w:tcPr>
            <w:tcW w:w="3071" w:type="dxa"/>
          </w:tcPr>
          <w:p w14:paraId="5842D960" w14:textId="77777777" w:rsidR="00F8473C" w:rsidRPr="0077581D" w:rsidRDefault="00F8473C" w:rsidP="00AD5CB9">
            <w:pPr>
              <w:spacing w:before="40" w:after="40"/>
              <w:jc w:val="left"/>
              <w:rPr>
                <w:rFonts w:cs="Arial"/>
                <w:szCs w:val="24"/>
              </w:rPr>
            </w:pPr>
            <w:r w:rsidRPr="0077581D">
              <w:rPr>
                <w:rFonts w:cs="Arial"/>
                <w:szCs w:val="24"/>
              </w:rPr>
              <w:t>Description of Gift:</w:t>
            </w:r>
          </w:p>
        </w:tc>
        <w:tc>
          <w:tcPr>
            <w:tcW w:w="5945" w:type="dxa"/>
            <w:gridSpan w:val="2"/>
          </w:tcPr>
          <w:p w14:paraId="179A13BD" w14:textId="77777777" w:rsidR="00F8473C" w:rsidRPr="0077581D" w:rsidRDefault="00F8473C" w:rsidP="0087355E">
            <w:pPr>
              <w:spacing w:before="40" w:after="40"/>
              <w:rPr>
                <w:rFonts w:cs="Arial"/>
                <w:szCs w:val="24"/>
              </w:rPr>
            </w:pPr>
          </w:p>
          <w:p w14:paraId="08D6BB9C" w14:textId="77777777" w:rsidR="00F8473C" w:rsidRPr="0077581D" w:rsidRDefault="00F8473C" w:rsidP="0087355E">
            <w:pPr>
              <w:spacing w:before="40" w:after="40"/>
              <w:rPr>
                <w:rFonts w:cs="Arial"/>
                <w:szCs w:val="24"/>
              </w:rPr>
            </w:pPr>
          </w:p>
          <w:p w14:paraId="30E801A6" w14:textId="77777777" w:rsidR="00F8473C" w:rsidRPr="0077581D" w:rsidRDefault="00F8473C" w:rsidP="0087355E">
            <w:pPr>
              <w:spacing w:before="40" w:after="40"/>
              <w:rPr>
                <w:rFonts w:cs="Arial"/>
                <w:szCs w:val="24"/>
              </w:rPr>
            </w:pPr>
          </w:p>
        </w:tc>
      </w:tr>
      <w:tr w:rsidR="00F8473C" w:rsidRPr="0077581D" w14:paraId="6A325757" w14:textId="77777777" w:rsidTr="0087355E">
        <w:tc>
          <w:tcPr>
            <w:tcW w:w="3071" w:type="dxa"/>
          </w:tcPr>
          <w:p w14:paraId="002BCDE7" w14:textId="77777777" w:rsidR="00F8473C" w:rsidRPr="0077581D" w:rsidRDefault="00F8473C" w:rsidP="00AD5CB9">
            <w:pPr>
              <w:spacing w:before="40" w:after="40"/>
              <w:jc w:val="left"/>
              <w:rPr>
                <w:rFonts w:cs="Arial"/>
                <w:szCs w:val="24"/>
              </w:rPr>
            </w:pPr>
            <w:r w:rsidRPr="0077581D">
              <w:rPr>
                <w:rFonts w:cs="Arial"/>
                <w:szCs w:val="24"/>
              </w:rPr>
              <w:t>Intended Recipient:</w:t>
            </w:r>
          </w:p>
        </w:tc>
        <w:tc>
          <w:tcPr>
            <w:tcW w:w="5945" w:type="dxa"/>
            <w:gridSpan w:val="2"/>
          </w:tcPr>
          <w:p w14:paraId="2B86B74A" w14:textId="77777777" w:rsidR="00F8473C" w:rsidRPr="0077581D" w:rsidRDefault="00F8473C" w:rsidP="0087355E">
            <w:pPr>
              <w:spacing w:before="40" w:after="40"/>
              <w:rPr>
                <w:rFonts w:cs="Arial"/>
                <w:szCs w:val="24"/>
              </w:rPr>
            </w:pPr>
          </w:p>
        </w:tc>
      </w:tr>
      <w:tr w:rsidR="00F8473C" w:rsidRPr="0077581D" w14:paraId="76871211" w14:textId="77777777" w:rsidTr="0087355E">
        <w:tc>
          <w:tcPr>
            <w:tcW w:w="3071" w:type="dxa"/>
          </w:tcPr>
          <w:p w14:paraId="284D9B72" w14:textId="77777777" w:rsidR="00F8473C" w:rsidRPr="0077581D" w:rsidRDefault="00F8473C" w:rsidP="00AD5CB9">
            <w:pPr>
              <w:spacing w:before="40" w:after="40"/>
              <w:jc w:val="left"/>
              <w:rPr>
                <w:rFonts w:cs="Arial"/>
                <w:szCs w:val="24"/>
              </w:rPr>
            </w:pPr>
            <w:r w:rsidRPr="0077581D">
              <w:rPr>
                <w:rFonts w:cs="Arial"/>
                <w:szCs w:val="24"/>
              </w:rPr>
              <w:t>Date of Offer:</w:t>
            </w:r>
          </w:p>
        </w:tc>
        <w:tc>
          <w:tcPr>
            <w:tcW w:w="5945" w:type="dxa"/>
            <w:gridSpan w:val="2"/>
          </w:tcPr>
          <w:p w14:paraId="44511B09" w14:textId="77777777" w:rsidR="00F8473C" w:rsidRPr="0077581D" w:rsidRDefault="00F8473C" w:rsidP="0087355E">
            <w:pPr>
              <w:spacing w:before="40" w:after="40"/>
              <w:rPr>
                <w:rFonts w:cs="Arial"/>
                <w:szCs w:val="24"/>
              </w:rPr>
            </w:pPr>
          </w:p>
        </w:tc>
      </w:tr>
      <w:tr w:rsidR="00F8473C" w:rsidRPr="0077581D" w14:paraId="09553405" w14:textId="77777777" w:rsidTr="0087355E">
        <w:tc>
          <w:tcPr>
            <w:tcW w:w="3071" w:type="dxa"/>
          </w:tcPr>
          <w:p w14:paraId="36CD024C" w14:textId="77777777" w:rsidR="00F8473C" w:rsidRDefault="00F8473C" w:rsidP="00AD5CB9">
            <w:pPr>
              <w:spacing w:before="40" w:after="40"/>
              <w:jc w:val="left"/>
              <w:rPr>
                <w:rFonts w:cs="Arial"/>
                <w:szCs w:val="24"/>
              </w:rPr>
            </w:pPr>
            <w:r>
              <w:rPr>
                <w:rFonts w:cs="Arial"/>
                <w:szCs w:val="24"/>
              </w:rPr>
              <w:t xml:space="preserve">Estimated </w:t>
            </w:r>
            <w:r w:rsidRPr="0077581D">
              <w:rPr>
                <w:rFonts w:cs="Arial"/>
                <w:szCs w:val="24"/>
              </w:rPr>
              <w:t>Value:</w:t>
            </w:r>
          </w:p>
          <w:p w14:paraId="71DDFBA4" w14:textId="77777777" w:rsidR="00F8473C" w:rsidRPr="003C5413" w:rsidRDefault="00F8473C" w:rsidP="00AD5CB9">
            <w:pPr>
              <w:spacing w:before="40" w:after="40"/>
              <w:jc w:val="left"/>
              <w:rPr>
                <w:rFonts w:cs="Arial"/>
                <w:b/>
                <w:szCs w:val="24"/>
              </w:rPr>
            </w:pPr>
            <w:r w:rsidRPr="003C5413">
              <w:rPr>
                <w:rFonts w:cs="Arial"/>
                <w:b/>
                <w:color w:val="FF0000"/>
                <w:szCs w:val="24"/>
              </w:rPr>
              <w:t>*must be completed*</w:t>
            </w:r>
          </w:p>
        </w:tc>
        <w:tc>
          <w:tcPr>
            <w:tcW w:w="5945" w:type="dxa"/>
            <w:gridSpan w:val="2"/>
          </w:tcPr>
          <w:p w14:paraId="6C0BC134" w14:textId="77777777" w:rsidR="00F8473C" w:rsidRPr="0077581D" w:rsidRDefault="00F8473C" w:rsidP="0087355E">
            <w:pPr>
              <w:spacing w:before="40" w:after="40"/>
              <w:rPr>
                <w:rFonts w:cs="Arial"/>
                <w:szCs w:val="24"/>
              </w:rPr>
            </w:pPr>
            <w:r w:rsidRPr="0077581D">
              <w:rPr>
                <w:rFonts w:cs="Arial"/>
                <w:szCs w:val="24"/>
              </w:rPr>
              <w:t xml:space="preserve">£                      </w:t>
            </w:r>
          </w:p>
          <w:p w14:paraId="19FFE732" w14:textId="77777777" w:rsidR="00F8473C" w:rsidRPr="0077581D" w:rsidRDefault="00F8473C" w:rsidP="0087355E">
            <w:pPr>
              <w:spacing w:before="40" w:after="40"/>
              <w:rPr>
                <w:rFonts w:cs="Arial"/>
                <w:szCs w:val="24"/>
              </w:rPr>
            </w:pPr>
          </w:p>
        </w:tc>
      </w:tr>
      <w:tr w:rsidR="00F8473C" w:rsidRPr="0077581D" w14:paraId="5364AA11" w14:textId="77777777" w:rsidTr="0087355E">
        <w:tc>
          <w:tcPr>
            <w:tcW w:w="3071" w:type="dxa"/>
          </w:tcPr>
          <w:p w14:paraId="24B968E7" w14:textId="77777777" w:rsidR="00F8473C" w:rsidRPr="0077581D" w:rsidRDefault="00F8473C" w:rsidP="00AD5CB9">
            <w:pPr>
              <w:spacing w:before="40" w:after="40"/>
              <w:jc w:val="left"/>
              <w:rPr>
                <w:rFonts w:cs="Arial"/>
                <w:szCs w:val="24"/>
              </w:rPr>
            </w:pPr>
            <w:r w:rsidRPr="0077581D">
              <w:rPr>
                <w:rFonts w:cs="Arial"/>
                <w:szCs w:val="24"/>
              </w:rPr>
              <w:t>Accepted/Declined Offer</w:t>
            </w:r>
          </w:p>
        </w:tc>
        <w:tc>
          <w:tcPr>
            <w:tcW w:w="5945" w:type="dxa"/>
            <w:gridSpan w:val="2"/>
          </w:tcPr>
          <w:p w14:paraId="77FA2B86" w14:textId="77777777" w:rsidR="00F8473C" w:rsidRPr="0077581D" w:rsidRDefault="00F8473C" w:rsidP="0087355E">
            <w:pPr>
              <w:spacing w:before="40" w:after="40"/>
              <w:rPr>
                <w:rFonts w:cs="Arial"/>
                <w:szCs w:val="24"/>
              </w:rPr>
            </w:pPr>
            <w:r w:rsidRPr="0077581D">
              <w:rPr>
                <w:rFonts w:cs="Arial"/>
                <w:szCs w:val="24"/>
              </w:rPr>
              <w:t>Y/N</w:t>
            </w:r>
          </w:p>
        </w:tc>
      </w:tr>
      <w:tr w:rsidR="00F8473C" w:rsidRPr="0077581D" w14:paraId="4EE64474" w14:textId="77777777" w:rsidTr="0087355E">
        <w:tc>
          <w:tcPr>
            <w:tcW w:w="3071" w:type="dxa"/>
          </w:tcPr>
          <w:p w14:paraId="57DD27B7" w14:textId="77777777" w:rsidR="00F8473C" w:rsidRPr="0077581D" w:rsidRDefault="00F8473C" w:rsidP="00AD5CB9">
            <w:pPr>
              <w:spacing w:before="40" w:after="40"/>
              <w:jc w:val="left"/>
              <w:rPr>
                <w:rFonts w:cs="Arial"/>
                <w:szCs w:val="24"/>
              </w:rPr>
            </w:pPr>
            <w:r w:rsidRPr="0077581D">
              <w:rPr>
                <w:rFonts w:cs="Arial"/>
                <w:szCs w:val="24"/>
              </w:rPr>
              <w:t>If accepted, how was the donation used:</w:t>
            </w:r>
          </w:p>
        </w:tc>
        <w:tc>
          <w:tcPr>
            <w:tcW w:w="5945" w:type="dxa"/>
            <w:gridSpan w:val="2"/>
          </w:tcPr>
          <w:p w14:paraId="5A4973A4" w14:textId="77777777" w:rsidR="00F8473C" w:rsidRPr="0077581D" w:rsidRDefault="00F8473C" w:rsidP="0087355E">
            <w:pPr>
              <w:spacing w:before="40" w:after="40"/>
              <w:rPr>
                <w:rFonts w:cs="Arial"/>
                <w:szCs w:val="24"/>
              </w:rPr>
            </w:pPr>
          </w:p>
        </w:tc>
      </w:tr>
      <w:tr w:rsidR="00F8473C" w:rsidRPr="0077581D" w14:paraId="339BE528" w14:textId="77777777" w:rsidTr="0087355E">
        <w:tc>
          <w:tcPr>
            <w:tcW w:w="3071" w:type="dxa"/>
          </w:tcPr>
          <w:p w14:paraId="72DCE2DD" w14:textId="77777777" w:rsidR="00F8473C" w:rsidRPr="0077581D" w:rsidRDefault="00F8473C" w:rsidP="00AD5CB9">
            <w:pPr>
              <w:spacing w:before="40" w:after="40"/>
              <w:jc w:val="left"/>
              <w:rPr>
                <w:rFonts w:cs="Arial"/>
                <w:szCs w:val="24"/>
              </w:rPr>
            </w:pPr>
            <w:r>
              <w:rPr>
                <w:rFonts w:cs="Arial"/>
                <w:szCs w:val="24"/>
              </w:rPr>
              <w:t>If declined, why:</w:t>
            </w:r>
          </w:p>
        </w:tc>
        <w:tc>
          <w:tcPr>
            <w:tcW w:w="5945" w:type="dxa"/>
            <w:gridSpan w:val="2"/>
          </w:tcPr>
          <w:p w14:paraId="1EF8387D" w14:textId="77777777" w:rsidR="00F8473C" w:rsidRPr="0077581D" w:rsidRDefault="00F8473C" w:rsidP="0087355E">
            <w:pPr>
              <w:spacing w:before="40" w:after="40"/>
              <w:rPr>
                <w:rFonts w:cs="Arial"/>
                <w:szCs w:val="24"/>
              </w:rPr>
            </w:pPr>
          </w:p>
        </w:tc>
      </w:tr>
      <w:tr w:rsidR="00F8473C" w:rsidRPr="0077581D" w14:paraId="0B93C941" w14:textId="77777777" w:rsidTr="0087355E">
        <w:tc>
          <w:tcPr>
            <w:tcW w:w="3071" w:type="dxa"/>
          </w:tcPr>
          <w:p w14:paraId="7EB30FE3" w14:textId="77777777" w:rsidR="00F8473C" w:rsidRPr="0077581D" w:rsidRDefault="00F8473C" w:rsidP="00AD5CB9">
            <w:pPr>
              <w:spacing w:before="40" w:after="40"/>
              <w:jc w:val="left"/>
              <w:rPr>
                <w:rFonts w:cs="Arial"/>
                <w:szCs w:val="24"/>
              </w:rPr>
            </w:pPr>
            <w:r w:rsidRPr="0077581D">
              <w:rPr>
                <w:rFonts w:cs="Arial"/>
                <w:szCs w:val="24"/>
              </w:rPr>
              <w:t>Signed</w:t>
            </w:r>
            <w:r>
              <w:rPr>
                <w:rFonts w:cs="Arial"/>
                <w:szCs w:val="24"/>
              </w:rPr>
              <w:t>:</w:t>
            </w:r>
          </w:p>
        </w:tc>
        <w:tc>
          <w:tcPr>
            <w:tcW w:w="3543" w:type="dxa"/>
          </w:tcPr>
          <w:p w14:paraId="367567EF" w14:textId="77777777" w:rsidR="00F8473C" w:rsidRPr="0077581D" w:rsidRDefault="00F8473C" w:rsidP="0087355E">
            <w:pPr>
              <w:spacing w:before="40" w:after="40"/>
              <w:rPr>
                <w:rFonts w:cs="Arial"/>
                <w:szCs w:val="24"/>
              </w:rPr>
            </w:pPr>
          </w:p>
          <w:p w14:paraId="51210807" w14:textId="77777777" w:rsidR="00F8473C" w:rsidRPr="0077581D" w:rsidRDefault="00F8473C" w:rsidP="0087355E">
            <w:pPr>
              <w:spacing w:before="40" w:after="40"/>
              <w:rPr>
                <w:rFonts w:cs="Arial"/>
                <w:szCs w:val="24"/>
              </w:rPr>
            </w:pPr>
          </w:p>
        </w:tc>
        <w:tc>
          <w:tcPr>
            <w:tcW w:w="2402" w:type="dxa"/>
          </w:tcPr>
          <w:p w14:paraId="7B3DC3F7" w14:textId="77777777" w:rsidR="00F8473C" w:rsidRPr="0077581D" w:rsidRDefault="00F8473C" w:rsidP="0087355E">
            <w:pPr>
              <w:spacing w:before="40" w:after="40"/>
              <w:rPr>
                <w:rFonts w:cs="Arial"/>
                <w:szCs w:val="24"/>
              </w:rPr>
            </w:pPr>
            <w:r w:rsidRPr="0077581D">
              <w:rPr>
                <w:rFonts w:cs="Arial"/>
                <w:szCs w:val="24"/>
              </w:rPr>
              <w:t>Date:</w:t>
            </w:r>
          </w:p>
        </w:tc>
      </w:tr>
      <w:tr w:rsidR="00F8473C" w:rsidRPr="0077581D" w14:paraId="1E04B44F" w14:textId="77777777" w:rsidTr="0087355E">
        <w:tc>
          <w:tcPr>
            <w:tcW w:w="3071" w:type="dxa"/>
          </w:tcPr>
          <w:p w14:paraId="3F9C7318" w14:textId="77777777" w:rsidR="00F8473C" w:rsidRPr="0077581D" w:rsidRDefault="00F8473C" w:rsidP="00AD5CB9">
            <w:pPr>
              <w:spacing w:before="40" w:after="40"/>
              <w:jc w:val="left"/>
              <w:rPr>
                <w:rFonts w:cs="Arial"/>
                <w:szCs w:val="24"/>
              </w:rPr>
            </w:pPr>
            <w:r>
              <w:rPr>
                <w:rFonts w:cs="Arial"/>
                <w:szCs w:val="24"/>
              </w:rPr>
              <w:t>Head of Fundraising</w:t>
            </w:r>
            <w:r w:rsidRPr="0077581D">
              <w:rPr>
                <w:rFonts w:cs="Arial"/>
                <w:szCs w:val="24"/>
              </w:rPr>
              <w:t xml:space="preserve"> Name</w:t>
            </w:r>
            <w:r>
              <w:rPr>
                <w:rFonts w:cs="Arial"/>
                <w:szCs w:val="24"/>
              </w:rPr>
              <w:t>:</w:t>
            </w:r>
          </w:p>
        </w:tc>
        <w:tc>
          <w:tcPr>
            <w:tcW w:w="5945" w:type="dxa"/>
            <w:gridSpan w:val="2"/>
          </w:tcPr>
          <w:p w14:paraId="6FF82733" w14:textId="77777777" w:rsidR="00F8473C" w:rsidRPr="0077581D" w:rsidRDefault="00F8473C" w:rsidP="0087355E">
            <w:pPr>
              <w:spacing w:before="40" w:after="40"/>
              <w:rPr>
                <w:rFonts w:cs="Arial"/>
                <w:szCs w:val="24"/>
              </w:rPr>
            </w:pPr>
          </w:p>
        </w:tc>
      </w:tr>
      <w:tr w:rsidR="00F8473C" w:rsidRPr="0077581D" w14:paraId="60E7A89B" w14:textId="77777777" w:rsidTr="0087355E">
        <w:tc>
          <w:tcPr>
            <w:tcW w:w="3071" w:type="dxa"/>
          </w:tcPr>
          <w:p w14:paraId="3585FA04" w14:textId="77777777" w:rsidR="00F8473C" w:rsidRPr="0077581D" w:rsidRDefault="00F8473C" w:rsidP="00AD5CB9">
            <w:pPr>
              <w:spacing w:before="40" w:after="40"/>
              <w:jc w:val="left"/>
              <w:rPr>
                <w:rFonts w:cs="Arial"/>
                <w:szCs w:val="24"/>
              </w:rPr>
            </w:pPr>
            <w:r w:rsidRPr="0077581D">
              <w:rPr>
                <w:rFonts w:cs="Arial"/>
                <w:szCs w:val="24"/>
              </w:rPr>
              <w:t>Signature</w:t>
            </w:r>
            <w:r>
              <w:rPr>
                <w:rFonts w:cs="Arial"/>
                <w:szCs w:val="24"/>
              </w:rPr>
              <w:t>:</w:t>
            </w:r>
          </w:p>
        </w:tc>
        <w:tc>
          <w:tcPr>
            <w:tcW w:w="3543" w:type="dxa"/>
          </w:tcPr>
          <w:p w14:paraId="6FD53195" w14:textId="77777777" w:rsidR="00F8473C" w:rsidRPr="0077581D" w:rsidRDefault="00F8473C" w:rsidP="0087355E">
            <w:pPr>
              <w:spacing w:before="40" w:after="40"/>
              <w:rPr>
                <w:rFonts w:cs="Arial"/>
                <w:szCs w:val="24"/>
              </w:rPr>
            </w:pPr>
          </w:p>
          <w:p w14:paraId="60DC21EE" w14:textId="77777777" w:rsidR="00F8473C" w:rsidRPr="0077581D" w:rsidRDefault="00F8473C" w:rsidP="0087355E">
            <w:pPr>
              <w:spacing w:before="40" w:after="40"/>
              <w:rPr>
                <w:rFonts w:cs="Arial"/>
                <w:szCs w:val="24"/>
              </w:rPr>
            </w:pPr>
          </w:p>
        </w:tc>
        <w:tc>
          <w:tcPr>
            <w:tcW w:w="2402" w:type="dxa"/>
          </w:tcPr>
          <w:p w14:paraId="780E8A97" w14:textId="77777777" w:rsidR="00F8473C" w:rsidRPr="0077581D" w:rsidRDefault="00F8473C" w:rsidP="0087355E">
            <w:pPr>
              <w:spacing w:before="40" w:after="40"/>
              <w:rPr>
                <w:rFonts w:cs="Arial"/>
                <w:szCs w:val="24"/>
              </w:rPr>
            </w:pPr>
            <w:r w:rsidRPr="0077581D">
              <w:rPr>
                <w:rFonts w:cs="Arial"/>
                <w:szCs w:val="24"/>
              </w:rPr>
              <w:t>Date:</w:t>
            </w:r>
          </w:p>
        </w:tc>
      </w:tr>
      <w:tr w:rsidR="00F8473C" w:rsidRPr="0077581D" w14:paraId="14C6FF1A" w14:textId="77777777" w:rsidTr="0087355E">
        <w:tc>
          <w:tcPr>
            <w:tcW w:w="3071" w:type="dxa"/>
          </w:tcPr>
          <w:p w14:paraId="323C35ED" w14:textId="77777777" w:rsidR="00F8473C" w:rsidRPr="0077581D" w:rsidRDefault="00F8473C" w:rsidP="00AD5CB9">
            <w:pPr>
              <w:spacing w:before="40" w:after="40"/>
              <w:jc w:val="left"/>
              <w:rPr>
                <w:rFonts w:cs="Arial"/>
                <w:szCs w:val="24"/>
              </w:rPr>
            </w:pPr>
            <w:r>
              <w:rPr>
                <w:rFonts w:cs="Arial"/>
                <w:szCs w:val="24"/>
              </w:rPr>
              <w:t>Head of Corporate Governance Name:</w:t>
            </w:r>
          </w:p>
        </w:tc>
        <w:tc>
          <w:tcPr>
            <w:tcW w:w="5945" w:type="dxa"/>
            <w:gridSpan w:val="2"/>
          </w:tcPr>
          <w:p w14:paraId="4AED82FD" w14:textId="77777777" w:rsidR="00F8473C" w:rsidRPr="0077581D" w:rsidRDefault="00F8473C" w:rsidP="0087355E">
            <w:pPr>
              <w:spacing w:before="40" w:after="40"/>
              <w:rPr>
                <w:rFonts w:cs="Arial"/>
                <w:szCs w:val="24"/>
              </w:rPr>
            </w:pPr>
          </w:p>
        </w:tc>
      </w:tr>
      <w:tr w:rsidR="00F8473C" w:rsidRPr="0077581D" w14:paraId="0B9E9413" w14:textId="77777777" w:rsidTr="0087355E">
        <w:tc>
          <w:tcPr>
            <w:tcW w:w="3071" w:type="dxa"/>
          </w:tcPr>
          <w:p w14:paraId="31353E18" w14:textId="77777777" w:rsidR="00F8473C" w:rsidRPr="0077581D" w:rsidRDefault="00F8473C" w:rsidP="00AD5CB9">
            <w:pPr>
              <w:spacing w:before="40" w:after="40"/>
              <w:jc w:val="left"/>
              <w:rPr>
                <w:rFonts w:cs="Arial"/>
                <w:szCs w:val="24"/>
              </w:rPr>
            </w:pPr>
            <w:r w:rsidRPr="0077581D">
              <w:rPr>
                <w:rFonts w:cs="Arial"/>
                <w:szCs w:val="24"/>
              </w:rPr>
              <w:t>Signature</w:t>
            </w:r>
          </w:p>
        </w:tc>
        <w:tc>
          <w:tcPr>
            <w:tcW w:w="3543" w:type="dxa"/>
          </w:tcPr>
          <w:p w14:paraId="629BFAA7" w14:textId="77777777" w:rsidR="00F8473C" w:rsidRPr="0077581D" w:rsidRDefault="00F8473C" w:rsidP="0087355E">
            <w:pPr>
              <w:spacing w:before="40" w:after="40"/>
              <w:rPr>
                <w:rFonts w:cs="Arial"/>
                <w:szCs w:val="24"/>
              </w:rPr>
            </w:pPr>
          </w:p>
          <w:p w14:paraId="14EBD401" w14:textId="77777777" w:rsidR="00F8473C" w:rsidRPr="0077581D" w:rsidRDefault="00F8473C" w:rsidP="0087355E">
            <w:pPr>
              <w:spacing w:before="40" w:after="40"/>
              <w:rPr>
                <w:rFonts w:cs="Arial"/>
                <w:szCs w:val="24"/>
              </w:rPr>
            </w:pPr>
          </w:p>
        </w:tc>
        <w:tc>
          <w:tcPr>
            <w:tcW w:w="2402" w:type="dxa"/>
          </w:tcPr>
          <w:p w14:paraId="3630DD17" w14:textId="77777777" w:rsidR="00F8473C" w:rsidRPr="0077581D" w:rsidRDefault="00F8473C" w:rsidP="0087355E">
            <w:pPr>
              <w:spacing w:before="40" w:after="40"/>
              <w:rPr>
                <w:rFonts w:cs="Arial"/>
                <w:szCs w:val="24"/>
              </w:rPr>
            </w:pPr>
            <w:r w:rsidRPr="0077581D">
              <w:rPr>
                <w:rFonts w:cs="Arial"/>
                <w:szCs w:val="24"/>
              </w:rPr>
              <w:t>Date:</w:t>
            </w:r>
          </w:p>
        </w:tc>
      </w:tr>
    </w:tbl>
    <w:p w14:paraId="5DA352C6" w14:textId="77777777" w:rsidR="00F8473C" w:rsidRPr="0077581D" w:rsidRDefault="00F8473C" w:rsidP="00F8473C">
      <w:pPr>
        <w:rPr>
          <w:rFonts w:cs="Arial"/>
          <w:szCs w:val="24"/>
        </w:rPr>
      </w:pPr>
    </w:p>
    <w:p w14:paraId="2CC6719C" w14:textId="702C4648" w:rsidR="00F8473C" w:rsidRDefault="00F8473C" w:rsidP="00AD5CB9">
      <w:pPr>
        <w:rPr>
          <w:rFonts w:ascii="Verdana" w:hAnsi="Verdana"/>
          <w:szCs w:val="24"/>
        </w:rPr>
      </w:pPr>
      <w:r w:rsidRPr="0077581D">
        <w:rPr>
          <w:rFonts w:cs="Arial"/>
          <w:szCs w:val="24"/>
        </w:rPr>
        <w:t xml:space="preserve">Once completed, this form must be forwarded to </w:t>
      </w:r>
      <w:hyperlink r:id="rId28" w:history="1">
        <w:r w:rsidRPr="002A3DDF">
          <w:rPr>
            <w:rStyle w:val="Hyperlink"/>
            <w:rFonts w:cs="Arial"/>
            <w:szCs w:val="24"/>
          </w:rPr>
          <w:t>sbu.boardservices@wales.nhs.uk</w:t>
        </w:r>
      </w:hyperlink>
      <w:r>
        <w:rPr>
          <w:rFonts w:cs="Arial"/>
          <w:szCs w:val="24"/>
        </w:rPr>
        <w:t xml:space="preserve"> </w:t>
      </w:r>
      <w:r w:rsidRPr="0077581D">
        <w:rPr>
          <w:rFonts w:cs="Arial"/>
          <w:szCs w:val="24"/>
        </w:rPr>
        <w:t xml:space="preserve">for inclusion in the </w:t>
      </w:r>
      <w:r>
        <w:rPr>
          <w:rFonts w:cs="Arial"/>
          <w:szCs w:val="24"/>
        </w:rPr>
        <w:t xml:space="preserve">charity </w:t>
      </w:r>
      <w:r w:rsidRPr="0077581D">
        <w:rPr>
          <w:rFonts w:cs="Arial"/>
          <w:szCs w:val="24"/>
        </w:rPr>
        <w:t>gifts register.</w:t>
      </w:r>
      <w:r w:rsidRPr="0077581D">
        <w:rPr>
          <w:rFonts w:cs="Arial"/>
          <w:i/>
          <w:color w:val="FF0000"/>
          <w:szCs w:val="24"/>
        </w:rPr>
        <w:t xml:space="preserve"> </w:t>
      </w:r>
      <w:r>
        <w:rPr>
          <w:rFonts w:ascii="Verdana" w:hAnsi="Verdana"/>
          <w:szCs w:val="24"/>
        </w:rPr>
        <w:br w:type="page"/>
      </w:r>
    </w:p>
    <w:p w14:paraId="17516ED5" w14:textId="77777777" w:rsidR="009A0929" w:rsidRPr="009A0929" w:rsidRDefault="009A0929" w:rsidP="009A0929">
      <w:pPr>
        <w:rPr>
          <w:rFonts w:ascii="Verdana" w:hAnsi="Verdana"/>
          <w:szCs w:val="24"/>
        </w:rPr>
      </w:pPr>
    </w:p>
    <w:p w14:paraId="24C47803" w14:textId="77777777" w:rsidR="009A0929" w:rsidRPr="009A0929" w:rsidRDefault="009A0929" w:rsidP="009A0929">
      <w:pPr>
        <w:jc w:val="center"/>
        <w:rPr>
          <w:rFonts w:ascii="Verdana" w:hAnsi="Verdana"/>
          <w:szCs w:val="24"/>
        </w:rPr>
      </w:pPr>
      <w:r w:rsidRPr="009A0929">
        <w:rPr>
          <w:rFonts w:ascii="Verdana" w:hAnsi="Verdana"/>
          <w:noProof/>
          <w:szCs w:val="24"/>
        </w:rPr>
        <w:drawing>
          <wp:inline distT="0" distB="0" distL="0" distR="0" wp14:anchorId="28BC9512" wp14:editId="65AF9EB1">
            <wp:extent cx="3057525" cy="778031"/>
            <wp:effectExtent l="0" t="0" r="0" b="3175"/>
            <wp:docPr id="4" name="Picture 4"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l004355\Desktop\Lo res Swansea Bay logo.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66420" cy="780294"/>
                    </a:xfrm>
                    <a:prstGeom prst="rect">
                      <a:avLst/>
                    </a:prstGeom>
                    <a:noFill/>
                    <a:ln>
                      <a:noFill/>
                    </a:ln>
                  </pic:spPr>
                </pic:pic>
              </a:graphicData>
            </a:graphic>
          </wp:inline>
        </w:drawing>
      </w:r>
    </w:p>
    <w:p w14:paraId="588C6E23" w14:textId="5396FAC1" w:rsidR="009A0929" w:rsidRPr="009A0929" w:rsidRDefault="009A0929" w:rsidP="009A0929">
      <w:pPr>
        <w:rPr>
          <w:rFonts w:ascii="Verdana" w:hAnsi="Verdana"/>
          <w:b/>
          <w:bCs/>
          <w:szCs w:val="24"/>
        </w:rPr>
      </w:pPr>
    </w:p>
    <w:p w14:paraId="14B8A212" w14:textId="77777777" w:rsidR="003F0FD0" w:rsidRPr="009A0929" w:rsidRDefault="003F0FD0" w:rsidP="003F0FD0">
      <w:pPr>
        <w:rPr>
          <w:rFonts w:ascii="Verdana" w:hAnsi="Verdana"/>
          <w:b/>
          <w:bCs/>
          <w:szCs w:val="24"/>
        </w:rPr>
      </w:pPr>
      <w:r>
        <w:rPr>
          <w:rFonts w:ascii="Verdana" w:hAnsi="Verdana"/>
          <w:b/>
          <w:bCs/>
          <w:szCs w:val="24"/>
        </w:rPr>
        <w:t xml:space="preserve">APPENDIX 4 </w:t>
      </w:r>
    </w:p>
    <w:p w14:paraId="6538F534" w14:textId="434917B6" w:rsidR="009A0929" w:rsidRPr="009A0929" w:rsidRDefault="009A0929" w:rsidP="002D582F">
      <w:pPr>
        <w:jc w:val="center"/>
        <w:rPr>
          <w:rFonts w:ascii="Verdana" w:hAnsi="Verdana"/>
          <w:b/>
          <w:szCs w:val="24"/>
        </w:rPr>
      </w:pPr>
      <w:r w:rsidRPr="009A0929">
        <w:rPr>
          <w:rFonts w:ascii="Verdana" w:hAnsi="Verdana"/>
          <w:b/>
          <w:szCs w:val="24"/>
        </w:rPr>
        <w:t>Request to Receive Permission to Receive Commercial Sponsorship to Attend a Course or Conference</w:t>
      </w:r>
    </w:p>
    <w:p w14:paraId="53231B91" w14:textId="77777777" w:rsidR="009A0929" w:rsidRDefault="009A0929" w:rsidP="009A0929">
      <w:pPr>
        <w:rPr>
          <w:rFonts w:ascii="Verdana" w:hAnsi="Verdana"/>
          <w:b/>
          <w:bCs/>
          <w:szCs w:val="24"/>
        </w:rPr>
      </w:pPr>
    </w:p>
    <w:p w14:paraId="5523C965" w14:textId="19970EE5" w:rsidR="009A0929" w:rsidRPr="009A0929" w:rsidRDefault="009A0929" w:rsidP="009A0929">
      <w:pPr>
        <w:rPr>
          <w:rFonts w:ascii="Verdana" w:hAnsi="Verdana"/>
          <w:b/>
          <w:bCs/>
          <w:szCs w:val="24"/>
        </w:rPr>
      </w:pPr>
      <w:r w:rsidRPr="009A0929">
        <w:rPr>
          <w:rFonts w:ascii="Verdana" w:hAnsi="Verdana"/>
          <w:b/>
          <w:bCs/>
          <w:szCs w:val="24"/>
        </w:rPr>
        <w:t>1. Declaration by Member of Staff</w:t>
      </w:r>
    </w:p>
    <w:p w14:paraId="58F20B0C" w14:textId="77777777" w:rsidR="009A0929" w:rsidRPr="009A0929" w:rsidRDefault="009A0929" w:rsidP="009A0929">
      <w:pPr>
        <w:rPr>
          <w:rFonts w:ascii="Verdana" w:hAnsi="Verdana"/>
          <w:szCs w:val="24"/>
        </w:rPr>
      </w:pPr>
    </w:p>
    <w:p w14:paraId="589E9FA7" w14:textId="77777777" w:rsidR="009A0929" w:rsidRPr="009A0929" w:rsidRDefault="009A0929" w:rsidP="009A0929">
      <w:pPr>
        <w:rPr>
          <w:rFonts w:ascii="Verdana" w:hAnsi="Verdana"/>
          <w:b/>
          <w:bCs/>
          <w:szCs w:val="24"/>
        </w:rPr>
      </w:pPr>
      <w:r w:rsidRPr="009A0929">
        <w:rPr>
          <w:rFonts w:ascii="Verdana" w:hAnsi="Verdana"/>
          <w:b/>
          <w:bCs/>
          <w:szCs w:val="24"/>
        </w:rPr>
        <w:t>(a) Details of Course/Conference</w:t>
      </w:r>
    </w:p>
    <w:p w14:paraId="585FB0C5" w14:textId="77777777" w:rsidR="009A0929" w:rsidRPr="009A0929" w:rsidRDefault="009A0929" w:rsidP="009A0929">
      <w:pPr>
        <w:rPr>
          <w:rFonts w:ascii="Verdana" w:hAnsi="Verdana"/>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87"/>
        <w:gridCol w:w="1926"/>
        <w:gridCol w:w="2420"/>
        <w:gridCol w:w="2295"/>
      </w:tblGrid>
      <w:tr w:rsidR="009A0929" w:rsidRPr="009A0929" w14:paraId="1D0A0ECC" w14:textId="77777777" w:rsidTr="009A0929">
        <w:trPr>
          <w:trHeight w:val="515"/>
        </w:trPr>
        <w:tc>
          <w:tcPr>
            <w:tcW w:w="3187" w:type="dxa"/>
          </w:tcPr>
          <w:p w14:paraId="6A0D4D01" w14:textId="77777777" w:rsidR="009A0929" w:rsidRPr="009A0929" w:rsidRDefault="009A0929" w:rsidP="009A0929">
            <w:pPr>
              <w:rPr>
                <w:rFonts w:ascii="Verdana" w:hAnsi="Verdana"/>
                <w:b/>
                <w:szCs w:val="24"/>
                <w:lang w:val="en-US"/>
              </w:rPr>
            </w:pPr>
            <w:r w:rsidRPr="009A0929">
              <w:rPr>
                <w:rFonts w:ascii="Verdana" w:hAnsi="Verdana"/>
                <w:b/>
                <w:szCs w:val="24"/>
                <w:lang w:val="en-US"/>
              </w:rPr>
              <w:t>Course/Conference title</w:t>
            </w:r>
          </w:p>
        </w:tc>
        <w:tc>
          <w:tcPr>
            <w:tcW w:w="1926" w:type="dxa"/>
          </w:tcPr>
          <w:p w14:paraId="1B501E98" w14:textId="77777777" w:rsidR="009A0929" w:rsidRPr="009A0929" w:rsidRDefault="009A0929" w:rsidP="009A0929">
            <w:pPr>
              <w:rPr>
                <w:rFonts w:ascii="Verdana" w:hAnsi="Verdana"/>
                <w:b/>
                <w:bCs/>
                <w:szCs w:val="24"/>
              </w:rPr>
            </w:pPr>
            <w:r w:rsidRPr="009A0929">
              <w:rPr>
                <w:rFonts w:ascii="Verdana" w:hAnsi="Verdana"/>
                <w:b/>
                <w:bCs/>
                <w:szCs w:val="24"/>
              </w:rPr>
              <w:t>Date</w:t>
            </w:r>
          </w:p>
        </w:tc>
        <w:tc>
          <w:tcPr>
            <w:tcW w:w="2420" w:type="dxa"/>
          </w:tcPr>
          <w:p w14:paraId="6BB27107" w14:textId="77777777" w:rsidR="009A0929" w:rsidRPr="009A0929" w:rsidRDefault="009A0929" w:rsidP="009A0929">
            <w:pPr>
              <w:rPr>
                <w:rFonts w:ascii="Verdana" w:hAnsi="Verdana"/>
                <w:b/>
                <w:bCs/>
                <w:szCs w:val="24"/>
              </w:rPr>
            </w:pPr>
            <w:r w:rsidRPr="009A0929">
              <w:rPr>
                <w:rFonts w:ascii="Verdana" w:hAnsi="Verdana"/>
                <w:b/>
                <w:bCs/>
                <w:szCs w:val="24"/>
              </w:rPr>
              <w:t>Location</w:t>
            </w:r>
          </w:p>
        </w:tc>
        <w:tc>
          <w:tcPr>
            <w:tcW w:w="2295" w:type="dxa"/>
          </w:tcPr>
          <w:p w14:paraId="37A70225" w14:textId="77777777" w:rsidR="009A0929" w:rsidRPr="009A0929" w:rsidRDefault="009A0929" w:rsidP="009A0929">
            <w:pPr>
              <w:rPr>
                <w:rFonts w:ascii="Verdana" w:hAnsi="Verdana"/>
                <w:b/>
                <w:bCs/>
                <w:szCs w:val="24"/>
              </w:rPr>
            </w:pPr>
            <w:r w:rsidRPr="009A0929">
              <w:rPr>
                <w:rFonts w:ascii="Verdana" w:hAnsi="Verdana"/>
                <w:b/>
                <w:bCs/>
                <w:szCs w:val="24"/>
              </w:rPr>
              <w:t>Cost: £</w:t>
            </w:r>
          </w:p>
        </w:tc>
      </w:tr>
      <w:tr w:rsidR="009A0929" w:rsidRPr="009A0929" w14:paraId="01C24B3F" w14:textId="77777777" w:rsidTr="009A0929">
        <w:trPr>
          <w:trHeight w:val="1094"/>
        </w:trPr>
        <w:tc>
          <w:tcPr>
            <w:tcW w:w="3187" w:type="dxa"/>
          </w:tcPr>
          <w:p w14:paraId="25E67B48" w14:textId="77777777" w:rsidR="009A0929" w:rsidRPr="009A0929" w:rsidRDefault="009A0929" w:rsidP="009A0929">
            <w:pPr>
              <w:rPr>
                <w:rFonts w:ascii="Verdana" w:hAnsi="Verdana"/>
                <w:szCs w:val="24"/>
              </w:rPr>
            </w:pPr>
          </w:p>
        </w:tc>
        <w:tc>
          <w:tcPr>
            <w:tcW w:w="1926" w:type="dxa"/>
          </w:tcPr>
          <w:p w14:paraId="16144476" w14:textId="77777777" w:rsidR="009A0929" w:rsidRPr="009A0929" w:rsidRDefault="009A0929" w:rsidP="009A0929">
            <w:pPr>
              <w:rPr>
                <w:rFonts w:ascii="Verdana" w:hAnsi="Verdana"/>
                <w:szCs w:val="24"/>
              </w:rPr>
            </w:pPr>
          </w:p>
        </w:tc>
        <w:tc>
          <w:tcPr>
            <w:tcW w:w="2420" w:type="dxa"/>
          </w:tcPr>
          <w:p w14:paraId="22932B66" w14:textId="77777777" w:rsidR="009A0929" w:rsidRPr="009A0929" w:rsidRDefault="009A0929" w:rsidP="009A0929">
            <w:pPr>
              <w:rPr>
                <w:rFonts w:ascii="Verdana" w:hAnsi="Verdana"/>
                <w:szCs w:val="24"/>
              </w:rPr>
            </w:pPr>
          </w:p>
        </w:tc>
        <w:tc>
          <w:tcPr>
            <w:tcW w:w="2295" w:type="dxa"/>
          </w:tcPr>
          <w:p w14:paraId="02F4BB4E" w14:textId="77777777" w:rsidR="009A0929" w:rsidRPr="009A0929" w:rsidRDefault="009A0929" w:rsidP="009A0929">
            <w:pPr>
              <w:rPr>
                <w:rFonts w:ascii="Verdana" w:hAnsi="Verdana"/>
                <w:szCs w:val="24"/>
              </w:rPr>
            </w:pPr>
          </w:p>
        </w:tc>
      </w:tr>
      <w:tr w:rsidR="009A0929" w:rsidRPr="009A0929" w14:paraId="6771FF7E" w14:textId="77777777" w:rsidTr="009A0929">
        <w:trPr>
          <w:cantSplit/>
          <w:trHeight w:val="1083"/>
        </w:trPr>
        <w:tc>
          <w:tcPr>
            <w:tcW w:w="9828" w:type="dxa"/>
            <w:gridSpan w:val="4"/>
          </w:tcPr>
          <w:p w14:paraId="15CD744D" w14:textId="77777777" w:rsidR="009A0929" w:rsidRPr="009A0929" w:rsidRDefault="009A0929" w:rsidP="009A0929">
            <w:pPr>
              <w:rPr>
                <w:rFonts w:ascii="Verdana" w:hAnsi="Verdana"/>
                <w:szCs w:val="24"/>
              </w:rPr>
            </w:pPr>
            <w:r w:rsidRPr="009A0929">
              <w:rPr>
                <w:rFonts w:ascii="Verdana" w:hAnsi="Verdana"/>
                <w:szCs w:val="24"/>
              </w:rPr>
              <w:t xml:space="preserve">Brief description of content and benefits of attending: - </w:t>
            </w:r>
          </w:p>
          <w:p w14:paraId="05F3723B" w14:textId="77777777" w:rsidR="009A0929" w:rsidRPr="009A0929" w:rsidRDefault="009A0929" w:rsidP="009A0929">
            <w:pPr>
              <w:rPr>
                <w:rFonts w:ascii="Verdana" w:hAnsi="Verdana"/>
                <w:szCs w:val="24"/>
              </w:rPr>
            </w:pPr>
          </w:p>
        </w:tc>
      </w:tr>
    </w:tbl>
    <w:p w14:paraId="1B63660D" w14:textId="77777777" w:rsidR="009A0929" w:rsidRPr="009A0929" w:rsidRDefault="009A0929" w:rsidP="009A0929">
      <w:pPr>
        <w:rPr>
          <w:rFonts w:ascii="Verdana" w:hAnsi="Verdana"/>
          <w:szCs w:val="24"/>
        </w:rPr>
      </w:pPr>
    </w:p>
    <w:p w14:paraId="4F4EC9DA" w14:textId="77777777" w:rsidR="009A0929" w:rsidRPr="009A0929" w:rsidRDefault="009A0929" w:rsidP="009A0929">
      <w:pPr>
        <w:rPr>
          <w:rFonts w:ascii="Verdana" w:hAnsi="Verdana"/>
          <w:b/>
          <w:bCs/>
          <w:szCs w:val="24"/>
        </w:rPr>
      </w:pPr>
      <w:r w:rsidRPr="009A0929">
        <w:rPr>
          <w:rFonts w:ascii="Verdana" w:hAnsi="Verdana"/>
          <w:b/>
          <w:bCs/>
          <w:szCs w:val="24"/>
        </w:rPr>
        <w:t>(b) Details of Sponsor</w:t>
      </w:r>
    </w:p>
    <w:p w14:paraId="1CA294D4" w14:textId="77777777" w:rsidR="009A0929" w:rsidRPr="009A0929" w:rsidRDefault="009A0929" w:rsidP="009A0929">
      <w:pPr>
        <w:rPr>
          <w:rFonts w:ascii="Verdana" w:hAnsi="Verdana"/>
          <w:szCs w:val="24"/>
        </w:rPr>
      </w:pPr>
    </w:p>
    <w:tbl>
      <w:tblPr>
        <w:tblW w:w="98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73"/>
        <w:gridCol w:w="2471"/>
        <w:gridCol w:w="2558"/>
        <w:gridCol w:w="2466"/>
      </w:tblGrid>
      <w:tr w:rsidR="009A0929" w:rsidRPr="009A0929" w14:paraId="11D814DF" w14:textId="77777777" w:rsidTr="009A0929">
        <w:tc>
          <w:tcPr>
            <w:tcW w:w="2373" w:type="dxa"/>
          </w:tcPr>
          <w:p w14:paraId="24343A52" w14:textId="77777777" w:rsidR="009A0929" w:rsidRPr="009A0929" w:rsidRDefault="009A0929" w:rsidP="009A0929">
            <w:pPr>
              <w:rPr>
                <w:rFonts w:ascii="Verdana" w:hAnsi="Verdana"/>
                <w:b/>
                <w:szCs w:val="24"/>
                <w:lang w:val="en-US"/>
              </w:rPr>
            </w:pPr>
            <w:r w:rsidRPr="009A0929">
              <w:rPr>
                <w:rFonts w:ascii="Verdana" w:hAnsi="Verdana"/>
                <w:b/>
                <w:szCs w:val="24"/>
                <w:lang w:val="en-US"/>
              </w:rPr>
              <w:t>Name of Sponsors</w:t>
            </w:r>
          </w:p>
        </w:tc>
        <w:tc>
          <w:tcPr>
            <w:tcW w:w="2471" w:type="dxa"/>
          </w:tcPr>
          <w:p w14:paraId="02AE2333" w14:textId="77777777" w:rsidR="009A0929" w:rsidRPr="009A0929" w:rsidRDefault="009A0929" w:rsidP="009A0929">
            <w:pPr>
              <w:rPr>
                <w:rFonts w:ascii="Verdana" w:hAnsi="Verdana"/>
                <w:b/>
                <w:bCs/>
                <w:szCs w:val="24"/>
              </w:rPr>
            </w:pPr>
            <w:r w:rsidRPr="009A0929">
              <w:rPr>
                <w:rFonts w:ascii="Verdana" w:hAnsi="Verdana"/>
                <w:b/>
                <w:bCs/>
                <w:szCs w:val="24"/>
              </w:rPr>
              <w:t xml:space="preserve">Amount of Proposed Sponsorship </w:t>
            </w:r>
          </w:p>
        </w:tc>
        <w:tc>
          <w:tcPr>
            <w:tcW w:w="2558" w:type="dxa"/>
          </w:tcPr>
          <w:p w14:paraId="6D8912F9" w14:textId="77777777" w:rsidR="009A0929" w:rsidRPr="009A0929" w:rsidRDefault="009A0929" w:rsidP="009A0929">
            <w:pPr>
              <w:rPr>
                <w:rFonts w:ascii="Verdana" w:hAnsi="Verdana"/>
                <w:b/>
                <w:bCs/>
                <w:szCs w:val="24"/>
              </w:rPr>
            </w:pPr>
            <w:r w:rsidRPr="009A0929">
              <w:rPr>
                <w:rFonts w:ascii="Verdana" w:hAnsi="Verdana"/>
                <w:b/>
                <w:bCs/>
                <w:szCs w:val="24"/>
              </w:rPr>
              <w:t>Description of fees included in sponsorship</w:t>
            </w:r>
          </w:p>
        </w:tc>
        <w:tc>
          <w:tcPr>
            <w:tcW w:w="2466" w:type="dxa"/>
          </w:tcPr>
          <w:p w14:paraId="3EA9C42F" w14:textId="77777777" w:rsidR="009A0929" w:rsidRPr="009A0929" w:rsidRDefault="009A0929" w:rsidP="009A0929">
            <w:pPr>
              <w:rPr>
                <w:rFonts w:ascii="Verdana" w:hAnsi="Verdana"/>
                <w:b/>
                <w:bCs/>
                <w:szCs w:val="24"/>
              </w:rPr>
            </w:pPr>
            <w:r w:rsidRPr="009A0929">
              <w:rPr>
                <w:rFonts w:ascii="Verdana" w:hAnsi="Verdana"/>
                <w:b/>
                <w:bCs/>
                <w:szCs w:val="24"/>
              </w:rPr>
              <w:t>Reasons for Sponsoring</w:t>
            </w:r>
          </w:p>
        </w:tc>
      </w:tr>
      <w:tr w:rsidR="009A0929" w:rsidRPr="009A0929" w14:paraId="57B966A8" w14:textId="77777777" w:rsidTr="009A0929">
        <w:tc>
          <w:tcPr>
            <w:tcW w:w="2373" w:type="dxa"/>
          </w:tcPr>
          <w:p w14:paraId="29A561AA" w14:textId="77777777" w:rsidR="009A0929" w:rsidRPr="009A0929" w:rsidRDefault="009A0929" w:rsidP="009A0929">
            <w:pPr>
              <w:rPr>
                <w:rFonts w:ascii="Verdana" w:hAnsi="Verdana"/>
                <w:szCs w:val="24"/>
              </w:rPr>
            </w:pPr>
          </w:p>
          <w:p w14:paraId="48A08881" w14:textId="77777777" w:rsidR="009A0929" w:rsidRPr="009A0929" w:rsidRDefault="009A0929" w:rsidP="009A0929">
            <w:pPr>
              <w:rPr>
                <w:rFonts w:ascii="Verdana" w:hAnsi="Verdana"/>
                <w:szCs w:val="24"/>
              </w:rPr>
            </w:pPr>
          </w:p>
          <w:p w14:paraId="51A19D38" w14:textId="77777777" w:rsidR="009A0929" w:rsidRPr="009A0929" w:rsidRDefault="009A0929" w:rsidP="009A0929">
            <w:pPr>
              <w:rPr>
                <w:rFonts w:ascii="Verdana" w:hAnsi="Verdana"/>
                <w:szCs w:val="24"/>
              </w:rPr>
            </w:pPr>
          </w:p>
          <w:p w14:paraId="40195DD0" w14:textId="77777777" w:rsidR="009A0929" w:rsidRPr="009A0929" w:rsidRDefault="009A0929" w:rsidP="009A0929">
            <w:pPr>
              <w:rPr>
                <w:rFonts w:ascii="Verdana" w:hAnsi="Verdana"/>
                <w:szCs w:val="24"/>
              </w:rPr>
            </w:pPr>
          </w:p>
        </w:tc>
        <w:tc>
          <w:tcPr>
            <w:tcW w:w="2471" w:type="dxa"/>
          </w:tcPr>
          <w:p w14:paraId="2830C0B1" w14:textId="77777777" w:rsidR="009A0929" w:rsidRPr="009A0929" w:rsidRDefault="009A0929" w:rsidP="009A0929">
            <w:pPr>
              <w:rPr>
                <w:rFonts w:ascii="Verdana" w:hAnsi="Verdana"/>
                <w:szCs w:val="24"/>
              </w:rPr>
            </w:pPr>
          </w:p>
        </w:tc>
        <w:tc>
          <w:tcPr>
            <w:tcW w:w="2558" w:type="dxa"/>
          </w:tcPr>
          <w:p w14:paraId="715D0EC1" w14:textId="77777777" w:rsidR="009A0929" w:rsidRPr="009A0929" w:rsidRDefault="009A0929" w:rsidP="009A0929">
            <w:pPr>
              <w:rPr>
                <w:rFonts w:ascii="Verdana" w:hAnsi="Verdana"/>
                <w:szCs w:val="24"/>
              </w:rPr>
            </w:pPr>
          </w:p>
        </w:tc>
        <w:tc>
          <w:tcPr>
            <w:tcW w:w="2466" w:type="dxa"/>
          </w:tcPr>
          <w:p w14:paraId="1A0BF4C2" w14:textId="77777777" w:rsidR="009A0929" w:rsidRPr="009A0929" w:rsidRDefault="009A0929" w:rsidP="009A0929">
            <w:pPr>
              <w:rPr>
                <w:rFonts w:ascii="Verdana" w:hAnsi="Verdana"/>
                <w:szCs w:val="24"/>
              </w:rPr>
            </w:pPr>
          </w:p>
        </w:tc>
      </w:tr>
    </w:tbl>
    <w:p w14:paraId="7EA40D00" w14:textId="77777777" w:rsidR="009A0929" w:rsidRPr="009A0929" w:rsidRDefault="009A0929" w:rsidP="009A0929">
      <w:pPr>
        <w:rPr>
          <w:rFonts w:ascii="Verdana" w:hAnsi="Verdana"/>
          <w:szCs w:val="24"/>
        </w:rPr>
      </w:pPr>
    </w:p>
    <w:p w14:paraId="7693AE43" w14:textId="77777777" w:rsidR="009A0929" w:rsidRPr="009A0929" w:rsidRDefault="009A0929" w:rsidP="009A0929">
      <w:pPr>
        <w:rPr>
          <w:rFonts w:ascii="Verdana" w:hAnsi="Verdana"/>
          <w:szCs w:val="24"/>
        </w:rPr>
      </w:pPr>
      <w:r w:rsidRPr="009A0929">
        <w:rPr>
          <w:rFonts w:ascii="Verdana" w:hAnsi="Verdana"/>
          <w:szCs w:val="24"/>
        </w:rPr>
        <w:t>I confirm that sponsorship to attend this course/conference will not in any way influence any recommendations regarding purchasing decisions I need to make.</w:t>
      </w:r>
    </w:p>
    <w:p w14:paraId="1A912486" w14:textId="77777777" w:rsidR="009A0929" w:rsidRPr="009A0929" w:rsidRDefault="009A0929" w:rsidP="009A0929">
      <w:pPr>
        <w:rPr>
          <w:rFonts w:ascii="Verdana" w:hAnsi="Verdana"/>
          <w:szCs w:val="24"/>
        </w:rPr>
      </w:pPr>
    </w:p>
    <w:p w14:paraId="4D32D69C" w14:textId="77777777" w:rsidR="009A0929" w:rsidRPr="009A0929" w:rsidRDefault="009A0929" w:rsidP="009A0929">
      <w:pPr>
        <w:rPr>
          <w:rFonts w:ascii="Verdana" w:hAnsi="Verdana"/>
          <w:szCs w:val="24"/>
        </w:rPr>
      </w:pPr>
      <w:r w:rsidRPr="009A0929">
        <w:rPr>
          <w:rFonts w:ascii="Verdana" w:hAnsi="Verdana"/>
          <w:szCs w:val="24"/>
        </w:rPr>
        <w:t xml:space="preserve">Name </w:t>
      </w:r>
      <w:r w:rsidRPr="009A0929">
        <w:rPr>
          <w:rFonts w:ascii="Verdana" w:hAnsi="Verdana"/>
          <w:b/>
          <w:szCs w:val="24"/>
        </w:rPr>
        <w:t>(please print):</w:t>
      </w:r>
      <w:r w:rsidRPr="009A0929">
        <w:rPr>
          <w:rFonts w:ascii="Verdana" w:hAnsi="Verdana"/>
          <w:szCs w:val="24"/>
        </w:rPr>
        <w:t xml:space="preserve"> ………………………………………………… </w:t>
      </w:r>
    </w:p>
    <w:p w14:paraId="326005C6" w14:textId="77777777" w:rsidR="009A0929" w:rsidRPr="009A0929" w:rsidRDefault="009A0929" w:rsidP="009A0929">
      <w:pPr>
        <w:rPr>
          <w:rFonts w:ascii="Verdana" w:hAnsi="Verdana"/>
          <w:szCs w:val="24"/>
        </w:rPr>
      </w:pPr>
    </w:p>
    <w:p w14:paraId="28CA545F" w14:textId="77777777" w:rsidR="009A0929" w:rsidRPr="009A0929" w:rsidRDefault="009A0929" w:rsidP="009A0929">
      <w:pPr>
        <w:rPr>
          <w:rFonts w:ascii="Verdana" w:hAnsi="Verdana"/>
          <w:szCs w:val="24"/>
        </w:rPr>
      </w:pPr>
      <w:r w:rsidRPr="009A0929">
        <w:rPr>
          <w:rFonts w:ascii="Verdana" w:hAnsi="Verdana"/>
          <w:szCs w:val="24"/>
        </w:rPr>
        <w:t>Post Title: ………………………………………………………………</w:t>
      </w:r>
    </w:p>
    <w:p w14:paraId="75139960" w14:textId="77777777" w:rsidR="009A0929" w:rsidRPr="009A0929" w:rsidRDefault="009A0929" w:rsidP="009A0929">
      <w:pPr>
        <w:rPr>
          <w:rFonts w:ascii="Verdana" w:hAnsi="Verdana"/>
          <w:szCs w:val="24"/>
        </w:rPr>
      </w:pPr>
    </w:p>
    <w:p w14:paraId="0BEFE20D" w14:textId="73E2706D" w:rsidR="009A0929" w:rsidRPr="009A0929" w:rsidRDefault="009A0929" w:rsidP="009A0929">
      <w:pPr>
        <w:rPr>
          <w:rFonts w:ascii="Verdana" w:hAnsi="Verdana"/>
          <w:szCs w:val="24"/>
        </w:rPr>
      </w:pPr>
      <w:r>
        <w:rPr>
          <w:rFonts w:ascii="Verdana" w:hAnsi="Verdana"/>
          <w:szCs w:val="24"/>
        </w:rPr>
        <w:t>Signature:</w:t>
      </w:r>
      <w:r w:rsidRPr="009A0929">
        <w:rPr>
          <w:rFonts w:ascii="Verdana" w:hAnsi="Verdana"/>
          <w:szCs w:val="24"/>
        </w:rPr>
        <w:t>…………………</w:t>
      </w:r>
      <w:r>
        <w:rPr>
          <w:rFonts w:ascii="Verdana" w:hAnsi="Verdana"/>
          <w:szCs w:val="24"/>
        </w:rPr>
        <w:t>……………………………………………Date:</w:t>
      </w:r>
      <w:r w:rsidRPr="009A0929">
        <w:rPr>
          <w:rFonts w:ascii="Verdana" w:hAnsi="Verdana"/>
          <w:szCs w:val="24"/>
        </w:rPr>
        <w:t>………………………………</w:t>
      </w:r>
    </w:p>
    <w:p w14:paraId="0CBFCF0A" w14:textId="77777777" w:rsidR="009A0929" w:rsidRPr="009A0929" w:rsidRDefault="009A0929" w:rsidP="009A0929">
      <w:pPr>
        <w:rPr>
          <w:rFonts w:ascii="Verdana" w:hAnsi="Verdana"/>
          <w:szCs w:val="24"/>
        </w:rPr>
      </w:pPr>
    </w:p>
    <w:p w14:paraId="35765C98" w14:textId="77777777" w:rsidR="009A0929" w:rsidRPr="009A0929" w:rsidRDefault="009A0929" w:rsidP="009A0929">
      <w:pPr>
        <w:rPr>
          <w:rFonts w:ascii="Verdana" w:hAnsi="Verdana"/>
          <w:b/>
          <w:bCs/>
          <w:szCs w:val="24"/>
        </w:rPr>
      </w:pPr>
      <w:r w:rsidRPr="009A0929">
        <w:rPr>
          <w:rFonts w:ascii="Verdana" w:hAnsi="Verdana"/>
          <w:b/>
          <w:bCs/>
          <w:szCs w:val="24"/>
        </w:rPr>
        <w:t>2. To be completed by Clinical/Unit Director</w:t>
      </w:r>
    </w:p>
    <w:p w14:paraId="18CB0245" w14:textId="77777777" w:rsidR="009A0929" w:rsidRPr="009A0929" w:rsidRDefault="009A0929" w:rsidP="009A0929">
      <w:pPr>
        <w:rPr>
          <w:rFonts w:ascii="Verdana" w:hAnsi="Verdana"/>
          <w:szCs w:val="24"/>
        </w:rPr>
      </w:pPr>
    </w:p>
    <w:p w14:paraId="3F22DCBF" w14:textId="77777777" w:rsidR="009A0929" w:rsidRPr="009A0929" w:rsidRDefault="009A0929" w:rsidP="009A0929">
      <w:pPr>
        <w:rPr>
          <w:rFonts w:ascii="Verdana" w:hAnsi="Verdana"/>
          <w:szCs w:val="24"/>
        </w:rPr>
      </w:pPr>
      <w:r w:rsidRPr="009A0929">
        <w:rPr>
          <w:rFonts w:ascii="Verdana" w:hAnsi="Verdana"/>
          <w:szCs w:val="24"/>
        </w:rPr>
        <w:lastRenderedPageBreak/>
        <w:t xml:space="preserve">I am writing to confirm that: - </w:t>
      </w:r>
      <w:r w:rsidRPr="009A0929">
        <w:rPr>
          <w:rFonts w:ascii="Verdana" w:hAnsi="Verdana"/>
          <w:i/>
          <w:iCs/>
          <w:szCs w:val="24"/>
        </w:rPr>
        <w:t>(delete as appropriate)</w:t>
      </w:r>
    </w:p>
    <w:p w14:paraId="377B5066" w14:textId="77777777" w:rsidR="009A0929" w:rsidRPr="009A0929" w:rsidRDefault="009A0929" w:rsidP="009A0929">
      <w:pPr>
        <w:rPr>
          <w:rFonts w:ascii="Verdana" w:hAnsi="Verdana"/>
          <w:szCs w:val="24"/>
        </w:rPr>
      </w:pPr>
      <w:r w:rsidRPr="009A0929">
        <w:rPr>
          <w:rFonts w:ascii="Verdana" w:hAnsi="Verdana"/>
          <w:szCs w:val="24"/>
        </w:rPr>
        <w:t xml:space="preserve"> </w:t>
      </w:r>
    </w:p>
    <w:p w14:paraId="10C817B3" w14:textId="77777777" w:rsidR="009A0929" w:rsidRPr="009A0929" w:rsidRDefault="009A0929" w:rsidP="00E655DD">
      <w:pPr>
        <w:numPr>
          <w:ilvl w:val="0"/>
          <w:numId w:val="25"/>
        </w:numPr>
        <w:rPr>
          <w:rFonts w:ascii="Verdana" w:hAnsi="Verdana"/>
          <w:szCs w:val="24"/>
        </w:rPr>
      </w:pPr>
      <w:r w:rsidRPr="009A0929">
        <w:rPr>
          <w:rFonts w:ascii="Verdana" w:hAnsi="Verdana"/>
          <w:szCs w:val="24"/>
        </w:rPr>
        <w:t>I am satisfied there is no potential conflict of interest, sponsorship may be accepted.</w:t>
      </w:r>
    </w:p>
    <w:p w14:paraId="6741DBCE" w14:textId="77777777" w:rsidR="009A0929" w:rsidRPr="009A0929" w:rsidRDefault="009A0929" w:rsidP="00E655DD">
      <w:pPr>
        <w:numPr>
          <w:ilvl w:val="0"/>
          <w:numId w:val="25"/>
        </w:numPr>
        <w:rPr>
          <w:rFonts w:ascii="Verdana" w:hAnsi="Verdana"/>
          <w:szCs w:val="24"/>
        </w:rPr>
      </w:pPr>
      <w:r w:rsidRPr="009A0929">
        <w:rPr>
          <w:rFonts w:ascii="Verdana" w:hAnsi="Verdana"/>
          <w:szCs w:val="24"/>
        </w:rPr>
        <w:t>I am not satisfied there is no potential conflict of interest, sponsorship may not be accepted.</w:t>
      </w:r>
    </w:p>
    <w:p w14:paraId="649A6D5D" w14:textId="77777777" w:rsidR="009A0929" w:rsidRPr="009A0929" w:rsidRDefault="009A0929" w:rsidP="009A0929">
      <w:pPr>
        <w:rPr>
          <w:rFonts w:ascii="Verdana" w:hAnsi="Verdana"/>
          <w:szCs w:val="24"/>
        </w:rPr>
      </w:pPr>
    </w:p>
    <w:p w14:paraId="13626879" w14:textId="77777777" w:rsidR="009A0929" w:rsidRPr="009A0929" w:rsidRDefault="009A0929" w:rsidP="009A0929">
      <w:pPr>
        <w:rPr>
          <w:rFonts w:ascii="Verdana" w:hAnsi="Verdana"/>
          <w:szCs w:val="24"/>
        </w:rPr>
      </w:pPr>
      <w:r w:rsidRPr="009A0929">
        <w:rPr>
          <w:rFonts w:ascii="Verdana" w:hAnsi="Verdana"/>
          <w:szCs w:val="24"/>
        </w:rPr>
        <w:t xml:space="preserve">Name </w:t>
      </w:r>
      <w:r w:rsidRPr="009A0929">
        <w:rPr>
          <w:rFonts w:ascii="Verdana" w:hAnsi="Verdana"/>
          <w:b/>
          <w:szCs w:val="24"/>
        </w:rPr>
        <w:t>(please print):</w:t>
      </w:r>
      <w:r w:rsidRPr="009A0929">
        <w:rPr>
          <w:rFonts w:ascii="Verdana" w:hAnsi="Verdana"/>
          <w:szCs w:val="24"/>
        </w:rPr>
        <w:t xml:space="preserve"> ………………………………………………… </w:t>
      </w:r>
    </w:p>
    <w:p w14:paraId="414E9BB6" w14:textId="77777777" w:rsidR="009A0929" w:rsidRPr="009A0929" w:rsidRDefault="009A0929" w:rsidP="009A0929">
      <w:pPr>
        <w:rPr>
          <w:rFonts w:ascii="Verdana" w:hAnsi="Verdana"/>
          <w:szCs w:val="24"/>
        </w:rPr>
      </w:pPr>
    </w:p>
    <w:p w14:paraId="7FB85FF8" w14:textId="77777777" w:rsidR="009A0929" w:rsidRPr="009A0929" w:rsidRDefault="009A0929" w:rsidP="009A0929">
      <w:pPr>
        <w:rPr>
          <w:rFonts w:ascii="Verdana" w:hAnsi="Verdana"/>
          <w:szCs w:val="24"/>
        </w:rPr>
      </w:pPr>
      <w:r w:rsidRPr="009A0929">
        <w:rPr>
          <w:rFonts w:ascii="Verdana" w:hAnsi="Verdana"/>
          <w:szCs w:val="24"/>
        </w:rPr>
        <w:t>Post Title: ………………………………………………………………</w:t>
      </w:r>
    </w:p>
    <w:p w14:paraId="5F46988A" w14:textId="77777777" w:rsidR="009A0929" w:rsidRPr="009A0929" w:rsidRDefault="009A0929" w:rsidP="009A0929">
      <w:pPr>
        <w:rPr>
          <w:rFonts w:ascii="Verdana" w:hAnsi="Verdana"/>
          <w:szCs w:val="24"/>
        </w:rPr>
      </w:pPr>
    </w:p>
    <w:p w14:paraId="3256D241" w14:textId="1BD86376" w:rsidR="009A0929" w:rsidRPr="009A0929" w:rsidRDefault="009A0929" w:rsidP="009A0929">
      <w:pPr>
        <w:rPr>
          <w:rFonts w:ascii="Verdana" w:hAnsi="Verdana"/>
          <w:szCs w:val="24"/>
        </w:rPr>
      </w:pPr>
      <w:r>
        <w:rPr>
          <w:rFonts w:ascii="Verdana" w:hAnsi="Verdana"/>
          <w:szCs w:val="24"/>
        </w:rPr>
        <w:t>Signature:</w:t>
      </w:r>
      <w:r w:rsidRPr="009A0929">
        <w:rPr>
          <w:rFonts w:ascii="Verdana" w:hAnsi="Verdana"/>
          <w:szCs w:val="24"/>
        </w:rPr>
        <w:t>…………………</w:t>
      </w:r>
      <w:r>
        <w:rPr>
          <w:rFonts w:ascii="Verdana" w:hAnsi="Verdana"/>
          <w:szCs w:val="24"/>
        </w:rPr>
        <w:t>……………………………………………Date:</w:t>
      </w:r>
      <w:r w:rsidRPr="009A0929">
        <w:rPr>
          <w:rFonts w:ascii="Verdana" w:hAnsi="Verdana"/>
          <w:szCs w:val="24"/>
        </w:rPr>
        <w:t>………</w:t>
      </w:r>
      <w:r>
        <w:rPr>
          <w:rFonts w:ascii="Verdana" w:hAnsi="Verdana"/>
          <w:szCs w:val="24"/>
        </w:rPr>
        <w:t>……………………</w:t>
      </w:r>
    </w:p>
    <w:p w14:paraId="47CCE593" w14:textId="1E5267D8" w:rsidR="009A0929" w:rsidRPr="009A0929" w:rsidRDefault="009A0929" w:rsidP="009A0929">
      <w:pPr>
        <w:rPr>
          <w:rFonts w:ascii="Verdana" w:hAnsi="Verdana"/>
          <w:b/>
          <w:szCs w:val="24"/>
        </w:rPr>
      </w:pPr>
      <w:r w:rsidRPr="009A0929">
        <w:rPr>
          <w:rFonts w:ascii="Verdana" w:hAnsi="Verdana"/>
          <w:b/>
          <w:szCs w:val="24"/>
        </w:rPr>
        <w:t xml:space="preserve">On completion please advise the applicant and forward this form together with the authorised study leave form to the Training Dept and a copy of this form to </w:t>
      </w:r>
      <w:hyperlink r:id="rId29" w:history="1">
        <w:r w:rsidR="00AD5CB9" w:rsidRPr="00981532">
          <w:rPr>
            <w:rStyle w:val="Hyperlink"/>
            <w:rFonts w:ascii="Verdana" w:hAnsi="Verdana"/>
            <w:b/>
            <w:szCs w:val="24"/>
          </w:rPr>
          <w:t>sbu.boardservices@wales.nhs.uk</w:t>
        </w:r>
      </w:hyperlink>
      <w:r w:rsidR="00AD5CB9">
        <w:rPr>
          <w:rFonts w:ascii="Verdana" w:hAnsi="Verdana"/>
          <w:b/>
          <w:szCs w:val="24"/>
        </w:rPr>
        <w:t xml:space="preserve"> </w:t>
      </w:r>
      <w:r w:rsidRPr="009A0929">
        <w:rPr>
          <w:rFonts w:ascii="Verdana" w:hAnsi="Verdana"/>
          <w:b/>
          <w:szCs w:val="24"/>
        </w:rPr>
        <w:t>for entry into Gifts/Hospitality Register.</w:t>
      </w:r>
    </w:p>
    <w:p w14:paraId="1A9009B4" w14:textId="77777777" w:rsidR="009A0929" w:rsidRPr="009A0929" w:rsidRDefault="009A0929" w:rsidP="009A0929">
      <w:pPr>
        <w:rPr>
          <w:rFonts w:ascii="Verdana" w:hAnsi="Verdana"/>
          <w:b/>
          <w:szCs w:val="24"/>
        </w:rPr>
      </w:pPr>
    </w:p>
    <w:p w14:paraId="22D0F4F1" w14:textId="77777777" w:rsidR="009A0929" w:rsidRPr="009A0929" w:rsidRDefault="009A0929" w:rsidP="009A0929">
      <w:pPr>
        <w:rPr>
          <w:rFonts w:ascii="Verdana" w:hAnsi="Verdana"/>
          <w:b/>
          <w:szCs w:val="24"/>
        </w:rPr>
      </w:pPr>
    </w:p>
    <w:p w14:paraId="45517E05" w14:textId="77777777" w:rsidR="009A0929" w:rsidRPr="009A0929" w:rsidRDefault="009A0929" w:rsidP="009A0929">
      <w:pPr>
        <w:rPr>
          <w:rFonts w:ascii="Verdana" w:hAnsi="Verdana"/>
          <w:b/>
          <w:szCs w:val="24"/>
        </w:rPr>
      </w:pPr>
    </w:p>
    <w:p w14:paraId="625C4FB2" w14:textId="77777777" w:rsidR="009A0929" w:rsidRPr="009A0929" w:rsidRDefault="009A0929" w:rsidP="009A0929">
      <w:pPr>
        <w:rPr>
          <w:rFonts w:ascii="Verdana" w:hAnsi="Verdana"/>
          <w:b/>
          <w:szCs w:val="24"/>
        </w:rPr>
      </w:pPr>
    </w:p>
    <w:p w14:paraId="0A6A3D41" w14:textId="77777777" w:rsidR="009A0929" w:rsidRPr="009A0929" w:rsidRDefault="009A0929" w:rsidP="009A0929">
      <w:pPr>
        <w:rPr>
          <w:rFonts w:ascii="Verdana" w:hAnsi="Verdana"/>
          <w:b/>
          <w:szCs w:val="24"/>
        </w:rPr>
      </w:pPr>
      <w:r w:rsidRPr="009A0929">
        <w:rPr>
          <w:rFonts w:ascii="Verdana" w:hAnsi="Verdana"/>
          <w:b/>
          <w:szCs w:val="24"/>
        </w:rPr>
        <w:br w:type="page"/>
      </w:r>
    </w:p>
    <w:p w14:paraId="1F34BD8F" w14:textId="191F6FA9" w:rsidR="009A0929" w:rsidRDefault="009A0929">
      <w:pPr>
        <w:rPr>
          <w:rFonts w:ascii="Verdana" w:hAnsi="Verdana"/>
          <w:szCs w:val="24"/>
        </w:rPr>
        <w:sectPr w:rsidR="009A0929" w:rsidSect="004A626D">
          <w:pgSz w:w="11906" w:h="16838"/>
          <w:pgMar w:top="1440" w:right="1440" w:bottom="1440" w:left="1440" w:header="706" w:footer="706" w:gutter="0"/>
          <w:cols w:space="708"/>
          <w:titlePg/>
          <w:docGrid w:linePitch="360"/>
        </w:sectPr>
      </w:pPr>
    </w:p>
    <w:p w14:paraId="104DF333" w14:textId="6C4A1378" w:rsidR="009A0929" w:rsidRDefault="009A0929" w:rsidP="009A0929">
      <w:pPr>
        <w:rPr>
          <w:rFonts w:ascii="Verdana" w:hAnsi="Verdana"/>
          <w:b/>
          <w:bCs/>
          <w:szCs w:val="24"/>
        </w:rPr>
      </w:pPr>
      <w:r w:rsidRPr="009A0929">
        <w:rPr>
          <w:rFonts w:ascii="Verdana" w:hAnsi="Verdana"/>
          <w:b/>
          <w:bCs/>
          <w:szCs w:val="24"/>
        </w:rPr>
        <w:lastRenderedPageBreak/>
        <w:t>APPENDIX 5 – Honoraria Declaration Statement</w:t>
      </w:r>
    </w:p>
    <w:p w14:paraId="70D9D47B" w14:textId="77777777" w:rsidR="009A0929" w:rsidRPr="009A0929" w:rsidRDefault="009A0929" w:rsidP="009A0929">
      <w:pPr>
        <w:rPr>
          <w:rFonts w:ascii="Verdana" w:hAnsi="Verdana"/>
          <w:b/>
          <w:bCs/>
          <w:szCs w:val="24"/>
        </w:rPr>
      </w:pPr>
    </w:p>
    <w:p w14:paraId="1977B6C2" w14:textId="77777777" w:rsidR="009A0929" w:rsidRPr="009A0929" w:rsidRDefault="009A0929" w:rsidP="009A0929">
      <w:pPr>
        <w:rPr>
          <w:rFonts w:ascii="Verdana" w:hAnsi="Verdana"/>
          <w:b/>
          <w:bCs/>
          <w:szCs w:val="24"/>
        </w:rPr>
      </w:pPr>
      <w:r w:rsidRPr="009A0929">
        <w:rPr>
          <w:rFonts w:ascii="Verdana" w:hAnsi="Verdana"/>
          <w:noProof/>
          <w:szCs w:val="24"/>
        </w:rPr>
        <w:drawing>
          <wp:anchor distT="0" distB="0" distL="114300" distR="114300" simplePos="0" relativeHeight="251667456" behindDoc="1" locked="0" layoutInCell="1" allowOverlap="1" wp14:anchorId="7C9CE517" wp14:editId="2A0D9420">
            <wp:simplePos x="0" y="0"/>
            <wp:positionH relativeFrom="margin">
              <wp:posOffset>1352550</wp:posOffset>
            </wp:positionH>
            <wp:positionV relativeFrom="paragraph">
              <wp:posOffset>10795</wp:posOffset>
            </wp:positionV>
            <wp:extent cx="2522855" cy="638175"/>
            <wp:effectExtent l="0" t="0" r="0" b="9525"/>
            <wp:wrapSquare wrapText="bothSides"/>
            <wp:docPr id="12" name="Picture 1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22855" cy="638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0AAF20B" w14:textId="77777777" w:rsidR="009A0929" w:rsidRPr="009A0929" w:rsidRDefault="009A0929" w:rsidP="009A0929">
      <w:pPr>
        <w:rPr>
          <w:rFonts w:ascii="Verdana" w:hAnsi="Verdana"/>
          <w:szCs w:val="24"/>
        </w:rPr>
      </w:pPr>
    </w:p>
    <w:p w14:paraId="591440FF" w14:textId="77777777" w:rsidR="009A0929" w:rsidRPr="009A0929" w:rsidRDefault="009A0929" w:rsidP="009A0929">
      <w:pPr>
        <w:rPr>
          <w:rFonts w:ascii="Verdana" w:hAnsi="Verdana"/>
          <w:szCs w:val="24"/>
        </w:rPr>
      </w:pPr>
    </w:p>
    <w:p w14:paraId="790E6EE5" w14:textId="77777777" w:rsidR="009A0929" w:rsidRPr="009A0929" w:rsidRDefault="009A0929" w:rsidP="009A0929">
      <w:pPr>
        <w:rPr>
          <w:rFonts w:ascii="Verdana" w:hAnsi="Verdana"/>
          <w:b/>
          <w:szCs w:val="24"/>
        </w:rPr>
      </w:pPr>
    </w:p>
    <w:p w14:paraId="39C1357D" w14:textId="77777777" w:rsidR="009A0929" w:rsidRPr="009A0929" w:rsidRDefault="009A0929" w:rsidP="009A0929">
      <w:pPr>
        <w:rPr>
          <w:rFonts w:ascii="Verdana" w:hAnsi="Verdana"/>
          <w:b/>
          <w:szCs w:val="24"/>
        </w:rPr>
      </w:pPr>
    </w:p>
    <w:p w14:paraId="442DBE46" w14:textId="77777777" w:rsidR="009A0929" w:rsidRPr="009A0929" w:rsidRDefault="009A0929" w:rsidP="009A0929">
      <w:pPr>
        <w:rPr>
          <w:rFonts w:ascii="Verdana" w:hAnsi="Verdana"/>
          <w:b/>
          <w:szCs w:val="24"/>
        </w:rPr>
      </w:pPr>
      <w:r w:rsidRPr="009A0929">
        <w:rPr>
          <w:rFonts w:ascii="Verdana" w:hAnsi="Verdana"/>
          <w:b/>
          <w:szCs w:val="24"/>
        </w:rPr>
        <w:t xml:space="preserve">DECLARATION STATEMENT </w:t>
      </w:r>
    </w:p>
    <w:p w14:paraId="29E9504F" w14:textId="77777777" w:rsidR="009A0929" w:rsidRPr="009A0929" w:rsidRDefault="009A0929" w:rsidP="009A0929">
      <w:pPr>
        <w:rPr>
          <w:rFonts w:ascii="Verdana" w:hAnsi="Verdana"/>
          <w:b/>
          <w:szCs w:val="24"/>
        </w:rPr>
      </w:pPr>
      <w:r w:rsidRPr="009A0929">
        <w:rPr>
          <w:rFonts w:ascii="Verdana" w:hAnsi="Verdana"/>
          <w:b/>
          <w:szCs w:val="24"/>
        </w:rPr>
        <w:t>TAX AND NATIONAL INSURANCE CONTRIBUTIONS IN RESPECT OF HONORARIA</w:t>
      </w:r>
    </w:p>
    <w:p w14:paraId="76BAA81C" w14:textId="77777777" w:rsidR="009A0929" w:rsidRPr="009A0929" w:rsidRDefault="009A0929" w:rsidP="009A0929">
      <w:pPr>
        <w:rPr>
          <w:rFonts w:ascii="Verdana" w:hAnsi="Verdana"/>
          <w:b/>
          <w:szCs w:val="24"/>
        </w:rPr>
      </w:pPr>
    </w:p>
    <w:p w14:paraId="71D029F6" w14:textId="77777777" w:rsidR="009A0929" w:rsidRPr="009A0929" w:rsidRDefault="009A0929" w:rsidP="009A0929">
      <w:pPr>
        <w:rPr>
          <w:rFonts w:ascii="Verdana" w:hAnsi="Verdana"/>
          <w:szCs w:val="24"/>
        </w:rPr>
      </w:pPr>
      <w:r w:rsidRPr="009A0929">
        <w:rPr>
          <w:rFonts w:ascii="Verdana" w:hAnsi="Verdana"/>
          <w:szCs w:val="24"/>
        </w:rPr>
        <w:t>I confirm that I am aware of the personal tax and national insurance contributions responsibilities associated with receiving honoraria payments, as outlined in the health board’s standards of business conduct.</w:t>
      </w:r>
    </w:p>
    <w:p w14:paraId="59E6C2DE" w14:textId="77777777" w:rsidR="009A0929" w:rsidRPr="009A0929" w:rsidRDefault="009A0929" w:rsidP="009A0929">
      <w:pPr>
        <w:rPr>
          <w:rFonts w:ascii="Verdana" w:hAnsi="Verdana"/>
          <w:szCs w:val="24"/>
        </w:rPr>
      </w:pPr>
    </w:p>
    <w:p w14:paraId="04CEAC46" w14:textId="77777777" w:rsidR="009A0929" w:rsidRPr="009A0929" w:rsidRDefault="009A0929" w:rsidP="009A0929">
      <w:pPr>
        <w:rPr>
          <w:rFonts w:ascii="Verdana" w:hAnsi="Verdana"/>
          <w:szCs w:val="24"/>
        </w:rPr>
      </w:pPr>
      <w:r w:rsidRPr="009A0929">
        <w:rPr>
          <w:rFonts w:ascii="Verdana" w:hAnsi="Verdana"/>
          <w:szCs w:val="24"/>
        </w:rPr>
        <w:t xml:space="preserve">I understand that where honoraria is received for events undertaken in my own time (out of normal working hours or on authorised leave) I am </w:t>
      </w:r>
      <w:r w:rsidRPr="009A0929">
        <w:rPr>
          <w:rFonts w:ascii="Verdana" w:hAnsi="Verdana"/>
          <w:b/>
          <w:szCs w:val="24"/>
          <w:u w:val="single"/>
        </w:rPr>
        <w:t xml:space="preserve">personally liable </w:t>
      </w:r>
      <w:r w:rsidRPr="009A0929">
        <w:rPr>
          <w:rFonts w:ascii="Verdana" w:hAnsi="Verdana"/>
          <w:szCs w:val="24"/>
        </w:rPr>
        <w:t>for the payment of both tax and national insurance contributions on any honoraria payments received and it is my responsibility to personally declare this income to the inland revenue.</w:t>
      </w:r>
    </w:p>
    <w:p w14:paraId="07B3A2F2" w14:textId="77777777" w:rsidR="009A0929" w:rsidRPr="009A0929" w:rsidRDefault="009A0929" w:rsidP="009A0929">
      <w:pPr>
        <w:rPr>
          <w:rFonts w:ascii="Verdana" w:hAnsi="Verdana"/>
          <w:szCs w:val="24"/>
        </w:rPr>
      </w:pPr>
    </w:p>
    <w:p w14:paraId="117EC328" w14:textId="77777777" w:rsidR="009A0929" w:rsidRPr="009A0929" w:rsidRDefault="009A0929" w:rsidP="009A0929">
      <w:pPr>
        <w:rPr>
          <w:rFonts w:ascii="Verdana" w:hAnsi="Verdana"/>
          <w:szCs w:val="24"/>
        </w:rPr>
      </w:pPr>
      <w:r w:rsidRPr="009A0929">
        <w:rPr>
          <w:rFonts w:ascii="Verdana" w:hAnsi="Verdana"/>
          <w:szCs w:val="24"/>
        </w:rPr>
        <w:t>Where an honorarium is received for events undertaken in work time/and or whilst on study leave I will advise the sponsor that the payments should be paid direct to the health board. These funds will then be reimbursed to the appropriate revenue budget.</w:t>
      </w:r>
    </w:p>
    <w:p w14:paraId="47119392" w14:textId="77777777" w:rsidR="009A0929" w:rsidRPr="009A0929" w:rsidRDefault="009A0929" w:rsidP="009A0929">
      <w:pPr>
        <w:rPr>
          <w:rFonts w:ascii="Verdana" w:hAnsi="Verdana"/>
          <w:szCs w:val="24"/>
        </w:rPr>
      </w:pPr>
    </w:p>
    <w:p w14:paraId="0857312B" w14:textId="77777777" w:rsidR="009A0929" w:rsidRPr="009A0929" w:rsidRDefault="009A0929" w:rsidP="009A0929">
      <w:pPr>
        <w:rPr>
          <w:rFonts w:ascii="Verdana" w:hAnsi="Verdana"/>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3"/>
        <w:gridCol w:w="7119"/>
      </w:tblGrid>
      <w:tr w:rsidR="009A0929" w:rsidRPr="009A0929" w14:paraId="2B9B965C" w14:textId="77777777" w:rsidTr="009A0929">
        <w:trPr>
          <w:trHeight w:val="470"/>
          <w:jc w:val="center"/>
        </w:trPr>
        <w:tc>
          <w:tcPr>
            <w:tcW w:w="1733" w:type="dxa"/>
          </w:tcPr>
          <w:p w14:paraId="1405EC08" w14:textId="77777777" w:rsidR="009A0929" w:rsidRPr="009A0929" w:rsidRDefault="009A0929" w:rsidP="009A0929">
            <w:pPr>
              <w:rPr>
                <w:rFonts w:ascii="Verdana" w:hAnsi="Verdana"/>
                <w:b/>
                <w:i/>
                <w:szCs w:val="24"/>
              </w:rPr>
            </w:pPr>
            <w:r w:rsidRPr="009A0929">
              <w:rPr>
                <w:rFonts w:ascii="Verdana" w:hAnsi="Verdana"/>
                <w:b/>
                <w:i/>
                <w:szCs w:val="24"/>
              </w:rPr>
              <w:t>Print Name:</w:t>
            </w:r>
          </w:p>
        </w:tc>
        <w:tc>
          <w:tcPr>
            <w:tcW w:w="7119" w:type="dxa"/>
          </w:tcPr>
          <w:p w14:paraId="423CA53B" w14:textId="77777777" w:rsidR="009A0929" w:rsidRPr="009A0929" w:rsidRDefault="009A0929" w:rsidP="009A0929">
            <w:pPr>
              <w:rPr>
                <w:rFonts w:ascii="Verdana" w:hAnsi="Verdana"/>
                <w:b/>
                <w:i/>
                <w:szCs w:val="24"/>
              </w:rPr>
            </w:pPr>
          </w:p>
        </w:tc>
      </w:tr>
      <w:tr w:rsidR="009A0929" w:rsidRPr="009A0929" w14:paraId="424A46BA" w14:textId="77777777" w:rsidTr="009A0929">
        <w:trPr>
          <w:trHeight w:val="470"/>
          <w:jc w:val="center"/>
        </w:trPr>
        <w:tc>
          <w:tcPr>
            <w:tcW w:w="1733" w:type="dxa"/>
          </w:tcPr>
          <w:p w14:paraId="0AE41DAB" w14:textId="77777777" w:rsidR="009A0929" w:rsidRPr="009A0929" w:rsidRDefault="009A0929" w:rsidP="009A0929">
            <w:pPr>
              <w:rPr>
                <w:rFonts w:ascii="Verdana" w:hAnsi="Verdana"/>
                <w:b/>
                <w:i/>
                <w:szCs w:val="24"/>
              </w:rPr>
            </w:pPr>
            <w:r w:rsidRPr="009A0929">
              <w:rPr>
                <w:rFonts w:ascii="Verdana" w:hAnsi="Verdana"/>
                <w:b/>
                <w:i/>
                <w:szCs w:val="24"/>
              </w:rPr>
              <w:t>Position:</w:t>
            </w:r>
          </w:p>
        </w:tc>
        <w:tc>
          <w:tcPr>
            <w:tcW w:w="7119" w:type="dxa"/>
          </w:tcPr>
          <w:p w14:paraId="6C52DF38" w14:textId="77777777" w:rsidR="009A0929" w:rsidRPr="009A0929" w:rsidRDefault="009A0929" w:rsidP="009A0929">
            <w:pPr>
              <w:rPr>
                <w:rFonts w:ascii="Verdana" w:hAnsi="Verdana"/>
                <w:b/>
                <w:i/>
                <w:szCs w:val="24"/>
              </w:rPr>
            </w:pPr>
          </w:p>
        </w:tc>
      </w:tr>
      <w:tr w:rsidR="009A0929" w:rsidRPr="009A0929" w14:paraId="749FD269" w14:textId="77777777" w:rsidTr="009A0929">
        <w:trPr>
          <w:trHeight w:val="470"/>
          <w:jc w:val="center"/>
        </w:trPr>
        <w:tc>
          <w:tcPr>
            <w:tcW w:w="1733" w:type="dxa"/>
          </w:tcPr>
          <w:p w14:paraId="36883040" w14:textId="77777777" w:rsidR="009A0929" w:rsidRPr="009A0929" w:rsidRDefault="009A0929" w:rsidP="009A0929">
            <w:pPr>
              <w:rPr>
                <w:rFonts w:ascii="Verdana" w:hAnsi="Verdana"/>
                <w:b/>
                <w:i/>
                <w:szCs w:val="24"/>
              </w:rPr>
            </w:pPr>
            <w:r w:rsidRPr="009A0929">
              <w:rPr>
                <w:rFonts w:ascii="Verdana" w:hAnsi="Verdana"/>
                <w:b/>
                <w:i/>
                <w:szCs w:val="24"/>
              </w:rPr>
              <w:t>Signature:</w:t>
            </w:r>
          </w:p>
        </w:tc>
        <w:tc>
          <w:tcPr>
            <w:tcW w:w="7119" w:type="dxa"/>
          </w:tcPr>
          <w:p w14:paraId="21AFE98F" w14:textId="77777777" w:rsidR="009A0929" w:rsidRPr="009A0929" w:rsidRDefault="009A0929" w:rsidP="009A0929">
            <w:pPr>
              <w:rPr>
                <w:rFonts w:ascii="Verdana" w:hAnsi="Verdana"/>
                <w:b/>
                <w:i/>
                <w:szCs w:val="24"/>
              </w:rPr>
            </w:pPr>
          </w:p>
        </w:tc>
      </w:tr>
      <w:tr w:rsidR="009A0929" w:rsidRPr="009A0929" w14:paraId="27E023EA" w14:textId="77777777" w:rsidTr="009A0929">
        <w:trPr>
          <w:trHeight w:val="499"/>
          <w:jc w:val="center"/>
        </w:trPr>
        <w:tc>
          <w:tcPr>
            <w:tcW w:w="1733" w:type="dxa"/>
          </w:tcPr>
          <w:p w14:paraId="32580094" w14:textId="77777777" w:rsidR="009A0929" w:rsidRPr="009A0929" w:rsidRDefault="009A0929" w:rsidP="009A0929">
            <w:pPr>
              <w:rPr>
                <w:rFonts w:ascii="Verdana" w:hAnsi="Verdana"/>
                <w:b/>
                <w:i/>
                <w:szCs w:val="24"/>
              </w:rPr>
            </w:pPr>
            <w:r w:rsidRPr="009A0929">
              <w:rPr>
                <w:rFonts w:ascii="Verdana" w:hAnsi="Verdana"/>
                <w:b/>
                <w:i/>
                <w:szCs w:val="24"/>
              </w:rPr>
              <w:t>Date:</w:t>
            </w:r>
          </w:p>
        </w:tc>
        <w:tc>
          <w:tcPr>
            <w:tcW w:w="7119" w:type="dxa"/>
          </w:tcPr>
          <w:p w14:paraId="751B001C" w14:textId="77777777" w:rsidR="009A0929" w:rsidRPr="009A0929" w:rsidRDefault="009A0929" w:rsidP="009A0929">
            <w:pPr>
              <w:rPr>
                <w:rFonts w:ascii="Verdana" w:hAnsi="Verdana"/>
                <w:b/>
                <w:i/>
                <w:szCs w:val="24"/>
              </w:rPr>
            </w:pPr>
          </w:p>
        </w:tc>
      </w:tr>
    </w:tbl>
    <w:p w14:paraId="5CCE97A8" w14:textId="77777777" w:rsidR="009A0929" w:rsidRPr="009A0929" w:rsidRDefault="009A0929" w:rsidP="009A0929">
      <w:pPr>
        <w:rPr>
          <w:rFonts w:ascii="Verdana" w:hAnsi="Verdana"/>
          <w:b/>
          <w:bCs/>
          <w:szCs w:val="24"/>
        </w:rPr>
        <w:sectPr w:rsidR="009A0929" w:rsidRPr="009A0929" w:rsidSect="004A626D">
          <w:pgSz w:w="11906" w:h="16838" w:code="9"/>
          <w:pgMar w:top="975" w:right="1440" w:bottom="567" w:left="1440" w:header="323" w:footer="425" w:gutter="0"/>
          <w:cols w:space="708"/>
          <w:titlePg/>
          <w:docGrid w:linePitch="326"/>
        </w:sectPr>
      </w:pPr>
    </w:p>
    <w:p w14:paraId="38084E07" w14:textId="77777777" w:rsidR="009A0929" w:rsidRPr="009A0929" w:rsidRDefault="009A0929" w:rsidP="009A0929">
      <w:pPr>
        <w:rPr>
          <w:rFonts w:ascii="Verdana" w:hAnsi="Verdana"/>
          <w:b/>
          <w:szCs w:val="24"/>
        </w:rPr>
      </w:pPr>
      <w:r w:rsidRPr="009A0929">
        <w:rPr>
          <w:rFonts w:ascii="Verdana" w:hAnsi="Verdana"/>
          <w:b/>
          <w:szCs w:val="24"/>
        </w:rPr>
        <w:lastRenderedPageBreak/>
        <w:t>APPENDIX 6</w:t>
      </w:r>
    </w:p>
    <w:p w14:paraId="31A63AE2" w14:textId="77777777" w:rsidR="009A0929" w:rsidRPr="009A0929" w:rsidRDefault="009A0929" w:rsidP="009A0929">
      <w:pPr>
        <w:rPr>
          <w:rFonts w:ascii="Verdana" w:hAnsi="Verdana"/>
          <w:b/>
          <w:szCs w:val="24"/>
        </w:rPr>
      </w:pPr>
      <w:r w:rsidRPr="009A0929">
        <w:rPr>
          <w:rFonts w:ascii="Verdana" w:hAnsi="Verdana"/>
          <w:b/>
          <w:szCs w:val="24"/>
        </w:rPr>
        <w:t>PROTOCOL FOR USE OF DECLARATIONS OF INTEREST REGISTER IN THE PROCUREMENT PROCESS</w:t>
      </w:r>
    </w:p>
    <w:p w14:paraId="512DCFDC" w14:textId="77777777" w:rsidR="009A0929" w:rsidRPr="009A0929" w:rsidRDefault="009A0929" w:rsidP="009A0929">
      <w:pPr>
        <w:rPr>
          <w:rFonts w:ascii="Verdana" w:hAnsi="Verdana"/>
          <w:szCs w:val="24"/>
        </w:rPr>
      </w:pPr>
    </w:p>
    <w:p w14:paraId="658C0A01" w14:textId="77777777" w:rsidR="009A0929" w:rsidRPr="009A0929" w:rsidRDefault="009A0929" w:rsidP="009A0929">
      <w:pPr>
        <w:rPr>
          <w:rFonts w:ascii="Verdana" w:hAnsi="Verdana"/>
          <w:szCs w:val="24"/>
        </w:rPr>
      </w:pPr>
      <w:r w:rsidRPr="009A0929">
        <w:rPr>
          <w:rFonts w:ascii="Verdana" w:hAnsi="Verdana"/>
          <w:b/>
          <w:szCs w:val="24"/>
        </w:rPr>
        <w:t>1. INTRODUCTION</w:t>
      </w:r>
    </w:p>
    <w:p w14:paraId="4868B575" w14:textId="77777777" w:rsidR="009A0929" w:rsidRPr="009A0929" w:rsidRDefault="009A0929" w:rsidP="009A0929">
      <w:pPr>
        <w:rPr>
          <w:rFonts w:ascii="Verdana" w:hAnsi="Verdana"/>
          <w:szCs w:val="24"/>
        </w:rPr>
      </w:pPr>
      <w:r w:rsidRPr="009A0929">
        <w:rPr>
          <w:rFonts w:ascii="Verdana" w:hAnsi="Verdana"/>
          <w:szCs w:val="24"/>
        </w:rPr>
        <w:t>It is recommended that the health board make active use of the information collected on declarations of interest in order to avoid undue influence and ensure probity in the procurement process.</w:t>
      </w:r>
    </w:p>
    <w:p w14:paraId="74063553" w14:textId="77777777" w:rsidR="009A0929" w:rsidRPr="009A0929" w:rsidRDefault="009A0929" w:rsidP="009A0929">
      <w:pPr>
        <w:rPr>
          <w:rFonts w:ascii="Verdana" w:hAnsi="Verdana"/>
          <w:szCs w:val="24"/>
        </w:rPr>
      </w:pPr>
    </w:p>
    <w:p w14:paraId="2D38999B" w14:textId="77777777" w:rsidR="009A0929" w:rsidRPr="009A0929" w:rsidRDefault="009A0929" w:rsidP="009A0929">
      <w:pPr>
        <w:rPr>
          <w:rFonts w:ascii="Verdana" w:hAnsi="Verdana"/>
          <w:szCs w:val="24"/>
        </w:rPr>
      </w:pPr>
      <w:r w:rsidRPr="009A0929">
        <w:rPr>
          <w:rFonts w:ascii="Verdana" w:hAnsi="Verdana"/>
          <w:szCs w:val="24"/>
        </w:rPr>
        <w:t xml:space="preserve">This protocol details the process to be followed in that regard and should be read in conjunction with relevant procurement policies and procedures which can be found at the NHS Wales Shared Services Partnership – Procurements Services website: </w:t>
      </w:r>
    </w:p>
    <w:p w14:paraId="6F698AE0" w14:textId="77777777" w:rsidR="009A0929" w:rsidRPr="009A0929" w:rsidRDefault="009A0929" w:rsidP="009A0929">
      <w:pPr>
        <w:rPr>
          <w:rFonts w:ascii="Verdana" w:hAnsi="Verdana"/>
          <w:szCs w:val="24"/>
        </w:rPr>
      </w:pPr>
    </w:p>
    <w:p w14:paraId="3F019CB9" w14:textId="77777777" w:rsidR="009A0929" w:rsidRPr="009A0929" w:rsidRDefault="009A0929" w:rsidP="009A0929">
      <w:pPr>
        <w:rPr>
          <w:rFonts w:ascii="Verdana" w:hAnsi="Verdana"/>
          <w:szCs w:val="24"/>
        </w:rPr>
      </w:pPr>
      <w:hyperlink r:id="rId31" w:history="1">
        <w:r w:rsidRPr="009A0929">
          <w:rPr>
            <w:rStyle w:val="Hyperlink"/>
            <w:rFonts w:ascii="Verdana" w:hAnsi="Verdana"/>
            <w:szCs w:val="24"/>
          </w:rPr>
          <w:t>http://www.procurement.wales.nhs.uk/serviceusers/procurement-services-policies-and-procedures</w:t>
        </w:r>
      </w:hyperlink>
      <w:r w:rsidRPr="009A0929">
        <w:rPr>
          <w:rFonts w:ascii="Verdana" w:hAnsi="Verdana"/>
          <w:szCs w:val="24"/>
        </w:rPr>
        <w:t xml:space="preserve"> </w:t>
      </w:r>
    </w:p>
    <w:p w14:paraId="3BE64E08" w14:textId="77777777" w:rsidR="009A0929" w:rsidRPr="009A0929" w:rsidRDefault="009A0929" w:rsidP="009A0929">
      <w:pPr>
        <w:rPr>
          <w:rFonts w:ascii="Verdana" w:hAnsi="Verdana"/>
          <w:szCs w:val="24"/>
        </w:rPr>
      </w:pPr>
    </w:p>
    <w:p w14:paraId="0D4C672B" w14:textId="77777777" w:rsidR="009A0929" w:rsidRPr="009A0929" w:rsidRDefault="009A0929" w:rsidP="009A0929">
      <w:pPr>
        <w:rPr>
          <w:rFonts w:ascii="Verdana" w:hAnsi="Verdana"/>
          <w:szCs w:val="24"/>
        </w:rPr>
      </w:pPr>
      <w:r w:rsidRPr="009A0929">
        <w:rPr>
          <w:rFonts w:ascii="Verdana" w:hAnsi="Verdana"/>
          <w:szCs w:val="24"/>
        </w:rPr>
        <w:t>The following sections apply to contracts above £5k managed by procurements services. For contracts less than £5k or activities dealt with under devolved procurement the same process should be applied and the relevant procurement policies and procedures adhered to in order to ensure good governance arrangements.</w:t>
      </w:r>
    </w:p>
    <w:p w14:paraId="471EA36E" w14:textId="77777777" w:rsidR="009A0929" w:rsidRPr="009A0929" w:rsidRDefault="009A0929" w:rsidP="009A0929">
      <w:pPr>
        <w:rPr>
          <w:rFonts w:ascii="Verdana" w:hAnsi="Verdana"/>
          <w:szCs w:val="24"/>
        </w:rPr>
      </w:pPr>
    </w:p>
    <w:p w14:paraId="7D707F62" w14:textId="77777777" w:rsidR="009A0929" w:rsidRPr="009A0929" w:rsidRDefault="009A0929" w:rsidP="009A0929">
      <w:pPr>
        <w:rPr>
          <w:rFonts w:ascii="Verdana" w:hAnsi="Verdana"/>
          <w:szCs w:val="24"/>
        </w:rPr>
      </w:pPr>
      <w:r w:rsidRPr="009A0929">
        <w:rPr>
          <w:rFonts w:ascii="Verdana" w:hAnsi="Verdana"/>
          <w:b/>
          <w:szCs w:val="24"/>
        </w:rPr>
        <w:t>2. INFLUENCE ON PROCUREMENT PROCEDURE</w:t>
      </w:r>
    </w:p>
    <w:p w14:paraId="5FD3DD4B" w14:textId="77777777" w:rsidR="009A0929" w:rsidRPr="009A0929" w:rsidRDefault="009A0929" w:rsidP="009A0929">
      <w:pPr>
        <w:rPr>
          <w:rFonts w:ascii="Verdana" w:hAnsi="Verdana"/>
          <w:szCs w:val="24"/>
        </w:rPr>
      </w:pPr>
      <w:r w:rsidRPr="009A0929">
        <w:rPr>
          <w:rFonts w:ascii="Verdana" w:hAnsi="Verdana"/>
          <w:szCs w:val="24"/>
        </w:rPr>
        <w:t xml:space="preserve">Interests declaration forms must be issued for contracts above £5k where competitive quotations or tenders are undertaken at relevant stages within the procurement process as defined in the procurement procedures. </w:t>
      </w:r>
    </w:p>
    <w:p w14:paraId="5DDD687A" w14:textId="77777777" w:rsidR="009A0929" w:rsidRPr="009A0929" w:rsidRDefault="009A0929" w:rsidP="009A0929">
      <w:pPr>
        <w:rPr>
          <w:rFonts w:ascii="Verdana" w:hAnsi="Verdana"/>
          <w:szCs w:val="24"/>
        </w:rPr>
      </w:pPr>
    </w:p>
    <w:p w14:paraId="11FDEF2F" w14:textId="77777777" w:rsidR="009A0929" w:rsidRPr="009A0929" w:rsidRDefault="009A0929" w:rsidP="009A0929">
      <w:pPr>
        <w:rPr>
          <w:rFonts w:ascii="Verdana" w:hAnsi="Verdana"/>
          <w:szCs w:val="24"/>
        </w:rPr>
      </w:pPr>
      <w:r w:rsidRPr="009A0929">
        <w:rPr>
          <w:rFonts w:ascii="Verdana" w:hAnsi="Verdana"/>
          <w:szCs w:val="24"/>
        </w:rPr>
        <w:t>The completed form will be held by the procurement lead and will be kept on the procurement tender/contract file, for audit purposes.</w:t>
      </w:r>
    </w:p>
    <w:p w14:paraId="55CD8FE7" w14:textId="77777777" w:rsidR="009A0929" w:rsidRPr="009A0929" w:rsidRDefault="009A0929" w:rsidP="009A0929">
      <w:pPr>
        <w:rPr>
          <w:rFonts w:ascii="Verdana" w:hAnsi="Verdana"/>
          <w:szCs w:val="24"/>
        </w:rPr>
      </w:pPr>
    </w:p>
    <w:p w14:paraId="4A1662BD" w14:textId="77777777" w:rsidR="009A0929" w:rsidRPr="009A0929" w:rsidRDefault="009A0929" w:rsidP="009A0929">
      <w:pPr>
        <w:rPr>
          <w:rFonts w:ascii="Verdana" w:hAnsi="Verdana"/>
          <w:szCs w:val="24"/>
        </w:rPr>
      </w:pPr>
      <w:r w:rsidRPr="009A0929">
        <w:rPr>
          <w:rFonts w:ascii="Verdana" w:hAnsi="Verdana"/>
          <w:szCs w:val="24"/>
        </w:rPr>
        <w:t>Where the procurement lead has concerns about a declared interest, they should refer to the unit director whose options will include:</w:t>
      </w:r>
    </w:p>
    <w:p w14:paraId="57D6D3FC" w14:textId="77777777" w:rsidR="009A0929" w:rsidRPr="009A0929" w:rsidRDefault="009A0929" w:rsidP="009A0929">
      <w:pPr>
        <w:rPr>
          <w:rFonts w:ascii="Verdana" w:hAnsi="Verdana"/>
          <w:szCs w:val="24"/>
        </w:rPr>
      </w:pPr>
    </w:p>
    <w:p w14:paraId="678F56E4" w14:textId="77777777" w:rsidR="009A0929" w:rsidRPr="009A0929" w:rsidRDefault="009A0929" w:rsidP="00E655DD">
      <w:pPr>
        <w:numPr>
          <w:ilvl w:val="0"/>
          <w:numId w:val="27"/>
        </w:numPr>
        <w:rPr>
          <w:rFonts w:ascii="Verdana" w:hAnsi="Verdana"/>
          <w:szCs w:val="24"/>
        </w:rPr>
      </w:pPr>
      <w:r w:rsidRPr="009A0929">
        <w:rPr>
          <w:rFonts w:ascii="Verdana" w:hAnsi="Verdana"/>
          <w:szCs w:val="24"/>
        </w:rPr>
        <w:t>To determine whether a conflict of interest exists;</w:t>
      </w:r>
    </w:p>
    <w:p w14:paraId="01055BB3" w14:textId="77777777" w:rsidR="009A0929" w:rsidRPr="009A0929" w:rsidRDefault="009A0929" w:rsidP="00E655DD">
      <w:pPr>
        <w:numPr>
          <w:ilvl w:val="0"/>
          <w:numId w:val="27"/>
        </w:numPr>
        <w:rPr>
          <w:rFonts w:ascii="Verdana" w:hAnsi="Verdana"/>
          <w:szCs w:val="24"/>
        </w:rPr>
      </w:pPr>
      <w:r w:rsidRPr="009A0929">
        <w:rPr>
          <w:rFonts w:ascii="Verdana" w:hAnsi="Verdana"/>
          <w:szCs w:val="24"/>
        </w:rPr>
        <w:t>Seek advice from Director of Corporate Governance or Director of Finance and confirm decision with the procurement lead.</w:t>
      </w:r>
    </w:p>
    <w:p w14:paraId="459B8099" w14:textId="77777777" w:rsidR="009A0929" w:rsidRPr="009A0929" w:rsidRDefault="009A0929" w:rsidP="009A0929">
      <w:pPr>
        <w:rPr>
          <w:rFonts w:ascii="Verdana" w:hAnsi="Verdana"/>
          <w:szCs w:val="24"/>
        </w:rPr>
      </w:pPr>
    </w:p>
    <w:p w14:paraId="79A14B9D" w14:textId="77777777" w:rsidR="009A0929" w:rsidRPr="009A0929" w:rsidRDefault="009A0929" w:rsidP="009A0929">
      <w:pPr>
        <w:rPr>
          <w:rFonts w:ascii="Verdana" w:hAnsi="Verdana"/>
          <w:szCs w:val="24"/>
        </w:rPr>
      </w:pPr>
      <w:r w:rsidRPr="009A0929">
        <w:rPr>
          <w:rFonts w:ascii="Verdana" w:hAnsi="Verdana"/>
          <w:szCs w:val="24"/>
        </w:rPr>
        <w:t>Where a conflict has been identified of a significant or serious nature, the following process must be followed:</w:t>
      </w:r>
    </w:p>
    <w:p w14:paraId="3BDED021" w14:textId="77777777" w:rsidR="009A0929" w:rsidRPr="009A0929" w:rsidRDefault="009A0929" w:rsidP="009A0929">
      <w:pPr>
        <w:rPr>
          <w:rFonts w:ascii="Verdana" w:hAnsi="Verdana"/>
          <w:szCs w:val="24"/>
        </w:rPr>
      </w:pPr>
    </w:p>
    <w:p w14:paraId="6DE352D5" w14:textId="77777777" w:rsidR="009A0929" w:rsidRPr="009A0929" w:rsidRDefault="009A0929" w:rsidP="00E655DD">
      <w:pPr>
        <w:numPr>
          <w:ilvl w:val="0"/>
          <w:numId w:val="28"/>
        </w:numPr>
        <w:rPr>
          <w:rFonts w:ascii="Verdana" w:hAnsi="Verdana"/>
          <w:szCs w:val="24"/>
        </w:rPr>
      </w:pPr>
      <w:r w:rsidRPr="009A0929">
        <w:rPr>
          <w:rFonts w:ascii="Verdana" w:hAnsi="Verdana"/>
          <w:szCs w:val="24"/>
        </w:rPr>
        <w:t>Reference to procurement lead and unit director;</w:t>
      </w:r>
    </w:p>
    <w:p w14:paraId="44EDB535" w14:textId="77777777" w:rsidR="009A0929" w:rsidRPr="009A0929" w:rsidRDefault="009A0929" w:rsidP="00E655DD">
      <w:pPr>
        <w:numPr>
          <w:ilvl w:val="0"/>
          <w:numId w:val="28"/>
        </w:numPr>
        <w:rPr>
          <w:rFonts w:ascii="Verdana" w:hAnsi="Verdana"/>
          <w:szCs w:val="24"/>
        </w:rPr>
      </w:pPr>
      <w:r w:rsidRPr="009A0929">
        <w:rPr>
          <w:rFonts w:ascii="Verdana" w:hAnsi="Verdana"/>
          <w:szCs w:val="24"/>
        </w:rPr>
        <w:t>Referral to Director of Corporate Governance or Director of Finance for immediate decision on appropriateness of inclusion of the “interested party” in the procurement process.</w:t>
      </w:r>
    </w:p>
    <w:p w14:paraId="6E4D8798" w14:textId="77777777" w:rsidR="009A0929" w:rsidRPr="009A0929" w:rsidRDefault="009A0929" w:rsidP="009A0929">
      <w:pPr>
        <w:rPr>
          <w:rFonts w:ascii="Verdana" w:hAnsi="Verdana"/>
          <w:szCs w:val="24"/>
        </w:rPr>
      </w:pPr>
    </w:p>
    <w:p w14:paraId="2F57CE27" w14:textId="77777777" w:rsidR="009A0929" w:rsidRPr="009A0929" w:rsidRDefault="009A0929" w:rsidP="009A0929">
      <w:pPr>
        <w:rPr>
          <w:rFonts w:ascii="Verdana" w:hAnsi="Verdana"/>
          <w:szCs w:val="24"/>
        </w:rPr>
      </w:pPr>
      <w:r w:rsidRPr="009A0929">
        <w:rPr>
          <w:rFonts w:ascii="Verdana" w:hAnsi="Verdana"/>
          <w:szCs w:val="24"/>
        </w:rPr>
        <w:lastRenderedPageBreak/>
        <w:t>All necessary steps will be taken in order to reach a decision and all decisions will be communicated to the procurement lead in writing within seven days.</w:t>
      </w:r>
    </w:p>
    <w:p w14:paraId="568C726D" w14:textId="77777777" w:rsidR="009A0929" w:rsidRPr="009A0929" w:rsidRDefault="009A0929" w:rsidP="009A0929">
      <w:pPr>
        <w:rPr>
          <w:rFonts w:ascii="Verdana" w:hAnsi="Verdana"/>
          <w:szCs w:val="24"/>
        </w:rPr>
      </w:pPr>
    </w:p>
    <w:p w14:paraId="650EABA4" w14:textId="77777777" w:rsidR="009A0929" w:rsidRPr="009A0929" w:rsidRDefault="009A0929" w:rsidP="009A0929">
      <w:pPr>
        <w:rPr>
          <w:rFonts w:ascii="Verdana" w:hAnsi="Verdana"/>
          <w:szCs w:val="24"/>
        </w:rPr>
      </w:pPr>
      <w:r w:rsidRPr="009A0929">
        <w:rPr>
          <w:rFonts w:ascii="Verdana" w:hAnsi="Verdana"/>
          <w:szCs w:val="24"/>
        </w:rPr>
        <w:t>A record of all decisions will be retained on the procurement file for audit purposes.</w:t>
      </w:r>
    </w:p>
    <w:p w14:paraId="7EDBAFEE" w14:textId="77777777" w:rsidR="009A0929" w:rsidRPr="009A0929" w:rsidRDefault="009A0929" w:rsidP="009A0929">
      <w:pPr>
        <w:rPr>
          <w:rFonts w:ascii="Verdana" w:hAnsi="Verdana"/>
          <w:szCs w:val="24"/>
        </w:rPr>
      </w:pPr>
    </w:p>
    <w:p w14:paraId="4CF9393E" w14:textId="77777777" w:rsidR="009A0929" w:rsidRPr="009A0929" w:rsidRDefault="009A0929" w:rsidP="009A0929">
      <w:pPr>
        <w:rPr>
          <w:rFonts w:ascii="Verdana" w:hAnsi="Verdana"/>
          <w:szCs w:val="24"/>
        </w:rPr>
      </w:pPr>
      <w:r w:rsidRPr="009A0929">
        <w:rPr>
          <w:rFonts w:ascii="Verdana" w:hAnsi="Verdana"/>
          <w:szCs w:val="24"/>
        </w:rPr>
        <w:t>It is recognised that in some cases, the “interested party” will be vital to the procurement process/decision and in these circumstances a senior independent colleague should also be present during the process.</w:t>
      </w:r>
    </w:p>
    <w:p w14:paraId="1015DC10" w14:textId="77777777" w:rsidR="009A0929" w:rsidRPr="009A0929" w:rsidRDefault="009A0929" w:rsidP="009A0929">
      <w:pPr>
        <w:rPr>
          <w:rFonts w:ascii="Verdana" w:hAnsi="Verdana"/>
          <w:szCs w:val="24"/>
        </w:rPr>
      </w:pPr>
    </w:p>
    <w:p w14:paraId="31A811CD" w14:textId="77777777" w:rsidR="009A0929" w:rsidRPr="009A0929" w:rsidRDefault="009A0929" w:rsidP="009A0929">
      <w:pPr>
        <w:rPr>
          <w:rFonts w:ascii="Verdana" w:hAnsi="Verdana"/>
          <w:szCs w:val="24"/>
        </w:rPr>
      </w:pPr>
    </w:p>
    <w:p w14:paraId="17BFC3F6" w14:textId="77777777" w:rsidR="009A0929" w:rsidRPr="009A0929" w:rsidRDefault="009A0929" w:rsidP="009A0929">
      <w:pPr>
        <w:rPr>
          <w:rFonts w:ascii="Verdana" w:hAnsi="Verdana"/>
          <w:szCs w:val="24"/>
        </w:rPr>
      </w:pPr>
    </w:p>
    <w:p w14:paraId="05DA3DCC" w14:textId="77777777" w:rsidR="009A0929" w:rsidRDefault="009A0929" w:rsidP="009A0929">
      <w:pPr>
        <w:rPr>
          <w:rFonts w:ascii="Verdana" w:hAnsi="Verdana"/>
          <w:b/>
          <w:bCs/>
          <w:szCs w:val="24"/>
        </w:rPr>
      </w:pPr>
    </w:p>
    <w:p w14:paraId="4A150739" w14:textId="77777777" w:rsidR="009A0929" w:rsidRDefault="009A0929" w:rsidP="009A0929">
      <w:pPr>
        <w:rPr>
          <w:rFonts w:ascii="Verdana" w:hAnsi="Verdana"/>
          <w:b/>
          <w:bCs/>
          <w:szCs w:val="24"/>
        </w:rPr>
      </w:pPr>
    </w:p>
    <w:p w14:paraId="435DEED8" w14:textId="77777777" w:rsidR="009A0929" w:rsidRDefault="009A0929" w:rsidP="009A0929">
      <w:pPr>
        <w:rPr>
          <w:rFonts w:ascii="Verdana" w:hAnsi="Verdana"/>
          <w:b/>
          <w:bCs/>
          <w:szCs w:val="24"/>
        </w:rPr>
      </w:pPr>
    </w:p>
    <w:p w14:paraId="49369D86" w14:textId="77777777" w:rsidR="009A0929" w:rsidRDefault="009A0929" w:rsidP="009A0929">
      <w:pPr>
        <w:rPr>
          <w:rFonts w:ascii="Verdana" w:hAnsi="Verdana"/>
          <w:b/>
          <w:bCs/>
          <w:szCs w:val="24"/>
        </w:rPr>
      </w:pPr>
    </w:p>
    <w:p w14:paraId="20EA5661" w14:textId="77777777" w:rsidR="009A0929" w:rsidRDefault="009A0929" w:rsidP="009A0929">
      <w:pPr>
        <w:rPr>
          <w:rFonts w:ascii="Verdana" w:hAnsi="Verdana"/>
          <w:b/>
          <w:bCs/>
          <w:szCs w:val="24"/>
        </w:rPr>
      </w:pPr>
    </w:p>
    <w:p w14:paraId="645E675B" w14:textId="77777777" w:rsidR="009A0929" w:rsidRDefault="009A0929" w:rsidP="009A0929">
      <w:pPr>
        <w:rPr>
          <w:rFonts w:ascii="Verdana" w:hAnsi="Verdana"/>
          <w:b/>
          <w:bCs/>
          <w:szCs w:val="24"/>
        </w:rPr>
      </w:pPr>
    </w:p>
    <w:p w14:paraId="1E8E7F00" w14:textId="77777777" w:rsidR="009A0929" w:rsidRDefault="009A0929" w:rsidP="009A0929">
      <w:pPr>
        <w:rPr>
          <w:rFonts w:ascii="Verdana" w:hAnsi="Verdana"/>
          <w:b/>
          <w:bCs/>
          <w:szCs w:val="24"/>
        </w:rPr>
      </w:pPr>
    </w:p>
    <w:p w14:paraId="4476AD7F" w14:textId="77777777" w:rsidR="009A0929" w:rsidRDefault="009A0929" w:rsidP="009A0929">
      <w:pPr>
        <w:rPr>
          <w:rFonts w:ascii="Verdana" w:hAnsi="Verdana"/>
          <w:b/>
          <w:bCs/>
          <w:szCs w:val="24"/>
        </w:rPr>
      </w:pPr>
    </w:p>
    <w:p w14:paraId="640739AB" w14:textId="77777777" w:rsidR="009A0929" w:rsidRDefault="009A0929" w:rsidP="009A0929">
      <w:pPr>
        <w:rPr>
          <w:rFonts w:ascii="Verdana" w:hAnsi="Verdana"/>
          <w:b/>
          <w:bCs/>
          <w:szCs w:val="24"/>
        </w:rPr>
      </w:pPr>
    </w:p>
    <w:p w14:paraId="4915F91F" w14:textId="77777777" w:rsidR="009A0929" w:rsidRDefault="009A0929" w:rsidP="009A0929">
      <w:pPr>
        <w:rPr>
          <w:rFonts w:ascii="Verdana" w:hAnsi="Verdana"/>
          <w:b/>
          <w:bCs/>
          <w:szCs w:val="24"/>
        </w:rPr>
      </w:pPr>
    </w:p>
    <w:p w14:paraId="329550BD" w14:textId="77777777" w:rsidR="009A0929" w:rsidRDefault="009A0929" w:rsidP="009A0929">
      <w:pPr>
        <w:rPr>
          <w:rFonts w:ascii="Verdana" w:hAnsi="Verdana"/>
          <w:b/>
          <w:bCs/>
          <w:szCs w:val="24"/>
        </w:rPr>
      </w:pPr>
    </w:p>
    <w:p w14:paraId="69632D20" w14:textId="77777777" w:rsidR="009A0929" w:rsidRDefault="009A0929" w:rsidP="009A0929">
      <w:pPr>
        <w:rPr>
          <w:rFonts w:ascii="Verdana" w:hAnsi="Verdana"/>
          <w:b/>
          <w:bCs/>
          <w:szCs w:val="24"/>
        </w:rPr>
      </w:pPr>
    </w:p>
    <w:p w14:paraId="118C4E60" w14:textId="77777777" w:rsidR="009A0929" w:rsidRDefault="009A0929" w:rsidP="009A0929">
      <w:pPr>
        <w:rPr>
          <w:rFonts w:ascii="Verdana" w:hAnsi="Verdana"/>
          <w:b/>
          <w:bCs/>
          <w:szCs w:val="24"/>
        </w:rPr>
      </w:pPr>
    </w:p>
    <w:p w14:paraId="4EF898E1" w14:textId="77777777" w:rsidR="009A0929" w:rsidRDefault="009A0929" w:rsidP="009A0929">
      <w:pPr>
        <w:rPr>
          <w:rFonts w:ascii="Verdana" w:hAnsi="Verdana"/>
          <w:b/>
          <w:bCs/>
          <w:szCs w:val="24"/>
        </w:rPr>
      </w:pPr>
    </w:p>
    <w:p w14:paraId="656715AA" w14:textId="77777777" w:rsidR="009A0929" w:rsidRDefault="009A0929" w:rsidP="009A0929">
      <w:pPr>
        <w:rPr>
          <w:rFonts w:ascii="Verdana" w:hAnsi="Verdana"/>
          <w:b/>
          <w:bCs/>
          <w:szCs w:val="24"/>
        </w:rPr>
      </w:pPr>
    </w:p>
    <w:p w14:paraId="02698EB9" w14:textId="77777777" w:rsidR="009A0929" w:rsidRDefault="009A0929" w:rsidP="009A0929">
      <w:pPr>
        <w:rPr>
          <w:rFonts w:ascii="Verdana" w:hAnsi="Verdana"/>
          <w:b/>
          <w:bCs/>
          <w:szCs w:val="24"/>
        </w:rPr>
      </w:pPr>
    </w:p>
    <w:p w14:paraId="7E39119F" w14:textId="77777777" w:rsidR="009A0929" w:rsidRDefault="009A0929" w:rsidP="009A0929">
      <w:pPr>
        <w:rPr>
          <w:rFonts w:ascii="Verdana" w:hAnsi="Verdana"/>
          <w:b/>
          <w:bCs/>
          <w:szCs w:val="24"/>
        </w:rPr>
      </w:pPr>
    </w:p>
    <w:p w14:paraId="188C3FEB" w14:textId="77777777" w:rsidR="009A0929" w:rsidRDefault="009A0929" w:rsidP="009A0929">
      <w:pPr>
        <w:rPr>
          <w:rFonts w:ascii="Verdana" w:hAnsi="Verdana"/>
          <w:b/>
          <w:bCs/>
          <w:szCs w:val="24"/>
        </w:rPr>
      </w:pPr>
    </w:p>
    <w:p w14:paraId="04C7BE7E" w14:textId="77777777" w:rsidR="009A0929" w:rsidRDefault="009A0929" w:rsidP="009A0929">
      <w:pPr>
        <w:rPr>
          <w:rFonts w:ascii="Verdana" w:hAnsi="Verdana"/>
          <w:b/>
          <w:bCs/>
          <w:szCs w:val="24"/>
        </w:rPr>
      </w:pPr>
    </w:p>
    <w:p w14:paraId="6C38BD5C" w14:textId="77777777" w:rsidR="009A0929" w:rsidRDefault="009A0929" w:rsidP="009A0929">
      <w:pPr>
        <w:rPr>
          <w:rFonts w:ascii="Verdana" w:hAnsi="Verdana"/>
          <w:b/>
          <w:bCs/>
          <w:szCs w:val="24"/>
        </w:rPr>
      </w:pPr>
    </w:p>
    <w:p w14:paraId="7B5C7F13" w14:textId="77777777" w:rsidR="009A0929" w:rsidRDefault="009A0929" w:rsidP="009A0929">
      <w:pPr>
        <w:rPr>
          <w:rFonts w:ascii="Verdana" w:hAnsi="Verdana"/>
          <w:b/>
          <w:bCs/>
          <w:szCs w:val="24"/>
        </w:rPr>
      </w:pPr>
    </w:p>
    <w:p w14:paraId="7B5219F2" w14:textId="77777777" w:rsidR="009A0929" w:rsidRDefault="009A0929" w:rsidP="009A0929">
      <w:pPr>
        <w:rPr>
          <w:rFonts w:ascii="Verdana" w:hAnsi="Verdana"/>
          <w:b/>
          <w:bCs/>
          <w:szCs w:val="24"/>
        </w:rPr>
      </w:pPr>
    </w:p>
    <w:p w14:paraId="02C540ED" w14:textId="77777777" w:rsidR="009A0929" w:rsidRDefault="009A0929" w:rsidP="009A0929">
      <w:pPr>
        <w:rPr>
          <w:rFonts w:ascii="Verdana" w:hAnsi="Verdana"/>
          <w:b/>
          <w:bCs/>
          <w:szCs w:val="24"/>
        </w:rPr>
      </w:pPr>
    </w:p>
    <w:p w14:paraId="3E51BD67" w14:textId="77777777" w:rsidR="009A0929" w:rsidRDefault="009A0929" w:rsidP="009A0929">
      <w:pPr>
        <w:rPr>
          <w:rFonts w:ascii="Verdana" w:hAnsi="Verdana"/>
          <w:b/>
          <w:bCs/>
          <w:szCs w:val="24"/>
        </w:rPr>
      </w:pPr>
    </w:p>
    <w:p w14:paraId="551C850A" w14:textId="77777777" w:rsidR="009A0929" w:rsidRDefault="009A0929" w:rsidP="009A0929">
      <w:pPr>
        <w:rPr>
          <w:rFonts w:ascii="Verdana" w:hAnsi="Verdana"/>
          <w:b/>
          <w:bCs/>
          <w:szCs w:val="24"/>
        </w:rPr>
      </w:pPr>
    </w:p>
    <w:p w14:paraId="7CB11A52" w14:textId="77777777" w:rsidR="009A0929" w:rsidRDefault="009A0929" w:rsidP="009A0929">
      <w:pPr>
        <w:rPr>
          <w:rFonts w:ascii="Verdana" w:hAnsi="Verdana"/>
          <w:b/>
          <w:bCs/>
          <w:szCs w:val="24"/>
        </w:rPr>
      </w:pPr>
    </w:p>
    <w:p w14:paraId="74C5652F" w14:textId="77777777" w:rsidR="009A0929" w:rsidRDefault="009A0929" w:rsidP="009A0929">
      <w:pPr>
        <w:rPr>
          <w:rFonts w:ascii="Verdana" w:hAnsi="Verdana"/>
          <w:b/>
          <w:bCs/>
          <w:szCs w:val="24"/>
        </w:rPr>
      </w:pPr>
    </w:p>
    <w:p w14:paraId="796F03F9" w14:textId="77777777" w:rsidR="009A0929" w:rsidRDefault="009A0929" w:rsidP="009A0929">
      <w:pPr>
        <w:rPr>
          <w:rFonts w:ascii="Verdana" w:hAnsi="Verdana"/>
          <w:b/>
          <w:bCs/>
          <w:szCs w:val="24"/>
        </w:rPr>
      </w:pPr>
    </w:p>
    <w:p w14:paraId="326AB26F" w14:textId="77777777" w:rsidR="009A0929" w:rsidRDefault="009A0929" w:rsidP="009A0929">
      <w:pPr>
        <w:rPr>
          <w:rFonts w:ascii="Verdana" w:hAnsi="Verdana"/>
          <w:b/>
          <w:bCs/>
          <w:szCs w:val="24"/>
        </w:rPr>
      </w:pPr>
    </w:p>
    <w:p w14:paraId="17048B93" w14:textId="77777777" w:rsidR="009A0929" w:rsidRDefault="009A0929" w:rsidP="009A0929">
      <w:pPr>
        <w:rPr>
          <w:rFonts w:ascii="Verdana" w:hAnsi="Verdana"/>
          <w:b/>
          <w:bCs/>
          <w:szCs w:val="24"/>
        </w:rPr>
      </w:pPr>
    </w:p>
    <w:p w14:paraId="5C3EBA86" w14:textId="77777777" w:rsidR="009A0929" w:rsidRDefault="009A0929" w:rsidP="009A0929">
      <w:pPr>
        <w:rPr>
          <w:rFonts w:ascii="Verdana" w:hAnsi="Verdana"/>
          <w:b/>
          <w:bCs/>
          <w:szCs w:val="24"/>
        </w:rPr>
      </w:pPr>
    </w:p>
    <w:p w14:paraId="14831724" w14:textId="77777777" w:rsidR="009A0929" w:rsidRDefault="009A0929" w:rsidP="009A0929">
      <w:pPr>
        <w:rPr>
          <w:rFonts w:ascii="Verdana" w:hAnsi="Verdana"/>
          <w:b/>
          <w:bCs/>
          <w:szCs w:val="24"/>
        </w:rPr>
      </w:pPr>
    </w:p>
    <w:p w14:paraId="0C8F403F" w14:textId="77777777" w:rsidR="009A0929" w:rsidRDefault="009A0929" w:rsidP="009A0929">
      <w:pPr>
        <w:rPr>
          <w:rFonts w:ascii="Verdana" w:hAnsi="Verdana"/>
          <w:b/>
          <w:bCs/>
          <w:szCs w:val="24"/>
        </w:rPr>
      </w:pPr>
    </w:p>
    <w:p w14:paraId="3625EF21" w14:textId="77777777" w:rsidR="009A0929" w:rsidRDefault="009A0929" w:rsidP="009A0929">
      <w:pPr>
        <w:rPr>
          <w:rFonts w:ascii="Verdana" w:hAnsi="Verdana"/>
          <w:b/>
          <w:bCs/>
          <w:szCs w:val="24"/>
        </w:rPr>
      </w:pPr>
    </w:p>
    <w:p w14:paraId="32CD69B8" w14:textId="66CF34B5" w:rsidR="009A0929" w:rsidRPr="009A0929" w:rsidRDefault="009A0929" w:rsidP="009A0929">
      <w:pPr>
        <w:rPr>
          <w:rFonts w:ascii="Verdana" w:hAnsi="Verdana"/>
          <w:b/>
          <w:bCs/>
          <w:szCs w:val="24"/>
        </w:rPr>
      </w:pPr>
      <w:r w:rsidRPr="009A0929">
        <w:rPr>
          <w:rFonts w:ascii="Verdana" w:hAnsi="Verdana"/>
          <w:b/>
          <w:bCs/>
          <w:szCs w:val="24"/>
        </w:rPr>
        <w:lastRenderedPageBreak/>
        <w:t>Interests Declaration Form (Procurement)</w:t>
      </w:r>
    </w:p>
    <w:p w14:paraId="0D5D77E9" w14:textId="77777777" w:rsidR="009A0929" w:rsidRPr="009A0929" w:rsidRDefault="009A0929" w:rsidP="009A0929">
      <w:pPr>
        <w:rPr>
          <w:rFonts w:ascii="Verdana" w:hAnsi="Verdana"/>
          <w:szCs w:val="24"/>
        </w:rPr>
      </w:pPr>
    </w:p>
    <w:p w14:paraId="55CDE4BC" w14:textId="77777777" w:rsidR="009A0929" w:rsidRPr="009A0929" w:rsidRDefault="009A0929" w:rsidP="009A0929">
      <w:pPr>
        <w:rPr>
          <w:rFonts w:ascii="Verdana" w:hAnsi="Verdana"/>
          <w:szCs w:val="24"/>
        </w:rPr>
      </w:pPr>
      <w:r w:rsidRPr="009A0929">
        <w:rPr>
          <w:rFonts w:ascii="Verdana" w:hAnsi="Verdana"/>
          <w:szCs w:val="24"/>
        </w:rPr>
        <w:t xml:space="preserve">The health board, including all hosted organisations, is obliged to ensure that the procurement process is carried out in accordance with the public procurement rules, NHS Guidance and the instructions of the District Auditor's office. </w:t>
      </w:r>
    </w:p>
    <w:p w14:paraId="56CCD7E3" w14:textId="77777777" w:rsidR="009A0929" w:rsidRPr="009A0929" w:rsidRDefault="009A0929" w:rsidP="009A0929">
      <w:pPr>
        <w:rPr>
          <w:rFonts w:ascii="Verdana" w:hAnsi="Verdana"/>
          <w:szCs w:val="24"/>
        </w:rPr>
      </w:pPr>
    </w:p>
    <w:p w14:paraId="0B830645" w14:textId="77777777" w:rsidR="009A0929" w:rsidRPr="009A0929" w:rsidRDefault="009A0929" w:rsidP="009A0929">
      <w:pPr>
        <w:rPr>
          <w:rFonts w:ascii="Verdana" w:hAnsi="Verdana"/>
          <w:szCs w:val="24"/>
        </w:rPr>
      </w:pPr>
      <w:r w:rsidRPr="009A0929">
        <w:rPr>
          <w:rFonts w:ascii="Verdana" w:hAnsi="Verdana"/>
          <w:szCs w:val="24"/>
        </w:rPr>
        <w:t>Accordingly, employees/ individuals will not be permitted to participate in any aspect of the procurement, as set out in the table below, or making recommendations in respect of the procurement named below unless they confirm, by signing this form, that they agree to be bound by those rules and instructions and that the statements set out below are correct.</w:t>
      </w:r>
    </w:p>
    <w:p w14:paraId="3C9440A3" w14:textId="77777777" w:rsidR="009A0929" w:rsidRPr="009A0929" w:rsidRDefault="009A0929" w:rsidP="009A0929">
      <w:pPr>
        <w:rPr>
          <w:rFonts w:ascii="Verdana" w:hAnsi="Verdana"/>
          <w:szCs w:val="24"/>
        </w:rPr>
      </w:pPr>
    </w:p>
    <w:p w14:paraId="1E807034" w14:textId="3C01A27C" w:rsidR="009A0929" w:rsidRDefault="009A0929" w:rsidP="009A0929">
      <w:pPr>
        <w:rPr>
          <w:rFonts w:ascii="Verdana" w:hAnsi="Verdana"/>
          <w:szCs w:val="24"/>
        </w:rPr>
      </w:pPr>
      <w:r>
        <w:rPr>
          <w:rFonts w:ascii="Verdana" w:hAnsi="Verdana"/>
          <w:b/>
          <w:szCs w:val="24"/>
        </w:rPr>
        <w:t xml:space="preserve">PROCUREMENT </w:t>
      </w:r>
      <w:r w:rsidRPr="009A0929">
        <w:rPr>
          <w:rFonts w:ascii="Verdana" w:hAnsi="Verdana"/>
          <w:b/>
          <w:szCs w:val="24"/>
        </w:rPr>
        <w:t xml:space="preserve">TITLE:  </w:t>
      </w:r>
    </w:p>
    <w:p w14:paraId="25C339D4" w14:textId="02ACE506" w:rsidR="00E0497A" w:rsidRPr="009A0929" w:rsidRDefault="00E0497A" w:rsidP="009A0929">
      <w:pPr>
        <w:rPr>
          <w:rFonts w:ascii="Verdana" w:hAnsi="Verdana"/>
          <w:szCs w:val="24"/>
        </w:rPr>
      </w:pPr>
      <w:r>
        <w:rPr>
          <w:rFonts w:ascii="Verdana" w:hAnsi="Verdana"/>
          <w:szCs w:val="24"/>
        </w:rPr>
        <w:t>___________________________________________________________</w:t>
      </w:r>
    </w:p>
    <w:p w14:paraId="405D3D34" w14:textId="77777777" w:rsidR="009A0929" w:rsidRPr="009A0929" w:rsidRDefault="009A0929" w:rsidP="009A0929">
      <w:pPr>
        <w:rPr>
          <w:rFonts w:ascii="Verdana" w:hAnsi="Verdana"/>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4"/>
        <w:gridCol w:w="3006"/>
        <w:gridCol w:w="3006"/>
      </w:tblGrid>
      <w:tr w:rsidR="009A0929" w:rsidRPr="009A0929" w14:paraId="15358E81" w14:textId="77777777" w:rsidTr="009A0929">
        <w:tc>
          <w:tcPr>
            <w:tcW w:w="1666" w:type="pct"/>
            <w:vMerge w:val="restart"/>
            <w:tcBorders>
              <w:top w:val="single" w:sz="4" w:space="0" w:color="auto"/>
              <w:left w:val="single" w:sz="4" w:space="0" w:color="auto"/>
              <w:bottom w:val="single" w:sz="4" w:space="0" w:color="auto"/>
              <w:right w:val="single" w:sz="4" w:space="0" w:color="auto"/>
            </w:tcBorders>
            <w:shd w:val="clear" w:color="auto" w:fill="D9D9D9"/>
            <w:hideMark/>
          </w:tcPr>
          <w:p w14:paraId="5401C436" w14:textId="77777777" w:rsidR="009A0929" w:rsidRPr="009A0929" w:rsidRDefault="009A0929" w:rsidP="00E655DD">
            <w:pPr>
              <w:tabs>
                <w:tab w:val="left" w:pos="720"/>
              </w:tabs>
              <w:rPr>
                <w:rFonts w:ascii="Verdana" w:hAnsi="Verdana"/>
                <w:szCs w:val="24"/>
              </w:rPr>
            </w:pPr>
            <w:r w:rsidRPr="009A0929">
              <w:rPr>
                <w:rFonts w:ascii="Verdana" w:hAnsi="Verdana"/>
                <w:szCs w:val="24"/>
              </w:rPr>
              <w:t>Procurement Process</w:t>
            </w: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62D14107" w14:textId="77777777" w:rsidR="009A0929" w:rsidRPr="009A0929" w:rsidRDefault="009A0929" w:rsidP="00E655DD">
            <w:pPr>
              <w:tabs>
                <w:tab w:val="left" w:pos="720"/>
              </w:tabs>
              <w:rPr>
                <w:rFonts w:ascii="Verdana" w:hAnsi="Verdana"/>
                <w:szCs w:val="24"/>
              </w:rPr>
            </w:pPr>
            <w:r w:rsidRPr="009A0929">
              <w:rPr>
                <w:rFonts w:ascii="Verdana" w:hAnsi="Verdana"/>
                <w:szCs w:val="24"/>
              </w:rPr>
              <w:t>Quotation</w:t>
            </w:r>
            <w:r w:rsidRPr="009A0929">
              <w:rPr>
                <w:rFonts w:ascii="Verdana" w:hAnsi="Verdana"/>
                <w:szCs w:val="24"/>
              </w:rPr>
              <w:tab/>
            </w:r>
          </w:p>
        </w:tc>
        <w:tc>
          <w:tcPr>
            <w:tcW w:w="1667" w:type="pct"/>
            <w:tcBorders>
              <w:top w:val="single" w:sz="4" w:space="0" w:color="auto"/>
              <w:left w:val="single" w:sz="4" w:space="0" w:color="auto"/>
              <w:bottom w:val="single" w:sz="4" w:space="0" w:color="auto"/>
              <w:right w:val="single" w:sz="4" w:space="0" w:color="auto"/>
            </w:tcBorders>
          </w:tcPr>
          <w:p w14:paraId="10B89B96"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604BF983"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42A8A981"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5B7B8E02" w14:textId="77777777" w:rsidR="009A0929" w:rsidRPr="009A0929" w:rsidRDefault="009A0929" w:rsidP="00E655DD">
            <w:pPr>
              <w:tabs>
                <w:tab w:val="left" w:pos="720"/>
              </w:tabs>
              <w:rPr>
                <w:rFonts w:ascii="Verdana" w:hAnsi="Verdana"/>
                <w:szCs w:val="24"/>
              </w:rPr>
            </w:pPr>
            <w:r w:rsidRPr="009A0929">
              <w:rPr>
                <w:rFonts w:ascii="Verdana" w:hAnsi="Verdana"/>
                <w:szCs w:val="24"/>
              </w:rPr>
              <w:t>Mini Competition</w:t>
            </w:r>
          </w:p>
        </w:tc>
        <w:tc>
          <w:tcPr>
            <w:tcW w:w="1667" w:type="pct"/>
            <w:tcBorders>
              <w:top w:val="single" w:sz="4" w:space="0" w:color="auto"/>
              <w:left w:val="single" w:sz="4" w:space="0" w:color="auto"/>
              <w:bottom w:val="single" w:sz="4" w:space="0" w:color="auto"/>
              <w:right w:val="single" w:sz="4" w:space="0" w:color="auto"/>
            </w:tcBorders>
          </w:tcPr>
          <w:p w14:paraId="2E03BBE5"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2541A916"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5DAFEEB4"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4165609C" w14:textId="77777777" w:rsidR="009A0929" w:rsidRPr="009A0929" w:rsidRDefault="009A0929" w:rsidP="00E655DD">
            <w:pPr>
              <w:tabs>
                <w:tab w:val="left" w:pos="720"/>
              </w:tabs>
              <w:rPr>
                <w:rFonts w:ascii="Verdana" w:hAnsi="Verdana"/>
                <w:szCs w:val="24"/>
              </w:rPr>
            </w:pPr>
            <w:r w:rsidRPr="009A0929">
              <w:rPr>
                <w:rFonts w:ascii="Verdana" w:hAnsi="Verdana"/>
                <w:szCs w:val="24"/>
              </w:rPr>
              <w:t>Non OJEU Tender</w:t>
            </w:r>
          </w:p>
        </w:tc>
        <w:tc>
          <w:tcPr>
            <w:tcW w:w="1667" w:type="pct"/>
            <w:tcBorders>
              <w:top w:val="single" w:sz="4" w:space="0" w:color="auto"/>
              <w:left w:val="single" w:sz="4" w:space="0" w:color="auto"/>
              <w:bottom w:val="single" w:sz="4" w:space="0" w:color="auto"/>
              <w:right w:val="single" w:sz="4" w:space="0" w:color="auto"/>
            </w:tcBorders>
          </w:tcPr>
          <w:p w14:paraId="693805C1"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6B284F32"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63008104"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25624FFF" w14:textId="77777777" w:rsidR="009A0929" w:rsidRPr="009A0929" w:rsidRDefault="009A0929" w:rsidP="00E655DD">
            <w:pPr>
              <w:tabs>
                <w:tab w:val="left" w:pos="720"/>
              </w:tabs>
              <w:rPr>
                <w:rFonts w:ascii="Verdana" w:hAnsi="Verdana"/>
                <w:szCs w:val="24"/>
              </w:rPr>
            </w:pPr>
            <w:r w:rsidRPr="009A0929">
              <w:rPr>
                <w:rFonts w:ascii="Verdana" w:hAnsi="Verdana"/>
                <w:szCs w:val="24"/>
              </w:rPr>
              <w:t>OJEU Tender</w:t>
            </w:r>
          </w:p>
        </w:tc>
        <w:tc>
          <w:tcPr>
            <w:tcW w:w="1667" w:type="pct"/>
            <w:tcBorders>
              <w:top w:val="single" w:sz="4" w:space="0" w:color="auto"/>
              <w:left w:val="single" w:sz="4" w:space="0" w:color="auto"/>
              <w:bottom w:val="single" w:sz="4" w:space="0" w:color="auto"/>
              <w:right w:val="single" w:sz="4" w:space="0" w:color="auto"/>
            </w:tcBorders>
          </w:tcPr>
          <w:p w14:paraId="47A39F6F"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023DF468" w14:textId="77777777" w:rsidTr="009A0929">
        <w:tc>
          <w:tcPr>
            <w:tcW w:w="1666" w:type="pct"/>
            <w:vMerge w:val="restart"/>
            <w:tcBorders>
              <w:top w:val="single" w:sz="4" w:space="0" w:color="auto"/>
              <w:left w:val="single" w:sz="4" w:space="0" w:color="auto"/>
              <w:bottom w:val="single" w:sz="4" w:space="0" w:color="auto"/>
              <w:right w:val="single" w:sz="4" w:space="0" w:color="auto"/>
            </w:tcBorders>
            <w:shd w:val="clear" w:color="auto" w:fill="D9D9D9"/>
            <w:hideMark/>
          </w:tcPr>
          <w:p w14:paraId="04732442" w14:textId="77777777" w:rsidR="009A0929" w:rsidRPr="009A0929" w:rsidRDefault="009A0929" w:rsidP="00E655DD">
            <w:pPr>
              <w:tabs>
                <w:tab w:val="left" w:pos="720"/>
              </w:tabs>
              <w:rPr>
                <w:rFonts w:ascii="Verdana" w:hAnsi="Verdana"/>
                <w:szCs w:val="24"/>
              </w:rPr>
            </w:pPr>
            <w:r w:rsidRPr="009A0929">
              <w:rPr>
                <w:rFonts w:ascii="Verdana" w:hAnsi="Verdana"/>
                <w:szCs w:val="24"/>
              </w:rPr>
              <w:t xml:space="preserve">Extent of Involvement </w:t>
            </w:r>
          </w:p>
          <w:p w14:paraId="5042AB74" w14:textId="77777777" w:rsidR="009A0929" w:rsidRPr="009A0929" w:rsidRDefault="009A0929" w:rsidP="00E655DD">
            <w:pPr>
              <w:tabs>
                <w:tab w:val="left" w:pos="720"/>
              </w:tabs>
              <w:rPr>
                <w:rFonts w:ascii="Verdana" w:hAnsi="Verdana"/>
                <w:szCs w:val="24"/>
              </w:rPr>
            </w:pPr>
            <w:r w:rsidRPr="009A0929">
              <w:rPr>
                <w:rFonts w:ascii="Verdana" w:hAnsi="Verdana"/>
                <w:szCs w:val="24"/>
              </w:rPr>
              <w:t>(Please tick all that apply for each stage of the process)</w:t>
            </w:r>
          </w:p>
        </w:tc>
        <w:tc>
          <w:tcPr>
            <w:tcW w:w="1667" w:type="pct"/>
            <w:tcBorders>
              <w:top w:val="single" w:sz="4" w:space="0" w:color="auto"/>
              <w:left w:val="single" w:sz="4" w:space="0" w:color="auto"/>
              <w:bottom w:val="single" w:sz="4" w:space="0" w:color="auto"/>
              <w:right w:val="single" w:sz="4" w:space="0" w:color="auto"/>
            </w:tcBorders>
            <w:shd w:val="clear" w:color="auto" w:fill="D9D9D9"/>
          </w:tcPr>
          <w:p w14:paraId="424DCEF4" w14:textId="373094FC" w:rsidR="009A0929" w:rsidRPr="009A0929" w:rsidRDefault="009A0929" w:rsidP="00E655DD">
            <w:pPr>
              <w:tabs>
                <w:tab w:val="left" w:pos="720"/>
              </w:tabs>
              <w:rPr>
                <w:rFonts w:ascii="Verdana" w:hAnsi="Verdana"/>
                <w:szCs w:val="24"/>
              </w:rPr>
            </w:pPr>
            <w:r w:rsidRPr="009A0929">
              <w:rPr>
                <w:rFonts w:ascii="Verdana" w:hAnsi="Verdana"/>
                <w:szCs w:val="24"/>
              </w:rPr>
              <w:t xml:space="preserve">Market Engagement      </w:t>
            </w:r>
          </w:p>
        </w:tc>
        <w:tc>
          <w:tcPr>
            <w:tcW w:w="1667" w:type="pct"/>
            <w:tcBorders>
              <w:top w:val="single" w:sz="4" w:space="0" w:color="auto"/>
              <w:left w:val="single" w:sz="4" w:space="0" w:color="auto"/>
              <w:bottom w:val="single" w:sz="4" w:space="0" w:color="auto"/>
              <w:right w:val="single" w:sz="4" w:space="0" w:color="auto"/>
            </w:tcBorders>
          </w:tcPr>
          <w:p w14:paraId="3E0934DE"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7BE5E8BF"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1DD5DF66"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tcPr>
          <w:p w14:paraId="30E80694" w14:textId="77777777" w:rsidR="009A0929" w:rsidRPr="009A0929" w:rsidRDefault="009A0929" w:rsidP="00E655DD">
            <w:pPr>
              <w:tabs>
                <w:tab w:val="left" w:pos="720"/>
              </w:tabs>
              <w:rPr>
                <w:rFonts w:ascii="Verdana" w:hAnsi="Verdana"/>
                <w:szCs w:val="24"/>
              </w:rPr>
            </w:pPr>
            <w:r w:rsidRPr="009A0929">
              <w:rPr>
                <w:rFonts w:ascii="Verdana" w:hAnsi="Verdana"/>
                <w:szCs w:val="24"/>
              </w:rPr>
              <w:t xml:space="preserve">Specification Drafting     </w:t>
            </w:r>
          </w:p>
          <w:p w14:paraId="505120EC" w14:textId="77777777" w:rsidR="009A0929" w:rsidRPr="009A0929" w:rsidRDefault="009A0929" w:rsidP="00E655DD">
            <w:pPr>
              <w:tabs>
                <w:tab w:val="left" w:pos="720"/>
              </w:tabs>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tcPr>
          <w:p w14:paraId="5368F0AC"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33BDF958"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3E1EE7AA"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tcPr>
          <w:p w14:paraId="42AA3D66" w14:textId="77777777" w:rsidR="009A0929" w:rsidRPr="009A0929" w:rsidRDefault="009A0929" w:rsidP="00E655DD">
            <w:pPr>
              <w:tabs>
                <w:tab w:val="left" w:pos="720"/>
              </w:tabs>
              <w:rPr>
                <w:rFonts w:ascii="Verdana" w:hAnsi="Verdana"/>
                <w:szCs w:val="24"/>
              </w:rPr>
            </w:pPr>
            <w:r w:rsidRPr="009A0929">
              <w:rPr>
                <w:rFonts w:ascii="Verdana" w:hAnsi="Verdana"/>
                <w:szCs w:val="24"/>
              </w:rPr>
              <w:t>Evaluation Stage (Selection)</w:t>
            </w:r>
          </w:p>
          <w:p w14:paraId="18024753" w14:textId="77777777" w:rsidR="009A0929" w:rsidRPr="009A0929" w:rsidRDefault="009A0929" w:rsidP="00E655DD">
            <w:pPr>
              <w:tabs>
                <w:tab w:val="left" w:pos="720"/>
              </w:tabs>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tcPr>
          <w:p w14:paraId="2A7709C1"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4452BDC1"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1A1382B5"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798A1625" w14:textId="77777777" w:rsidR="009A0929" w:rsidRPr="009A0929" w:rsidRDefault="009A0929" w:rsidP="00E655DD">
            <w:pPr>
              <w:tabs>
                <w:tab w:val="left" w:pos="720"/>
              </w:tabs>
              <w:rPr>
                <w:rFonts w:ascii="Verdana" w:hAnsi="Verdana"/>
                <w:szCs w:val="24"/>
              </w:rPr>
            </w:pPr>
            <w:r w:rsidRPr="009A0929">
              <w:rPr>
                <w:rFonts w:ascii="Verdana" w:hAnsi="Verdana"/>
                <w:szCs w:val="24"/>
              </w:rPr>
              <w:t>Evaluation Stage (Award)</w:t>
            </w:r>
          </w:p>
          <w:p w14:paraId="418072B7" w14:textId="77777777" w:rsidR="009A0929" w:rsidRPr="009A0929" w:rsidRDefault="009A0929" w:rsidP="00E655DD">
            <w:pPr>
              <w:tabs>
                <w:tab w:val="left" w:pos="720"/>
              </w:tabs>
              <w:rPr>
                <w:rFonts w:ascii="Verdana" w:hAnsi="Verdana"/>
                <w:szCs w:val="24"/>
              </w:rPr>
            </w:pPr>
            <w:r w:rsidRPr="009A0929">
              <w:rPr>
                <w:rFonts w:ascii="Verdana" w:hAnsi="Verdana"/>
                <w:szCs w:val="24"/>
              </w:rPr>
              <w:tab/>
            </w:r>
          </w:p>
        </w:tc>
        <w:tc>
          <w:tcPr>
            <w:tcW w:w="1667" w:type="pct"/>
            <w:tcBorders>
              <w:top w:val="single" w:sz="4" w:space="0" w:color="auto"/>
              <w:left w:val="single" w:sz="4" w:space="0" w:color="auto"/>
              <w:bottom w:val="single" w:sz="4" w:space="0" w:color="auto"/>
              <w:right w:val="single" w:sz="4" w:space="0" w:color="auto"/>
            </w:tcBorders>
          </w:tcPr>
          <w:p w14:paraId="77BDB842"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65CD70A0"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35465FAB"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tcPr>
          <w:p w14:paraId="67D0F2B1" w14:textId="77777777" w:rsidR="009A0929" w:rsidRPr="009A0929" w:rsidRDefault="009A0929" w:rsidP="00E655DD">
            <w:pPr>
              <w:tabs>
                <w:tab w:val="left" w:pos="720"/>
              </w:tabs>
              <w:rPr>
                <w:rFonts w:ascii="Verdana" w:hAnsi="Verdana"/>
                <w:szCs w:val="24"/>
              </w:rPr>
            </w:pPr>
            <w:r w:rsidRPr="009A0929">
              <w:rPr>
                <w:rFonts w:ascii="Verdana" w:hAnsi="Verdana"/>
                <w:szCs w:val="24"/>
              </w:rPr>
              <w:t xml:space="preserve">Contract Award Stage     </w:t>
            </w:r>
          </w:p>
          <w:p w14:paraId="55FB6CC1" w14:textId="77777777" w:rsidR="009A0929" w:rsidRPr="009A0929" w:rsidRDefault="009A0929" w:rsidP="00E655DD">
            <w:pPr>
              <w:tabs>
                <w:tab w:val="left" w:pos="720"/>
              </w:tabs>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tcPr>
          <w:p w14:paraId="29881D01" w14:textId="77777777" w:rsidR="009A0929" w:rsidRPr="009A0929" w:rsidRDefault="009A0929" w:rsidP="00E655DD">
            <w:pPr>
              <w:numPr>
                <w:ilvl w:val="0"/>
                <w:numId w:val="31"/>
              </w:numPr>
              <w:tabs>
                <w:tab w:val="left" w:pos="720"/>
              </w:tabs>
              <w:rPr>
                <w:rFonts w:ascii="Verdana" w:hAnsi="Verdana"/>
                <w:szCs w:val="24"/>
              </w:rPr>
            </w:pPr>
          </w:p>
        </w:tc>
      </w:tr>
      <w:tr w:rsidR="009A0929" w:rsidRPr="009A0929" w14:paraId="11C14D20" w14:textId="77777777" w:rsidTr="009A0929">
        <w:tc>
          <w:tcPr>
            <w:tcW w:w="0" w:type="auto"/>
            <w:vMerge/>
            <w:tcBorders>
              <w:top w:val="single" w:sz="4" w:space="0" w:color="auto"/>
              <w:left w:val="single" w:sz="4" w:space="0" w:color="auto"/>
              <w:bottom w:val="single" w:sz="4" w:space="0" w:color="auto"/>
              <w:right w:val="single" w:sz="4" w:space="0" w:color="auto"/>
            </w:tcBorders>
            <w:vAlign w:val="center"/>
            <w:hideMark/>
          </w:tcPr>
          <w:p w14:paraId="15668BFC" w14:textId="77777777" w:rsidR="009A0929" w:rsidRPr="009A0929" w:rsidRDefault="009A0929" w:rsidP="00230B59">
            <w:pPr>
              <w:numPr>
                <w:ilvl w:val="0"/>
                <w:numId w:val="26"/>
              </w:numPr>
              <w:rPr>
                <w:rFonts w:ascii="Verdana" w:hAnsi="Verdana"/>
                <w:szCs w:val="24"/>
              </w:rPr>
            </w:pPr>
          </w:p>
        </w:tc>
        <w:tc>
          <w:tcPr>
            <w:tcW w:w="1667" w:type="pct"/>
            <w:tcBorders>
              <w:top w:val="single" w:sz="4" w:space="0" w:color="auto"/>
              <w:left w:val="single" w:sz="4" w:space="0" w:color="auto"/>
              <w:bottom w:val="single" w:sz="4" w:space="0" w:color="auto"/>
              <w:right w:val="single" w:sz="4" w:space="0" w:color="auto"/>
            </w:tcBorders>
            <w:shd w:val="clear" w:color="auto" w:fill="D9D9D9"/>
            <w:hideMark/>
          </w:tcPr>
          <w:p w14:paraId="1A14FE91" w14:textId="77777777" w:rsidR="009A0929" w:rsidRPr="009A0929" w:rsidRDefault="009A0929" w:rsidP="00E655DD">
            <w:pPr>
              <w:tabs>
                <w:tab w:val="left" w:pos="720"/>
              </w:tabs>
              <w:rPr>
                <w:rFonts w:ascii="Verdana" w:hAnsi="Verdana"/>
                <w:szCs w:val="24"/>
              </w:rPr>
            </w:pPr>
            <w:r w:rsidRPr="009A0929">
              <w:rPr>
                <w:rFonts w:ascii="Verdana" w:hAnsi="Verdana"/>
                <w:szCs w:val="24"/>
              </w:rPr>
              <w:t>Other</w:t>
            </w:r>
          </w:p>
        </w:tc>
        <w:tc>
          <w:tcPr>
            <w:tcW w:w="1667" w:type="pct"/>
            <w:tcBorders>
              <w:top w:val="single" w:sz="4" w:space="0" w:color="auto"/>
              <w:left w:val="single" w:sz="4" w:space="0" w:color="auto"/>
              <w:bottom w:val="single" w:sz="4" w:space="0" w:color="auto"/>
              <w:right w:val="single" w:sz="4" w:space="0" w:color="auto"/>
            </w:tcBorders>
          </w:tcPr>
          <w:p w14:paraId="3276C71C" w14:textId="77777777" w:rsidR="009A0929" w:rsidRPr="009A0929" w:rsidRDefault="009A0929" w:rsidP="00E655DD">
            <w:pPr>
              <w:numPr>
                <w:ilvl w:val="0"/>
                <w:numId w:val="31"/>
              </w:numPr>
              <w:tabs>
                <w:tab w:val="left" w:pos="720"/>
              </w:tabs>
              <w:rPr>
                <w:rFonts w:ascii="Verdana" w:hAnsi="Verdana"/>
                <w:szCs w:val="24"/>
              </w:rPr>
            </w:pPr>
          </w:p>
        </w:tc>
      </w:tr>
    </w:tbl>
    <w:p w14:paraId="3FB870D5" w14:textId="77777777" w:rsidR="009A0929" w:rsidRPr="009A0929" w:rsidRDefault="009A0929" w:rsidP="009A0929">
      <w:pPr>
        <w:rPr>
          <w:rFonts w:ascii="Verdana" w:hAnsi="Verdana"/>
          <w:szCs w:val="24"/>
        </w:rPr>
      </w:pPr>
    </w:p>
    <w:p w14:paraId="21CD7BAA" w14:textId="77777777" w:rsidR="009A0929" w:rsidRPr="009A0929" w:rsidRDefault="009A0929" w:rsidP="009A0929">
      <w:pPr>
        <w:rPr>
          <w:rFonts w:ascii="Verdana" w:hAnsi="Verdana"/>
          <w:i/>
          <w:szCs w:val="24"/>
        </w:rPr>
      </w:pPr>
      <w:r w:rsidRPr="009A0929">
        <w:rPr>
          <w:rFonts w:ascii="Verdana" w:hAnsi="Verdana"/>
          <w:b/>
          <w:i/>
          <w:szCs w:val="24"/>
        </w:rPr>
        <w:t>Please confirm that the following statements are correct:</w:t>
      </w:r>
    </w:p>
    <w:p w14:paraId="630DEBE4" w14:textId="2EEB1CD6" w:rsidR="009A0929" w:rsidRPr="009A0929" w:rsidRDefault="009A0929" w:rsidP="009A0929">
      <w:pPr>
        <w:rPr>
          <w:rFonts w:ascii="Verdana" w:hAnsi="Verdana"/>
          <w:szCs w:val="24"/>
        </w:rPr>
      </w:pPr>
      <w:r w:rsidRPr="009A0929">
        <w:rPr>
          <w:rFonts w:ascii="Verdana" w:hAnsi="Verdana"/>
          <w:szCs w:val="24"/>
        </w:rPr>
        <w:t>1.</w:t>
      </w:r>
      <w:r w:rsidRPr="009A0929">
        <w:rPr>
          <w:rFonts w:ascii="Verdana" w:hAnsi="Verdana"/>
          <w:szCs w:val="24"/>
        </w:rPr>
        <w:tab/>
        <w:t>Neither I, my family, friends or acquaintances, will receive any benefit or gain (financial or otherwise, directly or indirectly) if the contract is awarded to any of the bidders involved in t</w:t>
      </w:r>
      <w:r w:rsidR="00E0497A">
        <w:rPr>
          <w:rFonts w:ascii="Verdana" w:hAnsi="Verdana"/>
          <w:szCs w:val="24"/>
        </w:rPr>
        <w:t>he process as they become known.</w:t>
      </w:r>
      <w:r w:rsidRPr="009A0929">
        <w:rPr>
          <w:rFonts w:ascii="Verdana" w:hAnsi="Verdana"/>
          <w:szCs w:val="24"/>
        </w:rPr>
        <w:t xml:space="preserve">  </w:t>
      </w:r>
      <w:r w:rsidRPr="009A0929">
        <w:rPr>
          <w:rFonts w:ascii="Verdana" w:hAnsi="Verdana"/>
          <w:szCs w:val="24"/>
        </w:rPr>
        <w:fldChar w:fldCharType="begin">
          <w:ffData>
            <w:name w:val="Check8"/>
            <w:enabled/>
            <w:calcOnExit w:val="0"/>
            <w:checkBox>
              <w:sizeAuto/>
              <w:default w:val="0"/>
            </w:checkBox>
          </w:ffData>
        </w:fldChar>
      </w:r>
      <w:r w:rsidRPr="009A0929">
        <w:rPr>
          <w:rFonts w:ascii="Verdana" w:hAnsi="Verdana"/>
          <w:szCs w:val="24"/>
        </w:rPr>
        <w:instrText xml:space="preserve"> FORMCHECKBOX </w:instrText>
      </w:r>
      <w:r w:rsidRPr="009A0929">
        <w:rPr>
          <w:rFonts w:ascii="Verdana" w:hAnsi="Verdana"/>
          <w:szCs w:val="24"/>
        </w:rPr>
      </w:r>
      <w:r w:rsidRPr="009A0929">
        <w:rPr>
          <w:rFonts w:ascii="Verdana" w:hAnsi="Verdana"/>
          <w:szCs w:val="24"/>
        </w:rPr>
        <w:fldChar w:fldCharType="separate"/>
      </w:r>
      <w:r w:rsidRPr="009A0929">
        <w:rPr>
          <w:rFonts w:ascii="Verdana" w:hAnsi="Verdana"/>
          <w:szCs w:val="24"/>
        </w:rPr>
        <w:fldChar w:fldCharType="end"/>
      </w:r>
    </w:p>
    <w:p w14:paraId="281F8071" w14:textId="77777777" w:rsidR="009A0929" w:rsidRPr="009A0929" w:rsidRDefault="009A0929" w:rsidP="009A0929">
      <w:pPr>
        <w:rPr>
          <w:rFonts w:ascii="Verdana" w:hAnsi="Verdana"/>
          <w:szCs w:val="24"/>
        </w:rPr>
      </w:pPr>
    </w:p>
    <w:p w14:paraId="6FCBCCA2" w14:textId="0E6CEE10" w:rsidR="00E0497A" w:rsidRDefault="009A0929" w:rsidP="009A0929">
      <w:pPr>
        <w:rPr>
          <w:rFonts w:ascii="Verdana" w:hAnsi="Verdana"/>
          <w:szCs w:val="24"/>
        </w:rPr>
      </w:pPr>
      <w:r w:rsidRPr="009A0929">
        <w:rPr>
          <w:rFonts w:ascii="Verdana" w:hAnsi="Verdana"/>
          <w:szCs w:val="24"/>
        </w:rPr>
        <w:t>2a.</w:t>
      </w:r>
      <w:r w:rsidRPr="009A0929">
        <w:rPr>
          <w:rFonts w:ascii="Verdana" w:hAnsi="Verdana"/>
          <w:szCs w:val="24"/>
        </w:rPr>
        <w:tab/>
        <w:t>I have no material interest in whether</w:t>
      </w:r>
      <w:r w:rsidR="00E0497A">
        <w:rPr>
          <w:rFonts w:ascii="Verdana" w:hAnsi="Verdana"/>
          <w:szCs w:val="24"/>
        </w:rPr>
        <w:t xml:space="preserve"> the contract is awarded or not.</w:t>
      </w:r>
    </w:p>
    <w:p w14:paraId="2042E327" w14:textId="10FA5CEE" w:rsidR="009A0929" w:rsidRPr="009A0929" w:rsidRDefault="009A0929" w:rsidP="009A0929">
      <w:pPr>
        <w:rPr>
          <w:rFonts w:ascii="Verdana" w:hAnsi="Verdana"/>
          <w:szCs w:val="24"/>
        </w:rPr>
      </w:pPr>
      <w:r w:rsidRPr="009A0929">
        <w:rPr>
          <w:rFonts w:ascii="Verdana" w:hAnsi="Verdana"/>
          <w:szCs w:val="24"/>
        </w:rPr>
        <w:fldChar w:fldCharType="begin">
          <w:ffData>
            <w:name w:val=""/>
            <w:enabled/>
            <w:calcOnExit w:val="0"/>
            <w:checkBox>
              <w:sizeAuto/>
              <w:default w:val="0"/>
            </w:checkBox>
          </w:ffData>
        </w:fldChar>
      </w:r>
      <w:r w:rsidRPr="009A0929">
        <w:rPr>
          <w:rFonts w:ascii="Verdana" w:hAnsi="Verdana"/>
          <w:szCs w:val="24"/>
        </w:rPr>
        <w:instrText xml:space="preserve"> FORMCHECKBOX </w:instrText>
      </w:r>
      <w:r w:rsidRPr="009A0929">
        <w:rPr>
          <w:rFonts w:ascii="Verdana" w:hAnsi="Verdana"/>
          <w:szCs w:val="24"/>
        </w:rPr>
      </w:r>
      <w:r w:rsidRPr="009A0929">
        <w:rPr>
          <w:rFonts w:ascii="Verdana" w:hAnsi="Verdana"/>
          <w:szCs w:val="24"/>
        </w:rPr>
        <w:fldChar w:fldCharType="separate"/>
      </w:r>
      <w:r w:rsidRPr="009A0929">
        <w:rPr>
          <w:rFonts w:ascii="Verdana" w:hAnsi="Verdana"/>
          <w:szCs w:val="24"/>
        </w:rPr>
        <w:fldChar w:fldCharType="end"/>
      </w:r>
    </w:p>
    <w:p w14:paraId="411113CD" w14:textId="77777777" w:rsidR="009A0929" w:rsidRPr="009A0929" w:rsidRDefault="009A0929" w:rsidP="009A0929">
      <w:pPr>
        <w:rPr>
          <w:rFonts w:ascii="Verdana" w:hAnsi="Verdana"/>
          <w:szCs w:val="24"/>
        </w:rPr>
      </w:pPr>
    </w:p>
    <w:p w14:paraId="523B2A63" w14:textId="7DAB3655" w:rsidR="009A0929" w:rsidRPr="009A0929" w:rsidRDefault="009A0929" w:rsidP="009A0929">
      <w:pPr>
        <w:rPr>
          <w:rFonts w:ascii="Verdana" w:hAnsi="Verdana"/>
          <w:szCs w:val="24"/>
        </w:rPr>
      </w:pPr>
      <w:r w:rsidRPr="009A0929">
        <w:rPr>
          <w:rFonts w:ascii="Verdana" w:hAnsi="Verdana"/>
          <w:szCs w:val="24"/>
        </w:rPr>
        <w:t>2b.</w:t>
      </w:r>
      <w:r w:rsidRPr="009A0929">
        <w:rPr>
          <w:rFonts w:ascii="Verdana" w:hAnsi="Verdana"/>
          <w:szCs w:val="24"/>
        </w:rPr>
        <w:tab/>
        <w:t>I am not in possession of any additional Information in respect of the procurement process.  (Save for the information in the ‘additional i</w:t>
      </w:r>
      <w:r w:rsidR="00E0497A">
        <w:rPr>
          <w:rFonts w:ascii="Verdana" w:hAnsi="Verdana"/>
          <w:szCs w:val="24"/>
        </w:rPr>
        <w:t>nformation box below)</w:t>
      </w:r>
      <w:r w:rsidR="00E0497A">
        <w:rPr>
          <w:rFonts w:ascii="Verdana" w:hAnsi="Verdana"/>
          <w:szCs w:val="24"/>
        </w:rPr>
        <w:tab/>
      </w:r>
      <w:r w:rsidRPr="009A0929">
        <w:rPr>
          <w:rFonts w:ascii="Verdana" w:hAnsi="Verdana"/>
          <w:szCs w:val="24"/>
        </w:rPr>
        <w:fldChar w:fldCharType="begin">
          <w:ffData>
            <w:name w:val="Check10"/>
            <w:enabled/>
            <w:calcOnExit w:val="0"/>
            <w:checkBox>
              <w:sizeAuto/>
              <w:default w:val="0"/>
            </w:checkBox>
          </w:ffData>
        </w:fldChar>
      </w:r>
      <w:bookmarkStart w:id="5" w:name="Check10"/>
      <w:r w:rsidRPr="009A0929">
        <w:rPr>
          <w:rFonts w:ascii="Verdana" w:hAnsi="Verdana"/>
          <w:szCs w:val="24"/>
        </w:rPr>
        <w:instrText xml:space="preserve"> FORMCHECKBOX </w:instrText>
      </w:r>
      <w:r w:rsidRPr="009A0929">
        <w:rPr>
          <w:rFonts w:ascii="Verdana" w:hAnsi="Verdana"/>
          <w:szCs w:val="24"/>
        </w:rPr>
      </w:r>
      <w:r w:rsidRPr="009A0929">
        <w:rPr>
          <w:rFonts w:ascii="Verdana" w:hAnsi="Verdana"/>
          <w:szCs w:val="24"/>
        </w:rPr>
        <w:fldChar w:fldCharType="separate"/>
      </w:r>
      <w:r w:rsidRPr="009A0929">
        <w:rPr>
          <w:rFonts w:ascii="Verdana" w:hAnsi="Verdana"/>
          <w:szCs w:val="24"/>
        </w:rPr>
        <w:fldChar w:fldCharType="end"/>
      </w:r>
      <w:bookmarkEnd w:id="5"/>
    </w:p>
    <w:p w14:paraId="42D5EF42" w14:textId="77777777" w:rsidR="009A0929" w:rsidRPr="009A0929" w:rsidRDefault="009A0929" w:rsidP="009A0929">
      <w:pPr>
        <w:rPr>
          <w:rFonts w:ascii="Verdana" w:hAnsi="Verdana"/>
          <w:szCs w:val="24"/>
        </w:rPr>
      </w:pPr>
    </w:p>
    <w:p w14:paraId="0CAC6D56" w14:textId="71232250" w:rsidR="009A0929" w:rsidRDefault="00E0497A" w:rsidP="009A0929">
      <w:pPr>
        <w:rPr>
          <w:rFonts w:ascii="Verdana" w:hAnsi="Verdana"/>
          <w:szCs w:val="24"/>
        </w:rPr>
      </w:pPr>
      <w:r>
        <w:rPr>
          <w:rFonts w:ascii="Verdana" w:hAnsi="Verdana"/>
          <w:szCs w:val="24"/>
        </w:rPr>
        <w:lastRenderedPageBreak/>
        <w:t xml:space="preserve">3. </w:t>
      </w:r>
      <w:r w:rsidR="009A0929" w:rsidRPr="009A0929">
        <w:rPr>
          <w:rFonts w:ascii="Verdana" w:hAnsi="Verdana"/>
          <w:szCs w:val="24"/>
        </w:rPr>
        <w:t>I currently do not benefit in any way, financially or otherwise, including (but not limited to) the receipt of a grant or outside funding, that could influence my decision in respect of the procurement or any of the bidders invol</w:t>
      </w:r>
      <w:r>
        <w:rPr>
          <w:rFonts w:ascii="Verdana" w:hAnsi="Verdana"/>
          <w:szCs w:val="24"/>
        </w:rPr>
        <w:t xml:space="preserve">ved in this process.  </w:t>
      </w:r>
      <w:r w:rsidR="009A0929" w:rsidRPr="009A0929">
        <w:rPr>
          <w:rFonts w:ascii="Verdana" w:hAnsi="Verdana"/>
          <w:szCs w:val="24"/>
        </w:rPr>
        <w:fldChar w:fldCharType="begin">
          <w:ffData>
            <w:name w:val="Check10"/>
            <w:enabled/>
            <w:calcOnExit w:val="0"/>
            <w:checkBox>
              <w:sizeAuto/>
              <w:default w:val="0"/>
            </w:checkBox>
          </w:ffData>
        </w:fldChar>
      </w:r>
      <w:r w:rsidR="009A0929" w:rsidRPr="009A0929">
        <w:rPr>
          <w:rFonts w:ascii="Verdana" w:hAnsi="Verdana"/>
          <w:szCs w:val="24"/>
        </w:rPr>
        <w:instrText xml:space="preserve"> FORMCHECKBOX </w:instrText>
      </w:r>
      <w:r w:rsidR="009A0929" w:rsidRPr="009A0929">
        <w:rPr>
          <w:rFonts w:ascii="Verdana" w:hAnsi="Verdana"/>
          <w:szCs w:val="24"/>
        </w:rPr>
      </w:r>
      <w:r w:rsidR="009A0929" w:rsidRPr="009A0929">
        <w:rPr>
          <w:rFonts w:ascii="Verdana" w:hAnsi="Verdana"/>
          <w:szCs w:val="24"/>
        </w:rPr>
        <w:fldChar w:fldCharType="separate"/>
      </w:r>
      <w:r w:rsidR="009A0929" w:rsidRPr="009A0929">
        <w:rPr>
          <w:rFonts w:ascii="Verdana" w:hAnsi="Verdana"/>
          <w:szCs w:val="24"/>
        </w:rPr>
        <w:fldChar w:fldCharType="end"/>
      </w:r>
    </w:p>
    <w:p w14:paraId="6BE84F05" w14:textId="77777777" w:rsidR="00E0497A" w:rsidRPr="009A0929" w:rsidRDefault="00E0497A" w:rsidP="009A0929">
      <w:pPr>
        <w:rPr>
          <w:rFonts w:ascii="Verdana" w:hAnsi="Verdana"/>
          <w:szCs w:val="24"/>
        </w:rPr>
      </w:pPr>
    </w:p>
    <w:p w14:paraId="54ABFF55" w14:textId="00C6F9A2" w:rsidR="009A0929" w:rsidRDefault="009A0929" w:rsidP="009A0929">
      <w:pPr>
        <w:rPr>
          <w:rFonts w:ascii="Verdana" w:hAnsi="Verdana"/>
          <w:szCs w:val="24"/>
        </w:rPr>
      </w:pPr>
      <w:r w:rsidRPr="009A0929">
        <w:rPr>
          <w:rFonts w:ascii="Verdana" w:hAnsi="Verdana"/>
          <w:szCs w:val="24"/>
        </w:rPr>
        <w:t>4</w:t>
      </w:r>
      <w:r w:rsidR="00E0497A">
        <w:rPr>
          <w:rFonts w:ascii="Verdana" w:hAnsi="Verdana"/>
          <w:szCs w:val="24"/>
        </w:rPr>
        <w:t>.</w:t>
      </w:r>
      <w:r w:rsidRPr="009A0929">
        <w:rPr>
          <w:rFonts w:ascii="Verdana" w:hAnsi="Verdana"/>
          <w:szCs w:val="24"/>
        </w:rPr>
        <w:tab/>
        <w:t>I have not received hospitality (other than of a nominal value or that declared in the register of gifts and hospitality maintained by corporate management) or any material gifts, as outlined in the health board’s standards of business conduct from any of the bidders involved in the p</w:t>
      </w:r>
      <w:r w:rsidR="00E0497A">
        <w:rPr>
          <w:rFonts w:ascii="Verdana" w:hAnsi="Verdana"/>
          <w:szCs w:val="24"/>
        </w:rPr>
        <w:t>rocess.</w:t>
      </w:r>
      <w:r w:rsidR="00E0497A">
        <w:rPr>
          <w:rFonts w:ascii="Verdana" w:hAnsi="Verdana"/>
          <w:szCs w:val="24"/>
        </w:rPr>
        <w:tab/>
        <w:t xml:space="preserve"> </w:t>
      </w:r>
      <w:r w:rsidRPr="009A0929">
        <w:rPr>
          <w:rFonts w:ascii="Verdana" w:hAnsi="Verdana"/>
          <w:szCs w:val="24"/>
        </w:rPr>
        <w:fldChar w:fldCharType="begin">
          <w:ffData>
            <w:name w:val="Check11"/>
            <w:enabled/>
            <w:calcOnExit w:val="0"/>
            <w:checkBox>
              <w:sizeAuto/>
              <w:default w:val="0"/>
            </w:checkBox>
          </w:ffData>
        </w:fldChar>
      </w:r>
      <w:bookmarkStart w:id="6" w:name="Check11"/>
      <w:r w:rsidRPr="009A0929">
        <w:rPr>
          <w:rFonts w:ascii="Verdana" w:hAnsi="Verdana"/>
          <w:szCs w:val="24"/>
        </w:rPr>
        <w:instrText xml:space="preserve"> FORMCHECKBOX </w:instrText>
      </w:r>
      <w:r w:rsidRPr="009A0929">
        <w:rPr>
          <w:rFonts w:ascii="Verdana" w:hAnsi="Verdana"/>
          <w:szCs w:val="24"/>
        </w:rPr>
      </w:r>
      <w:r w:rsidRPr="009A0929">
        <w:rPr>
          <w:rFonts w:ascii="Verdana" w:hAnsi="Verdana"/>
          <w:szCs w:val="24"/>
        </w:rPr>
        <w:fldChar w:fldCharType="separate"/>
      </w:r>
      <w:r w:rsidRPr="009A0929">
        <w:rPr>
          <w:rFonts w:ascii="Verdana" w:hAnsi="Verdana"/>
          <w:szCs w:val="24"/>
        </w:rPr>
        <w:fldChar w:fldCharType="end"/>
      </w:r>
      <w:bookmarkEnd w:id="6"/>
    </w:p>
    <w:p w14:paraId="6C63770B" w14:textId="77777777" w:rsidR="00E0497A" w:rsidRPr="009A0929" w:rsidRDefault="00E0497A" w:rsidP="009A0929">
      <w:pPr>
        <w:rPr>
          <w:rFonts w:ascii="Verdana" w:hAnsi="Verdana"/>
          <w:szCs w:val="24"/>
        </w:rPr>
      </w:pPr>
    </w:p>
    <w:p w14:paraId="48069DEB" w14:textId="14115179" w:rsidR="009A0929" w:rsidRPr="009A0929" w:rsidRDefault="00E0497A" w:rsidP="009A0929">
      <w:pPr>
        <w:rPr>
          <w:rFonts w:ascii="Verdana" w:hAnsi="Verdana"/>
          <w:szCs w:val="24"/>
        </w:rPr>
      </w:pPr>
      <w:r>
        <w:rPr>
          <w:rFonts w:ascii="Verdana" w:hAnsi="Verdana"/>
          <w:szCs w:val="24"/>
        </w:rPr>
        <w:t xml:space="preserve">5.  </w:t>
      </w:r>
      <w:r w:rsidR="009A0929" w:rsidRPr="009A0929">
        <w:rPr>
          <w:rFonts w:ascii="Verdana" w:hAnsi="Verdana"/>
          <w:szCs w:val="24"/>
        </w:rPr>
        <w:t xml:space="preserve">I have read, understood and will abide by the NHS Guidance entitled "Standards of Business Conduct for NHS Staff" (DGM (93)84) and the health board’s </w:t>
      </w:r>
      <w:r>
        <w:rPr>
          <w:rFonts w:ascii="Verdana" w:hAnsi="Verdana"/>
          <w:szCs w:val="24"/>
        </w:rPr>
        <w:t>standards of business conduct.</w:t>
      </w:r>
      <w:r>
        <w:rPr>
          <w:rFonts w:ascii="Verdana" w:hAnsi="Verdana"/>
          <w:szCs w:val="24"/>
        </w:rPr>
        <w:tab/>
      </w:r>
      <w:r w:rsidR="009A0929" w:rsidRPr="009A0929">
        <w:rPr>
          <w:rFonts w:ascii="Verdana" w:hAnsi="Verdana"/>
          <w:szCs w:val="24"/>
        </w:rPr>
        <w:fldChar w:fldCharType="begin">
          <w:ffData>
            <w:name w:val="Check12"/>
            <w:enabled/>
            <w:calcOnExit w:val="0"/>
            <w:checkBox>
              <w:sizeAuto/>
              <w:default w:val="0"/>
            </w:checkBox>
          </w:ffData>
        </w:fldChar>
      </w:r>
      <w:bookmarkStart w:id="7" w:name="Check12"/>
      <w:r w:rsidR="009A0929" w:rsidRPr="009A0929">
        <w:rPr>
          <w:rFonts w:ascii="Verdana" w:hAnsi="Verdana"/>
          <w:szCs w:val="24"/>
        </w:rPr>
        <w:instrText xml:space="preserve"> FORMCHECKBOX </w:instrText>
      </w:r>
      <w:r w:rsidR="009A0929" w:rsidRPr="009A0929">
        <w:rPr>
          <w:rFonts w:ascii="Verdana" w:hAnsi="Verdana"/>
          <w:szCs w:val="24"/>
        </w:rPr>
      </w:r>
      <w:r w:rsidR="009A0929" w:rsidRPr="009A0929">
        <w:rPr>
          <w:rFonts w:ascii="Verdana" w:hAnsi="Verdana"/>
          <w:szCs w:val="24"/>
        </w:rPr>
        <w:fldChar w:fldCharType="separate"/>
      </w:r>
      <w:r w:rsidR="009A0929" w:rsidRPr="009A0929">
        <w:rPr>
          <w:rFonts w:ascii="Verdana" w:hAnsi="Verdana"/>
          <w:szCs w:val="24"/>
        </w:rPr>
        <w:fldChar w:fldCharType="end"/>
      </w:r>
      <w:bookmarkEnd w:id="7"/>
    </w:p>
    <w:p w14:paraId="40E52201" w14:textId="77777777" w:rsidR="009A0929" w:rsidRPr="009A0929" w:rsidRDefault="009A0929" w:rsidP="009A0929">
      <w:pPr>
        <w:rPr>
          <w:rFonts w:ascii="Verdana" w:hAnsi="Verdana"/>
          <w:szCs w:val="24"/>
        </w:rPr>
      </w:pPr>
    </w:p>
    <w:p w14:paraId="10A383BF" w14:textId="74661613" w:rsidR="009A0929" w:rsidRPr="009A0929" w:rsidRDefault="009A0929" w:rsidP="009A0929">
      <w:pPr>
        <w:rPr>
          <w:rFonts w:ascii="Verdana" w:hAnsi="Verdana"/>
          <w:szCs w:val="24"/>
        </w:rPr>
      </w:pPr>
      <w:r w:rsidRPr="009A0929">
        <w:rPr>
          <w:rFonts w:ascii="Verdana" w:hAnsi="Verdana"/>
          <w:szCs w:val="24"/>
        </w:rPr>
        <w:t>6.</w:t>
      </w:r>
      <w:r w:rsidRPr="009A0929">
        <w:rPr>
          <w:rFonts w:ascii="Verdana" w:hAnsi="Verdana"/>
          <w:szCs w:val="24"/>
        </w:rPr>
        <w:tab/>
        <w:t>By signing this declaration I understand that it is my responsibility that should my circumstance change or a new relationship be established in relation to any bidding organisation, I will consult with the lead procurement contact and am aware that I may be required to complete a new declaration of interest or be required to wi</w:t>
      </w:r>
      <w:r w:rsidR="00E0497A">
        <w:rPr>
          <w:rFonts w:ascii="Verdana" w:hAnsi="Verdana"/>
          <w:szCs w:val="24"/>
        </w:rPr>
        <w:t xml:space="preserve">thdraw my participation. </w:t>
      </w:r>
      <w:r w:rsidRPr="009A0929">
        <w:rPr>
          <w:rFonts w:ascii="Verdana" w:hAnsi="Verdana"/>
          <w:szCs w:val="24"/>
        </w:rPr>
        <w:fldChar w:fldCharType="begin">
          <w:ffData>
            <w:name w:val="Check13"/>
            <w:enabled/>
            <w:calcOnExit w:val="0"/>
            <w:checkBox>
              <w:sizeAuto/>
              <w:default w:val="0"/>
            </w:checkBox>
          </w:ffData>
        </w:fldChar>
      </w:r>
      <w:bookmarkStart w:id="8" w:name="Check13"/>
      <w:r w:rsidRPr="009A0929">
        <w:rPr>
          <w:rFonts w:ascii="Verdana" w:hAnsi="Verdana"/>
          <w:szCs w:val="24"/>
        </w:rPr>
        <w:instrText xml:space="preserve"> FORMCHECKBOX </w:instrText>
      </w:r>
      <w:r w:rsidRPr="009A0929">
        <w:rPr>
          <w:rFonts w:ascii="Verdana" w:hAnsi="Verdana"/>
          <w:szCs w:val="24"/>
        </w:rPr>
      </w:r>
      <w:r w:rsidRPr="009A0929">
        <w:rPr>
          <w:rFonts w:ascii="Verdana" w:hAnsi="Verdana"/>
          <w:szCs w:val="24"/>
        </w:rPr>
        <w:fldChar w:fldCharType="separate"/>
      </w:r>
      <w:r w:rsidRPr="009A0929">
        <w:rPr>
          <w:rFonts w:ascii="Verdana" w:hAnsi="Verdana"/>
          <w:szCs w:val="24"/>
        </w:rPr>
        <w:fldChar w:fldCharType="end"/>
      </w:r>
      <w:bookmarkEnd w:id="8"/>
    </w:p>
    <w:p w14:paraId="6C01ED28" w14:textId="77777777" w:rsidR="009A0929" w:rsidRPr="009A0929" w:rsidRDefault="009A0929" w:rsidP="009A0929">
      <w:pPr>
        <w:rPr>
          <w:rFonts w:ascii="Verdana" w:hAnsi="Verdana"/>
          <w:szCs w:val="24"/>
        </w:rPr>
      </w:pPr>
    </w:p>
    <w:p w14:paraId="20F40F45" w14:textId="48048510" w:rsidR="009A0929" w:rsidRPr="009A0929" w:rsidRDefault="009A0929" w:rsidP="009A0929">
      <w:pPr>
        <w:rPr>
          <w:rFonts w:ascii="Verdana" w:hAnsi="Verdana"/>
          <w:szCs w:val="24"/>
        </w:rPr>
      </w:pPr>
      <w:r w:rsidRPr="009A0929">
        <w:rPr>
          <w:rFonts w:ascii="Verdana" w:hAnsi="Verdana"/>
          <w:szCs w:val="24"/>
        </w:rPr>
        <w:t>7</w:t>
      </w:r>
      <w:r w:rsidR="00E0497A">
        <w:rPr>
          <w:rFonts w:ascii="Verdana" w:hAnsi="Verdana"/>
          <w:szCs w:val="24"/>
        </w:rPr>
        <w:t>.</w:t>
      </w:r>
      <w:r w:rsidRPr="009A0929">
        <w:rPr>
          <w:rFonts w:ascii="Verdana" w:hAnsi="Verdana"/>
          <w:szCs w:val="24"/>
        </w:rPr>
        <w:tab/>
        <w:t>I will keep the identities of the bidders, the content of the bids and procurement documents confidential.</w:t>
      </w:r>
    </w:p>
    <w:p w14:paraId="4DFA87BB" w14:textId="77777777" w:rsidR="009A0929" w:rsidRPr="009A0929" w:rsidRDefault="009A0929" w:rsidP="009A0929">
      <w:pPr>
        <w:rPr>
          <w:rFonts w:ascii="Verdana" w:hAnsi="Verdana"/>
          <w:szCs w:val="24"/>
        </w:rPr>
      </w:pPr>
    </w:p>
    <w:p w14:paraId="1F35FD95" w14:textId="77777777" w:rsidR="009A0929" w:rsidRPr="009A0929" w:rsidRDefault="009A0929" w:rsidP="009A0929">
      <w:pPr>
        <w:rPr>
          <w:rFonts w:ascii="Verdana" w:hAnsi="Verdana"/>
          <w:szCs w:val="24"/>
        </w:rPr>
      </w:pPr>
      <w:r w:rsidRPr="009A0929">
        <w:rPr>
          <w:rFonts w:ascii="Verdana" w:hAnsi="Verdana"/>
          <w:szCs w:val="24"/>
        </w:rPr>
        <w:t>I hereby certify that, to the best of my knowledge and belief, the statements set out above are correct.  I understand that any failure on my part to declare an interest in a contract or otherwise to breach the rules and instructions mentioned above is a serious matter and could result in further legal or professional action being taken against me, including (but not limited to):</w:t>
      </w:r>
    </w:p>
    <w:p w14:paraId="754DFF23" w14:textId="77777777" w:rsidR="009A0929" w:rsidRPr="009A0929" w:rsidRDefault="009A0929" w:rsidP="00E655DD">
      <w:pPr>
        <w:numPr>
          <w:ilvl w:val="1"/>
          <w:numId w:val="29"/>
        </w:numPr>
        <w:rPr>
          <w:rFonts w:ascii="Verdana" w:hAnsi="Verdana"/>
          <w:szCs w:val="24"/>
          <w:lang w:val="en-US"/>
        </w:rPr>
      </w:pPr>
      <w:r w:rsidRPr="009A0929">
        <w:rPr>
          <w:rFonts w:ascii="Verdana" w:hAnsi="Verdana"/>
          <w:szCs w:val="24"/>
          <w:lang w:val="en-US"/>
        </w:rPr>
        <w:t>Exclusion from the current procurement exercise and future procurement activities</w:t>
      </w:r>
    </w:p>
    <w:p w14:paraId="4C41E2E4" w14:textId="77777777" w:rsidR="009A0929" w:rsidRPr="009A0929" w:rsidRDefault="009A0929" w:rsidP="00E655DD">
      <w:pPr>
        <w:numPr>
          <w:ilvl w:val="1"/>
          <w:numId w:val="29"/>
        </w:numPr>
        <w:rPr>
          <w:rFonts w:ascii="Verdana" w:hAnsi="Verdana"/>
          <w:szCs w:val="24"/>
          <w:lang w:val="en-US"/>
        </w:rPr>
      </w:pPr>
      <w:r w:rsidRPr="009A0929">
        <w:rPr>
          <w:rFonts w:ascii="Verdana" w:hAnsi="Verdana"/>
          <w:szCs w:val="24"/>
          <w:lang w:val="en-US"/>
        </w:rPr>
        <w:t>For health board employees, it could result in disciplinary proceedings being initiated.</w:t>
      </w:r>
    </w:p>
    <w:p w14:paraId="16AA245D" w14:textId="77777777" w:rsidR="009A0929" w:rsidRPr="009A0929" w:rsidRDefault="009A0929" w:rsidP="00E655DD">
      <w:pPr>
        <w:numPr>
          <w:ilvl w:val="1"/>
          <w:numId w:val="29"/>
        </w:numPr>
        <w:rPr>
          <w:rFonts w:ascii="Verdana" w:hAnsi="Verdana"/>
          <w:szCs w:val="24"/>
          <w:lang w:val="en-US"/>
        </w:rPr>
      </w:pPr>
      <w:r w:rsidRPr="009A0929">
        <w:rPr>
          <w:rFonts w:ascii="Verdana" w:hAnsi="Verdana"/>
          <w:szCs w:val="24"/>
          <w:lang w:val="en-US"/>
        </w:rPr>
        <w:t>For non-employees of the health board we reserve the right to report the matter to their relevant employing organisation and professional body as potential professional misconduct</w:t>
      </w:r>
    </w:p>
    <w:p w14:paraId="1841CDF8" w14:textId="77777777" w:rsidR="009A0929" w:rsidRPr="009A0929" w:rsidRDefault="009A0929" w:rsidP="00E655DD">
      <w:pPr>
        <w:numPr>
          <w:ilvl w:val="1"/>
          <w:numId w:val="29"/>
        </w:numPr>
        <w:rPr>
          <w:rFonts w:ascii="Verdana" w:hAnsi="Verdana"/>
          <w:szCs w:val="24"/>
          <w:lang w:val="en-US"/>
        </w:rPr>
      </w:pPr>
      <w:r w:rsidRPr="009A0929">
        <w:rPr>
          <w:rFonts w:ascii="Verdana" w:hAnsi="Verdana"/>
          <w:szCs w:val="24"/>
          <w:lang w:val="en-US"/>
        </w:rPr>
        <w:t>Should the matter involve issues that are of a criminal nature e.g. fraud, bribery or corruption then the health board will notify the appropriate authority to take any necessary action which may include prosecution.</w:t>
      </w:r>
    </w:p>
    <w:p w14:paraId="2F874FD4" w14:textId="02C29865" w:rsidR="009A0929" w:rsidRDefault="009A0929" w:rsidP="009A0929">
      <w:pPr>
        <w:rPr>
          <w:rFonts w:ascii="Verdana" w:hAnsi="Verdana"/>
          <w:szCs w:val="24"/>
          <w:lang w:val="en-US"/>
        </w:rPr>
      </w:pPr>
    </w:p>
    <w:p w14:paraId="7E5CFB5B" w14:textId="77777777" w:rsidR="00E651E3" w:rsidRPr="009A0929" w:rsidRDefault="00E651E3" w:rsidP="009A0929">
      <w:pPr>
        <w:rPr>
          <w:rFonts w:ascii="Verdana" w:hAnsi="Verdana"/>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6"/>
        <w:gridCol w:w="4520"/>
      </w:tblGrid>
      <w:tr w:rsidR="009A0929" w:rsidRPr="009A0929" w14:paraId="585DE28E" w14:textId="77777777" w:rsidTr="009A0929">
        <w:trPr>
          <w:jc w:val="center"/>
        </w:trPr>
        <w:tc>
          <w:tcPr>
            <w:tcW w:w="9219" w:type="dxa"/>
            <w:gridSpan w:val="2"/>
            <w:tcBorders>
              <w:top w:val="single" w:sz="4" w:space="0" w:color="auto"/>
              <w:left w:val="single" w:sz="4" w:space="0" w:color="auto"/>
              <w:bottom w:val="single" w:sz="4" w:space="0" w:color="auto"/>
              <w:right w:val="single" w:sz="4" w:space="0" w:color="auto"/>
            </w:tcBorders>
          </w:tcPr>
          <w:p w14:paraId="750E3C59" w14:textId="77777777" w:rsidR="009A0929" w:rsidRPr="009A0929" w:rsidRDefault="009A0929" w:rsidP="009A0929">
            <w:pPr>
              <w:rPr>
                <w:rFonts w:ascii="Verdana" w:hAnsi="Verdana"/>
                <w:b/>
                <w:szCs w:val="24"/>
              </w:rPr>
            </w:pPr>
            <w:r w:rsidRPr="009A0929">
              <w:rPr>
                <w:rFonts w:ascii="Verdana" w:hAnsi="Verdana"/>
                <w:b/>
                <w:szCs w:val="24"/>
              </w:rPr>
              <w:t>Additional Information/ Updates Provided During the Process:</w:t>
            </w:r>
          </w:p>
          <w:p w14:paraId="3E2E1559" w14:textId="77777777" w:rsidR="009A0929" w:rsidRPr="009A0929" w:rsidRDefault="009A0929" w:rsidP="009A0929">
            <w:pPr>
              <w:rPr>
                <w:rFonts w:ascii="Verdana" w:hAnsi="Verdana"/>
                <w:szCs w:val="24"/>
              </w:rPr>
            </w:pPr>
            <w:r w:rsidRPr="009A0929">
              <w:rPr>
                <w:rFonts w:ascii="Verdana" w:hAnsi="Verdana"/>
                <w:szCs w:val="24"/>
              </w:rPr>
              <w:t xml:space="preserve">Please include any additional information you feel appropriate to declare in relation to this procurement. If you have no additional information, please state N/A. </w:t>
            </w:r>
          </w:p>
          <w:p w14:paraId="08F5CA48" w14:textId="77777777" w:rsidR="009A0929" w:rsidRPr="009A0929" w:rsidRDefault="009A0929" w:rsidP="009A0929">
            <w:pPr>
              <w:rPr>
                <w:rFonts w:ascii="Verdana" w:hAnsi="Verdana"/>
                <w:szCs w:val="24"/>
              </w:rPr>
            </w:pPr>
          </w:p>
        </w:tc>
      </w:tr>
      <w:tr w:rsidR="009A0929" w:rsidRPr="009A0929" w14:paraId="01B2DF5A" w14:textId="77777777" w:rsidTr="009A0929">
        <w:trPr>
          <w:jc w:val="center"/>
        </w:trPr>
        <w:tc>
          <w:tcPr>
            <w:tcW w:w="4609" w:type="dxa"/>
            <w:tcBorders>
              <w:top w:val="single" w:sz="4" w:space="0" w:color="auto"/>
              <w:left w:val="single" w:sz="4" w:space="0" w:color="auto"/>
              <w:bottom w:val="single" w:sz="4" w:space="0" w:color="auto"/>
              <w:right w:val="single" w:sz="4" w:space="0" w:color="auto"/>
            </w:tcBorders>
          </w:tcPr>
          <w:p w14:paraId="24C9367B" w14:textId="77777777" w:rsidR="009A0929" w:rsidRPr="009A0929" w:rsidRDefault="009A0929" w:rsidP="009A0929">
            <w:pPr>
              <w:rPr>
                <w:rFonts w:ascii="Verdana" w:hAnsi="Verdana"/>
                <w:b/>
                <w:szCs w:val="24"/>
              </w:rPr>
            </w:pPr>
            <w:r w:rsidRPr="009A0929">
              <w:rPr>
                <w:rFonts w:ascii="Verdana" w:hAnsi="Verdana"/>
                <w:b/>
                <w:szCs w:val="24"/>
              </w:rPr>
              <w:lastRenderedPageBreak/>
              <w:t>Print Name:</w:t>
            </w:r>
          </w:p>
          <w:p w14:paraId="563BDECE" w14:textId="77777777" w:rsidR="009A0929" w:rsidRPr="009A0929" w:rsidRDefault="009A0929" w:rsidP="009A0929">
            <w:pPr>
              <w:rPr>
                <w:rFonts w:ascii="Verdana" w:hAnsi="Verdana"/>
                <w:b/>
                <w:szCs w:val="24"/>
              </w:rPr>
            </w:pPr>
          </w:p>
        </w:tc>
        <w:tc>
          <w:tcPr>
            <w:tcW w:w="4610" w:type="dxa"/>
            <w:tcBorders>
              <w:top w:val="single" w:sz="4" w:space="0" w:color="auto"/>
              <w:left w:val="single" w:sz="4" w:space="0" w:color="auto"/>
              <w:bottom w:val="single" w:sz="4" w:space="0" w:color="auto"/>
              <w:right w:val="single" w:sz="4" w:space="0" w:color="auto"/>
            </w:tcBorders>
            <w:hideMark/>
          </w:tcPr>
          <w:p w14:paraId="51DF61AC" w14:textId="77777777" w:rsidR="009A0929" w:rsidRPr="009A0929" w:rsidRDefault="009A0929" w:rsidP="009A0929">
            <w:pPr>
              <w:rPr>
                <w:rFonts w:ascii="Verdana" w:hAnsi="Verdana"/>
                <w:b/>
                <w:szCs w:val="24"/>
              </w:rPr>
            </w:pPr>
            <w:r w:rsidRPr="009A0929">
              <w:rPr>
                <w:rFonts w:ascii="Verdana" w:hAnsi="Verdana"/>
                <w:b/>
                <w:szCs w:val="24"/>
              </w:rPr>
              <w:t>Signed:</w:t>
            </w:r>
          </w:p>
        </w:tc>
      </w:tr>
      <w:tr w:rsidR="009A0929" w:rsidRPr="009A0929" w14:paraId="4CB093B8" w14:textId="77777777" w:rsidTr="009A0929">
        <w:trPr>
          <w:jc w:val="center"/>
        </w:trPr>
        <w:tc>
          <w:tcPr>
            <w:tcW w:w="4609" w:type="dxa"/>
            <w:tcBorders>
              <w:top w:val="single" w:sz="4" w:space="0" w:color="auto"/>
              <w:left w:val="single" w:sz="4" w:space="0" w:color="auto"/>
              <w:bottom w:val="single" w:sz="4" w:space="0" w:color="auto"/>
              <w:right w:val="single" w:sz="4" w:space="0" w:color="auto"/>
            </w:tcBorders>
          </w:tcPr>
          <w:p w14:paraId="462F2755" w14:textId="77777777" w:rsidR="009A0929" w:rsidRPr="009A0929" w:rsidRDefault="009A0929" w:rsidP="009A0929">
            <w:pPr>
              <w:rPr>
                <w:rFonts w:ascii="Verdana" w:hAnsi="Verdana"/>
                <w:b/>
                <w:szCs w:val="24"/>
              </w:rPr>
            </w:pPr>
            <w:r w:rsidRPr="009A0929">
              <w:rPr>
                <w:rFonts w:ascii="Verdana" w:hAnsi="Verdana"/>
                <w:b/>
                <w:szCs w:val="24"/>
              </w:rPr>
              <w:t>Position:</w:t>
            </w:r>
          </w:p>
          <w:p w14:paraId="1A04C518" w14:textId="77777777" w:rsidR="009A0929" w:rsidRPr="009A0929" w:rsidRDefault="009A0929" w:rsidP="009A0929">
            <w:pPr>
              <w:rPr>
                <w:rFonts w:ascii="Verdana" w:hAnsi="Verdana"/>
                <w:b/>
                <w:szCs w:val="24"/>
              </w:rPr>
            </w:pPr>
          </w:p>
        </w:tc>
        <w:tc>
          <w:tcPr>
            <w:tcW w:w="4610" w:type="dxa"/>
            <w:tcBorders>
              <w:top w:val="single" w:sz="4" w:space="0" w:color="auto"/>
              <w:left w:val="single" w:sz="4" w:space="0" w:color="auto"/>
              <w:bottom w:val="single" w:sz="4" w:space="0" w:color="auto"/>
              <w:right w:val="single" w:sz="4" w:space="0" w:color="auto"/>
            </w:tcBorders>
            <w:hideMark/>
          </w:tcPr>
          <w:p w14:paraId="4409F2B3" w14:textId="77777777" w:rsidR="009A0929" w:rsidRPr="009A0929" w:rsidRDefault="009A0929" w:rsidP="009A0929">
            <w:pPr>
              <w:rPr>
                <w:rFonts w:ascii="Verdana" w:hAnsi="Verdana"/>
                <w:b/>
                <w:szCs w:val="24"/>
              </w:rPr>
            </w:pPr>
            <w:r w:rsidRPr="009A0929">
              <w:rPr>
                <w:rFonts w:ascii="Verdana" w:hAnsi="Verdana"/>
                <w:b/>
                <w:szCs w:val="24"/>
              </w:rPr>
              <w:t>Organisation:</w:t>
            </w:r>
          </w:p>
        </w:tc>
      </w:tr>
      <w:tr w:rsidR="009A0929" w:rsidRPr="009A0929" w14:paraId="39F187C5" w14:textId="77777777" w:rsidTr="009A0929">
        <w:trPr>
          <w:jc w:val="center"/>
        </w:trPr>
        <w:tc>
          <w:tcPr>
            <w:tcW w:w="9219" w:type="dxa"/>
            <w:gridSpan w:val="2"/>
            <w:tcBorders>
              <w:top w:val="single" w:sz="4" w:space="0" w:color="auto"/>
              <w:left w:val="single" w:sz="4" w:space="0" w:color="auto"/>
              <w:bottom w:val="single" w:sz="4" w:space="0" w:color="auto"/>
              <w:right w:val="single" w:sz="4" w:space="0" w:color="auto"/>
            </w:tcBorders>
          </w:tcPr>
          <w:p w14:paraId="2D1FD9C1" w14:textId="77777777" w:rsidR="009A0929" w:rsidRPr="009A0929" w:rsidRDefault="009A0929" w:rsidP="009A0929">
            <w:pPr>
              <w:rPr>
                <w:rFonts w:ascii="Verdana" w:hAnsi="Verdana"/>
                <w:b/>
                <w:szCs w:val="24"/>
              </w:rPr>
            </w:pPr>
            <w:r w:rsidRPr="009A0929">
              <w:rPr>
                <w:rFonts w:ascii="Verdana" w:hAnsi="Verdana"/>
                <w:b/>
                <w:szCs w:val="24"/>
              </w:rPr>
              <w:t>Date:</w:t>
            </w:r>
          </w:p>
        </w:tc>
      </w:tr>
    </w:tbl>
    <w:p w14:paraId="01F2756D" w14:textId="77777777" w:rsidR="009A0929" w:rsidRPr="009A0929" w:rsidRDefault="009A0929" w:rsidP="009A0929">
      <w:pPr>
        <w:rPr>
          <w:rFonts w:ascii="Verdana" w:hAnsi="Verdana"/>
          <w:b/>
          <w:szCs w:val="24"/>
        </w:rPr>
      </w:pPr>
    </w:p>
    <w:p w14:paraId="2FDCBBD2" w14:textId="296B94B5" w:rsidR="009A0929" w:rsidRDefault="009A0929">
      <w:pPr>
        <w:rPr>
          <w:rFonts w:ascii="Verdana" w:hAnsi="Verdana"/>
          <w:szCs w:val="24"/>
        </w:rPr>
        <w:sectPr w:rsidR="009A0929" w:rsidSect="004A626D">
          <w:pgSz w:w="11906" w:h="16838"/>
          <w:pgMar w:top="1440" w:right="1440" w:bottom="1440" w:left="1440" w:header="706" w:footer="706" w:gutter="0"/>
          <w:cols w:space="708"/>
          <w:titlePg/>
          <w:docGrid w:linePitch="360"/>
        </w:sectPr>
      </w:pPr>
    </w:p>
    <w:p w14:paraId="2389147F" w14:textId="3CA531CE" w:rsidR="00E651E3" w:rsidRPr="00E651E3" w:rsidRDefault="00E651E3" w:rsidP="00E651E3">
      <w:pPr>
        <w:rPr>
          <w:rFonts w:ascii="Verdana" w:hAnsi="Verdana"/>
          <w:b/>
          <w:bCs/>
          <w:szCs w:val="24"/>
        </w:rPr>
      </w:pPr>
      <w:r w:rsidRPr="00E651E3">
        <w:rPr>
          <w:rFonts w:ascii="Verdana" w:hAnsi="Verdana"/>
          <w:b/>
          <w:bCs/>
          <w:szCs w:val="24"/>
        </w:rPr>
        <w:lastRenderedPageBreak/>
        <w:t>APPENDIX 7 – HOSPITALITY PRINCIPLES</w:t>
      </w:r>
    </w:p>
    <w:p w14:paraId="5CE42021" w14:textId="77777777" w:rsidR="00E651E3" w:rsidRPr="00E651E3" w:rsidRDefault="00E651E3" w:rsidP="00E651E3">
      <w:pPr>
        <w:rPr>
          <w:rFonts w:ascii="Verdana" w:hAnsi="Verdana"/>
          <w:b/>
          <w:bCs/>
          <w:szCs w:val="24"/>
        </w:rPr>
      </w:pPr>
    </w:p>
    <w:p w14:paraId="36B18395" w14:textId="77777777" w:rsidR="00E651E3" w:rsidRPr="00E651E3" w:rsidRDefault="00E651E3" w:rsidP="00E651E3">
      <w:pPr>
        <w:rPr>
          <w:rFonts w:ascii="Verdana" w:hAnsi="Verdana"/>
          <w:szCs w:val="24"/>
        </w:rPr>
      </w:pPr>
      <w:r w:rsidRPr="00E651E3">
        <w:rPr>
          <w:rFonts w:ascii="Verdana" w:hAnsi="Verdana"/>
          <w:noProof/>
          <w:szCs w:val="24"/>
        </w:rPr>
        <w:drawing>
          <wp:anchor distT="0" distB="0" distL="114300" distR="114300" simplePos="0" relativeHeight="251669504" behindDoc="1" locked="0" layoutInCell="1" allowOverlap="1" wp14:anchorId="53FDBB12" wp14:editId="47FE8964">
            <wp:simplePos x="0" y="0"/>
            <wp:positionH relativeFrom="margin">
              <wp:posOffset>1488440</wp:posOffset>
            </wp:positionH>
            <wp:positionV relativeFrom="paragraph">
              <wp:posOffset>45085</wp:posOffset>
            </wp:positionV>
            <wp:extent cx="2628900" cy="664210"/>
            <wp:effectExtent l="0" t="0" r="0" b="2540"/>
            <wp:wrapSquare wrapText="bothSides"/>
            <wp:docPr id="13" name="Picture 1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28900" cy="6642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11ACB1" w14:textId="77777777" w:rsidR="00E651E3" w:rsidRPr="00E651E3" w:rsidRDefault="00E651E3" w:rsidP="00E651E3">
      <w:pPr>
        <w:rPr>
          <w:rFonts w:ascii="Verdana" w:hAnsi="Verdana"/>
          <w:szCs w:val="24"/>
          <w:lang w:val="en-US"/>
        </w:rPr>
      </w:pPr>
    </w:p>
    <w:p w14:paraId="681AD9AA" w14:textId="77777777" w:rsidR="00E651E3" w:rsidRPr="00E651E3" w:rsidRDefault="00E651E3" w:rsidP="00E651E3">
      <w:pPr>
        <w:rPr>
          <w:rFonts w:ascii="Verdana" w:hAnsi="Verdana"/>
          <w:szCs w:val="24"/>
        </w:rPr>
      </w:pPr>
    </w:p>
    <w:p w14:paraId="691D4704" w14:textId="77777777" w:rsidR="00E651E3" w:rsidRPr="00E651E3" w:rsidRDefault="00E651E3" w:rsidP="00E651E3">
      <w:pPr>
        <w:rPr>
          <w:rFonts w:ascii="Verdana" w:hAnsi="Verdana"/>
          <w:b/>
          <w:szCs w:val="24"/>
        </w:rPr>
      </w:pPr>
    </w:p>
    <w:p w14:paraId="233A52C0" w14:textId="77777777" w:rsidR="00E651E3" w:rsidRPr="00E651E3" w:rsidRDefault="00E651E3" w:rsidP="00E651E3">
      <w:pPr>
        <w:rPr>
          <w:rFonts w:ascii="Verdana" w:hAnsi="Verdana"/>
          <w:b/>
          <w:szCs w:val="24"/>
        </w:rPr>
      </w:pPr>
    </w:p>
    <w:p w14:paraId="0F85519E" w14:textId="77777777" w:rsidR="00E651E3" w:rsidRPr="00E651E3" w:rsidRDefault="00E651E3" w:rsidP="00E651E3">
      <w:pPr>
        <w:rPr>
          <w:rFonts w:ascii="Verdana" w:hAnsi="Verdana"/>
          <w:b/>
          <w:szCs w:val="24"/>
        </w:rPr>
      </w:pPr>
    </w:p>
    <w:p w14:paraId="0898C0EA" w14:textId="540275D2" w:rsidR="00E651E3" w:rsidRPr="00E651E3" w:rsidRDefault="00E651E3" w:rsidP="00E651E3">
      <w:pPr>
        <w:jc w:val="center"/>
        <w:rPr>
          <w:rFonts w:ascii="Verdana" w:hAnsi="Verdana"/>
          <w:b/>
          <w:szCs w:val="24"/>
        </w:rPr>
      </w:pPr>
      <w:r w:rsidRPr="00E651E3">
        <w:rPr>
          <w:rFonts w:ascii="Verdana" w:hAnsi="Verdana"/>
          <w:b/>
          <w:szCs w:val="24"/>
        </w:rPr>
        <w:t>Swansea Bay University Health Board</w:t>
      </w:r>
    </w:p>
    <w:p w14:paraId="672D926B" w14:textId="77777777" w:rsidR="00E651E3" w:rsidRPr="00E651E3" w:rsidRDefault="00E651E3" w:rsidP="00E651E3">
      <w:pPr>
        <w:jc w:val="center"/>
        <w:rPr>
          <w:rFonts w:ascii="Verdana" w:hAnsi="Verdana"/>
          <w:b/>
          <w:szCs w:val="24"/>
        </w:rPr>
      </w:pPr>
      <w:r w:rsidRPr="00E651E3">
        <w:rPr>
          <w:rFonts w:ascii="Verdana" w:hAnsi="Verdana"/>
          <w:b/>
          <w:szCs w:val="24"/>
        </w:rPr>
        <w:t>Hospitality Principles</w:t>
      </w:r>
    </w:p>
    <w:p w14:paraId="5A5702AA" w14:textId="77777777" w:rsidR="00E651E3" w:rsidRPr="00E651E3" w:rsidRDefault="00E651E3" w:rsidP="00E651E3">
      <w:pPr>
        <w:jc w:val="center"/>
        <w:rPr>
          <w:rFonts w:ascii="Verdana" w:hAnsi="Verdana"/>
          <w:b/>
          <w:szCs w:val="24"/>
        </w:rPr>
      </w:pPr>
    </w:p>
    <w:p w14:paraId="570E0DE5" w14:textId="77777777" w:rsidR="00E651E3" w:rsidRPr="00E651E3" w:rsidRDefault="00E651E3" w:rsidP="00E655DD">
      <w:pPr>
        <w:numPr>
          <w:ilvl w:val="0"/>
          <w:numId w:val="36"/>
        </w:numPr>
        <w:rPr>
          <w:rFonts w:ascii="Verdana" w:hAnsi="Verdana"/>
          <w:szCs w:val="24"/>
        </w:rPr>
      </w:pPr>
      <w:r w:rsidRPr="00E651E3">
        <w:rPr>
          <w:rFonts w:ascii="Verdana" w:hAnsi="Verdana"/>
          <w:szCs w:val="24"/>
        </w:rPr>
        <w:t>Basic hospitality (e.g. sandwiches) at working lunches should normally be reserved for meetings involving staff from outside the health board. Where staff are attending internal training events/meetings they will be expected to provide their own lunch.</w:t>
      </w:r>
    </w:p>
    <w:p w14:paraId="5137F7BC" w14:textId="77777777" w:rsidR="00E651E3" w:rsidRPr="00E651E3" w:rsidRDefault="00E651E3" w:rsidP="00E651E3">
      <w:pPr>
        <w:rPr>
          <w:rFonts w:ascii="Verdana" w:hAnsi="Verdana"/>
          <w:szCs w:val="24"/>
        </w:rPr>
      </w:pPr>
    </w:p>
    <w:p w14:paraId="6B27D690" w14:textId="77777777" w:rsidR="00E651E3" w:rsidRPr="00E651E3" w:rsidRDefault="00E651E3" w:rsidP="00E655DD">
      <w:pPr>
        <w:numPr>
          <w:ilvl w:val="0"/>
          <w:numId w:val="36"/>
        </w:numPr>
        <w:rPr>
          <w:rFonts w:ascii="Verdana" w:hAnsi="Verdana"/>
          <w:szCs w:val="24"/>
        </w:rPr>
      </w:pPr>
      <w:r w:rsidRPr="00E651E3">
        <w:rPr>
          <w:rFonts w:ascii="Verdana" w:hAnsi="Verdana"/>
          <w:szCs w:val="24"/>
        </w:rPr>
        <w:t xml:space="preserve">Tea and coffee will be provided for meetings. </w:t>
      </w:r>
    </w:p>
    <w:p w14:paraId="725F4866" w14:textId="77777777" w:rsidR="00E651E3" w:rsidRPr="00E651E3" w:rsidRDefault="00E651E3" w:rsidP="00E651E3">
      <w:pPr>
        <w:rPr>
          <w:rFonts w:ascii="Verdana" w:hAnsi="Verdana"/>
          <w:szCs w:val="24"/>
        </w:rPr>
      </w:pPr>
    </w:p>
    <w:p w14:paraId="4C695515" w14:textId="77777777" w:rsidR="00E651E3" w:rsidRPr="00E651E3" w:rsidRDefault="00E651E3" w:rsidP="00E655DD">
      <w:pPr>
        <w:numPr>
          <w:ilvl w:val="0"/>
          <w:numId w:val="36"/>
        </w:numPr>
        <w:rPr>
          <w:rFonts w:ascii="Verdana" w:hAnsi="Verdana"/>
          <w:szCs w:val="24"/>
        </w:rPr>
      </w:pPr>
      <w:r w:rsidRPr="00E651E3">
        <w:rPr>
          <w:rFonts w:ascii="Verdana" w:hAnsi="Verdana"/>
          <w:szCs w:val="24"/>
        </w:rPr>
        <w:t>All hospitality request forms must be signed by the budget holder and source of funding identified prior to any booking requests being made.</w:t>
      </w:r>
    </w:p>
    <w:p w14:paraId="7FF1F359" w14:textId="77777777" w:rsidR="00E651E3" w:rsidRPr="00E651E3" w:rsidRDefault="00E651E3" w:rsidP="00E651E3">
      <w:pPr>
        <w:rPr>
          <w:rFonts w:ascii="Verdana" w:hAnsi="Verdana"/>
          <w:szCs w:val="24"/>
        </w:rPr>
      </w:pPr>
    </w:p>
    <w:p w14:paraId="00118CAE" w14:textId="77777777" w:rsidR="00E651E3" w:rsidRPr="00E651E3" w:rsidRDefault="00E651E3" w:rsidP="00E655DD">
      <w:pPr>
        <w:numPr>
          <w:ilvl w:val="0"/>
          <w:numId w:val="36"/>
        </w:numPr>
        <w:rPr>
          <w:rFonts w:ascii="Verdana" w:hAnsi="Verdana"/>
          <w:szCs w:val="24"/>
        </w:rPr>
      </w:pPr>
      <w:r w:rsidRPr="00E651E3">
        <w:rPr>
          <w:rFonts w:ascii="Verdana" w:hAnsi="Verdana"/>
          <w:szCs w:val="24"/>
        </w:rPr>
        <w:t>Alternative hospitality arrangements may be signed off by an executive or unit director.</w:t>
      </w:r>
    </w:p>
    <w:p w14:paraId="3C4E9FB1" w14:textId="77777777" w:rsidR="00E651E3" w:rsidRPr="00E651E3" w:rsidRDefault="00E651E3" w:rsidP="00E651E3">
      <w:pPr>
        <w:rPr>
          <w:rFonts w:ascii="Verdana" w:hAnsi="Verdana"/>
          <w:szCs w:val="24"/>
        </w:rPr>
      </w:pPr>
    </w:p>
    <w:p w14:paraId="2F5110C9" w14:textId="77777777" w:rsidR="00E651E3" w:rsidRPr="00E651E3" w:rsidRDefault="00E651E3" w:rsidP="00E655DD">
      <w:pPr>
        <w:numPr>
          <w:ilvl w:val="0"/>
          <w:numId w:val="36"/>
        </w:numPr>
        <w:rPr>
          <w:rFonts w:ascii="Verdana" w:hAnsi="Verdana"/>
          <w:szCs w:val="24"/>
        </w:rPr>
      </w:pPr>
      <w:r w:rsidRPr="00E651E3">
        <w:rPr>
          <w:rFonts w:ascii="Verdana" w:hAnsi="Verdana"/>
          <w:szCs w:val="24"/>
        </w:rPr>
        <w:t>All functions/events that are funded through external sources can be provided as normal. (However, when accepting external sponsorship/hospitality care must be taken to ensure that the provider of these funds is not, nor could be, an organisation supporting aims in contradiction to those in the NHS. Refer to the health board’s standards of business conduct.</w:t>
      </w:r>
    </w:p>
    <w:p w14:paraId="0DA8B2BC" w14:textId="03AF02C4" w:rsidR="009A0929" w:rsidRDefault="009A0929">
      <w:pPr>
        <w:rPr>
          <w:rFonts w:ascii="Verdana" w:hAnsi="Verdana"/>
          <w:szCs w:val="24"/>
        </w:rPr>
      </w:pPr>
    </w:p>
    <w:p w14:paraId="6C09D525" w14:textId="5042D245" w:rsidR="00E651E3" w:rsidRDefault="00E651E3">
      <w:pPr>
        <w:rPr>
          <w:rFonts w:ascii="Verdana" w:hAnsi="Verdana"/>
          <w:szCs w:val="24"/>
        </w:rPr>
      </w:pPr>
    </w:p>
    <w:p w14:paraId="2E897536" w14:textId="26389793" w:rsidR="00E651E3" w:rsidRDefault="00E651E3">
      <w:pPr>
        <w:rPr>
          <w:rFonts w:ascii="Verdana" w:hAnsi="Verdana"/>
          <w:szCs w:val="24"/>
        </w:rPr>
      </w:pPr>
    </w:p>
    <w:p w14:paraId="641B9C9F" w14:textId="2FA47C9B" w:rsidR="00E651E3" w:rsidRDefault="00E651E3">
      <w:pPr>
        <w:rPr>
          <w:rFonts w:ascii="Verdana" w:hAnsi="Verdana"/>
          <w:szCs w:val="24"/>
        </w:rPr>
      </w:pPr>
    </w:p>
    <w:p w14:paraId="544D1535" w14:textId="2C33765C" w:rsidR="00E651E3" w:rsidRDefault="00E651E3">
      <w:pPr>
        <w:rPr>
          <w:rFonts w:ascii="Verdana" w:hAnsi="Verdana"/>
          <w:szCs w:val="24"/>
        </w:rPr>
      </w:pPr>
    </w:p>
    <w:p w14:paraId="4D5074AC" w14:textId="2298CEBE" w:rsidR="00E651E3" w:rsidRDefault="00E651E3">
      <w:pPr>
        <w:rPr>
          <w:rFonts w:ascii="Verdana" w:hAnsi="Verdana"/>
          <w:szCs w:val="24"/>
        </w:rPr>
      </w:pPr>
    </w:p>
    <w:p w14:paraId="5B4003D9" w14:textId="41E077D8" w:rsidR="00E651E3" w:rsidRDefault="00E651E3">
      <w:pPr>
        <w:rPr>
          <w:rFonts w:ascii="Verdana" w:hAnsi="Verdana"/>
          <w:szCs w:val="24"/>
        </w:rPr>
      </w:pPr>
    </w:p>
    <w:p w14:paraId="5B627568" w14:textId="6B3EEBBF" w:rsidR="00E651E3" w:rsidRDefault="00E651E3">
      <w:pPr>
        <w:rPr>
          <w:rFonts w:ascii="Verdana" w:hAnsi="Verdana"/>
          <w:szCs w:val="24"/>
        </w:rPr>
      </w:pPr>
    </w:p>
    <w:p w14:paraId="67E6FDD6" w14:textId="23A4F9E6" w:rsidR="00E651E3" w:rsidRDefault="00E651E3">
      <w:pPr>
        <w:rPr>
          <w:rFonts w:ascii="Verdana" w:hAnsi="Verdana"/>
          <w:szCs w:val="24"/>
        </w:rPr>
      </w:pPr>
    </w:p>
    <w:p w14:paraId="0B13A966" w14:textId="0C56746A" w:rsidR="00E651E3" w:rsidRDefault="00E651E3">
      <w:pPr>
        <w:rPr>
          <w:rFonts w:ascii="Verdana" w:hAnsi="Verdana"/>
          <w:szCs w:val="24"/>
        </w:rPr>
      </w:pPr>
    </w:p>
    <w:p w14:paraId="6BBCCF7C" w14:textId="4570C51A" w:rsidR="00E651E3" w:rsidRDefault="00E651E3">
      <w:pPr>
        <w:rPr>
          <w:rFonts w:ascii="Verdana" w:hAnsi="Verdana"/>
          <w:szCs w:val="24"/>
        </w:rPr>
      </w:pPr>
    </w:p>
    <w:p w14:paraId="1246566E" w14:textId="2F6E8797" w:rsidR="00E651E3" w:rsidRDefault="00E651E3">
      <w:pPr>
        <w:rPr>
          <w:rFonts w:ascii="Verdana" w:hAnsi="Verdana"/>
          <w:szCs w:val="24"/>
        </w:rPr>
      </w:pPr>
    </w:p>
    <w:p w14:paraId="3E54663A" w14:textId="46E285A7" w:rsidR="00E651E3" w:rsidRDefault="00E651E3">
      <w:pPr>
        <w:rPr>
          <w:rFonts w:ascii="Verdana" w:hAnsi="Verdana"/>
          <w:szCs w:val="24"/>
        </w:rPr>
      </w:pPr>
    </w:p>
    <w:p w14:paraId="7B2E358D" w14:textId="36C952EA" w:rsidR="00E651E3" w:rsidRDefault="00E651E3">
      <w:pPr>
        <w:rPr>
          <w:rFonts w:ascii="Verdana" w:hAnsi="Verdana"/>
          <w:szCs w:val="24"/>
        </w:rPr>
      </w:pPr>
    </w:p>
    <w:p w14:paraId="647EBC0A" w14:textId="6D00AE16" w:rsidR="00E651E3" w:rsidRDefault="00E651E3">
      <w:pPr>
        <w:rPr>
          <w:rFonts w:ascii="Verdana" w:hAnsi="Verdana"/>
          <w:szCs w:val="24"/>
        </w:rPr>
      </w:pPr>
    </w:p>
    <w:p w14:paraId="4E2375C2" w14:textId="41695F61" w:rsidR="00E651E3" w:rsidRDefault="00E651E3">
      <w:pPr>
        <w:rPr>
          <w:rFonts w:ascii="Verdana" w:hAnsi="Verdana"/>
          <w:szCs w:val="24"/>
        </w:rPr>
      </w:pPr>
    </w:p>
    <w:p w14:paraId="027CE628" w14:textId="5EE7631C" w:rsidR="00E651E3" w:rsidRDefault="00E651E3">
      <w:pPr>
        <w:rPr>
          <w:rFonts w:ascii="Verdana" w:hAnsi="Verdana"/>
          <w:szCs w:val="24"/>
        </w:rPr>
      </w:pPr>
    </w:p>
    <w:p w14:paraId="163F36A9" w14:textId="77777777" w:rsidR="00E651E3" w:rsidRPr="00E651E3" w:rsidRDefault="00E651E3" w:rsidP="00E651E3">
      <w:pPr>
        <w:rPr>
          <w:rFonts w:ascii="Verdana" w:hAnsi="Verdana"/>
          <w:b/>
          <w:bCs/>
          <w:szCs w:val="24"/>
        </w:rPr>
      </w:pPr>
      <w:r w:rsidRPr="00E651E3">
        <w:rPr>
          <w:rFonts w:ascii="Verdana" w:hAnsi="Verdana"/>
          <w:b/>
          <w:bCs/>
          <w:szCs w:val="24"/>
        </w:rPr>
        <w:t>APPENDIX   8</w:t>
      </w:r>
    </w:p>
    <w:p w14:paraId="1220B475" w14:textId="09A749FA" w:rsidR="00E651E3" w:rsidRPr="00E651E3" w:rsidRDefault="00E651E3" w:rsidP="00E651E3">
      <w:pPr>
        <w:rPr>
          <w:rFonts w:ascii="Verdana" w:hAnsi="Verdana"/>
          <w:b/>
          <w:bCs/>
          <w:szCs w:val="24"/>
        </w:rPr>
      </w:pPr>
      <w:r w:rsidRPr="00E651E3">
        <w:rPr>
          <w:rFonts w:ascii="Verdana" w:hAnsi="Verdana"/>
          <w:b/>
          <w:bCs/>
          <w:szCs w:val="24"/>
        </w:rPr>
        <w:t>GUIDANCE ON THE PERSONAL USE OF HEALTH BOARD   RESOURCES</w:t>
      </w:r>
    </w:p>
    <w:p w14:paraId="0BB7B5CA" w14:textId="77777777" w:rsidR="00E651E3" w:rsidRPr="00E651E3" w:rsidRDefault="00E651E3" w:rsidP="00E651E3">
      <w:pPr>
        <w:rPr>
          <w:rFonts w:ascii="Verdana" w:hAnsi="Verdana"/>
          <w:b/>
          <w:szCs w:val="24"/>
        </w:rPr>
      </w:pPr>
    </w:p>
    <w:p w14:paraId="21C5AC39" w14:textId="77777777" w:rsidR="00E651E3" w:rsidRPr="00AD5CB9" w:rsidRDefault="00E651E3" w:rsidP="00AD5CB9">
      <w:pPr>
        <w:rPr>
          <w:rFonts w:ascii="Verdana" w:hAnsi="Verdana"/>
          <w:b/>
          <w:szCs w:val="24"/>
        </w:rPr>
      </w:pPr>
      <w:r w:rsidRPr="00AD5CB9">
        <w:rPr>
          <w:rFonts w:ascii="Verdana" w:hAnsi="Verdana"/>
          <w:b/>
          <w:szCs w:val="24"/>
        </w:rPr>
        <w:t>INTRODUCTION</w:t>
      </w:r>
    </w:p>
    <w:p w14:paraId="376CD622" w14:textId="77777777" w:rsidR="00E651E3" w:rsidRPr="00E651E3" w:rsidRDefault="00E651E3" w:rsidP="00E651E3">
      <w:pPr>
        <w:rPr>
          <w:rFonts w:ascii="Verdana" w:hAnsi="Verdana"/>
          <w:szCs w:val="24"/>
        </w:rPr>
      </w:pPr>
      <w:r w:rsidRPr="00E651E3">
        <w:rPr>
          <w:rFonts w:ascii="Verdana" w:hAnsi="Verdana"/>
          <w:szCs w:val="24"/>
        </w:rPr>
        <w:t>This document should not be seen to cast doubt on the integrity of health board staff.  The health board recognises its staff as employees of a public organisation providing services to service users and doing everything they can to act with probity, integrity and openness in the performance of their functions in serving the public.  However the commitment of the large majority of staff is affected by examples of poor conduct by a small minority.</w:t>
      </w:r>
    </w:p>
    <w:p w14:paraId="655F9E81" w14:textId="77777777" w:rsidR="00E651E3" w:rsidRPr="00E651E3" w:rsidRDefault="00E651E3" w:rsidP="00E651E3">
      <w:pPr>
        <w:rPr>
          <w:rFonts w:ascii="Verdana" w:hAnsi="Verdana"/>
          <w:szCs w:val="24"/>
        </w:rPr>
      </w:pPr>
    </w:p>
    <w:p w14:paraId="2050B7FF" w14:textId="77777777" w:rsidR="00E651E3" w:rsidRPr="00E651E3" w:rsidRDefault="00E651E3" w:rsidP="00E651E3">
      <w:pPr>
        <w:rPr>
          <w:rFonts w:ascii="Verdana" w:hAnsi="Verdana"/>
          <w:b/>
          <w:szCs w:val="24"/>
        </w:rPr>
      </w:pPr>
      <w:r w:rsidRPr="00E651E3">
        <w:rPr>
          <w:rFonts w:ascii="Verdana" w:hAnsi="Verdana"/>
          <w:szCs w:val="24"/>
        </w:rPr>
        <w:t>The health board is committed to fostering a culture of honesty, propriety, integrity and openness</w:t>
      </w:r>
      <w:r w:rsidRPr="00E651E3">
        <w:rPr>
          <w:rFonts w:ascii="Verdana" w:hAnsi="Verdana"/>
          <w:b/>
          <w:szCs w:val="24"/>
        </w:rPr>
        <w:t>.</w:t>
      </w:r>
    </w:p>
    <w:p w14:paraId="53AF7226" w14:textId="77777777" w:rsidR="00E651E3" w:rsidRPr="00E651E3" w:rsidRDefault="00E651E3" w:rsidP="00E651E3">
      <w:pPr>
        <w:rPr>
          <w:rFonts w:ascii="Verdana" w:hAnsi="Verdana"/>
          <w:szCs w:val="24"/>
        </w:rPr>
      </w:pPr>
    </w:p>
    <w:p w14:paraId="0CBB04B5" w14:textId="77777777" w:rsidR="00E651E3" w:rsidRPr="00E651E3" w:rsidRDefault="00E651E3" w:rsidP="00AD5CB9">
      <w:pPr>
        <w:rPr>
          <w:rFonts w:ascii="Verdana" w:hAnsi="Verdana"/>
          <w:b/>
          <w:szCs w:val="24"/>
        </w:rPr>
      </w:pPr>
      <w:r w:rsidRPr="00E651E3">
        <w:rPr>
          <w:rFonts w:ascii="Verdana" w:hAnsi="Verdana"/>
          <w:b/>
          <w:szCs w:val="24"/>
        </w:rPr>
        <w:t>KEY MESSAGES</w:t>
      </w:r>
    </w:p>
    <w:p w14:paraId="7DB0529E" w14:textId="77777777" w:rsidR="00E651E3" w:rsidRPr="00E651E3" w:rsidRDefault="00E651E3" w:rsidP="00E651E3">
      <w:pPr>
        <w:rPr>
          <w:rFonts w:ascii="Verdana" w:hAnsi="Verdana"/>
          <w:i/>
          <w:szCs w:val="24"/>
        </w:rPr>
      </w:pPr>
      <w:r w:rsidRPr="00E651E3">
        <w:rPr>
          <w:rFonts w:ascii="Verdana" w:hAnsi="Verdana"/>
          <w:i/>
          <w:szCs w:val="24"/>
        </w:rPr>
        <w:t>What is this document all about?</w:t>
      </w:r>
      <w:r w:rsidRPr="00E651E3">
        <w:rPr>
          <w:rFonts w:ascii="Verdana" w:hAnsi="Verdana"/>
          <w:i/>
          <w:szCs w:val="24"/>
        </w:rPr>
        <w:tab/>
      </w:r>
    </w:p>
    <w:p w14:paraId="705E6072" w14:textId="77777777" w:rsidR="00E651E3" w:rsidRPr="00E651E3" w:rsidRDefault="00E651E3" w:rsidP="00E651E3">
      <w:pPr>
        <w:rPr>
          <w:rFonts w:ascii="Verdana" w:hAnsi="Verdana"/>
          <w:szCs w:val="24"/>
        </w:rPr>
      </w:pPr>
      <w:r w:rsidRPr="00E651E3">
        <w:rPr>
          <w:rFonts w:ascii="Verdana" w:hAnsi="Verdana"/>
          <w:szCs w:val="24"/>
        </w:rPr>
        <w:t>All aspects of misuse of health board resources.  This ranges from:</w:t>
      </w:r>
    </w:p>
    <w:p w14:paraId="6FA6E8BA" w14:textId="77777777" w:rsidR="00E651E3" w:rsidRPr="00E651E3" w:rsidRDefault="00E651E3" w:rsidP="00E655DD">
      <w:pPr>
        <w:numPr>
          <w:ilvl w:val="0"/>
          <w:numId w:val="41"/>
        </w:numPr>
        <w:rPr>
          <w:rFonts w:ascii="Verdana" w:hAnsi="Verdana"/>
          <w:szCs w:val="24"/>
          <w:lang w:val="en-US"/>
        </w:rPr>
      </w:pPr>
      <w:r w:rsidRPr="00E651E3">
        <w:rPr>
          <w:rFonts w:ascii="Verdana" w:hAnsi="Verdana"/>
          <w:szCs w:val="24"/>
          <w:lang w:val="en-US"/>
        </w:rPr>
        <w:t>Misappropriation of health board property, including consumable stores;</w:t>
      </w:r>
    </w:p>
    <w:p w14:paraId="713B1663" w14:textId="77777777" w:rsidR="00E651E3" w:rsidRPr="00E651E3" w:rsidRDefault="00E651E3" w:rsidP="00E655DD">
      <w:pPr>
        <w:numPr>
          <w:ilvl w:val="0"/>
          <w:numId w:val="41"/>
        </w:numPr>
        <w:rPr>
          <w:rFonts w:ascii="Verdana" w:hAnsi="Verdana"/>
          <w:szCs w:val="24"/>
          <w:lang w:val="en-US"/>
        </w:rPr>
      </w:pPr>
      <w:r w:rsidRPr="00E651E3">
        <w:rPr>
          <w:rFonts w:ascii="Verdana" w:hAnsi="Verdana"/>
          <w:szCs w:val="24"/>
          <w:lang w:val="en-US"/>
        </w:rPr>
        <w:t>Deliberate misrepresentation of time records, including shift working, days-off in lieu, annual leave records and sickness records;</w:t>
      </w:r>
    </w:p>
    <w:p w14:paraId="02D6C6AF" w14:textId="77777777" w:rsidR="00E651E3" w:rsidRPr="00E651E3" w:rsidRDefault="00E651E3" w:rsidP="00E655DD">
      <w:pPr>
        <w:numPr>
          <w:ilvl w:val="0"/>
          <w:numId w:val="41"/>
        </w:numPr>
        <w:rPr>
          <w:rFonts w:ascii="Verdana" w:hAnsi="Verdana"/>
          <w:szCs w:val="24"/>
          <w:lang w:val="en-US"/>
        </w:rPr>
      </w:pPr>
      <w:r w:rsidRPr="00E651E3">
        <w:rPr>
          <w:rFonts w:ascii="Verdana" w:hAnsi="Verdana"/>
          <w:szCs w:val="24"/>
          <w:lang w:val="en-US"/>
        </w:rPr>
        <w:t>Misuse of health board facilities for individual benefit, including external business interests;</w:t>
      </w:r>
    </w:p>
    <w:p w14:paraId="0490DEA7" w14:textId="77777777" w:rsidR="00E651E3" w:rsidRPr="00E651E3" w:rsidRDefault="00E651E3" w:rsidP="00E655DD">
      <w:pPr>
        <w:numPr>
          <w:ilvl w:val="0"/>
          <w:numId w:val="41"/>
        </w:numPr>
        <w:rPr>
          <w:rFonts w:ascii="Verdana" w:hAnsi="Verdana"/>
          <w:szCs w:val="24"/>
          <w:lang w:val="en-US"/>
        </w:rPr>
      </w:pPr>
      <w:r w:rsidRPr="00E651E3">
        <w:rPr>
          <w:rFonts w:ascii="Verdana" w:hAnsi="Verdana"/>
          <w:szCs w:val="24"/>
          <w:lang w:val="en-US"/>
        </w:rPr>
        <w:t>taking advantage of position within the health board for personal benefit.</w:t>
      </w:r>
    </w:p>
    <w:p w14:paraId="44BA4D30" w14:textId="77777777" w:rsidR="00E651E3" w:rsidRPr="00E651E3" w:rsidRDefault="00E651E3" w:rsidP="00E651E3">
      <w:pPr>
        <w:rPr>
          <w:rFonts w:ascii="Verdana" w:hAnsi="Verdana"/>
          <w:i/>
          <w:szCs w:val="24"/>
        </w:rPr>
      </w:pPr>
    </w:p>
    <w:p w14:paraId="3A3014D4" w14:textId="77777777" w:rsidR="00E651E3" w:rsidRPr="00E651E3" w:rsidRDefault="00E651E3" w:rsidP="00E651E3">
      <w:pPr>
        <w:rPr>
          <w:rFonts w:ascii="Verdana" w:hAnsi="Verdana"/>
          <w:i/>
          <w:szCs w:val="24"/>
        </w:rPr>
      </w:pPr>
      <w:r w:rsidRPr="00E651E3">
        <w:rPr>
          <w:rFonts w:ascii="Verdana" w:hAnsi="Verdana"/>
          <w:i/>
          <w:szCs w:val="24"/>
        </w:rPr>
        <w:t>Does this apply to me?</w:t>
      </w:r>
      <w:r w:rsidRPr="00E651E3">
        <w:rPr>
          <w:rFonts w:ascii="Verdana" w:hAnsi="Verdana"/>
          <w:i/>
          <w:szCs w:val="24"/>
        </w:rPr>
        <w:tab/>
      </w:r>
    </w:p>
    <w:p w14:paraId="619BD0DF" w14:textId="77777777" w:rsidR="00E651E3" w:rsidRPr="00E651E3" w:rsidRDefault="00E651E3" w:rsidP="00E651E3">
      <w:pPr>
        <w:rPr>
          <w:rFonts w:ascii="Verdana" w:hAnsi="Verdana"/>
          <w:szCs w:val="24"/>
        </w:rPr>
      </w:pPr>
      <w:r w:rsidRPr="00E651E3">
        <w:rPr>
          <w:rFonts w:ascii="Verdana" w:hAnsi="Verdana"/>
          <w:szCs w:val="24"/>
        </w:rPr>
        <w:t xml:space="preserve">Yes, it applies to everyone in the health board, whether you are a nurse, doctor, operational services staff, manager, board member, clerical staff or any other occupation.  </w:t>
      </w:r>
    </w:p>
    <w:p w14:paraId="31A8DC45" w14:textId="77777777" w:rsidR="00E651E3" w:rsidRPr="00E651E3" w:rsidRDefault="00E651E3" w:rsidP="00E651E3">
      <w:pPr>
        <w:rPr>
          <w:rFonts w:ascii="Verdana" w:hAnsi="Verdana"/>
          <w:i/>
          <w:szCs w:val="24"/>
        </w:rPr>
      </w:pPr>
    </w:p>
    <w:p w14:paraId="36171411" w14:textId="77777777" w:rsidR="00E651E3" w:rsidRPr="00E651E3" w:rsidRDefault="00E651E3" w:rsidP="00E651E3">
      <w:pPr>
        <w:rPr>
          <w:rFonts w:ascii="Verdana" w:hAnsi="Verdana"/>
          <w:szCs w:val="24"/>
        </w:rPr>
      </w:pPr>
      <w:r w:rsidRPr="00E651E3">
        <w:rPr>
          <w:rFonts w:ascii="Verdana" w:hAnsi="Verdana"/>
          <w:i/>
          <w:szCs w:val="24"/>
        </w:rPr>
        <w:t>So what is the key message?</w:t>
      </w:r>
      <w:r w:rsidRPr="00E651E3">
        <w:rPr>
          <w:rFonts w:ascii="Verdana" w:hAnsi="Verdana"/>
          <w:i/>
          <w:szCs w:val="24"/>
        </w:rPr>
        <w:tab/>
      </w:r>
    </w:p>
    <w:p w14:paraId="2E699137" w14:textId="77777777" w:rsidR="00E651E3" w:rsidRPr="00E651E3" w:rsidRDefault="00E651E3" w:rsidP="00E651E3">
      <w:pPr>
        <w:rPr>
          <w:rFonts w:ascii="Verdana" w:hAnsi="Verdana"/>
          <w:szCs w:val="24"/>
        </w:rPr>
      </w:pPr>
      <w:r w:rsidRPr="00E651E3">
        <w:rPr>
          <w:rFonts w:ascii="Verdana" w:hAnsi="Verdana"/>
          <w:szCs w:val="24"/>
        </w:rPr>
        <w:t xml:space="preserve">All health board staff are expected to maintain the highest standards of honesty and integrity in all aspects of work. Resources within the health board are provided for the direct and indirect provision of service user care and must not be diverted by staff for their individual benefit. </w:t>
      </w:r>
    </w:p>
    <w:p w14:paraId="22F4B7EF" w14:textId="77777777" w:rsidR="00E651E3" w:rsidRPr="00E651E3" w:rsidRDefault="00E651E3" w:rsidP="00E651E3">
      <w:pPr>
        <w:rPr>
          <w:rFonts w:ascii="Verdana" w:hAnsi="Verdana"/>
          <w:szCs w:val="24"/>
        </w:rPr>
      </w:pPr>
    </w:p>
    <w:p w14:paraId="21411435" w14:textId="77777777" w:rsidR="00E651E3" w:rsidRPr="00E651E3" w:rsidRDefault="00E651E3" w:rsidP="00E651E3">
      <w:pPr>
        <w:rPr>
          <w:rFonts w:ascii="Verdana" w:hAnsi="Verdana"/>
          <w:szCs w:val="24"/>
        </w:rPr>
      </w:pPr>
      <w:r w:rsidRPr="00E651E3">
        <w:rPr>
          <w:rFonts w:ascii="Verdana" w:hAnsi="Verdana"/>
          <w:szCs w:val="24"/>
        </w:rPr>
        <w:t>Any</w:t>
      </w:r>
      <w:r w:rsidRPr="00E651E3">
        <w:rPr>
          <w:rFonts w:ascii="Verdana" w:hAnsi="Verdana"/>
          <w:i/>
          <w:szCs w:val="24"/>
        </w:rPr>
        <w:t xml:space="preserve"> </w:t>
      </w:r>
      <w:r w:rsidRPr="00E651E3">
        <w:rPr>
          <w:rFonts w:ascii="Verdana" w:hAnsi="Verdana"/>
          <w:szCs w:val="24"/>
        </w:rPr>
        <w:t>level of theft or fraud cannot and will not be tolerated as it has the effect of:</w:t>
      </w:r>
    </w:p>
    <w:p w14:paraId="58B0FA90" w14:textId="77777777" w:rsidR="00E651E3" w:rsidRPr="00E651E3" w:rsidRDefault="00E651E3" w:rsidP="00E655DD">
      <w:pPr>
        <w:numPr>
          <w:ilvl w:val="0"/>
          <w:numId w:val="42"/>
        </w:numPr>
        <w:rPr>
          <w:rFonts w:ascii="Verdana" w:hAnsi="Verdana"/>
          <w:szCs w:val="24"/>
        </w:rPr>
      </w:pPr>
      <w:r w:rsidRPr="00E651E3">
        <w:rPr>
          <w:rFonts w:ascii="Verdana" w:hAnsi="Verdana"/>
          <w:szCs w:val="24"/>
        </w:rPr>
        <w:t>Reducing resources available for service user care;</w:t>
      </w:r>
    </w:p>
    <w:p w14:paraId="188940D4" w14:textId="77777777" w:rsidR="00E651E3" w:rsidRPr="00E651E3" w:rsidRDefault="00E651E3" w:rsidP="00E655DD">
      <w:pPr>
        <w:numPr>
          <w:ilvl w:val="0"/>
          <w:numId w:val="42"/>
        </w:numPr>
        <w:rPr>
          <w:rFonts w:ascii="Verdana" w:hAnsi="Verdana"/>
          <w:szCs w:val="24"/>
        </w:rPr>
      </w:pPr>
      <w:r w:rsidRPr="00E651E3">
        <w:rPr>
          <w:rFonts w:ascii="Verdana" w:hAnsi="Verdana"/>
          <w:szCs w:val="24"/>
        </w:rPr>
        <w:t>Creating financial pressures on the health board which, ultimately affect the jobs of staff;</w:t>
      </w:r>
    </w:p>
    <w:p w14:paraId="6488C8AD" w14:textId="77777777" w:rsidR="00E651E3" w:rsidRPr="00E651E3" w:rsidRDefault="00E651E3" w:rsidP="00E655DD">
      <w:pPr>
        <w:numPr>
          <w:ilvl w:val="0"/>
          <w:numId w:val="42"/>
        </w:numPr>
        <w:rPr>
          <w:rFonts w:ascii="Verdana" w:hAnsi="Verdana"/>
          <w:szCs w:val="24"/>
        </w:rPr>
      </w:pPr>
      <w:r w:rsidRPr="00E651E3">
        <w:rPr>
          <w:rFonts w:ascii="Verdana" w:hAnsi="Verdana"/>
          <w:szCs w:val="24"/>
        </w:rPr>
        <w:t>Creating a climate of suspicion and tension which is bad for staff morale and service user care.</w:t>
      </w:r>
    </w:p>
    <w:p w14:paraId="6E876F82" w14:textId="77777777" w:rsidR="00E651E3" w:rsidRPr="00E651E3" w:rsidRDefault="00E651E3" w:rsidP="00E651E3">
      <w:pPr>
        <w:rPr>
          <w:rFonts w:ascii="Verdana" w:hAnsi="Verdana"/>
          <w:szCs w:val="24"/>
        </w:rPr>
      </w:pPr>
    </w:p>
    <w:p w14:paraId="5CCDC62F" w14:textId="77777777" w:rsidR="00E651E3" w:rsidRPr="00E651E3" w:rsidRDefault="00E651E3" w:rsidP="00E651E3">
      <w:pPr>
        <w:rPr>
          <w:rFonts w:ascii="Verdana" w:hAnsi="Verdana"/>
          <w:szCs w:val="24"/>
        </w:rPr>
      </w:pPr>
      <w:r w:rsidRPr="00E651E3">
        <w:rPr>
          <w:rFonts w:ascii="Verdana" w:hAnsi="Verdana"/>
          <w:szCs w:val="24"/>
        </w:rPr>
        <w:t>Consequently, it is the policy of the health board to instigate an investigation, which could lead to a disciplinary matter where cases of theft or fraud are alleged or where sufficient evidence becomes available.</w:t>
      </w:r>
    </w:p>
    <w:p w14:paraId="5D38F1EF" w14:textId="77777777" w:rsidR="00E651E3" w:rsidRPr="00E651E3" w:rsidRDefault="00E651E3" w:rsidP="00E651E3">
      <w:pPr>
        <w:rPr>
          <w:rFonts w:ascii="Verdana" w:hAnsi="Verdana"/>
          <w:szCs w:val="24"/>
        </w:rPr>
      </w:pPr>
    </w:p>
    <w:p w14:paraId="6CA63723" w14:textId="77777777" w:rsidR="00E651E3" w:rsidRPr="00E651E3" w:rsidRDefault="00E651E3" w:rsidP="00AD5CB9">
      <w:pPr>
        <w:rPr>
          <w:rFonts w:ascii="Verdana" w:hAnsi="Verdana"/>
          <w:b/>
          <w:szCs w:val="24"/>
        </w:rPr>
      </w:pPr>
      <w:r w:rsidRPr="00E651E3">
        <w:rPr>
          <w:rFonts w:ascii="Verdana" w:hAnsi="Verdana"/>
          <w:b/>
          <w:szCs w:val="24"/>
        </w:rPr>
        <w:t>MISAPPROPRIATION</w:t>
      </w:r>
    </w:p>
    <w:p w14:paraId="3F9E2756" w14:textId="77777777" w:rsidR="00E651E3" w:rsidRPr="00E651E3" w:rsidRDefault="00E651E3" w:rsidP="00E651E3">
      <w:pPr>
        <w:rPr>
          <w:rFonts w:ascii="Verdana" w:hAnsi="Verdana"/>
          <w:i/>
          <w:szCs w:val="24"/>
        </w:rPr>
      </w:pPr>
      <w:r w:rsidRPr="00E651E3">
        <w:rPr>
          <w:rFonts w:ascii="Verdana" w:hAnsi="Verdana"/>
          <w:i/>
          <w:szCs w:val="24"/>
        </w:rPr>
        <w:t>What do we mean by misappropriation?</w:t>
      </w:r>
      <w:r w:rsidRPr="00E651E3">
        <w:rPr>
          <w:rFonts w:ascii="Verdana" w:hAnsi="Verdana"/>
          <w:i/>
          <w:szCs w:val="24"/>
        </w:rPr>
        <w:tab/>
      </w:r>
    </w:p>
    <w:p w14:paraId="3157DE31" w14:textId="77777777" w:rsidR="00E651E3" w:rsidRPr="00E651E3" w:rsidRDefault="00E651E3" w:rsidP="00E651E3">
      <w:pPr>
        <w:rPr>
          <w:rFonts w:ascii="Verdana" w:hAnsi="Verdana"/>
          <w:szCs w:val="24"/>
        </w:rPr>
      </w:pPr>
      <w:r w:rsidRPr="00E651E3">
        <w:rPr>
          <w:rFonts w:ascii="Verdana" w:hAnsi="Verdana"/>
          <w:szCs w:val="24"/>
        </w:rPr>
        <w:t>Misappropriation is deliberately taking something that does not belong to you with the view of permanently depriving the health board of it. Unless specifically included within terms and conditions of employment, or provided by the health board for staff use, resources should not be used for the individual benefit of staff.</w:t>
      </w:r>
    </w:p>
    <w:p w14:paraId="12F3D060" w14:textId="77777777" w:rsidR="00E651E3" w:rsidRPr="00E651E3" w:rsidRDefault="00E651E3" w:rsidP="00E651E3">
      <w:pPr>
        <w:rPr>
          <w:rFonts w:ascii="Verdana" w:hAnsi="Verdana"/>
          <w:i/>
          <w:szCs w:val="24"/>
        </w:rPr>
      </w:pPr>
    </w:p>
    <w:p w14:paraId="2E8DACCC" w14:textId="77777777" w:rsidR="00E651E3" w:rsidRPr="00E651E3" w:rsidRDefault="00E651E3" w:rsidP="00E651E3">
      <w:pPr>
        <w:rPr>
          <w:rFonts w:ascii="Verdana" w:hAnsi="Verdana"/>
          <w:i/>
          <w:szCs w:val="24"/>
        </w:rPr>
      </w:pPr>
      <w:r w:rsidRPr="00E651E3">
        <w:rPr>
          <w:rFonts w:ascii="Verdana" w:hAnsi="Verdana"/>
          <w:i/>
          <w:szCs w:val="24"/>
        </w:rPr>
        <w:t>But what if the supplies are no good to anyone else?</w:t>
      </w:r>
      <w:r w:rsidRPr="00E651E3">
        <w:rPr>
          <w:rFonts w:ascii="Verdana" w:hAnsi="Verdana"/>
          <w:i/>
          <w:szCs w:val="24"/>
        </w:rPr>
        <w:tab/>
      </w:r>
    </w:p>
    <w:p w14:paraId="0C2AD140" w14:textId="77777777" w:rsidR="00E651E3" w:rsidRPr="00E651E3" w:rsidRDefault="00E651E3" w:rsidP="00E651E3">
      <w:pPr>
        <w:rPr>
          <w:rFonts w:ascii="Verdana" w:hAnsi="Verdana"/>
          <w:szCs w:val="24"/>
        </w:rPr>
      </w:pPr>
      <w:r w:rsidRPr="00E651E3">
        <w:rPr>
          <w:rFonts w:ascii="Verdana" w:hAnsi="Verdana"/>
          <w:szCs w:val="24"/>
        </w:rPr>
        <w:t>It could be argued that if the excess food or the out-of-date dressings are to be thrown away, why not allow staff to enjoy the benefit?  However, it can be demonstrated that allowing staff to have leftovers leads to over-ordering and over-catering, which again unnecessarily increases health board expenditure.</w:t>
      </w:r>
    </w:p>
    <w:p w14:paraId="61AA2E22" w14:textId="77777777" w:rsidR="00E651E3" w:rsidRPr="00E651E3" w:rsidRDefault="00E651E3" w:rsidP="00E651E3">
      <w:pPr>
        <w:rPr>
          <w:rFonts w:ascii="Verdana" w:hAnsi="Verdana"/>
          <w:i/>
          <w:szCs w:val="24"/>
        </w:rPr>
      </w:pPr>
    </w:p>
    <w:p w14:paraId="58B8BCCB" w14:textId="77777777" w:rsidR="00E651E3" w:rsidRPr="00E651E3" w:rsidRDefault="00E651E3" w:rsidP="00E651E3">
      <w:pPr>
        <w:rPr>
          <w:rFonts w:ascii="Verdana" w:hAnsi="Verdana"/>
          <w:i/>
          <w:szCs w:val="24"/>
        </w:rPr>
      </w:pPr>
      <w:r w:rsidRPr="00E651E3">
        <w:rPr>
          <w:rFonts w:ascii="Verdana" w:hAnsi="Verdana"/>
          <w:i/>
          <w:szCs w:val="24"/>
        </w:rPr>
        <w:t>What if I want to take health board property home temporarily?</w:t>
      </w:r>
    </w:p>
    <w:p w14:paraId="422FADE8" w14:textId="77777777" w:rsidR="00E651E3" w:rsidRPr="00E651E3" w:rsidRDefault="00E651E3" w:rsidP="00E651E3">
      <w:pPr>
        <w:rPr>
          <w:rFonts w:ascii="Verdana" w:hAnsi="Verdana"/>
          <w:szCs w:val="24"/>
        </w:rPr>
      </w:pPr>
      <w:r w:rsidRPr="00E651E3">
        <w:rPr>
          <w:rFonts w:ascii="Verdana" w:hAnsi="Verdana"/>
          <w:szCs w:val="24"/>
        </w:rPr>
        <w:t>This situation might arise where a member of staff has agreement to work from home and needs, say, a laptop computer to carry out the task.  This is perfectly acceptable so long as permission to take the equipment off-site has been received in advance from your manager. To ensure that no misunderstandings occur, this permission should be evidenced in writing with a copy being kept with the equipment.  Obviously, the equipment should be returned as soon as the task is complete.</w:t>
      </w:r>
    </w:p>
    <w:p w14:paraId="3A2F8848" w14:textId="77777777" w:rsidR="00E651E3" w:rsidRPr="00E651E3" w:rsidRDefault="00E651E3" w:rsidP="00E651E3">
      <w:pPr>
        <w:rPr>
          <w:rFonts w:ascii="Verdana" w:hAnsi="Verdana"/>
          <w:szCs w:val="24"/>
        </w:rPr>
      </w:pPr>
    </w:p>
    <w:p w14:paraId="4C8BF451" w14:textId="77777777" w:rsidR="00E651E3" w:rsidRPr="00E651E3" w:rsidRDefault="00E651E3" w:rsidP="00E651E3">
      <w:pPr>
        <w:rPr>
          <w:rFonts w:ascii="Verdana" w:hAnsi="Verdana"/>
          <w:i/>
          <w:szCs w:val="24"/>
        </w:rPr>
      </w:pPr>
      <w:r w:rsidRPr="00E651E3">
        <w:rPr>
          <w:rFonts w:ascii="Verdana" w:hAnsi="Verdana"/>
          <w:i/>
          <w:szCs w:val="24"/>
        </w:rPr>
        <w:t>What about surplus equipment?</w:t>
      </w:r>
      <w:r w:rsidRPr="00E651E3">
        <w:rPr>
          <w:rFonts w:ascii="Verdana" w:hAnsi="Verdana"/>
          <w:i/>
          <w:szCs w:val="24"/>
        </w:rPr>
        <w:tab/>
      </w:r>
    </w:p>
    <w:p w14:paraId="3028B02D" w14:textId="77777777" w:rsidR="00E651E3" w:rsidRPr="00E651E3" w:rsidRDefault="00E651E3" w:rsidP="00E651E3">
      <w:pPr>
        <w:rPr>
          <w:rFonts w:ascii="Verdana" w:hAnsi="Verdana"/>
          <w:szCs w:val="24"/>
        </w:rPr>
      </w:pPr>
      <w:r w:rsidRPr="00E651E3">
        <w:rPr>
          <w:rFonts w:ascii="Verdana" w:hAnsi="Verdana"/>
          <w:szCs w:val="24"/>
        </w:rPr>
        <w:t>It may be that equipment becomes surplus to the health board’s requirements (e.g. an old filing cabinet, desk, etc.). In all cases managers must refer the issue to the procurement department for disposal in line with current procedures. If items are, eventually, sold to staff then the payment must be made before it is removed from the site. In their own interests, staff must obtain a receipt, which should be retained with the item when it is being removed. In all circumstances, guidance must be sought from the procurement department to ensure appropriate procedures are followed.</w:t>
      </w:r>
    </w:p>
    <w:p w14:paraId="23FB85A4" w14:textId="77777777" w:rsidR="00E651E3" w:rsidRPr="00E651E3" w:rsidRDefault="00E651E3" w:rsidP="00E651E3">
      <w:pPr>
        <w:rPr>
          <w:rFonts w:ascii="Verdana" w:hAnsi="Verdana"/>
          <w:szCs w:val="24"/>
        </w:rPr>
      </w:pPr>
    </w:p>
    <w:p w14:paraId="0342AF83" w14:textId="77777777" w:rsidR="00E651E3" w:rsidRPr="00E651E3" w:rsidRDefault="00E651E3" w:rsidP="00E651E3">
      <w:pPr>
        <w:rPr>
          <w:rFonts w:ascii="Verdana" w:hAnsi="Verdana"/>
          <w:i/>
          <w:szCs w:val="24"/>
        </w:rPr>
      </w:pPr>
      <w:r w:rsidRPr="00E651E3">
        <w:rPr>
          <w:rFonts w:ascii="Verdana" w:hAnsi="Verdana"/>
          <w:i/>
          <w:szCs w:val="24"/>
        </w:rPr>
        <w:t>What about purchasing items for personal use/consumption via health board suppliers at a reduced price?</w:t>
      </w:r>
    </w:p>
    <w:p w14:paraId="3053DA48" w14:textId="77777777" w:rsidR="00E651E3" w:rsidRPr="00E651E3" w:rsidRDefault="00E651E3" w:rsidP="00E651E3">
      <w:pPr>
        <w:rPr>
          <w:rFonts w:ascii="Verdana" w:hAnsi="Verdana"/>
          <w:szCs w:val="24"/>
        </w:rPr>
      </w:pPr>
      <w:r w:rsidRPr="00E651E3">
        <w:rPr>
          <w:rFonts w:ascii="Verdana" w:hAnsi="Verdana"/>
          <w:szCs w:val="24"/>
        </w:rPr>
        <w:t>The health board does not permit any employee to purchase items for personal use or for personal use by others from health board suppliers.</w:t>
      </w:r>
    </w:p>
    <w:p w14:paraId="1BE9BDA6" w14:textId="77777777" w:rsidR="00E651E3" w:rsidRPr="00E651E3" w:rsidRDefault="00E651E3" w:rsidP="00E651E3">
      <w:pPr>
        <w:rPr>
          <w:rFonts w:ascii="Verdana" w:hAnsi="Verdana"/>
          <w:szCs w:val="24"/>
        </w:rPr>
      </w:pPr>
    </w:p>
    <w:p w14:paraId="711D4A57" w14:textId="77777777" w:rsidR="00E651E3" w:rsidRPr="00E651E3" w:rsidRDefault="00E651E3" w:rsidP="00AD5CB9">
      <w:pPr>
        <w:rPr>
          <w:rFonts w:ascii="Verdana" w:hAnsi="Verdana"/>
          <w:b/>
          <w:szCs w:val="24"/>
        </w:rPr>
      </w:pPr>
      <w:r w:rsidRPr="00E651E3">
        <w:rPr>
          <w:rFonts w:ascii="Verdana" w:hAnsi="Verdana"/>
          <w:b/>
          <w:szCs w:val="24"/>
        </w:rPr>
        <w:t>TIME KEEPING</w:t>
      </w:r>
    </w:p>
    <w:p w14:paraId="0BB9DEEC" w14:textId="77777777" w:rsidR="00E651E3" w:rsidRPr="00E651E3" w:rsidRDefault="00E651E3" w:rsidP="00E651E3">
      <w:pPr>
        <w:rPr>
          <w:rFonts w:ascii="Verdana" w:hAnsi="Verdana"/>
          <w:i/>
          <w:szCs w:val="24"/>
        </w:rPr>
      </w:pPr>
      <w:r w:rsidRPr="00E651E3">
        <w:rPr>
          <w:rFonts w:ascii="Verdana" w:hAnsi="Verdana"/>
          <w:i/>
          <w:szCs w:val="24"/>
        </w:rPr>
        <w:t>What is the potential problem?</w:t>
      </w:r>
      <w:r w:rsidRPr="00E651E3">
        <w:rPr>
          <w:rFonts w:ascii="Verdana" w:hAnsi="Verdana"/>
          <w:i/>
          <w:szCs w:val="24"/>
        </w:rPr>
        <w:tab/>
      </w:r>
    </w:p>
    <w:p w14:paraId="74A9CC30" w14:textId="77777777" w:rsidR="00E651E3" w:rsidRPr="00E651E3" w:rsidRDefault="00E651E3" w:rsidP="00E651E3">
      <w:pPr>
        <w:rPr>
          <w:rFonts w:ascii="Verdana" w:hAnsi="Verdana"/>
          <w:szCs w:val="24"/>
        </w:rPr>
      </w:pPr>
      <w:r w:rsidRPr="00E651E3">
        <w:rPr>
          <w:rFonts w:ascii="Verdana" w:hAnsi="Verdana"/>
          <w:szCs w:val="24"/>
        </w:rPr>
        <w:lastRenderedPageBreak/>
        <w:t>The time of the staff is a health board resource in the same way as the buildings and equipment.  Indeed, the health board spends a significant amount of its funding on salaries and wages so it is essential that it receives full value for this expenditure.  Obviously, a member of staff may sometimes be late for work or may have to leave early - this is not a problem so long as it is discussed with the supervisor or manager concerned.  What is not acceptable, is where the member of staff falsifies time records to disguise absence or to claim attendance - this may be fraud or may amount to obtaining a monetary advantage by deception</w:t>
      </w:r>
    </w:p>
    <w:p w14:paraId="310B4014" w14:textId="77777777" w:rsidR="00E651E3" w:rsidRPr="00E651E3" w:rsidRDefault="00E651E3" w:rsidP="00E651E3">
      <w:pPr>
        <w:rPr>
          <w:rFonts w:ascii="Verdana" w:hAnsi="Verdana"/>
          <w:szCs w:val="24"/>
        </w:rPr>
      </w:pPr>
    </w:p>
    <w:p w14:paraId="17A615D0" w14:textId="77777777" w:rsidR="00E651E3" w:rsidRPr="00E651E3" w:rsidRDefault="00E651E3" w:rsidP="00E651E3">
      <w:pPr>
        <w:rPr>
          <w:rFonts w:ascii="Verdana" w:hAnsi="Verdana"/>
          <w:i/>
          <w:szCs w:val="24"/>
        </w:rPr>
      </w:pPr>
      <w:r w:rsidRPr="00E651E3">
        <w:rPr>
          <w:rFonts w:ascii="Verdana" w:hAnsi="Verdana"/>
          <w:i/>
          <w:szCs w:val="24"/>
        </w:rPr>
        <w:t>What should I do to avoid the problem?</w:t>
      </w:r>
      <w:r w:rsidRPr="00E651E3">
        <w:rPr>
          <w:rFonts w:ascii="Verdana" w:hAnsi="Verdana"/>
          <w:i/>
          <w:szCs w:val="24"/>
        </w:rPr>
        <w:tab/>
      </w:r>
    </w:p>
    <w:p w14:paraId="599F782B" w14:textId="77777777" w:rsidR="00E651E3" w:rsidRPr="00E651E3" w:rsidRDefault="00E651E3" w:rsidP="00E651E3">
      <w:pPr>
        <w:rPr>
          <w:rFonts w:ascii="Verdana" w:hAnsi="Verdana"/>
          <w:szCs w:val="24"/>
        </w:rPr>
      </w:pPr>
      <w:r w:rsidRPr="00E651E3">
        <w:rPr>
          <w:rFonts w:ascii="Verdana" w:hAnsi="Verdana"/>
          <w:szCs w:val="24"/>
        </w:rPr>
        <w:t>Ensure that all time keeping records are accurately completed and, if you notice an inadvertent error, notify your manager immediately.  The sorts of records where care should be taken are:</w:t>
      </w:r>
    </w:p>
    <w:p w14:paraId="55D1FEE2" w14:textId="77777777" w:rsidR="00E651E3" w:rsidRPr="00E651E3" w:rsidRDefault="00E651E3" w:rsidP="00E651E3">
      <w:pPr>
        <w:rPr>
          <w:rFonts w:ascii="Verdana" w:hAnsi="Verdana"/>
          <w:szCs w:val="24"/>
        </w:rPr>
      </w:pPr>
    </w:p>
    <w:p w14:paraId="742C0834" w14:textId="77777777" w:rsidR="00E651E3" w:rsidRPr="00E651E3" w:rsidRDefault="00E651E3" w:rsidP="00E655DD">
      <w:pPr>
        <w:numPr>
          <w:ilvl w:val="0"/>
          <w:numId w:val="38"/>
        </w:numPr>
        <w:rPr>
          <w:rFonts w:ascii="Verdana" w:hAnsi="Verdana"/>
          <w:szCs w:val="24"/>
        </w:rPr>
      </w:pPr>
      <w:r w:rsidRPr="00E651E3">
        <w:rPr>
          <w:rFonts w:ascii="Verdana" w:hAnsi="Verdana"/>
          <w:szCs w:val="24"/>
        </w:rPr>
        <w:t>On-call registers;</w:t>
      </w:r>
    </w:p>
    <w:p w14:paraId="5843A681" w14:textId="77777777" w:rsidR="00E651E3" w:rsidRPr="00E651E3" w:rsidRDefault="00E651E3" w:rsidP="00E655DD">
      <w:pPr>
        <w:numPr>
          <w:ilvl w:val="0"/>
          <w:numId w:val="38"/>
        </w:numPr>
        <w:rPr>
          <w:rFonts w:ascii="Verdana" w:hAnsi="Verdana"/>
          <w:szCs w:val="24"/>
        </w:rPr>
      </w:pPr>
      <w:r w:rsidRPr="00E651E3">
        <w:rPr>
          <w:rFonts w:ascii="Verdana" w:hAnsi="Verdana"/>
          <w:szCs w:val="24"/>
        </w:rPr>
        <w:t>Additional duty hours claims;</w:t>
      </w:r>
    </w:p>
    <w:p w14:paraId="36578731" w14:textId="77777777" w:rsidR="00E651E3" w:rsidRPr="00E651E3" w:rsidRDefault="00E651E3" w:rsidP="00E655DD">
      <w:pPr>
        <w:numPr>
          <w:ilvl w:val="0"/>
          <w:numId w:val="38"/>
        </w:numPr>
        <w:rPr>
          <w:rFonts w:ascii="Verdana" w:hAnsi="Verdana"/>
          <w:szCs w:val="24"/>
        </w:rPr>
      </w:pPr>
      <w:r w:rsidRPr="00E651E3">
        <w:rPr>
          <w:rFonts w:ascii="Verdana" w:hAnsi="Verdana"/>
          <w:szCs w:val="24"/>
        </w:rPr>
        <w:t>Annual leave records;</w:t>
      </w:r>
    </w:p>
    <w:p w14:paraId="56EA44F5" w14:textId="77777777" w:rsidR="00E651E3" w:rsidRPr="00E651E3" w:rsidRDefault="00E651E3" w:rsidP="00E655DD">
      <w:pPr>
        <w:numPr>
          <w:ilvl w:val="0"/>
          <w:numId w:val="38"/>
        </w:numPr>
        <w:rPr>
          <w:rFonts w:ascii="Verdana" w:hAnsi="Verdana"/>
          <w:szCs w:val="24"/>
        </w:rPr>
      </w:pPr>
      <w:r w:rsidRPr="00E651E3">
        <w:rPr>
          <w:rFonts w:ascii="Verdana" w:hAnsi="Verdana"/>
          <w:szCs w:val="24"/>
        </w:rPr>
        <w:t>Shift registers;</w:t>
      </w:r>
    </w:p>
    <w:p w14:paraId="746442E4" w14:textId="77777777" w:rsidR="00E651E3" w:rsidRPr="00E651E3" w:rsidRDefault="00E651E3" w:rsidP="00E655DD">
      <w:pPr>
        <w:numPr>
          <w:ilvl w:val="0"/>
          <w:numId w:val="38"/>
        </w:numPr>
        <w:rPr>
          <w:rFonts w:ascii="Verdana" w:hAnsi="Verdana"/>
          <w:szCs w:val="24"/>
        </w:rPr>
      </w:pPr>
      <w:r w:rsidRPr="00E651E3">
        <w:rPr>
          <w:rFonts w:ascii="Verdana" w:hAnsi="Verdana"/>
          <w:szCs w:val="24"/>
        </w:rPr>
        <w:t>Sickness records, including "self-certification";</w:t>
      </w:r>
    </w:p>
    <w:p w14:paraId="45672781" w14:textId="77777777" w:rsidR="00E651E3" w:rsidRPr="00E651E3" w:rsidRDefault="00E651E3" w:rsidP="00E655DD">
      <w:pPr>
        <w:numPr>
          <w:ilvl w:val="0"/>
          <w:numId w:val="38"/>
        </w:numPr>
        <w:rPr>
          <w:rFonts w:ascii="Verdana" w:hAnsi="Verdana"/>
          <w:szCs w:val="24"/>
        </w:rPr>
      </w:pPr>
      <w:r w:rsidRPr="00E651E3">
        <w:rPr>
          <w:rFonts w:ascii="Verdana" w:hAnsi="Verdana"/>
          <w:szCs w:val="24"/>
        </w:rPr>
        <w:t>Expense claims;</w:t>
      </w:r>
    </w:p>
    <w:p w14:paraId="21635150" w14:textId="77777777" w:rsidR="00E651E3" w:rsidRPr="00E651E3" w:rsidRDefault="00E651E3" w:rsidP="00E655DD">
      <w:pPr>
        <w:numPr>
          <w:ilvl w:val="0"/>
          <w:numId w:val="38"/>
        </w:numPr>
        <w:rPr>
          <w:rFonts w:ascii="Verdana" w:hAnsi="Verdana"/>
          <w:szCs w:val="24"/>
        </w:rPr>
      </w:pPr>
      <w:r w:rsidRPr="00E651E3">
        <w:rPr>
          <w:rFonts w:ascii="Verdana" w:hAnsi="Verdana"/>
          <w:szCs w:val="24"/>
        </w:rPr>
        <w:t>Bank nurse claim forms;</w:t>
      </w:r>
    </w:p>
    <w:p w14:paraId="7A332E8B" w14:textId="77777777" w:rsidR="00E651E3" w:rsidRPr="00E651E3" w:rsidRDefault="00E651E3" w:rsidP="00E655DD">
      <w:pPr>
        <w:numPr>
          <w:ilvl w:val="0"/>
          <w:numId w:val="38"/>
        </w:numPr>
        <w:rPr>
          <w:rFonts w:ascii="Verdana" w:hAnsi="Verdana"/>
          <w:szCs w:val="24"/>
        </w:rPr>
      </w:pPr>
      <w:r w:rsidRPr="00E651E3">
        <w:rPr>
          <w:rFonts w:ascii="Verdana" w:hAnsi="Verdana"/>
          <w:szCs w:val="24"/>
        </w:rPr>
        <w:t>Domiciliary visit claims;</w:t>
      </w:r>
    </w:p>
    <w:p w14:paraId="188D8B73" w14:textId="77777777" w:rsidR="00E651E3" w:rsidRPr="00E651E3" w:rsidRDefault="00E651E3" w:rsidP="00E655DD">
      <w:pPr>
        <w:numPr>
          <w:ilvl w:val="0"/>
          <w:numId w:val="38"/>
        </w:numPr>
        <w:rPr>
          <w:rFonts w:ascii="Verdana" w:hAnsi="Verdana"/>
          <w:szCs w:val="24"/>
        </w:rPr>
      </w:pPr>
      <w:r w:rsidRPr="00E651E3">
        <w:rPr>
          <w:rFonts w:ascii="Verdana" w:hAnsi="Verdana"/>
          <w:szCs w:val="24"/>
        </w:rPr>
        <w:t>Clock cards; and</w:t>
      </w:r>
    </w:p>
    <w:p w14:paraId="2A175504" w14:textId="4F5B27D4" w:rsidR="00E651E3" w:rsidRPr="00E651E3" w:rsidRDefault="00E651E3" w:rsidP="00E655DD">
      <w:pPr>
        <w:numPr>
          <w:ilvl w:val="0"/>
          <w:numId w:val="38"/>
        </w:numPr>
        <w:rPr>
          <w:rFonts w:ascii="Verdana" w:hAnsi="Verdana"/>
          <w:szCs w:val="24"/>
        </w:rPr>
      </w:pPr>
      <w:r w:rsidRPr="00E651E3">
        <w:rPr>
          <w:rFonts w:ascii="Verdana" w:hAnsi="Verdana"/>
          <w:szCs w:val="24"/>
        </w:rPr>
        <w:t>Flexi/time-in-lieu sheets.</w:t>
      </w:r>
    </w:p>
    <w:p w14:paraId="5C2549BA" w14:textId="77777777" w:rsidR="00E651E3" w:rsidRPr="00E651E3" w:rsidRDefault="00E651E3" w:rsidP="00E651E3">
      <w:pPr>
        <w:rPr>
          <w:rFonts w:ascii="Verdana" w:hAnsi="Verdana"/>
          <w:szCs w:val="24"/>
        </w:rPr>
      </w:pPr>
    </w:p>
    <w:p w14:paraId="1D8A4528" w14:textId="77777777" w:rsidR="00E651E3" w:rsidRPr="00E651E3" w:rsidRDefault="00E651E3" w:rsidP="00AD5CB9">
      <w:pPr>
        <w:rPr>
          <w:rFonts w:ascii="Verdana" w:hAnsi="Verdana"/>
          <w:b/>
          <w:szCs w:val="24"/>
        </w:rPr>
      </w:pPr>
      <w:r w:rsidRPr="00E651E3">
        <w:rPr>
          <w:rFonts w:ascii="Verdana" w:hAnsi="Verdana"/>
          <w:b/>
          <w:szCs w:val="24"/>
        </w:rPr>
        <w:t>PERSONAL USE OF HEALTH BOARD FACILITIES</w:t>
      </w:r>
    </w:p>
    <w:p w14:paraId="5C8BC82D" w14:textId="77777777" w:rsidR="00E651E3" w:rsidRPr="00E651E3" w:rsidRDefault="00E651E3" w:rsidP="00E651E3">
      <w:pPr>
        <w:rPr>
          <w:rFonts w:ascii="Verdana" w:hAnsi="Verdana"/>
          <w:i/>
          <w:szCs w:val="24"/>
        </w:rPr>
      </w:pPr>
      <w:r w:rsidRPr="00E651E3">
        <w:rPr>
          <w:rFonts w:ascii="Verdana" w:hAnsi="Verdana"/>
          <w:i/>
          <w:szCs w:val="24"/>
        </w:rPr>
        <w:t>Please note this section does not relate to private patient activity. There are provisions for clinical staff to use health board facilities for private patient activity which are covered in the private patients policy which staff should refer to for further advice and guidance in these circumstances.</w:t>
      </w:r>
    </w:p>
    <w:p w14:paraId="798B4C79" w14:textId="77777777" w:rsidR="00E651E3" w:rsidRPr="00E651E3" w:rsidRDefault="00E651E3" w:rsidP="00E651E3">
      <w:pPr>
        <w:rPr>
          <w:rFonts w:ascii="Verdana" w:hAnsi="Verdana"/>
          <w:b/>
          <w:i/>
          <w:szCs w:val="24"/>
        </w:rPr>
      </w:pPr>
    </w:p>
    <w:p w14:paraId="7001ADE6" w14:textId="77777777" w:rsidR="00E651E3" w:rsidRPr="00E651E3" w:rsidRDefault="00E651E3" w:rsidP="00E651E3">
      <w:pPr>
        <w:rPr>
          <w:rFonts w:ascii="Verdana" w:hAnsi="Verdana"/>
          <w:i/>
          <w:szCs w:val="24"/>
        </w:rPr>
      </w:pPr>
      <w:r w:rsidRPr="00E651E3">
        <w:rPr>
          <w:rFonts w:ascii="Verdana" w:hAnsi="Verdana"/>
          <w:i/>
          <w:szCs w:val="24"/>
        </w:rPr>
        <w:t>What is the potential problem?</w:t>
      </w:r>
      <w:r w:rsidRPr="00E651E3">
        <w:rPr>
          <w:rFonts w:ascii="Verdana" w:hAnsi="Verdana"/>
          <w:i/>
          <w:szCs w:val="24"/>
        </w:rPr>
        <w:tab/>
      </w:r>
    </w:p>
    <w:p w14:paraId="0B7938C9" w14:textId="77777777" w:rsidR="00E651E3" w:rsidRPr="00E651E3" w:rsidRDefault="00E651E3" w:rsidP="00E651E3">
      <w:pPr>
        <w:rPr>
          <w:rFonts w:ascii="Verdana" w:hAnsi="Verdana"/>
          <w:szCs w:val="24"/>
        </w:rPr>
      </w:pPr>
      <w:r w:rsidRPr="00E651E3">
        <w:rPr>
          <w:rFonts w:ascii="Verdana" w:hAnsi="Verdana"/>
          <w:szCs w:val="24"/>
        </w:rPr>
        <w:t>The health board’s facilities are devoted to the provision of service user care and are under pressure to meet increasing demand. Consequently, if these facilities are used for private purposes there is likely to be an adverse effect on service user care.</w:t>
      </w:r>
    </w:p>
    <w:p w14:paraId="44841D9C" w14:textId="77777777" w:rsidR="00E651E3" w:rsidRPr="00E651E3" w:rsidRDefault="00E651E3" w:rsidP="00E651E3">
      <w:pPr>
        <w:rPr>
          <w:rFonts w:ascii="Verdana" w:hAnsi="Verdana"/>
          <w:szCs w:val="24"/>
        </w:rPr>
      </w:pPr>
    </w:p>
    <w:p w14:paraId="1B70B20E" w14:textId="77777777" w:rsidR="00E651E3" w:rsidRPr="00E651E3" w:rsidRDefault="00E651E3" w:rsidP="00E651E3">
      <w:pPr>
        <w:rPr>
          <w:rFonts w:ascii="Verdana" w:hAnsi="Verdana"/>
          <w:i/>
          <w:szCs w:val="24"/>
        </w:rPr>
      </w:pPr>
      <w:r w:rsidRPr="00E651E3">
        <w:rPr>
          <w:rFonts w:ascii="Verdana" w:hAnsi="Verdana"/>
          <w:i/>
          <w:szCs w:val="24"/>
        </w:rPr>
        <w:t>Does this mean that health board facilities cannot be used for personal use?</w:t>
      </w:r>
    </w:p>
    <w:p w14:paraId="4D6B8865" w14:textId="77777777" w:rsidR="00E651E3" w:rsidRPr="00E651E3" w:rsidRDefault="00E651E3" w:rsidP="00E651E3">
      <w:pPr>
        <w:rPr>
          <w:rFonts w:ascii="Verdana" w:hAnsi="Verdana"/>
          <w:szCs w:val="24"/>
        </w:rPr>
      </w:pPr>
      <w:r w:rsidRPr="00E651E3">
        <w:rPr>
          <w:rFonts w:ascii="Verdana" w:hAnsi="Verdana"/>
          <w:szCs w:val="24"/>
        </w:rPr>
        <w:t xml:space="preserve">Not necessarily, speak to your line manager for advice in the first instance. </w:t>
      </w:r>
    </w:p>
    <w:p w14:paraId="315C6535" w14:textId="77777777" w:rsidR="00E651E3" w:rsidRPr="00E651E3" w:rsidRDefault="00E651E3" w:rsidP="00E651E3">
      <w:pPr>
        <w:rPr>
          <w:rFonts w:ascii="Verdana" w:hAnsi="Verdana"/>
          <w:szCs w:val="24"/>
        </w:rPr>
      </w:pPr>
    </w:p>
    <w:p w14:paraId="40A365EA" w14:textId="77777777" w:rsidR="00E651E3" w:rsidRPr="00E651E3" w:rsidRDefault="00E651E3" w:rsidP="00AD5CB9">
      <w:pPr>
        <w:rPr>
          <w:rFonts w:ascii="Verdana" w:hAnsi="Verdana"/>
          <w:b/>
          <w:szCs w:val="24"/>
        </w:rPr>
      </w:pPr>
      <w:r w:rsidRPr="00E651E3">
        <w:rPr>
          <w:rFonts w:ascii="Verdana" w:hAnsi="Verdana"/>
          <w:b/>
          <w:szCs w:val="24"/>
        </w:rPr>
        <w:t>IN CASE OF DOUBT</w:t>
      </w:r>
    </w:p>
    <w:p w14:paraId="57899CAC" w14:textId="77777777" w:rsidR="00E651E3" w:rsidRPr="00E651E3" w:rsidRDefault="00E651E3" w:rsidP="00E651E3">
      <w:pPr>
        <w:rPr>
          <w:rFonts w:ascii="Verdana" w:hAnsi="Verdana"/>
          <w:i/>
          <w:szCs w:val="24"/>
        </w:rPr>
      </w:pPr>
      <w:r w:rsidRPr="00E651E3">
        <w:rPr>
          <w:rFonts w:ascii="Verdana" w:hAnsi="Verdana"/>
          <w:i/>
          <w:szCs w:val="24"/>
        </w:rPr>
        <w:t>What should I do if I am unsure about this guidance?</w:t>
      </w:r>
      <w:r w:rsidRPr="00E651E3">
        <w:rPr>
          <w:rFonts w:ascii="Verdana" w:hAnsi="Verdana"/>
          <w:i/>
          <w:szCs w:val="24"/>
        </w:rPr>
        <w:tab/>
      </w:r>
    </w:p>
    <w:p w14:paraId="554C4415" w14:textId="77777777" w:rsidR="00E651E3" w:rsidRPr="00E651E3" w:rsidRDefault="00E651E3" w:rsidP="00E651E3">
      <w:pPr>
        <w:rPr>
          <w:rFonts w:ascii="Verdana" w:hAnsi="Verdana"/>
          <w:szCs w:val="24"/>
        </w:rPr>
      </w:pPr>
      <w:r w:rsidRPr="00E651E3">
        <w:rPr>
          <w:rFonts w:ascii="Verdana" w:hAnsi="Verdana"/>
          <w:szCs w:val="24"/>
        </w:rPr>
        <w:t xml:space="preserve">In the first instance speak with your line manager. </w:t>
      </w:r>
    </w:p>
    <w:p w14:paraId="69DCAC0C" w14:textId="77777777" w:rsidR="00E651E3" w:rsidRPr="00E651E3" w:rsidRDefault="00E651E3" w:rsidP="00E651E3">
      <w:pPr>
        <w:rPr>
          <w:rFonts w:ascii="Verdana" w:hAnsi="Verdana"/>
          <w:szCs w:val="24"/>
        </w:rPr>
      </w:pPr>
    </w:p>
    <w:p w14:paraId="51C14111" w14:textId="77777777" w:rsidR="00E651E3" w:rsidRPr="00E651E3" w:rsidRDefault="00E651E3" w:rsidP="00E651E3">
      <w:pPr>
        <w:rPr>
          <w:rFonts w:ascii="Verdana" w:hAnsi="Verdana"/>
          <w:szCs w:val="24"/>
        </w:rPr>
      </w:pPr>
      <w:r w:rsidRPr="00E651E3">
        <w:rPr>
          <w:rFonts w:ascii="Verdana" w:hAnsi="Verdana"/>
          <w:szCs w:val="24"/>
        </w:rPr>
        <w:t>Further advice and guidance can be sought from the unit director, information governance manager or Director of Corporate Governance.</w:t>
      </w:r>
    </w:p>
    <w:p w14:paraId="7DEA1AEA" w14:textId="77777777" w:rsidR="00E651E3" w:rsidRPr="00E651E3" w:rsidRDefault="00E651E3" w:rsidP="00E651E3">
      <w:pPr>
        <w:rPr>
          <w:rFonts w:ascii="Verdana" w:hAnsi="Verdana"/>
          <w:szCs w:val="24"/>
        </w:rPr>
      </w:pPr>
    </w:p>
    <w:p w14:paraId="191778DF" w14:textId="77777777" w:rsidR="00E651E3" w:rsidRPr="00E651E3" w:rsidRDefault="00E651E3" w:rsidP="00E651E3">
      <w:pPr>
        <w:rPr>
          <w:rFonts w:ascii="Verdana" w:hAnsi="Verdana"/>
          <w:i/>
          <w:szCs w:val="24"/>
        </w:rPr>
      </w:pPr>
      <w:r w:rsidRPr="00E651E3">
        <w:rPr>
          <w:rFonts w:ascii="Verdana" w:hAnsi="Verdana"/>
          <w:i/>
          <w:szCs w:val="24"/>
        </w:rPr>
        <w:t>What should I do if I am aware of practice that is not in accordance with this policy and/or is causing me concern?</w:t>
      </w:r>
    </w:p>
    <w:p w14:paraId="3484D236" w14:textId="77777777" w:rsidR="00E651E3" w:rsidRPr="00E651E3" w:rsidRDefault="00E651E3" w:rsidP="00E651E3">
      <w:pPr>
        <w:rPr>
          <w:rFonts w:ascii="Verdana" w:hAnsi="Verdana"/>
          <w:szCs w:val="24"/>
        </w:rPr>
      </w:pPr>
      <w:r w:rsidRPr="00E651E3">
        <w:rPr>
          <w:rFonts w:ascii="Verdana" w:hAnsi="Verdana"/>
          <w:szCs w:val="24"/>
        </w:rPr>
        <w:t>In the first instance speak with your line manager. If you are not satisfied you should refer to the health board’s Raising Concerns (Whistleblowing) Policy where your concerns can be escalated appropriately.</w:t>
      </w:r>
    </w:p>
    <w:p w14:paraId="66813B3B" w14:textId="77777777" w:rsidR="00E651E3" w:rsidRPr="00E651E3" w:rsidRDefault="00E651E3" w:rsidP="00E651E3">
      <w:pPr>
        <w:rPr>
          <w:rFonts w:ascii="Verdana" w:hAnsi="Verdana"/>
          <w:szCs w:val="24"/>
        </w:rPr>
      </w:pPr>
    </w:p>
    <w:p w14:paraId="06CA2991" w14:textId="1CB9D077" w:rsidR="00E651E3" w:rsidRPr="00E651E3" w:rsidRDefault="00E651E3" w:rsidP="00E651E3">
      <w:pPr>
        <w:rPr>
          <w:rFonts w:ascii="Verdana" w:hAnsi="Verdana"/>
          <w:szCs w:val="24"/>
        </w:rPr>
      </w:pPr>
      <w:r w:rsidRPr="00E651E3">
        <w:rPr>
          <w:rFonts w:ascii="Verdana" w:hAnsi="Verdana"/>
          <w:szCs w:val="24"/>
        </w:rPr>
        <w:t>By raising your concerns with your line manager or by implementing the health board’s Raising Concerns (Whistleblowing Policy), the health board</w:t>
      </w:r>
      <w:r>
        <w:rPr>
          <w:rFonts w:ascii="Verdana" w:hAnsi="Verdana"/>
          <w:szCs w:val="24"/>
        </w:rPr>
        <w:t xml:space="preserve"> will ensure</w:t>
      </w:r>
      <w:r w:rsidRPr="00E651E3">
        <w:rPr>
          <w:rFonts w:ascii="Verdana" w:hAnsi="Verdana"/>
          <w:szCs w:val="24"/>
        </w:rPr>
        <w:t>;</w:t>
      </w:r>
    </w:p>
    <w:p w14:paraId="14A95F11" w14:textId="77777777" w:rsidR="00E651E3" w:rsidRPr="00E651E3" w:rsidRDefault="00E651E3" w:rsidP="00E651E3">
      <w:pPr>
        <w:rPr>
          <w:rFonts w:ascii="Verdana" w:hAnsi="Verdana"/>
          <w:szCs w:val="24"/>
        </w:rPr>
      </w:pPr>
    </w:p>
    <w:p w14:paraId="40B0DC47" w14:textId="77777777" w:rsidR="00E651E3" w:rsidRPr="00E651E3" w:rsidRDefault="00E651E3" w:rsidP="00E655DD">
      <w:pPr>
        <w:numPr>
          <w:ilvl w:val="0"/>
          <w:numId w:val="39"/>
        </w:numPr>
        <w:rPr>
          <w:rFonts w:ascii="Verdana" w:hAnsi="Verdana"/>
          <w:szCs w:val="24"/>
        </w:rPr>
      </w:pPr>
      <w:r w:rsidRPr="00E651E3">
        <w:rPr>
          <w:rFonts w:ascii="Verdana" w:hAnsi="Verdana"/>
          <w:szCs w:val="24"/>
        </w:rPr>
        <w:t>Your concern will be taken seriously and will be investigated;</w:t>
      </w:r>
    </w:p>
    <w:p w14:paraId="5BFF661C" w14:textId="77777777" w:rsidR="00E651E3" w:rsidRPr="00E651E3" w:rsidRDefault="00E651E3" w:rsidP="00E651E3">
      <w:pPr>
        <w:rPr>
          <w:rFonts w:ascii="Verdana" w:hAnsi="Verdana"/>
          <w:szCs w:val="24"/>
        </w:rPr>
      </w:pPr>
    </w:p>
    <w:p w14:paraId="6FFD2399" w14:textId="77777777" w:rsidR="00E651E3" w:rsidRPr="00E651E3" w:rsidRDefault="00E651E3" w:rsidP="00E655DD">
      <w:pPr>
        <w:numPr>
          <w:ilvl w:val="0"/>
          <w:numId w:val="39"/>
        </w:numPr>
        <w:rPr>
          <w:rFonts w:ascii="Verdana" w:hAnsi="Verdana"/>
          <w:szCs w:val="24"/>
        </w:rPr>
      </w:pPr>
      <w:r w:rsidRPr="00E651E3">
        <w:rPr>
          <w:rFonts w:ascii="Verdana" w:hAnsi="Verdana"/>
          <w:szCs w:val="24"/>
        </w:rPr>
        <w:t>There will be no adverse "come back" on anyone who raises legitimate concerns, i.e. not malicious, even if, once investigated, they prove to be unfounded;</w:t>
      </w:r>
    </w:p>
    <w:p w14:paraId="5D4BA635" w14:textId="77777777" w:rsidR="00E651E3" w:rsidRPr="00E651E3" w:rsidRDefault="00E651E3" w:rsidP="00E651E3">
      <w:pPr>
        <w:rPr>
          <w:rFonts w:ascii="Verdana" w:hAnsi="Verdana"/>
          <w:szCs w:val="24"/>
        </w:rPr>
      </w:pPr>
    </w:p>
    <w:p w14:paraId="3A342262" w14:textId="77777777" w:rsidR="00E651E3" w:rsidRPr="00E651E3" w:rsidRDefault="00E651E3" w:rsidP="00E655DD">
      <w:pPr>
        <w:numPr>
          <w:ilvl w:val="0"/>
          <w:numId w:val="39"/>
        </w:numPr>
        <w:rPr>
          <w:rFonts w:ascii="Verdana" w:hAnsi="Verdana"/>
          <w:b/>
          <w:szCs w:val="24"/>
        </w:rPr>
      </w:pPr>
      <w:r w:rsidRPr="00E651E3">
        <w:rPr>
          <w:rFonts w:ascii="Verdana" w:hAnsi="Verdana"/>
          <w:szCs w:val="24"/>
        </w:rPr>
        <w:t>Action will be taken on all tip-offs, including those made anonymously. Please refer to the health board’s policies on “Raising Concerns (Whistleblowing) Policy” and “Counter Fraud Policy and Response Plan” for full guidance on ‘tip-offs’.</w:t>
      </w:r>
    </w:p>
    <w:p w14:paraId="7D17EF5A" w14:textId="77777777" w:rsidR="00E651E3" w:rsidRPr="00E651E3" w:rsidRDefault="00E651E3" w:rsidP="00E651E3">
      <w:pPr>
        <w:rPr>
          <w:rFonts w:ascii="Verdana" w:hAnsi="Verdana"/>
          <w:szCs w:val="24"/>
        </w:rPr>
      </w:pPr>
    </w:p>
    <w:p w14:paraId="1A46432A" w14:textId="77777777" w:rsidR="00E651E3" w:rsidRPr="00E651E3" w:rsidRDefault="00E651E3" w:rsidP="00E651E3">
      <w:pPr>
        <w:rPr>
          <w:rFonts w:ascii="Verdana" w:hAnsi="Verdana"/>
          <w:b/>
          <w:bCs/>
          <w:szCs w:val="24"/>
        </w:rPr>
      </w:pPr>
    </w:p>
    <w:p w14:paraId="148B524A" w14:textId="77777777" w:rsidR="00E651E3" w:rsidRPr="00E651E3" w:rsidRDefault="00E651E3" w:rsidP="00E651E3">
      <w:pPr>
        <w:rPr>
          <w:rFonts w:ascii="Verdana" w:hAnsi="Verdana"/>
          <w:b/>
          <w:bCs/>
          <w:szCs w:val="24"/>
        </w:rPr>
      </w:pPr>
    </w:p>
    <w:p w14:paraId="3FE0A4EB" w14:textId="6D37EB6A" w:rsidR="00E651E3" w:rsidRPr="00E651E3" w:rsidRDefault="00E651E3" w:rsidP="00E651E3">
      <w:pPr>
        <w:rPr>
          <w:rFonts w:ascii="Verdana" w:hAnsi="Verdana"/>
          <w:b/>
          <w:bCs/>
          <w:szCs w:val="24"/>
        </w:rPr>
      </w:pPr>
      <w:r w:rsidRPr="00E651E3">
        <w:rPr>
          <w:rFonts w:ascii="Verdana" w:hAnsi="Verdana"/>
          <w:szCs w:val="24"/>
        </w:rPr>
        <w:br w:type="page"/>
      </w:r>
      <w:bookmarkStart w:id="9" w:name="_Toc145404505"/>
      <w:r w:rsidRPr="00E651E3">
        <w:rPr>
          <w:rFonts w:ascii="Verdana" w:hAnsi="Verdana"/>
          <w:b/>
          <w:bCs/>
          <w:szCs w:val="24"/>
        </w:rPr>
        <w:lastRenderedPageBreak/>
        <w:t>APPENDIX 9</w:t>
      </w:r>
      <w:bookmarkEnd w:id="9"/>
    </w:p>
    <w:p w14:paraId="2823A284" w14:textId="5E8021BC" w:rsidR="00E651E3" w:rsidRPr="00E651E3" w:rsidRDefault="00E651E3" w:rsidP="00E651E3">
      <w:pPr>
        <w:rPr>
          <w:rFonts w:ascii="Verdana" w:hAnsi="Verdana"/>
          <w:b/>
          <w:bCs/>
          <w:szCs w:val="24"/>
        </w:rPr>
      </w:pPr>
      <w:r w:rsidRPr="00E651E3">
        <w:rPr>
          <w:rFonts w:ascii="Verdana" w:hAnsi="Verdana"/>
          <w:b/>
          <w:bCs/>
          <w:szCs w:val="24"/>
        </w:rPr>
        <w:t>STAFF CONDUCT OUTSIDE THE WORKPLACE/NORMAL WORKING HOURS</w:t>
      </w:r>
    </w:p>
    <w:p w14:paraId="7A1E5EF1" w14:textId="77777777" w:rsidR="00E651E3" w:rsidRPr="00E651E3" w:rsidRDefault="00E651E3" w:rsidP="00E651E3">
      <w:pPr>
        <w:rPr>
          <w:rFonts w:ascii="Verdana" w:hAnsi="Verdana"/>
          <w:b/>
          <w:bCs/>
          <w:szCs w:val="24"/>
        </w:rPr>
      </w:pPr>
    </w:p>
    <w:p w14:paraId="7A2D3E35" w14:textId="77777777" w:rsidR="00E651E3" w:rsidRPr="00E651E3" w:rsidRDefault="00E651E3" w:rsidP="00E651E3">
      <w:pPr>
        <w:rPr>
          <w:rFonts w:ascii="Verdana" w:hAnsi="Verdana"/>
          <w:b/>
          <w:bCs/>
          <w:szCs w:val="24"/>
        </w:rPr>
      </w:pPr>
      <w:r w:rsidRPr="00E651E3">
        <w:rPr>
          <w:rFonts w:ascii="Verdana" w:hAnsi="Verdana"/>
          <w:b/>
          <w:bCs/>
          <w:szCs w:val="24"/>
        </w:rPr>
        <w:t xml:space="preserve">GUIDANCE NOTES  </w:t>
      </w:r>
    </w:p>
    <w:p w14:paraId="34B85E6E" w14:textId="77777777" w:rsidR="00E651E3" w:rsidRPr="00E651E3" w:rsidRDefault="00E651E3" w:rsidP="00E651E3">
      <w:pPr>
        <w:rPr>
          <w:rFonts w:ascii="Verdana" w:hAnsi="Verdana"/>
          <w:szCs w:val="24"/>
        </w:rPr>
      </w:pPr>
    </w:p>
    <w:p w14:paraId="200B8073" w14:textId="77777777" w:rsidR="00E651E3" w:rsidRPr="00E651E3" w:rsidRDefault="00E651E3" w:rsidP="00E651E3">
      <w:pPr>
        <w:rPr>
          <w:rFonts w:ascii="Verdana" w:hAnsi="Verdana"/>
          <w:szCs w:val="24"/>
        </w:rPr>
      </w:pPr>
      <w:r w:rsidRPr="00E651E3">
        <w:rPr>
          <w:rFonts w:ascii="Verdana" w:hAnsi="Verdana"/>
          <w:b/>
          <w:bCs/>
          <w:szCs w:val="24"/>
        </w:rPr>
        <w:t xml:space="preserve">1. STATEMENT OF INTENT </w:t>
      </w:r>
    </w:p>
    <w:p w14:paraId="744B7120" w14:textId="77777777" w:rsidR="00E651E3" w:rsidRPr="00E651E3" w:rsidRDefault="00E651E3" w:rsidP="00E651E3">
      <w:pPr>
        <w:rPr>
          <w:rFonts w:ascii="Verdana" w:hAnsi="Verdana"/>
          <w:szCs w:val="24"/>
        </w:rPr>
      </w:pPr>
      <w:r w:rsidRPr="00E651E3">
        <w:rPr>
          <w:rFonts w:ascii="Verdana" w:hAnsi="Verdana"/>
          <w:szCs w:val="24"/>
        </w:rPr>
        <w:t xml:space="preserve">This guidance is designed to inform and remind staff of their contractual responsibilities with regard to their expected conduct whilst attending events connected with the health board that take place outside normal working hours and/or outside the workplace. </w:t>
      </w:r>
    </w:p>
    <w:p w14:paraId="0D3FBF0E" w14:textId="77777777" w:rsidR="00E651E3" w:rsidRPr="00E651E3" w:rsidRDefault="00E651E3" w:rsidP="00E651E3">
      <w:pPr>
        <w:rPr>
          <w:rFonts w:ascii="Verdana" w:hAnsi="Verdana"/>
          <w:szCs w:val="24"/>
        </w:rPr>
      </w:pPr>
    </w:p>
    <w:p w14:paraId="61913B40" w14:textId="77777777" w:rsidR="00E651E3" w:rsidRPr="00E651E3" w:rsidRDefault="00E651E3" w:rsidP="00E651E3">
      <w:pPr>
        <w:rPr>
          <w:rFonts w:ascii="Verdana" w:hAnsi="Verdana"/>
          <w:szCs w:val="24"/>
        </w:rPr>
      </w:pPr>
      <w:r w:rsidRPr="00E651E3">
        <w:rPr>
          <w:rFonts w:ascii="Verdana" w:hAnsi="Verdana"/>
          <w:szCs w:val="24"/>
        </w:rPr>
        <w:t xml:space="preserve">The health board would expect that its staff attend and participate normally in any such events such as those mentioned in this guidance and emphasises that these guidelines are simply a reminder to staff of their responsibility to the health board at any such event. </w:t>
      </w:r>
    </w:p>
    <w:p w14:paraId="1B9AE4D0" w14:textId="77777777" w:rsidR="00E651E3" w:rsidRPr="00E651E3" w:rsidRDefault="00E651E3" w:rsidP="00E651E3">
      <w:pPr>
        <w:rPr>
          <w:rFonts w:ascii="Verdana" w:hAnsi="Verdana"/>
          <w:szCs w:val="24"/>
        </w:rPr>
      </w:pPr>
    </w:p>
    <w:p w14:paraId="2048BBE2" w14:textId="77777777" w:rsidR="00E651E3" w:rsidRPr="00E651E3" w:rsidRDefault="00E651E3" w:rsidP="00E651E3">
      <w:pPr>
        <w:rPr>
          <w:rFonts w:ascii="Verdana" w:hAnsi="Verdana"/>
          <w:szCs w:val="24"/>
        </w:rPr>
      </w:pPr>
      <w:r w:rsidRPr="00E651E3">
        <w:rPr>
          <w:rFonts w:ascii="Verdana" w:hAnsi="Verdana"/>
          <w:b/>
          <w:bCs/>
          <w:szCs w:val="24"/>
        </w:rPr>
        <w:t xml:space="preserve">2. RESPONSIBILITIES </w:t>
      </w:r>
    </w:p>
    <w:p w14:paraId="215C890C" w14:textId="77777777" w:rsidR="00E651E3" w:rsidRPr="00E651E3" w:rsidRDefault="00E651E3" w:rsidP="00E651E3">
      <w:pPr>
        <w:rPr>
          <w:rFonts w:ascii="Verdana" w:hAnsi="Verdana"/>
          <w:szCs w:val="24"/>
        </w:rPr>
      </w:pPr>
      <w:r w:rsidRPr="00E651E3">
        <w:rPr>
          <w:rFonts w:ascii="Verdana" w:hAnsi="Verdana"/>
          <w:b/>
          <w:bCs/>
          <w:szCs w:val="24"/>
        </w:rPr>
        <w:t xml:space="preserve">2.1 Health Board Responsibility </w:t>
      </w:r>
    </w:p>
    <w:p w14:paraId="760250D2" w14:textId="77777777" w:rsidR="00E651E3" w:rsidRPr="00E651E3" w:rsidRDefault="00E651E3" w:rsidP="00E651E3">
      <w:pPr>
        <w:rPr>
          <w:rFonts w:ascii="Verdana" w:hAnsi="Verdana"/>
          <w:szCs w:val="24"/>
        </w:rPr>
      </w:pPr>
      <w:r w:rsidRPr="00E651E3">
        <w:rPr>
          <w:rFonts w:ascii="Verdana" w:hAnsi="Verdana"/>
          <w:szCs w:val="24"/>
        </w:rPr>
        <w:t>The health board holds vicarious liability for staff conduct during normal working hours and in the work place. This liability also applies whilst members of staff attend business or social events connected with the health board and /or where they are representing the health board at events that take place outside normal working hours and/or outside the workplace.</w:t>
      </w:r>
    </w:p>
    <w:p w14:paraId="51E382B9" w14:textId="77777777" w:rsidR="00E651E3" w:rsidRPr="00E651E3" w:rsidRDefault="00E651E3" w:rsidP="00E651E3">
      <w:pPr>
        <w:rPr>
          <w:rFonts w:ascii="Verdana" w:hAnsi="Verdana"/>
          <w:szCs w:val="24"/>
        </w:rPr>
      </w:pPr>
    </w:p>
    <w:p w14:paraId="201AC58E" w14:textId="77777777" w:rsidR="00E651E3" w:rsidRPr="00E651E3" w:rsidRDefault="00E651E3" w:rsidP="00E651E3">
      <w:pPr>
        <w:rPr>
          <w:rFonts w:ascii="Verdana" w:hAnsi="Verdana"/>
          <w:szCs w:val="24"/>
        </w:rPr>
      </w:pPr>
      <w:r w:rsidRPr="00E651E3">
        <w:rPr>
          <w:rFonts w:ascii="Verdana" w:hAnsi="Verdana"/>
          <w:b/>
          <w:bCs/>
          <w:szCs w:val="24"/>
        </w:rPr>
        <w:t xml:space="preserve">2.2 Departmental Manager Responsibility </w:t>
      </w:r>
    </w:p>
    <w:p w14:paraId="3E19A3F7" w14:textId="77777777" w:rsidR="00E651E3" w:rsidRPr="00E651E3" w:rsidRDefault="00E651E3" w:rsidP="00E651E3">
      <w:pPr>
        <w:rPr>
          <w:rFonts w:ascii="Verdana" w:hAnsi="Verdana"/>
          <w:szCs w:val="24"/>
        </w:rPr>
      </w:pPr>
      <w:r w:rsidRPr="00E651E3">
        <w:rPr>
          <w:rFonts w:ascii="Verdana" w:hAnsi="Verdana"/>
          <w:szCs w:val="24"/>
        </w:rPr>
        <w:t xml:space="preserve">Departmental managers should ensure that all staff within their department are aware of this guidance. It is advisable that all members of staff are made aware of these guidance notes, especially during times when it is known that events are taking place. </w:t>
      </w:r>
    </w:p>
    <w:p w14:paraId="78B40A3A" w14:textId="77777777" w:rsidR="00E651E3" w:rsidRPr="00E651E3" w:rsidRDefault="00E651E3" w:rsidP="00E651E3">
      <w:pPr>
        <w:rPr>
          <w:rFonts w:ascii="Verdana" w:hAnsi="Verdana"/>
          <w:szCs w:val="24"/>
        </w:rPr>
      </w:pPr>
    </w:p>
    <w:p w14:paraId="2DF9488F" w14:textId="77777777" w:rsidR="00E651E3" w:rsidRPr="00E651E3" w:rsidRDefault="00E651E3" w:rsidP="00E651E3">
      <w:pPr>
        <w:rPr>
          <w:rFonts w:ascii="Verdana" w:hAnsi="Verdana"/>
          <w:szCs w:val="24"/>
        </w:rPr>
      </w:pPr>
      <w:r w:rsidRPr="00E651E3">
        <w:rPr>
          <w:rFonts w:ascii="Verdana" w:hAnsi="Verdana"/>
          <w:b/>
          <w:bCs/>
          <w:szCs w:val="24"/>
        </w:rPr>
        <w:t xml:space="preserve">2.3 Staff Responsibility </w:t>
      </w:r>
    </w:p>
    <w:p w14:paraId="4F616898" w14:textId="77777777" w:rsidR="00E651E3" w:rsidRPr="00E651E3" w:rsidRDefault="00E651E3" w:rsidP="00E651E3">
      <w:pPr>
        <w:rPr>
          <w:rFonts w:ascii="Verdana" w:hAnsi="Verdana"/>
          <w:szCs w:val="24"/>
        </w:rPr>
      </w:pPr>
      <w:r w:rsidRPr="00E651E3">
        <w:rPr>
          <w:rFonts w:ascii="Verdana" w:hAnsi="Verdana"/>
          <w:szCs w:val="24"/>
        </w:rPr>
        <w:t xml:space="preserve">Staff should ensure that they are familiar with and adhere to this guidance. Any queries relating to this guidance should be directed in the first instance to their departmental manager, or their local workforce and organisational development lead. </w:t>
      </w:r>
    </w:p>
    <w:p w14:paraId="66F67678" w14:textId="77777777" w:rsidR="00E651E3" w:rsidRPr="00E651E3" w:rsidRDefault="00E651E3" w:rsidP="00E651E3">
      <w:pPr>
        <w:rPr>
          <w:rFonts w:ascii="Verdana" w:hAnsi="Verdana"/>
          <w:szCs w:val="24"/>
        </w:rPr>
      </w:pPr>
    </w:p>
    <w:p w14:paraId="182BBEF9" w14:textId="77777777" w:rsidR="00E651E3" w:rsidRPr="00E651E3" w:rsidRDefault="00E651E3" w:rsidP="00E651E3">
      <w:pPr>
        <w:rPr>
          <w:rFonts w:ascii="Verdana" w:hAnsi="Verdana"/>
          <w:szCs w:val="24"/>
        </w:rPr>
      </w:pPr>
      <w:r w:rsidRPr="00E651E3">
        <w:rPr>
          <w:rFonts w:ascii="Verdana" w:hAnsi="Verdana"/>
          <w:b/>
          <w:bCs/>
          <w:szCs w:val="24"/>
        </w:rPr>
        <w:t xml:space="preserve">3. STAFF CONDUCT OUTSIDE THE WORKPLACE/NORMAL WORKING HOURS </w:t>
      </w:r>
    </w:p>
    <w:p w14:paraId="614A2714" w14:textId="77777777" w:rsidR="00E651E3" w:rsidRPr="00E651E3" w:rsidRDefault="00E651E3" w:rsidP="00E651E3">
      <w:pPr>
        <w:rPr>
          <w:rFonts w:ascii="Verdana" w:hAnsi="Verdana"/>
          <w:szCs w:val="24"/>
        </w:rPr>
      </w:pPr>
      <w:r w:rsidRPr="00E651E3">
        <w:rPr>
          <w:rFonts w:ascii="Verdana" w:hAnsi="Verdana"/>
          <w:szCs w:val="24"/>
        </w:rPr>
        <w:t xml:space="preserve">When representing the health board on business or social functions, staff should be mindful of the appropriate polices and guidelines. These will include: disciplinary policy and rules, substance misuse at work policy, the dignity at work policy and policies relating to data protection and confidentiality. </w:t>
      </w:r>
    </w:p>
    <w:p w14:paraId="74CA152F" w14:textId="77777777" w:rsidR="00E651E3" w:rsidRPr="00E651E3" w:rsidRDefault="00E651E3" w:rsidP="00E651E3">
      <w:pPr>
        <w:rPr>
          <w:rFonts w:ascii="Verdana" w:hAnsi="Verdana"/>
          <w:szCs w:val="24"/>
        </w:rPr>
      </w:pPr>
    </w:p>
    <w:p w14:paraId="079BB3FF" w14:textId="77777777" w:rsidR="00E651E3" w:rsidRPr="00E651E3" w:rsidRDefault="00E651E3" w:rsidP="00E651E3">
      <w:pPr>
        <w:rPr>
          <w:rFonts w:ascii="Verdana" w:hAnsi="Verdana"/>
          <w:szCs w:val="24"/>
        </w:rPr>
      </w:pPr>
      <w:r w:rsidRPr="00E651E3">
        <w:rPr>
          <w:rFonts w:ascii="Verdana" w:hAnsi="Verdana"/>
          <w:szCs w:val="24"/>
        </w:rPr>
        <w:t xml:space="preserve">These policies, along with others, apply to staff whether it is during normal working hours, in the workplace, or the occasions mentioned above. </w:t>
      </w:r>
      <w:r w:rsidRPr="00E651E3">
        <w:rPr>
          <w:rFonts w:ascii="Verdana" w:hAnsi="Verdana"/>
          <w:szCs w:val="24"/>
        </w:rPr>
        <w:lastRenderedPageBreak/>
        <w:t xml:space="preserve">Therefore staff have a duty to conduct themselves responsibly in all of these instances. </w:t>
      </w:r>
    </w:p>
    <w:p w14:paraId="7B55044A" w14:textId="77777777" w:rsidR="00E651E3" w:rsidRPr="00E651E3" w:rsidRDefault="00E651E3" w:rsidP="00E651E3">
      <w:pPr>
        <w:rPr>
          <w:rFonts w:ascii="Verdana" w:hAnsi="Verdana"/>
          <w:szCs w:val="24"/>
        </w:rPr>
      </w:pPr>
    </w:p>
    <w:p w14:paraId="0792961A" w14:textId="77777777" w:rsidR="00E651E3" w:rsidRPr="00E651E3" w:rsidRDefault="00E651E3" w:rsidP="00E651E3">
      <w:pPr>
        <w:rPr>
          <w:rFonts w:ascii="Verdana" w:hAnsi="Verdana"/>
          <w:szCs w:val="24"/>
        </w:rPr>
      </w:pPr>
      <w:r w:rsidRPr="00E651E3">
        <w:rPr>
          <w:rFonts w:ascii="Verdana" w:hAnsi="Verdana"/>
          <w:b/>
          <w:bCs/>
          <w:szCs w:val="24"/>
        </w:rPr>
        <w:t xml:space="preserve">3.1 CIRCUMSTANCES WHEN HEALTH BOARD DISCIPLINARY ACTION MAY BE APPLICABLE </w:t>
      </w:r>
    </w:p>
    <w:p w14:paraId="1D9529CE" w14:textId="77777777" w:rsidR="00E651E3" w:rsidRPr="00E651E3" w:rsidRDefault="00E651E3" w:rsidP="00E651E3">
      <w:pPr>
        <w:rPr>
          <w:rFonts w:ascii="Verdana" w:hAnsi="Verdana"/>
          <w:szCs w:val="24"/>
        </w:rPr>
      </w:pPr>
      <w:r w:rsidRPr="00E651E3">
        <w:rPr>
          <w:rFonts w:ascii="Verdana" w:hAnsi="Verdana"/>
          <w:szCs w:val="24"/>
        </w:rPr>
        <w:t xml:space="preserve">Under employment law, the health board is able to take disciplinary action if necessary against a member of staff where misconduct has occurred outside the normal hours and place of employment, where it can be proved that the act of misconduct has a connection with their work place or with the employment relationship between the individual and the health board. This includes, but is not limited to, the following circumstances: </w:t>
      </w:r>
    </w:p>
    <w:p w14:paraId="7E718CD0" w14:textId="77777777" w:rsidR="00E651E3" w:rsidRPr="00E651E3" w:rsidRDefault="00E651E3" w:rsidP="00E651E3">
      <w:pPr>
        <w:rPr>
          <w:rFonts w:ascii="Verdana" w:hAnsi="Verdana"/>
          <w:szCs w:val="24"/>
        </w:rPr>
      </w:pPr>
    </w:p>
    <w:p w14:paraId="6534049E" w14:textId="77777777" w:rsidR="00E651E3" w:rsidRPr="00E651E3" w:rsidRDefault="00E651E3" w:rsidP="00E655DD">
      <w:pPr>
        <w:numPr>
          <w:ilvl w:val="0"/>
          <w:numId w:val="34"/>
        </w:numPr>
        <w:rPr>
          <w:rFonts w:ascii="Verdana" w:hAnsi="Verdana"/>
          <w:szCs w:val="24"/>
        </w:rPr>
      </w:pPr>
      <w:r w:rsidRPr="00E651E3">
        <w:rPr>
          <w:rFonts w:ascii="Verdana" w:hAnsi="Verdana"/>
          <w:szCs w:val="24"/>
        </w:rPr>
        <w:t xml:space="preserve">The misconduct affects the health board’s reputation or business interests; </w:t>
      </w:r>
    </w:p>
    <w:p w14:paraId="17A20162" w14:textId="77777777" w:rsidR="00E651E3" w:rsidRPr="00E651E3" w:rsidRDefault="00E651E3" w:rsidP="00E655DD">
      <w:pPr>
        <w:numPr>
          <w:ilvl w:val="0"/>
          <w:numId w:val="34"/>
        </w:numPr>
        <w:rPr>
          <w:rFonts w:ascii="Verdana" w:hAnsi="Verdana"/>
          <w:szCs w:val="24"/>
        </w:rPr>
      </w:pPr>
      <w:r w:rsidRPr="00E651E3">
        <w:rPr>
          <w:rFonts w:ascii="Verdana" w:hAnsi="Verdana"/>
          <w:szCs w:val="24"/>
        </w:rPr>
        <w:t xml:space="preserve">The misconduct damages the employee’s relationship with their colleagues; </w:t>
      </w:r>
    </w:p>
    <w:p w14:paraId="3D1BDA3A" w14:textId="77777777" w:rsidR="00E651E3" w:rsidRPr="00E651E3" w:rsidRDefault="00E651E3" w:rsidP="00E655DD">
      <w:pPr>
        <w:numPr>
          <w:ilvl w:val="0"/>
          <w:numId w:val="34"/>
        </w:numPr>
        <w:rPr>
          <w:rFonts w:ascii="Verdana" w:hAnsi="Verdana"/>
          <w:szCs w:val="24"/>
        </w:rPr>
      </w:pPr>
      <w:r w:rsidRPr="00E651E3">
        <w:rPr>
          <w:rFonts w:ascii="Verdana" w:hAnsi="Verdana"/>
          <w:szCs w:val="24"/>
        </w:rPr>
        <w:t>The misconduct damages the employee’s subsequent performance;</w:t>
      </w:r>
    </w:p>
    <w:p w14:paraId="708FC3CD" w14:textId="77777777" w:rsidR="00E651E3" w:rsidRPr="00E651E3" w:rsidRDefault="00E651E3" w:rsidP="00E655DD">
      <w:pPr>
        <w:numPr>
          <w:ilvl w:val="0"/>
          <w:numId w:val="34"/>
        </w:numPr>
        <w:rPr>
          <w:rFonts w:ascii="Verdana" w:hAnsi="Verdana"/>
          <w:szCs w:val="24"/>
        </w:rPr>
      </w:pPr>
      <w:r w:rsidRPr="00E651E3">
        <w:rPr>
          <w:rFonts w:ascii="Verdana" w:hAnsi="Verdana"/>
          <w:szCs w:val="24"/>
        </w:rPr>
        <w:t xml:space="preserve">The misconduct damages the employer’s trust in the employee; </w:t>
      </w:r>
    </w:p>
    <w:p w14:paraId="56577C6B" w14:textId="77777777" w:rsidR="00E651E3" w:rsidRPr="00E651E3" w:rsidRDefault="00E651E3" w:rsidP="00E655DD">
      <w:pPr>
        <w:numPr>
          <w:ilvl w:val="0"/>
          <w:numId w:val="34"/>
        </w:numPr>
        <w:rPr>
          <w:rFonts w:ascii="Verdana" w:hAnsi="Verdana"/>
          <w:szCs w:val="24"/>
        </w:rPr>
      </w:pPr>
      <w:r w:rsidRPr="00E651E3">
        <w:rPr>
          <w:rFonts w:ascii="Verdana" w:hAnsi="Verdana"/>
          <w:szCs w:val="24"/>
        </w:rPr>
        <w:t xml:space="preserve">The misconduct breaches any of the health  board’s existing policies such as ‘disciplinary policy and rules’, ‘dignity at work’, ‘data protection and confidentiality’ and ‘alcohol/drug abuse at work policy and procedure’. This list is not exhaustive. </w:t>
      </w:r>
    </w:p>
    <w:p w14:paraId="754CF2E7" w14:textId="77777777" w:rsidR="00E651E3" w:rsidRPr="00E651E3" w:rsidRDefault="00E651E3" w:rsidP="00E651E3">
      <w:pPr>
        <w:rPr>
          <w:rFonts w:ascii="Verdana" w:hAnsi="Verdana"/>
          <w:b/>
          <w:bCs/>
          <w:szCs w:val="24"/>
        </w:rPr>
      </w:pPr>
    </w:p>
    <w:p w14:paraId="240F868C" w14:textId="7F655091" w:rsidR="00E651E3" w:rsidRPr="00E651E3" w:rsidRDefault="00E651E3" w:rsidP="00E651E3">
      <w:pPr>
        <w:rPr>
          <w:rFonts w:ascii="Verdana" w:hAnsi="Verdana"/>
          <w:szCs w:val="24"/>
        </w:rPr>
      </w:pPr>
      <w:r w:rsidRPr="00E651E3">
        <w:rPr>
          <w:rFonts w:ascii="Verdana" w:hAnsi="Verdana"/>
          <w:szCs w:val="24"/>
        </w:rPr>
        <w:t xml:space="preserve">Where a member of staff is considered to have conducted themselves in an inappropriate manner as mentioned above, it can be dealt with through the health board’s </w:t>
      </w:r>
      <w:r w:rsidR="00AF7D9F" w:rsidRPr="000D1D05">
        <w:rPr>
          <w:rFonts w:ascii="Verdana" w:hAnsi="Verdana"/>
          <w:color w:val="FF0000"/>
          <w:szCs w:val="24"/>
        </w:rPr>
        <w:t>Respect &amp; Resolution</w:t>
      </w:r>
      <w:r w:rsidRPr="00E651E3">
        <w:rPr>
          <w:rFonts w:ascii="Verdana" w:hAnsi="Verdana"/>
          <w:szCs w:val="24"/>
        </w:rPr>
        <w:t xml:space="preserve"> </w:t>
      </w:r>
      <w:r w:rsidR="000D1D05" w:rsidRPr="000D1D05">
        <w:rPr>
          <w:rFonts w:ascii="Verdana" w:hAnsi="Verdana"/>
          <w:strike/>
          <w:szCs w:val="24"/>
        </w:rPr>
        <w:t>grievance</w:t>
      </w:r>
      <w:r w:rsidR="000D1D05">
        <w:rPr>
          <w:rFonts w:ascii="Verdana" w:hAnsi="Verdana"/>
          <w:szCs w:val="24"/>
        </w:rPr>
        <w:t xml:space="preserve"> </w:t>
      </w:r>
      <w:r w:rsidRPr="00E651E3">
        <w:rPr>
          <w:rFonts w:ascii="Verdana" w:hAnsi="Verdana"/>
          <w:szCs w:val="24"/>
        </w:rPr>
        <w:t xml:space="preserve">policy or disciplinary policy via an appropriate investigation. </w:t>
      </w:r>
    </w:p>
    <w:p w14:paraId="02A981CE" w14:textId="77777777" w:rsidR="00E651E3" w:rsidRPr="00E651E3" w:rsidRDefault="00E651E3" w:rsidP="00E651E3">
      <w:pPr>
        <w:rPr>
          <w:rFonts w:ascii="Verdana" w:hAnsi="Verdana"/>
          <w:szCs w:val="24"/>
        </w:rPr>
      </w:pPr>
    </w:p>
    <w:p w14:paraId="3BE56040" w14:textId="77777777" w:rsidR="00E651E3" w:rsidRPr="00E651E3" w:rsidRDefault="00E651E3" w:rsidP="00E651E3">
      <w:pPr>
        <w:rPr>
          <w:rFonts w:ascii="Verdana" w:hAnsi="Verdana"/>
          <w:szCs w:val="24"/>
        </w:rPr>
      </w:pPr>
      <w:r w:rsidRPr="00E651E3">
        <w:rPr>
          <w:rFonts w:ascii="Verdana" w:hAnsi="Verdana"/>
          <w:szCs w:val="24"/>
        </w:rPr>
        <w:t>Any subsequent actions will be taken in accordance with the health board’s disciplinary policy.</w:t>
      </w:r>
    </w:p>
    <w:p w14:paraId="69AA5BBB" w14:textId="77777777" w:rsidR="00E651E3" w:rsidRPr="00E651E3" w:rsidRDefault="00E651E3" w:rsidP="00E651E3">
      <w:pPr>
        <w:rPr>
          <w:rFonts w:ascii="Verdana" w:hAnsi="Verdana"/>
          <w:szCs w:val="24"/>
        </w:rPr>
      </w:pPr>
    </w:p>
    <w:p w14:paraId="478DF5AA" w14:textId="77777777" w:rsidR="00E651E3" w:rsidRPr="00E651E3" w:rsidRDefault="00E651E3" w:rsidP="00E651E3">
      <w:pPr>
        <w:rPr>
          <w:rFonts w:ascii="Verdana" w:hAnsi="Verdana"/>
          <w:szCs w:val="24"/>
        </w:rPr>
      </w:pPr>
      <w:r w:rsidRPr="00E651E3">
        <w:rPr>
          <w:rFonts w:ascii="Verdana" w:hAnsi="Verdana"/>
          <w:szCs w:val="24"/>
        </w:rPr>
        <w:t xml:space="preserve">For further information and guidance please contact your local workforce and organisational development department. </w:t>
      </w:r>
    </w:p>
    <w:p w14:paraId="2C1667B5" w14:textId="77777777" w:rsidR="00E651E3" w:rsidRPr="00E651E3" w:rsidRDefault="00E651E3" w:rsidP="00E651E3">
      <w:pPr>
        <w:rPr>
          <w:rFonts w:ascii="Verdana" w:hAnsi="Verdana"/>
          <w:b/>
          <w:szCs w:val="24"/>
        </w:rPr>
      </w:pPr>
    </w:p>
    <w:p w14:paraId="6DD21D4F" w14:textId="27AF65A7" w:rsidR="00E651E3" w:rsidRDefault="00E651E3">
      <w:pPr>
        <w:rPr>
          <w:rFonts w:ascii="Verdana" w:hAnsi="Verdana"/>
          <w:szCs w:val="24"/>
        </w:rPr>
      </w:pPr>
    </w:p>
    <w:p w14:paraId="0EDB7929" w14:textId="0068D13F" w:rsidR="00E651E3" w:rsidRDefault="00E651E3">
      <w:pPr>
        <w:rPr>
          <w:rFonts w:ascii="Verdana" w:hAnsi="Verdana"/>
          <w:szCs w:val="24"/>
        </w:rPr>
      </w:pPr>
    </w:p>
    <w:p w14:paraId="502FFCE8" w14:textId="1E1B9A3C" w:rsidR="00E651E3" w:rsidRDefault="00E651E3">
      <w:pPr>
        <w:rPr>
          <w:rFonts w:ascii="Verdana" w:hAnsi="Verdana"/>
          <w:szCs w:val="24"/>
        </w:rPr>
      </w:pPr>
    </w:p>
    <w:p w14:paraId="23F8A5F9" w14:textId="1B046345" w:rsidR="00E651E3" w:rsidRDefault="00E651E3">
      <w:pPr>
        <w:rPr>
          <w:rFonts w:ascii="Verdana" w:hAnsi="Verdana"/>
          <w:szCs w:val="24"/>
        </w:rPr>
      </w:pPr>
    </w:p>
    <w:p w14:paraId="12610E22" w14:textId="6EEC7D61" w:rsidR="00E651E3" w:rsidRDefault="00E651E3">
      <w:pPr>
        <w:rPr>
          <w:rFonts w:ascii="Verdana" w:hAnsi="Verdana"/>
          <w:szCs w:val="24"/>
        </w:rPr>
      </w:pPr>
    </w:p>
    <w:p w14:paraId="0192D42C" w14:textId="046F2353" w:rsidR="00E651E3" w:rsidRDefault="00E651E3">
      <w:pPr>
        <w:rPr>
          <w:rFonts w:ascii="Verdana" w:hAnsi="Verdana"/>
          <w:szCs w:val="24"/>
        </w:rPr>
      </w:pPr>
    </w:p>
    <w:p w14:paraId="36AACF2A" w14:textId="286859B9" w:rsidR="00E651E3" w:rsidRDefault="00E651E3">
      <w:pPr>
        <w:rPr>
          <w:rFonts w:ascii="Verdana" w:hAnsi="Verdana"/>
          <w:szCs w:val="24"/>
        </w:rPr>
      </w:pPr>
    </w:p>
    <w:p w14:paraId="4646DBAF" w14:textId="4C8D7261" w:rsidR="00E651E3" w:rsidRDefault="00E651E3">
      <w:pPr>
        <w:rPr>
          <w:rFonts w:ascii="Verdana" w:hAnsi="Verdana"/>
          <w:szCs w:val="24"/>
        </w:rPr>
      </w:pPr>
    </w:p>
    <w:p w14:paraId="6969C49C" w14:textId="10427615" w:rsidR="00E651E3" w:rsidRDefault="00E651E3">
      <w:pPr>
        <w:rPr>
          <w:rFonts w:ascii="Verdana" w:hAnsi="Verdana"/>
          <w:szCs w:val="24"/>
        </w:rPr>
      </w:pPr>
    </w:p>
    <w:p w14:paraId="60B8B767" w14:textId="454827F0" w:rsidR="00E651E3" w:rsidRDefault="00E651E3">
      <w:pPr>
        <w:rPr>
          <w:rFonts w:ascii="Verdana" w:hAnsi="Verdana"/>
          <w:szCs w:val="24"/>
        </w:rPr>
      </w:pPr>
    </w:p>
    <w:p w14:paraId="7C310637" w14:textId="14CB17B2" w:rsidR="00E651E3" w:rsidRDefault="00E651E3">
      <w:pPr>
        <w:rPr>
          <w:rFonts w:ascii="Verdana" w:hAnsi="Verdana"/>
          <w:szCs w:val="24"/>
        </w:rPr>
      </w:pPr>
    </w:p>
    <w:p w14:paraId="4E58C39B" w14:textId="13786A38" w:rsidR="00E651E3" w:rsidRDefault="00E651E3">
      <w:pPr>
        <w:rPr>
          <w:rFonts w:ascii="Verdana" w:hAnsi="Verdana"/>
          <w:szCs w:val="24"/>
        </w:rPr>
      </w:pPr>
    </w:p>
    <w:p w14:paraId="003580CC" w14:textId="1C01F7B9" w:rsidR="00E651E3" w:rsidRDefault="00E651E3" w:rsidP="00E651E3">
      <w:pPr>
        <w:rPr>
          <w:rFonts w:ascii="Verdana" w:hAnsi="Verdana"/>
          <w:b/>
          <w:szCs w:val="24"/>
        </w:rPr>
      </w:pPr>
    </w:p>
    <w:p w14:paraId="1E8467FE" w14:textId="0A8BD843" w:rsidR="00E651E3" w:rsidRDefault="00E651E3" w:rsidP="00E651E3">
      <w:pPr>
        <w:rPr>
          <w:rFonts w:ascii="Verdana" w:hAnsi="Verdana"/>
          <w:b/>
          <w:szCs w:val="24"/>
        </w:rPr>
      </w:pPr>
    </w:p>
    <w:p w14:paraId="31F426C2" w14:textId="11404028" w:rsidR="00E651E3" w:rsidRDefault="00E651E3" w:rsidP="00E651E3">
      <w:pPr>
        <w:jc w:val="center"/>
        <w:rPr>
          <w:rFonts w:ascii="Verdana" w:hAnsi="Verdana"/>
          <w:b/>
          <w:szCs w:val="24"/>
        </w:rPr>
      </w:pPr>
      <w:r>
        <w:rPr>
          <w:rFonts w:ascii="Verdana" w:hAnsi="Verdana"/>
          <w:b/>
          <w:noProof/>
          <w:szCs w:val="24"/>
        </w:rPr>
        <w:drawing>
          <wp:inline distT="0" distB="0" distL="0" distR="0" wp14:anchorId="041FDA51" wp14:editId="70F8BB8F">
            <wp:extent cx="2362200" cy="609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62200" cy="609600"/>
                    </a:xfrm>
                    <a:prstGeom prst="rect">
                      <a:avLst/>
                    </a:prstGeom>
                    <a:noFill/>
                  </pic:spPr>
                </pic:pic>
              </a:graphicData>
            </a:graphic>
          </wp:inline>
        </w:drawing>
      </w:r>
    </w:p>
    <w:p w14:paraId="670BAF39" w14:textId="77777777" w:rsidR="00E651E3" w:rsidRDefault="00E651E3" w:rsidP="00E651E3">
      <w:pPr>
        <w:rPr>
          <w:rFonts w:ascii="Verdana" w:hAnsi="Verdana"/>
          <w:b/>
          <w:szCs w:val="24"/>
        </w:rPr>
      </w:pPr>
      <w:r>
        <w:rPr>
          <w:rFonts w:ascii="Verdana" w:hAnsi="Verdana"/>
          <w:b/>
          <w:szCs w:val="24"/>
        </w:rPr>
        <w:t xml:space="preserve">APPENDIX 10 </w:t>
      </w:r>
    </w:p>
    <w:p w14:paraId="1D182F21" w14:textId="77777777" w:rsidR="00E651E3" w:rsidRDefault="00E651E3" w:rsidP="00E651E3">
      <w:pPr>
        <w:jc w:val="center"/>
        <w:rPr>
          <w:rFonts w:ascii="Verdana" w:hAnsi="Verdana"/>
          <w:b/>
          <w:szCs w:val="24"/>
        </w:rPr>
      </w:pPr>
    </w:p>
    <w:p w14:paraId="38A982F2" w14:textId="250A7431" w:rsidR="00E651E3" w:rsidRPr="00E651E3" w:rsidRDefault="00E651E3" w:rsidP="00E651E3">
      <w:pPr>
        <w:jc w:val="center"/>
        <w:rPr>
          <w:rFonts w:ascii="Verdana" w:hAnsi="Verdana"/>
          <w:szCs w:val="24"/>
        </w:rPr>
      </w:pPr>
      <w:r w:rsidRPr="00E651E3">
        <w:rPr>
          <w:rFonts w:ascii="Verdana" w:hAnsi="Verdana"/>
          <w:b/>
          <w:szCs w:val="24"/>
        </w:rPr>
        <w:t>DECLARATION OF SECONDARY /SELF EMPLOYMENT</w:t>
      </w:r>
      <w:r w:rsidRPr="00E651E3">
        <w:rPr>
          <w:rFonts w:ascii="Verdana" w:hAnsi="Verdana"/>
          <w:b/>
          <w:szCs w:val="24"/>
        </w:rPr>
        <w:br/>
      </w:r>
    </w:p>
    <w:p w14:paraId="5A113F2D" w14:textId="182E06B9" w:rsidR="00E651E3" w:rsidRPr="00E651E3" w:rsidRDefault="00E651E3" w:rsidP="00E651E3">
      <w:pPr>
        <w:rPr>
          <w:rFonts w:ascii="Verdana" w:hAnsi="Verdana"/>
          <w:szCs w:val="24"/>
        </w:rPr>
      </w:pPr>
      <w:r w:rsidRPr="00E651E3">
        <w:rPr>
          <w:rFonts w:ascii="Verdana" w:hAnsi="Verdana"/>
          <w:szCs w:val="24"/>
        </w:rPr>
        <w:t xml:space="preserve">Staff must inform their line manager of any secondary paid work or self-employment, including </w:t>
      </w:r>
      <w:r w:rsidR="006C4E57" w:rsidRPr="00E651E3">
        <w:rPr>
          <w:rFonts w:ascii="Verdana" w:hAnsi="Verdana"/>
          <w:szCs w:val="24"/>
        </w:rPr>
        <w:t>agency,</w:t>
      </w:r>
      <w:r w:rsidRPr="00E651E3">
        <w:rPr>
          <w:rFonts w:ascii="Verdana" w:hAnsi="Verdana"/>
          <w:szCs w:val="24"/>
        </w:rPr>
        <w:t xml:space="preserve"> bank or private work and ensure that any such work does not conflict with their normal contractual employment obligations to the health board. Such work should not involve the use of any confidential or commercial information obtained in the course of their employment with the health board. This does not apply to voluntary work.                 </w:t>
      </w:r>
      <w:r w:rsidRPr="00E651E3">
        <w:rPr>
          <w:rFonts w:ascii="Verdana" w:hAnsi="Verdana"/>
          <w:b/>
          <w:szCs w:val="24"/>
        </w:rPr>
        <w:t>(Standards of Busi</w:t>
      </w:r>
      <w:r w:rsidR="0041356A">
        <w:rPr>
          <w:rFonts w:ascii="Verdana" w:hAnsi="Verdana"/>
          <w:b/>
          <w:szCs w:val="24"/>
        </w:rPr>
        <w:t>ness Conduct - Section 18.1</w:t>
      </w:r>
      <w:r w:rsidRPr="00E651E3">
        <w:rPr>
          <w:rFonts w:ascii="Verdana" w:hAnsi="Verdana"/>
          <w:b/>
          <w:szCs w:val="24"/>
        </w:rPr>
        <w:t>)</w:t>
      </w:r>
    </w:p>
    <w:p w14:paraId="62B18334" w14:textId="77777777" w:rsidR="00E651E3" w:rsidRPr="00E651E3" w:rsidRDefault="00E651E3" w:rsidP="00E651E3">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4"/>
        <w:gridCol w:w="6382"/>
      </w:tblGrid>
      <w:tr w:rsidR="00E651E3" w:rsidRPr="00E651E3" w14:paraId="5F04355E" w14:textId="77777777" w:rsidTr="00E90971">
        <w:tc>
          <w:tcPr>
            <w:tcW w:w="2660" w:type="dxa"/>
          </w:tcPr>
          <w:p w14:paraId="4F034445" w14:textId="77777777" w:rsidR="00E651E3" w:rsidRPr="00E651E3" w:rsidRDefault="00E651E3" w:rsidP="00E651E3">
            <w:pPr>
              <w:rPr>
                <w:rFonts w:ascii="Verdana" w:hAnsi="Verdana"/>
                <w:b/>
                <w:szCs w:val="24"/>
              </w:rPr>
            </w:pPr>
            <w:r w:rsidRPr="00E651E3">
              <w:rPr>
                <w:rFonts w:ascii="Verdana" w:hAnsi="Verdana"/>
                <w:b/>
                <w:szCs w:val="24"/>
              </w:rPr>
              <w:t>Name</w:t>
            </w:r>
          </w:p>
          <w:p w14:paraId="4B5EF7DD" w14:textId="77777777" w:rsidR="00E651E3" w:rsidRPr="00E651E3" w:rsidRDefault="00E651E3" w:rsidP="00E651E3">
            <w:pPr>
              <w:rPr>
                <w:rFonts w:ascii="Verdana" w:hAnsi="Verdana"/>
                <w:b/>
                <w:szCs w:val="24"/>
              </w:rPr>
            </w:pPr>
          </w:p>
        </w:tc>
        <w:tc>
          <w:tcPr>
            <w:tcW w:w="6582" w:type="dxa"/>
          </w:tcPr>
          <w:p w14:paraId="1557A93D" w14:textId="77777777" w:rsidR="00E651E3" w:rsidRPr="00E651E3" w:rsidRDefault="00E651E3" w:rsidP="00E651E3">
            <w:pPr>
              <w:rPr>
                <w:rFonts w:ascii="Verdana" w:hAnsi="Verdana"/>
                <w:szCs w:val="24"/>
              </w:rPr>
            </w:pPr>
          </w:p>
        </w:tc>
      </w:tr>
      <w:tr w:rsidR="00E651E3" w:rsidRPr="00E651E3" w14:paraId="121DC9FC" w14:textId="77777777" w:rsidTr="00E90971">
        <w:tc>
          <w:tcPr>
            <w:tcW w:w="2660" w:type="dxa"/>
          </w:tcPr>
          <w:p w14:paraId="3F80376F" w14:textId="77777777" w:rsidR="00E651E3" w:rsidRPr="00E651E3" w:rsidRDefault="00E651E3" w:rsidP="00E651E3">
            <w:pPr>
              <w:rPr>
                <w:rFonts w:ascii="Verdana" w:hAnsi="Verdana"/>
                <w:b/>
                <w:szCs w:val="24"/>
              </w:rPr>
            </w:pPr>
            <w:r w:rsidRPr="00E651E3">
              <w:rPr>
                <w:rFonts w:ascii="Verdana" w:hAnsi="Verdana"/>
                <w:b/>
                <w:szCs w:val="24"/>
              </w:rPr>
              <w:t>Department</w:t>
            </w:r>
          </w:p>
          <w:p w14:paraId="34DB6076" w14:textId="77777777" w:rsidR="00E651E3" w:rsidRPr="00E651E3" w:rsidRDefault="00E651E3" w:rsidP="00E651E3">
            <w:pPr>
              <w:rPr>
                <w:rFonts w:ascii="Verdana" w:hAnsi="Verdana"/>
                <w:b/>
                <w:szCs w:val="24"/>
              </w:rPr>
            </w:pPr>
          </w:p>
        </w:tc>
        <w:tc>
          <w:tcPr>
            <w:tcW w:w="6582" w:type="dxa"/>
          </w:tcPr>
          <w:p w14:paraId="5F105F1D" w14:textId="77777777" w:rsidR="00E651E3" w:rsidRPr="00E651E3" w:rsidRDefault="00E651E3" w:rsidP="00E651E3">
            <w:pPr>
              <w:rPr>
                <w:rFonts w:ascii="Verdana" w:hAnsi="Verdana"/>
                <w:szCs w:val="24"/>
              </w:rPr>
            </w:pPr>
          </w:p>
        </w:tc>
      </w:tr>
      <w:tr w:rsidR="00E651E3" w:rsidRPr="00E651E3" w14:paraId="59565C8C" w14:textId="77777777" w:rsidTr="00E90971">
        <w:tc>
          <w:tcPr>
            <w:tcW w:w="2660" w:type="dxa"/>
          </w:tcPr>
          <w:p w14:paraId="1BDA71FC" w14:textId="77777777" w:rsidR="00E651E3" w:rsidRPr="00E651E3" w:rsidRDefault="00E651E3" w:rsidP="00E651E3">
            <w:pPr>
              <w:rPr>
                <w:rFonts w:ascii="Verdana" w:hAnsi="Verdana"/>
                <w:b/>
                <w:szCs w:val="24"/>
              </w:rPr>
            </w:pPr>
            <w:r w:rsidRPr="00E651E3">
              <w:rPr>
                <w:rFonts w:ascii="Verdana" w:hAnsi="Verdana"/>
                <w:b/>
                <w:szCs w:val="24"/>
              </w:rPr>
              <w:t>Job Title</w:t>
            </w:r>
          </w:p>
          <w:p w14:paraId="2653952F" w14:textId="77777777" w:rsidR="00E651E3" w:rsidRPr="00E651E3" w:rsidRDefault="00E651E3" w:rsidP="00E651E3">
            <w:pPr>
              <w:rPr>
                <w:rFonts w:ascii="Verdana" w:hAnsi="Verdana"/>
                <w:b/>
                <w:szCs w:val="24"/>
              </w:rPr>
            </w:pPr>
          </w:p>
        </w:tc>
        <w:tc>
          <w:tcPr>
            <w:tcW w:w="6582" w:type="dxa"/>
          </w:tcPr>
          <w:p w14:paraId="6F8EEE3C" w14:textId="77777777" w:rsidR="00E651E3" w:rsidRPr="00E651E3" w:rsidRDefault="00E651E3" w:rsidP="00E651E3">
            <w:pPr>
              <w:rPr>
                <w:rFonts w:ascii="Verdana" w:hAnsi="Verdana"/>
                <w:szCs w:val="24"/>
              </w:rPr>
            </w:pPr>
          </w:p>
        </w:tc>
      </w:tr>
      <w:tr w:rsidR="00E651E3" w:rsidRPr="00E651E3" w14:paraId="4486509C" w14:textId="77777777" w:rsidTr="00E90971">
        <w:tc>
          <w:tcPr>
            <w:tcW w:w="2660" w:type="dxa"/>
          </w:tcPr>
          <w:p w14:paraId="61293E4D" w14:textId="77777777" w:rsidR="00E651E3" w:rsidRPr="00E651E3" w:rsidRDefault="00E651E3" w:rsidP="00E651E3">
            <w:pPr>
              <w:rPr>
                <w:rFonts w:ascii="Verdana" w:hAnsi="Verdana"/>
                <w:b/>
                <w:szCs w:val="24"/>
              </w:rPr>
            </w:pPr>
            <w:r w:rsidRPr="00E651E3">
              <w:rPr>
                <w:rFonts w:ascii="Verdana" w:hAnsi="Verdana"/>
                <w:b/>
                <w:szCs w:val="24"/>
              </w:rPr>
              <w:t>Assignment number</w:t>
            </w:r>
          </w:p>
          <w:p w14:paraId="0647E8D7" w14:textId="77777777" w:rsidR="00E651E3" w:rsidRPr="00E651E3" w:rsidRDefault="00E651E3" w:rsidP="00E651E3">
            <w:pPr>
              <w:rPr>
                <w:rFonts w:ascii="Verdana" w:hAnsi="Verdana"/>
                <w:b/>
                <w:szCs w:val="24"/>
              </w:rPr>
            </w:pPr>
          </w:p>
        </w:tc>
        <w:tc>
          <w:tcPr>
            <w:tcW w:w="6582" w:type="dxa"/>
          </w:tcPr>
          <w:p w14:paraId="0FBC43EB" w14:textId="77777777" w:rsidR="00E651E3" w:rsidRPr="00E651E3" w:rsidRDefault="00E651E3" w:rsidP="00E651E3">
            <w:pPr>
              <w:rPr>
                <w:rFonts w:ascii="Verdana" w:hAnsi="Verdana"/>
                <w:szCs w:val="24"/>
              </w:rPr>
            </w:pPr>
          </w:p>
        </w:tc>
      </w:tr>
      <w:tr w:rsidR="00E651E3" w:rsidRPr="00E651E3" w14:paraId="2FD9DB5E" w14:textId="77777777" w:rsidTr="00E90971">
        <w:tc>
          <w:tcPr>
            <w:tcW w:w="2660" w:type="dxa"/>
          </w:tcPr>
          <w:p w14:paraId="6FCF3A06" w14:textId="77777777" w:rsidR="00E651E3" w:rsidRPr="00E651E3" w:rsidRDefault="00E651E3" w:rsidP="00E651E3">
            <w:pPr>
              <w:rPr>
                <w:rFonts w:ascii="Verdana" w:hAnsi="Verdana"/>
                <w:b/>
                <w:szCs w:val="24"/>
              </w:rPr>
            </w:pPr>
            <w:r w:rsidRPr="00E651E3">
              <w:rPr>
                <w:rFonts w:ascii="Verdana" w:hAnsi="Verdana"/>
                <w:b/>
                <w:szCs w:val="24"/>
              </w:rPr>
              <w:t>Hours of Duty</w:t>
            </w:r>
          </w:p>
          <w:p w14:paraId="7BF1F1B6" w14:textId="77777777" w:rsidR="00E651E3" w:rsidRPr="00E651E3" w:rsidRDefault="00E651E3" w:rsidP="00E651E3">
            <w:pPr>
              <w:rPr>
                <w:rFonts w:ascii="Verdana" w:hAnsi="Verdana"/>
                <w:b/>
                <w:szCs w:val="24"/>
              </w:rPr>
            </w:pPr>
          </w:p>
        </w:tc>
        <w:tc>
          <w:tcPr>
            <w:tcW w:w="6582" w:type="dxa"/>
          </w:tcPr>
          <w:p w14:paraId="0BD2C4F0" w14:textId="77777777" w:rsidR="00E651E3" w:rsidRPr="00E651E3" w:rsidRDefault="00E651E3" w:rsidP="00E651E3">
            <w:pPr>
              <w:rPr>
                <w:rFonts w:ascii="Verdana" w:hAnsi="Verdana"/>
                <w:szCs w:val="24"/>
              </w:rPr>
            </w:pPr>
          </w:p>
        </w:tc>
      </w:tr>
      <w:tr w:rsidR="00E651E3" w:rsidRPr="00E651E3" w14:paraId="50647940" w14:textId="77777777" w:rsidTr="00E90971">
        <w:tc>
          <w:tcPr>
            <w:tcW w:w="2660" w:type="dxa"/>
          </w:tcPr>
          <w:p w14:paraId="53C1771E" w14:textId="77777777" w:rsidR="00E651E3" w:rsidRPr="00E651E3" w:rsidRDefault="00E651E3" w:rsidP="00E651E3">
            <w:pPr>
              <w:rPr>
                <w:rFonts w:ascii="Verdana" w:hAnsi="Verdana"/>
                <w:b/>
                <w:szCs w:val="24"/>
              </w:rPr>
            </w:pPr>
            <w:r w:rsidRPr="00E651E3">
              <w:rPr>
                <w:rFonts w:ascii="Verdana" w:hAnsi="Verdana"/>
                <w:b/>
                <w:szCs w:val="24"/>
              </w:rPr>
              <w:t>Line Manager</w:t>
            </w:r>
          </w:p>
          <w:p w14:paraId="4003AF29" w14:textId="77777777" w:rsidR="00E651E3" w:rsidRPr="00E651E3" w:rsidRDefault="00E651E3" w:rsidP="00E651E3">
            <w:pPr>
              <w:rPr>
                <w:rFonts w:ascii="Verdana" w:hAnsi="Verdana"/>
                <w:b/>
                <w:szCs w:val="24"/>
              </w:rPr>
            </w:pPr>
          </w:p>
        </w:tc>
        <w:tc>
          <w:tcPr>
            <w:tcW w:w="6582" w:type="dxa"/>
          </w:tcPr>
          <w:p w14:paraId="68639BFF" w14:textId="77777777" w:rsidR="00E651E3" w:rsidRPr="00E651E3" w:rsidRDefault="00E651E3" w:rsidP="00E651E3">
            <w:pPr>
              <w:rPr>
                <w:rFonts w:ascii="Verdana" w:hAnsi="Verdana"/>
                <w:szCs w:val="24"/>
              </w:rPr>
            </w:pPr>
          </w:p>
        </w:tc>
      </w:tr>
    </w:tbl>
    <w:p w14:paraId="398C7081" w14:textId="77777777" w:rsidR="00E651E3" w:rsidRPr="00E651E3" w:rsidRDefault="00E651E3" w:rsidP="00E651E3">
      <w:pPr>
        <w:rPr>
          <w:rFonts w:ascii="Verdana" w:hAnsi="Verdana"/>
          <w:szCs w:val="24"/>
        </w:rPr>
      </w:pPr>
    </w:p>
    <w:p w14:paraId="5BC4E00D" w14:textId="77777777" w:rsidR="00E651E3" w:rsidRPr="00E651E3" w:rsidRDefault="00E651E3" w:rsidP="00E651E3">
      <w:pPr>
        <w:rPr>
          <w:rFonts w:ascii="Verdana" w:hAnsi="Verdana"/>
          <w:szCs w:val="24"/>
        </w:rPr>
      </w:pPr>
      <w:r w:rsidRPr="00E651E3">
        <w:rPr>
          <w:rFonts w:ascii="Verdana" w:hAnsi="Verdana"/>
          <w:szCs w:val="24"/>
        </w:rPr>
        <w:t>I have read and understood the Standards of Business Conduct for LHB staff, and in accordance with those standards, I hereby declare the following second/self-employment. (This should include private work, agency and/or Bank employment even within this health board).</w:t>
      </w:r>
    </w:p>
    <w:p w14:paraId="2AD42EBC" w14:textId="77777777" w:rsidR="00E651E3" w:rsidRPr="00E651E3" w:rsidRDefault="00E651E3" w:rsidP="00E651E3">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25"/>
        <w:gridCol w:w="6591"/>
      </w:tblGrid>
      <w:tr w:rsidR="00E651E3" w:rsidRPr="00E651E3" w14:paraId="61F88A9A" w14:textId="77777777" w:rsidTr="00E651E3">
        <w:tc>
          <w:tcPr>
            <w:tcW w:w="2425" w:type="dxa"/>
          </w:tcPr>
          <w:p w14:paraId="2911BE3C" w14:textId="1B719E75" w:rsidR="00E651E3" w:rsidRPr="00E651E3" w:rsidRDefault="00E651E3" w:rsidP="00E651E3">
            <w:pPr>
              <w:rPr>
                <w:rFonts w:ascii="Verdana" w:hAnsi="Verdana"/>
                <w:b/>
                <w:szCs w:val="24"/>
              </w:rPr>
            </w:pPr>
            <w:r>
              <w:rPr>
                <w:rFonts w:ascii="Verdana" w:hAnsi="Verdana"/>
                <w:b/>
                <w:szCs w:val="24"/>
              </w:rPr>
              <w:t xml:space="preserve">Name </w:t>
            </w:r>
            <w:r w:rsidRPr="00E651E3">
              <w:rPr>
                <w:rFonts w:ascii="Verdana" w:hAnsi="Verdana"/>
                <w:b/>
                <w:szCs w:val="24"/>
              </w:rPr>
              <w:t>of Employer</w:t>
            </w:r>
          </w:p>
        </w:tc>
        <w:tc>
          <w:tcPr>
            <w:tcW w:w="6591" w:type="dxa"/>
          </w:tcPr>
          <w:p w14:paraId="28BBD8C4" w14:textId="77777777" w:rsidR="00E651E3" w:rsidRPr="00E651E3" w:rsidRDefault="00E651E3" w:rsidP="00E651E3">
            <w:pPr>
              <w:rPr>
                <w:rFonts w:ascii="Verdana" w:hAnsi="Verdana"/>
                <w:szCs w:val="24"/>
              </w:rPr>
            </w:pPr>
          </w:p>
          <w:p w14:paraId="4977B04B" w14:textId="77777777" w:rsidR="00E651E3" w:rsidRPr="00E651E3" w:rsidRDefault="00E651E3" w:rsidP="00E651E3">
            <w:pPr>
              <w:rPr>
                <w:rFonts w:ascii="Verdana" w:hAnsi="Verdana"/>
                <w:szCs w:val="24"/>
              </w:rPr>
            </w:pPr>
          </w:p>
          <w:p w14:paraId="0FB305F7" w14:textId="77777777" w:rsidR="00E651E3" w:rsidRPr="00E651E3" w:rsidRDefault="00E651E3" w:rsidP="00E651E3">
            <w:pPr>
              <w:rPr>
                <w:rFonts w:ascii="Verdana" w:hAnsi="Verdana"/>
                <w:szCs w:val="24"/>
              </w:rPr>
            </w:pPr>
          </w:p>
        </w:tc>
      </w:tr>
      <w:tr w:rsidR="00E651E3" w:rsidRPr="00E651E3" w14:paraId="2A475714" w14:textId="77777777" w:rsidTr="00E651E3">
        <w:tc>
          <w:tcPr>
            <w:tcW w:w="2425" w:type="dxa"/>
          </w:tcPr>
          <w:p w14:paraId="16EA26CA" w14:textId="77777777" w:rsidR="00E651E3" w:rsidRPr="00E651E3" w:rsidRDefault="00E651E3" w:rsidP="00E651E3">
            <w:pPr>
              <w:rPr>
                <w:rFonts w:ascii="Verdana" w:hAnsi="Verdana"/>
                <w:b/>
                <w:szCs w:val="24"/>
              </w:rPr>
            </w:pPr>
            <w:r w:rsidRPr="00E651E3">
              <w:rPr>
                <w:rFonts w:ascii="Verdana" w:hAnsi="Verdana"/>
                <w:b/>
                <w:szCs w:val="24"/>
              </w:rPr>
              <w:t>Nature of Business</w:t>
            </w:r>
          </w:p>
          <w:p w14:paraId="2FDEDBFD" w14:textId="77777777" w:rsidR="00E651E3" w:rsidRPr="00E651E3" w:rsidRDefault="00E651E3" w:rsidP="00E651E3">
            <w:pPr>
              <w:rPr>
                <w:rFonts w:ascii="Verdana" w:hAnsi="Verdana"/>
                <w:b/>
                <w:szCs w:val="24"/>
              </w:rPr>
            </w:pPr>
          </w:p>
          <w:p w14:paraId="13AA5320" w14:textId="77777777" w:rsidR="00E651E3" w:rsidRPr="00E651E3" w:rsidRDefault="00E651E3" w:rsidP="00E651E3">
            <w:pPr>
              <w:rPr>
                <w:rFonts w:ascii="Verdana" w:hAnsi="Verdana"/>
                <w:b/>
                <w:szCs w:val="24"/>
              </w:rPr>
            </w:pPr>
          </w:p>
        </w:tc>
        <w:tc>
          <w:tcPr>
            <w:tcW w:w="6591" w:type="dxa"/>
          </w:tcPr>
          <w:p w14:paraId="0843C0C7" w14:textId="77777777" w:rsidR="00E651E3" w:rsidRPr="00E651E3" w:rsidRDefault="00E651E3" w:rsidP="00E651E3">
            <w:pPr>
              <w:rPr>
                <w:rFonts w:ascii="Verdana" w:hAnsi="Verdana"/>
                <w:szCs w:val="24"/>
              </w:rPr>
            </w:pPr>
          </w:p>
        </w:tc>
      </w:tr>
      <w:tr w:rsidR="00E651E3" w:rsidRPr="00E651E3" w14:paraId="1DC097C6" w14:textId="77777777" w:rsidTr="00E651E3">
        <w:tc>
          <w:tcPr>
            <w:tcW w:w="2425" w:type="dxa"/>
          </w:tcPr>
          <w:p w14:paraId="0DE46A5E" w14:textId="77777777" w:rsidR="00E651E3" w:rsidRPr="00E651E3" w:rsidRDefault="00E651E3" w:rsidP="00E651E3">
            <w:pPr>
              <w:rPr>
                <w:rFonts w:ascii="Verdana" w:hAnsi="Verdana"/>
                <w:b/>
                <w:szCs w:val="24"/>
              </w:rPr>
            </w:pPr>
            <w:r w:rsidRPr="00E651E3">
              <w:rPr>
                <w:rFonts w:ascii="Verdana" w:hAnsi="Verdana"/>
                <w:b/>
                <w:szCs w:val="24"/>
              </w:rPr>
              <w:t xml:space="preserve">Nature of Employment </w:t>
            </w:r>
          </w:p>
          <w:p w14:paraId="0ED1524C" w14:textId="77777777" w:rsidR="00E651E3" w:rsidRPr="00E651E3" w:rsidRDefault="00E651E3" w:rsidP="00E651E3">
            <w:pPr>
              <w:rPr>
                <w:rFonts w:ascii="Verdana" w:hAnsi="Verdana"/>
                <w:b/>
                <w:szCs w:val="24"/>
              </w:rPr>
            </w:pPr>
          </w:p>
          <w:p w14:paraId="0F4EDF4A" w14:textId="77777777" w:rsidR="00E651E3" w:rsidRPr="00E651E3" w:rsidRDefault="00E651E3" w:rsidP="00E651E3">
            <w:pPr>
              <w:rPr>
                <w:rFonts w:ascii="Verdana" w:hAnsi="Verdana"/>
                <w:b/>
                <w:szCs w:val="24"/>
              </w:rPr>
            </w:pPr>
          </w:p>
        </w:tc>
        <w:tc>
          <w:tcPr>
            <w:tcW w:w="6591" w:type="dxa"/>
          </w:tcPr>
          <w:p w14:paraId="5FD8DDC4" w14:textId="77777777" w:rsidR="00E651E3" w:rsidRPr="00E651E3" w:rsidRDefault="00E651E3" w:rsidP="00E651E3">
            <w:pPr>
              <w:rPr>
                <w:rFonts w:ascii="Verdana" w:hAnsi="Verdana"/>
                <w:szCs w:val="24"/>
              </w:rPr>
            </w:pPr>
          </w:p>
        </w:tc>
      </w:tr>
      <w:tr w:rsidR="00E651E3" w:rsidRPr="00E651E3" w14:paraId="14DD0B47" w14:textId="77777777" w:rsidTr="00E651E3">
        <w:tc>
          <w:tcPr>
            <w:tcW w:w="2425" w:type="dxa"/>
          </w:tcPr>
          <w:p w14:paraId="008B4C2B" w14:textId="77777777" w:rsidR="00E651E3" w:rsidRPr="00E651E3" w:rsidRDefault="00E651E3" w:rsidP="00E651E3">
            <w:pPr>
              <w:rPr>
                <w:rFonts w:ascii="Verdana" w:hAnsi="Verdana"/>
                <w:b/>
                <w:szCs w:val="24"/>
              </w:rPr>
            </w:pPr>
            <w:r w:rsidRPr="00E651E3">
              <w:rPr>
                <w:rFonts w:ascii="Verdana" w:hAnsi="Verdana"/>
                <w:b/>
                <w:szCs w:val="24"/>
              </w:rPr>
              <w:lastRenderedPageBreak/>
              <w:t>Number of hours per week (regular or anticipated)</w:t>
            </w:r>
          </w:p>
        </w:tc>
        <w:tc>
          <w:tcPr>
            <w:tcW w:w="6591" w:type="dxa"/>
          </w:tcPr>
          <w:p w14:paraId="7AF5BACD" w14:textId="77777777" w:rsidR="00E651E3" w:rsidRPr="00E651E3" w:rsidRDefault="00E651E3" w:rsidP="00E651E3">
            <w:pPr>
              <w:rPr>
                <w:rFonts w:ascii="Verdana" w:hAnsi="Verdana"/>
                <w:szCs w:val="24"/>
              </w:rPr>
            </w:pPr>
          </w:p>
          <w:p w14:paraId="400C389E" w14:textId="77777777" w:rsidR="00E651E3" w:rsidRPr="00E651E3" w:rsidRDefault="00E651E3" w:rsidP="00E651E3">
            <w:pPr>
              <w:rPr>
                <w:rFonts w:ascii="Verdana" w:hAnsi="Verdana"/>
                <w:szCs w:val="24"/>
              </w:rPr>
            </w:pPr>
          </w:p>
          <w:p w14:paraId="2FE4EB3A" w14:textId="77777777" w:rsidR="00E651E3" w:rsidRPr="00E651E3" w:rsidRDefault="00E651E3" w:rsidP="00E651E3">
            <w:pPr>
              <w:rPr>
                <w:rFonts w:ascii="Verdana" w:hAnsi="Verdana"/>
                <w:szCs w:val="24"/>
              </w:rPr>
            </w:pPr>
          </w:p>
          <w:p w14:paraId="7C20E423" w14:textId="77777777" w:rsidR="00E651E3" w:rsidRPr="00E651E3" w:rsidRDefault="00E651E3" w:rsidP="00E651E3">
            <w:pPr>
              <w:rPr>
                <w:rFonts w:ascii="Verdana" w:hAnsi="Verdana"/>
                <w:szCs w:val="24"/>
              </w:rPr>
            </w:pPr>
          </w:p>
        </w:tc>
      </w:tr>
    </w:tbl>
    <w:p w14:paraId="7F06604E" w14:textId="77777777" w:rsidR="00E651E3" w:rsidRPr="00E651E3" w:rsidRDefault="00E651E3" w:rsidP="00E651E3">
      <w:pPr>
        <w:rPr>
          <w:rFonts w:ascii="Verdana" w:hAnsi="Verdana"/>
          <w:szCs w:val="24"/>
        </w:rPr>
      </w:pPr>
    </w:p>
    <w:p w14:paraId="32A99569" w14:textId="77777777" w:rsidR="00E651E3" w:rsidRPr="00E651E3" w:rsidRDefault="00E651E3" w:rsidP="00E651E3">
      <w:pPr>
        <w:rPr>
          <w:rFonts w:ascii="Verdana" w:hAnsi="Verdana"/>
          <w:b/>
          <w:szCs w:val="24"/>
        </w:rPr>
      </w:pPr>
      <w:r w:rsidRPr="00E651E3">
        <w:rPr>
          <w:rFonts w:ascii="Verdana" w:hAnsi="Verdana"/>
          <w:b/>
          <w:szCs w:val="24"/>
        </w:rPr>
        <w:t>Declaration:</w:t>
      </w:r>
    </w:p>
    <w:p w14:paraId="2ED5A766" w14:textId="77777777" w:rsidR="00E651E3" w:rsidRPr="00E651E3" w:rsidRDefault="00E651E3" w:rsidP="00E651E3">
      <w:pPr>
        <w:rPr>
          <w:rFonts w:ascii="Verdana" w:hAnsi="Verdana"/>
          <w:b/>
          <w:szCs w:val="24"/>
        </w:rPr>
      </w:pPr>
      <w:r w:rsidRPr="00E651E3">
        <w:rPr>
          <w:rFonts w:ascii="Verdana" w:hAnsi="Verdana"/>
          <w:b/>
          <w:szCs w:val="24"/>
        </w:rPr>
        <w:t>I declare that the information I have given on this form is correct and complete. I undertake to immediately inform the Health Board of any change in the circumstances stated. During periods of sickness absence, I understand that I must not to undertake any other work without the prior written consent of my line manager.</w:t>
      </w:r>
    </w:p>
    <w:p w14:paraId="5583CE1E" w14:textId="77777777" w:rsidR="00E651E3" w:rsidRPr="00E651E3" w:rsidRDefault="00E651E3" w:rsidP="00E651E3">
      <w:pPr>
        <w:rPr>
          <w:rFonts w:ascii="Verdana" w:hAnsi="Verdana"/>
          <w:b/>
          <w:szCs w:val="24"/>
        </w:rPr>
      </w:pPr>
    </w:p>
    <w:p w14:paraId="3C873B7A" w14:textId="77777777" w:rsidR="00E651E3" w:rsidRPr="00E651E3" w:rsidRDefault="00E651E3" w:rsidP="00E651E3">
      <w:pPr>
        <w:rPr>
          <w:rFonts w:ascii="Verdana" w:hAnsi="Verdana"/>
          <w:b/>
          <w:szCs w:val="24"/>
        </w:rPr>
      </w:pPr>
      <w:r w:rsidRPr="00E651E3">
        <w:rPr>
          <w:rFonts w:ascii="Verdana" w:hAnsi="Verdana"/>
          <w:b/>
          <w:szCs w:val="24"/>
        </w:rPr>
        <w:t>Signature…………………………………….           Date…………………….</w:t>
      </w:r>
    </w:p>
    <w:p w14:paraId="2B018459" w14:textId="77777777" w:rsidR="00E651E3" w:rsidRPr="00E651E3" w:rsidRDefault="00E651E3" w:rsidP="00E651E3">
      <w:pPr>
        <w:rPr>
          <w:rFonts w:ascii="Verdana" w:hAnsi="Verdana"/>
          <w:b/>
          <w:szCs w:val="24"/>
        </w:rPr>
      </w:pPr>
    </w:p>
    <w:p w14:paraId="743F19AE" w14:textId="77777777" w:rsidR="00E651E3" w:rsidRPr="00E651E3" w:rsidRDefault="00E651E3" w:rsidP="00E651E3">
      <w:pPr>
        <w:rPr>
          <w:rFonts w:ascii="Verdana" w:hAnsi="Verdana"/>
          <w:b/>
          <w:szCs w:val="24"/>
        </w:rPr>
      </w:pPr>
    </w:p>
    <w:p w14:paraId="33C90FC3" w14:textId="77777777" w:rsidR="00E651E3" w:rsidRPr="00E651E3" w:rsidRDefault="00E651E3" w:rsidP="00E651E3">
      <w:pPr>
        <w:rPr>
          <w:rFonts w:ascii="Verdana" w:hAnsi="Verdana"/>
          <w:b/>
          <w:szCs w:val="24"/>
        </w:rPr>
      </w:pPr>
      <w:r w:rsidRPr="00E651E3">
        <w:rPr>
          <w:rFonts w:ascii="Verdana" w:hAnsi="Verdana"/>
          <w:b/>
          <w:szCs w:val="24"/>
        </w:rPr>
        <w:t>Authorised (Line Manager)</w:t>
      </w:r>
    </w:p>
    <w:p w14:paraId="436E86E1" w14:textId="77777777" w:rsidR="00E651E3" w:rsidRPr="00E651E3" w:rsidRDefault="00E651E3" w:rsidP="00E651E3">
      <w:pPr>
        <w:rPr>
          <w:rFonts w:ascii="Verdana" w:hAnsi="Verdana"/>
          <w:i/>
          <w:szCs w:val="24"/>
        </w:rPr>
      </w:pPr>
      <w:r w:rsidRPr="00E651E3">
        <w:rPr>
          <w:rFonts w:ascii="Verdana" w:hAnsi="Verdana"/>
          <w:i/>
          <w:szCs w:val="24"/>
        </w:rPr>
        <w:t xml:space="preserve">I have considered the above, and I am satisfied that the nature of the declared second employment is </w:t>
      </w:r>
      <w:r w:rsidRPr="00E651E3">
        <w:rPr>
          <w:rFonts w:ascii="Verdana" w:hAnsi="Verdana"/>
          <w:b/>
          <w:i/>
          <w:szCs w:val="24"/>
        </w:rPr>
        <w:t>not incompatible</w:t>
      </w:r>
      <w:r w:rsidRPr="00E651E3">
        <w:rPr>
          <w:rFonts w:ascii="Verdana" w:hAnsi="Verdana"/>
          <w:i/>
          <w:szCs w:val="24"/>
        </w:rPr>
        <w:t xml:space="preserve"> with the employee’s Health Board position. I have explained that to continue to undertake other work during periods of sickness absence without obtaining prior written consent may be considered in breach of contract, and subject to investigation under the Health Board’s Disciplinary Policy and/or Counter Fraud Policy.</w:t>
      </w:r>
    </w:p>
    <w:p w14:paraId="023933D1" w14:textId="77777777" w:rsidR="00E651E3" w:rsidRPr="00E651E3" w:rsidRDefault="00E651E3" w:rsidP="00E651E3">
      <w:pPr>
        <w:rPr>
          <w:rFonts w:ascii="Verdana" w:hAnsi="Verdana"/>
          <w:i/>
          <w:szCs w:val="24"/>
        </w:rPr>
      </w:pPr>
    </w:p>
    <w:p w14:paraId="678596BD" w14:textId="77777777" w:rsidR="00E651E3" w:rsidRPr="00E651E3" w:rsidRDefault="00E651E3" w:rsidP="00E651E3">
      <w:pPr>
        <w:rPr>
          <w:rFonts w:ascii="Verdana" w:hAnsi="Verdana"/>
          <w:b/>
          <w:szCs w:val="24"/>
        </w:rPr>
      </w:pPr>
      <w:r w:rsidRPr="00E651E3">
        <w:rPr>
          <w:rFonts w:ascii="Verdana" w:hAnsi="Verdana"/>
          <w:b/>
          <w:szCs w:val="24"/>
        </w:rPr>
        <w:t>Signature…………………………………….           Date…………………….</w:t>
      </w:r>
    </w:p>
    <w:p w14:paraId="0AF4CB40" w14:textId="77777777" w:rsidR="00E651E3" w:rsidRPr="00E651E3" w:rsidRDefault="00E651E3" w:rsidP="00E651E3">
      <w:pPr>
        <w:rPr>
          <w:rFonts w:ascii="Verdana" w:hAnsi="Verdana"/>
          <w:i/>
          <w:szCs w:val="24"/>
        </w:rPr>
      </w:pPr>
    </w:p>
    <w:p w14:paraId="6C2600A8" w14:textId="77777777" w:rsidR="00E651E3" w:rsidRPr="00E651E3" w:rsidRDefault="00E651E3" w:rsidP="00E651E3">
      <w:pPr>
        <w:rPr>
          <w:rFonts w:ascii="Verdana" w:hAnsi="Verdana"/>
          <w:i/>
          <w:szCs w:val="24"/>
        </w:rPr>
      </w:pPr>
    </w:p>
    <w:p w14:paraId="1D5D1C6D" w14:textId="6B666CAF" w:rsidR="00B74CB8" w:rsidRPr="00B74CB8" w:rsidRDefault="00E651E3" w:rsidP="00B74CB8">
      <w:pPr>
        <w:autoSpaceDE w:val="0"/>
        <w:autoSpaceDN w:val="0"/>
        <w:adjustRightInd w:val="0"/>
        <w:rPr>
          <w:rFonts w:ascii="Verdana" w:eastAsia="Calibri" w:hAnsi="Verdana" w:cs="Arial"/>
          <w:i/>
          <w:color w:val="FF0000"/>
          <w:kern w:val="0"/>
          <w:sz w:val="23"/>
          <w:szCs w:val="23"/>
        </w:rPr>
      </w:pPr>
      <w:r w:rsidRPr="00B74CB8">
        <w:rPr>
          <w:rFonts w:ascii="Verdana" w:hAnsi="Verdana"/>
          <w:b/>
          <w:i/>
          <w:color w:val="FF0000"/>
          <w:szCs w:val="24"/>
        </w:rPr>
        <w:t>If you feel that the employment stated is not compatible with their Health Board employment, please refer the issue to your HR Team for advice</w:t>
      </w:r>
      <w:r w:rsidRPr="00B74CB8">
        <w:rPr>
          <w:rFonts w:ascii="Verdana" w:hAnsi="Verdana"/>
          <w:i/>
          <w:color w:val="FF0000"/>
          <w:szCs w:val="24"/>
        </w:rPr>
        <w:t>.</w:t>
      </w:r>
      <w:r w:rsidR="00B74CB8" w:rsidRPr="00B74CB8">
        <w:rPr>
          <w:rFonts w:ascii="Verdana" w:eastAsia="Calibri" w:hAnsi="Verdana" w:cs="Arial"/>
          <w:b/>
          <w:i/>
          <w:color w:val="FF0000"/>
          <w:kern w:val="0"/>
          <w:szCs w:val="24"/>
        </w:rPr>
        <w:t xml:space="preserve"> If you feel there is a potential conflict of interest, please send this form to </w:t>
      </w:r>
      <w:hyperlink r:id="rId34" w:history="1">
        <w:r w:rsidR="00AD5CB9" w:rsidRPr="00981532">
          <w:rPr>
            <w:rStyle w:val="Hyperlink"/>
            <w:rFonts w:ascii="Verdana" w:eastAsia="Calibri" w:hAnsi="Verdana" w:cs="Arial"/>
            <w:b/>
            <w:i/>
            <w:kern w:val="0"/>
            <w:szCs w:val="24"/>
          </w:rPr>
          <w:t>sbu.boardservices@wales.nhs.uk</w:t>
        </w:r>
      </w:hyperlink>
      <w:r w:rsidR="00B74CB8" w:rsidRPr="00B74CB8">
        <w:rPr>
          <w:rFonts w:ascii="Verdana" w:eastAsia="Calibri" w:hAnsi="Verdana" w:cs="Arial"/>
          <w:b/>
          <w:i/>
          <w:color w:val="FF0000"/>
          <w:kern w:val="0"/>
          <w:szCs w:val="24"/>
        </w:rPr>
        <w:t>.</w:t>
      </w:r>
      <w:r w:rsidR="00AD5CB9">
        <w:rPr>
          <w:rFonts w:ascii="Verdana" w:eastAsia="Calibri" w:hAnsi="Verdana" w:cs="Arial"/>
          <w:b/>
          <w:i/>
          <w:color w:val="FF0000"/>
          <w:kern w:val="0"/>
          <w:szCs w:val="24"/>
        </w:rPr>
        <w:t xml:space="preserve"> </w:t>
      </w:r>
    </w:p>
    <w:p w14:paraId="08F425E5" w14:textId="77777777" w:rsidR="00E651E3" w:rsidRPr="00B33720" w:rsidRDefault="00E651E3" w:rsidP="00E651E3">
      <w:pPr>
        <w:rPr>
          <w:rFonts w:ascii="Verdana" w:hAnsi="Verdana"/>
          <w:i/>
          <w:color w:val="FF0000"/>
          <w:szCs w:val="24"/>
        </w:rPr>
      </w:pPr>
    </w:p>
    <w:p w14:paraId="195E7538" w14:textId="77777777" w:rsidR="00E651E3" w:rsidRPr="00B33720" w:rsidRDefault="00E651E3" w:rsidP="00E651E3">
      <w:pPr>
        <w:rPr>
          <w:rFonts w:ascii="Verdana" w:hAnsi="Verdana"/>
          <w:i/>
          <w:color w:val="FF0000"/>
          <w:szCs w:val="24"/>
        </w:rPr>
      </w:pPr>
    </w:p>
    <w:p w14:paraId="57C3B391" w14:textId="57478DC4" w:rsidR="00AD5CB9" w:rsidRDefault="00AD5CB9">
      <w:pPr>
        <w:spacing w:after="160" w:line="259" w:lineRule="auto"/>
        <w:jc w:val="left"/>
        <w:rPr>
          <w:rFonts w:ascii="Verdana" w:hAnsi="Verdana"/>
          <w:i/>
          <w:color w:val="FF0000"/>
          <w:szCs w:val="24"/>
        </w:rPr>
      </w:pPr>
      <w:r>
        <w:rPr>
          <w:rFonts w:ascii="Verdana" w:hAnsi="Verdana"/>
          <w:i/>
          <w:color w:val="FF0000"/>
          <w:szCs w:val="24"/>
        </w:rPr>
        <w:br w:type="page"/>
      </w:r>
    </w:p>
    <w:p w14:paraId="15936FFE" w14:textId="77777777" w:rsidR="00AD5CB9" w:rsidRDefault="00AD5CB9" w:rsidP="00AD5CB9">
      <w:pPr>
        <w:jc w:val="center"/>
        <w:rPr>
          <w:rFonts w:ascii="Verdana" w:hAnsi="Verdana"/>
          <w:b/>
          <w:szCs w:val="24"/>
        </w:rPr>
      </w:pPr>
      <w:r>
        <w:rPr>
          <w:rFonts w:ascii="Verdana" w:hAnsi="Verdana"/>
          <w:b/>
          <w:noProof/>
          <w:szCs w:val="24"/>
        </w:rPr>
        <w:lastRenderedPageBreak/>
        <w:drawing>
          <wp:inline distT="0" distB="0" distL="0" distR="0" wp14:anchorId="1C18C2B2" wp14:editId="7CF1EF6B">
            <wp:extent cx="2362200" cy="60960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62200" cy="609600"/>
                    </a:xfrm>
                    <a:prstGeom prst="rect">
                      <a:avLst/>
                    </a:prstGeom>
                    <a:noFill/>
                  </pic:spPr>
                </pic:pic>
              </a:graphicData>
            </a:graphic>
          </wp:inline>
        </w:drawing>
      </w:r>
    </w:p>
    <w:p w14:paraId="543C224A" w14:textId="0BA4E748" w:rsidR="00AD5CB9" w:rsidRDefault="00AD5CB9" w:rsidP="00AD5CB9">
      <w:pPr>
        <w:rPr>
          <w:rFonts w:ascii="Verdana" w:hAnsi="Verdana"/>
          <w:b/>
          <w:szCs w:val="24"/>
        </w:rPr>
      </w:pPr>
      <w:r>
        <w:rPr>
          <w:rFonts w:ascii="Verdana" w:hAnsi="Verdana"/>
          <w:b/>
          <w:szCs w:val="24"/>
        </w:rPr>
        <w:t xml:space="preserve">APPENDIX 11 </w:t>
      </w:r>
    </w:p>
    <w:p w14:paraId="21FC4182" w14:textId="77777777" w:rsidR="00AD5CB9" w:rsidRDefault="00AD5CB9" w:rsidP="00AD5CB9">
      <w:pPr>
        <w:jc w:val="center"/>
        <w:rPr>
          <w:rFonts w:ascii="Verdana" w:hAnsi="Verdana"/>
          <w:b/>
          <w:szCs w:val="24"/>
        </w:rPr>
      </w:pPr>
    </w:p>
    <w:p w14:paraId="6569DCC9" w14:textId="2D19CBD0" w:rsidR="00AD5CB9" w:rsidRPr="00E651E3" w:rsidRDefault="00AD5CB9" w:rsidP="00AD5CB9">
      <w:pPr>
        <w:jc w:val="center"/>
        <w:rPr>
          <w:rFonts w:ascii="Verdana" w:hAnsi="Verdana"/>
          <w:szCs w:val="24"/>
        </w:rPr>
      </w:pPr>
      <w:r w:rsidRPr="00E651E3">
        <w:rPr>
          <w:rFonts w:ascii="Verdana" w:hAnsi="Verdana"/>
          <w:b/>
          <w:szCs w:val="24"/>
        </w:rPr>
        <w:t xml:space="preserve">DECLARATION OF </w:t>
      </w:r>
      <w:r>
        <w:rPr>
          <w:rFonts w:ascii="Verdana" w:hAnsi="Verdana"/>
          <w:b/>
          <w:szCs w:val="24"/>
        </w:rPr>
        <w:t>PRIVATE CLINICAL WORK</w:t>
      </w:r>
      <w:r w:rsidRPr="00E651E3">
        <w:rPr>
          <w:rFonts w:ascii="Verdana" w:hAnsi="Verdana"/>
          <w:b/>
          <w:szCs w:val="24"/>
        </w:rPr>
        <w:br/>
      </w:r>
    </w:p>
    <w:p w14:paraId="21B737C5" w14:textId="77777777" w:rsidR="00AD5CB9" w:rsidRDefault="00AD5CB9" w:rsidP="00AD5CB9">
      <w:pPr>
        <w:jc w:val="left"/>
        <w:rPr>
          <w:rFonts w:ascii="Verdana" w:hAnsi="Verdana"/>
          <w:szCs w:val="24"/>
        </w:rPr>
      </w:pPr>
      <w:r>
        <w:rPr>
          <w:rFonts w:ascii="Verdana" w:hAnsi="Verdana"/>
          <w:szCs w:val="24"/>
        </w:rPr>
        <w:t>Consultants</w:t>
      </w:r>
      <w:r w:rsidRPr="00E651E3">
        <w:rPr>
          <w:rFonts w:ascii="Verdana" w:hAnsi="Verdana"/>
          <w:szCs w:val="24"/>
        </w:rPr>
        <w:t xml:space="preserve"> must inform their </w:t>
      </w:r>
      <w:r>
        <w:rPr>
          <w:rFonts w:ascii="Verdana" w:hAnsi="Verdana"/>
          <w:szCs w:val="24"/>
        </w:rPr>
        <w:t>clinical director</w:t>
      </w:r>
      <w:r w:rsidRPr="00E651E3">
        <w:rPr>
          <w:rFonts w:ascii="Verdana" w:hAnsi="Verdana"/>
          <w:szCs w:val="24"/>
        </w:rPr>
        <w:t xml:space="preserve"> of any </w:t>
      </w:r>
      <w:r>
        <w:rPr>
          <w:rFonts w:ascii="Verdana" w:hAnsi="Verdana"/>
          <w:szCs w:val="24"/>
        </w:rPr>
        <w:t>private clinical work</w:t>
      </w:r>
      <w:r w:rsidRPr="00E651E3">
        <w:rPr>
          <w:rFonts w:ascii="Verdana" w:hAnsi="Verdana"/>
          <w:szCs w:val="24"/>
        </w:rPr>
        <w:t xml:space="preserve"> and ensure that any such work does not conflict with their normal contractual employment obligations to the health board. Such work should not involve the use of any confidential or commercial information obtained in the course of their employment with the health board. This does not apply to </w:t>
      </w:r>
      <w:r>
        <w:rPr>
          <w:rFonts w:ascii="Verdana" w:hAnsi="Verdana"/>
          <w:szCs w:val="24"/>
        </w:rPr>
        <w:t>voluntary work.</w:t>
      </w:r>
    </w:p>
    <w:p w14:paraId="2947EC94" w14:textId="4BD7B869" w:rsidR="00AD5CB9" w:rsidRDefault="00AD5CB9" w:rsidP="00AD5CB9">
      <w:pPr>
        <w:jc w:val="left"/>
        <w:rPr>
          <w:rFonts w:ascii="Verdana" w:hAnsi="Verdana"/>
          <w:b/>
          <w:szCs w:val="24"/>
        </w:rPr>
      </w:pPr>
      <w:r w:rsidRPr="00E651E3">
        <w:rPr>
          <w:rFonts w:ascii="Verdana" w:hAnsi="Verdana"/>
          <w:b/>
          <w:szCs w:val="24"/>
        </w:rPr>
        <w:t>(Standards of Busi</w:t>
      </w:r>
      <w:r>
        <w:rPr>
          <w:rFonts w:ascii="Verdana" w:hAnsi="Verdana"/>
          <w:b/>
          <w:szCs w:val="24"/>
        </w:rPr>
        <w:t>ness Conduct - Section 18.1</w:t>
      </w:r>
      <w:r w:rsidRPr="00E651E3">
        <w:rPr>
          <w:rFonts w:ascii="Verdana" w:hAnsi="Verdana"/>
          <w:b/>
          <w:szCs w:val="24"/>
        </w:rPr>
        <w:t>)</w:t>
      </w:r>
    </w:p>
    <w:p w14:paraId="2DCA72DB" w14:textId="7C76EA94" w:rsidR="00201B1D" w:rsidRDefault="00201B1D" w:rsidP="00AD5CB9">
      <w:pPr>
        <w:jc w:val="left"/>
        <w:rPr>
          <w:rFonts w:ascii="Verdana" w:hAnsi="Verdana"/>
          <w:b/>
          <w:szCs w:val="24"/>
        </w:rPr>
      </w:pPr>
    </w:p>
    <w:p w14:paraId="791224F3" w14:textId="76BF1FB2" w:rsidR="00201B1D" w:rsidRPr="00E651E3" w:rsidRDefault="00201B1D" w:rsidP="00AD5CB9">
      <w:pPr>
        <w:jc w:val="left"/>
        <w:rPr>
          <w:rFonts w:ascii="Verdana" w:hAnsi="Verdana"/>
          <w:szCs w:val="24"/>
        </w:rPr>
      </w:pPr>
      <w:r>
        <w:rPr>
          <w:rFonts w:ascii="Verdana" w:hAnsi="Verdana"/>
          <w:b/>
          <w:szCs w:val="24"/>
        </w:rPr>
        <w:t>NHS contract and activity:</w:t>
      </w:r>
    </w:p>
    <w:p w14:paraId="474BB046" w14:textId="77777777" w:rsidR="00AD5CB9" w:rsidRPr="00E651E3" w:rsidRDefault="00AD5CB9" w:rsidP="00AD5CB9">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37"/>
        <w:gridCol w:w="6379"/>
      </w:tblGrid>
      <w:tr w:rsidR="00AD5CB9" w:rsidRPr="00E651E3" w14:paraId="6BA9500A" w14:textId="77777777" w:rsidTr="00201B1D">
        <w:tc>
          <w:tcPr>
            <w:tcW w:w="2637" w:type="dxa"/>
          </w:tcPr>
          <w:p w14:paraId="3DB64459" w14:textId="4C14A660" w:rsidR="00AD5CB9" w:rsidRPr="00E651E3" w:rsidRDefault="00AD5CB9" w:rsidP="00AD5CB9">
            <w:pPr>
              <w:jc w:val="left"/>
              <w:rPr>
                <w:rFonts w:ascii="Verdana" w:hAnsi="Verdana"/>
                <w:b/>
                <w:szCs w:val="24"/>
              </w:rPr>
            </w:pPr>
            <w:r w:rsidRPr="00E651E3">
              <w:rPr>
                <w:rFonts w:ascii="Verdana" w:hAnsi="Verdana"/>
                <w:b/>
                <w:szCs w:val="24"/>
              </w:rPr>
              <w:t>Name</w:t>
            </w:r>
            <w:r>
              <w:rPr>
                <w:rFonts w:ascii="Verdana" w:hAnsi="Verdana"/>
                <w:b/>
                <w:szCs w:val="24"/>
              </w:rPr>
              <w:t>:</w:t>
            </w:r>
          </w:p>
          <w:p w14:paraId="1468D8C9" w14:textId="77777777" w:rsidR="00AD5CB9" w:rsidRPr="00E651E3" w:rsidRDefault="00AD5CB9" w:rsidP="00AD5CB9">
            <w:pPr>
              <w:jc w:val="left"/>
              <w:rPr>
                <w:rFonts w:ascii="Verdana" w:hAnsi="Verdana"/>
                <w:b/>
                <w:szCs w:val="24"/>
              </w:rPr>
            </w:pPr>
          </w:p>
        </w:tc>
        <w:tc>
          <w:tcPr>
            <w:tcW w:w="6379" w:type="dxa"/>
          </w:tcPr>
          <w:p w14:paraId="15515151" w14:textId="77777777" w:rsidR="00AD5CB9" w:rsidRPr="00E651E3" w:rsidRDefault="00AD5CB9" w:rsidP="0087355E">
            <w:pPr>
              <w:rPr>
                <w:rFonts w:ascii="Verdana" w:hAnsi="Verdana"/>
                <w:szCs w:val="24"/>
              </w:rPr>
            </w:pPr>
          </w:p>
        </w:tc>
      </w:tr>
      <w:tr w:rsidR="00AD5CB9" w:rsidRPr="00E651E3" w14:paraId="69FEF910" w14:textId="77777777" w:rsidTr="00201B1D">
        <w:tc>
          <w:tcPr>
            <w:tcW w:w="2637" w:type="dxa"/>
          </w:tcPr>
          <w:p w14:paraId="202B0698" w14:textId="77777777" w:rsidR="00AD5CB9" w:rsidRDefault="00201B1D" w:rsidP="00201B1D">
            <w:pPr>
              <w:jc w:val="left"/>
              <w:rPr>
                <w:rFonts w:ascii="Verdana" w:hAnsi="Verdana"/>
                <w:b/>
                <w:szCs w:val="24"/>
              </w:rPr>
            </w:pPr>
            <w:r w:rsidRPr="00201B1D">
              <w:rPr>
                <w:rFonts w:ascii="Verdana" w:hAnsi="Verdana"/>
                <w:b/>
                <w:szCs w:val="24"/>
              </w:rPr>
              <w:t>Job Title:</w:t>
            </w:r>
          </w:p>
          <w:p w14:paraId="49C46A88" w14:textId="207AC02B" w:rsidR="00201B1D" w:rsidRPr="00201B1D" w:rsidRDefault="00201B1D" w:rsidP="00201B1D">
            <w:pPr>
              <w:jc w:val="left"/>
              <w:rPr>
                <w:rFonts w:ascii="Verdana" w:hAnsi="Verdana"/>
                <w:b/>
                <w:szCs w:val="24"/>
              </w:rPr>
            </w:pPr>
          </w:p>
        </w:tc>
        <w:tc>
          <w:tcPr>
            <w:tcW w:w="6379" w:type="dxa"/>
          </w:tcPr>
          <w:p w14:paraId="0F37C7F7" w14:textId="77777777" w:rsidR="00AD5CB9" w:rsidRPr="00E651E3" w:rsidRDefault="00AD5CB9" w:rsidP="0087355E">
            <w:pPr>
              <w:rPr>
                <w:rFonts w:ascii="Verdana" w:hAnsi="Verdana"/>
                <w:szCs w:val="24"/>
              </w:rPr>
            </w:pPr>
          </w:p>
        </w:tc>
      </w:tr>
      <w:tr w:rsidR="00201B1D" w:rsidRPr="00E651E3" w14:paraId="7A3DCC31" w14:textId="77777777" w:rsidTr="00201B1D">
        <w:tc>
          <w:tcPr>
            <w:tcW w:w="2637" w:type="dxa"/>
          </w:tcPr>
          <w:p w14:paraId="6770C2EA" w14:textId="77777777" w:rsidR="00201B1D" w:rsidRPr="00E651E3" w:rsidRDefault="00201B1D" w:rsidP="00786D8F">
            <w:pPr>
              <w:jc w:val="left"/>
              <w:rPr>
                <w:rFonts w:ascii="Verdana" w:hAnsi="Verdana"/>
                <w:b/>
                <w:szCs w:val="24"/>
              </w:rPr>
            </w:pPr>
            <w:r w:rsidRPr="00E651E3">
              <w:rPr>
                <w:rFonts w:ascii="Verdana" w:hAnsi="Verdana"/>
                <w:b/>
                <w:szCs w:val="24"/>
              </w:rPr>
              <w:t>Assignment number</w:t>
            </w:r>
            <w:r>
              <w:rPr>
                <w:rFonts w:ascii="Verdana" w:hAnsi="Verdana"/>
                <w:b/>
                <w:szCs w:val="24"/>
              </w:rPr>
              <w:t>:</w:t>
            </w:r>
          </w:p>
          <w:p w14:paraId="6BF276C1" w14:textId="77777777" w:rsidR="00201B1D" w:rsidRPr="00E651E3" w:rsidRDefault="00201B1D" w:rsidP="00786D8F">
            <w:pPr>
              <w:jc w:val="left"/>
              <w:rPr>
                <w:rFonts w:ascii="Verdana" w:hAnsi="Verdana"/>
                <w:b/>
                <w:szCs w:val="24"/>
              </w:rPr>
            </w:pPr>
          </w:p>
        </w:tc>
        <w:tc>
          <w:tcPr>
            <w:tcW w:w="6379" w:type="dxa"/>
          </w:tcPr>
          <w:p w14:paraId="4FC2AB98" w14:textId="77777777" w:rsidR="00201B1D" w:rsidRPr="00E651E3" w:rsidRDefault="00201B1D" w:rsidP="00786D8F">
            <w:pPr>
              <w:rPr>
                <w:rFonts w:ascii="Verdana" w:hAnsi="Verdana"/>
                <w:szCs w:val="24"/>
              </w:rPr>
            </w:pPr>
          </w:p>
        </w:tc>
      </w:tr>
      <w:tr w:rsidR="00AD5CB9" w:rsidRPr="00E651E3" w14:paraId="73E4ABE5" w14:textId="77777777" w:rsidTr="00201B1D">
        <w:tc>
          <w:tcPr>
            <w:tcW w:w="2637" w:type="dxa"/>
          </w:tcPr>
          <w:p w14:paraId="030A7151" w14:textId="7D4EC901" w:rsidR="00201B1D" w:rsidRPr="00E651E3" w:rsidRDefault="00201B1D" w:rsidP="00201B1D">
            <w:pPr>
              <w:jc w:val="left"/>
              <w:rPr>
                <w:rFonts w:ascii="Verdana" w:hAnsi="Verdana"/>
                <w:b/>
                <w:szCs w:val="24"/>
              </w:rPr>
            </w:pPr>
            <w:r w:rsidRPr="00E651E3">
              <w:rPr>
                <w:rFonts w:ascii="Verdana" w:hAnsi="Verdana"/>
                <w:b/>
                <w:szCs w:val="24"/>
              </w:rPr>
              <w:t>Department</w:t>
            </w:r>
            <w:r>
              <w:rPr>
                <w:rFonts w:ascii="Verdana" w:hAnsi="Verdana"/>
                <w:b/>
                <w:szCs w:val="24"/>
              </w:rPr>
              <w:t>:</w:t>
            </w:r>
          </w:p>
          <w:p w14:paraId="74AAF2D3" w14:textId="68F5855D" w:rsidR="00AD5CB9" w:rsidRPr="00E651E3" w:rsidRDefault="00AD5CB9" w:rsidP="00AD5CB9">
            <w:pPr>
              <w:jc w:val="left"/>
              <w:rPr>
                <w:rFonts w:ascii="Verdana" w:hAnsi="Verdana"/>
                <w:b/>
                <w:szCs w:val="24"/>
              </w:rPr>
            </w:pPr>
          </w:p>
        </w:tc>
        <w:tc>
          <w:tcPr>
            <w:tcW w:w="6379" w:type="dxa"/>
          </w:tcPr>
          <w:p w14:paraId="5D3275F9" w14:textId="77777777" w:rsidR="00AD5CB9" w:rsidRPr="00E651E3" w:rsidRDefault="00AD5CB9" w:rsidP="0087355E">
            <w:pPr>
              <w:rPr>
                <w:rFonts w:ascii="Verdana" w:hAnsi="Verdana"/>
                <w:szCs w:val="24"/>
              </w:rPr>
            </w:pPr>
          </w:p>
        </w:tc>
      </w:tr>
      <w:tr w:rsidR="00201B1D" w:rsidRPr="00E651E3" w14:paraId="1F3FF72E" w14:textId="77777777" w:rsidTr="00D95BFE">
        <w:tc>
          <w:tcPr>
            <w:tcW w:w="2637" w:type="dxa"/>
          </w:tcPr>
          <w:p w14:paraId="5E8682A0" w14:textId="77777777" w:rsidR="00201B1D" w:rsidRPr="00E651E3" w:rsidRDefault="00201B1D" w:rsidP="00D95BFE">
            <w:pPr>
              <w:jc w:val="left"/>
              <w:rPr>
                <w:rFonts w:ascii="Verdana" w:hAnsi="Verdana"/>
                <w:b/>
                <w:szCs w:val="24"/>
              </w:rPr>
            </w:pPr>
            <w:r>
              <w:rPr>
                <w:rFonts w:ascii="Verdana" w:hAnsi="Verdana"/>
                <w:b/>
                <w:szCs w:val="24"/>
              </w:rPr>
              <w:t>Clinical Director:</w:t>
            </w:r>
          </w:p>
          <w:p w14:paraId="694E2244" w14:textId="77777777" w:rsidR="00201B1D" w:rsidRPr="00E651E3" w:rsidRDefault="00201B1D" w:rsidP="00D95BFE">
            <w:pPr>
              <w:jc w:val="left"/>
              <w:rPr>
                <w:rFonts w:ascii="Verdana" w:hAnsi="Verdana"/>
                <w:b/>
                <w:szCs w:val="24"/>
              </w:rPr>
            </w:pPr>
          </w:p>
        </w:tc>
        <w:tc>
          <w:tcPr>
            <w:tcW w:w="6379" w:type="dxa"/>
          </w:tcPr>
          <w:p w14:paraId="75858B5A" w14:textId="77777777" w:rsidR="00201B1D" w:rsidRPr="00E651E3" w:rsidRDefault="00201B1D" w:rsidP="00D95BFE">
            <w:pPr>
              <w:rPr>
                <w:rFonts w:ascii="Verdana" w:hAnsi="Verdana"/>
                <w:szCs w:val="24"/>
              </w:rPr>
            </w:pPr>
          </w:p>
        </w:tc>
      </w:tr>
      <w:tr w:rsidR="00201B1D" w:rsidRPr="00E651E3" w14:paraId="44A930AA" w14:textId="77777777" w:rsidTr="00201B1D">
        <w:tc>
          <w:tcPr>
            <w:tcW w:w="2637" w:type="dxa"/>
          </w:tcPr>
          <w:p w14:paraId="50F02C5B" w14:textId="1CEF3942" w:rsidR="00201B1D" w:rsidRDefault="00201B1D" w:rsidP="00AD5CB9">
            <w:pPr>
              <w:jc w:val="left"/>
              <w:rPr>
                <w:rFonts w:ascii="Verdana" w:hAnsi="Verdana"/>
                <w:b/>
                <w:szCs w:val="24"/>
              </w:rPr>
            </w:pPr>
            <w:r>
              <w:rPr>
                <w:rFonts w:ascii="Verdana" w:hAnsi="Verdana"/>
                <w:b/>
                <w:szCs w:val="24"/>
              </w:rPr>
              <w:t>Service Group:</w:t>
            </w:r>
          </w:p>
          <w:p w14:paraId="1D75B110" w14:textId="23FA35D7" w:rsidR="00201B1D" w:rsidRPr="00E651E3" w:rsidRDefault="00201B1D" w:rsidP="00AD5CB9">
            <w:pPr>
              <w:jc w:val="left"/>
              <w:rPr>
                <w:rFonts w:ascii="Verdana" w:hAnsi="Verdana"/>
                <w:b/>
                <w:szCs w:val="24"/>
              </w:rPr>
            </w:pPr>
          </w:p>
        </w:tc>
        <w:tc>
          <w:tcPr>
            <w:tcW w:w="6379" w:type="dxa"/>
          </w:tcPr>
          <w:p w14:paraId="47167C3E" w14:textId="3635AC44" w:rsidR="00201B1D" w:rsidRPr="00E651E3" w:rsidRDefault="00201B1D" w:rsidP="0087355E">
            <w:pPr>
              <w:rPr>
                <w:rFonts w:ascii="Verdana" w:hAnsi="Verdana"/>
                <w:szCs w:val="24"/>
              </w:rPr>
            </w:pPr>
          </w:p>
        </w:tc>
      </w:tr>
      <w:tr w:rsidR="00AD5CB9" w:rsidRPr="00E651E3" w14:paraId="3DF1A617" w14:textId="77777777" w:rsidTr="00201B1D">
        <w:tc>
          <w:tcPr>
            <w:tcW w:w="2637" w:type="dxa"/>
          </w:tcPr>
          <w:p w14:paraId="194D1206" w14:textId="23902409" w:rsidR="00AD5CB9" w:rsidRPr="00E651E3" w:rsidRDefault="00201B1D" w:rsidP="00AD5CB9">
            <w:pPr>
              <w:jc w:val="left"/>
              <w:rPr>
                <w:rFonts w:ascii="Verdana" w:hAnsi="Verdana"/>
                <w:b/>
                <w:szCs w:val="24"/>
              </w:rPr>
            </w:pPr>
            <w:r>
              <w:rPr>
                <w:rFonts w:ascii="Verdana" w:hAnsi="Verdana"/>
                <w:b/>
                <w:szCs w:val="24"/>
              </w:rPr>
              <w:t>Total n</w:t>
            </w:r>
            <w:r w:rsidR="00AD5CB9">
              <w:rPr>
                <w:rFonts w:ascii="Verdana" w:hAnsi="Verdana"/>
                <w:b/>
                <w:szCs w:val="24"/>
              </w:rPr>
              <w:t xml:space="preserve">umber of </w:t>
            </w:r>
            <w:r>
              <w:rPr>
                <w:rFonts w:ascii="Verdana" w:hAnsi="Verdana"/>
                <w:b/>
                <w:szCs w:val="24"/>
              </w:rPr>
              <w:t xml:space="preserve">contracted NHS </w:t>
            </w:r>
            <w:r w:rsidR="00AD5CB9">
              <w:rPr>
                <w:rFonts w:ascii="Verdana" w:hAnsi="Verdana"/>
                <w:b/>
                <w:szCs w:val="24"/>
              </w:rPr>
              <w:t>sessions:</w:t>
            </w:r>
          </w:p>
          <w:p w14:paraId="3CB932A5" w14:textId="77777777" w:rsidR="00AD5CB9" w:rsidRPr="00E651E3" w:rsidRDefault="00AD5CB9" w:rsidP="00AD5CB9">
            <w:pPr>
              <w:jc w:val="left"/>
              <w:rPr>
                <w:rFonts w:ascii="Verdana" w:hAnsi="Verdana"/>
                <w:b/>
                <w:szCs w:val="24"/>
              </w:rPr>
            </w:pPr>
          </w:p>
        </w:tc>
        <w:tc>
          <w:tcPr>
            <w:tcW w:w="6379" w:type="dxa"/>
          </w:tcPr>
          <w:p w14:paraId="27D8A9AA" w14:textId="77777777" w:rsidR="00AD5CB9" w:rsidRPr="00E651E3" w:rsidRDefault="00AD5CB9" w:rsidP="0087355E">
            <w:pPr>
              <w:rPr>
                <w:rFonts w:ascii="Verdana" w:hAnsi="Verdana"/>
                <w:szCs w:val="24"/>
              </w:rPr>
            </w:pPr>
          </w:p>
        </w:tc>
      </w:tr>
    </w:tbl>
    <w:p w14:paraId="0C947C8B" w14:textId="77777777" w:rsidR="00AD5CB9" w:rsidRPr="00E651E3" w:rsidRDefault="00AD5CB9" w:rsidP="00AD5CB9">
      <w:pPr>
        <w:rPr>
          <w:rFonts w:ascii="Verdana" w:hAnsi="Verdana"/>
          <w:szCs w:val="24"/>
        </w:rPr>
      </w:pPr>
    </w:p>
    <w:p w14:paraId="377A9971" w14:textId="35AD0ADC" w:rsidR="00AD5CB9" w:rsidRDefault="00AD5CB9" w:rsidP="00AD5CB9">
      <w:pPr>
        <w:rPr>
          <w:rFonts w:ascii="Verdana" w:hAnsi="Verdana"/>
          <w:szCs w:val="24"/>
        </w:rPr>
      </w:pPr>
      <w:r w:rsidRPr="00E651E3">
        <w:rPr>
          <w:rFonts w:ascii="Verdana" w:hAnsi="Verdana"/>
          <w:szCs w:val="24"/>
        </w:rPr>
        <w:t xml:space="preserve">I have read and understood the Standards of Business Conduct for LHB staff, and in accordance with those standards, I hereby declare the following </w:t>
      </w:r>
      <w:r>
        <w:rPr>
          <w:rFonts w:ascii="Verdana" w:hAnsi="Verdana"/>
          <w:szCs w:val="24"/>
        </w:rPr>
        <w:t>private clinical work:</w:t>
      </w:r>
    </w:p>
    <w:p w14:paraId="4A86580A" w14:textId="49741AFD" w:rsidR="00201B1D" w:rsidRDefault="00201B1D" w:rsidP="00AD5CB9">
      <w:pPr>
        <w:rPr>
          <w:rFonts w:ascii="Verdana" w:hAnsi="Verdana"/>
          <w:szCs w:val="24"/>
        </w:rPr>
      </w:pPr>
    </w:p>
    <w:p w14:paraId="063C3A8C" w14:textId="3D3505B5" w:rsidR="00201B1D" w:rsidRPr="00201B1D" w:rsidRDefault="00027B18" w:rsidP="00AD5CB9">
      <w:pPr>
        <w:rPr>
          <w:rFonts w:ascii="Verdana" w:hAnsi="Verdana"/>
          <w:b/>
          <w:szCs w:val="24"/>
        </w:rPr>
      </w:pPr>
      <w:r w:rsidRPr="00201B1D">
        <w:rPr>
          <w:rFonts w:ascii="Verdana" w:hAnsi="Verdana"/>
          <w:b/>
          <w:szCs w:val="24"/>
        </w:rPr>
        <w:t xml:space="preserve">Private Practice </w:t>
      </w:r>
      <w:r>
        <w:rPr>
          <w:rFonts w:ascii="Verdana" w:hAnsi="Verdana"/>
          <w:b/>
          <w:szCs w:val="24"/>
        </w:rPr>
        <w:t>and</w:t>
      </w:r>
      <w:r w:rsidRPr="00201B1D">
        <w:rPr>
          <w:rFonts w:ascii="Verdana" w:hAnsi="Verdana"/>
          <w:b/>
          <w:szCs w:val="24"/>
        </w:rPr>
        <w:t xml:space="preserve"> Non-NHS Work</w:t>
      </w:r>
    </w:p>
    <w:p w14:paraId="755D5FAF" w14:textId="77777777" w:rsidR="00AD5CB9" w:rsidRPr="00E651E3" w:rsidRDefault="00AD5CB9" w:rsidP="00AD5CB9">
      <w:pPr>
        <w:rPr>
          <w:rFonts w:ascii="Verdana" w:hAnsi="Verdana"/>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8"/>
        <w:gridCol w:w="5678"/>
      </w:tblGrid>
      <w:tr w:rsidR="00AD5CB9" w:rsidRPr="00E651E3" w14:paraId="1AE63752" w14:textId="77777777" w:rsidTr="00AD5CB9">
        <w:tc>
          <w:tcPr>
            <w:tcW w:w="3338" w:type="dxa"/>
          </w:tcPr>
          <w:p w14:paraId="1A2CC266" w14:textId="2F14F632" w:rsidR="00AD5CB9" w:rsidRPr="00E651E3" w:rsidRDefault="00AD5CB9" w:rsidP="00201B1D">
            <w:pPr>
              <w:jc w:val="left"/>
              <w:rPr>
                <w:rFonts w:ascii="Verdana" w:hAnsi="Verdana"/>
                <w:b/>
                <w:szCs w:val="24"/>
              </w:rPr>
            </w:pPr>
            <w:r>
              <w:rPr>
                <w:rFonts w:ascii="Verdana" w:hAnsi="Verdana"/>
                <w:b/>
                <w:szCs w:val="24"/>
              </w:rPr>
              <w:t xml:space="preserve">Name </w:t>
            </w:r>
            <w:r w:rsidRPr="00E651E3">
              <w:rPr>
                <w:rFonts w:ascii="Verdana" w:hAnsi="Verdana"/>
                <w:b/>
                <w:szCs w:val="24"/>
              </w:rPr>
              <w:t xml:space="preserve">of </w:t>
            </w:r>
            <w:r>
              <w:rPr>
                <w:rFonts w:ascii="Verdana" w:hAnsi="Verdana"/>
                <w:b/>
                <w:szCs w:val="24"/>
              </w:rPr>
              <w:t>clinic/hospital/facility</w:t>
            </w:r>
            <w:r w:rsidR="00201B1D">
              <w:rPr>
                <w:rFonts w:ascii="Verdana" w:hAnsi="Verdana"/>
                <w:b/>
                <w:szCs w:val="24"/>
              </w:rPr>
              <w:t>:</w:t>
            </w:r>
          </w:p>
        </w:tc>
        <w:tc>
          <w:tcPr>
            <w:tcW w:w="5678" w:type="dxa"/>
          </w:tcPr>
          <w:p w14:paraId="422A866A" w14:textId="77777777" w:rsidR="00AD5CB9" w:rsidRPr="00E651E3" w:rsidRDefault="00AD5CB9" w:rsidP="0087355E">
            <w:pPr>
              <w:rPr>
                <w:rFonts w:ascii="Verdana" w:hAnsi="Verdana"/>
                <w:szCs w:val="24"/>
              </w:rPr>
            </w:pPr>
          </w:p>
          <w:p w14:paraId="747375A8" w14:textId="77777777" w:rsidR="00AD5CB9" w:rsidRPr="00E651E3" w:rsidRDefault="00AD5CB9" w:rsidP="0087355E">
            <w:pPr>
              <w:rPr>
                <w:rFonts w:ascii="Verdana" w:hAnsi="Verdana"/>
                <w:szCs w:val="24"/>
              </w:rPr>
            </w:pPr>
          </w:p>
          <w:p w14:paraId="0C75B67B" w14:textId="77777777" w:rsidR="00AD5CB9" w:rsidRPr="00E651E3" w:rsidRDefault="00AD5CB9" w:rsidP="0087355E">
            <w:pPr>
              <w:rPr>
                <w:rFonts w:ascii="Verdana" w:hAnsi="Verdana"/>
                <w:szCs w:val="24"/>
              </w:rPr>
            </w:pPr>
          </w:p>
        </w:tc>
      </w:tr>
      <w:tr w:rsidR="00AD5CB9" w:rsidRPr="00E651E3" w14:paraId="68DFFE25" w14:textId="77777777" w:rsidTr="00AD5CB9">
        <w:tc>
          <w:tcPr>
            <w:tcW w:w="3338" w:type="dxa"/>
          </w:tcPr>
          <w:p w14:paraId="296AD592" w14:textId="2AF5E5BD" w:rsidR="00AD5CB9" w:rsidRPr="00E651E3" w:rsidRDefault="00201B1D" w:rsidP="00AD5CB9">
            <w:pPr>
              <w:jc w:val="left"/>
              <w:rPr>
                <w:rFonts w:ascii="Verdana" w:hAnsi="Verdana"/>
                <w:b/>
                <w:szCs w:val="24"/>
              </w:rPr>
            </w:pPr>
            <w:r>
              <w:rPr>
                <w:rFonts w:ascii="Verdana" w:hAnsi="Verdana"/>
                <w:b/>
                <w:szCs w:val="24"/>
              </w:rPr>
              <w:t>What is practiced</w:t>
            </w:r>
            <w:r w:rsidR="00825246">
              <w:rPr>
                <w:rFonts w:ascii="Verdana" w:hAnsi="Verdana"/>
                <w:b/>
                <w:szCs w:val="24"/>
              </w:rPr>
              <w:t xml:space="preserve"> (speciality, procedures)</w:t>
            </w:r>
            <w:r>
              <w:rPr>
                <w:rFonts w:ascii="Verdana" w:hAnsi="Verdana"/>
                <w:b/>
                <w:szCs w:val="24"/>
              </w:rPr>
              <w:t xml:space="preserve">: </w:t>
            </w:r>
          </w:p>
        </w:tc>
        <w:tc>
          <w:tcPr>
            <w:tcW w:w="5678" w:type="dxa"/>
          </w:tcPr>
          <w:p w14:paraId="028FFCC0" w14:textId="77777777" w:rsidR="00AD5CB9" w:rsidRPr="00E651E3" w:rsidRDefault="00AD5CB9" w:rsidP="0087355E">
            <w:pPr>
              <w:rPr>
                <w:rFonts w:ascii="Verdana" w:hAnsi="Verdana"/>
                <w:szCs w:val="24"/>
              </w:rPr>
            </w:pPr>
          </w:p>
        </w:tc>
      </w:tr>
      <w:tr w:rsidR="00201B1D" w:rsidRPr="00E651E3" w14:paraId="1A9F6E31" w14:textId="77777777" w:rsidTr="00AD5CB9">
        <w:tc>
          <w:tcPr>
            <w:tcW w:w="3338" w:type="dxa"/>
          </w:tcPr>
          <w:p w14:paraId="4E8E3841" w14:textId="77777777" w:rsidR="00201B1D" w:rsidRDefault="00201B1D" w:rsidP="00AD5CB9">
            <w:pPr>
              <w:jc w:val="left"/>
              <w:rPr>
                <w:rFonts w:ascii="Verdana" w:hAnsi="Verdana"/>
                <w:b/>
                <w:szCs w:val="24"/>
              </w:rPr>
            </w:pPr>
            <w:r>
              <w:rPr>
                <w:rFonts w:ascii="Verdana" w:hAnsi="Verdana"/>
                <w:b/>
                <w:szCs w:val="24"/>
              </w:rPr>
              <w:lastRenderedPageBreak/>
              <w:t>Does scope of private practice reflect NHS activity and GMC specialist registration?</w:t>
            </w:r>
          </w:p>
          <w:p w14:paraId="6355BAFE" w14:textId="15A3F8D8" w:rsidR="00201B1D" w:rsidRPr="00E651E3" w:rsidRDefault="00201B1D" w:rsidP="00AD5CB9">
            <w:pPr>
              <w:jc w:val="left"/>
              <w:rPr>
                <w:rFonts w:ascii="Verdana" w:hAnsi="Verdana"/>
                <w:b/>
                <w:szCs w:val="24"/>
              </w:rPr>
            </w:pPr>
            <w:r>
              <w:rPr>
                <w:rFonts w:ascii="Verdana" w:hAnsi="Verdana"/>
                <w:b/>
                <w:szCs w:val="24"/>
              </w:rPr>
              <w:t xml:space="preserve"> </w:t>
            </w:r>
          </w:p>
        </w:tc>
        <w:tc>
          <w:tcPr>
            <w:tcW w:w="5678" w:type="dxa"/>
          </w:tcPr>
          <w:p w14:paraId="6AF380C1" w14:textId="0D009E2C" w:rsidR="00201B1D" w:rsidRPr="00E651E3" w:rsidRDefault="00201B1D" w:rsidP="0087355E">
            <w:pPr>
              <w:rPr>
                <w:rFonts w:ascii="Verdana" w:hAnsi="Verdana"/>
                <w:szCs w:val="24"/>
              </w:rPr>
            </w:pPr>
          </w:p>
        </w:tc>
      </w:tr>
      <w:tr w:rsidR="00201B1D" w:rsidRPr="00E651E3" w14:paraId="27C92D9A" w14:textId="77777777" w:rsidTr="00AD5CB9">
        <w:tc>
          <w:tcPr>
            <w:tcW w:w="3338" w:type="dxa"/>
          </w:tcPr>
          <w:p w14:paraId="30B06C0B" w14:textId="77777777" w:rsidR="00FD7BF8" w:rsidRDefault="00FD7BF8" w:rsidP="00FD7BF8">
            <w:pPr>
              <w:jc w:val="left"/>
              <w:rPr>
                <w:rFonts w:ascii="Verdana" w:hAnsi="Verdana"/>
                <w:b/>
                <w:szCs w:val="24"/>
              </w:rPr>
            </w:pPr>
            <w:r>
              <w:rPr>
                <w:rFonts w:ascii="Verdana" w:hAnsi="Verdana"/>
                <w:b/>
                <w:szCs w:val="24"/>
              </w:rPr>
              <w:t>Number of private practice sessions undertaken each week</w:t>
            </w:r>
          </w:p>
          <w:p w14:paraId="2A59DAB6" w14:textId="02D7ED1F" w:rsidR="00201B1D" w:rsidRPr="00E651E3" w:rsidRDefault="00FD7BF8" w:rsidP="00FD7BF8">
            <w:pPr>
              <w:jc w:val="left"/>
              <w:rPr>
                <w:rFonts w:ascii="Verdana" w:hAnsi="Verdana"/>
                <w:b/>
                <w:szCs w:val="24"/>
              </w:rPr>
            </w:pPr>
            <w:r>
              <w:rPr>
                <w:rFonts w:ascii="Verdana" w:hAnsi="Verdana"/>
                <w:b/>
                <w:szCs w:val="24"/>
              </w:rPr>
              <w:t xml:space="preserve"> </w:t>
            </w:r>
          </w:p>
        </w:tc>
        <w:tc>
          <w:tcPr>
            <w:tcW w:w="5678" w:type="dxa"/>
          </w:tcPr>
          <w:p w14:paraId="54284418" w14:textId="77777777" w:rsidR="00201B1D" w:rsidRPr="00E651E3" w:rsidRDefault="00201B1D" w:rsidP="0087355E">
            <w:pPr>
              <w:rPr>
                <w:rFonts w:ascii="Verdana" w:hAnsi="Verdana"/>
                <w:szCs w:val="24"/>
              </w:rPr>
            </w:pPr>
          </w:p>
        </w:tc>
      </w:tr>
      <w:tr w:rsidR="00201B1D" w:rsidRPr="00E651E3" w14:paraId="3D72CB1F" w14:textId="77777777" w:rsidTr="00AD5CB9">
        <w:tc>
          <w:tcPr>
            <w:tcW w:w="3338" w:type="dxa"/>
          </w:tcPr>
          <w:p w14:paraId="2D0BCA95" w14:textId="77777777" w:rsidR="00FD7BF8" w:rsidRDefault="00FD7BF8" w:rsidP="00AD5CB9">
            <w:pPr>
              <w:jc w:val="left"/>
              <w:rPr>
                <w:rFonts w:ascii="Verdana" w:hAnsi="Verdana"/>
                <w:b/>
                <w:szCs w:val="24"/>
              </w:rPr>
            </w:pPr>
            <w:r>
              <w:rPr>
                <w:rFonts w:ascii="Verdana" w:hAnsi="Verdana"/>
                <w:b/>
                <w:szCs w:val="24"/>
              </w:rPr>
              <w:t>For regular private practice sessions, give the day of week and time</w:t>
            </w:r>
          </w:p>
          <w:p w14:paraId="774D1575" w14:textId="381F8A5C" w:rsidR="00FD7BF8" w:rsidRPr="00E651E3" w:rsidRDefault="00FD7BF8" w:rsidP="00AD5CB9">
            <w:pPr>
              <w:jc w:val="left"/>
              <w:rPr>
                <w:rFonts w:ascii="Verdana" w:hAnsi="Verdana"/>
                <w:b/>
                <w:szCs w:val="24"/>
              </w:rPr>
            </w:pPr>
          </w:p>
        </w:tc>
        <w:tc>
          <w:tcPr>
            <w:tcW w:w="5678" w:type="dxa"/>
          </w:tcPr>
          <w:p w14:paraId="633D304C" w14:textId="77777777" w:rsidR="00201B1D" w:rsidRPr="00E651E3" w:rsidRDefault="00201B1D" w:rsidP="0087355E">
            <w:pPr>
              <w:rPr>
                <w:rFonts w:ascii="Verdana" w:hAnsi="Verdana"/>
                <w:szCs w:val="24"/>
              </w:rPr>
            </w:pPr>
          </w:p>
        </w:tc>
      </w:tr>
    </w:tbl>
    <w:p w14:paraId="3CB41E20" w14:textId="787BF7B6" w:rsidR="00AD5CB9" w:rsidRDefault="00AD5CB9" w:rsidP="00AD5CB9">
      <w:pPr>
        <w:rPr>
          <w:rFonts w:ascii="Verdana" w:hAnsi="Verdana"/>
          <w:szCs w:val="24"/>
        </w:rPr>
      </w:pPr>
    </w:p>
    <w:p w14:paraId="46DAFB40" w14:textId="77777777" w:rsidR="00FD7BF8" w:rsidRPr="00E651E3" w:rsidRDefault="00FD7BF8" w:rsidP="00AD5CB9">
      <w:pPr>
        <w:rPr>
          <w:rFonts w:ascii="Verdana" w:hAnsi="Verdana"/>
          <w:szCs w:val="24"/>
        </w:rPr>
      </w:pPr>
    </w:p>
    <w:p w14:paraId="64F47C40" w14:textId="5872AE7A" w:rsidR="00AD5CB9" w:rsidRPr="00FD7BF8" w:rsidRDefault="00AD5CB9" w:rsidP="00AD5CB9">
      <w:pPr>
        <w:rPr>
          <w:rFonts w:ascii="Verdana" w:hAnsi="Verdana"/>
          <w:b/>
          <w:caps/>
          <w:szCs w:val="24"/>
        </w:rPr>
      </w:pPr>
      <w:r w:rsidRPr="00FD7BF8">
        <w:rPr>
          <w:rFonts w:ascii="Verdana" w:hAnsi="Verdana"/>
          <w:b/>
          <w:caps/>
          <w:szCs w:val="24"/>
        </w:rPr>
        <w:t>Declaration:</w:t>
      </w:r>
    </w:p>
    <w:p w14:paraId="429C5BAE" w14:textId="77777777" w:rsidR="00FD7BF8" w:rsidRPr="00E651E3" w:rsidRDefault="00FD7BF8" w:rsidP="00AD5CB9">
      <w:pPr>
        <w:rPr>
          <w:rFonts w:ascii="Verdana" w:hAnsi="Verdana"/>
          <w:b/>
          <w:szCs w:val="24"/>
        </w:rPr>
      </w:pPr>
    </w:p>
    <w:p w14:paraId="124FA029" w14:textId="23A28B70" w:rsidR="00AD5CB9" w:rsidRPr="00E651E3" w:rsidRDefault="00AD5CB9" w:rsidP="00AD5CB9">
      <w:pPr>
        <w:rPr>
          <w:rFonts w:ascii="Verdana" w:hAnsi="Verdana"/>
          <w:b/>
          <w:szCs w:val="24"/>
        </w:rPr>
      </w:pPr>
      <w:r w:rsidRPr="00E651E3">
        <w:rPr>
          <w:rFonts w:ascii="Verdana" w:hAnsi="Verdana"/>
          <w:b/>
          <w:szCs w:val="24"/>
        </w:rPr>
        <w:t xml:space="preserve">I declare that the information I have given on this form is correct and complete. I undertake to immediately inform the Health Board of any change in the circumstances stated. During periods of sickness absence, I understand that I must not to undertake any other work without the prior written consent of my </w:t>
      </w:r>
      <w:r>
        <w:rPr>
          <w:rFonts w:ascii="Verdana" w:hAnsi="Verdana"/>
          <w:b/>
          <w:szCs w:val="24"/>
        </w:rPr>
        <w:t>clinical director</w:t>
      </w:r>
      <w:r w:rsidRPr="00E651E3">
        <w:rPr>
          <w:rFonts w:ascii="Verdana" w:hAnsi="Verdana"/>
          <w:b/>
          <w:szCs w:val="24"/>
        </w:rPr>
        <w:t>.</w:t>
      </w:r>
    </w:p>
    <w:p w14:paraId="13BFF081" w14:textId="77777777" w:rsidR="00AD5CB9" w:rsidRPr="00E651E3" w:rsidRDefault="00AD5CB9" w:rsidP="00AD5CB9">
      <w:pPr>
        <w:rPr>
          <w:rFonts w:ascii="Verdana" w:hAnsi="Verdana"/>
          <w:b/>
          <w:szCs w:val="24"/>
        </w:rPr>
      </w:pPr>
    </w:p>
    <w:p w14:paraId="457A53C3" w14:textId="77777777" w:rsidR="00AD5CB9" w:rsidRPr="00E651E3" w:rsidRDefault="00AD5CB9" w:rsidP="00AD5CB9">
      <w:pPr>
        <w:rPr>
          <w:rFonts w:ascii="Verdana" w:hAnsi="Verdana"/>
          <w:b/>
          <w:szCs w:val="24"/>
        </w:rPr>
      </w:pPr>
      <w:r w:rsidRPr="00E651E3">
        <w:rPr>
          <w:rFonts w:ascii="Verdana" w:hAnsi="Verdana"/>
          <w:b/>
          <w:szCs w:val="24"/>
        </w:rPr>
        <w:t>Signature…………………………………….           Date…………………….</w:t>
      </w:r>
    </w:p>
    <w:p w14:paraId="00EC43F3" w14:textId="77777777" w:rsidR="00AD5CB9" w:rsidRPr="00E651E3" w:rsidRDefault="00AD5CB9" w:rsidP="00AD5CB9">
      <w:pPr>
        <w:rPr>
          <w:rFonts w:ascii="Verdana" w:hAnsi="Verdana"/>
          <w:b/>
          <w:szCs w:val="24"/>
        </w:rPr>
      </w:pPr>
    </w:p>
    <w:p w14:paraId="02F7682B" w14:textId="77777777" w:rsidR="00AD5CB9" w:rsidRPr="00E651E3" w:rsidRDefault="00AD5CB9" w:rsidP="00AD5CB9">
      <w:pPr>
        <w:rPr>
          <w:rFonts w:ascii="Verdana" w:hAnsi="Verdana"/>
          <w:b/>
          <w:szCs w:val="24"/>
        </w:rPr>
      </w:pPr>
    </w:p>
    <w:p w14:paraId="6863F783" w14:textId="1C705A48" w:rsidR="00AD5CB9" w:rsidRPr="00E651E3" w:rsidRDefault="00AD5CB9" w:rsidP="00AD5CB9">
      <w:pPr>
        <w:rPr>
          <w:rFonts w:ascii="Verdana" w:hAnsi="Verdana"/>
          <w:b/>
          <w:szCs w:val="24"/>
        </w:rPr>
      </w:pPr>
      <w:r w:rsidRPr="00E651E3">
        <w:rPr>
          <w:rFonts w:ascii="Verdana" w:hAnsi="Verdana"/>
          <w:b/>
          <w:szCs w:val="24"/>
        </w:rPr>
        <w:t>Authorised (</w:t>
      </w:r>
      <w:r>
        <w:rPr>
          <w:rFonts w:ascii="Verdana" w:hAnsi="Verdana"/>
          <w:b/>
          <w:szCs w:val="24"/>
        </w:rPr>
        <w:t>clinical director</w:t>
      </w:r>
      <w:r w:rsidRPr="00E651E3">
        <w:rPr>
          <w:rFonts w:ascii="Verdana" w:hAnsi="Verdana"/>
          <w:b/>
          <w:szCs w:val="24"/>
        </w:rPr>
        <w:t>)</w:t>
      </w:r>
    </w:p>
    <w:p w14:paraId="5E1B4346" w14:textId="66F0874E" w:rsidR="00AD5CB9" w:rsidRPr="00E651E3" w:rsidRDefault="00AD5CB9" w:rsidP="00AD5CB9">
      <w:pPr>
        <w:rPr>
          <w:rFonts w:ascii="Verdana" w:hAnsi="Verdana"/>
          <w:i/>
          <w:szCs w:val="24"/>
        </w:rPr>
      </w:pPr>
      <w:r w:rsidRPr="00B012FA">
        <w:rPr>
          <w:rFonts w:ascii="Verdana" w:hAnsi="Verdana"/>
          <w:i/>
          <w:szCs w:val="24"/>
        </w:rPr>
        <w:t xml:space="preserve">I have considered the above, and I am satisfied that the nature of the declared private clinical practice </w:t>
      </w:r>
      <w:r w:rsidR="00B012FA" w:rsidRPr="00B012FA">
        <w:rPr>
          <w:rFonts w:ascii="Verdana" w:hAnsi="Verdana"/>
          <w:i/>
          <w:szCs w:val="24"/>
        </w:rPr>
        <w:t>does not conflict with their normal contractual employment obligations to the health board.</w:t>
      </w:r>
      <w:r w:rsidRPr="00B012FA">
        <w:rPr>
          <w:rFonts w:ascii="Verdana" w:hAnsi="Verdana"/>
          <w:i/>
          <w:szCs w:val="24"/>
        </w:rPr>
        <w:t xml:space="preserve"> I hav</w:t>
      </w:r>
      <w:r w:rsidRPr="00E651E3">
        <w:rPr>
          <w:rFonts w:ascii="Verdana" w:hAnsi="Verdana"/>
          <w:i/>
          <w:szCs w:val="24"/>
        </w:rPr>
        <w:t>e explained that to continue to undertake other work during periods of sickness absence without obtaining prior written consent may be considered in breach of contract, and subject to investigation under the Health Board’s Disciplinary Policy and/or Counter Fraud Policy.</w:t>
      </w:r>
    </w:p>
    <w:p w14:paraId="56F0CE7D" w14:textId="77777777" w:rsidR="00AD5CB9" w:rsidRPr="00E651E3" w:rsidRDefault="00AD5CB9" w:rsidP="00AD5CB9">
      <w:pPr>
        <w:rPr>
          <w:rFonts w:ascii="Verdana" w:hAnsi="Verdana"/>
          <w:i/>
          <w:szCs w:val="24"/>
        </w:rPr>
      </w:pPr>
    </w:p>
    <w:p w14:paraId="6F2E6720" w14:textId="77777777" w:rsidR="00AD5CB9" w:rsidRPr="00E651E3" w:rsidRDefault="00AD5CB9" w:rsidP="00AD5CB9">
      <w:pPr>
        <w:rPr>
          <w:rFonts w:ascii="Verdana" w:hAnsi="Verdana"/>
          <w:b/>
          <w:szCs w:val="24"/>
        </w:rPr>
      </w:pPr>
      <w:r w:rsidRPr="00E651E3">
        <w:rPr>
          <w:rFonts w:ascii="Verdana" w:hAnsi="Verdana"/>
          <w:b/>
          <w:szCs w:val="24"/>
        </w:rPr>
        <w:t>Signature…………………………………….           Date…………………….</w:t>
      </w:r>
    </w:p>
    <w:p w14:paraId="62372F08" w14:textId="77777777" w:rsidR="00AD5CB9" w:rsidRPr="00E651E3" w:rsidRDefault="00AD5CB9" w:rsidP="00AD5CB9">
      <w:pPr>
        <w:rPr>
          <w:rFonts w:ascii="Verdana" w:hAnsi="Verdana"/>
          <w:i/>
          <w:szCs w:val="24"/>
        </w:rPr>
      </w:pPr>
    </w:p>
    <w:p w14:paraId="7A144236" w14:textId="77777777" w:rsidR="00AD5CB9" w:rsidRPr="00E651E3" w:rsidRDefault="00AD5CB9" w:rsidP="00AD5CB9">
      <w:pPr>
        <w:rPr>
          <w:rFonts w:ascii="Verdana" w:hAnsi="Verdana"/>
          <w:i/>
          <w:szCs w:val="24"/>
        </w:rPr>
      </w:pPr>
    </w:p>
    <w:p w14:paraId="763CF891" w14:textId="7F3BDD85" w:rsidR="00AD5CB9" w:rsidRPr="00B74CB8" w:rsidRDefault="00AD5CB9" w:rsidP="00AD5CB9">
      <w:pPr>
        <w:autoSpaceDE w:val="0"/>
        <w:autoSpaceDN w:val="0"/>
        <w:adjustRightInd w:val="0"/>
        <w:rPr>
          <w:rFonts w:ascii="Verdana" w:eastAsia="Calibri" w:hAnsi="Verdana" w:cs="Arial"/>
          <w:i/>
          <w:color w:val="FF0000"/>
          <w:kern w:val="0"/>
          <w:sz w:val="23"/>
          <w:szCs w:val="23"/>
        </w:rPr>
      </w:pPr>
      <w:r>
        <w:rPr>
          <w:rFonts w:ascii="Verdana" w:eastAsia="Calibri" w:hAnsi="Verdana" w:cs="Arial"/>
          <w:b/>
          <w:i/>
          <w:color w:val="FF0000"/>
          <w:kern w:val="0"/>
          <w:szCs w:val="24"/>
        </w:rPr>
        <w:t>P</w:t>
      </w:r>
      <w:r w:rsidRPr="00B74CB8">
        <w:rPr>
          <w:rFonts w:ascii="Verdana" w:eastAsia="Calibri" w:hAnsi="Verdana" w:cs="Arial"/>
          <w:b/>
          <w:i/>
          <w:color w:val="FF0000"/>
          <w:kern w:val="0"/>
          <w:szCs w:val="24"/>
        </w:rPr>
        <w:t xml:space="preserve">lease send this form to </w:t>
      </w:r>
      <w:hyperlink r:id="rId35" w:history="1">
        <w:r w:rsidRPr="00981532">
          <w:rPr>
            <w:rStyle w:val="Hyperlink"/>
            <w:rFonts w:ascii="Verdana" w:eastAsia="Calibri" w:hAnsi="Verdana" w:cs="Arial"/>
            <w:b/>
            <w:i/>
            <w:kern w:val="0"/>
            <w:szCs w:val="24"/>
          </w:rPr>
          <w:t>sbu.boardservices@wales.nhs.uk</w:t>
        </w:r>
      </w:hyperlink>
      <w:r w:rsidRPr="00B74CB8">
        <w:rPr>
          <w:rFonts w:ascii="Verdana" w:eastAsia="Calibri" w:hAnsi="Verdana" w:cs="Arial"/>
          <w:b/>
          <w:i/>
          <w:color w:val="FF0000"/>
          <w:kern w:val="0"/>
          <w:szCs w:val="24"/>
        </w:rPr>
        <w:t>.</w:t>
      </w:r>
      <w:r>
        <w:rPr>
          <w:rFonts w:ascii="Verdana" w:eastAsia="Calibri" w:hAnsi="Verdana" w:cs="Arial"/>
          <w:b/>
          <w:i/>
          <w:color w:val="FF0000"/>
          <w:kern w:val="0"/>
          <w:szCs w:val="24"/>
        </w:rPr>
        <w:t xml:space="preserve"> </w:t>
      </w:r>
    </w:p>
    <w:p w14:paraId="6F166B25" w14:textId="77777777" w:rsidR="00E651E3" w:rsidRPr="00B33720" w:rsidRDefault="00E651E3" w:rsidP="00E651E3">
      <w:pPr>
        <w:rPr>
          <w:rFonts w:ascii="Verdana" w:hAnsi="Verdana"/>
          <w:i/>
          <w:color w:val="FF0000"/>
          <w:szCs w:val="24"/>
        </w:rPr>
      </w:pPr>
    </w:p>
    <w:p w14:paraId="3E444538" w14:textId="25C2C7D0" w:rsidR="00E651E3" w:rsidRDefault="00E651E3">
      <w:pPr>
        <w:rPr>
          <w:rFonts w:ascii="Verdana" w:hAnsi="Verdana"/>
          <w:szCs w:val="24"/>
        </w:rPr>
      </w:pPr>
    </w:p>
    <w:p w14:paraId="3C782CA9" w14:textId="1A415E24" w:rsidR="00C5595C" w:rsidRDefault="00C5595C">
      <w:pPr>
        <w:rPr>
          <w:rFonts w:ascii="Verdana" w:hAnsi="Verdana"/>
          <w:szCs w:val="24"/>
        </w:rPr>
      </w:pPr>
    </w:p>
    <w:p w14:paraId="58C54871" w14:textId="1549BF24" w:rsidR="00C5595C" w:rsidRDefault="00C5595C">
      <w:pPr>
        <w:rPr>
          <w:rFonts w:ascii="Verdana" w:hAnsi="Verdana"/>
          <w:szCs w:val="24"/>
        </w:rPr>
      </w:pPr>
    </w:p>
    <w:p w14:paraId="49368F56" w14:textId="39814AE8" w:rsidR="00C5595C" w:rsidRDefault="00C5595C">
      <w:pPr>
        <w:rPr>
          <w:rFonts w:ascii="Verdana" w:hAnsi="Verdana"/>
          <w:szCs w:val="24"/>
        </w:rPr>
      </w:pPr>
    </w:p>
    <w:p w14:paraId="3023690B" w14:textId="18B375C2" w:rsidR="00C5595C" w:rsidRDefault="00C5595C">
      <w:pPr>
        <w:rPr>
          <w:rFonts w:ascii="Verdana" w:hAnsi="Verdana"/>
          <w:szCs w:val="24"/>
        </w:rPr>
      </w:pPr>
    </w:p>
    <w:p w14:paraId="37B9435B" w14:textId="790734A1" w:rsidR="00C5595C" w:rsidRDefault="00C5595C">
      <w:pPr>
        <w:rPr>
          <w:rFonts w:ascii="Verdana" w:hAnsi="Verdana"/>
          <w:szCs w:val="24"/>
        </w:rPr>
      </w:pPr>
    </w:p>
    <w:sectPr w:rsidR="00C5595C" w:rsidSect="004A626D">
      <w:pgSz w:w="11906" w:h="16838"/>
      <w:pgMar w:top="1440" w:right="1440" w:bottom="1440" w:left="1440" w:header="706" w:footer="70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FD3D55" w14:textId="77777777" w:rsidR="00F760D2" w:rsidRDefault="00F760D2" w:rsidP="006F7FE4">
      <w:r>
        <w:separator/>
      </w:r>
    </w:p>
  </w:endnote>
  <w:endnote w:type="continuationSeparator" w:id="0">
    <w:p w14:paraId="0880CEE0" w14:textId="77777777" w:rsidR="00F760D2" w:rsidRDefault="00F760D2" w:rsidP="006F7F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W1)">
    <w:altName w:val="Arial"/>
    <w:charset w:val="00"/>
    <w:family w:val="swiss"/>
    <w:pitch w:val="variable"/>
    <w:sig w:usb0="00000000" w:usb1="80000000" w:usb2="00000008"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3258747"/>
      <w:docPartObj>
        <w:docPartGallery w:val="Page Numbers (Bottom of Page)"/>
        <w:docPartUnique/>
      </w:docPartObj>
    </w:sdtPr>
    <w:sdtEndPr>
      <w:rPr>
        <w:rFonts w:ascii="Verdana" w:hAnsi="Verdana"/>
        <w:color w:val="7F7F7F" w:themeColor="background1" w:themeShade="7F"/>
        <w:spacing w:val="60"/>
        <w:sz w:val="20"/>
        <w:szCs w:val="20"/>
      </w:rPr>
    </w:sdtEndPr>
    <w:sdtContent>
      <w:p w14:paraId="6D2BE1BB" w14:textId="3BB937C8" w:rsidR="005440DA" w:rsidRPr="006F7FE4" w:rsidRDefault="005440DA" w:rsidP="006F7FE4">
        <w:pPr>
          <w:pStyle w:val="Footer"/>
          <w:pBdr>
            <w:top w:val="single" w:sz="4" w:space="1" w:color="D9D9D9" w:themeColor="background1" w:themeShade="D9"/>
          </w:pBdr>
          <w:jc w:val="center"/>
          <w:rPr>
            <w:rFonts w:ascii="Verdana" w:hAnsi="Verdana"/>
            <w:sz w:val="20"/>
            <w:szCs w:val="20"/>
          </w:rPr>
        </w:pPr>
        <w:r w:rsidRPr="006F7FE4">
          <w:rPr>
            <w:rFonts w:ascii="Verdana" w:hAnsi="Verdana"/>
            <w:sz w:val="20"/>
            <w:szCs w:val="20"/>
          </w:rPr>
          <w:fldChar w:fldCharType="begin"/>
        </w:r>
        <w:r w:rsidRPr="006F7FE4">
          <w:rPr>
            <w:rFonts w:ascii="Verdana" w:hAnsi="Verdana"/>
            <w:sz w:val="20"/>
            <w:szCs w:val="20"/>
          </w:rPr>
          <w:instrText xml:space="preserve"> PAGE   \* MERGEFORMAT </w:instrText>
        </w:r>
        <w:r w:rsidRPr="006F7FE4">
          <w:rPr>
            <w:rFonts w:ascii="Verdana" w:hAnsi="Verdana"/>
            <w:sz w:val="20"/>
            <w:szCs w:val="20"/>
          </w:rPr>
          <w:fldChar w:fldCharType="separate"/>
        </w:r>
        <w:r w:rsidR="002E7B26">
          <w:rPr>
            <w:rFonts w:ascii="Verdana" w:hAnsi="Verdana"/>
            <w:noProof/>
            <w:sz w:val="20"/>
            <w:szCs w:val="20"/>
          </w:rPr>
          <w:t>21</w:t>
        </w:r>
        <w:r w:rsidRPr="006F7FE4">
          <w:rPr>
            <w:rFonts w:ascii="Verdana" w:hAnsi="Verdana"/>
            <w:noProof/>
            <w:sz w:val="20"/>
            <w:szCs w:val="20"/>
          </w:rPr>
          <w:fldChar w:fldCharType="end"/>
        </w:r>
        <w:r w:rsidRPr="006F7FE4">
          <w:rPr>
            <w:rFonts w:ascii="Verdana" w:hAnsi="Verdana"/>
            <w:sz w:val="20"/>
            <w:szCs w:val="20"/>
          </w:rPr>
          <w:t xml:space="preserve"> | </w:t>
        </w:r>
        <w:r w:rsidRPr="006F7FE4">
          <w:rPr>
            <w:rFonts w:ascii="Verdana" w:hAnsi="Verdana"/>
            <w:color w:val="7F7F7F" w:themeColor="background1" w:themeShade="7F"/>
            <w:spacing w:val="60"/>
            <w:sz w:val="20"/>
            <w:szCs w:val="20"/>
          </w:rPr>
          <w:t>Page</w:t>
        </w:r>
      </w:p>
    </w:sdtContent>
  </w:sdt>
  <w:p w14:paraId="477FB0C7" w14:textId="4248F082" w:rsidR="005440DA" w:rsidRPr="006F7FE4" w:rsidRDefault="005440DA">
    <w:pPr>
      <w:pStyle w:val="Footer"/>
      <w:rPr>
        <w:rFonts w:ascii="Verdana" w:hAnsi="Verdana"/>
        <w:sz w:val="18"/>
        <w:szCs w:val="18"/>
      </w:rPr>
    </w:pPr>
    <w:r>
      <w:rPr>
        <w:rFonts w:ascii="Verdana" w:hAnsi="Verdana"/>
        <w:sz w:val="18"/>
        <w:szCs w:val="18"/>
      </w:rPr>
      <w:tab/>
    </w:r>
    <w:r>
      <w:rPr>
        <w:rFonts w:ascii="Verdana" w:hAnsi="Verdana"/>
        <w:sz w:val="18"/>
        <w:szCs w:val="18"/>
      </w:rPr>
      <w:tab/>
      <w:t xml:space="preserve"> 202</w:t>
    </w:r>
    <w:r w:rsidR="00B012FA">
      <w:rPr>
        <w:rFonts w:ascii="Verdana" w:hAnsi="Verdana"/>
        <w:sz w:val="18"/>
        <w:szCs w:val="18"/>
      </w:rPr>
      <w:t>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2354596"/>
      <w:docPartObj>
        <w:docPartGallery w:val="Page Numbers (Bottom of Page)"/>
        <w:docPartUnique/>
      </w:docPartObj>
    </w:sdtPr>
    <w:sdtEndPr>
      <w:rPr>
        <w:noProof/>
      </w:rPr>
    </w:sdtEndPr>
    <w:sdtContent>
      <w:p w14:paraId="3A323DF7" w14:textId="011D8496" w:rsidR="005440DA" w:rsidRDefault="005440DA">
        <w:pPr>
          <w:pStyle w:val="Footer"/>
          <w:jc w:val="center"/>
        </w:pPr>
        <w:r>
          <w:fldChar w:fldCharType="begin"/>
        </w:r>
        <w:r>
          <w:instrText xml:space="preserve"> PAGE   \* MERGEFORMAT </w:instrText>
        </w:r>
        <w:r>
          <w:fldChar w:fldCharType="separate"/>
        </w:r>
        <w:r w:rsidR="002E7B26">
          <w:rPr>
            <w:noProof/>
          </w:rPr>
          <w:t>1</w:t>
        </w:r>
        <w:r>
          <w:rPr>
            <w:noProof/>
          </w:rPr>
          <w:fldChar w:fldCharType="end"/>
        </w:r>
      </w:p>
    </w:sdtContent>
  </w:sdt>
  <w:p w14:paraId="7BB03B94" w14:textId="77777777" w:rsidR="005440DA" w:rsidRDefault="005440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78784E" w14:textId="77777777" w:rsidR="00F760D2" w:rsidRDefault="00F760D2" w:rsidP="006F7FE4">
      <w:r>
        <w:separator/>
      </w:r>
    </w:p>
  </w:footnote>
  <w:footnote w:type="continuationSeparator" w:id="0">
    <w:p w14:paraId="0A63F230" w14:textId="77777777" w:rsidR="00F760D2" w:rsidRDefault="00F760D2" w:rsidP="006F7F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599682" w14:textId="2C3AC6A2" w:rsidR="005440DA" w:rsidRPr="004A626D" w:rsidRDefault="005440DA" w:rsidP="00B2654A">
    <w:pPr>
      <w:pStyle w:val="Header"/>
      <w:ind w:left="4513" w:hanging="4513"/>
      <w:jc w:val="right"/>
      <w:rPr>
        <w:rFonts w:ascii="Verdana" w:hAnsi="Verdan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C792363"/>
    <w:multiLevelType w:val="hybridMultilevel"/>
    <w:tmpl w:val="57748FB0"/>
    <w:lvl w:ilvl="0" w:tplc="0809000F">
      <w:start w:val="1"/>
      <w:numFmt w:val="decimal"/>
      <w:lvlText w:val="%1."/>
      <w:lvlJc w:val="left"/>
      <w:pPr>
        <w:tabs>
          <w:tab w:val="num" w:pos="360"/>
        </w:tabs>
        <w:ind w:left="360" w:hanging="360"/>
      </w:pPr>
    </w:lvl>
    <w:lvl w:ilvl="1" w:tplc="08090019" w:tentative="1">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2" w15:restartNumberingAfterBreak="0">
    <w:nsid w:val="10EC5922"/>
    <w:multiLevelType w:val="hybridMultilevel"/>
    <w:tmpl w:val="D318CCEE"/>
    <w:lvl w:ilvl="0" w:tplc="FA88FDB6">
      <w:start w:val="7"/>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124A4899"/>
    <w:multiLevelType w:val="hybridMultilevel"/>
    <w:tmpl w:val="D660C4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A02055"/>
    <w:multiLevelType w:val="hybridMultilevel"/>
    <w:tmpl w:val="3FF4EC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4F06A60"/>
    <w:multiLevelType w:val="hybridMultilevel"/>
    <w:tmpl w:val="19D0A00C"/>
    <w:lvl w:ilvl="0" w:tplc="836EB64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20D38"/>
    <w:multiLevelType w:val="hybridMultilevel"/>
    <w:tmpl w:val="88F47D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AB45A7"/>
    <w:multiLevelType w:val="hybridMultilevel"/>
    <w:tmpl w:val="AFD04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101B6A"/>
    <w:multiLevelType w:val="hybridMultilevel"/>
    <w:tmpl w:val="1D603B7E"/>
    <w:lvl w:ilvl="0" w:tplc="FFFFFFFF">
      <w:start w:val="1"/>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1D4474B8"/>
    <w:multiLevelType w:val="multilevel"/>
    <w:tmpl w:val="2F227734"/>
    <w:lvl w:ilvl="0">
      <w:start w:val="18"/>
      <w:numFmt w:val="decimal"/>
      <w:lvlText w:val="%1"/>
      <w:lvlJc w:val="left"/>
      <w:pPr>
        <w:ind w:left="585" w:hanging="58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15:restartNumberingAfterBreak="0">
    <w:nsid w:val="1EA71179"/>
    <w:multiLevelType w:val="hybridMultilevel"/>
    <w:tmpl w:val="DF22C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527DC7"/>
    <w:multiLevelType w:val="hybridMultilevel"/>
    <w:tmpl w:val="301E6F08"/>
    <w:lvl w:ilvl="0" w:tplc="FFFFFFFF">
      <w:start w:val="5"/>
      <w:numFmt w:val="lowerLetter"/>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21EB7566"/>
    <w:multiLevelType w:val="hybridMultilevel"/>
    <w:tmpl w:val="D0E800CC"/>
    <w:lvl w:ilvl="0" w:tplc="7EEEE2C0">
      <w:start w:val="1"/>
      <w:numFmt w:val="bullet"/>
      <w:lvlText w:val=""/>
      <w:lvlJc w:val="left"/>
      <w:pPr>
        <w:tabs>
          <w:tab w:val="num" w:pos="720"/>
        </w:tabs>
        <w:ind w:left="720" w:hanging="360"/>
      </w:pPr>
      <w:rPr>
        <w:rFonts w:ascii="Symbol" w:hAnsi="Symbol" w:hint="default"/>
        <w:sz w:val="24"/>
      </w:rPr>
    </w:lvl>
    <w:lvl w:ilvl="1" w:tplc="E65E28C2">
      <w:start w:val="1"/>
      <w:numFmt w:val="lowerRoman"/>
      <w:lvlText w:val="(%2)"/>
      <w:lvlJc w:val="left"/>
      <w:pPr>
        <w:ind w:left="1800" w:hanging="72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D32A84"/>
    <w:multiLevelType w:val="hybridMultilevel"/>
    <w:tmpl w:val="8F8A3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1633E2"/>
    <w:multiLevelType w:val="hybridMultilevel"/>
    <w:tmpl w:val="38208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9902F26"/>
    <w:multiLevelType w:val="hybridMultilevel"/>
    <w:tmpl w:val="0866B03E"/>
    <w:lvl w:ilvl="0" w:tplc="7EEEE2C0">
      <w:start w:val="1"/>
      <w:numFmt w:val="bullet"/>
      <w:lvlText w:val=""/>
      <w:lvlJc w:val="left"/>
      <w:pPr>
        <w:tabs>
          <w:tab w:val="num" w:pos="720"/>
        </w:tabs>
        <w:ind w:left="720" w:hanging="360"/>
      </w:pPr>
      <w:rPr>
        <w:rFonts w:ascii="Symbol" w:hAnsi="Symbol" w:hint="default"/>
        <w:sz w:val="24"/>
      </w:rPr>
    </w:lvl>
    <w:lvl w:ilvl="1" w:tplc="0809000B">
      <w:start w:val="1"/>
      <w:numFmt w:val="bullet"/>
      <w:lvlText w:val=""/>
      <w:lvlJc w:val="left"/>
      <w:pPr>
        <w:ind w:left="1800" w:hanging="720"/>
      </w:pPr>
      <w:rPr>
        <w:rFonts w:ascii="Wingdings" w:hAnsi="Wingding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4B2D3C"/>
    <w:multiLevelType w:val="hybridMultilevel"/>
    <w:tmpl w:val="C5C465EE"/>
    <w:lvl w:ilvl="0" w:tplc="B7B2B400">
      <w:start w:val="1"/>
      <w:numFmt w:val="decimal"/>
      <w:lvlText w:val="%1."/>
      <w:lvlJc w:val="left"/>
      <w:pPr>
        <w:tabs>
          <w:tab w:val="num" w:pos="720"/>
        </w:tabs>
        <w:ind w:left="720" w:hanging="360"/>
      </w:pPr>
      <w:rPr>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7" w15:restartNumberingAfterBreak="0">
    <w:nsid w:val="2B800BA7"/>
    <w:multiLevelType w:val="hybridMultilevel"/>
    <w:tmpl w:val="6F8266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2D96048"/>
    <w:multiLevelType w:val="hybridMultilevel"/>
    <w:tmpl w:val="D2688038"/>
    <w:lvl w:ilvl="0" w:tplc="7EEEE2C0">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60F1F5E"/>
    <w:multiLevelType w:val="hybridMultilevel"/>
    <w:tmpl w:val="0D40B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6E773A3"/>
    <w:multiLevelType w:val="hybridMultilevel"/>
    <w:tmpl w:val="8932B058"/>
    <w:lvl w:ilvl="0" w:tplc="BEDA37EA">
      <w:start w:val="1"/>
      <w:numFmt w:val="lowerLetter"/>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1" w15:restartNumberingAfterBreak="0">
    <w:nsid w:val="37904DB2"/>
    <w:multiLevelType w:val="hybridMultilevel"/>
    <w:tmpl w:val="DD3CE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D513CB"/>
    <w:multiLevelType w:val="hybridMultilevel"/>
    <w:tmpl w:val="EBA009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BB722CD"/>
    <w:multiLevelType w:val="hybridMultilevel"/>
    <w:tmpl w:val="A32C3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C0125F4"/>
    <w:multiLevelType w:val="hybridMultilevel"/>
    <w:tmpl w:val="52E0AB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26903F9"/>
    <w:multiLevelType w:val="hybridMultilevel"/>
    <w:tmpl w:val="4E2C412A"/>
    <w:lvl w:ilvl="0" w:tplc="7EEEE2C0">
      <w:start w:val="1"/>
      <w:numFmt w:val="bullet"/>
      <w:lvlText w:val=""/>
      <w:lvlJc w:val="left"/>
      <w:pPr>
        <w:tabs>
          <w:tab w:val="num" w:pos="720"/>
        </w:tabs>
        <w:ind w:left="720" w:hanging="360"/>
      </w:pPr>
      <w:rPr>
        <w:rFonts w:ascii="Symbol" w:hAnsi="Symbol"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72346FC"/>
    <w:multiLevelType w:val="hybridMultilevel"/>
    <w:tmpl w:val="0DD89236"/>
    <w:lvl w:ilvl="0" w:tplc="7EEEE2C0">
      <w:start w:val="1"/>
      <w:numFmt w:val="bullet"/>
      <w:lvlText w:val=""/>
      <w:lvlJc w:val="left"/>
      <w:pPr>
        <w:tabs>
          <w:tab w:val="num" w:pos="360"/>
        </w:tabs>
        <w:ind w:left="360" w:hanging="360"/>
      </w:pPr>
      <w:rPr>
        <w:rFonts w:ascii="Symbol" w:hAnsi="Symbol" w:hint="default"/>
        <w:sz w:val="24"/>
      </w:rPr>
    </w:lvl>
    <w:lvl w:ilvl="1" w:tplc="08090003" w:tentative="1">
      <w:start w:val="1"/>
      <w:numFmt w:val="bullet"/>
      <w:lvlText w:val="o"/>
      <w:lvlJc w:val="left"/>
      <w:pPr>
        <w:tabs>
          <w:tab w:val="num" w:pos="3196"/>
        </w:tabs>
        <w:ind w:left="3196" w:hanging="360"/>
      </w:pPr>
      <w:rPr>
        <w:rFonts w:ascii="Courier New" w:hAnsi="Courier New" w:cs="Courier New" w:hint="default"/>
      </w:rPr>
    </w:lvl>
    <w:lvl w:ilvl="2" w:tplc="08090005" w:tentative="1">
      <w:start w:val="1"/>
      <w:numFmt w:val="bullet"/>
      <w:lvlText w:val=""/>
      <w:lvlJc w:val="left"/>
      <w:pPr>
        <w:tabs>
          <w:tab w:val="num" w:pos="3916"/>
        </w:tabs>
        <w:ind w:left="3916" w:hanging="360"/>
      </w:pPr>
      <w:rPr>
        <w:rFonts w:ascii="Wingdings" w:hAnsi="Wingdings" w:hint="default"/>
      </w:rPr>
    </w:lvl>
    <w:lvl w:ilvl="3" w:tplc="08090001" w:tentative="1">
      <w:start w:val="1"/>
      <w:numFmt w:val="bullet"/>
      <w:lvlText w:val=""/>
      <w:lvlJc w:val="left"/>
      <w:pPr>
        <w:tabs>
          <w:tab w:val="num" w:pos="4636"/>
        </w:tabs>
        <w:ind w:left="4636" w:hanging="360"/>
      </w:pPr>
      <w:rPr>
        <w:rFonts w:ascii="Symbol" w:hAnsi="Symbol" w:hint="default"/>
      </w:rPr>
    </w:lvl>
    <w:lvl w:ilvl="4" w:tplc="08090003" w:tentative="1">
      <w:start w:val="1"/>
      <w:numFmt w:val="bullet"/>
      <w:lvlText w:val="o"/>
      <w:lvlJc w:val="left"/>
      <w:pPr>
        <w:tabs>
          <w:tab w:val="num" w:pos="5356"/>
        </w:tabs>
        <w:ind w:left="5356" w:hanging="360"/>
      </w:pPr>
      <w:rPr>
        <w:rFonts w:ascii="Courier New" w:hAnsi="Courier New" w:cs="Courier New" w:hint="default"/>
      </w:rPr>
    </w:lvl>
    <w:lvl w:ilvl="5" w:tplc="08090005" w:tentative="1">
      <w:start w:val="1"/>
      <w:numFmt w:val="bullet"/>
      <w:lvlText w:val=""/>
      <w:lvlJc w:val="left"/>
      <w:pPr>
        <w:tabs>
          <w:tab w:val="num" w:pos="6076"/>
        </w:tabs>
        <w:ind w:left="6076" w:hanging="360"/>
      </w:pPr>
      <w:rPr>
        <w:rFonts w:ascii="Wingdings" w:hAnsi="Wingdings" w:hint="default"/>
      </w:rPr>
    </w:lvl>
    <w:lvl w:ilvl="6" w:tplc="08090001" w:tentative="1">
      <w:start w:val="1"/>
      <w:numFmt w:val="bullet"/>
      <w:lvlText w:val=""/>
      <w:lvlJc w:val="left"/>
      <w:pPr>
        <w:tabs>
          <w:tab w:val="num" w:pos="6796"/>
        </w:tabs>
        <w:ind w:left="6796" w:hanging="360"/>
      </w:pPr>
      <w:rPr>
        <w:rFonts w:ascii="Symbol" w:hAnsi="Symbol" w:hint="default"/>
      </w:rPr>
    </w:lvl>
    <w:lvl w:ilvl="7" w:tplc="08090003" w:tentative="1">
      <w:start w:val="1"/>
      <w:numFmt w:val="bullet"/>
      <w:lvlText w:val="o"/>
      <w:lvlJc w:val="left"/>
      <w:pPr>
        <w:tabs>
          <w:tab w:val="num" w:pos="7516"/>
        </w:tabs>
        <w:ind w:left="7516" w:hanging="360"/>
      </w:pPr>
      <w:rPr>
        <w:rFonts w:ascii="Courier New" w:hAnsi="Courier New" w:cs="Courier New" w:hint="default"/>
      </w:rPr>
    </w:lvl>
    <w:lvl w:ilvl="8" w:tplc="08090005" w:tentative="1">
      <w:start w:val="1"/>
      <w:numFmt w:val="bullet"/>
      <w:lvlText w:val=""/>
      <w:lvlJc w:val="left"/>
      <w:pPr>
        <w:tabs>
          <w:tab w:val="num" w:pos="8236"/>
        </w:tabs>
        <w:ind w:left="8236" w:hanging="360"/>
      </w:pPr>
      <w:rPr>
        <w:rFonts w:ascii="Wingdings" w:hAnsi="Wingdings" w:hint="default"/>
      </w:rPr>
    </w:lvl>
  </w:abstractNum>
  <w:abstractNum w:abstractNumId="27" w15:restartNumberingAfterBreak="0">
    <w:nsid w:val="49877D35"/>
    <w:multiLevelType w:val="hybridMultilevel"/>
    <w:tmpl w:val="56D2210E"/>
    <w:lvl w:ilvl="0" w:tplc="7EEEE2C0">
      <w:start w:val="1"/>
      <w:numFmt w:val="bullet"/>
      <w:lvlText w:val=""/>
      <w:lvlJc w:val="left"/>
      <w:pPr>
        <w:ind w:left="1440" w:hanging="360"/>
      </w:pPr>
      <w:rPr>
        <w:rFonts w:ascii="Symbol" w:hAnsi="Symbol" w:hint="default"/>
        <w:sz w:val="24"/>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4BDA2951"/>
    <w:multiLevelType w:val="multilevel"/>
    <w:tmpl w:val="763E9E8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15:restartNumberingAfterBreak="0">
    <w:nsid w:val="4E2779DE"/>
    <w:multiLevelType w:val="hybridMultilevel"/>
    <w:tmpl w:val="1B8AF650"/>
    <w:lvl w:ilvl="0" w:tplc="31003CFA">
      <w:start w:val="1"/>
      <w:numFmt w:val="decimal"/>
      <w:lvlText w:val="%1."/>
      <w:lvlJc w:val="left"/>
      <w:pPr>
        <w:tabs>
          <w:tab w:val="num" w:pos="360"/>
        </w:tabs>
        <w:ind w:left="360" w:hanging="360"/>
      </w:pPr>
      <w:rPr>
        <w:b/>
      </w:rPr>
    </w:lvl>
    <w:lvl w:ilvl="1" w:tplc="08090019">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0" w15:restartNumberingAfterBreak="0">
    <w:nsid w:val="515E56FC"/>
    <w:multiLevelType w:val="hybridMultilevel"/>
    <w:tmpl w:val="CE0881E0"/>
    <w:lvl w:ilvl="0" w:tplc="08090017">
      <w:start w:val="9"/>
      <w:numFmt w:val="lowerLetter"/>
      <w:lvlText w:val="%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53664330"/>
    <w:multiLevelType w:val="hybridMultilevel"/>
    <w:tmpl w:val="BA90C7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4E33E07"/>
    <w:multiLevelType w:val="hybridMultilevel"/>
    <w:tmpl w:val="C3787DCE"/>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568B5CDF"/>
    <w:multiLevelType w:val="hybridMultilevel"/>
    <w:tmpl w:val="1E7A76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7662B7C"/>
    <w:multiLevelType w:val="hybridMultilevel"/>
    <w:tmpl w:val="F9F83FDE"/>
    <w:lvl w:ilvl="0" w:tplc="72C8C408">
      <w:start w:val="1"/>
      <w:numFmt w:val="bullet"/>
      <w:pStyle w:val="Bullet"/>
      <w:lvlText w:val=""/>
      <w:lvlJc w:val="left"/>
      <w:pPr>
        <w:tabs>
          <w:tab w:val="num" w:pos="720"/>
        </w:tabs>
        <w:ind w:left="720" w:hanging="720"/>
      </w:pPr>
      <w:rPr>
        <w:rFonts w:ascii="Symbol" w:hAnsi="Symbol" w:hint="default"/>
        <w:color w:val="auto"/>
        <w:sz w:val="20"/>
        <w:szCs w:val="20"/>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9321597"/>
    <w:multiLevelType w:val="hybridMultilevel"/>
    <w:tmpl w:val="0652E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BFC163B"/>
    <w:multiLevelType w:val="hybridMultilevel"/>
    <w:tmpl w:val="209A2D68"/>
    <w:lvl w:ilvl="0" w:tplc="E39C7F10">
      <w:start w:val="1"/>
      <w:numFmt w:val="decimal"/>
      <w:lvlText w:val="%1."/>
      <w:lvlJc w:val="left"/>
      <w:pPr>
        <w:ind w:left="720" w:hanging="360"/>
      </w:pPr>
      <w:rPr>
        <w:rFonts w:ascii="Arial" w:hAnsi="Arial" w:cs="Arial"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C19013E"/>
    <w:multiLevelType w:val="hybridMultilevel"/>
    <w:tmpl w:val="9A3C5F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FFA57EA"/>
    <w:multiLevelType w:val="hybridMultilevel"/>
    <w:tmpl w:val="E65623A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605E4C7B"/>
    <w:multiLevelType w:val="hybridMultilevel"/>
    <w:tmpl w:val="FC48ED24"/>
    <w:lvl w:ilvl="0" w:tplc="0809000F">
      <w:start w:val="2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06B2594"/>
    <w:multiLevelType w:val="hybridMultilevel"/>
    <w:tmpl w:val="691CB3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3AE5D67"/>
    <w:multiLevelType w:val="hybridMultilevel"/>
    <w:tmpl w:val="23FAA638"/>
    <w:lvl w:ilvl="0" w:tplc="D01A2732">
      <w:start w:val="1"/>
      <w:numFmt w:val="decimal"/>
      <w:lvlText w:val="%1."/>
      <w:lvlJc w:val="left"/>
      <w:pPr>
        <w:ind w:left="741" w:hanging="360"/>
      </w:pPr>
      <w:rPr>
        <w:rFonts w:hint="default"/>
      </w:rPr>
    </w:lvl>
    <w:lvl w:ilvl="1" w:tplc="08090019" w:tentative="1">
      <w:start w:val="1"/>
      <w:numFmt w:val="lowerLetter"/>
      <w:lvlText w:val="%2."/>
      <w:lvlJc w:val="left"/>
      <w:pPr>
        <w:ind w:left="1461" w:hanging="360"/>
      </w:pPr>
    </w:lvl>
    <w:lvl w:ilvl="2" w:tplc="0809001B" w:tentative="1">
      <w:start w:val="1"/>
      <w:numFmt w:val="lowerRoman"/>
      <w:lvlText w:val="%3."/>
      <w:lvlJc w:val="right"/>
      <w:pPr>
        <w:ind w:left="2181" w:hanging="180"/>
      </w:pPr>
    </w:lvl>
    <w:lvl w:ilvl="3" w:tplc="0809000F" w:tentative="1">
      <w:start w:val="1"/>
      <w:numFmt w:val="decimal"/>
      <w:lvlText w:val="%4."/>
      <w:lvlJc w:val="left"/>
      <w:pPr>
        <w:ind w:left="2901" w:hanging="360"/>
      </w:pPr>
    </w:lvl>
    <w:lvl w:ilvl="4" w:tplc="08090019" w:tentative="1">
      <w:start w:val="1"/>
      <w:numFmt w:val="lowerLetter"/>
      <w:lvlText w:val="%5."/>
      <w:lvlJc w:val="left"/>
      <w:pPr>
        <w:ind w:left="3621" w:hanging="360"/>
      </w:pPr>
    </w:lvl>
    <w:lvl w:ilvl="5" w:tplc="0809001B" w:tentative="1">
      <w:start w:val="1"/>
      <w:numFmt w:val="lowerRoman"/>
      <w:lvlText w:val="%6."/>
      <w:lvlJc w:val="right"/>
      <w:pPr>
        <w:ind w:left="4341" w:hanging="180"/>
      </w:pPr>
    </w:lvl>
    <w:lvl w:ilvl="6" w:tplc="0809000F" w:tentative="1">
      <w:start w:val="1"/>
      <w:numFmt w:val="decimal"/>
      <w:lvlText w:val="%7."/>
      <w:lvlJc w:val="left"/>
      <w:pPr>
        <w:ind w:left="5061" w:hanging="360"/>
      </w:pPr>
    </w:lvl>
    <w:lvl w:ilvl="7" w:tplc="08090019" w:tentative="1">
      <w:start w:val="1"/>
      <w:numFmt w:val="lowerLetter"/>
      <w:lvlText w:val="%8."/>
      <w:lvlJc w:val="left"/>
      <w:pPr>
        <w:ind w:left="5781" w:hanging="360"/>
      </w:pPr>
    </w:lvl>
    <w:lvl w:ilvl="8" w:tplc="0809001B" w:tentative="1">
      <w:start w:val="1"/>
      <w:numFmt w:val="lowerRoman"/>
      <w:lvlText w:val="%9."/>
      <w:lvlJc w:val="right"/>
      <w:pPr>
        <w:ind w:left="6501" w:hanging="180"/>
      </w:pPr>
    </w:lvl>
  </w:abstractNum>
  <w:abstractNum w:abstractNumId="42" w15:restartNumberingAfterBreak="0">
    <w:nsid w:val="68403F68"/>
    <w:multiLevelType w:val="hybridMultilevel"/>
    <w:tmpl w:val="86341F0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8A9612F"/>
    <w:multiLevelType w:val="hybridMultilevel"/>
    <w:tmpl w:val="4692B40C"/>
    <w:lvl w:ilvl="0" w:tplc="7EEEE2C0">
      <w:start w:val="1"/>
      <w:numFmt w:val="bullet"/>
      <w:lvlText w:val=""/>
      <w:lvlJc w:val="left"/>
      <w:pPr>
        <w:ind w:left="1440" w:hanging="360"/>
      </w:pPr>
      <w:rPr>
        <w:rFonts w:ascii="Symbol" w:hAnsi="Symbol" w:hint="default"/>
        <w:sz w:val="24"/>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4" w15:restartNumberingAfterBreak="0">
    <w:nsid w:val="6A8B2F84"/>
    <w:multiLevelType w:val="hybridMultilevel"/>
    <w:tmpl w:val="B9AC9A7A"/>
    <w:lvl w:ilvl="0" w:tplc="4C9EAB6C">
      <w:start w:val="24"/>
      <w:numFmt w:val="decimal"/>
      <w:lvlText w:val="%1."/>
      <w:lvlJc w:val="left"/>
      <w:pPr>
        <w:ind w:left="420" w:hanging="42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723A7B8C"/>
    <w:multiLevelType w:val="hybridMultilevel"/>
    <w:tmpl w:val="131C8B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98E1751"/>
    <w:multiLevelType w:val="hybridMultilevel"/>
    <w:tmpl w:val="698A299A"/>
    <w:lvl w:ilvl="0" w:tplc="0809000F">
      <w:start w:val="17"/>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7" w15:restartNumberingAfterBreak="0">
    <w:nsid w:val="7CA63870"/>
    <w:multiLevelType w:val="hybridMultilevel"/>
    <w:tmpl w:val="2522E4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7CCA3236"/>
    <w:multiLevelType w:val="hybridMultilevel"/>
    <w:tmpl w:val="1DE8C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CCB4E2D"/>
    <w:multiLevelType w:val="hybridMultilevel"/>
    <w:tmpl w:val="9DE87D40"/>
    <w:lvl w:ilvl="0" w:tplc="0F0CBBA0">
      <w:start w:val="1"/>
      <w:numFmt w:val="bullet"/>
      <w:lvlText w:val=""/>
      <w:lvlJc w:val="left"/>
      <w:pPr>
        <w:tabs>
          <w:tab w:val="num" w:pos="720"/>
        </w:tabs>
        <w:ind w:left="720" w:hanging="360"/>
      </w:pPr>
      <w:rPr>
        <w:rFonts w:ascii="Symbol" w:hAnsi="Symbol" w:hint="default"/>
        <w:color w:val="auto"/>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50" w15:restartNumberingAfterBreak="0">
    <w:nsid w:val="7E9C7442"/>
    <w:multiLevelType w:val="hybridMultilevel"/>
    <w:tmpl w:val="A1FCCA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1" w15:restartNumberingAfterBreak="0">
    <w:nsid w:val="7F540968"/>
    <w:multiLevelType w:val="hybridMultilevel"/>
    <w:tmpl w:val="2C4E2EC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2" w15:restartNumberingAfterBreak="0">
    <w:nsid w:val="7FBC2245"/>
    <w:multiLevelType w:val="hybridMultilevel"/>
    <w:tmpl w:val="CFFCAA18"/>
    <w:lvl w:ilvl="0" w:tplc="7EEEE2C0">
      <w:start w:val="1"/>
      <w:numFmt w:val="bullet"/>
      <w:lvlText w:val=""/>
      <w:lvlJc w:val="left"/>
      <w:pPr>
        <w:tabs>
          <w:tab w:val="num" w:pos="360"/>
        </w:tabs>
        <w:ind w:left="360" w:hanging="360"/>
      </w:pPr>
      <w:rPr>
        <w:rFonts w:ascii="Symbol" w:hAnsi="Symbol" w:hint="default"/>
        <w:sz w:val="24"/>
      </w:rPr>
    </w:lvl>
    <w:lvl w:ilvl="1" w:tplc="08090003">
      <w:start w:val="1"/>
      <w:numFmt w:val="bullet"/>
      <w:lvlText w:val="o"/>
      <w:lvlJc w:val="left"/>
      <w:pPr>
        <w:tabs>
          <w:tab w:val="num" w:pos="3196"/>
        </w:tabs>
        <w:ind w:left="3196" w:hanging="360"/>
      </w:pPr>
      <w:rPr>
        <w:rFonts w:ascii="Courier New" w:hAnsi="Courier New" w:cs="Courier New" w:hint="default"/>
      </w:rPr>
    </w:lvl>
    <w:lvl w:ilvl="2" w:tplc="08090005" w:tentative="1">
      <w:start w:val="1"/>
      <w:numFmt w:val="bullet"/>
      <w:lvlText w:val=""/>
      <w:lvlJc w:val="left"/>
      <w:pPr>
        <w:tabs>
          <w:tab w:val="num" w:pos="3916"/>
        </w:tabs>
        <w:ind w:left="3916" w:hanging="360"/>
      </w:pPr>
      <w:rPr>
        <w:rFonts w:ascii="Wingdings" w:hAnsi="Wingdings" w:hint="default"/>
      </w:rPr>
    </w:lvl>
    <w:lvl w:ilvl="3" w:tplc="08090001" w:tentative="1">
      <w:start w:val="1"/>
      <w:numFmt w:val="bullet"/>
      <w:lvlText w:val=""/>
      <w:lvlJc w:val="left"/>
      <w:pPr>
        <w:tabs>
          <w:tab w:val="num" w:pos="4636"/>
        </w:tabs>
        <w:ind w:left="4636" w:hanging="360"/>
      </w:pPr>
      <w:rPr>
        <w:rFonts w:ascii="Symbol" w:hAnsi="Symbol" w:hint="default"/>
      </w:rPr>
    </w:lvl>
    <w:lvl w:ilvl="4" w:tplc="08090003" w:tentative="1">
      <w:start w:val="1"/>
      <w:numFmt w:val="bullet"/>
      <w:lvlText w:val="o"/>
      <w:lvlJc w:val="left"/>
      <w:pPr>
        <w:tabs>
          <w:tab w:val="num" w:pos="5356"/>
        </w:tabs>
        <w:ind w:left="5356" w:hanging="360"/>
      </w:pPr>
      <w:rPr>
        <w:rFonts w:ascii="Courier New" w:hAnsi="Courier New" w:cs="Courier New" w:hint="default"/>
      </w:rPr>
    </w:lvl>
    <w:lvl w:ilvl="5" w:tplc="08090005" w:tentative="1">
      <w:start w:val="1"/>
      <w:numFmt w:val="bullet"/>
      <w:lvlText w:val=""/>
      <w:lvlJc w:val="left"/>
      <w:pPr>
        <w:tabs>
          <w:tab w:val="num" w:pos="6076"/>
        </w:tabs>
        <w:ind w:left="6076" w:hanging="360"/>
      </w:pPr>
      <w:rPr>
        <w:rFonts w:ascii="Wingdings" w:hAnsi="Wingdings" w:hint="default"/>
      </w:rPr>
    </w:lvl>
    <w:lvl w:ilvl="6" w:tplc="08090001" w:tentative="1">
      <w:start w:val="1"/>
      <w:numFmt w:val="bullet"/>
      <w:lvlText w:val=""/>
      <w:lvlJc w:val="left"/>
      <w:pPr>
        <w:tabs>
          <w:tab w:val="num" w:pos="6796"/>
        </w:tabs>
        <w:ind w:left="6796" w:hanging="360"/>
      </w:pPr>
      <w:rPr>
        <w:rFonts w:ascii="Symbol" w:hAnsi="Symbol" w:hint="default"/>
      </w:rPr>
    </w:lvl>
    <w:lvl w:ilvl="7" w:tplc="08090003" w:tentative="1">
      <w:start w:val="1"/>
      <w:numFmt w:val="bullet"/>
      <w:lvlText w:val="o"/>
      <w:lvlJc w:val="left"/>
      <w:pPr>
        <w:tabs>
          <w:tab w:val="num" w:pos="7516"/>
        </w:tabs>
        <w:ind w:left="7516" w:hanging="360"/>
      </w:pPr>
      <w:rPr>
        <w:rFonts w:ascii="Courier New" w:hAnsi="Courier New" w:cs="Courier New" w:hint="default"/>
      </w:rPr>
    </w:lvl>
    <w:lvl w:ilvl="8" w:tplc="08090005" w:tentative="1">
      <w:start w:val="1"/>
      <w:numFmt w:val="bullet"/>
      <w:lvlText w:val=""/>
      <w:lvlJc w:val="left"/>
      <w:pPr>
        <w:tabs>
          <w:tab w:val="num" w:pos="8236"/>
        </w:tabs>
        <w:ind w:left="8236" w:hanging="360"/>
      </w:pPr>
      <w:rPr>
        <w:rFonts w:ascii="Wingdings" w:hAnsi="Wingdings" w:hint="default"/>
      </w:rPr>
    </w:lvl>
  </w:abstractNum>
  <w:abstractNum w:abstractNumId="53" w15:restartNumberingAfterBreak="0">
    <w:nsid w:val="7FDC7DD5"/>
    <w:multiLevelType w:val="hybridMultilevel"/>
    <w:tmpl w:val="E1449230"/>
    <w:lvl w:ilvl="0" w:tplc="7EEEE2C0">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85883717">
    <w:abstractNumId w:val="36"/>
  </w:num>
  <w:num w:numId="2" w16cid:durableId="1919510660">
    <w:abstractNumId w:val="26"/>
  </w:num>
  <w:num w:numId="3" w16cid:durableId="1429815657">
    <w:abstractNumId w:val="52"/>
  </w:num>
  <w:num w:numId="4" w16cid:durableId="585500472">
    <w:abstractNumId w:val="53"/>
  </w:num>
  <w:num w:numId="5" w16cid:durableId="1262251867">
    <w:abstractNumId w:val="18"/>
  </w:num>
  <w:num w:numId="6" w16cid:durableId="942760093">
    <w:abstractNumId w:val="6"/>
  </w:num>
  <w:num w:numId="7" w16cid:durableId="959185099">
    <w:abstractNumId w:val="5"/>
  </w:num>
  <w:num w:numId="8" w16cid:durableId="422728237">
    <w:abstractNumId w:val="46"/>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983043294">
    <w:abstractNumId w:val="9"/>
  </w:num>
  <w:num w:numId="10" w16cid:durableId="686101769">
    <w:abstractNumId w:val="21"/>
  </w:num>
  <w:num w:numId="11" w16cid:durableId="412551351">
    <w:abstractNumId w:val="50"/>
  </w:num>
  <w:num w:numId="12" w16cid:durableId="985931853">
    <w:abstractNumId w:val="44"/>
  </w:num>
  <w:num w:numId="13" w16cid:durableId="2033795200">
    <w:abstractNumId w:val="40"/>
  </w:num>
  <w:num w:numId="14" w16cid:durableId="964314227">
    <w:abstractNumId w:val="47"/>
  </w:num>
  <w:num w:numId="15" w16cid:durableId="1511916202">
    <w:abstractNumId w:val="22"/>
  </w:num>
  <w:num w:numId="16" w16cid:durableId="673386406">
    <w:abstractNumId w:val="31"/>
  </w:num>
  <w:num w:numId="17" w16cid:durableId="1422950147">
    <w:abstractNumId w:val="17"/>
  </w:num>
  <w:num w:numId="18" w16cid:durableId="2118287216">
    <w:abstractNumId w:val="10"/>
  </w:num>
  <w:num w:numId="19" w16cid:durableId="980115561">
    <w:abstractNumId w:val="25"/>
  </w:num>
  <w:num w:numId="20" w16cid:durableId="1380082172">
    <w:abstractNumId w:val="12"/>
  </w:num>
  <w:num w:numId="21" w16cid:durableId="33041889">
    <w:abstractNumId w:val="15"/>
  </w:num>
  <w:num w:numId="22" w16cid:durableId="581764707">
    <w:abstractNumId w:val="8"/>
  </w:num>
  <w:num w:numId="23" w16cid:durableId="598828394">
    <w:abstractNumId w:val="11"/>
  </w:num>
  <w:num w:numId="24" w16cid:durableId="424424193">
    <w:abstractNumId w:val="30"/>
  </w:num>
  <w:num w:numId="25" w16cid:durableId="519003769">
    <w:abstractNumId w:val="20"/>
  </w:num>
  <w:num w:numId="26" w16cid:durableId="319509461">
    <w:abstractNumId w:val="34"/>
  </w:num>
  <w:num w:numId="27" w16cid:durableId="1265848519">
    <w:abstractNumId w:val="38"/>
  </w:num>
  <w:num w:numId="28" w16cid:durableId="690959988">
    <w:abstractNumId w:val="51"/>
  </w:num>
  <w:num w:numId="29" w16cid:durableId="353698033">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34041928">
    <w:abstractNumId w:val="29"/>
  </w:num>
  <w:num w:numId="31" w16cid:durableId="1893928914">
    <w:abstractNumId w:val="1"/>
  </w:num>
  <w:num w:numId="32" w16cid:durableId="1304460519">
    <w:abstractNumId w:val="0"/>
    <w:lvlOverride w:ilvl="0">
      <w:lvl w:ilvl="0">
        <w:start w:val="1"/>
        <w:numFmt w:val="bullet"/>
        <w:lvlText w:val=""/>
        <w:legacy w:legacy="1" w:legacySpace="0" w:legacyIndent="360"/>
        <w:lvlJc w:val="left"/>
        <w:pPr>
          <w:ind w:left="720" w:hanging="360"/>
        </w:pPr>
        <w:rPr>
          <w:rFonts w:ascii="Symbol" w:hAnsi="Symbol" w:hint="default"/>
          <w:sz w:val="18"/>
        </w:rPr>
      </w:lvl>
    </w:lvlOverride>
  </w:num>
  <w:num w:numId="33" w16cid:durableId="1431390415">
    <w:abstractNumId w:val="16"/>
  </w:num>
  <w:num w:numId="34" w16cid:durableId="1827744987">
    <w:abstractNumId w:val="4"/>
  </w:num>
  <w:num w:numId="35" w16cid:durableId="28145631">
    <w:abstractNumId w:val="43"/>
  </w:num>
  <w:num w:numId="36" w16cid:durableId="860434869">
    <w:abstractNumId w:val="27"/>
  </w:num>
  <w:num w:numId="37" w16cid:durableId="1559046301">
    <w:abstractNumId w:val="41"/>
  </w:num>
  <w:num w:numId="38" w16cid:durableId="2061586098">
    <w:abstractNumId w:val="3"/>
  </w:num>
  <w:num w:numId="39" w16cid:durableId="1564019741">
    <w:abstractNumId w:val="7"/>
  </w:num>
  <w:num w:numId="40" w16cid:durableId="1757677125">
    <w:abstractNumId w:val="37"/>
  </w:num>
  <w:num w:numId="41" w16cid:durableId="1020089203">
    <w:abstractNumId w:val="48"/>
  </w:num>
  <w:num w:numId="42" w16cid:durableId="1256208748">
    <w:abstractNumId w:val="45"/>
  </w:num>
  <w:num w:numId="43" w16cid:durableId="1700544503">
    <w:abstractNumId w:val="32"/>
  </w:num>
  <w:num w:numId="44" w16cid:durableId="2014531735">
    <w:abstractNumId w:val="14"/>
  </w:num>
  <w:num w:numId="45" w16cid:durableId="255988475">
    <w:abstractNumId w:val="35"/>
  </w:num>
  <w:num w:numId="46" w16cid:durableId="1276718764">
    <w:abstractNumId w:val="24"/>
  </w:num>
  <w:num w:numId="47" w16cid:durableId="106387910">
    <w:abstractNumId w:val="13"/>
  </w:num>
  <w:num w:numId="48" w16cid:durableId="200628160">
    <w:abstractNumId w:val="23"/>
  </w:num>
  <w:num w:numId="49" w16cid:durableId="229775005">
    <w:abstractNumId w:val="33"/>
  </w:num>
  <w:num w:numId="50" w16cid:durableId="1332294569">
    <w:abstractNumId w:val="28"/>
  </w:num>
  <w:num w:numId="51" w16cid:durableId="192410030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53580289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202389957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92414694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44345386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864488300">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3742365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201348901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9507474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275257086">
    <w:abstractNumId w:val="42"/>
  </w:num>
  <w:num w:numId="61" w16cid:durableId="857742357">
    <w:abstractNumId w:val="39"/>
  </w:num>
  <w:num w:numId="62" w16cid:durableId="1926500208">
    <w:abstractNumId w:val="4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724451893">
    <w:abstractNumId w:val="2"/>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FE4"/>
    <w:rsid w:val="00012BC7"/>
    <w:rsid w:val="000234E1"/>
    <w:rsid w:val="000238EF"/>
    <w:rsid w:val="00027B18"/>
    <w:rsid w:val="00040C96"/>
    <w:rsid w:val="0004448D"/>
    <w:rsid w:val="000458E5"/>
    <w:rsid w:val="000563DC"/>
    <w:rsid w:val="00064E65"/>
    <w:rsid w:val="000A7715"/>
    <w:rsid w:val="000D1087"/>
    <w:rsid w:val="000D1D05"/>
    <w:rsid w:val="000D768D"/>
    <w:rsid w:val="001020EE"/>
    <w:rsid w:val="00115D3D"/>
    <w:rsid w:val="001358AA"/>
    <w:rsid w:val="00162655"/>
    <w:rsid w:val="0017488A"/>
    <w:rsid w:val="00174BAD"/>
    <w:rsid w:val="00180452"/>
    <w:rsid w:val="00180AB6"/>
    <w:rsid w:val="00192713"/>
    <w:rsid w:val="00193BCB"/>
    <w:rsid w:val="001A436D"/>
    <w:rsid w:val="001D6DE2"/>
    <w:rsid w:val="001E3DE0"/>
    <w:rsid w:val="00201B1D"/>
    <w:rsid w:val="00230B59"/>
    <w:rsid w:val="00256034"/>
    <w:rsid w:val="0026301F"/>
    <w:rsid w:val="002A2082"/>
    <w:rsid w:val="002A598E"/>
    <w:rsid w:val="002A6AE8"/>
    <w:rsid w:val="002B71D4"/>
    <w:rsid w:val="002D0D21"/>
    <w:rsid w:val="002D1959"/>
    <w:rsid w:val="002D4C9C"/>
    <w:rsid w:val="002D582F"/>
    <w:rsid w:val="002E7B26"/>
    <w:rsid w:val="0030070A"/>
    <w:rsid w:val="00322B04"/>
    <w:rsid w:val="0033297B"/>
    <w:rsid w:val="003464E2"/>
    <w:rsid w:val="0035124A"/>
    <w:rsid w:val="00353FE2"/>
    <w:rsid w:val="003569A7"/>
    <w:rsid w:val="0037160F"/>
    <w:rsid w:val="0039237E"/>
    <w:rsid w:val="00392A21"/>
    <w:rsid w:val="0039421B"/>
    <w:rsid w:val="003E5256"/>
    <w:rsid w:val="003F0FD0"/>
    <w:rsid w:val="003F255D"/>
    <w:rsid w:val="0041356A"/>
    <w:rsid w:val="00444BF0"/>
    <w:rsid w:val="0047254D"/>
    <w:rsid w:val="00472B11"/>
    <w:rsid w:val="004963E4"/>
    <w:rsid w:val="004A0364"/>
    <w:rsid w:val="004A2C95"/>
    <w:rsid w:val="004A626D"/>
    <w:rsid w:val="004B7028"/>
    <w:rsid w:val="004C06BE"/>
    <w:rsid w:val="004C4550"/>
    <w:rsid w:val="00516BC7"/>
    <w:rsid w:val="00520EA5"/>
    <w:rsid w:val="005213AE"/>
    <w:rsid w:val="005440DA"/>
    <w:rsid w:val="005504C5"/>
    <w:rsid w:val="005505A0"/>
    <w:rsid w:val="00572B61"/>
    <w:rsid w:val="00576CA6"/>
    <w:rsid w:val="005A2A70"/>
    <w:rsid w:val="005A4DE1"/>
    <w:rsid w:val="005D3C9B"/>
    <w:rsid w:val="005D6AF5"/>
    <w:rsid w:val="005F46C7"/>
    <w:rsid w:val="00601E80"/>
    <w:rsid w:val="006023B7"/>
    <w:rsid w:val="0063101C"/>
    <w:rsid w:val="00633E09"/>
    <w:rsid w:val="006461CF"/>
    <w:rsid w:val="00660EE7"/>
    <w:rsid w:val="006722EB"/>
    <w:rsid w:val="006A6D7C"/>
    <w:rsid w:val="006C0C30"/>
    <w:rsid w:val="006C4E57"/>
    <w:rsid w:val="006E4D15"/>
    <w:rsid w:val="006E6AA7"/>
    <w:rsid w:val="006E7FAD"/>
    <w:rsid w:val="006F0CC2"/>
    <w:rsid w:val="006F7FE4"/>
    <w:rsid w:val="00716684"/>
    <w:rsid w:val="007200B2"/>
    <w:rsid w:val="00740B84"/>
    <w:rsid w:val="00746B89"/>
    <w:rsid w:val="00757318"/>
    <w:rsid w:val="007600B8"/>
    <w:rsid w:val="0076252B"/>
    <w:rsid w:val="007B7617"/>
    <w:rsid w:val="007C4B7F"/>
    <w:rsid w:val="007D1BAB"/>
    <w:rsid w:val="007D5C35"/>
    <w:rsid w:val="007F1040"/>
    <w:rsid w:val="007F5DD8"/>
    <w:rsid w:val="0082076D"/>
    <w:rsid w:val="00825246"/>
    <w:rsid w:val="00827B99"/>
    <w:rsid w:val="008372C2"/>
    <w:rsid w:val="008561B9"/>
    <w:rsid w:val="00867223"/>
    <w:rsid w:val="0087355E"/>
    <w:rsid w:val="008C1FB0"/>
    <w:rsid w:val="008C546B"/>
    <w:rsid w:val="008D1A4B"/>
    <w:rsid w:val="00906E47"/>
    <w:rsid w:val="0094169F"/>
    <w:rsid w:val="009578A9"/>
    <w:rsid w:val="00981A47"/>
    <w:rsid w:val="00990D09"/>
    <w:rsid w:val="009A0929"/>
    <w:rsid w:val="009B4ADD"/>
    <w:rsid w:val="009C0D05"/>
    <w:rsid w:val="009C1DB2"/>
    <w:rsid w:val="009C25A0"/>
    <w:rsid w:val="009F10D5"/>
    <w:rsid w:val="009F6336"/>
    <w:rsid w:val="00A04DC0"/>
    <w:rsid w:val="00A13963"/>
    <w:rsid w:val="00A42246"/>
    <w:rsid w:val="00A45F01"/>
    <w:rsid w:val="00A47D36"/>
    <w:rsid w:val="00A66CC9"/>
    <w:rsid w:val="00AB5BA4"/>
    <w:rsid w:val="00AB7AFA"/>
    <w:rsid w:val="00AD5CB9"/>
    <w:rsid w:val="00AF7D9F"/>
    <w:rsid w:val="00B012FA"/>
    <w:rsid w:val="00B1780F"/>
    <w:rsid w:val="00B17A6E"/>
    <w:rsid w:val="00B204A8"/>
    <w:rsid w:val="00B2654A"/>
    <w:rsid w:val="00B33720"/>
    <w:rsid w:val="00B52124"/>
    <w:rsid w:val="00B53153"/>
    <w:rsid w:val="00B74CB8"/>
    <w:rsid w:val="00B84044"/>
    <w:rsid w:val="00B9164C"/>
    <w:rsid w:val="00BB5D04"/>
    <w:rsid w:val="00BC3090"/>
    <w:rsid w:val="00BE2465"/>
    <w:rsid w:val="00BF17F8"/>
    <w:rsid w:val="00BF1D4E"/>
    <w:rsid w:val="00BF4055"/>
    <w:rsid w:val="00BF6474"/>
    <w:rsid w:val="00C155C7"/>
    <w:rsid w:val="00C22466"/>
    <w:rsid w:val="00C34B03"/>
    <w:rsid w:val="00C40DAC"/>
    <w:rsid w:val="00C45DE5"/>
    <w:rsid w:val="00C5595C"/>
    <w:rsid w:val="00C5764C"/>
    <w:rsid w:val="00C6145F"/>
    <w:rsid w:val="00C64EB7"/>
    <w:rsid w:val="00C65FB2"/>
    <w:rsid w:val="00C866E4"/>
    <w:rsid w:val="00C92AF9"/>
    <w:rsid w:val="00CD2495"/>
    <w:rsid w:val="00CE7675"/>
    <w:rsid w:val="00D123AB"/>
    <w:rsid w:val="00D2216E"/>
    <w:rsid w:val="00D24D4C"/>
    <w:rsid w:val="00D41B7C"/>
    <w:rsid w:val="00D437AD"/>
    <w:rsid w:val="00D93BCE"/>
    <w:rsid w:val="00DA7565"/>
    <w:rsid w:val="00DB50A6"/>
    <w:rsid w:val="00DD41B3"/>
    <w:rsid w:val="00DE369D"/>
    <w:rsid w:val="00DF2591"/>
    <w:rsid w:val="00E0497A"/>
    <w:rsid w:val="00E052D2"/>
    <w:rsid w:val="00E20CB8"/>
    <w:rsid w:val="00E651E3"/>
    <w:rsid w:val="00E655DD"/>
    <w:rsid w:val="00E74023"/>
    <w:rsid w:val="00E90971"/>
    <w:rsid w:val="00E920D5"/>
    <w:rsid w:val="00EA5269"/>
    <w:rsid w:val="00EB13FE"/>
    <w:rsid w:val="00EB5E7B"/>
    <w:rsid w:val="00EB6140"/>
    <w:rsid w:val="00EC157B"/>
    <w:rsid w:val="00F00825"/>
    <w:rsid w:val="00F1352B"/>
    <w:rsid w:val="00F36EC1"/>
    <w:rsid w:val="00F44814"/>
    <w:rsid w:val="00F44C5B"/>
    <w:rsid w:val="00F4795A"/>
    <w:rsid w:val="00F53196"/>
    <w:rsid w:val="00F5672D"/>
    <w:rsid w:val="00F63E45"/>
    <w:rsid w:val="00F760D2"/>
    <w:rsid w:val="00F8473C"/>
    <w:rsid w:val="00F84BB1"/>
    <w:rsid w:val="00F866CB"/>
    <w:rsid w:val="00F871BD"/>
    <w:rsid w:val="00FA618B"/>
    <w:rsid w:val="00FC182A"/>
    <w:rsid w:val="00FC1FCE"/>
    <w:rsid w:val="00FC66C6"/>
    <w:rsid w:val="00FC7DA1"/>
    <w:rsid w:val="00FD7BF8"/>
    <w:rsid w:val="00FE34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735A332"/>
  <w15:chartTrackingRefBased/>
  <w15:docId w15:val="{3AED7BC4-7F9F-49FB-928D-BA902A5F0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7FE4"/>
    <w:pPr>
      <w:spacing w:after="0" w:line="240" w:lineRule="auto"/>
      <w:jc w:val="both"/>
    </w:pPr>
    <w:rPr>
      <w:rFonts w:ascii="Arial" w:eastAsia="Times New Roman" w:hAnsi="Arial" w:cs="Times New Roman"/>
      <w:kern w:val="28"/>
      <w:sz w:val="24"/>
      <w:szCs w:val="40"/>
      <w:lang w:eastAsia="en-GB"/>
    </w:rPr>
  </w:style>
  <w:style w:type="paragraph" w:styleId="Heading1">
    <w:name w:val="heading 1"/>
    <w:basedOn w:val="Normal"/>
    <w:next w:val="Normal"/>
    <w:link w:val="Heading1Char"/>
    <w:qFormat/>
    <w:rsid w:val="006F7FE4"/>
    <w:pPr>
      <w:keepNext/>
      <w:jc w:val="left"/>
      <w:outlineLvl w:val="0"/>
    </w:pPr>
    <w:rPr>
      <w:rFonts w:ascii="Arial (W1)" w:hAnsi="Arial (W1)" w:cs="Arial"/>
      <w:b/>
      <w:bCs/>
      <w:kern w:val="0"/>
      <w:sz w:val="28"/>
      <w:szCs w:val="32"/>
    </w:rPr>
  </w:style>
  <w:style w:type="paragraph" w:styleId="Heading3">
    <w:name w:val="heading 3"/>
    <w:basedOn w:val="Normal"/>
    <w:next w:val="Normal"/>
    <w:link w:val="Heading3Char"/>
    <w:uiPriority w:val="9"/>
    <w:semiHidden/>
    <w:unhideWhenUsed/>
    <w:qFormat/>
    <w:rsid w:val="009A0929"/>
    <w:pPr>
      <w:keepNext/>
      <w:keepLines/>
      <w:spacing w:before="40"/>
      <w:outlineLvl w:val="2"/>
    </w:pPr>
    <w:rPr>
      <w:rFonts w:asciiTheme="majorHAnsi" w:eastAsiaTheme="majorEastAsia" w:hAnsiTheme="majorHAnsi" w:cstheme="majorBidi"/>
      <w:color w:val="1F4D78" w:themeColor="accent1" w:themeShade="7F"/>
      <w:szCs w:val="24"/>
    </w:rPr>
  </w:style>
  <w:style w:type="paragraph" w:styleId="Heading4">
    <w:name w:val="heading 4"/>
    <w:basedOn w:val="Normal"/>
    <w:next w:val="Normal"/>
    <w:link w:val="Heading4Char"/>
    <w:uiPriority w:val="9"/>
    <w:semiHidden/>
    <w:unhideWhenUsed/>
    <w:qFormat/>
    <w:rsid w:val="009A0929"/>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6">
    <w:name w:val="heading 6"/>
    <w:basedOn w:val="Normal"/>
    <w:next w:val="Normal"/>
    <w:link w:val="Heading6Char"/>
    <w:uiPriority w:val="9"/>
    <w:semiHidden/>
    <w:unhideWhenUsed/>
    <w:qFormat/>
    <w:rsid w:val="009A0929"/>
    <w:pPr>
      <w:keepNext/>
      <w:keepLines/>
      <w:spacing w:before="4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9A0929"/>
    <w:pPr>
      <w:keepNext/>
      <w:keepLines/>
      <w:spacing w:before="40"/>
      <w:outlineLvl w:val="6"/>
    </w:pPr>
    <w:rPr>
      <w:rFonts w:asciiTheme="majorHAnsi" w:eastAsiaTheme="majorEastAsia" w:hAnsiTheme="majorHAnsi" w:cstheme="majorBidi"/>
      <w:i/>
      <w:iCs/>
      <w:color w:val="1F4D78" w:themeColor="accent1" w:themeShade="7F"/>
    </w:rPr>
  </w:style>
  <w:style w:type="paragraph" w:styleId="Heading9">
    <w:name w:val="heading 9"/>
    <w:basedOn w:val="Normal"/>
    <w:next w:val="Normal"/>
    <w:link w:val="Heading9Char"/>
    <w:uiPriority w:val="9"/>
    <w:semiHidden/>
    <w:unhideWhenUsed/>
    <w:qFormat/>
    <w:rsid w:val="009A092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NoList">
    <w:name w:val="No List"/>
    <w:uiPriority w:val="99"/>
    <w:semiHidden/>
    <w:unhideWhenUsed/>
  </w:style>
  <w:style w:type="paragraph" w:styleId="NoSpacing">
    <w:name w:val="No Spacing"/>
    <w:link w:val="NoSpacingChar"/>
    <w:uiPriority w:val="1"/>
    <w:qFormat/>
    <w:rsid w:val="006F7FE4"/>
    <w:pPr>
      <w:spacing w:after="0" w:line="240" w:lineRule="auto"/>
      <w:jc w:val="both"/>
    </w:pPr>
    <w:rPr>
      <w:rFonts w:ascii="Arial" w:eastAsia="Times New Roman" w:hAnsi="Arial" w:cs="Times New Roman"/>
      <w:szCs w:val="24"/>
      <w:lang w:eastAsia="en-GB"/>
    </w:rPr>
  </w:style>
  <w:style w:type="character" w:customStyle="1" w:styleId="NoSpacingChar">
    <w:name w:val="No Spacing Char"/>
    <w:basedOn w:val="DefaultParagraphFont"/>
    <w:link w:val="NoSpacing"/>
    <w:uiPriority w:val="1"/>
    <w:rsid w:val="006F7FE4"/>
    <w:rPr>
      <w:rFonts w:ascii="Arial" w:eastAsia="Times New Roman" w:hAnsi="Arial" w:cs="Times New Roman"/>
      <w:szCs w:val="24"/>
      <w:lang w:eastAsia="en-GB"/>
    </w:rPr>
  </w:style>
  <w:style w:type="paragraph" w:styleId="Header">
    <w:name w:val="header"/>
    <w:basedOn w:val="Normal"/>
    <w:link w:val="HeaderChar"/>
    <w:uiPriority w:val="99"/>
    <w:unhideWhenUsed/>
    <w:rsid w:val="006F7FE4"/>
    <w:pPr>
      <w:tabs>
        <w:tab w:val="center" w:pos="4513"/>
        <w:tab w:val="right" w:pos="9026"/>
      </w:tabs>
    </w:pPr>
  </w:style>
  <w:style w:type="character" w:customStyle="1" w:styleId="HeaderChar">
    <w:name w:val="Header Char"/>
    <w:basedOn w:val="DefaultParagraphFont"/>
    <w:link w:val="Header"/>
    <w:uiPriority w:val="99"/>
    <w:rsid w:val="006F7FE4"/>
    <w:rPr>
      <w:rFonts w:ascii="Arial" w:eastAsia="Times New Roman" w:hAnsi="Arial" w:cs="Times New Roman"/>
      <w:kern w:val="28"/>
      <w:sz w:val="24"/>
      <w:szCs w:val="40"/>
      <w:lang w:eastAsia="en-GB"/>
    </w:rPr>
  </w:style>
  <w:style w:type="paragraph" w:styleId="Footer">
    <w:name w:val="footer"/>
    <w:basedOn w:val="Normal"/>
    <w:link w:val="FooterChar"/>
    <w:uiPriority w:val="99"/>
    <w:unhideWhenUsed/>
    <w:rsid w:val="006F7FE4"/>
    <w:pPr>
      <w:tabs>
        <w:tab w:val="center" w:pos="4513"/>
        <w:tab w:val="right" w:pos="9026"/>
      </w:tabs>
    </w:pPr>
  </w:style>
  <w:style w:type="character" w:customStyle="1" w:styleId="FooterChar">
    <w:name w:val="Footer Char"/>
    <w:basedOn w:val="DefaultParagraphFont"/>
    <w:link w:val="Footer"/>
    <w:uiPriority w:val="99"/>
    <w:rsid w:val="006F7FE4"/>
    <w:rPr>
      <w:rFonts w:ascii="Arial" w:eastAsia="Times New Roman" w:hAnsi="Arial" w:cs="Times New Roman"/>
      <w:kern w:val="28"/>
      <w:sz w:val="24"/>
      <w:szCs w:val="40"/>
      <w:lang w:eastAsia="en-GB"/>
    </w:rPr>
  </w:style>
  <w:style w:type="paragraph" w:styleId="TOC1">
    <w:name w:val="toc 1"/>
    <w:aliases w:val="Georgia's table of contents"/>
    <w:basedOn w:val="Normal"/>
    <w:next w:val="Normal"/>
    <w:autoRedefine/>
    <w:uiPriority w:val="39"/>
    <w:rsid w:val="007600B8"/>
    <w:pPr>
      <w:tabs>
        <w:tab w:val="left" w:pos="550"/>
        <w:tab w:val="right" w:leader="dot" w:pos="9016"/>
      </w:tabs>
      <w:spacing w:before="20"/>
      <w:jc w:val="center"/>
    </w:pPr>
    <w:rPr>
      <w:rFonts w:cs="Arial"/>
      <w:b/>
      <w:noProof/>
      <w:color w:val="000000"/>
      <w:szCs w:val="24"/>
    </w:rPr>
  </w:style>
  <w:style w:type="paragraph" w:styleId="ListParagraph">
    <w:name w:val="List Paragraph"/>
    <w:basedOn w:val="Normal"/>
    <w:link w:val="ListParagraphChar"/>
    <w:uiPriority w:val="34"/>
    <w:qFormat/>
    <w:rsid w:val="006F7FE4"/>
    <w:pPr>
      <w:ind w:left="720"/>
      <w:jc w:val="left"/>
    </w:pPr>
    <w:rPr>
      <w:rFonts w:ascii="Calibri" w:eastAsia="Calibri" w:hAnsi="Calibri"/>
      <w:kern w:val="0"/>
      <w:sz w:val="22"/>
      <w:szCs w:val="22"/>
      <w:lang w:val="en-US" w:eastAsia="en-US"/>
    </w:rPr>
  </w:style>
  <w:style w:type="table" w:styleId="TableGrid">
    <w:name w:val="Table Grid"/>
    <w:basedOn w:val="TableNormal"/>
    <w:uiPriority w:val="39"/>
    <w:rsid w:val="006F7F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Heading1Char">
    <w:name w:val="Heading 1 Char"/>
    <w:basedOn w:val="DefaultParagraphFont"/>
    <w:link w:val="Heading1"/>
    <w:rsid w:val="006F7FE4"/>
    <w:rPr>
      <w:rFonts w:ascii="Arial (W1)" w:eastAsia="Times New Roman" w:hAnsi="Arial (W1)" w:cs="Arial"/>
      <w:b/>
      <w:bCs/>
      <w:sz w:val="28"/>
      <w:szCs w:val="32"/>
      <w:lang w:eastAsia="en-GB"/>
    </w:rPr>
  </w:style>
  <w:style w:type="character" w:styleId="CommentReference">
    <w:name w:val="annotation reference"/>
    <w:basedOn w:val="DefaultParagraphFont"/>
    <w:semiHidden/>
    <w:rsid w:val="00740B84"/>
    <w:rPr>
      <w:sz w:val="16"/>
      <w:szCs w:val="16"/>
    </w:rPr>
  </w:style>
  <w:style w:type="paragraph" w:styleId="CommentText">
    <w:name w:val="annotation text"/>
    <w:basedOn w:val="Normal"/>
    <w:link w:val="CommentTextChar"/>
    <w:semiHidden/>
    <w:rsid w:val="00740B84"/>
    <w:rPr>
      <w:sz w:val="20"/>
      <w:szCs w:val="20"/>
    </w:rPr>
  </w:style>
  <w:style w:type="character" w:customStyle="1" w:styleId="CommentTextChar">
    <w:name w:val="Comment Text Char"/>
    <w:basedOn w:val="DefaultParagraphFont"/>
    <w:link w:val="CommentText"/>
    <w:semiHidden/>
    <w:rsid w:val="00740B84"/>
    <w:rPr>
      <w:rFonts w:ascii="Arial" w:eastAsia="Times New Roman" w:hAnsi="Arial" w:cs="Times New Roman"/>
      <w:kern w:val="28"/>
      <w:sz w:val="20"/>
      <w:szCs w:val="20"/>
      <w:lang w:eastAsia="en-GB"/>
    </w:rPr>
  </w:style>
  <w:style w:type="paragraph" w:styleId="BalloonText">
    <w:name w:val="Balloon Text"/>
    <w:basedOn w:val="Normal"/>
    <w:link w:val="BalloonTextChar"/>
    <w:uiPriority w:val="99"/>
    <w:semiHidden/>
    <w:unhideWhenUsed/>
    <w:rsid w:val="00740B8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0B84"/>
    <w:rPr>
      <w:rFonts w:ascii="Segoe UI" w:eastAsia="Times New Roman" w:hAnsi="Segoe UI" w:cs="Segoe UI"/>
      <w:kern w:val="28"/>
      <w:sz w:val="18"/>
      <w:szCs w:val="18"/>
      <w:lang w:eastAsia="en-GB"/>
    </w:rPr>
  </w:style>
  <w:style w:type="character" w:styleId="Hyperlink">
    <w:name w:val="Hyperlink"/>
    <w:basedOn w:val="DefaultParagraphFont"/>
    <w:uiPriority w:val="99"/>
    <w:unhideWhenUsed/>
    <w:rsid w:val="00B52124"/>
    <w:rPr>
      <w:color w:val="0563C1" w:themeColor="hyperlink"/>
      <w:u w:val="single"/>
    </w:rPr>
  </w:style>
  <w:style w:type="character" w:customStyle="1" w:styleId="Heading3Char">
    <w:name w:val="Heading 3 Char"/>
    <w:basedOn w:val="DefaultParagraphFont"/>
    <w:link w:val="Heading3"/>
    <w:uiPriority w:val="9"/>
    <w:semiHidden/>
    <w:rsid w:val="009A0929"/>
    <w:rPr>
      <w:rFonts w:asciiTheme="majorHAnsi" w:eastAsiaTheme="majorEastAsia" w:hAnsiTheme="majorHAnsi" w:cstheme="majorBidi"/>
      <w:color w:val="1F4D78" w:themeColor="accent1" w:themeShade="7F"/>
      <w:kern w:val="28"/>
      <w:sz w:val="24"/>
      <w:szCs w:val="24"/>
      <w:lang w:eastAsia="en-GB"/>
    </w:rPr>
  </w:style>
  <w:style w:type="character" w:customStyle="1" w:styleId="Heading4Char">
    <w:name w:val="Heading 4 Char"/>
    <w:basedOn w:val="DefaultParagraphFont"/>
    <w:link w:val="Heading4"/>
    <w:uiPriority w:val="9"/>
    <w:semiHidden/>
    <w:rsid w:val="009A0929"/>
    <w:rPr>
      <w:rFonts w:asciiTheme="majorHAnsi" w:eastAsiaTheme="majorEastAsia" w:hAnsiTheme="majorHAnsi" w:cstheme="majorBidi"/>
      <w:i/>
      <w:iCs/>
      <w:color w:val="2E74B5" w:themeColor="accent1" w:themeShade="BF"/>
      <w:kern w:val="28"/>
      <w:sz w:val="24"/>
      <w:szCs w:val="40"/>
      <w:lang w:eastAsia="en-GB"/>
    </w:rPr>
  </w:style>
  <w:style w:type="character" w:customStyle="1" w:styleId="Heading6Char">
    <w:name w:val="Heading 6 Char"/>
    <w:basedOn w:val="DefaultParagraphFont"/>
    <w:link w:val="Heading6"/>
    <w:uiPriority w:val="9"/>
    <w:semiHidden/>
    <w:rsid w:val="009A0929"/>
    <w:rPr>
      <w:rFonts w:asciiTheme="majorHAnsi" w:eastAsiaTheme="majorEastAsia" w:hAnsiTheme="majorHAnsi" w:cstheme="majorBidi"/>
      <w:color w:val="1F4D78" w:themeColor="accent1" w:themeShade="7F"/>
      <w:kern w:val="28"/>
      <w:sz w:val="24"/>
      <w:szCs w:val="40"/>
      <w:lang w:eastAsia="en-GB"/>
    </w:rPr>
  </w:style>
  <w:style w:type="character" w:customStyle="1" w:styleId="Heading7Char">
    <w:name w:val="Heading 7 Char"/>
    <w:basedOn w:val="DefaultParagraphFont"/>
    <w:link w:val="Heading7"/>
    <w:uiPriority w:val="9"/>
    <w:semiHidden/>
    <w:rsid w:val="009A0929"/>
    <w:rPr>
      <w:rFonts w:asciiTheme="majorHAnsi" w:eastAsiaTheme="majorEastAsia" w:hAnsiTheme="majorHAnsi" w:cstheme="majorBidi"/>
      <w:i/>
      <w:iCs/>
      <w:color w:val="1F4D78" w:themeColor="accent1" w:themeShade="7F"/>
      <w:kern w:val="28"/>
      <w:sz w:val="24"/>
      <w:szCs w:val="40"/>
      <w:lang w:eastAsia="en-GB"/>
    </w:rPr>
  </w:style>
  <w:style w:type="character" w:customStyle="1" w:styleId="Heading9Char">
    <w:name w:val="Heading 9 Char"/>
    <w:basedOn w:val="DefaultParagraphFont"/>
    <w:link w:val="Heading9"/>
    <w:uiPriority w:val="9"/>
    <w:semiHidden/>
    <w:rsid w:val="009A0929"/>
    <w:rPr>
      <w:rFonts w:asciiTheme="majorHAnsi" w:eastAsiaTheme="majorEastAsia" w:hAnsiTheme="majorHAnsi" w:cstheme="majorBidi"/>
      <w:i/>
      <w:iCs/>
      <w:color w:val="272727" w:themeColor="text1" w:themeTint="D8"/>
      <w:kern w:val="28"/>
      <w:sz w:val="21"/>
      <w:szCs w:val="21"/>
      <w:lang w:eastAsia="en-GB"/>
    </w:rPr>
  </w:style>
  <w:style w:type="paragraph" w:customStyle="1" w:styleId="Bullet">
    <w:name w:val="Bullet"/>
    <w:basedOn w:val="Normal"/>
    <w:rsid w:val="009A0929"/>
    <w:pPr>
      <w:numPr>
        <w:numId w:val="26"/>
      </w:numPr>
      <w:jc w:val="left"/>
    </w:pPr>
    <w:rPr>
      <w:rFonts w:ascii="Times New Roman" w:hAnsi="Times New Roman"/>
    </w:rPr>
  </w:style>
  <w:style w:type="table" w:customStyle="1" w:styleId="TableGrid1">
    <w:name w:val="Table Grid1"/>
    <w:basedOn w:val="TableNormal"/>
    <w:next w:val="TableGrid"/>
    <w:uiPriority w:val="39"/>
    <w:rsid w:val="00633E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customStyle="1" w:styleId="ListParagraphChar">
    <w:name w:val="List Paragraph Char"/>
    <w:basedOn w:val="DefaultParagraphFont"/>
    <w:link w:val="ListParagraph"/>
    <w:uiPriority w:val="34"/>
    <w:locked/>
    <w:rsid w:val="00322B04"/>
    <w:rPr>
      <w:rFonts w:ascii="Calibri" w:eastAsia="Calibri" w:hAnsi="Calibri" w:cs="Times New Roman"/>
      <w:lang w:val="en-US"/>
    </w:rPr>
  </w:style>
  <w:style w:type="paragraph" w:customStyle="1" w:styleId="Default">
    <w:name w:val="Default"/>
    <w:rsid w:val="006461CF"/>
    <w:pPr>
      <w:autoSpaceDE w:val="0"/>
      <w:autoSpaceDN w:val="0"/>
      <w:adjustRightInd w:val="0"/>
      <w:spacing w:after="0" w:line="240" w:lineRule="auto"/>
    </w:pPr>
    <w:rPr>
      <w:rFonts w:ascii="Arial" w:hAnsi="Arial" w:cs="Arial"/>
      <w:color w:val="000000"/>
      <w:sz w:val="24"/>
      <w:szCs w:val="24"/>
    </w:rPr>
  </w:style>
  <w:style w:type="paragraph" w:styleId="Revision">
    <w:name w:val="Revision"/>
    <w:hidden/>
    <w:uiPriority w:val="99"/>
    <w:semiHidden/>
    <w:rsid w:val="00392A21"/>
    <w:pPr>
      <w:spacing w:after="0" w:line="240" w:lineRule="auto"/>
    </w:pPr>
    <w:rPr>
      <w:rFonts w:ascii="Arial" w:eastAsia="Times New Roman" w:hAnsi="Arial" w:cs="Times New Roman"/>
      <w:kern w:val="28"/>
      <w:sz w:val="24"/>
      <w:szCs w:val="40"/>
      <w:lang w:eastAsia="en-GB"/>
    </w:rPr>
  </w:style>
  <w:style w:type="character" w:styleId="FollowedHyperlink">
    <w:name w:val="FollowedHyperlink"/>
    <w:basedOn w:val="DefaultParagraphFont"/>
    <w:uiPriority w:val="99"/>
    <w:semiHidden/>
    <w:unhideWhenUsed/>
    <w:rsid w:val="008561B9"/>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746B89"/>
    <w:rPr>
      <w:b/>
      <w:bCs/>
    </w:rPr>
  </w:style>
  <w:style w:type="character" w:customStyle="1" w:styleId="CommentSubjectChar">
    <w:name w:val="Comment Subject Char"/>
    <w:basedOn w:val="CommentTextChar"/>
    <w:link w:val="CommentSubject"/>
    <w:uiPriority w:val="99"/>
    <w:semiHidden/>
    <w:rsid w:val="00746B89"/>
    <w:rPr>
      <w:rFonts w:ascii="Arial" w:eastAsia="Times New Roman" w:hAnsi="Arial" w:cs="Times New Roman"/>
      <w:b/>
      <w:bCs/>
      <w:kern w:val="28"/>
      <w:sz w:val="20"/>
      <w:szCs w:val="20"/>
      <w:lang w:eastAsia="en-GB"/>
    </w:rPr>
  </w:style>
  <w:style w:type="character" w:styleId="UnresolvedMention">
    <w:name w:val="Unresolved Mention"/>
    <w:basedOn w:val="DefaultParagraphFont"/>
    <w:uiPriority w:val="99"/>
    <w:semiHidden/>
    <w:unhideWhenUsed/>
    <w:rsid w:val="002A598E"/>
    <w:rPr>
      <w:color w:val="605E5C"/>
      <w:shd w:val="clear" w:color="auto" w:fill="E1DFDD"/>
    </w:rPr>
  </w:style>
  <w:style w:type="paragraph" w:styleId="Title">
    <w:name w:val="Title"/>
    <w:basedOn w:val="Normal"/>
    <w:link w:val="TitleChar"/>
    <w:uiPriority w:val="10"/>
    <w:qFormat/>
    <w:rsid w:val="00F84BB1"/>
    <w:pPr>
      <w:jc w:val="center"/>
    </w:pPr>
    <w:rPr>
      <w:b/>
      <w:kern w:val="0"/>
      <w:szCs w:val="20"/>
      <w:lang w:eastAsia="en-US"/>
    </w:rPr>
  </w:style>
  <w:style w:type="character" w:customStyle="1" w:styleId="TitleChar">
    <w:name w:val="Title Char"/>
    <w:basedOn w:val="DefaultParagraphFont"/>
    <w:link w:val="Title"/>
    <w:uiPriority w:val="10"/>
    <w:rsid w:val="00F84BB1"/>
    <w:rPr>
      <w:rFonts w:ascii="Arial" w:eastAsia="Times New Roman" w:hAnsi="Arial" w:cs="Times New Roman"/>
      <w:b/>
      <w:sz w:val="24"/>
      <w:szCs w:val="20"/>
    </w:rPr>
  </w:style>
  <w:style w:type="paragraph" w:styleId="BodyText2">
    <w:name w:val="Body Text 2"/>
    <w:basedOn w:val="Normal"/>
    <w:link w:val="BodyText2Char"/>
    <w:rsid w:val="00F84BB1"/>
    <w:pPr>
      <w:jc w:val="left"/>
    </w:pPr>
    <w:rPr>
      <w:b/>
      <w:kern w:val="0"/>
      <w:szCs w:val="20"/>
      <w:lang w:eastAsia="en-US"/>
    </w:rPr>
  </w:style>
  <w:style w:type="character" w:customStyle="1" w:styleId="BodyText2Char">
    <w:name w:val="Body Text 2 Char"/>
    <w:basedOn w:val="DefaultParagraphFont"/>
    <w:link w:val="BodyText2"/>
    <w:rsid w:val="00F84BB1"/>
    <w:rPr>
      <w:rFonts w:ascii="Arial" w:eastAsia="Times New Roman" w:hAnsi="Arial" w:cs="Times New Roman"/>
      <w:b/>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4437851">
      <w:bodyDiv w:val="1"/>
      <w:marLeft w:val="0"/>
      <w:marRight w:val="0"/>
      <w:marTop w:val="0"/>
      <w:marBottom w:val="0"/>
      <w:divBdr>
        <w:top w:val="none" w:sz="0" w:space="0" w:color="auto"/>
        <w:left w:val="none" w:sz="0" w:space="0" w:color="auto"/>
        <w:bottom w:val="none" w:sz="0" w:space="0" w:color="auto"/>
        <w:right w:val="none" w:sz="0" w:space="0" w:color="auto"/>
      </w:divBdr>
    </w:div>
    <w:div w:id="2072918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pmcpa.org.uk/" TargetMode="External"/><Relationship Id="rId18" Type="http://schemas.openxmlformats.org/officeDocument/2006/relationships/footer" Target="footer2.xml"/><Relationship Id="rId26" Type="http://schemas.openxmlformats.org/officeDocument/2006/relationships/image" Target="media/image9.png"/><Relationship Id="rId21" Type="http://schemas.openxmlformats.org/officeDocument/2006/relationships/image" Target="media/image6.emf"/><Relationship Id="rId34" Type="http://schemas.openxmlformats.org/officeDocument/2006/relationships/hyperlink" Target="mailto:sbu.boardservices@wales.nhs.uk" TargetMode="Externa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header" Target="header1.xml"/><Relationship Id="rId25" Type="http://schemas.openxmlformats.org/officeDocument/2006/relationships/image" Target="media/image8.jpeg"/><Relationship Id="rId33" Type="http://schemas.openxmlformats.org/officeDocument/2006/relationships/image" Target="media/image13.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5.emf"/><Relationship Id="rId29" Type="http://schemas.openxmlformats.org/officeDocument/2006/relationships/hyperlink" Target="mailto:sbu.boardservices@wales.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mailto:sbu.boardservices@wales.nhs.uk" TargetMode="External"/><Relationship Id="rId32" Type="http://schemas.openxmlformats.org/officeDocument/2006/relationships/image" Target="media/image12.jpeg"/><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3.jpeg"/><Relationship Id="rId23" Type="http://schemas.openxmlformats.org/officeDocument/2006/relationships/hyperlink" Target="mailto:sbu.boardservices@wales.nhs.uk" TargetMode="External"/><Relationship Id="rId28" Type="http://schemas.openxmlformats.org/officeDocument/2006/relationships/hyperlink" Target="mailto:sbu.boardservices@wales.nhs.uk"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4.jpeg"/><Relationship Id="rId31" Type="http://schemas.openxmlformats.org/officeDocument/2006/relationships/hyperlink" Target="http://www.procurement.wales.nhs.uk/serviceusers/procurement-services-policies-and-procedur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hse.gov.uk/contact/faqs/workingtimedirective.htm" TargetMode="External"/><Relationship Id="rId22" Type="http://schemas.openxmlformats.org/officeDocument/2006/relationships/image" Target="media/image7.png"/><Relationship Id="rId27" Type="http://schemas.openxmlformats.org/officeDocument/2006/relationships/image" Target="media/image10.jpeg"/><Relationship Id="rId30" Type="http://schemas.openxmlformats.org/officeDocument/2006/relationships/image" Target="media/image11.jpeg"/><Relationship Id="rId35" Type="http://schemas.openxmlformats.org/officeDocument/2006/relationships/hyperlink" Target="mailto:sbu.boardservices@wales.nhs.uk" TargetMode="Externa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7C97321-FC50-4055-B787-124A6BABF0EB}">
  <ds:schemaRefs>
    <ds:schemaRef ds:uri="http://schemas.openxmlformats.org/officeDocument/2006/bibliography"/>
  </ds:schemaRefs>
</ds:datastoreItem>
</file>

<file path=customXml/itemProps2.xml><?xml version="1.0" encoding="utf-8"?>
<ds:datastoreItem xmlns:ds="http://schemas.openxmlformats.org/officeDocument/2006/customXml" ds:itemID="{43E62BBC-C7E5-49D8-BF7A-09806A605F30}">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2D851345-1B83-470A-AA79-8ED426EAFBC8}">
  <ds:schemaRefs>
    <ds:schemaRef ds:uri="http://schemas.microsoft.com/sharepoint/v3/contenttype/forms"/>
  </ds:schemaRefs>
</ds:datastoreItem>
</file>

<file path=customXml/itemProps4.xml><?xml version="1.0" encoding="utf-8"?>
<ds:datastoreItem xmlns:ds="http://schemas.openxmlformats.org/officeDocument/2006/customXml" ds:itemID="{94CCA819-BD88-4BB8-9FF4-FF1E4B0456CE}"/>
</file>

<file path=docProps/app.xml><?xml version="1.0" encoding="utf-8"?>
<Properties xmlns="http://schemas.openxmlformats.org/officeDocument/2006/extended-properties" xmlns:vt="http://schemas.openxmlformats.org/officeDocument/2006/docPropsVTypes">
  <Template>Normal</Template>
  <TotalTime>1</TotalTime>
  <Pages>56</Pages>
  <Words>15404</Words>
  <Characters>84570</Characters>
  <Application>Microsoft Office Word</Application>
  <DocSecurity>0</DocSecurity>
  <Lines>2728</Lines>
  <Paragraphs>1098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Services)</dc:creator>
  <cp:keywords/>
  <dc:description/>
  <cp:lastModifiedBy>Kate Morgan (Swansea Bay UHB - Corporate Services)</cp:lastModifiedBy>
  <cp:revision>2</cp:revision>
  <cp:lastPrinted>2022-12-02T11:26:00Z</cp:lastPrinted>
  <dcterms:created xsi:type="dcterms:W3CDTF">2025-11-07T16:25:00Z</dcterms:created>
  <dcterms:modified xsi:type="dcterms:W3CDTF">2025-11-07T16:25:00Z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cdce4b2b8177f4fe0c37614b8a6e0af62d772518623727d74f2db08f4a23d018</vt:lpwstr>
  </property>
  <property fmtid="{D5CDD505-2E9C-101B-9397-08002B2CF9AE}" pid="3" name="ContentTypeId">
    <vt:lpwstr>0x01010001C022EFBB18C64ABE3B9933434D2554</vt:lpwstr>
  </property>
</Properties>
</file>