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985"/>
        <w:gridCol w:w="1417"/>
        <w:gridCol w:w="32"/>
        <w:gridCol w:w="1661"/>
        <w:gridCol w:w="675"/>
        <w:gridCol w:w="841"/>
      </w:tblGrid>
      <w:tr w:rsidR="00083FC0" w:rsidRPr="00AE47B4" w14:paraId="16B5BFF4" w14:textId="77777777" w:rsidTr="0012433E">
        <w:tc>
          <w:tcPr>
            <w:tcW w:w="2405" w:type="dxa"/>
          </w:tcPr>
          <w:p w14:paraId="4E81758A" w14:textId="77777777" w:rsidR="00F5082D" w:rsidRPr="00AE47B4" w:rsidRDefault="00F5082D" w:rsidP="00FA0CA9">
            <w:pPr>
              <w:rPr>
                <w:rFonts w:ascii="Verdana" w:hAnsi="Verdana" w:cs="Arial"/>
                <w:b/>
                <w:sz w:val="24"/>
                <w:szCs w:val="24"/>
              </w:rPr>
            </w:pPr>
            <w:r w:rsidRPr="00AE47B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13T00:00:00Z">
              <w:dateFormat w:val="dd MMMM yyyy"/>
              <w:lid w:val="en-GB"/>
              <w:storeMappedDataAs w:val="dateTime"/>
              <w:calendar w:val="gregorian"/>
            </w:date>
          </w:sdtPr>
          <w:sdtEndPr/>
          <w:sdtContent>
            <w:tc>
              <w:tcPr>
                <w:tcW w:w="3402" w:type="dxa"/>
                <w:gridSpan w:val="2"/>
              </w:tcPr>
              <w:p w14:paraId="57870EAA" w14:textId="3EEE4871" w:rsidR="00F5082D" w:rsidRPr="00AE47B4" w:rsidRDefault="006D40B1" w:rsidP="00A34BA7">
                <w:pPr>
                  <w:rPr>
                    <w:rFonts w:ascii="Verdana" w:hAnsi="Verdana" w:cs="Arial"/>
                    <w:b/>
                    <w:sz w:val="24"/>
                    <w:szCs w:val="24"/>
                  </w:rPr>
                </w:pPr>
                <w:r>
                  <w:rPr>
                    <w:rFonts w:ascii="Verdana" w:hAnsi="Verdana" w:cs="Arial"/>
                    <w:b/>
                    <w:sz w:val="24"/>
                    <w:szCs w:val="24"/>
                  </w:rPr>
                  <w:t>13</w:t>
                </w:r>
                <w:r w:rsidR="005D42A0">
                  <w:rPr>
                    <w:rFonts w:ascii="Verdana" w:hAnsi="Verdana" w:cs="Arial"/>
                    <w:b/>
                    <w:sz w:val="24"/>
                    <w:szCs w:val="24"/>
                  </w:rPr>
                  <w:t xml:space="preserve"> January 2026</w:t>
                </w:r>
              </w:p>
            </w:tc>
          </w:sdtContent>
        </w:sdt>
        <w:tc>
          <w:tcPr>
            <w:tcW w:w="2368" w:type="dxa"/>
            <w:gridSpan w:val="3"/>
          </w:tcPr>
          <w:p w14:paraId="734A804C" w14:textId="77777777" w:rsidR="00F5082D" w:rsidRPr="00AE47B4" w:rsidRDefault="00F5082D" w:rsidP="00FA0CA9">
            <w:pPr>
              <w:rPr>
                <w:rFonts w:ascii="Verdana" w:hAnsi="Verdana" w:cs="Arial"/>
                <w:b/>
                <w:sz w:val="24"/>
                <w:szCs w:val="24"/>
              </w:rPr>
            </w:pPr>
            <w:r w:rsidRPr="00AE47B4">
              <w:rPr>
                <w:rFonts w:ascii="Verdana" w:hAnsi="Verdana" w:cs="Arial"/>
                <w:b/>
                <w:sz w:val="24"/>
                <w:szCs w:val="24"/>
              </w:rPr>
              <w:t>Agenda Item</w:t>
            </w:r>
          </w:p>
        </w:tc>
        <w:tc>
          <w:tcPr>
            <w:tcW w:w="841" w:type="dxa"/>
          </w:tcPr>
          <w:p w14:paraId="0C28DD12" w14:textId="54AF9185" w:rsidR="00AE47B4" w:rsidRPr="00AE47B4" w:rsidRDefault="006029D2" w:rsidP="00FA0CA9">
            <w:pPr>
              <w:rPr>
                <w:rFonts w:ascii="Verdana" w:hAnsi="Verdana" w:cs="Arial"/>
                <w:b/>
                <w:sz w:val="24"/>
                <w:szCs w:val="24"/>
              </w:rPr>
            </w:pPr>
            <w:r>
              <w:rPr>
                <w:rFonts w:ascii="Verdana" w:hAnsi="Verdana" w:cs="Arial"/>
                <w:b/>
                <w:sz w:val="24"/>
                <w:szCs w:val="24"/>
              </w:rPr>
              <w:t>3.</w:t>
            </w:r>
            <w:r w:rsidR="006D40B1">
              <w:rPr>
                <w:rFonts w:ascii="Verdana" w:hAnsi="Verdana" w:cs="Arial"/>
                <w:b/>
                <w:sz w:val="24"/>
                <w:szCs w:val="24"/>
              </w:rPr>
              <w:t>1</w:t>
            </w:r>
          </w:p>
        </w:tc>
      </w:tr>
      <w:tr w:rsidR="009A76D6" w:rsidRPr="00AE47B4" w14:paraId="79D386B4" w14:textId="77777777" w:rsidTr="0012433E">
        <w:tc>
          <w:tcPr>
            <w:tcW w:w="2405" w:type="dxa"/>
          </w:tcPr>
          <w:p w14:paraId="054B772D" w14:textId="416E6634" w:rsidR="009A76D6" w:rsidRPr="00AE47B4" w:rsidRDefault="009A76D6" w:rsidP="00245180">
            <w:pPr>
              <w:rPr>
                <w:rFonts w:ascii="Verdana" w:hAnsi="Verdana" w:cs="Arial"/>
                <w:b/>
                <w:sz w:val="24"/>
                <w:szCs w:val="24"/>
              </w:rPr>
            </w:pPr>
            <w:r>
              <w:rPr>
                <w:rFonts w:ascii="Verdana" w:hAnsi="Verdana" w:cs="Arial"/>
                <w:b/>
                <w:sz w:val="24"/>
                <w:szCs w:val="24"/>
              </w:rPr>
              <w:t>Meeting</w:t>
            </w:r>
          </w:p>
        </w:tc>
        <w:tc>
          <w:tcPr>
            <w:tcW w:w="6611" w:type="dxa"/>
            <w:gridSpan w:val="6"/>
          </w:tcPr>
          <w:p w14:paraId="3B279D8A" w14:textId="5091B383" w:rsidR="009A76D6" w:rsidRDefault="009A76D6" w:rsidP="00245180">
            <w:pPr>
              <w:rPr>
                <w:rFonts w:ascii="Verdana" w:hAnsi="Verdana" w:cs="Arial"/>
                <w:sz w:val="24"/>
                <w:szCs w:val="24"/>
              </w:rPr>
            </w:pPr>
            <w:r>
              <w:rPr>
                <w:rFonts w:ascii="Verdana" w:hAnsi="Verdana" w:cs="Arial"/>
                <w:sz w:val="24"/>
                <w:szCs w:val="24"/>
              </w:rPr>
              <w:t>Charitable Funds Committee</w:t>
            </w:r>
          </w:p>
        </w:tc>
      </w:tr>
      <w:tr w:rsidR="00245180" w:rsidRPr="00AE47B4" w14:paraId="121F9482" w14:textId="77777777" w:rsidTr="0012433E">
        <w:tc>
          <w:tcPr>
            <w:tcW w:w="2405" w:type="dxa"/>
          </w:tcPr>
          <w:p w14:paraId="5591A0E5"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Title</w:t>
            </w:r>
          </w:p>
        </w:tc>
        <w:tc>
          <w:tcPr>
            <w:tcW w:w="6611" w:type="dxa"/>
            <w:gridSpan w:val="6"/>
          </w:tcPr>
          <w:p w14:paraId="4ED6664E" w14:textId="1E709004" w:rsidR="00245180" w:rsidRPr="00AE47B4" w:rsidRDefault="00245180" w:rsidP="00245180">
            <w:pPr>
              <w:rPr>
                <w:rFonts w:ascii="Verdana" w:hAnsi="Verdana" w:cs="Arial"/>
                <w:sz w:val="24"/>
                <w:szCs w:val="24"/>
              </w:rPr>
            </w:pPr>
            <w:r w:rsidRPr="00AE47B4">
              <w:rPr>
                <w:rFonts w:ascii="Verdana" w:hAnsi="Verdana" w:cs="Arial"/>
                <w:sz w:val="24"/>
                <w:szCs w:val="24"/>
              </w:rPr>
              <w:t>Terms of Reference</w:t>
            </w:r>
          </w:p>
        </w:tc>
      </w:tr>
      <w:tr w:rsidR="00245180" w:rsidRPr="00AE47B4" w14:paraId="472A028B" w14:textId="77777777" w:rsidTr="0012433E">
        <w:tc>
          <w:tcPr>
            <w:tcW w:w="2405" w:type="dxa"/>
          </w:tcPr>
          <w:p w14:paraId="6090EE5B"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Author</w:t>
            </w:r>
          </w:p>
        </w:tc>
        <w:tc>
          <w:tcPr>
            <w:tcW w:w="6611" w:type="dxa"/>
            <w:gridSpan w:val="6"/>
          </w:tcPr>
          <w:p w14:paraId="3314FC91" w14:textId="0F6A9C18" w:rsidR="00245180" w:rsidRPr="00AE47B4" w:rsidRDefault="001E32F7" w:rsidP="009C61E2">
            <w:pPr>
              <w:rPr>
                <w:rFonts w:ascii="Verdana" w:hAnsi="Verdana" w:cs="Arial"/>
                <w:sz w:val="24"/>
                <w:szCs w:val="24"/>
              </w:rPr>
            </w:pPr>
            <w:r>
              <w:rPr>
                <w:rFonts w:ascii="Verdana" w:hAnsi="Verdana" w:cs="Arial"/>
                <w:sz w:val="24"/>
                <w:szCs w:val="24"/>
              </w:rPr>
              <w:t>Kate Morgan, Head of Corporate Governance/FOIA Lead</w:t>
            </w:r>
            <w:r w:rsidR="00F37952">
              <w:rPr>
                <w:rFonts w:ascii="Verdana" w:hAnsi="Verdana" w:cs="Arial"/>
                <w:sz w:val="24"/>
                <w:szCs w:val="24"/>
              </w:rPr>
              <w:t xml:space="preserve"> &amp; Len Cozens, Head of Compliance</w:t>
            </w:r>
          </w:p>
        </w:tc>
      </w:tr>
      <w:tr w:rsidR="00245180" w:rsidRPr="00AE47B4" w14:paraId="78F5AD12" w14:textId="77777777" w:rsidTr="0012433E">
        <w:tc>
          <w:tcPr>
            <w:tcW w:w="2405" w:type="dxa"/>
          </w:tcPr>
          <w:p w14:paraId="31B06D5B"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Report Sponsor</w:t>
            </w:r>
          </w:p>
        </w:tc>
        <w:tc>
          <w:tcPr>
            <w:tcW w:w="6611" w:type="dxa"/>
            <w:gridSpan w:val="6"/>
          </w:tcPr>
          <w:p w14:paraId="5860143F" w14:textId="5C0483EA" w:rsidR="00245180" w:rsidRPr="00AE47B4" w:rsidRDefault="00F37952" w:rsidP="00245180">
            <w:pPr>
              <w:rPr>
                <w:rFonts w:ascii="Verdana" w:hAnsi="Verdana" w:cs="Arial"/>
                <w:sz w:val="24"/>
                <w:szCs w:val="24"/>
              </w:rPr>
            </w:pPr>
            <w:r w:rsidRPr="00AE47B4">
              <w:rPr>
                <w:rFonts w:ascii="Verdana" w:hAnsi="Verdana" w:cs="Arial"/>
                <w:sz w:val="24"/>
                <w:szCs w:val="24"/>
              </w:rPr>
              <w:t>Hazel Lloyd, Director of Corporate Governance</w:t>
            </w:r>
          </w:p>
        </w:tc>
      </w:tr>
      <w:tr w:rsidR="00245180" w:rsidRPr="00AE47B4" w14:paraId="1D86173A" w14:textId="77777777" w:rsidTr="0012433E">
        <w:tc>
          <w:tcPr>
            <w:tcW w:w="2405" w:type="dxa"/>
          </w:tcPr>
          <w:p w14:paraId="03FD72DF"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Presented by</w:t>
            </w:r>
          </w:p>
        </w:tc>
        <w:tc>
          <w:tcPr>
            <w:tcW w:w="6611" w:type="dxa"/>
            <w:gridSpan w:val="6"/>
          </w:tcPr>
          <w:p w14:paraId="2D2C74B5" w14:textId="3384A429" w:rsidR="00245180" w:rsidRPr="00AE47B4" w:rsidRDefault="004D1626" w:rsidP="00245180">
            <w:pPr>
              <w:rPr>
                <w:rFonts w:ascii="Verdana" w:hAnsi="Verdana" w:cs="Arial"/>
                <w:sz w:val="24"/>
                <w:szCs w:val="24"/>
              </w:rPr>
            </w:pPr>
            <w:r w:rsidRPr="00AE47B4">
              <w:rPr>
                <w:rFonts w:ascii="Verdana" w:hAnsi="Verdana" w:cs="Arial"/>
                <w:sz w:val="24"/>
                <w:szCs w:val="24"/>
              </w:rPr>
              <w:t>Hazel Lloyd, Director of Corporate Governance</w:t>
            </w:r>
          </w:p>
        </w:tc>
      </w:tr>
      <w:tr w:rsidR="00083FC0" w:rsidRPr="00AE47B4" w14:paraId="1CDBEE56" w14:textId="77777777" w:rsidTr="0012433E">
        <w:tc>
          <w:tcPr>
            <w:tcW w:w="2405" w:type="dxa"/>
          </w:tcPr>
          <w:p w14:paraId="3C35CCE2" w14:textId="77777777" w:rsidR="00BC241D" w:rsidRPr="00AE47B4" w:rsidRDefault="00BC241D" w:rsidP="00FA0CA9">
            <w:pPr>
              <w:rPr>
                <w:rFonts w:ascii="Verdana" w:hAnsi="Verdana" w:cs="Arial"/>
                <w:b/>
                <w:sz w:val="24"/>
                <w:szCs w:val="24"/>
              </w:rPr>
            </w:pPr>
            <w:r w:rsidRPr="00AE47B4">
              <w:rPr>
                <w:rFonts w:ascii="Verdana" w:hAnsi="Verdana" w:cs="Arial"/>
                <w:b/>
                <w:sz w:val="24"/>
                <w:szCs w:val="24"/>
              </w:rPr>
              <w:t xml:space="preserve">Freedom of Information </w:t>
            </w:r>
          </w:p>
        </w:tc>
        <w:tc>
          <w:tcPr>
            <w:tcW w:w="6611" w:type="dxa"/>
            <w:gridSpan w:val="6"/>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AE47B4" w:rsidRDefault="00245180" w:rsidP="00FA0CA9">
                <w:pPr>
                  <w:rPr>
                    <w:rFonts w:ascii="Verdana" w:hAnsi="Verdana" w:cs="Arial"/>
                    <w:sz w:val="24"/>
                    <w:szCs w:val="24"/>
                  </w:rPr>
                </w:pPr>
                <w:r w:rsidRPr="00AE47B4">
                  <w:rPr>
                    <w:rFonts w:ascii="Verdana" w:hAnsi="Verdana" w:cs="Arial"/>
                    <w:sz w:val="24"/>
                    <w:szCs w:val="24"/>
                  </w:rPr>
                  <w:t>Open</w:t>
                </w:r>
              </w:p>
            </w:sdtContent>
          </w:sdt>
        </w:tc>
      </w:tr>
      <w:tr w:rsidR="00245180" w:rsidRPr="00AE47B4" w14:paraId="7804E8CF" w14:textId="77777777" w:rsidTr="0012433E">
        <w:tc>
          <w:tcPr>
            <w:tcW w:w="2405" w:type="dxa"/>
          </w:tcPr>
          <w:p w14:paraId="3C531D81"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Purpose of the Report</w:t>
            </w:r>
          </w:p>
        </w:tc>
        <w:tc>
          <w:tcPr>
            <w:tcW w:w="6611" w:type="dxa"/>
            <w:gridSpan w:val="6"/>
          </w:tcPr>
          <w:p w14:paraId="0B5A3C44" w14:textId="77777777" w:rsidR="004E1A93" w:rsidRPr="004E1A93" w:rsidRDefault="00245180" w:rsidP="004E1A93">
            <w:pPr>
              <w:ind w:right="96"/>
              <w:rPr>
                <w:rFonts w:ascii="Verdana" w:hAnsi="Verdana" w:cs="Arial"/>
                <w:sz w:val="24"/>
                <w:szCs w:val="24"/>
              </w:rPr>
            </w:pPr>
            <w:r w:rsidRPr="00AE47B4">
              <w:rPr>
                <w:rFonts w:ascii="Verdana" w:hAnsi="Verdana" w:cs="Arial"/>
                <w:sz w:val="24"/>
                <w:szCs w:val="24"/>
              </w:rPr>
              <w:t xml:space="preserve">The purpose of the report is to set out the terms of reference for the </w:t>
            </w:r>
            <w:r w:rsidR="00AE47B4">
              <w:rPr>
                <w:rFonts w:ascii="Verdana" w:hAnsi="Verdana" w:cs="Arial"/>
                <w:sz w:val="24"/>
                <w:szCs w:val="24"/>
              </w:rPr>
              <w:t>Charitable Funds Committee</w:t>
            </w:r>
            <w:r w:rsidR="004D1626" w:rsidRPr="00AE47B4">
              <w:rPr>
                <w:rFonts w:ascii="Verdana" w:hAnsi="Verdana" w:cs="Arial"/>
                <w:sz w:val="24"/>
                <w:szCs w:val="24"/>
              </w:rPr>
              <w:t xml:space="preserve"> </w:t>
            </w:r>
            <w:r w:rsidRPr="00AE47B4">
              <w:rPr>
                <w:rFonts w:ascii="Verdana" w:hAnsi="Verdana" w:cs="Arial"/>
                <w:sz w:val="24"/>
                <w:szCs w:val="24"/>
              </w:rPr>
              <w:t>for approval.</w:t>
            </w:r>
            <w:r w:rsidR="003A4F54">
              <w:rPr>
                <w:rFonts w:ascii="Verdana" w:hAnsi="Verdana" w:cs="Arial"/>
                <w:sz w:val="24"/>
                <w:szCs w:val="24"/>
              </w:rPr>
              <w:t xml:space="preserve">  </w:t>
            </w:r>
            <w:r w:rsidR="004E1A93" w:rsidRPr="004E1A93">
              <w:rPr>
                <w:rFonts w:ascii="Verdana" w:hAnsi="Verdana" w:cs="Arial"/>
                <w:sz w:val="24"/>
                <w:szCs w:val="24"/>
              </w:rPr>
              <w:t>The document reflects updates following the previous review, particularly regarding committee membership</w:t>
            </w:r>
          </w:p>
          <w:p w14:paraId="49FC2B92" w14:textId="1FC6A2B2" w:rsidR="00245180" w:rsidRPr="002F0EA5" w:rsidRDefault="00245180" w:rsidP="00245180">
            <w:pPr>
              <w:ind w:right="96"/>
              <w:rPr>
                <w:rFonts w:ascii="Verdana" w:hAnsi="Verdana" w:cs="Arial"/>
                <w:sz w:val="24"/>
                <w:szCs w:val="24"/>
              </w:rPr>
            </w:pPr>
          </w:p>
          <w:p w14:paraId="6A206664" w14:textId="77777777" w:rsidR="00245180" w:rsidRPr="00AE47B4" w:rsidRDefault="00245180" w:rsidP="00245180">
            <w:pPr>
              <w:rPr>
                <w:rFonts w:ascii="Verdana" w:hAnsi="Verdana" w:cs="Arial"/>
                <w:sz w:val="24"/>
                <w:szCs w:val="24"/>
              </w:rPr>
            </w:pPr>
          </w:p>
        </w:tc>
      </w:tr>
      <w:tr w:rsidR="00245180" w:rsidRPr="00AE47B4" w14:paraId="3655ACEF" w14:textId="77777777" w:rsidTr="0012433E">
        <w:tc>
          <w:tcPr>
            <w:tcW w:w="2405" w:type="dxa"/>
          </w:tcPr>
          <w:p w14:paraId="6F644F46" w14:textId="77777777" w:rsidR="00245180" w:rsidRPr="00AE47B4" w:rsidRDefault="00245180" w:rsidP="00245180">
            <w:pPr>
              <w:rPr>
                <w:rFonts w:ascii="Verdana" w:hAnsi="Verdana" w:cs="Arial"/>
                <w:b/>
                <w:sz w:val="24"/>
                <w:szCs w:val="24"/>
              </w:rPr>
            </w:pPr>
            <w:r w:rsidRPr="00AE47B4">
              <w:rPr>
                <w:rFonts w:ascii="Verdana" w:hAnsi="Verdana" w:cs="Arial"/>
                <w:b/>
                <w:sz w:val="24"/>
                <w:szCs w:val="24"/>
              </w:rPr>
              <w:t>Key Issues</w:t>
            </w:r>
          </w:p>
          <w:p w14:paraId="764216DB" w14:textId="77777777" w:rsidR="00245180" w:rsidRPr="00AE47B4" w:rsidRDefault="00245180" w:rsidP="00245180">
            <w:pPr>
              <w:rPr>
                <w:rFonts w:ascii="Verdana" w:hAnsi="Verdana" w:cs="Arial"/>
                <w:b/>
                <w:sz w:val="24"/>
                <w:szCs w:val="24"/>
              </w:rPr>
            </w:pPr>
          </w:p>
          <w:p w14:paraId="6073B516" w14:textId="77777777" w:rsidR="00245180" w:rsidRPr="00AE47B4" w:rsidRDefault="00245180" w:rsidP="00245180">
            <w:pPr>
              <w:rPr>
                <w:rFonts w:ascii="Verdana" w:hAnsi="Verdana" w:cs="Arial"/>
                <w:b/>
                <w:sz w:val="24"/>
                <w:szCs w:val="24"/>
              </w:rPr>
            </w:pPr>
          </w:p>
          <w:p w14:paraId="51F6EBA0" w14:textId="77777777" w:rsidR="00245180" w:rsidRPr="00AE47B4" w:rsidRDefault="00245180" w:rsidP="00245180">
            <w:pPr>
              <w:rPr>
                <w:rFonts w:ascii="Verdana" w:hAnsi="Verdana" w:cs="Arial"/>
                <w:b/>
                <w:sz w:val="24"/>
                <w:szCs w:val="24"/>
              </w:rPr>
            </w:pPr>
          </w:p>
        </w:tc>
        <w:tc>
          <w:tcPr>
            <w:tcW w:w="6611" w:type="dxa"/>
            <w:gridSpan w:val="6"/>
          </w:tcPr>
          <w:p w14:paraId="56EFB22C" w14:textId="46D255F9" w:rsidR="00771AEA" w:rsidRPr="00AE47B4" w:rsidRDefault="00771AEA" w:rsidP="00771AEA">
            <w:pPr>
              <w:rPr>
                <w:rFonts w:ascii="Verdana" w:hAnsi="Verdana" w:cs="Arial"/>
                <w:sz w:val="24"/>
                <w:szCs w:val="24"/>
              </w:rPr>
            </w:pPr>
            <w:r w:rsidRPr="00AE47B4">
              <w:rPr>
                <w:rFonts w:ascii="Verdana" w:hAnsi="Verdana" w:cs="Arial"/>
                <w:sz w:val="24"/>
                <w:szCs w:val="24"/>
              </w:rPr>
              <w:t xml:space="preserve">The </w:t>
            </w:r>
            <w:r w:rsidR="00104C9C">
              <w:rPr>
                <w:rFonts w:ascii="Verdana" w:hAnsi="Verdana" w:cs="Arial"/>
                <w:sz w:val="24"/>
                <w:szCs w:val="24"/>
              </w:rPr>
              <w:t>membership has been reviewed in line with other Health Boards</w:t>
            </w:r>
            <w:r w:rsidR="001E32F7">
              <w:rPr>
                <w:rFonts w:ascii="Verdana" w:hAnsi="Verdana" w:cs="Arial"/>
                <w:sz w:val="24"/>
                <w:szCs w:val="24"/>
              </w:rPr>
              <w:t xml:space="preserve"> to address the issues raised.</w:t>
            </w:r>
          </w:p>
          <w:p w14:paraId="471C4D35" w14:textId="77777777" w:rsidR="00245180" w:rsidRPr="00AE47B4" w:rsidRDefault="00245180" w:rsidP="00245180">
            <w:pPr>
              <w:rPr>
                <w:rFonts w:ascii="Verdana" w:hAnsi="Verdana" w:cs="Arial"/>
                <w:sz w:val="24"/>
                <w:szCs w:val="24"/>
              </w:rPr>
            </w:pPr>
          </w:p>
          <w:p w14:paraId="23CACE36" w14:textId="77777777" w:rsidR="00245180" w:rsidRPr="00AE47B4" w:rsidRDefault="00245180" w:rsidP="00245180">
            <w:pPr>
              <w:rPr>
                <w:rFonts w:ascii="Verdana" w:hAnsi="Verdana" w:cs="Arial"/>
                <w:sz w:val="24"/>
                <w:szCs w:val="24"/>
              </w:rPr>
            </w:pPr>
          </w:p>
        </w:tc>
      </w:tr>
      <w:tr w:rsidR="00083FC0" w:rsidRPr="00AE47B4" w14:paraId="79F7E65E" w14:textId="77777777" w:rsidTr="0012433E">
        <w:trPr>
          <w:trHeight w:val="97"/>
        </w:trPr>
        <w:tc>
          <w:tcPr>
            <w:tcW w:w="2405" w:type="dxa"/>
            <w:vMerge w:val="restart"/>
          </w:tcPr>
          <w:p w14:paraId="0FD812F6"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 xml:space="preserve">Specific Action Required </w:t>
            </w:r>
          </w:p>
          <w:p w14:paraId="6F5C1B71" w14:textId="77777777" w:rsidR="0020539A" w:rsidRPr="00AE47B4" w:rsidRDefault="0020539A" w:rsidP="00FA0CA9">
            <w:pPr>
              <w:rPr>
                <w:rFonts w:ascii="Verdana" w:hAnsi="Verdana" w:cs="Arial"/>
                <w:b/>
                <w:i/>
                <w:sz w:val="24"/>
                <w:szCs w:val="24"/>
              </w:rPr>
            </w:pPr>
            <w:r w:rsidRPr="00AE47B4">
              <w:rPr>
                <w:rFonts w:ascii="Verdana" w:hAnsi="Verdana" w:cs="Arial"/>
                <w:b/>
                <w:i/>
                <w:sz w:val="24"/>
                <w:szCs w:val="24"/>
              </w:rPr>
              <w:t xml:space="preserve">(please </w:t>
            </w:r>
            <w:r w:rsidR="00133EA1" w:rsidRPr="00AE47B4">
              <w:rPr>
                <w:rFonts w:ascii="Verdana" w:hAnsi="Verdana" w:cs="Arial"/>
                <w:b/>
                <w:i/>
                <w:sz w:val="24"/>
                <w:szCs w:val="24"/>
              </w:rPr>
              <w:t>choose</w:t>
            </w:r>
            <w:r w:rsidR="00BC241D" w:rsidRPr="00AE47B4">
              <w:rPr>
                <w:rFonts w:ascii="Verdana" w:hAnsi="Verdana" w:cs="Arial"/>
                <w:b/>
                <w:i/>
                <w:sz w:val="24"/>
                <w:szCs w:val="24"/>
              </w:rPr>
              <w:t xml:space="preserve"> one only</w:t>
            </w:r>
            <w:r w:rsidRPr="00AE47B4">
              <w:rPr>
                <w:rFonts w:ascii="Verdana" w:hAnsi="Verdana" w:cs="Arial"/>
                <w:b/>
                <w:i/>
                <w:sz w:val="24"/>
                <w:szCs w:val="24"/>
              </w:rPr>
              <w:t>)</w:t>
            </w:r>
          </w:p>
        </w:tc>
        <w:tc>
          <w:tcPr>
            <w:tcW w:w="1985" w:type="dxa"/>
            <w:shd w:val="clear" w:color="auto" w:fill="D5DCE4" w:themeFill="text2" w:themeFillTint="33"/>
          </w:tcPr>
          <w:p w14:paraId="3B95A11B"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Information</w:t>
            </w:r>
          </w:p>
        </w:tc>
        <w:tc>
          <w:tcPr>
            <w:tcW w:w="1449" w:type="dxa"/>
            <w:gridSpan w:val="2"/>
            <w:shd w:val="clear" w:color="auto" w:fill="D5DCE4" w:themeFill="text2" w:themeFillTint="33"/>
          </w:tcPr>
          <w:p w14:paraId="765267BD"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Discussion</w:t>
            </w:r>
          </w:p>
        </w:tc>
        <w:tc>
          <w:tcPr>
            <w:tcW w:w="1661" w:type="dxa"/>
            <w:shd w:val="clear" w:color="auto" w:fill="D5DCE4" w:themeFill="text2" w:themeFillTint="33"/>
          </w:tcPr>
          <w:p w14:paraId="5262C32E"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Assurance</w:t>
            </w:r>
          </w:p>
        </w:tc>
        <w:tc>
          <w:tcPr>
            <w:tcW w:w="1516" w:type="dxa"/>
            <w:gridSpan w:val="2"/>
            <w:shd w:val="clear" w:color="auto" w:fill="D5DCE4" w:themeFill="text2" w:themeFillTint="33"/>
          </w:tcPr>
          <w:p w14:paraId="31E6AFED"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Approval</w:t>
            </w:r>
          </w:p>
        </w:tc>
      </w:tr>
      <w:tr w:rsidR="00083FC0" w:rsidRPr="00AE47B4" w14:paraId="31B27125" w14:textId="77777777" w:rsidTr="0012433E">
        <w:trPr>
          <w:trHeight w:val="96"/>
        </w:trPr>
        <w:tc>
          <w:tcPr>
            <w:tcW w:w="2405" w:type="dxa"/>
            <w:vMerge/>
          </w:tcPr>
          <w:p w14:paraId="364DAB18" w14:textId="77777777" w:rsidR="0020539A" w:rsidRPr="00AE47B4" w:rsidRDefault="0020539A" w:rsidP="00FA0CA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985" w:type="dxa"/>
              </w:tcPr>
              <w:p w14:paraId="5CA996CD"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449" w:type="dxa"/>
                <w:gridSpan w:val="2"/>
              </w:tcPr>
              <w:p w14:paraId="710B2391"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AE47B4" w:rsidRDefault="00133EA1"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AE47B4" w:rsidRDefault="00245180" w:rsidP="00133EA1">
                <w:pPr>
                  <w:ind w:right="96"/>
                  <w:jc w:val="center"/>
                  <w:rPr>
                    <w:rFonts w:ascii="Verdana" w:hAnsi="Verdana" w:cs="Arial"/>
                    <w:sz w:val="24"/>
                    <w:szCs w:val="24"/>
                  </w:rPr>
                </w:pPr>
                <w:r w:rsidRPr="00AE47B4">
                  <w:rPr>
                    <w:rFonts w:ascii="Segoe UI Symbol" w:eastAsia="MS Gothic" w:hAnsi="Segoe UI Symbol" w:cs="Segoe UI Symbol"/>
                    <w:sz w:val="20"/>
                    <w:szCs w:val="20"/>
                  </w:rPr>
                  <w:t>☒</w:t>
                </w:r>
              </w:p>
            </w:tc>
          </w:sdtContent>
        </w:sdt>
      </w:tr>
      <w:tr w:rsidR="00083FC0" w:rsidRPr="00AE47B4" w14:paraId="1205D3BC" w14:textId="77777777" w:rsidTr="0012433E">
        <w:trPr>
          <w:trHeight w:val="1293"/>
        </w:trPr>
        <w:tc>
          <w:tcPr>
            <w:tcW w:w="2405" w:type="dxa"/>
          </w:tcPr>
          <w:p w14:paraId="25AB6FBC" w14:textId="77777777" w:rsidR="0020539A" w:rsidRPr="00AE47B4" w:rsidRDefault="0020539A" w:rsidP="00FA0CA9">
            <w:pPr>
              <w:rPr>
                <w:rFonts w:ascii="Verdana" w:hAnsi="Verdana" w:cs="Arial"/>
                <w:b/>
                <w:sz w:val="24"/>
                <w:szCs w:val="24"/>
              </w:rPr>
            </w:pPr>
            <w:r w:rsidRPr="00AE47B4">
              <w:rPr>
                <w:rFonts w:ascii="Verdana" w:hAnsi="Verdana" w:cs="Arial"/>
                <w:b/>
                <w:sz w:val="24"/>
                <w:szCs w:val="24"/>
              </w:rPr>
              <w:t>Recommendations</w:t>
            </w:r>
          </w:p>
          <w:p w14:paraId="3CEA4A3A" w14:textId="77777777" w:rsidR="0020539A" w:rsidRPr="00AE47B4" w:rsidRDefault="0020539A" w:rsidP="00FA0CA9">
            <w:pPr>
              <w:rPr>
                <w:rFonts w:ascii="Verdana" w:hAnsi="Verdana" w:cs="Arial"/>
                <w:b/>
                <w:sz w:val="24"/>
                <w:szCs w:val="24"/>
              </w:rPr>
            </w:pPr>
          </w:p>
        </w:tc>
        <w:tc>
          <w:tcPr>
            <w:tcW w:w="6611" w:type="dxa"/>
            <w:gridSpan w:val="6"/>
          </w:tcPr>
          <w:p w14:paraId="032E5F20" w14:textId="5961F0BD" w:rsidR="00245180" w:rsidRPr="00AE47B4" w:rsidRDefault="00245180" w:rsidP="00245180">
            <w:pPr>
              <w:ind w:right="96"/>
              <w:rPr>
                <w:rFonts w:ascii="Verdana" w:hAnsi="Verdana" w:cs="Arial"/>
                <w:sz w:val="24"/>
                <w:szCs w:val="24"/>
              </w:rPr>
            </w:pPr>
            <w:r w:rsidRPr="00AE47B4">
              <w:rPr>
                <w:rFonts w:ascii="Verdana" w:hAnsi="Verdana" w:cs="Arial"/>
                <w:sz w:val="24"/>
                <w:szCs w:val="24"/>
              </w:rPr>
              <w:t>Members are asked to:</w:t>
            </w:r>
          </w:p>
          <w:p w14:paraId="2504101D" w14:textId="349060F5" w:rsidR="004D1626" w:rsidRPr="00AE47B4" w:rsidRDefault="002F0EA5" w:rsidP="00245180">
            <w:pPr>
              <w:pStyle w:val="ListParagraph"/>
              <w:numPr>
                <w:ilvl w:val="0"/>
                <w:numId w:val="10"/>
              </w:numPr>
              <w:ind w:right="96"/>
              <w:rPr>
                <w:rFonts w:ascii="Verdana" w:hAnsi="Verdana" w:cs="Arial"/>
                <w:sz w:val="24"/>
                <w:szCs w:val="24"/>
              </w:rPr>
            </w:pPr>
            <w:r>
              <w:rPr>
                <w:rFonts w:ascii="Verdana" w:hAnsi="Verdana" w:cs="Arial"/>
                <w:b/>
                <w:sz w:val="24"/>
                <w:szCs w:val="24"/>
              </w:rPr>
              <w:t>RECEIVE</w:t>
            </w:r>
            <w:r w:rsidR="004D1626" w:rsidRPr="00AE47B4">
              <w:rPr>
                <w:rFonts w:ascii="Verdana" w:hAnsi="Verdana" w:cs="Arial"/>
                <w:b/>
                <w:sz w:val="24"/>
                <w:szCs w:val="24"/>
              </w:rPr>
              <w:t xml:space="preserve"> </w:t>
            </w:r>
            <w:r w:rsidR="004D1626" w:rsidRPr="00AE47B4">
              <w:rPr>
                <w:rFonts w:ascii="Verdana" w:hAnsi="Verdana" w:cs="Arial"/>
                <w:sz w:val="24"/>
                <w:szCs w:val="24"/>
              </w:rPr>
              <w:t>the report;</w:t>
            </w:r>
          </w:p>
          <w:p w14:paraId="27EAF8F0" w14:textId="77777777" w:rsidR="00245180" w:rsidRPr="00AE47B4" w:rsidRDefault="004D1626" w:rsidP="00245180">
            <w:pPr>
              <w:pStyle w:val="ListParagraph"/>
              <w:numPr>
                <w:ilvl w:val="0"/>
                <w:numId w:val="10"/>
              </w:numPr>
              <w:ind w:right="96"/>
              <w:rPr>
                <w:rFonts w:ascii="Verdana" w:hAnsi="Verdana" w:cs="Arial"/>
                <w:sz w:val="24"/>
                <w:szCs w:val="24"/>
              </w:rPr>
            </w:pPr>
            <w:r w:rsidRPr="00AE47B4">
              <w:rPr>
                <w:rFonts w:ascii="Verdana" w:hAnsi="Verdana" w:cs="Arial"/>
                <w:b/>
                <w:sz w:val="24"/>
                <w:szCs w:val="24"/>
              </w:rPr>
              <w:t xml:space="preserve">APPROVE </w:t>
            </w:r>
            <w:r w:rsidR="00245180" w:rsidRPr="00AE47B4">
              <w:rPr>
                <w:rFonts w:ascii="Verdana" w:hAnsi="Verdana" w:cs="Arial"/>
                <w:sz w:val="24"/>
                <w:szCs w:val="24"/>
              </w:rPr>
              <w:t xml:space="preserve">the terms of reference. </w:t>
            </w:r>
          </w:p>
          <w:p w14:paraId="7C5CD5D7" w14:textId="77777777" w:rsidR="00C33A04" w:rsidRPr="00AE47B4" w:rsidRDefault="00C33A04" w:rsidP="00FA0CA9">
            <w:pPr>
              <w:ind w:right="96"/>
              <w:rPr>
                <w:rFonts w:ascii="Verdana" w:hAnsi="Verdana" w:cs="Arial"/>
                <w:color w:val="FF0000"/>
                <w:sz w:val="24"/>
                <w:szCs w:val="24"/>
              </w:rPr>
            </w:pPr>
          </w:p>
          <w:p w14:paraId="1084A453" w14:textId="77777777" w:rsidR="00C33A04" w:rsidRPr="00AE47B4" w:rsidRDefault="00C33A04" w:rsidP="00FA0CA9">
            <w:pPr>
              <w:ind w:right="96"/>
              <w:rPr>
                <w:rFonts w:ascii="Verdana" w:hAnsi="Verdana" w:cs="Arial"/>
                <w:color w:val="FF0000"/>
                <w:sz w:val="24"/>
                <w:szCs w:val="24"/>
              </w:rPr>
            </w:pPr>
          </w:p>
          <w:p w14:paraId="4BA0CA82" w14:textId="77777777" w:rsidR="00C33A04" w:rsidRPr="00AE47B4" w:rsidRDefault="00C33A04" w:rsidP="00FA0CA9">
            <w:pPr>
              <w:ind w:right="96"/>
              <w:rPr>
                <w:rFonts w:ascii="Verdana" w:hAnsi="Verdana" w:cs="Arial"/>
                <w:color w:val="FF0000"/>
                <w:sz w:val="24"/>
                <w:szCs w:val="24"/>
              </w:rPr>
            </w:pPr>
          </w:p>
          <w:p w14:paraId="7285CC91" w14:textId="77777777" w:rsidR="0020539A" w:rsidRPr="00AE47B4" w:rsidRDefault="0020539A" w:rsidP="00FA0CA9">
            <w:pPr>
              <w:ind w:right="96"/>
              <w:rPr>
                <w:rFonts w:ascii="Verdana" w:hAnsi="Verdana" w:cs="Arial"/>
                <w:sz w:val="24"/>
                <w:szCs w:val="24"/>
              </w:rPr>
            </w:pPr>
          </w:p>
        </w:tc>
      </w:tr>
    </w:tbl>
    <w:p w14:paraId="04988CEC" w14:textId="77777777" w:rsidR="0020539A" w:rsidRDefault="0020539A"/>
    <w:p w14:paraId="6B62E0FF" w14:textId="77777777" w:rsidR="00C33A04" w:rsidRDefault="0020539A">
      <w:r>
        <w:br w:type="page"/>
      </w:r>
    </w:p>
    <w:p w14:paraId="48820A60" w14:textId="77777777" w:rsidR="003F1644" w:rsidRDefault="00245180" w:rsidP="00134864">
      <w:pPr>
        <w:spacing w:after="0" w:line="240" w:lineRule="auto"/>
        <w:jc w:val="center"/>
        <w:rPr>
          <w:rFonts w:ascii="Verdana" w:hAnsi="Verdana" w:cs="Arial"/>
          <w:b/>
          <w:sz w:val="24"/>
          <w:szCs w:val="24"/>
        </w:rPr>
      </w:pPr>
      <w:r w:rsidRPr="003F1644">
        <w:rPr>
          <w:rFonts w:ascii="Verdana" w:hAnsi="Verdana" w:cs="Arial"/>
          <w:b/>
          <w:sz w:val="24"/>
          <w:szCs w:val="24"/>
        </w:rPr>
        <w:lastRenderedPageBreak/>
        <w:t xml:space="preserve">TERMS OF REFERENCE </w:t>
      </w:r>
    </w:p>
    <w:p w14:paraId="4B5E775E" w14:textId="518A7A48" w:rsidR="00245180" w:rsidRPr="003F1644" w:rsidRDefault="00245180" w:rsidP="00134864">
      <w:pPr>
        <w:spacing w:after="0" w:line="240" w:lineRule="auto"/>
        <w:jc w:val="center"/>
        <w:rPr>
          <w:rFonts w:ascii="Verdana" w:hAnsi="Verdana" w:cs="Arial"/>
          <w:b/>
          <w:sz w:val="24"/>
          <w:szCs w:val="24"/>
        </w:rPr>
      </w:pPr>
      <w:r w:rsidRPr="003F1644">
        <w:rPr>
          <w:rFonts w:ascii="Verdana" w:hAnsi="Verdana" w:cs="Arial"/>
          <w:b/>
          <w:sz w:val="24"/>
          <w:szCs w:val="24"/>
        </w:rPr>
        <w:t xml:space="preserve">FOR THE </w:t>
      </w:r>
      <w:r w:rsidR="00AE47B4" w:rsidRPr="003F1644">
        <w:rPr>
          <w:rFonts w:ascii="Verdana" w:hAnsi="Verdana" w:cs="Arial"/>
          <w:b/>
          <w:sz w:val="24"/>
          <w:szCs w:val="24"/>
        </w:rPr>
        <w:t>CHARITABLE FUNDS COMMITTEE</w:t>
      </w:r>
    </w:p>
    <w:p w14:paraId="02163E2C" w14:textId="77777777" w:rsidR="00245180" w:rsidRPr="003F1644" w:rsidRDefault="00245180" w:rsidP="00134864">
      <w:pPr>
        <w:spacing w:after="0" w:line="240" w:lineRule="auto"/>
        <w:jc w:val="center"/>
        <w:rPr>
          <w:rFonts w:ascii="Verdana" w:hAnsi="Verdana" w:cs="Arial"/>
          <w:b/>
          <w:sz w:val="24"/>
          <w:szCs w:val="24"/>
        </w:rPr>
      </w:pPr>
    </w:p>
    <w:p w14:paraId="2A5BDC7A"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INTRODUCTION</w:t>
      </w:r>
    </w:p>
    <w:p w14:paraId="2125FA88" w14:textId="388EE96A" w:rsidR="00245180" w:rsidRPr="003F1644" w:rsidRDefault="00245180" w:rsidP="00134864">
      <w:pPr>
        <w:spacing w:after="0" w:line="240" w:lineRule="auto"/>
        <w:ind w:left="360" w:right="96"/>
        <w:rPr>
          <w:rFonts w:ascii="Verdana" w:hAnsi="Verdana" w:cs="Arial"/>
          <w:sz w:val="24"/>
          <w:szCs w:val="24"/>
        </w:rPr>
      </w:pPr>
      <w:r w:rsidRPr="003F1644">
        <w:rPr>
          <w:rFonts w:ascii="Verdana" w:hAnsi="Verdana" w:cs="Arial"/>
          <w:sz w:val="24"/>
          <w:szCs w:val="24"/>
        </w:rPr>
        <w:t xml:space="preserve">The purpose of the report is to set out the terms of reference for the </w:t>
      </w:r>
      <w:r w:rsidR="002F0EA5" w:rsidRPr="003F1644">
        <w:rPr>
          <w:rFonts w:ascii="Verdana" w:hAnsi="Verdana" w:cs="Arial"/>
          <w:sz w:val="24"/>
          <w:szCs w:val="24"/>
        </w:rPr>
        <w:t xml:space="preserve">Charitable Funds Committee </w:t>
      </w:r>
      <w:r w:rsidRPr="003F1644">
        <w:rPr>
          <w:rFonts w:ascii="Verdana" w:hAnsi="Verdana" w:cs="Arial"/>
          <w:sz w:val="24"/>
          <w:szCs w:val="24"/>
        </w:rPr>
        <w:t>for approval.</w:t>
      </w:r>
    </w:p>
    <w:p w14:paraId="49090574" w14:textId="77777777" w:rsidR="00245180" w:rsidRPr="003F1644" w:rsidRDefault="00245180" w:rsidP="00134864">
      <w:pPr>
        <w:pStyle w:val="ListParagraph"/>
        <w:spacing w:after="0" w:line="240" w:lineRule="auto"/>
        <w:rPr>
          <w:rFonts w:ascii="Verdana" w:hAnsi="Verdana" w:cs="Arial"/>
          <w:b/>
          <w:sz w:val="24"/>
          <w:szCs w:val="24"/>
        </w:rPr>
      </w:pPr>
    </w:p>
    <w:p w14:paraId="7A230901"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BACKGROUND</w:t>
      </w:r>
    </w:p>
    <w:p w14:paraId="2D1D71B6" w14:textId="330FC515" w:rsidR="00245180" w:rsidRPr="003F1644" w:rsidRDefault="00245180" w:rsidP="00134864">
      <w:pPr>
        <w:pStyle w:val="StyleOutlinenumberedArialOutlinenumberedArial11Outli"/>
        <w:tabs>
          <w:tab w:val="left" w:pos="720"/>
        </w:tabs>
        <w:ind w:left="360"/>
        <w:rPr>
          <w:rFonts w:ascii="Verdana" w:hAnsi="Verdana"/>
        </w:rPr>
      </w:pPr>
      <w:r w:rsidRPr="003F1644">
        <w:rPr>
          <w:rFonts w:ascii="Verdana" w:hAnsi="Verdana"/>
          <w:b w:val="0"/>
        </w:rPr>
        <w:t>In line with standing orders (and the health board’s scheme of delegation), the board nominate</w:t>
      </w:r>
      <w:r w:rsidR="006B5B8C" w:rsidRPr="003F1644">
        <w:rPr>
          <w:rFonts w:ascii="Verdana" w:hAnsi="Verdana"/>
          <w:b w:val="0"/>
        </w:rPr>
        <w:t>d</w:t>
      </w:r>
      <w:r w:rsidRPr="003F1644">
        <w:rPr>
          <w:rFonts w:ascii="Verdana" w:hAnsi="Verdana"/>
          <w:b w:val="0"/>
        </w:rPr>
        <w:t xml:space="preserve"> a committee to be known as the </w:t>
      </w:r>
      <w:r w:rsidR="002F0EA5" w:rsidRPr="003F1644">
        <w:rPr>
          <w:rFonts w:ascii="Verdana" w:hAnsi="Verdana"/>
          <w:b w:val="0"/>
        </w:rPr>
        <w:t xml:space="preserve">Charitable Funds Committee. </w:t>
      </w:r>
      <w:r w:rsidRPr="003F1644">
        <w:rPr>
          <w:rFonts w:ascii="Verdana" w:hAnsi="Verdana"/>
          <w:b w:val="0"/>
        </w:rPr>
        <w:t xml:space="preserve"> As such, terms of reference were developed to set out its role, responsibility and operating arrangements.</w:t>
      </w:r>
      <w:r w:rsidRPr="003F1644">
        <w:rPr>
          <w:rFonts w:ascii="Verdana" w:hAnsi="Verdana"/>
        </w:rPr>
        <w:t xml:space="preserve"> </w:t>
      </w:r>
    </w:p>
    <w:p w14:paraId="5DA020D1" w14:textId="77777777" w:rsidR="00245180" w:rsidRPr="003F1644" w:rsidRDefault="00245180" w:rsidP="00134864">
      <w:pPr>
        <w:pStyle w:val="ListParagraph"/>
        <w:spacing w:after="0" w:line="240" w:lineRule="auto"/>
        <w:rPr>
          <w:rFonts w:ascii="Verdana" w:hAnsi="Verdana" w:cs="Arial"/>
          <w:b/>
          <w:sz w:val="24"/>
          <w:szCs w:val="24"/>
        </w:rPr>
      </w:pPr>
    </w:p>
    <w:p w14:paraId="6317D9A0"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GOVERNANCE AND RISK ISSUES</w:t>
      </w:r>
    </w:p>
    <w:p w14:paraId="2504B7F4" w14:textId="77777777" w:rsidR="00245180" w:rsidRDefault="00245180" w:rsidP="00134864">
      <w:pPr>
        <w:spacing w:after="0" w:line="240" w:lineRule="auto"/>
        <w:ind w:left="360"/>
        <w:rPr>
          <w:rFonts w:ascii="Verdana" w:hAnsi="Verdana" w:cs="Arial"/>
          <w:sz w:val="24"/>
          <w:szCs w:val="24"/>
        </w:rPr>
      </w:pPr>
      <w:r w:rsidRPr="003F1644">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34CD323" w14:textId="77777777" w:rsidR="00E46208" w:rsidRDefault="00E46208" w:rsidP="00134864">
      <w:pPr>
        <w:spacing w:after="0" w:line="240" w:lineRule="auto"/>
        <w:ind w:left="360"/>
        <w:rPr>
          <w:rFonts w:ascii="Verdana" w:hAnsi="Verdana" w:cs="Arial"/>
          <w:sz w:val="24"/>
          <w:szCs w:val="24"/>
        </w:rPr>
      </w:pPr>
    </w:p>
    <w:p w14:paraId="307C5436" w14:textId="702F3565" w:rsidR="00440D7D" w:rsidRPr="00440D7D" w:rsidRDefault="00440D7D" w:rsidP="00440D7D">
      <w:pPr>
        <w:spacing w:after="0" w:line="240" w:lineRule="auto"/>
        <w:ind w:left="360"/>
        <w:rPr>
          <w:rFonts w:ascii="Verdana" w:hAnsi="Verdana" w:cs="Arial"/>
          <w:sz w:val="24"/>
          <w:szCs w:val="24"/>
        </w:rPr>
      </w:pPr>
      <w:r w:rsidRPr="00440D7D">
        <w:rPr>
          <w:rFonts w:ascii="Verdana" w:hAnsi="Verdana" w:cs="Arial"/>
          <w:sz w:val="24"/>
          <w:szCs w:val="24"/>
        </w:rPr>
        <w:t>Section 6</w:t>
      </w:r>
      <w:r w:rsidR="00A32EED">
        <w:rPr>
          <w:rFonts w:ascii="Verdana" w:hAnsi="Verdana" w:cs="Arial"/>
          <w:sz w:val="24"/>
          <w:szCs w:val="24"/>
        </w:rPr>
        <w:t>, 7 and 8</w:t>
      </w:r>
      <w:r w:rsidRPr="00440D7D">
        <w:rPr>
          <w:rFonts w:ascii="Verdana" w:hAnsi="Verdana" w:cs="Arial"/>
          <w:sz w:val="24"/>
          <w:szCs w:val="24"/>
        </w:rPr>
        <w:t xml:space="preserve"> of the terms of reference has been updated</w:t>
      </w:r>
      <w:r w:rsidR="00884D33">
        <w:rPr>
          <w:rFonts w:ascii="Verdana" w:hAnsi="Verdana" w:cs="Arial"/>
          <w:sz w:val="24"/>
          <w:szCs w:val="24"/>
        </w:rPr>
        <w:t xml:space="preserve"> </w:t>
      </w:r>
      <w:r w:rsidRPr="00440D7D">
        <w:rPr>
          <w:rFonts w:ascii="Verdana" w:hAnsi="Verdana" w:cs="Arial"/>
          <w:sz w:val="24"/>
          <w:szCs w:val="24"/>
        </w:rPr>
        <w:t xml:space="preserve">to clarify the Committee’s membership, following a review of Charitable Funds Committee terms of reference across NHS Wales. Membership now consists of Independent Members and the Director of Finance &amp; Performance. Attendance has also been updated to include the Charity Director (when appointed) and, at the </w:t>
      </w:r>
      <w:r w:rsidR="00087CC4">
        <w:rPr>
          <w:rFonts w:ascii="Verdana" w:hAnsi="Verdana" w:cs="Arial"/>
          <w:sz w:val="24"/>
          <w:szCs w:val="24"/>
        </w:rPr>
        <w:t xml:space="preserve">Health Board </w:t>
      </w:r>
      <w:r w:rsidRPr="00440D7D">
        <w:rPr>
          <w:rFonts w:ascii="Verdana" w:hAnsi="Verdana" w:cs="Arial"/>
          <w:sz w:val="24"/>
          <w:szCs w:val="24"/>
        </w:rPr>
        <w:t>Chair’s request, the Executive Director of Nursing and Patient Experience</w:t>
      </w:r>
      <w:r w:rsidR="00A32EED">
        <w:rPr>
          <w:rFonts w:ascii="Verdana" w:hAnsi="Verdana" w:cs="Arial"/>
          <w:sz w:val="24"/>
          <w:szCs w:val="24"/>
        </w:rPr>
        <w:t>.</w:t>
      </w:r>
    </w:p>
    <w:p w14:paraId="3CAE1273" w14:textId="77777777" w:rsidR="00440D7D" w:rsidRDefault="00440D7D" w:rsidP="00134864">
      <w:pPr>
        <w:spacing w:after="0" w:line="240" w:lineRule="auto"/>
        <w:ind w:left="360"/>
        <w:rPr>
          <w:rFonts w:ascii="Verdana" w:hAnsi="Verdana" w:cs="Arial"/>
          <w:sz w:val="24"/>
          <w:szCs w:val="24"/>
        </w:rPr>
      </w:pPr>
    </w:p>
    <w:p w14:paraId="61874BF0" w14:textId="79335B9E" w:rsidR="00245180" w:rsidRPr="003F1644" w:rsidRDefault="004D1626" w:rsidP="00134864">
      <w:pPr>
        <w:spacing w:after="0" w:line="240" w:lineRule="auto"/>
        <w:ind w:left="360"/>
        <w:rPr>
          <w:rFonts w:ascii="Verdana" w:hAnsi="Verdana" w:cs="Arial"/>
          <w:sz w:val="24"/>
          <w:szCs w:val="24"/>
        </w:rPr>
      </w:pPr>
      <w:r w:rsidRPr="003F1644">
        <w:rPr>
          <w:rFonts w:ascii="Verdana" w:hAnsi="Verdana" w:cs="Arial"/>
          <w:sz w:val="24"/>
          <w:szCs w:val="24"/>
        </w:rPr>
        <w:t xml:space="preserve">All committee terms of reference are under review to ensure consistency of standard areas. </w:t>
      </w:r>
    </w:p>
    <w:p w14:paraId="1E7928FB" w14:textId="77777777" w:rsidR="00245180" w:rsidRPr="003F1644" w:rsidRDefault="00245180" w:rsidP="00134864">
      <w:pPr>
        <w:pStyle w:val="ListParagraph"/>
        <w:spacing w:after="0" w:line="240" w:lineRule="auto"/>
        <w:rPr>
          <w:rFonts w:ascii="Verdana" w:hAnsi="Verdana" w:cs="Arial"/>
          <w:b/>
          <w:sz w:val="24"/>
          <w:szCs w:val="24"/>
        </w:rPr>
      </w:pPr>
    </w:p>
    <w:p w14:paraId="2925E327"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 xml:space="preserve"> FINANCIAL IMPLICATIONS</w:t>
      </w:r>
    </w:p>
    <w:p w14:paraId="2D880AF6" w14:textId="77777777" w:rsidR="00245180" w:rsidRPr="003F1644" w:rsidRDefault="00245180" w:rsidP="00134864">
      <w:pPr>
        <w:spacing w:after="0" w:line="240" w:lineRule="auto"/>
        <w:ind w:left="360"/>
        <w:rPr>
          <w:rFonts w:ascii="Verdana" w:hAnsi="Verdana" w:cs="Arial"/>
          <w:b/>
          <w:sz w:val="24"/>
          <w:szCs w:val="24"/>
        </w:rPr>
      </w:pPr>
      <w:r w:rsidRPr="003F1644">
        <w:rPr>
          <w:rFonts w:ascii="Verdana" w:hAnsi="Verdana" w:cs="Arial"/>
          <w:sz w:val="24"/>
          <w:szCs w:val="24"/>
        </w:rPr>
        <w:t>There are no financial implications for the committee to consider.</w:t>
      </w:r>
    </w:p>
    <w:p w14:paraId="57195742" w14:textId="77777777" w:rsidR="00245180" w:rsidRPr="003F1644" w:rsidRDefault="00245180" w:rsidP="00134864">
      <w:pPr>
        <w:pStyle w:val="ListParagraph"/>
        <w:spacing w:after="0" w:line="240" w:lineRule="auto"/>
        <w:rPr>
          <w:rFonts w:ascii="Verdana" w:hAnsi="Verdana" w:cs="Arial"/>
          <w:b/>
          <w:sz w:val="24"/>
          <w:szCs w:val="24"/>
        </w:rPr>
      </w:pPr>
    </w:p>
    <w:p w14:paraId="02355B4B" w14:textId="77777777" w:rsidR="00245180" w:rsidRPr="003F1644" w:rsidRDefault="00245180" w:rsidP="00134864">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RECOMMENDATION</w:t>
      </w:r>
    </w:p>
    <w:p w14:paraId="53FBF754" w14:textId="77777777" w:rsidR="00245180" w:rsidRPr="003F1644" w:rsidRDefault="00245180" w:rsidP="00134864">
      <w:pPr>
        <w:pStyle w:val="Default"/>
        <w:ind w:left="360"/>
        <w:rPr>
          <w:rFonts w:ascii="Verdana" w:hAnsi="Verdana" w:cs="Arial"/>
          <w:color w:val="auto"/>
        </w:rPr>
      </w:pPr>
      <w:r w:rsidRPr="003F1644">
        <w:rPr>
          <w:rFonts w:ascii="Verdana" w:hAnsi="Verdana" w:cs="Arial"/>
          <w:color w:val="auto"/>
        </w:rPr>
        <w:t>Members are asked to:</w:t>
      </w:r>
    </w:p>
    <w:p w14:paraId="044C3C5F" w14:textId="3DDFFFB4" w:rsidR="002B1C7A" w:rsidRPr="003F1644" w:rsidRDefault="00107BAA" w:rsidP="002B1C7A">
      <w:pPr>
        <w:pStyle w:val="Default"/>
        <w:numPr>
          <w:ilvl w:val="0"/>
          <w:numId w:val="11"/>
        </w:numPr>
        <w:rPr>
          <w:rFonts w:ascii="Verdana" w:hAnsi="Verdana" w:cs="Arial"/>
          <w:color w:val="auto"/>
        </w:rPr>
      </w:pPr>
      <w:r>
        <w:rPr>
          <w:rFonts w:ascii="Verdana" w:hAnsi="Verdana" w:cs="Arial"/>
          <w:b/>
          <w:color w:val="auto"/>
        </w:rPr>
        <w:t>RECEIVE</w:t>
      </w:r>
      <w:r w:rsidR="002B1C7A" w:rsidRPr="003F1644">
        <w:rPr>
          <w:rFonts w:ascii="Verdana" w:hAnsi="Verdana" w:cs="Arial"/>
          <w:b/>
          <w:color w:val="auto"/>
        </w:rPr>
        <w:t xml:space="preserve"> </w:t>
      </w:r>
      <w:r w:rsidR="00245180" w:rsidRPr="003F1644">
        <w:rPr>
          <w:rFonts w:ascii="Verdana" w:hAnsi="Verdana" w:cs="Arial"/>
          <w:color w:val="auto"/>
        </w:rPr>
        <w:t>the report</w:t>
      </w:r>
      <w:r w:rsidR="002B1C7A" w:rsidRPr="003F1644">
        <w:rPr>
          <w:rFonts w:ascii="Verdana" w:hAnsi="Verdana" w:cs="Arial"/>
          <w:color w:val="auto"/>
        </w:rPr>
        <w:t>;</w:t>
      </w:r>
    </w:p>
    <w:p w14:paraId="7BB4AD60" w14:textId="77777777" w:rsidR="00245180" w:rsidRPr="003F1644" w:rsidRDefault="002B1C7A" w:rsidP="002B1C7A">
      <w:pPr>
        <w:pStyle w:val="Default"/>
        <w:numPr>
          <w:ilvl w:val="0"/>
          <w:numId w:val="11"/>
        </w:numPr>
        <w:rPr>
          <w:rFonts w:ascii="Verdana" w:hAnsi="Verdana" w:cs="Arial"/>
          <w:color w:val="auto"/>
        </w:rPr>
      </w:pPr>
      <w:r w:rsidRPr="003F1644">
        <w:rPr>
          <w:rFonts w:ascii="Verdana" w:hAnsi="Verdana" w:cs="Arial"/>
          <w:b/>
          <w:color w:val="auto"/>
        </w:rPr>
        <w:t xml:space="preserve">APPROVE </w:t>
      </w:r>
      <w:r w:rsidR="00245180" w:rsidRPr="003F1644">
        <w:rPr>
          <w:rFonts w:ascii="Verdana" w:hAnsi="Verdana" w:cs="Arial"/>
          <w:color w:val="auto"/>
        </w:rPr>
        <w:t>the terms of reference.</w:t>
      </w:r>
    </w:p>
    <w:p w14:paraId="5D6C23CD" w14:textId="77777777" w:rsidR="00245180" w:rsidRPr="003F1644" w:rsidRDefault="00245180">
      <w:pPr>
        <w:rPr>
          <w:rFonts w:ascii="Verdana" w:hAnsi="Verdana" w:cs="Arial"/>
          <w:sz w:val="24"/>
          <w:szCs w:val="24"/>
        </w:rPr>
      </w:pPr>
      <w:r w:rsidRPr="003F1644">
        <w:rPr>
          <w:rFonts w:ascii="Verdana" w:hAnsi="Verdana"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F1644" w14:paraId="6E66F02F" w14:textId="77777777" w:rsidTr="0682853D">
        <w:tc>
          <w:tcPr>
            <w:tcW w:w="9245" w:type="dxa"/>
            <w:gridSpan w:val="4"/>
            <w:shd w:val="clear" w:color="auto" w:fill="D5DCE4" w:themeFill="text2" w:themeFillTint="33"/>
          </w:tcPr>
          <w:p w14:paraId="18A646EB" w14:textId="77777777" w:rsidR="00034194" w:rsidRPr="003F1644" w:rsidRDefault="0020539A">
            <w:pPr>
              <w:rPr>
                <w:rFonts w:ascii="Verdana" w:hAnsi="Verdana" w:cs="Arial"/>
                <w:b/>
                <w:sz w:val="24"/>
                <w:szCs w:val="24"/>
              </w:rPr>
            </w:pPr>
            <w:r w:rsidRPr="003F1644">
              <w:rPr>
                <w:rFonts w:ascii="Verdana" w:hAnsi="Verdana" w:cs="Arial"/>
                <w:b/>
                <w:sz w:val="24"/>
                <w:szCs w:val="24"/>
              </w:rPr>
              <w:lastRenderedPageBreak/>
              <w:t>Governance and Assurance</w:t>
            </w:r>
          </w:p>
          <w:p w14:paraId="3DFB57E0" w14:textId="77777777" w:rsidR="00034194" w:rsidRPr="003F1644" w:rsidRDefault="00034194">
            <w:pPr>
              <w:rPr>
                <w:rFonts w:ascii="Verdana" w:hAnsi="Verdana" w:cs="Arial"/>
                <w:sz w:val="24"/>
                <w:szCs w:val="24"/>
              </w:rPr>
            </w:pPr>
          </w:p>
        </w:tc>
      </w:tr>
      <w:tr w:rsidR="00F5324A" w:rsidRPr="003F1644" w14:paraId="239C0BFD" w14:textId="77777777" w:rsidTr="0682853D">
        <w:tc>
          <w:tcPr>
            <w:tcW w:w="1809" w:type="dxa"/>
            <w:vMerge w:val="restart"/>
          </w:tcPr>
          <w:p w14:paraId="7E1923AC"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sz w:val="24"/>
                <w:szCs w:val="24"/>
              </w:rPr>
              <w:t>Link to Enabling Objectives</w:t>
            </w:r>
          </w:p>
          <w:p w14:paraId="257A6D34"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i/>
                <w:iCs/>
                <w:sz w:val="24"/>
                <w:szCs w:val="24"/>
              </w:rPr>
              <w:t xml:space="preserve">(please </w:t>
            </w:r>
            <w:r w:rsidR="32A1CDED" w:rsidRPr="0682853D">
              <w:rPr>
                <w:rFonts w:ascii="Verdana" w:eastAsia="Verdana" w:hAnsi="Verdana" w:cs="Verdana"/>
                <w:b/>
                <w:bCs/>
                <w:i/>
                <w:iCs/>
                <w:sz w:val="24"/>
                <w:szCs w:val="24"/>
              </w:rPr>
              <w:t>choose</w:t>
            </w:r>
            <w:r w:rsidRPr="0682853D">
              <w:rPr>
                <w:rFonts w:ascii="Verdana" w:eastAsia="Verdana" w:hAnsi="Verdana" w:cs="Verdana"/>
                <w:b/>
                <w:bCs/>
                <w:i/>
                <w:iCs/>
                <w:sz w:val="24"/>
                <w:szCs w:val="24"/>
              </w:rPr>
              <w:t>)</w:t>
            </w:r>
          </w:p>
        </w:tc>
        <w:tc>
          <w:tcPr>
            <w:tcW w:w="7436" w:type="dxa"/>
            <w:gridSpan w:val="3"/>
            <w:shd w:val="clear" w:color="auto" w:fill="BDD6EE" w:themeFill="accent1" w:themeFillTint="66"/>
          </w:tcPr>
          <w:p w14:paraId="64BC3722" w14:textId="77777777" w:rsidR="00F5324A" w:rsidRPr="003F1644" w:rsidRDefault="528A9384" w:rsidP="0682853D">
            <w:pPr>
              <w:jc w:val="both"/>
              <w:rPr>
                <w:rFonts w:ascii="Verdana" w:eastAsia="Verdana" w:hAnsi="Verdana" w:cs="Verdana"/>
                <w:b/>
                <w:bCs/>
                <w:sz w:val="24"/>
                <w:szCs w:val="24"/>
              </w:rPr>
            </w:pPr>
            <w:r w:rsidRPr="0682853D">
              <w:rPr>
                <w:rFonts w:ascii="Verdana" w:eastAsia="Verdana" w:hAnsi="Verdana" w:cs="Verdana"/>
                <w:b/>
                <w:bCs/>
                <w:sz w:val="24"/>
                <w:szCs w:val="24"/>
              </w:rPr>
              <w:t>Supporting better health and wellbeing by actively promoting and empowering people to live well in resilient communities</w:t>
            </w:r>
          </w:p>
        </w:tc>
      </w:tr>
      <w:tr w:rsidR="00F5324A" w:rsidRPr="003F1644" w14:paraId="69E96F5B" w14:textId="77777777" w:rsidTr="0682853D">
        <w:tc>
          <w:tcPr>
            <w:tcW w:w="1809" w:type="dxa"/>
            <w:vMerge/>
          </w:tcPr>
          <w:p w14:paraId="3484AD52" w14:textId="77777777" w:rsidR="00F5324A" w:rsidRPr="003F1644" w:rsidRDefault="00F5324A">
            <w:pPr>
              <w:rPr>
                <w:rFonts w:ascii="Verdana" w:hAnsi="Verdana" w:cs="Arial"/>
                <w:b/>
                <w:sz w:val="24"/>
                <w:szCs w:val="24"/>
              </w:rPr>
            </w:pPr>
          </w:p>
        </w:tc>
        <w:tc>
          <w:tcPr>
            <w:tcW w:w="5812" w:type="dxa"/>
            <w:gridSpan w:val="2"/>
          </w:tcPr>
          <w:p w14:paraId="60F9F668" w14:textId="77777777" w:rsidR="00F5324A" w:rsidRPr="003F1644" w:rsidRDefault="528A9384" w:rsidP="0682853D">
            <w:pPr>
              <w:rPr>
                <w:rFonts w:ascii="Verdana" w:eastAsia="Verdana" w:hAnsi="Verdana" w:cs="Verdana"/>
                <w:sz w:val="24"/>
                <w:szCs w:val="24"/>
              </w:rPr>
            </w:pPr>
            <w:r w:rsidRPr="0682853D">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3F1644" w:rsidRDefault="2F5C2415"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6C02D78D" w14:textId="77777777" w:rsidTr="0682853D">
        <w:tc>
          <w:tcPr>
            <w:tcW w:w="1809" w:type="dxa"/>
            <w:vMerge/>
          </w:tcPr>
          <w:p w14:paraId="3B61F211" w14:textId="77777777" w:rsidR="00F5324A" w:rsidRPr="003F1644" w:rsidRDefault="00F5324A">
            <w:pPr>
              <w:rPr>
                <w:rFonts w:ascii="Verdana" w:hAnsi="Verdana" w:cs="Arial"/>
                <w:b/>
                <w:sz w:val="24"/>
                <w:szCs w:val="24"/>
              </w:rPr>
            </w:pPr>
          </w:p>
        </w:tc>
        <w:tc>
          <w:tcPr>
            <w:tcW w:w="5812" w:type="dxa"/>
            <w:gridSpan w:val="2"/>
          </w:tcPr>
          <w:p w14:paraId="37904141" w14:textId="77777777" w:rsidR="00F5324A" w:rsidRPr="003F1644" w:rsidRDefault="528A9384" w:rsidP="0682853D">
            <w:pPr>
              <w:rPr>
                <w:rFonts w:ascii="Verdana" w:eastAsia="Verdana" w:hAnsi="Verdana" w:cs="Verdana"/>
                <w:sz w:val="24"/>
                <w:szCs w:val="24"/>
              </w:rPr>
            </w:pPr>
            <w:r w:rsidRPr="0682853D">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3F1644" w:rsidRDefault="32A1CDED"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5350A419" w14:textId="77777777" w:rsidTr="0682853D">
        <w:tc>
          <w:tcPr>
            <w:tcW w:w="1809" w:type="dxa"/>
            <w:vMerge/>
          </w:tcPr>
          <w:p w14:paraId="441433BC" w14:textId="77777777" w:rsidR="00F5324A" w:rsidRPr="003F1644" w:rsidRDefault="00F5324A">
            <w:pPr>
              <w:rPr>
                <w:rFonts w:ascii="Verdana" w:hAnsi="Verdana" w:cs="Arial"/>
                <w:b/>
                <w:sz w:val="24"/>
                <w:szCs w:val="24"/>
              </w:rPr>
            </w:pPr>
          </w:p>
        </w:tc>
        <w:tc>
          <w:tcPr>
            <w:tcW w:w="5812" w:type="dxa"/>
            <w:gridSpan w:val="2"/>
          </w:tcPr>
          <w:p w14:paraId="56118258" w14:textId="77777777" w:rsidR="00F5324A" w:rsidRPr="003F1644" w:rsidRDefault="528A9384" w:rsidP="0682853D">
            <w:pPr>
              <w:jc w:val="both"/>
              <w:rPr>
                <w:rFonts w:ascii="Verdana" w:eastAsia="Verdana" w:hAnsi="Verdana" w:cs="Verdana"/>
                <w:sz w:val="24"/>
                <w:szCs w:val="24"/>
              </w:rPr>
            </w:pPr>
            <w:r w:rsidRPr="0682853D">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3F1644" w:rsidRDefault="32A1CDED"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74CC19C4" w14:textId="77777777" w:rsidTr="0682853D">
        <w:tc>
          <w:tcPr>
            <w:tcW w:w="1809" w:type="dxa"/>
            <w:vMerge/>
          </w:tcPr>
          <w:p w14:paraId="57B43829" w14:textId="77777777" w:rsidR="00F5324A" w:rsidRPr="003F1644" w:rsidRDefault="00F5324A" w:rsidP="00C107F2">
            <w:pPr>
              <w:rPr>
                <w:rFonts w:ascii="Verdana" w:hAnsi="Verdana" w:cs="Arial"/>
                <w:b/>
                <w:sz w:val="24"/>
                <w:szCs w:val="24"/>
              </w:rPr>
            </w:pPr>
          </w:p>
        </w:tc>
        <w:tc>
          <w:tcPr>
            <w:tcW w:w="7436" w:type="dxa"/>
            <w:gridSpan w:val="3"/>
            <w:shd w:val="clear" w:color="auto" w:fill="BDD6EE" w:themeFill="accent1" w:themeFillTint="66"/>
          </w:tcPr>
          <w:p w14:paraId="37DB5802"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3F1644" w14:paraId="023C963F" w14:textId="77777777" w:rsidTr="0682853D">
        <w:tc>
          <w:tcPr>
            <w:tcW w:w="1809" w:type="dxa"/>
            <w:vMerge/>
          </w:tcPr>
          <w:p w14:paraId="55057AA0" w14:textId="77777777" w:rsidR="00F5324A" w:rsidRPr="003F1644" w:rsidRDefault="00F5324A" w:rsidP="00C107F2">
            <w:pPr>
              <w:rPr>
                <w:rFonts w:ascii="Verdana" w:hAnsi="Verdana" w:cs="Arial"/>
                <w:b/>
                <w:sz w:val="24"/>
                <w:szCs w:val="24"/>
              </w:rPr>
            </w:pPr>
          </w:p>
        </w:tc>
        <w:tc>
          <w:tcPr>
            <w:tcW w:w="5812" w:type="dxa"/>
            <w:gridSpan w:val="2"/>
          </w:tcPr>
          <w:p w14:paraId="4E3E20DE" w14:textId="6DCC5F61" w:rsidR="00F5324A" w:rsidRPr="003F1644" w:rsidRDefault="528A9384" w:rsidP="0682853D">
            <w:pPr>
              <w:rPr>
                <w:rFonts w:ascii="Verdana" w:eastAsia="Verdana" w:hAnsi="Verdana" w:cs="Verdana"/>
                <w:sz w:val="24"/>
                <w:szCs w:val="24"/>
              </w:rPr>
            </w:pPr>
            <w:r w:rsidRPr="0682853D">
              <w:rPr>
                <w:rFonts w:ascii="Verdana" w:eastAsia="Verdana" w:hAnsi="Verdana" w:cs="Verdana"/>
                <w:sz w:val="24"/>
                <w:szCs w:val="24"/>
              </w:rPr>
              <w:t xml:space="preserve">Best Value Outcomes and </w:t>
            </w:r>
            <w:r w:rsidR="4233E44C" w:rsidRPr="0682853D">
              <w:rPr>
                <w:rFonts w:ascii="Verdana" w:eastAsia="Verdana" w:hAnsi="Verdana" w:cs="Verdana"/>
                <w:sz w:val="24"/>
                <w:szCs w:val="24"/>
              </w:rPr>
              <w:t>High-Quality</w:t>
            </w:r>
            <w:r w:rsidRPr="0682853D">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3F1644" w:rsidRDefault="2F5C2415"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2DFFDB29" w14:textId="77777777" w:rsidTr="0682853D">
        <w:tc>
          <w:tcPr>
            <w:tcW w:w="1809" w:type="dxa"/>
            <w:vMerge/>
          </w:tcPr>
          <w:p w14:paraId="695CA3A2" w14:textId="77777777" w:rsidR="00F5324A" w:rsidRPr="003F1644" w:rsidRDefault="00F5324A" w:rsidP="00C107F2">
            <w:pPr>
              <w:rPr>
                <w:rFonts w:ascii="Verdana" w:hAnsi="Verdana" w:cs="Arial"/>
                <w:b/>
                <w:sz w:val="24"/>
                <w:szCs w:val="24"/>
              </w:rPr>
            </w:pPr>
          </w:p>
        </w:tc>
        <w:tc>
          <w:tcPr>
            <w:tcW w:w="5812" w:type="dxa"/>
            <w:gridSpan w:val="2"/>
          </w:tcPr>
          <w:p w14:paraId="21FE7943" w14:textId="77777777" w:rsidR="00F5324A" w:rsidRPr="003F1644" w:rsidRDefault="528A9384" w:rsidP="0682853D">
            <w:pPr>
              <w:rPr>
                <w:rFonts w:ascii="Verdana" w:eastAsia="Verdana" w:hAnsi="Verdana" w:cs="Verdana"/>
                <w:sz w:val="24"/>
                <w:szCs w:val="24"/>
              </w:rPr>
            </w:pPr>
            <w:r w:rsidRPr="0682853D">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3F1644" w:rsidRDefault="2F5C2415"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76D0EA00" w14:textId="77777777" w:rsidTr="0682853D">
        <w:tc>
          <w:tcPr>
            <w:tcW w:w="1809" w:type="dxa"/>
            <w:vMerge/>
          </w:tcPr>
          <w:p w14:paraId="4B879154" w14:textId="77777777" w:rsidR="00F5324A" w:rsidRPr="003F1644" w:rsidRDefault="00F5324A" w:rsidP="00C107F2">
            <w:pPr>
              <w:rPr>
                <w:rFonts w:ascii="Verdana" w:hAnsi="Verdana" w:cs="Arial"/>
                <w:b/>
                <w:sz w:val="24"/>
                <w:szCs w:val="24"/>
              </w:rPr>
            </w:pPr>
          </w:p>
        </w:tc>
        <w:tc>
          <w:tcPr>
            <w:tcW w:w="5812" w:type="dxa"/>
            <w:gridSpan w:val="2"/>
          </w:tcPr>
          <w:p w14:paraId="2ADF30C3"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3F1644" w:rsidRDefault="2F5C2415"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5C02A82D" w14:textId="77777777" w:rsidTr="0682853D">
        <w:tc>
          <w:tcPr>
            <w:tcW w:w="1809" w:type="dxa"/>
            <w:vMerge/>
          </w:tcPr>
          <w:p w14:paraId="47AE0AE5" w14:textId="77777777" w:rsidR="00F5324A" w:rsidRPr="003F1644" w:rsidRDefault="00F5324A" w:rsidP="00C107F2">
            <w:pPr>
              <w:rPr>
                <w:rFonts w:ascii="Verdana" w:hAnsi="Verdana" w:cs="Arial"/>
                <w:b/>
                <w:sz w:val="24"/>
                <w:szCs w:val="24"/>
              </w:rPr>
            </w:pPr>
          </w:p>
        </w:tc>
        <w:tc>
          <w:tcPr>
            <w:tcW w:w="5812" w:type="dxa"/>
            <w:gridSpan w:val="2"/>
          </w:tcPr>
          <w:p w14:paraId="7AE4C7A2"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67581183" w14:textId="77777777" w:rsidTr="0682853D">
        <w:tc>
          <w:tcPr>
            <w:tcW w:w="1809" w:type="dxa"/>
            <w:vMerge/>
          </w:tcPr>
          <w:p w14:paraId="6CFAADE5" w14:textId="77777777" w:rsidR="00F5324A" w:rsidRPr="003F1644" w:rsidRDefault="00F5324A" w:rsidP="00C107F2">
            <w:pPr>
              <w:rPr>
                <w:rFonts w:ascii="Verdana" w:hAnsi="Verdana" w:cs="Arial"/>
                <w:b/>
                <w:sz w:val="24"/>
                <w:szCs w:val="24"/>
              </w:rPr>
            </w:pPr>
          </w:p>
        </w:tc>
        <w:tc>
          <w:tcPr>
            <w:tcW w:w="5812" w:type="dxa"/>
            <w:gridSpan w:val="2"/>
          </w:tcPr>
          <w:p w14:paraId="67EE2B71"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3F1644" w:rsidRDefault="2F5C2415"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240BA587" w14:textId="77777777" w:rsidTr="0682853D">
        <w:tc>
          <w:tcPr>
            <w:tcW w:w="9245" w:type="dxa"/>
            <w:gridSpan w:val="4"/>
            <w:shd w:val="clear" w:color="auto" w:fill="D5DCE4" w:themeFill="text2" w:themeFillTint="33"/>
          </w:tcPr>
          <w:p w14:paraId="38A4C44E"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sz w:val="24"/>
                <w:szCs w:val="24"/>
              </w:rPr>
              <w:t>Health and Care Standards</w:t>
            </w:r>
          </w:p>
        </w:tc>
      </w:tr>
      <w:tr w:rsidR="00F5324A" w:rsidRPr="003F1644" w14:paraId="56D9E409" w14:textId="77777777" w:rsidTr="0682853D">
        <w:tc>
          <w:tcPr>
            <w:tcW w:w="1809" w:type="dxa"/>
            <w:vMerge w:val="restart"/>
          </w:tcPr>
          <w:p w14:paraId="6DD9E091" w14:textId="77777777" w:rsidR="00F5324A" w:rsidRPr="003F1644" w:rsidRDefault="32A1CDED" w:rsidP="0682853D">
            <w:pPr>
              <w:rPr>
                <w:rFonts w:ascii="Verdana" w:eastAsia="Verdana" w:hAnsi="Verdana" w:cs="Verdana"/>
                <w:sz w:val="24"/>
                <w:szCs w:val="24"/>
              </w:rPr>
            </w:pPr>
            <w:r w:rsidRPr="0682853D">
              <w:rPr>
                <w:rFonts w:ascii="Verdana" w:eastAsia="Verdana" w:hAnsi="Verdana" w:cs="Verdana"/>
                <w:b/>
                <w:bCs/>
                <w:i/>
                <w:iCs/>
                <w:sz w:val="24"/>
                <w:szCs w:val="24"/>
              </w:rPr>
              <w:t>(please choose)</w:t>
            </w:r>
          </w:p>
        </w:tc>
        <w:tc>
          <w:tcPr>
            <w:tcW w:w="5812" w:type="dxa"/>
            <w:gridSpan w:val="2"/>
          </w:tcPr>
          <w:p w14:paraId="5A89012D" w14:textId="77777777" w:rsidR="00F5324A" w:rsidRPr="003F1644" w:rsidRDefault="528A9384" w:rsidP="0682853D">
            <w:pPr>
              <w:rPr>
                <w:rFonts w:ascii="Verdana" w:eastAsia="Verdana" w:hAnsi="Verdana" w:cs="Verdana"/>
                <w:sz w:val="24"/>
                <w:szCs w:val="24"/>
              </w:rPr>
            </w:pPr>
            <w:r w:rsidRPr="0682853D">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3F1644" w:rsidRDefault="32A1CDED" w:rsidP="0682853D">
                <w:pPr>
                  <w:jc w:val="center"/>
                  <w:rPr>
                    <w:rFonts w:ascii="Verdana" w:eastAsia="Verdana" w:hAnsi="Verdana" w:cs="Verdana"/>
                    <w:sz w:val="24"/>
                    <w:szCs w:val="24"/>
                  </w:rPr>
                </w:pPr>
                <w:r w:rsidRPr="0682853D">
                  <w:rPr>
                    <w:rFonts w:ascii="Verdana" w:eastAsia="Verdana" w:hAnsi="Verdana" w:cs="Verdana"/>
                    <w:sz w:val="24"/>
                    <w:szCs w:val="24"/>
                  </w:rPr>
                  <w:t>☐</w:t>
                </w:r>
              </w:p>
            </w:tc>
          </w:sdtContent>
        </w:sdt>
      </w:tr>
      <w:tr w:rsidR="00F5324A" w:rsidRPr="003F1644" w14:paraId="432510E0" w14:textId="77777777" w:rsidTr="0682853D">
        <w:tc>
          <w:tcPr>
            <w:tcW w:w="1809" w:type="dxa"/>
            <w:vMerge/>
          </w:tcPr>
          <w:p w14:paraId="000E1473" w14:textId="77777777" w:rsidR="00F5324A" w:rsidRPr="003F1644" w:rsidRDefault="00F5324A" w:rsidP="00F5324A">
            <w:pPr>
              <w:rPr>
                <w:rFonts w:ascii="Verdana" w:hAnsi="Verdana" w:cs="Arial"/>
                <w:b/>
                <w:sz w:val="24"/>
                <w:szCs w:val="24"/>
              </w:rPr>
            </w:pPr>
          </w:p>
        </w:tc>
        <w:tc>
          <w:tcPr>
            <w:tcW w:w="5812" w:type="dxa"/>
            <w:gridSpan w:val="2"/>
          </w:tcPr>
          <w:p w14:paraId="373337D3"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2087CE09" w14:textId="77777777" w:rsidTr="0682853D">
        <w:tc>
          <w:tcPr>
            <w:tcW w:w="1809" w:type="dxa"/>
            <w:vMerge/>
          </w:tcPr>
          <w:p w14:paraId="000548B5" w14:textId="77777777" w:rsidR="00F5324A" w:rsidRPr="003F1644" w:rsidRDefault="00F5324A" w:rsidP="00F5324A">
            <w:pPr>
              <w:rPr>
                <w:rFonts w:ascii="Verdana" w:hAnsi="Verdana" w:cs="Arial"/>
                <w:b/>
                <w:sz w:val="24"/>
                <w:szCs w:val="24"/>
              </w:rPr>
            </w:pPr>
          </w:p>
        </w:tc>
        <w:tc>
          <w:tcPr>
            <w:tcW w:w="5812" w:type="dxa"/>
            <w:gridSpan w:val="2"/>
          </w:tcPr>
          <w:p w14:paraId="65C2E75F" w14:textId="255912B6" w:rsidR="00F5324A" w:rsidRPr="003F1644" w:rsidRDefault="25E9E2EB" w:rsidP="0682853D">
            <w:pPr>
              <w:rPr>
                <w:rFonts w:ascii="Verdana" w:eastAsia="Verdana" w:hAnsi="Verdana" w:cs="Verdana"/>
                <w:sz w:val="24"/>
                <w:szCs w:val="24"/>
              </w:rPr>
            </w:pPr>
            <w:r w:rsidRPr="0682853D">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129DB98F" w14:textId="77777777" w:rsidTr="0682853D">
        <w:tc>
          <w:tcPr>
            <w:tcW w:w="1809" w:type="dxa"/>
            <w:vMerge/>
          </w:tcPr>
          <w:p w14:paraId="14F7FE19" w14:textId="77777777" w:rsidR="00F5324A" w:rsidRPr="003F1644" w:rsidRDefault="00F5324A" w:rsidP="00F5324A">
            <w:pPr>
              <w:rPr>
                <w:rFonts w:ascii="Verdana" w:hAnsi="Verdana" w:cs="Arial"/>
                <w:b/>
                <w:sz w:val="24"/>
                <w:szCs w:val="24"/>
              </w:rPr>
            </w:pPr>
          </w:p>
        </w:tc>
        <w:tc>
          <w:tcPr>
            <w:tcW w:w="5812" w:type="dxa"/>
            <w:gridSpan w:val="2"/>
          </w:tcPr>
          <w:p w14:paraId="08DBC75C"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1EFBF506" w14:textId="77777777" w:rsidTr="0682853D">
        <w:tc>
          <w:tcPr>
            <w:tcW w:w="1809" w:type="dxa"/>
            <w:vMerge/>
          </w:tcPr>
          <w:p w14:paraId="47E46E8D" w14:textId="77777777" w:rsidR="00F5324A" w:rsidRPr="003F1644" w:rsidRDefault="00F5324A" w:rsidP="00F5324A">
            <w:pPr>
              <w:rPr>
                <w:rFonts w:ascii="Verdana" w:hAnsi="Verdana" w:cs="Arial"/>
                <w:b/>
                <w:sz w:val="24"/>
                <w:szCs w:val="24"/>
              </w:rPr>
            </w:pPr>
          </w:p>
        </w:tc>
        <w:tc>
          <w:tcPr>
            <w:tcW w:w="5812" w:type="dxa"/>
            <w:gridSpan w:val="2"/>
          </w:tcPr>
          <w:p w14:paraId="2171FBA1"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4B8E6896" w14:textId="77777777" w:rsidTr="0682853D">
        <w:tc>
          <w:tcPr>
            <w:tcW w:w="1809" w:type="dxa"/>
            <w:vMerge/>
          </w:tcPr>
          <w:p w14:paraId="42F39D81" w14:textId="77777777" w:rsidR="00F5324A" w:rsidRPr="003F1644" w:rsidRDefault="00F5324A" w:rsidP="00F5324A">
            <w:pPr>
              <w:rPr>
                <w:rFonts w:ascii="Verdana" w:hAnsi="Verdana" w:cs="Arial"/>
                <w:b/>
                <w:sz w:val="24"/>
                <w:szCs w:val="24"/>
              </w:rPr>
            </w:pPr>
          </w:p>
        </w:tc>
        <w:tc>
          <w:tcPr>
            <w:tcW w:w="5812" w:type="dxa"/>
            <w:gridSpan w:val="2"/>
          </w:tcPr>
          <w:p w14:paraId="16EE2BCB"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3F1644" w:rsidRDefault="32A1CDED"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64F96043" w14:textId="77777777" w:rsidTr="0682853D">
        <w:tc>
          <w:tcPr>
            <w:tcW w:w="1809" w:type="dxa"/>
            <w:vMerge/>
          </w:tcPr>
          <w:p w14:paraId="314F21E1" w14:textId="77777777" w:rsidR="00F5324A" w:rsidRPr="003F1644" w:rsidRDefault="00F5324A" w:rsidP="00F5324A">
            <w:pPr>
              <w:rPr>
                <w:rFonts w:ascii="Verdana" w:hAnsi="Verdana" w:cs="Arial"/>
                <w:b/>
                <w:sz w:val="24"/>
                <w:szCs w:val="24"/>
              </w:rPr>
            </w:pPr>
          </w:p>
        </w:tc>
        <w:tc>
          <w:tcPr>
            <w:tcW w:w="5812" w:type="dxa"/>
            <w:gridSpan w:val="2"/>
          </w:tcPr>
          <w:p w14:paraId="43D370FB"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3F1644" w:rsidRDefault="2F5C2415" w:rsidP="0682853D">
                <w:pPr>
                  <w:jc w:val="center"/>
                  <w:rPr>
                    <w:rFonts w:ascii="Verdana" w:eastAsia="Verdana" w:hAnsi="Verdana" w:cs="Verdana"/>
                    <w:b/>
                    <w:bCs/>
                    <w:sz w:val="24"/>
                    <w:szCs w:val="24"/>
                  </w:rPr>
                </w:pPr>
                <w:r w:rsidRPr="0682853D">
                  <w:rPr>
                    <w:rFonts w:ascii="Verdana" w:eastAsia="Verdana" w:hAnsi="Verdana" w:cs="Verdana"/>
                    <w:sz w:val="24"/>
                    <w:szCs w:val="24"/>
                  </w:rPr>
                  <w:t>☒</w:t>
                </w:r>
              </w:p>
            </w:tc>
          </w:sdtContent>
        </w:sdt>
      </w:tr>
      <w:tr w:rsidR="00F5324A" w:rsidRPr="003F1644" w14:paraId="60BCF2C5" w14:textId="77777777" w:rsidTr="0682853D">
        <w:tc>
          <w:tcPr>
            <w:tcW w:w="9245" w:type="dxa"/>
            <w:gridSpan w:val="4"/>
            <w:shd w:val="clear" w:color="auto" w:fill="D5DCE4" w:themeFill="text2" w:themeFillTint="33"/>
          </w:tcPr>
          <w:p w14:paraId="4DEEE466"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sz w:val="24"/>
                <w:szCs w:val="24"/>
              </w:rPr>
              <w:t>Quality, Safety and Patient Experience</w:t>
            </w:r>
          </w:p>
        </w:tc>
      </w:tr>
      <w:tr w:rsidR="00F5324A" w:rsidRPr="003F1644" w14:paraId="4933B7B0" w14:textId="77777777" w:rsidTr="0682853D">
        <w:tc>
          <w:tcPr>
            <w:tcW w:w="9245" w:type="dxa"/>
            <w:gridSpan w:val="4"/>
          </w:tcPr>
          <w:p w14:paraId="4BBA67FA" w14:textId="77777777" w:rsidR="00F5324A" w:rsidRPr="003F1644" w:rsidRDefault="2F5C2415" w:rsidP="0682853D">
            <w:pPr>
              <w:rPr>
                <w:rFonts w:ascii="Verdana" w:eastAsia="Verdana" w:hAnsi="Verdana" w:cs="Verdana"/>
                <w:b/>
                <w:bCs/>
                <w:sz w:val="24"/>
                <w:szCs w:val="24"/>
              </w:rPr>
            </w:pPr>
            <w:r w:rsidRPr="0682853D">
              <w:rPr>
                <w:rFonts w:ascii="Verdana" w:eastAsia="Verdana" w:hAnsi="Verdana" w:cs="Verdana"/>
                <w:sz w:val="24"/>
                <w:szCs w:val="24"/>
              </w:rPr>
              <w:t>Ensuring the committee carries out its business appropriately and aligned with standing orders is a key factor in the quality, safety and experience of patients receiving care.</w:t>
            </w:r>
          </w:p>
        </w:tc>
      </w:tr>
      <w:tr w:rsidR="00F5324A" w:rsidRPr="003F1644" w14:paraId="7C81BD5B" w14:textId="77777777" w:rsidTr="0682853D">
        <w:tc>
          <w:tcPr>
            <w:tcW w:w="9245" w:type="dxa"/>
            <w:gridSpan w:val="4"/>
            <w:shd w:val="clear" w:color="auto" w:fill="D5DCE4" w:themeFill="text2" w:themeFillTint="33"/>
          </w:tcPr>
          <w:p w14:paraId="601ABAEB" w14:textId="77777777" w:rsidR="00F5324A" w:rsidRPr="003F1644" w:rsidRDefault="528A9384" w:rsidP="0682853D">
            <w:pPr>
              <w:rPr>
                <w:rFonts w:ascii="Verdana" w:eastAsia="Verdana" w:hAnsi="Verdana" w:cs="Verdana"/>
                <w:b/>
                <w:bCs/>
                <w:sz w:val="24"/>
                <w:szCs w:val="24"/>
              </w:rPr>
            </w:pPr>
            <w:r w:rsidRPr="0682853D">
              <w:rPr>
                <w:rFonts w:ascii="Verdana" w:eastAsia="Verdana" w:hAnsi="Verdana" w:cs="Verdana"/>
                <w:b/>
                <w:bCs/>
                <w:sz w:val="24"/>
                <w:szCs w:val="24"/>
              </w:rPr>
              <w:t>Financial Implications</w:t>
            </w:r>
          </w:p>
        </w:tc>
      </w:tr>
      <w:tr w:rsidR="00F5324A" w:rsidRPr="003F1644" w14:paraId="18C5D24B" w14:textId="77777777" w:rsidTr="0682853D">
        <w:tc>
          <w:tcPr>
            <w:tcW w:w="9245" w:type="dxa"/>
            <w:gridSpan w:val="4"/>
          </w:tcPr>
          <w:p w14:paraId="184A5328" w14:textId="77777777" w:rsidR="00A4028D" w:rsidRPr="003F1644" w:rsidRDefault="2F5C2415" w:rsidP="0682853D">
            <w:pPr>
              <w:ind w:right="96"/>
              <w:rPr>
                <w:rFonts w:ascii="Verdana" w:eastAsia="Verdana" w:hAnsi="Verdana" w:cs="Verdana"/>
                <w:sz w:val="24"/>
                <w:szCs w:val="24"/>
              </w:rPr>
            </w:pPr>
            <w:r w:rsidRPr="0682853D">
              <w:rPr>
                <w:rFonts w:ascii="Verdana" w:eastAsia="Verdana" w:hAnsi="Verdana" w:cs="Verdana"/>
                <w:sz w:val="24"/>
                <w:szCs w:val="24"/>
              </w:rPr>
              <w:t>No financial implications for the committee to be aware of.</w:t>
            </w:r>
          </w:p>
          <w:p w14:paraId="7664EC30" w14:textId="77777777" w:rsidR="00F5324A" w:rsidRPr="003F1644" w:rsidRDefault="00F5324A" w:rsidP="0682853D">
            <w:pPr>
              <w:ind w:right="96"/>
              <w:rPr>
                <w:rFonts w:ascii="Verdana" w:eastAsia="Verdana" w:hAnsi="Verdana" w:cs="Verdana"/>
                <w:color w:val="FF0000"/>
                <w:sz w:val="24"/>
                <w:szCs w:val="24"/>
              </w:rPr>
            </w:pPr>
          </w:p>
        </w:tc>
      </w:tr>
      <w:tr w:rsidR="00F5324A" w:rsidRPr="003F1644" w14:paraId="30AAFC4A" w14:textId="77777777" w:rsidTr="0682853D">
        <w:tc>
          <w:tcPr>
            <w:tcW w:w="9245" w:type="dxa"/>
            <w:gridSpan w:val="4"/>
            <w:shd w:val="clear" w:color="auto" w:fill="D5DCE4" w:themeFill="text2" w:themeFillTint="33"/>
          </w:tcPr>
          <w:p w14:paraId="78214D9A" w14:textId="77777777" w:rsidR="00F5324A" w:rsidRPr="003F1644" w:rsidRDefault="528A9384" w:rsidP="0682853D">
            <w:pPr>
              <w:keepNext/>
              <w:keepLines/>
              <w:ind w:right="96"/>
              <w:rPr>
                <w:rFonts w:ascii="Verdana" w:eastAsia="Verdana" w:hAnsi="Verdana" w:cs="Verdana"/>
                <w:b/>
                <w:bCs/>
                <w:sz w:val="24"/>
                <w:szCs w:val="24"/>
              </w:rPr>
            </w:pPr>
            <w:r w:rsidRPr="0682853D">
              <w:rPr>
                <w:rFonts w:ascii="Verdana" w:eastAsia="Verdana" w:hAnsi="Verdana" w:cs="Verdana"/>
                <w:b/>
                <w:bCs/>
                <w:sz w:val="24"/>
                <w:szCs w:val="24"/>
              </w:rPr>
              <w:t>Legal Implications (including equality and diversity assessment)</w:t>
            </w:r>
          </w:p>
        </w:tc>
      </w:tr>
      <w:tr w:rsidR="00A4028D" w:rsidRPr="003F1644" w14:paraId="00968381" w14:textId="77777777" w:rsidTr="0682853D">
        <w:tc>
          <w:tcPr>
            <w:tcW w:w="9245" w:type="dxa"/>
            <w:gridSpan w:val="4"/>
          </w:tcPr>
          <w:p w14:paraId="2A9D79BA" w14:textId="77777777" w:rsidR="00A4028D" w:rsidRPr="003F1644" w:rsidRDefault="2F5C2415" w:rsidP="0682853D">
            <w:pPr>
              <w:ind w:right="96"/>
              <w:rPr>
                <w:rFonts w:ascii="Verdana" w:eastAsia="Verdana" w:hAnsi="Verdana" w:cs="Verdana"/>
                <w:sz w:val="24"/>
                <w:szCs w:val="24"/>
              </w:rPr>
            </w:pPr>
            <w:r w:rsidRPr="0682853D">
              <w:rPr>
                <w:rFonts w:ascii="Verdana" w:eastAsia="Verdana" w:hAnsi="Verdana" w:cs="Verdana"/>
                <w:sz w:val="24"/>
                <w:szCs w:val="24"/>
              </w:rPr>
              <w:t>It is essential that the committee complies with its standing orders, for which its responsibilities are outlined in its terms of reference.</w:t>
            </w:r>
          </w:p>
          <w:p w14:paraId="76539C0D" w14:textId="77777777" w:rsidR="00A4028D" w:rsidRPr="003F1644" w:rsidRDefault="00A4028D" w:rsidP="0682853D">
            <w:pPr>
              <w:ind w:right="96"/>
              <w:rPr>
                <w:rFonts w:ascii="Verdana" w:eastAsia="Verdana" w:hAnsi="Verdana" w:cs="Verdana"/>
                <w:color w:val="FF0000"/>
                <w:sz w:val="24"/>
                <w:szCs w:val="24"/>
              </w:rPr>
            </w:pPr>
          </w:p>
        </w:tc>
      </w:tr>
      <w:tr w:rsidR="00F5324A" w:rsidRPr="003F1644" w14:paraId="0A96C9D9" w14:textId="77777777" w:rsidTr="0682853D">
        <w:tc>
          <w:tcPr>
            <w:tcW w:w="9245" w:type="dxa"/>
            <w:gridSpan w:val="4"/>
            <w:shd w:val="clear" w:color="auto" w:fill="D5DCE4" w:themeFill="text2" w:themeFillTint="33"/>
          </w:tcPr>
          <w:p w14:paraId="293FAB2E" w14:textId="77777777" w:rsidR="00F5324A" w:rsidRPr="003F1644" w:rsidRDefault="528A9384" w:rsidP="0682853D">
            <w:pPr>
              <w:ind w:right="96"/>
              <w:rPr>
                <w:rFonts w:ascii="Verdana" w:eastAsia="Verdana" w:hAnsi="Verdana" w:cs="Verdana"/>
                <w:b/>
                <w:bCs/>
                <w:color w:val="FF0000"/>
                <w:sz w:val="24"/>
                <w:szCs w:val="24"/>
              </w:rPr>
            </w:pPr>
            <w:r w:rsidRPr="0682853D">
              <w:rPr>
                <w:rFonts w:ascii="Verdana" w:eastAsia="Verdana" w:hAnsi="Verdana" w:cs="Verdana"/>
                <w:b/>
                <w:bCs/>
                <w:sz w:val="24"/>
                <w:szCs w:val="24"/>
              </w:rPr>
              <w:t>Staffing Implications</w:t>
            </w:r>
          </w:p>
        </w:tc>
      </w:tr>
      <w:tr w:rsidR="00F5324A" w:rsidRPr="003F1644" w14:paraId="4C6F0C7C" w14:textId="77777777" w:rsidTr="0682853D">
        <w:tc>
          <w:tcPr>
            <w:tcW w:w="9245" w:type="dxa"/>
            <w:gridSpan w:val="4"/>
          </w:tcPr>
          <w:p w14:paraId="55CA4968" w14:textId="77777777" w:rsidR="00F5324A" w:rsidRPr="003F1644" w:rsidRDefault="2F5C2415" w:rsidP="0682853D">
            <w:pPr>
              <w:ind w:right="96"/>
              <w:rPr>
                <w:rFonts w:ascii="Verdana" w:eastAsia="Verdana" w:hAnsi="Verdana" w:cs="Verdana"/>
                <w:color w:val="FF0000"/>
                <w:sz w:val="24"/>
                <w:szCs w:val="24"/>
              </w:rPr>
            </w:pPr>
            <w:r w:rsidRPr="0682853D">
              <w:rPr>
                <w:rFonts w:ascii="Verdana" w:eastAsia="Verdana" w:hAnsi="Verdana" w:cs="Verdana"/>
                <w:sz w:val="24"/>
                <w:szCs w:val="24"/>
              </w:rPr>
              <w:t>No staffing implications for the committee to be aware of.</w:t>
            </w:r>
          </w:p>
        </w:tc>
      </w:tr>
      <w:tr w:rsidR="00F5324A" w:rsidRPr="003F1644" w14:paraId="13C64EF5" w14:textId="77777777" w:rsidTr="0682853D">
        <w:tc>
          <w:tcPr>
            <w:tcW w:w="9245" w:type="dxa"/>
            <w:gridSpan w:val="4"/>
            <w:shd w:val="clear" w:color="auto" w:fill="D5DCE4" w:themeFill="text2" w:themeFillTint="33"/>
          </w:tcPr>
          <w:p w14:paraId="5B3ED034" w14:textId="77777777" w:rsidR="00F5324A" w:rsidRPr="003F1644" w:rsidRDefault="528A9384" w:rsidP="0682853D">
            <w:pPr>
              <w:ind w:right="96"/>
              <w:rPr>
                <w:rFonts w:ascii="Verdana" w:eastAsia="Verdana" w:hAnsi="Verdana" w:cs="Verdana"/>
                <w:b/>
                <w:bCs/>
                <w:color w:val="FF0000"/>
                <w:sz w:val="24"/>
                <w:szCs w:val="24"/>
              </w:rPr>
            </w:pPr>
            <w:r w:rsidRPr="0682853D">
              <w:rPr>
                <w:rFonts w:ascii="Verdana" w:eastAsia="Verdana" w:hAnsi="Verdana" w:cs="Verdana"/>
                <w:b/>
                <w:bCs/>
                <w:sz w:val="24"/>
                <w:szCs w:val="24"/>
              </w:rPr>
              <w:t>Long Term Implications (including the impact of the Well-being of Future Generations (Wales) Act 2015)</w:t>
            </w:r>
          </w:p>
        </w:tc>
      </w:tr>
      <w:tr w:rsidR="00F5324A" w:rsidRPr="003F1644" w14:paraId="4EB50238" w14:textId="77777777" w:rsidTr="0682853D">
        <w:tc>
          <w:tcPr>
            <w:tcW w:w="9245" w:type="dxa"/>
            <w:gridSpan w:val="4"/>
          </w:tcPr>
          <w:p w14:paraId="39CFCE58" w14:textId="77777777" w:rsidR="00A4028D" w:rsidRPr="003F1644" w:rsidRDefault="2F5C2415" w:rsidP="0682853D">
            <w:pPr>
              <w:ind w:right="96"/>
              <w:rPr>
                <w:rFonts w:ascii="Verdana" w:eastAsia="Verdana" w:hAnsi="Verdana" w:cs="Verdana"/>
                <w:color w:val="FF0000"/>
                <w:sz w:val="24"/>
                <w:szCs w:val="24"/>
              </w:rPr>
            </w:pPr>
            <w:r w:rsidRPr="0682853D">
              <w:rPr>
                <w:rFonts w:ascii="Verdana" w:eastAsia="Verdana" w:hAnsi="Verdana" w:cs="Verdana"/>
                <w:sz w:val="24"/>
                <w:szCs w:val="24"/>
              </w:rPr>
              <w:lastRenderedPageBreak/>
              <w:t>The approval of the terms of reference will enable the committee to continue as the main assurance committee to the board.</w:t>
            </w:r>
          </w:p>
          <w:p w14:paraId="742BC86D" w14:textId="77777777" w:rsidR="00F5324A" w:rsidRPr="003F1644" w:rsidRDefault="00F5324A" w:rsidP="0682853D">
            <w:pPr>
              <w:ind w:right="96"/>
              <w:rPr>
                <w:rFonts w:ascii="Verdana" w:eastAsia="Verdana" w:hAnsi="Verdana" w:cs="Verdana"/>
                <w:color w:val="FF0000"/>
                <w:sz w:val="24"/>
                <w:szCs w:val="24"/>
              </w:rPr>
            </w:pPr>
          </w:p>
        </w:tc>
      </w:tr>
      <w:tr w:rsidR="00A4028D" w:rsidRPr="003F1644" w14:paraId="19FF413D" w14:textId="77777777" w:rsidTr="0682853D">
        <w:tc>
          <w:tcPr>
            <w:tcW w:w="2470" w:type="dxa"/>
            <w:gridSpan w:val="2"/>
          </w:tcPr>
          <w:p w14:paraId="11230BAB" w14:textId="77777777" w:rsidR="00A4028D" w:rsidRPr="003F1644" w:rsidRDefault="2F5C2415" w:rsidP="0682853D">
            <w:pPr>
              <w:ind w:right="96"/>
              <w:rPr>
                <w:rFonts w:ascii="Verdana" w:eastAsia="Verdana" w:hAnsi="Verdana" w:cs="Verdana"/>
                <w:color w:val="FF0000"/>
                <w:sz w:val="24"/>
                <w:szCs w:val="24"/>
              </w:rPr>
            </w:pPr>
            <w:r w:rsidRPr="0682853D">
              <w:rPr>
                <w:rFonts w:ascii="Verdana" w:eastAsia="Verdana" w:hAnsi="Verdana" w:cs="Verdana"/>
                <w:b/>
                <w:bCs/>
                <w:color w:val="000000" w:themeColor="text1"/>
                <w:sz w:val="24"/>
                <w:szCs w:val="24"/>
              </w:rPr>
              <w:t>Report History</w:t>
            </w:r>
          </w:p>
        </w:tc>
        <w:tc>
          <w:tcPr>
            <w:tcW w:w="6775" w:type="dxa"/>
            <w:gridSpan w:val="2"/>
          </w:tcPr>
          <w:p w14:paraId="08835320" w14:textId="77777777" w:rsidR="00A4028D" w:rsidRPr="003F1644" w:rsidRDefault="2F5C2415" w:rsidP="0682853D">
            <w:pPr>
              <w:ind w:right="96"/>
              <w:rPr>
                <w:rFonts w:ascii="Verdana" w:eastAsia="Verdana" w:hAnsi="Verdana" w:cs="Verdana"/>
                <w:sz w:val="24"/>
                <w:szCs w:val="24"/>
              </w:rPr>
            </w:pPr>
            <w:r w:rsidRPr="0682853D">
              <w:rPr>
                <w:rFonts w:ascii="Verdana" w:eastAsia="Verdana" w:hAnsi="Verdana" w:cs="Verdana"/>
                <w:sz w:val="24"/>
                <w:szCs w:val="24"/>
              </w:rPr>
              <w:t>The terms of reference are received by the committee annually for review.</w:t>
            </w:r>
          </w:p>
          <w:p w14:paraId="3118A85A" w14:textId="77777777" w:rsidR="00A4028D" w:rsidRPr="003F1644" w:rsidRDefault="00A4028D" w:rsidP="0682853D">
            <w:pPr>
              <w:ind w:right="96"/>
              <w:rPr>
                <w:rFonts w:ascii="Verdana" w:eastAsia="Verdana" w:hAnsi="Verdana" w:cs="Verdana"/>
                <w:color w:val="FF0000"/>
                <w:sz w:val="24"/>
                <w:szCs w:val="24"/>
              </w:rPr>
            </w:pPr>
          </w:p>
        </w:tc>
      </w:tr>
      <w:tr w:rsidR="00A4028D" w:rsidRPr="003F1644" w14:paraId="66D66A02" w14:textId="77777777" w:rsidTr="0682853D">
        <w:tc>
          <w:tcPr>
            <w:tcW w:w="2470" w:type="dxa"/>
            <w:gridSpan w:val="2"/>
          </w:tcPr>
          <w:p w14:paraId="70769201" w14:textId="77777777" w:rsidR="00A4028D" w:rsidRPr="003F1644" w:rsidRDefault="2F5C2415" w:rsidP="0682853D">
            <w:pPr>
              <w:ind w:right="96"/>
              <w:rPr>
                <w:rFonts w:ascii="Verdana" w:eastAsia="Verdana" w:hAnsi="Verdana" w:cs="Verdana"/>
                <w:b/>
                <w:bCs/>
                <w:color w:val="000000" w:themeColor="text1"/>
                <w:sz w:val="24"/>
                <w:szCs w:val="24"/>
              </w:rPr>
            </w:pPr>
            <w:r w:rsidRPr="0682853D">
              <w:rPr>
                <w:rFonts w:ascii="Verdana" w:eastAsia="Verdana" w:hAnsi="Verdana" w:cs="Verdana"/>
                <w:b/>
                <w:bCs/>
                <w:color w:val="000000" w:themeColor="text1"/>
                <w:sz w:val="24"/>
                <w:szCs w:val="24"/>
              </w:rPr>
              <w:t>Appendices</w:t>
            </w:r>
          </w:p>
        </w:tc>
        <w:tc>
          <w:tcPr>
            <w:tcW w:w="6775" w:type="dxa"/>
            <w:gridSpan w:val="2"/>
          </w:tcPr>
          <w:p w14:paraId="0FCC3032" w14:textId="01CC5DE9" w:rsidR="00A4028D" w:rsidRPr="003F1644" w:rsidRDefault="2F5C2415" w:rsidP="0682853D">
            <w:pPr>
              <w:ind w:right="96"/>
              <w:rPr>
                <w:rFonts w:ascii="Verdana" w:eastAsia="Verdana" w:hAnsi="Verdana" w:cs="Verdana"/>
                <w:sz w:val="24"/>
                <w:szCs w:val="24"/>
              </w:rPr>
            </w:pPr>
            <w:r w:rsidRPr="0682853D">
              <w:rPr>
                <w:rFonts w:ascii="Verdana" w:eastAsia="Verdana" w:hAnsi="Verdana" w:cs="Verdana"/>
                <w:sz w:val="24"/>
                <w:szCs w:val="24"/>
              </w:rPr>
              <w:t>The terms of reference are attached as appendix one.</w:t>
            </w:r>
          </w:p>
          <w:p w14:paraId="27619D25" w14:textId="77777777" w:rsidR="00A4028D" w:rsidRPr="003F1644" w:rsidRDefault="00A4028D" w:rsidP="0682853D">
            <w:pPr>
              <w:ind w:right="96"/>
              <w:rPr>
                <w:rFonts w:ascii="Verdana" w:eastAsia="Verdana" w:hAnsi="Verdana" w:cs="Verdana"/>
                <w:color w:val="FF0000"/>
                <w:sz w:val="24"/>
                <w:szCs w:val="24"/>
              </w:rPr>
            </w:pPr>
          </w:p>
        </w:tc>
      </w:tr>
    </w:tbl>
    <w:p w14:paraId="4AADB933" w14:textId="77777777" w:rsidR="00034194" w:rsidRDefault="00034194" w:rsidP="0682853D">
      <w:pPr>
        <w:rPr>
          <w:rFonts w:ascii="Verdana" w:eastAsia="Verdana" w:hAnsi="Verdana" w:cs="Verdana"/>
          <w:sz w:val="24"/>
          <w:szCs w:val="24"/>
        </w:rPr>
      </w:pPr>
    </w:p>
    <w:sectPr w:rsidR="00034194" w:rsidSect="00021C6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B01CF" w14:textId="77777777" w:rsidR="000F30E5" w:rsidRDefault="000F30E5" w:rsidP="00C107F2">
      <w:pPr>
        <w:spacing w:after="0" w:line="240" w:lineRule="auto"/>
      </w:pPr>
      <w:r>
        <w:separator/>
      </w:r>
    </w:p>
  </w:endnote>
  <w:endnote w:type="continuationSeparator" w:id="0">
    <w:p w14:paraId="7BFB002A" w14:textId="77777777" w:rsidR="000F30E5" w:rsidRDefault="000F30E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4612B24B" w14:textId="599BC6E8" w:rsidR="00A4028D" w:rsidRDefault="0682853D" w:rsidP="009C33C3">
    <w:pPr>
      <w:pStyle w:val="Footer"/>
    </w:pPr>
    <w:r>
      <w:rPr>
        <w:noProof/>
      </w:rPr>
      <w:drawing>
        <wp:inline distT="0" distB="0" distL="0" distR="0" wp14:anchorId="1A5D1BAA" wp14:editId="66A92627">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rsidR="00D53EDF">
      <w:tab/>
    </w:r>
    <w:r w:rsidR="00D53EDF">
      <w:tab/>
    </w:r>
    <w:r>
      <w:t>Charitable Funds Committee – 20 January 2026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F60CC6" w14:textId="77777777" w:rsidR="000F30E5" w:rsidRDefault="000F30E5" w:rsidP="00C107F2">
      <w:pPr>
        <w:spacing w:after="0" w:line="240" w:lineRule="auto"/>
      </w:pPr>
      <w:r>
        <w:separator/>
      </w:r>
    </w:p>
  </w:footnote>
  <w:footnote w:type="continuationSeparator" w:id="0">
    <w:p w14:paraId="40598FC5" w14:textId="77777777" w:rsidR="000F30E5" w:rsidRDefault="000F30E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6A0" w:firstRow="1" w:lastRow="0" w:firstColumn="1" w:lastColumn="0" w:noHBand="1" w:noVBand="1"/>
    </w:tblPr>
    <w:tblGrid>
      <w:gridCol w:w="3005"/>
      <w:gridCol w:w="3005"/>
      <w:gridCol w:w="3005"/>
    </w:tblGrid>
    <w:tr w:rsidR="0682853D" w14:paraId="0594798E" w14:textId="77777777" w:rsidTr="0682853D">
      <w:trPr>
        <w:trHeight w:val="300"/>
      </w:trPr>
      <w:tc>
        <w:tcPr>
          <w:tcW w:w="3005" w:type="dxa"/>
        </w:tcPr>
        <w:p w14:paraId="79F5B648" w14:textId="17A48ED8" w:rsidR="0682853D" w:rsidRDefault="0682853D" w:rsidP="0682853D">
          <w:pPr>
            <w:pStyle w:val="Header"/>
            <w:ind w:left="-115"/>
          </w:pPr>
        </w:p>
      </w:tc>
      <w:tc>
        <w:tcPr>
          <w:tcW w:w="3005" w:type="dxa"/>
        </w:tcPr>
        <w:p w14:paraId="31A06295" w14:textId="6BFC866E" w:rsidR="0682853D" w:rsidRDefault="0682853D" w:rsidP="0682853D">
          <w:pPr>
            <w:pStyle w:val="Header"/>
            <w:jc w:val="center"/>
          </w:pPr>
        </w:p>
      </w:tc>
      <w:tc>
        <w:tcPr>
          <w:tcW w:w="3005" w:type="dxa"/>
        </w:tcPr>
        <w:p w14:paraId="1BBBE5F0" w14:textId="6D47B0FD" w:rsidR="0682853D" w:rsidRDefault="0682853D" w:rsidP="0682853D">
          <w:pPr>
            <w:pStyle w:val="Header"/>
            <w:ind w:right="-115"/>
            <w:jc w:val="right"/>
          </w:pPr>
        </w:p>
      </w:tc>
    </w:tr>
  </w:tbl>
  <w:p w14:paraId="05DCAEF9" w14:textId="41665CA1" w:rsidR="0682853D" w:rsidRDefault="0682853D" w:rsidP="068285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87CC4"/>
    <w:rsid w:val="000F30E5"/>
    <w:rsid w:val="000F361B"/>
    <w:rsid w:val="00104300"/>
    <w:rsid w:val="00104C9C"/>
    <w:rsid w:val="00107BAA"/>
    <w:rsid w:val="0012433E"/>
    <w:rsid w:val="00133EA1"/>
    <w:rsid w:val="0016096B"/>
    <w:rsid w:val="001E32F7"/>
    <w:rsid w:val="0020539A"/>
    <w:rsid w:val="00233330"/>
    <w:rsid w:val="00245180"/>
    <w:rsid w:val="002B1C7A"/>
    <w:rsid w:val="002F0EA5"/>
    <w:rsid w:val="003A1040"/>
    <w:rsid w:val="003A4F54"/>
    <w:rsid w:val="003C0FF8"/>
    <w:rsid w:val="003F1644"/>
    <w:rsid w:val="004041AC"/>
    <w:rsid w:val="00410CBC"/>
    <w:rsid w:val="00414894"/>
    <w:rsid w:val="00440D7D"/>
    <w:rsid w:val="00461835"/>
    <w:rsid w:val="00485005"/>
    <w:rsid w:val="004956D6"/>
    <w:rsid w:val="004B636A"/>
    <w:rsid w:val="004D1626"/>
    <w:rsid w:val="004E1A93"/>
    <w:rsid w:val="004F14EC"/>
    <w:rsid w:val="004F7D36"/>
    <w:rsid w:val="005023AF"/>
    <w:rsid w:val="005209C8"/>
    <w:rsid w:val="0052297E"/>
    <w:rsid w:val="00585277"/>
    <w:rsid w:val="005D1652"/>
    <w:rsid w:val="005D42A0"/>
    <w:rsid w:val="006029D2"/>
    <w:rsid w:val="006316AD"/>
    <w:rsid w:val="00655190"/>
    <w:rsid w:val="00662218"/>
    <w:rsid w:val="00685AE0"/>
    <w:rsid w:val="006B5B8C"/>
    <w:rsid w:val="006D1998"/>
    <w:rsid w:val="006D40B1"/>
    <w:rsid w:val="006F247E"/>
    <w:rsid w:val="00711095"/>
    <w:rsid w:val="0072604C"/>
    <w:rsid w:val="00771AEA"/>
    <w:rsid w:val="00772B4F"/>
    <w:rsid w:val="007A6A7C"/>
    <w:rsid w:val="007C7ECD"/>
    <w:rsid w:val="007D5B43"/>
    <w:rsid w:val="00856BAC"/>
    <w:rsid w:val="00884D33"/>
    <w:rsid w:val="008B676C"/>
    <w:rsid w:val="008C15D9"/>
    <w:rsid w:val="008D0747"/>
    <w:rsid w:val="009112DC"/>
    <w:rsid w:val="009206AB"/>
    <w:rsid w:val="009A76D6"/>
    <w:rsid w:val="009B510A"/>
    <w:rsid w:val="009C33C3"/>
    <w:rsid w:val="009C61E2"/>
    <w:rsid w:val="009E7AF7"/>
    <w:rsid w:val="009F71DA"/>
    <w:rsid w:val="00A32EED"/>
    <w:rsid w:val="00A34BA7"/>
    <w:rsid w:val="00A4028D"/>
    <w:rsid w:val="00A62326"/>
    <w:rsid w:val="00A740A1"/>
    <w:rsid w:val="00AC1A97"/>
    <w:rsid w:val="00AD064D"/>
    <w:rsid w:val="00AE47B4"/>
    <w:rsid w:val="00BC241D"/>
    <w:rsid w:val="00BC5D02"/>
    <w:rsid w:val="00BE1CE3"/>
    <w:rsid w:val="00BE46A2"/>
    <w:rsid w:val="00C107F2"/>
    <w:rsid w:val="00C15D3A"/>
    <w:rsid w:val="00C33A04"/>
    <w:rsid w:val="00C461AB"/>
    <w:rsid w:val="00C95B3C"/>
    <w:rsid w:val="00CD7AA5"/>
    <w:rsid w:val="00CE6CAA"/>
    <w:rsid w:val="00D53EDF"/>
    <w:rsid w:val="00DA0460"/>
    <w:rsid w:val="00DA76AD"/>
    <w:rsid w:val="00DB3265"/>
    <w:rsid w:val="00DD51DC"/>
    <w:rsid w:val="00E242E5"/>
    <w:rsid w:val="00E46208"/>
    <w:rsid w:val="00E92243"/>
    <w:rsid w:val="00EB6649"/>
    <w:rsid w:val="00ED2F99"/>
    <w:rsid w:val="00F01286"/>
    <w:rsid w:val="00F11CD2"/>
    <w:rsid w:val="00F17CB6"/>
    <w:rsid w:val="00F37952"/>
    <w:rsid w:val="00F5082D"/>
    <w:rsid w:val="00F531BD"/>
    <w:rsid w:val="00F5324A"/>
    <w:rsid w:val="00F57C68"/>
    <w:rsid w:val="00FA0CA9"/>
    <w:rsid w:val="00FF15FB"/>
    <w:rsid w:val="0682853D"/>
    <w:rsid w:val="209A9A43"/>
    <w:rsid w:val="25E9E2EB"/>
    <w:rsid w:val="2F5C2415"/>
    <w:rsid w:val="32A1CDED"/>
    <w:rsid w:val="4233E44C"/>
    <w:rsid w:val="528A93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2878F4"/>
    <w:rsid w:val="0041729A"/>
    <w:rsid w:val="007A6A7C"/>
    <w:rsid w:val="00880778"/>
    <w:rsid w:val="00997553"/>
    <w:rsid w:val="009B510A"/>
    <w:rsid w:val="00BE46A2"/>
    <w:rsid w:val="00C461AB"/>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094F838-3E27-4F19-A96E-5A8C47A58E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AD4F4EED-37B4-45DF-ABA6-5DF04794118F}"/>
</file>

<file path=docProps/app.xml><?xml version="1.0" encoding="utf-8"?>
<Properties xmlns="http://schemas.openxmlformats.org/officeDocument/2006/extended-properties" xmlns:vt="http://schemas.openxmlformats.org/officeDocument/2006/docPropsVTypes">
  <Template>Normal</Template>
  <TotalTime>0</TotalTime>
  <Pages>4</Pages>
  <Words>638</Words>
  <Characters>3641</Characters>
  <Application>Microsoft Office Word</Application>
  <DocSecurity>0</DocSecurity>
  <Lines>30</Lines>
  <Paragraphs>8</Paragraphs>
  <ScaleCrop>false</ScaleCrop>
  <Company>ABM LHB</Company>
  <LinksUpToDate>false</LinksUpToDate>
  <CharactersWithSpaces>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29</cp:revision>
  <dcterms:created xsi:type="dcterms:W3CDTF">2025-12-18T11:52:00Z</dcterms:created>
  <dcterms:modified xsi:type="dcterms:W3CDTF">2026-01-13T13:44:00Z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9a0ca43a-53b9-492e-bb6c-7eed45a5a9a4</vt:lpwstr>
  </property>
</Properties>
</file>