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F8567E" w14:paraId="6D2903E2" w14:textId="77777777" w:rsidTr="3EB3F870">
        <w:tc>
          <w:tcPr>
            <w:tcW w:w="2547" w:type="dxa"/>
          </w:tcPr>
          <w:p w14:paraId="6D2903DE" w14:textId="77777777" w:rsidR="00F5082D" w:rsidRPr="00F8567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7762951E" w:rsidR="00F5082D" w:rsidRPr="00F8567E" w:rsidRDefault="00917EE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17</w:t>
            </w:r>
            <w:r w:rsidR="005D3DF1"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March</w:t>
            </w:r>
            <w:r w:rsidR="005D3DF1"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6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F8567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0BC64066" w:rsidR="00F5082D" w:rsidRPr="00F8567E" w:rsidRDefault="00917EEA" w:rsidP="75020A4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5020A41">
              <w:rPr>
                <w:rFonts w:ascii="Verdana" w:hAnsi="Verdana" w:cs="Arial"/>
                <w:b/>
                <w:bCs/>
                <w:sz w:val="24"/>
                <w:szCs w:val="24"/>
              </w:rPr>
              <w:t>3.</w:t>
            </w:r>
            <w:r w:rsidR="69E64537" w:rsidRPr="75020A41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</w:p>
        </w:tc>
      </w:tr>
      <w:tr w:rsidR="00B0479E" w:rsidRPr="00F8567E" w14:paraId="1EEB45B2" w14:textId="77777777" w:rsidTr="3EB3F870">
        <w:tc>
          <w:tcPr>
            <w:tcW w:w="2547" w:type="dxa"/>
          </w:tcPr>
          <w:p w14:paraId="4A48663E" w14:textId="6879CA0B" w:rsidR="00B0479E" w:rsidRPr="00917EEA" w:rsidRDefault="00B0479E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17EEA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2F62D1F6" w:rsidR="00B0479E" w:rsidRPr="00917EEA" w:rsidRDefault="00917EE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17EEA">
              <w:rPr>
                <w:rFonts w:ascii="Verdana" w:hAnsi="Verdana" w:cs="Arial"/>
                <w:b/>
                <w:sz w:val="24"/>
                <w:szCs w:val="24"/>
              </w:rPr>
              <w:t>Charitable Funds Committee</w:t>
            </w:r>
          </w:p>
        </w:tc>
      </w:tr>
      <w:tr w:rsidR="00083FC0" w:rsidRPr="00F8567E" w14:paraId="6D2903E5" w14:textId="77777777" w:rsidTr="3EB3F870">
        <w:tc>
          <w:tcPr>
            <w:tcW w:w="2547" w:type="dxa"/>
          </w:tcPr>
          <w:p w14:paraId="6D2903E3" w14:textId="77777777" w:rsidR="00034194" w:rsidRPr="00F8567E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56CA7067" w:rsidR="00034194" w:rsidRPr="00F8567E" w:rsidRDefault="006647A8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Expenditure </w:t>
            </w:r>
            <w:r w:rsidR="00B87A1E">
              <w:rPr>
                <w:rFonts w:ascii="Verdana" w:hAnsi="Verdana" w:cs="Arial"/>
                <w:b/>
                <w:sz w:val="24"/>
                <w:szCs w:val="24"/>
              </w:rPr>
              <w:t>Bid</w:t>
            </w:r>
            <w:r w:rsidR="004A01D5">
              <w:rPr>
                <w:rFonts w:ascii="Verdana" w:hAnsi="Verdana" w:cs="Arial"/>
                <w:b/>
                <w:sz w:val="24"/>
                <w:szCs w:val="24"/>
              </w:rPr>
              <w:t>s</w:t>
            </w:r>
            <w:r w:rsidR="00B87A1E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E46E7E">
              <w:rPr>
                <w:rFonts w:ascii="Verdana" w:hAnsi="Verdana" w:cs="Arial"/>
                <w:b/>
                <w:sz w:val="24"/>
                <w:szCs w:val="24"/>
              </w:rPr>
              <w:t>for Staffing from Charitable Funds</w:t>
            </w:r>
          </w:p>
        </w:tc>
      </w:tr>
      <w:tr w:rsidR="00083FC0" w:rsidRPr="00F8567E" w14:paraId="6D2903E8" w14:textId="77777777" w:rsidTr="3EB3F870">
        <w:tc>
          <w:tcPr>
            <w:tcW w:w="2547" w:type="dxa"/>
          </w:tcPr>
          <w:p w14:paraId="6D2903E6" w14:textId="77777777" w:rsidR="00034194" w:rsidRPr="00F8567E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45EA0FC2" w:rsidR="00034194" w:rsidRPr="00F8567E" w:rsidRDefault="00917EEA" w:rsidP="00FA0CA9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762BBE" w:rsidRPr="00F8567E" w14:paraId="6D2903EB" w14:textId="77777777" w:rsidTr="3EB3F870">
        <w:tc>
          <w:tcPr>
            <w:tcW w:w="2547" w:type="dxa"/>
          </w:tcPr>
          <w:p w14:paraId="6D2903E9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5F63579B" w:rsidR="00762BBE" w:rsidRPr="00F8567E" w:rsidRDefault="00917EEA" w:rsidP="00762BB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Darren Griffiths, Director of Finance &amp; Performance</w:t>
            </w:r>
          </w:p>
        </w:tc>
      </w:tr>
      <w:tr w:rsidR="00762BBE" w:rsidRPr="00F8567E" w14:paraId="6D2903EE" w14:textId="77777777" w:rsidTr="3EB3F870">
        <w:tc>
          <w:tcPr>
            <w:tcW w:w="2547" w:type="dxa"/>
          </w:tcPr>
          <w:p w14:paraId="6D2903EC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17EE9A0A" w:rsidR="00762BBE" w:rsidRPr="00F8567E" w:rsidRDefault="00917EEA" w:rsidP="00762BB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653AEC" w:rsidRPr="00F8567E" w14:paraId="6D2903F1" w14:textId="77777777" w:rsidTr="3EB3F870">
        <w:tc>
          <w:tcPr>
            <w:tcW w:w="2547" w:type="dxa"/>
          </w:tcPr>
          <w:p w14:paraId="6D2903EF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6F5CF04A" w:rsidR="00653AEC" w:rsidRPr="00917EEA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  <w:r w:rsidRPr="00917EEA">
              <w:rPr>
                <w:rFonts w:ascii="Verdana" w:hAnsi="Verdana" w:cs="Arial"/>
                <w:sz w:val="24"/>
                <w:szCs w:val="24"/>
              </w:rPr>
              <w:t xml:space="preserve">Open </w:t>
            </w:r>
            <w:r w:rsidRPr="00917EEA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653AEC" w:rsidRPr="00F8567E" w14:paraId="6D2903F8" w14:textId="77777777" w:rsidTr="3EB3F870">
        <w:tc>
          <w:tcPr>
            <w:tcW w:w="2547" w:type="dxa"/>
          </w:tcPr>
          <w:p w14:paraId="6D2903F2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6" w14:textId="4DC0A821" w:rsidR="00653AEC" w:rsidRPr="0018162A" w:rsidRDefault="0006529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18162A">
              <w:rPr>
                <w:rFonts w:ascii="Verdana" w:hAnsi="Verdana" w:cs="Arial"/>
                <w:sz w:val="24"/>
                <w:szCs w:val="24"/>
              </w:rPr>
              <w:t>To re</w:t>
            </w:r>
            <w:r w:rsidR="006E7D39" w:rsidRPr="0018162A">
              <w:rPr>
                <w:rFonts w:ascii="Verdana" w:hAnsi="Verdana" w:cs="Arial"/>
                <w:sz w:val="24"/>
                <w:szCs w:val="24"/>
              </w:rPr>
              <w:t>quest approval from</w:t>
            </w:r>
            <w:r w:rsidRPr="0018162A">
              <w:rPr>
                <w:rFonts w:ascii="Verdana" w:hAnsi="Verdana" w:cs="Arial"/>
                <w:sz w:val="24"/>
                <w:szCs w:val="24"/>
              </w:rPr>
              <w:t xml:space="preserve"> the Charitable Funds Committee </w:t>
            </w:r>
            <w:r w:rsidR="00B87A1E">
              <w:rPr>
                <w:rFonts w:ascii="Verdana" w:hAnsi="Verdana" w:cs="Arial"/>
                <w:sz w:val="24"/>
                <w:szCs w:val="24"/>
              </w:rPr>
              <w:t>to fund staff from Charitable Funds.</w:t>
            </w:r>
          </w:p>
          <w:p w14:paraId="6D2903F7" w14:textId="77777777" w:rsidR="00653AEC" w:rsidRPr="00F8567E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3AEC" w:rsidRPr="00F8567E" w14:paraId="6D290402" w14:textId="77777777" w:rsidTr="3EB3F870">
        <w:tc>
          <w:tcPr>
            <w:tcW w:w="2547" w:type="dxa"/>
          </w:tcPr>
          <w:p w14:paraId="6D2903F9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EC0B594" w14:textId="2917DA39" w:rsidR="00B87A1E" w:rsidRPr="0018162A" w:rsidRDefault="00BB08A1" w:rsidP="00B87A1E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3EB3F870">
              <w:rPr>
                <w:rFonts w:ascii="Verdana" w:hAnsi="Verdana" w:cs="Arial"/>
                <w:sz w:val="24"/>
                <w:szCs w:val="24"/>
              </w:rPr>
              <w:t xml:space="preserve">Expenditure </w:t>
            </w:r>
            <w:r w:rsidR="00B87A1E" w:rsidRPr="3EB3F870">
              <w:rPr>
                <w:rFonts w:ascii="Verdana" w:hAnsi="Verdana" w:cs="Arial"/>
                <w:sz w:val="24"/>
                <w:szCs w:val="24"/>
              </w:rPr>
              <w:t xml:space="preserve">bid </w:t>
            </w:r>
            <w:r w:rsidRPr="3EB3F870">
              <w:rPr>
                <w:rFonts w:ascii="Verdana" w:hAnsi="Verdana" w:cs="Arial"/>
                <w:sz w:val="24"/>
                <w:szCs w:val="24"/>
              </w:rPr>
              <w:t xml:space="preserve">plan </w:t>
            </w:r>
            <w:r w:rsidR="00B87A1E" w:rsidRPr="3EB3F870">
              <w:rPr>
                <w:rFonts w:ascii="Verdana" w:hAnsi="Verdana" w:cs="Arial"/>
                <w:sz w:val="24"/>
                <w:szCs w:val="24"/>
              </w:rPr>
              <w:t>to fund 1 day a week for a research Fellow from YB55 – Ken Holbrook fund (restricted</w:t>
            </w:r>
            <w:r w:rsidR="195A5A92" w:rsidRPr="3EB3F870">
              <w:rPr>
                <w:rFonts w:ascii="Verdana" w:hAnsi="Verdana" w:cs="Arial"/>
                <w:sz w:val="24"/>
                <w:szCs w:val="24"/>
              </w:rPr>
              <w:t>). (</w:t>
            </w:r>
            <w:r w:rsidR="00B87A1E" w:rsidRPr="3EB3F870">
              <w:rPr>
                <w:rFonts w:ascii="Verdana" w:hAnsi="Verdana" w:cs="Arial"/>
                <w:sz w:val="24"/>
                <w:szCs w:val="24"/>
              </w:rPr>
              <w:t>Appendix A)</w:t>
            </w:r>
          </w:p>
          <w:p w14:paraId="541B176A" w14:textId="2202D951" w:rsidR="00BB08A1" w:rsidRDefault="00BB08A1" w:rsidP="00B87A1E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4B70557B" w14:textId="3F49301A" w:rsidR="0053770D" w:rsidRPr="00BB08A1" w:rsidRDefault="00E46E7E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Ask the Charitable funds Committee to approve </w:t>
            </w:r>
            <w:r w:rsidR="00DC4000">
              <w:rPr>
                <w:rFonts w:ascii="Verdana" w:hAnsi="Verdana" w:cs="Arial"/>
                <w:sz w:val="24"/>
                <w:szCs w:val="24"/>
              </w:rPr>
              <w:t>funding for a band 3 Charity finance support (Appendi</w:t>
            </w:r>
            <w:r w:rsidR="009C6377">
              <w:rPr>
                <w:rFonts w:ascii="Verdana" w:hAnsi="Verdana" w:cs="Arial"/>
                <w:sz w:val="24"/>
                <w:szCs w:val="24"/>
              </w:rPr>
              <w:t>ces</w:t>
            </w:r>
            <w:r w:rsidR="00DC4000">
              <w:rPr>
                <w:rFonts w:ascii="Verdana" w:hAnsi="Verdana" w:cs="Arial"/>
                <w:sz w:val="24"/>
                <w:szCs w:val="24"/>
              </w:rPr>
              <w:t xml:space="preserve"> B</w:t>
            </w:r>
            <w:r w:rsidR="009C6377">
              <w:rPr>
                <w:rFonts w:ascii="Verdana" w:hAnsi="Verdana" w:cs="Arial"/>
                <w:sz w:val="24"/>
                <w:szCs w:val="24"/>
              </w:rPr>
              <w:t>&amp;C</w:t>
            </w:r>
            <w:r w:rsidR="00DC4000">
              <w:rPr>
                <w:rFonts w:ascii="Verdana" w:hAnsi="Verdana" w:cs="Arial"/>
                <w:sz w:val="24"/>
                <w:szCs w:val="24"/>
              </w:rPr>
              <w:t>)</w:t>
            </w:r>
          </w:p>
          <w:p w14:paraId="6D290400" w14:textId="77777777" w:rsidR="00653AEC" w:rsidRPr="00F8567E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290401" w14:textId="77777777" w:rsidR="00653AEC" w:rsidRPr="00F8567E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62BBE" w:rsidRPr="00F8567E" w14:paraId="6D290409" w14:textId="77777777" w:rsidTr="3EB3F870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F8567E" w:rsidRDefault="00762BBE" w:rsidP="00762BBE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762BBE" w:rsidRPr="00F8567E" w14:paraId="6D29040F" w14:textId="77777777" w:rsidTr="3EB3F870">
        <w:trPr>
          <w:trHeight w:val="96"/>
        </w:trPr>
        <w:tc>
          <w:tcPr>
            <w:tcW w:w="2547" w:type="dxa"/>
            <w:vMerge/>
          </w:tcPr>
          <w:p w14:paraId="6D29040A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0AE69B43" w:rsidR="00762BBE" w:rsidRPr="00F8567E" w:rsidRDefault="006E43A0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762BBE" w:rsidRPr="00F8567E" w14:paraId="6D290418" w14:textId="77777777" w:rsidTr="3EB3F870">
        <w:tc>
          <w:tcPr>
            <w:tcW w:w="2547" w:type="dxa"/>
          </w:tcPr>
          <w:p w14:paraId="6D290410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12" w14:textId="77777777" w:rsidR="00653AEC" w:rsidRPr="006E43A0" w:rsidRDefault="00653AEC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E43A0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6D290415" w14:textId="704D4FF1" w:rsidR="00653AEC" w:rsidRPr="006E43A0" w:rsidRDefault="00653AEC" w:rsidP="75020A41">
            <w:pPr>
              <w:pStyle w:val="ListParagraph"/>
              <w:numPr>
                <w:ilvl w:val="0"/>
                <w:numId w:val="7"/>
              </w:numPr>
              <w:ind w:right="96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5020A41">
              <w:rPr>
                <w:rFonts w:ascii="Verdana" w:hAnsi="Verdana" w:cs="Arial"/>
                <w:b/>
                <w:bCs/>
                <w:sz w:val="24"/>
                <w:szCs w:val="24"/>
              </w:rPr>
              <w:t>A</w:t>
            </w:r>
            <w:r w:rsidR="7FD6B8C3" w:rsidRPr="75020A41">
              <w:rPr>
                <w:rFonts w:ascii="Verdana" w:hAnsi="Verdana" w:cs="Arial"/>
                <w:b/>
                <w:bCs/>
                <w:sz w:val="24"/>
                <w:szCs w:val="24"/>
              </w:rPr>
              <w:t>PPROVE</w:t>
            </w:r>
            <w:r w:rsidR="006E43A0" w:rsidRPr="75020A4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6E43A0" w:rsidRPr="75020A41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C64F5A" w:rsidRPr="75020A41">
              <w:rPr>
                <w:rFonts w:ascii="Verdana" w:hAnsi="Verdana" w:cs="Arial"/>
                <w:sz w:val="24"/>
                <w:szCs w:val="24"/>
              </w:rPr>
              <w:t>2</w:t>
            </w:r>
            <w:r w:rsidR="006E43A0" w:rsidRPr="75020A41">
              <w:rPr>
                <w:rFonts w:ascii="Verdana" w:hAnsi="Verdana" w:cs="Arial"/>
                <w:sz w:val="24"/>
                <w:szCs w:val="24"/>
              </w:rPr>
              <w:t xml:space="preserve"> expenditure </w:t>
            </w:r>
            <w:r w:rsidR="00C64F5A" w:rsidRPr="75020A41">
              <w:rPr>
                <w:rFonts w:ascii="Verdana" w:hAnsi="Verdana" w:cs="Arial"/>
                <w:sz w:val="24"/>
                <w:szCs w:val="24"/>
              </w:rPr>
              <w:t xml:space="preserve">bid </w:t>
            </w:r>
            <w:r w:rsidR="006E43A0" w:rsidRPr="75020A41">
              <w:rPr>
                <w:rFonts w:ascii="Verdana" w:hAnsi="Verdana" w:cs="Arial"/>
                <w:sz w:val="24"/>
                <w:szCs w:val="24"/>
              </w:rPr>
              <w:t>plans included in appendices A</w:t>
            </w:r>
            <w:r w:rsidR="00D24963" w:rsidRPr="75020A41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9C6377" w:rsidRPr="75020A41">
              <w:rPr>
                <w:rFonts w:ascii="Verdana" w:hAnsi="Verdana" w:cs="Arial"/>
                <w:sz w:val="24"/>
                <w:szCs w:val="24"/>
              </w:rPr>
              <w:t xml:space="preserve">&amp; </w:t>
            </w:r>
            <w:r w:rsidR="00D24963" w:rsidRPr="75020A41">
              <w:rPr>
                <w:rFonts w:ascii="Verdana" w:hAnsi="Verdana" w:cs="Arial"/>
                <w:sz w:val="24"/>
                <w:szCs w:val="24"/>
              </w:rPr>
              <w:t>B</w:t>
            </w:r>
            <w:r w:rsidR="006E43A0" w:rsidRPr="75020A41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D290417" w14:textId="77777777" w:rsidR="00762BBE" w:rsidRPr="00F8567E" w:rsidRDefault="00762BBE" w:rsidP="006E43A0">
            <w:pPr>
              <w:ind w:right="96"/>
              <w:rPr>
                <w:rFonts w:ascii="Verdana" w:hAnsi="Verdana" w:cs="Arial"/>
              </w:rPr>
            </w:pPr>
          </w:p>
        </w:tc>
      </w:tr>
    </w:tbl>
    <w:p w14:paraId="6D290419" w14:textId="77777777" w:rsidR="0020539A" w:rsidRPr="00F8567E" w:rsidRDefault="0020539A">
      <w:pPr>
        <w:rPr>
          <w:rFonts w:ascii="Verdana" w:hAnsi="Verdana"/>
          <w:sz w:val="24"/>
          <w:szCs w:val="24"/>
        </w:rPr>
      </w:pPr>
    </w:p>
    <w:p w14:paraId="6D29041A" w14:textId="18852A69" w:rsidR="00653AEC" w:rsidRPr="00F8567E" w:rsidRDefault="0020539A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/>
          <w:sz w:val="24"/>
          <w:szCs w:val="24"/>
        </w:rPr>
        <w:br w:type="page"/>
      </w:r>
      <w:r w:rsidR="00EB54A3">
        <w:rPr>
          <w:rFonts w:ascii="Verdana" w:hAnsi="Verdana" w:cs="Arial"/>
          <w:b/>
          <w:sz w:val="24"/>
          <w:szCs w:val="24"/>
        </w:rPr>
        <w:lastRenderedPageBreak/>
        <w:t xml:space="preserve">EXPENDITURE </w:t>
      </w:r>
      <w:r w:rsidR="004A01D5">
        <w:rPr>
          <w:rFonts w:ascii="Verdana" w:hAnsi="Verdana" w:cs="Arial"/>
          <w:b/>
          <w:sz w:val="24"/>
          <w:szCs w:val="24"/>
        </w:rPr>
        <w:t xml:space="preserve">BIDS FOR STAFFING </w:t>
      </w:r>
    </w:p>
    <w:p w14:paraId="6D29041B" w14:textId="77777777" w:rsidR="00653AEC" w:rsidRPr="00F8567E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F8567E" w:rsidRDefault="00653AEC" w:rsidP="00653AEC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INTRODUCTION</w:t>
      </w:r>
    </w:p>
    <w:p w14:paraId="6D29041D" w14:textId="21CA4E37" w:rsidR="00653AEC" w:rsidRPr="00EB54A3" w:rsidRDefault="00EB54A3" w:rsidP="75020A41">
      <w:p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75020A41">
        <w:rPr>
          <w:rFonts w:ascii="Verdana" w:hAnsi="Verdana" w:cs="Arial"/>
          <w:sz w:val="24"/>
          <w:szCs w:val="24"/>
        </w:rPr>
        <w:t xml:space="preserve">This report seeks approval from the Charitable Funds Committee </w:t>
      </w:r>
      <w:r w:rsidR="44082018" w:rsidRPr="75020A41">
        <w:rPr>
          <w:rFonts w:ascii="Verdana" w:hAnsi="Verdana" w:cs="Arial"/>
          <w:sz w:val="24"/>
          <w:szCs w:val="24"/>
        </w:rPr>
        <w:t>for expenditure</w:t>
      </w:r>
      <w:r w:rsidRPr="75020A41">
        <w:rPr>
          <w:rFonts w:ascii="Verdana" w:hAnsi="Verdana" w:cs="Arial"/>
          <w:sz w:val="24"/>
          <w:szCs w:val="24"/>
        </w:rPr>
        <w:t xml:space="preserve"> </w:t>
      </w:r>
      <w:r w:rsidR="004A01D5" w:rsidRPr="75020A41">
        <w:rPr>
          <w:rFonts w:ascii="Verdana" w:hAnsi="Verdana" w:cs="Arial"/>
          <w:sz w:val="24"/>
          <w:szCs w:val="24"/>
        </w:rPr>
        <w:t>bids</w:t>
      </w:r>
      <w:r w:rsidRPr="75020A41">
        <w:rPr>
          <w:rFonts w:ascii="Verdana" w:hAnsi="Verdana" w:cs="Arial"/>
          <w:sz w:val="24"/>
          <w:szCs w:val="24"/>
        </w:rPr>
        <w:t xml:space="preserve"> for</w:t>
      </w:r>
      <w:r w:rsidR="004A01D5" w:rsidRPr="75020A41">
        <w:rPr>
          <w:rFonts w:ascii="Verdana" w:hAnsi="Verdana" w:cs="Arial"/>
          <w:sz w:val="24"/>
          <w:szCs w:val="24"/>
        </w:rPr>
        <w:t xml:space="preserve"> 2 staffing requests from Charitable funds</w:t>
      </w:r>
      <w:r w:rsidRPr="75020A41">
        <w:rPr>
          <w:rFonts w:ascii="Verdana" w:hAnsi="Verdana" w:cs="Arial"/>
          <w:sz w:val="24"/>
          <w:szCs w:val="24"/>
        </w:rPr>
        <w:t xml:space="preserve">. </w:t>
      </w:r>
    </w:p>
    <w:p w14:paraId="6D29041E" w14:textId="77777777" w:rsidR="00653AEC" w:rsidRPr="00F8567E" w:rsidRDefault="00653AEC" w:rsidP="007D2E8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BACKGROUND</w:t>
      </w:r>
    </w:p>
    <w:p w14:paraId="6D290420" w14:textId="6E77FF31" w:rsidR="00653AEC" w:rsidRPr="00E523FE" w:rsidRDefault="00EB54A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523FE">
        <w:rPr>
          <w:rFonts w:ascii="Verdana" w:hAnsi="Verdana" w:cs="Arial"/>
          <w:sz w:val="24"/>
          <w:szCs w:val="24"/>
        </w:rPr>
        <w:t xml:space="preserve">The Charitable funds Committee requires all </w:t>
      </w:r>
      <w:r w:rsidR="004A01D5">
        <w:rPr>
          <w:rFonts w:ascii="Verdana" w:hAnsi="Verdana" w:cs="Arial"/>
          <w:sz w:val="24"/>
          <w:szCs w:val="24"/>
        </w:rPr>
        <w:t>bids for staffing costs to be funded by Charitable funds to be</w:t>
      </w:r>
      <w:r w:rsidRPr="00E523FE">
        <w:rPr>
          <w:rFonts w:ascii="Verdana" w:hAnsi="Verdana" w:cs="Arial"/>
          <w:sz w:val="24"/>
          <w:szCs w:val="24"/>
        </w:rPr>
        <w:t xml:space="preserve"> submitted to the committee for review and appro</w:t>
      </w:r>
      <w:r w:rsidR="00D83AC3" w:rsidRPr="00E523FE">
        <w:rPr>
          <w:rFonts w:ascii="Verdana" w:hAnsi="Verdana" w:cs="Arial"/>
          <w:sz w:val="24"/>
          <w:szCs w:val="24"/>
        </w:rPr>
        <w:t>val.</w:t>
      </w:r>
    </w:p>
    <w:p w14:paraId="7734B099" w14:textId="77777777" w:rsidR="00D83AC3" w:rsidRPr="00E523FE" w:rsidRDefault="00D83AC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6C0674B" w14:textId="32165746" w:rsidR="00D83AC3" w:rsidRPr="00E523FE" w:rsidRDefault="00D83AC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523FE">
        <w:rPr>
          <w:rFonts w:ascii="Verdana" w:hAnsi="Verdana" w:cs="Arial"/>
          <w:sz w:val="24"/>
          <w:szCs w:val="24"/>
        </w:rPr>
        <w:t xml:space="preserve">There are 2 </w:t>
      </w:r>
      <w:r w:rsidR="004A01D5">
        <w:rPr>
          <w:rFonts w:ascii="Verdana" w:hAnsi="Verdana" w:cs="Arial"/>
          <w:sz w:val="24"/>
          <w:szCs w:val="24"/>
        </w:rPr>
        <w:t>bids for funding staff costs</w:t>
      </w:r>
      <w:r w:rsidRPr="00E523FE">
        <w:rPr>
          <w:rFonts w:ascii="Verdana" w:hAnsi="Verdana" w:cs="Arial"/>
          <w:sz w:val="24"/>
          <w:szCs w:val="24"/>
        </w:rPr>
        <w:t xml:space="preserve"> included at Appendices A&amp;B for review and approval by the committee today:</w:t>
      </w:r>
    </w:p>
    <w:p w14:paraId="50862C56" w14:textId="77777777" w:rsidR="00D83AC3" w:rsidRPr="00E523FE" w:rsidRDefault="00D83AC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0C21225" w14:textId="77777777" w:rsidR="00F818B7" w:rsidRPr="00F818B7" w:rsidRDefault="0095240A" w:rsidP="00F818B7">
      <w:pPr>
        <w:pStyle w:val="ListParagraph"/>
        <w:numPr>
          <w:ilvl w:val="1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523FE">
        <w:rPr>
          <w:rFonts w:ascii="Verdana" w:hAnsi="Verdana" w:cs="Arial"/>
          <w:sz w:val="24"/>
          <w:szCs w:val="24"/>
        </w:rPr>
        <w:t>YB</w:t>
      </w:r>
      <w:r w:rsidR="00C41466">
        <w:rPr>
          <w:rFonts w:ascii="Verdana" w:hAnsi="Verdana" w:cs="Arial"/>
          <w:sz w:val="24"/>
          <w:szCs w:val="24"/>
        </w:rPr>
        <w:t>55</w:t>
      </w:r>
      <w:r w:rsidRPr="00E523FE">
        <w:rPr>
          <w:rFonts w:ascii="Verdana" w:hAnsi="Verdana" w:cs="Arial"/>
          <w:sz w:val="24"/>
          <w:szCs w:val="24"/>
        </w:rPr>
        <w:t xml:space="preserve"> – </w:t>
      </w:r>
      <w:r w:rsidR="00C41466">
        <w:rPr>
          <w:rFonts w:ascii="Verdana" w:hAnsi="Verdana" w:cs="Arial"/>
          <w:sz w:val="24"/>
          <w:szCs w:val="24"/>
        </w:rPr>
        <w:t>Ken Holbrook</w:t>
      </w:r>
      <w:r w:rsidRPr="00E523FE">
        <w:rPr>
          <w:rFonts w:ascii="Verdana" w:hAnsi="Verdana" w:cs="Arial"/>
          <w:sz w:val="24"/>
          <w:szCs w:val="24"/>
        </w:rPr>
        <w:t xml:space="preserve"> Fund </w:t>
      </w:r>
      <w:r w:rsidR="00C41466">
        <w:rPr>
          <w:rFonts w:ascii="Verdana" w:hAnsi="Verdana" w:cs="Arial"/>
          <w:sz w:val="24"/>
          <w:szCs w:val="24"/>
        </w:rPr>
        <w:t xml:space="preserve">(restricted – purpose to fund kidney </w:t>
      </w:r>
      <w:r w:rsidR="005C5A60">
        <w:rPr>
          <w:rFonts w:ascii="Verdana" w:hAnsi="Verdana" w:cs="Arial"/>
          <w:sz w:val="24"/>
          <w:szCs w:val="24"/>
        </w:rPr>
        <w:t xml:space="preserve">cancer </w:t>
      </w:r>
      <w:r w:rsidR="00C41466">
        <w:rPr>
          <w:rFonts w:ascii="Verdana" w:hAnsi="Verdana" w:cs="Arial"/>
          <w:sz w:val="24"/>
          <w:szCs w:val="24"/>
        </w:rPr>
        <w:t xml:space="preserve">research) </w:t>
      </w:r>
      <w:r w:rsidRPr="00E523FE">
        <w:rPr>
          <w:rFonts w:ascii="Verdana" w:hAnsi="Verdana" w:cs="Arial"/>
          <w:sz w:val="24"/>
          <w:szCs w:val="24"/>
        </w:rPr>
        <w:t xml:space="preserve">seeks to use </w:t>
      </w:r>
      <w:r w:rsidR="003E6734">
        <w:rPr>
          <w:rFonts w:ascii="Verdana" w:hAnsi="Verdana" w:cs="Arial"/>
          <w:sz w:val="24"/>
          <w:szCs w:val="24"/>
        </w:rPr>
        <w:t xml:space="preserve">the balance of this fund </w:t>
      </w:r>
      <w:r w:rsidR="006A182E">
        <w:rPr>
          <w:rFonts w:ascii="Verdana" w:hAnsi="Verdana" w:cs="Arial"/>
          <w:sz w:val="24"/>
          <w:szCs w:val="24"/>
        </w:rPr>
        <w:t xml:space="preserve">(£7,100) </w:t>
      </w:r>
      <w:r w:rsidR="003E6734">
        <w:rPr>
          <w:rFonts w:ascii="Verdana" w:hAnsi="Verdana" w:cs="Arial"/>
          <w:sz w:val="24"/>
          <w:szCs w:val="24"/>
        </w:rPr>
        <w:t>and funding from the SEARAD post to fund a Research fellow for 1 day per week for 12 months</w:t>
      </w:r>
      <w:r w:rsidR="006A182E">
        <w:rPr>
          <w:rFonts w:ascii="Verdana" w:hAnsi="Verdana" w:cs="Arial"/>
          <w:sz w:val="24"/>
          <w:szCs w:val="24"/>
        </w:rPr>
        <w:t xml:space="preserve"> – estimated </w:t>
      </w:r>
      <w:r w:rsidR="00E07C5B">
        <w:rPr>
          <w:rFonts w:ascii="Verdana" w:hAnsi="Verdana" w:cs="Arial"/>
          <w:sz w:val="24"/>
          <w:szCs w:val="24"/>
        </w:rPr>
        <w:t xml:space="preserve">total </w:t>
      </w:r>
      <w:r w:rsidR="006A182E">
        <w:rPr>
          <w:rFonts w:ascii="Verdana" w:hAnsi="Verdana" w:cs="Arial"/>
          <w:sz w:val="24"/>
          <w:szCs w:val="24"/>
        </w:rPr>
        <w:t>cost of £14,400</w:t>
      </w:r>
      <w:r w:rsidR="003E6734">
        <w:rPr>
          <w:rFonts w:ascii="Verdana" w:hAnsi="Verdana" w:cs="Arial"/>
          <w:sz w:val="24"/>
          <w:szCs w:val="24"/>
        </w:rPr>
        <w:t xml:space="preserve">. </w:t>
      </w:r>
      <w:r w:rsidR="00E523FE" w:rsidRPr="00E523FE">
        <w:rPr>
          <w:rFonts w:ascii="Verdana" w:hAnsi="Verdana" w:cs="Arial"/>
          <w:sz w:val="24"/>
          <w:szCs w:val="24"/>
        </w:rPr>
        <w:t xml:space="preserve">Further details are included at </w:t>
      </w:r>
      <w:r w:rsidR="00E523FE" w:rsidRPr="00F818B7">
        <w:rPr>
          <w:rFonts w:ascii="Verdana" w:hAnsi="Verdana" w:cs="Arial"/>
          <w:b/>
          <w:bCs/>
          <w:sz w:val="24"/>
          <w:szCs w:val="24"/>
        </w:rPr>
        <w:t>Appendix A.</w:t>
      </w:r>
    </w:p>
    <w:p w14:paraId="6EE63001" w14:textId="77777777" w:rsidR="00F818B7" w:rsidRDefault="00F818B7" w:rsidP="00F818B7">
      <w:pPr>
        <w:pStyle w:val="ListParagraph"/>
        <w:spacing w:after="0" w:line="240" w:lineRule="auto"/>
        <w:ind w:left="1080"/>
        <w:jc w:val="both"/>
        <w:rPr>
          <w:rFonts w:ascii="Verdana" w:hAnsi="Verdana" w:cs="Arial"/>
          <w:sz w:val="24"/>
          <w:szCs w:val="24"/>
        </w:rPr>
      </w:pPr>
    </w:p>
    <w:p w14:paraId="145129A6" w14:textId="3490A0BA" w:rsidR="006670B5" w:rsidRPr="00F818B7" w:rsidRDefault="006670B5" w:rsidP="00F818B7">
      <w:pPr>
        <w:pStyle w:val="ListParagraph"/>
        <w:numPr>
          <w:ilvl w:val="1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818B7">
        <w:rPr>
          <w:rFonts w:ascii="Verdana" w:hAnsi="Verdana" w:cs="Arial"/>
          <w:sz w:val="24"/>
          <w:szCs w:val="24"/>
        </w:rPr>
        <w:t>Y</w:t>
      </w:r>
      <w:r w:rsidR="00E07C5B" w:rsidRPr="00F818B7">
        <w:rPr>
          <w:rFonts w:ascii="Verdana" w:hAnsi="Verdana" w:cs="Arial"/>
          <w:sz w:val="24"/>
          <w:szCs w:val="24"/>
        </w:rPr>
        <w:t>654</w:t>
      </w:r>
      <w:r w:rsidRPr="00F818B7">
        <w:rPr>
          <w:rFonts w:ascii="Verdana" w:hAnsi="Verdana" w:cs="Arial"/>
          <w:sz w:val="24"/>
          <w:szCs w:val="24"/>
        </w:rPr>
        <w:t xml:space="preserve"> – </w:t>
      </w:r>
      <w:r w:rsidR="00E07C5B" w:rsidRPr="00F818B7">
        <w:rPr>
          <w:rFonts w:ascii="Verdana" w:hAnsi="Verdana" w:cs="Arial"/>
          <w:sz w:val="24"/>
          <w:szCs w:val="24"/>
        </w:rPr>
        <w:t xml:space="preserve">Core Costs fund </w:t>
      </w:r>
      <w:r w:rsidR="49A1A04B" w:rsidRPr="00F818B7">
        <w:rPr>
          <w:rFonts w:ascii="Verdana" w:hAnsi="Verdana" w:cs="Arial"/>
          <w:sz w:val="24"/>
          <w:szCs w:val="24"/>
        </w:rPr>
        <w:t>- seeks</w:t>
      </w:r>
      <w:r w:rsidR="00C21D7E" w:rsidRPr="00F818B7">
        <w:rPr>
          <w:rFonts w:ascii="Verdana" w:hAnsi="Verdana" w:cs="Arial"/>
          <w:sz w:val="24"/>
          <w:szCs w:val="24"/>
        </w:rPr>
        <w:t xml:space="preserve"> </w:t>
      </w:r>
      <w:r w:rsidR="0040408D" w:rsidRPr="00F818B7">
        <w:rPr>
          <w:rFonts w:ascii="Verdana" w:hAnsi="Verdana" w:cs="Arial"/>
          <w:sz w:val="24"/>
          <w:szCs w:val="24"/>
        </w:rPr>
        <w:t>approval to fund an Admin &amp; Clerical band 3 post to support the Charity finance team following the departure of current postholder</w:t>
      </w:r>
      <w:r w:rsidR="00DD423B" w:rsidRPr="00F818B7">
        <w:rPr>
          <w:rFonts w:ascii="Verdana" w:hAnsi="Verdana" w:cs="Arial"/>
          <w:sz w:val="24"/>
          <w:szCs w:val="24"/>
        </w:rPr>
        <w:t xml:space="preserve">. This post was previously funded using revenue funding for a trial period of 18 months. The post was deemed successful and </w:t>
      </w:r>
      <w:r w:rsidR="00261146" w:rsidRPr="00F818B7">
        <w:rPr>
          <w:rFonts w:ascii="Verdana" w:hAnsi="Verdana" w:cs="Arial"/>
          <w:sz w:val="24"/>
          <w:szCs w:val="24"/>
        </w:rPr>
        <w:t>now support from the Charity is sought to continue this valuable role. Estimated cost pa is £</w:t>
      </w:r>
      <w:r w:rsidR="001D65A3" w:rsidRPr="00F818B7">
        <w:rPr>
          <w:rFonts w:ascii="Verdana" w:hAnsi="Verdana" w:cs="Arial"/>
          <w:sz w:val="24"/>
          <w:szCs w:val="24"/>
        </w:rPr>
        <w:t>34,316</w:t>
      </w:r>
      <w:r w:rsidR="00261146" w:rsidRPr="00F818B7">
        <w:rPr>
          <w:rFonts w:ascii="Verdana" w:hAnsi="Verdana" w:cs="Arial"/>
          <w:sz w:val="24"/>
          <w:szCs w:val="24"/>
        </w:rPr>
        <w:t>.</w:t>
      </w:r>
      <w:r w:rsidR="00E523FE" w:rsidRPr="00F818B7">
        <w:rPr>
          <w:rFonts w:ascii="Verdana" w:hAnsi="Verdana" w:cs="Arial"/>
          <w:sz w:val="24"/>
          <w:szCs w:val="24"/>
        </w:rPr>
        <w:t xml:space="preserve"> Further details are included at </w:t>
      </w:r>
      <w:r w:rsidR="00E523FE" w:rsidRPr="00F818B7">
        <w:rPr>
          <w:rFonts w:ascii="Verdana" w:hAnsi="Verdana" w:cs="Arial"/>
          <w:b/>
          <w:bCs/>
          <w:sz w:val="24"/>
          <w:szCs w:val="24"/>
        </w:rPr>
        <w:t>Appendix B</w:t>
      </w:r>
      <w:r w:rsidR="001D65A3" w:rsidRPr="00F818B7">
        <w:rPr>
          <w:rFonts w:ascii="Verdana" w:hAnsi="Verdana" w:cs="Arial"/>
          <w:sz w:val="24"/>
          <w:szCs w:val="24"/>
        </w:rPr>
        <w:t xml:space="preserve"> and the Job Description for the post is included at </w:t>
      </w:r>
      <w:r w:rsidR="001D65A3" w:rsidRPr="00F818B7">
        <w:rPr>
          <w:rFonts w:ascii="Verdana" w:hAnsi="Verdana" w:cs="Arial"/>
          <w:b/>
          <w:bCs/>
          <w:sz w:val="24"/>
          <w:szCs w:val="24"/>
        </w:rPr>
        <w:t>Appen</w:t>
      </w:r>
      <w:r w:rsidR="00FD7470" w:rsidRPr="00F818B7">
        <w:rPr>
          <w:rFonts w:ascii="Verdana" w:hAnsi="Verdana" w:cs="Arial"/>
          <w:b/>
          <w:bCs/>
          <w:sz w:val="24"/>
          <w:szCs w:val="24"/>
        </w:rPr>
        <w:t>dix C</w:t>
      </w:r>
      <w:r w:rsidR="00E523FE" w:rsidRPr="00F818B7">
        <w:rPr>
          <w:rFonts w:ascii="Verdana" w:hAnsi="Verdana" w:cs="Arial"/>
          <w:b/>
          <w:bCs/>
          <w:sz w:val="24"/>
          <w:szCs w:val="24"/>
        </w:rPr>
        <w:t>.</w:t>
      </w:r>
    </w:p>
    <w:p w14:paraId="6D290421" w14:textId="77777777" w:rsidR="00653AEC" w:rsidRPr="00F8567E" w:rsidRDefault="00653AEC" w:rsidP="007D2E8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2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GOVERNANCE AND RISK ISSUES</w:t>
      </w:r>
    </w:p>
    <w:p w14:paraId="6D290426" w14:textId="70256E91" w:rsidR="00653AEC" w:rsidRDefault="001B3813" w:rsidP="007D2E8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There are no governance </w:t>
      </w:r>
      <w:r w:rsidR="004857F8">
        <w:rPr>
          <w:rFonts w:ascii="Verdana" w:hAnsi="Verdana" w:cs="Arial"/>
          <w:bCs/>
          <w:sz w:val="24"/>
          <w:szCs w:val="24"/>
        </w:rPr>
        <w:t>or risk issues associated with the expenditure plans included at Appendices A</w:t>
      </w:r>
      <w:r w:rsidR="00FD7470">
        <w:rPr>
          <w:rFonts w:ascii="Verdana" w:hAnsi="Verdana" w:cs="Arial"/>
          <w:bCs/>
          <w:sz w:val="24"/>
          <w:szCs w:val="24"/>
        </w:rPr>
        <w:t xml:space="preserve">, </w:t>
      </w:r>
      <w:r w:rsidR="004857F8">
        <w:rPr>
          <w:rFonts w:ascii="Verdana" w:hAnsi="Verdana" w:cs="Arial"/>
          <w:bCs/>
          <w:sz w:val="24"/>
          <w:szCs w:val="24"/>
        </w:rPr>
        <w:t>B</w:t>
      </w:r>
      <w:r w:rsidR="00FD7470">
        <w:rPr>
          <w:rFonts w:ascii="Verdana" w:hAnsi="Verdana" w:cs="Arial"/>
          <w:bCs/>
          <w:sz w:val="24"/>
          <w:szCs w:val="24"/>
        </w:rPr>
        <w:t xml:space="preserve"> &amp; C</w:t>
      </w:r>
      <w:r w:rsidR="004857F8">
        <w:rPr>
          <w:rFonts w:ascii="Verdana" w:hAnsi="Verdana" w:cs="Arial"/>
          <w:bCs/>
          <w:sz w:val="24"/>
          <w:szCs w:val="24"/>
        </w:rPr>
        <w:t>.</w:t>
      </w:r>
    </w:p>
    <w:p w14:paraId="346BBAAA" w14:textId="77777777" w:rsidR="004857F8" w:rsidRPr="001B3813" w:rsidRDefault="004857F8" w:rsidP="007D2E8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6D290427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6D290428" w14:textId="1F24FFD1" w:rsidR="00653AEC" w:rsidRPr="00377F16" w:rsidRDefault="004857F8" w:rsidP="007D2E8C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377F16">
        <w:rPr>
          <w:rFonts w:ascii="Verdana" w:hAnsi="Verdana" w:cs="Arial"/>
          <w:sz w:val="24"/>
          <w:szCs w:val="24"/>
        </w:rPr>
        <w:t>The financial implications of the</w:t>
      </w:r>
      <w:r w:rsidR="00E858B2" w:rsidRPr="00377F16">
        <w:rPr>
          <w:rFonts w:ascii="Verdana" w:hAnsi="Verdana" w:cs="Arial"/>
          <w:sz w:val="24"/>
          <w:szCs w:val="24"/>
        </w:rPr>
        <w:t xml:space="preserve"> report will result in </w:t>
      </w:r>
      <w:r w:rsidR="00261146">
        <w:rPr>
          <w:rFonts w:ascii="Verdana" w:hAnsi="Verdana" w:cs="Arial"/>
          <w:sz w:val="24"/>
          <w:szCs w:val="24"/>
        </w:rPr>
        <w:t>a restricted fund being utilised</w:t>
      </w:r>
      <w:r w:rsidR="00E858B2" w:rsidRPr="00377F16">
        <w:rPr>
          <w:rFonts w:ascii="Verdana" w:hAnsi="Verdana" w:cs="Arial"/>
          <w:sz w:val="24"/>
          <w:szCs w:val="24"/>
        </w:rPr>
        <w:t xml:space="preserve"> appropriately in accordance with the </w:t>
      </w:r>
      <w:r w:rsidR="00377F16" w:rsidRPr="00377F16">
        <w:rPr>
          <w:rFonts w:ascii="Verdana" w:hAnsi="Verdana" w:cs="Arial"/>
          <w:sz w:val="24"/>
          <w:szCs w:val="24"/>
        </w:rPr>
        <w:t xml:space="preserve">terms </w:t>
      </w:r>
      <w:r w:rsidR="00261146">
        <w:rPr>
          <w:rFonts w:ascii="Verdana" w:hAnsi="Verdana" w:cs="Arial"/>
          <w:sz w:val="24"/>
          <w:szCs w:val="24"/>
        </w:rPr>
        <w:t>of the fund</w:t>
      </w:r>
      <w:r w:rsidR="00377F16" w:rsidRPr="00377F16">
        <w:rPr>
          <w:rFonts w:ascii="Verdana" w:hAnsi="Verdana" w:cs="Arial"/>
          <w:sz w:val="24"/>
          <w:szCs w:val="24"/>
        </w:rPr>
        <w:t>.</w:t>
      </w:r>
      <w:r w:rsidR="00261146">
        <w:rPr>
          <w:rFonts w:ascii="Verdana" w:hAnsi="Verdana" w:cs="Arial"/>
          <w:sz w:val="24"/>
          <w:szCs w:val="24"/>
        </w:rPr>
        <w:t xml:space="preserve"> </w:t>
      </w:r>
      <w:r w:rsidR="006A16D9">
        <w:rPr>
          <w:rFonts w:ascii="Verdana" w:hAnsi="Verdana" w:cs="Arial"/>
          <w:sz w:val="24"/>
          <w:szCs w:val="24"/>
        </w:rPr>
        <w:t>The finance post will assist in the governance and administration of the financial aspect of the charity plan.</w:t>
      </w:r>
    </w:p>
    <w:p w14:paraId="6D290429" w14:textId="77777777" w:rsidR="00653AEC" w:rsidRPr="00F8567E" w:rsidRDefault="00653AEC" w:rsidP="007D2E8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RECOMMENDATION</w:t>
      </w:r>
    </w:p>
    <w:p w14:paraId="6D29042B" w14:textId="2E9505E8" w:rsidR="00653AEC" w:rsidRPr="00377F16" w:rsidRDefault="00377F16" w:rsidP="007D2E8C">
      <w:pPr>
        <w:pStyle w:val="Default"/>
        <w:jc w:val="both"/>
        <w:rPr>
          <w:rFonts w:ascii="Verdana" w:hAnsi="Verdana" w:cs="Arial"/>
          <w:color w:val="auto"/>
        </w:rPr>
      </w:pPr>
      <w:r w:rsidRPr="00377F16">
        <w:rPr>
          <w:rFonts w:ascii="Verdana" w:hAnsi="Verdana" w:cs="Arial"/>
          <w:color w:val="auto"/>
        </w:rPr>
        <w:t>The Charitable funds committee is asked to:</w:t>
      </w:r>
    </w:p>
    <w:p w14:paraId="5CCF091A" w14:textId="77777777" w:rsidR="00377F16" w:rsidRPr="00377F16" w:rsidRDefault="00377F16" w:rsidP="007D2E8C">
      <w:pPr>
        <w:pStyle w:val="Default"/>
        <w:jc w:val="both"/>
        <w:rPr>
          <w:rFonts w:ascii="Verdana" w:hAnsi="Verdana" w:cs="Arial"/>
          <w:color w:val="auto"/>
        </w:rPr>
      </w:pPr>
    </w:p>
    <w:p w14:paraId="5B051E56" w14:textId="3A7D6F94" w:rsidR="00377F16" w:rsidRPr="00377F16" w:rsidRDefault="00377F16" w:rsidP="3EB3F870">
      <w:pPr>
        <w:pStyle w:val="Default"/>
        <w:numPr>
          <w:ilvl w:val="0"/>
          <w:numId w:val="1"/>
        </w:numPr>
        <w:jc w:val="both"/>
        <w:rPr>
          <w:rFonts w:ascii="Verdana" w:hAnsi="Verdana" w:cs="Arial"/>
          <w:color w:val="auto"/>
        </w:rPr>
      </w:pPr>
      <w:r w:rsidRPr="3EB3F870">
        <w:rPr>
          <w:rFonts w:ascii="Verdana" w:hAnsi="Verdana" w:cs="Arial"/>
          <w:b/>
          <w:bCs/>
          <w:color w:val="auto"/>
        </w:rPr>
        <w:t>APPROVE</w:t>
      </w:r>
      <w:r w:rsidRPr="3EB3F870">
        <w:rPr>
          <w:rFonts w:ascii="Verdana" w:hAnsi="Verdana" w:cs="Arial"/>
          <w:color w:val="auto"/>
        </w:rPr>
        <w:t xml:space="preserve"> the </w:t>
      </w:r>
      <w:r w:rsidR="006A16D9" w:rsidRPr="3EB3F870">
        <w:rPr>
          <w:rFonts w:ascii="Verdana" w:hAnsi="Verdana" w:cs="Arial"/>
          <w:color w:val="auto"/>
        </w:rPr>
        <w:t xml:space="preserve">requests for staffing </w:t>
      </w:r>
      <w:r w:rsidR="009366FB" w:rsidRPr="3EB3F870">
        <w:rPr>
          <w:rFonts w:ascii="Verdana" w:hAnsi="Verdana" w:cs="Arial"/>
          <w:color w:val="auto"/>
        </w:rPr>
        <w:t>costs to be funded by Charitable funds</w:t>
      </w:r>
      <w:r w:rsidRPr="3EB3F870">
        <w:rPr>
          <w:rFonts w:ascii="Verdana" w:hAnsi="Verdana" w:cs="Arial"/>
          <w:color w:val="auto"/>
        </w:rPr>
        <w:t xml:space="preserve"> included at Appendices A</w:t>
      </w:r>
      <w:r w:rsidR="00D24963" w:rsidRPr="3EB3F870">
        <w:rPr>
          <w:rFonts w:ascii="Verdana" w:hAnsi="Verdana" w:cs="Arial"/>
          <w:color w:val="auto"/>
        </w:rPr>
        <w:t xml:space="preserve"> &amp; </w:t>
      </w:r>
      <w:r w:rsidRPr="3EB3F870">
        <w:rPr>
          <w:rFonts w:ascii="Verdana" w:hAnsi="Verdana" w:cs="Arial"/>
          <w:color w:val="auto"/>
        </w:rPr>
        <w:t>B.</w:t>
      </w:r>
    </w:p>
    <w:p w14:paraId="6D290430" w14:textId="28FBE2CF" w:rsidR="00FE7070" w:rsidRDefault="00FE7070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F8567E" w14:paraId="6D290436" w14:textId="77777777" w:rsidTr="3EB3F870">
        <w:tc>
          <w:tcPr>
            <w:tcW w:w="9245" w:type="dxa"/>
            <w:gridSpan w:val="4"/>
            <w:shd w:val="clear" w:color="auto" w:fill="D5DCE4" w:themeFill="text2" w:themeFillTint="33"/>
          </w:tcPr>
          <w:p w14:paraId="6D290435" w14:textId="704162EF" w:rsidR="00034194" w:rsidRPr="001F2857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</w:tc>
      </w:tr>
      <w:tr w:rsidR="00F5324A" w:rsidRPr="00F8567E" w14:paraId="6D29043A" w14:textId="77777777" w:rsidTr="3EB3F870">
        <w:tc>
          <w:tcPr>
            <w:tcW w:w="1809" w:type="dxa"/>
            <w:vMerge w:val="restart"/>
          </w:tcPr>
          <w:p w14:paraId="6D290437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F8567E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</w:t>
            </w:r>
            <w:r w:rsidR="00133EA1"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8567E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F8567E" w14:paraId="6D29043E" w14:textId="77777777" w:rsidTr="3EB3F870">
        <w:tc>
          <w:tcPr>
            <w:tcW w:w="1809" w:type="dxa"/>
            <w:vMerge/>
          </w:tcPr>
          <w:p w14:paraId="6D29043B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8567E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2" w14:textId="77777777" w:rsidTr="3EB3F870">
        <w:tc>
          <w:tcPr>
            <w:tcW w:w="1809" w:type="dxa"/>
            <w:vMerge/>
          </w:tcPr>
          <w:p w14:paraId="6D29043F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8567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6" w14:textId="77777777" w:rsidTr="3EB3F870">
        <w:tc>
          <w:tcPr>
            <w:tcW w:w="1809" w:type="dxa"/>
            <w:vMerge/>
          </w:tcPr>
          <w:p w14:paraId="6D290443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8567E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8567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9" w14:textId="77777777" w:rsidTr="3EB3F870">
        <w:tc>
          <w:tcPr>
            <w:tcW w:w="1809" w:type="dxa"/>
            <w:vMerge/>
          </w:tcPr>
          <w:p w14:paraId="6D290447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F8567E" w14:paraId="6D29044D" w14:textId="77777777" w:rsidTr="3EB3F870">
        <w:tc>
          <w:tcPr>
            <w:tcW w:w="1809" w:type="dxa"/>
            <w:vMerge/>
          </w:tcPr>
          <w:p w14:paraId="6D29044A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50472FA0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3EB3F870">
              <w:rPr>
                <w:rFonts w:ascii="Verdana" w:hAnsi="Verdana" w:cs="Arial"/>
                <w:sz w:val="24"/>
                <w:szCs w:val="24"/>
              </w:rPr>
              <w:t>Best Value Outcomes and High</w:t>
            </w:r>
            <w:r w:rsidR="245BC334" w:rsidRPr="3EB3F870">
              <w:rPr>
                <w:rFonts w:ascii="Verdana" w:hAnsi="Verdana" w:cs="Arial"/>
                <w:sz w:val="24"/>
                <w:szCs w:val="24"/>
              </w:rPr>
              <w:t>-</w:t>
            </w:r>
            <w:r w:rsidRPr="3EB3F870">
              <w:rPr>
                <w:rFonts w:ascii="Verdana" w:hAnsi="Verdana" w:cs="Arial"/>
                <w:sz w:val="24"/>
                <w:szCs w:val="24"/>
              </w:rPr>
              <w:t>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2687B881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1" w14:textId="77777777" w:rsidTr="3EB3F870">
        <w:tc>
          <w:tcPr>
            <w:tcW w:w="1809" w:type="dxa"/>
            <w:vMerge/>
          </w:tcPr>
          <w:p w14:paraId="6D29044E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3512FE5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5" w14:textId="77777777" w:rsidTr="3EB3F870">
        <w:tc>
          <w:tcPr>
            <w:tcW w:w="1809" w:type="dxa"/>
            <w:vMerge/>
          </w:tcPr>
          <w:p w14:paraId="6D290452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0A172739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9" w14:textId="77777777" w:rsidTr="3EB3F870">
        <w:tc>
          <w:tcPr>
            <w:tcW w:w="1809" w:type="dxa"/>
            <w:vMerge/>
          </w:tcPr>
          <w:p w14:paraId="6D290456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3473F335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D" w14:textId="77777777" w:rsidTr="3EB3F870">
        <w:tc>
          <w:tcPr>
            <w:tcW w:w="1809" w:type="dxa"/>
            <w:vMerge/>
          </w:tcPr>
          <w:p w14:paraId="6D29045A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1B42B626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F" w14:textId="77777777" w:rsidTr="3EB3F870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F8567E" w14:paraId="6D290463" w14:textId="77777777" w:rsidTr="3EB3F870">
        <w:tc>
          <w:tcPr>
            <w:tcW w:w="1809" w:type="dxa"/>
            <w:vMerge w:val="restart"/>
          </w:tcPr>
          <w:p w14:paraId="6D290460" w14:textId="77777777" w:rsidR="00F5324A" w:rsidRPr="00F8567E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8567E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1DA89126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7" w14:textId="77777777" w:rsidTr="3EB3F870">
        <w:tc>
          <w:tcPr>
            <w:tcW w:w="1809" w:type="dxa"/>
            <w:vMerge/>
          </w:tcPr>
          <w:p w14:paraId="6D290464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1A921EA5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B" w14:textId="77777777" w:rsidTr="3EB3F870">
        <w:tc>
          <w:tcPr>
            <w:tcW w:w="1809" w:type="dxa"/>
            <w:vMerge/>
          </w:tcPr>
          <w:p w14:paraId="6D290468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37EECB0A" w:rsidR="00F5324A" w:rsidRPr="00F8567E" w:rsidRDefault="00F5324A" w:rsidP="3EB3F870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EB3F870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2749C472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F" w14:textId="77777777" w:rsidTr="3EB3F870">
        <w:tc>
          <w:tcPr>
            <w:tcW w:w="1809" w:type="dxa"/>
            <w:vMerge/>
          </w:tcPr>
          <w:p w14:paraId="6D29046C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006D22E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3" w14:textId="77777777" w:rsidTr="3EB3F870">
        <w:tc>
          <w:tcPr>
            <w:tcW w:w="1809" w:type="dxa"/>
            <w:vMerge/>
          </w:tcPr>
          <w:p w14:paraId="6D290470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10E8E14B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7" w14:textId="77777777" w:rsidTr="3EB3F870">
        <w:tc>
          <w:tcPr>
            <w:tcW w:w="1809" w:type="dxa"/>
            <w:vMerge/>
          </w:tcPr>
          <w:p w14:paraId="6D290474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7B" w14:textId="77777777" w:rsidTr="3EB3F870">
        <w:tc>
          <w:tcPr>
            <w:tcW w:w="1809" w:type="dxa"/>
            <w:vMerge/>
          </w:tcPr>
          <w:p w14:paraId="6D290478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15EEB2AE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D" w14:textId="77777777" w:rsidTr="3EB3F870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F8567E" w14:paraId="6D290480" w14:textId="77777777" w:rsidTr="3EB3F870">
        <w:tc>
          <w:tcPr>
            <w:tcW w:w="9245" w:type="dxa"/>
            <w:gridSpan w:val="4"/>
          </w:tcPr>
          <w:p w14:paraId="6D29047E" w14:textId="661DF365" w:rsidR="00653AEC" w:rsidRPr="00D57F0F" w:rsidRDefault="00D57F0F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Patients and staff will benefit </w:t>
            </w:r>
            <w:proofErr w:type="spellStart"/>
            <w:r>
              <w:rPr>
                <w:rFonts w:ascii="Verdana" w:hAnsi="Verdana" w:cs="Arial"/>
                <w:sz w:val="24"/>
                <w:szCs w:val="24"/>
              </w:rPr>
              <w:t>form</w:t>
            </w:r>
            <w:proofErr w:type="spellEnd"/>
            <w:r>
              <w:rPr>
                <w:rFonts w:ascii="Verdana" w:hAnsi="Verdana" w:cs="Arial"/>
                <w:sz w:val="24"/>
                <w:szCs w:val="24"/>
              </w:rPr>
              <w:t xml:space="preserve"> the expenditure plans detailed for the 2 legacies included within this report. </w:t>
            </w:r>
          </w:p>
          <w:p w14:paraId="6D29047F" w14:textId="77777777" w:rsidR="00F5324A" w:rsidRPr="00F8567E" w:rsidRDefault="00F5324A" w:rsidP="00653AEC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5324A" w:rsidRPr="00F8567E" w14:paraId="6D290482" w14:textId="77777777" w:rsidTr="3EB3F870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F8567E" w14:paraId="6D290487" w14:textId="77777777" w:rsidTr="3EB3F870">
        <w:tc>
          <w:tcPr>
            <w:tcW w:w="9245" w:type="dxa"/>
            <w:gridSpan w:val="4"/>
          </w:tcPr>
          <w:p w14:paraId="6D290485" w14:textId="1EF06482" w:rsidR="00653AEC" w:rsidRPr="00D57F0F" w:rsidRDefault="00D57F0F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financial implications are</w:t>
            </w:r>
            <w:r w:rsidR="004C7D1B">
              <w:rPr>
                <w:rFonts w:ascii="Verdana" w:hAnsi="Verdana" w:cs="Arial"/>
                <w:sz w:val="24"/>
                <w:szCs w:val="24"/>
              </w:rPr>
              <w:t xml:space="preserve"> explained in the bid plans included at Appendices A</w:t>
            </w:r>
            <w:r w:rsidR="00D24963">
              <w:rPr>
                <w:rFonts w:ascii="Verdana" w:hAnsi="Verdana" w:cs="Arial"/>
                <w:sz w:val="24"/>
                <w:szCs w:val="24"/>
              </w:rPr>
              <w:t xml:space="preserve"> &amp; </w:t>
            </w:r>
            <w:r w:rsidR="004C7D1B">
              <w:rPr>
                <w:rFonts w:ascii="Verdana" w:hAnsi="Verdana" w:cs="Arial"/>
                <w:sz w:val="24"/>
                <w:szCs w:val="24"/>
              </w:rPr>
              <w:t>B.</w:t>
            </w:r>
          </w:p>
          <w:p w14:paraId="6D290486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F8567E" w14:paraId="6D290489" w14:textId="77777777" w:rsidTr="3EB3F870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F8567E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F8567E" w14:paraId="6D29048C" w14:textId="77777777" w:rsidTr="3EB3F870">
        <w:tc>
          <w:tcPr>
            <w:tcW w:w="9245" w:type="dxa"/>
            <w:gridSpan w:val="4"/>
          </w:tcPr>
          <w:p w14:paraId="6D29048A" w14:textId="6FCCF31E" w:rsidR="00653AEC" w:rsidRPr="004C7D1B" w:rsidRDefault="004C7D1B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4C7D1B">
              <w:rPr>
                <w:rFonts w:ascii="Verdana" w:hAnsi="Verdana" w:cs="Arial"/>
                <w:sz w:val="24"/>
                <w:szCs w:val="24"/>
              </w:rPr>
              <w:t>There are no legal implications associated with this report.</w:t>
            </w:r>
          </w:p>
          <w:p w14:paraId="6D29048B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F8567E" w14:paraId="6D29048E" w14:textId="77777777" w:rsidTr="3EB3F870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F8567E" w14:paraId="6D290491" w14:textId="77777777" w:rsidTr="3EB3F870">
        <w:tc>
          <w:tcPr>
            <w:tcW w:w="9245" w:type="dxa"/>
            <w:gridSpan w:val="4"/>
          </w:tcPr>
          <w:p w14:paraId="6D29048F" w14:textId="7268A14F" w:rsidR="00653AEC" w:rsidRPr="004C7D1B" w:rsidRDefault="004C7D1B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Improved training opportunities and </w:t>
            </w:r>
            <w:r w:rsidR="00ED6599">
              <w:rPr>
                <w:rFonts w:ascii="Verdana" w:hAnsi="Verdana" w:cs="Arial"/>
                <w:sz w:val="24"/>
                <w:szCs w:val="24"/>
              </w:rPr>
              <w:t>experiences.</w:t>
            </w:r>
          </w:p>
          <w:p w14:paraId="6D290490" w14:textId="77777777" w:rsidR="00F5324A" w:rsidRPr="00F8567E" w:rsidRDefault="00F5324A" w:rsidP="00762BBE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F8567E" w14:paraId="6D290493" w14:textId="77777777" w:rsidTr="3EB3F870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F8567E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F8567E" w14:paraId="6D290496" w14:textId="77777777" w:rsidTr="3EB3F870">
        <w:tc>
          <w:tcPr>
            <w:tcW w:w="9245" w:type="dxa"/>
            <w:gridSpan w:val="4"/>
          </w:tcPr>
          <w:p w14:paraId="6D290495" w14:textId="615AB109" w:rsidR="00F5324A" w:rsidRPr="001F4CFF" w:rsidRDefault="00A35541" w:rsidP="001F4CF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To ensure the expenditure bid plans are appropriate. </w:t>
            </w:r>
          </w:p>
        </w:tc>
      </w:tr>
      <w:tr w:rsidR="00653AEC" w:rsidRPr="00F8567E" w14:paraId="6D29049A" w14:textId="77777777" w:rsidTr="3EB3F870">
        <w:tc>
          <w:tcPr>
            <w:tcW w:w="2470" w:type="dxa"/>
            <w:gridSpan w:val="2"/>
          </w:tcPr>
          <w:p w14:paraId="6D290497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lastRenderedPageBreak/>
              <w:t>Report History</w:t>
            </w:r>
          </w:p>
        </w:tc>
        <w:tc>
          <w:tcPr>
            <w:tcW w:w="6775" w:type="dxa"/>
            <w:gridSpan w:val="2"/>
          </w:tcPr>
          <w:p w14:paraId="6D290499" w14:textId="2C062BBF" w:rsidR="00653AEC" w:rsidRPr="0092777E" w:rsidRDefault="00A3554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92777E">
              <w:rPr>
                <w:rFonts w:ascii="Verdana" w:hAnsi="Verdana" w:cs="Arial"/>
                <w:sz w:val="24"/>
                <w:szCs w:val="24"/>
              </w:rPr>
              <w:t xml:space="preserve">This is an ad hoc report to the </w:t>
            </w:r>
            <w:r w:rsidR="0092777E">
              <w:rPr>
                <w:rFonts w:ascii="Verdana" w:hAnsi="Verdana" w:cs="Arial"/>
                <w:sz w:val="24"/>
                <w:szCs w:val="24"/>
              </w:rPr>
              <w:t>C</w:t>
            </w:r>
            <w:r w:rsidRPr="0092777E">
              <w:rPr>
                <w:rFonts w:ascii="Verdana" w:hAnsi="Verdana" w:cs="Arial"/>
                <w:sz w:val="24"/>
                <w:szCs w:val="24"/>
              </w:rPr>
              <w:t xml:space="preserve">haritable </w:t>
            </w:r>
            <w:r w:rsidR="0092777E">
              <w:rPr>
                <w:rFonts w:ascii="Verdana" w:hAnsi="Verdana" w:cs="Arial"/>
                <w:sz w:val="24"/>
                <w:szCs w:val="24"/>
              </w:rPr>
              <w:t>F</w:t>
            </w:r>
            <w:r w:rsidRPr="0092777E">
              <w:rPr>
                <w:rFonts w:ascii="Verdana" w:hAnsi="Verdana" w:cs="Arial"/>
                <w:sz w:val="24"/>
                <w:szCs w:val="24"/>
              </w:rPr>
              <w:t xml:space="preserve">unds </w:t>
            </w:r>
            <w:r w:rsidR="0092777E">
              <w:rPr>
                <w:rFonts w:ascii="Verdana" w:hAnsi="Verdana" w:cs="Arial"/>
                <w:sz w:val="24"/>
                <w:szCs w:val="24"/>
              </w:rPr>
              <w:t>C</w:t>
            </w:r>
            <w:r w:rsidRPr="0092777E">
              <w:rPr>
                <w:rFonts w:ascii="Verdana" w:hAnsi="Verdana" w:cs="Arial"/>
                <w:sz w:val="24"/>
                <w:szCs w:val="24"/>
              </w:rPr>
              <w:t xml:space="preserve">ommittee where </w:t>
            </w:r>
            <w:r w:rsidR="009366FB">
              <w:rPr>
                <w:rFonts w:ascii="Verdana" w:hAnsi="Verdana" w:cs="Arial"/>
                <w:sz w:val="24"/>
                <w:szCs w:val="24"/>
              </w:rPr>
              <w:t>bids for staff to be funded via Charitable funds</w:t>
            </w:r>
            <w:r w:rsidR="004B0BD1">
              <w:rPr>
                <w:rFonts w:ascii="Verdana" w:hAnsi="Verdana" w:cs="Arial"/>
                <w:sz w:val="24"/>
                <w:szCs w:val="24"/>
              </w:rPr>
              <w:t xml:space="preserve"> are requested.</w:t>
            </w:r>
          </w:p>
        </w:tc>
      </w:tr>
      <w:tr w:rsidR="00653AEC" w:rsidRPr="00F8567E" w14:paraId="6D29049F" w14:textId="77777777" w:rsidTr="3EB3F870">
        <w:tc>
          <w:tcPr>
            <w:tcW w:w="2470" w:type="dxa"/>
            <w:gridSpan w:val="2"/>
          </w:tcPr>
          <w:p w14:paraId="6D29049B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270FD4D6" w14:textId="77777777" w:rsidR="00F818B7" w:rsidRDefault="0092777E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92777E">
              <w:rPr>
                <w:rFonts w:ascii="Verdana" w:hAnsi="Verdana" w:cs="Arial"/>
                <w:sz w:val="24"/>
                <w:szCs w:val="24"/>
              </w:rPr>
              <w:t>Appendices A&amp;B contain the expenditure bids submitted for approval by the Charitable Funds Committee.</w:t>
            </w:r>
            <w:r w:rsidR="00FD7470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19599588" w14:textId="77777777" w:rsidR="00D00397" w:rsidRDefault="00D00397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6D29049C" w14:textId="74AFDA60" w:rsidR="00653AEC" w:rsidRPr="0092777E" w:rsidRDefault="00FD7470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Appendix C contains the job description for the Charity finance officer post.</w:t>
            </w:r>
          </w:p>
          <w:p w14:paraId="6D29049E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D2904A0" w14:textId="77777777" w:rsidR="00034194" w:rsidRPr="00F8567E" w:rsidRDefault="00034194">
      <w:pPr>
        <w:rPr>
          <w:rFonts w:ascii="Verdana" w:hAnsi="Verdana"/>
          <w:sz w:val="24"/>
          <w:szCs w:val="24"/>
        </w:rPr>
      </w:pPr>
    </w:p>
    <w:sectPr w:rsidR="00034194" w:rsidRPr="00F8567E" w:rsidSect="00FE7070">
      <w:headerReference w:type="default" r:id="rId11"/>
      <w:footerReference w:type="default" r:id="rId12"/>
      <w:pgSz w:w="11906" w:h="16838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F97D2A" w14:textId="77777777" w:rsidR="00BD125B" w:rsidRDefault="00BD125B" w:rsidP="00C107F2">
      <w:pPr>
        <w:spacing w:after="0" w:line="240" w:lineRule="auto"/>
      </w:pPr>
      <w:r>
        <w:separator/>
      </w:r>
    </w:p>
  </w:endnote>
  <w:endnote w:type="continuationSeparator" w:id="0">
    <w:p w14:paraId="67091C4B" w14:textId="77777777" w:rsidR="00BD125B" w:rsidRDefault="00BD125B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Verdana" w:hAnsi="Verdana"/>
        <w:sz w:val="20"/>
        <w:szCs w:val="20"/>
      </w:rPr>
      <w:id w:val="443046536"/>
      <w:docPartObj>
        <w:docPartGallery w:val="Page Numbers (Bottom of Page)"/>
        <w:docPartUnique/>
      </w:docPartObj>
    </w:sdtPr>
    <w:sdtEndPr/>
    <w:sdtContent>
      <w:p w14:paraId="5EE9C96C" w14:textId="2869F627" w:rsidR="0032747D" w:rsidRPr="00366FDD" w:rsidRDefault="0032747D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366FDD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1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478421994" name="Picture 1478421994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366FDD">
          <w:rPr>
            <w:rFonts w:ascii="Verdana" w:hAnsi="Verdana"/>
            <w:sz w:val="20"/>
            <w:szCs w:val="20"/>
          </w:rPr>
          <w:fldChar w:fldCharType="begin"/>
        </w:r>
        <w:r w:rsidRPr="00366FDD">
          <w:rPr>
            <w:rFonts w:ascii="Verdana" w:hAnsi="Verdana"/>
            <w:sz w:val="20"/>
            <w:szCs w:val="20"/>
          </w:rPr>
          <w:instrText>PAGE   \* MERGEFORMAT</w:instrText>
        </w:r>
        <w:r w:rsidRPr="00366FDD">
          <w:rPr>
            <w:rFonts w:ascii="Verdana" w:hAnsi="Verdana"/>
            <w:sz w:val="20"/>
            <w:szCs w:val="20"/>
          </w:rPr>
          <w:fldChar w:fldCharType="separate"/>
        </w:r>
        <w:r w:rsidRPr="00366FDD">
          <w:rPr>
            <w:rFonts w:ascii="Verdana" w:hAnsi="Verdana"/>
            <w:sz w:val="20"/>
            <w:szCs w:val="20"/>
          </w:rPr>
          <w:t>2</w:t>
        </w:r>
        <w:r w:rsidRPr="00366FDD">
          <w:rPr>
            <w:rFonts w:ascii="Verdana" w:hAnsi="Verdana"/>
            <w:sz w:val="20"/>
            <w:szCs w:val="20"/>
          </w:rPr>
          <w:fldChar w:fldCharType="end"/>
        </w:r>
        <w:r w:rsidR="005D3DF1" w:rsidRPr="00366FDD">
          <w:rPr>
            <w:rFonts w:ascii="Verdana" w:hAnsi="Verdana"/>
            <w:sz w:val="20"/>
            <w:szCs w:val="20"/>
          </w:rPr>
          <w:t xml:space="preserve"> of 4</w:t>
        </w:r>
      </w:p>
    </w:sdtContent>
  </w:sdt>
  <w:p w14:paraId="6D2904A9" w14:textId="5E5A4D2D" w:rsidR="003324CB" w:rsidRPr="00366FDD" w:rsidRDefault="009434C7" w:rsidP="002B7C9A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Charitable Funds</w:t>
    </w:r>
    <w:r w:rsidR="00366FDD" w:rsidRPr="00366FDD">
      <w:rPr>
        <w:rFonts w:ascii="Verdana" w:hAnsi="Verdana"/>
        <w:sz w:val="20"/>
        <w:szCs w:val="20"/>
      </w:rPr>
      <w:t xml:space="preserve"> </w:t>
    </w:r>
    <w:r w:rsidR="002B7C9A" w:rsidRPr="00366FDD">
      <w:rPr>
        <w:rFonts w:ascii="Verdana" w:hAnsi="Verdana"/>
        <w:sz w:val="20"/>
        <w:szCs w:val="20"/>
      </w:rPr>
      <w:t xml:space="preserve">Committee – </w:t>
    </w:r>
    <w:r>
      <w:rPr>
        <w:rFonts w:ascii="Verdana" w:hAnsi="Verdana"/>
        <w:sz w:val="20"/>
        <w:szCs w:val="20"/>
      </w:rPr>
      <w:t>17</w:t>
    </w:r>
    <w:r w:rsidR="005D3DF1" w:rsidRPr="00366FDD">
      <w:rPr>
        <w:rFonts w:ascii="Verdana" w:hAnsi="Verdana"/>
        <w:sz w:val="20"/>
        <w:szCs w:val="20"/>
      </w:rPr>
      <w:t xml:space="preserve"> </w:t>
    </w:r>
    <w:r>
      <w:rPr>
        <w:rFonts w:ascii="Verdana" w:hAnsi="Verdana"/>
        <w:sz w:val="20"/>
        <w:szCs w:val="20"/>
      </w:rPr>
      <w:t>March</w:t>
    </w:r>
    <w:r w:rsidR="005D3DF1" w:rsidRPr="00366FDD">
      <w:rPr>
        <w:rFonts w:ascii="Verdana" w:hAnsi="Verdana"/>
        <w:sz w:val="20"/>
        <w:szCs w:val="20"/>
      </w:rPr>
      <w:t xml:space="preserve"> 202</w:t>
    </w:r>
    <w:r>
      <w:rPr>
        <w:rFonts w:ascii="Verdana" w:hAnsi="Verdana"/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C28FF6" w14:textId="77777777" w:rsidR="00BD125B" w:rsidRDefault="00BD125B" w:rsidP="00C107F2">
      <w:pPr>
        <w:spacing w:after="0" w:line="240" w:lineRule="auto"/>
      </w:pPr>
      <w:r>
        <w:separator/>
      </w:r>
    </w:p>
  </w:footnote>
  <w:footnote w:type="continuationSeparator" w:id="0">
    <w:p w14:paraId="2DC5AC5B" w14:textId="77777777" w:rsidR="00BD125B" w:rsidRDefault="00BD125B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D2904AC" wp14:editId="0100C48D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multilevel"/>
    <w:tmpl w:val="5B7643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1080" w:hanging="720"/>
      </w:pPr>
    </w:lvl>
    <w:lvl w:ilvl="2">
      <w:start w:val="1"/>
      <w:numFmt w:val="decimal"/>
      <w:lvlText w:val="%1.%2.%3"/>
      <w:lvlJc w:val="left"/>
      <w:pPr>
        <w:ind w:left="1440" w:hanging="1080"/>
      </w:pPr>
    </w:lvl>
    <w:lvl w:ilvl="3">
      <w:start w:val="1"/>
      <w:numFmt w:val="decimal"/>
      <w:lvlText w:val="%1.%2.%3.%4"/>
      <w:lvlJc w:val="left"/>
      <w:pPr>
        <w:ind w:left="1800" w:hanging="1440"/>
      </w:pPr>
    </w:lvl>
    <w:lvl w:ilvl="4">
      <w:start w:val="1"/>
      <w:numFmt w:val="decimal"/>
      <w:lvlText w:val="%1.%2.%3.%4.%5"/>
      <w:lvlJc w:val="left"/>
      <w:pPr>
        <w:ind w:left="1800" w:hanging="1440"/>
      </w:pPr>
    </w:lvl>
    <w:lvl w:ilvl="5">
      <w:start w:val="1"/>
      <w:numFmt w:val="decimal"/>
      <w:lvlText w:val="%1.%2.%3.%4.%5.%6"/>
      <w:lvlJc w:val="left"/>
      <w:pPr>
        <w:ind w:left="2160" w:hanging="1800"/>
      </w:pPr>
    </w:lvl>
    <w:lvl w:ilvl="6">
      <w:start w:val="1"/>
      <w:numFmt w:val="decimal"/>
      <w:lvlText w:val="%1.%2.%3.%4.%5.%6.%7"/>
      <w:lvlJc w:val="left"/>
      <w:pPr>
        <w:ind w:left="2520" w:hanging="2160"/>
      </w:pPr>
    </w:lvl>
    <w:lvl w:ilvl="7">
      <w:start w:val="1"/>
      <w:numFmt w:val="decimal"/>
      <w:lvlText w:val="%1.%2.%3.%4.%5.%6.%7.%8"/>
      <w:lvlJc w:val="left"/>
      <w:pPr>
        <w:ind w:left="2880" w:hanging="2520"/>
      </w:pPr>
    </w:lvl>
    <w:lvl w:ilvl="8">
      <w:start w:val="1"/>
      <w:numFmt w:val="decimal"/>
      <w:lvlText w:val="%1.%2.%3.%4.%5.%6.%7.%8.%9"/>
      <w:lvlJc w:val="left"/>
      <w:pPr>
        <w:ind w:left="3240" w:hanging="2880"/>
      </w:pPr>
    </w:lvl>
  </w:abstractNum>
  <w:abstractNum w:abstractNumId="1" w15:restartNumberingAfterBreak="0">
    <w:nsid w:val="21EA3736"/>
    <w:multiLevelType w:val="hybridMultilevel"/>
    <w:tmpl w:val="CDB2B47C"/>
    <w:lvl w:ilvl="0" w:tplc="67EAD2D6">
      <w:start w:val="1"/>
      <w:numFmt w:val="decimal"/>
      <w:lvlText w:val="%1."/>
      <w:lvlJc w:val="left"/>
      <w:pPr>
        <w:ind w:left="420" w:hanging="360"/>
      </w:pPr>
    </w:lvl>
    <w:lvl w:ilvl="1" w:tplc="F664FC54" w:tentative="1">
      <w:start w:val="1"/>
      <w:numFmt w:val="lowerLetter"/>
      <w:lvlText w:val="%2."/>
      <w:lvlJc w:val="left"/>
      <w:pPr>
        <w:ind w:left="1140" w:hanging="360"/>
      </w:pPr>
    </w:lvl>
    <w:lvl w:ilvl="2" w:tplc="CBC01EB8" w:tentative="1">
      <w:start w:val="1"/>
      <w:numFmt w:val="lowerRoman"/>
      <w:lvlText w:val="%3."/>
      <w:lvlJc w:val="right"/>
      <w:pPr>
        <w:ind w:left="1860" w:hanging="180"/>
      </w:pPr>
    </w:lvl>
    <w:lvl w:ilvl="3" w:tplc="F1F4D6B6" w:tentative="1">
      <w:start w:val="1"/>
      <w:numFmt w:val="decimal"/>
      <w:lvlText w:val="%4."/>
      <w:lvlJc w:val="left"/>
      <w:pPr>
        <w:ind w:left="2580" w:hanging="360"/>
      </w:pPr>
    </w:lvl>
    <w:lvl w:ilvl="4" w:tplc="A7E6BD2C" w:tentative="1">
      <w:start w:val="1"/>
      <w:numFmt w:val="lowerLetter"/>
      <w:lvlText w:val="%5."/>
      <w:lvlJc w:val="left"/>
      <w:pPr>
        <w:ind w:left="3300" w:hanging="360"/>
      </w:pPr>
    </w:lvl>
    <w:lvl w:ilvl="5" w:tplc="DEEEEFBC" w:tentative="1">
      <w:start w:val="1"/>
      <w:numFmt w:val="lowerRoman"/>
      <w:lvlText w:val="%6."/>
      <w:lvlJc w:val="right"/>
      <w:pPr>
        <w:ind w:left="4020" w:hanging="180"/>
      </w:pPr>
    </w:lvl>
    <w:lvl w:ilvl="6" w:tplc="B7360976" w:tentative="1">
      <w:start w:val="1"/>
      <w:numFmt w:val="decimal"/>
      <w:lvlText w:val="%7."/>
      <w:lvlJc w:val="left"/>
      <w:pPr>
        <w:ind w:left="4740" w:hanging="360"/>
      </w:pPr>
    </w:lvl>
    <w:lvl w:ilvl="7" w:tplc="781A02B8" w:tentative="1">
      <w:start w:val="1"/>
      <w:numFmt w:val="lowerLetter"/>
      <w:lvlText w:val="%8."/>
      <w:lvlJc w:val="left"/>
      <w:pPr>
        <w:ind w:left="5460" w:hanging="360"/>
      </w:pPr>
    </w:lvl>
    <w:lvl w:ilvl="8" w:tplc="983E10A2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8CE6D792">
      <w:start w:val="1"/>
      <w:numFmt w:val="lowerLetter"/>
      <w:lvlText w:val="(%1)"/>
      <w:lvlJc w:val="left"/>
      <w:pPr>
        <w:ind w:left="420" w:hanging="360"/>
      </w:pPr>
    </w:lvl>
    <w:lvl w:ilvl="1" w:tplc="A718ED50" w:tentative="1">
      <w:start w:val="1"/>
      <w:numFmt w:val="lowerLetter"/>
      <w:lvlText w:val="%2."/>
      <w:lvlJc w:val="left"/>
      <w:pPr>
        <w:ind w:left="1140" w:hanging="360"/>
      </w:pPr>
    </w:lvl>
    <w:lvl w:ilvl="2" w:tplc="DB3E831C" w:tentative="1">
      <w:start w:val="1"/>
      <w:numFmt w:val="lowerRoman"/>
      <w:lvlText w:val="%3."/>
      <w:lvlJc w:val="right"/>
      <w:pPr>
        <w:ind w:left="1860" w:hanging="180"/>
      </w:pPr>
    </w:lvl>
    <w:lvl w:ilvl="3" w:tplc="601C837E" w:tentative="1">
      <w:start w:val="1"/>
      <w:numFmt w:val="decimal"/>
      <w:lvlText w:val="%4."/>
      <w:lvlJc w:val="left"/>
      <w:pPr>
        <w:ind w:left="2580" w:hanging="360"/>
      </w:pPr>
    </w:lvl>
    <w:lvl w:ilvl="4" w:tplc="00DC6F28" w:tentative="1">
      <w:start w:val="1"/>
      <w:numFmt w:val="lowerLetter"/>
      <w:lvlText w:val="%5."/>
      <w:lvlJc w:val="left"/>
      <w:pPr>
        <w:ind w:left="3300" w:hanging="360"/>
      </w:pPr>
    </w:lvl>
    <w:lvl w:ilvl="5" w:tplc="C536503A" w:tentative="1">
      <w:start w:val="1"/>
      <w:numFmt w:val="lowerRoman"/>
      <w:lvlText w:val="%6."/>
      <w:lvlJc w:val="right"/>
      <w:pPr>
        <w:ind w:left="4020" w:hanging="180"/>
      </w:pPr>
    </w:lvl>
    <w:lvl w:ilvl="6" w:tplc="353EF9AA" w:tentative="1">
      <w:start w:val="1"/>
      <w:numFmt w:val="decimal"/>
      <w:lvlText w:val="%7."/>
      <w:lvlJc w:val="left"/>
      <w:pPr>
        <w:ind w:left="4740" w:hanging="360"/>
      </w:pPr>
    </w:lvl>
    <w:lvl w:ilvl="7" w:tplc="93AA54AC" w:tentative="1">
      <w:start w:val="1"/>
      <w:numFmt w:val="lowerLetter"/>
      <w:lvlText w:val="%8."/>
      <w:lvlJc w:val="left"/>
      <w:pPr>
        <w:ind w:left="5460" w:hanging="360"/>
      </w:pPr>
    </w:lvl>
    <w:lvl w:ilvl="8" w:tplc="E4C03266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C0384A"/>
    <w:multiLevelType w:val="hybridMultilevel"/>
    <w:tmpl w:val="D1F42BD8"/>
    <w:lvl w:ilvl="0" w:tplc="528C1C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FE5E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6261D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6CA4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4A17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CB68F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D4F3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9E59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D6E8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801F5F"/>
    <w:multiLevelType w:val="hybridMultilevel"/>
    <w:tmpl w:val="64BE4974"/>
    <w:lvl w:ilvl="0" w:tplc="00DEC090">
      <w:start w:val="1"/>
      <w:numFmt w:val="lowerLetter"/>
      <w:lvlText w:val="%1."/>
      <w:lvlJc w:val="left"/>
      <w:pPr>
        <w:ind w:left="359" w:hanging="360"/>
      </w:pPr>
    </w:lvl>
    <w:lvl w:ilvl="1" w:tplc="0EE2519C" w:tentative="1">
      <w:start w:val="1"/>
      <w:numFmt w:val="lowerLetter"/>
      <w:lvlText w:val="%2."/>
      <w:lvlJc w:val="left"/>
      <w:pPr>
        <w:ind w:left="1079" w:hanging="360"/>
      </w:pPr>
    </w:lvl>
    <w:lvl w:ilvl="2" w:tplc="67161042" w:tentative="1">
      <w:start w:val="1"/>
      <w:numFmt w:val="lowerRoman"/>
      <w:lvlText w:val="%3."/>
      <w:lvlJc w:val="right"/>
      <w:pPr>
        <w:ind w:left="1799" w:hanging="180"/>
      </w:pPr>
    </w:lvl>
    <w:lvl w:ilvl="3" w:tplc="17AC8816" w:tentative="1">
      <w:start w:val="1"/>
      <w:numFmt w:val="decimal"/>
      <w:lvlText w:val="%4."/>
      <w:lvlJc w:val="left"/>
      <w:pPr>
        <w:ind w:left="2519" w:hanging="360"/>
      </w:pPr>
    </w:lvl>
    <w:lvl w:ilvl="4" w:tplc="35E60F8A" w:tentative="1">
      <w:start w:val="1"/>
      <w:numFmt w:val="lowerLetter"/>
      <w:lvlText w:val="%5."/>
      <w:lvlJc w:val="left"/>
      <w:pPr>
        <w:ind w:left="3239" w:hanging="360"/>
      </w:pPr>
    </w:lvl>
    <w:lvl w:ilvl="5" w:tplc="8A4ABBB2" w:tentative="1">
      <w:start w:val="1"/>
      <w:numFmt w:val="lowerRoman"/>
      <w:lvlText w:val="%6."/>
      <w:lvlJc w:val="right"/>
      <w:pPr>
        <w:ind w:left="3959" w:hanging="180"/>
      </w:pPr>
    </w:lvl>
    <w:lvl w:ilvl="6" w:tplc="3BD837A0" w:tentative="1">
      <w:start w:val="1"/>
      <w:numFmt w:val="decimal"/>
      <w:lvlText w:val="%7."/>
      <w:lvlJc w:val="left"/>
      <w:pPr>
        <w:ind w:left="4679" w:hanging="360"/>
      </w:pPr>
    </w:lvl>
    <w:lvl w:ilvl="7" w:tplc="51C45D86" w:tentative="1">
      <w:start w:val="1"/>
      <w:numFmt w:val="lowerLetter"/>
      <w:lvlText w:val="%8."/>
      <w:lvlJc w:val="left"/>
      <w:pPr>
        <w:ind w:left="5399" w:hanging="360"/>
      </w:pPr>
    </w:lvl>
    <w:lvl w:ilvl="8" w:tplc="41E2CC64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78261166"/>
    <w:multiLevelType w:val="hybridMultilevel"/>
    <w:tmpl w:val="7916CE1A"/>
    <w:lvl w:ilvl="0" w:tplc="B2B454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7824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518E7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3C59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0831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5D00D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8AE3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2E08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1BA3EA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BC29F8"/>
    <w:multiLevelType w:val="hybridMultilevel"/>
    <w:tmpl w:val="7DFCBAA4"/>
    <w:lvl w:ilvl="0" w:tplc="2842BA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8699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6F0F28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E0BB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E0FBC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827E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AE3D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980A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0208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565F97"/>
    <w:multiLevelType w:val="hybridMultilevel"/>
    <w:tmpl w:val="FB08EE26"/>
    <w:lvl w:ilvl="0" w:tplc="169CAA40">
      <w:start w:val="1"/>
      <w:numFmt w:val="decimal"/>
      <w:lvlText w:val="%1."/>
      <w:lvlJc w:val="left"/>
      <w:pPr>
        <w:ind w:left="419" w:hanging="360"/>
      </w:pPr>
    </w:lvl>
    <w:lvl w:ilvl="1" w:tplc="E9669D0E" w:tentative="1">
      <w:start w:val="1"/>
      <w:numFmt w:val="lowerLetter"/>
      <w:lvlText w:val="%2."/>
      <w:lvlJc w:val="left"/>
      <w:pPr>
        <w:ind w:left="1439" w:hanging="360"/>
      </w:pPr>
    </w:lvl>
    <w:lvl w:ilvl="2" w:tplc="C7208D2A" w:tentative="1">
      <w:start w:val="1"/>
      <w:numFmt w:val="lowerRoman"/>
      <w:lvlText w:val="%3."/>
      <w:lvlJc w:val="right"/>
      <w:pPr>
        <w:ind w:left="2159" w:hanging="180"/>
      </w:pPr>
    </w:lvl>
    <w:lvl w:ilvl="3" w:tplc="095C6724" w:tentative="1">
      <w:start w:val="1"/>
      <w:numFmt w:val="decimal"/>
      <w:lvlText w:val="%4."/>
      <w:lvlJc w:val="left"/>
      <w:pPr>
        <w:ind w:left="2879" w:hanging="360"/>
      </w:pPr>
    </w:lvl>
    <w:lvl w:ilvl="4" w:tplc="6B669D7E" w:tentative="1">
      <w:start w:val="1"/>
      <w:numFmt w:val="lowerLetter"/>
      <w:lvlText w:val="%5."/>
      <w:lvlJc w:val="left"/>
      <w:pPr>
        <w:ind w:left="3599" w:hanging="360"/>
      </w:pPr>
    </w:lvl>
    <w:lvl w:ilvl="5" w:tplc="56045278" w:tentative="1">
      <w:start w:val="1"/>
      <w:numFmt w:val="lowerRoman"/>
      <w:lvlText w:val="%6."/>
      <w:lvlJc w:val="right"/>
      <w:pPr>
        <w:ind w:left="4319" w:hanging="180"/>
      </w:pPr>
    </w:lvl>
    <w:lvl w:ilvl="6" w:tplc="4F804578" w:tentative="1">
      <w:start w:val="1"/>
      <w:numFmt w:val="decimal"/>
      <w:lvlText w:val="%7."/>
      <w:lvlJc w:val="left"/>
      <w:pPr>
        <w:ind w:left="5039" w:hanging="360"/>
      </w:pPr>
    </w:lvl>
    <w:lvl w:ilvl="7" w:tplc="824E929E" w:tentative="1">
      <w:start w:val="1"/>
      <w:numFmt w:val="lowerLetter"/>
      <w:lvlText w:val="%8."/>
      <w:lvlJc w:val="left"/>
      <w:pPr>
        <w:ind w:left="5759" w:hanging="360"/>
      </w:pPr>
    </w:lvl>
    <w:lvl w:ilvl="8" w:tplc="264ECA90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1"/>
  </w:num>
  <w:num w:numId="7">
    <w:abstractNumId w:val="9"/>
  </w:num>
  <w:num w:numId="8">
    <w:abstractNumId w:val="10"/>
  </w:num>
  <w:num w:numId="9">
    <w:abstractNumId w:val="6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4AE7"/>
    <w:rsid w:val="00021C60"/>
    <w:rsid w:val="00034194"/>
    <w:rsid w:val="00054F8C"/>
    <w:rsid w:val="00065291"/>
    <w:rsid w:val="00083FC0"/>
    <w:rsid w:val="000869BC"/>
    <w:rsid w:val="000F361B"/>
    <w:rsid w:val="00127501"/>
    <w:rsid w:val="00133EA1"/>
    <w:rsid w:val="0016096B"/>
    <w:rsid w:val="0018162A"/>
    <w:rsid w:val="001B3813"/>
    <w:rsid w:val="001D65A3"/>
    <w:rsid w:val="001F2857"/>
    <w:rsid w:val="001F4CFF"/>
    <w:rsid w:val="0020539A"/>
    <w:rsid w:val="00206345"/>
    <w:rsid w:val="00233330"/>
    <w:rsid w:val="00241662"/>
    <w:rsid w:val="002518B7"/>
    <w:rsid w:val="00261146"/>
    <w:rsid w:val="00272BD5"/>
    <w:rsid w:val="002950FF"/>
    <w:rsid w:val="00296CD9"/>
    <w:rsid w:val="002B7C9A"/>
    <w:rsid w:val="002C3DD6"/>
    <w:rsid w:val="002E6BE1"/>
    <w:rsid w:val="0030739E"/>
    <w:rsid w:val="0032747D"/>
    <w:rsid w:val="003324CB"/>
    <w:rsid w:val="00366FDD"/>
    <w:rsid w:val="003745A5"/>
    <w:rsid w:val="00377F16"/>
    <w:rsid w:val="003B31B1"/>
    <w:rsid w:val="003C0FF8"/>
    <w:rsid w:val="003E6734"/>
    <w:rsid w:val="0040408D"/>
    <w:rsid w:val="00414894"/>
    <w:rsid w:val="00461835"/>
    <w:rsid w:val="004671D2"/>
    <w:rsid w:val="004857F8"/>
    <w:rsid w:val="00495D49"/>
    <w:rsid w:val="004A01D5"/>
    <w:rsid w:val="004B0BD1"/>
    <w:rsid w:val="004C7D1B"/>
    <w:rsid w:val="0052297E"/>
    <w:rsid w:val="0053770D"/>
    <w:rsid w:val="00572091"/>
    <w:rsid w:val="00574BCF"/>
    <w:rsid w:val="00576395"/>
    <w:rsid w:val="00585277"/>
    <w:rsid w:val="005C5A60"/>
    <w:rsid w:val="005D1652"/>
    <w:rsid w:val="005D2C4A"/>
    <w:rsid w:val="005D3DF1"/>
    <w:rsid w:val="005D5AFA"/>
    <w:rsid w:val="006201D0"/>
    <w:rsid w:val="00653AEC"/>
    <w:rsid w:val="00655190"/>
    <w:rsid w:val="00662218"/>
    <w:rsid w:val="006647A8"/>
    <w:rsid w:val="006670B5"/>
    <w:rsid w:val="00685AE0"/>
    <w:rsid w:val="006A16D9"/>
    <w:rsid w:val="006A182E"/>
    <w:rsid w:val="006B5B75"/>
    <w:rsid w:val="006D1998"/>
    <w:rsid w:val="006E43A0"/>
    <w:rsid w:val="006E7D39"/>
    <w:rsid w:val="00703D77"/>
    <w:rsid w:val="00711095"/>
    <w:rsid w:val="0072604C"/>
    <w:rsid w:val="0075502E"/>
    <w:rsid w:val="00762BBE"/>
    <w:rsid w:val="00767E3E"/>
    <w:rsid w:val="007D2E8C"/>
    <w:rsid w:val="00820546"/>
    <w:rsid w:val="008C15D9"/>
    <w:rsid w:val="008D0747"/>
    <w:rsid w:val="009112DC"/>
    <w:rsid w:val="00917EEA"/>
    <w:rsid w:val="0092777E"/>
    <w:rsid w:val="009366FB"/>
    <w:rsid w:val="009434C7"/>
    <w:rsid w:val="0095240A"/>
    <w:rsid w:val="00983F5E"/>
    <w:rsid w:val="00996159"/>
    <w:rsid w:val="009C6377"/>
    <w:rsid w:val="009E7AF7"/>
    <w:rsid w:val="00A35541"/>
    <w:rsid w:val="00A83E54"/>
    <w:rsid w:val="00A84941"/>
    <w:rsid w:val="00AD064D"/>
    <w:rsid w:val="00AD71BC"/>
    <w:rsid w:val="00B0479E"/>
    <w:rsid w:val="00B0564E"/>
    <w:rsid w:val="00B224D7"/>
    <w:rsid w:val="00B35ECC"/>
    <w:rsid w:val="00B70ED7"/>
    <w:rsid w:val="00B87A1E"/>
    <w:rsid w:val="00B970D6"/>
    <w:rsid w:val="00BA2507"/>
    <w:rsid w:val="00BB08A1"/>
    <w:rsid w:val="00BB764F"/>
    <w:rsid w:val="00BC241D"/>
    <w:rsid w:val="00BD125B"/>
    <w:rsid w:val="00C107F2"/>
    <w:rsid w:val="00C11A51"/>
    <w:rsid w:val="00C2143D"/>
    <w:rsid w:val="00C21D7E"/>
    <w:rsid w:val="00C33A04"/>
    <w:rsid w:val="00C41466"/>
    <w:rsid w:val="00C56152"/>
    <w:rsid w:val="00C61658"/>
    <w:rsid w:val="00C64F5A"/>
    <w:rsid w:val="00C95B3C"/>
    <w:rsid w:val="00CA1009"/>
    <w:rsid w:val="00CA6D65"/>
    <w:rsid w:val="00CB1C7D"/>
    <w:rsid w:val="00CD7AA5"/>
    <w:rsid w:val="00D00397"/>
    <w:rsid w:val="00D036ED"/>
    <w:rsid w:val="00D24963"/>
    <w:rsid w:val="00D30FA1"/>
    <w:rsid w:val="00D34023"/>
    <w:rsid w:val="00D34AB4"/>
    <w:rsid w:val="00D57F0F"/>
    <w:rsid w:val="00D6606B"/>
    <w:rsid w:val="00D83AC3"/>
    <w:rsid w:val="00DA0F82"/>
    <w:rsid w:val="00DA51E0"/>
    <w:rsid w:val="00DA76AD"/>
    <w:rsid w:val="00DC4000"/>
    <w:rsid w:val="00DD41FA"/>
    <w:rsid w:val="00DD423B"/>
    <w:rsid w:val="00DD4CFB"/>
    <w:rsid w:val="00E06294"/>
    <w:rsid w:val="00E07C5B"/>
    <w:rsid w:val="00E242E5"/>
    <w:rsid w:val="00E46E7E"/>
    <w:rsid w:val="00E523FE"/>
    <w:rsid w:val="00E858B2"/>
    <w:rsid w:val="00E87B30"/>
    <w:rsid w:val="00EB54A3"/>
    <w:rsid w:val="00ED6599"/>
    <w:rsid w:val="00EF31AD"/>
    <w:rsid w:val="00F06D6F"/>
    <w:rsid w:val="00F11CD2"/>
    <w:rsid w:val="00F1387A"/>
    <w:rsid w:val="00F423D7"/>
    <w:rsid w:val="00F5082D"/>
    <w:rsid w:val="00F531BD"/>
    <w:rsid w:val="00F5324A"/>
    <w:rsid w:val="00F55629"/>
    <w:rsid w:val="00F57042"/>
    <w:rsid w:val="00F57C68"/>
    <w:rsid w:val="00F7169E"/>
    <w:rsid w:val="00F7288F"/>
    <w:rsid w:val="00F818B7"/>
    <w:rsid w:val="00F82EA6"/>
    <w:rsid w:val="00F8567E"/>
    <w:rsid w:val="00FA0CA9"/>
    <w:rsid w:val="00FD7470"/>
    <w:rsid w:val="00FE7070"/>
    <w:rsid w:val="12413FBE"/>
    <w:rsid w:val="195A5A92"/>
    <w:rsid w:val="245BC334"/>
    <w:rsid w:val="3EB3F870"/>
    <w:rsid w:val="44082018"/>
    <w:rsid w:val="49A1A04B"/>
    <w:rsid w:val="69E64537"/>
    <w:rsid w:val="75020A41"/>
    <w:rsid w:val="7FD6B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2903DC"/>
  <w15:docId w15:val="{C3B88815-BCB0-47AF-B5A1-6744E8B1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0353571D-2509-4745-A3AE-5A6406B242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694</Words>
  <Characters>3962</Characters>
  <Application>Microsoft Office Word</Application>
  <DocSecurity>0</DocSecurity>
  <Lines>33</Lines>
  <Paragraphs>9</Paragraphs>
  <ScaleCrop>false</ScaleCrop>
  <Company>ABM LHB</Company>
  <LinksUpToDate>false</LinksUpToDate>
  <CharactersWithSpaces>4647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Claire Mulcahy (Swansea Bay UHB - Corporate Governance )</cp:lastModifiedBy>
  <cp:revision>30</cp:revision>
  <dcterms:created xsi:type="dcterms:W3CDTF">2026-02-12T16:15:00Z</dcterms:created>
  <dcterms:modified xsi:type="dcterms:W3CDTF">2026-03-10T11:22:00Z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