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98562" w14:textId="77777777" w:rsidR="006E050F" w:rsidRPr="00F90556" w:rsidRDefault="006E050F" w:rsidP="00177E58">
      <w:pPr>
        <w:spacing w:line="240" w:lineRule="auto"/>
        <w:rPr>
          <w:rFonts w:ascii="Lato" w:hAnsi="Lato" w:cs="Calibri"/>
          <w:b/>
        </w:rPr>
      </w:pPr>
    </w:p>
    <w:p w14:paraId="2593D8B7" w14:textId="0C00E99F" w:rsidR="007D2CC9" w:rsidRPr="00F90556" w:rsidRDefault="009D258F" w:rsidP="00177E58">
      <w:pPr>
        <w:spacing w:line="240" w:lineRule="auto"/>
        <w:jc w:val="center"/>
        <w:rPr>
          <w:rFonts w:ascii="Lato" w:hAnsi="Lato" w:cs="Calibri"/>
          <w:b/>
        </w:rPr>
      </w:pPr>
      <w:r w:rsidRPr="00F90556">
        <w:rPr>
          <w:rFonts w:ascii="Lato" w:hAnsi="Lato" w:cs="Calibri"/>
          <w:b/>
        </w:rPr>
        <w:t>Business Case</w:t>
      </w:r>
      <w:r w:rsidR="00EA40ED" w:rsidRPr="00F90556">
        <w:rPr>
          <w:rFonts w:ascii="Lato" w:hAnsi="Lato" w:cs="Calibri"/>
          <w:b/>
        </w:rPr>
        <w:t xml:space="preserve">: </w:t>
      </w:r>
      <w:r w:rsidR="0059615B" w:rsidRPr="00F90556">
        <w:rPr>
          <w:rFonts w:ascii="Lato" w:hAnsi="Lato" w:cs="Calibri"/>
          <w:b/>
        </w:rPr>
        <w:t xml:space="preserve">Welfare Service provision for Armed Forces Community </w:t>
      </w:r>
      <w:r w:rsidR="007D2CC9" w:rsidRPr="00F90556">
        <w:rPr>
          <w:rFonts w:ascii="Lato" w:hAnsi="Lato" w:cs="Calibri"/>
          <w:b/>
        </w:rPr>
        <w:t xml:space="preserve">patients at </w:t>
      </w:r>
      <w:r w:rsidR="00BA7457" w:rsidRPr="00BA7457">
        <w:rPr>
          <w:rFonts w:ascii="Lato" w:hAnsi="Lato" w:cs="Calibri"/>
          <w:b/>
        </w:rPr>
        <w:t>Swansea Bay University Health Board</w:t>
      </w:r>
    </w:p>
    <w:p w14:paraId="11E918B3" w14:textId="3584E218" w:rsidR="002460D1" w:rsidRPr="00F90556" w:rsidRDefault="007D2CC9" w:rsidP="00177E58">
      <w:pPr>
        <w:spacing w:line="240" w:lineRule="auto"/>
        <w:jc w:val="center"/>
        <w:rPr>
          <w:rFonts w:ascii="Lato" w:hAnsi="Lato" w:cs="Calibri"/>
          <w:b/>
        </w:rPr>
      </w:pPr>
      <w:r w:rsidRPr="00F90556">
        <w:rPr>
          <w:rFonts w:ascii="Lato" w:hAnsi="Lato" w:cs="Calibri"/>
          <w:b/>
        </w:rPr>
        <w:t>P</w:t>
      </w:r>
      <w:r w:rsidR="002460D1" w:rsidRPr="00F90556">
        <w:rPr>
          <w:rFonts w:ascii="Lato" w:hAnsi="Lato" w:cs="Calibri"/>
          <w:b/>
        </w:rPr>
        <w:t>resented by Defence Medical Welfare Service</w:t>
      </w:r>
      <w:r w:rsidR="00DC1B17" w:rsidRPr="00F90556">
        <w:rPr>
          <w:rFonts w:ascii="Lato" w:hAnsi="Lato" w:cs="Calibri"/>
          <w:b/>
        </w:rPr>
        <w:t xml:space="preserve"> </w:t>
      </w:r>
    </w:p>
    <w:p w14:paraId="63FC3977" w14:textId="77777777" w:rsidR="002460D1" w:rsidRPr="00F90556" w:rsidRDefault="002460D1" w:rsidP="00177E58">
      <w:pPr>
        <w:spacing w:line="240" w:lineRule="auto"/>
        <w:rPr>
          <w:rFonts w:ascii="Lato" w:hAnsi="Lato" w:cs="Calibri"/>
          <w:b/>
        </w:rPr>
      </w:pPr>
    </w:p>
    <w:p w14:paraId="49299D05" w14:textId="77777777" w:rsidR="002460D1" w:rsidRPr="00F90556" w:rsidRDefault="002460D1" w:rsidP="00177E58">
      <w:pPr>
        <w:spacing w:line="240" w:lineRule="auto"/>
        <w:contextualSpacing/>
        <w:rPr>
          <w:rFonts w:ascii="Lato" w:hAnsi="Lato" w:cs="Calibri"/>
          <w:b/>
          <w:color w:val="000000" w:themeColor="text1"/>
        </w:rPr>
      </w:pPr>
    </w:p>
    <w:p w14:paraId="4076234F" w14:textId="40A956BF" w:rsidR="002460D1" w:rsidRPr="00F90556" w:rsidRDefault="002460D1" w:rsidP="00177E58">
      <w:pPr>
        <w:spacing w:line="240" w:lineRule="auto"/>
        <w:contextualSpacing/>
        <w:rPr>
          <w:rFonts w:ascii="Lato" w:hAnsi="Lato" w:cs="Calibri"/>
          <w:b/>
          <w:color w:val="000000" w:themeColor="text1"/>
        </w:rPr>
      </w:pPr>
      <w:r w:rsidRPr="00F90556">
        <w:rPr>
          <w:rFonts w:ascii="Lato" w:hAnsi="Lato" w:cs="Calibri"/>
          <w:b/>
          <w:color w:val="000000" w:themeColor="text1"/>
        </w:rPr>
        <w:t>DMWS Overview</w:t>
      </w:r>
    </w:p>
    <w:p w14:paraId="4ADDB638" w14:textId="77777777" w:rsidR="00A11652" w:rsidRPr="00F90556" w:rsidRDefault="00A11652" w:rsidP="00177E58">
      <w:pPr>
        <w:spacing w:line="240" w:lineRule="auto"/>
        <w:contextualSpacing/>
        <w:rPr>
          <w:rFonts w:ascii="Lato" w:hAnsi="Lato" w:cs="Calibri"/>
          <w:b/>
          <w:color w:val="000000" w:themeColor="text1"/>
        </w:rPr>
      </w:pPr>
    </w:p>
    <w:p w14:paraId="5E367838" w14:textId="3B2FA391" w:rsidR="00537977" w:rsidRPr="00F90556" w:rsidRDefault="002460D1" w:rsidP="00585B69">
      <w:pPr>
        <w:spacing w:line="240" w:lineRule="auto"/>
        <w:rPr>
          <w:rFonts w:ascii="Lato" w:hAnsi="Lato" w:cstheme="minorHAnsi"/>
        </w:rPr>
      </w:pPr>
      <w:r w:rsidRPr="00F90556">
        <w:rPr>
          <w:rFonts w:ascii="Lato" w:hAnsi="Lato" w:cstheme="minorHAnsi"/>
        </w:rPr>
        <w:t>Defence Medical Welfare Service (DMWS)</w:t>
      </w:r>
      <w:r w:rsidR="00354F69" w:rsidRPr="005F74B0">
        <w:rPr>
          <w:rFonts w:ascii="Lato" w:hAnsi="Lato" w:cstheme="minorHAnsi"/>
        </w:rPr>
        <w:t xml:space="preserve"> are</w:t>
      </w:r>
      <w:r w:rsidRPr="00F90556">
        <w:rPr>
          <w:rFonts w:ascii="Lato" w:hAnsi="Lato" w:cstheme="minorHAnsi"/>
        </w:rPr>
        <w:t xml:space="preserve"> an independent charity</w:t>
      </w:r>
      <w:r w:rsidR="00354F69" w:rsidRPr="00F90556">
        <w:rPr>
          <w:rFonts w:ascii="Lato" w:hAnsi="Lato" w:cstheme="minorHAnsi"/>
        </w:rPr>
        <w:t xml:space="preserve"> </w:t>
      </w:r>
      <w:r w:rsidR="005B0578" w:rsidRPr="00F90556">
        <w:rPr>
          <w:rFonts w:ascii="Lato" w:hAnsi="Lato" w:cstheme="minorHAnsi"/>
        </w:rPr>
        <w:t>that</w:t>
      </w:r>
      <w:r w:rsidRPr="00F90556">
        <w:rPr>
          <w:rFonts w:ascii="Lato" w:hAnsi="Lato" w:cstheme="minorHAnsi"/>
        </w:rPr>
        <w:t xml:space="preserve"> deliver professional, confidential, and individualised </w:t>
      </w:r>
      <w:r w:rsidR="006E13CA" w:rsidRPr="00F90556">
        <w:rPr>
          <w:rFonts w:ascii="Lato" w:hAnsi="Lato"/>
        </w:rPr>
        <w:t>physical</w:t>
      </w:r>
      <w:r w:rsidR="007A0C98" w:rsidRPr="00F90556">
        <w:rPr>
          <w:rFonts w:ascii="Lato" w:hAnsi="Lato"/>
        </w:rPr>
        <w:t xml:space="preserve"> and</w:t>
      </w:r>
      <w:r w:rsidR="006E13CA" w:rsidRPr="00F90556">
        <w:rPr>
          <w:rFonts w:ascii="Lato" w:hAnsi="Lato"/>
        </w:rPr>
        <w:t xml:space="preserve"> mental health and wellbeing support to members of the Armed Forces Community </w:t>
      </w:r>
      <w:r w:rsidR="007D2CC9" w:rsidRPr="00F90556">
        <w:rPr>
          <w:rFonts w:ascii="Lato" w:hAnsi="Lato" w:cstheme="minorHAnsi"/>
        </w:rPr>
        <w:t>(</w:t>
      </w:r>
      <w:r w:rsidR="006336BC" w:rsidRPr="00F90556">
        <w:rPr>
          <w:rFonts w:ascii="Lato" w:hAnsi="Lato" w:cstheme="minorHAnsi"/>
        </w:rPr>
        <w:t>AFC</w:t>
      </w:r>
      <w:r w:rsidRPr="00F90556">
        <w:rPr>
          <w:rFonts w:ascii="Lato" w:hAnsi="Lato" w:cstheme="minorHAnsi"/>
        </w:rPr>
        <w:t>)</w:t>
      </w:r>
      <w:r w:rsidR="007D2CC9" w:rsidRPr="00F90556">
        <w:rPr>
          <w:rFonts w:ascii="Lato" w:hAnsi="Lato" w:cstheme="minorHAnsi"/>
        </w:rPr>
        <w:t xml:space="preserve"> and</w:t>
      </w:r>
      <w:r w:rsidRPr="00F90556">
        <w:rPr>
          <w:rFonts w:ascii="Lato" w:hAnsi="Lato" w:cstheme="minorHAnsi"/>
        </w:rPr>
        <w:t xml:space="preserve"> frontline services </w:t>
      </w:r>
      <w:r w:rsidR="00585B69" w:rsidRPr="00F90556">
        <w:rPr>
          <w:rFonts w:ascii="Lato" w:hAnsi="Lato" w:cstheme="minorHAnsi"/>
        </w:rPr>
        <w:t>including Police and NHS staff</w:t>
      </w:r>
      <w:r w:rsidR="007D2CC9" w:rsidRPr="00F90556">
        <w:rPr>
          <w:rFonts w:ascii="Lato" w:hAnsi="Lato" w:cstheme="minorHAnsi"/>
        </w:rPr>
        <w:t xml:space="preserve">. </w:t>
      </w:r>
    </w:p>
    <w:p w14:paraId="46818EE0" w14:textId="40F3A610" w:rsidR="00585B69" w:rsidRPr="00F90556" w:rsidRDefault="007D2CC9" w:rsidP="00585B69">
      <w:pPr>
        <w:spacing w:line="240" w:lineRule="auto"/>
        <w:rPr>
          <w:rFonts w:ascii="Lato" w:hAnsi="Lato" w:cstheme="minorHAnsi"/>
        </w:rPr>
      </w:pPr>
      <w:r w:rsidRPr="00F90556">
        <w:rPr>
          <w:rFonts w:ascii="Lato" w:hAnsi="Lato" w:cstheme="minorHAnsi"/>
        </w:rPr>
        <w:t>We are there for those who serve</w:t>
      </w:r>
      <w:r w:rsidR="00585B69" w:rsidRPr="00F90556">
        <w:rPr>
          <w:rFonts w:ascii="Lato" w:hAnsi="Lato" w:cstheme="minorHAnsi"/>
        </w:rPr>
        <w:t xml:space="preserve"> when they need us, through the stress and uncertainty of medical treatment and beyond. </w:t>
      </w:r>
    </w:p>
    <w:p w14:paraId="2C2332AD" w14:textId="2DA2CC91" w:rsidR="002460D1" w:rsidRPr="00F90556" w:rsidRDefault="00370F8B" w:rsidP="00177E58">
      <w:pPr>
        <w:spacing w:line="240" w:lineRule="auto"/>
        <w:rPr>
          <w:rFonts w:ascii="Lato" w:hAnsi="Lato" w:cstheme="minorHAnsi"/>
        </w:rPr>
      </w:pPr>
      <w:r w:rsidRPr="00F90556">
        <w:rPr>
          <w:rFonts w:ascii="Lato" w:hAnsi="Lato" w:cstheme="minorHAnsi"/>
        </w:rPr>
        <w:t xml:space="preserve">Many of our projects are based in hospital settings, allowing us to provide direct support at the bedside, back home and in the community. </w:t>
      </w:r>
      <w:r w:rsidR="00A4773A" w:rsidRPr="00F90556">
        <w:rPr>
          <w:rFonts w:ascii="Lato" w:hAnsi="Lato" w:cstheme="minorHAnsi"/>
        </w:rPr>
        <w:t xml:space="preserve">Our </w:t>
      </w:r>
      <w:r w:rsidR="0018454E" w:rsidRPr="00F90556">
        <w:rPr>
          <w:rFonts w:ascii="Lato" w:hAnsi="Lato" w:cstheme="minorHAnsi"/>
        </w:rPr>
        <w:t xml:space="preserve">in-person </w:t>
      </w:r>
      <w:r w:rsidR="00E11399" w:rsidRPr="00F90556">
        <w:rPr>
          <w:rFonts w:ascii="Lato" w:hAnsi="Lato" w:cstheme="minorHAnsi"/>
        </w:rPr>
        <w:t xml:space="preserve">services </w:t>
      </w:r>
      <w:r w:rsidR="007D2CC9" w:rsidRPr="00F90556">
        <w:rPr>
          <w:rFonts w:ascii="Lato" w:hAnsi="Lato" w:cstheme="minorHAnsi"/>
        </w:rPr>
        <w:t xml:space="preserve">reach </w:t>
      </w:r>
      <w:r w:rsidR="00A4773A" w:rsidRPr="00F90556">
        <w:rPr>
          <w:rFonts w:ascii="Lato" w:hAnsi="Lato" w:cstheme="minorHAnsi"/>
        </w:rPr>
        <w:t>across</w:t>
      </w:r>
      <w:r w:rsidR="002460D1" w:rsidRPr="00F90556">
        <w:rPr>
          <w:rFonts w:ascii="Lato" w:hAnsi="Lato" w:cstheme="minorHAnsi"/>
        </w:rPr>
        <w:t xml:space="preserve"> the UK and Cyprus</w:t>
      </w:r>
      <w:r w:rsidR="00BC2FF1" w:rsidRPr="00F90556">
        <w:rPr>
          <w:rFonts w:ascii="Lato" w:hAnsi="Lato" w:cstheme="minorHAnsi"/>
        </w:rPr>
        <w:t>, as well as our</w:t>
      </w:r>
      <w:r w:rsidR="00486D08" w:rsidRPr="00F90556">
        <w:rPr>
          <w:rFonts w:ascii="Lato" w:hAnsi="Lato" w:cstheme="minorHAnsi"/>
        </w:rPr>
        <w:t xml:space="preserve"> National Response Phone Service to support those who are not within reach of one of our locations</w:t>
      </w:r>
      <w:r w:rsidR="002460D1" w:rsidRPr="00F90556">
        <w:rPr>
          <w:rFonts w:ascii="Lato" w:hAnsi="Lato" w:cstheme="minorHAnsi"/>
        </w:rPr>
        <w:t xml:space="preserve">. </w:t>
      </w:r>
      <w:r w:rsidR="00F728F7" w:rsidRPr="00F90556">
        <w:rPr>
          <w:rFonts w:ascii="Lato" w:hAnsi="Lato" w:cstheme="minorHAnsi"/>
        </w:rPr>
        <w:t xml:space="preserve">DMWS </w:t>
      </w:r>
      <w:r w:rsidR="002460D1" w:rsidRPr="00F90556">
        <w:rPr>
          <w:rFonts w:ascii="Lato" w:hAnsi="Lato" w:cstheme="minorHAnsi"/>
        </w:rPr>
        <w:t xml:space="preserve">services are free to </w:t>
      </w:r>
      <w:r w:rsidR="007D2CC9" w:rsidRPr="00F90556">
        <w:rPr>
          <w:rFonts w:ascii="Lato" w:hAnsi="Lato" w:cstheme="minorHAnsi"/>
        </w:rPr>
        <w:t>beneficiaries</w:t>
      </w:r>
      <w:r w:rsidR="009918D9" w:rsidRPr="00F90556">
        <w:rPr>
          <w:rFonts w:ascii="Lato" w:hAnsi="Lato" w:cstheme="minorHAnsi"/>
        </w:rPr>
        <w:t xml:space="preserve"> with no limit to our amount of contact.</w:t>
      </w:r>
    </w:p>
    <w:p w14:paraId="67AEE3ED" w14:textId="3AC76564" w:rsidR="002A5D18" w:rsidRPr="00F90556" w:rsidRDefault="00A04B7F" w:rsidP="00177E58">
      <w:pPr>
        <w:spacing w:line="240" w:lineRule="auto"/>
        <w:rPr>
          <w:rFonts w:ascii="Lato" w:eastAsia="Arial" w:hAnsi="Lato" w:cstheme="minorHAnsi"/>
          <w:color w:val="000000"/>
        </w:rPr>
      </w:pPr>
      <w:r w:rsidRPr="00F90556">
        <w:rPr>
          <w:rFonts w:ascii="Lato" w:eastAsia="Arial" w:hAnsi="Lato" w:cstheme="minorHAnsi"/>
          <w:color w:val="000000"/>
        </w:rPr>
        <w:t xml:space="preserve">We have worked in a variety of operational settings, including overseas deployments, </w:t>
      </w:r>
      <w:r w:rsidR="006E13CA" w:rsidRPr="00F90556">
        <w:rPr>
          <w:rFonts w:ascii="Lato" w:eastAsia="Arial" w:hAnsi="Lato" w:cstheme="minorHAnsi"/>
          <w:color w:val="000000"/>
        </w:rPr>
        <w:t>day-to-day</w:t>
      </w:r>
      <w:r w:rsidRPr="00F90556">
        <w:rPr>
          <w:rFonts w:ascii="Lato" w:eastAsia="Arial" w:hAnsi="Lato" w:cstheme="minorHAnsi"/>
          <w:color w:val="000000"/>
        </w:rPr>
        <w:t xml:space="preserve"> operational settings, training exercises</w:t>
      </w:r>
      <w:r w:rsidR="00BC2FF1" w:rsidRPr="00F90556">
        <w:rPr>
          <w:rFonts w:ascii="Lato" w:eastAsia="Arial" w:hAnsi="Lato" w:cstheme="minorHAnsi"/>
          <w:color w:val="000000"/>
        </w:rPr>
        <w:t>,</w:t>
      </w:r>
      <w:r w:rsidRPr="00F90556">
        <w:rPr>
          <w:rFonts w:ascii="Lato" w:eastAsia="Arial" w:hAnsi="Lato" w:cstheme="minorHAnsi"/>
          <w:color w:val="000000"/>
        </w:rPr>
        <w:t xml:space="preserve"> and in response to major incidents. Through this </w:t>
      </w:r>
      <w:r w:rsidRPr="00F90556">
        <w:rPr>
          <w:rFonts w:ascii="Lato" w:hAnsi="Lato" w:cstheme="minorHAnsi"/>
        </w:rPr>
        <w:t>w</w:t>
      </w:r>
      <w:r w:rsidR="004C0AE1" w:rsidRPr="00F90556">
        <w:rPr>
          <w:rFonts w:ascii="Lato" w:hAnsi="Lato" w:cstheme="minorHAnsi"/>
        </w:rPr>
        <w:t>e hav</w:t>
      </w:r>
      <w:r w:rsidR="00865F9A" w:rsidRPr="00F90556">
        <w:rPr>
          <w:rFonts w:ascii="Lato" w:hAnsi="Lato" w:cstheme="minorHAnsi"/>
        </w:rPr>
        <w:t xml:space="preserve">e </w:t>
      </w:r>
      <w:r w:rsidR="004C0AE1" w:rsidRPr="00F90556">
        <w:rPr>
          <w:rFonts w:ascii="Lato" w:hAnsi="Lato" w:cstheme="minorHAnsi"/>
        </w:rPr>
        <w:t xml:space="preserve">developed </w:t>
      </w:r>
      <w:r w:rsidR="002A5D18" w:rsidRPr="00F90556">
        <w:rPr>
          <w:rFonts w:ascii="Lato" w:eastAsia="Arial" w:hAnsi="Lato" w:cstheme="minorHAnsi"/>
          <w:color w:val="000000"/>
        </w:rPr>
        <w:t>sector-leading ability and experience through long-term organisational innovation</w:t>
      </w:r>
      <w:r w:rsidR="004C0AE1" w:rsidRPr="00F90556">
        <w:rPr>
          <w:rFonts w:ascii="Lato" w:eastAsia="Arial" w:hAnsi="Lato" w:cstheme="minorHAnsi"/>
          <w:color w:val="000000"/>
        </w:rPr>
        <w:t xml:space="preserve">, using our </w:t>
      </w:r>
      <w:r w:rsidR="002A5D18" w:rsidRPr="00F90556">
        <w:rPr>
          <w:rFonts w:ascii="Lato" w:eastAsia="Arial" w:hAnsi="Lato" w:cstheme="minorHAnsi"/>
          <w:color w:val="000000"/>
        </w:rPr>
        <w:t xml:space="preserve">current and historical knowledge of working alongside the military for over eight decades. </w:t>
      </w:r>
    </w:p>
    <w:p w14:paraId="746CF6F4" w14:textId="412E2D15" w:rsidR="00722E72" w:rsidRPr="00F90556" w:rsidRDefault="002460D1" w:rsidP="00177E58">
      <w:pPr>
        <w:spacing w:line="240" w:lineRule="auto"/>
        <w:rPr>
          <w:rFonts w:ascii="Lato" w:hAnsi="Lato" w:cstheme="minorHAnsi"/>
        </w:rPr>
      </w:pPr>
      <w:r w:rsidRPr="00F90556">
        <w:rPr>
          <w:rFonts w:ascii="Lato" w:hAnsi="Lato" w:cstheme="minorHAnsi"/>
        </w:rPr>
        <w:t xml:space="preserve">We are proud to have a </w:t>
      </w:r>
      <w:r w:rsidR="004B0D48" w:rsidRPr="00F90556">
        <w:rPr>
          <w:rFonts w:ascii="Lato" w:hAnsi="Lato" w:cstheme="minorHAnsi"/>
        </w:rPr>
        <w:t xml:space="preserve">highly regarded </w:t>
      </w:r>
      <w:r w:rsidRPr="00F90556">
        <w:rPr>
          <w:rFonts w:ascii="Lato" w:hAnsi="Lato" w:cstheme="minorHAnsi"/>
        </w:rPr>
        <w:t xml:space="preserve">reputation for </w:t>
      </w:r>
      <w:r w:rsidR="009918D9" w:rsidRPr="00F90556">
        <w:rPr>
          <w:rFonts w:ascii="Lato" w:hAnsi="Lato" w:cstheme="minorHAnsi"/>
        </w:rPr>
        <w:t xml:space="preserve">delivering professional services and </w:t>
      </w:r>
      <w:r w:rsidRPr="00F90556">
        <w:rPr>
          <w:rFonts w:ascii="Lato" w:hAnsi="Lato" w:cstheme="minorHAnsi"/>
        </w:rPr>
        <w:t>seeing our support through</w:t>
      </w:r>
      <w:r w:rsidR="009918D9" w:rsidRPr="00F90556">
        <w:rPr>
          <w:rFonts w:ascii="Lato" w:hAnsi="Lato" w:cstheme="minorHAnsi"/>
        </w:rPr>
        <w:t>.</w:t>
      </w:r>
    </w:p>
    <w:p w14:paraId="66987B6D" w14:textId="77777777" w:rsidR="006E13CA" w:rsidRPr="00F90556" w:rsidRDefault="006E13CA" w:rsidP="00177E58">
      <w:pPr>
        <w:spacing w:line="240" w:lineRule="auto"/>
        <w:rPr>
          <w:rFonts w:ascii="Lato" w:hAnsi="Lato" w:cstheme="minorHAnsi"/>
        </w:rPr>
      </w:pPr>
    </w:p>
    <w:p w14:paraId="5DEA162C" w14:textId="77777777" w:rsidR="002A5D18" w:rsidRPr="00F90556" w:rsidRDefault="002A5D18" w:rsidP="00177E58">
      <w:pPr>
        <w:spacing w:after="0" w:line="240" w:lineRule="auto"/>
        <w:rPr>
          <w:rFonts w:ascii="Lato" w:hAnsi="Lato" w:cstheme="minorHAnsi"/>
          <w:b/>
          <w:bCs/>
        </w:rPr>
      </w:pPr>
      <w:r w:rsidRPr="00F90556">
        <w:rPr>
          <w:rFonts w:ascii="Lato" w:hAnsi="Lato" w:cstheme="minorHAnsi"/>
          <w:b/>
          <w:bCs/>
        </w:rPr>
        <w:t>Our footprint</w:t>
      </w:r>
    </w:p>
    <w:p w14:paraId="78617763" w14:textId="473C84EA" w:rsidR="002A5D18" w:rsidRPr="00F90556" w:rsidRDefault="002A5D18" w:rsidP="006E13CA">
      <w:pPr>
        <w:numPr>
          <w:ilvl w:val="0"/>
          <w:numId w:val="27"/>
        </w:numPr>
        <w:spacing w:after="0" w:line="240" w:lineRule="auto"/>
        <w:rPr>
          <w:rFonts w:ascii="Lato" w:hAnsi="Lato" w:cstheme="minorHAnsi"/>
        </w:rPr>
      </w:pPr>
      <w:r w:rsidRPr="00F90556">
        <w:rPr>
          <w:rFonts w:ascii="Lato" w:hAnsi="Lato" w:cstheme="minorHAnsi"/>
        </w:rPr>
        <w:t>Embedded in over 46 NHS Trusts</w:t>
      </w:r>
      <w:r w:rsidR="0056076A" w:rsidRPr="00F90556">
        <w:rPr>
          <w:rFonts w:ascii="Lato" w:hAnsi="Lato" w:cstheme="minorHAnsi"/>
        </w:rPr>
        <w:t xml:space="preserve"> and Boards</w:t>
      </w:r>
      <w:r w:rsidRPr="00F90556">
        <w:rPr>
          <w:rFonts w:ascii="Lato" w:hAnsi="Lato" w:cstheme="minorHAnsi"/>
        </w:rPr>
        <w:t xml:space="preserve"> with reach into local communities</w:t>
      </w:r>
    </w:p>
    <w:p w14:paraId="4E2E1643" w14:textId="77777777" w:rsidR="002A5D18" w:rsidRPr="00F90556" w:rsidRDefault="002A5D18" w:rsidP="006E13CA">
      <w:pPr>
        <w:numPr>
          <w:ilvl w:val="0"/>
          <w:numId w:val="27"/>
        </w:numPr>
        <w:spacing w:after="0" w:line="240" w:lineRule="auto"/>
        <w:rPr>
          <w:rFonts w:ascii="Lato" w:hAnsi="Lato" w:cstheme="minorHAnsi"/>
        </w:rPr>
      </w:pPr>
      <w:r w:rsidRPr="00F90556">
        <w:rPr>
          <w:rFonts w:ascii="Lato" w:hAnsi="Lato" w:cstheme="minorHAnsi"/>
        </w:rPr>
        <w:t>UK-wide National Response Service helpline</w:t>
      </w:r>
    </w:p>
    <w:p w14:paraId="1BEB633A" w14:textId="77777777" w:rsidR="006E13CA" w:rsidRPr="00F90556" w:rsidRDefault="006E13CA" w:rsidP="006E13CA">
      <w:pPr>
        <w:numPr>
          <w:ilvl w:val="0"/>
          <w:numId w:val="27"/>
        </w:numPr>
        <w:spacing w:after="0" w:line="240" w:lineRule="auto"/>
        <w:rPr>
          <w:rFonts w:ascii="Lato" w:hAnsi="Lato" w:cstheme="minorHAnsi"/>
        </w:rPr>
      </w:pPr>
      <w:r w:rsidRPr="00F90556">
        <w:rPr>
          <w:rFonts w:ascii="Lato" w:hAnsi="Lato" w:cstheme="minorHAnsi"/>
        </w:rPr>
        <w:t>MOD Hospital Welfare Service provider</w:t>
      </w:r>
    </w:p>
    <w:p w14:paraId="5918E793" w14:textId="5BAD2182" w:rsidR="002A5D18" w:rsidRPr="00F90556" w:rsidRDefault="002A5D18" w:rsidP="006E13CA">
      <w:pPr>
        <w:numPr>
          <w:ilvl w:val="0"/>
          <w:numId w:val="27"/>
        </w:numPr>
        <w:spacing w:after="0" w:line="240" w:lineRule="auto"/>
        <w:rPr>
          <w:rFonts w:ascii="Lato" w:hAnsi="Lato" w:cstheme="minorHAnsi"/>
        </w:rPr>
      </w:pPr>
      <w:r w:rsidRPr="00F90556">
        <w:rPr>
          <w:rFonts w:ascii="Lato" w:hAnsi="Lato" w:cstheme="minorHAnsi"/>
        </w:rPr>
        <w:t xml:space="preserve">Supporting accreditation from Veteran Covenant Healthcare Alliance </w:t>
      </w:r>
    </w:p>
    <w:p w14:paraId="2B78C713" w14:textId="4B0C5244" w:rsidR="002A5D18" w:rsidRPr="00F90556" w:rsidRDefault="002A5D18" w:rsidP="006E13CA">
      <w:pPr>
        <w:numPr>
          <w:ilvl w:val="0"/>
          <w:numId w:val="27"/>
        </w:numPr>
        <w:spacing w:after="0" w:line="240" w:lineRule="auto"/>
        <w:rPr>
          <w:rFonts w:ascii="Lato" w:hAnsi="Lato" w:cstheme="minorHAnsi"/>
        </w:rPr>
      </w:pPr>
      <w:r w:rsidRPr="00F90556">
        <w:rPr>
          <w:rFonts w:ascii="Lato" w:hAnsi="Lato" w:cstheme="minorHAnsi"/>
        </w:rPr>
        <w:t>Op Restore delivery partner; Op Courage – two-way referral partner</w:t>
      </w:r>
    </w:p>
    <w:p w14:paraId="5379E11E" w14:textId="0552B805" w:rsidR="002A5D18" w:rsidRPr="00F90556" w:rsidRDefault="002A5D18" w:rsidP="006E13CA">
      <w:pPr>
        <w:numPr>
          <w:ilvl w:val="0"/>
          <w:numId w:val="27"/>
        </w:numPr>
        <w:spacing w:after="0" w:line="240" w:lineRule="auto"/>
        <w:rPr>
          <w:rFonts w:ascii="Lato" w:hAnsi="Lato" w:cstheme="minorHAnsi"/>
        </w:rPr>
      </w:pPr>
      <w:r w:rsidRPr="00F90556">
        <w:rPr>
          <w:rFonts w:ascii="Lato" w:hAnsi="Lato" w:cstheme="minorHAnsi"/>
        </w:rPr>
        <w:t xml:space="preserve">Specialist support for Police and NHS Staff </w:t>
      </w:r>
      <w:r w:rsidR="00E429F9" w:rsidRPr="00F90556">
        <w:rPr>
          <w:rFonts w:ascii="Lato" w:hAnsi="Lato" w:cstheme="minorHAnsi"/>
        </w:rPr>
        <w:t>in frontline</w:t>
      </w:r>
      <w:r w:rsidRPr="00F90556">
        <w:rPr>
          <w:rFonts w:ascii="Lato" w:hAnsi="Lato" w:cstheme="minorHAnsi"/>
        </w:rPr>
        <w:t xml:space="preserve"> high trauma roles</w:t>
      </w:r>
    </w:p>
    <w:p w14:paraId="30EA3EB0" w14:textId="77777777" w:rsidR="006E13CA" w:rsidRPr="00F90556" w:rsidRDefault="006E13CA" w:rsidP="006E13CA">
      <w:pPr>
        <w:spacing w:after="0" w:line="240" w:lineRule="auto"/>
        <w:rPr>
          <w:rFonts w:ascii="Lato" w:hAnsi="Lato" w:cstheme="minorHAnsi"/>
        </w:rPr>
      </w:pPr>
    </w:p>
    <w:p w14:paraId="073AE411" w14:textId="77777777" w:rsidR="006E13CA" w:rsidRPr="00F90556" w:rsidRDefault="006E13CA" w:rsidP="006E13CA">
      <w:pPr>
        <w:spacing w:after="0" w:line="240" w:lineRule="auto"/>
        <w:rPr>
          <w:rFonts w:ascii="Lato" w:hAnsi="Lato" w:cstheme="minorHAnsi"/>
        </w:rPr>
      </w:pPr>
    </w:p>
    <w:p w14:paraId="6AC514CB" w14:textId="77777777" w:rsidR="002A5D18" w:rsidRPr="00F90556" w:rsidRDefault="002460D1" w:rsidP="00177E58">
      <w:pPr>
        <w:spacing w:after="0" w:line="240" w:lineRule="auto"/>
        <w:textAlignment w:val="baseline"/>
        <w:rPr>
          <w:rStyle w:val="normaltextrun"/>
          <w:rFonts w:ascii="Lato" w:hAnsi="Lato" w:cstheme="minorHAnsi"/>
          <w:b/>
          <w:bCs/>
        </w:rPr>
      </w:pPr>
      <w:bookmarkStart w:id="0" w:name="_Hlk145482731"/>
      <w:r w:rsidRPr="00F90556">
        <w:rPr>
          <w:rStyle w:val="normaltextrun"/>
          <w:rFonts w:ascii="Lato" w:hAnsi="Lato" w:cstheme="minorHAnsi"/>
          <w:b/>
          <w:bCs/>
        </w:rPr>
        <w:t>Our objective</w:t>
      </w:r>
      <w:r w:rsidR="002A5D18" w:rsidRPr="00F90556">
        <w:rPr>
          <w:rStyle w:val="normaltextrun"/>
          <w:rFonts w:ascii="Lato" w:hAnsi="Lato" w:cstheme="minorHAnsi"/>
          <w:b/>
          <w:bCs/>
        </w:rPr>
        <w:t>:</w:t>
      </w:r>
    </w:p>
    <w:p w14:paraId="211D252D" w14:textId="77777777" w:rsidR="00537977" w:rsidRPr="00F90556" w:rsidRDefault="00537977" w:rsidP="00177E58">
      <w:pPr>
        <w:spacing w:after="0" w:line="240" w:lineRule="auto"/>
        <w:textAlignment w:val="baseline"/>
        <w:rPr>
          <w:rFonts w:ascii="Lato" w:eastAsia="Times New Roman" w:hAnsi="Lato" w:cstheme="minorHAnsi"/>
          <w:b/>
          <w:bCs/>
          <w:lang w:eastAsia="en-GB"/>
        </w:rPr>
      </w:pPr>
      <w:r w:rsidRPr="00F90556">
        <w:rPr>
          <w:rStyle w:val="normaltextrun"/>
          <w:rFonts w:ascii="Lato" w:hAnsi="Lato" w:cstheme="minorHAnsi"/>
        </w:rPr>
        <w:t>DMWS</w:t>
      </w:r>
      <w:r w:rsidR="00E5678C" w:rsidRPr="00F90556">
        <w:rPr>
          <w:rStyle w:val="normaltextrun"/>
          <w:rFonts w:ascii="Lato" w:hAnsi="Lato" w:cstheme="minorHAnsi"/>
        </w:rPr>
        <w:t xml:space="preserve"> are there for those who serve when they need us. W</w:t>
      </w:r>
      <w:r w:rsidR="006E13CA" w:rsidRPr="00F90556">
        <w:rPr>
          <w:rStyle w:val="normaltextrun"/>
          <w:rFonts w:ascii="Lato" w:hAnsi="Lato" w:cstheme="minorHAnsi"/>
        </w:rPr>
        <w:t>ith our military background and expertise</w:t>
      </w:r>
      <w:r w:rsidR="00D30DB3" w:rsidRPr="00F90556">
        <w:rPr>
          <w:rStyle w:val="normaltextrun"/>
          <w:rFonts w:ascii="Lato" w:hAnsi="Lato" w:cstheme="minorHAnsi"/>
        </w:rPr>
        <w:t>,</w:t>
      </w:r>
      <w:r w:rsidR="006E13CA" w:rsidRPr="00F90556">
        <w:rPr>
          <w:rStyle w:val="normaltextrun"/>
          <w:rFonts w:ascii="Lato" w:hAnsi="Lato" w:cstheme="minorHAnsi"/>
        </w:rPr>
        <w:t xml:space="preserve"> we</w:t>
      </w:r>
      <w:r w:rsidR="00E5678C" w:rsidRPr="00F90556">
        <w:rPr>
          <w:rStyle w:val="normaltextrun"/>
          <w:rFonts w:ascii="Lato" w:hAnsi="Lato" w:cstheme="minorHAnsi"/>
        </w:rPr>
        <w:t xml:space="preserve"> </w:t>
      </w:r>
      <w:r w:rsidR="006E13CA" w:rsidRPr="00F90556">
        <w:rPr>
          <w:rStyle w:val="normaltextrun"/>
          <w:rFonts w:ascii="Lato" w:hAnsi="Lato" w:cstheme="minorHAnsi"/>
        </w:rPr>
        <w:t>take the</w:t>
      </w:r>
      <w:r w:rsidR="00E5678C" w:rsidRPr="00F90556">
        <w:rPr>
          <w:rStyle w:val="normaltextrun"/>
          <w:rFonts w:ascii="Lato" w:hAnsi="Lato" w:cstheme="minorHAnsi"/>
        </w:rPr>
        <w:t xml:space="preserve"> time to build trust</w:t>
      </w:r>
      <w:r w:rsidR="00924146" w:rsidRPr="00F90556">
        <w:rPr>
          <w:rStyle w:val="normaltextrun"/>
          <w:rFonts w:ascii="Lato" w:hAnsi="Lato" w:cstheme="minorHAnsi"/>
        </w:rPr>
        <w:t xml:space="preserve">, assess </w:t>
      </w:r>
      <w:r w:rsidR="00E5678C" w:rsidRPr="00F90556">
        <w:rPr>
          <w:rStyle w:val="normaltextrun"/>
          <w:rFonts w:ascii="Lato" w:hAnsi="Lato" w:cstheme="minorHAnsi"/>
        </w:rPr>
        <w:t>and</w:t>
      </w:r>
      <w:r w:rsidR="002460D1" w:rsidRPr="00F90556">
        <w:rPr>
          <w:rStyle w:val="normaltextrun"/>
          <w:rFonts w:ascii="Lato" w:hAnsi="Lato" w:cstheme="minorHAnsi"/>
        </w:rPr>
        <w:t xml:space="preserve"> tackle non-clinical issues that contribute to poor physical and mental wellbeing, stress and anxiety</w:t>
      </w:r>
      <w:bookmarkEnd w:id="0"/>
      <w:r w:rsidR="002460D1" w:rsidRPr="00F90556">
        <w:rPr>
          <w:rStyle w:val="normaltextrun"/>
          <w:rFonts w:ascii="Lato" w:hAnsi="Lato" w:cstheme="minorHAnsi"/>
        </w:rPr>
        <w:t>, negative healthcare experience</w:t>
      </w:r>
      <w:r w:rsidR="00024588" w:rsidRPr="00F90556">
        <w:rPr>
          <w:rStyle w:val="normaltextrun"/>
          <w:rFonts w:ascii="Lato" w:hAnsi="Lato" w:cstheme="minorHAnsi"/>
        </w:rPr>
        <w:t>s</w:t>
      </w:r>
      <w:r w:rsidR="002460D1" w:rsidRPr="00F90556">
        <w:rPr>
          <w:rStyle w:val="normaltextrun"/>
          <w:rFonts w:ascii="Lato" w:hAnsi="Lato" w:cstheme="minorHAnsi"/>
        </w:rPr>
        <w:t xml:space="preserve">, delayed discharged from hospital and </w:t>
      </w:r>
      <w:r w:rsidR="00E44052" w:rsidRPr="00F90556">
        <w:rPr>
          <w:rStyle w:val="normaltextrun"/>
          <w:rFonts w:ascii="Lato" w:hAnsi="Lato" w:cstheme="minorHAnsi"/>
        </w:rPr>
        <w:t>avoidable readmissions</w:t>
      </w:r>
      <w:r w:rsidR="002460D1" w:rsidRPr="00F90556">
        <w:rPr>
          <w:rStyle w:val="normaltextrun"/>
          <w:rFonts w:ascii="Lato" w:hAnsi="Lato" w:cstheme="minorHAnsi"/>
        </w:rPr>
        <w:t xml:space="preserve"> to hospital.</w:t>
      </w:r>
      <w:r w:rsidR="002460D1" w:rsidRPr="00F90556">
        <w:rPr>
          <w:rFonts w:ascii="Lato" w:eastAsia="Times New Roman" w:hAnsi="Lato" w:cstheme="minorHAnsi"/>
          <w:b/>
          <w:bCs/>
          <w:lang w:eastAsia="en-GB"/>
        </w:rPr>
        <w:t xml:space="preserve"> </w:t>
      </w:r>
    </w:p>
    <w:p w14:paraId="339BB4AB" w14:textId="77777777" w:rsidR="00E44052" w:rsidRPr="00F90556" w:rsidRDefault="00E44052" w:rsidP="00177E58">
      <w:pPr>
        <w:spacing w:after="0" w:line="240" w:lineRule="auto"/>
        <w:textAlignment w:val="baseline"/>
        <w:rPr>
          <w:rFonts w:ascii="Lato" w:eastAsia="Times New Roman" w:hAnsi="Lato" w:cstheme="minorHAnsi"/>
          <w:b/>
          <w:lang w:eastAsia="en-GB"/>
        </w:rPr>
      </w:pPr>
    </w:p>
    <w:p w14:paraId="46862247" w14:textId="3F73DACC" w:rsidR="008F145C" w:rsidRPr="00F90556" w:rsidRDefault="008F145C" w:rsidP="008F145C">
      <w:pPr>
        <w:pStyle w:val="paragraph"/>
        <w:spacing w:before="0" w:beforeAutospacing="0" w:after="0" w:afterAutospacing="0"/>
        <w:textAlignment w:val="baseline"/>
        <w:rPr>
          <w:rFonts w:ascii="Lato" w:hAnsi="Lato" w:cstheme="minorHAnsi"/>
          <w:sz w:val="22"/>
          <w:szCs w:val="22"/>
        </w:rPr>
      </w:pPr>
      <w:r w:rsidRPr="00F90556">
        <w:rPr>
          <w:rStyle w:val="normaltextrun"/>
          <w:rFonts w:ascii="Lato" w:hAnsi="Lato" w:cstheme="minorHAnsi"/>
          <w:sz w:val="22"/>
          <w:szCs w:val="22"/>
        </w:rPr>
        <w:lastRenderedPageBreak/>
        <w:t xml:space="preserve">DMWS’s objective is to break down barriers to improved physical and mental wellbeing, to reduce delays from being discharged from hospital, and to reduce unnecessary readmission to hospital. </w:t>
      </w:r>
    </w:p>
    <w:p w14:paraId="22DDD217" w14:textId="77777777" w:rsidR="008F145C" w:rsidRPr="00F90556" w:rsidRDefault="008F145C" w:rsidP="008F145C">
      <w:pPr>
        <w:pStyle w:val="paragraph"/>
        <w:spacing w:before="0" w:beforeAutospacing="0" w:after="0" w:afterAutospacing="0"/>
        <w:textAlignment w:val="baseline"/>
        <w:rPr>
          <w:rStyle w:val="normaltextrun"/>
          <w:rFonts w:ascii="Lato" w:hAnsi="Lato" w:cstheme="minorHAnsi"/>
          <w:sz w:val="22"/>
          <w:szCs w:val="22"/>
        </w:rPr>
      </w:pPr>
    </w:p>
    <w:p w14:paraId="783083B7" w14:textId="0CCAAA4D" w:rsidR="005010A5" w:rsidRPr="00F90556" w:rsidRDefault="005010A5" w:rsidP="005010A5">
      <w:pPr>
        <w:pStyle w:val="paragraph"/>
        <w:spacing w:before="0" w:beforeAutospacing="0" w:after="0" w:afterAutospacing="0"/>
        <w:textAlignment w:val="baseline"/>
        <w:rPr>
          <w:rStyle w:val="normaltextrun"/>
          <w:rFonts w:ascii="Lato" w:hAnsi="Lato"/>
          <w:sz w:val="22"/>
          <w:szCs w:val="22"/>
        </w:rPr>
      </w:pPr>
      <w:r w:rsidRPr="00F90556">
        <w:rPr>
          <w:rStyle w:val="normaltextrun"/>
          <w:rFonts w:ascii="Lato" w:hAnsi="Lato"/>
          <w:sz w:val="22"/>
          <w:szCs w:val="22"/>
        </w:rPr>
        <w:t>Our highly trained teams effectively address a wide range of complex issues including poor health, concerns about treatment, social isolation, homelessness or housing precarity, financial worries, substance misuse, relationship issues, chronic pain, neurodiversity</w:t>
      </w:r>
      <w:r w:rsidR="00EA63A1" w:rsidRPr="00F90556">
        <w:rPr>
          <w:rStyle w:val="normaltextrun"/>
          <w:rFonts w:ascii="Lato" w:hAnsi="Lato"/>
          <w:sz w:val="22"/>
          <w:szCs w:val="22"/>
        </w:rPr>
        <w:t>,</w:t>
      </w:r>
      <w:r w:rsidRPr="00F90556">
        <w:rPr>
          <w:rStyle w:val="normaltextrun"/>
          <w:rFonts w:ascii="Lato" w:hAnsi="Lato"/>
          <w:sz w:val="22"/>
          <w:szCs w:val="22"/>
        </w:rPr>
        <w:t xml:space="preserve"> and thoughts of suicide or self-harm.</w:t>
      </w:r>
      <w:r w:rsidRPr="00F90556">
        <w:rPr>
          <w:rStyle w:val="normaltextrun"/>
          <w:rFonts w:ascii="Lato" w:hAnsi="Lato" w:cstheme="minorHAnsi"/>
          <w:sz w:val="22"/>
          <w:szCs w:val="22"/>
        </w:rPr>
        <w:t>, mental health concerns, drug and alcohol misuse</w:t>
      </w:r>
      <w:r w:rsidR="007D394B" w:rsidRPr="00F90556">
        <w:rPr>
          <w:rStyle w:val="normaltextrun"/>
          <w:rFonts w:ascii="Lato" w:hAnsi="Lato" w:cstheme="minorHAnsi"/>
          <w:sz w:val="22"/>
          <w:szCs w:val="22"/>
        </w:rPr>
        <w:t xml:space="preserve"> and</w:t>
      </w:r>
      <w:r w:rsidR="00E429F9">
        <w:rPr>
          <w:rStyle w:val="normaltextrun"/>
          <w:rFonts w:ascii="Lato" w:hAnsi="Lato" w:cstheme="minorHAnsi"/>
          <w:sz w:val="22"/>
          <w:szCs w:val="22"/>
        </w:rPr>
        <w:t xml:space="preserve"> </w:t>
      </w:r>
      <w:r w:rsidR="002A4FE4" w:rsidRPr="00F90556">
        <w:rPr>
          <w:rStyle w:val="normaltextrun"/>
          <w:rFonts w:ascii="Lato" w:hAnsi="Lato" w:cstheme="minorHAnsi"/>
          <w:sz w:val="22"/>
          <w:szCs w:val="22"/>
        </w:rPr>
        <w:t>une</w:t>
      </w:r>
      <w:r w:rsidRPr="00F90556">
        <w:rPr>
          <w:rStyle w:val="normaltextrun"/>
          <w:rFonts w:ascii="Lato" w:hAnsi="Lato" w:cstheme="minorHAnsi"/>
          <w:sz w:val="22"/>
          <w:szCs w:val="22"/>
        </w:rPr>
        <w:t>mployment</w:t>
      </w:r>
      <w:r w:rsidR="005C125B" w:rsidRPr="00F90556">
        <w:rPr>
          <w:rStyle w:val="normaltextrun"/>
          <w:rFonts w:ascii="Lato" w:hAnsi="Lato" w:cstheme="minorHAnsi"/>
          <w:sz w:val="22"/>
          <w:szCs w:val="22"/>
        </w:rPr>
        <w:t xml:space="preserve">. </w:t>
      </w:r>
      <w:r w:rsidR="00103FD5" w:rsidRPr="00F90556">
        <w:rPr>
          <w:rStyle w:val="normaltextrun"/>
          <w:rFonts w:ascii="Lato" w:hAnsi="Lato" w:cstheme="minorHAnsi"/>
          <w:sz w:val="22"/>
          <w:szCs w:val="22"/>
        </w:rPr>
        <w:t xml:space="preserve">Our support caters </w:t>
      </w:r>
      <w:r w:rsidR="00D234BC" w:rsidRPr="00F90556">
        <w:rPr>
          <w:rStyle w:val="normaltextrun"/>
          <w:rFonts w:ascii="Lato" w:hAnsi="Lato" w:cstheme="minorHAnsi"/>
          <w:sz w:val="22"/>
          <w:szCs w:val="22"/>
        </w:rPr>
        <w:t>to fit the unique needs o</w:t>
      </w:r>
      <w:r w:rsidR="00FC5BE7" w:rsidRPr="00F90556">
        <w:rPr>
          <w:rStyle w:val="normaltextrun"/>
          <w:rFonts w:ascii="Lato" w:hAnsi="Lato" w:cstheme="minorHAnsi"/>
          <w:sz w:val="22"/>
          <w:szCs w:val="22"/>
        </w:rPr>
        <w:t xml:space="preserve">f each individuality, taking into account </w:t>
      </w:r>
      <w:r w:rsidR="00A815C8" w:rsidRPr="00F90556">
        <w:rPr>
          <w:rStyle w:val="normaltextrun"/>
          <w:rFonts w:ascii="Lato" w:hAnsi="Lato" w:cstheme="minorHAnsi"/>
          <w:sz w:val="22"/>
          <w:szCs w:val="22"/>
        </w:rPr>
        <w:t>those who may face barriers to typical pathways, such as people with neurodiversity</w:t>
      </w:r>
      <w:r w:rsidR="00A45010" w:rsidRPr="00F90556">
        <w:rPr>
          <w:rStyle w:val="normaltextrun"/>
          <w:rFonts w:ascii="Lato" w:hAnsi="Lato" w:cstheme="minorHAnsi"/>
          <w:sz w:val="22"/>
          <w:szCs w:val="22"/>
        </w:rPr>
        <w:t xml:space="preserve">, accessibility difficulties, and </w:t>
      </w:r>
      <w:r w:rsidR="008F0049" w:rsidRPr="00F90556">
        <w:rPr>
          <w:rStyle w:val="normaltextrun"/>
          <w:rFonts w:ascii="Lato" w:hAnsi="Lato" w:cstheme="minorHAnsi"/>
          <w:sz w:val="22"/>
          <w:szCs w:val="22"/>
        </w:rPr>
        <w:t>mental and physical disabilities.</w:t>
      </w:r>
    </w:p>
    <w:p w14:paraId="0A9E8C38" w14:textId="77777777" w:rsidR="005010A5" w:rsidRPr="00F90556" w:rsidRDefault="005010A5" w:rsidP="008F145C">
      <w:pPr>
        <w:pStyle w:val="paragraph"/>
        <w:spacing w:before="0" w:beforeAutospacing="0" w:after="0" w:afterAutospacing="0"/>
        <w:textAlignment w:val="baseline"/>
        <w:rPr>
          <w:rStyle w:val="normaltextrun"/>
          <w:rFonts w:ascii="Lato" w:hAnsi="Lato" w:cstheme="minorHAnsi"/>
          <w:sz w:val="22"/>
          <w:szCs w:val="22"/>
        </w:rPr>
      </w:pPr>
    </w:p>
    <w:p w14:paraId="32D17D18" w14:textId="55F4103B" w:rsidR="008F145C" w:rsidRPr="00F90556" w:rsidRDefault="008F145C" w:rsidP="008F145C">
      <w:pPr>
        <w:pStyle w:val="paragraph"/>
        <w:spacing w:before="0" w:beforeAutospacing="0" w:after="0" w:afterAutospacing="0"/>
        <w:textAlignment w:val="baseline"/>
        <w:rPr>
          <w:rStyle w:val="normaltextrun"/>
          <w:rFonts w:ascii="Lato" w:hAnsi="Lato" w:cstheme="minorHAnsi"/>
          <w:sz w:val="22"/>
          <w:szCs w:val="22"/>
        </w:rPr>
      </w:pPr>
      <w:r w:rsidRPr="00F90556">
        <w:rPr>
          <w:rStyle w:val="normaltextrun"/>
          <w:rFonts w:ascii="Lato" w:hAnsi="Lato" w:cstheme="minorHAnsi"/>
          <w:sz w:val="22"/>
          <w:szCs w:val="22"/>
        </w:rPr>
        <w:t>Our expert welfare professionals ensure that the needs of the Armed Forces Community and their family members/carers are addressed by supporting their physical</w:t>
      </w:r>
      <w:r w:rsidR="00E05556" w:rsidRPr="00F90556">
        <w:rPr>
          <w:rStyle w:val="normaltextrun"/>
          <w:rFonts w:ascii="Lato" w:hAnsi="Lato" w:cstheme="minorHAnsi"/>
          <w:sz w:val="22"/>
          <w:szCs w:val="22"/>
        </w:rPr>
        <w:t xml:space="preserve"> and</w:t>
      </w:r>
      <w:r w:rsidRPr="00F90556">
        <w:rPr>
          <w:rStyle w:val="normaltextrun"/>
          <w:rFonts w:ascii="Lato" w:hAnsi="Lato" w:cstheme="minorHAnsi"/>
          <w:sz w:val="22"/>
          <w:szCs w:val="22"/>
        </w:rPr>
        <w:t xml:space="preserve"> mental</w:t>
      </w:r>
      <w:r w:rsidR="00E05556" w:rsidRPr="00F90556">
        <w:rPr>
          <w:rStyle w:val="normaltextrun"/>
          <w:rFonts w:ascii="Lato" w:hAnsi="Lato" w:cstheme="minorHAnsi"/>
          <w:sz w:val="22"/>
          <w:szCs w:val="22"/>
        </w:rPr>
        <w:t xml:space="preserve"> healt</w:t>
      </w:r>
      <w:r w:rsidR="00512048" w:rsidRPr="00F90556">
        <w:rPr>
          <w:rStyle w:val="normaltextrun"/>
          <w:rFonts w:ascii="Lato" w:hAnsi="Lato" w:cstheme="minorHAnsi"/>
          <w:sz w:val="22"/>
          <w:szCs w:val="22"/>
        </w:rPr>
        <w:t>h</w:t>
      </w:r>
      <w:r w:rsidRPr="00F90556">
        <w:rPr>
          <w:rStyle w:val="normaltextrun"/>
          <w:rFonts w:ascii="Lato" w:hAnsi="Lato" w:cstheme="minorHAnsi"/>
          <w:sz w:val="22"/>
          <w:szCs w:val="22"/>
        </w:rPr>
        <w:t xml:space="preserve"> and wellbeing needs and recovery, ensuring they are not facing struggles and fears alone. By dedicating the time to listen, our service ultimately prevents escalation to crises requiring acute services and reduces the time taken to be discharged, reduces unnecessary readmissions</w:t>
      </w:r>
      <w:r w:rsidR="00192613" w:rsidRPr="00F90556">
        <w:rPr>
          <w:rStyle w:val="normaltextrun"/>
          <w:rFonts w:ascii="Lato" w:hAnsi="Lato" w:cstheme="minorHAnsi"/>
          <w:sz w:val="22"/>
          <w:szCs w:val="22"/>
        </w:rPr>
        <w:t>,</w:t>
      </w:r>
      <w:r w:rsidRPr="00F90556">
        <w:rPr>
          <w:rStyle w:val="normaltextrun"/>
          <w:rFonts w:ascii="Lato" w:hAnsi="Lato" w:cstheme="minorHAnsi"/>
          <w:sz w:val="22"/>
          <w:szCs w:val="22"/>
        </w:rPr>
        <w:t xml:space="preserve"> and improves overall wellbeing.</w:t>
      </w:r>
    </w:p>
    <w:p w14:paraId="29B8D929" w14:textId="77777777" w:rsidR="008F145C" w:rsidRPr="00F90556" w:rsidRDefault="008F145C" w:rsidP="008F145C">
      <w:pPr>
        <w:pStyle w:val="paragraph"/>
        <w:spacing w:before="0" w:beforeAutospacing="0" w:after="0" w:afterAutospacing="0"/>
        <w:textAlignment w:val="baseline"/>
        <w:rPr>
          <w:rFonts w:ascii="Lato" w:hAnsi="Lato" w:cstheme="minorHAnsi"/>
          <w:sz w:val="22"/>
          <w:szCs w:val="22"/>
        </w:rPr>
      </w:pPr>
    </w:p>
    <w:p w14:paraId="336FD2C3" w14:textId="4969ACAD" w:rsidR="008F145C" w:rsidRPr="00F90556" w:rsidRDefault="008F145C" w:rsidP="008F145C">
      <w:pPr>
        <w:spacing w:after="405"/>
        <w:ind w:right="114"/>
        <w:rPr>
          <w:rFonts w:ascii="Lato" w:hAnsi="Lato" w:cstheme="minorHAnsi"/>
        </w:rPr>
      </w:pPr>
      <w:r w:rsidRPr="00F90556">
        <w:rPr>
          <w:rFonts w:ascii="Lato" w:hAnsi="Lato" w:cstheme="minorHAnsi"/>
        </w:rPr>
        <w:t>We work within the healthcare pathway and community to develop strong links and interactions across a variety of statutory and non-statutory organisations</w:t>
      </w:r>
      <w:r w:rsidR="00A57683" w:rsidRPr="00F90556">
        <w:rPr>
          <w:rFonts w:ascii="Lato" w:hAnsi="Lato" w:cstheme="minorHAnsi"/>
        </w:rPr>
        <w:t>,</w:t>
      </w:r>
      <w:r w:rsidRPr="00F90556">
        <w:rPr>
          <w:rFonts w:ascii="Lato" w:hAnsi="Lato" w:cstheme="minorHAnsi"/>
        </w:rPr>
        <w:t xml:space="preserve"> </w:t>
      </w:r>
      <w:proofErr w:type="gramStart"/>
      <w:r w:rsidRPr="00F90556">
        <w:rPr>
          <w:rFonts w:ascii="Lato" w:hAnsi="Lato" w:cstheme="minorHAnsi"/>
        </w:rPr>
        <w:t>that  contribute</w:t>
      </w:r>
      <w:proofErr w:type="gramEnd"/>
      <w:r w:rsidRPr="00F90556">
        <w:rPr>
          <w:rFonts w:ascii="Lato" w:hAnsi="Lato" w:cstheme="minorHAnsi"/>
        </w:rPr>
        <w:t xml:space="preserve"> to long-term support for the patient when they leave hospital. DMWS supports the beneficiary and </w:t>
      </w:r>
      <w:r w:rsidR="003A5E0C" w:rsidRPr="00F90556">
        <w:rPr>
          <w:rFonts w:ascii="Lato" w:hAnsi="Lato" w:cstheme="minorHAnsi"/>
        </w:rPr>
        <w:t xml:space="preserve">their </w:t>
      </w:r>
      <w:r w:rsidRPr="00F90556">
        <w:rPr>
          <w:rFonts w:ascii="Lato" w:hAnsi="Lato" w:cstheme="minorHAnsi"/>
        </w:rPr>
        <w:t xml:space="preserve">family members/carers, to assess </w:t>
      </w:r>
      <w:r w:rsidR="00F03AC6" w:rsidRPr="00F90556">
        <w:rPr>
          <w:rFonts w:ascii="Lato" w:hAnsi="Lato" w:cstheme="minorHAnsi"/>
        </w:rPr>
        <w:t xml:space="preserve">their </w:t>
      </w:r>
      <w:r w:rsidRPr="00F90556">
        <w:rPr>
          <w:rFonts w:ascii="Lato" w:hAnsi="Lato" w:cstheme="minorHAnsi"/>
        </w:rPr>
        <w:t>needs and provide support to identify and access solutions to improve physical and mental wellbeing. Referral pathways will be built with the NHS Trust and the wider community.</w:t>
      </w:r>
    </w:p>
    <w:p w14:paraId="14C6EF99" w14:textId="77777777" w:rsidR="00D30DB3" w:rsidRPr="00F90556" w:rsidRDefault="00D30DB3" w:rsidP="00177E58">
      <w:pPr>
        <w:spacing w:after="0" w:line="240" w:lineRule="auto"/>
        <w:textAlignment w:val="baseline"/>
        <w:rPr>
          <w:rFonts w:ascii="Lato" w:eastAsia="Times New Roman" w:hAnsi="Lato" w:cstheme="minorHAnsi"/>
          <w:b/>
          <w:lang w:eastAsia="en-GB"/>
        </w:rPr>
      </w:pPr>
    </w:p>
    <w:p w14:paraId="6B4CD18E" w14:textId="535CE9DF" w:rsidR="00E44052" w:rsidRPr="00F90556" w:rsidRDefault="002460D1" w:rsidP="00177E58">
      <w:pPr>
        <w:spacing w:after="0" w:line="240" w:lineRule="auto"/>
        <w:textAlignment w:val="baseline"/>
        <w:rPr>
          <w:rFonts w:ascii="Lato" w:eastAsia="Times New Roman" w:hAnsi="Lato" w:cstheme="minorHAnsi"/>
          <w:b/>
          <w:lang w:eastAsia="en-GB"/>
        </w:rPr>
      </w:pPr>
      <w:r w:rsidRPr="00F90556">
        <w:rPr>
          <w:rFonts w:ascii="Lato" w:eastAsia="Times New Roman" w:hAnsi="Lato" w:cstheme="minorHAnsi"/>
          <w:b/>
          <w:lang w:eastAsia="en-GB"/>
        </w:rPr>
        <w:t>We help people to:</w:t>
      </w:r>
    </w:p>
    <w:p w14:paraId="07E042D0" w14:textId="77777777" w:rsidR="002460D1" w:rsidRPr="00F90556" w:rsidRDefault="002460D1" w:rsidP="00177E58">
      <w:pPr>
        <w:pStyle w:val="ListParagraph"/>
        <w:numPr>
          <w:ilvl w:val="0"/>
          <w:numId w:val="26"/>
        </w:numPr>
        <w:spacing w:after="0"/>
        <w:textAlignment w:val="baseline"/>
        <w:rPr>
          <w:rFonts w:ascii="Lato" w:eastAsia="Times New Roman" w:hAnsi="Lato" w:cstheme="minorHAnsi"/>
          <w:b/>
          <w:sz w:val="22"/>
          <w:lang w:eastAsia="en-GB"/>
        </w:rPr>
      </w:pPr>
      <w:r w:rsidRPr="00F90556">
        <w:rPr>
          <w:rFonts w:ascii="Lato" w:hAnsi="Lato" w:cstheme="minorHAnsi"/>
          <w:sz w:val="22"/>
        </w:rPr>
        <w:t>Have better experiences of healthcare and recover more quickly</w:t>
      </w:r>
    </w:p>
    <w:p w14:paraId="416FE2C7" w14:textId="777777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Feel less stressed and anxious</w:t>
      </w:r>
    </w:p>
    <w:p w14:paraId="7C5BD57D" w14:textId="777777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Access financial support to reduce the stress of money</w:t>
      </w:r>
    </w:p>
    <w:p w14:paraId="6A1A1D82" w14:textId="777777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Feel less lonely and more connected to their communities</w:t>
      </w:r>
    </w:p>
    <w:p w14:paraId="06EB033C" w14:textId="777777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 xml:space="preserve">Enjoy positive relationships with families and friends </w:t>
      </w:r>
    </w:p>
    <w:p w14:paraId="00E7C3B5" w14:textId="777777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 xml:space="preserve">Find and stay in safe housing </w:t>
      </w:r>
    </w:p>
    <w:p w14:paraId="66A062D3" w14:textId="77777777" w:rsidR="00E44052" w:rsidRPr="00A369E1" w:rsidRDefault="00E44052"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Learn strategies to reduce alcohol and drug misuse</w:t>
      </w:r>
    </w:p>
    <w:p w14:paraId="2E1F3E82" w14:textId="77C549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Access treatment for mental health illnesses such as PTSD</w:t>
      </w:r>
    </w:p>
    <w:p w14:paraId="7FADC40F" w14:textId="77777777" w:rsidR="002460D1" w:rsidRPr="00A369E1" w:rsidRDefault="002460D1" w:rsidP="00177E58">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Stop thoughts of taking their own life, find purpose and happiness</w:t>
      </w:r>
    </w:p>
    <w:p w14:paraId="40297985" w14:textId="449279BB" w:rsidR="00D30DB3" w:rsidRPr="00A369E1" w:rsidRDefault="002460D1" w:rsidP="00D30DB3">
      <w:pPr>
        <w:pStyle w:val="paragraph"/>
        <w:numPr>
          <w:ilvl w:val="0"/>
          <w:numId w:val="26"/>
        </w:numPr>
        <w:spacing w:before="0" w:beforeAutospacing="0" w:after="0"/>
        <w:textAlignment w:val="baseline"/>
        <w:rPr>
          <w:rFonts w:ascii="Lato" w:hAnsi="Lato" w:cstheme="minorHAnsi"/>
          <w:sz w:val="22"/>
          <w:szCs w:val="22"/>
        </w:rPr>
      </w:pPr>
      <w:r w:rsidRPr="00A369E1">
        <w:rPr>
          <w:rFonts w:ascii="Lato" w:hAnsi="Lato" w:cstheme="minorHAnsi"/>
          <w:sz w:val="22"/>
          <w:szCs w:val="22"/>
        </w:rPr>
        <w:t>Find meaningful employment or volunteering after service</w:t>
      </w:r>
    </w:p>
    <w:p w14:paraId="6ED7DDEB" w14:textId="77777777" w:rsidR="00700B8A" w:rsidRDefault="00700B8A" w:rsidP="00177E58">
      <w:pPr>
        <w:spacing w:after="0" w:line="240" w:lineRule="auto"/>
        <w:rPr>
          <w:rFonts w:ascii="Lato" w:hAnsi="Lato"/>
          <w:b/>
          <w:bCs/>
        </w:rPr>
      </w:pPr>
    </w:p>
    <w:p w14:paraId="4D05EF7F" w14:textId="7E110ACA" w:rsidR="00D30DB3" w:rsidRDefault="007D394B" w:rsidP="00177E58">
      <w:pPr>
        <w:spacing w:after="0" w:line="240" w:lineRule="auto"/>
        <w:rPr>
          <w:rFonts w:ascii="Lato" w:hAnsi="Lato"/>
          <w:b/>
          <w:bCs/>
        </w:rPr>
      </w:pPr>
      <w:r w:rsidRPr="00F90556">
        <w:rPr>
          <w:rFonts w:ascii="Lato" w:hAnsi="Lato"/>
          <w:b/>
          <w:bCs/>
        </w:rPr>
        <w:t xml:space="preserve">Our case studies in Appendix 1 </w:t>
      </w:r>
      <w:r w:rsidR="00951E70" w:rsidRPr="00F90556">
        <w:rPr>
          <w:rFonts w:ascii="Lato" w:hAnsi="Lato"/>
          <w:b/>
          <w:bCs/>
        </w:rPr>
        <w:t>provide</w:t>
      </w:r>
      <w:r w:rsidRPr="00F90556">
        <w:rPr>
          <w:rFonts w:ascii="Lato" w:hAnsi="Lato"/>
          <w:b/>
          <w:bCs/>
        </w:rPr>
        <w:t xml:space="preserve"> useful examples of what we do.</w:t>
      </w:r>
    </w:p>
    <w:p w14:paraId="4472AAD8" w14:textId="77777777" w:rsidR="00700B8A" w:rsidRDefault="00700B8A" w:rsidP="00177E58">
      <w:pPr>
        <w:spacing w:after="0" w:line="240" w:lineRule="auto"/>
        <w:rPr>
          <w:rFonts w:ascii="Lato" w:hAnsi="Lato"/>
          <w:b/>
          <w:bCs/>
        </w:rPr>
      </w:pPr>
    </w:p>
    <w:p w14:paraId="4DED9612" w14:textId="7352A436" w:rsidR="00700B8A" w:rsidRPr="00F90556" w:rsidRDefault="00700B8A" w:rsidP="00177E58">
      <w:pPr>
        <w:spacing w:after="0" w:line="240" w:lineRule="auto"/>
        <w:rPr>
          <w:rFonts w:ascii="Lato" w:hAnsi="Lato"/>
          <w:b/>
          <w:bCs/>
        </w:rPr>
      </w:pPr>
      <w:r>
        <w:rPr>
          <w:rFonts w:ascii="Lato" w:hAnsi="Lato"/>
          <w:b/>
          <w:bCs/>
        </w:rPr>
        <w:t xml:space="preserve">In Appendix 2 We have shared extracts of data from another location as an example of data collected </w:t>
      </w:r>
    </w:p>
    <w:p w14:paraId="5D8C4D42" w14:textId="77777777" w:rsidR="007D394B" w:rsidRPr="00F90556" w:rsidRDefault="007D394B" w:rsidP="00177E58">
      <w:pPr>
        <w:spacing w:after="0" w:line="240" w:lineRule="auto"/>
        <w:rPr>
          <w:rFonts w:ascii="Lato" w:hAnsi="Lato"/>
          <w:b/>
          <w:bCs/>
        </w:rPr>
      </w:pPr>
    </w:p>
    <w:p w14:paraId="53215204" w14:textId="4254DF43" w:rsidR="00722E72" w:rsidRPr="00F90556" w:rsidRDefault="00E44052" w:rsidP="00177E58">
      <w:pPr>
        <w:spacing w:after="0" w:line="240" w:lineRule="auto"/>
        <w:rPr>
          <w:rFonts w:ascii="Lato" w:hAnsi="Lato"/>
        </w:rPr>
      </w:pPr>
      <w:r w:rsidRPr="00F90556">
        <w:rPr>
          <w:rFonts w:ascii="Lato" w:hAnsi="Lato"/>
          <w:b/>
          <w:bCs/>
        </w:rPr>
        <w:t>Our Proposal</w:t>
      </w:r>
    </w:p>
    <w:p w14:paraId="609F9214" w14:textId="30D078AE" w:rsidR="00E44052" w:rsidRPr="00F90556" w:rsidRDefault="00E44052" w:rsidP="00177E58">
      <w:pPr>
        <w:spacing w:line="240" w:lineRule="auto"/>
        <w:rPr>
          <w:rFonts w:ascii="Lato" w:hAnsi="Lato"/>
        </w:rPr>
      </w:pPr>
      <w:r w:rsidRPr="00F90556">
        <w:rPr>
          <w:rFonts w:ascii="Lato" w:hAnsi="Lato"/>
        </w:rPr>
        <w:t xml:space="preserve">DMWS are proposing a </w:t>
      </w:r>
      <w:r w:rsidRPr="00F90556">
        <w:rPr>
          <w:rFonts w:ascii="Lato" w:hAnsi="Lato"/>
          <w:b/>
          <w:bCs/>
        </w:rPr>
        <w:t>joint funding approach</w:t>
      </w:r>
      <w:r w:rsidR="00D30DB3" w:rsidRPr="00F90556">
        <w:rPr>
          <w:rFonts w:ascii="Lato" w:hAnsi="Lato"/>
        </w:rPr>
        <w:t xml:space="preserve"> </w:t>
      </w:r>
      <w:r w:rsidR="00D30DB3" w:rsidRPr="00BA7457">
        <w:rPr>
          <w:rFonts w:ascii="Lato" w:hAnsi="Lato"/>
        </w:rPr>
        <w:t xml:space="preserve">with </w:t>
      </w:r>
      <w:r w:rsidR="00BA7457" w:rsidRPr="00BA7457">
        <w:rPr>
          <w:rFonts w:ascii="Lato" w:hAnsi="Lato"/>
        </w:rPr>
        <w:t>Swansea Bay University Health Board</w:t>
      </w:r>
      <w:r w:rsidR="00BA7457">
        <w:rPr>
          <w:rFonts w:ascii="Lato" w:hAnsi="Lato"/>
        </w:rPr>
        <w:t xml:space="preserve"> </w:t>
      </w:r>
      <w:r w:rsidRPr="00F90556">
        <w:rPr>
          <w:rFonts w:ascii="Lato" w:hAnsi="Lato"/>
        </w:rPr>
        <w:t xml:space="preserve">to </w:t>
      </w:r>
      <w:r w:rsidR="00D30DB3" w:rsidRPr="00F90556">
        <w:rPr>
          <w:rFonts w:ascii="Lato" w:hAnsi="Lato"/>
        </w:rPr>
        <w:t>deliver</w:t>
      </w:r>
      <w:r w:rsidRPr="00F90556">
        <w:rPr>
          <w:rFonts w:ascii="Lato" w:hAnsi="Lato"/>
        </w:rPr>
        <w:t xml:space="preserve"> a </w:t>
      </w:r>
      <w:r w:rsidR="00AB42CE" w:rsidRPr="00F90556">
        <w:rPr>
          <w:rFonts w:ascii="Lato" w:hAnsi="Lato"/>
        </w:rPr>
        <w:t>W</w:t>
      </w:r>
      <w:r w:rsidRPr="00F90556">
        <w:rPr>
          <w:rFonts w:ascii="Lato" w:hAnsi="Lato"/>
        </w:rPr>
        <w:t xml:space="preserve">elfare </w:t>
      </w:r>
      <w:r w:rsidR="00AB42CE" w:rsidRPr="00F90556">
        <w:rPr>
          <w:rFonts w:ascii="Lato" w:hAnsi="Lato"/>
        </w:rPr>
        <w:t>S</w:t>
      </w:r>
      <w:r w:rsidRPr="00F90556">
        <w:rPr>
          <w:rFonts w:ascii="Lato" w:hAnsi="Lato"/>
        </w:rPr>
        <w:t>ervice</w:t>
      </w:r>
      <w:r w:rsidR="00D30DB3" w:rsidRPr="00F90556">
        <w:rPr>
          <w:rFonts w:ascii="Lato" w:hAnsi="Lato"/>
        </w:rPr>
        <w:t xml:space="preserve"> (</w:t>
      </w:r>
      <w:r w:rsidR="00BA7457">
        <w:rPr>
          <w:rFonts w:ascii="Lato" w:hAnsi="Lato"/>
        </w:rPr>
        <w:t xml:space="preserve">4 </w:t>
      </w:r>
      <w:r w:rsidR="00874CDA">
        <w:rPr>
          <w:rFonts w:ascii="Lato" w:hAnsi="Lato"/>
        </w:rPr>
        <w:t>day per wee</w:t>
      </w:r>
      <w:r w:rsidR="004F749F">
        <w:rPr>
          <w:rFonts w:ascii="Lato" w:hAnsi="Lato"/>
        </w:rPr>
        <w:t>k</w:t>
      </w:r>
      <w:r w:rsidR="00D30DB3" w:rsidRPr="00F90556">
        <w:rPr>
          <w:rFonts w:ascii="Lato" w:hAnsi="Lato"/>
        </w:rPr>
        <w:t xml:space="preserve"> equivalent service provision)</w:t>
      </w:r>
      <w:r w:rsidRPr="00F90556">
        <w:rPr>
          <w:rFonts w:ascii="Lato" w:hAnsi="Lato"/>
        </w:rPr>
        <w:t xml:space="preserve"> </w:t>
      </w:r>
      <w:r w:rsidR="00D30DB3" w:rsidRPr="00F90556">
        <w:rPr>
          <w:rFonts w:ascii="Lato" w:hAnsi="Lato"/>
        </w:rPr>
        <w:t xml:space="preserve">in </w:t>
      </w:r>
      <w:r w:rsidR="00BA7457">
        <w:rPr>
          <w:rFonts w:ascii="Lato" w:hAnsi="Lato"/>
        </w:rPr>
        <w:t xml:space="preserve">Swansea </w:t>
      </w:r>
      <w:r w:rsidR="00D30DB3" w:rsidRPr="00F90556">
        <w:rPr>
          <w:rFonts w:ascii="Lato" w:hAnsi="Lato"/>
        </w:rPr>
        <w:t xml:space="preserve">and </w:t>
      </w:r>
      <w:r w:rsidR="00D30DB3" w:rsidRPr="00F90556">
        <w:rPr>
          <w:rFonts w:ascii="Lato" w:hAnsi="Lato"/>
        </w:rPr>
        <w:lastRenderedPageBreak/>
        <w:t>reaching into the community</w:t>
      </w:r>
      <w:r w:rsidR="00E006F9" w:rsidRPr="00F90556">
        <w:rPr>
          <w:rFonts w:ascii="Lato" w:hAnsi="Lato"/>
        </w:rPr>
        <w:t>,</w:t>
      </w:r>
      <w:r w:rsidR="00D30DB3" w:rsidRPr="00F90556">
        <w:rPr>
          <w:rFonts w:ascii="Lato" w:hAnsi="Lato"/>
        </w:rPr>
        <w:t xml:space="preserve"> </w:t>
      </w:r>
      <w:r w:rsidRPr="00F90556">
        <w:rPr>
          <w:rFonts w:ascii="Lato" w:hAnsi="Lato"/>
        </w:rPr>
        <w:t>with the additional support of the DMWS infrastructure to provide management, supervision, data collection, control and analysis, reporting, training, safeguarding, and business continuity.</w:t>
      </w:r>
    </w:p>
    <w:p w14:paraId="6645F278" w14:textId="77777777" w:rsidR="00D30DB3" w:rsidRPr="00F90556" w:rsidRDefault="00D30DB3" w:rsidP="00177E58">
      <w:pPr>
        <w:spacing w:line="240" w:lineRule="auto"/>
        <w:rPr>
          <w:rFonts w:ascii="Lato" w:hAnsi="Lato"/>
          <w:b/>
          <w:bCs/>
        </w:rPr>
      </w:pPr>
    </w:p>
    <w:p w14:paraId="58C46CCB" w14:textId="0FC4A130" w:rsidR="00E44052" w:rsidRPr="00F90556" w:rsidRDefault="00777B6D" w:rsidP="00177E58">
      <w:pPr>
        <w:spacing w:line="240" w:lineRule="auto"/>
        <w:rPr>
          <w:rFonts w:ascii="Lato" w:hAnsi="Lato"/>
          <w:b/>
          <w:bCs/>
        </w:rPr>
      </w:pPr>
      <w:r w:rsidRPr="00F90556">
        <w:rPr>
          <w:rFonts w:ascii="Lato" w:hAnsi="Lato"/>
          <w:b/>
          <w:bCs/>
        </w:rPr>
        <w:t>Joint funding would be</w:t>
      </w:r>
      <w:r w:rsidR="00722E72" w:rsidRPr="00F90556">
        <w:rPr>
          <w:rFonts w:ascii="Lato" w:hAnsi="Lato"/>
          <w:b/>
          <w:bCs/>
        </w:rPr>
        <w:t>:</w:t>
      </w:r>
    </w:p>
    <w:p w14:paraId="55BC602B" w14:textId="2E5A4E9C" w:rsidR="00E44052" w:rsidRPr="00F90556" w:rsidRDefault="00E44052" w:rsidP="00177E58">
      <w:pPr>
        <w:pStyle w:val="ListParagraph"/>
        <w:numPr>
          <w:ilvl w:val="0"/>
          <w:numId w:val="28"/>
        </w:numPr>
        <w:rPr>
          <w:rFonts w:ascii="Lato" w:hAnsi="Lato"/>
          <w:b/>
          <w:bCs/>
          <w:sz w:val="22"/>
        </w:rPr>
      </w:pPr>
      <w:r w:rsidRPr="00F90556">
        <w:rPr>
          <w:rFonts w:ascii="Lato" w:hAnsi="Lato"/>
          <w:b/>
          <w:bCs/>
          <w:sz w:val="22"/>
        </w:rPr>
        <w:t>£</w:t>
      </w:r>
      <w:r w:rsidR="00BA7457">
        <w:rPr>
          <w:rFonts w:ascii="Lato" w:hAnsi="Lato"/>
          <w:b/>
          <w:bCs/>
          <w:sz w:val="22"/>
        </w:rPr>
        <w:t>26,062</w:t>
      </w:r>
      <w:r w:rsidRPr="00F90556">
        <w:rPr>
          <w:rFonts w:ascii="Lato" w:hAnsi="Lato"/>
          <w:b/>
          <w:bCs/>
          <w:sz w:val="22"/>
        </w:rPr>
        <w:t xml:space="preserve"> </w:t>
      </w:r>
      <w:r w:rsidRPr="00F90556">
        <w:rPr>
          <w:rFonts w:ascii="Lato" w:hAnsi="Lato"/>
          <w:sz w:val="22"/>
        </w:rPr>
        <w:t>contribution from</w:t>
      </w:r>
      <w:r w:rsidRPr="00F90556">
        <w:rPr>
          <w:rFonts w:ascii="Lato" w:hAnsi="Lato"/>
          <w:b/>
          <w:bCs/>
          <w:sz w:val="22"/>
        </w:rPr>
        <w:t xml:space="preserve"> </w:t>
      </w:r>
      <w:r w:rsidR="00BA7457" w:rsidRPr="00BA7457">
        <w:rPr>
          <w:rFonts w:ascii="Lato" w:hAnsi="Lato"/>
          <w:b/>
          <w:bCs/>
          <w:sz w:val="22"/>
        </w:rPr>
        <w:t>Swansea Bay University Health Board</w:t>
      </w:r>
    </w:p>
    <w:p w14:paraId="0A6D1B35" w14:textId="352C9F0A" w:rsidR="00722E72" w:rsidRPr="00F90556" w:rsidRDefault="00E44052" w:rsidP="00D30DB3">
      <w:pPr>
        <w:pStyle w:val="ListParagraph"/>
        <w:numPr>
          <w:ilvl w:val="0"/>
          <w:numId w:val="28"/>
        </w:numPr>
        <w:rPr>
          <w:rFonts w:ascii="Lato" w:hAnsi="Lato"/>
          <w:b/>
          <w:bCs/>
          <w:sz w:val="22"/>
        </w:rPr>
      </w:pPr>
      <w:r w:rsidRPr="00F90556">
        <w:rPr>
          <w:rFonts w:ascii="Lato" w:hAnsi="Lato"/>
          <w:b/>
          <w:bCs/>
          <w:sz w:val="22"/>
        </w:rPr>
        <w:t>£</w:t>
      </w:r>
      <w:r w:rsidR="00BA7457">
        <w:rPr>
          <w:rFonts w:ascii="Lato" w:hAnsi="Lato"/>
          <w:b/>
          <w:bCs/>
          <w:sz w:val="22"/>
        </w:rPr>
        <w:t xml:space="preserve">20,000 </w:t>
      </w:r>
      <w:r w:rsidRPr="00F90556">
        <w:rPr>
          <w:rFonts w:ascii="Lato" w:hAnsi="Lato"/>
          <w:sz w:val="22"/>
        </w:rPr>
        <w:t>contribution from</w:t>
      </w:r>
      <w:r w:rsidRPr="00F90556">
        <w:rPr>
          <w:rFonts w:ascii="Lato" w:hAnsi="Lato"/>
          <w:b/>
          <w:bCs/>
          <w:sz w:val="22"/>
        </w:rPr>
        <w:t xml:space="preserve"> </w:t>
      </w:r>
      <w:r w:rsidR="00722E72" w:rsidRPr="00F90556">
        <w:rPr>
          <w:rFonts w:ascii="Lato" w:hAnsi="Lato"/>
          <w:b/>
          <w:bCs/>
          <w:sz w:val="22"/>
        </w:rPr>
        <w:t xml:space="preserve">Defence Medical Welfare </w:t>
      </w:r>
      <w:r w:rsidR="00722E72" w:rsidRPr="00F90556">
        <w:rPr>
          <w:rFonts w:ascii="Lato" w:hAnsi="Lato"/>
          <w:sz w:val="22"/>
        </w:rPr>
        <w:t>which has been secured via a consortium of donations from supportive Trust and Foundations</w:t>
      </w:r>
    </w:p>
    <w:p w14:paraId="3254CAB6" w14:textId="24C99571" w:rsidR="00722E72" w:rsidRPr="00F90556" w:rsidRDefault="00777B6D" w:rsidP="00177E58">
      <w:pPr>
        <w:spacing w:line="240" w:lineRule="auto"/>
        <w:rPr>
          <w:rFonts w:ascii="Lato" w:hAnsi="Lato"/>
        </w:rPr>
      </w:pPr>
      <w:r w:rsidRPr="00F90556">
        <w:rPr>
          <w:rFonts w:ascii="Lato" w:hAnsi="Lato"/>
        </w:rPr>
        <w:t xml:space="preserve">A </w:t>
      </w:r>
      <w:r w:rsidR="00AB42CE" w:rsidRPr="00F90556">
        <w:rPr>
          <w:rFonts w:ascii="Lato" w:hAnsi="Lato"/>
        </w:rPr>
        <w:t>breakdown</w:t>
      </w:r>
      <w:r w:rsidRPr="00F90556">
        <w:rPr>
          <w:rFonts w:ascii="Lato" w:hAnsi="Lato"/>
        </w:rPr>
        <w:t xml:space="preserve"> of the costs of service is provide below.</w:t>
      </w:r>
    </w:p>
    <w:tbl>
      <w:tblPr>
        <w:tblW w:w="7220" w:type="dxa"/>
        <w:tblLook w:val="04A0" w:firstRow="1" w:lastRow="0" w:firstColumn="1" w:lastColumn="0" w:noHBand="0" w:noVBand="1"/>
      </w:tblPr>
      <w:tblGrid>
        <w:gridCol w:w="3560"/>
        <w:gridCol w:w="1760"/>
        <w:gridCol w:w="1900"/>
      </w:tblGrid>
      <w:tr w:rsidR="00BA7457" w:rsidRPr="00BA7457" w14:paraId="2D3CE01C" w14:textId="77777777" w:rsidTr="00BA7457">
        <w:trPr>
          <w:trHeight w:val="590"/>
        </w:trPr>
        <w:tc>
          <w:tcPr>
            <w:tcW w:w="3560" w:type="dxa"/>
            <w:tcBorders>
              <w:top w:val="single" w:sz="8" w:space="0" w:color="auto"/>
              <w:left w:val="single" w:sz="8" w:space="0" w:color="auto"/>
              <w:bottom w:val="single" w:sz="4" w:space="0" w:color="auto"/>
              <w:right w:val="nil"/>
            </w:tcBorders>
            <w:vAlign w:val="center"/>
            <w:hideMark/>
          </w:tcPr>
          <w:p w14:paraId="6E1D151A" w14:textId="77777777" w:rsidR="00BA7457" w:rsidRPr="00BA7457" w:rsidRDefault="00BA7457" w:rsidP="00BA7457">
            <w:pPr>
              <w:spacing w:after="0" w:line="240" w:lineRule="auto"/>
              <w:rPr>
                <w:rFonts w:ascii="Aptos Narrow" w:eastAsia="Times New Roman" w:hAnsi="Aptos Narrow" w:cs="Times New Roman"/>
                <w:b/>
                <w:bCs/>
                <w:color w:val="000000"/>
                <w:lang w:eastAsia="en-GB"/>
              </w:rPr>
            </w:pPr>
            <w:r w:rsidRPr="00BA7457">
              <w:rPr>
                <w:rFonts w:ascii="Aptos Narrow" w:eastAsia="Times New Roman" w:hAnsi="Aptos Narrow" w:cs="Times New Roman"/>
                <w:b/>
                <w:bCs/>
                <w:color w:val="000000"/>
                <w:lang w:eastAsia="en-GB"/>
              </w:rPr>
              <w:t xml:space="preserve">Item </w:t>
            </w:r>
          </w:p>
        </w:tc>
        <w:tc>
          <w:tcPr>
            <w:tcW w:w="1760" w:type="dxa"/>
            <w:tcBorders>
              <w:top w:val="single" w:sz="8" w:space="0" w:color="auto"/>
              <w:left w:val="single" w:sz="8" w:space="0" w:color="auto"/>
              <w:bottom w:val="single" w:sz="8" w:space="0" w:color="auto"/>
              <w:right w:val="single" w:sz="8" w:space="0" w:color="auto"/>
            </w:tcBorders>
            <w:vAlign w:val="center"/>
            <w:hideMark/>
          </w:tcPr>
          <w:p w14:paraId="6CBF7F3A" w14:textId="77777777" w:rsidR="00BA7457" w:rsidRPr="00BA7457" w:rsidRDefault="00BA7457" w:rsidP="00BA7457">
            <w:pPr>
              <w:spacing w:after="0" w:line="240" w:lineRule="auto"/>
              <w:rPr>
                <w:rFonts w:ascii="Aptos Narrow" w:eastAsia="Times New Roman" w:hAnsi="Aptos Narrow" w:cs="Times New Roman"/>
                <w:b/>
                <w:bCs/>
                <w:color w:val="000000"/>
                <w:lang w:eastAsia="en-GB"/>
              </w:rPr>
            </w:pPr>
            <w:r w:rsidRPr="00BA7457">
              <w:rPr>
                <w:rFonts w:ascii="Aptos Narrow" w:eastAsia="Times New Roman" w:hAnsi="Aptos Narrow" w:cs="Times New Roman"/>
                <w:b/>
                <w:bCs/>
                <w:color w:val="000000"/>
                <w:lang w:eastAsia="en-GB"/>
              </w:rPr>
              <w:t>Welfare Service Provision 1 Year</w:t>
            </w:r>
          </w:p>
        </w:tc>
        <w:tc>
          <w:tcPr>
            <w:tcW w:w="1900" w:type="dxa"/>
            <w:tcBorders>
              <w:top w:val="single" w:sz="8" w:space="0" w:color="auto"/>
              <w:left w:val="nil"/>
              <w:bottom w:val="single" w:sz="8" w:space="0" w:color="auto"/>
              <w:right w:val="single" w:sz="8" w:space="0" w:color="auto"/>
            </w:tcBorders>
            <w:vAlign w:val="center"/>
            <w:hideMark/>
          </w:tcPr>
          <w:p w14:paraId="0980CCC9" w14:textId="77777777" w:rsidR="00BA7457" w:rsidRPr="00BA7457" w:rsidRDefault="00BA7457" w:rsidP="00BA7457">
            <w:pPr>
              <w:spacing w:after="0" w:line="240" w:lineRule="auto"/>
              <w:rPr>
                <w:rFonts w:ascii="Aptos Narrow" w:eastAsia="Times New Roman" w:hAnsi="Aptos Narrow" w:cs="Times New Roman"/>
                <w:b/>
                <w:bCs/>
                <w:color w:val="000000"/>
                <w:lang w:eastAsia="en-GB"/>
              </w:rPr>
            </w:pPr>
            <w:proofErr w:type="gramStart"/>
            <w:r w:rsidRPr="00BA7457">
              <w:rPr>
                <w:rFonts w:ascii="Aptos Narrow" w:eastAsia="Times New Roman" w:hAnsi="Aptos Narrow" w:cs="Times New Roman"/>
                <w:b/>
                <w:bCs/>
                <w:color w:val="000000"/>
                <w:lang w:eastAsia="en-GB"/>
              </w:rPr>
              <w:t>4  day</w:t>
            </w:r>
            <w:proofErr w:type="gramEnd"/>
            <w:r w:rsidRPr="00BA7457">
              <w:rPr>
                <w:rFonts w:ascii="Aptos Narrow" w:eastAsia="Times New Roman" w:hAnsi="Aptos Narrow" w:cs="Times New Roman"/>
                <w:b/>
                <w:bCs/>
                <w:color w:val="000000"/>
                <w:lang w:eastAsia="en-GB"/>
              </w:rPr>
              <w:t xml:space="preserve"> a week equivalent service </w:t>
            </w:r>
          </w:p>
        </w:tc>
      </w:tr>
      <w:tr w:rsidR="00BA7457" w:rsidRPr="00BA7457" w14:paraId="11C6968A" w14:textId="77777777" w:rsidTr="00BA7457">
        <w:trPr>
          <w:trHeight w:val="1160"/>
        </w:trPr>
        <w:tc>
          <w:tcPr>
            <w:tcW w:w="3560" w:type="dxa"/>
            <w:tcBorders>
              <w:top w:val="nil"/>
              <w:left w:val="single" w:sz="8" w:space="0" w:color="auto"/>
              <w:bottom w:val="single" w:sz="4" w:space="0" w:color="auto"/>
              <w:right w:val="single" w:sz="4" w:space="0" w:color="auto"/>
            </w:tcBorders>
            <w:vAlign w:val="center"/>
            <w:hideMark/>
          </w:tcPr>
          <w:p w14:paraId="136E68A4"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 xml:space="preserve">Welfare Provision including recruitment, Operational Manager and Director oversight, supervision central support, data governance, finance </w:t>
            </w:r>
          </w:p>
        </w:tc>
        <w:tc>
          <w:tcPr>
            <w:tcW w:w="1760" w:type="dxa"/>
            <w:tcBorders>
              <w:top w:val="nil"/>
              <w:left w:val="nil"/>
              <w:bottom w:val="single" w:sz="4" w:space="0" w:color="auto"/>
              <w:right w:val="single" w:sz="8" w:space="0" w:color="auto"/>
            </w:tcBorders>
            <w:noWrap/>
            <w:vAlign w:val="center"/>
            <w:hideMark/>
          </w:tcPr>
          <w:p w14:paraId="0DB12696"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£48,932.00</w:t>
            </w:r>
          </w:p>
        </w:tc>
        <w:tc>
          <w:tcPr>
            <w:tcW w:w="1900" w:type="dxa"/>
            <w:tcBorders>
              <w:top w:val="nil"/>
              <w:left w:val="nil"/>
              <w:bottom w:val="single" w:sz="4" w:space="0" w:color="auto"/>
              <w:right w:val="single" w:sz="8" w:space="0" w:color="auto"/>
            </w:tcBorders>
            <w:noWrap/>
            <w:vAlign w:val="center"/>
            <w:hideMark/>
          </w:tcPr>
          <w:p w14:paraId="6021F526"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£39,145.60</w:t>
            </w:r>
          </w:p>
        </w:tc>
      </w:tr>
      <w:tr w:rsidR="00BA7457" w:rsidRPr="00BA7457" w14:paraId="5012911D" w14:textId="77777777" w:rsidTr="00BA7457">
        <w:trPr>
          <w:trHeight w:val="580"/>
        </w:trPr>
        <w:tc>
          <w:tcPr>
            <w:tcW w:w="3560" w:type="dxa"/>
            <w:tcBorders>
              <w:top w:val="nil"/>
              <w:left w:val="single" w:sz="8" w:space="0" w:color="auto"/>
              <w:bottom w:val="single" w:sz="4" w:space="0" w:color="auto"/>
              <w:right w:val="single" w:sz="4" w:space="0" w:color="auto"/>
            </w:tcBorders>
            <w:vAlign w:val="center"/>
            <w:hideMark/>
          </w:tcPr>
          <w:p w14:paraId="0A89D68C"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Nationwide Support line (triages and directs calls)</w:t>
            </w:r>
          </w:p>
        </w:tc>
        <w:tc>
          <w:tcPr>
            <w:tcW w:w="1760" w:type="dxa"/>
            <w:tcBorders>
              <w:top w:val="nil"/>
              <w:left w:val="nil"/>
              <w:bottom w:val="single" w:sz="4" w:space="0" w:color="auto"/>
              <w:right w:val="single" w:sz="8" w:space="0" w:color="auto"/>
            </w:tcBorders>
            <w:noWrap/>
            <w:vAlign w:val="center"/>
            <w:hideMark/>
          </w:tcPr>
          <w:p w14:paraId="64F864FD"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£1,100.00</w:t>
            </w:r>
          </w:p>
        </w:tc>
        <w:tc>
          <w:tcPr>
            <w:tcW w:w="1900" w:type="dxa"/>
            <w:tcBorders>
              <w:top w:val="nil"/>
              <w:left w:val="nil"/>
              <w:bottom w:val="single" w:sz="4" w:space="0" w:color="auto"/>
              <w:right w:val="single" w:sz="8" w:space="0" w:color="auto"/>
            </w:tcBorders>
            <w:noWrap/>
            <w:vAlign w:val="center"/>
            <w:hideMark/>
          </w:tcPr>
          <w:p w14:paraId="28473D97"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£880.00</w:t>
            </w:r>
          </w:p>
        </w:tc>
      </w:tr>
      <w:tr w:rsidR="00BA7457" w:rsidRPr="00BA7457" w14:paraId="12DACD62" w14:textId="77777777" w:rsidTr="00BA7457">
        <w:trPr>
          <w:trHeight w:val="290"/>
        </w:trPr>
        <w:tc>
          <w:tcPr>
            <w:tcW w:w="3560" w:type="dxa"/>
            <w:tcBorders>
              <w:top w:val="nil"/>
              <w:left w:val="single" w:sz="8" w:space="0" w:color="auto"/>
              <w:bottom w:val="single" w:sz="4" w:space="0" w:color="auto"/>
              <w:right w:val="single" w:sz="4" w:space="0" w:color="auto"/>
            </w:tcBorders>
            <w:vAlign w:val="center"/>
            <w:hideMark/>
          </w:tcPr>
          <w:p w14:paraId="7355D568"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 xml:space="preserve">IT support </w:t>
            </w:r>
            <w:proofErr w:type="gramStart"/>
            <w:r w:rsidRPr="00BA7457">
              <w:rPr>
                <w:rFonts w:ascii="Aptos Narrow" w:eastAsia="Times New Roman" w:hAnsi="Aptos Narrow" w:cs="Times New Roman"/>
                <w:color w:val="000000"/>
                <w:lang w:eastAsia="en-GB"/>
              </w:rPr>
              <w:t>and  phone</w:t>
            </w:r>
            <w:proofErr w:type="gramEnd"/>
          </w:p>
        </w:tc>
        <w:tc>
          <w:tcPr>
            <w:tcW w:w="1760" w:type="dxa"/>
            <w:tcBorders>
              <w:top w:val="nil"/>
              <w:left w:val="nil"/>
              <w:bottom w:val="single" w:sz="4" w:space="0" w:color="auto"/>
              <w:right w:val="single" w:sz="8" w:space="0" w:color="auto"/>
            </w:tcBorders>
            <w:noWrap/>
            <w:vAlign w:val="center"/>
            <w:hideMark/>
          </w:tcPr>
          <w:p w14:paraId="3EE8E8BF"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£1,236.00</w:t>
            </w:r>
          </w:p>
        </w:tc>
        <w:tc>
          <w:tcPr>
            <w:tcW w:w="1900" w:type="dxa"/>
            <w:tcBorders>
              <w:top w:val="nil"/>
              <w:left w:val="nil"/>
              <w:bottom w:val="single" w:sz="4" w:space="0" w:color="auto"/>
              <w:right w:val="single" w:sz="8" w:space="0" w:color="auto"/>
            </w:tcBorders>
            <w:noWrap/>
            <w:vAlign w:val="center"/>
            <w:hideMark/>
          </w:tcPr>
          <w:p w14:paraId="0835CBDF"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£988.80</w:t>
            </w:r>
          </w:p>
        </w:tc>
      </w:tr>
      <w:tr w:rsidR="00BA7457" w:rsidRPr="00BA7457" w14:paraId="29314C28" w14:textId="77777777" w:rsidTr="00BA7457">
        <w:trPr>
          <w:trHeight w:val="290"/>
        </w:trPr>
        <w:tc>
          <w:tcPr>
            <w:tcW w:w="3560" w:type="dxa"/>
            <w:tcBorders>
              <w:top w:val="nil"/>
              <w:left w:val="single" w:sz="8" w:space="0" w:color="auto"/>
              <w:bottom w:val="single" w:sz="4" w:space="0" w:color="auto"/>
              <w:right w:val="single" w:sz="4" w:space="0" w:color="auto"/>
            </w:tcBorders>
            <w:vAlign w:val="center"/>
            <w:hideMark/>
          </w:tcPr>
          <w:p w14:paraId="6F05D1E2"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Training and CPD</w:t>
            </w:r>
          </w:p>
        </w:tc>
        <w:tc>
          <w:tcPr>
            <w:tcW w:w="1760" w:type="dxa"/>
            <w:tcBorders>
              <w:top w:val="nil"/>
              <w:left w:val="nil"/>
              <w:bottom w:val="single" w:sz="4" w:space="0" w:color="auto"/>
              <w:right w:val="single" w:sz="8" w:space="0" w:color="auto"/>
            </w:tcBorders>
            <w:noWrap/>
            <w:vAlign w:val="center"/>
            <w:hideMark/>
          </w:tcPr>
          <w:p w14:paraId="4D51CE86"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£1,143.00</w:t>
            </w:r>
          </w:p>
        </w:tc>
        <w:tc>
          <w:tcPr>
            <w:tcW w:w="1900" w:type="dxa"/>
            <w:tcBorders>
              <w:top w:val="nil"/>
              <w:left w:val="nil"/>
              <w:bottom w:val="single" w:sz="4" w:space="0" w:color="auto"/>
              <w:right w:val="single" w:sz="8" w:space="0" w:color="auto"/>
            </w:tcBorders>
            <w:noWrap/>
            <w:vAlign w:val="center"/>
            <w:hideMark/>
          </w:tcPr>
          <w:p w14:paraId="566CDB98"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£914.40</w:t>
            </w:r>
          </w:p>
        </w:tc>
      </w:tr>
      <w:tr w:rsidR="00BA7457" w:rsidRPr="00BA7457" w14:paraId="32CE0F52" w14:textId="77777777" w:rsidTr="00BA7457">
        <w:trPr>
          <w:trHeight w:val="290"/>
        </w:trPr>
        <w:tc>
          <w:tcPr>
            <w:tcW w:w="3560" w:type="dxa"/>
            <w:tcBorders>
              <w:top w:val="nil"/>
              <w:left w:val="single" w:sz="8" w:space="0" w:color="auto"/>
              <w:bottom w:val="single" w:sz="4" w:space="0" w:color="auto"/>
              <w:right w:val="single" w:sz="4" w:space="0" w:color="auto"/>
            </w:tcBorders>
            <w:vAlign w:val="center"/>
            <w:hideMark/>
          </w:tcPr>
          <w:p w14:paraId="6343709F"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 xml:space="preserve">Welfare Officer and Manager Travel </w:t>
            </w:r>
          </w:p>
        </w:tc>
        <w:tc>
          <w:tcPr>
            <w:tcW w:w="1760" w:type="dxa"/>
            <w:tcBorders>
              <w:top w:val="nil"/>
              <w:left w:val="nil"/>
              <w:bottom w:val="single" w:sz="4" w:space="0" w:color="auto"/>
              <w:right w:val="single" w:sz="8" w:space="0" w:color="auto"/>
            </w:tcBorders>
            <w:noWrap/>
            <w:vAlign w:val="center"/>
            <w:hideMark/>
          </w:tcPr>
          <w:p w14:paraId="2D4478A7"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£2,961.00</w:t>
            </w:r>
          </w:p>
        </w:tc>
        <w:tc>
          <w:tcPr>
            <w:tcW w:w="1900" w:type="dxa"/>
            <w:tcBorders>
              <w:top w:val="nil"/>
              <w:left w:val="nil"/>
              <w:bottom w:val="single" w:sz="4" w:space="0" w:color="auto"/>
              <w:right w:val="single" w:sz="8" w:space="0" w:color="auto"/>
            </w:tcBorders>
            <w:noWrap/>
            <w:vAlign w:val="center"/>
            <w:hideMark/>
          </w:tcPr>
          <w:p w14:paraId="36D55FEE"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£2,368.80</w:t>
            </w:r>
          </w:p>
        </w:tc>
      </w:tr>
      <w:tr w:rsidR="00BA7457" w:rsidRPr="00BA7457" w14:paraId="0CD2440C" w14:textId="77777777" w:rsidTr="00BA7457">
        <w:trPr>
          <w:trHeight w:val="290"/>
        </w:trPr>
        <w:tc>
          <w:tcPr>
            <w:tcW w:w="3560" w:type="dxa"/>
            <w:tcBorders>
              <w:top w:val="nil"/>
              <w:left w:val="single" w:sz="8" w:space="0" w:color="auto"/>
              <w:bottom w:val="single" w:sz="4" w:space="0" w:color="auto"/>
              <w:right w:val="single" w:sz="4" w:space="0" w:color="auto"/>
            </w:tcBorders>
            <w:vAlign w:val="center"/>
            <w:hideMark/>
          </w:tcPr>
          <w:p w14:paraId="262E78CF"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Marketing and promotion</w:t>
            </w:r>
          </w:p>
        </w:tc>
        <w:tc>
          <w:tcPr>
            <w:tcW w:w="1760" w:type="dxa"/>
            <w:tcBorders>
              <w:top w:val="nil"/>
              <w:left w:val="nil"/>
              <w:bottom w:val="single" w:sz="4" w:space="0" w:color="auto"/>
              <w:right w:val="single" w:sz="8" w:space="0" w:color="auto"/>
            </w:tcBorders>
            <w:noWrap/>
            <w:vAlign w:val="center"/>
            <w:hideMark/>
          </w:tcPr>
          <w:p w14:paraId="5FDD63A1"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£976.00</w:t>
            </w:r>
          </w:p>
        </w:tc>
        <w:tc>
          <w:tcPr>
            <w:tcW w:w="1900" w:type="dxa"/>
            <w:tcBorders>
              <w:top w:val="nil"/>
              <w:left w:val="nil"/>
              <w:bottom w:val="single" w:sz="4" w:space="0" w:color="auto"/>
              <w:right w:val="single" w:sz="8" w:space="0" w:color="auto"/>
            </w:tcBorders>
            <w:noWrap/>
            <w:vAlign w:val="center"/>
            <w:hideMark/>
          </w:tcPr>
          <w:p w14:paraId="4B440DCD"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£780.80</w:t>
            </w:r>
          </w:p>
        </w:tc>
      </w:tr>
      <w:tr w:rsidR="00BA7457" w:rsidRPr="00BA7457" w14:paraId="435F6038" w14:textId="77777777" w:rsidTr="00BA7457">
        <w:trPr>
          <w:trHeight w:val="300"/>
        </w:trPr>
        <w:tc>
          <w:tcPr>
            <w:tcW w:w="3560" w:type="dxa"/>
            <w:tcBorders>
              <w:top w:val="nil"/>
              <w:left w:val="single" w:sz="8" w:space="0" w:color="auto"/>
              <w:bottom w:val="double" w:sz="6" w:space="0" w:color="auto"/>
              <w:right w:val="single" w:sz="4" w:space="0" w:color="auto"/>
            </w:tcBorders>
            <w:vAlign w:val="center"/>
            <w:hideMark/>
          </w:tcPr>
          <w:p w14:paraId="79893A47" w14:textId="77777777" w:rsidR="00BA7457" w:rsidRPr="00BA7457" w:rsidRDefault="00BA7457" w:rsidP="00BA7457">
            <w:pPr>
              <w:spacing w:after="0" w:line="240" w:lineRule="auto"/>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Evaluation</w:t>
            </w:r>
          </w:p>
        </w:tc>
        <w:tc>
          <w:tcPr>
            <w:tcW w:w="1760" w:type="dxa"/>
            <w:tcBorders>
              <w:top w:val="nil"/>
              <w:left w:val="nil"/>
              <w:bottom w:val="double" w:sz="6" w:space="0" w:color="auto"/>
              <w:right w:val="single" w:sz="8" w:space="0" w:color="auto"/>
            </w:tcBorders>
            <w:noWrap/>
            <w:vAlign w:val="center"/>
            <w:hideMark/>
          </w:tcPr>
          <w:p w14:paraId="208D9F4B"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£1,230.00</w:t>
            </w:r>
          </w:p>
        </w:tc>
        <w:tc>
          <w:tcPr>
            <w:tcW w:w="1900" w:type="dxa"/>
            <w:tcBorders>
              <w:top w:val="nil"/>
              <w:left w:val="nil"/>
              <w:bottom w:val="single" w:sz="4" w:space="0" w:color="auto"/>
              <w:right w:val="single" w:sz="8" w:space="0" w:color="auto"/>
            </w:tcBorders>
            <w:noWrap/>
            <w:vAlign w:val="center"/>
            <w:hideMark/>
          </w:tcPr>
          <w:p w14:paraId="7424D07E" w14:textId="77777777" w:rsidR="00BA7457" w:rsidRPr="00BA7457" w:rsidRDefault="00BA7457" w:rsidP="00BA7457">
            <w:pPr>
              <w:spacing w:after="0" w:line="240" w:lineRule="auto"/>
              <w:jc w:val="right"/>
              <w:rPr>
                <w:rFonts w:ascii="Aptos Narrow" w:eastAsia="Times New Roman" w:hAnsi="Aptos Narrow" w:cs="Times New Roman"/>
                <w:color w:val="000000"/>
                <w:lang w:eastAsia="en-GB"/>
              </w:rPr>
            </w:pPr>
            <w:r w:rsidRPr="00BA7457">
              <w:rPr>
                <w:rFonts w:ascii="Aptos Narrow" w:eastAsia="Times New Roman" w:hAnsi="Aptos Narrow" w:cs="Times New Roman"/>
                <w:color w:val="000000"/>
                <w:lang w:eastAsia="en-GB"/>
              </w:rPr>
              <w:t>£984.00</w:t>
            </w:r>
          </w:p>
        </w:tc>
      </w:tr>
      <w:tr w:rsidR="00BA7457" w:rsidRPr="00BA7457" w14:paraId="180D2FC1" w14:textId="77777777" w:rsidTr="00BA7457">
        <w:trPr>
          <w:trHeight w:val="310"/>
        </w:trPr>
        <w:tc>
          <w:tcPr>
            <w:tcW w:w="3560" w:type="dxa"/>
            <w:tcBorders>
              <w:top w:val="nil"/>
              <w:left w:val="single" w:sz="8" w:space="0" w:color="auto"/>
              <w:bottom w:val="single" w:sz="8" w:space="0" w:color="auto"/>
              <w:right w:val="single" w:sz="4" w:space="0" w:color="auto"/>
            </w:tcBorders>
            <w:vAlign w:val="center"/>
            <w:hideMark/>
          </w:tcPr>
          <w:p w14:paraId="3CFB144B" w14:textId="77777777" w:rsidR="00BA7457" w:rsidRPr="00BA7457" w:rsidRDefault="00BA7457" w:rsidP="00BA7457">
            <w:pPr>
              <w:spacing w:after="0" w:line="240" w:lineRule="auto"/>
              <w:rPr>
                <w:rFonts w:ascii="Aptos Narrow" w:eastAsia="Times New Roman" w:hAnsi="Aptos Narrow" w:cs="Times New Roman"/>
                <w:b/>
                <w:bCs/>
                <w:color w:val="000000"/>
                <w:lang w:eastAsia="en-GB"/>
              </w:rPr>
            </w:pPr>
            <w:r w:rsidRPr="00BA7457">
              <w:rPr>
                <w:rFonts w:ascii="Aptos Narrow" w:eastAsia="Times New Roman" w:hAnsi="Aptos Narrow" w:cs="Times New Roman"/>
                <w:b/>
                <w:bCs/>
                <w:color w:val="000000"/>
                <w:lang w:eastAsia="en-GB"/>
              </w:rPr>
              <w:t>Total 1 year Welfare Provision Costs</w:t>
            </w:r>
          </w:p>
        </w:tc>
        <w:tc>
          <w:tcPr>
            <w:tcW w:w="1760" w:type="dxa"/>
            <w:tcBorders>
              <w:top w:val="nil"/>
              <w:left w:val="nil"/>
              <w:bottom w:val="single" w:sz="8" w:space="0" w:color="auto"/>
              <w:right w:val="single" w:sz="8" w:space="0" w:color="auto"/>
            </w:tcBorders>
            <w:noWrap/>
            <w:vAlign w:val="center"/>
            <w:hideMark/>
          </w:tcPr>
          <w:p w14:paraId="074653D2" w14:textId="77777777" w:rsidR="00BA7457" w:rsidRPr="00BA7457" w:rsidRDefault="00BA7457" w:rsidP="00BA7457">
            <w:pPr>
              <w:spacing w:after="0" w:line="240" w:lineRule="auto"/>
              <w:jc w:val="right"/>
              <w:rPr>
                <w:rFonts w:ascii="Aptos Narrow" w:eastAsia="Times New Roman" w:hAnsi="Aptos Narrow" w:cs="Times New Roman"/>
                <w:b/>
                <w:bCs/>
                <w:color w:val="000000"/>
                <w:lang w:eastAsia="en-GB"/>
              </w:rPr>
            </w:pPr>
            <w:r w:rsidRPr="00BA7457">
              <w:rPr>
                <w:rFonts w:ascii="Aptos Narrow" w:eastAsia="Times New Roman" w:hAnsi="Aptos Narrow" w:cs="Times New Roman"/>
                <w:b/>
                <w:bCs/>
                <w:color w:val="000000"/>
                <w:lang w:eastAsia="en-GB"/>
              </w:rPr>
              <w:t>£57,578</w:t>
            </w:r>
          </w:p>
        </w:tc>
        <w:tc>
          <w:tcPr>
            <w:tcW w:w="1900" w:type="dxa"/>
            <w:tcBorders>
              <w:top w:val="nil"/>
              <w:left w:val="nil"/>
              <w:bottom w:val="single" w:sz="8" w:space="0" w:color="auto"/>
              <w:right w:val="single" w:sz="8" w:space="0" w:color="auto"/>
            </w:tcBorders>
            <w:noWrap/>
            <w:vAlign w:val="center"/>
            <w:hideMark/>
          </w:tcPr>
          <w:p w14:paraId="300A5936" w14:textId="77777777" w:rsidR="00BA7457" w:rsidRPr="00BA7457" w:rsidRDefault="00BA7457" w:rsidP="00BA7457">
            <w:pPr>
              <w:spacing w:after="0" w:line="240" w:lineRule="auto"/>
              <w:jc w:val="right"/>
              <w:rPr>
                <w:rFonts w:ascii="Aptos Narrow" w:eastAsia="Times New Roman" w:hAnsi="Aptos Narrow" w:cs="Times New Roman"/>
                <w:b/>
                <w:bCs/>
                <w:color w:val="000000"/>
                <w:lang w:eastAsia="en-GB"/>
              </w:rPr>
            </w:pPr>
            <w:r w:rsidRPr="00BA7457">
              <w:rPr>
                <w:rFonts w:ascii="Aptos Narrow" w:eastAsia="Times New Roman" w:hAnsi="Aptos Narrow" w:cs="Times New Roman"/>
                <w:b/>
                <w:bCs/>
                <w:color w:val="000000"/>
                <w:lang w:eastAsia="en-GB"/>
              </w:rPr>
              <w:t>£46,062.40</w:t>
            </w:r>
          </w:p>
        </w:tc>
      </w:tr>
    </w:tbl>
    <w:p w14:paraId="6EB16B97" w14:textId="4FA5C94E" w:rsidR="00777B6D" w:rsidRPr="00F90556" w:rsidRDefault="00777B6D" w:rsidP="00177E58">
      <w:pPr>
        <w:spacing w:line="240" w:lineRule="auto"/>
        <w:rPr>
          <w:rFonts w:ascii="Lato" w:hAnsi="Lato"/>
        </w:rPr>
      </w:pPr>
    </w:p>
    <w:p w14:paraId="66E32DA7" w14:textId="77777777" w:rsidR="00283472" w:rsidRPr="00F90556" w:rsidRDefault="00283472" w:rsidP="00177E58">
      <w:pPr>
        <w:spacing w:line="240" w:lineRule="auto"/>
        <w:rPr>
          <w:rFonts w:ascii="Lato" w:hAnsi="Lato"/>
          <w:b/>
          <w:bCs/>
        </w:rPr>
      </w:pPr>
    </w:p>
    <w:p w14:paraId="24BC53ED" w14:textId="503A0F72" w:rsidR="00CF0E01" w:rsidRPr="00F90556" w:rsidRDefault="00A22288" w:rsidP="00177E58">
      <w:pPr>
        <w:spacing w:line="240" w:lineRule="auto"/>
        <w:rPr>
          <w:rFonts w:ascii="Lato" w:hAnsi="Lato"/>
          <w:b/>
          <w:bCs/>
        </w:rPr>
      </w:pPr>
      <w:r w:rsidRPr="00F90556">
        <w:rPr>
          <w:rFonts w:ascii="Lato" w:hAnsi="Lato"/>
          <w:b/>
          <w:bCs/>
        </w:rPr>
        <w:t xml:space="preserve">Evidence of Need </w:t>
      </w:r>
    </w:p>
    <w:p w14:paraId="57CA6C1F" w14:textId="4846363F" w:rsidR="00283472" w:rsidRPr="00F90556" w:rsidRDefault="00283472" w:rsidP="00283472">
      <w:pPr>
        <w:rPr>
          <w:rFonts w:ascii="Lato" w:hAnsi="Lato" w:cstheme="minorHAnsi"/>
        </w:rPr>
      </w:pPr>
      <w:r w:rsidRPr="00F90556">
        <w:rPr>
          <w:rFonts w:ascii="Lato" w:hAnsi="Lato" w:cstheme="minorHAnsi"/>
        </w:rPr>
        <w:t xml:space="preserve">Illness or injury, undoubtedly, causes great stress and anxiety and it can be difficult to identify and address the wider issues that can cause barriers to recovery and contribute to unnecessary readmission. It can also be very difficult to navigate the health </w:t>
      </w:r>
      <w:r w:rsidR="00DF56B0" w:rsidRPr="00F90556">
        <w:rPr>
          <w:rFonts w:ascii="Lato" w:hAnsi="Lato" w:cstheme="minorHAnsi"/>
        </w:rPr>
        <w:t>pathway</w:t>
      </w:r>
      <w:r w:rsidR="001D616E" w:rsidRPr="00F90556">
        <w:rPr>
          <w:rFonts w:ascii="Lato" w:hAnsi="Lato" w:cstheme="minorHAnsi"/>
        </w:rPr>
        <w:t xml:space="preserve"> </w:t>
      </w:r>
      <w:r w:rsidRPr="00F90556">
        <w:rPr>
          <w:rFonts w:ascii="Lato" w:hAnsi="Lato" w:cstheme="minorHAnsi"/>
        </w:rPr>
        <w:t xml:space="preserve">and to understand and access support from the plethora of statutory and third-sector organisations which can offer support. </w:t>
      </w:r>
    </w:p>
    <w:p w14:paraId="0BA2B350" w14:textId="212DEAF8" w:rsidR="00283472" w:rsidRPr="00F90556" w:rsidRDefault="00283472" w:rsidP="00283472">
      <w:pPr>
        <w:spacing w:after="0"/>
        <w:rPr>
          <w:rFonts w:ascii="Lato" w:hAnsi="Lato" w:cstheme="minorHAnsi"/>
        </w:rPr>
      </w:pPr>
      <w:r w:rsidRPr="00F90556">
        <w:rPr>
          <w:rFonts w:ascii="Lato" w:hAnsi="Lato" w:cstheme="minorHAnsi"/>
        </w:rPr>
        <w:t xml:space="preserve">We work with patients when their medical needs are being met but other issues, problems or, social influences may be </w:t>
      </w:r>
      <w:r w:rsidR="00B0114B" w:rsidRPr="00F90556">
        <w:rPr>
          <w:rFonts w:ascii="Lato" w:hAnsi="Lato" w:cstheme="minorHAnsi"/>
        </w:rPr>
        <w:t>hindering</w:t>
      </w:r>
      <w:r w:rsidRPr="00F90556">
        <w:rPr>
          <w:rFonts w:ascii="Lato" w:hAnsi="Lato" w:cstheme="minorHAnsi"/>
        </w:rPr>
        <w:t xml:space="preserve"> their recovery. We offer support to the service user and their family directly, but also</w:t>
      </w:r>
      <w:r w:rsidR="007740DF">
        <w:rPr>
          <w:rFonts w:ascii="Lato" w:hAnsi="Lato" w:cstheme="minorHAnsi"/>
        </w:rPr>
        <w:t xml:space="preserve"> </w:t>
      </w:r>
      <w:r w:rsidRPr="00F90556">
        <w:rPr>
          <w:rFonts w:ascii="Lato" w:hAnsi="Lato" w:cstheme="minorHAnsi"/>
        </w:rPr>
        <w:t>health care providers</w:t>
      </w:r>
      <w:r w:rsidR="009B1858" w:rsidRPr="00F90556">
        <w:rPr>
          <w:rFonts w:ascii="Lato" w:hAnsi="Lato" w:cstheme="minorHAnsi"/>
        </w:rPr>
        <w:t xml:space="preserve"> and clinical staff</w:t>
      </w:r>
      <w:r w:rsidRPr="00F90556">
        <w:rPr>
          <w:rFonts w:ascii="Lato" w:hAnsi="Lato" w:cstheme="minorHAnsi"/>
        </w:rPr>
        <w:t xml:space="preserve"> by freeing up </w:t>
      </w:r>
      <w:r w:rsidR="009B1858" w:rsidRPr="00F90556">
        <w:rPr>
          <w:rFonts w:ascii="Lato" w:hAnsi="Lato" w:cstheme="minorHAnsi"/>
        </w:rPr>
        <w:t>their time</w:t>
      </w:r>
      <w:r w:rsidRPr="00F90556">
        <w:rPr>
          <w:rFonts w:ascii="Lato" w:hAnsi="Lato" w:cstheme="minorHAnsi"/>
        </w:rPr>
        <w:t xml:space="preserve"> concentrate on their core duties.</w:t>
      </w:r>
    </w:p>
    <w:p w14:paraId="2CB04EEB" w14:textId="77777777" w:rsidR="007D394B" w:rsidRPr="00F90556" w:rsidRDefault="007D394B" w:rsidP="00283472">
      <w:pPr>
        <w:spacing w:after="0"/>
        <w:rPr>
          <w:rFonts w:ascii="Lato" w:hAnsi="Lato" w:cstheme="minorHAnsi"/>
        </w:rPr>
      </w:pPr>
    </w:p>
    <w:p w14:paraId="67758849" w14:textId="2FAEAED6" w:rsidR="00283472" w:rsidRPr="00F90556" w:rsidRDefault="00283472" w:rsidP="00283472">
      <w:pPr>
        <w:spacing w:after="0"/>
        <w:rPr>
          <w:rFonts w:ascii="Lato" w:hAnsi="Lato" w:cstheme="minorHAnsi"/>
        </w:rPr>
      </w:pPr>
      <w:r w:rsidRPr="00F90556">
        <w:rPr>
          <w:rFonts w:ascii="Lato" w:hAnsi="Lato" w:cstheme="minorHAnsi"/>
        </w:rPr>
        <w:t>Those from a military background can be unsure of civilian system</w:t>
      </w:r>
      <w:r w:rsidR="00400425" w:rsidRPr="00F90556">
        <w:rPr>
          <w:rFonts w:ascii="Lato" w:hAnsi="Lato" w:cstheme="minorHAnsi"/>
        </w:rPr>
        <w:t>s</w:t>
      </w:r>
      <w:r w:rsidRPr="00F90556">
        <w:rPr>
          <w:rFonts w:ascii="Lato" w:hAnsi="Lato" w:cstheme="minorHAnsi"/>
        </w:rPr>
        <w:t xml:space="preserve"> that they may have little experience of</w:t>
      </w:r>
      <w:r w:rsidR="00861ED5" w:rsidRPr="00F90556">
        <w:rPr>
          <w:rFonts w:ascii="Lato" w:hAnsi="Lato" w:cstheme="minorHAnsi"/>
        </w:rPr>
        <w:t>,</w:t>
      </w:r>
      <w:r w:rsidRPr="00F90556">
        <w:rPr>
          <w:rFonts w:ascii="Lato" w:hAnsi="Lato" w:cstheme="minorHAnsi"/>
        </w:rPr>
        <w:t xml:space="preserve"> or be hesitant to open up or ask for help if they are use</w:t>
      </w:r>
      <w:r w:rsidR="00861ED5" w:rsidRPr="00F90556">
        <w:rPr>
          <w:rFonts w:ascii="Lato" w:hAnsi="Lato" w:cstheme="minorHAnsi"/>
        </w:rPr>
        <w:t>d</w:t>
      </w:r>
      <w:r w:rsidRPr="00F90556">
        <w:rPr>
          <w:rFonts w:ascii="Lato" w:hAnsi="Lato" w:cstheme="minorHAnsi"/>
        </w:rPr>
        <w:t xml:space="preserve"> to be</w:t>
      </w:r>
      <w:r w:rsidR="00861ED5" w:rsidRPr="00F90556">
        <w:rPr>
          <w:rFonts w:ascii="Lato" w:hAnsi="Lato" w:cstheme="minorHAnsi"/>
        </w:rPr>
        <w:t>ing</w:t>
      </w:r>
      <w:r w:rsidRPr="00F90556">
        <w:rPr>
          <w:rFonts w:ascii="Lato" w:hAnsi="Lato" w:cstheme="minorHAnsi"/>
        </w:rPr>
        <w:t xml:space="preserve"> in a protector role or taking orders. Physical and mental health issues may also be </w:t>
      </w:r>
      <w:r w:rsidR="00861ED5" w:rsidRPr="00F90556">
        <w:rPr>
          <w:rFonts w:ascii="Lato" w:hAnsi="Lato" w:cstheme="minorHAnsi"/>
        </w:rPr>
        <w:t>affecting</w:t>
      </w:r>
      <w:r w:rsidRPr="00F90556">
        <w:rPr>
          <w:rFonts w:ascii="Lato" w:hAnsi="Lato" w:cstheme="minorHAnsi"/>
        </w:rPr>
        <w:t xml:space="preserve"> how they interact and connect with support</w:t>
      </w:r>
      <w:r w:rsidR="00861ED5" w:rsidRPr="00F90556">
        <w:rPr>
          <w:rFonts w:ascii="Lato" w:hAnsi="Lato" w:cstheme="minorHAnsi"/>
        </w:rPr>
        <w:t>. However,</w:t>
      </w:r>
      <w:r w:rsidRPr="00F90556">
        <w:rPr>
          <w:rFonts w:ascii="Lato" w:hAnsi="Lato" w:cstheme="minorHAnsi"/>
        </w:rPr>
        <w:t xml:space="preserve"> a military informed approach can help ease communication </w:t>
      </w:r>
      <w:r w:rsidR="00445602" w:rsidRPr="00F90556">
        <w:rPr>
          <w:rFonts w:ascii="Lato" w:hAnsi="Lato" w:cstheme="minorHAnsi"/>
        </w:rPr>
        <w:t xml:space="preserve">struggles </w:t>
      </w:r>
      <w:r w:rsidRPr="00F90556">
        <w:rPr>
          <w:rFonts w:ascii="Lato" w:hAnsi="Lato" w:cstheme="minorHAnsi"/>
        </w:rPr>
        <w:t>and stop individuals dropping out of the system</w:t>
      </w:r>
      <w:r w:rsidR="00445602" w:rsidRPr="00F90556">
        <w:rPr>
          <w:rFonts w:ascii="Lato" w:hAnsi="Lato" w:cstheme="minorHAnsi"/>
        </w:rPr>
        <w:t xml:space="preserve">, helping them see support through and </w:t>
      </w:r>
      <w:r w:rsidR="00380473" w:rsidRPr="00F90556">
        <w:rPr>
          <w:rFonts w:ascii="Lato" w:hAnsi="Lato" w:cstheme="minorHAnsi"/>
        </w:rPr>
        <w:t>minimize escalation to crisis or readmission.</w:t>
      </w:r>
    </w:p>
    <w:p w14:paraId="298A08EF" w14:textId="77777777" w:rsidR="00790C7E" w:rsidRPr="00F90556" w:rsidRDefault="00790C7E" w:rsidP="00283472">
      <w:pPr>
        <w:spacing w:after="0"/>
        <w:rPr>
          <w:rFonts w:ascii="Lato" w:hAnsi="Lato" w:cstheme="minorHAnsi"/>
        </w:rPr>
      </w:pPr>
    </w:p>
    <w:p w14:paraId="6335235D" w14:textId="77777777" w:rsidR="00BA7457" w:rsidRDefault="00BA7457" w:rsidP="00BA7457">
      <w:pPr>
        <w:rPr>
          <w:rFonts w:ascii="Arial" w:hAnsi="Arial" w:cs="Arial"/>
        </w:rPr>
      </w:pPr>
      <w:r w:rsidRPr="00307CB7">
        <w:rPr>
          <w:rFonts w:ascii="Arial" w:hAnsi="Arial" w:cs="Arial"/>
        </w:rPr>
        <w:t xml:space="preserve">In the 2021 Veterans Census, around 8074 people in </w:t>
      </w:r>
      <w:r>
        <w:rPr>
          <w:rFonts w:ascii="Arial" w:hAnsi="Arial" w:cs="Arial"/>
        </w:rPr>
        <w:t>Swansea</w:t>
      </w:r>
      <w:r w:rsidRPr="00307CB7">
        <w:rPr>
          <w:rFonts w:ascii="Arial" w:hAnsi="Arial" w:cs="Arial"/>
        </w:rPr>
        <w:t xml:space="preserve"> reported that they had previously served in the UK armed forces. Representing 4.1% of usual residents aged 16 years or older and is almost 1 in 22 people aged 16 years or older.</w:t>
      </w:r>
    </w:p>
    <w:p w14:paraId="308296DB" w14:textId="77777777" w:rsidR="003F36BE" w:rsidRPr="00F90556" w:rsidRDefault="003F36BE" w:rsidP="00177E58">
      <w:pPr>
        <w:spacing w:line="240" w:lineRule="auto"/>
        <w:rPr>
          <w:rFonts w:ascii="Lato" w:hAnsi="Lato"/>
          <w:b/>
          <w:bCs/>
        </w:rPr>
      </w:pPr>
    </w:p>
    <w:p w14:paraId="20FFA6FB" w14:textId="4249FAED" w:rsidR="004B0D78" w:rsidRPr="00F90556" w:rsidRDefault="00790C7E" w:rsidP="00177E58">
      <w:pPr>
        <w:spacing w:line="240" w:lineRule="auto"/>
        <w:contextualSpacing/>
        <w:rPr>
          <w:rFonts w:ascii="Lato" w:hAnsi="Lato" w:cs="Calibri"/>
          <w:b/>
          <w:color w:val="000000" w:themeColor="text1"/>
        </w:rPr>
      </w:pPr>
      <w:r w:rsidRPr="00F90556">
        <w:rPr>
          <w:rFonts w:ascii="Lato" w:hAnsi="Lato" w:cs="Calibri"/>
          <w:b/>
          <w:color w:val="000000" w:themeColor="text1"/>
        </w:rPr>
        <w:t xml:space="preserve">Proposed Beneficiary Numbers </w:t>
      </w:r>
    </w:p>
    <w:p w14:paraId="5B79A1DD" w14:textId="77777777" w:rsidR="00790C7E" w:rsidRPr="00F90556" w:rsidRDefault="00790C7E" w:rsidP="00177E58">
      <w:pPr>
        <w:spacing w:line="240" w:lineRule="auto"/>
        <w:contextualSpacing/>
        <w:rPr>
          <w:rFonts w:ascii="Lato" w:hAnsi="Lato" w:cs="Calibri"/>
          <w:bCs/>
          <w:color w:val="000000" w:themeColor="text1"/>
        </w:rPr>
      </w:pPr>
    </w:p>
    <w:p w14:paraId="0D6D8DDE" w14:textId="7C88599F" w:rsidR="00CF0E01" w:rsidRPr="00F90556" w:rsidRDefault="00790C7E" w:rsidP="00177E58">
      <w:pPr>
        <w:spacing w:line="240" w:lineRule="auto"/>
        <w:rPr>
          <w:rFonts w:ascii="Lato" w:hAnsi="Lato"/>
        </w:rPr>
      </w:pPr>
      <w:r w:rsidRPr="00F90556">
        <w:rPr>
          <w:rFonts w:ascii="Lato" w:hAnsi="Lato"/>
        </w:rPr>
        <w:t>The</w:t>
      </w:r>
      <w:r w:rsidR="00C82ADB" w:rsidRPr="00F90556">
        <w:rPr>
          <w:rFonts w:ascii="Lato" w:hAnsi="Lato"/>
        </w:rPr>
        <w:t xml:space="preserve"> DMWS </w:t>
      </w:r>
      <w:r w:rsidR="00CF0E01" w:rsidRPr="00F90556">
        <w:rPr>
          <w:rFonts w:ascii="Lato" w:hAnsi="Lato"/>
        </w:rPr>
        <w:t xml:space="preserve">Welfare </w:t>
      </w:r>
      <w:r w:rsidR="00C82ADB" w:rsidRPr="00F90556">
        <w:rPr>
          <w:rFonts w:ascii="Lato" w:hAnsi="Lato"/>
        </w:rPr>
        <w:t>service</w:t>
      </w:r>
      <w:r w:rsidRPr="00F90556">
        <w:rPr>
          <w:rFonts w:ascii="Lato" w:hAnsi="Lato"/>
        </w:rPr>
        <w:t xml:space="preserve"> will aim to support</w:t>
      </w:r>
      <w:r w:rsidR="00E35B1C" w:rsidRPr="00F90556">
        <w:rPr>
          <w:rFonts w:ascii="Lato" w:hAnsi="Lato"/>
        </w:rPr>
        <w:t>, each year,</w:t>
      </w:r>
      <w:r w:rsidR="00C82ADB" w:rsidRPr="00F90556">
        <w:rPr>
          <w:rFonts w:ascii="Lato" w:hAnsi="Lato"/>
        </w:rPr>
        <w:t xml:space="preserve"> approximately</w:t>
      </w:r>
      <w:r w:rsidR="003F234A" w:rsidRPr="00F90556">
        <w:rPr>
          <w:rFonts w:ascii="Lato" w:hAnsi="Lato"/>
        </w:rPr>
        <w:t>:</w:t>
      </w:r>
    </w:p>
    <w:p w14:paraId="592F53CB" w14:textId="3AE14DD4" w:rsidR="00CF0E01" w:rsidRPr="00F90556" w:rsidRDefault="00790C7E" w:rsidP="00177E58">
      <w:pPr>
        <w:pStyle w:val="ListParagraph"/>
        <w:numPr>
          <w:ilvl w:val="1"/>
          <w:numId w:val="16"/>
        </w:numPr>
        <w:rPr>
          <w:rFonts w:ascii="Lato" w:hAnsi="Lato"/>
          <w:b/>
          <w:bCs/>
          <w:sz w:val="22"/>
        </w:rPr>
      </w:pPr>
      <w:r w:rsidRPr="00F90556">
        <w:rPr>
          <w:rFonts w:ascii="Lato" w:hAnsi="Lato"/>
          <w:b/>
          <w:bCs/>
          <w:sz w:val="22"/>
        </w:rPr>
        <w:t>65</w:t>
      </w:r>
      <w:r w:rsidR="00C82ADB" w:rsidRPr="00F90556">
        <w:rPr>
          <w:rFonts w:ascii="Lato" w:hAnsi="Lato"/>
          <w:b/>
          <w:bCs/>
          <w:sz w:val="22"/>
        </w:rPr>
        <w:t xml:space="preserve"> </w:t>
      </w:r>
      <w:r w:rsidR="003F234A" w:rsidRPr="00F90556">
        <w:rPr>
          <w:rFonts w:ascii="Lato" w:hAnsi="Lato"/>
          <w:b/>
          <w:bCs/>
          <w:sz w:val="22"/>
        </w:rPr>
        <w:t xml:space="preserve">direct beneficiaries  </w:t>
      </w:r>
    </w:p>
    <w:p w14:paraId="75219E08" w14:textId="77777777" w:rsidR="00790C7E" w:rsidRPr="00F90556" w:rsidRDefault="00790C7E" w:rsidP="00785BBC">
      <w:pPr>
        <w:pStyle w:val="ListParagraph"/>
        <w:numPr>
          <w:ilvl w:val="1"/>
          <w:numId w:val="16"/>
        </w:numPr>
        <w:rPr>
          <w:rFonts w:ascii="Lato" w:hAnsi="Lato"/>
          <w:sz w:val="22"/>
        </w:rPr>
      </w:pPr>
      <w:r w:rsidRPr="00F90556">
        <w:rPr>
          <w:rFonts w:ascii="Lato" w:hAnsi="Lato"/>
          <w:b/>
          <w:bCs/>
          <w:sz w:val="22"/>
        </w:rPr>
        <w:t>180 Indirect beneficiaries</w:t>
      </w:r>
      <w:r w:rsidR="00C82ADB" w:rsidRPr="00F90556">
        <w:rPr>
          <w:rFonts w:ascii="Lato" w:hAnsi="Lato"/>
          <w:b/>
          <w:bCs/>
          <w:sz w:val="22"/>
        </w:rPr>
        <w:t xml:space="preserve"> </w:t>
      </w:r>
    </w:p>
    <w:p w14:paraId="368BB0D9" w14:textId="77777777" w:rsidR="00790C7E" w:rsidRPr="00F90556" w:rsidRDefault="00790C7E" w:rsidP="00790C7E">
      <w:pPr>
        <w:pStyle w:val="ListParagraph"/>
        <w:ind w:left="1440" w:firstLine="0"/>
        <w:rPr>
          <w:rFonts w:ascii="Lato" w:hAnsi="Lato"/>
          <w:sz w:val="22"/>
        </w:rPr>
      </w:pPr>
    </w:p>
    <w:p w14:paraId="59469523" w14:textId="25B89DD5" w:rsidR="00CF0E01" w:rsidRPr="00F90556" w:rsidRDefault="00C82ADB" w:rsidP="00790C7E">
      <w:pPr>
        <w:rPr>
          <w:rFonts w:ascii="Lato" w:hAnsi="Lato"/>
        </w:rPr>
      </w:pPr>
      <w:r w:rsidRPr="00F90556">
        <w:rPr>
          <w:rFonts w:ascii="Lato" w:hAnsi="Lato"/>
        </w:rPr>
        <w:t>Th</w:t>
      </w:r>
      <w:r w:rsidR="00971D9A" w:rsidRPr="00F90556">
        <w:rPr>
          <w:rFonts w:ascii="Lato" w:hAnsi="Lato"/>
        </w:rPr>
        <w:t xml:space="preserve">ese </w:t>
      </w:r>
      <w:r w:rsidRPr="00F90556">
        <w:rPr>
          <w:rFonts w:ascii="Lato" w:hAnsi="Lato"/>
        </w:rPr>
        <w:t>number</w:t>
      </w:r>
      <w:r w:rsidR="00E47D06" w:rsidRPr="00F90556">
        <w:rPr>
          <w:rFonts w:ascii="Lato" w:hAnsi="Lato"/>
        </w:rPr>
        <w:t>s are indicative and</w:t>
      </w:r>
      <w:r w:rsidRPr="00F90556">
        <w:rPr>
          <w:rFonts w:ascii="Lato" w:hAnsi="Lato"/>
        </w:rPr>
        <w:t xml:space="preserve"> will depend</w:t>
      </w:r>
      <w:r w:rsidR="00E47D06" w:rsidRPr="00F90556">
        <w:rPr>
          <w:rFonts w:ascii="Lato" w:hAnsi="Lato"/>
        </w:rPr>
        <w:t xml:space="preserve"> </w:t>
      </w:r>
      <w:r w:rsidRPr="00F90556">
        <w:rPr>
          <w:rFonts w:ascii="Lato" w:hAnsi="Lato"/>
        </w:rPr>
        <w:t>on the complexity of cases and number of issues presented</w:t>
      </w:r>
      <w:r w:rsidR="00E47D06" w:rsidRPr="00F90556">
        <w:rPr>
          <w:rFonts w:ascii="Lato" w:hAnsi="Lato"/>
        </w:rPr>
        <w:t xml:space="preserve">, however this </w:t>
      </w:r>
      <w:r w:rsidRPr="00F90556">
        <w:rPr>
          <w:rFonts w:ascii="Lato" w:hAnsi="Lato"/>
        </w:rPr>
        <w:t>is a good estimate of what can be expected.</w:t>
      </w:r>
    </w:p>
    <w:p w14:paraId="0C740194" w14:textId="77777777" w:rsidR="00C82ADB" w:rsidRPr="00F90556" w:rsidRDefault="00C82ADB" w:rsidP="00177E58">
      <w:pPr>
        <w:spacing w:line="240" w:lineRule="auto"/>
        <w:contextualSpacing/>
        <w:rPr>
          <w:rFonts w:ascii="Lato" w:hAnsi="Lato" w:cs="Calibri"/>
          <w:b/>
          <w:color w:val="000000" w:themeColor="text1"/>
        </w:rPr>
      </w:pPr>
    </w:p>
    <w:p w14:paraId="2A0BE97C" w14:textId="30991DEB" w:rsidR="00954472" w:rsidRPr="00F90556" w:rsidRDefault="00954472" w:rsidP="00177E58">
      <w:pPr>
        <w:spacing w:after="0" w:line="240" w:lineRule="auto"/>
        <w:ind w:right="114"/>
        <w:rPr>
          <w:rFonts w:ascii="Lato" w:hAnsi="Lato" w:cstheme="minorHAnsi"/>
          <w:b/>
          <w:bCs/>
        </w:rPr>
      </w:pPr>
      <w:r w:rsidRPr="00F90556">
        <w:rPr>
          <w:rFonts w:ascii="Lato" w:hAnsi="Lato" w:cstheme="minorHAnsi"/>
          <w:b/>
          <w:bCs/>
        </w:rPr>
        <w:t xml:space="preserve">The </w:t>
      </w:r>
      <w:r w:rsidR="00177E58" w:rsidRPr="00F90556">
        <w:rPr>
          <w:rFonts w:ascii="Lato" w:hAnsi="Lato" w:cstheme="minorHAnsi"/>
          <w:b/>
          <w:bCs/>
        </w:rPr>
        <w:t>Approach</w:t>
      </w:r>
    </w:p>
    <w:p w14:paraId="3729351C" w14:textId="77777777" w:rsidR="00790C7E" w:rsidRPr="00F90556" w:rsidRDefault="00790C7E" w:rsidP="00177E58">
      <w:pPr>
        <w:spacing w:after="0" w:line="240" w:lineRule="auto"/>
        <w:ind w:right="114"/>
        <w:rPr>
          <w:rFonts w:ascii="Lato" w:hAnsi="Lato" w:cstheme="minorHAnsi"/>
          <w:b/>
          <w:bCs/>
        </w:rPr>
      </w:pPr>
    </w:p>
    <w:p w14:paraId="3741D157" w14:textId="1E789404" w:rsidR="00790C7E" w:rsidRPr="00F90556" w:rsidRDefault="00943E58" w:rsidP="00790C7E">
      <w:pPr>
        <w:spacing w:after="0" w:line="240" w:lineRule="auto"/>
        <w:rPr>
          <w:rFonts w:ascii="Lato" w:hAnsi="Lato"/>
        </w:rPr>
      </w:pPr>
      <w:r w:rsidRPr="00F90556">
        <w:rPr>
          <w:rFonts w:ascii="Lato" w:hAnsi="Lato"/>
        </w:rPr>
        <w:t>Our Welfare Service</w:t>
      </w:r>
      <w:r w:rsidR="00790C7E" w:rsidRPr="00F90556">
        <w:rPr>
          <w:rFonts w:ascii="Lato" w:hAnsi="Lato"/>
        </w:rPr>
        <w:t xml:space="preserve"> will be</w:t>
      </w:r>
      <w:r w:rsidRPr="00F90556">
        <w:rPr>
          <w:rFonts w:ascii="Lato" w:hAnsi="Lato"/>
        </w:rPr>
        <w:t xml:space="preserve"> made of</w:t>
      </w:r>
      <w:r w:rsidR="00790C7E" w:rsidRPr="00F90556">
        <w:rPr>
          <w:rFonts w:ascii="Lato" w:hAnsi="Lato"/>
        </w:rPr>
        <w:t xml:space="preserve"> DMWS employees and paid and managed through the DMWS structure. DMWS will supply all equipment (surface pro</w:t>
      </w:r>
      <w:r w:rsidR="00DF78C1" w:rsidRPr="00F90556">
        <w:rPr>
          <w:rFonts w:ascii="Lato" w:hAnsi="Lato"/>
        </w:rPr>
        <w:t>,</w:t>
      </w:r>
      <w:r w:rsidR="00790C7E" w:rsidRPr="00F90556">
        <w:rPr>
          <w:rFonts w:ascii="Lato" w:hAnsi="Lato"/>
        </w:rPr>
        <w:t xml:space="preserve"> computer</w:t>
      </w:r>
      <w:r w:rsidR="00DF78C1" w:rsidRPr="00F90556">
        <w:rPr>
          <w:rFonts w:ascii="Lato" w:hAnsi="Lato"/>
        </w:rPr>
        <w:t xml:space="preserve">, </w:t>
      </w:r>
      <w:r w:rsidR="00790C7E" w:rsidRPr="00F90556">
        <w:rPr>
          <w:rFonts w:ascii="Lato" w:hAnsi="Lato"/>
        </w:rPr>
        <w:t xml:space="preserve">and mobile phone). </w:t>
      </w:r>
    </w:p>
    <w:p w14:paraId="7308C474" w14:textId="77777777" w:rsidR="00790C7E" w:rsidRPr="00F90556" w:rsidRDefault="00790C7E" w:rsidP="00790C7E">
      <w:pPr>
        <w:spacing w:after="0" w:line="240" w:lineRule="auto"/>
        <w:rPr>
          <w:rFonts w:ascii="Lato" w:hAnsi="Lato"/>
        </w:rPr>
      </w:pPr>
    </w:p>
    <w:p w14:paraId="32658BC7" w14:textId="77777777" w:rsidR="00790C7E" w:rsidRPr="00F90556" w:rsidRDefault="00790C7E" w:rsidP="00790C7E">
      <w:pPr>
        <w:spacing w:line="240" w:lineRule="auto"/>
        <w:rPr>
          <w:rFonts w:ascii="Lato" w:hAnsi="Lato"/>
        </w:rPr>
      </w:pPr>
      <w:r w:rsidRPr="00F90556">
        <w:rPr>
          <w:rFonts w:ascii="Lato" w:hAnsi="Lato"/>
        </w:rPr>
        <w:t>The team would require an honorary contract from the hospital.</w:t>
      </w:r>
    </w:p>
    <w:p w14:paraId="7CB03206" w14:textId="77777777" w:rsidR="00790C7E" w:rsidRPr="00F90556" w:rsidRDefault="00790C7E" w:rsidP="00790C7E">
      <w:pPr>
        <w:spacing w:line="240" w:lineRule="auto"/>
        <w:rPr>
          <w:rFonts w:ascii="Lato" w:hAnsi="Lato"/>
        </w:rPr>
      </w:pPr>
      <w:r w:rsidRPr="00F90556">
        <w:rPr>
          <w:rFonts w:ascii="Lato" w:hAnsi="Lato"/>
        </w:rPr>
        <w:t xml:space="preserve">From our experience we know that an identification and tracking system is hugely beneficial for flagging patients with a military connection. DMWS can discuss what systems have been used effectively in other hospitals we operate in. </w:t>
      </w:r>
    </w:p>
    <w:p w14:paraId="3E7F5DE4" w14:textId="77777777" w:rsidR="00790C7E" w:rsidRPr="00F90556" w:rsidRDefault="00790C7E" w:rsidP="00177E58">
      <w:pPr>
        <w:spacing w:after="0" w:line="240" w:lineRule="auto"/>
        <w:ind w:right="114"/>
        <w:rPr>
          <w:rFonts w:ascii="Lato" w:hAnsi="Lato" w:cstheme="minorHAnsi"/>
          <w:b/>
          <w:bCs/>
        </w:rPr>
      </w:pPr>
    </w:p>
    <w:p w14:paraId="300CC372" w14:textId="4922EAC4" w:rsidR="00954472" w:rsidRPr="00F90556" w:rsidRDefault="00954472" w:rsidP="001958FB">
      <w:pPr>
        <w:spacing w:line="240" w:lineRule="auto"/>
        <w:rPr>
          <w:rFonts w:ascii="Lato" w:hAnsi="Lato" w:cstheme="minorHAnsi"/>
        </w:rPr>
      </w:pPr>
      <w:r w:rsidRPr="00F90556">
        <w:rPr>
          <w:rFonts w:ascii="Lato" w:hAnsi="Lato" w:cstheme="minorHAnsi"/>
        </w:rPr>
        <w:t xml:space="preserve">The DMWS Welfare Officer </w:t>
      </w:r>
      <w:r w:rsidRPr="00F90556">
        <w:rPr>
          <w:rFonts w:ascii="Lato" w:eastAsia="Times New Roman" w:hAnsi="Lato" w:cstheme="minorHAnsi"/>
          <w:lang w:eastAsia="zh-CN"/>
        </w:rPr>
        <w:t>will provide confidential, independent</w:t>
      </w:r>
      <w:r w:rsidR="00132524" w:rsidRPr="00F90556">
        <w:rPr>
          <w:rFonts w:ascii="Lato" w:eastAsia="Times New Roman" w:hAnsi="Lato" w:cstheme="minorHAnsi"/>
          <w:lang w:eastAsia="zh-CN"/>
        </w:rPr>
        <w:t xml:space="preserve"> and</w:t>
      </w:r>
      <w:r w:rsidRPr="00F90556">
        <w:rPr>
          <w:rFonts w:ascii="Lato" w:eastAsia="Times New Roman" w:hAnsi="Lato" w:cstheme="minorHAnsi"/>
          <w:lang w:eastAsia="zh-CN"/>
        </w:rPr>
        <w:t xml:space="preserve"> holistic practical and emotional support to the Armed Forces Community (serving, reservists, veterans and their families) at the bedside</w:t>
      </w:r>
      <w:r w:rsidR="00106FA9" w:rsidRPr="00F90556">
        <w:rPr>
          <w:rFonts w:ascii="Lato" w:eastAsia="Times New Roman" w:hAnsi="Lato" w:cstheme="minorHAnsi"/>
          <w:lang w:eastAsia="zh-CN"/>
        </w:rPr>
        <w:t xml:space="preserve"> and through the</w:t>
      </w:r>
      <w:r w:rsidR="00A11115" w:rsidRPr="00F90556">
        <w:rPr>
          <w:rFonts w:ascii="Lato" w:eastAsia="Times New Roman" w:hAnsi="Lato" w:cstheme="minorHAnsi"/>
          <w:lang w:eastAsia="zh-CN"/>
        </w:rPr>
        <w:t>ir</w:t>
      </w:r>
      <w:r w:rsidR="00106FA9" w:rsidRPr="00F90556">
        <w:rPr>
          <w:rFonts w:ascii="Lato" w:eastAsia="Times New Roman" w:hAnsi="Lato" w:cstheme="minorHAnsi"/>
          <w:lang w:eastAsia="zh-CN"/>
        </w:rPr>
        <w:t xml:space="preserve"> return home</w:t>
      </w:r>
      <w:r w:rsidRPr="00F90556">
        <w:rPr>
          <w:rFonts w:ascii="Lato" w:eastAsia="Times New Roman" w:hAnsi="Lato" w:cstheme="minorHAnsi"/>
          <w:lang w:eastAsia="zh-CN"/>
        </w:rPr>
        <w:t>. They will take the time to listen and make assessments</w:t>
      </w:r>
      <w:r w:rsidR="00D41A13" w:rsidRPr="00F90556">
        <w:rPr>
          <w:rFonts w:ascii="Lato" w:eastAsia="Times New Roman" w:hAnsi="Lato" w:cstheme="minorHAnsi"/>
          <w:lang w:eastAsia="zh-CN"/>
        </w:rPr>
        <w:t>, using measures such as ONS4 and EQ5DL,</w:t>
      </w:r>
      <w:r w:rsidRPr="00F90556">
        <w:rPr>
          <w:rFonts w:ascii="Lato" w:eastAsia="Times New Roman" w:hAnsi="Lato" w:cstheme="minorHAnsi"/>
          <w:lang w:eastAsia="zh-CN"/>
        </w:rPr>
        <w:t xml:space="preserve"> to identify the wider social, </w:t>
      </w:r>
      <w:r w:rsidR="00D41A13" w:rsidRPr="00F90556">
        <w:rPr>
          <w:rFonts w:ascii="Lato" w:eastAsia="Times New Roman" w:hAnsi="Lato" w:cstheme="minorHAnsi"/>
          <w:lang w:eastAsia="zh-CN"/>
        </w:rPr>
        <w:t>environmental,</w:t>
      </w:r>
      <w:r w:rsidRPr="00F90556">
        <w:rPr>
          <w:rFonts w:ascii="Lato" w:eastAsia="Times New Roman" w:hAnsi="Lato" w:cstheme="minorHAnsi"/>
          <w:lang w:eastAsia="zh-CN"/>
        </w:rPr>
        <w:t xml:space="preserve"> and economic </w:t>
      </w:r>
      <w:r w:rsidRPr="00F90556">
        <w:rPr>
          <w:rFonts w:ascii="Lato" w:hAnsi="Lato" w:cstheme="minorHAnsi"/>
        </w:rPr>
        <w:t>determinants of health</w:t>
      </w:r>
      <w:r w:rsidRPr="00F90556">
        <w:rPr>
          <w:rFonts w:ascii="Lato" w:eastAsia="Times New Roman" w:hAnsi="Lato" w:cstheme="minorHAnsi"/>
          <w:lang w:eastAsia="zh-CN"/>
        </w:rPr>
        <w:t xml:space="preserve">. These </w:t>
      </w:r>
      <w:r w:rsidR="00970362" w:rsidRPr="00F90556">
        <w:rPr>
          <w:rFonts w:ascii="Lato" w:eastAsia="Times New Roman" w:hAnsi="Lato" w:cstheme="minorHAnsi"/>
          <w:lang w:eastAsia="zh-CN"/>
        </w:rPr>
        <w:t xml:space="preserve">issues </w:t>
      </w:r>
      <w:r w:rsidRPr="00F90556">
        <w:rPr>
          <w:rFonts w:ascii="Lato" w:eastAsia="Times New Roman" w:hAnsi="Lato" w:cstheme="minorHAnsi"/>
          <w:lang w:eastAsia="zh-CN"/>
        </w:rPr>
        <w:t>can cause barriers to recovery, delay transfer of care, cause unnecessary readmissions, enhance social isolation, and impede confidence and self-management.</w:t>
      </w:r>
      <w:r w:rsidR="0023226A" w:rsidRPr="00F90556">
        <w:rPr>
          <w:rFonts w:ascii="Lato" w:hAnsi="Lato" w:cstheme="minorHAnsi"/>
          <w:b/>
          <w:color w:val="984806" w:themeColor="accent6" w:themeShade="80"/>
        </w:rPr>
        <w:t xml:space="preserve"> </w:t>
      </w:r>
      <w:r w:rsidR="001E1711" w:rsidRPr="00F90556">
        <w:rPr>
          <w:rFonts w:ascii="Lato" w:hAnsi="Lato" w:cstheme="minorHAnsi"/>
        </w:rPr>
        <w:t xml:space="preserve">Our team </w:t>
      </w:r>
      <w:r w:rsidRPr="00F90556">
        <w:rPr>
          <w:rFonts w:ascii="Lato" w:hAnsi="Lato" w:cstheme="minorHAnsi"/>
        </w:rPr>
        <w:t>will then develop a care plan with the individual to tackle these non-clinical barriers to recovery, such as anxiety, stress, poverty</w:t>
      </w:r>
      <w:r w:rsidR="0023226A" w:rsidRPr="00F90556">
        <w:rPr>
          <w:rFonts w:ascii="Lato" w:hAnsi="Lato" w:cstheme="minorHAnsi"/>
        </w:rPr>
        <w:t xml:space="preserve">, </w:t>
      </w:r>
      <w:r w:rsidRPr="00F90556">
        <w:rPr>
          <w:rFonts w:ascii="Lato" w:hAnsi="Lato" w:cstheme="minorHAnsi"/>
        </w:rPr>
        <w:t xml:space="preserve">and social isolation. </w:t>
      </w:r>
    </w:p>
    <w:p w14:paraId="4650F8B0" w14:textId="387F4DB1" w:rsidR="008B72F2" w:rsidRPr="00F90556" w:rsidRDefault="00954472" w:rsidP="00177E58">
      <w:pPr>
        <w:spacing w:line="240" w:lineRule="auto"/>
        <w:rPr>
          <w:rFonts w:ascii="Lato" w:eastAsia="Times New Roman" w:hAnsi="Lato" w:cstheme="minorHAnsi"/>
          <w:lang w:eastAsia="zh-CN"/>
        </w:rPr>
      </w:pPr>
      <w:r w:rsidRPr="00F90556">
        <w:rPr>
          <w:rFonts w:ascii="Lato" w:eastAsia="Times New Roman" w:hAnsi="Lato" w:cstheme="minorHAnsi"/>
          <w:lang w:eastAsia="zh-CN"/>
        </w:rPr>
        <w:t xml:space="preserve">At a stressful and confusing time, we navigate the </w:t>
      </w:r>
      <w:r w:rsidR="0023226A" w:rsidRPr="00F90556">
        <w:rPr>
          <w:rFonts w:ascii="Lato" w:eastAsia="Times New Roman" w:hAnsi="Lato" w:cstheme="minorHAnsi"/>
          <w:lang w:eastAsia="zh-CN"/>
        </w:rPr>
        <w:t xml:space="preserve">individual as well as their family </w:t>
      </w:r>
      <w:r w:rsidRPr="00F90556">
        <w:rPr>
          <w:rFonts w:ascii="Lato" w:eastAsia="Times New Roman" w:hAnsi="Lato" w:cstheme="minorHAnsi"/>
          <w:lang w:eastAsia="zh-CN"/>
        </w:rPr>
        <w:t>through the complex health service</w:t>
      </w:r>
      <w:r w:rsidR="008B72F2" w:rsidRPr="00F90556">
        <w:rPr>
          <w:rFonts w:ascii="Lato" w:eastAsia="Times New Roman" w:hAnsi="Lato" w:cstheme="minorHAnsi"/>
          <w:lang w:eastAsia="zh-CN"/>
        </w:rPr>
        <w:t>. Our expert welfare professionals ensure that our beneficiaries’ needs are addressed, and their physical and mental wellbeing, their recovery, and their home lives are improved.</w:t>
      </w:r>
    </w:p>
    <w:p w14:paraId="0A2D14A0" w14:textId="139E0EE4" w:rsidR="00954472" w:rsidRPr="00F90556" w:rsidRDefault="008B72F2" w:rsidP="001958FB">
      <w:pPr>
        <w:spacing w:line="240" w:lineRule="auto"/>
        <w:rPr>
          <w:rFonts w:ascii="Lato" w:hAnsi="Lato" w:cstheme="minorHAnsi"/>
        </w:rPr>
      </w:pPr>
      <w:r w:rsidRPr="00F90556">
        <w:rPr>
          <w:rFonts w:ascii="Lato" w:eastAsia="Times New Roman" w:hAnsi="Lato" w:cstheme="minorHAnsi"/>
          <w:lang w:eastAsia="zh-CN"/>
        </w:rPr>
        <w:t>T</w:t>
      </w:r>
      <w:r w:rsidR="00954472" w:rsidRPr="00F90556">
        <w:rPr>
          <w:rFonts w:ascii="Lato" w:eastAsia="Times New Roman" w:hAnsi="Lato" w:cstheme="minorHAnsi"/>
          <w:lang w:eastAsia="zh-CN"/>
        </w:rPr>
        <w:t>hrough effective partnership working, we make supported referrals to statutory or third sector organisations</w:t>
      </w:r>
      <w:r w:rsidRPr="00F90556">
        <w:rPr>
          <w:rFonts w:ascii="Lato" w:eastAsia="Times New Roman" w:hAnsi="Lato" w:cstheme="minorHAnsi"/>
          <w:lang w:eastAsia="zh-CN"/>
        </w:rPr>
        <w:t xml:space="preserve"> where needed</w:t>
      </w:r>
      <w:r w:rsidR="00954472" w:rsidRPr="00F90556">
        <w:rPr>
          <w:rFonts w:ascii="Lato" w:eastAsia="Times New Roman" w:hAnsi="Lato" w:cstheme="minorHAnsi"/>
          <w:lang w:eastAsia="zh-CN"/>
        </w:rPr>
        <w:t>.</w:t>
      </w:r>
      <w:r w:rsidRPr="00F90556">
        <w:rPr>
          <w:rFonts w:ascii="Lato" w:eastAsia="Times New Roman" w:hAnsi="Lato" w:cstheme="minorHAnsi"/>
          <w:lang w:eastAsia="zh-CN"/>
        </w:rPr>
        <w:t xml:space="preserve"> We use our expert knowledge to</w:t>
      </w:r>
      <w:r w:rsidR="00954472" w:rsidRPr="00F90556">
        <w:rPr>
          <w:rFonts w:ascii="Lato" w:eastAsia="Times New Roman" w:hAnsi="Lato" w:cstheme="minorHAnsi"/>
          <w:lang w:eastAsia="zh-CN"/>
        </w:rPr>
        <w:t xml:space="preserve"> </w:t>
      </w:r>
      <w:r w:rsidR="00954472" w:rsidRPr="00F90556">
        <w:rPr>
          <w:rFonts w:ascii="Lato" w:hAnsi="Lato" w:cstheme="minorHAnsi"/>
        </w:rPr>
        <w:t xml:space="preserve">access and mobilise statutory and third sector support to enable our beneficiaries to return </w:t>
      </w:r>
      <w:r w:rsidRPr="00F90556">
        <w:rPr>
          <w:rFonts w:ascii="Lato" w:hAnsi="Lato" w:cstheme="minorHAnsi"/>
        </w:rPr>
        <w:t>home and</w:t>
      </w:r>
      <w:r w:rsidR="00954472" w:rsidRPr="00F90556">
        <w:rPr>
          <w:rFonts w:ascii="Lato" w:hAnsi="Lato" w:cstheme="minorHAnsi"/>
        </w:rPr>
        <w:t xml:space="preserve"> reduce the likelihood of unnecessary readmissions. All of this has a positive impact on health and wellbeing as well as a proven financial benefit for the health sector.</w:t>
      </w:r>
    </w:p>
    <w:p w14:paraId="7E7CE9A8" w14:textId="77777777" w:rsidR="00954472" w:rsidRPr="00F90556" w:rsidRDefault="00954472" w:rsidP="00177E58">
      <w:pPr>
        <w:spacing w:after="0" w:line="240" w:lineRule="auto"/>
        <w:ind w:right="114"/>
        <w:rPr>
          <w:rFonts w:ascii="Lato" w:hAnsi="Lato" w:cstheme="minorHAnsi"/>
          <w:b/>
          <w:bCs/>
        </w:rPr>
      </w:pPr>
    </w:p>
    <w:p w14:paraId="191CC054" w14:textId="77777777" w:rsidR="00954472" w:rsidRPr="00F90556" w:rsidRDefault="00954472" w:rsidP="00177E58">
      <w:pPr>
        <w:pStyle w:val="paragraph"/>
        <w:spacing w:before="0" w:beforeAutospacing="0" w:after="0" w:afterAutospacing="0"/>
        <w:textAlignment w:val="baseline"/>
        <w:rPr>
          <w:rStyle w:val="eop"/>
          <w:rFonts w:ascii="Lato" w:hAnsi="Lato" w:cstheme="minorHAnsi"/>
          <w:b/>
          <w:sz w:val="22"/>
          <w:szCs w:val="22"/>
        </w:rPr>
      </w:pPr>
      <w:r w:rsidRPr="00F90556">
        <w:rPr>
          <w:rStyle w:val="normaltextrun"/>
          <w:rFonts w:ascii="Lato" w:hAnsi="Lato" w:cstheme="minorHAnsi"/>
          <w:b/>
          <w:sz w:val="22"/>
          <w:szCs w:val="22"/>
        </w:rPr>
        <w:t xml:space="preserve">Key activities include: </w:t>
      </w:r>
      <w:r w:rsidRPr="00F90556">
        <w:rPr>
          <w:rStyle w:val="eop"/>
          <w:rFonts w:ascii="Lato" w:hAnsi="Lato" w:cstheme="minorHAnsi"/>
          <w:b/>
          <w:sz w:val="22"/>
          <w:szCs w:val="22"/>
        </w:rPr>
        <w:t> </w:t>
      </w:r>
    </w:p>
    <w:p w14:paraId="7F0B1860" w14:textId="31ADFB33" w:rsidR="00954472" w:rsidRPr="00F90556" w:rsidRDefault="00954472" w:rsidP="00177E58">
      <w:pPr>
        <w:pStyle w:val="paragraph"/>
        <w:numPr>
          <w:ilvl w:val="0"/>
          <w:numId w:val="34"/>
        </w:numPr>
        <w:spacing w:before="0" w:beforeAutospacing="0" w:after="0" w:afterAutospacing="0"/>
        <w:ind w:left="360"/>
        <w:textAlignment w:val="baseline"/>
        <w:rPr>
          <w:rFonts w:ascii="Lato" w:hAnsi="Lato" w:cstheme="minorHAnsi"/>
          <w:b/>
          <w:sz w:val="22"/>
          <w:szCs w:val="22"/>
        </w:rPr>
      </w:pPr>
      <w:r w:rsidRPr="00F90556">
        <w:rPr>
          <w:rStyle w:val="normaltextrun"/>
          <w:rFonts w:ascii="Lato" w:hAnsi="Lato" w:cstheme="minorHAnsi"/>
          <w:sz w:val="22"/>
          <w:szCs w:val="22"/>
        </w:rPr>
        <w:t xml:space="preserve">Unlimited contacts for </w:t>
      </w:r>
      <w:r w:rsidR="00927443" w:rsidRPr="00F90556">
        <w:rPr>
          <w:rStyle w:val="normaltextrun"/>
          <w:rFonts w:ascii="Lato" w:hAnsi="Lato" w:cstheme="minorHAnsi"/>
          <w:sz w:val="22"/>
          <w:szCs w:val="22"/>
        </w:rPr>
        <w:t xml:space="preserve">direct </w:t>
      </w:r>
      <w:r w:rsidRPr="00F90556">
        <w:rPr>
          <w:rStyle w:val="normaltextrun"/>
          <w:rFonts w:ascii="Lato" w:hAnsi="Lato" w:cstheme="minorHAnsi"/>
          <w:sz w:val="22"/>
          <w:szCs w:val="22"/>
        </w:rPr>
        <w:t xml:space="preserve">emotional and practical support to the </w:t>
      </w:r>
      <w:r w:rsidR="008B72F2" w:rsidRPr="00F90556">
        <w:rPr>
          <w:rStyle w:val="normaltextrun"/>
          <w:rFonts w:ascii="Lato" w:hAnsi="Lato" w:cstheme="minorHAnsi"/>
          <w:sz w:val="22"/>
          <w:szCs w:val="22"/>
        </w:rPr>
        <w:t>patient</w:t>
      </w:r>
      <w:r w:rsidRPr="00F90556">
        <w:rPr>
          <w:rStyle w:val="normaltextrun"/>
          <w:rFonts w:ascii="Lato" w:hAnsi="Lato" w:cstheme="minorHAnsi"/>
          <w:sz w:val="22"/>
          <w:szCs w:val="22"/>
        </w:rPr>
        <w:t xml:space="preserve"> and their family.</w:t>
      </w:r>
    </w:p>
    <w:p w14:paraId="67B30E1D" w14:textId="77777777" w:rsidR="00954472" w:rsidRPr="00F90556" w:rsidRDefault="00954472" w:rsidP="00177E58">
      <w:pPr>
        <w:pStyle w:val="paragraph"/>
        <w:numPr>
          <w:ilvl w:val="0"/>
          <w:numId w:val="32"/>
        </w:numPr>
        <w:tabs>
          <w:tab w:val="clear" w:pos="720"/>
          <w:tab w:val="num" w:pos="360"/>
        </w:tabs>
        <w:spacing w:before="0" w:beforeAutospacing="0" w:after="0" w:afterAutospacing="0"/>
        <w:ind w:left="0" w:firstLine="0"/>
        <w:textAlignment w:val="baseline"/>
        <w:rPr>
          <w:rStyle w:val="eop"/>
          <w:rFonts w:ascii="Lato" w:hAnsi="Lato" w:cstheme="minorHAnsi"/>
          <w:sz w:val="22"/>
          <w:szCs w:val="22"/>
        </w:rPr>
      </w:pPr>
      <w:r w:rsidRPr="00F90556">
        <w:rPr>
          <w:rStyle w:val="normaltextrun"/>
          <w:rFonts w:ascii="Lato" w:hAnsi="Lato" w:cstheme="minorHAnsi"/>
          <w:sz w:val="22"/>
          <w:szCs w:val="22"/>
        </w:rPr>
        <w:t>Assessment of social care and wellbeing issues to understand, research and identify solutions.</w:t>
      </w:r>
      <w:r w:rsidRPr="00F90556">
        <w:rPr>
          <w:rStyle w:val="eop"/>
          <w:rFonts w:ascii="Lato" w:hAnsi="Lato" w:cstheme="minorHAnsi"/>
          <w:sz w:val="22"/>
          <w:szCs w:val="22"/>
        </w:rPr>
        <w:t> </w:t>
      </w:r>
    </w:p>
    <w:p w14:paraId="5B315676" w14:textId="77777777" w:rsidR="00954472" w:rsidRPr="00F90556" w:rsidRDefault="00954472" w:rsidP="00177E58">
      <w:pPr>
        <w:pStyle w:val="ListParagraph"/>
        <w:numPr>
          <w:ilvl w:val="0"/>
          <w:numId w:val="32"/>
        </w:numPr>
        <w:tabs>
          <w:tab w:val="clear" w:pos="720"/>
          <w:tab w:val="num" w:pos="360"/>
        </w:tabs>
        <w:spacing w:after="0"/>
        <w:ind w:left="360"/>
        <w:rPr>
          <w:rFonts w:ascii="Lato" w:hAnsi="Lato" w:cstheme="minorHAnsi"/>
          <w:sz w:val="22"/>
        </w:rPr>
      </w:pPr>
      <w:r w:rsidRPr="00F90556">
        <w:rPr>
          <w:rFonts w:ascii="Lato" w:hAnsi="Lato" w:cstheme="minorHAnsi"/>
          <w:sz w:val="22"/>
        </w:rPr>
        <w:t>Advocacy and advice which is sensitive to the military context.</w:t>
      </w:r>
    </w:p>
    <w:p w14:paraId="0ECEC43D" w14:textId="77777777" w:rsidR="00954472" w:rsidRPr="00F90556" w:rsidRDefault="00954472" w:rsidP="00177E58">
      <w:pPr>
        <w:pStyle w:val="paragraph"/>
        <w:numPr>
          <w:ilvl w:val="0"/>
          <w:numId w:val="32"/>
        </w:numPr>
        <w:tabs>
          <w:tab w:val="clear" w:pos="720"/>
          <w:tab w:val="num" w:pos="360"/>
        </w:tabs>
        <w:spacing w:before="0" w:beforeAutospacing="0" w:after="0" w:afterAutospacing="0"/>
        <w:ind w:left="0" w:firstLine="0"/>
        <w:textAlignment w:val="baseline"/>
        <w:rPr>
          <w:rFonts w:ascii="Lato" w:hAnsi="Lato" w:cstheme="minorHAnsi"/>
          <w:sz w:val="22"/>
          <w:szCs w:val="22"/>
        </w:rPr>
      </w:pPr>
      <w:r w:rsidRPr="00F90556">
        <w:rPr>
          <w:rStyle w:val="normaltextrun"/>
          <w:rFonts w:ascii="Lato" w:hAnsi="Lato" w:cstheme="minorHAnsi"/>
          <w:sz w:val="22"/>
          <w:szCs w:val="22"/>
        </w:rPr>
        <w:t>Liaison with medical and safeguarding teams, support hospital discharge planning, and support in community health settings.</w:t>
      </w:r>
    </w:p>
    <w:p w14:paraId="2D4B03B2" w14:textId="77777777" w:rsidR="00954472" w:rsidRPr="00F90556" w:rsidRDefault="00954472" w:rsidP="00177E58">
      <w:pPr>
        <w:pStyle w:val="paragraph"/>
        <w:numPr>
          <w:ilvl w:val="0"/>
          <w:numId w:val="32"/>
        </w:numPr>
        <w:tabs>
          <w:tab w:val="clear" w:pos="720"/>
          <w:tab w:val="num" w:pos="360"/>
        </w:tabs>
        <w:spacing w:before="0" w:beforeAutospacing="0" w:after="0" w:afterAutospacing="0"/>
        <w:ind w:left="0" w:firstLine="0"/>
        <w:textAlignment w:val="baseline"/>
        <w:rPr>
          <w:rFonts w:ascii="Lato" w:hAnsi="Lato" w:cstheme="minorHAnsi"/>
          <w:sz w:val="22"/>
          <w:szCs w:val="22"/>
        </w:rPr>
      </w:pPr>
      <w:r w:rsidRPr="00F90556">
        <w:rPr>
          <w:rStyle w:val="normaltextrun"/>
          <w:rFonts w:ascii="Lato" w:hAnsi="Lato" w:cstheme="minorHAnsi"/>
          <w:sz w:val="22"/>
          <w:szCs w:val="22"/>
        </w:rPr>
        <w:t xml:space="preserve">Engagement with appropriate service providers </w:t>
      </w:r>
    </w:p>
    <w:p w14:paraId="31D98B99" w14:textId="77777777" w:rsidR="00954472" w:rsidRPr="00F90556" w:rsidRDefault="00954472" w:rsidP="00177E58">
      <w:pPr>
        <w:pStyle w:val="paragraph"/>
        <w:numPr>
          <w:ilvl w:val="0"/>
          <w:numId w:val="32"/>
        </w:numPr>
        <w:tabs>
          <w:tab w:val="clear" w:pos="720"/>
          <w:tab w:val="num" w:pos="360"/>
        </w:tabs>
        <w:spacing w:before="0" w:beforeAutospacing="0" w:after="0" w:afterAutospacing="0"/>
        <w:ind w:left="0" w:firstLine="0"/>
        <w:textAlignment w:val="baseline"/>
        <w:rPr>
          <w:rFonts w:ascii="Lato" w:hAnsi="Lato" w:cstheme="minorHAnsi"/>
          <w:sz w:val="22"/>
          <w:szCs w:val="22"/>
        </w:rPr>
      </w:pPr>
      <w:r w:rsidRPr="00F90556">
        <w:rPr>
          <w:rStyle w:val="normaltextrun"/>
          <w:rFonts w:ascii="Lato" w:hAnsi="Lato" w:cstheme="minorHAnsi"/>
          <w:sz w:val="22"/>
          <w:szCs w:val="22"/>
        </w:rPr>
        <w:t>Care navigation and social prescribing.</w:t>
      </w:r>
    </w:p>
    <w:p w14:paraId="01CD2E73" w14:textId="77777777" w:rsidR="00954472" w:rsidRPr="00F90556" w:rsidRDefault="00954472" w:rsidP="00177E58">
      <w:pPr>
        <w:pStyle w:val="paragraph"/>
        <w:numPr>
          <w:ilvl w:val="0"/>
          <w:numId w:val="33"/>
        </w:numPr>
        <w:tabs>
          <w:tab w:val="clear" w:pos="720"/>
          <w:tab w:val="num" w:pos="360"/>
        </w:tabs>
        <w:spacing w:before="0" w:beforeAutospacing="0" w:after="0" w:afterAutospacing="0"/>
        <w:ind w:left="0" w:firstLine="0"/>
        <w:textAlignment w:val="baseline"/>
        <w:rPr>
          <w:rFonts w:ascii="Lato" w:hAnsi="Lato" w:cstheme="minorHAnsi"/>
          <w:sz w:val="22"/>
          <w:szCs w:val="22"/>
        </w:rPr>
      </w:pPr>
      <w:r w:rsidRPr="00F90556">
        <w:rPr>
          <w:rStyle w:val="normaltextrun"/>
          <w:rFonts w:ascii="Lato" w:hAnsi="Lato" w:cstheme="minorHAnsi"/>
          <w:sz w:val="22"/>
          <w:szCs w:val="22"/>
        </w:rPr>
        <w:t>Advocacy and supported referrals to appropriate statutory and 3rd sector organisations.</w:t>
      </w:r>
    </w:p>
    <w:p w14:paraId="377B984B" w14:textId="77777777" w:rsidR="00954472" w:rsidRPr="00F90556" w:rsidRDefault="00954472" w:rsidP="00177E58">
      <w:pPr>
        <w:pStyle w:val="paragraph"/>
        <w:numPr>
          <w:ilvl w:val="0"/>
          <w:numId w:val="33"/>
        </w:numPr>
        <w:tabs>
          <w:tab w:val="clear" w:pos="720"/>
          <w:tab w:val="num" w:pos="360"/>
        </w:tabs>
        <w:spacing w:before="0" w:beforeAutospacing="0" w:after="0" w:afterAutospacing="0"/>
        <w:ind w:left="0" w:firstLine="0"/>
        <w:textAlignment w:val="baseline"/>
        <w:rPr>
          <w:rStyle w:val="eop"/>
          <w:rFonts w:ascii="Lato" w:hAnsi="Lato" w:cstheme="minorHAnsi"/>
          <w:sz w:val="22"/>
          <w:szCs w:val="22"/>
        </w:rPr>
      </w:pPr>
      <w:r w:rsidRPr="00F90556">
        <w:rPr>
          <w:rStyle w:val="normaltextrun"/>
          <w:rFonts w:ascii="Lato" w:hAnsi="Lato" w:cstheme="minorHAnsi"/>
          <w:sz w:val="22"/>
          <w:szCs w:val="22"/>
        </w:rPr>
        <w:t>Develop an individualised support packages that endure and build independence and resilience for the patient and their family. </w:t>
      </w:r>
      <w:r w:rsidRPr="00F90556">
        <w:rPr>
          <w:rStyle w:val="eop"/>
          <w:rFonts w:ascii="Lato" w:hAnsi="Lato" w:cstheme="minorHAnsi"/>
          <w:sz w:val="22"/>
          <w:szCs w:val="22"/>
        </w:rPr>
        <w:t> </w:t>
      </w:r>
    </w:p>
    <w:p w14:paraId="1B8E36AA" w14:textId="77777777" w:rsidR="00954472" w:rsidRPr="00F90556" w:rsidRDefault="00954472" w:rsidP="00177E58">
      <w:pPr>
        <w:spacing w:after="0" w:line="240" w:lineRule="auto"/>
        <w:contextualSpacing/>
        <w:rPr>
          <w:rFonts w:ascii="Lato" w:eastAsia="Times New Roman" w:hAnsi="Lato" w:cs="Calibri"/>
          <w:lang w:eastAsia="en-GB"/>
        </w:rPr>
      </w:pPr>
    </w:p>
    <w:p w14:paraId="39D3D1D4" w14:textId="77777777" w:rsidR="00954472" w:rsidRPr="00F90556" w:rsidRDefault="00954472" w:rsidP="00177E58">
      <w:pPr>
        <w:spacing w:after="0" w:line="240" w:lineRule="auto"/>
        <w:rPr>
          <w:rFonts w:ascii="Lato" w:hAnsi="Lato" w:cs="Calibri"/>
          <w:b/>
        </w:rPr>
      </w:pPr>
      <w:r w:rsidRPr="00F90556">
        <w:rPr>
          <w:rFonts w:ascii="Lato" w:hAnsi="Lato" w:cs="Calibri"/>
          <w:b/>
        </w:rPr>
        <w:t xml:space="preserve">DMWS Delivery Model </w:t>
      </w:r>
    </w:p>
    <w:p w14:paraId="0E258317" w14:textId="5B954588" w:rsidR="00954472" w:rsidRPr="00F90556" w:rsidRDefault="00954472" w:rsidP="00177E58">
      <w:pPr>
        <w:spacing w:line="240" w:lineRule="auto"/>
        <w:rPr>
          <w:rFonts w:ascii="Lato" w:hAnsi="Lato" w:cstheme="minorHAnsi"/>
        </w:rPr>
      </w:pPr>
      <w:r w:rsidRPr="00F90556">
        <w:rPr>
          <w:rFonts w:ascii="Lato" w:hAnsi="Lato" w:cstheme="minorHAnsi"/>
        </w:rPr>
        <w:t xml:space="preserve">The DWWS Welfare Officer will receive referrals from hospital staff (clinical and administrative), statutory, military and third sector organisations, </w:t>
      </w:r>
      <w:r w:rsidR="00246120" w:rsidRPr="00F90556">
        <w:rPr>
          <w:rFonts w:ascii="Lato" w:hAnsi="Lato" w:cstheme="minorHAnsi"/>
        </w:rPr>
        <w:t xml:space="preserve">and </w:t>
      </w:r>
      <w:r w:rsidRPr="00F90556">
        <w:rPr>
          <w:rFonts w:ascii="Lato" w:hAnsi="Lato" w:cstheme="minorHAnsi"/>
        </w:rPr>
        <w:t>self-referrals. Response times are typically within 1-2 days. On initial contact the Welfare Officer will complete a needs-based assessment to identify the issues that the person presents as well as the impact th</w:t>
      </w:r>
      <w:r w:rsidR="000C33FD" w:rsidRPr="00F90556">
        <w:rPr>
          <w:rFonts w:ascii="Lato" w:hAnsi="Lato" w:cstheme="minorHAnsi"/>
        </w:rPr>
        <w:t xml:space="preserve">eir difficulties </w:t>
      </w:r>
      <w:proofErr w:type="spellStart"/>
      <w:r w:rsidR="000C33FD" w:rsidRPr="00F90556">
        <w:rPr>
          <w:rFonts w:ascii="Lato" w:hAnsi="Lato" w:cstheme="minorHAnsi"/>
        </w:rPr>
        <w:t>are</w:t>
      </w:r>
      <w:r w:rsidRPr="00F90556">
        <w:rPr>
          <w:rFonts w:ascii="Lato" w:hAnsi="Lato" w:cstheme="minorHAnsi"/>
        </w:rPr>
        <w:t>having</w:t>
      </w:r>
      <w:proofErr w:type="spellEnd"/>
      <w:r w:rsidRPr="00F90556">
        <w:rPr>
          <w:rFonts w:ascii="Lato" w:hAnsi="Lato" w:cstheme="minorHAnsi"/>
        </w:rPr>
        <w:t xml:space="preserve"> on them. A complexity score is generated and a person-</w:t>
      </w:r>
      <w:proofErr w:type="spellStart"/>
      <w:r w:rsidRPr="00F90556">
        <w:rPr>
          <w:rFonts w:ascii="Lato" w:hAnsi="Lato" w:cstheme="minorHAnsi"/>
        </w:rPr>
        <w:t>centered</w:t>
      </w:r>
      <w:proofErr w:type="spellEnd"/>
      <w:r w:rsidRPr="00F90556">
        <w:rPr>
          <w:rFonts w:ascii="Lato" w:hAnsi="Lato" w:cstheme="minorHAnsi"/>
        </w:rPr>
        <w:t xml:space="preserve"> support plan agreed. Our staff provide immediate intervention which includes liaison with health teams, social care staff, family and other statutory and third sector organisations. </w:t>
      </w:r>
    </w:p>
    <w:p w14:paraId="5022D15C" w14:textId="77777777" w:rsidR="00954472" w:rsidRPr="00F90556" w:rsidRDefault="00954472" w:rsidP="00177E58">
      <w:pPr>
        <w:spacing w:line="240" w:lineRule="auto"/>
        <w:rPr>
          <w:rFonts w:ascii="Lato" w:hAnsi="Lato" w:cstheme="minorHAnsi"/>
        </w:rPr>
      </w:pPr>
      <w:r w:rsidRPr="00F90556">
        <w:rPr>
          <w:rFonts w:ascii="Lato" w:hAnsi="Lato" w:cstheme="minorHAnsi"/>
        </w:rPr>
        <w:t>DMWS work in close collaboration with several military and non-military organisations and statutory and non-statutory organisations to receive referrals and facilitate supported onwards referrals so there is a significant force multiplier effect. This also helps to ensure positive outcomes endure.</w:t>
      </w:r>
    </w:p>
    <w:p w14:paraId="62C6A59D" w14:textId="77777777" w:rsidR="00954472" w:rsidRPr="00F90556" w:rsidRDefault="00954472" w:rsidP="00177E58">
      <w:pPr>
        <w:spacing w:line="240" w:lineRule="auto"/>
        <w:rPr>
          <w:rFonts w:ascii="Lato" w:hAnsi="Lato" w:cstheme="minorHAnsi"/>
        </w:rPr>
      </w:pPr>
      <w:r w:rsidRPr="00F90556">
        <w:rPr>
          <w:rFonts w:ascii="Lato" w:hAnsi="Lato" w:cstheme="minorHAnsi"/>
        </w:rPr>
        <w:t xml:space="preserve">The referral process is shown in the following diagram. </w:t>
      </w:r>
    </w:p>
    <w:p w14:paraId="79CC6727" w14:textId="77777777" w:rsidR="00954472" w:rsidRPr="00F90556" w:rsidRDefault="00954472" w:rsidP="00177E58">
      <w:pPr>
        <w:spacing w:line="240" w:lineRule="auto"/>
        <w:rPr>
          <w:rFonts w:ascii="Lato" w:hAnsi="Lato" w:cstheme="minorHAnsi"/>
          <w:b/>
        </w:rPr>
      </w:pPr>
      <w:r w:rsidRPr="00E429F9">
        <w:rPr>
          <w:rFonts w:ascii="Lato" w:hAnsi="Lato" w:cstheme="minorHAnsi"/>
          <w:noProof/>
          <w:bdr w:val="single" w:sz="4" w:space="0" w:color="auto"/>
          <w:lang w:eastAsia="en-GB"/>
        </w:rPr>
        <w:drawing>
          <wp:inline distT="0" distB="0" distL="0" distR="0" wp14:anchorId="08D76F96" wp14:editId="4BE086D0">
            <wp:extent cx="4183811" cy="1956090"/>
            <wp:effectExtent l="0" t="0" r="7620" b="6350"/>
            <wp:docPr id="1157095475" name="Picture 1157095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08621" cy="1967690"/>
                    </a:xfrm>
                    <a:prstGeom prst="rect">
                      <a:avLst/>
                    </a:prstGeom>
                    <a:noFill/>
                    <a:ln>
                      <a:noFill/>
                    </a:ln>
                  </pic:spPr>
                </pic:pic>
              </a:graphicData>
            </a:graphic>
          </wp:inline>
        </w:drawing>
      </w:r>
    </w:p>
    <w:p w14:paraId="0425DE01" w14:textId="77777777" w:rsidR="00177E58" w:rsidRPr="00F90556" w:rsidRDefault="00177E58" w:rsidP="00177E58">
      <w:pPr>
        <w:spacing w:after="0" w:line="240" w:lineRule="auto"/>
        <w:contextualSpacing/>
        <w:rPr>
          <w:rFonts w:ascii="Lato" w:hAnsi="Lato" w:cs="Calibri"/>
          <w:b/>
          <w:color w:val="000000" w:themeColor="text1"/>
        </w:rPr>
      </w:pPr>
    </w:p>
    <w:p w14:paraId="319E2B52" w14:textId="40BF40CD" w:rsidR="00954472" w:rsidRPr="00F90556" w:rsidRDefault="00954472" w:rsidP="00177E58">
      <w:pPr>
        <w:spacing w:after="0" w:line="240" w:lineRule="auto"/>
        <w:contextualSpacing/>
        <w:rPr>
          <w:rFonts w:ascii="Lato" w:hAnsi="Lato" w:cs="Calibri"/>
          <w:b/>
          <w:color w:val="000000" w:themeColor="text1"/>
        </w:rPr>
      </w:pPr>
      <w:r w:rsidRPr="00F90556">
        <w:rPr>
          <w:rFonts w:ascii="Lato" w:hAnsi="Lato" w:cs="Calibri"/>
          <w:b/>
          <w:color w:val="000000" w:themeColor="text1"/>
        </w:rPr>
        <w:t>Our Welfare Service has proven outcomes for patients which include:</w:t>
      </w:r>
    </w:p>
    <w:p w14:paraId="1BF0AED9" w14:textId="08995491" w:rsidR="00954472" w:rsidRPr="00F90556" w:rsidRDefault="00954472" w:rsidP="00177E58">
      <w:pPr>
        <w:pStyle w:val="ListParagraph"/>
        <w:numPr>
          <w:ilvl w:val="0"/>
          <w:numId w:val="35"/>
        </w:numPr>
        <w:rPr>
          <w:rFonts w:ascii="Lato" w:eastAsiaTheme="minorEastAsia" w:hAnsi="Lato" w:cs="Calibri"/>
          <w:color w:val="000000" w:themeColor="text1"/>
          <w:sz w:val="22"/>
        </w:rPr>
      </w:pPr>
      <w:r w:rsidRPr="00F90556">
        <w:rPr>
          <w:rFonts w:ascii="Lato" w:eastAsiaTheme="minorEastAsia" w:hAnsi="Lato" w:cs="Calibri"/>
          <w:color w:val="000000" w:themeColor="text1"/>
          <w:sz w:val="22"/>
        </w:rPr>
        <w:t xml:space="preserve">Improved </w:t>
      </w:r>
      <w:r w:rsidR="00CA44D1" w:rsidRPr="00F90556">
        <w:rPr>
          <w:rFonts w:ascii="Lato" w:eastAsiaTheme="minorEastAsia" w:hAnsi="Lato" w:cs="Calibri"/>
          <w:color w:val="000000" w:themeColor="text1"/>
          <w:sz w:val="22"/>
        </w:rPr>
        <w:t>mental and p</w:t>
      </w:r>
      <w:r w:rsidR="00D56BBF" w:rsidRPr="00F90556">
        <w:rPr>
          <w:rFonts w:ascii="Lato" w:eastAsiaTheme="minorEastAsia" w:hAnsi="Lato" w:cs="Calibri"/>
          <w:color w:val="000000" w:themeColor="text1"/>
          <w:sz w:val="22"/>
        </w:rPr>
        <w:t xml:space="preserve">hysical </w:t>
      </w:r>
      <w:r w:rsidRPr="00F90556">
        <w:rPr>
          <w:rFonts w:ascii="Lato" w:eastAsiaTheme="minorEastAsia" w:hAnsi="Lato" w:cs="Calibri"/>
          <w:color w:val="000000" w:themeColor="text1"/>
          <w:sz w:val="22"/>
        </w:rPr>
        <w:t>health and wellbeing for members of the military community who are on a physical or medical healthcare pathway</w:t>
      </w:r>
    </w:p>
    <w:p w14:paraId="7B708E4D" w14:textId="527E60DD" w:rsidR="00954472" w:rsidRPr="00F90556" w:rsidRDefault="00954472" w:rsidP="00177E58">
      <w:pPr>
        <w:pStyle w:val="ListParagraph"/>
        <w:numPr>
          <w:ilvl w:val="0"/>
          <w:numId w:val="35"/>
        </w:numPr>
        <w:rPr>
          <w:rFonts w:ascii="Lato" w:eastAsiaTheme="minorEastAsia" w:hAnsi="Lato" w:cs="Calibri"/>
          <w:color w:val="000000" w:themeColor="text1"/>
          <w:sz w:val="22"/>
        </w:rPr>
      </w:pPr>
      <w:r w:rsidRPr="00F90556">
        <w:rPr>
          <w:rFonts w:ascii="Lato" w:eastAsiaTheme="minorEastAsia" w:hAnsi="Lato" w:cs="Calibri"/>
          <w:color w:val="000000" w:themeColor="text1"/>
          <w:sz w:val="22"/>
        </w:rPr>
        <w:t>Improved healthcare experience</w:t>
      </w:r>
      <w:r w:rsidR="0061067A" w:rsidRPr="00F90556">
        <w:rPr>
          <w:rFonts w:ascii="Lato" w:eastAsiaTheme="minorEastAsia" w:hAnsi="Lato" w:cs="Calibri"/>
          <w:color w:val="000000" w:themeColor="text1"/>
          <w:sz w:val="22"/>
        </w:rPr>
        <w:t>s</w:t>
      </w:r>
      <w:r w:rsidRPr="00F90556">
        <w:rPr>
          <w:rFonts w:ascii="Lato" w:eastAsiaTheme="minorEastAsia" w:hAnsi="Lato" w:cs="Calibri"/>
          <w:color w:val="000000" w:themeColor="text1"/>
          <w:sz w:val="22"/>
        </w:rPr>
        <w:t xml:space="preserve"> </w:t>
      </w:r>
    </w:p>
    <w:p w14:paraId="28100727" w14:textId="77777777" w:rsidR="00954472" w:rsidRPr="00F90556" w:rsidRDefault="00954472" w:rsidP="00177E58">
      <w:pPr>
        <w:pStyle w:val="ListParagraph"/>
        <w:numPr>
          <w:ilvl w:val="0"/>
          <w:numId w:val="35"/>
        </w:numPr>
        <w:rPr>
          <w:rFonts w:ascii="Lato" w:eastAsiaTheme="minorEastAsia" w:hAnsi="Lato" w:cs="Calibri"/>
          <w:color w:val="000000" w:themeColor="text1"/>
          <w:sz w:val="22"/>
        </w:rPr>
      </w:pPr>
      <w:r w:rsidRPr="00F90556">
        <w:rPr>
          <w:rFonts w:ascii="Lato" w:eastAsiaTheme="minorEastAsia" w:hAnsi="Lato" w:cs="Calibri"/>
          <w:color w:val="000000" w:themeColor="text1"/>
          <w:sz w:val="22"/>
        </w:rPr>
        <w:t xml:space="preserve">Reduced stress and anxiety </w:t>
      </w:r>
    </w:p>
    <w:p w14:paraId="09EF1B4B" w14:textId="77777777" w:rsidR="00954472" w:rsidRPr="00F90556" w:rsidRDefault="00954472" w:rsidP="00177E58">
      <w:pPr>
        <w:pStyle w:val="ListParagraph"/>
        <w:numPr>
          <w:ilvl w:val="0"/>
          <w:numId w:val="35"/>
        </w:numPr>
        <w:rPr>
          <w:rFonts w:ascii="Lato" w:eastAsiaTheme="minorEastAsia" w:hAnsi="Lato" w:cs="Calibri"/>
          <w:color w:val="000000" w:themeColor="text1"/>
          <w:sz w:val="22"/>
        </w:rPr>
      </w:pPr>
      <w:r w:rsidRPr="00F90556">
        <w:rPr>
          <w:rFonts w:ascii="Lato" w:eastAsiaTheme="minorEastAsia" w:hAnsi="Lato" w:cs="Calibri"/>
          <w:color w:val="000000" w:themeColor="text1"/>
          <w:sz w:val="22"/>
        </w:rPr>
        <w:t xml:space="preserve">Shorter waiting times for discharge from hospital </w:t>
      </w:r>
      <w:r w:rsidRPr="00F90556">
        <w:rPr>
          <w:rFonts w:ascii="Lato" w:hAnsi="Lato" w:cs="Calibri"/>
          <w:color w:val="000000" w:themeColor="text1"/>
          <w:kern w:val="24"/>
          <w:sz w:val="22"/>
          <w:lang w:eastAsia="en-GB"/>
        </w:rPr>
        <w:t>and improved patient flow</w:t>
      </w:r>
    </w:p>
    <w:p w14:paraId="34F6C199" w14:textId="77777777" w:rsidR="00954472" w:rsidRPr="00F90556" w:rsidRDefault="00954472" w:rsidP="00177E58">
      <w:pPr>
        <w:pStyle w:val="ListParagraph"/>
        <w:numPr>
          <w:ilvl w:val="0"/>
          <w:numId w:val="35"/>
        </w:numPr>
        <w:rPr>
          <w:rFonts w:ascii="Lato" w:eastAsiaTheme="minorEastAsia" w:hAnsi="Lato" w:cs="Calibri"/>
          <w:color w:val="000000" w:themeColor="text1"/>
          <w:sz w:val="22"/>
        </w:rPr>
      </w:pPr>
      <w:r w:rsidRPr="00F90556">
        <w:rPr>
          <w:rFonts w:ascii="Lato" w:eastAsiaTheme="minorEastAsia" w:hAnsi="Lato" w:cs="Calibri"/>
          <w:color w:val="000000" w:themeColor="text1"/>
          <w:sz w:val="22"/>
        </w:rPr>
        <w:t>Help to prevent avoidable readmissions</w:t>
      </w:r>
    </w:p>
    <w:p w14:paraId="796DCAA4" w14:textId="77777777" w:rsidR="00954472" w:rsidRPr="00F90556" w:rsidRDefault="00954472" w:rsidP="00177E58">
      <w:pPr>
        <w:pStyle w:val="ListParagraph"/>
        <w:numPr>
          <w:ilvl w:val="0"/>
          <w:numId w:val="35"/>
        </w:numPr>
        <w:spacing w:after="0"/>
        <w:rPr>
          <w:rFonts w:ascii="Lato" w:eastAsiaTheme="minorEastAsia" w:hAnsi="Lato" w:cs="Calibri"/>
          <w:color w:val="000000" w:themeColor="text1"/>
          <w:sz w:val="22"/>
        </w:rPr>
      </w:pPr>
      <w:r w:rsidRPr="00F90556">
        <w:rPr>
          <w:rFonts w:ascii="Lato" w:eastAsiaTheme="minorEastAsia" w:hAnsi="Lato" w:cs="Calibri"/>
          <w:color w:val="000000" w:themeColor="text1"/>
          <w:sz w:val="22"/>
        </w:rPr>
        <w:t>Alleviated social isolation and loneliness</w:t>
      </w:r>
    </w:p>
    <w:p w14:paraId="04040166" w14:textId="77777777" w:rsidR="00954472" w:rsidRPr="00F90556" w:rsidRDefault="00954472" w:rsidP="00177E58">
      <w:pPr>
        <w:pStyle w:val="ListParagraph"/>
        <w:numPr>
          <w:ilvl w:val="0"/>
          <w:numId w:val="35"/>
        </w:numPr>
        <w:spacing w:after="0"/>
        <w:rPr>
          <w:rFonts w:ascii="Lato" w:eastAsiaTheme="minorEastAsia" w:hAnsi="Lato" w:cs="Calibri"/>
          <w:color w:val="000000" w:themeColor="text1"/>
          <w:sz w:val="22"/>
        </w:rPr>
      </w:pPr>
      <w:r w:rsidRPr="00F90556">
        <w:rPr>
          <w:rFonts w:ascii="Lato" w:eastAsiaTheme="minorEastAsia" w:hAnsi="Lato" w:cs="Calibri"/>
          <w:color w:val="000000" w:themeColor="text1"/>
          <w:sz w:val="22"/>
        </w:rPr>
        <w:t>Reduced financial worries through securing eligible benefits</w:t>
      </w:r>
    </w:p>
    <w:p w14:paraId="28B6576F" w14:textId="77777777" w:rsidR="00954472" w:rsidRPr="00F90556" w:rsidRDefault="00954472" w:rsidP="00177E58">
      <w:pPr>
        <w:pStyle w:val="ListParagraph"/>
        <w:numPr>
          <w:ilvl w:val="0"/>
          <w:numId w:val="35"/>
        </w:numPr>
        <w:spacing w:after="0"/>
        <w:rPr>
          <w:rFonts w:ascii="Lato" w:eastAsiaTheme="minorEastAsia" w:hAnsi="Lato" w:cs="Calibri"/>
          <w:color w:val="000000" w:themeColor="text1"/>
          <w:sz w:val="22"/>
        </w:rPr>
      </w:pPr>
      <w:r w:rsidRPr="00F90556">
        <w:rPr>
          <w:rFonts w:ascii="Lato" w:eastAsiaTheme="minorEastAsia" w:hAnsi="Lato" w:cs="Calibri"/>
          <w:color w:val="000000" w:themeColor="text1"/>
          <w:sz w:val="22"/>
        </w:rPr>
        <w:t xml:space="preserve">Improved access to safe housing </w:t>
      </w:r>
    </w:p>
    <w:p w14:paraId="76450BB2" w14:textId="77777777" w:rsidR="00954472" w:rsidRPr="00F90556" w:rsidRDefault="00954472" w:rsidP="00177E58">
      <w:pPr>
        <w:numPr>
          <w:ilvl w:val="0"/>
          <w:numId w:val="35"/>
        </w:numPr>
        <w:spacing w:after="0" w:line="240" w:lineRule="auto"/>
        <w:contextualSpacing/>
        <w:rPr>
          <w:rFonts w:ascii="Lato" w:eastAsia="Times New Roman" w:hAnsi="Lato" w:cs="Calibri"/>
          <w:lang w:eastAsia="en-GB"/>
        </w:rPr>
      </w:pPr>
      <w:r w:rsidRPr="00F90556">
        <w:rPr>
          <w:rFonts w:ascii="Lato" w:hAnsi="Lato" w:cs="Calibri"/>
          <w:color w:val="000000" w:themeColor="text1"/>
          <w:kern w:val="24"/>
          <w:lang w:eastAsia="en-GB"/>
        </w:rPr>
        <w:t>Reduced likelihood of issues escalating to crisis</w:t>
      </w:r>
    </w:p>
    <w:p w14:paraId="51DEABB7" w14:textId="77777777" w:rsidR="00954472" w:rsidRPr="00F90556" w:rsidRDefault="00954472" w:rsidP="00177E58">
      <w:pPr>
        <w:numPr>
          <w:ilvl w:val="0"/>
          <w:numId w:val="35"/>
        </w:numPr>
        <w:spacing w:after="0" w:line="240" w:lineRule="auto"/>
        <w:contextualSpacing/>
        <w:rPr>
          <w:rFonts w:ascii="Lato" w:eastAsia="Times New Roman" w:hAnsi="Lato" w:cs="Calibri"/>
          <w:lang w:eastAsia="en-GB"/>
        </w:rPr>
      </w:pPr>
      <w:r w:rsidRPr="00F90556">
        <w:rPr>
          <w:rFonts w:ascii="Lato" w:hAnsi="Lato" w:cs="Calibri"/>
          <w:color w:val="000000" w:themeColor="text1"/>
          <w:kern w:val="24"/>
          <w:lang w:eastAsia="en-GB"/>
        </w:rPr>
        <w:t xml:space="preserve">Enabled independent living </w:t>
      </w:r>
    </w:p>
    <w:p w14:paraId="666E75A7" w14:textId="77777777" w:rsidR="00954472" w:rsidRPr="00F90556" w:rsidRDefault="00954472" w:rsidP="00177E58">
      <w:pPr>
        <w:spacing w:after="0" w:line="240" w:lineRule="auto"/>
        <w:contextualSpacing/>
        <w:rPr>
          <w:rFonts w:ascii="Lato" w:hAnsi="Lato" w:cs="Calibri"/>
          <w:b/>
          <w:bCs/>
          <w:color w:val="000000" w:themeColor="text1"/>
          <w:kern w:val="24"/>
          <w:lang w:eastAsia="en-GB"/>
        </w:rPr>
      </w:pPr>
    </w:p>
    <w:p w14:paraId="5D73D06B" w14:textId="77777777" w:rsidR="00954472" w:rsidRPr="00F90556" w:rsidRDefault="00954472" w:rsidP="00177E58">
      <w:pPr>
        <w:spacing w:after="0" w:line="240" w:lineRule="auto"/>
        <w:contextualSpacing/>
        <w:rPr>
          <w:rFonts w:ascii="Lato" w:hAnsi="Lato" w:cs="Calibri"/>
          <w:color w:val="000000" w:themeColor="text1"/>
          <w:kern w:val="24"/>
          <w:lang w:eastAsia="en-GB"/>
        </w:rPr>
      </w:pPr>
    </w:p>
    <w:p w14:paraId="53706B15" w14:textId="77777777" w:rsidR="00954472" w:rsidRPr="00F90556" w:rsidRDefault="00954472" w:rsidP="00177E58">
      <w:pPr>
        <w:spacing w:after="0" w:line="240" w:lineRule="auto"/>
        <w:contextualSpacing/>
        <w:rPr>
          <w:rFonts w:ascii="Lato" w:hAnsi="Lato" w:cs="Calibri"/>
          <w:b/>
          <w:bCs/>
          <w:i/>
          <w:iCs/>
          <w:color w:val="000000" w:themeColor="text1"/>
          <w:kern w:val="24"/>
          <w:lang w:eastAsia="en-GB"/>
        </w:rPr>
      </w:pPr>
    </w:p>
    <w:p w14:paraId="1AC8F386" w14:textId="35E73EFC" w:rsidR="00954472" w:rsidRPr="00F90556" w:rsidRDefault="00954472" w:rsidP="00177E58">
      <w:pPr>
        <w:spacing w:after="0" w:line="240" w:lineRule="auto"/>
        <w:contextualSpacing/>
        <w:rPr>
          <w:rFonts w:ascii="Lato" w:eastAsia="Times New Roman" w:hAnsi="Lato" w:cs="Calibri"/>
          <w:b/>
          <w:bCs/>
          <w:lang w:eastAsia="en-GB"/>
        </w:rPr>
      </w:pPr>
      <w:r w:rsidRPr="00F90556">
        <w:rPr>
          <w:rFonts w:ascii="Lato" w:hAnsi="Lato" w:cs="Calibri"/>
          <w:b/>
          <w:bCs/>
          <w:color w:val="000000" w:themeColor="text1"/>
          <w:kern w:val="24"/>
          <w:lang w:eastAsia="en-GB"/>
        </w:rPr>
        <w:t>DMWS will also:</w:t>
      </w:r>
    </w:p>
    <w:p w14:paraId="2A332EED" w14:textId="77777777" w:rsidR="00954472" w:rsidRPr="00F90556" w:rsidRDefault="00954472" w:rsidP="001958FB">
      <w:pPr>
        <w:numPr>
          <w:ilvl w:val="0"/>
          <w:numId w:val="38"/>
        </w:numPr>
        <w:spacing w:after="0" w:line="240" w:lineRule="auto"/>
        <w:contextualSpacing/>
        <w:rPr>
          <w:rFonts w:ascii="Lato" w:eastAsia="Times New Roman" w:hAnsi="Lato" w:cs="Calibri"/>
          <w:lang w:eastAsia="en-GB"/>
        </w:rPr>
      </w:pPr>
      <w:r w:rsidRPr="00F90556">
        <w:rPr>
          <w:rFonts w:ascii="Lato" w:hAnsi="Lato" w:cs="Calibri"/>
          <w:color w:val="000000" w:themeColor="text1"/>
          <w:kern w:val="24"/>
          <w:lang w:eastAsia="en-GB"/>
        </w:rPr>
        <w:t xml:space="preserve">Release clinicians to do clinical work </w:t>
      </w:r>
    </w:p>
    <w:p w14:paraId="089C0C5F" w14:textId="77777777" w:rsidR="00954472" w:rsidRPr="00F90556" w:rsidRDefault="00954472" w:rsidP="001958FB">
      <w:pPr>
        <w:numPr>
          <w:ilvl w:val="0"/>
          <w:numId w:val="38"/>
        </w:numPr>
        <w:spacing w:after="0" w:line="240" w:lineRule="auto"/>
        <w:contextualSpacing/>
        <w:rPr>
          <w:rFonts w:ascii="Lato" w:eastAsia="Times New Roman" w:hAnsi="Lato" w:cs="Calibri"/>
          <w:lang w:eastAsia="en-GB"/>
        </w:rPr>
      </w:pPr>
      <w:r w:rsidRPr="00F90556">
        <w:rPr>
          <w:rFonts w:ascii="Lato" w:hAnsi="Lato" w:cs="Calibri"/>
          <w:color w:val="000000" w:themeColor="text1"/>
          <w:kern w:val="24"/>
          <w:lang w:eastAsia="en-GB"/>
        </w:rPr>
        <w:t xml:space="preserve">Provide experts in NHS, Statutory, and Third Sector Health &amp; Social Care, Care Navigation, Social Prescribing, and a Single Point of Contact  </w:t>
      </w:r>
    </w:p>
    <w:p w14:paraId="65935CEB" w14:textId="77777777" w:rsidR="00954472" w:rsidRPr="00F90556" w:rsidRDefault="00954472" w:rsidP="001958FB">
      <w:pPr>
        <w:numPr>
          <w:ilvl w:val="0"/>
          <w:numId w:val="38"/>
        </w:numPr>
        <w:spacing w:after="0" w:line="240" w:lineRule="auto"/>
        <w:contextualSpacing/>
        <w:rPr>
          <w:rFonts w:ascii="Lato" w:eastAsia="Times New Roman" w:hAnsi="Lato" w:cs="Calibri"/>
          <w:lang w:eastAsia="en-GB"/>
        </w:rPr>
      </w:pPr>
      <w:r w:rsidRPr="00F90556">
        <w:rPr>
          <w:rFonts w:ascii="Lato" w:hAnsi="Lato" w:cs="Calibri"/>
          <w:color w:val="000000" w:themeColor="text1"/>
          <w:kern w:val="24"/>
          <w:lang w:eastAsia="en-GB"/>
        </w:rPr>
        <w:t>Provide experts in specialist military organisations and the services that are available to the military community</w:t>
      </w:r>
      <w:r w:rsidRPr="00F90556">
        <w:rPr>
          <w:rFonts w:ascii="Lato" w:hAnsi="Lato" w:cs="Calibri"/>
          <w:color w:val="000000" w:themeColor="text1"/>
          <w:kern w:val="24"/>
          <w:cs/>
          <w:lang w:eastAsia="en-GB" w:bidi="mr-IN"/>
        </w:rPr>
        <w:t>–</w:t>
      </w:r>
      <w:r w:rsidRPr="00F90556">
        <w:rPr>
          <w:rFonts w:ascii="Lato" w:hAnsi="Lato" w:cs="Calibri"/>
          <w:color w:val="000000" w:themeColor="text1"/>
          <w:kern w:val="24"/>
          <w:lang w:eastAsia="en-GB"/>
        </w:rPr>
        <w:t xml:space="preserve"> we are a COBSEO Executive Member </w:t>
      </w:r>
    </w:p>
    <w:p w14:paraId="61609D5A" w14:textId="77777777" w:rsidR="00954472" w:rsidRPr="00F90556" w:rsidRDefault="00954472" w:rsidP="001958FB">
      <w:pPr>
        <w:numPr>
          <w:ilvl w:val="0"/>
          <w:numId w:val="38"/>
        </w:numPr>
        <w:spacing w:after="0" w:line="240" w:lineRule="auto"/>
        <w:contextualSpacing/>
        <w:rPr>
          <w:rFonts w:ascii="Lato" w:eastAsia="Times New Roman" w:hAnsi="Lato" w:cs="Calibri"/>
          <w:lang w:eastAsia="en-GB"/>
        </w:rPr>
      </w:pPr>
      <w:r w:rsidRPr="00F90556">
        <w:rPr>
          <w:rFonts w:ascii="Lato" w:hAnsi="Lato" w:cs="Calibri"/>
          <w:color w:val="000000" w:themeColor="text1"/>
          <w:kern w:val="24"/>
          <w:lang w:eastAsia="en-GB"/>
        </w:rPr>
        <w:t>Help the Trust to meet the Armed Forces Covenant Duty and achieve VCHA accreditation.</w:t>
      </w:r>
    </w:p>
    <w:p w14:paraId="76EB6CF1" w14:textId="77777777" w:rsidR="00177E58" w:rsidRPr="00F90556" w:rsidRDefault="00177E58" w:rsidP="00177E58">
      <w:pPr>
        <w:spacing w:after="0" w:line="240" w:lineRule="auto"/>
        <w:ind w:left="720"/>
        <w:contextualSpacing/>
        <w:rPr>
          <w:rFonts w:ascii="Lato" w:eastAsia="Times New Roman" w:hAnsi="Lato" w:cs="Calibri"/>
          <w:lang w:eastAsia="en-GB"/>
        </w:rPr>
      </w:pPr>
    </w:p>
    <w:p w14:paraId="52817ACF" w14:textId="77777777" w:rsidR="00954472" w:rsidRPr="00F90556" w:rsidRDefault="00954472" w:rsidP="00177E58">
      <w:pPr>
        <w:spacing w:after="0" w:line="240" w:lineRule="auto"/>
        <w:rPr>
          <w:rFonts w:ascii="Lato" w:hAnsi="Lato" w:cstheme="minorHAnsi"/>
          <w:b/>
        </w:rPr>
      </w:pPr>
    </w:p>
    <w:p w14:paraId="4C512D5E" w14:textId="77777777" w:rsidR="00954472" w:rsidRPr="00F90556" w:rsidRDefault="00954472" w:rsidP="00177E58">
      <w:pPr>
        <w:spacing w:after="0" w:line="240" w:lineRule="auto"/>
        <w:rPr>
          <w:rFonts w:ascii="Lato" w:hAnsi="Lato" w:cstheme="minorHAnsi"/>
          <w:b/>
        </w:rPr>
      </w:pPr>
      <w:r w:rsidRPr="00F90556">
        <w:rPr>
          <w:rFonts w:ascii="Lato" w:hAnsi="Lato" w:cstheme="minorHAnsi"/>
          <w:b/>
        </w:rPr>
        <w:t xml:space="preserve">Monitoring and Reporting </w:t>
      </w:r>
    </w:p>
    <w:p w14:paraId="614644A4" w14:textId="7D4DF033" w:rsidR="00954472" w:rsidRPr="00F90556" w:rsidRDefault="00954472" w:rsidP="00177E58">
      <w:pPr>
        <w:spacing w:line="240" w:lineRule="auto"/>
        <w:rPr>
          <w:rFonts w:ascii="Lato" w:hAnsi="Lato" w:cstheme="minorHAnsi"/>
          <w:b/>
        </w:rPr>
      </w:pPr>
      <w:r w:rsidRPr="00F90556">
        <w:rPr>
          <w:rFonts w:ascii="Lato" w:hAnsi="Lato"/>
        </w:rPr>
        <w:t xml:space="preserve">DMWS use our own bespoke, </w:t>
      </w:r>
      <w:r w:rsidR="0061067A" w:rsidRPr="00F90556">
        <w:rPr>
          <w:rFonts w:ascii="Lato" w:hAnsi="Lato"/>
        </w:rPr>
        <w:t xml:space="preserve">UK </w:t>
      </w:r>
      <w:r w:rsidRPr="00F90556">
        <w:rPr>
          <w:rFonts w:ascii="Lato" w:hAnsi="Lato"/>
        </w:rPr>
        <w:t xml:space="preserve">GDPR-compliant case management system to collect service user information, baseline data, progress and outcomes achieved. We also collate all referral organisations that we have mobilised on behalf of the individual. This data is logged using individual tablet devices and enables us to review and analyse cases. This allows us to draw impact measures from the assessment process and show the level of change achieved for each individual as well as the success of the service as a whole. Data </w:t>
      </w:r>
      <w:r w:rsidR="000D77AB">
        <w:rPr>
          <w:rFonts w:ascii="Lato" w:hAnsi="Lato"/>
        </w:rPr>
        <w:t>that</w:t>
      </w:r>
      <w:r w:rsidRPr="00F90556">
        <w:rPr>
          <w:rFonts w:ascii="Lato" w:hAnsi="Lato"/>
        </w:rPr>
        <w:t xml:space="preserve"> we collect includes: </w:t>
      </w:r>
    </w:p>
    <w:p w14:paraId="5FC42B15" w14:textId="77777777" w:rsidR="00954472" w:rsidRPr="00F90556" w:rsidRDefault="00954472" w:rsidP="00177E58">
      <w:pPr>
        <w:spacing w:after="0" w:line="240" w:lineRule="auto"/>
        <w:rPr>
          <w:rFonts w:ascii="Lato" w:hAnsi="Lato"/>
        </w:rPr>
      </w:pPr>
      <w:r w:rsidRPr="00F90556">
        <w:rPr>
          <w:rFonts w:ascii="Lato" w:hAnsi="Lato"/>
        </w:rPr>
        <w:t>•</w:t>
      </w:r>
      <w:r w:rsidRPr="00F90556">
        <w:rPr>
          <w:rFonts w:ascii="Lato" w:hAnsi="Lato"/>
        </w:rPr>
        <w:tab/>
        <w:t>Beneficiary data including age, service, sex, ethnicity (by permission and GDPR compliant)</w:t>
      </w:r>
    </w:p>
    <w:p w14:paraId="03B5A6DD" w14:textId="77777777" w:rsidR="00954472" w:rsidRPr="00F90556" w:rsidRDefault="00954472" w:rsidP="00177E58">
      <w:pPr>
        <w:spacing w:after="0" w:line="240" w:lineRule="auto"/>
        <w:rPr>
          <w:rFonts w:ascii="Lato" w:hAnsi="Lato"/>
        </w:rPr>
      </w:pPr>
      <w:r w:rsidRPr="00F90556">
        <w:rPr>
          <w:rFonts w:ascii="Lato" w:hAnsi="Lato"/>
        </w:rPr>
        <w:t>•</w:t>
      </w:r>
      <w:r w:rsidRPr="00F90556">
        <w:rPr>
          <w:rFonts w:ascii="Lato" w:hAnsi="Lato"/>
        </w:rPr>
        <w:tab/>
        <w:t>Referrals in and out (linked organisations)</w:t>
      </w:r>
    </w:p>
    <w:p w14:paraId="6ACF24C7" w14:textId="77777777" w:rsidR="00954472" w:rsidRPr="00F90556" w:rsidRDefault="00954472" w:rsidP="00177E58">
      <w:pPr>
        <w:spacing w:after="0" w:line="240" w:lineRule="auto"/>
        <w:rPr>
          <w:rFonts w:ascii="Lato" w:hAnsi="Lato"/>
        </w:rPr>
      </w:pPr>
      <w:r w:rsidRPr="00F90556">
        <w:rPr>
          <w:rFonts w:ascii="Lato" w:hAnsi="Lato"/>
        </w:rPr>
        <w:t>•</w:t>
      </w:r>
      <w:r w:rsidRPr="00F90556">
        <w:rPr>
          <w:rFonts w:ascii="Lato" w:hAnsi="Lato"/>
        </w:rPr>
        <w:tab/>
        <w:t>Issues and concerns</w:t>
      </w:r>
    </w:p>
    <w:p w14:paraId="27C2E4D9" w14:textId="77777777" w:rsidR="00954472" w:rsidRPr="00F90556" w:rsidRDefault="00954472" w:rsidP="00177E58">
      <w:pPr>
        <w:spacing w:after="0" w:line="240" w:lineRule="auto"/>
        <w:rPr>
          <w:rFonts w:ascii="Lato" w:hAnsi="Lato"/>
        </w:rPr>
      </w:pPr>
      <w:r w:rsidRPr="00F90556">
        <w:rPr>
          <w:rFonts w:ascii="Lato" w:hAnsi="Lato"/>
        </w:rPr>
        <w:t>•</w:t>
      </w:r>
      <w:r w:rsidRPr="00F90556">
        <w:rPr>
          <w:rFonts w:ascii="Lato" w:hAnsi="Lato"/>
        </w:rPr>
        <w:tab/>
        <w:t>Levels of complexity</w:t>
      </w:r>
    </w:p>
    <w:p w14:paraId="7AD22ABA" w14:textId="77777777" w:rsidR="00954472" w:rsidRPr="00F90556" w:rsidRDefault="00954472" w:rsidP="00177E58">
      <w:pPr>
        <w:spacing w:after="0" w:line="240" w:lineRule="auto"/>
        <w:rPr>
          <w:rFonts w:ascii="Lato" w:hAnsi="Lato"/>
        </w:rPr>
      </w:pPr>
      <w:r w:rsidRPr="00F90556">
        <w:rPr>
          <w:rFonts w:ascii="Lato" w:hAnsi="Lato"/>
        </w:rPr>
        <w:t>•</w:t>
      </w:r>
      <w:r w:rsidRPr="00F90556">
        <w:rPr>
          <w:rFonts w:ascii="Lato" w:hAnsi="Lato"/>
        </w:rPr>
        <w:tab/>
        <w:t>Progress of outcomes against the issues</w:t>
      </w:r>
    </w:p>
    <w:p w14:paraId="6BBE0FDD" w14:textId="77777777" w:rsidR="00954472" w:rsidRPr="00F90556" w:rsidRDefault="00954472" w:rsidP="00177E58">
      <w:pPr>
        <w:spacing w:line="240" w:lineRule="auto"/>
        <w:rPr>
          <w:rFonts w:ascii="Lato" w:hAnsi="Lato"/>
        </w:rPr>
      </w:pPr>
      <w:r w:rsidRPr="00F90556">
        <w:rPr>
          <w:rFonts w:ascii="Lato" w:hAnsi="Lato"/>
        </w:rPr>
        <w:t>•</w:t>
      </w:r>
      <w:r w:rsidRPr="00F90556">
        <w:rPr>
          <w:rFonts w:ascii="Lato" w:hAnsi="Lato"/>
        </w:rPr>
        <w:tab/>
        <w:t>Number and types of contacts</w:t>
      </w:r>
    </w:p>
    <w:p w14:paraId="75737982" w14:textId="3204D734" w:rsidR="00954472" w:rsidRPr="00F90556" w:rsidRDefault="00954472" w:rsidP="00177E58">
      <w:pPr>
        <w:spacing w:line="240" w:lineRule="auto"/>
        <w:rPr>
          <w:rFonts w:ascii="Lato" w:hAnsi="Lato"/>
        </w:rPr>
      </w:pPr>
      <w:r w:rsidRPr="00F90556">
        <w:rPr>
          <w:rFonts w:ascii="Lato" w:hAnsi="Lato"/>
        </w:rPr>
        <w:t xml:space="preserve">We conduct a thorough assessment which is person-centred and responsive without being intrusive. The assessment framework is underpinned by the 5 Principles of Welfare to identify needs and includes a wellbeing measure, Office for National Statistics 4 (ONS4), which is a recognised survey consisting of four questions. This allows us to easily assess, identify concerns, and track changes in wellbeing without overwhelming the individual and can be used alongside economic measures. It is user-friendly and can be emailed directly from our Portal to the service user and updated remotely, promoting completion. This is combined </w:t>
      </w:r>
      <w:proofErr w:type="gramStart"/>
      <w:r w:rsidRPr="00F90556">
        <w:rPr>
          <w:rFonts w:ascii="Lato" w:hAnsi="Lato"/>
        </w:rPr>
        <w:t>with  DMWS’s</w:t>
      </w:r>
      <w:proofErr w:type="gramEnd"/>
      <w:r w:rsidRPr="00F90556">
        <w:rPr>
          <w:rFonts w:ascii="Lato" w:hAnsi="Lato"/>
        </w:rPr>
        <w:t xml:space="preserve"> unique Wellbeing Complexity Measure to understand the cumulative impact that issues are having on the individual and the severity of these complexities. </w:t>
      </w:r>
    </w:p>
    <w:p w14:paraId="16665ED2" w14:textId="26BEDB40" w:rsidR="00CF0E01" w:rsidRPr="00F90556" w:rsidRDefault="00954472" w:rsidP="007D394B">
      <w:pPr>
        <w:spacing w:line="240" w:lineRule="auto"/>
        <w:rPr>
          <w:rFonts w:ascii="Lato" w:hAnsi="Lato"/>
        </w:rPr>
      </w:pPr>
      <w:r w:rsidRPr="00F90556">
        <w:rPr>
          <w:rFonts w:ascii="Lato" w:eastAsia="Times New Roman" w:hAnsi="Lato" w:cstheme="minorHAnsi"/>
        </w:rPr>
        <w:t>DMWS can therefore evidence its outcomes and impact for beneficiaries and the organisations we work with.</w:t>
      </w:r>
      <w:r w:rsidRPr="00F90556">
        <w:rPr>
          <w:rFonts w:ascii="Lato" w:hAnsi="Lato"/>
        </w:rPr>
        <w:t xml:space="preserve"> </w:t>
      </w:r>
      <w:r w:rsidRPr="00F90556">
        <w:rPr>
          <w:rFonts w:ascii="Lato" w:hAnsi="Lato" w:cstheme="minorHAnsi"/>
        </w:rPr>
        <w:t>We</w:t>
      </w:r>
      <w:r w:rsidRPr="00F90556">
        <w:rPr>
          <w:rFonts w:ascii="Lato" w:hAnsi="Lato"/>
        </w:rPr>
        <w:t xml:space="preserve"> would provide regular reports (time frame to be agreed) showing agreed data and outcomes. </w:t>
      </w:r>
    </w:p>
    <w:p w14:paraId="6D1CA34C" w14:textId="77777777" w:rsidR="007D394B" w:rsidRPr="00F90556" w:rsidRDefault="007D394B" w:rsidP="007D394B">
      <w:pPr>
        <w:spacing w:line="240" w:lineRule="auto"/>
        <w:rPr>
          <w:rFonts w:ascii="Lato" w:hAnsi="Lato" w:cs="Calibri"/>
          <w:b/>
        </w:rPr>
      </w:pPr>
    </w:p>
    <w:p w14:paraId="744985BB" w14:textId="76B58113" w:rsidR="00CC5453" w:rsidRPr="00F90556" w:rsidRDefault="00CC5453" w:rsidP="00177E58">
      <w:pPr>
        <w:spacing w:line="240" w:lineRule="auto"/>
        <w:rPr>
          <w:rFonts w:ascii="Lato" w:hAnsi="Lato"/>
          <w:b/>
          <w:bCs/>
        </w:rPr>
      </w:pPr>
      <w:r w:rsidRPr="00F90556">
        <w:rPr>
          <w:rFonts w:ascii="Lato" w:hAnsi="Lato"/>
          <w:b/>
          <w:bCs/>
        </w:rPr>
        <w:t>For further information please contact</w:t>
      </w:r>
    </w:p>
    <w:p w14:paraId="134816BD" w14:textId="634CB2D5" w:rsidR="00BA7457" w:rsidRDefault="00BA7457" w:rsidP="00BA7457">
      <w:pPr>
        <w:spacing w:line="240" w:lineRule="auto"/>
        <w:rPr>
          <w:rFonts w:ascii="Lato" w:hAnsi="Lato"/>
        </w:rPr>
      </w:pPr>
      <w:r w:rsidRPr="00BA7457">
        <w:rPr>
          <w:rFonts w:ascii="Lato" w:hAnsi="Lato"/>
        </w:rPr>
        <w:t>Jess Liston</w:t>
      </w:r>
      <w:r>
        <w:rPr>
          <w:rFonts w:ascii="Lato" w:hAnsi="Lato"/>
        </w:rPr>
        <w:t xml:space="preserve"> </w:t>
      </w:r>
      <w:r w:rsidRPr="00BA7457">
        <w:rPr>
          <w:rFonts w:ascii="Lato" w:hAnsi="Lato"/>
        </w:rPr>
        <w:t>Director of Services England and Wales</w:t>
      </w:r>
      <w:r>
        <w:rPr>
          <w:rFonts w:ascii="Lato" w:hAnsi="Lato"/>
        </w:rPr>
        <w:t xml:space="preserve"> </w:t>
      </w:r>
      <w:r w:rsidRPr="00BA7457">
        <w:rPr>
          <w:rFonts w:ascii="Lato" w:hAnsi="Lato"/>
        </w:rPr>
        <w:t xml:space="preserve">Email: </w:t>
      </w:r>
      <w:hyperlink r:id="rId12" w:history="1">
        <w:r w:rsidRPr="00BA7457">
          <w:rPr>
            <w:rStyle w:val="Hyperlink"/>
            <w:rFonts w:ascii="Lato" w:hAnsi="Lato"/>
          </w:rPr>
          <w:t>jliston@dmws.org.uk</w:t>
        </w:r>
      </w:hyperlink>
      <w:r w:rsidRPr="00BA7457">
        <w:rPr>
          <w:rFonts w:ascii="Lato" w:hAnsi="Lato"/>
        </w:rPr>
        <w:t>   </w:t>
      </w:r>
      <w:r>
        <w:rPr>
          <w:rFonts w:ascii="Lato" w:hAnsi="Lato"/>
        </w:rPr>
        <w:t>or</w:t>
      </w:r>
    </w:p>
    <w:p w14:paraId="744985BC" w14:textId="2F37D77E" w:rsidR="00461364" w:rsidRPr="00F90556" w:rsidRDefault="00CC5453" w:rsidP="00177E58">
      <w:pPr>
        <w:spacing w:line="240" w:lineRule="auto"/>
        <w:rPr>
          <w:rFonts w:ascii="Lato" w:hAnsi="Lato"/>
        </w:rPr>
      </w:pPr>
      <w:r w:rsidRPr="00F90556">
        <w:rPr>
          <w:rFonts w:ascii="Lato" w:hAnsi="Lato"/>
        </w:rPr>
        <w:t>Siobonne Brewste</w:t>
      </w:r>
      <w:r w:rsidR="003078F3" w:rsidRPr="00F90556">
        <w:rPr>
          <w:rFonts w:ascii="Lato" w:hAnsi="Lato"/>
        </w:rPr>
        <w:t>r</w:t>
      </w:r>
      <w:r w:rsidR="0061067A" w:rsidRPr="00F90556">
        <w:rPr>
          <w:rFonts w:ascii="Lato" w:hAnsi="Lato"/>
        </w:rPr>
        <w:t>,</w:t>
      </w:r>
      <w:r w:rsidRPr="00F90556">
        <w:rPr>
          <w:rFonts w:ascii="Lato" w:hAnsi="Lato"/>
        </w:rPr>
        <w:t xml:space="preserve"> </w:t>
      </w:r>
      <w:r w:rsidR="00283472" w:rsidRPr="00F90556">
        <w:rPr>
          <w:rFonts w:ascii="Lato" w:hAnsi="Lato"/>
        </w:rPr>
        <w:t xml:space="preserve">Director </w:t>
      </w:r>
      <w:r w:rsidR="00BA7457">
        <w:rPr>
          <w:rFonts w:ascii="Lato" w:hAnsi="Lato"/>
        </w:rPr>
        <w:t>of</w:t>
      </w:r>
      <w:r w:rsidR="00283472" w:rsidRPr="00F90556">
        <w:rPr>
          <w:rFonts w:ascii="Lato" w:hAnsi="Lato"/>
        </w:rPr>
        <w:t xml:space="preserve"> Development</w:t>
      </w:r>
      <w:r w:rsidRPr="00F90556">
        <w:rPr>
          <w:rFonts w:ascii="Lato" w:hAnsi="Lato"/>
        </w:rPr>
        <w:t xml:space="preserve"> – </w:t>
      </w:r>
      <w:hyperlink r:id="rId13" w:history="1">
        <w:r w:rsidRPr="00F90556">
          <w:rPr>
            <w:rStyle w:val="Hyperlink"/>
            <w:rFonts w:ascii="Lato" w:hAnsi="Lato"/>
          </w:rPr>
          <w:t>sbrewster@dmws.org.uk</w:t>
        </w:r>
      </w:hyperlink>
      <w:r w:rsidRPr="00F90556">
        <w:rPr>
          <w:rFonts w:ascii="Lato" w:hAnsi="Lato"/>
        </w:rPr>
        <w:t xml:space="preserve">  </w:t>
      </w:r>
    </w:p>
    <w:p w14:paraId="502AB016" w14:textId="77777777" w:rsidR="00D56BBF" w:rsidRPr="00F90556" w:rsidRDefault="00D56BBF" w:rsidP="00D56BBF">
      <w:pPr>
        <w:spacing w:line="240" w:lineRule="auto"/>
        <w:rPr>
          <w:rFonts w:ascii="Lato" w:hAnsi="Lato"/>
        </w:rPr>
      </w:pPr>
    </w:p>
    <w:p w14:paraId="1A6F8464" w14:textId="3F9B648F" w:rsidR="00D56BBF" w:rsidRPr="00F90556" w:rsidRDefault="00D56BBF" w:rsidP="00D56BBF">
      <w:pPr>
        <w:spacing w:line="240" w:lineRule="auto"/>
        <w:rPr>
          <w:rFonts w:ascii="Lato" w:hAnsi="Lato"/>
          <w:b/>
          <w:bCs/>
        </w:rPr>
      </w:pPr>
      <w:r w:rsidRPr="00F90556">
        <w:rPr>
          <w:rFonts w:ascii="Lato" w:hAnsi="Lato"/>
          <w:b/>
          <w:bCs/>
        </w:rPr>
        <w:t>Appendix 1 Case Studies</w:t>
      </w:r>
    </w:p>
    <w:p w14:paraId="1F018996" w14:textId="349FDA5A" w:rsidR="00D86E03" w:rsidRPr="00F90556" w:rsidRDefault="002035B0" w:rsidP="00D86E03">
      <w:pPr>
        <w:spacing w:line="240" w:lineRule="auto"/>
        <w:rPr>
          <w:rFonts w:ascii="Lato" w:hAnsi="Lato"/>
          <w:b/>
          <w:bCs/>
        </w:rPr>
      </w:pPr>
      <w:r w:rsidRPr="00F90556">
        <w:rPr>
          <w:rFonts w:ascii="Lato" w:hAnsi="Lato"/>
          <w:b/>
          <w:bCs/>
        </w:rPr>
        <w:t xml:space="preserve">Case study 1 - </w:t>
      </w:r>
      <w:r w:rsidR="004E42F2" w:rsidRPr="00F90556">
        <w:rPr>
          <w:rFonts w:ascii="Lato" w:hAnsi="Lato"/>
          <w:b/>
          <w:bCs/>
        </w:rPr>
        <w:t xml:space="preserve">67-year-old </w:t>
      </w:r>
      <w:r w:rsidR="00D86E03" w:rsidRPr="00F90556">
        <w:rPr>
          <w:rFonts w:ascii="Lato" w:hAnsi="Lato"/>
          <w:b/>
          <w:bCs/>
        </w:rPr>
        <w:t xml:space="preserve">Navy veteran and his daughter/main carer </w:t>
      </w:r>
    </w:p>
    <w:p w14:paraId="6578F24B" w14:textId="3F7EBB49" w:rsidR="00D86E03" w:rsidRPr="00F90556" w:rsidRDefault="00D86E03" w:rsidP="00D86E03">
      <w:pPr>
        <w:spacing w:line="240" w:lineRule="auto"/>
        <w:rPr>
          <w:rFonts w:ascii="Lato" w:hAnsi="Lato"/>
        </w:rPr>
      </w:pPr>
      <w:r w:rsidRPr="00F90556">
        <w:rPr>
          <w:rFonts w:ascii="Lato" w:hAnsi="Lato"/>
        </w:rPr>
        <w:t xml:space="preserve">DMWS received a referral from Emergency Occupational Therapy to support John, a 67-year-old Navy veteran, and his daughter who is his main carer. Our Welfare Officer visited the veteran at his bedside while he was in hospital, </w:t>
      </w:r>
      <w:r w:rsidR="00E71BC7">
        <w:rPr>
          <w:rFonts w:ascii="Lato" w:hAnsi="Lato"/>
        </w:rPr>
        <w:t>and talked to him</w:t>
      </w:r>
      <w:r w:rsidRPr="00F90556">
        <w:rPr>
          <w:rFonts w:ascii="Lato" w:hAnsi="Lato"/>
        </w:rPr>
        <w:t xml:space="preserve"> about his service history and his current wellbeing. </w:t>
      </w:r>
      <w:r w:rsidR="005A2C80">
        <w:rPr>
          <w:rFonts w:ascii="Lato" w:hAnsi="Lato"/>
        </w:rPr>
        <w:t xml:space="preserve">John felt comfortable talking to our Welfare Officer, and with no time constraints the two were able to </w:t>
      </w:r>
      <w:r w:rsidR="00952D59">
        <w:rPr>
          <w:rFonts w:ascii="Lato" w:hAnsi="Lato"/>
        </w:rPr>
        <w:t xml:space="preserve">talk comfortably, allowing John to open up at his own pace. Our Welfare Officer also spoke with his daughter, </w:t>
      </w:r>
      <w:proofErr w:type="gramStart"/>
      <w:r w:rsidR="00952D59">
        <w:rPr>
          <w:rFonts w:ascii="Lato" w:hAnsi="Lato"/>
        </w:rPr>
        <w:t>Jane,</w:t>
      </w:r>
      <w:r w:rsidRPr="00F90556">
        <w:rPr>
          <w:rFonts w:ascii="Lato" w:hAnsi="Lato"/>
        </w:rPr>
        <w:t xml:space="preserve">  and</w:t>
      </w:r>
      <w:proofErr w:type="gramEnd"/>
      <w:r w:rsidRPr="00F90556">
        <w:rPr>
          <w:rFonts w:ascii="Lato" w:hAnsi="Lato"/>
        </w:rPr>
        <w:t xml:space="preserve"> identified ways to help her care for her father; this included accessing benefits and identifying needs at home to prepare him for a successful discharge such as installing a ramp at his door and a medication safe. Our Welfare Officer also connected the veteran and his daughter to local groups so they could feel included in the community and get support from others like them. </w:t>
      </w:r>
    </w:p>
    <w:p w14:paraId="0C336B26" w14:textId="68902402" w:rsidR="00D86E03" w:rsidRPr="00F90556" w:rsidRDefault="00D86E03" w:rsidP="00D86E03">
      <w:pPr>
        <w:spacing w:line="240" w:lineRule="auto"/>
        <w:rPr>
          <w:rFonts w:ascii="Lato" w:hAnsi="Lato"/>
        </w:rPr>
      </w:pPr>
      <w:r w:rsidRPr="00F90556">
        <w:rPr>
          <w:rFonts w:ascii="Lato" w:hAnsi="Lato"/>
        </w:rPr>
        <w:t>One week later, J</w:t>
      </w:r>
      <w:r w:rsidR="00952D59">
        <w:rPr>
          <w:rFonts w:ascii="Lato" w:hAnsi="Lato"/>
        </w:rPr>
        <w:t>ane</w:t>
      </w:r>
      <w:r w:rsidRPr="00F90556">
        <w:rPr>
          <w:rFonts w:ascii="Lato" w:hAnsi="Lato"/>
        </w:rPr>
        <w:t xml:space="preserve"> called DMWS in a panic about her father’s leg which was swollen. She felt like no-one was listening and was about to call 999. Our Welfare Officer listened to her concerns and escalated them to a GP who assessed John the same day and prescribed medication to help. This prevented a call to emergency services and alleviated stress for </w:t>
      </w:r>
      <w:r w:rsidR="002E7CE0">
        <w:rPr>
          <w:rFonts w:ascii="Lato" w:hAnsi="Lato"/>
        </w:rPr>
        <w:t>them both.</w:t>
      </w:r>
    </w:p>
    <w:p w14:paraId="0BB7C91B" w14:textId="7CC24EF1" w:rsidR="00D86E03" w:rsidRPr="00F90556" w:rsidRDefault="00FB723A" w:rsidP="00D86E03">
      <w:pPr>
        <w:spacing w:line="240" w:lineRule="auto"/>
        <w:rPr>
          <w:rFonts w:ascii="Lato" w:hAnsi="Lato"/>
        </w:rPr>
      </w:pPr>
      <w:r>
        <w:rPr>
          <w:rFonts w:ascii="Lato" w:hAnsi="Lato"/>
        </w:rPr>
        <w:t>DMWS</w:t>
      </w:r>
      <w:r w:rsidR="00D86E03" w:rsidRPr="00F90556">
        <w:rPr>
          <w:rFonts w:ascii="Lato" w:hAnsi="Lato"/>
        </w:rPr>
        <w:t xml:space="preserve"> also supported John </w:t>
      </w:r>
      <w:r w:rsidR="00546486" w:rsidRPr="00F90556">
        <w:rPr>
          <w:rFonts w:ascii="Lato" w:hAnsi="Lato"/>
        </w:rPr>
        <w:t>completing</w:t>
      </w:r>
      <w:r w:rsidR="00D86E03" w:rsidRPr="00F90556">
        <w:rPr>
          <w:rFonts w:ascii="Lato" w:hAnsi="Lato"/>
        </w:rPr>
        <w:t xml:space="preserve"> his applications for a Blue Badge and bus pass which were approved, allowing him to maintain some independence and get out and about. We arranged a community Occupational Therapy home visit with the Housing Officer to discuss the best ramp for John and sourced funding for this through a veteran’s charity. </w:t>
      </w:r>
    </w:p>
    <w:p w14:paraId="59AC8189" w14:textId="455B7B2C" w:rsidR="00E04FAD" w:rsidRPr="00F90556" w:rsidRDefault="00D86E03" w:rsidP="00D86E03">
      <w:pPr>
        <w:spacing w:line="240" w:lineRule="auto"/>
        <w:rPr>
          <w:rFonts w:ascii="Lato" w:hAnsi="Lato"/>
        </w:rPr>
      </w:pPr>
      <w:r w:rsidRPr="00F90556">
        <w:rPr>
          <w:rFonts w:ascii="Lato" w:hAnsi="Lato"/>
        </w:rPr>
        <w:t xml:space="preserve">After all the support DMWS provided, John is now able to remain at home with confidence and independence. He attends a weekly coffee morning to meet others and </w:t>
      </w:r>
      <w:r w:rsidR="004E3006">
        <w:rPr>
          <w:rFonts w:ascii="Lato" w:hAnsi="Lato"/>
        </w:rPr>
        <w:t>Jane</w:t>
      </w:r>
      <w:r w:rsidRPr="00F90556">
        <w:rPr>
          <w:rFonts w:ascii="Lato" w:hAnsi="Lato"/>
        </w:rPr>
        <w:t xml:space="preserve"> has joined a carer’s group, receiving support and training so she can continue to look after her father.</w:t>
      </w:r>
      <w:r w:rsidR="00142D85">
        <w:rPr>
          <w:rFonts w:ascii="Lato" w:hAnsi="Lato"/>
        </w:rPr>
        <w:t xml:space="preserve"> Both are very grateful for the support they have received, </w:t>
      </w:r>
      <w:r w:rsidR="004E0C60">
        <w:rPr>
          <w:rFonts w:ascii="Lato" w:hAnsi="Lato"/>
        </w:rPr>
        <w:t xml:space="preserve">feeling confident in their ability to tackle </w:t>
      </w:r>
      <w:r w:rsidR="00EE253E">
        <w:rPr>
          <w:rFonts w:ascii="Lato" w:hAnsi="Lato"/>
        </w:rPr>
        <w:t>the everyday.</w:t>
      </w:r>
    </w:p>
    <w:p w14:paraId="26E42700" w14:textId="77777777" w:rsidR="00E04FAD" w:rsidRPr="00F90556" w:rsidRDefault="00E04FAD" w:rsidP="00D56BBF">
      <w:pPr>
        <w:spacing w:line="240" w:lineRule="auto"/>
        <w:rPr>
          <w:rFonts w:ascii="Lato" w:hAnsi="Lato"/>
          <w:b/>
          <w:bCs/>
        </w:rPr>
      </w:pPr>
    </w:p>
    <w:p w14:paraId="54DAA465" w14:textId="7B34DF68" w:rsidR="00E04FAD" w:rsidRPr="00F90556" w:rsidRDefault="002035B0" w:rsidP="00E04FAD">
      <w:pPr>
        <w:rPr>
          <w:rFonts w:ascii="Lato" w:hAnsi="Lato"/>
          <w:b/>
          <w:bCs/>
        </w:rPr>
      </w:pPr>
      <w:r w:rsidRPr="00F90556">
        <w:rPr>
          <w:rFonts w:ascii="Lato" w:hAnsi="Lato"/>
          <w:b/>
          <w:bCs/>
        </w:rPr>
        <w:t xml:space="preserve">Case study 2 - </w:t>
      </w:r>
      <w:r w:rsidR="00E04FAD" w:rsidRPr="00F90556">
        <w:rPr>
          <w:rFonts w:ascii="Lato" w:hAnsi="Lato"/>
          <w:b/>
          <w:bCs/>
        </w:rPr>
        <w:t xml:space="preserve">55-year-old Army veteran Nurse struggling with undiagnosed PTSD </w:t>
      </w:r>
    </w:p>
    <w:p w14:paraId="069FD2F9" w14:textId="623C67BC" w:rsidR="00E04FAD" w:rsidRPr="00F90556" w:rsidRDefault="00E04FAD" w:rsidP="00E04FAD">
      <w:pPr>
        <w:rPr>
          <w:rFonts w:ascii="Lato" w:hAnsi="Lato"/>
        </w:rPr>
      </w:pPr>
      <w:r w:rsidRPr="00F90556">
        <w:rPr>
          <w:rFonts w:ascii="Lato" w:hAnsi="Lato"/>
        </w:rPr>
        <w:t xml:space="preserve">DMWS received a referral from a hospital’s HR department to support Jake, a nurse who had previously served in the Army. Jake was off sick from work due to poor mental health following an investigation. Our Welfare Officer reached out to Jake to see how we could help. After talking with Jake and building trust, we referred him to Op COURAGE, the specialist NHS veteran mental health service, as well as his local Veterans Hub for some social activities. We determined that Jake preferred to be contacted by email as it felt less daunting. </w:t>
      </w:r>
    </w:p>
    <w:p w14:paraId="487BD9AF" w14:textId="4E2CFF86" w:rsidR="00E04FAD" w:rsidRPr="00F90556" w:rsidRDefault="00E04FAD" w:rsidP="00E04FAD">
      <w:pPr>
        <w:rPr>
          <w:rFonts w:ascii="Lato" w:hAnsi="Lato"/>
        </w:rPr>
      </w:pPr>
      <w:r w:rsidRPr="00F90556">
        <w:rPr>
          <w:rFonts w:ascii="Lato" w:hAnsi="Lato"/>
        </w:rPr>
        <w:t>Two weeks later, Jake expressed worries about returning to work after being away for three months. We suggested meeting Jake at the hospital for a coffee to help remove the fear around being back in the hospital setting. During the meeting, Jake revealed he had been struggling with PTSD for many years, but he had thought it was depression from work. He had been engaging well with the support from Op COURAGE and was receiving the appropriate therapy to help him.</w:t>
      </w:r>
    </w:p>
    <w:p w14:paraId="075BDC1C" w14:textId="2C58EB7F" w:rsidR="00E04FAD" w:rsidRPr="00F90556" w:rsidRDefault="00E04FAD" w:rsidP="00E04FAD">
      <w:pPr>
        <w:rPr>
          <w:rFonts w:ascii="Lato" w:hAnsi="Lato"/>
        </w:rPr>
      </w:pPr>
      <w:r w:rsidRPr="00F90556">
        <w:rPr>
          <w:rFonts w:ascii="Lato" w:hAnsi="Lato"/>
        </w:rPr>
        <w:t xml:space="preserve">Our Welfare Officer met weekly with Jake at the hospital, encouraging him to visit different areas of the site. One month after the referral, Jake planned to return to work as he now felt able to. We agreed to meet him for lunch on his first day back and did this for the first week. Jake returned to full-time work on his original duties and contacted our Welfare Officer as and when he needed support; he also attends a weekly social group. </w:t>
      </w:r>
    </w:p>
    <w:p w14:paraId="6A17DEFC" w14:textId="77777777" w:rsidR="00E04FAD" w:rsidRPr="00F90556" w:rsidRDefault="00E04FAD" w:rsidP="00E04FAD">
      <w:pPr>
        <w:rPr>
          <w:rFonts w:ascii="Lato" w:hAnsi="Lato"/>
        </w:rPr>
      </w:pPr>
      <w:r w:rsidRPr="00F90556">
        <w:rPr>
          <w:rFonts w:ascii="Lato" w:hAnsi="Lato"/>
        </w:rPr>
        <w:t xml:space="preserve">We recently met with Jake again who now feels well-equipped to self-manage and that he does not need any further support. This is a fantastic outcome and we wish Jake all the best. </w:t>
      </w:r>
    </w:p>
    <w:p w14:paraId="2B22D71D" w14:textId="77777777" w:rsidR="004B6E4A" w:rsidRPr="00F90556" w:rsidRDefault="004B6E4A" w:rsidP="004B6E4A">
      <w:pPr>
        <w:rPr>
          <w:rFonts w:ascii="Lato" w:hAnsi="Lato"/>
        </w:rPr>
      </w:pPr>
    </w:p>
    <w:p w14:paraId="478AA900" w14:textId="23B22BA9" w:rsidR="004B6E4A" w:rsidRPr="00F90556" w:rsidRDefault="006B2E76" w:rsidP="004B6E4A">
      <w:pPr>
        <w:rPr>
          <w:rFonts w:ascii="Lato" w:hAnsi="Lato"/>
          <w:b/>
          <w:bCs/>
        </w:rPr>
      </w:pPr>
      <w:r>
        <w:rPr>
          <w:rFonts w:ascii="Lato" w:hAnsi="Lato"/>
          <w:b/>
          <w:bCs/>
        </w:rPr>
        <w:t xml:space="preserve">Case Study 3 - </w:t>
      </w:r>
      <w:r w:rsidR="004B6E4A" w:rsidRPr="00F90556">
        <w:rPr>
          <w:rFonts w:ascii="Lato" w:hAnsi="Lato"/>
          <w:b/>
          <w:bCs/>
        </w:rPr>
        <w:t xml:space="preserve">A frequent attender </w:t>
      </w:r>
    </w:p>
    <w:p w14:paraId="1E410219" w14:textId="61911821" w:rsidR="004B6E4A" w:rsidRPr="00F90556" w:rsidRDefault="004B6E4A" w:rsidP="004B6E4A">
      <w:pPr>
        <w:rPr>
          <w:rFonts w:ascii="Lato" w:hAnsi="Lato"/>
        </w:rPr>
      </w:pPr>
      <w:r w:rsidRPr="00F90556">
        <w:rPr>
          <w:rFonts w:ascii="Lato" w:hAnsi="Lato"/>
        </w:rPr>
        <w:t xml:space="preserve">Tom was a patient with complex mental health issues and alcohol dependency. There were </w:t>
      </w:r>
      <w:r w:rsidR="006B2E76">
        <w:rPr>
          <w:rFonts w:ascii="Lato" w:hAnsi="Lato"/>
        </w:rPr>
        <w:t>s</w:t>
      </w:r>
      <w:r w:rsidRPr="00F90556">
        <w:rPr>
          <w:rFonts w:ascii="Lato" w:hAnsi="Lato"/>
        </w:rPr>
        <w:t>afeguarding warnings due to mental health (diagnosis schizophrenia) and aggressive behaviours.</w:t>
      </w:r>
    </w:p>
    <w:p w14:paraId="3EFA351A" w14:textId="58E5FB32" w:rsidR="004B6E4A" w:rsidRPr="00F90556" w:rsidRDefault="004B6E4A" w:rsidP="004B6E4A">
      <w:pPr>
        <w:rPr>
          <w:rFonts w:ascii="Lato" w:hAnsi="Lato"/>
        </w:rPr>
      </w:pPr>
      <w:r w:rsidRPr="00F90556">
        <w:rPr>
          <w:rFonts w:ascii="Lato" w:hAnsi="Lato"/>
        </w:rPr>
        <w:t>In a 12-month period</w:t>
      </w:r>
      <w:r w:rsidR="006B2E76">
        <w:rPr>
          <w:rFonts w:ascii="Lato" w:hAnsi="Lato"/>
        </w:rPr>
        <w:t>, Tom had</w:t>
      </w:r>
      <w:r w:rsidRPr="00F90556">
        <w:rPr>
          <w:rFonts w:ascii="Lato" w:hAnsi="Lato"/>
        </w:rPr>
        <w:t xml:space="preserve"> 8 inpatient admissions prior to the DMWS referral. These admissions averaged 7-14 days and very sadly this was 30-year pattern and with a known </w:t>
      </w:r>
      <w:proofErr w:type="gramStart"/>
      <w:r w:rsidRPr="00F90556">
        <w:rPr>
          <w:rFonts w:ascii="Lato" w:hAnsi="Lato"/>
        </w:rPr>
        <w:t>long term</w:t>
      </w:r>
      <w:proofErr w:type="gramEnd"/>
      <w:r w:rsidRPr="00F90556">
        <w:rPr>
          <w:rFonts w:ascii="Lato" w:hAnsi="Lato"/>
        </w:rPr>
        <w:t xml:space="preserve"> history of alcohol misuse. There had been multiple avenues of support previously explored and at the stage DMWS was introduced Tom was refusing to re- engage. There was a very complex social picture and details of any support </w:t>
      </w:r>
      <w:r w:rsidR="00E10F91">
        <w:rPr>
          <w:rFonts w:ascii="Lato" w:hAnsi="Lato"/>
        </w:rPr>
        <w:t>he had received</w:t>
      </w:r>
      <w:r w:rsidRPr="00F90556">
        <w:rPr>
          <w:rFonts w:ascii="Lato" w:hAnsi="Lato"/>
        </w:rPr>
        <w:t xml:space="preserve"> </w:t>
      </w:r>
      <w:r w:rsidR="00A34405">
        <w:rPr>
          <w:rFonts w:ascii="Lato" w:hAnsi="Lato"/>
        </w:rPr>
        <w:t xml:space="preserve">were </w:t>
      </w:r>
      <w:proofErr w:type="gramStart"/>
      <w:r w:rsidR="00A34405">
        <w:rPr>
          <w:rFonts w:ascii="Lato" w:hAnsi="Lato"/>
        </w:rPr>
        <w:t xml:space="preserve">similarly </w:t>
      </w:r>
      <w:r w:rsidRPr="00F90556">
        <w:rPr>
          <w:rFonts w:ascii="Lato" w:hAnsi="Lato"/>
        </w:rPr>
        <w:t xml:space="preserve"> complex</w:t>
      </w:r>
      <w:proofErr w:type="gramEnd"/>
      <w:r w:rsidRPr="00F90556">
        <w:rPr>
          <w:rFonts w:ascii="Lato" w:hAnsi="Lato"/>
        </w:rPr>
        <w:t xml:space="preserve"> and confusing.</w:t>
      </w:r>
    </w:p>
    <w:p w14:paraId="1FD3ECE1" w14:textId="77777777" w:rsidR="004B6E4A" w:rsidRPr="00F90556" w:rsidRDefault="004B6E4A" w:rsidP="004B6E4A">
      <w:pPr>
        <w:rPr>
          <w:rFonts w:ascii="Lato" w:hAnsi="Lato"/>
        </w:rPr>
      </w:pPr>
      <w:r w:rsidRPr="00F90556">
        <w:rPr>
          <w:rFonts w:ascii="Lato" w:hAnsi="Lato"/>
        </w:rPr>
        <w:t>Tom was completely overloaded, disengaged and confused as who could do what to help him. DMWS started to support Tom, building rapport and trust and our engagement included 138 contacts which provided far reaching comprehensive support including</w:t>
      </w:r>
    </w:p>
    <w:p w14:paraId="203343B0"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Regular engagement, emotional and practical support</w:t>
      </w:r>
    </w:p>
    <w:p w14:paraId="69B88982"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Liaising with health staff in the hospital</w:t>
      </w:r>
    </w:p>
    <w:p w14:paraId="67802082"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Support to access and engage with Mental health services</w:t>
      </w:r>
    </w:p>
    <w:p w14:paraId="396C04BA"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 xml:space="preserve">Support to access and engage with </w:t>
      </w:r>
      <w:proofErr w:type="gramStart"/>
      <w:r w:rsidRPr="00F90556">
        <w:rPr>
          <w:rFonts w:ascii="Lato" w:hAnsi="Lato"/>
        </w:rPr>
        <w:t>Social</w:t>
      </w:r>
      <w:proofErr w:type="gramEnd"/>
      <w:r w:rsidRPr="00F90556">
        <w:rPr>
          <w:rFonts w:ascii="Lato" w:hAnsi="Lato"/>
        </w:rPr>
        <w:t xml:space="preserve"> care</w:t>
      </w:r>
    </w:p>
    <w:p w14:paraId="7FFE23D1"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Support for the family</w:t>
      </w:r>
    </w:p>
    <w:p w14:paraId="53B0F75F"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Advocacy role</w:t>
      </w:r>
    </w:p>
    <w:p w14:paraId="470EC776"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Supported referrals to ensure these were effective and that Tom stayed engaged</w:t>
      </w:r>
    </w:p>
    <w:p w14:paraId="1D06CC71" w14:textId="77777777" w:rsidR="004B6E4A" w:rsidRPr="00F90556" w:rsidRDefault="004B6E4A" w:rsidP="004B6E4A">
      <w:pPr>
        <w:rPr>
          <w:rFonts w:ascii="Lato" w:hAnsi="Lato"/>
        </w:rPr>
      </w:pPr>
      <w:r w:rsidRPr="00F90556">
        <w:rPr>
          <w:rFonts w:ascii="Lato" w:hAnsi="Lato"/>
        </w:rPr>
        <w:t>•</w:t>
      </w:r>
      <w:r w:rsidRPr="00F90556">
        <w:rPr>
          <w:rFonts w:ascii="Lato" w:hAnsi="Lato"/>
        </w:rPr>
        <w:tab/>
        <w:t>Support to obtain unclaimed benefits</w:t>
      </w:r>
    </w:p>
    <w:p w14:paraId="28DDC4F9" w14:textId="77777777" w:rsidR="004B6E4A" w:rsidRPr="00F90556" w:rsidRDefault="004B6E4A" w:rsidP="004B6E4A">
      <w:pPr>
        <w:rPr>
          <w:rFonts w:ascii="Lato" w:hAnsi="Lato"/>
        </w:rPr>
      </w:pPr>
    </w:p>
    <w:p w14:paraId="5EDA4797" w14:textId="55646060" w:rsidR="004B6E4A" w:rsidRPr="00F90556" w:rsidRDefault="004B6E4A" w:rsidP="004B6E4A">
      <w:pPr>
        <w:rPr>
          <w:rFonts w:ascii="Lato" w:hAnsi="Lato"/>
        </w:rPr>
      </w:pPr>
      <w:r w:rsidRPr="00F90556">
        <w:rPr>
          <w:rFonts w:ascii="Lato" w:hAnsi="Lato"/>
        </w:rPr>
        <w:t xml:space="preserve">DMWS coordinated 7 organisations who were all involved with this patient </w:t>
      </w:r>
      <w:r w:rsidR="00A34405" w:rsidRPr="00F90556">
        <w:rPr>
          <w:rFonts w:ascii="Lato" w:hAnsi="Lato"/>
        </w:rPr>
        <w:t>and</w:t>
      </w:r>
      <w:r w:rsidRPr="00F90556">
        <w:rPr>
          <w:rFonts w:ascii="Lato" w:hAnsi="Lato"/>
        </w:rPr>
        <w:t xml:space="preserve"> importantly acted as a bridge of communication for Tom who couldn’t manage all of these avenues</w:t>
      </w:r>
      <w:r w:rsidR="00A34405">
        <w:rPr>
          <w:rFonts w:ascii="Lato" w:hAnsi="Lato"/>
        </w:rPr>
        <w:t xml:space="preserve"> independently</w:t>
      </w:r>
    </w:p>
    <w:p w14:paraId="76F96277" w14:textId="77777777" w:rsidR="004B6E4A" w:rsidRPr="00F90556" w:rsidRDefault="004B6E4A" w:rsidP="004B6E4A">
      <w:pPr>
        <w:rPr>
          <w:rFonts w:ascii="Lato" w:hAnsi="Lato"/>
        </w:rPr>
      </w:pPr>
      <w:r w:rsidRPr="00F90556">
        <w:rPr>
          <w:rFonts w:ascii="Lato" w:hAnsi="Lato"/>
        </w:rPr>
        <w:t xml:space="preserve">DMWS’s engagement with Tom delivered fundamental changes and positive impacts including </w:t>
      </w:r>
    </w:p>
    <w:p w14:paraId="58435DAC"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Supporting Tom to attend his first ever therapy sessions to stabilise PTSD</w:t>
      </w:r>
    </w:p>
    <w:p w14:paraId="2B6D85CC"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Helping Tom get and take his first ever prescription of medication for PTSD - previously unsafe due to his alcohol consumption levels</w:t>
      </w:r>
    </w:p>
    <w:p w14:paraId="23B2B5AF"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 xml:space="preserve">Decluttered chaotic support environment where Tom found he had too many people to cope with </w:t>
      </w:r>
    </w:p>
    <w:p w14:paraId="19F0B47F"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Social prescribing to remove loneliness which help reduce his alcohol consumption</w:t>
      </w:r>
    </w:p>
    <w:p w14:paraId="42492F46"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Getting Tom joined in with physical activities: improving his physical and mental wellbeing as well as improving his resilience and reduced recovery time after relapse</w:t>
      </w:r>
    </w:p>
    <w:p w14:paraId="0CA760AE"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 xml:space="preserve">Helping to calm his challenging behaviour as he </w:t>
      </w:r>
      <w:proofErr w:type="gramStart"/>
      <w:r w:rsidRPr="00F90556">
        <w:rPr>
          <w:rFonts w:ascii="Lato" w:hAnsi="Lato"/>
        </w:rPr>
        <w:t>know</w:t>
      </w:r>
      <w:proofErr w:type="gramEnd"/>
      <w:r w:rsidRPr="00F90556">
        <w:rPr>
          <w:rFonts w:ascii="Lato" w:hAnsi="Lato"/>
        </w:rPr>
        <w:t xml:space="preserve"> felt supported and more able to cope</w:t>
      </w:r>
    </w:p>
    <w:p w14:paraId="0C34BB4C" w14:textId="77777777" w:rsidR="004B6E4A" w:rsidRPr="00F90556" w:rsidRDefault="004B6E4A" w:rsidP="00790C7E">
      <w:pPr>
        <w:spacing w:after="0"/>
        <w:rPr>
          <w:rFonts w:ascii="Lato" w:hAnsi="Lato"/>
        </w:rPr>
      </w:pPr>
      <w:r w:rsidRPr="00F90556">
        <w:rPr>
          <w:rFonts w:ascii="Lato" w:hAnsi="Lato"/>
        </w:rPr>
        <w:t>•</w:t>
      </w:r>
      <w:r w:rsidRPr="00F90556">
        <w:rPr>
          <w:rFonts w:ascii="Lato" w:hAnsi="Lato"/>
        </w:rPr>
        <w:tab/>
        <w:t>Stopping his Do Not Attend behaviour at outpatient appointments</w:t>
      </w:r>
    </w:p>
    <w:p w14:paraId="5E01FC0B" w14:textId="77777777" w:rsidR="004B6E4A" w:rsidRPr="00F90556" w:rsidRDefault="004B6E4A" w:rsidP="004B6E4A">
      <w:pPr>
        <w:rPr>
          <w:rFonts w:ascii="Lato" w:hAnsi="Lato"/>
        </w:rPr>
      </w:pPr>
    </w:p>
    <w:p w14:paraId="30D247F5" w14:textId="0D2F1CFF" w:rsidR="00E04FAD" w:rsidRPr="00F90556" w:rsidRDefault="004B6E4A" w:rsidP="004B6E4A">
      <w:pPr>
        <w:rPr>
          <w:rFonts w:ascii="Lato" w:hAnsi="Lato"/>
        </w:rPr>
      </w:pPr>
      <w:r w:rsidRPr="00F90556">
        <w:rPr>
          <w:rFonts w:ascii="Lato" w:hAnsi="Lato"/>
        </w:rPr>
        <w:t>And fantastically this led to an 87% reduction is his avoidable readmissions which presented a cost saving of £30,800 if a readmission cost on average £4,400. This doesn’t include the cost savings for improving his mental health, avoiding a mental health crisis and the effects of ongoing alcohol misuse. Most importantly Tom is feeling positive and is improving his self-management and wellbeing.</w:t>
      </w:r>
    </w:p>
    <w:p w14:paraId="036F0F12" w14:textId="77777777" w:rsidR="00EC05BA" w:rsidRPr="00F90556" w:rsidRDefault="00EC05BA" w:rsidP="00D56BBF">
      <w:pPr>
        <w:spacing w:line="240" w:lineRule="auto"/>
        <w:rPr>
          <w:rFonts w:ascii="Lato" w:hAnsi="Lato"/>
          <w:b/>
          <w:bCs/>
        </w:rPr>
      </w:pPr>
    </w:p>
    <w:p w14:paraId="548BFEF6" w14:textId="77777777" w:rsidR="00700B8A" w:rsidRDefault="00700B8A" w:rsidP="0064201A">
      <w:pPr>
        <w:spacing w:line="240" w:lineRule="auto"/>
        <w:rPr>
          <w:rFonts w:ascii="Lato" w:hAnsi="Lato"/>
        </w:rPr>
      </w:pPr>
    </w:p>
    <w:p w14:paraId="1FF77B4D" w14:textId="77777777" w:rsidR="00700B8A" w:rsidRDefault="00700B8A" w:rsidP="0064201A">
      <w:pPr>
        <w:spacing w:line="240" w:lineRule="auto"/>
        <w:rPr>
          <w:rFonts w:ascii="Lato" w:hAnsi="Lato"/>
        </w:rPr>
      </w:pPr>
    </w:p>
    <w:p w14:paraId="238861E1" w14:textId="77777777" w:rsidR="00700B8A" w:rsidRDefault="00700B8A" w:rsidP="0064201A">
      <w:pPr>
        <w:spacing w:line="240" w:lineRule="auto"/>
        <w:rPr>
          <w:rFonts w:ascii="Lato" w:hAnsi="Lato"/>
        </w:rPr>
      </w:pPr>
    </w:p>
    <w:p w14:paraId="54318FE4" w14:textId="77777777" w:rsidR="00700B8A" w:rsidRDefault="00700B8A" w:rsidP="0064201A">
      <w:pPr>
        <w:spacing w:line="240" w:lineRule="auto"/>
        <w:rPr>
          <w:rFonts w:ascii="Lato" w:hAnsi="Lato"/>
        </w:rPr>
      </w:pPr>
    </w:p>
    <w:p w14:paraId="5B6E48D7" w14:textId="77777777" w:rsidR="00700B8A" w:rsidRDefault="00700B8A" w:rsidP="0064201A">
      <w:pPr>
        <w:spacing w:line="240" w:lineRule="auto"/>
        <w:rPr>
          <w:rFonts w:ascii="Lato" w:hAnsi="Lato"/>
        </w:rPr>
      </w:pPr>
    </w:p>
    <w:p w14:paraId="188CC250" w14:textId="77777777" w:rsidR="00700B8A" w:rsidRDefault="00700B8A" w:rsidP="0064201A">
      <w:pPr>
        <w:spacing w:line="240" w:lineRule="auto"/>
        <w:rPr>
          <w:rFonts w:ascii="Lato" w:hAnsi="Lato"/>
        </w:rPr>
      </w:pPr>
    </w:p>
    <w:p w14:paraId="0D9E7A4F" w14:textId="77777777" w:rsidR="00700B8A" w:rsidRDefault="00700B8A" w:rsidP="0064201A">
      <w:pPr>
        <w:spacing w:line="240" w:lineRule="auto"/>
        <w:rPr>
          <w:rFonts w:ascii="Lato" w:hAnsi="Lato"/>
        </w:rPr>
      </w:pPr>
    </w:p>
    <w:p w14:paraId="21B46B33" w14:textId="6B072EE2" w:rsidR="00CF6708" w:rsidRPr="00F006B4" w:rsidRDefault="00700B8A" w:rsidP="0064201A">
      <w:pPr>
        <w:spacing w:line="240" w:lineRule="auto"/>
        <w:rPr>
          <w:rFonts w:ascii="Lato" w:hAnsi="Lato"/>
          <w:b/>
          <w:bCs/>
        </w:rPr>
      </w:pPr>
      <w:r w:rsidRPr="00F006B4">
        <w:rPr>
          <w:rFonts w:ascii="Lato" w:hAnsi="Lato"/>
          <w:b/>
          <w:bCs/>
        </w:rPr>
        <w:t>Appendix 2 Example data from a current project – data for 2025</w:t>
      </w:r>
    </w:p>
    <w:p w14:paraId="39E9AE27" w14:textId="77777777" w:rsidR="00994D43" w:rsidRDefault="00994D43" w:rsidP="0064201A">
      <w:pPr>
        <w:spacing w:line="240" w:lineRule="auto"/>
        <w:rPr>
          <w:rFonts w:ascii="Lato" w:hAnsi="Lato"/>
        </w:rPr>
      </w:pPr>
    </w:p>
    <w:p w14:paraId="0885DA76" w14:textId="61A6401B" w:rsidR="00994D43" w:rsidRPr="00F006B4" w:rsidRDefault="00994D43" w:rsidP="0064201A">
      <w:pPr>
        <w:spacing w:line="240" w:lineRule="auto"/>
        <w:rPr>
          <w:rFonts w:ascii="Lato" w:hAnsi="Lato"/>
          <w:b/>
          <w:bCs/>
        </w:rPr>
      </w:pPr>
      <w:r w:rsidRPr="00F006B4">
        <w:rPr>
          <w:rFonts w:ascii="Lato" w:hAnsi="Lato"/>
          <w:b/>
          <w:bCs/>
        </w:rPr>
        <w:t>Beneficiary numbers and profile</w:t>
      </w:r>
    </w:p>
    <w:p w14:paraId="4D3178A4" w14:textId="121A8FED" w:rsidR="00700B8A" w:rsidRDefault="00700B8A" w:rsidP="0064201A">
      <w:pPr>
        <w:spacing w:line="240" w:lineRule="auto"/>
        <w:rPr>
          <w:rFonts w:ascii="Lato" w:hAnsi="Lato"/>
        </w:rPr>
      </w:pPr>
      <w:r>
        <w:rPr>
          <w:noProof/>
        </w:rPr>
        <w:drawing>
          <wp:inline distT="0" distB="0" distL="0" distR="0" wp14:anchorId="539414A6" wp14:editId="52F9D1F9">
            <wp:extent cx="6229350" cy="2716455"/>
            <wp:effectExtent l="0" t="0" r="0" b="8255"/>
            <wp:docPr id="154435300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353007" name="Picture 1" descr="A screenshot of a computer&#10;&#10;AI-generated content may be incorrect."/>
                    <pic:cNvPicPr/>
                  </pic:nvPicPr>
                  <pic:blipFill>
                    <a:blip r:embed="rId14"/>
                    <a:stretch>
                      <a:fillRect/>
                    </a:stretch>
                  </pic:blipFill>
                  <pic:spPr>
                    <a:xfrm>
                      <a:off x="0" y="0"/>
                      <a:ext cx="6235910" cy="2719316"/>
                    </a:xfrm>
                    <a:prstGeom prst="rect">
                      <a:avLst/>
                    </a:prstGeom>
                  </pic:spPr>
                </pic:pic>
              </a:graphicData>
            </a:graphic>
          </wp:inline>
        </w:drawing>
      </w:r>
    </w:p>
    <w:p w14:paraId="21267EFF" w14:textId="77777777" w:rsidR="00994D43" w:rsidRDefault="00994D43" w:rsidP="0064201A">
      <w:pPr>
        <w:spacing w:line="240" w:lineRule="auto"/>
        <w:rPr>
          <w:rFonts w:ascii="Lato" w:hAnsi="Lato"/>
        </w:rPr>
      </w:pPr>
    </w:p>
    <w:p w14:paraId="0148A62A" w14:textId="74940A6C" w:rsidR="00994D43" w:rsidRPr="00F006B4" w:rsidRDefault="00994D43" w:rsidP="0064201A">
      <w:pPr>
        <w:spacing w:line="240" w:lineRule="auto"/>
        <w:rPr>
          <w:rFonts w:ascii="Lato" w:hAnsi="Lato"/>
          <w:b/>
          <w:bCs/>
        </w:rPr>
      </w:pPr>
      <w:r w:rsidRPr="00F006B4">
        <w:rPr>
          <w:rFonts w:ascii="Lato" w:hAnsi="Lato"/>
          <w:b/>
          <w:bCs/>
        </w:rPr>
        <w:t>Complexity Impact Levels</w:t>
      </w:r>
    </w:p>
    <w:p w14:paraId="13AB834D" w14:textId="72753A4B" w:rsidR="00994D43" w:rsidRDefault="00994D43" w:rsidP="0064201A">
      <w:pPr>
        <w:spacing w:line="240" w:lineRule="auto"/>
        <w:rPr>
          <w:rFonts w:ascii="Lato" w:hAnsi="Lato"/>
        </w:rPr>
      </w:pPr>
      <w:r>
        <w:rPr>
          <w:noProof/>
        </w:rPr>
        <w:drawing>
          <wp:inline distT="0" distB="0" distL="0" distR="0" wp14:anchorId="164A543F" wp14:editId="364E6D88">
            <wp:extent cx="2794000" cy="1651406"/>
            <wp:effectExtent l="0" t="0" r="6350" b="6350"/>
            <wp:docPr id="142747706"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47706" name="Picture 1" descr="A screenshot of a graph&#10;&#10;AI-generated content may be incorrect."/>
                    <pic:cNvPicPr/>
                  </pic:nvPicPr>
                  <pic:blipFill>
                    <a:blip r:embed="rId15"/>
                    <a:stretch>
                      <a:fillRect/>
                    </a:stretch>
                  </pic:blipFill>
                  <pic:spPr>
                    <a:xfrm>
                      <a:off x="0" y="0"/>
                      <a:ext cx="2807875" cy="1659607"/>
                    </a:xfrm>
                    <a:prstGeom prst="rect">
                      <a:avLst/>
                    </a:prstGeom>
                  </pic:spPr>
                </pic:pic>
              </a:graphicData>
            </a:graphic>
          </wp:inline>
        </w:drawing>
      </w:r>
    </w:p>
    <w:p w14:paraId="34495286" w14:textId="77777777" w:rsidR="00F006B4" w:rsidRDefault="00F006B4" w:rsidP="0064201A">
      <w:pPr>
        <w:spacing w:line="240" w:lineRule="auto"/>
        <w:rPr>
          <w:rFonts w:ascii="Lato" w:hAnsi="Lato"/>
        </w:rPr>
      </w:pPr>
    </w:p>
    <w:p w14:paraId="34BD8C8D" w14:textId="73431AB1" w:rsidR="00F006B4" w:rsidRPr="00F006B4" w:rsidRDefault="00F006B4" w:rsidP="0064201A">
      <w:pPr>
        <w:spacing w:line="240" w:lineRule="auto"/>
        <w:rPr>
          <w:rFonts w:ascii="Lato" w:hAnsi="Lato"/>
          <w:b/>
          <w:bCs/>
        </w:rPr>
      </w:pPr>
      <w:r w:rsidRPr="00F006B4">
        <w:rPr>
          <w:rFonts w:ascii="Lato" w:hAnsi="Lato"/>
          <w:b/>
          <w:bCs/>
        </w:rPr>
        <w:t>Top complexities reported</w:t>
      </w:r>
    </w:p>
    <w:p w14:paraId="1881E106" w14:textId="2ED8012B" w:rsidR="00F006B4" w:rsidRDefault="00F006B4" w:rsidP="0064201A">
      <w:pPr>
        <w:spacing w:line="240" w:lineRule="auto"/>
        <w:rPr>
          <w:rFonts w:ascii="Lato" w:hAnsi="Lato"/>
        </w:rPr>
      </w:pPr>
      <w:r>
        <w:rPr>
          <w:noProof/>
        </w:rPr>
        <w:drawing>
          <wp:inline distT="0" distB="0" distL="0" distR="0" wp14:anchorId="2FB194D5" wp14:editId="765C858F">
            <wp:extent cx="3486150" cy="2060946"/>
            <wp:effectExtent l="0" t="0" r="0" b="0"/>
            <wp:docPr id="22709545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95457" name="Picture 1" descr="A screenshot of a computer&#10;&#10;AI-generated content may be incorrect."/>
                    <pic:cNvPicPr/>
                  </pic:nvPicPr>
                  <pic:blipFill>
                    <a:blip r:embed="rId16"/>
                    <a:stretch>
                      <a:fillRect/>
                    </a:stretch>
                  </pic:blipFill>
                  <pic:spPr>
                    <a:xfrm>
                      <a:off x="0" y="0"/>
                      <a:ext cx="3493423" cy="2065246"/>
                    </a:xfrm>
                    <a:prstGeom prst="rect">
                      <a:avLst/>
                    </a:prstGeom>
                  </pic:spPr>
                </pic:pic>
              </a:graphicData>
            </a:graphic>
          </wp:inline>
        </w:drawing>
      </w:r>
    </w:p>
    <w:p w14:paraId="7C7BB659" w14:textId="77777777" w:rsidR="002827B1" w:rsidRDefault="002827B1" w:rsidP="0064201A">
      <w:pPr>
        <w:spacing w:line="240" w:lineRule="auto"/>
        <w:rPr>
          <w:rFonts w:ascii="Lato" w:hAnsi="Lato"/>
        </w:rPr>
      </w:pPr>
    </w:p>
    <w:p w14:paraId="35F4202D" w14:textId="05057F50" w:rsidR="002827B1" w:rsidRPr="002D312B" w:rsidRDefault="00E91D43" w:rsidP="0064201A">
      <w:pPr>
        <w:spacing w:line="240" w:lineRule="auto"/>
        <w:rPr>
          <w:rFonts w:ascii="Lato" w:hAnsi="Lato"/>
          <w:b/>
          <w:bCs/>
        </w:rPr>
      </w:pPr>
      <w:r>
        <w:rPr>
          <w:rFonts w:ascii="Lato" w:hAnsi="Lato"/>
          <w:b/>
          <w:bCs/>
        </w:rPr>
        <w:t xml:space="preserve">DMWS Typical </w:t>
      </w:r>
      <w:r w:rsidR="002827B1" w:rsidRPr="002D312B">
        <w:rPr>
          <w:rFonts w:ascii="Lato" w:hAnsi="Lato"/>
          <w:b/>
          <w:bCs/>
        </w:rPr>
        <w:t>Top Outcomes</w:t>
      </w:r>
    </w:p>
    <w:p w14:paraId="3A569E7F" w14:textId="3EF1C99C" w:rsidR="00625496" w:rsidRPr="004B1159" w:rsidRDefault="00625496" w:rsidP="004B1159">
      <w:pPr>
        <w:pStyle w:val="ListParagraph"/>
        <w:numPr>
          <w:ilvl w:val="0"/>
          <w:numId w:val="41"/>
        </w:numPr>
        <w:rPr>
          <w:rFonts w:ascii="Lato" w:hAnsi="Lato"/>
        </w:rPr>
      </w:pPr>
      <w:r w:rsidRPr="004B1159">
        <w:rPr>
          <w:rFonts w:ascii="Lato" w:hAnsi="Lato"/>
        </w:rPr>
        <w:t>improved healthcare experience</w:t>
      </w:r>
    </w:p>
    <w:p w14:paraId="7A1E83C3" w14:textId="5CD047F0" w:rsidR="002827B1" w:rsidRDefault="00C604A6" w:rsidP="004B1159">
      <w:pPr>
        <w:pStyle w:val="ListParagraph"/>
        <w:numPr>
          <w:ilvl w:val="0"/>
          <w:numId w:val="41"/>
        </w:numPr>
        <w:rPr>
          <w:rFonts w:ascii="Lato" w:hAnsi="Lato"/>
        </w:rPr>
      </w:pPr>
      <w:r w:rsidRPr="004B1159">
        <w:rPr>
          <w:rFonts w:ascii="Lato" w:hAnsi="Lato"/>
        </w:rPr>
        <w:t>from reduced social isolation</w:t>
      </w:r>
    </w:p>
    <w:p w14:paraId="5BE73A7E" w14:textId="3AA1CFF5" w:rsidR="00E91D43" w:rsidRPr="004B1159" w:rsidRDefault="00E91D43" w:rsidP="004B1159">
      <w:pPr>
        <w:pStyle w:val="ListParagraph"/>
        <w:numPr>
          <w:ilvl w:val="0"/>
          <w:numId w:val="41"/>
        </w:numPr>
        <w:rPr>
          <w:rFonts w:ascii="Lato" w:hAnsi="Lato"/>
        </w:rPr>
      </w:pPr>
      <w:r>
        <w:rPr>
          <w:rFonts w:ascii="Lato" w:hAnsi="Lato"/>
        </w:rPr>
        <w:t xml:space="preserve">Improved mental wellbeing including reduced </w:t>
      </w:r>
      <w:r w:rsidR="00C64A66">
        <w:rPr>
          <w:rFonts w:ascii="Lato" w:hAnsi="Lato"/>
        </w:rPr>
        <w:t>mental health care crisis intervention</w:t>
      </w:r>
    </w:p>
    <w:p w14:paraId="3338859F" w14:textId="6CB3B587" w:rsidR="004B1159" w:rsidRPr="004B1159" w:rsidRDefault="004B1159" w:rsidP="00C64A66">
      <w:pPr>
        <w:pStyle w:val="ListParagraph"/>
        <w:ind w:left="720" w:firstLine="0"/>
        <w:rPr>
          <w:rFonts w:ascii="Lato" w:hAnsi="Lato"/>
        </w:rPr>
      </w:pPr>
    </w:p>
    <w:sectPr w:rsidR="004B1159" w:rsidRPr="004B1159">
      <w:headerReference w:type="even" r:id="rId17"/>
      <w:headerReference w:type="default" r:id="rId18"/>
      <w:head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003C7" w14:textId="77777777" w:rsidR="00486DFD" w:rsidRPr="00F90556" w:rsidRDefault="00486DFD" w:rsidP="005D1252">
      <w:pPr>
        <w:spacing w:after="0" w:line="240" w:lineRule="auto"/>
      </w:pPr>
      <w:r w:rsidRPr="00F90556">
        <w:separator/>
      </w:r>
    </w:p>
  </w:endnote>
  <w:endnote w:type="continuationSeparator" w:id="0">
    <w:p w14:paraId="6E447350" w14:textId="77777777" w:rsidR="00486DFD" w:rsidRPr="00F90556" w:rsidRDefault="00486DFD" w:rsidP="005D1252">
      <w:pPr>
        <w:spacing w:after="0" w:line="240" w:lineRule="auto"/>
      </w:pPr>
      <w:r w:rsidRPr="00F90556">
        <w:continuationSeparator/>
      </w:r>
    </w:p>
  </w:endnote>
  <w:endnote w:type="continuationNotice" w:id="1">
    <w:p w14:paraId="1013D0D6" w14:textId="77777777" w:rsidR="00486DFD" w:rsidRPr="00F90556" w:rsidRDefault="00486D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to">
    <w:charset w:val="00"/>
    <w:family w:val="swiss"/>
    <w:pitch w:val="variable"/>
    <w:sig w:usb0="E10002FF" w:usb1="5000ECFF" w:usb2="00000021" w:usb3="00000000" w:csb0="0000019F" w:csb1="00000000"/>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5CEB3C" w14:textId="77777777" w:rsidR="00486DFD" w:rsidRPr="00F90556" w:rsidRDefault="00486DFD" w:rsidP="005D1252">
      <w:pPr>
        <w:spacing w:after="0" w:line="240" w:lineRule="auto"/>
      </w:pPr>
      <w:r w:rsidRPr="00F90556">
        <w:separator/>
      </w:r>
    </w:p>
  </w:footnote>
  <w:footnote w:type="continuationSeparator" w:id="0">
    <w:p w14:paraId="5A385F79" w14:textId="77777777" w:rsidR="00486DFD" w:rsidRPr="00F90556" w:rsidRDefault="00486DFD" w:rsidP="005D1252">
      <w:pPr>
        <w:spacing w:after="0" w:line="240" w:lineRule="auto"/>
      </w:pPr>
      <w:r w:rsidRPr="00F90556">
        <w:continuationSeparator/>
      </w:r>
    </w:p>
  </w:footnote>
  <w:footnote w:type="continuationNotice" w:id="1">
    <w:p w14:paraId="64DD60BA" w14:textId="77777777" w:rsidR="00486DFD" w:rsidRPr="00F90556" w:rsidRDefault="00486D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985CD" w14:textId="77777777" w:rsidR="005D1252" w:rsidRPr="00F90556" w:rsidRDefault="00D43BA5">
    <w:pPr>
      <w:pStyle w:val="Header"/>
    </w:pPr>
    <w:r>
      <w:rPr>
        <w:lang w:eastAsia="en-GB"/>
      </w:rPr>
      <w:pict w14:anchorId="744985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41662704" o:spid="_x0000_s1029" type="#_x0000_t75" style="position:absolute;margin-left:0;margin-top:0;width:451.25pt;height:451.25pt;z-index:-251658239;mso-position-horizontal:center;mso-position-horizontal-relative:margin;mso-position-vertical:center;mso-position-vertical-relative:margin" o:allowincell="f">
          <v:imagedata r:id="rId1" o:title="watermark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12" w:type="dxa"/>
      <w:shd w:val="clear" w:color="auto" w:fill="FFFFFF" w:themeFill="background1"/>
      <w:tblCellMar>
        <w:left w:w="10" w:type="dxa"/>
        <w:right w:w="10" w:type="dxa"/>
      </w:tblCellMar>
      <w:tblLook w:val="0000" w:firstRow="0" w:lastRow="0" w:firstColumn="0" w:lastColumn="0" w:noHBand="0" w:noVBand="0"/>
    </w:tblPr>
    <w:tblGrid>
      <w:gridCol w:w="5545"/>
      <w:gridCol w:w="4367"/>
    </w:tblGrid>
    <w:tr w:rsidR="00646A9E" w:rsidRPr="00F90556" w14:paraId="744985D4" w14:textId="77777777" w:rsidTr="00A91198">
      <w:trPr>
        <w:trHeight w:val="967"/>
      </w:trPr>
      <w:tc>
        <w:tcPr>
          <w:tcW w:w="5545" w:type="dxa"/>
          <w:shd w:val="clear" w:color="auto" w:fill="FFFFFF" w:themeFill="background1"/>
          <w:tcMar>
            <w:top w:w="0" w:type="dxa"/>
            <w:left w:w="108" w:type="dxa"/>
            <w:bottom w:w="0" w:type="dxa"/>
            <w:right w:w="108" w:type="dxa"/>
          </w:tcMar>
        </w:tcPr>
        <w:p w14:paraId="744985D2" w14:textId="1EDC3FC7" w:rsidR="00646A9E" w:rsidRPr="00F90556" w:rsidRDefault="00071F3E" w:rsidP="00A91198">
          <w:pPr>
            <w:suppressAutoHyphens/>
            <w:autoSpaceDN w:val="0"/>
            <w:spacing w:after="0" w:line="240" w:lineRule="auto"/>
            <w:textAlignment w:val="baseline"/>
            <w:rPr>
              <w:rFonts w:ascii="Arial" w:eastAsia="Calibri" w:hAnsi="Arial" w:cs="Times New Roman"/>
              <w:b/>
              <w:color w:val="9900CC"/>
              <w:sz w:val="32"/>
              <w:szCs w:val="72"/>
            </w:rPr>
          </w:pPr>
          <w:r w:rsidRPr="00E429F9">
            <w:rPr>
              <w:noProof/>
            </w:rPr>
            <w:drawing>
              <wp:inline distT="0" distB="0" distL="0" distR="0" wp14:anchorId="0287688C" wp14:editId="1FC27FA1">
                <wp:extent cx="1400605" cy="797442"/>
                <wp:effectExtent l="0" t="0" r="0" b="0"/>
                <wp:docPr id="1" name="Picture 1"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with medium confidenc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08262" cy="801802"/>
                        </a:xfrm>
                        <a:prstGeom prst="rect">
                          <a:avLst/>
                        </a:prstGeom>
                      </pic:spPr>
                    </pic:pic>
                  </a:graphicData>
                </a:graphic>
              </wp:inline>
            </w:drawing>
          </w:r>
        </w:p>
      </w:tc>
      <w:tc>
        <w:tcPr>
          <w:tcW w:w="4367" w:type="dxa"/>
          <w:shd w:val="clear" w:color="auto" w:fill="FFFFFF" w:themeFill="background1"/>
          <w:tcMar>
            <w:top w:w="0" w:type="dxa"/>
            <w:left w:w="108" w:type="dxa"/>
            <w:bottom w:w="0" w:type="dxa"/>
            <w:right w:w="108" w:type="dxa"/>
          </w:tcMar>
        </w:tcPr>
        <w:p w14:paraId="744985D3" w14:textId="6635BFAE" w:rsidR="00646A9E" w:rsidRPr="00F90556" w:rsidRDefault="00646A9E" w:rsidP="00A91198">
          <w:pPr>
            <w:suppressAutoHyphens/>
            <w:autoSpaceDN w:val="0"/>
            <w:spacing w:after="0" w:line="240" w:lineRule="auto"/>
            <w:jc w:val="right"/>
            <w:textAlignment w:val="baseline"/>
            <w:rPr>
              <w:rFonts w:ascii="Arial" w:eastAsia="Calibri" w:hAnsi="Arial" w:cs="Times New Roman"/>
              <w:b/>
              <w:color w:val="4F6228" w:themeColor="accent3" w:themeShade="80"/>
              <w:sz w:val="24"/>
              <w:szCs w:val="24"/>
            </w:rPr>
          </w:pPr>
        </w:p>
      </w:tc>
    </w:tr>
  </w:tbl>
  <w:p w14:paraId="744985D5" w14:textId="3D097112" w:rsidR="005D1252" w:rsidRPr="00F90556" w:rsidRDefault="005D125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985D6" w14:textId="77777777" w:rsidR="005D1252" w:rsidRPr="00F90556" w:rsidRDefault="00D43BA5">
    <w:pPr>
      <w:pStyle w:val="Header"/>
    </w:pPr>
    <w:r>
      <w:rPr>
        <w:lang w:eastAsia="en-GB"/>
      </w:rPr>
      <w:pict w14:anchorId="744985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41662703" o:spid="_x0000_s1028" type="#_x0000_t75" style="position:absolute;margin-left:0;margin-top:0;width:451.25pt;height:451.25pt;z-index:-251658240;mso-position-horizontal:center;mso-position-horizontal-relative:margin;mso-position-vertical:center;mso-position-vertical-relative:margin" o:allowincell="f">
          <v:imagedata r:id="rId1" o:title="watermark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149B8"/>
    <w:multiLevelType w:val="hybridMultilevel"/>
    <w:tmpl w:val="DCDC6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F5663"/>
    <w:multiLevelType w:val="hybridMultilevel"/>
    <w:tmpl w:val="93F6B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12144F"/>
    <w:multiLevelType w:val="hybridMultilevel"/>
    <w:tmpl w:val="61D6B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BC5D97"/>
    <w:multiLevelType w:val="hybridMultilevel"/>
    <w:tmpl w:val="759C7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FF3E0B"/>
    <w:multiLevelType w:val="hybridMultilevel"/>
    <w:tmpl w:val="BAF61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1B39"/>
    <w:multiLevelType w:val="hybridMultilevel"/>
    <w:tmpl w:val="B79C4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331F35"/>
    <w:multiLevelType w:val="hybridMultilevel"/>
    <w:tmpl w:val="EA5C8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955E7F"/>
    <w:multiLevelType w:val="multilevel"/>
    <w:tmpl w:val="EF9E2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57249B1"/>
    <w:multiLevelType w:val="hybridMultilevel"/>
    <w:tmpl w:val="B0124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BD5D74"/>
    <w:multiLevelType w:val="hybridMultilevel"/>
    <w:tmpl w:val="FC782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5D1A36"/>
    <w:multiLevelType w:val="hybridMultilevel"/>
    <w:tmpl w:val="5A6A2DB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0A266AD"/>
    <w:multiLevelType w:val="hybridMultilevel"/>
    <w:tmpl w:val="8E480D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2411CE0"/>
    <w:multiLevelType w:val="hybridMultilevel"/>
    <w:tmpl w:val="CA5010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3B2DBA"/>
    <w:multiLevelType w:val="hybridMultilevel"/>
    <w:tmpl w:val="19EE1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F639F"/>
    <w:multiLevelType w:val="hybridMultilevel"/>
    <w:tmpl w:val="4606E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A42AC8"/>
    <w:multiLevelType w:val="hybridMultilevel"/>
    <w:tmpl w:val="E3109C7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9A5343A"/>
    <w:multiLevelType w:val="hybridMultilevel"/>
    <w:tmpl w:val="EA4CEA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6A2979"/>
    <w:multiLevelType w:val="hybridMultilevel"/>
    <w:tmpl w:val="A25E9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FA5E69"/>
    <w:multiLevelType w:val="hybridMultilevel"/>
    <w:tmpl w:val="709CA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B23997"/>
    <w:multiLevelType w:val="hybridMultilevel"/>
    <w:tmpl w:val="3C722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3153BE"/>
    <w:multiLevelType w:val="hybridMultilevel"/>
    <w:tmpl w:val="01E0357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5022F03"/>
    <w:multiLevelType w:val="hybridMultilevel"/>
    <w:tmpl w:val="791C8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2D7C18"/>
    <w:multiLevelType w:val="hybridMultilevel"/>
    <w:tmpl w:val="1C3C8ABE"/>
    <w:lvl w:ilvl="0" w:tplc="08090001">
      <w:start w:val="1"/>
      <w:numFmt w:val="bullet"/>
      <w:lvlText w:val=""/>
      <w:lvlJc w:val="left"/>
      <w:pPr>
        <w:tabs>
          <w:tab w:val="num" w:pos="360"/>
        </w:tabs>
        <w:ind w:left="360" w:hanging="360"/>
      </w:pPr>
      <w:rPr>
        <w:rFonts w:ascii="Symbol" w:hAnsi="Symbol" w:hint="default"/>
      </w:rPr>
    </w:lvl>
    <w:lvl w:ilvl="1" w:tplc="FFFFFFFF">
      <w:start w:val="1"/>
      <w:numFmt w:val="bullet"/>
      <w:lvlText w:val="•"/>
      <w:lvlJc w:val="left"/>
      <w:pPr>
        <w:tabs>
          <w:tab w:val="num" w:pos="1080"/>
        </w:tabs>
        <w:ind w:left="1080" w:hanging="360"/>
      </w:pPr>
      <w:rPr>
        <w:rFonts w:ascii="Arial" w:hAnsi="Arial" w:hint="default"/>
      </w:rPr>
    </w:lvl>
    <w:lvl w:ilvl="2" w:tplc="FFFFFFFF">
      <w:start w:val="180"/>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23" w15:restartNumberingAfterBreak="0">
    <w:nsid w:val="4A18320D"/>
    <w:multiLevelType w:val="hybridMultilevel"/>
    <w:tmpl w:val="D3F85F3C"/>
    <w:lvl w:ilvl="0" w:tplc="1BAAC06E">
      <w:start w:val="1"/>
      <w:numFmt w:val="bullet"/>
      <w:lvlText w:val=""/>
      <w:lvlJc w:val="left"/>
      <w:pPr>
        <w:tabs>
          <w:tab w:val="num" w:pos="720"/>
        </w:tabs>
        <w:ind w:left="720" w:hanging="360"/>
      </w:pPr>
      <w:rPr>
        <w:rFonts w:ascii="Wingdings" w:hAnsi="Wingdings" w:hint="default"/>
      </w:rPr>
    </w:lvl>
    <w:lvl w:ilvl="1" w:tplc="EEBC2762" w:tentative="1">
      <w:start w:val="1"/>
      <w:numFmt w:val="bullet"/>
      <w:lvlText w:val=""/>
      <w:lvlJc w:val="left"/>
      <w:pPr>
        <w:tabs>
          <w:tab w:val="num" w:pos="1440"/>
        </w:tabs>
        <w:ind w:left="1440" w:hanging="360"/>
      </w:pPr>
      <w:rPr>
        <w:rFonts w:ascii="Wingdings" w:hAnsi="Wingdings" w:hint="default"/>
      </w:rPr>
    </w:lvl>
    <w:lvl w:ilvl="2" w:tplc="393073F8" w:tentative="1">
      <w:start w:val="1"/>
      <w:numFmt w:val="bullet"/>
      <w:lvlText w:val=""/>
      <w:lvlJc w:val="left"/>
      <w:pPr>
        <w:tabs>
          <w:tab w:val="num" w:pos="2160"/>
        </w:tabs>
        <w:ind w:left="2160" w:hanging="360"/>
      </w:pPr>
      <w:rPr>
        <w:rFonts w:ascii="Wingdings" w:hAnsi="Wingdings" w:hint="default"/>
      </w:rPr>
    </w:lvl>
    <w:lvl w:ilvl="3" w:tplc="8A069694" w:tentative="1">
      <w:start w:val="1"/>
      <w:numFmt w:val="bullet"/>
      <w:lvlText w:val=""/>
      <w:lvlJc w:val="left"/>
      <w:pPr>
        <w:tabs>
          <w:tab w:val="num" w:pos="2880"/>
        </w:tabs>
        <w:ind w:left="2880" w:hanging="360"/>
      </w:pPr>
      <w:rPr>
        <w:rFonts w:ascii="Wingdings" w:hAnsi="Wingdings" w:hint="default"/>
      </w:rPr>
    </w:lvl>
    <w:lvl w:ilvl="4" w:tplc="44827DDC" w:tentative="1">
      <w:start w:val="1"/>
      <w:numFmt w:val="bullet"/>
      <w:lvlText w:val=""/>
      <w:lvlJc w:val="left"/>
      <w:pPr>
        <w:tabs>
          <w:tab w:val="num" w:pos="3600"/>
        </w:tabs>
        <w:ind w:left="3600" w:hanging="360"/>
      </w:pPr>
      <w:rPr>
        <w:rFonts w:ascii="Wingdings" w:hAnsi="Wingdings" w:hint="default"/>
      </w:rPr>
    </w:lvl>
    <w:lvl w:ilvl="5" w:tplc="DB9C8B02" w:tentative="1">
      <w:start w:val="1"/>
      <w:numFmt w:val="bullet"/>
      <w:lvlText w:val=""/>
      <w:lvlJc w:val="left"/>
      <w:pPr>
        <w:tabs>
          <w:tab w:val="num" w:pos="4320"/>
        </w:tabs>
        <w:ind w:left="4320" w:hanging="360"/>
      </w:pPr>
      <w:rPr>
        <w:rFonts w:ascii="Wingdings" w:hAnsi="Wingdings" w:hint="default"/>
      </w:rPr>
    </w:lvl>
    <w:lvl w:ilvl="6" w:tplc="40F089BC" w:tentative="1">
      <w:start w:val="1"/>
      <w:numFmt w:val="bullet"/>
      <w:lvlText w:val=""/>
      <w:lvlJc w:val="left"/>
      <w:pPr>
        <w:tabs>
          <w:tab w:val="num" w:pos="5040"/>
        </w:tabs>
        <w:ind w:left="5040" w:hanging="360"/>
      </w:pPr>
      <w:rPr>
        <w:rFonts w:ascii="Wingdings" w:hAnsi="Wingdings" w:hint="default"/>
      </w:rPr>
    </w:lvl>
    <w:lvl w:ilvl="7" w:tplc="7E4C9430" w:tentative="1">
      <w:start w:val="1"/>
      <w:numFmt w:val="bullet"/>
      <w:lvlText w:val=""/>
      <w:lvlJc w:val="left"/>
      <w:pPr>
        <w:tabs>
          <w:tab w:val="num" w:pos="5760"/>
        </w:tabs>
        <w:ind w:left="5760" w:hanging="360"/>
      </w:pPr>
      <w:rPr>
        <w:rFonts w:ascii="Wingdings" w:hAnsi="Wingdings" w:hint="default"/>
      </w:rPr>
    </w:lvl>
    <w:lvl w:ilvl="8" w:tplc="6032E440"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6A7822"/>
    <w:multiLevelType w:val="hybridMultilevel"/>
    <w:tmpl w:val="B5424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222FB8"/>
    <w:multiLevelType w:val="hybridMultilevel"/>
    <w:tmpl w:val="D22EDE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C62482"/>
    <w:multiLevelType w:val="hybridMultilevel"/>
    <w:tmpl w:val="73CCF89C"/>
    <w:lvl w:ilvl="0" w:tplc="20D03CB4">
      <w:start w:val="1"/>
      <w:numFmt w:val="bullet"/>
      <w:lvlText w:val="•"/>
      <w:lvlJc w:val="left"/>
      <w:pPr>
        <w:tabs>
          <w:tab w:val="num" w:pos="720"/>
        </w:tabs>
        <w:ind w:left="720" w:hanging="360"/>
      </w:pPr>
      <w:rPr>
        <w:rFonts w:ascii="Arial" w:hAnsi="Arial" w:hint="default"/>
      </w:rPr>
    </w:lvl>
    <w:lvl w:ilvl="1" w:tplc="561E3DFE" w:tentative="1">
      <w:start w:val="1"/>
      <w:numFmt w:val="bullet"/>
      <w:lvlText w:val="•"/>
      <w:lvlJc w:val="left"/>
      <w:pPr>
        <w:tabs>
          <w:tab w:val="num" w:pos="1440"/>
        </w:tabs>
        <w:ind w:left="1440" w:hanging="360"/>
      </w:pPr>
      <w:rPr>
        <w:rFonts w:ascii="Arial" w:hAnsi="Arial" w:hint="default"/>
      </w:rPr>
    </w:lvl>
    <w:lvl w:ilvl="2" w:tplc="A94E96AA" w:tentative="1">
      <w:start w:val="1"/>
      <w:numFmt w:val="bullet"/>
      <w:lvlText w:val="•"/>
      <w:lvlJc w:val="left"/>
      <w:pPr>
        <w:tabs>
          <w:tab w:val="num" w:pos="2160"/>
        </w:tabs>
        <w:ind w:left="2160" w:hanging="360"/>
      </w:pPr>
      <w:rPr>
        <w:rFonts w:ascii="Arial" w:hAnsi="Arial" w:hint="default"/>
      </w:rPr>
    </w:lvl>
    <w:lvl w:ilvl="3" w:tplc="6A7C916E" w:tentative="1">
      <w:start w:val="1"/>
      <w:numFmt w:val="bullet"/>
      <w:lvlText w:val="•"/>
      <w:lvlJc w:val="left"/>
      <w:pPr>
        <w:tabs>
          <w:tab w:val="num" w:pos="2880"/>
        </w:tabs>
        <w:ind w:left="2880" w:hanging="360"/>
      </w:pPr>
      <w:rPr>
        <w:rFonts w:ascii="Arial" w:hAnsi="Arial" w:hint="default"/>
      </w:rPr>
    </w:lvl>
    <w:lvl w:ilvl="4" w:tplc="BD46BFD4" w:tentative="1">
      <w:start w:val="1"/>
      <w:numFmt w:val="bullet"/>
      <w:lvlText w:val="•"/>
      <w:lvlJc w:val="left"/>
      <w:pPr>
        <w:tabs>
          <w:tab w:val="num" w:pos="3600"/>
        </w:tabs>
        <w:ind w:left="3600" w:hanging="360"/>
      </w:pPr>
      <w:rPr>
        <w:rFonts w:ascii="Arial" w:hAnsi="Arial" w:hint="default"/>
      </w:rPr>
    </w:lvl>
    <w:lvl w:ilvl="5" w:tplc="BC36DA96" w:tentative="1">
      <w:start w:val="1"/>
      <w:numFmt w:val="bullet"/>
      <w:lvlText w:val="•"/>
      <w:lvlJc w:val="left"/>
      <w:pPr>
        <w:tabs>
          <w:tab w:val="num" w:pos="4320"/>
        </w:tabs>
        <w:ind w:left="4320" w:hanging="360"/>
      </w:pPr>
      <w:rPr>
        <w:rFonts w:ascii="Arial" w:hAnsi="Arial" w:hint="default"/>
      </w:rPr>
    </w:lvl>
    <w:lvl w:ilvl="6" w:tplc="607AC55C" w:tentative="1">
      <w:start w:val="1"/>
      <w:numFmt w:val="bullet"/>
      <w:lvlText w:val="•"/>
      <w:lvlJc w:val="left"/>
      <w:pPr>
        <w:tabs>
          <w:tab w:val="num" w:pos="5040"/>
        </w:tabs>
        <w:ind w:left="5040" w:hanging="360"/>
      </w:pPr>
      <w:rPr>
        <w:rFonts w:ascii="Arial" w:hAnsi="Arial" w:hint="default"/>
      </w:rPr>
    </w:lvl>
    <w:lvl w:ilvl="7" w:tplc="008094E6" w:tentative="1">
      <w:start w:val="1"/>
      <w:numFmt w:val="bullet"/>
      <w:lvlText w:val="•"/>
      <w:lvlJc w:val="left"/>
      <w:pPr>
        <w:tabs>
          <w:tab w:val="num" w:pos="5760"/>
        </w:tabs>
        <w:ind w:left="5760" w:hanging="360"/>
      </w:pPr>
      <w:rPr>
        <w:rFonts w:ascii="Arial" w:hAnsi="Arial" w:hint="default"/>
      </w:rPr>
    </w:lvl>
    <w:lvl w:ilvl="8" w:tplc="A8289F1C"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55E2F69"/>
    <w:multiLevelType w:val="hybridMultilevel"/>
    <w:tmpl w:val="FF922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5D37D1"/>
    <w:multiLevelType w:val="hybridMultilevel"/>
    <w:tmpl w:val="31C0E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3818C6"/>
    <w:multiLevelType w:val="hybridMultilevel"/>
    <w:tmpl w:val="0EF2A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2742E1"/>
    <w:multiLevelType w:val="multilevel"/>
    <w:tmpl w:val="C3A41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7A9196F"/>
    <w:multiLevelType w:val="hybridMultilevel"/>
    <w:tmpl w:val="FF4A84BA"/>
    <w:lvl w:ilvl="0" w:tplc="DBA042C0">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F380925"/>
    <w:multiLevelType w:val="hybridMultilevel"/>
    <w:tmpl w:val="42B69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8D272C"/>
    <w:multiLevelType w:val="hybridMultilevel"/>
    <w:tmpl w:val="08A88B06"/>
    <w:lvl w:ilvl="0" w:tplc="2D72B76E">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3764FE3"/>
    <w:multiLevelType w:val="hybridMultilevel"/>
    <w:tmpl w:val="11FE8600"/>
    <w:lvl w:ilvl="0" w:tplc="1CA89DEA">
      <w:start w:val="1"/>
      <w:numFmt w:val="bullet"/>
      <w:lvlText w:val="•"/>
      <w:lvlJc w:val="left"/>
      <w:pPr>
        <w:tabs>
          <w:tab w:val="num" w:pos="360"/>
        </w:tabs>
        <w:ind w:left="360" w:hanging="360"/>
      </w:pPr>
      <w:rPr>
        <w:rFonts w:ascii="Arial" w:hAnsi="Arial" w:hint="default"/>
      </w:rPr>
    </w:lvl>
    <w:lvl w:ilvl="1" w:tplc="C706EBF6">
      <w:start w:val="1"/>
      <w:numFmt w:val="bullet"/>
      <w:lvlText w:val="•"/>
      <w:lvlJc w:val="left"/>
      <w:pPr>
        <w:tabs>
          <w:tab w:val="num" w:pos="1080"/>
        </w:tabs>
        <w:ind w:left="1080" w:hanging="360"/>
      </w:pPr>
      <w:rPr>
        <w:rFonts w:ascii="Arial" w:hAnsi="Arial" w:hint="default"/>
      </w:rPr>
    </w:lvl>
    <w:lvl w:ilvl="2" w:tplc="F8FA1BE2">
      <w:start w:val="180"/>
      <w:numFmt w:val="bullet"/>
      <w:lvlText w:val="•"/>
      <w:lvlJc w:val="left"/>
      <w:pPr>
        <w:tabs>
          <w:tab w:val="num" w:pos="1800"/>
        </w:tabs>
        <w:ind w:left="1800" w:hanging="360"/>
      </w:pPr>
      <w:rPr>
        <w:rFonts w:ascii="Arial" w:hAnsi="Arial" w:hint="default"/>
      </w:rPr>
    </w:lvl>
    <w:lvl w:ilvl="3" w:tplc="0562E026" w:tentative="1">
      <w:start w:val="1"/>
      <w:numFmt w:val="bullet"/>
      <w:lvlText w:val="•"/>
      <w:lvlJc w:val="left"/>
      <w:pPr>
        <w:tabs>
          <w:tab w:val="num" w:pos="2520"/>
        </w:tabs>
        <w:ind w:left="2520" w:hanging="360"/>
      </w:pPr>
      <w:rPr>
        <w:rFonts w:ascii="Arial" w:hAnsi="Arial" w:hint="default"/>
      </w:rPr>
    </w:lvl>
    <w:lvl w:ilvl="4" w:tplc="CA64EC72" w:tentative="1">
      <w:start w:val="1"/>
      <w:numFmt w:val="bullet"/>
      <w:lvlText w:val="•"/>
      <w:lvlJc w:val="left"/>
      <w:pPr>
        <w:tabs>
          <w:tab w:val="num" w:pos="3240"/>
        </w:tabs>
        <w:ind w:left="3240" w:hanging="360"/>
      </w:pPr>
      <w:rPr>
        <w:rFonts w:ascii="Arial" w:hAnsi="Arial" w:hint="default"/>
      </w:rPr>
    </w:lvl>
    <w:lvl w:ilvl="5" w:tplc="5FA824CC" w:tentative="1">
      <w:start w:val="1"/>
      <w:numFmt w:val="bullet"/>
      <w:lvlText w:val="•"/>
      <w:lvlJc w:val="left"/>
      <w:pPr>
        <w:tabs>
          <w:tab w:val="num" w:pos="3960"/>
        </w:tabs>
        <w:ind w:left="3960" w:hanging="360"/>
      </w:pPr>
      <w:rPr>
        <w:rFonts w:ascii="Arial" w:hAnsi="Arial" w:hint="default"/>
      </w:rPr>
    </w:lvl>
    <w:lvl w:ilvl="6" w:tplc="FAD0B74C" w:tentative="1">
      <w:start w:val="1"/>
      <w:numFmt w:val="bullet"/>
      <w:lvlText w:val="•"/>
      <w:lvlJc w:val="left"/>
      <w:pPr>
        <w:tabs>
          <w:tab w:val="num" w:pos="4680"/>
        </w:tabs>
        <w:ind w:left="4680" w:hanging="360"/>
      </w:pPr>
      <w:rPr>
        <w:rFonts w:ascii="Arial" w:hAnsi="Arial" w:hint="default"/>
      </w:rPr>
    </w:lvl>
    <w:lvl w:ilvl="7" w:tplc="8BD87E0E" w:tentative="1">
      <w:start w:val="1"/>
      <w:numFmt w:val="bullet"/>
      <w:lvlText w:val="•"/>
      <w:lvlJc w:val="left"/>
      <w:pPr>
        <w:tabs>
          <w:tab w:val="num" w:pos="5400"/>
        </w:tabs>
        <w:ind w:left="5400" w:hanging="360"/>
      </w:pPr>
      <w:rPr>
        <w:rFonts w:ascii="Arial" w:hAnsi="Arial" w:hint="default"/>
      </w:rPr>
    </w:lvl>
    <w:lvl w:ilvl="8" w:tplc="4FDC225E" w:tentative="1">
      <w:start w:val="1"/>
      <w:numFmt w:val="bullet"/>
      <w:lvlText w:val="•"/>
      <w:lvlJc w:val="left"/>
      <w:pPr>
        <w:tabs>
          <w:tab w:val="num" w:pos="6120"/>
        </w:tabs>
        <w:ind w:left="6120" w:hanging="360"/>
      </w:pPr>
      <w:rPr>
        <w:rFonts w:ascii="Arial" w:hAnsi="Arial" w:hint="default"/>
      </w:rPr>
    </w:lvl>
  </w:abstractNum>
  <w:abstractNum w:abstractNumId="35" w15:restartNumberingAfterBreak="0">
    <w:nsid w:val="763C39CB"/>
    <w:multiLevelType w:val="hybridMultilevel"/>
    <w:tmpl w:val="A846E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47499D"/>
    <w:multiLevelType w:val="hybridMultilevel"/>
    <w:tmpl w:val="AD4AA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2869F7"/>
    <w:multiLevelType w:val="hybridMultilevel"/>
    <w:tmpl w:val="DDEE7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522207"/>
    <w:multiLevelType w:val="hybridMultilevel"/>
    <w:tmpl w:val="1DDE49BA"/>
    <w:lvl w:ilvl="0" w:tplc="FBAE0398">
      <w:start w:val="1"/>
      <w:numFmt w:val="bullet"/>
      <w:lvlText w:val="•"/>
      <w:lvlJc w:val="left"/>
      <w:pPr>
        <w:tabs>
          <w:tab w:val="num" w:pos="720"/>
        </w:tabs>
        <w:ind w:left="720" w:hanging="360"/>
      </w:pPr>
      <w:rPr>
        <w:rFonts w:ascii="Arial" w:hAnsi="Arial" w:hint="default"/>
      </w:rPr>
    </w:lvl>
    <w:lvl w:ilvl="1" w:tplc="17D6BEC8">
      <w:start w:val="1"/>
      <w:numFmt w:val="bullet"/>
      <w:lvlText w:val="•"/>
      <w:lvlJc w:val="left"/>
      <w:pPr>
        <w:tabs>
          <w:tab w:val="num" w:pos="1440"/>
        </w:tabs>
        <w:ind w:left="1440" w:hanging="360"/>
      </w:pPr>
      <w:rPr>
        <w:rFonts w:ascii="Arial" w:hAnsi="Arial" w:hint="default"/>
      </w:rPr>
    </w:lvl>
    <w:lvl w:ilvl="2" w:tplc="97726F44" w:tentative="1">
      <w:start w:val="1"/>
      <w:numFmt w:val="bullet"/>
      <w:lvlText w:val="•"/>
      <w:lvlJc w:val="left"/>
      <w:pPr>
        <w:tabs>
          <w:tab w:val="num" w:pos="2160"/>
        </w:tabs>
        <w:ind w:left="2160" w:hanging="360"/>
      </w:pPr>
      <w:rPr>
        <w:rFonts w:ascii="Arial" w:hAnsi="Arial" w:hint="default"/>
      </w:rPr>
    </w:lvl>
    <w:lvl w:ilvl="3" w:tplc="1750DE04" w:tentative="1">
      <w:start w:val="1"/>
      <w:numFmt w:val="bullet"/>
      <w:lvlText w:val="•"/>
      <w:lvlJc w:val="left"/>
      <w:pPr>
        <w:tabs>
          <w:tab w:val="num" w:pos="2880"/>
        </w:tabs>
        <w:ind w:left="2880" w:hanging="360"/>
      </w:pPr>
      <w:rPr>
        <w:rFonts w:ascii="Arial" w:hAnsi="Arial" w:hint="default"/>
      </w:rPr>
    </w:lvl>
    <w:lvl w:ilvl="4" w:tplc="C28ABCD0" w:tentative="1">
      <w:start w:val="1"/>
      <w:numFmt w:val="bullet"/>
      <w:lvlText w:val="•"/>
      <w:lvlJc w:val="left"/>
      <w:pPr>
        <w:tabs>
          <w:tab w:val="num" w:pos="3600"/>
        </w:tabs>
        <w:ind w:left="3600" w:hanging="360"/>
      </w:pPr>
      <w:rPr>
        <w:rFonts w:ascii="Arial" w:hAnsi="Arial" w:hint="default"/>
      </w:rPr>
    </w:lvl>
    <w:lvl w:ilvl="5" w:tplc="F2E27D46" w:tentative="1">
      <w:start w:val="1"/>
      <w:numFmt w:val="bullet"/>
      <w:lvlText w:val="•"/>
      <w:lvlJc w:val="left"/>
      <w:pPr>
        <w:tabs>
          <w:tab w:val="num" w:pos="4320"/>
        </w:tabs>
        <w:ind w:left="4320" w:hanging="360"/>
      </w:pPr>
      <w:rPr>
        <w:rFonts w:ascii="Arial" w:hAnsi="Arial" w:hint="default"/>
      </w:rPr>
    </w:lvl>
    <w:lvl w:ilvl="6" w:tplc="478E754A" w:tentative="1">
      <w:start w:val="1"/>
      <w:numFmt w:val="bullet"/>
      <w:lvlText w:val="•"/>
      <w:lvlJc w:val="left"/>
      <w:pPr>
        <w:tabs>
          <w:tab w:val="num" w:pos="5040"/>
        </w:tabs>
        <w:ind w:left="5040" w:hanging="360"/>
      </w:pPr>
      <w:rPr>
        <w:rFonts w:ascii="Arial" w:hAnsi="Arial" w:hint="default"/>
      </w:rPr>
    </w:lvl>
    <w:lvl w:ilvl="7" w:tplc="31F62F9A" w:tentative="1">
      <w:start w:val="1"/>
      <w:numFmt w:val="bullet"/>
      <w:lvlText w:val="•"/>
      <w:lvlJc w:val="left"/>
      <w:pPr>
        <w:tabs>
          <w:tab w:val="num" w:pos="5760"/>
        </w:tabs>
        <w:ind w:left="5760" w:hanging="360"/>
      </w:pPr>
      <w:rPr>
        <w:rFonts w:ascii="Arial" w:hAnsi="Arial" w:hint="default"/>
      </w:rPr>
    </w:lvl>
    <w:lvl w:ilvl="8" w:tplc="982AF6D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B6641B8"/>
    <w:multiLevelType w:val="hybridMultilevel"/>
    <w:tmpl w:val="D4FE8E96"/>
    <w:lvl w:ilvl="0" w:tplc="2D72B76E">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7071B1"/>
    <w:multiLevelType w:val="hybridMultilevel"/>
    <w:tmpl w:val="AE046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4687228">
    <w:abstractNumId w:val="17"/>
  </w:num>
  <w:num w:numId="2" w16cid:durableId="1553998406">
    <w:abstractNumId w:val="21"/>
  </w:num>
  <w:num w:numId="3" w16cid:durableId="1191410664">
    <w:abstractNumId w:val="34"/>
  </w:num>
  <w:num w:numId="4" w16cid:durableId="233048804">
    <w:abstractNumId w:val="9"/>
  </w:num>
  <w:num w:numId="5" w16cid:durableId="332034514">
    <w:abstractNumId w:val="19"/>
  </w:num>
  <w:num w:numId="6" w16cid:durableId="134180283">
    <w:abstractNumId w:val="27"/>
  </w:num>
  <w:num w:numId="7" w16cid:durableId="288630809">
    <w:abstractNumId w:val="32"/>
  </w:num>
  <w:num w:numId="8" w16cid:durableId="876620616">
    <w:abstractNumId w:val="0"/>
  </w:num>
  <w:num w:numId="9" w16cid:durableId="1597903421">
    <w:abstractNumId w:val="2"/>
  </w:num>
  <w:num w:numId="10" w16cid:durableId="874078033">
    <w:abstractNumId w:val="28"/>
  </w:num>
  <w:num w:numId="11" w16cid:durableId="729504206">
    <w:abstractNumId w:val="3"/>
  </w:num>
  <w:num w:numId="12" w16cid:durableId="776605871">
    <w:abstractNumId w:val="29"/>
  </w:num>
  <w:num w:numId="13" w16cid:durableId="2048136286">
    <w:abstractNumId w:val="12"/>
  </w:num>
  <w:num w:numId="14" w16cid:durableId="762650850">
    <w:abstractNumId w:val="37"/>
  </w:num>
  <w:num w:numId="15" w16cid:durableId="1550068910">
    <w:abstractNumId w:val="35"/>
  </w:num>
  <w:num w:numId="16" w16cid:durableId="323629877">
    <w:abstractNumId w:val="16"/>
  </w:num>
  <w:num w:numId="17" w16cid:durableId="4987464">
    <w:abstractNumId w:val="23"/>
  </w:num>
  <w:num w:numId="18" w16cid:durableId="997541623">
    <w:abstractNumId w:val="26"/>
  </w:num>
  <w:num w:numId="19" w16cid:durableId="1955015916">
    <w:abstractNumId w:val="25"/>
  </w:num>
  <w:num w:numId="20" w16cid:durableId="491020872">
    <w:abstractNumId w:val="5"/>
  </w:num>
  <w:num w:numId="21" w16cid:durableId="441656352">
    <w:abstractNumId w:val="40"/>
  </w:num>
  <w:num w:numId="22" w16cid:durableId="1082140054">
    <w:abstractNumId w:val="13"/>
  </w:num>
  <w:num w:numId="23" w16cid:durableId="847602913">
    <w:abstractNumId w:val="36"/>
  </w:num>
  <w:num w:numId="24" w16cid:durableId="1538811825">
    <w:abstractNumId w:val="4"/>
  </w:num>
  <w:num w:numId="25" w16cid:durableId="1140878087">
    <w:abstractNumId w:val="24"/>
  </w:num>
  <w:num w:numId="26" w16cid:durableId="2049865860">
    <w:abstractNumId w:val="20"/>
  </w:num>
  <w:num w:numId="27" w16cid:durableId="1953198853">
    <w:abstractNumId w:val="38"/>
  </w:num>
  <w:num w:numId="28" w16cid:durableId="126052430">
    <w:abstractNumId w:val="14"/>
  </w:num>
  <w:num w:numId="29" w16cid:durableId="301421384">
    <w:abstractNumId w:val="10"/>
  </w:num>
  <w:num w:numId="30" w16cid:durableId="2048138771">
    <w:abstractNumId w:val="31"/>
  </w:num>
  <w:num w:numId="31" w16cid:durableId="1850101394">
    <w:abstractNumId w:val="15"/>
  </w:num>
  <w:num w:numId="32" w16cid:durableId="589124962">
    <w:abstractNumId w:val="7"/>
  </w:num>
  <w:num w:numId="33" w16cid:durableId="1260917924">
    <w:abstractNumId w:val="30"/>
  </w:num>
  <w:num w:numId="34" w16cid:durableId="1927689766">
    <w:abstractNumId w:val="6"/>
  </w:num>
  <w:num w:numId="35" w16cid:durableId="134446229">
    <w:abstractNumId w:val="11"/>
  </w:num>
  <w:num w:numId="36" w16cid:durableId="1237394712">
    <w:abstractNumId w:val="18"/>
  </w:num>
  <w:num w:numId="37" w16cid:durableId="1626884364">
    <w:abstractNumId w:val="8"/>
  </w:num>
  <w:num w:numId="38" w16cid:durableId="155848804">
    <w:abstractNumId w:val="22"/>
  </w:num>
  <w:num w:numId="39" w16cid:durableId="1293444912">
    <w:abstractNumId w:val="33"/>
  </w:num>
  <w:num w:numId="40" w16cid:durableId="969437821">
    <w:abstractNumId w:val="39"/>
  </w:num>
  <w:num w:numId="41" w16cid:durableId="10232826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252"/>
    <w:rsid w:val="00024588"/>
    <w:rsid w:val="00030E77"/>
    <w:rsid w:val="000549FE"/>
    <w:rsid w:val="00054DE5"/>
    <w:rsid w:val="00071F3E"/>
    <w:rsid w:val="000960B0"/>
    <w:rsid w:val="000972D6"/>
    <w:rsid w:val="000B29A8"/>
    <w:rsid w:val="000B724E"/>
    <w:rsid w:val="000C33FD"/>
    <w:rsid w:val="000D0736"/>
    <w:rsid w:val="000D4BC9"/>
    <w:rsid w:val="000D77AB"/>
    <w:rsid w:val="000E70C7"/>
    <w:rsid w:val="00101855"/>
    <w:rsid w:val="00103FD5"/>
    <w:rsid w:val="00106FA9"/>
    <w:rsid w:val="00112E96"/>
    <w:rsid w:val="001142BE"/>
    <w:rsid w:val="00116465"/>
    <w:rsid w:val="00132524"/>
    <w:rsid w:val="00142D85"/>
    <w:rsid w:val="00145CA8"/>
    <w:rsid w:val="001518C8"/>
    <w:rsid w:val="00177E58"/>
    <w:rsid w:val="0018294D"/>
    <w:rsid w:val="0018454E"/>
    <w:rsid w:val="00192613"/>
    <w:rsid w:val="001958FB"/>
    <w:rsid w:val="001D616E"/>
    <w:rsid w:val="001E1711"/>
    <w:rsid w:val="001F397F"/>
    <w:rsid w:val="001F5057"/>
    <w:rsid w:val="002035B0"/>
    <w:rsid w:val="0023226A"/>
    <w:rsid w:val="0023471B"/>
    <w:rsid w:val="002460D1"/>
    <w:rsid w:val="00246120"/>
    <w:rsid w:val="0026483F"/>
    <w:rsid w:val="00264973"/>
    <w:rsid w:val="002805E0"/>
    <w:rsid w:val="002806C6"/>
    <w:rsid w:val="002827B1"/>
    <w:rsid w:val="00283472"/>
    <w:rsid w:val="002A17EA"/>
    <w:rsid w:val="002A4FE4"/>
    <w:rsid w:val="002A5D18"/>
    <w:rsid w:val="002B540E"/>
    <w:rsid w:val="002C6AF6"/>
    <w:rsid w:val="002D312B"/>
    <w:rsid w:val="002D5971"/>
    <w:rsid w:val="002E2177"/>
    <w:rsid w:val="002E2A25"/>
    <w:rsid w:val="002E7CE0"/>
    <w:rsid w:val="003078F3"/>
    <w:rsid w:val="003335BC"/>
    <w:rsid w:val="00336CE2"/>
    <w:rsid w:val="00341217"/>
    <w:rsid w:val="00354F69"/>
    <w:rsid w:val="0035776B"/>
    <w:rsid w:val="00357ABE"/>
    <w:rsid w:val="00364869"/>
    <w:rsid w:val="00370F8B"/>
    <w:rsid w:val="00380473"/>
    <w:rsid w:val="003A5E0C"/>
    <w:rsid w:val="003B781A"/>
    <w:rsid w:val="003C471F"/>
    <w:rsid w:val="003D5398"/>
    <w:rsid w:val="003F234A"/>
    <w:rsid w:val="003F36BE"/>
    <w:rsid w:val="003F49CD"/>
    <w:rsid w:val="00400425"/>
    <w:rsid w:val="0040089B"/>
    <w:rsid w:val="00401474"/>
    <w:rsid w:val="004032B0"/>
    <w:rsid w:val="0042376E"/>
    <w:rsid w:val="004237B7"/>
    <w:rsid w:val="0042561C"/>
    <w:rsid w:val="004310EB"/>
    <w:rsid w:val="00445602"/>
    <w:rsid w:val="00461364"/>
    <w:rsid w:val="00486D08"/>
    <w:rsid w:val="00486DFD"/>
    <w:rsid w:val="0049622F"/>
    <w:rsid w:val="004B0D48"/>
    <w:rsid w:val="004B0D78"/>
    <w:rsid w:val="004B1159"/>
    <w:rsid w:val="004B6E4A"/>
    <w:rsid w:val="004C0AE1"/>
    <w:rsid w:val="004C5480"/>
    <w:rsid w:val="004E0C60"/>
    <w:rsid w:val="004E3006"/>
    <w:rsid w:val="004E42F2"/>
    <w:rsid w:val="004F6608"/>
    <w:rsid w:val="004F749F"/>
    <w:rsid w:val="005010A5"/>
    <w:rsid w:val="00502B9F"/>
    <w:rsid w:val="00512048"/>
    <w:rsid w:val="00513B28"/>
    <w:rsid w:val="00515862"/>
    <w:rsid w:val="00520DBD"/>
    <w:rsid w:val="0053017B"/>
    <w:rsid w:val="00533CC1"/>
    <w:rsid w:val="00537977"/>
    <w:rsid w:val="00546486"/>
    <w:rsid w:val="0056076A"/>
    <w:rsid w:val="005673F6"/>
    <w:rsid w:val="0058405B"/>
    <w:rsid w:val="005858C8"/>
    <w:rsid w:val="00585B69"/>
    <w:rsid w:val="00592FC0"/>
    <w:rsid w:val="0059615B"/>
    <w:rsid w:val="005A2C80"/>
    <w:rsid w:val="005B0578"/>
    <w:rsid w:val="005C125B"/>
    <w:rsid w:val="005C183F"/>
    <w:rsid w:val="005C265F"/>
    <w:rsid w:val="005C4AB9"/>
    <w:rsid w:val="005D1252"/>
    <w:rsid w:val="005F6F49"/>
    <w:rsid w:val="0061067A"/>
    <w:rsid w:val="00614119"/>
    <w:rsid w:val="006164CB"/>
    <w:rsid w:val="00625496"/>
    <w:rsid w:val="006336BC"/>
    <w:rsid w:val="0063641E"/>
    <w:rsid w:val="0064201A"/>
    <w:rsid w:val="00643FA1"/>
    <w:rsid w:val="0064489C"/>
    <w:rsid w:val="00646A9E"/>
    <w:rsid w:val="00652262"/>
    <w:rsid w:val="00681394"/>
    <w:rsid w:val="00693438"/>
    <w:rsid w:val="006B2AB0"/>
    <w:rsid w:val="006B2E76"/>
    <w:rsid w:val="006D3C51"/>
    <w:rsid w:val="006E050F"/>
    <w:rsid w:val="006E13CA"/>
    <w:rsid w:val="006E4B5E"/>
    <w:rsid w:val="006E546D"/>
    <w:rsid w:val="006F5980"/>
    <w:rsid w:val="00700B8A"/>
    <w:rsid w:val="0072233B"/>
    <w:rsid w:val="00722E72"/>
    <w:rsid w:val="00724B9A"/>
    <w:rsid w:val="0073235F"/>
    <w:rsid w:val="00733FDE"/>
    <w:rsid w:val="0074089B"/>
    <w:rsid w:val="0074468C"/>
    <w:rsid w:val="00746C43"/>
    <w:rsid w:val="007540A9"/>
    <w:rsid w:val="00765953"/>
    <w:rsid w:val="007662F8"/>
    <w:rsid w:val="007740DF"/>
    <w:rsid w:val="00777B6D"/>
    <w:rsid w:val="00790C7E"/>
    <w:rsid w:val="007915BB"/>
    <w:rsid w:val="007A0C98"/>
    <w:rsid w:val="007B475C"/>
    <w:rsid w:val="007B6A45"/>
    <w:rsid w:val="007C3BF5"/>
    <w:rsid w:val="007C42E4"/>
    <w:rsid w:val="007D2CC9"/>
    <w:rsid w:val="007D394B"/>
    <w:rsid w:val="007E75C9"/>
    <w:rsid w:val="008015FE"/>
    <w:rsid w:val="00804D63"/>
    <w:rsid w:val="00826EB2"/>
    <w:rsid w:val="008513D3"/>
    <w:rsid w:val="00860475"/>
    <w:rsid w:val="0086115A"/>
    <w:rsid w:val="00861ED5"/>
    <w:rsid w:val="00865F9A"/>
    <w:rsid w:val="008679F1"/>
    <w:rsid w:val="00870B10"/>
    <w:rsid w:val="00874CDA"/>
    <w:rsid w:val="00880490"/>
    <w:rsid w:val="00883781"/>
    <w:rsid w:val="00885642"/>
    <w:rsid w:val="00894BCE"/>
    <w:rsid w:val="008A0959"/>
    <w:rsid w:val="008A6B6E"/>
    <w:rsid w:val="008B1D3A"/>
    <w:rsid w:val="008B1E68"/>
    <w:rsid w:val="008B2F1D"/>
    <w:rsid w:val="008B72F2"/>
    <w:rsid w:val="008C3EC8"/>
    <w:rsid w:val="008C7DDD"/>
    <w:rsid w:val="008D20BD"/>
    <w:rsid w:val="008D4228"/>
    <w:rsid w:val="008D6E1C"/>
    <w:rsid w:val="008D6F9C"/>
    <w:rsid w:val="008E03FB"/>
    <w:rsid w:val="008F0049"/>
    <w:rsid w:val="008F145C"/>
    <w:rsid w:val="008F78D0"/>
    <w:rsid w:val="009201C2"/>
    <w:rsid w:val="00924146"/>
    <w:rsid w:val="00924EB6"/>
    <w:rsid w:val="00927443"/>
    <w:rsid w:val="00943E58"/>
    <w:rsid w:val="00943EE8"/>
    <w:rsid w:val="00946A6B"/>
    <w:rsid w:val="00946AC8"/>
    <w:rsid w:val="00946F79"/>
    <w:rsid w:val="00951E70"/>
    <w:rsid w:val="00952CAC"/>
    <w:rsid w:val="00952D59"/>
    <w:rsid w:val="00954472"/>
    <w:rsid w:val="00960B0D"/>
    <w:rsid w:val="00970362"/>
    <w:rsid w:val="00971D9A"/>
    <w:rsid w:val="00982522"/>
    <w:rsid w:val="0098346C"/>
    <w:rsid w:val="00986FE8"/>
    <w:rsid w:val="009918D9"/>
    <w:rsid w:val="00994D43"/>
    <w:rsid w:val="009A75B6"/>
    <w:rsid w:val="009B1858"/>
    <w:rsid w:val="009C01C4"/>
    <w:rsid w:val="009D258F"/>
    <w:rsid w:val="009E6435"/>
    <w:rsid w:val="00A04B7F"/>
    <w:rsid w:val="00A10747"/>
    <w:rsid w:val="00A11115"/>
    <w:rsid w:val="00A11652"/>
    <w:rsid w:val="00A11B7A"/>
    <w:rsid w:val="00A22288"/>
    <w:rsid w:val="00A269E8"/>
    <w:rsid w:val="00A34405"/>
    <w:rsid w:val="00A34959"/>
    <w:rsid w:val="00A369E1"/>
    <w:rsid w:val="00A45010"/>
    <w:rsid w:val="00A46188"/>
    <w:rsid w:val="00A4773A"/>
    <w:rsid w:val="00A57683"/>
    <w:rsid w:val="00A6627A"/>
    <w:rsid w:val="00A70D35"/>
    <w:rsid w:val="00A815C8"/>
    <w:rsid w:val="00A91198"/>
    <w:rsid w:val="00AA26D0"/>
    <w:rsid w:val="00AA73EC"/>
    <w:rsid w:val="00AB23F7"/>
    <w:rsid w:val="00AB42CE"/>
    <w:rsid w:val="00AC143B"/>
    <w:rsid w:val="00AD0387"/>
    <w:rsid w:val="00AE0E3A"/>
    <w:rsid w:val="00B0114B"/>
    <w:rsid w:val="00B05231"/>
    <w:rsid w:val="00B0722B"/>
    <w:rsid w:val="00B17B14"/>
    <w:rsid w:val="00B338A0"/>
    <w:rsid w:val="00B34CA5"/>
    <w:rsid w:val="00B37646"/>
    <w:rsid w:val="00B648DC"/>
    <w:rsid w:val="00B72A28"/>
    <w:rsid w:val="00B80551"/>
    <w:rsid w:val="00B95CBA"/>
    <w:rsid w:val="00BA7457"/>
    <w:rsid w:val="00BB241D"/>
    <w:rsid w:val="00BC2AEE"/>
    <w:rsid w:val="00BC2FF1"/>
    <w:rsid w:val="00BF4019"/>
    <w:rsid w:val="00BF53E3"/>
    <w:rsid w:val="00C0522B"/>
    <w:rsid w:val="00C06697"/>
    <w:rsid w:val="00C204C6"/>
    <w:rsid w:val="00C205F3"/>
    <w:rsid w:val="00C3294E"/>
    <w:rsid w:val="00C36FE8"/>
    <w:rsid w:val="00C3761B"/>
    <w:rsid w:val="00C54BD9"/>
    <w:rsid w:val="00C604A6"/>
    <w:rsid w:val="00C64A66"/>
    <w:rsid w:val="00C82ADB"/>
    <w:rsid w:val="00C8388A"/>
    <w:rsid w:val="00CA0EB3"/>
    <w:rsid w:val="00CA44D1"/>
    <w:rsid w:val="00CA6954"/>
    <w:rsid w:val="00CB7920"/>
    <w:rsid w:val="00CC5453"/>
    <w:rsid w:val="00CE2AF6"/>
    <w:rsid w:val="00CE350F"/>
    <w:rsid w:val="00CE368D"/>
    <w:rsid w:val="00CF0E01"/>
    <w:rsid w:val="00CF4FE1"/>
    <w:rsid w:val="00CF6708"/>
    <w:rsid w:val="00D04C90"/>
    <w:rsid w:val="00D110A6"/>
    <w:rsid w:val="00D234BC"/>
    <w:rsid w:val="00D24D8D"/>
    <w:rsid w:val="00D30DB3"/>
    <w:rsid w:val="00D339B7"/>
    <w:rsid w:val="00D3770E"/>
    <w:rsid w:val="00D4174A"/>
    <w:rsid w:val="00D41A13"/>
    <w:rsid w:val="00D41DBD"/>
    <w:rsid w:val="00D43BA5"/>
    <w:rsid w:val="00D56BBF"/>
    <w:rsid w:val="00D634C8"/>
    <w:rsid w:val="00D75226"/>
    <w:rsid w:val="00D86E03"/>
    <w:rsid w:val="00DC1B17"/>
    <w:rsid w:val="00DF56B0"/>
    <w:rsid w:val="00DF78C1"/>
    <w:rsid w:val="00E006F9"/>
    <w:rsid w:val="00E01D83"/>
    <w:rsid w:val="00E04FAD"/>
    <w:rsid w:val="00E05556"/>
    <w:rsid w:val="00E10F91"/>
    <w:rsid w:val="00E11399"/>
    <w:rsid w:val="00E15D19"/>
    <w:rsid w:val="00E21363"/>
    <w:rsid w:val="00E21D07"/>
    <w:rsid w:val="00E23B0F"/>
    <w:rsid w:val="00E35B1C"/>
    <w:rsid w:val="00E429F9"/>
    <w:rsid w:val="00E44052"/>
    <w:rsid w:val="00E47D06"/>
    <w:rsid w:val="00E51602"/>
    <w:rsid w:val="00E5678C"/>
    <w:rsid w:val="00E62B08"/>
    <w:rsid w:val="00E71BC7"/>
    <w:rsid w:val="00E901A7"/>
    <w:rsid w:val="00E91D43"/>
    <w:rsid w:val="00E95580"/>
    <w:rsid w:val="00EA35EC"/>
    <w:rsid w:val="00EA40ED"/>
    <w:rsid w:val="00EA63A1"/>
    <w:rsid w:val="00EB276A"/>
    <w:rsid w:val="00EB7A0D"/>
    <w:rsid w:val="00EC05BA"/>
    <w:rsid w:val="00EC6A25"/>
    <w:rsid w:val="00ED3892"/>
    <w:rsid w:val="00EE253E"/>
    <w:rsid w:val="00F006B4"/>
    <w:rsid w:val="00F03AC6"/>
    <w:rsid w:val="00F32832"/>
    <w:rsid w:val="00F32F5D"/>
    <w:rsid w:val="00F61C7D"/>
    <w:rsid w:val="00F6257E"/>
    <w:rsid w:val="00F728F7"/>
    <w:rsid w:val="00F75673"/>
    <w:rsid w:val="00F846CF"/>
    <w:rsid w:val="00F90556"/>
    <w:rsid w:val="00FB3176"/>
    <w:rsid w:val="00FB723A"/>
    <w:rsid w:val="00FC46C4"/>
    <w:rsid w:val="00FC5B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49855E"/>
  <w15:docId w15:val="{D76C3419-948B-4B22-AFC8-321D66BAC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258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12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1252"/>
  </w:style>
  <w:style w:type="paragraph" w:styleId="Footer">
    <w:name w:val="footer"/>
    <w:basedOn w:val="Normal"/>
    <w:link w:val="FooterChar"/>
    <w:uiPriority w:val="99"/>
    <w:unhideWhenUsed/>
    <w:rsid w:val="005D12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1252"/>
  </w:style>
  <w:style w:type="paragraph" w:styleId="BalloonText">
    <w:name w:val="Balloon Text"/>
    <w:basedOn w:val="Normal"/>
    <w:link w:val="BalloonTextChar"/>
    <w:uiPriority w:val="99"/>
    <w:semiHidden/>
    <w:unhideWhenUsed/>
    <w:rsid w:val="00646A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6A9E"/>
    <w:rPr>
      <w:rFonts w:ascii="Tahoma" w:hAnsi="Tahoma" w:cs="Tahoma"/>
      <w:sz w:val="16"/>
      <w:szCs w:val="16"/>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L"/>
    <w:basedOn w:val="Normal"/>
    <w:link w:val="ListParagraphChar"/>
    <w:uiPriority w:val="34"/>
    <w:qFormat/>
    <w:rsid w:val="009D258F"/>
    <w:pPr>
      <w:spacing w:after="160" w:line="240" w:lineRule="auto"/>
      <w:ind w:left="1008" w:hanging="288"/>
      <w:contextualSpacing/>
    </w:pPr>
    <w:rPr>
      <w:rFonts w:eastAsiaTheme="minorHAnsi"/>
      <w:sz w:val="21"/>
    </w:rPr>
  </w:style>
  <w:style w:type="paragraph" w:styleId="Quote">
    <w:name w:val="Quote"/>
    <w:basedOn w:val="Normal"/>
    <w:next w:val="Normal"/>
    <w:link w:val="QuoteChar"/>
    <w:uiPriority w:val="29"/>
    <w:qFormat/>
    <w:rsid w:val="009D258F"/>
    <w:pPr>
      <w:spacing w:before="160" w:after="160" w:line="300" w:lineRule="auto"/>
      <w:ind w:left="144" w:right="144"/>
      <w:jc w:val="center"/>
    </w:pPr>
    <w:rPr>
      <w:rFonts w:asciiTheme="majorHAnsi" w:hAnsiTheme="majorHAnsi"/>
      <w:i/>
      <w:iCs/>
      <w:color w:val="4F81BD" w:themeColor="accent1"/>
      <w:sz w:val="24"/>
      <w:lang w:bidi="hi-IN"/>
    </w:rPr>
  </w:style>
  <w:style w:type="character" w:customStyle="1" w:styleId="QuoteChar">
    <w:name w:val="Quote Char"/>
    <w:basedOn w:val="DefaultParagraphFont"/>
    <w:link w:val="Quote"/>
    <w:uiPriority w:val="29"/>
    <w:rsid w:val="009D258F"/>
    <w:rPr>
      <w:rFonts w:asciiTheme="majorHAnsi" w:eastAsiaTheme="minorEastAsia" w:hAnsiTheme="majorHAnsi"/>
      <w:i/>
      <w:iCs/>
      <w:color w:val="4F81BD" w:themeColor="accent1"/>
      <w:sz w:val="24"/>
      <w:lang w:val="en-US" w:bidi="hi-IN"/>
    </w:rPr>
  </w:style>
  <w:style w:type="table" w:styleId="TableGrid">
    <w:name w:val="Table Grid"/>
    <w:basedOn w:val="TableNormal"/>
    <w:uiPriority w:val="39"/>
    <w:rsid w:val="009D25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51602"/>
    <w:pPr>
      <w:spacing w:before="100" w:beforeAutospacing="1" w:after="100" w:afterAutospacing="1"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CC5453"/>
    <w:rPr>
      <w:color w:val="0000FF" w:themeColor="hyperlink"/>
      <w:u w:val="single"/>
    </w:rPr>
  </w:style>
  <w:style w:type="paragraph" w:customStyle="1" w:styleId="paragraph">
    <w:name w:val="paragraph"/>
    <w:basedOn w:val="Normal"/>
    <w:rsid w:val="002460D1"/>
    <w:pPr>
      <w:spacing w:before="100" w:beforeAutospacing="1" w:after="100" w:afterAutospacing="1" w:line="240" w:lineRule="auto"/>
    </w:pPr>
    <w:rPr>
      <w:rFonts w:ascii="Times New Roman" w:eastAsia="Times New Roman" w:hAnsi="Times New Roman" w:cs="Times New Roman"/>
      <w:sz w:val="24"/>
      <w:szCs w:val="24"/>
      <w:lang w:eastAsia="en-GB"/>
      <w14:ligatures w14:val="standardContextual"/>
    </w:rPr>
  </w:style>
  <w:style w:type="character" w:customStyle="1" w:styleId="normaltextrun">
    <w:name w:val="normaltextrun"/>
    <w:basedOn w:val="DefaultParagraphFont"/>
    <w:rsid w:val="002460D1"/>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rsid w:val="002460D1"/>
    <w:rPr>
      <w:sz w:val="21"/>
      <w:lang w:val="en-US"/>
    </w:rPr>
  </w:style>
  <w:style w:type="character" w:customStyle="1" w:styleId="eop">
    <w:name w:val="eop"/>
    <w:basedOn w:val="DefaultParagraphFont"/>
    <w:rsid w:val="00954472"/>
  </w:style>
  <w:style w:type="paragraph" w:styleId="Revision">
    <w:name w:val="Revision"/>
    <w:hidden/>
    <w:uiPriority w:val="99"/>
    <w:semiHidden/>
    <w:rsid w:val="007D2CC9"/>
    <w:pPr>
      <w:spacing w:after="0" w:line="240" w:lineRule="auto"/>
    </w:pPr>
    <w:rPr>
      <w:rFonts w:eastAsiaTheme="minorEastAsia"/>
      <w:lang w:val="en-US"/>
    </w:rPr>
  </w:style>
  <w:style w:type="character" w:styleId="UnresolvedMention">
    <w:name w:val="Unresolved Mention"/>
    <w:basedOn w:val="DefaultParagraphFont"/>
    <w:uiPriority w:val="99"/>
    <w:semiHidden/>
    <w:unhideWhenUsed/>
    <w:rsid w:val="00790C7E"/>
    <w:rPr>
      <w:color w:val="605E5C"/>
      <w:shd w:val="clear" w:color="auto" w:fill="E1DFDD"/>
    </w:rPr>
  </w:style>
  <w:style w:type="character" w:styleId="CommentReference">
    <w:name w:val="annotation reference"/>
    <w:basedOn w:val="DefaultParagraphFont"/>
    <w:uiPriority w:val="99"/>
    <w:semiHidden/>
    <w:unhideWhenUsed/>
    <w:rsid w:val="00AB23F7"/>
    <w:rPr>
      <w:sz w:val="16"/>
      <w:szCs w:val="16"/>
    </w:rPr>
  </w:style>
  <w:style w:type="paragraph" w:styleId="CommentText">
    <w:name w:val="annotation text"/>
    <w:basedOn w:val="Normal"/>
    <w:link w:val="CommentTextChar"/>
    <w:uiPriority w:val="99"/>
    <w:unhideWhenUsed/>
    <w:rsid w:val="00AB23F7"/>
    <w:pPr>
      <w:spacing w:line="240" w:lineRule="auto"/>
    </w:pPr>
    <w:rPr>
      <w:sz w:val="20"/>
      <w:szCs w:val="20"/>
    </w:rPr>
  </w:style>
  <w:style w:type="character" w:customStyle="1" w:styleId="CommentTextChar">
    <w:name w:val="Comment Text Char"/>
    <w:basedOn w:val="DefaultParagraphFont"/>
    <w:link w:val="CommentText"/>
    <w:uiPriority w:val="99"/>
    <w:rsid w:val="00AB23F7"/>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AB23F7"/>
    <w:rPr>
      <w:b/>
      <w:bCs/>
    </w:rPr>
  </w:style>
  <w:style w:type="character" w:customStyle="1" w:styleId="CommentSubjectChar">
    <w:name w:val="Comment Subject Char"/>
    <w:basedOn w:val="CommentTextChar"/>
    <w:link w:val="CommentSubject"/>
    <w:uiPriority w:val="99"/>
    <w:semiHidden/>
    <w:rsid w:val="00AB23F7"/>
    <w:rPr>
      <w:rFonts w:eastAsiaTheme="minorEastAsia"/>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327043">
      <w:bodyDiv w:val="1"/>
      <w:marLeft w:val="0"/>
      <w:marRight w:val="0"/>
      <w:marTop w:val="0"/>
      <w:marBottom w:val="0"/>
      <w:divBdr>
        <w:top w:val="none" w:sz="0" w:space="0" w:color="auto"/>
        <w:left w:val="none" w:sz="0" w:space="0" w:color="auto"/>
        <w:bottom w:val="none" w:sz="0" w:space="0" w:color="auto"/>
        <w:right w:val="none" w:sz="0" w:space="0" w:color="auto"/>
      </w:divBdr>
      <w:divsChild>
        <w:div w:id="306859630">
          <w:marLeft w:val="446"/>
          <w:marRight w:val="0"/>
          <w:marTop w:val="0"/>
          <w:marBottom w:val="0"/>
          <w:divBdr>
            <w:top w:val="none" w:sz="0" w:space="0" w:color="auto"/>
            <w:left w:val="none" w:sz="0" w:space="0" w:color="auto"/>
            <w:bottom w:val="none" w:sz="0" w:space="0" w:color="auto"/>
            <w:right w:val="none" w:sz="0" w:space="0" w:color="auto"/>
          </w:divBdr>
        </w:div>
        <w:div w:id="378633475">
          <w:marLeft w:val="446"/>
          <w:marRight w:val="0"/>
          <w:marTop w:val="0"/>
          <w:marBottom w:val="0"/>
          <w:divBdr>
            <w:top w:val="none" w:sz="0" w:space="0" w:color="auto"/>
            <w:left w:val="none" w:sz="0" w:space="0" w:color="auto"/>
            <w:bottom w:val="none" w:sz="0" w:space="0" w:color="auto"/>
            <w:right w:val="none" w:sz="0" w:space="0" w:color="auto"/>
          </w:divBdr>
        </w:div>
        <w:div w:id="483162695">
          <w:marLeft w:val="446"/>
          <w:marRight w:val="0"/>
          <w:marTop w:val="0"/>
          <w:marBottom w:val="0"/>
          <w:divBdr>
            <w:top w:val="none" w:sz="0" w:space="0" w:color="auto"/>
            <w:left w:val="none" w:sz="0" w:space="0" w:color="auto"/>
            <w:bottom w:val="none" w:sz="0" w:space="0" w:color="auto"/>
            <w:right w:val="none" w:sz="0" w:space="0" w:color="auto"/>
          </w:divBdr>
        </w:div>
        <w:div w:id="886918852">
          <w:marLeft w:val="446"/>
          <w:marRight w:val="0"/>
          <w:marTop w:val="0"/>
          <w:marBottom w:val="0"/>
          <w:divBdr>
            <w:top w:val="none" w:sz="0" w:space="0" w:color="auto"/>
            <w:left w:val="none" w:sz="0" w:space="0" w:color="auto"/>
            <w:bottom w:val="none" w:sz="0" w:space="0" w:color="auto"/>
            <w:right w:val="none" w:sz="0" w:space="0" w:color="auto"/>
          </w:divBdr>
        </w:div>
        <w:div w:id="992609492">
          <w:marLeft w:val="446"/>
          <w:marRight w:val="0"/>
          <w:marTop w:val="0"/>
          <w:marBottom w:val="0"/>
          <w:divBdr>
            <w:top w:val="none" w:sz="0" w:space="0" w:color="auto"/>
            <w:left w:val="none" w:sz="0" w:space="0" w:color="auto"/>
            <w:bottom w:val="none" w:sz="0" w:space="0" w:color="auto"/>
            <w:right w:val="none" w:sz="0" w:space="0" w:color="auto"/>
          </w:divBdr>
        </w:div>
        <w:div w:id="1231309937">
          <w:marLeft w:val="446"/>
          <w:marRight w:val="0"/>
          <w:marTop w:val="0"/>
          <w:marBottom w:val="0"/>
          <w:divBdr>
            <w:top w:val="none" w:sz="0" w:space="0" w:color="auto"/>
            <w:left w:val="none" w:sz="0" w:space="0" w:color="auto"/>
            <w:bottom w:val="none" w:sz="0" w:space="0" w:color="auto"/>
            <w:right w:val="none" w:sz="0" w:space="0" w:color="auto"/>
          </w:divBdr>
        </w:div>
        <w:div w:id="1446735253">
          <w:marLeft w:val="446"/>
          <w:marRight w:val="0"/>
          <w:marTop w:val="0"/>
          <w:marBottom w:val="0"/>
          <w:divBdr>
            <w:top w:val="none" w:sz="0" w:space="0" w:color="auto"/>
            <w:left w:val="none" w:sz="0" w:space="0" w:color="auto"/>
            <w:bottom w:val="none" w:sz="0" w:space="0" w:color="auto"/>
            <w:right w:val="none" w:sz="0" w:space="0" w:color="auto"/>
          </w:divBdr>
        </w:div>
        <w:div w:id="1475178591">
          <w:marLeft w:val="446"/>
          <w:marRight w:val="0"/>
          <w:marTop w:val="0"/>
          <w:marBottom w:val="0"/>
          <w:divBdr>
            <w:top w:val="none" w:sz="0" w:space="0" w:color="auto"/>
            <w:left w:val="none" w:sz="0" w:space="0" w:color="auto"/>
            <w:bottom w:val="none" w:sz="0" w:space="0" w:color="auto"/>
            <w:right w:val="none" w:sz="0" w:space="0" w:color="auto"/>
          </w:divBdr>
        </w:div>
        <w:div w:id="1535190574">
          <w:marLeft w:val="446"/>
          <w:marRight w:val="0"/>
          <w:marTop w:val="0"/>
          <w:marBottom w:val="0"/>
          <w:divBdr>
            <w:top w:val="none" w:sz="0" w:space="0" w:color="auto"/>
            <w:left w:val="none" w:sz="0" w:space="0" w:color="auto"/>
            <w:bottom w:val="none" w:sz="0" w:space="0" w:color="auto"/>
            <w:right w:val="none" w:sz="0" w:space="0" w:color="auto"/>
          </w:divBdr>
        </w:div>
        <w:div w:id="1786577748">
          <w:marLeft w:val="446"/>
          <w:marRight w:val="0"/>
          <w:marTop w:val="0"/>
          <w:marBottom w:val="0"/>
          <w:divBdr>
            <w:top w:val="none" w:sz="0" w:space="0" w:color="auto"/>
            <w:left w:val="none" w:sz="0" w:space="0" w:color="auto"/>
            <w:bottom w:val="none" w:sz="0" w:space="0" w:color="auto"/>
            <w:right w:val="none" w:sz="0" w:space="0" w:color="auto"/>
          </w:divBdr>
        </w:div>
      </w:divsChild>
    </w:div>
    <w:div w:id="603460536">
      <w:bodyDiv w:val="1"/>
      <w:marLeft w:val="0"/>
      <w:marRight w:val="0"/>
      <w:marTop w:val="0"/>
      <w:marBottom w:val="0"/>
      <w:divBdr>
        <w:top w:val="none" w:sz="0" w:space="0" w:color="auto"/>
        <w:left w:val="none" w:sz="0" w:space="0" w:color="auto"/>
        <w:bottom w:val="none" w:sz="0" w:space="0" w:color="auto"/>
        <w:right w:val="none" w:sz="0" w:space="0" w:color="auto"/>
      </w:divBdr>
    </w:div>
    <w:div w:id="681012172">
      <w:bodyDiv w:val="1"/>
      <w:marLeft w:val="0"/>
      <w:marRight w:val="0"/>
      <w:marTop w:val="0"/>
      <w:marBottom w:val="0"/>
      <w:divBdr>
        <w:top w:val="none" w:sz="0" w:space="0" w:color="auto"/>
        <w:left w:val="none" w:sz="0" w:space="0" w:color="auto"/>
        <w:bottom w:val="none" w:sz="0" w:space="0" w:color="auto"/>
        <w:right w:val="none" w:sz="0" w:space="0" w:color="auto"/>
      </w:divBdr>
    </w:div>
    <w:div w:id="688332515">
      <w:bodyDiv w:val="1"/>
      <w:marLeft w:val="0"/>
      <w:marRight w:val="0"/>
      <w:marTop w:val="0"/>
      <w:marBottom w:val="0"/>
      <w:divBdr>
        <w:top w:val="none" w:sz="0" w:space="0" w:color="auto"/>
        <w:left w:val="none" w:sz="0" w:space="0" w:color="auto"/>
        <w:bottom w:val="none" w:sz="0" w:space="0" w:color="auto"/>
        <w:right w:val="none" w:sz="0" w:space="0" w:color="auto"/>
      </w:divBdr>
    </w:div>
    <w:div w:id="708261630">
      <w:bodyDiv w:val="1"/>
      <w:marLeft w:val="0"/>
      <w:marRight w:val="0"/>
      <w:marTop w:val="0"/>
      <w:marBottom w:val="0"/>
      <w:divBdr>
        <w:top w:val="none" w:sz="0" w:space="0" w:color="auto"/>
        <w:left w:val="none" w:sz="0" w:space="0" w:color="auto"/>
        <w:bottom w:val="none" w:sz="0" w:space="0" w:color="auto"/>
        <w:right w:val="none" w:sz="0" w:space="0" w:color="auto"/>
      </w:divBdr>
    </w:div>
    <w:div w:id="918831661">
      <w:bodyDiv w:val="1"/>
      <w:marLeft w:val="0"/>
      <w:marRight w:val="0"/>
      <w:marTop w:val="0"/>
      <w:marBottom w:val="0"/>
      <w:divBdr>
        <w:top w:val="none" w:sz="0" w:space="0" w:color="auto"/>
        <w:left w:val="none" w:sz="0" w:space="0" w:color="auto"/>
        <w:bottom w:val="none" w:sz="0" w:space="0" w:color="auto"/>
        <w:right w:val="none" w:sz="0" w:space="0" w:color="auto"/>
      </w:divBdr>
    </w:div>
    <w:div w:id="1313094901">
      <w:bodyDiv w:val="1"/>
      <w:marLeft w:val="0"/>
      <w:marRight w:val="0"/>
      <w:marTop w:val="0"/>
      <w:marBottom w:val="0"/>
      <w:divBdr>
        <w:top w:val="none" w:sz="0" w:space="0" w:color="auto"/>
        <w:left w:val="none" w:sz="0" w:space="0" w:color="auto"/>
        <w:bottom w:val="none" w:sz="0" w:space="0" w:color="auto"/>
        <w:right w:val="none" w:sz="0" w:space="0" w:color="auto"/>
      </w:divBdr>
    </w:div>
    <w:div w:id="1354529726">
      <w:bodyDiv w:val="1"/>
      <w:marLeft w:val="0"/>
      <w:marRight w:val="0"/>
      <w:marTop w:val="0"/>
      <w:marBottom w:val="0"/>
      <w:divBdr>
        <w:top w:val="none" w:sz="0" w:space="0" w:color="auto"/>
        <w:left w:val="none" w:sz="0" w:space="0" w:color="auto"/>
        <w:bottom w:val="none" w:sz="0" w:space="0" w:color="auto"/>
        <w:right w:val="none" w:sz="0" w:space="0" w:color="auto"/>
      </w:divBdr>
      <w:divsChild>
        <w:div w:id="87846771">
          <w:marLeft w:val="446"/>
          <w:marRight w:val="0"/>
          <w:marTop w:val="0"/>
          <w:marBottom w:val="0"/>
          <w:divBdr>
            <w:top w:val="none" w:sz="0" w:space="0" w:color="auto"/>
            <w:left w:val="none" w:sz="0" w:space="0" w:color="auto"/>
            <w:bottom w:val="none" w:sz="0" w:space="0" w:color="auto"/>
            <w:right w:val="none" w:sz="0" w:space="0" w:color="auto"/>
          </w:divBdr>
        </w:div>
        <w:div w:id="257255803">
          <w:marLeft w:val="446"/>
          <w:marRight w:val="0"/>
          <w:marTop w:val="0"/>
          <w:marBottom w:val="0"/>
          <w:divBdr>
            <w:top w:val="none" w:sz="0" w:space="0" w:color="auto"/>
            <w:left w:val="none" w:sz="0" w:space="0" w:color="auto"/>
            <w:bottom w:val="none" w:sz="0" w:space="0" w:color="auto"/>
            <w:right w:val="none" w:sz="0" w:space="0" w:color="auto"/>
          </w:divBdr>
        </w:div>
        <w:div w:id="330841994">
          <w:marLeft w:val="446"/>
          <w:marRight w:val="0"/>
          <w:marTop w:val="0"/>
          <w:marBottom w:val="0"/>
          <w:divBdr>
            <w:top w:val="none" w:sz="0" w:space="0" w:color="auto"/>
            <w:left w:val="none" w:sz="0" w:space="0" w:color="auto"/>
            <w:bottom w:val="none" w:sz="0" w:space="0" w:color="auto"/>
            <w:right w:val="none" w:sz="0" w:space="0" w:color="auto"/>
          </w:divBdr>
        </w:div>
        <w:div w:id="935094411">
          <w:marLeft w:val="446"/>
          <w:marRight w:val="0"/>
          <w:marTop w:val="0"/>
          <w:marBottom w:val="0"/>
          <w:divBdr>
            <w:top w:val="none" w:sz="0" w:space="0" w:color="auto"/>
            <w:left w:val="none" w:sz="0" w:space="0" w:color="auto"/>
            <w:bottom w:val="none" w:sz="0" w:space="0" w:color="auto"/>
            <w:right w:val="none" w:sz="0" w:space="0" w:color="auto"/>
          </w:divBdr>
        </w:div>
        <w:div w:id="1044016639">
          <w:marLeft w:val="446"/>
          <w:marRight w:val="0"/>
          <w:marTop w:val="0"/>
          <w:marBottom w:val="0"/>
          <w:divBdr>
            <w:top w:val="none" w:sz="0" w:space="0" w:color="auto"/>
            <w:left w:val="none" w:sz="0" w:space="0" w:color="auto"/>
            <w:bottom w:val="none" w:sz="0" w:space="0" w:color="auto"/>
            <w:right w:val="none" w:sz="0" w:space="0" w:color="auto"/>
          </w:divBdr>
        </w:div>
        <w:div w:id="1344672364">
          <w:marLeft w:val="446"/>
          <w:marRight w:val="0"/>
          <w:marTop w:val="0"/>
          <w:marBottom w:val="0"/>
          <w:divBdr>
            <w:top w:val="none" w:sz="0" w:space="0" w:color="auto"/>
            <w:left w:val="none" w:sz="0" w:space="0" w:color="auto"/>
            <w:bottom w:val="none" w:sz="0" w:space="0" w:color="auto"/>
            <w:right w:val="none" w:sz="0" w:space="0" w:color="auto"/>
          </w:divBdr>
        </w:div>
        <w:div w:id="1791826076">
          <w:marLeft w:val="446"/>
          <w:marRight w:val="0"/>
          <w:marTop w:val="0"/>
          <w:marBottom w:val="0"/>
          <w:divBdr>
            <w:top w:val="none" w:sz="0" w:space="0" w:color="auto"/>
            <w:left w:val="none" w:sz="0" w:space="0" w:color="auto"/>
            <w:bottom w:val="none" w:sz="0" w:space="0" w:color="auto"/>
            <w:right w:val="none" w:sz="0" w:space="0" w:color="auto"/>
          </w:divBdr>
        </w:div>
        <w:div w:id="1825706025">
          <w:marLeft w:val="446"/>
          <w:marRight w:val="0"/>
          <w:marTop w:val="0"/>
          <w:marBottom w:val="0"/>
          <w:divBdr>
            <w:top w:val="none" w:sz="0" w:space="0" w:color="auto"/>
            <w:left w:val="none" w:sz="0" w:space="0" w:color="auto"/>
            <w:bottom w:val="none" w:sz="0" w:space="0" w:color="auto"/>
            <w:right w:val="none" w:sz="0" w:space="0" w:color="auto"/>
          </w:divBdr>
        </w:div>
        <w:div w:id="1922596718">
          <w:marLeft w:val="446"/>
          <w:marRight w:val="0"/>
          <w:marTop w:val="0"/>
          <w:marBottom w:val="0"/>
          <w:divBdr>
            <w:top w:val="none" w:sz="0" w:space="0" w:color="auto"/>
            <w:left w:val="none" w:sz="0" w:space="0" w:color="auto"/>
            <w:bottom w:val="none" w:sz="0" w:space="0" w:color="auto"/>
            <w:right w:val="none" w:sz="0" w:space="0" w:color="auto"/>
          </w:divBdr>
        </w:div>
        <w:div w:id="2007895425">
          <w:marLeft w:val="446"/>
          <w:marRight w:val="0"/>
          <w:marTop w:val="0"/>
          <w:marBottom w:val="0"/>
          <w:divBdr>
            <w:top w:val="none" w:sz="0" w:space="0" w:color="auto"/>
            <w:left w:val="none" w:sz="0" w:space="0" w:color="auto"/>
            <w:bottom w:val="none" w:sz="0" w:space="0" w:color="auto"/>
            <w:right w:val="none" w:sz="0" w:space="0" w:color="auto"/>
          </w:divBdr>
        </w:div>
      </w:divsChild>
    </w:div>
    <w:div w:id="1769810461">
      <w:bodyDiv w:val="1"/>
      <w:marLeft w:val="0"/>
      <w:marRight w:val="0"/>
      <w:marTop w:val="0"/>
      <w:marBottom w:val="0"/>
      <w:divBdr>
        <w:top w:val="none" w:sz="0" w:space="0" w:color="auto"/>
        <w:left w:val="none" w:sz="0" w:space="0" w:color="auto"/>
        <w:bottom w:val="none" w:sz="0" w:space="0" w:color="auto"/>
        <w:right w:val="none" w:sz="0" w:space="0" w:color="auto"/>
      </w:divBdr>
    </w:div>
    <w:div w:id="1787384456">
      <w:bodyDiv w:val="1"/>
      <w:marLeft w:val="0"/>
      <w:marRight w:val="0"/>
      <w:marTop w:val="0"/>
      <w:marBottom w:val="0"/>
      <w:divBdr>
        <w:top w:val="none" w:sz="0" w:space="0" w:color="auto"/>
        <w:left w:val="none" w:sz="0" w:space="0" w:color="auto"/>
        <w:bottom w:val="none" w:sz="0" w:space="0" w:color="auto"/>
        <w:right w:val="none" w:sz="0" w:space="0" w:color="auto"/>
      </w:divBdr>
    </w:div>
    <w:div w:id="1891572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brewster@dmws.org.uk"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jliston@dmws.org.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B65AAD-57BA-4C30-8576-19274D115A49}">
  <ds:schemaRefs>
    <ds:schemaRef ds:uri="http://schemas.microsoft.com/office/2006/metadata/properties"/>
    <ds:schemaRef ds:uri="http://schemas.microsoft.com/office/infopath/2007/PartnerControls"/>
    <ds:schemaRef ds:uri="4194ca2b-585a-40ad-b019-1961e0caae48"/>
    <ds:schemaRef ds:uri="fa605fae-222c-433a-9240-5c5d004b2fff"/>
  </ds:schemaRefs>
</ds:datastoreItem>
</file>

<file path=customXml/itemProps2.xml><?xml version="1.0" encoding="utf-8"?>
<ds:datastoreItem xmlns:ds="http://schemas.openxmlformats.org/officeDocument/2006/customXml" ds:itemID="{CF091D71-47B4-4697-B599-F8162D7EF2CD}">
  <ds:schemaRefs>
    <ds:schemaRef ds:uri="http://schemas.microsoft.com/sharepoint/v3/contenttype/forms"/>
  </ds:schemaRefs>
</ds:datastoreItem>
</file>

<file path=customXml/itemProps3.xml><?xml version="1.0" encoding="utf-8"?>
<ds:datastoreItem xmlns:ds="http://schemas.openxmlformats.org/officeDocument/2006/customXml" ds:itemID="{DD62AD99-6765-46D1-9631-9A21BB5A5471}"/>
</file>

<file path=customXml/itemProps4.xml><?xml version="1.0" encoding="utf-8"?>
<ds:datastoreItem xmlns:ds="http://schemas.openxmlformats.org/officeDocument/2006/customXml" ds:itemID="{69DBBFB4-031B-405B-B417-C6DBD4CA2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3206</Words>
  <Characters>18278</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Crawforth</dc:creator>
  <cp:keywords/>
  <cp:lastModifiedBy>Lewis Bradley (Swansea Bay UHB - Charity - DICE )</cp:lastModifiedBy>
  <cp:revision>2</cp:revision>
  <cp:lastPrinted>2020-02-11T00:04:00Z</cp:lastPrinted>
  <dcterms:created xsi:type="dcterms:W3CDTF">2026-04-29T13:31:00Z</dcterms:created>
  <dcterms:modified xsi:type="dcterms:W3CDTF">2026-04-29T13:31:00Z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MSIP_Label_fb8a1639-3329-478b-9101-049508f28f31_Enabled">
    <vt:lpwstr>true</vt:lpwstr>
  </property>
  <property fmtid="{D5CDD505-2E9C-101B-9397-08002B2CF9AE}" pid="5" name="MSIP_Label_fb8a1639-3329-478b-9101-049508f28f31_SetDate">
    <vt:lpwstr>2024-12-19T13:38:04Z</vt:lpwstr>
  </property>
  <property fmtid="{D5CDD505-2E9C-101B-9397-08002B2CF9AE}" pid="6" name="MSIP_Label_fb8a1639-3329-478b-9101-049508f28f31_Method">
    <vt:lpwstr>Privileged</vt:lpwstr>
  </property>
  <property fmtid="{D5CDD505-2E9C-101B-9397-08002B2CF9AE}" pid="7" name="MSIP_Label_fb8a1639-3329-478b-9101-049508f28f31_Name">
    <vt:lpwstr>General</vt:lpwstr>
  </property>
  <property fmtid="{D5CDD505-2E9C-101B-9397-08002B2CF9AE}" pid="8" name="MSIP_Label_fb8a1639-3329-478b-9101-049508f28f31_SiteId">
    <vt:lpwstr>fb3623fd-688b-41e6-af43-5b6af6eecedc</vt:lpwstr>
  </property>
  <property fmtid="{D5CDD505-2E9C-101B-9397-08002B2CF9AE}" pid="9" name="MSIP_Label_fb8a1639-3329-478b-9101-049508f28f31_ActionId">
    <vt:lpwstr>27270bab-9e5e-4b66-b708-41c7ef56af5b</vt:lpwstr>
  </property>
  <property fmtid="{D5CDD505-2E9C-101B-9397-08002B2CF9AE}" pid="10" name="MSIP_Label_fb8a1639-3329-478b-9101-049508f28f31_ContentBits">
    <vt:lpwstr>0</vt:lpwstr>
  </property>
</Properties>
</file>