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2378" w14:textId="3DCA89D4" w:rsidR="00AA4C86" w:rsidRPr="000D72B0" w:rsidRDefault="0092673C" w:rsidP="000D72B0">
      <w:pPr>
        <w:jc w:val="center"/>
        <w:rPr>
          <w:rFonts w:ascii="Verdana" w:hAnsi="Verdana" w:cs="Arial"/>
          <w:b/>
          <w:bCs/>
          <w:color w:val="FF0000"/>
          <w:sz w:val="24"/>
          <w:szCs w:val="24"/>
        </w:rPr>
      </w:pPr>
      <w:bookmarkStart w:id="0" w:name="_Hlk216271618"/>
      <w:r w:rsidRPr="000D72B0">
        <w:rPr>
          <w:rFonts w:ascii="Verdana" w:hAnsi="Verdana" w:cs="Arial"/>
          <w:b/>
          <w:bCs/>
          <w:sz w:val="24"/>
          <w:szCs w:val="24"/>
        </w:rPr>
        <w:t>Integrated Impact Assessment</w:t>
      </w:r>
      <w:r w:rsidR="001B50FD" w:rsidRPr="000D72B0">
        <w:rPr>
          <w:rFonts w:ascii="Verdana" w:hAnsi="Verdana" w:cs="Arial"/>
          <w:b/>
          <w:bCs/>
          <w:sz w:val="24"/>
          <w:szCs w:val="24"/>
        </w:rPr>
        <w:t xml:space="preserve"> </w:t>
      </w:r>
      <w:r w:rsidR="00561AFD" w:rsidRPr="000D72B0">
        <w:rPr>
          <w:rFonts w:ascii="Verdana" w:hAnsi="Verdana" w:cs="Arial"/>
          <w:b/>
          <w:bCs/>
          <w:sz w:val="24"/>
          <w:szCs w:val="24"/>
        </w:rPr>
        <w:t>(IIA)</w:t>
      </w:r>
    </w:p>
    <w:tbl>
      <w:tblPr>
        <w:tblStyle w:val="TableGrid"/>
        <w:tblW w:w="0" w:type="auto"/>
        <w:tblInd w:w="-5" w:type="dxa"/>
        <w:tblLook w:val="04A0" w:firstRow="1" w:lastRow="0" w:firstColumn="1" w:lastColumn="0" w:noHBand="0" w:noVBand="1"/>
      </w:tblPr>
      <w:tblGrid>
        <w:gridCol w:w="6096"/>
        <w:gridCol w:w="136"/>
        <w:gridCol w:w="1565"/>
        <w:gridCol w:w="7596"/>
      </w:tblGrid>
      <w:tr w:rsidR="00D9656C" w:rsidRPr="00115C29" w14:paraId="25F54C9A" w14:textId="77777777" w:rsidTr="00D9656C">
        <w:tc>
          <w:tcPr>
            <w:tcW w:w="15393" w:type="dxa"/>
            <w:gridSpan w:val="4"/>
            <w:tcMar>
              <w:top w:w="70" w:type="dxa"/>
              <w:left w:w="70" w:type="dxa"/>
              <w:bottom w:w="70" w:type="dxa"/>
              <w:right w:w="70" w:type="dxa"/>
            </w:tcMar>
            <w:vAlign w:val="center"/>
          </w:tcPr>
          <w:p w14:paraId="7623A97E" w14:textId="77777777" w:rsidR="00D9656C" w:rsidRPr="00115C29" w:rsidRDefault="00D9656C" w:rsidP="00D9656C">
            <w:pPr>
              <w:rPr>
                <w:rFonts w:ascii="Verdana" w:hAnsi="Verdana" w:cs="Arial"/>
                <w:b/>
                <w:bCs/>
                <w:color w:val="000000" w:themeColor="text1"/>
                <w:sz w:val="20"/>
                <w:szCs w:val="20"/>
              </w:rPr>
            </w:pPr>
            <w:r w:rsidRPr="00115C29">
              <w:rPr>
                <w:rFonts w:ascii="Verdana" w:hAnsi="Verdana" w:cs="Arial"/>
                <w:b/>
                <w:bCs/>
                <w:color w:val="000000" w:themeColor="text1"/>
                <w:sz w:val="20"/>
                <w:szCs w:val="20"/>
              </w:rPr>
              <w:t>SECTION 1 – What is being proposed?</w:t>
            </w:r>
          </w:p>
          <w:p w14:paraId="22760D9F" w14:textId="23517162" w:rsidR="00D9656C" w:rsidRPr="00115C29" w:rsidRDefault="00D9656C" w:rsidP="00D9656C">
            <w:pPr>
              <w:rPr>
                <w:rFonts w:ascii="Verdana" w:hAnsi="Verdana" w:cs="Arial"/>
                <w:b/>
                <w:bCs/>
                <w:sz w:val="20"/>
                <w:szCs w:val="20"/>
              </w:rPr>
            </w:pPr>
            <w:r w:rsidRPr="00115C29">
              <w:rPr>
                <w:rFonts w:ascii="Verdana" w:hAnsi="Verdana" w:cs="Arial"/>
                <w:color w:val="000000" w:themeColor="text1"/>
                <w:sz w:val="20"/>
                <w:szCs w:val="20"/>
              </w:rPr>
              <w:t xml:space="preserve">In this section you will be asked to provide an overview of what is being assessed, to understand where this work sits within the organisation, the data that is being used to inform this work and how those most affected views will be </w:t>
            </w:r>
            <w:proofErr w:type="gramStart"/>
            <w:r w:rsidRPr="00115C29">
              <w:rPr>
                <w:rFonts w:ascii="Verdana" w:hAnsi="Verdana" w:cs="Arial"/>
                <w:color w:val="000000" w:themeColor="text1"/>
                <w:sz w:val="20"/>
                <w:szCs w:val="20"/>
              </w:rPr>
              <w:t>taken into account</w:t>
            </w:r>
            <w:proofErr w:type="gramEnd"/>
          </w:p>
        </w:tc>
      </w:tr>
      <w:tr w:rsidR="00956FEE" w:rsidRPr="00115C29" w14:paraId="442A392F" w14:textId="77777777" w:rsidTr="00D9656C">
        <w:tc>
          <w:tcPr>
            <w:tcW w:w="15393" w:type="dxa"/>
            <w:gridSpan w:val="4"/>
            <w:shd w:val="clear" w:color="auto" w:fill="002060"/>
            <w:tcMar>
              <w:top w:w="70" w:type="dxa"/>
              <w:left w:w="70" w:type="dxa"/>
              <w:bottom w:w="70" w:type="dxa"/>
              <w:right w:w="70" w:type="dxa"/>
            </w:tcMar>
            <w:vAlign w:val="center"/>
          </w:tcPr>
          <w:p w14:paraId="41C7F197" w14:textId="77777777" w:rsidR="00956FEE" w:rsidRPr="00115C29" w:rsidRDefault="00956FEE" w:rsidP="00956FEE">
            <w:pPr>
              <w:pStyle w:val="ListParagraph"/>
              <w:numPr>
                <w:ilvl w:val="0"/>
                <w:numId w:val="13"/>
              </w:numPr>
              <w:ind w:left="452"/>
              <w:rPr>
                <w:rFonts w:ascii="Verdana" w:hAnsi="Verdana" w:cs="Arial"/>
                <w:sz w:val="20"/>
                <w:szCs w:val="20"/>
              </w:rPr>
            </w:pPr>
            <w:r w:rsidRPr="00115C29">
              <w:rPr>
                <w:rFonts w:ascii="Verdana" w:hAnsi="Verdana" w:cs="Arial"/>
                <w:b/>
                <w:bCs/>
                <w:sz w:val="20"/>
                <w:szCs w:val="20"/>
              </w:rPr>
              <w:t>Basic details</w:t>
            </w:r>
          </w:p>
          <w:p w14:paraId="317081A4" w14:textId="793001F4" w:rsidR="00A95EA8" w:rsidRPr="00115C29" w:rsidRDefault="00A95EA8" w:rsidP="00A95EA8">
            <w:pPr>
              <w:pStyle w:val="ListParagraph"/>
              <w:ind w:left="452"/>
              <w:rPr>
                <w:rFonts w:ascii="Verdana" w:hAnsi="Verdana" w:cs="Arial"/>
                <w:sz w:val="20"/>
                <w:szCs w:val="20"/>
              </w:rPr>
            </w:pPr>
          </w:p>
        </w:tc>
      </w:tr>
      <w:tr w:rsidR="006729FE" w:rsidRPr="00115C29" w14:paraId="585BCB3C" w14:textId="77777777" w:rsidTr="00D9656C">
        <w:tc>
          <w:tcPr>
            <w:tcW w:w="6232" w:type="dxa"/>
            <w:gridSpan w:val="2"/>
            <w:shd w:val="clear" w:color="auto" w:fill="F2F2F2" w:themeFill="background1" w:themeFillShade="F2"/>
            <w:tcMar>
              <w:top w:w="70" w:type="dxa"/>
              <w:left w:w="70" w:type="dxa"/>
              <w:bottom w:w="70" w:type="dxa"/>
              <w:right w:w="70" w:type="dxa"/>
            </w:tcMar>
            <w:vAlign w:val="center"/>
          </w:tcPr>
          <w:p w14:paraId="6F3370CF" w14:textId="5CC44F0B" w:rsidR="006729FE" w:rsidRPr="00115C29" w:rsidRDefault="006729FE" w:rsidP="00116092">
            <w:pPr>
              <w:rPr>
                <w:rFonts w:ascii="Verdana" w:hAnsi="Verdana" w:cs="Arial"/>
                <w:b/>
                <w:bCs/>
                <w:sz w:val="20"/>
                <w:szCs w:val="20"/>
              </w:rPr>
            </w:pPr>
            <w:r w:rsidRPr="00115C29">
              <w:rPr>
                <w:rFonts w:ascii="Verdana" w:hAnsi="Verdana" w:cs="Arial"/>
                <w:b/>
                <w:bCs/>
                <w:sz w:val="20"/>
                <w:szCs w:val="20"/>
              </w:rPr>
              <w:t xml:space="preserve">Name of Project / Policy / Procedure / Strategy </w:t>
            </w:r>
            <w:r w:rsidR="00DD3C0F" w:rsidRPr="00115C29">
              <w:rPr>
                <w:rFonts w:ascii="Verdana" w:hAnsi="Verdana" w:cs="Arial"/>
                <w:b/>
                <w:bCs/>
                <w:sz w:val="20"/>
                <w:szCs w:val="20"/>
              </w:rPr>
              <w:t>etc.</w:t>
            </w:r>
          </w:p>
        </w:tc>
        <w:tc>
          <w:tcPr>
            <w:tcW w:w="9161" w:type="dxa"/>
            <w:gridSpan w:val="2"/>
            <w:tcMar>
              <w:top w:w="70" w:type="dxa"/>
              <w:left w:w="70" w:type="dxa"/>
              <w:bottom w:w="70" w:type="dxa"/>
              <w:right w:w="70" w:type="dxa"/>
            </w:tcMar>
            <w:vAlign w:val="center"/>
          </w:tcPr>
          <w:p w14:paraId="3214945F" w14:textId="77777777" w:rsidR="00252517" w:rsidRPr="00115C29" w:rsidRDefault="00A571B4">
            <w:pPr>
              <w:spacing w:after="60"/>
              <w:rPr>
                <w:rFonts w:ascii="Verdana" w:hAnsi="Verdana"/>
                <w:sz w:val="20"/>
                <w:szCs w:val="20"/>
              </w:rPr>
            </w:pPr>
            <w:r w:rsidRPr="00115C29">
              <w:rPr>
                <w:rFonts w:ascii="Verdana" w:hAnsi="Verdana"/>
                <w:sz w:val="20"/>
                <w:szCs w:val="20"/>
              </w:rPr>
              <w:t>Staff Recognition Programme - Charitable Funds Bid 2026/27</w:t>
            </w:r>
          </w:p>
        </w:tc>
      </w:tr>
      <w:tr w:rsidR="006729FE" w:rsidRPr="00115C29" w14:paraId="381DC939" w14:textId="77777777" w:rsidTr="00D9656C">
        <w:tc>
          <w:tcPr>
            <w:tcW w:w="6232" w:type="dxa"/>
            <w:gridSpan w:val="2"/>
            <w:shd w:val="clear" w:color="auto" w:fill="F2F2F2" w:themeFill="background1" w:themeFillShade="F2"/>
            <w:tcMar>
              <w:top w:w="70" w:type="dxa"/>
              <w:left w:w="70" w:type="dxa"/>
              <w:bottom w:w="70" w:type="dxa"/>
              <w:right w:w="70" w:type="dxa"/>
            </w:tcMar>
            <w:vAlign w:val="center"/>
          </w:tcPr>
          <w:p w14:paraId="2EE4D7FC" w14:textId="555E9AB9" w:rsidR="00956FEE" w:rsidRPr="00115C29" w:rsidRDefault="006729FE" w:rsidP="00116092">
            <w:pPr>
              <w:rPr>
                <w:rFonts w:ascii="Verdana" w:hAnsi="Verdana" w:cs="Arial"/>
                <w:b/>
                <w:bCs/>
                <w:sz w:val="20"/>
                <w:szCs w:val="20"/>
              </w:rPr>
            </w:pPr>
            <w:r w:rsidRPr="00115C29">
              <w:rPr>
                <w:rFonts w:ascii="Verdana" w:hAnsi="Verdana" w:cs="Arial"/>
                <w:b/>
                <w:bCs/>
                <w:sz w:val="20"/>
                <w:szCs w:val="20"/>
              </w:rPr>
              <w:t xml:space="preserve">What </w:t>
            </w:r>
            <w:r w:rsidR="00956FEE" w:rsidRPr="00115C29">
              <w:rPr>
                <w:rFonts w:ascii="Verdana" w:hAnsi="Verdana" w:cs="Arial"/>
                <w:b/>
                <w:bCs/>
                <w:sz w:val="20"/>
                <w:szCs w:val="20"/>
              </w:rPr>
              <w:t>is</w:t>
            </w:r>
            <w:r w:rsidRPr="00115C29">
              <w:rPr>
                <w:rFonts w:ascii="Verdana" w:hAnsi="Verdana" w:cs="Arial"/>
                <w:b/>
                <w:bCs/>
                <w:sz w:val="20"/>
                <w:szCs w:val="20"/>
              </w:rPr>
              <w:t xml:space="preserve"> the purpose and aims</w:t>
            </w:r>
            <w:r w:rsidR="00956FEE" w:rsidRPr="00115C29">
              <w:rPr>
                <w:rFonts w:ascii="Verdana" w:hAnsi="Verdana" w:cs="Arial"/>
                <w:b/>
                <w:bCs/>
                <w:sz w:val="20"/>
                <w:szCs w:val="20"/>
              </w:rPr>
              <w:t>?</w:t>
            </w:r>
          </w:p>
          <w:p w14:paraId="45FE41A8" w14:textId="31D51BF0" w:rsidR="006729FE" w:rsidRPr="00115C29" w:rsidRDefault="00956FEE" w:rsidP="00116092">
            <w:pPr>
              <w:rPr>
                <w:rFonts w:ascii="Verdana" w:hAnsi="Verdana" w:cs="Arial"/>
                <w:b/>
                <w:bCs/>
                <w:sz w:val="20"/>
                <w:szCs w:val="20"/>
              </w:rPr>
            </w:pPr>
            <w:r w:rsidRPr="00115C29">
              <w:rPr>
                <w:rFonts w:ascii="Verdana" w:hAnsi="Verdana" w:cs="Arial"/>
                <w:b/>
                <w:bCs/>
                <w:sz w:val="20"/>
                <w:szCs w:val="20"/>
              </w:rPr>
              <w:t>P</w:t>
            </w:r>
            <w:r w:rsidR="006729FE" w:rsidRPr="00115C29">
              <w:rPr>
                <w:rFonts w:ascii="Verdana" w:hAnsi="Verdana" w:cs="Arial"/>
                <w:b/>
                <w:bCs/>
                <w:sz w:val="20"/>
                <w:szCs w:val="20"/>
              </w:rPr>
              <w:t xml:space="preserve">lease </w:t>
            </w:r>
            <w:r w:rsidR="00DD3C0F" w:rsidRPr="00115C29">
              <w:rPr>
                <w:rFonts w:ascii="Verdana" w:hAnsi="Verdana" w:cs="Arial"/>
                <w:b/>
                <w:bCs/>
                <w:sz w:val="20"/>
                <w:szCs w:val="20"/>
              </w:rPr>
              <w:t xml:space="preserve">provide a brief overall description that </w:t>
            </w:r>
            <w:r w:rsidR="006729FE" w:rsidRPr="00115C29">
              <w:rPr>
                <w:rFonts w:ascii="Verdana" w:hAnsi="Verdana" w:cs="Arial"/>
                <w:b/>
                <w:bCs/>
                <w:sz w:val="20"/>
                <w:szCs w:val="20"/>
              </w:rPr>
              <w:t>include</w:t>
            </w:r>
            <w:r w:rsidR="00DD3C0F" w:rsidRPr="00115C29">
              <w:rPr>
                <w:rFonts w:ascii="Verdana" w:hAnsi="Verdana" w:cs="Arial"/>
                <w:b/>
                <w:bCs/>
                <w:sz w:val="20"/>
                <w:szCs w:val="20"/>
              </w:rPr>
              <w:t>s</w:t>
            </w:r>
            <w:r w:rsidRPr="00115C29">
              <w:rPr>
                <w:rFonts w:ascii="Verdana" w:hAnsi="Verdana" w:cs="Arial"/>
                <w:b/>
                <w:bCs/>
                <w:sz w:val="20"/>
                <w:szCs w:val="20"/>
              </w:rPr>
              <w:t>:</w:t>
            </w:r>
          </w:p>
          <w:p w14:paraId="4514F1A6" w14:textId="77777777" w:rsidR="006729FE" w:rsidRPr="00115C29" w:rsidRDefault="006729FE" w:rsidP="00116092">
            <w:pPr>
              <w:pStyle w:val="ListParagraph"/>
              <w:numPr>
                <w:ilvl w:val="0"/>
                <w:numId w:val="3"/>
              </w:numPr>
              <w:autoSpaceDE w:val="0"/>
              <w:autoSpaceDN w:val="0"/>
              <w:adjustRightInd w:val="0"/>
              <w:rPr>
                <w:rFonts w:ascii="Verdana" w:hAnsi="Verdana" w:cs="Arial"/>
                <w:b/>
                <w:bCs/>
                <w:sz w:val="20"/>
                <w:szCs w:val="20"/>
              </w:rPr>
            </w:pPr>
            <w:r w:rsidRPr="00115C29">
              <w:rPr>
                <w:rFonts w:ascii="Verdana" w:hAnsi="Verdana" w:cs="Arial"/>
                <w:b/>
                <w:bCs/>
                <w:sz w:val="20"/>
                <w:szCs w:val="20"/>
              </w:rPr>
              <w:t xml:space="preserve">the aim </w:t>
            </w:r>
          </w:p>
          <w:p w14:paraId="3FBB648E" w14:textId="6F4ED169" w:rsidR="006729FE" w:rsidRPr="00115C29" w:rsidRDefault="006729FE" w:rsidP="00116092">
            <w:pPr>
              <w:pStyle w:val="ListParagraph"/>
              <w:numPr>
                <w:ilvl w:val="0"/>
                <w:numId w:val="3"/>
              </w:numPr>
              <w:autoSpaceDE w:val="0"/>
              <w:autoSpaceDN w:val="0"/>
              <w:adjustRightInd w:val="0"/>
              <w:rPr>
                <w:rFonts w:ascii="Verdana" w:hAnsi="Verdana" w:cs="Arial"/>
                <w:b/>
                <w:bCs/>
                <w:sz w:val="20"/>
                <w:szCs w:val="20"/>
              </w:rPr>
            </w:pPr>
            <w:r w:rsidRPr="00115C29">
              <w:rPr>
                <w:rFonts w:ascii="Verdana" w:hAnsi="Verdana" w:cs="Arial"/>
                <w:b/>
                <w:bCs/>
                <w:sz w:val="20"/>
                <w:szCs w:val="20"/>
              </w:rPr>
              <w:t xml:space="preserve">the </w:t>
            </w:r>
            <w:r w:rsidR="002203F5" w:rsidRPr="00115C29">
              <w:rPr>
                <w:rFonts w:ascii="Verdana" w:hAnsi="Verdana" w:cs="Arial"/>
                <w:b/>
                <w:bCs/>
                <w:sz w:val="20"/>
                <w:szCs w:val="20"/>
              </w:rPr>
              <w:t>objectives</w:t>
            </w:r>
            <w:r w:rsidRPr="00115C29">
              <w:rPr>
                <w:rFonts w:ascii="Verdana" w:hAnsi="Verdana" w:cs="Arial"/>
                <w:b/>
                <w:bCs/>
                <w:sz w:val="20"/>
                <w:szCs w:val="20"/>
              </w:rPr>
              <w:t xml:space="preserve"> </w:t>
            </w:r>
          </w:p>
          <w:p w14:paraId="06EE61CF" w14:textId="7BD7C96F" w:rsidR="006729FE" w:rsidRPr="00115C29" w:rsidRDefault="006729FE" w:rsidP="00116092">
            <w:pPr>
              <w:pStyle w:val="ListParagraph"/>
              <w:numPr>
                <w:ilvl w:val="0"/>
                <w:numId w:val="3"/>
              </w:numPr>
              <w:autoSpaceDE w:val="0"/>
              <w:autoSpaceDN w:val="0"/>
              <w:adjustRightInd w:val="0"/>
              <w:rPr>
                <w:rFonts w:ascii="Verdana" w:hAnsi="Verdana" w:cs="Arial"/>
                <w:b/>
                <w:bCs/>
                <w:sz w:val="20"/>
                <w:szCs w:val="20"/>
              </w:rPr>
            </w:pPr>
            <w:r w:rsidRPr="00115C29">
              <w:rPr>
                <w:rFonts w:ascii="Verdana" w:hAnsi="Verdana" w:cs="Arial"/>
                <w:b/>
                <w:bCs/>
                <w:sz w:val="20"/>
                <w:szCs w:val="20"/>
              </w:rPr>
              <w:t>how this will be achieved</w:t>
            </w:r>
          </w:p>
          <w:p w14:paraId="022AE6FE" w14:textId="7EA6470C" w:rsidR="006729FE" w:rsidRPr="00115C29" w:rsidRDefault="002203F5" w:rsidP="00116092">
            <w:pPr>
              <w:pStyle w:val="ListParagraph"/>
              <w:numPr>
                <w:ilvl w:val="0"/>
                <w:numId w:val="3"/>
              </w:numPr>
              <w:autoSpaceDE w:val="0"/>
              <w:autoSpaceDN w:val="0"/>
              <w:adjustRightInd w:val="0"/>
              <w:rPr>
                <w:rFonts w:ascii="Verdana" w:hAnsi="Verdana" w:cs="Arial"/>
                <w:b/>
                <w:bCs/>
                <w:sz w:val="20"/>
                <w:szCs w:val="20"/>
              </w:rPr>
            </w:pPr>
            <w:r w:rsidRPr="00115C29">
              <w:rPr>
                <w:rFonts w:ascii="Verdana" w:hAnsi="Verdana" w:cs="Arial"/>
                <w:b/>
                <w:bCs/>
                <w:sz w:val="20"/>
                <w:szCs w:val="20"/>
              </w:rPr>
              <w:t xml:space="preserve">how success will be </w:t>
            </w:r>
            <w:r w:rsidR="006729FE" w:rsidRPr="00115C29">
              <w:rPr>
                <w:rFonts w:ascii="Verdana" w:hAnsi="Verdana" w:cs="Arial"/>
                <w:b/>
                <w:bCs/>
                <w:sz w:val="20"/>
                <w:szCs w:val="20"/>
              </w:rPr>
              <w:t>measure</w:t>
            </w:r>
            <w:r w:rsidRPr="00115C29">
              <w:rPr>
                <w:rFonts w:ascii="Verdana" w:hAnsi="Verdana" w:cs="Arial"/>
                <w:b/>
                <w:bCs/>
                <w:sz w:val="20"/>
                <w:szCs w:val="20"/>
              </w:rPr>
              <w:t>d</w:t>
            </w:r>
          </w:p>
          <w:p w14:paraId="42EC58DE" w14:textId="77777777" w:rsidR="006729FE" w:rsidRPr="00115C29" w:rsidRDefault="006729FE" w:rsidP="00116092">
            <w:pPr>
              <w:pStyle w:val="ListParagraph"/>
              <w:numPr>
                <w:ilvl w:val="0"/>
                <w:numId w:val="3"/>
              </w:numPr>
              <w:autoSpaceDE w:val="0"/>
              <w:autoSpaceDN w:val="0"/>
              <w:adjustRightInd w:val="0"/>
              <w:rPr>
                <w:rFonts w:ascii="Verdana" w:hAnsi="Verdana" w:cs="Arial"/>
                <w:b/>
                <w:bCs/>
                <w:sz w:val="20"/>
                <w:szCs w:val="20"/>
              </w:rPr>
            </w:pPr>
            <w:r w:rsidRPr="00115C29">
              <w:rPr>
                <w:rFonts w:ascii="Verdana" w:hAnsi="Verdana" w:cs="Arial"/>
                <w:b/>
                <w:bCs/>
                <w:sz w:val="20"/>
                <w:szCs w:val="20"/>
              </w:rPr>
              <w:t>the time frame for achieving this</w:t>
            </w:r>
          </w:p>
          <w:p w14:paraId="041CDF3E" w14:textId="6677DB38" w:rsidR="006729FE" w:rsidRPr="00115C29" w:rsidRDefault="006729FE" w:rsidP="00116092">
            <w:pPr>
              <w:pStyle w:val="ListParagraph"/>
              <w:numPr>
                <w:ilvl w:val="0"/>
                <w:numId w:val="3"/>
              </w:numPr>
              <w:autoSpaceDE w:val="0"/>
              <w:autoSpaceDN w:val="0"/>
              <w:adjustRightInd w:val="0"/>
              <w:rPr>
                <w:rFonts w:ascii="Verdana" w:hAnsi="Verdana" w:cs="Arial"/>
                <w:b/>
                <w:bCs/>
                <w:sz w:val="20"/>
                <w:szCs w:val="20"/>
              </w:rPr>
            </w:pPr>
            <w:r w:rsidRPr="00115C29">
              <w:rPr>
                <w:rFonts w:ascii="Verdana" w:hAnsi="Verdana" w:cs="Arial"/>
                <w:b/>
                <w:bCs/>
                <w:sz w:val="20"/>
                <w:szCs w:val="20"/>
              </w:rPr>
              <w:t>a brief description</w:t>
            </w:r>
            <w:r w:rsidR="002203F5" w:rsidRPr="00115C29">
              <w:rPr>
                <w:rFonts w:ascii="Verdana" w:hAnsi="Verdana" w:cs="Arial"/>
                <w:b/>
                <w:bCs/>
                <w:sz w:val="20"/>
                <w:szCs w:val="20"/>
              </w:rPr>
              <w:t xml:space="preserve"> of its </w:t>
            </w:r>
            <w:r w:rsidRPr="00115C29">
              <w:rPr>
                <w:rFonts w:ascii="Verdana" w:hAnsi="Verdana" w:cs="Arial"/>
                <w:b/>
                <w:bCs/>
                <w:sz w:val="20"/>
                <w:szCs w:val="20"/>
              </w:rPr>
              <w:t>relevan</w:t>
            </w:r>
            <w:r w:rsidR="002203F5" w:rsidRPr="00115C29">
              <w:rPr>
                <w:rFonts w:ascii="Verdana" w:hAnsi="Verdana" w:cs="Arial"/>
                <w:b/>
                <w:bCs/>
                <w:sz w:val="20"/>
                <w:szCs w:val="20"/>
              </w:rPr>
              <w:t>ce</w:t>
            </w:r>
            <w:r w:rsidRPr="00115C29">
              <w:rPr>
                <w:rFonts w:ascii="Verdana" w:hAnsi="Verdana" w:cs="Arial"/>
                <w:b/>
                <w:bCs/>
                <w:sz w:val="20"/>
                <w:szCs w:val="20"/>
              </w:rPr>
              <w:t xml:space="preserve"> to equality and intended beneficiaries.</w:t>
            </w:r>
          </w:p>
          <w:p w14:paraId="5490A625" w14:textId="3CAED832" w:rsidR="006729FE" w:rsidRPr="00115C29" w:rsidRDefault="006729FE" w:rsidP="00116092">
            <w:pPr>
              <w:pStyle w:val="ListParagraph"/>
              <w:rPr>
                <w:rFonts w:ascii="Verdana" w:hAnsi="Verdana" w:cs="Arial"/>
                <w:b/>
                <w:bCs/>
                <w:sz w:val="20"/>
                <w:szCs w:val="20"/>
              </w:rPr>
            </w:pPr>
          </w:p>
        </w:tc>
        <w:tc>
          <w:tcPr>
            <w:tcW w:w="9161" w:type="dxa"/>
            <w:gridSpan w:val="2"/>
            <w:tcMar>
              <w:top w:w="70" w:type="dxa"/>
              <w:left w:w="70" w:type="dxa"/>
              <w:bottom w:w="70" w:type="dxa"/>
              <w:right w:w="70" w:type="dxa"/>
            </w:tcMar>
            <w:vAlign w:val="center"/>
          </w:tcPr>
          <w:p w14:paraId="5A8CCE70" w14:textId="596A40DE" w:rsidR="00252517" w:rsidRPr="00115C29" w:rsidRDefault="00A571B4">
            <w:pPr>
              <w:spacing w:after="60"/>
              <w:rPr>
                <w:rFonts w:ascii="Verdana" w:hAnsi="Verdana"/>
                <w:sz w:val="20"/>
                <w:szCs w:val="20"/>
              </w:rPr>
            </w:pPr>
            <w:r w:rsidRPr="00115C29">
              <w:rPr>
                <w:rFonts w:ascii="Verdana" w:hAnsi="Verdana"/>
                <w:sz w:val="20"/>
                <w:szCs w:val="20"/>
              </w:rPr>
              <w:t>The proposal seeks £8,313.07 of non-recurrent charitable funding to sustain and enhance the corporate Staff Recognition Programme. It covers Long Service Recognition and Patient Choice Awards, including event costs, recognition materials and three iPads.</w:t>
            </w:r>
            <w:r w:rsidRPr="00115C29">
              <w:rPr>
                <w:rFonts w:ascii="Verdana" w:hAnsi="Verdana"/>
                <w:sz w:val="20"/>
                <w:szCs w:val="20"/>
              </w:rPr>
              <w:br/>
            </w:r>
            <w:r w:rsidRPr="00115C29">
              <w:rPr>
                <w:rFonts w:ascii="Verdana" w:hAnsi="Verdana"/>
                <w:sz w:val="20"/>
                <w:szCs w:val="20"/>
              </w:rPr>
              <w:br/>
            </w:r>
            <w:r w:rsidRPr="00115C29">
              <w:rPr>
                <w:rFonts w:ascii="Verdana" w:hAnsi="Verdana"/>
                <w:sz w:val="20"/>
                <w:szCs w:val="20"/>
              </w:rPr>
              <w:t>The programme aims to recognise staff, volunteers and teams, reinforce organisational values, and support morale and engagement. Intended beneficiaries include around 350 long-serving staff, patients and families who nominate staff, and staff or volunteers recognised through Patient Choice activity.</w:t>
            </w:r>
            <w:r w:rsidRPr="00115C29">
              <w:rPr>
                <w:rFonts w:ascii="Verdana" w:hAnsi="Verdana"/>
                <w:sz w:val="20"/>
                <w:szCs w:val="20"/>
              </w:rPr>
              <w:br/>
            </w:r>
            <w:r w:rsidRPr="00115C29">
              <w:rPr>
                <w:rFonts w:ascii="Verdana" w:hAnsi="Verdana"/>
                <w:sz w:val="20"/>
                <w:szCs w:val="20"/>
              </w:rPr>
              <w:br/>
            </w:r>
            <w:r w:rsidRPr="00115C29">
              <w:rPr>
                <w:rFonts w:ascii="Verdana" w:hAnsi="Verdana"/>
                <w:sz w:val="20"/>
                <w:szCs w:val="20"/>
              </w:rPr>
              <w:t>Success will be measured through participation and experience data, feedback and testimonials, evaluation of impact and value, and a target to reduce the current 18-month period from Patient Choice nomination to receipt of an award by 50%. The current work plan is intended for delivery by Quarter 4 of 2026/27, subject to timely funding approval.</w:t>
            </w:r>
            <w:r w:rsidRPr="00115C29">
              <w:rPr>
                <w:rFonts w:ascii="Verdana" w:hAnsi="Verdana"/>
                <w:sz w:val="20"/>
                <w:szCs w:val="20"/>
              </w:rPr>
              <w:br/>
            </w:r>
            <w:r w:rsidRPr="00115C29">
              <w:rPr>
                <w:rFonts w:ascii="Verdana" w:hAnsi="Verdana"/>
                <w:sz w:val="20"/>
                <w:szCs w:val="20"/>
              </w:rPr>
              <w:br/>
            </w:r>
            <w:r w:rsidRPr="00115C29">
              <w:rPr>
                <w:rFonts w:ascii="Verdana" w:hAnsi="Verdana"/>
                <w:sz w:val="20"/>
                <w:szCs w:val="20"/>
              </w:rPr>
              <w:t xml:space="preserve">Equality relevance: access to nomination, attendance, communication and recognition </w:t>
            </w:r>
            <w:r w:rsidR="00F61B2D">
              <w:rPr>
                <w:rFonts w:ascii="Verdana" w:hAnsi="Verdana"/>
                <w:sz w:val="20"/>
                <w:szCs w:val="20"/>
              </w:rPr>
              <w:t>will</w:t>
            </w:r>
            <w:r w:rsidR="00332969">
              <w:rPr>
                <w:rFonts w:ascii="Verdana" w:hAnsi="Verdana"/>
                <w:sz w:val="20"/>
                <w:szCs w:val="20"/>
              </w:rPr>
              <w:t xml:space="preserve"> </w:t>
            </w:r>
            <w:r w:rsidRPr="00115C29">
              <w:rPr>
                <w:rFonts w:ascii="Verdana" w:hAnsi="Verdana"/>
                <w:sz w:val="20"/>
                <w:szCs w:val="20"/>
              </w:rPr>
              <w:t>be inclusive, accessible and available in Welsh and English. Reasonable adjustments, dietary requirements, caring responsibilities, working patterns, location and digital exclusion will be considered</w:t>
            </w:r>
            <w:r w:rsidR="00003424">
              <w:rPr>
                <w:rFonts w:ascii="Verdana" w:hAnsi="Verdana"/>
                <w:sz w:val="20"/>
                <w:szCs w:val="20"/>
              </w:rPr>
              <w:t xml:space="preserve"> and reasonable adjustments made as appropriate</w:t>
            </w:r>
            <w:r w:rsidRPr="00115C29">
              <w:rPr>
                <w:rFonts w:ascii="Verdana" w:hAnsi="Verdana"/>
                <w:sz w:val="20"/>
                <w:szCs w:val="20"/>
              </w:rPr>
              <w:t>.</w:t>
            </w:r>
          </w:p>
        </w:tc>
      </w:tr>
      <w:tr w:rsidR="006729FE" w:rsidRPr="00115C29" w14:paraId="2651378B" w14:textId="77777777" w:rsidTr="00D9656C">
        <w:tc>
          <w:tcPr>
            <w:tcW w:w="6232" w:type="dxa"/>
            <w:gridSpan w:val="2"/>
            <w:shd w:val="clear" w:color="auto" w:fill="F2F2F2" w:themeFill="background1" w:themeFillShade="F2"/>
            <w:tcMar>
              <w:top w:w="70" w:type="dxa"/>
              <w:left w:w="70" w:type="dxa"/>
              <w:bottom w:w="70" w:type="dxa"/>
              <w:right w:w="70" w:type="dxa"/>
            </w:tcMar>
            <w:vAlign w:val="center"/>
          </w:tcPr>
          <w:p w14:paraId="69BD5EC1" w14:textId="5DC77A43" w:rsidR="006729FE" w:rsidRPr="00115C29" w:rsidRDefault="002203F5" w:rsidP="00116092">
            <w:pPr>
              <w:rPr>
                <w:rFonts w:ascii="Verdana" w:hAnsi="Verdana" w:cs="Arial"/>
                <w:b/>
                <w:bCs/>
                <w:sz w:val="20"/>
                <w:szCs w:val="20"/>
              </w:rPr>
            </w:pPr>
            <w:r w:rsidRPr="00115C29">
              <w:rPr>
                <w:rFonts w:ascii="Verdana" w:hAnsi="Verdana" w:cs="Arial"/>
                <w:b/>
                <w:bCs/>
                <w:sz w:val="20"/>
                <w:szCs w:val="20"/>
              </w:rPr>
              <w:t xml:space="preserve">Executive </w:t>
            </w:r>
            <w:r w:rsidR="00D9656C" w:rsidRPr="00115C29">
              <w:rPr>
                <w:rFonts w:ascii="Verdana" w:hAnsi="Verdana" w:cs="Arial"/>
                <w:b/>
                <w:bCs/>
                <w:sz w:val="20"/>
                <w:szCs w:val="20"/>
              </w:rPr>
              <w:t>Director S</w:t>
            </w:r>
            <w:r w:rsidRPr="00115C29">
              <w:rPr>
                <w:rFonts w:ascii="Verdana" w:hAnsi="Verdana" w:cs="Arial"/>
                <w:b/>
                <w:bCs/>
                <w:sz w:val="20"/>
                <w:szCs w:val="20"/>
              </w:rPr>
              <w:t>ponsor</w:t>
            </w:r>
          </w:p>
        </w:tc>
        <w:tc>
          <w:tcPr>
            <w:tcW w:w="9161" w:type="dxa"/>
            <w:gridSpan w:val="2"/>
            <w:tcMar>
              <w:top w:w="70" w:type="dxa"/>
              <w:left w:w="70" w:type="dxa"/>
              <w:bottom w:w="70" w:type="dxa"/>
              <w:right w:w="70" w:type="dxa"/>
            </w:tcMar>
            <w:vAlign w:val="center"/>
          </w:tcPr>
          <w:p w14:paraId="66D874EE" w14:textId="77777777" w:rsidR="00252517" w:rsidRPr="00115C29" w:rsidRDefault="00A571B4">
            <w:pPr>
              <w:spacing w:after="60"/>
              <w:rPr>
                <w:rFonts w:ascii="Verdana" w:hAnsi="Verdana"/>
                <w:sz w:val="20"/>
                <w:szCs w:val="20"/>
              </w:rPr>
            </w:pPr>
            <w:r w:rsidRPr="00115C29">
              <w:rPr>
                <w:rFonts w:ascii="Verdana" w:hAnsi="Verdana"/>
                <w:sz w:val="20"/>
                <w:szCs w:val="20"/>
              </w:rPr>
              <w:t>Director of Workforce and Organisational Development</w:t>
            </w:r>
          </w:p>
        </w:tc>
      </w:tr>
      <w:tr w:rsidR="001F463C" w:rsidRPr="00115C29" w14:paraId="2DF099C4" w14:textId="77777777" w:rsidTr="00D9656C">
        <w:tc>
          <w:tcPr>
            <w:tcW w:w="6232" w:type="dxa"/>
            <w:gridSpan w:val="2"/>
            <w:shd w:val="clear" w:color="auto" w:fill="F2F2F2" w:themeFill="background1" w:themeFillShade="F2"/>
            <w:tcMar>
              <w:top w:w="70" w:type="dxa"/>
              <w:left w:w="70" w:type="dxa"/>
              <w:bottom w:w="70" w:type="dxa"/>
              <w:right w:w="70" w:type="dxa"/>
            </w:tcMar>
            <w:vAlign w:val="center"/>
          </w:tcPr>
          <w:p w14:paraId="1CF78D8C" w14:textId="4D9C86F9" w:rsidR="001F463C" w:rsidRPr="00115C29" w:rsidRDefault="001F463C" w:rsidP="00116092">
            <w:pPr>
              <w:rPr>
                <w:rFonts w:ascii="Verdana" w:hAnsi="Verdana" w:cs="Arial"/>
                <w:b/>
                <w:bCs/>
                <w:sz w:val="20"/>
                <w:szCs w:val="20"/>
              </w:rPr>
            </w:pPr>
            <w:r w:rsidRPr="00115C29">
              <w:rPr>
                <w:rFonts w:ascii="Verdana" w:hAnsi="Verdana" w:cs="Arial"/>
                <w:b/>
                <w:bCs/>
                <w:sz w:val="20"/>
                <w:szCs w:val="20"/>
              </w:rPr>
              <w:t>Lead Officer Completing the IIA</w:t>
            </w:r>
          </w:p>
        </w:tc>
        <w:tc>
          <w:tcPr>
            <w:tcW w:w="9161" w:type="dxa"/>
            <w:gridSpan w:val="2"/>
            <w:tcMar>
              <w:top w:w="70" w:type="dxa"/>
              <w:left w:w="70" w:type="dxa"/>
              <w:bottom w:w="70" w:type="dxa"/>
              <w:right w:w="70" w:type="dxa"/>
            </w:tcMar>
            <w:vAlign w:val="center"/>
          </w:tcPr>
          <w:p w14:paraId="190AAAED" w14:textId="77777777" w:rsidR="00252517" w:rsidRPr="00115C29" w:rsidRDefault="00A571B4">
            <w:pPr>
              <w:spacing w:after="60"/>
              <w:rPr>
                <w:rFonts w:ascii="Verdana" w:hAnsi="Verdana"/>
                <w:sz w:val="20"/>
                <w:szCs w:val="20"/>
              </w:rPr>
            </w:pPr>
            <w:r w:rsidRPr="00115C29">
              <w:rPr>
                <w:rFonts w:ascii="Verdana" w:hAnsi="Verdana"/>
                <w:sz w:val="20"/>
                <w:szCs w:val="20"/>
              </w:rPr>
              <w:t>Julie Lloyd, Head of Culture, OD &amp; Staff Experience</w:t>
            </w:r>
          </w:p>
        </w:tc>
      </w:tr>
      <w:tr w:rsidR="00E76D5F" w:rsidRPr="00115C29" w14:paraId="76FCD35D" w14:textId="77777777" w:rsidTr="00D9656C">
        <w:tc>
          <w:tcPr>
            <w:tcW w:w="6232" w:type="dxa"/>
            <w:gridSpan w:val="2"/>
            <w:shd w:val="clear" w:color="auto" w:fill="F2F2F2" w:themeFill="background1" w:themeFillShade="F2"/>
            <w:tcMar>
              <w:top w:w="70" w:type="dxa"/>
              <w:left w:w="70" w:type="dxa"/>
              <w:bottom w:w="70" w:type="dxa"/>
              <w:right w:w="70" w:type="dxa"/>
            </w:tcMar>
            <w:vAlign w:val="center"/>
          </w:tcPr>
          <w:p w14:paraId="13B492AF" w14:textId="2F9B7D91" w:rsidR="00E76D5F" w:rsidRPr="00115C29" w:rsidRDefault="001F463C" w:rsidP="00116092">
            <w:pPr>
              <w:rPr>
                <w:rFonts w:ascii="Verdana" w:hAnsi="Verdana" w:cs="Arial"/>
                <w:b/>
                <w:bCs/>
                <w:sz w:val="20"/>
                <w:szCs w:val="20"/>
              </w:rPr>
            </w:pPr>
            <w:r w:rsidRPr="00115C29">
              <w:rPr>
                <w:rFonts w:ascii="Verdana" w:hAnsi="Verdana" w:cs="Arial"/>
                <w:b/>
                <w:bCs/>
                <w:sz w:val="20"/>
                <w:szCs w:val="20"/>
              </w:rPr>
              <w:t>Date(s) IIA drafted and subsequently updated as part of an iterative process</w:t>
            </w:r>
          </w:p>
        </w:tc>
        <w:tc>
          <w:tcPr>
            <w:tcW w:w="9161" w:type="dxa"/>
            <w:gridSpan w:val="2"/>
            <w:tcMar>
              <w:top w:w="70" w:type="dxa"/>
              <w:left w:w="70" w:type="dxa"/>
              <w:bottom w:w="70" w:type="dxa"/>
              <w:right w:w="70" w:type="dxa"/>
            </w:tcMar>
            <w:vAlign w:val="center"/>
          </w:tcPr>
          <w:p w14:paraId="494BFF1E" w14:textId="77777777" w:rsidR="00252517" w:rsidRPr="00115C29" w:rsidRDefault="00A571B4">
            <w:pPr>
              <w:spacing w:after="60"/>
              <w:rPr>
                <w:rFonts w:ascii="Verdana" w:hAnsi="Verdana"/>
                <w:sz w:val="20"/>
                <w:szCs w:val="20"/>
              </w:rPr>
            </w:pPr>
            <w:r w:rsidRPr="00115C29">
              <w:rPr>
                <w:rFonts w:ascii="Verdana" w:hAnsi="Verdana"/>
                <w:sz w:val="20"/>
                <w:szCs w:val="20"/>
              </w:rPr>
              <w:t>1 October 2026</w:t>
            </w:r>
          </w:p>
        </w:tc>
      </w:tr>
      <w:tr w:rsidR="00A95EA8" w:rsidRPr="00115C29" w14:paraId="71153A69" w14:textId="77777777" w:rsidTr="00D9656C">
        <w:tc>
          <w:tcPr>
            <w:tcW w:w="15393" w:type="dxa"/>
            <w:gridSpan w:val="4"/>
            <w:shd w:val="clear" w:color="auto" w:fill="002060"/>
            <w:tcMar>
              <w:top w:w="70" w:type="dxa"/>
              <w:left w:w="70" w:type="dxa"/>
              <w:bottom w:w="70" w:type="dxa"/>
              <w:right w:w="70" w:type="dxa"/>
            </w:tcMar>
            <w:vAlign w:val="center"/>
          </w:tcPr>
          <w:p w14:paraId="6D8F7C37" w14:textId="7A4D0E71" w:rsidR="00A95EA8" w:rsidRPr="00115C29" w:rsidRDefault="00A95EA8" w:rsidP="00A95EA8">
            <w:pPr>
              <w:pStyle w:val="ListParagraph"/>
              <w:numPr>
                <w:ilvl w:val="0"/>
                <w:numId w:val="13"/>
              </w:numPr>
              <w:ind w:left="460"/>
              <w:rPr>
                <w:rFonts w:ascii="Verdana" w:hAnsi="Verdana" w:cs="Arial"/>
                <w:b/>
                <w:bCs/>
                <w:sz w:val="20"/>
                <w:szCs w:val="20"/>
              </w:rPr>
            </w:pPr>
            <w:r w:rsidRPr="00115C29">
              <w:rPr>
                <w:rFonts w:ascii="Verdana" w:hAnsi="Verdana" w:cs="Arial"/>
                <w:b/>
                <w:bCs/>
                <w:sz w:val="20"/>
                <w:szCs w:val="20"/>
              </w:rPr>
              <w:t>What will the change proposed affect?</w:t>
            </w:r>
          </w:p>
          <w:p w14:paraId="31E9CAC8" w14:textId="77777777" w:rsidR="00A95EA8" w:rsidRPr="00115C29" w:rsidRDefault="00A95EA8" w:rsidP="00384EC7">
            <w:pPr>
              <w:pStyle w:val="ListParagraph"/>
              <w:ind w:left="0"/>
              <w:rPr>
                <w:rFonts w:ascii="Verdana" w:hAnsi="Verdana" w:cs="Arial"/>
                <w:b/>
                <w:bCs/>
                <w:sz w:val="20"/>
                <w:szCs w:val="20"/>
              </w:rPr>
            </w:pPr>
          </w:p>
        </w:tc>
      </w:tr>
      <w:tr w:rsidR="00A95EA8" w:rsidRPr="00115C29" w14:paraId="57CEE0F1" w14:textId="77777777" w:rsidTr="00D9656C">
        <w:tc>
          <w:tcPr>
            <w:tcW w:w="6096" w:type="dxa"/>
            <w:shd w:val="clear" w:color="auto" w:fill="002060"/>
            <w:tcMar>
              <w:top w:w="70" w:type="dxa"/>
              <w:left w:w="70" w:type="dxa"/>
              <w:bottom w:w="70" w:type="dxa"/>
              <w:right w:w="70" w:type="dxa"/>
            </w:tcMar>
            <w:vAlign w:val="center"/>
          </w:tcPr>
          <w:p w14:paraId="37B63E8E" w14:textId="77777777" w:rsidR="00A95EA8" w:rsidRPr="00115C29" w:rsidRDefault="00A95EA8" w:rsidP="00384EC7">
            <w:pPr>
              <w:pStyle w:val="ListParagraph"/>
              <w:ind w:left="0"/>
              <w:rPr>
                <w:rFonts w:ascii="Verdana" w:hAnsi="Verdana" w:cs="Arial"/>
                <w:b/>
                <w:bCs/>
                <w:sz w:val="20"/>
                <w:szCs w:val="20"/>
              </w:rPr>
            </w:pPr>
            <w:r w:rsidRPr="00115C29">
              <w:rPr>
                <w:rFonts w:ascii="Verdana" w:hAnsi="Verdana" w:cs="Arial"/>
                <w:b/>
                <w:bCs/>
                <w:sz w:val="20"/>
                <w:szCs w:val="20"/>
              </w:rPr>
              <w:lastRenderedPageBreak/>
              <w:t>Changes to be made</w:t>
            </w:r>
          </w:p>
        </w:tc>
        <w:tc>
          <w:tcPr>
            <w:tcW w:w="1701" w:type="dxa"/>
            <w:gridSpan w:val="2"/>
            <w:shd w:val="clear" w:color="auto" w:fill="002060"/>
            <w:tcMar>
              <w:top w:w="70" w:type="dxa"/>
              <w:left w:w="70" w:type="dxa"/>
              <w:bottom w:w="70" w:type="dxa"/>
              <w:right w:w="70" w:type="dxa"/>
            </w:tcMar>
            <w:vAlign w:val="center"/>
          </w:tcPr>
          <w:p w14:paraId="658A8D0C" w14:textId="77777777" w:rsidR="00A95EA8" w:rsidRPr="00115C29" w:rsidRDefault="00A95EA8" w:rsidP="00384EC7">
            <w:pPr>
              <w:pStyle w:val="ListParagraph"/>
              <w:ind w:left="0"/>
              <w:rPr>
                <w:rFonts w:ascii="Verdana" w:hAnsi="Verdana" w:cs="Arial"/>
                <w:b/>
                <w:bCs/>
                <w:sz w:val="20"/>
                <w:szCs w:val="20"/>
              </w:rPr>
            </w:pPr>
            <w:r w:rsidRPr="00115C29">
              <w:rPr>
                <w:rFonts w:ascii="Verdana" w:hAnsi="Verdana" w:cs="Arial"/>
                <w:b/>
                <w:bCs/>
                <w:sz w:val="20"/>
                <w:szCs w:val="20"/>
              </w:rPr>
              <w:t>Tick relevant box</w:t>
            </w:r>
          </w:p>
        </w:tc>
        <w:tc>
          <w:tcPr>
            <w:tcW w:w="7596" w:type="dxa"/>
            <w:shd w:val="clear" w:color="auto" w:fill="002060"/>
            <w:tcMar>
              <w:top w:w="70" w:type="dxa"/>
              <w:left w:w="70" w:type="dxa"/>
              <w:bottom w:w="70" w:type="dxa"/>
              <w:right w:w="70" w:type="dxa"/>
            </w:tcMar>
            <w:vAlign w:val="center"/>
          </w:tcPr>
          <w:p w14:paraId="0F51FFCC" w14:textId="0EEA4879" w:rsidR="00A95EA8" w:rsidRPr="00115C29" w:rsidRDefault="00D9656C" w:rsidP="00384EC7">
            <w:pPr>
              <w:pStyle w:val="ListParagraph"/>
              <w:ind w:left="0"/>
              <w:rPr>
                <w:rFonts w:ascii="Verdana" w:hAnsi="Verdana" w:cs="Arial"/>
                <w:b/>
                <w:bCs/>
                <w:sz w:val="20"/>
                <w:szCs w:val="20"/>
              </w:rPr>
            </w:pPr>
            <w:r w:rsidRPr="00115C29">
              <w:rPr>
                <w:rFonts w:ascii="Verdana" w:hAnsi="Verdana" w:cs="Arial"/>
                <w:b/>
                <w:bCs/>
                <w:sz w:val="20"/>
                <w:szCs w:val="20"/>
              </w:rPr>
              <w:t>Brief d</w:t>
            </w:r>
            <w:r w:rsidR="00A95EA8" w:rsidRPr="00115C29">
              <w:rPr>
                <w:rFonts w:ascii="Verdana" w:hAnsi="Verdana" w:cs="Arial"/>
                <w:b/>
                <w:bCs/>
                <w:sz w:val="20"/>
                <w:szCs w:val="20"/>
              </w:rPr>
              <w:t>escription of how people will be affected by the proposed changes</w:t>
            </w:r>
          </w:p>
        </w:tc>
      </w:tr>
      <w:tr w:rsidR="00A95EA8" w:rsidRPr="00115C29" w14:paraId="597EBB85" w14:textId="77777777" w:rsidTr="00D9656C">
        <w:tc>
          <w:tcPr>
            <w:tcW w:w="6096" w:type="dxa"/>
            <w:shd w:val="clear" w:color="auto" w:fill="F2F2F2" w:themeFill="background1" w:themeFillShade="F2"/>
            <w:tcMar>
              <w:top w:w="70" w:type="dxa"/>
              <w:left w:w="70" w:type="dxa"/>
              <w:bottom w:w="70" w:type="dxa"/>
              <w:right w:w="70" w:type="dxa"/>
            </w:tcMar>
            <w:vAlign w:val="center"/>
          </w:tcPr>
          <w:p w14:paraId="3698615B" w14:textId="77777777" w:rsidR="00A95EA8" w:rsidRPr="00115C29" w:rsidRDefault="00A95EA8" w:rsidP="00384EC7">
            <w:pPr>
              <w:pStyle w:val="ListParagraph"/>
              <w:ind w:left="0"/>
              <w:rPr>
                <w:rFonts w:ascii="Verdana" w:hAnsi="Verdana" w:cs="Arial"/>
                <w:b/>
                <w:bCs/>
                <w:sz w:val="20"/>
                <w:szCs w:val="20"/>
              </w:rPr>
            </w:pPr>
            <w:r w:rsidRPr="00115C29">
              <w:rPr>
                <w:rFonts w:ascii="Verdana" w:hAnsi="Verdana" w:cs="Arial"/>
                <w:b/>
                <w:bCs/>
                <w:sz w:val="20"/>
                <w:szCs w:val="20"/>
                <w:lang w:eastAsia="en-GB"/>
              </w:rPr>
              <w:t>New and revised policies, practices, or procedures</w:t>
            </w:r>
          </w:p>
        </w:tc>
        <w:tc>
          <w:tcPr>
            <w:tcW w:w="1701" w:type="dxa"/>
            <w:gridSpan w:val="2"/>
            <w:tcMar>
              <w:top w:w="70" w:type="dxa"/>
              <w:left w:w="70" w:type="dxa"/>
              <w:bottom w:w="70" w:type="dxa"/>
              <w:right w:w="70" w:type="dxa"/>
            </w:tcMar>
            <w:vAlign w:val="center"/>
          </w:tcPr>
          <w:p w14:paraId="03870482"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6DC4A433" w14:textId="77777777" w:rsidR="00252517" w:rsidRPr="00115C29" w:rsidRDefault="00A571B4">
            <w:pPr>
              <w:spacing w:after="60"/>
              <w:rPr>
                <w:rFonts w:ascii="Verdana" w:hAnsi="Verdana"/>
                <w:sz w:val="20"/>
                <w:szCs w:val="20"/>
              </w:rPr>
            </w:pPr>
            <w:r w:rsidRPr="00115C29">
              <w:rPr>
                <w:rFonts w:ascii="Verdana" w:hAnsi="Verdana"/>
                <w:sz w:val="20"/>
                <w:szCs w:val="20"/>
              </w:rPr>
              <w:t>Enhancement and continued delivery of an existing corporate staff recognition programme.</w:t>
            </w:r>
          </w:p>
        </w:tc>
      </w:tr>
      <w:tr w:rsidR="00A95EA8" w:rsidRPr="00115C29" w14:paraId="0C8EEB41" w14:textId="77777777" w:rsidTr="00D9656C">
        <w:tc>
          <w:tcPr>
            <w:tcW w:w="6096" w:type="dxa"/>
            <w:shd w:val="clear" w:color="auto" w:fill="F2F2F2" w:themeFill="background1" w:themeFillShade="F2"/>
            <w:tcMar>
              <w:top w:w="70" w:type="dxa"/>
              <w:left w:w="70" w:type="dxa"/>
              <w:bottom w:w="70" w:type="dxa"/>
              <w:right w:w="70" w:type="dxa"/>
            </w:tcMar>
            <w:vAlign w:val="center"/>
          </w:tcPr>
          <w:p w14:paraId="6DECC76A" w14:textId="77777777" w:rsidR="00A95EA8" w:rsidRPr="00115C29" w:rsidRDefault="00A95EA8" w:rsidP="00384EC7">
            <w:pPr>
              <w:pStyle w:val="ListParagraph"/>
              <w:ind w:left="0"/>
              <w:rPr>
                <w:rFonts w:ascii="Verdana" w:hAnsi="Verdana" w:cs="Arial"/>
                <w:b/>
                <w:bCs/>
                <w:sz w:val="20"/>
                <w:szCs w:val="20"/>
              </w:rPr>
            </w:pPr>
            <w:r w:rsidRPr="00115C29">
              <w:rPr>
                <w:rFonts w:ascii="Verdana" w:hAnsi="Verdana" w:cs="Arial"/>
                <w:b/>
                <w:bCs/>
                <w:sz w:val="20"/>
                <w:szCs w:val="20"/>
                <w:lang w:eastAsia="en-GB"/>
              </w:rPr>
              <w:t>Service review, re-organisation, or service changes/reductions, which affect the wider community, service users, carers and or staff</w:t>
            </w:r>
          </w:p>
        </w:tc>
        <w:tc>
          <w:tcPr>
            <w:tcW w:w="1701" w:type="dxa"/>
            <w:gridSpan w:val="2"/>
            <w:tcMar>
              <w:top w:w="70" w:type="dxa"/>
              <w:left w:w="70" w:type="dxa"/>
              <w:bottom w:w="70" w:type="dxa"/>
              <w:right w:w="70" w:type="dxa"/>
            </w:tcMar>
            <w:vAlign w:val="center"/>
          </w:tcPr>
          <w:p w14:paraId="2BDC227A"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3723762A" w14:textId="77777777" w:rsidR="00252517" w:rsidRPr="00115C29" w:rsidRDefault="00252517">
            <w:pPr>
              <w:spacing w:after="60"/>
              <w:rPr>
                <w:rFonts w:ascii="Verdana" w:hAnsi="Verdana"/>
                <w:sz w:val="20"/>
                <w:szCs w:val="20"/>
              </w:rPr>
            </w:pPr>
          </w:p>
        </w:tc>
      </w:tr>
      <w:tr w:rsidR="00A95EA8" w:rsidRPr="00115C29" w14:paraId="4F9062FB" w14:textId="77777777" w:rsidTr="00D9656C">
        <w:tc>
          <w:tcPr>
            <w:tcW w:w="6096" w:type="dxa"/>
            <w:shd w:val="clear" w:color="auto" w:fill="F2F2F2" w:themeFill="background1" w:themeFillShade="F2"/>
            <w:tcMar>
              <w:top w:w="70" w:type="dxa"/>
              <w:left w:w="70" w:type="dxa"/>
              <w:bottom w:w="70" w:type="dxa"/>
              <w:right w:w="70" w:type="dxa"/>
            </w:tcMar>
            <w:vAlign w:val="center"/>
          </w:tcPr>
          <w:p w14:paraId="61E3E751" w14:textId="77777777" w:rsidR="00A95EA8" w:rsidRPr="00115C29" w:rsidRDefault="00A95EA8" w:rsidP="00384EC7">
            <w:pPr>
              <w:pStyle w:val="ListParagraph"/>
              <w:ind w:left="0"/>
              <w:rPr>
                <w:rFonts w:ascii="Verdana" w:hAnsi="Verdana" w:cs="Arial"/>
                <w:b/>
                <w:bCs/>
                <w:sz w:val="20"/>
                <w:szCs w:val="20"/>
              </w:rPr>
            </w:pPr>
            <w:r w:rsidRPr="00115C29">
              <w:rPr>
                <w:rFonts w:ascii="Verdana" w:hAnsi="Verdana" w:cs="Arial"/>
                <w:b/>
                <w:bCs/>
                <w:sz w:val="20"/>
                <w:szCs w:val="20"/>
                <w:lang w:eastAsia="en-GB"/>
              </w:rPr>
              <w:t>Efficiency or saving proposals</w:t>
            </w:r>
          </w:p>
        </w:tc>
        <w:tc>
          <w:tcPr>
            <w:tcW w:w="1701" w:type="dxa"/>
            <w:gridSpan w:val="2"/>
            <w:tcMar>
              <w:top w:w="70" w:type="dxa"/>
              <w:left w:w="70" w:type="dxa"/>
              <w:bottom w:w="70" w:type="dxa"/>
              <w:right w:w="70" w:type="dxa"/>
            </w:tcMar>
            <w:vAlign w:val="center"/>
          </w:tcPr>
          <w:p w14:paraId="66790CE9" w14:textId="46190CA1" w:rsidR="00252517" w:rsidRPr="00115C29" w:rsidRDefault="00C2113F">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4CF136D0" w14:textId="5DFCA20A" w:rsidR="00252517" w:rsidRPr="00115C29" w:rsidRDefault="006C2E28">
            <w:pPr>
              <w:spacing w:after="60"/>
              <w:rPr>
                <w:rFonts w:ascii="Verdana" w:hAnsi="Verdana"/>
                <w:sz w:val="20"/>
                <w:szCs w:val="20"/>
              </w:rPr>
            </w:pPr>
            <w:r>
              <w:rPr>
                <w:rFonts w:ascii="Verdana" w:hAnsi="Verdana"/>
                <w:sz w:val="20"/>
                <w:szCs w:val="20"/>
              </w:rPr>
              <w:t xml:space="preserve">Efficiencies will be made to the </w:t>
            </w:r>
            <w:r w:rsidR="001142F7">
              <w:rPr>
                <w:rFonts w:ascii="Verdana" w:hAnsi="Verdana"/>
                <w:sz w:val="20"/>
                <w:szCs w:val="20"/>
              </w:rPr>
              <w:t>administrative and booking processes through a digital first model</w:t>
            </w:r>
            <w:r w:rsidR="00806FC4">
              <w:rPr>
                <w:rFonts w:ascii="Verdana" w:hAnsi="Verdana"/>
                <w:sz w:val="20"/>
                <w:szCs w:val="20"/>
              </w:rPr>
              <w:t>.</w:t>
            </w:r>
          </w:p>
        </w:tc>
      </w:tr>
      <w:tr w:rsidR="00A95EA8" w:rsidRPr="00115C29" w14:paraId="54F675B1" w14:textId="77777777" w:rsidTr="00D9656C">
        <w:tc>
          <w:tcPr>
            <w:tcW w:w="6096" w:type="dxa"/>
            <w:shd w:val="clear" w:color="auto" w:fill="F2F2F2" w:themeFill="background1" w:themeFillShade="F2"/>
            <w:tcMar>
              <w:top w:w="70" w:type="dxa"/>
              <w:left w:w="70" w:type="dxa"/>
              <w:bottom w:w="70" w:type="dxa"/>
              <w:right w:w="70" w:type="dxa"/>
            </w:tcMar>
            <w:vAlign w:val="center"/>
          </w:tcPr>
          <w:p w14:paraId="71321EBB"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t>Setting budget allocations for new financial year and strategic financial planning</w:t>
            </w:r>
          </w:p>
        </w:tc>
        <w:tc>
          <w:tcPr>
            <w:tcW w:w="1701" w:type="dxa"/>
            <w:gridSpan w:val="2"/>
            <w:tcMar>
              <w:top w:w="70" w:type="dxa"/>
              <w:left w:w="70" w:type="dxa"/>
              <w:bottom w:w="70" w:type="dxa"/>
              <w:right w:w="70" w:type="dxa"/>
            </w:tcMar>
            <w:vAlign w:val="center"/>
          </w:tcPr>
          <w:p w14:paraId="5CD0A02E"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4A9DDDA7" w14:textId="77777777" w:rsidR="00252517" w:rsidRPr="00115C29" w:rsidRDefault="00252517">
            <w:pPr>
              <w:spacing w:after="60"/>
              <w:rPr>
                <w:rFonts w:ascii="Verdana" w:hAnsi="Verdana"/>
                <w:sz w:val="20"/>
                <w:szCs w:val="20"/>
              </w:rPr>
            </w:pPr>
          </w:p>
        </w:tc>
      </w:tr>
      <w:tr w:rsidR="00A95EA8" w:rsidRPr="00115C29" w14:paraId="7FE74CBB" w14:textId="77777777" w:rsidTr="00D9656C">
        <w:tc>
          <w:tcPr>
            <w:tcW w:w="6096" w:type="dxa"/>
            <w:shd w:val="clear" w:color="auto" w:fill="F2F2F2" w:themeFill="background1" w:themeFillShade="F2"/>
            <w:tcMar>
              <w:top w:w="70" w:type="dxa"/>
              <w:left w:w="70" w:type="dxa"/>
              <w:bottom w:w="70" w:type="dxa"/>
              <w:right w:w="70" w:type="dxa"/>
            </w:tcMar>
            <w:vAlign w:val="center"/>
          </w:tcPr>
          <w:p w14:paraId="0E0DFD04"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t>New project proposals affecting staff, communities, or accessibility to the built environment, e.g., new construction work or adaptations to existing buildings, moving to on-line services, changing location</w:t>
            </w:r>
          </w:p>
        </w:tc>
        <w:tc>
          <w:tcPr>
            <w:tcW w:w="1701" w:type="dxa"/>
            <w:gridSpan w:val="2"/>
            <w:tcMar>
              <w:top w:w="70" w:type="dxa"/>
              <w:left w:w="70" w:type="dxa"/>
              <w:bottom w:w="70" w:type="dxa"/>
              <w:right w:w="70" w:type="dxa"/>
            </w:tcMar>
            <w:vAlign w:val="center"/>
          </w:tcPr>
          <w:p w14:paraId="254D1A73"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19FC6BE5" w14:textId="50A3AB58" w:rsidR="00252517" w:rsidRPr="00115C29" w:rsidRDefault="00A571B4">
            <w:pPr>
              <w:spacing w:after="60"/>
              <w:rPr>
                <w:rFonts w:ascii="Verdana" w:hAnsi="Verdana"/>
                <w:sz w:val="20"/>
                <w:szCs w:val="20"/>
              </w:rPr>
            </w:pPr>
            <w:r w:rsidRPr="00115C29">
              <w:rPr>
                <w:rFonts w:ascii="Verdana" w:hAnsi="Verdana"/>
                <w:sz w:val="20"/>
                <w:szCs w:val="20"/>
              </w:rPr>
              <w:t>Funding supports events, recognition materials and digital equipment affecting staff, volunteers, patients and families.</w:t>
            </w:r>
            <w:r w:rsidR="00BD31F6">
              <w:rPr>
                <w:rFonts w:ascii="Verdana" w:hAnsi="Verdana"/>
                <w:sz w:val="20"/>
                <w:szCs w:val="20"/>
              </w:rPr>
              <w:t xml:space="preserve"> Self-referrals </w:t>
            </w:r>
            <w:r w:rsidR="007012C3">
              <w:rPr>
                <w:rFonts w:ascii="Verdana" w:hAnsi="Verdana"/>
                <w:sz w:val="20"/>
                <w:szCs w:val="20"/>
              </w:rPr>
              <w:t xml:space="preserve">introduced for </w:t>
            </w:r>
            <w:r w:rsidR="00C77F73">
              <w:rPr>
                <w:rFonts w:ascii="Verdana" w:hAnsi="Verdana"/>
                <w:sz w:val="20"/>
                <w:szCs w:val="20"/>
              </w:rPr>
              <w:t xml:space="preserve">qualifying long service staff </w:t>
            </w:r>
            <w:r w:rsidR="003C3438">
              <w:rPr>
                <w:rFonts w:ascii="Verdana" w:hAnsi="Verdana"/>
                <w:sz w:val="20"/>
                <w:szCs w:val="20"/>
              </w:rPr>
              <w:t xml:space="preserve">to reduce the impact of staff being missed </w:t>
            </w:r>
            <w:r w:rsidR="006B627A">
              <w:rPr>
                <w:rFonts w:ascii="Verdana" w:hAnsi="Verdana"/>
                <w:sz w:val="20"/>
                <w:szCs w:val="20"/>
              </w:rPr>
              <w:t>through gaps in</w:t>
            </w:r>
            <w:r w:rsidR="003C3438">
              <w:rPr>
                <w:rFonts w:ascii="Verdana" w:hAnsi="Verdana"/>
                <w:sz w:val="20"/>
                <w:szCs w:val="20"/>
              </w:rPr>
              <w:t xml:space="preserve"> ESR rec</w:t>
            </w:r>
            <w:r w:rsidR="006B627A">
              <w:rPr>
                <w:rFonts w:ascii="Verdana" w:hAnsi="Verdana"/>
                <w:sz w:val="20"/>
                <w:szCs w:val="20"/>
              </w:rPr>
              <w:t>ords</w:t>
            </w:r>
            <w:r w:rsidR="00075D32">
              <w:rPr>
                <w:rFonts w:ascii="Verdana" w:hAnsi="Verdana"/>
                <w:sz w:val="20"/>
                <w:szCs w:val="20"/>
              </w:rPr>
              <w:t xml:space="preserve">.  Automation introduced linked to </w:t>
            </w:r>
            <w:r w:rsidR="006816BC">
              <w:rPr>
                <w:rFonts w:ascii="Verdana" w:hAnsi="Verdana"/>
                <w:sz w:val="20"/>
                <w:szCs w:val="20"/>
              </w:rPr>
              <w:t xml:space="preserve">Patient Choice Nominations and </w:t>
            </w:r>
            <w:r w:rsidR="00E63A7F">
              <w:rPr>
                <w:rFonts w:ascii="Verdana" w:hAnsi="Verdana"/>
                <w:sz w:val="20"/>
                <w:szCs w:val="20"/>
              </w:rPr>
              <w:t xml:space="preserve">production of Long Service </w:t>
            </w:r>
            <w:proofErr w:type="spellStart"/>
            <w:r w:rsidR="00E63A7F">
              <w:rPr>
                <w:rFonts w:ascii="Verdana" w:hAnsi="Verdana"/>
                <w:sz w:val="20"/>
                <w:szCs w:val="20"/>
              </w:rPr>
              <w:t>Certifcates</w:t>
            </w:r>
            <w:proofErr w:type="spellEnd"/>
            <w:r w:rsidR="00E63A7F">
              <w:rPr>
                <w:rFonts w:ascii="Verdana" w:hAnsi="Verdana"/>
                <w:sz w:val="20"/>
                <w:szCs w:val="20"/>
              </w:rPr>
              <w:t>.</w:t>
            </w:r>
          </w:p>
        </w:tc>
      </w:tr>
      <w:tr w:rsidR="00A95EA8" w:rsidRPr="00115C29" w14:paraId="209B72CC" w14:textId="77777777" w:rsidTr="00D9656C">
        <w:tc>
          <w:tcPr>
            <w:tcW w:w="6096" w:type="dxa"/>
            <w:shd w:val="clear" w:color="auto" w:fill="F2F2F2" w:themeFill="background1" w:themeFillShade="F2"/>
            <w:tcMar>
              <w:top w:w="70" w:type="dxa"/>
              <w:left w:w="70" w:type="dxa"/>
              <w:bottom w:w="70" w:type="dxa"/>
              <w:right w:w="70" w:type="dxa"/>
            </w:tcMar>
            <w:vAlign w:val="center"/>
          </w:tcPr>
          <w:p w14:paraId="67778E5A"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t>Large Scale Public Events</w:t>
            </w:r>
          </w:p>
        </w:tc>
        <w:tc>
          <w:tcPr>
            <w:tcW w:w="1701" w:type="dxa"/>
            <w:gridSpan w:val="2"/>
            <w:tcMar>
              <w:top w:w="70" w:type="dxa"/>
              <w:left w:w="70" w:type="dxa"/>
              <w:bottom w:w="70" w:type="dxa"/>
              <w:right w:w="70" w:type="dxa"/>
            </w:tcMar>
            <w:vAlign w:val="center"/>
          </w:tcPr>
          <w:p w14:paraId="03C3F9ED"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1057A263" w14:textId="77777777" w:rsidR="00252517" w:rsidRPr="00115C29" w:rsidRDefault="00252517">
            <w:pPr>
              <w:spacing w:after="60"/>
              <w:rPr>
                <w:rFonts w:ascii="Verdana" w:hAnsi="Verdana"/>
                <w:sz w:val="20"/>
                <w:szCs w:val="20"/>
              </w:rPr>
            </w:pPr>
          </w:p>
        </w:tc>
      </w:tr>
      <w:tr w:rsidR="00A95EA8" w:rsidRPr="00115C29" w14:paraId="0E756279" w14:textId="77777777" w:rsidTr="00D9656C">
        <w:tc>
          <w:tcPr>
            <w:tcW w:w="6096" w:type="dxa"/>
            <w:shd w:val="clear" w:color="auto" w:fill="F2F2F2" w:themeFill="background1" w:themeFillShade="F2"/>
            <w:tcMar>
              <w:top w:w="70" w:type="dxa"/>
              <w:left w:w="70" w:type="dxa"/>
              <w:bottom w:w="70" w:type="dxa"/>
              <w:right w:w="70" w:type="dxa"/>
            </w:tcMar>
            <w:vAlign w:val="center"/>
          </w:tcPr>
          <w:p w14:paraId="068FB8CE"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t>Local implementation of National Strategy/Plans/Legislation</w:t>
            </w:r>
          </w:p>
        </w:tc>
        <w:tc>
          <w:tcPr>
            <w:tcW w:w="1701" w:type="dxa"/>
            <w:gridSpan w:val="2"/>
            <w:tcMar>
              <w:top w:w="70" w:type="dxa"/>
              <w:left w:w="70" w:type="dxa"/>
              <w:bottom w:w="70" w:type="dxa"/>
              <w:right w:w="70" w:type="dxa"/>
            </w:tcMar>
            <w:vAlign w:val="center"/>
          </w:tcPr>
          <w:p w14:paraId="0CFD66AA"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70585229" w14:textId="77777777" w:rsidR="00252517" w:rsidRPr="00115C29" w:rsidRDefault="00252517">
            <w:pPr>
              <w:spacing w:after="60"/>
              <w:rPr>
                <w:rFonts w:ascii="Verdana" w:hAnsi="Verdana"/>
                <w:sz w:val="20"/>
                <w:szCs w:val="20"/>
              </w:rPr>
            </w:pPr>
          </w:p>
        </w:tc>
      </w:tr>
      <w:tr w:rsidR="00A95EA8" w:rsidRPr="00115C29" w14:paraId="1FBD4475" w14:textId="77777777" w:rsidTr="00D9656C">
        <w:tc>
          <w:tcPr>
            <w:tcW w:w="6096" w:type="dxa"/>
            <w:shd w:val="clear" w:color="auto" w:fill="F2F2F2" w:themeFill="background1" w:themeFillShade="F2"/>
            <w:tcMar>
              <w:top w:w="70" w:type="dxa"/>
              <w:left w:w="70" w:type="dxa"/>
              <w:bottom w:w="70" w:type="dxa"/>
              <w:right w:w="70" w:type="dxa"/>
            </w:tcMar>
            <w:vAlign w:val="center"/>
          </w:tcPr>
          <w:p w14:paraId="484F7C9F"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t>Strategic directive and intent, including those developed at Regional Partnership Boards and Public Services Board, which impact on a public body’s functions</w:t>
            </w:r>
          </w:p>
        </w:tc>
        <w:tc>
          <w:tcPr>
            <w:tcW w:w="1701" w:type="dxa"/>
            <w:gridSpan w:val="2"/>
            <w:tcMar>
              <w:top w:w="70" w:type="dxa"/>
              <w:left w:w="70" w:type="dxa"/>
              <w:bottom w:w="70" w:type="dxa"/>
              <w:right w:w="70" w:type="dxa"/>
            </w:tcMar>
            <w:vAlign w:val="center"/>
          </w:tcPr>
          <w:p w14:paraId="0754D6E6"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5CC4ED86" w14:textId="77777777" w:rsidR="00252517" w:rsidRPr="00115C29" w:rsidRDefault="00252517">
            <w:pPr>
              <w:spacing w:after="60"/>
              <w:rPr>
                <w:rFonts w:ascii="Verdana" w:hAnsi="Verdana"/>
                <w:sz w:val="20"/>
                <w:szCs w:val="20"/>
              </w:rPr>
            </w:pPr>
          </w:p>
        </w:tc>
      </w:tr>
      <w:tr w:rsidR="00A95EA8" w:rsidRPr="00115C29" w14:paraId="651E74FA" w14:textId="77777777" w:rsidTr="00D9656C">
        <w:tc>
          <w:tcPr>
            <w:tcW w:w="6096" w:type="dxa"/>
            <w:shd w:val="clear" w:color="auto" w:fill="F2F2F2" w:themeFill="background1" w:themeFillShade="F2"/>
            <w:tcMar>
              <w:top w:w="70" w:type="dxa"/>
              <w:left w:w="70" w:type="dxa"/>
              <w:bottom w:w="70" w:type="dxa"/>
              <w:right w:w="70" w:type="dxa"/>
            </w:tcMar>
            <w:vAlign w:val="center"/>
          </w:tcPr>
          <w:p w14:paraId="3AF80243"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t>Medium to long term plans (for example, corporate plans, development plans, service delivery and improvement plans)</w:t>
            </w:r>
          </w:p>
        </w:tc>
        <w:tc>
          <w:tcPr>
            <w:tcW w:w="1701" w:type="dxa"/>
            <w:gridSpan w:val="2"/>
            <w:tcMar>
              <w:top w:w="70" w:type="dxa"/>
              <w:left w:w="70" w:type="dxa"/>
              <w:bottom w:w="70" w:type="dxa"/>
              <w:right w:w="70" w:type="dxa"/>
            </w:tcMar>
            <w:vAlign w:val="center"/>
          </w:tcPr>
          <w:p w14:paraId="09D921D2"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69F33D98" w14:textId="77777777" w:rsidR="00252517" w:rsidRPr="00115C29" w:rsidRDefault="00252517">
            <w:pPr>
              <w:spacing w:after="60"/>
              <w:rPr>
                <w:rFonts w:ascii="Verdana" w:hAnsi="Verdana"/>
                <w:sz w:val="20"/>
                <w:szCs w:val="20"/>
              </w:rPr>
            </w:pPr>
          </w:p>
        </w:tc>
      </w:tr>
      <w:tr w:rsidR="00A95EA8" w:rsidRPr="00115C29" w14:paraId="6EC6233B" w14:textId="77777777" w:rsidTr="00D9656C">
        <w:tc>
          <w:tcPr>
            <w:tcW w:w="6096" w:type="dxa"/>
            <w:shd w:val="clear" w:color="auto" w:fill="F2F2F2" w:themeFill="background1" w:themeFillShade="F2"/>
            <w:tcMar>
              <w:top w:w="70" w:type="dxa"/>
              <w:left w:w="70" w:type="dxa"/>
              <w:bottom w:w="70" w:type="dxa"/>
              <w:right w:w="70" w:type="dxa"/>
            </w:tcMar>
            <w:vAlign w:val="center"/>
          </w:tcPr>
          <w:p w14:paraId="5C7A7DA6"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lastRenderedPageBreak/>
              <w:t>Setting objectives (for example, well-being objectives, equality objectives, Welsh language strategy)</w:t>
            </w:r>
          </w:p>
        </w:tc>
        <w:tc>
          <w:tcPr>
            <w:tcW w:w="1701" w:type="dxa"/>
            <w:gridSpan w:val="2"/>
            <w:tcMar>
              <w:top w:w="70" w:type="dxa"/>
              <w:left w:w="70" w:type="dxa"/>
              <w:bottom w:w="70" w:type="dxa"/>
              <w:right w:w="70" w:type="dxa"/>
            </w:tcMar>
            <w:vAlign w:val="center"/>
          </w:tcPr>
          <w:p w14:paraId="338ED4EC"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098B405F" w14:textId="77777777" w:rsidR="00252517" w:rsidRPr="00115C29" w:rsidRDefault="00252517">
            <w:pPr>
              <w:spacing w:after="60"/>
              <w:rPr>
                <w:rFonts w:ascii="Verdana" w:hAnsi="Verdana"/>
                <w:sz w:val="20"/>
                <w:szCs w:val="20"/>
              </w:rPr>
            </w:pPr>
          </w:p>
        </w:tc>
      </w:tr>
      <w:tr w:rsidR="00A95EA8" w:rsidRPr="00115C29" w14:paraId="3D1B5EEF" w14:textId="77777777" w:rsidTr="00D9656C">
        <w:tc>
          <w:tcPr>
            <w:tcW w:w="6096" w:type="dxa"/>
            <w:shd w:val="clear" w:color="auto" w:fill="F2F2F2" w:themeFill="background1" w:themeFillShade="F2"/>
            <w:tcMar>
              <w:top w:w="70" w:type="dxa"/>
              <w:left w:w="70" w:type="dxa"/>
              <w:bottom w:w="70" w:type="dxa"/>
              <w:right w:w="70" w:type="dxa"/>
            </w:tcMar>
            <w:vAlign w:val="center"/>
          </w:tcPr>
          <w:p w14:paraId="42427FF3"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t>Major procurement and commissioning decisions</w:t>
            </w:r>
          </w:p>
        </w:tc>
        <w:tc>
          <w:tcPr>
            <w:tcW w:w="1701" w:type="dxa"/>
            <w:gridSpan w:val="2"/>
            <w:tcMar>
              <w:top w:w="70" w:type="dxa"/>
              <w:left w:w="70" w:type="dxa"/>
              <w:bottom w:w="70" w:type="dxa"/>
              <w:right w:w="70" w:type="dxa"/>
            </w:tcMar>
            <w:vAlign w:val="center"/>
          </w:tcPr>
          <w:p w14:paraId="3E313FCC"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0269534C" w14:textId="77777777" w:rsidR="00252517" w:rsidRPr="00115C29" w:rsidRDefault="00252517">
            <w:pPr>
              <w:spacing w:after="60"/>
              <w:rPr>
                <w:rFonts w:ascii="Verdana" w:hAnsi="Verdana"/>
                <w:sz w:val="20"/>
                <w:szCs w:val="20"/>
              </w:rPr>
            </w:pPr>
          </w:p>
        </w:tc>
      </w:tr>
      <w:tr w:rsidR="00A95EA8" w:rsidRPr="00115C29" w14:paraId="42FE8901" w14:textId="77777777" w:rsidTr="00D9656C">
        <w:tc>
          <w:tcPr>
            <w:tcW w:w="6096" w:type="dxa"/>
            <w:shd w:val="clear" w:color="auto" w:fill="F2F2F2" w:themeFill="background1" w:themeFillShade="F2"/>
            <w:tcMar>
              <w:top w:w="70" w:type="dxa"/>
              <w:left w:w="70" w:type="dxa"/>
              <w:bottom w:w="70" w:type="dxa"/>
              <w:right w:w="70" w:type="dxa"/>
            </w:tcMar>
            <w:vAlign w:val="center"/>
          </w:tcPr>
          <w:p w14:paraId="5E15C2A6" w14:textId="77777777" w:rsidR="00A95EA8" w:rsidRPr="00115C29" w:rsidRDefault="00A95EA8" w:rsidP="00384EC7">
            <w:pPr>
              <w:pStyle w:val="ListParagraph"/>
              <w:ind w:left="0"/>
              <w:rPr>
                <w:rFonts w:ascii="Verdana" w:hAnsi="Verdana" w:cs="Arial"/>
                <w:b/>
                <w:bCs/>
                <w:sz w:val="20"/>
                <w:szCs w:val="20"/>
                <w:lang w:eastAsia="en-GB"/>
              </w:rPr>
            </w:pPr>
            <w:r w:rsidRPr="00115C29">
              <w:rPr>
                <w:rFonts w:ascii="Verdana" w:hAnsi="Verdana" w:cs="Arial"/>
                <w:b/>
                <w:bCs/>
                <w:sz w:val="20"/>
                <w:szCs w:val="20"/>
                <w:lang w:eastAsia="en-GB"/>
              </w:rPr>
              <w:t>Decisions that affect the ability (including external partners) to offer Welsh language opportunities and services</w:t>
            </w:r>
          </w:p>
        </w:tc>
        <w:tc>
          <w:tcPr>
            <w:tcW w:w="1701" w:type="dxa"/>
            <w:gridSpan w:val="2"/>
            <w:tcMar>
              <w:top w:w="70" w:type="dxa"/>
              <w:left w:w="70" w:type="dxa"/>
              <w:bottom w:w="70" w:type="dxa"/>
              <w:right w:w="70" w:type="dxa"/>
            </w:tcMar>
            <w:vAlign w:val="center"/>
          </w:tcPr>
          <w:p w14:paraId="1DAD4A73" w14:textId="77777777" w:rsidR="00252517" w:rsidRPr="00115C29" w:rsidRDefault="00A571B4">
            <w:pPr>
              <w:spacing w:after="60"/>
              <w:rPr>
                <w:rFonts w:ascii="Verdana" w:hAnsi="Verdana"/>
                <w:sz w:val="20"/>
                <w:szCs w:val="20"/>
              </w:rPr>
            </w:pPr>
            <w:r w:rsidRPr="00115C29">
              <w:rPr>
                <w:rFonts w:ascii="Segoe UI Symbol" w:hAnsi="Segoe UI Symbol" w:cs="Segoe UI Symbol"/>
                <w:sz w:val="20"/>
                <w:szCs w:val="20"/>
              </w:rPr>
              <w:t>☒</w:t>
            </w:r>
          </w:p>
        </w:tc>
        <w:tc>
          <w:tcPr>
            <w:tcW w:w="7596" w:type="dxa"/>
            <w:tcMar>
              <w:top w:w="70" w:type="dxa"/>
              <w:left w:w="70" w:type="dxa"/>
              <w:bottom w:w="70" w:type="dxa"/>
              <w:right w:w="70" w:type="dxa"/>
            </w:tcMar>
            <w:vAlign w:val="center"/>
          </w:tcPr>
          <w:p w14:paraId="1C0DEE55" w14:textId="789952A5" w:rsidR="00252517" w:rsidRPr="00115C29" w:rsidRDefault="00A571B4">
            <w:pPr>
              <w:spacing w:after="60"/>
              <w:rPr>
                <w:rFonts w:ascii="Verdana" w:hAnsi="Verdana"/>
                <w:sz w:val="20"/>
                <w:szCs w:val="20"/>
              </w:rPr>
            </w:pPr>
            <w:r w:rsidRPr="00115C29">
              <w:rPr>
                <w:rFonts w:ascii="Verdana" w:hAnsi="Verdana"/>
                <w:sz w:val="20"/>
                <w:szCs w:val="20"/>
              </w:rPr>
              <w:t xml:space="preserve">Programme communications, nomination routes and event information </w:t>
            </w:r>
            <w:r w:rsidR="00266A32">
              <w:rPr>
                <w:rFonts w:ascii="Verdana" w:hAnsi="Verdana"/>
                <w:sz w:val="20"/>
                <w:szCs w:val="20"/>
              </w:rPr>
              <w:t>will</w:t>
            </w:r>
            <w:r w:rsidRPr="00115C29">
              <w:rPr>
                <w:rFonts w:ascii="Verdana" w:hAnsi="Verdana"/>
                <w:sz w:val="20"/>
                <w:szCs w:val="20"/>
              </w:rPr>
              <w:t xml:space="preserve"> be available in Welsh and English, with equal opportunity to use Welsh.</w:t>
            </w:r>
          </w:p>
        </w:tc>
      </w:tr>
      <w:tr w:rsidR="00956FEE" w:rsidRPr="00115C29" w14:paraId="7F109D2C" w14:textId="77777777" w:rsidTr="00D9656C">
        <w:tc>
          <w:tcPr>
            <w:tcW w:w="15393" w:type="dxa"/>
            <w:gridSpan w:val="4"/>
            <w:shd w:val="clear" w:color="auto" w:fill="002060"/>
            <w:tcMar>
              <w:top w:w="70" w:type="dxa"/>
              <w:left w:w="70" w:type="dxa"/>
              <w:bottom w:w="70" w:type="dxa"/>
              <w:right w:w="70" w:type="dxa"/>
            </w:tcMar>
            <w:vAlign w:val="center"/>
          </w:tcPr>
          <w:p w14:paraId="4C5251DF" w14:textId="77777777" w:rsidR="00956FEE" w:rsidRPr="00115C29" w:rsidRDefault="00956FEE" w:rsidP="00956FEE">
            <w:pPr>
              <w:pStyle w:val="ListParagraph"/>
              <w:numPr>
                <w:ilvl w:val="0"/>
                <w:numId w:val="13"/>
              </w:numPr>
              <w:ind w:left="452"/>
              <w:rPr>
                <w:rFonts w:ascii="Verdana" w:hAnsi="Verdana" w:cs="Arial"/>
                <w:sz w:val="20"/>
                <w:szCs w:val="20"/>
              </w:rPr>
            </w:pPr>
            <w:r w:rsidRPr="00115C29">
              <w:rPr>
                <w:rFonts w:ascii="Verdana" w:hAnsi="Verdana" w:cs="Arial"/>
                <w:b/>
                <w:bCs/>
                <w:sz w:val="20"/>
                <w:szCs w:val="20"/>
              </w:rPr>
              <w:t>Co-production / Engagement / Consultation</w:t>
            </w:r>
          </w:p>
          <w:p w14:paraId="6A594DF5" w14:textId="2E8C02C0" w:rsidR="00A95EA8" w:rsidRPr="00115C29" w:rsidRDefault="00A95EA8" w:rsidP="00A95EA8">
            <w:pPr>
              <w:pStyle w:val="ListParagraph"/>
              <w:ind w:left="452"/>
              <w:rPr>
                <w:rFonts w:ascii="Verdana" w:hAnsi="Verdana" w:cs="Arial"/>
                <w:sz w:val="20"/>
                <w:szCs w:val="20"/>
              </w:rPr>
            </w:pPr>
          </w:p>
        </w:tc>
      </w:tr>
      <w:tr w:rsidR="00D9656C" w:rsidRPr="00115C29" w14:paraId="2E9560A6" w14:textId="77777777" w:rsidTr="00D9656C">
        <w:tc>
          <w:tcPr>
            <w:tcW w:w="6096" w:type="dxa"/>
            <w:shd w:val="clear" w:color="auto" w:fill="F2F2F2" w:themeFill="background1" w:themeFillShade="F2"/>
            <w:tcMar>
              <w:top w:w="70" w:type="dxa"/>
              <w:left w:w="70" w:type="dxa"/>
              <w:bottom w:w="70" w:type="dxa"/>
              <w:right w:w="70" w:type="dxa"/>
            </w:tcMar>
            <w:vAlign w:val="center"/>
          </w:tcPr>
          <w:p w14:paraId="2D17A9AD" w14:textId="286C01DE" w:rsidR="00D9656C" w:rsidRPr="00115C29" w:rsidRDefault="00D9656C" w:rsidP="00956FEE">
            <w:pPr>
              <w:autoSpaceDE w:val="0"/>
              <w:autoSpaceDN w:val="0"/>
              <w:adjustRightInd w:val="0"/>
              <w:rPr>
                <w:rFonts w:ascii="Verdana" w:hAnsi="Verdana" w:cs="Arial"/>
                <w:b/>
                <w:bCs/>
                <w:sz w:val="20"/>
                <w:szCs w:val="20"/>
              </w:rPr>
            </w:pPr>
            <w:r w:rsidRPr="00115C29">
              <w:rPr>
                <w:rFonts w:ascii="Verdana" w:hAnsi="Verdana" w:cs="Arial"/>
                <w:b/>
                <w:bCs/>
                <w:sz w:val="20"/>
                <w:szCs w:val="20"/>
              </w:rPr>
              <w:t>What data / information / intelligence are you using to inform this work?</w:t>
            </w:r>
          </w:p>
        </w:tc>
        <w:tc>
          <w:tcPr>
            <w:tcW w:w="9297" w:type="dxa"/>
            <w:gridSpan w:val="3"/>
            <w:tcMar>
              <w:top w:w="70" w:type="dxa"/>
              <w:left w:w="70" w:type="dxa"/>
              <w:bottom w:w="70" w:type="dxa"/>
              <w:right w:w="70" w:type="dxa"/>
            </w:tcMar>
            <w:vAlign w:val="center"/>
          </w:tcPr>
          <w:p w14:paraId="5D7CE11C" w14:textId="77777777" w:rsidR="00252517" w:rsidRPr="00115C29" w:rsidRDefault="00A571B4">
            <w:pPr>
              <w:spacing w:after="60"/>
              <w:rPr>
                <w:rFonts w:ascii="Verdana" w:hAnsi="Verdana"/>
                <w:sz w:val="20"/>
                <w:szCs w:val="20"/>
              </w:rPr>
            </w:pPr>
            <w:r w:rsidRPr="00115C29">
              <w:rPr>
                <w:rFonts w:ascii="Verdana" w:hAnsi="Verdana"/>
                <w:sz w:val="20"/>
                <w:szCs w:val="20"/>
              </w:rPr>
              <w:t>The assessment draws on the 2025/26 programme evaluation; Long Service records; Patient Choice activity and attendance data; staff and patient feedback; the 2025 National Staff Survey engagement score; current delivery times; cost information; and the funding bid and covering report.</w:t>
            </w:r>
          </w:p>
        </w:tc>
      </w:tr>
      <w:tr w:rsidR="00956FEE" w:rsidRPr="00115C29" w14:paraId="1B9EBBDD" w14:textId="77777777" w:rsidTr="00D9656C">
        <w:tc>
          <w:tcPr>
            <w:tcW w:w="6096" w:type="dxa"/>
            <w:shd w:val="clear" w:color="auto" w:fill="F2F2F2" w:themeFill="background1" w:themeFillShade="F2"/>
            <w:tcMar>
              <w:top w:w="70" w:type="dxa"/>
              <w:left w:w="70" w:type="dxa"/>
              <w:bottom w:w="70" w:type="dxa"/>
              <w:right w:w="70" w:type="dxa"/>
            </w:tcMar>
            <w:vAlign w:val="center"/>
          </w:tcPr>
          <w:p w14:paraId="794E4FBD" w14:textId="7E7787C9" w:rsidR="00956FEE" w:rsidRPr="00115C29" w:rsidRDefault="00956FEE" w:rsidP="00956FEE">
            <w:pPr>
              <w:autoSpaceDE w:val="0"/>
              <w:autoSpaceDN w:val="0"/>
              <w:adjustRightInd w:val="0"/>
              <w:rPr>
                <w:rFonts w:ascii="Verdana" w:hAnsi="Verdana" w:cs="Arial"/>
                <w:b/>
                <w:sz w:val="20"/>
                <w:szCs w:val="20"/>
              </w:rPr>
            </w:pPr>
            <w:r w:rsidRPr="00115C29">
              <w:rPr>
                <w:rFonts w:ascii="Verdana" w:hAnsi="Verdana" w:cs="Arial"/>
                <w:b/>
                <w:bCs/>
                <w:sz w:val="20"/>
                <w:szCs w:val="20"/>
              </w:rPr>
              <w:t xml:space="preserve">How will you co-produce / engage / consult to get the views of those affected, including people with protected characteristics to inform and develop the </w:t>
            </w:r>
            <w:r w:rsidRPr="00115C29">
              <w:rPr>
                <w:rFonts w:ascii="Verdana" w:hAnsi="Verdana" w:cs="Arial"/>
                <w:b/>
                <w:sz w:val="20"/>
                <w:szCs w:val="20"/>
              </w:rPr>
              <w:t>policy, procedure, strategy and or decision?</w:t>
            </w:r>
            <w:r w:rsidRPr="00115C29">
              <w:rPr>
                <w:rFonts w:ascii="Verdana" w:hAnsi="Verdana" w:cs="Arial"/>
                <w:b/>
                <w:bCs/>
                <w:sz w:val="20"/>
                <w:szCs w:val="20"/>
              </w:rPr>
              <w:t>?</w:t>
            </w:r>
            <w:r w:rsidRPr="00115C29">
              <w:rPr>
                <w:rFonts w:ascii="Verdana" w:hAnsi="Verdana" w:cs="Arial"/>
                <w:b/>
                <w:sz w:val="20"/>
                <w:szCs w:val="20"/>
              </w:rPr>
              <w:t xml:space="preserve"> </w:t>
            </w:r>
          </w:p>
        </w:tc>
        <w:tc>
          <w:tcPr>
            <w:tcW w:w="9297" w:type="dxa"/>
            <w:gridSpan w:val="3"/>
            <w:tcMar>
              <w:top w:w="70" w:type="dxa"/>
              <w:left w:w="70" w:type="dxa"/>
              <w:bottom w:w="70" w:type="dxa"/>
              <w:right w:w="70" w:type="dxa"/>
            </w:tcMar>
            <w:vAlign w:val="center"/>
          </w:tcPr>
          <w:p w14:paraId="1AD4CBC9" w14:textId="19B8501B" w:rsidR="00252517" w:rsidRPr="00115C29" w:rsidRDefault="00A571B4">
            <w:pPr>
              <w:spacing w:after="60"/>
              <w:rPr>
                <w:rFonts w:ascii="Verdana" w:hAnsi="Verdana"/>
                <w:sz w:val="20"/>
                <w:szCs w:val="20"/>
              </w:rPr>
            </w:pPr>
            <w:r w:rsidRPr="00115C29">
              <w:rPr>
                <w:rFonts w:ascii="Verdana" w:hAnsi="Verdana"/>
                <w:sz w:val="20"/>
                <w:szCs w:val="20"/>
              </w:rPr>
              <w:t>Continue to gather feedback from recognised staff, nominees, patients and families, including optional equality and Welsh language feedback where</w:t>
            </w:r>
            <w:r w:rsidR="006579B5">
              <w:rPr>
                <w:rFonts w:ascii="Verdana" w:hAnsi="Verdana"/>
                <w:sz w:val="20"/>
                <w:szCs w:val="20"/>
              </w:rPr>
              <w:t xml:space="preserve"> reasonably</w:t>
            </w:r>
            <w:r w:rsidRPr="00115C29">
              <w:rPr>
                <w:rFonts w:ascii="Verdana" w:hAnsi="Verdana"/>
                <w:sz w:val="20"/>
                <w:szCs w:val="20"/>
              </w:rPr>
              <w:t xml:space="preserve"> proportionate. Engage staff networks, trade union partners, the Welsh Language team and the Equality team on accessibility barriers and inclusive communication.</w:t>
            </w:r>
            <w:r w:rsidR="004F059C">
              <w:rPr>
                <w:rFonts w:ascii="Verdana" w:hAnsi="Verdana"/>
                <w:sz w:val="20"/>
                <w:szCs w:val="20"/>
              </w:rPr>
              <w:t xml:space="preserve">  In a</w:t>
            </w:r>
            <w:r w:rsidR="00152936">
              <w:rPr>
                <w:rFonts w:ascii="Verdana" w:hAnsi="Verdana"/>
                <w:sz w:val="20"/>
                <w:szCs w:val="20"/>
              </w:rPr>
              <w:t>ddition</w:t>
            </w:r>
            <w:r w:rsidR="00F67878">
              <w:rPr>
                <w:rFonts w:ascii="Verdana" w:hAnsi="Verdana"/>
                <w:sz w:val="20"/>
                <w:szCs w:val="20"/>
              </w:rPr>
              <w:t>, information Govern</w:t>
            </w:r>
            <w:r w:rsidR="004B1BD5">
              <w:rPr>
                <w:rFonts w:ascii="Verdana" w:hAnsi="Verdana"/>
                <w:sz w:val="20"/>
                <w:szCs w:val="20"/>
              </w:rPr>
              <w:t>ance, particularly in relation to consent</w:t>
            </w:r>
            <w:r w:rsidR="00CF5336">
              <w:rPr>
                <w:rFonts w:ascii="Verdana" w:hAnsi="Verdana"/>
                <w:sz w:val="20"/>
                <w:szCs w:val="20"/>
              </w:rPr>
              <w:t xml:space="preserve"> to share information</w:t>
            </w:r>
            <w:r w:rsidR="006D69D7">
              <w:rPr>
                <w:rFonts w:ascii="Verdana" w:hAnsi="Verdana"/>
                <w:sz w:val="20"/>
                <w:szCs w:val="20"/>
              </w:rPr>
              <w:t>.</w:t>
            </w:r>
          </w:p>
        </w:tc>
      </w:tr>
      <w:tr w:rsidR="002203F5" w:rsidRPr="00115C29" w14:paraId="7FBCF1AB" w14:textId="77777777" w:rsidTr="00D9656C">
        <w:tc>
          <w:tcPr>
            <w:tcW w:w="6096" w:type="dxa"/>
            <w:shd w:val="clear" w:color="auto" w:fill="F2F2F2" w:themeFill="background1" w:themeFillShade="F2"/>
            <w:tcMar>
              <w:top w:w="70" w:type="dxa"/>
              <w:left w:w="70" w:type="dxa"/>
              <w:bottom w:w="70" w:type="dxa"/>
              <w:right w:w="70" w:type="dxa"/>
            </w:tcMar>
            <w:vAlign w:val="center"/>
          </w:tcPr>
          <w:p w14:paraId="49D12E40" w14:textId="39E62B3C" w:rsidR="002203F5" w:rsidRPr="00115C29" w:rsidRDefault="002203F5" w:rsidP="00116092">
            <w:pPr>
              <w:rPr>
                <w:rFonts w:ascii="Verdana" w:hAnsi="Verdana" w:cs="Arial"/>
                <w:b/>
                <w:bCs/>
                <w:sz w:val="20"/>
                <w:szCs w:val="20"/>
              </w:rPr>
            </w:pPr>
            <w:r w:rsidRPr="00115C29">
              <w:rPr>
                <w:rFonts w:ascii="Verdana" w:hAnsi="Verdana" w:cs="Arial"/>
                <w:b/>
                <w:bCs/>
                <w:sz w:val="20"/>
                <w:szCs w:val="20"/>
              </w:rPr>
              <w:t xml:space="preserve">How will you </w:t>
            </w:r>
            <w:r w:rsidR="00624967" w:rsidRPr="00115C29">
              <w:rPr>
                <w:rFonts w:ascii="Verdana" w:hAnsi="Verdana" w:cs="Arial"/>
                <w:b/>
                <w:bCs/>
                <w:sz w:val="20"/>
                <w:szCs w:val="20"/>
              </w:rPr>
              <w:t xml:space="preserve">consider the views and opinions of those affected </w:t>
            </w:r>
            <w:r w:rsidR="00956FEE" w:rsidRPr="00115C29">
              <w:rPr>
                <w:rFonts w:ascii="Verdana" w:hAnsi="Verdana" w:cs="Arial"/>
                <w:b/>
                <w:bCs/>
                <w:sz w:val="20"/>
                <w:szCs w:val="20"/>
              </w:rPr>
              <w:t xml:space="preserve">– internal and external stakeholders </w:t>
            </w:r>
            <w:r w:rsidR="00624967" w:rsidRPr="00115C29">
              <w:rPr>
                <w:rFonts w:ascii="Verdana" w:hAnsi="Verdana" w:cs="Arial"/>
                <w:b/>
                <w:bCs/>
                <w:sz w:val="20"/>
                <w:szCs w:val="20"/>
              </w:rPr>
              <w:t>(staff, people with lived experience, carers etc)</w:t>
            </w:r>
            <w:r w:rsidR="00956FEE" w:rsidRPr="00115C29">
              <w:rPr>
                <w:rFonts w:ascii="Verdana" w:hAnsi="Verdana" w:cs="Arial"/>
                <w:b/>
                <w:bCs/>
                <w:sz w:val="20"/>
                <w:szCs w:val="20"/>
              </w:rPr>
              <w:t xml:space="preserve"> on the draft document?</w:t>
            </w:r>
          </w:p>
        </w:tc>
        <w:tc>
          <w:tcPr>
            <w:tcW w:w="9297" w:type="dxa"/>
            <w:gridSpan w:val="3"/>
            <w:tcMar>
              <w:top w:w="70" w:type="dxa"/>
              <w:left w:w="70" w:type="dxa"/>
              <w:bottom w:w="70" w:type="dxa"/>
              <w:right w:w="70" w:type="dxa"/>
            </w:tcMar>
            <w:vAlign w:val="center"/>
          </w:tcPr>
          <w:p w14:paraId="709AA4F9" w14:textId="3003D5EF" w:rsidR="00252517" w:rsidRPr="00115C29" w:rsidRDefault="00A571B4">
            <w:pPr>
              <w:spacing w:after="60"/>
              <w:rPr>
                <w:rFonts w:ascii="Verdana" w:hAnsi="Verdana"/>
                <w:sz w:val="20"/>
                <w:szCs w:val="20"/>
              </w:rPr>
            </w:pPr>
            <w:r w:rsidRPr="00115C29">
              <w:rPr>
                <w:rFonts w:ascii="Verdana" w:hAnsi="Verdana"/>
                <w:sz w:val="20"/>
                <w:szCs w:val="20"/>
              </w:rPr>
              <w:t>Feedback will be reviewed by the Culture, OD and Staff Experience team and used to adjust nomination routes, event formats, venues, communications, reasonable adjustments and recognition materials. Themes and actions will be recorded as part of programme evaluation</w:t>
            </w:r>
            <w:r w:rsidR="00A51BEB">
              <w:rPr>
                <w:rFonts w:ascii="Verdana" w:hAnsi="Verdana"/>
                <w:sz w:val="20"/>
                <w:szCs w:val="20"/>
              </w:rPr>
              <w:t xml:space="preserve"> and reported through </w:t>
            </w:r>
            <w:r w:rsidR="00120B5F">
              <w:rPr>
                <w:rFonts w:ascii="Verdana" w:hAnsi="Verdana"/>
                <w:sz w:val="20"/>
                <w:szCs w:val="20"/>
              </w:rPr>
              <w:t xml:space="preserve">governance channels </w:t>
            </w:r>
            <w:r w:rsidR="0000114D">
              <w:rPr>
                <w:rFonts w:ascii="Verdana" w:hAnsi="Verdana"/>
                <w:sz w:val="20"/>
                <w:szCs w:val="20"/>
              </w:rPr>
              <w:t>as appropriate</w:t>
            </w:r>
            <w:r w:rsidRPr="00115C29">
              <w:rPr>
                <w:rFonts w:ascii="Verdana" w:hAnsi="Verdana"/>
                <w:sz w:val="20"/>
                <w:szCs w:val="20"/>
              </w:rPr>
              <w:t>.</w:t>
            </w:r>
          </w:p>
        </w:tc>
      </w:tr>
      <w:tr w:rsidR="002203F5" w:rsidRPr="00115C29" w14:paraId="4F447779" w14:textId="77777777" w:rsidTr="00D9656C">
        <w:tc>
          <w:tcPr>
            <w:tcW w:w="6096" w:type="dxa"/>
            <w:shd w:val="clear" w:color="auto" w:fill="F2F2F2" w:themeFill="background1" w:themeFillShade="F2"/>
            <w:tcMar>
              <w:top w:w="70" w:type="dxa"/>
              <w:left w:w="70" w:type="dxa"/>
              <w:bottom w:w="70" w:type="dxa"/>
              <w:right w:w="70" w:type="dxa"/>
            </w:tcMar>
            <w:vAlign w:val="center"/>
          </w:tcPr>
          <w:p w14:paraId="716D7245" w14:textId="7AFB474D" w:rsidR="00624967" w:rsidRPr="00115C29" w:rsidRDefault="00A95EA8" w:rsidP="00116092">
            <w:pPr>
              <w:rPr>
                <w:rFonts w:ascii="Verdana" w:hAnsi="Verdana" w:cs="Arial"/>
                <w:b/>
                <w:bCs/>
                <w:sz w:val="20"/>
                <w:szCs w:val="20"/>
              </w:rPr>
            </w:pPr>
            <w:r w:rsidRPr="00115C29">
              <w:rPr>
                <w:rFonts w:ascii="Verdana" w:hAnsi="Verdana" w:cs="Arial"/>
                <w:b/>
                <w:bCs/>
                <w:sz w:val="20"/>
                <w:szCs w:val="20"/>
              </w:rPr>
              <w:t xml:space="preserve">Provide details of the activities that have already taken place </w:t>
            </w:r>
          </w:p>
        </w:tc>
        <w:tc>
          <w:tcPr>
            <w:tcW w:w="9297" w:type="dxa"/>
            <w:gridSpan w:val="3"/>
            <w:tcMar>
              <w:top w:w="70" w:type="dxa"/>
              <w:left w:w="70" w:type="dxa"/>
              <w:bottom w:w="70" w:type="dxa"/>
              <w:right w:w="70" w:type="dxa"/>
            </w:tcMar>
            <w:vAlign w:val="center"/>
          </w:tcPr>
          <w:p w14:paraId="77B7E52E" w14:textId="1DB5A990" w:rsidR="00252517" w:rsidRPr="00115C29" w:rsidRDefault="00A571B4">
            <w:pPr>
              <w:spacing w:after="60"/>
              <w:rPr>
                <w:rFonts w:ascii="Verdana" w:hAnsi="Verdana"/>
                <w:sz w:val="20"/>
                <w:szCs w:val="20"/>
              </w:rPr>
            </w:pPr>
            <w:r w:rsidRPr="00115C29">
              <w:rPr>
                <w:rFonts w:ascii="Verdana" w:hAnsi="Verdana"/>
                <w:sz w:val="20"/>
                <w:szCs w:val="20"/>
              </w:rPr>
              <w:t>A programme evaluation</w:t>
            </w:r>
            <w:r w:rsidR="00686ED6">
              <w:rPr>
                <w:rFonts w:ascii="Verdana" w:hAnsi="Verdana"/>
                <w:sz w:val="20"/>
                <w:szCs w:val="20"/>
              </w:rPr>
              <w:t xml:space="preserve"> for the 2025-6 programme</w:t>
            </w:r>
            <w:r w:rsidRPr="00115C29">
              <w:rPr>
                <w:rFonts w:ascii="Verdana" w:hAnsi="Verdana"/>
                <w:sz w:val="20"/>
                <w:szCs w:val="20"/>
              </w:rPr>
              <w:t xml:space="preserve"> was presented to the Executive Board in June 2026. Existing programme data includes 19 Patient Choice ceremonies across three sites in 2026, recognising 156 individuals and 28 teams, attended by 276 staff and 68 patients. The bid also identifies 350 staff eligible for Long Service Recognition.</w:t>
            </w:r>
          </w:p>
        </w:tc>
      </w:tr>
      <w:tr w:rsidR="00624967" w:rsidRPr="00115C29" w14:paraId="58A062EC" w14:textId="77777777" w:rsidTr="00D9656C">
        <w:tc>
          <w:tcPr>
            <w:tcW w:w="6096" w:type="dxa"/>
            <w:shd w:val="clear" w:color="auto" w:fill="F2F2F2" w:themeFill="background1" w:themeFillShade="F2"/>
            <w:tcMar>
              <w:top w:w="70" w:type="dxa"/>
              <w:left w:w="70" w:type="dxa"/>
              <w:bottom w:w="70" w:type="dxa"/>
              <w:right w:w="70" w:type="dxa"/>
            </w:tcMar>
            <w:vAlign w:val="center"/>
          </w:tcPr>
          <w:p w14:paraId="1F459C08" w14:textId="241286F4" w:rsidR="00624967" w:rsidRPr="00115C29" w:rsidRDefault="00A95EA8" w:rsidP="00116092">
            <w:pPr>
              <w:rPr>
                <w:rFonts w:ascii="Verdana" w:hAnsi="Verdana" w:cs="Arial"/>
                <w:b/>
                <w:bCs/>
                <w:sz w:val="20"/>
                <w:szCs w:val="20"/>
              </w:rPr>
            </w:pPr>
            <w:r w:rsidRPr="00115C29">
              <w:rPr>
                <w:rFonts w:ascii="Verdana" w:hAnsi="Verdana" w:cs="Arial"/>
                <w:b/>
                <w:bCs/>
                <w:sz w:val="20"/>
                <w:szCs w:val="20"/>
              </w:rPr>
              <w:t xml:space="preserve">What changes have been made </w:t>
            </w:r>
            <w:proofErr w:type="gramStart"/>
            <w:r w:rsidRPr="00115C29">
              <w:rPr>
                <w:rFonts w:ascii="Verdana" w:hAnsi="Verdana" w:cs="Arial"/>
                <w:b/>
                <w:bCs/>
                <w:sz w:val="20"/>
                <w:szCs w:val="20"/>
              </w:rPr>
              <w:t>as a result of</w:t>
            </w:r>
            <w:proofErr w:type="gramEnd"/>
            <w:r w:rsidRPr="00115C29">
              <w:rPr>
                <w:rFonts w:ascii="Verdana" w:hAnsi="Verdana" w:cs="Arial"/>
                <w:b/>
                <w:bCs/>
                <w:sz w:val="20"/>
                <w:szCs w:val="20"/>
              </w:rPr>
              <w:t xml:space="preserve"> the feedback received?</w:t>
            </w:r>
          </w:p>
        </w:tc>
        <w:tc>
          <w:tcPr>
            <w:tcW w:w="9297" w:type="dxa"/>
            <w:gridSpan w:val="3"/>
            <w:tcMar>
              <w:top w:w="70" w:type="dxa"/>
              <w:left w:w="70" w:type="dxa"/>
              <w:bottom w:w="70" w:type="dxa"/>
              <w:right w:w="70" w:type="dxa"/>
            </w:tcMar>
            <w:vAlign w:val="center"/>
          </w:tcPr>
          <w:p w14:paraId="64E0184F" w14:textId="77777777" w:rsidR="00252517" w:rsidRPr="00115C29" w:rsidRDefault="00A571B4">
            <w:pPr>
              <w:spacing w:after="60"/>
              <w:rPr>
                <w:rFonts w:ascii="Verdana" w:hAnsi="Verdana"/>
                <w:sz w:val="20"/>
                <w:szCs w:val="20"/>
              </w:rPr>
            </w:pPr>
            <w:r w:rsidRPr="00115C29">
              <w:rPr>
                <w:rFonts w:ascii="Verdana" w:hAnsi="Verdana"/>
                <w:sz w:val="20"/>
                <w:szCs w:val="20"/>
              </w:rPr>
              <w:t xml:space="preserve">Processes have been reviewed and the programme relaunched from September 2026 to improve efficiency and timeliness. The proposal includes printed certificates and frames, </w:t>
            </w:r>
            <w:r w:rsidRPr="00115C29">
              <w:rPr>
                <w:rFonts w:ascii="Verdana" w:hAnsi="Verdana"/>
                <w:sz w:val="20"/>
                <w:szCs w:val="20"/>
              </w:rPr>
              <w:lastRenderedPageBreak/>
              <w:t>event refreshments and digital equipment. Further equality-related changes will be made following targeted engagement and monitoring.</w:t>
            </w:r>
          </w:p>
        </w:tc>
      </w:tr>
      <w:tr w:rsidR="00624967" w:rsidRPr="00115C29" w14:paraId="29D9EA1E" w14:textId="77777777" w:rsidTr="00D9656C">
        <w:tc>
          <w:tcPr>
            <w:tcW w:w="6096" w:type="dxa"/>
            <w:shd w:val="clear" w:color="auto" w:fill="F2F2F2" w:themeFill="background1" w:themeFillShade="F2"/>
            <w:tcMar>
              <w:top w:w="70" w:type="dxa"/>
              <w:left w:w="70" w:type="dxa"/>
              <w:bottom w:w="70" w:type="dxa"/>
              <w:right w:w="70" w:type="dxa"/>
            </w:tcMar>
            <w:vAlign w:val="center"/>
          </w:tcPr>
          <w:p w14:paraId="34830ADA" w14:textId="2142C310" w:rsidR="00624967" w:rsidRPr="00115C29" w:rsidRDefault="00A95EA8" w:rsidP="00116092">
            <w:pPr>
              <w:rPr>
                <w:rFonts w:ascii="Verdana" w:hAnsi="Verdana" w:cs="Arial"/>
                <w:b/>
                <w:bCs/>
                <w:sz w:val="20"/>
                <w:szCs w:val="20"/>
              </w:rPr>
            </w:pPr>
            <w:r w:rsidRPr="00115C29">
              <w:rPr>
                <w:rFonts w:ascii="Verdana" w:hAnsi="Verdana" w:cs="Arial"/>
                <w:b/>
                <w:bCs/>
                <w:sz w:val="20"/>
                <w:szCs w:val="20"/>
              </w:rPr>
              <w:lastRenderedPageBreak/>
              <w:t>If no co-production / engagement / consultation has taken place or is planned, w</w:t>
            </w:r>
            <w:r w:rsidR="00624967" w:rsidRPr="00115C29">
              <w:rPr>
                <w:rFonts w:ascii="Verdana" w:hAnsi="Verdana" w:cs="Arial"/>
                <w:b/>
                <w:bCs/>
                <w:sz w:val="20"/>
                <w:szCs w:val="20"/>
              </w:rPr>
              <w:t xml:space="preserve">hat are the reasons </w:t>
            </w:r>
            <w:r w:rsidRPr="00115C29">
              <w:rPr>
                <w:rFonts w:ascii="Verdana" w:hAnsi="Verdana" w:cs="Arial"/>
                <w:b/>
                <w:bCs/>
                <w:sz w:val="20"/>
                <w:szCs w:val="20"/>
              </w:rPr>
              <w:t xml:space="preserve">for this? </w:t>
            </w:r>
          </w:p>
        </w:tc>
        <w:tc>
          <w:tcPr>
            <w:tcW w:w="9297" w:type="dxa"/>
            <w:gridSpan w:val="3"/>
            <w:tcMar>
              <w:top w:w="70" w:type="dxa"/>
              <w:left w:w="70" w:type="dxa"/>
              <w:bottom w:w="70" w:type="dxa"/>
              <w:right w:w="70" w:type="dxa"/>
            </w:tcMar>
            <w:vAlign w:val="center"/>
          </w:tcPr>
          <w:p w14:paraId="04117F9F" w14:textId="77777777" w:rsidR="00252517" w:rsidRPr="00115C29" w:rsidRDefault="00A571B4">
            <w:pPr>
              <w:spacing w:after="60"/>
              <w:rPr>
                <w:rFonts w:ascii="Verdana" w:hAnsi="Verdana"/>
                <w:sz w:val="20"/>
                <w:szCs w:val="20"/>
              </w:rPr>
            </w:pPr>
            <w:r w:rsidRPr="00115C29">
              <w:rPr>
                <w:rFonts w:ascii="Verdana" w:hAnsi="Verdana"/>
                <w:sz w:val="20"/>
                <w:szCs w:val="20"/>
              </w:rPr>
              <w:t>Not applicable. Engagement has taken place through evaluation and feedback, with further targeted engagement and monitoring planned during implementation.</w:t>
            </w:r>
          </w:p>
        </w:tc>
      </w:tr>
      <w:tr w:rsidR="00A95EA8" w:rsidRPr="00115C29" w14:paraId="19E3BE4F" w14:textId="77777777" w:rsidTr="00D9656C">
        <w:tc>
          <w:tcPr>
            <w:tcW w:w="6096" w:type="dxa"/>
            <w:shd w:val="clear" w:color="auto" w:fill="F2F2F2" w:themeFill="background1" w:themeFillShade="F2"/>
            <w:tcMar>
              <w:top w:w="70" w:type="dxa"/>
              <w:left w:w="70" w:type="dxa"/>
              <w:bottom w:w="70" w:type="dxa"/>
              <w:right w:w="70" w:type="dxa"/>
            </w:tcMar>
            <w:vAlign w:val="center"/>
          </w:tcPr>
          <w:p w14:paraId="4187AEAA" w14:textId="35906EA3" w:rsidR="00A95EA8" w:rsidRPr="00115C29" w:rsidRDefault="00A95EA8" w:rsidP="00116092">
            <w:pPr>
              <w:rPr>
                <w:rFonts w:ascii="Verdana" w:hAnsi="Verdana" w:cs="Arial"/>
                <w:b/>
                <w:bCs/>
                <w:sz w:val="20"/>
                <w:szCs w:val="20"/>
              </w:rPr>
            </w:pPr>
            <w:r w:rsidRPr="00115C29">
              <w:rPr>
                <w:rFonts w:ascii="Verdana" w:hAnsi="Verdana" w:cs="Arial"/>
                <w:b/>
                <w:bCs/>
                <w:sz w:val="20"/>
                <w:szCs w:val="20"/>
              </w:rPr>
              <w:t>What are the arrangements for engagement / communication as the policy / procedure / strategy is implemented?</w:t>
            </w:r>
          </w:p>
        </w:tc>
        <w:tc>
          <w:tcPr>
            <w:tcW w:w="9297" w:type="dxa"/>
            <w:gridSpan w:val="3"/>
            <w:tcMar>
              <w:top w:w="70" w:type="dxa"/>
              <w:left w:w="70" w:type="dxa"/>
              <w:bottom w:w="70" w:type="dxa"/>
              <w:right w:w="70" w:type="dxa"/>
            </w:tcMar>
            <w:vAlign w:val="center"/>
          </w:tcPr>
          <w:p w14:paraId="2E599FF9" w14:textId="1A0BEDA1" w:rsidR="00252517" w:rsidRPr="00115C29" w:rsidRDefault="00A571B4">
            <w:pPr>
              <w:spacing w:after="60"/>
              <w:rPr>
                <w:rFonts w:ascii="Verdana" w:hAnsi="Verdana"/>
                <w:sz w:val="20"/>
                <w:szCs w:val="20"/>
              </w:rPr>
            </w:pPr>
            <w:r w:rsidRPr="00115C29">
              <w:rPr>
                <w:rFonts w:ascii="Verdana" w:hAnsi="Verdana"/>
                <w:sz w:val="20"/>
                <w:szCs w:val="20"/>
              </w:rPr>
              <w:t>Use</w:t>
            </w:r>
            <w:r w:rsidR="0089120B">
              <w:rPr>
                <w:rFonts w:ascii="Verdana" w:hAnsi="Verdana"/>
                <w:sz w:val="20"/>
                <w:szCs w:val="20"/>
              </w:rPr>
              <w:t xml:space="preserve"> of</w:t>
            </w:r>
            <w:r w:rsidRPr="00115C29">
              <w:rPr>
                <w:rFonts w:ascii="Verdana" w:hAnsi="Verdana"/>
                <w:sz w:val="20"/>
                <w:szCs w:val="20"/>
              </w:rPr>
              <w:t xml:space="preserve"> accessible, plain-language and bilingual communications through staff channels and direct invitations. Provi</w:t>
            </w:r>
            <w:r w:rsidR="00252C79">
              <w:rPr>
                <w:rFonts w:ascii="Verdana" w:hAnsi="Verdana"/>
                <w:sz w:val="20"/>
                <w:szCs w:val="20"/>
              </w:rPr>
              <w:t xml:space="preserve">sion of </w:t>
            </w:r>
            <w:r w:rsidRPr="00115C29">
              <w:rPr>
                <w:rFonts w:ascii="Verdana" w:hAnsi="Verdana"/>
                <w:sz w:val="20"/>
                <w:szCs w:val="20"/>
              </w:rPr>
              <w:t>clear contact routes for reasonable adjustments, dietary or faith requirements, communication needs and Welsh language preference. Offer</w:t>
            </w:r>
            <w:r w:rsidR="009610D7">
              <w:rPr>
                <w:rFonts w:ascii="Verdana" w:hAnsi="Verdana"/>
                <w:sz w:val="20"/>
                <w:szCs w:val="20"/>
              </w:rPr>
              <w:t xml:space="preserve"> of</w:t>
            </w:r>
            <w:r w:rsidRPr="00115C29">
              <w:rPr>
                <w:rFonts w:ascii="Verdana" w:hAnsi="Verdana"/>
                <w:sz w:val="20"/>
                <w:szCs w:val="20"/>
              </w:rPr>
              <w:t xml:space="preserve"> alternatives where</w:t>
            </w:r>
            <w:r w:rsidR="001560F6">
              <w:rPr>
                <w:rFonts w:ascii="Verdana" w:hAnsi="Verdana"/>
                <w:sz w:val="20"/>
                <w:szCs w:val="20"/>
              </w:rPr>
              <w:t xml:space="preserve"> reasonable and</w:t>
            </w:r>
            <w:r w:rsidRPr="00115C29">
              <w:rPr>
                <w:rFonts w:ascii="Verdana" w:hAnsi="Verdana"/>
                <w:sz w:val="20"/>
                <w:szCs w:val="20"/>
              </w:rPr>
              <w:t xml:space="preserve"> attendance or digital access is a barrier.</w:t>
            </w:r>
          </w:p>
        </w:tc>
      </w:tr>
    </w:tbl>
    <w:p w14:paraId="3E69A393" w14:textId="36564C89" w:rsidR="00561AFD" w:rsidRPr="00115C29" w:rsidRDefault="00561AFD" w:rsidP="00561AFD">
      <w:pPr>
        <w:rPr>
          <w:rFonts w:ascii="Verdana" w:hAnsi="Verdana" w:cs="Arial"/>
          <w:b/>
          <w:bCs/>
          <w:color w:val="FF0000"/>
          <w:sz w:val="20"/>
          <w:szCs w:val="20"/>
        </w:rPr>
      </w:pPr>
    </w:p>
    <w:tbl>
      <w:tblPr>
        <w:tblStyle w:val="TableGrid"/>
        <w:tblW w:w="0" w:type="auto"/>
        <w:tblLook w:val="04A0" w:firstRow="1" w:lastRow="0" w:firstColumn="1" w:lastColumn="0" w:noHBand="0" w:noVBand="1"/>
      </w:tblPr>
      <w:tblGrid>
        <w:gridCol w:w="2442"/>
        <w:gridCol w:w="2697"/>
        <w:gridCol w:w="1137"/>
        <w:gridCol w:w="1217"/>
        <w:gridCol w:w="1043"/>
        <w:gridCol w:w="6852"/>
      </w:tblGrid>
      <w:tr w:rsidR="00D9656C" w:rsidRPr="008A0C14" w14:paraId="3057C8FF" w14:textId="77777777" w:rsidTr="00384EC7">
        <w:tc>
          <w:tcPr>
            <w:tcW w:w="15388" w:type="dxa"/>
            <w:gridSpan w:val="6"/>
            <w:tcMar>
              <w:top w:w="70" w:type="dxa"/>
              <w:left w:w="70" w:type="dxa"/>
              <w:bottom w:w="70" w:type="dxa"/>
              <w:right w:w="70" w:type="dxa"/>
            </w:tcMar>
            <w:vAlign w:val="center"/>
          </w:tcPr>
          <w:p w14:paraId="3F5AE98D" w14:textId="77777777" w:rsidR="00252517" w:rsidRPr="008A0C14" w:rsidRDefault="00A571B4">
            <w:pPr>
              <w:spacing w:after="60"/>
              <w:rPr>
                <w:rFonts w:ascii="Verdana" w:hAnsi="Verdana"/>
                <w:sz w:val="20"/>
                <w:szCs w:val="20"/>
              </w:rPr>
            </w:pPr>
            <w:r w:rsidRPr="008A0C14">
              <w:rPr>
                <w:rFonts w:ascii="Verdana" w:hAnsi="Verdana"/>
                <w:sz w:val="20"/>
                <w:szCs w:val="20"/>
              </w:rPr>
              <w:t>A fair and sustainable recognition culture may support long-term staff engagement and organisational resilience. Use reusable or lower-impact materials where practical.</w:t>
            </w:r>
          </w:p>
        </w:tc>
      </w:tr>
      <w:tr w:rsidR="00561AFD" w:rsidRPr="008A0C14" w14:paraId="474708C1" w14:textId="77777777" w:rsidTr="001F463C">
        <w:tc>
          <w:tcPr>
            <w:tcW w:w="5139" w:type="dxa"/>
            <w:gridSpan w:val="2"/>
            <w:vMerge w:val="restart"/>
            <w:shd w:val="clear" w:color="auto" w:fill="002060"/>
            <w:tcMar>
              <w:top w:w="70" w:type="dxa"/>
              <w:left w:w="70" w:type="dxa"/>
              <w:bottom w:w="70" w:type="dxa"/>
              <w:right w:w="70" w:type="dxa"/>
            </w:tcMar>
            <w:vAlign w:val="center"/>
          </w:tcPr>
          <w:p w14:paraId="75B51FA8" w14:textId="181BBA20" w:rsidR="00561AFD" w:rsidRPr="008A0C14" w:rsidRDefault="00721B09" w:rsidP="00384EC7">
            <w:pPr>
              <w:rPr>
                <w:rFonts w:ascii="Verdana" w:hAnsi="Verdana" w:cs="Arial"/>
                <w:b/>
                <w:bCs/>
                <w:sz w:val="20"/>
                <w:szCs w:val="20"/>
              </w:rPr>
            </w:pPr>
            <w:r w:rsidRPr="008A0C14">
              <w:rPr>
                <w:rFonts w:ascii="Verdana" w:hAnsi="Verdana" w:cs="Arial"/>
                <w:b/>
                <w:bCs/>
                <w:sz w:val="20"/>
                <w:szCs w:val="20"/>
              </w:rPr>
              <w:t>Statutory Area            Specific Detail</w:t>
            </w:r>
          </w:p>
        </w:tc>
        <w:tc>
          <w:tcPr>
            <w:tcW w:w="3397" w:type="dxa"/>
            <w:gridSpan w:val="3"/>
            <w:shd w:val="clear" w:color="auto" w:fill="002060"/>
            <w:tcMar>
              <w:top w:w="70" w:type="dxa"/>
              <w:left w:w="70" w:type="dxa"/>
              <w:bottom w:w="70" w:type="dxa"/>
              <w:right w:w="70" w:type="dxa"/>
            </w:tcMar>
            <w:vAlign w:val="center"/>
          </w:tcPr>
          <w:p w14:paraId="408C6764" w14:textId="0E25AEC6" w:rsidR="00561AFD" w:rsidRPr="008A0C14" w:rsidRDefault="00D9656C" w:rsidP="00561AFD">
            <w:pPr>
              <w:jc w:val="center"/>
              <w:rPr>
                <w:rFonts w:ascii="Verdana" w:hAnsi="Verdana" w:cs="Arial"/>
                <w:b/>
                <w:bCs/>
                <w:sz w:val="20"/>
                <w:szCs w:val="20"/>
              </w:rPr>
            </w:pPr>
            <w:r w:rsidRPr="008A0C14">
              <w:rPr>
                <w:rFonts w:ascii="Verdana" w:hAnsi="Verdana" w:cs="Arial"/>
                <w:b/>
                <w:bCs/>
                <w:sz w:val="20"/>
                <w:szCs w:val="20"/>
              </w:rPr>
              <w:t xml:space="preserve">What is the </w:t>
            </w:r>
            <w:r w:rsidR="00561AFD" w:rsidRPr="008A0C14">
              <w:rPr>
                <w:rFonts w:ascii="Verdana" w:hAnsi="Verdana" w:cs="Arial"/>
                <w:b/>
                <w:bCs/>
                <w:sz w:val="20"/>
                <w:szCs w:val="20"/>
              </w:rPr>
              <w:t>Impact</w:t>
            </w:r>
            <w:r w:rsidRPr="008A0C14">
              <w:rPr>
                <w:rFonts w:ascii="Verdana" w:hAnsi="Verdana" w:cs="Arial"/>
                <w:b/>
                <w:bCs/>
                <w:sz w:val="20"/>
                <w:szCs w:val="20"/>
              </w:rPr>
              <w:t>?</w:t>
            </w:r>
          </w:p>
        </w:tc>
        <w:tc>
          <w:tcPr>
            <w:tcW w:w="6852" w:type="dxa"/>
            <w:vMerge w:val="restart"/>
            <w:shd w:val="clear" w:color="auto" w:fill="002060"/>
            <w:tcMar>
              <w:top w:w="70" w:type="dxa"/>
              <w:left w:w="70" w:type="dxa"/>
              <w:bottom w:w="70" w:type="dxa"/>
              <w:right w:w="70" w:type="dxa"/>
            </w:tcMar>
            <w:vAlign w:val="center"/>
          </w:tcPr>
          <w:p w14:paraId="65674ECD" w14:textId="323EF41B" w:rsidR="00561AFD" w:rsidRPr="008A0C14" w:rsidRDefault="00561AFD" w:rsidP="00384EC7">
            <w:pPr>
              <w:rPr>
                <w:rFonts w:ascii="Verdana" w:hAnsi="Verdana" w:cs="Arial"/>
                <w:sz w:val="20"/>
                <w:szCs w:val="20"/>
              </w:rPr>
            </w:pPr>
            <w:r w:rsidRPr="008A0C14">
              <w:rPr>
                <w:rFonts w:ascii="Verdana" w:hAnsi="Verdana" w:cs="Arial"/>
                <w:b/>
                <w:sz w:val="20"/>
                <w:szCs w:val="20"/>
              </w:rPr>
              <w:t xml:space="preserve">Details of the impact </w:t>
            </w:r>
            <w:r w:rsidR="004A0466" w:rsidRPr="008A0C14">
              <w:rPr>
                <w:rFonts w:ascii="Verdana" w:hAnsi="Verdana" w:cs="Arial"/>
                <w:b/>
                <w:sz w:val="20"/>
                <w:szCs w:val="20"/>
              </w:rPr>
              <w:t xml:space="preserve">of the proposal </w:t>
            </w:r>
            <w:r w:rsidRPr="008A0C14">
              <w:rPr>
                <w:rFonts w:ascii="Verdana" w:hAnsi="Verdana" w:cs="Arial"/>
                <w:b/>
                <w:sz w:val="20"/>
                <w:szCs w:val="20"/>
              </w:rPr>
              <w:t xml:space="preserve">on the following. Where negative impacts are identified, what actions will be taken to minimise these? </w:t>
            </w:r>
          </w:p>
        </w:tc>
      </w:tr>
      <w:tr w:rsidR="00561AFD" w:rsidRPr="008A0C14" w14:paraId="5E29BAF0" w14:textId="77777777" w:rsidTr="001F463C">
        <w:tc>
          <w:tcPr>
            <w:tcW w:w="5139" w:type="dxa"/>
            <w:gridSpan w:val="2"/>
            <w:vMerge/>
          </w:tcPr>
          <w:p w14:paraId="0B27BEBD" w14:textId="77777777" w:rsidR="00561AFD" w:rsidRPr="008A0C14" w:rsidRDefault="00561AFD" w:rsidP="00384EC7">
            <w:pPr>
              <w:rPr>
                <w:rFonts w:ascii="Verdana" w:hAnsi="Verdana" w:cs="Arial"/>
                <w:b/>
                <w:bCs/>
                <w:sz w:val="20"/>
                <w:szCs w:val="20"/>
              </w:rPr>
            </w:pPr>
          </w:p>
        </w:tc>
        <w:tc>
          <w:tcPr>
            <w:tcW w:w="1137" w:type="dxa"/>
            <w:shd w:val="clear" w:color="auto" w:fill="002060"/>
            <w:tcMar>
              <w:top w:w="70" w:type="dxa"/>
              <w:left w:w="70" w:type="dxa"/>
              <w:bottom w:w="70" w:type="dxa"/>
              <w:right w:w="70" w:type="dxa"/>
            </w:tcMar>
            <w:vAlign w:val="center"/>
          </w:tcPr>
          <w:p w14:paraId="0ECD1E59" w14:textId="034DDCF2" w:rsidR="00561AFD" w:rsidRPr="008A0C14" w:rsidRDefault="00561AFD" w:rsidP="00561AFD">
            <w:pPr>
              <w:jc w:val="center"/>
              <w:rPr>
                <w:rFonts w:ascii="Verdana" w:hAnsi="Verdana" w:cs="Arial"/>
                <w:b/>
                <w:bCs/>
                <w:sz w:val="20"/>
                <w:szCs w:val="20"/>
              </w:rPr>
            </w:pPr>
            <w:r w:rsidRPr="008A0C14">
              <w:rPr>
                <w:rFonts w:ascii="Verdana" w:hAnsi="Verdana" w:cs="Arial"/>
                <w:b/>
                <w:bCs/>
                <w:sz w:val="20"/>
                <w:szCs w:val="20"/>
              </w:rPr>
              <w:t>Positive</w:t>
            </w:r>
          </w:p>
        </w:tc>
        <w:tc>
          <w:tcPr>
            <w:tcW w:w="1217" w:type="dxa"/>
            <w:shd w:val="clear" w:color="auto" w:fill="002060"/>
            <w:tcMar>
              <w:top w:w="70" w:type="dxa"/>
              <w:left w:w="70" w:type="dxa"/>
              <w:bottom w:w="70" w:type="dxa"/>
              <w:right w:w="70" w:type="dxa"/>
            </w:tcMar>
            <w:vAlign w:val="center"/>
          </w:tcPr>
          <w:p w14:paraId="6E11ECF5" w14:textId="0E2DD852" w:rsidR="00561AFD" w:rsidRPr="008A0C14" w:rsidRDefault="00561AFD" w:rsidP="00561AFD">
            <w:pPr>
              <w:jc w:val="center"/>
              <w:rPr>
                <w:rFonts w:ascii="Verdana" w:hAnsi="Verdana" w:cs="Arial"/>
                <w:b/>
                <w:bCs/>
                <w:sz w:val="20"/>
                <w:szCs w:val="20"/>
              </w:rPr>
            </w:pPr>
            <w:r w:rsidRPr="008A0C14">
              <w:rPr>
                <w:rFonts w:ascii="Verdana" w:hAnsi="Verdana" w:cs="Arial"/>
                <w:b/>
                <w:bCs/>
                <w:sz w:val="20"/>
                <w:szCs w:val="20"/>
              </w:rPr>
              <w:t>Negative</w:t>
            </w:r>
          </w:p>
        </w:tc>
        <w:tc>
          <w:tcPr>
            <w:tcW w:w="1043" w:type="dxa"/>
            <w:shd w:val="clear" w:color="auto" w:fill="002060"/>
            <w:tcMar>
              <w:top w:w="70" w:type="dxa"/>
              <w:left w:w="70" w:type="dxa"/>
              <w:bottom w:w="70" w:type="dxa"/>
              <w:right w:w="70" w:type="dxa"/>
            </w:tcMar>
            <w:vAlign w:val="center"/>
          </w:tcPr>
          <w:p w14:paraId="40BC6EC9" w14:textId="77777777" w:rsidR="00561AFD" w:rsidRPr="008A0C14" w:rsidRDefault="00561AFD" w:rsidP="00384EC7">
            <w:pPr>
              <w:rPr>
                <w:rFonts w:ascii="Verdana" w:hAnsi="Verdana" w:cs="Arial"/>
                <w:b/>
                <w:bCs/>
                <w:sz w:val="20"/>
                <w:szCs w:val="20"/>
              </w:rPr>
            </w:pPr>
            <w:r w:rsidRPr="008A0C14">
              <w:rPr>
                <w:rFonts w:ascii="Verdana" w:hAnsi="Verdana" w:cs="Arial"/>
                <w:b/>
                <w:bCs/>
                <w:sz w:val="20"/>
                <w:szCs w:val="20"/>
              </w:rPr>
              <w:t>Neutral</w:t>
            </w:r>
          </w:p>
        </w:tc>
        <w:tc>
          <w:tcPr>
            <w:tcW w:w="6852" w:type="dxa"/>
            <w:vMerge/>
          </w:tcPr>
          <w:p w14:paraId="17F2F18F" w14:textId="77777777" w:rsidR="00561AFD" w:rsidRPr="008A0C14" w:rsidRDefault="00561AFD" w:rsidP="00384EC7">
            <w:pPr>
              <w:rPr>
                <w:rFonts w:ascii="Verdana" w:hAnsi="Verdana" w:cs="Arial"/>
                <w:sz w:val="20"/>
                <w:szCs w:val="20"/>
              </w:rPr>
            </w:pPr>
          </w:p>
        </w:tc>
      </w:tr>
      <w:tr w:rsidR="00B523BD" w:rsidRPr="008A0C14" w14:paraId="16530DB2" w14:textId="77777777" w:rsidTr="001F463C">
        <w:tc>
          <w:tcPr>
            <w:tcW w:w="2442" w:type="dxa"/>
            <w:vMerge w:val="restart"/>
            <w:shd w:val="clear" w:color="auto" w:fill="F2F2F2" w:themeFill="background1" w:themeFillShade="F2"/>
            <w:tcMar>
              <w:top w:w="70" w:type="dxa"/>
              <w:left w:w="70" w:type="dxa"/>
              <w:bottom w:w="70" w:type="dxa"/>
              <w:right w:w="70" w:type="dxa"/>
            </w:tcMar>
            <w:vAlign w:val="center"/>
          </w:tcPr>
          <w:p w14:paraId="194A48B9" w14:textId="77777777" w:rsidR="00B523BD" w:rsidRPr="008A0C14" w:rsidRDefault="00B523BD" w:rsidP="00B523BD">
            <w:pPr>
              <w:rPr>
                <w:rFonts w:ascii="Verdana" w:hAnsi="Verdana" w:cs="Arial"/>
                <w:b/>
                <w:bCs/>
                <w:sz w:val="20"/>
                <w:szCs w:val="20"/>
              </w:rPr>
            </w:pPr>
            <w:r w:rsidRPr="008A0C14">
              <w:rPr>
                <w:rFonts w:ascii="Verdana" w:hAnsi="Verdana" w:cs="Arial"/>
                <w:b/>
                <w:bCs/>
                <w:sz w:val="20"/>
                <w:szCs w:val="20"/>
              </w:rPr>
              <w:t>Protected Characteristics</w:t>
            </w:r>
          </w:p>
        </w:tc>
        <w:tc>
          <w:tcPr>
            <w:tcW w:w="2697" w:type="dxa"/>
            <w:shd w:val="clear" w:color="auto" w:fill="F2F2F2" w:themeFill="background1" w:themeFillShade="F2"/>
            <w:tcMar>
              <w:top w:w="70" w:type="dxa"/>
              <w:left w:w="70" w:type="dxa"/>
              <w:bottom w:w="70" w:type="dxa"/>
              <w:right w:w="70" w:type="dxa"/>
            </w:tcMar>
            <w:vAlign w:val="center"/>
          </w:tcPr>
          <w:p w14:paraId="51D490F0" w14:textId="77777777" w:rsidR="00B523BD" w:rsidRPr="008A0C14" w:rsidRDefault="00B523BD" w:rsidP="00B523BD">
            <w:pPr>
              <w:rPr>
                <w:rFonts w:ascii="Verdana" w:hAnsi="Verdana" w:cs="Arial"/>
                <w:b/>
                <w:bCs/>
                <w:sz w:val="20"/>
                <w:szCs w:val="20"/>
              </w:rPr>
            </w:pPr>
            <w:r w:rsidRPr="008A0C14">
              <w:rPr>
                <w:rFonts w:ascii="Verdana" w:hAnsi="Verdana" w:cs="Arial"/>
                <w:b/>
                <w:bCs/>
                <w:sz w:val="20"/>
                <w:szCs w:val="20"/>
              </w:rPr>
              <w:t>Children and Young People 0-18</w:t>
            </w:r>
          </w:p>
        </w:tc>
        <w:tc>
          <w:tcPr>
            <w:tcW w:w="1137" w:type="dxa"/>
            <w:tcMar>
              <w:top w:w="70" w:type="dxa"/>
              <w:left w:w="70" w:type="dxa"/>
              <w:bottom w:w="70" w:type="dxa"/>
              <w:right w:w="70" w:type="dxa"/>
            </w:tcMar>
            <w:vAlign w:val="center"/>
          </w:tcPr>
          <w:p w14:paraId="1DBE94C0"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335D4B03"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1D1393F3"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vMerge w:val="restart"/>
            <w:tcMar>
              <w:top w:w="70" w:type="dxa"/>
              <w:left w:w="70" w:type="dxa"/>
              <w:bottom w:w="70" w:type="dxa"/>
              <w:right w:w="70" w:type="dxa"/>
            </w:tcMar>
            <w:vAlign w:val="center"/>
          </w:tcPr>
          <w:p w14:paraId="131F8D4C" w14:textId="77777777" w:rsidR="00252517" w:rsidRPr="008A0C14" w:rsidRDefault="00A571B4">
            <w:pPr>
              <w:spacing w:after="60"/>
              <w:rPr>
                <w:rFonts w:ascii="Verdana" w:hAnsi="Verdana"/>
                <w:sz w:val="20"/>
                <w:szCs w:val="20"/>
              </w:rPr>
            </w:pPr>
            <w:r w:rsidRPr="008A0C14">
              <w:rPr>
                <w:rFonts w:ascii="Verdana" w:hAnsi="Verdana"/>
                <w:sz w:val="20"/>
                <w:szCs w:val="20"/>
              </w:rPr>
              <w:t>Patient Choice recognition and inclusive staff recognition are open across age groups. Monitor participation to identify under-representation.</w:t>
            </w:r>
          </w:p>
        </w:tc>
      </w:tr>
      <w:tr w:rsidR="00B523BD" w:rsidRPr="008A0C14" w14:paraId="47143DB2" w14:textId="77777777" w:rsidTr="001F463C">
        <w:tc>
          <w:tcPr>
            <w:tcW w:w="2442" w:type="dxa"/>
            <w:vMerge/>
            <w:shd w:val="clear" w:color="auto" w:fill="F2F2F2" w:themeFill="background1" w:themeFillShade="F2"/>
          </w:tcPr>
          <w:p w14:paraId="0B41359E" w14:textId="77777777" w:rsidR="00B523BD" w:rsidRPr="008A0C14" w:rsidRDefault="00B523BD" w:rsidP="00B523BD">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5FB2A61B" w14:textId="77777777" w:rsidR="00B523BD" w:rsidRPr="008A0C14" w:rsidRDefault="00B523BD" w:rsidP="00B523BD">
            <w:pPr>
              <w:rPr>
                <w:rFonts w:ascii="Verdana" w:hAnsi="Verdana" w:cs="Arial"/>
                <w:b/>
                <w:bCs/>
                <w:sz w:val="20"/>
                <w:szCs w:val="20"/>
              </w:rPr>
            </w:pPr>
            <w:r w:rsidRPr="008A0C14">
              <w:rPr>
                <w:rFonts w:ascii="Verdana" w:hAnsi="Verdana" w:cs="Arial"/>
                <w:b/>
                <w:bCs/>
                <w:sz w:val="20"/>
                <w:szCs w:val="20"/>
              </w:rPr>
              <w:t>Older People 50+</w:t>
            </w:r>
          </w:p>
        </w:tc>
        <w:tc>
          <w:tcPr>
            <w:tcW w:w="1137" w:type="dxa"/>
            <w:tcMar>
              <w:top w:w="70" w:type="dxa"/>
              <w:left w:w="70" w:type="dxa"/>
              <w:bottom w:w="70" w:type="dxa"/>
              <w:right w:w="70" w:type="dxa"/>
            </w:tcMar>
            <w:vAlign w:val="center"/>
          </w:tcPr>
          <w:p w14:paraId="3C7C630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0AF06CF3"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4490527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vMerge/>
          </w:tcPr>
          <w:p w14:paraId="79EE53DD" w14:textId="77777777" w:rsidR="00B523BD" w:rsidRPr="008A0C14" w:rsidRDefault="00B523BD" w:rsidP="00B523BD">
            <w:pPr>
              <w:rPr>
                <w:rFonts w:ascii="Verdana" w:hAnsi="Verdana" w:cs="Arial"/>
                <w:sz w:val="20"/>
                <w:szCs w:val="20"/>
              </w:rPr>
            </w:pPr>
          </w:p>
        </w:tc>
      </w:tr>
      <w:tr w:rsidR="00B523BD" w:rsidRPr="008A0C14" w14:paraId="3D83A28D" w14:textId="77777777" w:rsidTr="001F463C">
        <w:tc>
          <w:tcPr>
            <w:tcW w:w="2442" w:type="dxa"/>
            <w:vMerge/>
            <w:shd w:val="clear" w:color="auto" w:fill="F2F2F2" w:themeFill="background1" w:themeFillShade="F2"/>
          </w:tcPr>
          <w:p w14:paraId="6E8FAB9B" w14:textId="77777777" w:rsidR="00B523BD" w:rsidRPr="008A0C14" w:rsidRDefault="00B523BD" w:rsidP="00B523BD">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18B74043" w14:textId="77777777" w:rsidR="00B523BD" w:rsidRPr="008A0C14" w:rsidRDefault="00B523BD" w:rsidP="00B523BD">
            <w:pPr>
              <w:rPr>
                <w:rFonts w:ascii="Verdana" w:hAnsi="Verdana" w:cs="Arial"/>
                <w:b/>
                <w:bCs/>
                <w:sz w:val="20"/>
                <w:szCs w:val="20"/>
              </w:rPr>
            </w:pPr>
            <w:r w:rsidRPr="008A0C14">
              <w:rPr>
                <w:rFonts w:ascii="Verdana" w:hAnsi="Verdana" w:cs="Arial"/>
                <w:b/>
                <w:bCs/>
                <w:sz w:val="20"/>
                <w:szCs w:val="20"/>
              </w:rPr>
              <w:t>Any other age group</w:t>
            </w:r>
          </w:p>
        </w:tc>
        <w:tc>
          <w:tcPr>
            <w:tcW w:w="1137" w:type="dxa"/>
            <w:tcMar>
              <w:top w:w="70" w:type="dxa"/>
              <w:left w:w="70" w:type="dxa"/>
              <w:bottom w:w="70" w:type="dxa"/>
              <w:right w:w="70" w:type="dxa"/>
            </w:tcMar>
            <w:vAlign w:val="center"/>
          </w:tcPr>
          <w:p w14:paraId="6FB93F54"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30BF6304"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394660B4"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vMerge/>
          </w:tcPr>
          <w:p w14:paraId="19C534B4" w14:textId="77777777" w:rsidR="00B523BD" w:rsidRPr="008A0C14" w:rsidRDefault="00B523BD" w:rsidP="00B523BD">
            <w:pPr>
              <w:rPr>
                <w:rFonts w:ascii="Verdana" w:hAnsi="Verdana" w:cs="Arial"/>
                <w:sz w:val="20"/>
                <w:szCs w:val="20"/>
              </w:rPr>
            </w:pPr>
          </w:p>
        </w:tc>
      </w:tr>
      <w:tr w:rsidR="00B523BD" w:rsidRPr="008A0C14" w14:paraId="3583D2FD" w14:textId="77777777" w:rsidTr="001F463C">
        <w:tc>
          <w:tcPr>
            <w:tcW w:w="2442" w:type="dxa"/>
            <w:vMerge/>
            <w:shd w:val="clear" w:color="auto" w:fill="F2F2F2" w:themeFill="background1" w:themeFillShade="F2"/>
          </w:tcPr>
          <w:p w14:paraId="7DFFC7CC" w14:textId="77777777" w:rsidR="00B523BD" w:rsidRPr="008A0C14" w:rsidRDefault="00B523BD" w:rsidP="00B523BD">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58A0CF60" w14:textId="77777777" w:rsidR="00B523BD" w:rsidRPr="008A0C14" w:rsidRDefault="00B523BD" w:rsidP="00B523BD">
            <w:pPr>
              <w:rPr>
                <w:rFonts w:ascii="Verdana" w:hAnsi="Verdana" w:cs="Arial"/>
                <w:b/>
                <w:bCs/>
                <w:sz w:val="20"/>
                <w:szCs w:val="20"/>
              </w:rPr>
            </w:pPr>
            <w:r w:rsidRPr="008A0C14">
              <w:rPr>
                <w:rFonts w:ascii="Verdana" w:hAnsi="Verdana" w:cs="Arial"/>
                <w:b/>
                <w:bCs/>
                <w:sz w:val="20"/>
                <w:szCs w:val="20"/>
              </w:rPr>
              <w:t>Future Generations (yet to be born)</w:t>
            </w:r>
          </w:p>
        </w:tc>
        <w:tc>
          <w:tcPr>
            <w:tcW w:w="1137" w:type="dxa"/>
            <w:tcMar>
              <w:top w:w="70" w:type="dxa"/>
              <w:left w:w="70" w:type="dxa"/>
              <w:bottom w:w="70" w:type="dxa"/>
              <w:right w:w="70" w:type="dxa"/>
            </w:tcMar>
            <w:vAlign w:val="center"/>
          </w:tcPr>
          <w:p w14:paraId="2C406FDE" w14:textId="77777777" w:rsidR="00B523BD" w:rsidRPr="008A0C14" w:rsidRDefault="00B523BD" w:rsidP="00B523BD">
            <w:pPr>
              <w:rPr>
                <w:rFonts w:ascii="Verdana" w:hAnsi="Verdana" w:cs="Arial"/>
                <w:sz w:val="20"/>
                <w:szCs w:val="20"/>
              </w:rPr>
            </w:pPr>
          </w:p>
        </w:tc>
        <w:tc>
          <w:tcPr>
            <w:tcW w:w="1217" w:type="dxa"/>
            <w:tcMar>
              <w:top w:w="70" w:type="dxa"/>
              <w:left w:w="70" w:type="dxa"/>
              <w:bottom w:w="70" w:type="dxa"/>
              <w:right w:w="70" w:type="dxa"/>
            </w:tcMar>
            <w:vAlign w:val="center"/>
          </w:tcPr>
          <w:p w14:paraId="3F1050E5" w14:textId="77777777" w:rsidR="00B523BD" w:rsidRPr="008A0C14" w:rsidRDefault="00B523BD" w:rsidP="00B523BD">
            <w:pPr>
              <w:rPr>
                <w:rFonts w:ascii="Verdana" w:hAnsi="Verdana" w:cs="Arial"/>
                <w:sz w:val="20"/>
                <w:szCs w:val="20"/>
              </w:rPr>
            </w:pPr>
          </w:p>
        </w:tc>
        <w:tc>
          <w:tcPr>
            <w:tcW w:w="1043" w:type="dxa"/>
            <w:tcMar>
              <w:top w:w="70" w:type="dxa"/>
              <w:left w:w="70" w:type="dxa"/>
              <w:bottom w:w="70" w:type="dxa"/>
              <w:right w:w="70" w:type="dxa"/>
            </w:tcMar>
            <w:vAlign w:val="center"/>
          </w:tcPr>
          <w:p w14:paraId="6FFC3256" w14:textId="386226D1" w:rsidR="00B523BD" w:rsidRPr="008A0C14" w:rsidRDefault="00B523BD" w:rsidP="00B523BD">
            <w:pPr>
              <w:jc w:val="center"/>
              <w:rPr>
                <w:rFonts w:ascii="Verdana" w:hAnsi="Verdana" w:cs="Arial"/>
                <w:sz w:val="20"/>
                <w:szCs w:val="20"/>
              </w:rPr>
            </w:pPr>
          </w:p>
        </w:tc>
        <w:tc>
          <w:tcPr>
            <w:tcW w:w="6852" w:type="dxa"/>
            <w:vMerge/>
          </w:tcPr>
          <w:p w14:paraId="39240295" w14:textId="77777777" w:rsidR="00B523BD" w:rsidRPr="008A0C14" w:rsidRDefault="00B523BD" w:rsidP="00B523BD">
            <w:pPr>
              <w:rPr>
                <w:rFonts w:ascii="Verdana" w:hAnsi="Verdana" w:cs="Arial"/>
                <w:sz w:val="20"/>
                <w:szCs w:val="20"/>
              </w:rPr>
            </w:pPr>
          </w:p>
        </w:tc>
      </w:tr>
      <w:tr w:rsidR="00B523BD" w:rsidRPr="008A0C14" w14:paraId="0D329A49" w14:textId="77777777" w:rsidTr="001F463C">
        <w:tc>
          <w:tcPr>
            <w:tcW w:w="2442" w:type="dxa"/>
            <w:vMerge/>
            <w:shd w:val="clear" w:color="auto" w:fill="F2F2F2" w:themeFill="background1" w:themeFillShade="F2"/>
          </w:tcPr>
          <w:p w14:paraId="1D420AFB" w14:textId="77777777" w:rsidR="00B523BD" w:rsidRPr="008A0C14" w:rsidRDefault="00B523BD" w:rsidP="00B523BD">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09ABF536" w14:textId="77777777" w:rsidR="00B523BD" w:rsidRPr="008A0C14" w:rsidRDefault="00B523BD" w:rsidP="00B523BD">
            <w:pPr>
              <w:rPr>
                <w:rFonts w:ascii="Verdana" w:hAnsi="Verdana" w:cs="Arial"/>
                <w:b/>
                <w:bCs/>
                <w:sz w:val="20"/>
                <w:szCs w:val="20"/>
              </w:rPr>
            </w:pPr>
            <w:r w:rsidRPr="008A0C14">
              <w:rPr>
                <w:rFonts w:ascii="Verdana" w:eastAsia="Times New Roman" w:hAnsi="Verdana" w:cs="Arial"/>
                <w:b/>
                <w:bCs/>
                <w:sz w:val="20"/>
                <w:szCs w:val="20"/>
                <w:lang w:eastAsia="en-GB"/>
              </w:rPr>
              <w:t>Disability</w:t>
            </w:r>
          </w:p>
        </w:tc>
        <w:tc>
          <w:tcPr>
            <w:tcW w:w="1137" w:type="dxa"/>
            <w:tcMar>
              <w:top w:w="70" w:type="dxa"/>
              <w:left w:w="70" w:type="dxa"/>
              <w:bottom w:w="70" w:type="dxa"/>
              <w:right w:w="70" w:type="dxa"/>
            </w:tcMar>
            <w:vAlign w:val="center"/>
          </w:tcPr>
          <w:p w14:paraId="5BF8A178"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6C576EC1"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7140CD1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5E0993B2" w14:textId="536CF0FC" w:rsidR="00252517" w:rsidRPr="008A0C14" w:rsidRDefault="00A571B4">
            <w:pPr>
              <w:spacing w:after="60"/>
              <w:rPr>
                <w:rFonts w:ascii="Verdana" w:hAnsi="Verdana"/>
                <w:sz w:val="20"/>
                <w:szCs w:val="20"/>
              </w:rPr>
            </w:pPr>
            <w:r w:rsidRPr="008A0C14">
              <w:rPr>
                <w:rFonts w:ascii="Verdana" w:hAnsi="Verdana"/>
                <w:sz w:val="20"/>
                <w:szCs w:val="20"/>
              </w:rPr>
              <w:t>Recognition is intended to be inclusive. Potential barriers include inaccessible venues, communications, ceremonies or digital nomination routes. Provide accessible formats, reasonable adjustments, suitable venues and non-digital alternatives</w:t>
            </w:r>
            <w:r w:rsidR="00FF2148">
              <w:rPr>
                <w:rFonts w:ascii="Verdana" w:hAnsi="Verdana"/>
                <w:sz w:val="20"/>
                <w:szCs w:val="20"/>
              </w:rPr>
              <w:t xml:space="preserve"> i.e. telephone support</w:t>
            </w:r>
            <w:r w:rsidRPr="008A0C14">
              <w:rPr>
                <w:rFonts w:ascii="Verdana" w:hAnsi="Verdana"/>
                <w:sz w:val="20"/>
                <w:szCs w:val="20"/>
              </w:rPr>
              <w:t>.</w:t>
            </w:r>
          </w:p>
        </w:tc>
      </w:tr>
      <w:tr w:rsidR="00B523BD" w:rsidRPr="008A0C14" w14:paraId="2A0CD1CB" w14:textId="77777777" w:rsidTr="001F463C">
        <w:tc>
          <w:tcPr>
            <w:tcW w:w="2442" w:type="dxa"/>
            <w:vMerge/>
            <w:shd w:val="clear" w:color="auto" w:fill="F2F2F2" w:themeFill="background1" w:themeFillShade="F2"/>
          </w:tcPr>
          <w:p w14:paraId="69559000" w14:textId="77777777" w:rsidR="00B523BD" w:rsidRPr="008A0C14" w:rsidRDefault="00B523BD" w:rsidP="00B523BD">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128233A8" w14:textId="77777777" w:rsidR="00B523BD" w:rsidRPr="008A0C14" w:rsidRDefault="00B523BD" w:rsidP="00B523BD">
            <w:pPr>
              <w:rPr>
                <w:rFonts w:ascii="Verdana" w:eastAsia="Times New Roman" w:hAnsi="Verdana" w:cs="Arial"/>
                <w:b/>
                <w:bCs/>
                <w:sz w:val="20"/>
                <w:szCs w:val="20"/>
                <w:lang w:eastAsia="en-GB"/>
              </w:rPr>
            </w:pPr>
            <w:r w:rsidRPr="008A0C14">
              <w:rPr>
                <w:rFonts w:ascii="Verdana" w:eastAsia="Times New Roman" w:hAnsi="Verdana" w:cs="Arial"/>
                <w:b/>
                <w:bCs/>
                <w:sz w:val="20"/>
                <w:szCs w:val="20"/>
                <w:lang w:eastAsia="en-GB"/>
              </w:rPr>
              <w:t xml:space="preserve">Race </w:t>
            </w:r>
            <w:r w:rsidRPr="008A0C14">
              <w:rPr>
                <w:rFonts w:ascii="Verdana" w:hAnsi="Verdana" w:cs="Arial"/>
                <w:b/>
                <w:bCs/>
                <w:sz w:val="20"/>
                <w:szCs w:val="20"/>
                <w:lang w:eastAsia="en-GB"/>
              </w:rPr>
              <w:t>(including refugees)</w:t>
            </w:r>
          </w:p>
        </w:tc>
        <w:tc>
          <w:tcPr>
            <w:tcW w:w="1137" w:type="dxa"/>
            <w:tcMar>
              <w:top w:w="70" w:type="dxa"/>
              <w:left w:w="70" w:type="dxa"/>
              <w:bottom w:w="70" w:type="dxa"/>
              <w:right w:w="70" w:type="dxa"/>
            </w:tcMar>
            <w:vAlign w:val="center"/>
          </w:tcPr>
          <w:p w14:paraId="3073FC7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6CAA25A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5673FE4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3AEF4FC0" w14:textId="7CF268BA" w:rsidR="00252517" w:rsidRPr="008A0C14" w:rsidRDefault="00A571B4">
            <w:pPr>
              <w:spacing w:after="60"/>
              <w:rPr>
                <w:rFonts w:ascii="Verdana" w:hAnsi="Verdana"/>
                <w:sz w:val="20"/>
                <w:szCs w:val="20"/>
              </w:rPr>
            </w:pPr>
            <w:r w:rsidRPr="008A0C14">
              <w:rPr>
                <w:rFonts w:ascii="Verdana" w:hAnsi="Verdana"/>
                <w:sz w:val="20"/>
                <w:szCs w:val="20"/>
              </w:rPr>
              <w:t xml:space="preserve">The programme </w:t>
            </w:r>
            <w:r w:rsidRPr="008A0C14">
              <w:rPr>
                <w:rFonts w:ascii="Verdana" w:hAnsi="Verdana"/>
                <w:sz w:val="20"/>
                <w:szCs w:val="20"/>
              </w:rPr>
              <w:t>recognise</w:t>
            </w:r>
            <w:r w:rsidR="00594A53">
              <w:rPr>
                <w:rFonts w:ascii="Verdana" w:hAnsi="Verdana"/>
                <w:sz w:val="20"/>
                <w:szCs w:val="20"/>
              </w:rPr>
              <w:t>s</w:t>
            </w:r>
            <w:r w:rsidRPr="008A0C14">
              <w:rPr>
                <w:rFonts w:ascii="Verdana" w:hAnsi="Verdana"/>
                <w:sz w:val="20"/>
                <w:szCs w:val="20"/>
              </w:rPr>
              <w:t xml:space="preserve"> contribution across the workforce and communities. Use inclusive imagery and language, monitor </w:t>
            </w:r>
            <w:r w:rsidRPr="008A0C14">
              <w:rPr>
                <w:rFonts w:ascii="Verdana" w:hAnsi="Verdana"/>
                <w:sz w:val="20"/>
                <w:szCs w:val="20"/>
              </w:rPr>
              <w:lastRenderedPageBreak/>
              <w:t>participation where proportionate, and address under-representation or barriers.</w:t>
            </w:r>
          </w:p>
        </w:tc>
      </w:tr>
      <w:tr w:rsidR="003C72F5" w:rsidRPr="008A0C14" w14:paraId="21E9E194" w14:textId="77777777" w:rsidTr="001F463C">
        <w:tc>
          <w:tcPr>
            <w:tcW w:w="2442" w:type="dxa"/>
            <w:vMerge/>
            <w:shd w:val="clear" w:color="auto" w:fill="F2F2F2" w:themeFill="background1" w:themeFillShade="F2"/>
          </w:tcPr>
          <w:p w14:paraId="48D9227A"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4D0C71F8" w14:textId="77777777" w:rsidR="003C72F5" w:rsidRPr="008A0C14" w:rsidRDefault="003C72F5" w:rsidP="003C72F5">
            <w:pPr>
              <w:rPr>
                <w:rFonts w:ascii="Verdana" w:eastAsia="Times New Roman" w:hAnsi="Verdana" w:cs="Arial"/>
                <w:b/>
                <w:bCs/>
                <w:sz w:val="20"/>
                <w:szCs w:val="20"/>
                <w:lang w:eastAsia="en-GB"/>
              </w:rPr>
            </w:pPr>
            <w:r w:rsidRPr="008A0C14">
              <w:rPr>
                <w:rFonts w:ascii="Verdana" w:hAnsi="Verdana" w:cs="Arial"/>
                <w:b/>
                <w:bCs/>
                <w:sz w:val="20"/>
                <w:szCs w:val="20"/>
                <w:lang w:eastAsia="en-GB"/>
              </w:rPr>
              <w:t>Asylum seekers</w:t>
            </w:r>
          </w:p>
        </w:tc>
        <w:tc>
          <w:tcPr>
            <w:tcW w:w="1137" w:type="dxa"/>
            <w:tcMar>
              <w:top w:w="70" w:type="dxa"/>
              <w:left w:w="70" w:type="dxa"/>
              <w:bottom w:w="70" w:type="dxa"/>
              <w:right w:w="70" w:type="dxa"/>
            </w:tcMar>
            <w:vAlign w:val="center"/>
          </w:tcPr>
          <w:p w14:paraId="09D33DB0"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07F2409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73A578EF"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2E1D67FB" w14:textId="48975874" w:rsidR="00252517" w:rsidRPr="008A0C14" w:rsidRDefault="00A571B4">
            <w:pPr>
              <w:spacing w:after="60"/>
              <w:rPr>
                <w:rFonts w:ascii="Verdana" w:hAnsi="Verdana"/>
                <w:sz w:val="20"/>
                <w:szCs w:val="20"/>
              </w:rPr>
            </w:pPr>
            <w:r w:rsidRPr="008A0C14">
              <w:rPr>
                <w:rFonts w:ascii="Verdana" w:hAnsi="Verdana"/>
                <w:sz w:val="20"/>
                <w:szCs w:val="20"/>
              </w:rPr>
              <w:t>No direct differential impact identified. Patient and family nomination route</w:t>
            </w:r>
            <w:r w:rsidR="00081A0E">
              <w:rPr>
                <w:rFonts w:ascii="Verdana" w:hAnsi="Verdana"/>
                <w:sz w:val="20"/>
                <w:szCs w:val="20"/>
              </w:rPr>
              <w:t>s</w:t>
            </w:r>
            <w:r w:rsidRPr="008A0C14">
              <w:rPr>
                <w:rFonts w:ascii="Verdana" w:hAnsi="Verdana"/>
                <w:sz w:val="20"/>
                <w:szCs w:val="20"/>
              </w:rPr>
              <w:t xml:space="preserve"> remain accessible regardless of immigration status and </w:t>
            </w:r>
            <w:r w:rsidR="006415DB">
              <w:rPr>
                <w:rFonts w:ascii="Verdana" w:hAnsi="Verdana"/>
                <w:sz w:val="20"/>
                <w:szCs w:val="20"/>
              </w:rPr>
              <w:t>do</w:t>
            </w:r>
            <w:r w:rsidRPr="008A0C14">
              <w:rPr>
                <w:rFonts w:ascii="Verdana" w:hAnsi="Verdana"/>
                <w:sz w:val="20"/>
                <w:szCs w:val="20"/>
              </w:rPr>
              <w:t xml:space="preserve"> not request unnecessary personal information.</w:t>
            </w:r>
          </w:p>
        </w:tc>
      </w:tr>
      <w:tr w:rsidR="003C72F5" w:rsidRPr="008A0C14" w14:paraId="1617082B" w14:textId="77777777" w:rsidTr="001F463C">
        <w:tc>
          <w:tcPr>
            <w:tcW w:w="2442" w:type="dxa"/>
            <w:vMerge/>
            <w:shd w:val="clear" w:color="auto" w:fill="F2F2F2" w:themeFill="background1" w:themeFillShade="F2"/>
          </w:tcPr>
          <w:p w14:paraId="247FB386"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5216DD77" w14:textId="77777777" w:rsidR="003C72F5" w:rsidRPr="008A0C14" w:rsidRDefault="003C72F5" w:rsidP="003C72F5">
            <w:pPr>
              <w:rPr>
                <w:rFonts w:ascii="Verdana" w:eastAsia="Times New Roman" w:hAnsi="Verdana" w:cs="Arial"/>
                <w:b/>
                <w:bCs/>
                <w:sz w:val="20"/>
                <w:szCs w:val="20"/>
                <w:lang w:eastAsia="en-GB"/>
              </w:rPr>
            </w:pPr>
            <w:r w:rsidRPr="008A0C14">
              <w:rPr>
                <w:rFonts w:ascii="Verdana" w:hAnsi="Verdana" w:cs="Arial"/>
                <w:b/>
                <w:bCs/>
                <w:sz w:val="20"/>
                <w:szCs w:val="20"/>
                <w:lang w:eastAsia="en-GB"/>
              </w:rPr>
              <w:t>Gypsies &amp; travellers</w:t>
            </w:r>
          </w:p>
        </w:tc>
        <w:tc>
          <w:tcPr>
            <w:tcW w:w="1137" w:type="dxa"/>
            <w:tcMar>
              <w:top w:w="70" w:type="dxa"/>
              <w:left w:w="70" w:type="dxa"/>
              <w:bottom w:w="70" w:type="dxa"/>
              <w:right w:w="70" w:type="dxa"/>
            </w:tcMar>
            <w:vAlign w:val="center"/>
          </w:tcPr>
          <w:p w14:paraId="392AC51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38D843C6"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5BACC7C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0E796774" w14:textId="532BD526" w:rsidR="00252517" w:rsidRPr="008A0C14" w:rsidRDefault="00EB0825">
            <w:pPr>
              <w:spacing w:after="60"/>
              <w:rPr>
                <w:rFonts w:ascii="Verdana" w:hAnsi="Verdana"/>
                <w:sz w:val="20"/>
                <w:szCs w:val="20"/>
              </w:rPr>
            </w:pPr>
            <w:r>
              <w:rPr>
                <w:rFonts w:ascii="Verdana" w:hAnsi="Verdana"/>
                <w:sz w:val="20"/>
                <w:szCs w:val="20"/>
              </w:rPr>
              <w:t>As above.</w:t>
            </w:r>
          </w:p>
        </w:tc>
      </w:tr>
      <w:tr w:rsidR="003C72F5" w:rsidRPr="008A0C14" w14:paraId="736B4827" w14:textId="77777777" w:rsidTr="001F463C">
        <w:tc>
          <w:tcPr>
            <w:tcW w:w="2442" w:type="dxa"/>
            <w:vMerge/>
            <w:shd w:val="clear" w:color="auto" w:fill="F2F2F2" w:themeFill="background1" w:themeFillShade="F2"/>
          </w:tcPr>
          <w:p w14:paraId="0CA120BB"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1C7167DF" w14:textId="77777777" w:rsidR="003C72F5" w:rsidRPr="008A0C14" w:rsidRDefault="003C72F5" w:rsidP="003C72F5">
            <w:pPr>
              <w:rPr>
                <w:rFonts w:ascii="Verdana" w:eastAsia="Times New Roman" w:hAnsi="Verdana" w:cs="Arial"/>
                <w:b/>
                <w:bCs/>
                <w:sz w:val="20"/>
                <w:szCs w:val="20"/>
                <w:lang w:eastAsia="en-GB"/>
              </w:rPr>
            </w:pPr>
            <w:r w:rsidRPr="008A0C14">
              <w:rPr>
                <w:rFonts w:ascii="Verdana" w:hAnsi="Verdana" w:cs="Arial"/>
                <w:b/>
                <w:bCs/>
                <w:sz w:val="20"/>
                <w:szCs w:val="20"/>
                <w:lang w:eastAsia="en-GB"/>
              </w:rPr>
              <w:t>Religion or (non-belief)</w:t>
            </w:r>
          </w:p>
        </w:tc>
        <w:tc>
          <w:tcPr>
            <w:tcW w:w="1137" w:type="dxa"/>
            <w:tcMar>
              <w:top w:w="70" w:type="dxa"/>
              <w:left w:w="70" w:type="dxa"/>
              <w:bottom w:w="70" w:type="dxa"/>
              <w:right w:w="70" w:type="dxa"/>
            </w:tcMar>
            <w:vAlign w:val="center"/>
          </w:tcPr>
          <w:p w14:paraId="6282832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43EEBAA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387C3F36"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1191D595" w14:textId="5D6552F7" w:rsidR="00252517" w:rsidRPr="008A0C14" w:rsidRDefault="00A571B4">
            <w:pPr>
              <w:spacing w:after="60"/>
              <w:rPr>
                <w:rFonts w:ascii="Verdana" w:hAnsi="Verdana"/>
                <w:sz w:val="20"/>
                <w:szCs w:val="20"/>
              </w:rPr>
            </w:pPr>
            <w:r w:rsidRPr="008A0C14">
              <w:rPr>
                <w:rFonts w:ascii="Verdana" w:hAnsi="Verdana"/>
                <w:sz w:val="20"/>
                <w:szCs w:val="20"/>
              </w:rPr>
              <w:t xml:space="preserve">Inclusive recognition can support belonging. Event planning </w:t>
            </w:r>
            <w:r w:rsidR="00020944">
              <w:rPr>
                <w:rFonts w:ascii="Verdana" w:hAnsi="Verdana"/>
                <w:sz w:val="20"/>
                <w:szCs w:val="20"/>
              </w:rPr>
              <w:t>will</w:t>
            </w:r>
            <w:r w:rsidRPr="008A0C14">
              <w:rPr>
                <w:rFonts w:ascii="Verdana" w:hAnsi="Verdana"/>
                <w:sz w:val="20"/>
                <w:szCs w:val="20"/>
              </w:rPr>
              <w:t xml:space="preserve"> consider religious observance, dietary needs, dress and prayer requirements where requested.</w:t>
            </w:r>
          </w:p>
        </w:tc>
      </w:tr>
      <w:tr w:rsidR="003C72F5" w:rsidRPr="008A0C14" w14:paraId="44F9BFA9" w14:textId="77777777" w:rsidTr="001F463C">
        <w:tc>
          <w:tcPr>
            <w:tcW w:w="2442" w:type="dxa"/>
            <w:vMerge/>
            <w:shd w:val="clear" w:color="auto" w:fill="F2F2F2" w:themeFill="background1" w:themeFillShade="F2"/>
          </w:tcPr>
          <w:p w14:paraId="75BBF14F"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46254854" w14:textId="77777777" w:rsidR="003C72F5" w:rsidRPr="008A0C14" w:rsidRDefault="003C72F5" w:rsidP="003C72F5">
            <w:pPr>
              <w:rPr>
                <w:rFonts w:ascii="Verdana" w:eastAsia="Times New Roman" w:hAnsi="Verdana" w:cs="Arial"/>
                <w:b/>
                <w:bCs/>
                <w:sz w:val="20"/>
                <w:szCs w:val="20"/>
                <w:lang w:eastAsia="en-GB"/>
              </w:rPr>
            </w:pPr>
            <w:r w:rsidRPr="008A0C14">
              <w:rPr>
                <w:rFonts w:ascii="Verdana" w:hAnsi="Verdana" w:cs="Arial"/>
                <w:b/>
                <w:bCs/>
                <w:sz w:val="20"/>
                <w:szCs w:val="20"/>
              </w:rPr>
              <w:t>Sex</w:t>
            </w:r>
          </w:p>
        </w:tc>
        <w:tc>
          <w:tcPr>
            <w:tcW w:w="1137" w:type="dxa"/>
            <w:tcMar>
              <w:top w:w="70" w:type="dxa"/>
              <w:left w:w="70" w:type="dxa"/>
              <w:bottom w:w="70" w:type="dxa"/>
              <w:right w:w="70" w:type="dxa"/>
            </w:tcMar>
            <w:vAlign w:val="center"/>
          </w:tcPr>
          <w:p w14:paraId="22BB7C3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0D99F21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65E97CE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496A73C1" w14:textId="77777777" w:rsidR="00252517" w:rsidRPr="008A0C14" w:rsidRDefault="00A571B4">
            <w:pPr>
              <w:spacing w:after="60"/>
              <w:rPr>
                <w:rFonts w:ascii="Verdana" w:hAnsi="Verdana"/>
                <w:sz w:val="20"/>
                <w:szCs w:val="20"/>
              </w:rPr>
            </w:pPr>
            <w:r w:rsidRPr="008A0C14">
              <w:rPr>
                <w:rFonts w:ascii="Verdana" w:hAnsi="Verdana"/>
                <w:sz w:val="20"/>
                <w:szCs w:val="20"/>
              </w:rPr>
              <w:t>The programme is intended to be available equally. Monitor nominations and recognition patterns where proportionate and avoid gendered language or stereotypes.</w:t>
            </w:r>
          </w:p>
        </w:tc>
      </w:tr>
      <w:tr w:rsidR="003C72F5" w:rsidRPr="008A0C14" w14:paraId="0D88049F" w14:textId="77777777" w:rsidTr="001F463C">
        <w:tc>
          <w:tcPr>
            <w:tcW w:w="2442" w:type="dxa"/>
            <w:vMerge/>
            <w:shd w:val="clear" w:color="auto" w:fill="F2F2F2" w:themeFill="background1" w:themeFillShade="F2"/>
          </w:tcPr>
          <w:p w14:paraId="3C3A83DF"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2BE1D4CF" w14:textId="77777777" w:rsidR="003C72F5" w:rsidRPr="008A0C14" w:rsidRDefault="003C72F5" w:rsidP="003C72F5">
            <w:pPr>
              <w:rPr>
                <w:rFonts w:ascii="Verdana" w:eastAsia="Times New Roman" w:hAnsi="Verdana" w:cs="Arial"/>
                <w:b/>
                <w:bCs/>
                <w:sz w:val="20"/>
                <w:szCs w:val="20"/>
                <w:lang w:eastAsia="en-GB"/>
              </w:rPr>
            </w:pPr>
            <w:r w:rsidRPr="008A0C14">
              <w:rPr>
                <w:rFonts w:ascii="Verdana" w:hAnsi="Verdana" w:cs="Arial"/>
                <w:b/>
                <w:bCs/>
                <w:sz w:val="20"/>
                <w:szCs w:val="20"/>
                <w:lang w:eastAsia="en-GB"/>
              </w:rPr>
              <w:t>Sexual Orientation</w:t>
            </w:r>
          </w:p>
        </w:tc>
        <w:tc>
          <w:tcPr>
            <w:tcW w:w="1137" w:type="dxa"/>
            <w:tcMar>
              <w:top w:w="70" w:type="dxa"/>
              <w:left w:w="70" w:type="dxa"/>
              <w:bottom w:w="70" w:type="dxa"/>
              <w:right w:w="70" w:type="dxa"/>
            </w:tcMar>
            <w:vAlign w:val="center"/>
          </w:tcPr>
          <w:p w14:paraId="13E77CE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32B019F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28E1D7D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7B2290F8" w14:textId="2122B9C5" w:rsidR="00252517" w:rsidRPr="008A0C14" w:rsidRDefault="00A571B4">
            <w:pPr>
              <w:spacing w:after="60"/>
              <w:rPr>
                <w:rFonts w:ascii="Verdana" w:hAnsi="Verdana"/>
                <w:sz w:val="20"/>
                <w:szCs w:val="20"/>
              </w:rPr>
            </w:pPr>
            <w:r w:rsidRPr="008A0C14">
              <w:rPr>
                <w:rFonts w:ascii="Verdana" w:hAnsi="Verdana"/>
                <w:sz w:val="20"/>
                <w:szCs w:val="20"/>
              </w:rPr>
              <w:t xml:space="preserve">Inclusive recognition can support belonging. Communications and event arrangements </w:t>
            </w:r>
            <w:r w:rsidR="00AC66FF">
              <w:rPr>
                <w:rFonts w:ascii="Verdana" w:hAnsi="Verdana"/>
                <w:sz w:val="20"/>
                <w:szCs w:val="20"/>
              </w:rPr>
              <w:t xml:space="preserve">will </w:t>
            </w:r>
            <w:r w:rsidRPr="008A0C14">
              <w:rPr>
                <w:rFonts w:ascii="Verdana" w:hAnsi="Verdana"/>
                <w:sz w:val="20"/>
                <w:szCs w:val="20"/>
              </w:rPr>
              <w:t>avoid assumptions about relationships or family structures.</w:t>
            </w:r>
          </w:p>
        </w:tc>
      </w:tr>
      <w:tr w:rsidR="003C72F5" w:rsidRPr="008A0C14" w14:paraId="0E94EA20" w14:textId="77777777" w:rsidTr="001F463C">
        <w:tc>
          <w:tcPr>
            <w:tcW w:w="2442" w:type="dxa"/>
            <w:vMerge/>
            <w:shd w:val="clear" w:color="auto" w:fill="F2F2F2" w:themeFill="background1" w:themeFillShade="F2"/>
          </w:tcPr>
          <w:p w14:paraId="36261204"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6D8DFD84" w14:textId="77777777" w:rsidR="003C72F5" w:rsidRPr="008A0C14" w:rsidRDefault="003C72F5" w:rsidP="003C72F5">
            <w:pPr>
              <w:rPr>
                <w:rFonts w:ascii="Verdana" w:hAnsi="Verdana" w:cs="Arial"/>
                <w:b/>
                <w:bCs/>
                <w:sz w:val="20"/>
                <w:szCs w:val="20"/>
                <w:lang w:eastAsia="en-GB"/>
              </w:rPr>
            </w:pPr>
            <w:r w:rsidRPr="008A0C14">
              <w:rPr>
                <w:rFonts w:ascii="Verdana" w:hAnsi="Verdana" w:cs="Arial"/>
                <w:b/>
                <w:bCs/>
                <w:sz w:val="20"/>
                <w:szCs w:val="20"/>
                <w:lang w:eastAsia="en-GB"/>
              </w:rPr>
              <w:t>Gender reassignment</w:t>
            </w:r>
          </w:p>
        </w:tc>
        <w:tc>
          <w:tcPr>
            <w:tcW w:w="1137" w:type="dxa"/>
            <w:tcMar>
              <w:top w:w="70" w:type="dxa"/>
              <w:left w:w="70" w:type="dxa"/>
              <w:bottom w:w="70" w:type="dxa"/>
              <w:right w:w="70" w:type="dxa"/>
            </w:tcMar>
            <w:vAlign w:val="center"/>
          </w:tcPr>
          <w:p w14:paraId="782084EF"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1298B4FF"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07644AF8"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2D9CC5A4" w14:textId="086E2079" w:rsidR="00252517" w:rsidRPr="008A0C14" w:rsidRDefault="00A571B4">
            <w:pPr>
              <w:spacing w:after="60"/>
              <w:rPr>
                <w:rFonts w:ascii="Verdana" w:hAnsi="Verdana"/>
                <w:sz w:val="20"/>
                <w:szCs w:val="20"/>
              </w:rPr>
            </w:pPr>
            <w:r w:rsidRPr="008A0C14">
              <w:rPr>
                <w:rFonts w:ascii="Verdana" w:hAnsi="Verdana"/>
                <w:sz w:val="20"/>
                <w:szCs w:val="20"/>
              </w:rPr>
              <w:t>Use chosen names and respectful forms of address. Protect confidentiality and avoid disclosure of personal information without consent.</w:t>
            </w:r>
            <w:r w:rsidR="00055492">
              <w:rPr>
                <w:rFonts w:ascii="Verdana" w:hAnsi="Verdana"/>
                <w:sz w:val="20"/>
                <w:szCs w:val="20"/>
              </w:rPr>
              <w:t xml:space="preserve">  Again, we will not request unnecessary </w:t>
            </w:r>
            <w:r w:rsidR="00D7470F">
              <w:rPr>
                <w:rFonts w:ascii="Verdana" w:hAnsi="Verdana"/>
                <w:sz w:val="20"/>
                <w:szCs w:val="20"/>
              </w:rPr>
              <w:t>personal information.</w:t>
            </w:r>
          </w:p>
        </w:tc>
      </w:tr>
      <w:tr w:rsidR="003C72F5" w:rsidRPr="008A0C14" w14:paraId="0753226D" w14:textId="77777777" w:rsidTr="001F463C">
        <w:tc>
          <w:tcPr>
            <w:tcW w:w="2442" w:type="dxa"/>
            <w:vMerge/>
            <w:shd w:val="clear" w:color="auto" w:fill="F2F2F2" w:themeFill="background1" w:themeFillShade="F2"/>
          </w:tcPr>
          <w:p w14:paraId="01E68680"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03C28ACF" w14:textId="77777777" w:rsidR="003C72F5" w:rsidRPr="008A0C14" w:rsidRDefault="003C72F5" w:rsidP="003C72F5">
            <w:pPr>
              <w:rPr>
                <w:rFonts w:ascii="Verdana" w:hAnsi="Verdana" w:cs="Arial"/>
                <w:b/>
                <w:bCs/>
                <w:sz w:val="20"/>
                <w:szCs w:val="20"/>
                <w:lang w:eastAsia="en-GB"/>
              </w:rPr>
            </w:pPr>
            <w:r w:rsidRPr="008A0C14">
              <w:rPr>
                <w:rFonts w:ascii="Verdana" w:eastAsia="Times New Roman" w:hAnsi="Verdana" w:cs="Arial"/>
                <w:b/>
                <w:bCs/>
                <w:sz w:val="20"/>
                <w:szCs w:val="20"/>
                <w:lang w:eastAsia="en-GB"/>
              </w:rPr>
              <w:t>Marriage &amp; civil partnership</w:t>
            </w:r>
          </w:p>
        </w:tc>
        <w:tc>
          <w:tcPr>
            <w:tcW w:w="1137" w:type="dxa"/>
            <w:tcMar>
              <w:top w:w="70" w:type="dxa"/>
              <w:left w:w="70" w:type="dxa"/>
              <w:bottom w:w="70" w:type="dxa"/>
              <w:right w:w="70" w:type="dxa"/>
            </w:tcMar>
            <w:vAlign w:val="center"/>
          </w:tcPr>
          <w:p w14:paraId="7256EB3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0B8B41A7"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78626A06"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728A5785" w14:textId="3CA2A619" w:rsidR="00252517" w:rsidRPr="008A0C14" w:rsidRDefault="00A571B4">
            <w:pPr>
              <w:spacing w:after="60"/>
              <w:rPr>
                <w:rFonts w:ascii="Verdana" w:hAnsi="Verdana"/>
                <w:sz w:val="20"/>
                <w:szCs w:val="20"/>
              </w:rPr>
            </w:pPr>
            <w:r w:rsidRPr="008A0C14">
              <w:rPr>
                <w:rFonts w:ascii="Verdana" w:hAnsi="Verdana"/>
                <w:sz w:val="20"/>
                <w:szCs w:val="20"/>
              </w:rPr>
              <w:t xml:space="preserve">No direct differential impact identified. Invitations and communications </w:t>
            </w:r>
            <w:r w:rsidR="00F62533">
              <w:rPr>
                <w:rFonts w:ascii="Verdana" w:hAnsi="Verdana"/>
                <w:sz w:val="20"/>
                <w:szCs w:val="20"/>
              </w:rPr>
              <w:t>will</w:t>
            </w:r>
            <w:r w:rsidRPr="008A0C14">
              <w:rPr>
                <w:rFonts w:ascii="Verdana" w:hAnsi="Verdana"/>
                <w:sz w:val="20"/>
                <w:szCs w:val="20"/>
              </w:rPr>
              <w:t xml:space="preserve"> use inclusive wording</w:t>
            </w:r>
            <w:r w:rsidR="00E86E97">
              <w:rPr>
                <w:rFonts w:ascii="Verdana" w:hAnsi="Verdana"/>
                <w:sz w:val="20"/>
                <w:szCs w:val="20"/>
              </w:rPr>
              <w:t>/language</w:t>
            </w:r>
            <w:r w:rsidRPr="008A0C14">
              <w:rPr>
                <w:rFonts w:ascii="Verdana" w:hAnsi="Verdana"/>
                <w:sz w:val="20"/>
                <w:szCs w:val="20"/>
              </w:rPr>
              <w:t>.</w:t>
            </w:r>
          </w:p>
        </w:tc>
      </w:tr>
      <w:tr w:rsidR="003C72F5" w:rsidRPr="008A0C14" w14:paraId="7944EEF6" w14:textId="77777777" w:rsidTr="001F463C">
        <w:tc>
          <w:tcPr>
            <w:tcW w:w="2442" w:type="dxa"/>
            <w:vMerge/>
            <w:shd w:val="clear" w:color="auto" w:fill="F2F2F2" w:themeFill="background1" w:themeFillShade="F2"/>
          </w:tcPr>
          <w:p w14:paraId="1B5C7296"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44A4A6CE" w14:textId="77777777" w:rsidR="003C72F5" w:rsidRPr="008A0C14" w:rsidRDefault="003C72F5" w:rsidP="003C72F5">
            <w:pPr>
              <w:rPr>
                <w:rFonts w:ascii="Verdana" w:hAnsi="Verdana" w:cs="Arial"/>
                <w:b/>
                <w:bCs/>
                <w:sz w:val="20"/>
                <w:szCs w:val="20"/>
                <w:lang w:eastAsia="en-GB"/>
              </w:rPr>
            </w:pPr>
            <w:r w:rsidRPr="008A0C14">
              <w:rPr>
                <w:rFonts w:ascii="Verdana" w:eastAsia="Times New Roman" w:hAnsi="Verdana" w:cs="Arial"/>
                <w:b/>
                <w:bCs/>
                <w:sz w:val="20"/>
                <w:szCs w:val="20"/>
                <w:lang w:eastAsia="en-GB"/>
              </w:rPr>
              <w:t>Pregnancy and maternity</w:t>
            </w:r>
          </w:p>
        </w:tc>
        <w:tc>
          <w:tcPr>
            <w:tcW w:w="1137" w:type="dxa"/>
            <w:tcMar>
              <w:top w:w="70" w:type="dxa"/>
              <w:left w:w="70" w:type="dxa"/>
              <w:bottom w:w="70" w:type="dxa"/>
              <w:right w:w="70" w:type="dxa"/>
            </w:tcMar>
            <w:vAlign w:val="center"/>
          </w:tcPr>
          <w:p w14:paraId="404C8686"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52D18A3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4BB10B8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6214B4FA" w14:textId="4F4BB1BD" w:rsidR="00252517" w:rsidRPr="008A0C14" w:rsidRDefault="00A571B4">
            <w:pPr>
              <w:spacing w:after="60"/>
              <w:rPr>
                <w:rFonts w:ascii="Verdana" w:hAnsi="Verdana"/>
                <w:sz w:val="20"/>
                <w:szCs w:val="20"/>
              </w:rPr>
            </w:pPr>
            <w:r w:rsidRPr="008A0C14">
              <w:rPr>
                <w:rFonts w:ascii="Verdana" w:hAnsi="Verdana"/>
                <w:sz w:val="20"/>
                <w:szCs w:val="20"/>
              </w:rPr>
              <w:t xml:space="preserve">Staff on maternity leave or with pregnancy-related needs should not be excluded. </w:t>
            </w:r>
            <w:r w:rsidR="00830B28">
              <w:rPr>
                <w:rFonts w:ascii="Verdana" w:hAnsi="Verdana"/>
                <w:sz w:val="20"/>
                <w:szCs w:val="20"/>
              </w:rPr>
              <w:t>O</w:t>
            </w:r>
            <w:r w:rsidRPr="008A0C14">
              <w:rPr>
                <w:rFonts w:ascii="Verdana" w:hAnsi="Verdana"/>
                <w:sz w:val="20"/>
                <w:szCs w:val="20"/>
              </w:rPr>
              <w:t>ffer</w:t>
            </w:r>
            <w:r w:rsidR="00830B28">
              <w:rPr>
                <w:rFonts w:ascii="Verdana" w:hAnsi="Verdana"/>
                <w:sz w:val="20"/>
                <w:szCs w:val="20"/>
              </w:rPr>
              <w:t xml:space="preserve"> of</w:t>
            </w:r>
            <w:r w:rsidRPr="008A0C14">
              <w:rPr>
                <w:rFonts w:ascii="Verdana" w:hAnsi="Verdana"/>
                <w:sz w:val="20"/>
                <w:szCs w:val="20"/>
              </w:rPr>
              <w:t xml:space="preserve"> flexible attendance, accessible venues, suitable refreshments and alternative receipt of awards</w:t>
            </w:r>
            <w:r w:rsidR="0004146E">
              <w:rPr>
                <w:rFonts w:ascii="Verdana" w:hAnsi="Verdana"/>
                <w:sz w:val="20"/>
                <w:szCs w:val="20"/>
              </w:rPr>
              <w:t xml:space="preserve"> where</w:t>
            </w:r>
            <w:r w:rsidR="00282400">
              <w:rPr>
                <w:rFonts w:ascii="Verdana" w:hAnsi="Verdana"/>
                <w:sz w:val="20"/>
                <w:szCs w:val="20"/>
              </w:rPr>
              <w:t xml:space="preserve"> appropriate/reasonable</w:t>
            </w:r>
            <w:r w:rsidRPr="008A0C14">
              <w:rPr>
                <w:rFonts w:ascii="Verdana" w:hAnsi="Verdana"/>
                <w:sz w:val="20"/>
                <w:szCs w:val="20"/>
              </w:rPr>
              <w:t>.</w:t>
            </w:r>
          </w:p>
        </w:tc>
      </w:tr>
      <w:tr w:rsidR="003C72F5" w:rsidRPr="008A0C14" w14:paraId="0084710D" w14:textId="77777777" w:rsidTr="001F463C">
        <w:tc>
          <w:tcPr>
            <w:tcW w:w="2442" w:type="dxa"/>
            <w:vMerge/>
            <w:tcBorders>
              <w:bottom w:val="nil"/>
            </w:tcBorders>
            <w:shd w:val="clear" w:color="auto" w:fill="F2F2F2" w:themeFill="background1" w:themeFillShade="F2"/>
          </w:tcPr>
          <w:p w14:paraId="64904E3F"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773F9644" w14:textId="1953FA5E" w:rsidR="003C72F5" w:rsidRPr="008A0C14" w:rsidRDefault="003C72F5" w:rsidP="003C72F5">
            <w:pPr>
              <w:rPr>
                <w:rFonts w:ascii="Verdana" w:hAnsi="Verdana" w:cs="Arial"/>
                <w:b/>
                <w:bCs/>
                <w:sz w:val="20"/>
                <w:szCs w:val="20"/>
                <w:lang w:eastAsia="en-GB"/>
              </w:rPr>
            </w:pPr>
            <w:r w:rsidRPr="008A0C14">
              <w:rPr>
                <w:rFonts w:ascii="Verdana" w:hAnsi="Verdana" w:cs="Arial"/>
                <w:b/>
                <w:bCs/>
                <w:sz w:val="20"/>
                <w:szCs w:val="20"/>
                <w:lang w:eastAsia="en-GB"/>
              </w:rPr>
              <w:t>Carers (inc. young carers)</w:t>
            </w:r>
          </w:p>
        </w:tc>
        <w:tc>
          <w:tcPr>
            <w:tcW w:w="1137" w:type="dxa"/>
            <w:tcMar>
              <w:top w:w="70" w:type="dxa"/>
              <w:left w:w="70" w:type="dxa"/>
              <w:bottom w:w="70" w:type="dxa"/>
              <w:right w:w="70" w:type="dxa"/>
            </w:tcMar>
            <w:vAlign w:val="center"/>
          </w:tcPr>
          <w:p w14:paraId="4F6FC0B9"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0D415440"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1E49C2F7"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0EC93B8D" w14:textId="7C0AAC9D" w:rsidR="00252517" w:rsidRPr="008A0C14" w:rsidRDefault="00A571B4">
            <w:pPr>
              <w:spacing w:after="60"/>
              <w:rPr>
                <w:rFonts w:ascii="Verdana" w:hAnsi="Verdana"/>
                <w:sz w:val="20"/>
                <w:szCs w:val="20"/>
              </w:rPr>
            </w:pPr>
            <w:r w:rsidRPr="008A0C14">
              <w:rPr>
                <w:rFonts w:ascii="Verdana" w:hAnsi="Verdana"/>
                <w:sz w:val="20"/>
                <w:szCs w:val="20"/>
              </w:rPr>
              <w:t xml:space="preserve">Flexible event timing, advance notice </w:t>
            </w:r>
            <w:r w:rsidR="00264763">
              <w:rPr>
                <w:rFonts w:ascii="Verdana" w:hAnsi="Verdana"/>
                <w:sz w:val="20"/>
                <w:szCs w:val="20"/>
              </w:rPr>
              <w:t xml:space="preserve">(at least 6 weeks) </w:t>
            </w:r>
            <w:r w:rsidRPr="008A0C14">
              <w:rPr>
                <w:rFonts w:ascii="Verdana" w:hAnsi="Verdana"/>
                <w:sz w:val="20"/>
                <w:szCs w:val="20"/>
              </w:rPr>
              <w:t xml:space="preserve">and alternative ways to participate </w:t>
            </w:r>
            <w:r w:rsidR="00264763">
              <w:rPr>
                <w:rFonts w:ascii="Verdana" w:hAnsi="Verdana"/>
                <w:sz w:val="20"/>
                <w:szCs w:val="20"/>
              </w:rPr>
              <w:t>will</w:t>
            </w:r>
            <w:r w:rsidRPr="008A0C14">
              <w:rPr>
                <w:rFonts w:ascii="Verdana" w:hAnsi="Verdana"/>
                <w:sz w:val="20"/>
                <w:szCs w:val="20"/>
              </w:rPr>
              <w:t xml:space="preserve"> reduce barriers for staff and patients with caring responsibilities.</w:t>
            </w:r>
          </w:p>
        </w:tc>
      </w:tr>
      <w:tr w:rsidR="003C72F5" w:rsidRPr="008A0C14" w14:paraId="7782EC30" w14:textId="77777777" w:rsidTr="001F463C">
        <w:tc>
          <w:tcPr>
            <w:tcW w:w="2442" w:type="dxa"/>
            <w:tcBorders>
              <w:top w:val="nil"/>
            </w:tcBorders>
            <w:shd w:val="clear" w:color="auto" w:fill="F2F2F2" w:themeFill="background1" w:themeFillShade="F2"/>
            <w:tcMar>
              <w:top w:w="70" w:type="dxa"/>
              <w:left w:w="70" w:type="dxa"/>
              <w:bottom w:w="70" w:type="dxa"/>
              <w:right w:w="70" w:type="dxa"/>
            </w:tcMar>
            <w:vAlign w:val="center"/>
          </w:tcPr>
          <w:p w14:paraId="13000C58"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03E64B10" w14:textId="6FA85652" w:rsidR="003C72F5" w:rsidRPr="008A0C14" w:rsidRDefault="003C72F5" w:rsidP="003C72F5">
            <w:pPr>
              <w:rPr>
                <w:rFonts w:ascii="Verdana" w:hAnsi="Verdana" w:cs="Arial"/>
                <w:b/>
                <w:bCs/>
                <w:sz w:val="20"/>
                <w:szCs w:val="20"/>
                <w:lang w:eastAsia="en-GB"/>
              </w:rPr>
            </w:pPr>
            <w:r w:rsidRPr="008A0C14">
              <w:rPr>
                <w:rFonts w:ascii="Verdana" w:hAnsi="Verdana" w:cs="Arial"/>
                <w:b/>
                <w:bCs/>
                <w:sz w:val="20"/>
                <w:szCs w:val="20"/>
                <w:lang w:eastAsia="en-GB"/>
              </w:rPr>
              <w:t>Veterans</w:t>
            </w:r>
          </w:p>
        </w:tc>
        <w:tc>
          <w:tcPr>
            <w:tcW w:w="1137" w:type="dxa"/>
            <w:tcMar>
              <w:top w:w="70" w:type="dxa"/>
              <w:left w:w="70" w:type="dxa"/>
              <w:bottom w:w="70" w:type="dxa"/>
              <w:right w:w="70" w:type="dxa"/>
            </w:tcMar>
            <w:vAlign w:val="center"/>
          </w:tcPr>
          <w:p w14:paraId="58FE3E14"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2CA06566"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205ED59F"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7135E6E3" w14:textId="58B35B9B" w:rsidR="00252517" w:rsidRPr="008A0C14" w:rsidRDefault="00A571B4">
            <w:pPr>
              <w:spacing w:after="60"/>
              <w:rPr>
                <w:rFonts w:ascii="Verdana" w:hAnsi="Verdana"/>
                <w:sz w:val="20"/>
                <w:szCs w:val="20"/>
              </w:rPr>
            </w:pPr>
            <w:r w:rsidRPr="008A0C14">
              <w:rPr>
                <w:rFonts w:ascii="Verdana" w:hAnsi="Verdana"/>
                <w:sz w:val="20"/>
                <w:szCs w:val="20"/>
              </w:rPr>
              <w:t>Long Service criteria recognise cumulative NHS service. Ensure veterans and reservists are treated consistently and that eligibility criteria are clear</w:t>
            </w:r>
            <w:r w:rsidR="000A3AF4">
              <w:rPr>
                <w:rFonts w:ascii="Verdana" w:hAnsi="Verdana"/>
                <w:sz w:val="20"/>
                <w:szCs w:val="20"/>
              </w:rPr>
              <w:t xml:space="preserve"> for all</w:t>
            </w:r>
            <w:r w:rsidRPr="008A0C14">
              <w:rPr>
                <w:rFonts w:ascii="Verdana" w:hAnsi="Verdana"/>
                <w:sz w:val="20"/>
                <w:szCs w:val="20"/>
              </w:rPr>
              <w:t>.</w:t>
            </w:r>
          </w:p>
        </w:tc>
      </w:tr>
      <w:tr w:rsidR="003C72F5" w:rsidRPr="008A0C14" w14:paraId="4A64DD59" w14:textId="77777777" w:rsidTr="001F463C">
        <w:tc>
          <w:tcPr>
            <w:tcW w:w="2442" w:type="dxa"/>
            <w:vMerge w:val="restart"/>
            <w:shd w:val="clear" w:color="auto" w:fill="F2F2F2" w:themeFill="background1" w:themeFillShade="F2"/>
            <w:tcMar>
              <w:top w:w="70" w:type="dxa"/>
              <w:left w:w="70" w:type="dxa"/>
              <w:bottom w:w="70" w:type="dxa"/>
              <w:right w:w="70" w:type="dxa"/>
            </w:tcMar>
            <w:vAlign w:val="center"/>
          </w:tcPr>
          <w:p w14:paraId="73F19EF7" w14:textId="77777777" w:rsidR="003C72F5" w:rsidRPr="008A0C14" w:rsidRDefault="003C72F5" w:rsidP="003C72F5">
            <w:pPr>
              <w:rPr>
                <w:rFonts w:ascii="Verdana" w:hAnsi="Verdana" w:cs="Arial"/>
                <w:b/>
                <w:bCs/>
                <w:sz w:val="20"/>
                <w:szCs w:val="20"/>
              </w:rPr>
            </w:pPr>
            <w:r w:rsidRPr="008A0C14">
              <w:rPr>
                <w:rFonts w:ascii="Verdana" w:hAnsi="Verdana" w:cs="Arial"/>
                <w:b/>
                <w:bCs/>
                <w:sz w:val="20"/>
                <w:szCs w:val="20"/>
              </w:rPr>
              <w:t>Public Sector Equality Duty (PSED)</w:t>
            </w:r>
          </w:p>
        </w:tc>
        <w:tc>
          <w:tcPr>
            <w:tcW w:w="2697" w:type="dxa"/>
            <w:shd w:val="clear" w:color="auto" w:fill="F2F2F2" w:themeFill="background1" w:themeFillShade="F2"/>
            <w:tcMar>
              <w:top w:w="70" w:type="dxa"/>
              <w:left w:w="70" w:type="dxa"/>
              <w:bottom w:w="70" w:type="dxa"/>
              <w:right w:w="70" w:type="dxa"/>
            </w:tcMar>
            <w:vAlign w:val="center"/>
          </w:tcPr>
          <w:p w14:paraId="176C601F" w14:textId="77777777" w:rsidR="003C72F5" w:rsidRPr="008A0C14" w:rsidRDefault="003C72F5" w:rsidP="003C72F5">
            <w:pPr>
              <w:rPr>
                <w:rFonts w:ascii="Verdana" w:hAnsi="Verdana" w:cs="Arial"/>
                <w:b/>
                <w:bCs/>
                <w:sz w:val="20"/>
                <w:szCs w:val="20"/>
                <w:lang w:eastAsia="en-GB"/>
              </w:rPr>
            </w:pPr>
            <w:r w:rsidRPr="008A0C14">
              <w:rPr>
                <w:rFonts w:ascii="Verdana" w:hAnsi="Verdana" w:cs="Arial"/>
                <w:b/>
                <w:bCs/>
                <w:sz w:val="20"/>
                <w:szCs w:val="20"/>
              </w:rPr>
              <w:t xml:space="preserve">To eliminate discrimination, harassment, and victimisation </w:t>
            </w:r>
          </w:p>
        </w:tc>
        <w:tc>
          <w:tcPr>
            <w:tcW w:w="1137" w:type="dxa"/>
            <w:tcMar>
              <w:top w:w="70" w:type="dxa"/>
              <w:left w:w="70" w:type="dxa"/>
              <w:bottom w:w="70" w:type="dxa"/>
              <w:right w:w="70" w:type="dxa"/>
            </w:tcMar>
            <w:vAlign w:val="center"/>
          </w:tcPr>
          <w:p w14:paraId="3BE78029"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3B2C7BB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3493C925"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24984EDC" w14:textId="057A67E7" w:rsidR="00252517" w:rsidRPr="008A0C14" w:rsidRDefault="00A571B4">
            <w:pPr>
              <w:spacing w:after="60"/>
              <w:rPr>
                <w:rFonts w:ascii="Verdana" w:hAnsi="Verdana"/>
                <w:sz w:val="20"/>
                <w:szCs w:val="20"/>
              </w:rPr>
            </w:pPr>
            <w:r w:rsidRPr="008A0C14">
              <w:rPr>
                <w:rFonts w:ascii="Verdana" w:hAnsi="Verdana"/>
                <w:sz w:val="20"/>
                <w:szCs w:val="20"/>
              </w:rPr>
              <w:t xml:space="preserve">An inclusive programme, supported by reasonable adjustments, accessible communication and monitoring, </w:t>
            </w:r>
            <w:r w:rsidR="00FF66F4">
              <w:rPr>
                <w:rFonts w:ascii="Verdana" w:hAnsi="Verdana"/>
                <w:sz w:val="20"/>
                <w:szCs w:val="20"/>
              </w:rPr>
              <w:t>will</w:t>
            </w:r>
            <w:r w:rsidRPr="008A0C14">
              <w:rPr>
                <w:rFonts w:ascii="Verdana" w:hAnsi="Verdana"/>
                <w:sz w:val="20"/>
                <w:szCs w:val="20"/>
              </w:rPr>
              <w:t xml:space="preserve"> reduce discriminatory barriers to nomination and participation.</w:t>
            </w:r>
          </w:p>
        </w:tc>
      </w:tr>
      <w:tr w:rsidR="003C72F5" w:rsidRPr="008A0C14" w14:paraId="33DA7A43" w14:textId="77777777" w:rsidTr="001F463C">
        <w:tc>
          <w:tcPr>
            <w:tcW w:w="2442" w:type="dxa"/>
            <w:vMerge/>
            <w:shd w:val="clear" w:color="auto" w:fill="F2F2F2" w:themeFill="background1" w:themeFillShade="F2"/>
          </w:tcPr>
          <w:p w14:paraId="1A8C7BF2"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1A7BB9E0" w14:textId="77777777" w:rsidR="003C72F5" w:rsidRPr="008A0C14" w:rsidRDefault="003C72F5" w:rsidP="003C72F5">
            <w:pPr>
              <w:rPr>
                <w:rFonts w:ascii="Verdana" w:hAnsi="Verdana" w:cs="Arial"/>
                <w:b/>
                <w:bCs/>
                <w:sz w:val="20"/>
                <w:szCs w:val="20"/>
                <w:lang w:eastAsia="en-GB"/>
              </w:rPr>
            </w:pPr>
            <w:r w:rsidRPr="008A0C14">
              <w:rPr>
                <w:rFonts w:ascii="Verdana" w:hAnsi="Verdana" w:cs="Arial"/>
                <w:b/>
                <w:bCs/>
                <w:sz w:val="20"/>
                <w:szCs w:val="20"/>
              </w:rPr>
              <w:t>To advance equality of opportunity between different groups</w:t>
            </w:r>
          </w:p>
        </w:tc>
        <w:tc>
          <w:tcPr>
            <w:tcW w:w="1137" w:type="dxa"/>
            <w:tcMar>
              <w:top w:w="70" w:type="dxa"/>
              <w:left w:w="70" w:type="dxa"/>
              <w:bottom w:w="70" w:type="dxa"/>
              <w:right w:w="70" w:type="dxa"/>
            </w:tcMar>
            <w:vAlign w:val="center"/>
          </w:tcPr>
          <w:p w14:paraId="02160D2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2303C36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626CE4C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0692396F" w14:textId="4B542D78" w:rsidR="00252517" w:rsidRPr="008A0C14" w:rsidRDefault="00A571B4">
            <w:pPr>
              <w:spacing w:after="60"/>
              <w:rPr>
                <w:rFonts w:ascii="Verdana" w:hAnsi="Verdana"/>
                <w:sz w:val="20"/>
                <w:szCs w:val="20"/>
              </w:rPr>
            </w:pPr>
            <w:r w:rsidRPr="008A0C14">
              <w:rPr>
                <w:rFonts w:ascii="Verdana" w:hAnsi="Verdana"/>
                <w:sz w:val="20"/>
                <w:szCs w:val="20"/>
              </w:rPr>
              <w:t xml:space="preserve">Accessible nomination routes and proactive monitoring can widen opportunity to be recognised. Targeted action </w:t>
            </w:r>
            <w:r w:rsidR="000D219D">
              <w:rPr>
                <w:rFonts w:ascii="Verdana" w:hAnsi="Verdana"/>
                <w:sz w:val="20"/>
                <w:szCs w:val="20"/>
              </w:rPr>
              <w:t>will</w:t>
            </w:r>
            <w:r w:rsidRPr="008A0C14">
              <w:rPr>
                <w:rFonts w:ascii="Verdana" w:hAnsi="Verdana"/>
                <w:sz w:val="20"/>
                <w:szCs w:val="20"/>
              </w:rPr>
              <w:t xml:space="preserve"> follow if groups are under-represented.</w:t>
            </w:r>
          </w:p>
        </w:tc>
      </w:tr>
      <w:tr w:rsidR="003C72F5" w:rsidRPr="008A0C14" w14:paraId="4F175679" w14:textId="77777777" w:rsidTr="001F463C">
        <w:tc>
          <w:tcPr>
            <w:tcW w:w="2442" w:type="dxa"/>
            <w:vMerge/>
            <w:shd w:val="clear" w:color="auto" w:fill="F2F2F2" w:themeFill="background1" w:themeFillShade="F2"/>
          </w:tcPr>
          <w:p w14:paraId="5F912877"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5ECA4C0C" w14:textId="77777777" w:rsidR="003C72F5" w:rsidRPr="008A0C14" w:rsidRDefault="003C72F5" w:rsidP="003C72F5">
            <w:pPr>
              <w:rPr>
                <w:rFonts w:ascii="Verdana" w:hAnsi="Verdana" w:cs="Arial"/>
                <w:b/>
                <w:bCs/>
                <w:sz w:val="20"/>
                <w:szCs w:val="20"/>
                <w:lang w:eastAsia="en-GB"/>
              </w:rPr>
            </w:pPr>
            <w:r w:rsidRPr="008A0C14">
              <w:rPr>
                <w:rFonts w:ascii="Verdana" w:hAnsi="Verdana" w:cs="Arial"/>
                <w:b/>
                <w:bCs/>
                <w:sz w:val="20"/>
                <w:szCs w:val="20"/>
              </w:rPr>
              <w:t>To foster good relations between different groups</w:t>
            </w:r>
          </w:p>
        </w:tc>
        <w:tc>
          <w:tcPr>
            <w:tcW w:w="1137" w:type="dxa"/>
            <w:tcMar>
              <w:top w:w="70" w:type="dxa"/>
              <w:left w:w="70" w:type="dxa"/>
              <w:bottom w:w="70" w:type="dxa"/>
              <w:right w:w="70" w:type="dxa"/>
            </w:tcMar>
            <w:vAlign w:val="center"/>
          </w:tcPr>
          <w:p w14:paraId="32B20A34"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733E2D2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335811B5"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54AC180E" w14:textId="77777777" w:rsidR="00252517" w:rsidRPr="008A0C14" w:rsidRDefault="00A571B4">
            <w:pPr>
              <w:spacing w:after="60"/>
              <w:rPr>
                <w:rFonts w:ascii="Verdana" w:hAnsi="Verdana"/>
                <w:sz w:val="20"/>
                <w:szCs w:val="20"/>
              </w:rPr>
            </w:pPr>
            <w:r w:rsidRPr="008A0C14">
              <w:rPr>
                <w:rFonts w:ascii="Verdana" w:hAnsi="Verdana"/>
                <w:sz w:val="20"/>
                <w:szCs w:val="20"/>
              </w:rPr>
              <w:t>Patient Choice stories and recognition events can strengthen relationships between staff, volunteers, patients, families and communities.</w:t>
            </w:r>
          </w:p>
        </w:tc>
      </w:tr>
      <w:tr w:rsidR="003C72F5" w:rsidRPr="008A0C14" w14:paraId="6F25C579" w14:textId="77777777" w:rsidTr="001F463C">
        <w:tc>
          <w:tcPr>
            <w:tcW w:w="2442" w:type="dxa"/>
            <w:vMerge w:val="restart"/>
            <w:shd w:val="clear" w:color="auto" w:fill="F2F2F2" w:themeFill="background1" w:themeFillShade="F2"/>
            <w:tcMar>
              <w:top w:w="70" w:type="dxa"/>
              <w:left w:w="70" w:type="dxa"/>
              <w:bottom w:w="70" w:type="dxa"/>
              <w:right w:w="70" w:type="dxa"/>
            </w:tcMar>
            <w:vAlign w:val="center"/>
          </w:tcPr>
          <w:p w14:paraId="4ED0E3CD" w14:textId="32DC8528" w:rsidR="003C72F5" w:rsidRPr="008A0C14" w:rsidRDefault="003C72F5" w:rsidP="003C72F5">
            <w:pPr>
              <w:rPr>
                <w:rFonts w:ascii="Verdana" w:hAnsi="Verdana" w:cs="Arial"/>
                <w:b/>
                <w:bCs/>
                <w:sz w:val="20"/>
                <w:szCs w:val="20"/>
              </w:rPr>
            </w:pPr>
            <w:r w:rsidRPr="008A0C14">
              <w:rPr>
                <w:rFonts w:ascii="Verdana" w:hAnsi="Verdana" w:cs="Arial"/>
                <w:b/>
                <w:bCs/>
                <w:sz w:val="20"/>
                <w:szCs w:val="20"/>
              </w:rPr>
              <w:t xml:space="preserve">The Human Rights Act contains 15 rights, </w:t>
            </w:r>
            <w:proofErr w:type="gramStart"/>
            <w:r w:rsidRPr="008A0C14">
              <w:rPr>
                <w:rFonts w:ascii="Verdana" w:hAnsi="Verdana" w:cs="Arial"/>
                <w:b/>
                <w:bCs/>
                <w:sz w:val="20"/>
                <w:szCs w:val="20"/>
              </w:rPr>
              <w:t>all of</w:t>
            </w:r>
            <w:proofErr w:type="gramEnd"/>
            <w:r w:rsidRPr="008A0C14">
              <w:rPr>
                <w:rFonts w:ascii="Verdana" w:hAnsi="Verdana" w:cs="Arial"/>
                <w:b/>
                <w:bCs/>
                <w:sz w:val="20"/>
                <w:szCs w:val="20"/>
              </w:rPr>
              <w:t xml:space="preserve"> which NHS organisations have a duty. The 7 rights that are relevant to healthcare are listed. What impact does what is being assessed have on: </w:t>
            </w:r>
          </w:p>
        </w:tc>
        <w:tc>
          <w:tcPr>
            <w:tcW w:w="2697" w:type="dxa"/>
            <w:shd w:val="clear" w:color="auto" w:fill="F2F2F2" w:themeFill="background1" w:themeFillShade="F2"/>
            <w:tcMar>
              <w:top w:w="70" w:type="dxa"/>
              <w:left w:w="70" w:type="dxa"/>
              <w:bottom w:w="70" w:type="dxa"/>
              <w:right w:w="70" w:type="dxa"/>
            </w:tcMar>
            <w:vAlign w:val="center"/>
          </w:tcPr>
          <w:p w14:paraId="3EC00A96" w14:textId="40C9E72A" w:rsidR="003C72F5" w:rsidRPr="008A0C14" w:rsidRDefault="003C72F5" w:rsidP="003C72F5">
            <w:pPr>
              <w:rPr>
                <w:rFonts w:ascii="Verdana" w:hAnsi="Verdana" w:cs="Arial"/>
                <w:b/>
                <w:bCs/>
                <w:sz w:val="20"/>
                <w:szCs w:val="20"/>
              </w:rPr>
            </w:pPr>
            <w:r w:rsidRPr="008A0C14">
              <w:rPr>
                <w:rFonts w:ascii="Verdana" w:hAnsi="Verdana" w:cs="Arial"/>
                <w:b/>
                <w:sz w:val="20"/>
                <w:szCs w:val="20"/>
              </w:rPr>
              <w:t>Article 2: The Right to Life</w:t>
            </w:r>
          </w:p>
        </w:tc>
        <w:tc>
          <w:tcPr>
            <w:tcW w:w="1137" w:type="dxa"/>
            <w:tcMar>
              <w:top w:w="70" w:type="dxa"/>
              <w:left w:w="70" w:type="dxa"/>
              <w:bottom w:w="70" w:type="dxa"/>
              <w:right w:w="70" w:type="dxa"/>
            </w:tcMar>
            <w:vAlign w:val="center"/>
          </w:tcPr>
          <w:p w14:paraId="6923BFF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1B88D36E"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6B23F53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5D83C334" w14:textId="77777777" w:rsidR="00252517" w:rsidRPr="008A0C14" w:rsidRDefault="00A571B4">
            <w:pPr>
              <w:spacing w:after="60"/>
              <w:rPr>
                <w:rFonts w:ascii="Verdana" w:hAnsi="Verdana"/>
                <w:sz w:val="20"/>
                <w:szCs w:val="20"/>
              </w:rPr>
            </w:pPr>
            <w:r w:rsidRPr="008A0C14">
              <w:rPr>
                <w:rFonts w:ascii="Verdana" w:hAnsi="Verdana"/>
                <w:sz w:val="20"/>
                <w:szCs w:val="20"/>
              </w:rPr>
              <w:t>No direct impact on the right to life identified.</w:t>
            </w:r>
          </w:p>
        </w:tc>
      </w:tr>
      <w:tr w:rsidR="003C72F5" w:rsidRPr="008A0C14" w14:paraId="2B740809" w14:textId="77777777" w:rsidTr="001F463C">
        <w:tc>
          <w:tcPr>
            <w:tcW w:w="2442" w:type="dxa"/>
            <w:vMerge/>
            <w:shd w:val="clear" w:color="auto" w:fill="F2F2F2" w:themeFill="background1" w:themeFillShade="F2"/>
          </w:tcPr>
          <w:p w14:paraId="1715B3B0"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369B1CD0" w14:textId="1CB60B74" w:rsidR="003C72F5" w:rsidRPr="008A0C14" w:rsidRDefault="003C72F5" w:rsidP="003C72F5">
            <w:pPr>
              <w:rPr>
                <w:rFonts w:ascii="Verdana" w:hAnsi="Verdana" w:cs="Arial"/>
                <w:b/>
                <w:bCs/>
                <w:sz w:val="20"/>
                <w:szCs w:val="20"/>
              </w:rPr>
            </w:pPr>
            <w:r w:rsidRPr="008A0C14">
              <w:rPr>
                <w:rFonts w:ascii="Verdana" w:hAnsi="Verdana" w:cs="Arial"/>
                <w:b/>
                <w:sz w:val="20"/>
                <w:szCs w:val="20"/>
              </w:rPr>
              <w:t>Article 3: The Right not to be tortured or treated in an inhumane or degrading way</w:t>
            </w:r>
          </w:p>
        </w:tc>
        <w:tc>
          <w:tcPr>
            <w:tcW w:w="1137" w:type="dxa"/>
            <w:tcMar>
              <w:top w:w="70" w:type="dxa"/>
              <w:left w:w="70" w:type="dxa"/>
              <w:bottom w:w="70" w:type="dxa"/>
              <w:right w:w="70" w:type="dxa"/>
            </w:tcMar>
            <w:vAlign w:val="center"/>
          </w:tcPr>
          <w:p w14:paraId="22E49BF3"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373F8EFF"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1C5D9EB0"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4E9D7571" w14:textId="77777777" w:rsidR="00252517" w:rsidRPr="008A0C14" w:rsidRDefault="00A571B4">
            <w:pPr>
              <w:spacing w:after="60"/>
              <w:rPr>
                <w:rFonts w:ascii="Verdana" w:hAnsi="Verdana"/>
                <w:sz w:val="20"/>
                <w:szCs w:val="20"/>
              </w:rPr>
            </w:pPr>
            <w:r w:rsidRPr="008A0C14">
              <w:rPr>
                <w:rFonts w:ascii="Verdana" w:hAnsi="Verdana"/>
                <w:sz w:val="20"/>
                <w:szCs w:val="20"/>
              </w:rPr>
              <w:t>No direct impact identified. Delivery should maintain dignity and respectful treatment.</w:t>
            </w:r>
          </w:p>
        </w:tc>
      </w:tr>
      <w:tr w:rsidR="003C72F5" w:rsidRPr="008A0C14" w14:paraId="6B6CE46F" w14:textId="77777777" w:rsidTr="001F463C">
        <w:tc>
          <w:tcPr>
            <w:tcW w:w="2442" w:type="dxa"/>
            <w:vMerge/>
            <w:shd w:val="clear" w:color="auto" w:fill="F2F2F2" w:themeFill="background1" w:themeFillShade="F2"/>
          </w:tcPr>
          <w:p w14:paraId="1D6511BF"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49668302" w14:textId="0EE228C7" w:rsidR="003C72F5" w:rsidRPr="008A0C14" w:rsidRDefault="003C72F5" w:rsidP="003C72F5">
            <w:pPr>
              <w:rPr>
                <w:rFonts w:ascii="Verdana" w:hAnsi="Verdana" w:cs="Arial"/>
                <w:b/>
                <w:bCs/>
                <w:sz w:val="20"/>
                <w:szCs w:val="20"/>
              </w:rPr>
            </w:pPr>
            <w:r w:rsidRPr="008A0C14">
              <w:rPr>
                <w:rFonts w:ascii="Verdana" w:hAnsi="Verdana" w:cs="Arial"/>
                <w:b/>
                <w:sz w:val="20"/>
                <w:szCs w:val="20"/>
              </w:rPr>
              <w:t>Article 5: The Right to liberty</w:t>
            </w:r>
          </w:p>
        </w:tc>
        <w:tc>
          <w:tcPr>
            <w:tcW w:w="1137" w:type="dxa"/>
            <w:tcMar>
              <w:top w:w="70" w:type="dxa"/>
              <w:left w:w="70" w:type="dxa"/>
              <w:bottom w:w="70" w:type="dxa"/>
              <w:right w:w="70" w:type="dxa"/>
            </w:tcMar>
            <w:vAlign w:val="center"/>
          </w:tcPr>
          <w:p w14:paraId="09AF500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259E36E6"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41ACCFE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1DB17DAF" w14:textId="77777777" w:rsidR="00252517" w:rsidRPr="008A0C14" w:rsidRDefault="00A571B4">
            <w:pPr>
              <w:spacing w:after="60"/>
              <w:rPr>
                <w:rFonts w:ascii="Verdana" w:hAnsi="Verdana"/>
                <w:sz w:val="20"/>
                <w:szCs w:val="20"/>
              </w:rPr>
            </w:pPr>
            <w:r w:rsidRPr="008A0C14">
              <w:rPr>
                <w:rFonts w:ascii="Verdana" w:hAnsi="Verdana"/>
                <w:sz w:val="20"/>
                <w:szCs w:val="20"/>
              </w:rPr>
              <w:t>No impact on liberty identified.</w:t>
            </w:r>
          </w:p>
        </w:tc>
      </w:tr>
      <w:tr w:rsidR="003C72F5" w:rsidRPr="008A0C14" w14:paraId="47FC0603" w14:textId="77777777" w:rsidTr="001F463C">
        <w:tc>
          <w:tcPr>
            <w:tcW w:w="2442" w:type="dxa"/>
            <w:vMerge/>
            <w:shd w:val="clear" w:color="auto" w:fill="F2F2F2" w:themeFill="background1" w:themeFillShade="F2"/>
          </w:tcPr>
          <w:p w14:paraId="1C3F9A88"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4F181245" w14:textId="15430049" w:rsidR="003C72F5" w:rsidRPr="008A0C14" w:rsidRDefault="003C72F5" w:rsidP="003C72F5">
            <w:pPr>
              <w:rPr>
                <w:rFonts w:ascii="Verdana" w:hAnsi="Verdana" w:cs="Arial"/>
                <w:b/>
                <w:bCs/>
                <w:sz w:val="20"/>
                <w:szCs w:val="20"/>
              </w:rPr>
            </w:pPr>
            <w:r w:rsidRPr="008A0C14">
              <w:rPr>
                <w:rFonts w:ascii="Verdana" w:hAnsi="Verdana" w:cs="Arial"/>
                <w:b/>
                <w:sz w:val="20"/>
                <w:szCs w:val="20"/>
              </w:rPr>
              <w:t>Article 6: The Right to a fair trial</w:t>
            </w:r>
          </w:p>
        </w:tc>
        <w:tc>
          <w:tcPr>
            <w:tcW w:w="1137" w:type="dxa"/>
            <w:tcMar>
              <w:top w:w="70" w:type="dxa"/>
              <w:left w:w="70" w:type="dxa"/>
              <w:bottom w:w="70" w:type="dxa"/>
              <w:right w:w="70" w:type="dxa"/>
            </w:tcMar>
            <w:vAlign w:val="center"/>
          </w:tcPr>
          <w:p w14:paraId="3D2F5A19"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5CA03B69"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0A140C2E"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3E23FCCE" w14:textId="77777777" w:rsidR="00252517" w:rsidRPr="008A0C14" w:rsidRDefault="00A571B4">
            <w:pPr>
              <w:spacing w:after="60"/>
              <w:rPr>
                <w:rFonts w:ascii="Verdana" w:hAnsi="Verdana"/>
                <w:sz w:val="20"/>
                <w:szCs w:val="20"/>
              </w:rPr>
            </w:pPr>
            <w:r w:rsidRPr="008A0C14">
              <w:rPr>
                <w:rFonts w:ascii="Verdana" w:hAnsi="Verdana"/>
                <w:sz w:val="20"/>
                <w:szCs w:val="20"/>
              </w:rPr>
              <w:t>No impact on fair trial rights identified.</w:t>
            </w:r>
          </w:p>
        </w:tc>
      </w:tr>
      <w:tr w:rsidR="003C72F5" w:rsidRPr="008A0C14" w14:paraId="50BA1A7D" w14:textId="77777777" w:rsidTr="001F463C">
        <w:tc>
          <w:tcPr>
            <w:tcW w:w="2442" w:type="dxa"/>
            <w:vMerge/>
            <w:shd w:val="clear" w:color="auto" w:fill="F2F2F2" w:themeFill="background1" w:themeFillShade="F2"/>
          </w:tcPr>
          <w:p w14:paraId="2A7F6BCC"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75572841" w14:textId="466EA784" w:rsidR="003C72F5" w:rsidRPr="008A0C14" w:rsidRDefault="003C72F5" w:rsidP="003C72F5">
            <w:pPr>
              <w:rPr>
                <w:rFonts w:ascii="Verdana" w:hAnsi="Verdana" w:cs="Arial"/>
                <w:b/>
                <w:bCs/>
                <w:sz w:val="20"/>
                <w:szCs w:val="20"/>
              </w:rPr>
            </w:pPr>
            <w:r w:rsidRPr="008A0C14">
              <w:rPr>
                <w:rFonts w:ascii="Verdana" w:hAnsi="Verdana" w:cs="Arial"/>
                <w:b/>
                <w:sz w:val="20"/>
                <w:szCs w:val="20"/>
              </w:rPr>
              <w:t>Article 8: The Right to respect for private and family life</w:t>
            </w:r>
          </w:p>
        </w:tc>
        <w:tc>
          <w:tcPr>
            <w:tcW w:w="1137" w:type="dxa"/>
            <w:tcMar>
              <w:top w:w="70" w:type="dxa"/>
              <w:left w:w="70" w:type="dxa"/>
              <w:bottom w:w="70" w:type="dxa"/>
              <w:right w:w="70" w:type="dxa"/>
            </w:tcMar>
            <w:vAlign w:val="center"/>
          </w:tcPr>
          <w:p w14:paraId="05A6383E"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54C847F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227E87D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6B2EB951" w14:textId="24619856" w:rsidR="00252517" w:rsidRPr="008A0C14" w:rsidRDefault="00A571B4">
            <w:pPr>
              <w:spacing w:after="60"/>
              <w:rPr>
                <w:rFonts w:ascii="Verdana" w:hAnsi="Verdana"/>
                <w:sz w:val="20"/>
                <w:szCs w:val="20"/>
              </w:rPr>
            </w:pPr>
            <w:r w:rsidRPr="008A0C14">
              <w:rPr>
                <w:rFonts w:ascii="Verdana" w:hAnsi="Verdana"/>
                <w:sz w:val="20"/>
                <w:szCs w:val="20"/>
              </w:rPr>
              <w:t xml:space="preserve">Recognition stories, photographs and personal information must be used lawfully and with informed consent. Privacy choices </w:t>
            </w:r>
            <w:r w:rsidR="00D046B1">
              <w:rPr>
                <w:rFonts w:ascii="Verdana" w:hAnsi="Verdana"/>
                <w:sz w:val="20"/>
                <w:szCs w:val="20"/>
              </w:rPr>
              <w:t>will</w:t>
            </w:r>
            <w:r w:rsidRPr="008A0C14">
              <w:rPr>
                <w:rFonts w:ascii="Verdana" w:hAnsi="Verdana"/>
                <w:sz w:val="20"/>
                <w:szCs w:val="20"/>
              </w:rPr>
              <w:t xml:space="preserve"> not affect eligibility for recognition.</w:t>
            </w:r>
            <w:r w:rsidR="00D046B1">
              <w:rPr>
                <w:rFonts w:ascii="Verdana" w:hAnsi="Verdana"/>
                <w:sz w:val="20"/>
                <w:szCs w:val="20"/>
              </w:rPr>
              <w:t xml:space="preserve">  </w:t>
            </w:r>
            <w:r w:rsidR="00966BD7">
              <w:rPr>
                <w:rFonts w:ascii="Verdana" w:hAnsi="Verdana"/>
                <w:sz w:val="20"/>
                <w:szCs w:val="20"/>
              </w:rPr>
              <w:t>Guidance has been sought and implemented from Information Governance.</w:t>
            </w:r>
          </w:p>
        </w:tc>
      </w:tr>
      <w:tr w:rsidR="003C72F5" w:rsidRPr="008A0C14" w14:paraId="7464F743" w14:textId="77777777" w:rsidTr="001F463C">
        <w:tc>
          <w:tcPr>
            <w:tcW w:w="2442" w:type="dxa"/>
            <w:vMerge/>
            <w:shd w:val="clear" w:color="auto" w:fill="F2F2F2" w:themeFill="background1" w:themeFillShade="F2"/>
          </w:tcPr>
          <w:p w14:paraId="165B09FA"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3D9A8B52" w14:textId="1E1D593C" w:rsidR="003C72F5" w:rsidRPr="008A0C14" w:rsidRDefault="003C72F5" w:rsidP="003C72F5">
            <w:pPr>
              <w:rPr>
                <w:rFonts w:ascii="Verdana" w:hAnsi="Verdana" w:cs="Arial"/>
                <w:b/>
                <w:bCs/>
                <w:sz w:val="20"/>
                <w:szCs w:val="20"/>
              </w:rPr>
            </w:pPr>
            <w:r w:rsidRPr="008A0C14">
              <w:rPr>
                <w:rFonts w:ascii="Verdana" w:hAnsi="Verdana" w:cs="Arial"/>
                <w:b/>
                <w:sz w:val="20"/>
                <w:szCs w:val="20"/>
              </w:rPr>
              <w:t>Article 9: Freedom of thought, conscience and religion</w:t>
            </w:r>
          </w:p>
        </w:tc>
        <w:tc>
          <w:tcPr>
            <w:tcW w:w="1137" w:type="dxa"/>
            <w:tcMar>
              <w:top w:w="70" w:type="dxa"/>
              <w:left w:w="70" w:type="dxa"/>
              <w:bottom w:w="70" w:type="dxa"/>
              <w:right w:w="70" w:type="dxa"/>
            </w:tcMar>
            <w:vAlign w:val="center"/>
          </w:tcPr>
          <w:p w14:paraId="7A8853AE"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5AFF32C5"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0B4B9373"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6D645B1F" w14:textId="7035D7F9" w:rsidR="00252517" w:rsidRPr="008A0C14" w:rsidRDefault="00A571B4">
            <w:pPr>
              <w:spacing w:after="60"/>
              <w:rPr>
                <w:rFonts w:ascii="Verdana" w:hAnsi="Verdana"/>
                <w:sz w:val="20"/>
                <w:szCs w:val="20"/>
              </w:rPr>
            </w:pPr>
            <w:r w:rsidRPr="008A0C14">
              <w:rPr>
                <w:rFonts w:ascii="Verdana" w:hAnsi="Verdana"/>
                <w:sz w:val="20"/>
                <w:szCs w:val="20"/>
              </w:rPr>
              <w:t xml:space="preserve">Event arrangements </w:t>
            </w:r>
            <w:r w:rsidR="008D237E">
              <w:rPr>
                <w:rFonts w:ascii="Verdana" w:hAnsi="Verdana"/>
                <w:sz w:val="20"/>
                <w:szCs w:val="20"/>
              </w:rPr>
              <w:t>will</w:t>
            </w:r>
            <w:r w:rsidRPr="008A0C14">
              <w:rPr>
                <w:rFonts w:ascii="Verdana" w:hAnsi="Verdana"/>
                <w:sz w:val="20"/>
                <w:szCs w:val="20"/>
              </w:rPr>
              <w:t xml:space="preserve"> respect religion and belief, including observance and dietary requirements.</w:t>
            </w:r>
          </w:p>
        </w:tc>
      </w:tr>
      <w:tr w:rsidR="003C72F5" w:rsidRPr="008A0C14" w14:paraId="5E3276F8" w14:textId="77777777" w:rsidTr="001F463C">
        <w:tc>
          <w:tcPr>
            <w:tcW w:w="2442" w:type="dxa"/>
            <w:vMerge/>
            <w:shd w:val="clear" w:color="auto" w:fill="F2F2F2" w:themeFill="background1" w:themeFillShade="F2"/>
          </w:tcPr>
          <w:p w14:paraId="46137CA5"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74A197D6" w14:textId="66F503F3" w:rsidR="003C72F5" w:rsidRPr="008A0C14" w:rsidRDefault="003C72F5" w:rsidP="003C72F5">
            <w:pPr>
              <w:rPr>
                <w:rFonts w:ascii="Verdana" w:hAnsi="Verdana" w:cs="Arial"/>
                <w:b/>
                <w:bCs/>
                <w:sz w:val="20"/>
                <w:szCs w:val="20"/>
              </w:rPr>
            </w:pPr>
            <w:r w:rsidRPr="008A0C14">
              <w:rPr>
                <w:rFonts w:ascii="Verdana" w:hAnsi="Verdana" w:cs="Arial"/>
                <w:b/>
                <w:sz w:val="20"/>
                <w:szCs w:val="20"/>
              </w:rPr>
              <w:t>Article 14: Prohibition of discrimination</w:t>
            </w:r>
          </w:p>
        </w:tc>
        <w:tc>
          <w:tcPr>
            <w:tcW w:w="1137" w:type="dxa"/>
            <w:tcMar>
              <w:top w:w="70" w:type="dxa"/>
              <w:left w:w="70" w:type="dxa"/>
              <w:bottom w:w="70" w:type="dxa"/>
              <w:right w:w="70" w:type="dxa"/>
            </w:tcMar>
            <w:vAlign w:val="center"/>
          </w:tcPr>
          <w:p w14:paraId="3E08A4E1"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6CAA25E0"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567BEFE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6BAFF9CA" w14:textId="77777777" w:rsidR="00252517" w:rsidRPr="008A0C14" w:rsidRDefault="00A571B4">
            <w:pPr>
              <w:spacing w:after="60"/>
              <w:rPr>
                <w:rFonts w:ascii="Verdana" w:hAnsi="Verdana"/>
                <w:sz w:val="20"/>
                <w:szCs w:val="20"/>
              </w:rPr>
            </w:pPr>
            <w:r w:rsidRPr="008A0C14">
              <w:rPr>
                <w:rFonts w:ascii="Verdana" w:hAnsi="Verdana"/>
                <w:sz w:val="20"/>
                <w:szCs w:val="20"/>
              </w:rPr>
              <w:t>Consistent eligibility, accessible nomination routes and monitoring support non-discriminatory delivery.</w:t>
            </w:r>
          </w:p>
        </w:tc>
      </w:tr>
      <w:tr w:rsidR="003C72F5" w:rsidRPr="008A0C14" w14:paraId="29FEDF69" w14:textId="77777777" w:rsidTr="001F463C">
        <w:tc>
          <w:tcPr>
            <w:tcW w:w="2442" w:type="dxa"/>
            <w:vMerge w:val="restart"/>
            <w:shd w:val="clear" w:color="auto" w:fill="F2F2F2" w:themeFill="background1" w:themeFillShade="F2"/>
            <w:tcMar>
              <w:top w:w="70" w:type="dxa"/>
              <w:left w:w="70" w:type="dxa"/>
              <w:bottom w:w="70" w:type="dxa"/>
              <w:right w:w="70" w:type="dxa"/>
            </w:tcMar>
            <w:vAlign w:val="center"/>
          </w:tcPr>
          <w:p w14:paraId="017C6268" w14:textId="4839AF5E" w:rsidR="003C72F5" w:rsidRPr="008A0C14" w:rsidRDefault="003C72F5" w:rsidP="003C72F5">
            <w:pPr>
              <w:rPr>
                <w:rFonts w:ascii="Verdana" w:hAnsi="Verdana" w:cs="Arial"/>
                <w:b/>
                <w:bCs/>
                <w:sz w:val="20"/>
                <w:szCs w:val="20"/>
              </w:rPr>
            </w:pPr>
            <w:r w:rsidRPr="008A0C14">
              <w:rPr>
                <w:rFonts w:ascii="Verdana" w:hAnsi="Verdana" w:cs="Arial"/>
                <w:b/>
                <w:bCs/>
                <w:sz w:val="20"/>
                <w:szCs w:val="20"/>
              </w:rPr>
              <w:t>Socio-Economic Duty</w:t>
            </w:r>
          </w:p>
        </w:tc>
        <w:tc>
          <w:tcPr>
            <w:tcW w:w="2697" w:type="dxa"/>
            <w:shd w:val="clear" w:color="auto" w:fill="F2F2F2" w:themeFill="background1" w:themeFillShade="F2"/>
            <w:tcMar>
              <w:top w:w="70" w:type="dxa"/>
              <w:left w:w="70" w:type="dxa"/>
              <w:bottom w:w="70" w:type="dxa"/>
              <w:right w:w="70" w:type="dxa"/>
            </w:tcMar>
            <w:vAlign w:val="center"/>
          </w:tcPr>
          <w:p w14:paraId="1BD7D58C" w14:textId="49F17B4C" w:rsidR="003C72F5" w:rsidRPr="008A0C14" w:rsidRDefault="003C72F5" w:rsidP="003C72F5">
            <w:pPr>
              <w:rPr>
                <w:rFonts w:ascii="Verdana" w:hAnsi="Verdana" w:cs="Arial"/>
                <w:b/>
                <w:bCs/>
                <w:sz w:val="20"/>
                <w:szCs w:val="20"/>
              </w:rPr>
            </w:pPr>
            <w:r w:rsidRPr="008A0C14">
              <w:rPr>
                <w:rFonts w:ascii="Verdana" w:hAnsi="Verdana" w:cs="Arial"/>
                <w:b/>
                <w:bCs/>
                <w:sz w:val="20"/>
                <w:szCs w:val="20"/>
              </w:rPr>
              <w:t xml:space="preserve">Improving Community Cohesion </w:t>
            </w:r>
            <w:r w:rsidRPr="008A0C14">
              <w:rPr>
                <w:rFonts w:ascii="Verdana" w:hAnsi="Verdana" w:cs="Arial"/>
                <w:sz w:val="20"/>
                <w:szCs w:val="20"/>
              </w:rPr>
              <w:t xml:space="preserve">e.g. inclusive decision making, targeted services for </w:t>
            </w:r>
            <w:proofErr w:type="spellStart"/>
            <w:r w:rsidRPr="008A0C14">
              <w:rPr>
                <w:rFonts w:ascii="Verdana" w:hAnsi="Verdana" w:cs="Arial"/>
                <w:sz w:val="20"/>
                <w:szCs w:val="20"/>
              </w:rPr>
              <w:t>communities</w:t>
            </w:r>
            <w:proofErr w:type="spellEnd"/>
            <w:r w:rsidRPr="008A0C14">
              <w:rPr>
                <w:rFonts w:ascii="Verdana" w:hAnsi="Verdana" w:cs="Arial"/>
                <w:sz w:val="20"/>
                <w:szCs w:val="20"/>
              </w:rPr>
              <w:t xml:space="preserve"> needs, partnership etc.</w:t>
            </w:r>
          </w:p>
        </w:tc>
        <w:tc>
          <w:tcPr>
            <w:tcW w:w="1137" w:type="dxa"/>
            <w:tcMar>
              <w:top w:w="70" w:type="dxa"/>
              <w:left w:w="70" w:type="dxa"/>
              <w:bottom w:w="70" w:type="dxa"/>
              <w:right w:w="70" w:type="dxa"/>
            </w:tcMar>
            <w:vAlign w:val="center"/>
          </w:tcPr>
          <w:p w14:paraId="590E980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1FEBB9EF"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3148DAC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52FE76D6" w14:textId="77777777" w:rsidR="00252517" w:rsidRPr="008A0C14" w:rsidRDefault="00A571B4">
            <w:pPr>
              <w:spacing w:after="60"/>
              <w:rPr>
                <w:rFonts w:ascii="Verdana" w:hAnsi="Verdana"/>
                <w:sz w:val="20"/>
                <w:szCs w:val="20"/>
              </w:rPr>
            </w:pPr>
            <w:r w:rsidRPr="008A0C14">
              <w:rPr>
                <w:rFonts w:ascii="Verdana" w:hAnsi="Verdana"/>
                <w:sz w:val="20"/>
                <w:szCs w:val="20"/>
              </w:rPr>
              <w:t>Patient Choice activity enables patients and families to share experiences and supports connection between the Health Board and its communities.</w:t>
            </w:r>
          </w:p>
        </w:tc>
      </w:tr>
      <w:tr w:rsidR="003C72F5" w:rsidRPr="008A0C14" w14:paraId="6735F049" w14:textId="77777777" w:rsidTr="001F463C">
        <w:tc>
          <w:tcPr>
            <w:tcW w:w="2442" w:type="dxa"/>
            <w:vMerge/>
            <w:shd w:val="clear" w:color="auto" w:fill="F2F2F2" w:themeFill="background1" w:themeFillShade="F2"/>
          </w:tcPr>
          <w:p w14:paraId="1B98C88C"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4F525A9B" w14:textId="02575012" w:rsidR="003C72F5" w:rsidRPr="008A0C14" w:rsidRDefault="003C72F5" w:rsidP="003C72F5">
            <w:pPr>
              <w:rPr>
                <w:rFonts w:ascii="Verdana" w:hAnsi="Verdana" w:cs="Arial"/>
                <w:b/>
                <w:bCs/>
                <w:sz w:val="20"/>
                <w:szCs w:val="20"/>
              </w:rPr>
            </w:pPr>
            <w:r w:rsidRPr="008A0C14">
              <w:rPr>
                <w:rFonts w:ascii="Verdana" w:hAnsi="Verdana" w:cs="Arial"/>
                <w:b/>
                <w:bCs/>
                <w:sz w:val="20"/>
                <w:szCs w:val="20"/>
              </w:rPr>
              <w:t xml:space="preserve">Reducing Social </w:t>
            </w:r>
            <w:proofErr w:type="gramStart"/>
            <w:r w:rsidRPr="008A0C14">
              <w:rPr>
                <w:rFonts w:ascii="Verdana" w:hAnsi="Verdana" w:cs="Arial"/>
                <w:b/>
                <w:bCs/>
                <w:sz w:val="20"/>
                <w:szCs w:val="20"/>
              </w:rPr>
              <w:t xml:space="preserve">Exclusion </w:t>
            </w:r>
            <w:r w:rsidRPr="008A0C14">
              <w:rPr>
                <w:rFonts w:ascii="Verdana" w:hAnsi="Verdana"/>
                <w:sz w:val="20"/>
                <w:szCs w:val="20"/>
              </w:rPr>
              <w:t xml:space="preserve"> </w:t>
            </w:r>
            <w:r w:rsidRPr="008A0C14">
              <w:rPr>
                <w:rFonts w:ascii="Verdana" w:hAnsi="Verdana" w:cs="Arial"/>
                <w:sz w:val="20"/>
                <w:szCs w:val="20"/>
              </w:rPr>
              <w:t>e.g.</w:t>
            </w:r>
            <w:proofErr w:type="gramEnd"/>
            <w:r w:rsidRPr="008A0C14">
              <w:rPr>
                <w:rFonts w:ascii="Verdana" w:hAnsi="Verdana" w:cs="Arial"/>
                <w:sz w:val="20"/>
                <w:szCs w:val="20"/>
              </w:rPr>
              <w:t xml:space="preserve"> improving access to services</w:t>
            </w:r>
          </w:p>
        </w:tc>
        <w:tc>
          <w:tcPr>
            <w:tcW w:w="1137" w:type="dxa"/>
            <w:tcMar>
              <w:top w:w="70" w:type="dxa"/>
              <w:left w:w="70" w:type="dxa"/>
              <w:bottom w:w="70" w:type="dxa"/>
              <w:right w:w="70" w:type="dxa"/>
            </w:tcMar>
            <w:vAlign w:val="center"/>
          </w:tcPr>
          <w:p w14:paraId="0721C876"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36140CBE"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3A399F81"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4FA8E078" w14:textId="4FBE7223" w:rsidR="00252517" w:rsidRPr="008A0C14" w:rsidRDefault="00A571B4">
            <w:pPr>
              <w:spacing w:after="60"/>
              <w:rPr>
                <w:rFonts w:ascii="Verdana" w:hAnsi="Verdana"/>
                <w:sz w:val="20"/>
                <w:szCs w:val="20"/>
              </w:rPr>
            </w:pPr>
            <w:r w:rsidRPr="008A0C14">
              <w:rPr>
                <w:rFonts w:ascii="Verdana" w:hAnsi="Verdana"/>
                <w:sz w:val="20"/>
                <w:szCs w:val="20"/>
              </w:rPr>
              <w:t xml:space="preserve">Accessible, bilingual and non-digital options </w:t>
            </w:r>
            <w:r w:rsidR="00A703A0">
              <w:rPr>
                <w:rFonts w:ascii="Verdana" w:hAnsi="Verdana"/>
                <w:sz w:val="20"/>
                <w:szCs w:val="20"/>
              </w:rPr>
              <w:t>will</w:t>
            </w:r>
            <w:r w:rsidRPr="008A0C14">
              <w:rPr>
                <w:rFonts w:ascii="Verdana" w:hAnsi="Verdana"/>
                <w:sz w:val="20"/>
                <w:szCs w:val="20"/>
              </w:rPr>
              <w:t xml:space="preserve"> reduce exclusion. </w:t>
            </w:r>
          </w:p>
        </w:tc>
      </w:tr>
      <w:tr w:rsidR="003C72F5" w:rsidRPr="008A0C14" w14:paraId="19DD3CC0" w14:textId="77777777" w:rsidTr="001F463C">
        <w:tc>
          <w:tcPr>
            <w:tcW w:w="2442" w:type="dxa"/>
            <w:vMerge/>
            <w:shd w:val="clear" w:color="auto" w:fill="F2F2F2" w:themeFill="background1" w:themeFillShade="F2"/>
          </w:tcPr>
          <w:p w14:paraId="36F1F5D3"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7B706C73" w14:textId="3325831F" w:rsidR="003C72F5" w:rsidRPr="008A0C14" w:rsidRDefault="003C72F5" w:rsidP="003C72F5">
            <w:pPr>
              <w:rPr>
                <w:rFonts w:ascii="Verdana" w:hAnsi="Verdana" w:cs="Arial"/>
                <w:b/>
                <w:bCs/>
                <w:sz w:val="20"/>
                <w:szCs w:val="20"/>
              </w:rPr>
            </w:pPr>
            <w:r w:rsidRPr="008A0C14">
              <w:rPr>
                <w:rFonts w:ascii="Verdana" w:hAnsi="Verdana" w:cs="Arial"/>
                <w:b/>
                <w:bCs/>
                <w:sz w:val="20"/>
                <w:szCs w:val="20"/>
              </w:rPr>
              <w:t xml:space="preserve">Reducing poverty </w:t>
            </w:r>
            <w:r w:rsidRPr="008A0C14">
              <w:rPr>
                <w:rFonts w:ascii="Verdana" w:hAnsi="Verdana" w:cs="Arial"/>
                <w:sz w:val="20"/>
                <w:szCs w:val="20"/>
              </w:rPr>
              <w:t>e.g. improving access to services</w:t>
            </w:r>
          </w:p>
        </w:tc>
        <w:tc>
          <w:tcPr>
            <w:tcW w:w="1137" w:type="dxa"/>
            <w:tcMar>
              <w:top w:w="70" w:type="dxa"/>
              <w:left w:w="70" w:type="dxa"/>
              <w:bottom w:w="70" w:type="dxa"/>
              <w:right w:w="70" w:type="dxa"/>
            </w:tcMar>
            <w:vAlign w:val="center"/>
          </w:tcPr>
          <w:p w14:paraId="1CB835CF"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61F51459"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121A857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1E7F8FC9" w14:textId="353991FE" w:rsidR="00252517" w:rsidRPr="008A0C14" w:rsidRDefault="00A571B4">
            <w:pPr>
              <w:spacing w:after="60"/>
              <w:rPr>
                <w:rFonts w:ascii="Verdana" w:hAnsi="Verdana"/>
                <w:sz w:val="20"/>
                <w:szCs w:val="20"/>
              </w:rPr>
            </w:pPr>
            <w:r w:rsidRPr="008A0C14">
              <w:rPr>
                <w:rFonts w:ascii="Verdana" w:hAnsi="Verdana"/>
                <w:sz w:val="20"/>
                <w:szCs w:val="20"/>
              </w:rPr>
              <w:t xml:space="preserve">No direct poverty reduction outcome is claimed. Participation should not require personal expenditure; </w:t>
            </w:r>
            <w:r w:rsidR="00CC76E5">
              <w:rPr>
                <w:rFonts w:ascii="Verdana" w:hAnsi="Verdana"/>
                <w:sz w:val="20"/>
                <w:szCs w:val="20"/>
              </w:rPr>
              <w:t>options to reduce or avoid</w:t>
            </w:r>
            <w:r w:rsidRPr="008A0C14">
              <w:rPr>
                <w:rFonts w:ascii="Verdana" w:hAnsi="Verdana"/>
                <w:sz w:val="20"/>
                <w:szCs w:val="20"/>
              </w:rPr>
              <w:t xml:space="preserve"> travel or access costs where possible and offer </w:t>
            </w:r>
            <w:r w:rsidR="005B781F">
              <w:rPr>
                <w:rFonts w:ascii="Verdana" w:hAnsi="Verdana"/>
                <w:sz w:val="20"/>
                <w:szCs w:val="20"/>
              </w:rPr>
              <w:t xml:space="preserve">of </w:t>
            </w:r>
            <w:r w:rsidRPr="008A0C14">
              <w:rPr>
                <w:rFonts w:ascii="Verdana" w:hAnsi="Verdana"/>
                <w:sz w:val="20"/>
                <w:szCs w:val="20"/>
              </w:rPr>
              <w:t>alternatives.</w:t>
            </w:r>
          </w:p>
        </w:tc>
      </w:tr>
      <w:tr w:rsidR="003C72F5" w:rsidRPr="008A0C14" w14:paraId="15C25129" w14:textId="77777777" w:rsidTr="001F463C">
        <w:tc>
          <w:tcPr>
            <w:tcW w:w="2442" w:type="dxa"/>
            <w:vMerge w:val="restart"/>
            <w:shd w:val="clear" w:color="auto" w:fill="F2F2F2" w:themeFill="background1" w:themeFillShade="F2"/>
            <w:tcMar>
              <w:top w:w="70" w:type="dxa"/>
              <w:left w:w="70" w:type="dxa"/>
              <w:bottom w:w="70" w:type="dxa"/>
              <w:right w:w="70" w:type="dxa"/>
            </w:tcMar>
            <w:vAlign w:val="center"/>
          </w:tcPr>
          <w:p w14:paraId="4D5D4B41" w14:textId="77777777" w:rsidR="003C72F5" w:rsidRPr="008A0C14" w:rsidRDefault="003C72F5" w:rsidP="003C72F5">
            <w:pPr>
              <w:rPr>
                <w:rFonts w:ascii="Verdana" w:hAnsi="Verdana" w:cs="Arial"/>
                <w:b/>
                <w:bCs/>
                <w:sz w:val="20"/>
                <w:szCs w:val="20"/>
              </w:rPr>
            </w:pPr>
            <w:r w:rsidRPr="008A0C14">
              <w:rPr>
                <w:rFonts w:ascii="Verdana" w:hAnsi="Verdana" w:cs="Arial"/>
                <w:b/>
                <w:bCs/>
                <w:sz w:val="20"/>
                <w:szCs w:val="20"/>
              </w:rPr>
              <w:t>Biodiversity</w:t>
            </w:r>
          </w:p>
        </w:tc>
        <w:tc>
          <w:tcPr>
            <w:tcW w:w="2697" w:type="dxa"/>
            <w:shd w:val="clear" w:color="auto" w:fill="F2F2F2" w:themeFill="background1" w:themeFillShade="F2"/>
            <w:tcMar>
              <w:top w:w="70" w:type="dxa"/>
              <w:left w:w="70" w:type="dxa"/>
              <w:bottom w:w="70" w:type="dxa"/>
              <w:right w:w="70" w:type="dxa"/>
            </w:tcMar>
            <w:vAlign w:val="center"/>
          </w:tcPr>
          <w:p w14:paraId="0F1CDAA7" w14:textId="77777777" w:rsidR="003C72F5" w:rsidRPr="008A0C14" w:rsidRDefault="003C72F5" w:rsidP="003C72F5">
            <w:pPr>
              <w:rPr>
                <w:rFonts w:ascii="Verdana" w:hAnsi="Verdana" w:cs="Arial"/>
                <w:b/>
                <w:bCs/>
                <w:sz w:val="20"/>
                <w:szCs w:val="20"/>
              </w:rPr>
            </w:pPr>
            <w:r w:rsidRPr="008A0C14">
              <w:rPr>
                <w:rFonts w:ascii="Verdana" w:hAnsi="Verdana" w:cs="Arial"/>
                <w:b/>
                <w:bCs/>
                <w:sz w:val="20"/>
                <w:szCs w:val="20"/>
              </w:rPr>
              <w:t xml:space="preserve">To maintain and enhance biodiversity </w:t>
            </w:r>
          </w:p>
        </w:tc>
        <w:tc>
          <w:tcPr>
            <w:tcW w:w="1137" w:type="dxa"/>
            <w:tcMar>
              <w:top w:w="70" w:type="dxa"/>
              <w:left w:w="70" w:type="dxa"/>
              <w:bottom w:w="70" w:type="dxa"/>
              <w:right w:w="70" w:type="dxa"/>
            </w:tcMar>
            <w:vAlign w:val="center"/>
          </w:tcPr>
          <w:p w14:paraId="1EBBCC2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25943F4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434D30D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03583121" w14:textId="77777777" w:rsidR="00252517" w:rsidRPr="008A0C14" w:rsidRDefault="00A571B4">
            <w:pPr>
              <w:spacing w:after="60"/>
              <w:rPr>
                <w:rFonts w:ascii="Verdana" w:hAnsi="Verdana"/>
                <w:sz w:val="20"/>
                <w:szCs w:val="20"/>
              </w:rPr>
            </w:pPr>
            <w:r w:rsidRPr="008A0C14">
              <w:rPr>
                <w:rFonts w:ascii="Verdana" w:hAnsi="Verdana"/>
                <w:sz w:val="20"/>
                <w:szCs w:val="20"/>
              </w:rPr>
              <w:t>Limited direct impact. Reduce printed materials and single-use items where this does not undermine accessibility or the value of recognition.</w:t>
            </w:r>
          </w:p>
        </w:tc>
      </w:tr>
      <w:tr w:rsidR="003C72F5" w:rsidRPr="008A0C14" w14:paraId="4286D837" w14:textId="77777777" w:rsidTr="001F463C">
        <w:tc>
          <w:tcPr>
            <w:tcW w:w="2442" w:type="dxa"/>
            <w:vMerge/>
            <w:shd w:val="clear" w:color="auto" w:fill="F2F2F2" w:themeFill="background1" w:themeFillShade="F2"/>
          </w:tcPr>
          <w:p w14:paraId="5AB0425F" w14:textId="77777777" w:rsidR="003C72F5" w:rsidRPr="008A0C14" w:rsidRDefault="003C72F5" w:rsidP="003C72F5">
            <w:pPr>
              <w:rPr>
                <w:rFonts w:ascii="Verdana" w:hAnsi="Verdana" w:cs="Arial"/>
                <w:b/>
                <w:bCs/>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36EF245C" w14:textId="77777777" w:rsidR="003C72F5" w:rsidRPr="008A0C14" w:rsidRDefault="003C72F5" w:rsidP="003C72F5">
            <w:pPr>
              <w:rPr>
                <w:rFonts w:ascii="Verdana" w:hAnsi="Verdana" w:cs="Arial"/>
                <w:b/>
                <w:bCs/>
                <w:sz w:val="20"/>
                <w:szCs w:val="20"/>
              </w:rPr>
            </w:pPr>
            <w:r w:rsidRPr="008A0C14">
              <w:rPr>
                <w:rFonts w:ascii="Verdana" w:hAnsi="Verdana" w:cs="Arial"/>
                <w:b/>
                <w:bCs/>
                <w:sz w:val="20"/>
                <w:szCs w:val="20"/>
              </w:rPr>
              <w:t xml:space="preserve">To promote the resilience of ecosystems, i.e., supporting protection of the wider environment, such as air quality, flood alleviation, etc. </w:t>
            </w:r>
          </w:p>
        </w:tc>
        <w:tc>
          <w:tcPr>
            <w:tcW w:w="1137" w:type="dxa"/>
            <w:tcMar>
              <w:top w:w="70" w:type="dxa"/>
              <w:left w:w="70" w:type="dxa"/>
              <w:bottom w:w="70" w:type="dxa"/>
              <w:right w:w="70" w:type="dxa"/>
            </w:tcMar>
            <w:vAlign w:val="center"/>
          </w:tcPr>
          <w:p w14:paraId="69618438"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5D1A5240"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55D24F65"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003CAFFC" w14:textId="77777777" w:rsidR="00252517" w:rsidRPr="008A0C14" w:rsidRDefault="00A571B4">
            <w:pPr>
              <w:spacing w:after="60"/>
              <w:rPr>
                <w:rFonts w:ascii="Verdana" w:hAnsi="Verdana"/>
                <w:sz w:val="20"/>
                <w:szCs w:val="20"/>
              </w:rPr>
            </w:pPr>
            <w:r w:rsidRPr="008A0C14">
              <w:rPr>
                <w:rFonts w:ascii="Verdana" w:hAnsi="Verdana"/>
                <w:sz w:val="20"/>
                <w:szCs w:val="20"/>
              </w:rPr>
              <w:t>Limited direct impact. Use digital processes, local provision and reusable materials where practical, while retaining accessible alternatives.</w:t>
            </w:r>
          </w:p>
        </w:tc>
      </w:tr>
      <w:tr w:rsidR="003C72F5" w:rsidRPr="008A0C14" w14:paraId="569FF52C" w14:textId="77777777" w:rsidTr="001F463C">
        <w:tc>
          <w:tcPr>
            <w:tcW w:w="2442" w:type="dxa"/>
            <w:vMerge w:val="restart"/>
            <w:shd w:val="clear" w:color="auto" w:fill="F2F2F2" w:themeFill="background1" w:themeFillShade="F2"/>
            <w:tcMar>
              <w:top w:w="70" w:type="dxa"/>
              <w:left w:w="70" w:type="dxa"/>
              <w:bottom w:w="70" w:type="dxa"/>
              <w:right w:w="70" w:type="dxa"/>
            </w:tcMar>
            <w:vAlign w:val="center"/>
          </w:tcPr>
          <w:p w14:paraId="4A21942A" w14:textId="77777777" w:rsidR="003C72F5" w:rsidRPr="008A0C14" w:rsidRDefault="003C72F5" w:rsidP="003C72F5">
            <w:pPr>
              <w:rPr>
                <w:rFonts w:ascii="Verdana" w:hAnsi="Verdana" w:cs="Arial"/>
                <w:b/>
                <w:sz w:val="20"/>
                <w:szCs w:val="20"/>
              </w:rPr>
            </w:pPr>
            <w:r w:rsidRPr="008A0C14">
              <w:rPr>
                <w:rFonts w:ascii="Verdana" w:hAnsi="Verdana" w:cs="Arial"/>
                <w:b/>
                <w:sz w:val="20"/>
                <w:szCs w:val="20"/>
              </w:rPr>
              <w:lastRenderedPageBreak/>
              <w:t>Welsh Language</w:t>
            </w:r>
          </w:p>
        </w:tc>
        <w:tc>
          <w:tcPr>
            <w:tcW w:w="2697" w:type="dxa"/>
            <w:shd w:val="clear" w:color="auto" w:fill="F2F2F2" w:themeFill="background1" w:themeFillShade="F2"/>
            <w:tcMar>
              <w:top w:w="70" w:type="dxa"/>
              <w:left w:w="70" w:type="dxa"/>
              <w:bottom w:w="70" w:type="dxa"/>
              <w:right w:w="70" w:type="dxa"/>
            </w:tcMar>
            <w:vAlign w:val="center"/>
          </w:tcPr>
          <w:p w14:paraId="34FE806B" w14:textId="5F8DE8B6" w:rsidR="003C72F5" w:rsidRPr="008A0C14" w:rsidRDefault="003C72F5" w:rsidP="003C72F5">
            <w:pPr>
              <w:spacing w:before="60" w:after="60"/>
              <w:rPr>
                <w:rFonts w:ascii="Verdana" w:hAnsi="Verdana" w:cs="Arial"/>
                <w:b/>
                <w:sz w:val="20"/>
                <w:szCs w:val="20"/>
              </w:rPr>
            </w:pPr>
            <w:r w:rsidRPr="008A0C14">
              <w:rPr>
                <w:rFonts w:ascii="Verdana" w:hAnsi="Verdana" w:cs="Arial"/>
                <w:b/>
                <w:bCs/>
                <w:sz w:val="20"/>
                <w:szCs w:val="20"/>
              </w:rPr>
              <w:t>Will the proposal be delivered bilingually (Welsh &amp; English)?</w:t>
            </w:r>
          </w:p>
        </w:tc>
        <w:tc>
          <w:tcPr>
            <w:tcW w:w="1137" w:type="dxa"/>
            <w:tcMar>
              <w:top w:w="70" w:type="dxa"/>
              <w:left w:w="70" w:type="dxa"/>
              <w:bottom w:w="70" w:type="dxa"/>
              <w:right w:w="70" w:type="dxa"/>
            </w:tcMar>
            <w:vAlign w:val="center"/>
          </w:tcPr>
          <w:p w14:paraId="3338054E"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07304201"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6160D8DC"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5B6C481C" w14:textId="1B7DAC06" w:rsidR="00252517" w:rsidRPr="008A0C14" w:rsidRDefault="00A571B4">
            <w:pPr>
              <w:spacing w:after="60"/>
              <w:rPr>
                <w:rFonts w:ascii="Verdana" w:hAnsi="Verdana"/>
                <w:sz w:val="20"/>
                <w:szCs w:val="20"/>
              </w:rPr>
            </w:pPr>
            <w:r w:rsidRPr="008A0C14">
              <w:rPr>
                <w:rFonts w:ascii="Verdana" w:hAnsi="Verdana"/>
                <w:sz w:val="20"/>
                <w:szCs w:val="20"/>
              </w:rPr>
              <w:t xml:space="preserve">Core communications, invitations and recognition materials </w:t>
            </w:r>
            <w:r w:rsidR="001546AF">
              <w:rPr>
                <w:rFonts w:ascii="Verdana" w:hAnsi="Verdana"/>
                <w:sz w:val="20"/>
                <w:szCs w:val="20"/>
              </w:rPr>
              <w:t>will</w:t>
            </w:r>
            <w:r w:rsidRPr="008A0C14">
              <w:rPr>
                <w:rFonts w:ascii="Verdana" w:hAnsi="Verdana"/>
                <w:sz w:val="20"/>
                <w:szCs w:val="20"/>
              </w:rPr>
              <w:t xml:space="preserve"> be available in Welsh and English.</w:t>
            </w:r>
          </w:p>
        </w:tc>
      </w:tr>
      <w:tr w:rsidR="003C72F5" w:rsidRPr="008A0C14" w14:paraId="16E7390C" w14:textId="77777777" w:rsidTr="001F463C">
        <w:tc>
          <w:tcPr>
            <w:tcW w:w="2442" w:type="dxa"/>
            <w:vMerge/>
            <w:shd w:val="clear" w:color="auto" w:fill="F2F2F2" w:themeFill="background1" w:themeFillShade="F2"/>
          </w:tcPr>
          <w:p w14:paraId="518D77C5" w14:textId="77777777" w:rsidR="003C72F5" w:rsidRPr="008A0C14" w:rsidRDefault="003C72F5" w:rsidP="003C72F5">
            <w:pPr>
              <w:rPr>
                <w:rFonts w:ascii="Verdana" w:hAnsi="Verdana" w:cs="Arial"/>
                <w:b/>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3B3891CA" w14:textId="1237BE0A" w:rsidR="003C72F5" w:rsidRPr="008A0C14" w:rsidRDefault="003C72F5" w:rsidP="003C72F5">
            <w:pPr>
              <w:rPr>
                <w:rFonts w:ascii="Verdana" w:hAnsi="Verdana" w:cs="Arial"/>
                <w:b/>
                <w:sz w:val="20"/>
                <w:szCs w:val="20"/>
              </w:rPr>
            </w:pPr>
            <w:r w:rsidRPr="008A0C14">
              <w:rPr>
                <w:rFonts w:ascii="Verdana" w:hAnsi="Verdana" w:cs="Arial"/>
                <w:b/>
                <w:bCs/>
                <w:noProof/>
                <w:sz w:val="20"/>
                <w:szCs w:val="20"/>
              </w:rPr>
              <w:t>Will the proposal have an effect on opportunities for persons to use the Welsh language?</w:t>
            </w:r>
          </w:p>
        </w:tc>
        <w:tc>
          <w:tcPr>
            <w:tcW w:w="1137" w:type="dxa"/>
            <w:tcMar>
              <w:top w:w="70" w:type="dxa"/>
              <w:left w:w="70" w:type="dxa"/>
              <w:bottom w:w="70" w:type="dxa"/>
              <w:right w:w="70" w:type="dxa"/>
            </w:tcMar>
            <w:vAlign w:val="center"/>
          </w:tcPr>
          <w:p w14:paraId="6417525B"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6DBF5462"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60151FF2"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257779EE" w14:textId="77777777" w:rsidR="00252517" w:rsidRPr="008A0C14" w:rsidRDefault="00A571B4">
            <w:pPr>
              <w:spacing w:after="60"/>
              <w:rPr>
                <w:rFonts w:ascii="Verdana" w:hAnsi="Verdana"/>
                <w:sz w:val="20"/>
                <w:szCs w:val="20"/>
              </w:rPr>
            </w:pPr>
            <w:r w:rsidRPr="008A0C14">
              <w:rPr>
                <w:rFonts w:ascii="Verdana" w:hAnsi="Verdana"/>
                <w:sz w:val="20"/>
                <w:szCs w:val="20"/>
              </w:rPr>
              <w:t>Offer and record language preference, enable Welsh nominations and participation, and support Welsh-language presentation where requested.</w:t>
            </w:r>
          </w:p>
        </w:tc>
      </w:tr>
      <w:tr w:rsidR="003C72F5" w:rsidRPr="008A0C14" w14:paraId="62E8335B" w14:textId="77777777" w:rsidTr="001F463C">
        <w:tc>
          <w:tcPr>
            <w:tcW w:w="2442" w:type="dxa"/>
            <w:vMerge/>
            <w:shd w:val="clear" w:color="auto" w:fill="F2F2F2" w:themeFill="background1" w:themeFillShade="F2"/>
          </w:tcPr>
          <w:p w14:paraId="7309EA5E" w14:textId="77777777" w:rsidR="003C72F5" w:rsidRPr="008A0C14" w:rsidRDefault="003C72F5" w:rsidP="003C72F5">
            <w:pPr>
              <w:rPr>
                <w:rFonts w:ascii="Verdana" w:hAnsi="Verdana" w:cs="Arial"/>
                <w:b/>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5E7105B1" w14:textId="7E20903F" w:rsidR="003C72F5" w:rsidRPr="008A0C14" w:rsidRDefault="003C72F5" w:rsidP="003C72F5">
            <w:pPr>
              <w:rPr>
                <w:rFonts w:ascii="Verdana" w:hAnsi="Verdana" w:cs="Arial"/>
                <w:b/>
                <w:sz w:val="20"/>
                <w:szCs w:val="20"/>
              </w:rPr>
            </w:pPr>
            <w:r w:rsidRPr="008A0C14">
              <w:rPr>
                <w:rFonts w:ascii="Verdana" w:eastAsia="Calibri" w:hAnsi="Verdana" w:cs="Arial"/>
                <w:b/>
                <w:bCs/>
                <w:sz w:val="20"/>
                <w:szCs w:val="20"/>
              </w:rPr>
              <w:t>Will the proposal increase or reduce the department/division’s ability to deliver services through the medium of Welsh?</w:t>
            </w:r>
          </w:p>
        </w:tc>
        <w:tc>
          <w:tcPr>
            <w:tcW w:w="1137" w:type="dxa"/>
            <w:tcMar>
              <w:top w:w="70" w:type="dxa"/>
              <w:left w:w="70" w:type="dxa"/>
              <w:bottom w:w="70" w:type="dxa"/>
              <w:right w:w="70" w:type="dxa"/>
            </w:tcMar>
            <w:vAlign w:val="center"/>
          </w:tcPr>
          <w:p w14:paraId="738D7254"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1467FCAD"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74552B92"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02757F1F" w14:textId="189D280C" w:rsidR="00252517" w:rsidRPr="008A0C14" w:rsidRDefault="00A571B4">
            <w:pPr>
              <w:spacing w:after="60"/>
              <w:rPr>
                <w:rFonts w:ascii="Verdana" w:hAnsi="Verdana"/>
                <w:sz w:val="20"/>
                <w:szCs w:val="20"/>
              </w:rPr>
            </w:pPr>
            <w:r w:rsidRPr="008A0C14">
              <w:rPr>
                <w:rFonts w:ascii="Verdana" w:hAnsi="Verdana"/>
                <w:sz w:val="20"/>
                <w:szCs w:val="20"/>
              </w:rPr>
              <w:t xml:space="preserve">Planned bilingual delivery </w:t>
            </w:r>
            <w:r w:rsidR="003E13A5">
              <w:rPr>
                <w:rFonts w:ascii="Verdana" w:hAnsi="Verdana"/>
                <w:sz w:val="20"/>
                <w:szCs w:val="20"/>
              </w:rPr>
              <w:t>will</w:t>
            </w:r>
            <w:r w:rsidRPr="008A0C14">
              <w:rPr>
                <w:rFonts w:ascii="Verdana" w:hAnsi="Verdana"/>
                <w:sz w:val="20"/>
                <w:szCs w:val="20"/>
              </w:rPr>
              <w:t xml:space="preserve"> maintain or improve the team’s ability to support Welsh-language engagement.</w:t>
            </w:r>
          </w:p>
        </w:tc>
      </w:tr>
      <w:tr w:rsidR="003C72F5" w:rsidRPr="008A0C14" w14:paraId="72029B1E" w14:textId="77777777" w:rsidTr="001F463C">
        <w:tc>
          <w:tcPr>
            <w:tcW w:w="2442" w:type="dxa"/>
            <w:vMerge/>
            <w:shd w:val="clear" w:color="auto" w:fill="F2F2F2" w:themeFill="background1" w:themeFillShade="F2"/>
          </w:tcPr>
          <w:p w14:paraId="581EE14D" w14:textId="77777777" w:rsidR="003C72F5" w:rsidRPr="008A0C14" w:rsidRDefault="003C72F5" w:rsidP="003C72F5">
            <w:pPr>
              <w:rPr>
                <w:rFonts w:ascii="Verdana" w:hAnsi="Verdana" w:cs="Arial"/>
                <w:b/>
                <w:sz w:val="20"/>
                <w:szCs w:val="20"/>
              </w:rPr>
            </w:pPr>
          </w:p>
        </w:tc>
        <w:tc>
          <w:tcPr>
            <w:tcW w:w="2697" w:type="dxa"/>
            <w:shd w:val="clear" w:color="auto" w:fill="F2F2F2" w:themeFill="background1" w:themeFillShade="F2"/>
            <w:tcMar>
              <w:top w:w="70" w:type="dxa"/>
              <w:left w:w="70" w:type="dxa"/>
              <w:bottom w:w="70" w:type="dxa"/>
              <w:right w:w="70" w:type="dxa"/>
            </w:tcMar>
            <w:vAlign w:val="center"/>
          </w:tcPr>
          <w:p w14:paraId="33B626BB" w14:textId="38ED58CF" w:rsidR="003C72F5" w:rsidRPr="008A0C14" w:rsidRDefault="003C72F5" w:rsidP="003C72F5">
            <w:pPr>
              <w:rPr>
                <w:rFonts w:ascii="Verdana" w:hAnsi="Verdana" w:cs="Arial"/>
                <w:b/>
                <w:sz w:val="20"/>
                <w:szCs w:val="20"/>
              </w:rPr>
            </w:pPr>
            <w:r w:rsidRPr="008A0C14">
              <w:rPr>
                <w:rFonts w:ascii="Verdana" w:hAnsi="Verdana" w:cs="Arial"/>
                <w:b/>
                <w:bCs/>
                <w:sz w:val="20"/>
                <w:szCs w:val="20"/>
              </w:rPr>
              <w:t>Will the proposal treat the Welsh language no less favourably than the English language?</w:t>
            </w:r>
          </w:p>
        </w:tc>
        <w:tc>
          <w:tcPr>
            <w:tcW w:w="1137" w:type="dxa"/>
            <w:tcMar>
              <w:top w:w="70" w:type="dxa"/>
              <w:left w:w="70" w:type="dxa"/>
              <w:bottom w:w="70" w:type="dxa"/>
              <w:right w:w="70" w:type="dxa"/>
            </w:tcMar>
            <w:vAlign w:val="center"/>
          </w:tcPr>
          <w:p w14:paraId="709A7E22"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217" w:type="dxa"/>
            <w:tcMar>
              <w:top w:w="70" w:type="dxa"/>
              <w:left w:w="70" w:type="dxa"/>
              <w:bottom w:w="70" w:type="dxa"/>
              <w:right w:w="70" w:type="dxa"/>
            </w:tcMar>
            <w:vAlign w:val="center"/>
          </w:tcPr>
          <w:p w14:paraId="71E5CF31"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1043" w:type="dxa"/>
            <w:tcMar>
              <w:top w:w="70" w:type="dxa"/>
              <w:left w:w="70" w:type="dxa"/>
              <w:bottom w:w="70" w:type="dxa"/>
              <w:right w:w="70" w:type="dxa"/>
            </w:tcMar>
            <w:vAlign w:val="center"/>
          </w:tcPr>
          <w:p w14:paraId="184A90DA" w14:textId="77777777" w:rsidR="00252517" w:rsidRPr="008A0C14" w:rsidRDefault="00A571B4">
            <w:pPr>
              <w:spacing w:after="60"/>
              <w:rPr>
                <w:rFonts w:ascii="Verdana" w:hAnsi="Verdana"/>
                <w:sz w:val="20"/>
                <w:szCs w:val="20"/>
              </w:rPr>
            </w:pPr>
            <w:r w:rsidRPr="008A0C14">
              <w:rPr>
                <w:rFonts w:ascii="Segoe UI Symbol" w:hAnsi="Segoe UI Symbol" w:cs="Segoe UI Symbol"/>
                <w:sz w:val="20"/>
                <w:szCs w:val="20"/>
              </w:rPr>
              <w:t>☐</w:t>
            </w:r>
          </w:p>
        </w:tc>
        <w:tc>
          <w:tcPr>
            <w:tcW w:w="6852" w:type="dxa"/>
            <w:tcMar>
              <w:top w:w="70" w:type="dxa"/>
              <w:left w:w="70" w:type="dxa"/>
              <w:bottom w:w="70" w:type="dxa"/>
              <w:right w:w="70" w:type="dxa"/>
            </w:tcMar>
            <w:vAlign w:val="center"/>
          </w:tcPr>
          <w:p w14:paraId="7FA3AD05" w14:textId="77C0E73D" w:rsidR="00252517" w:rsidRPr="008A0C14" w:rsidRDefault="00A571B4">
            <w:pPr>
              <w:spacing w:after="60"/>
              <w:rPr>
                <w:rFonts w:ascii="Verdana" w:hAnsi="Verdana"/>
                <w:sz w:val="20"/>
                <w:szCs w:val="20"/>
              </w:rPr>
            </w:pPr>
            <w:r w:rsidRPr="008A0C14">
              <w:rPr>
                <w:rFonts w:ascii="Verdana" w:hAnsi="Verdana"/>
                <w:sz w:val="20"/>
                <w:szCs w:val="20"/>
              </w:rPr>
              <w:t xml:space="preserve">Welsh </w:t>
            </w:r>
            <w:r w:rsidR="00EF2F25">
              <w:rPr>
                <w:rFonts w:ascii="Verdana" w:hAnsi="Verdana"/>
                <w:sz w:val="20"/>
                <w:szCs w:val="20"/>
              </w:rPr>
              <w:t>will</w:t>
            </w:r>
            <w:r w:rsidRPr="008A0C14">
              <w:rPr>
                <w:rFonts w:ascii="Verdana" w:hAnsi="Verdana"/>
                <w:sz w:val="20"/>
                <w:szCs w:val="20"/>
              </w:rPr>
              <w:t xml:space="preserve"> be treated no less favourably than English in communications, nomination routes, event materials and participation opportunities.</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0"/>
      </w:tblGrid>
      <w:tr w:rsidR="00B33375" w:rsidRPr="008A0C14" w14:paraId="46220394" w14:textId="77777777" w:rsidTr="00D35285">
        <w:trPr>
          <w:jc w:val="center"/>
        </w:trPr>
        <w:tc>
          <w:tcPr>
            <w:tcW w:w="15310" w:type="dxa"/>
            <w:tcBorders>
              <w:bottom w:val="single" w:sz="4" w:space="0" w:color="auto"/>
            </w:tcBorders>
            <w:tcMar>
              <w:top w:w="70" w:type="dxa"/>
              <w:left w:w="70" w:type="dxa"/>
              <w:bottom w:w="70" w:type="dxa"/>
              <w:right w:w="70" w:type="dxa"/>
            </w:tcMar>
            <w:vAlign w:val="center"/>
          </w:tcPr>
          <w:p w14:paraId="148CD103" w14:textId="77777777" w:rsidR="00B33375" w:rsidRPr="008A0C14" w:rsidRDefault="00B33375" w:rsidP="00384EC7">
            <w:pPr>
              <w:rPr>
                <w:rFonts w:ascii="Verdana" w:hAnsi="Verdana" w:cs="Arial"/>
                <w:bCs/>
                <w:sz w:val="20"/>
                <w:szCs w:val="20"/>
                <w:lang w:eastAsia="en-GB"/>
              </w:rPr>
            </w:pPr>
            <w:r w:rsidRPr="008A0C14">
              <w:rPr>
                <w:rFonts w:ascii="Verdana" w:hAnsi="Verdana" w:cs="Arial"/>
                <w:b/>
                <w:sz w:val="20"/>
                <w:szCs w:val="20"/>
              </w:rPr>
              <w:t>NOTE:</w:t>
            </w:r>
            <w:r w:rsidRPr="008A0C14">
              <w:rPr>
                <w:rFonts w:ascii="Verdana" w:hAnsi="Verdana" w:cs="Arial"/>
                <w:bCs/>
                <w:sz w:val="20"/>
                <w:szCs w:val="20"/>
              </w:rPr>
              <w:t xml:space="preserve">  As you complete this tool you will be asked for evidence to support your views.  When you formulate a new policy, or review or revise an existing policy, you must consider what effects, if any (whether positive or adverse), the policy decision would have on (a) opportunities for persons to use the Welsh language, and (b) treating the Welsh language no less favourably than the English language. </w:t>
            </w:r>
            <w:r w:rsidRPr="008A0C14">
              <w:rPr>
                <w:rFonts w:ascii="Verdana" w:hAnsi="Verdana" w:cs="Arial"/>
                <w:bCs/>
                <w:sz w:val="20"/>
                <w:szCs w:val="20"/>
                <w:lang w:eastAsia="en-GB"/>
              </w:rPr>
              <w:t>The tool should allow you to identify whether any changes resulting from the implementation of the recommendation will have a positive or negative effect on the Welsh language. Data sources include for example:</w:t>
            </w:r>
          </w:p>
          <w:p w14:paraId="793B0B05" w14:textId="77777777" w:rsidR="00B33375" w:rsidRPr="008A0C14" w:rsidRDefault="00B33375" w:rsidP="00384EC7">
            <w:pPr>
              <w:numPr>
                <w:ilvl w:val="0"/>
                <w:numId w:val="11"/>
              </w:numPr>
              <w:spacing w:after="0" w:line="240" w:lineRule="auto"/>
              <w:rPr>
                <w:rFonts w:ascii="Verdana" w:hAnsi="Verdana" w:cs="Arial"/>
                <w:bCs/>
                <w:i/>
                <w:sz w:val="20"/>
                <w:szCs w:val="20"/>
                <w:lang w:eastAsia="en-GB"/>
              </w:rPr>
            </w:pPr>
            <w:r w:rsidRPr="008A0C14">
              <w:rPr>
                <w:rFonts w:ascii="Verdana" w:hAnsi="Verdana" w:cs="Arial"/>
                <w:bCs/>
                <w:i/>
                <w:sz w:val="20"/>
                <w:szCs w:val="20"/>
                <w:lang w:eastAsia="en-GB"/>
              </w:rPr>
              <w:t xml:space="preserve">Welsh Language Standards requirements for the department / service                            </w:t>
            </w:r>
          </w:p>
          <w:p w14:paraId="6922C217" w14:textId="77777777" w:rsidR="00B33375" w:rsidRPr="008A0C14" w:rsidRDefault="00B33375" w:rsidP="00384EC7">
            <w:pPr>
              <w:numPr>
                <w:ilvl w:val="0"/>
                <w:numId w:val="11"/>
              </w:numPr>
              <w:spacing w:after="0" w:line="240" w:lineRule="auto"/>
              <w:rPr>
                <w:rFonts w:ascii="Verdana" w:hAnsi="Verdana" w:cs="Arial"/>
                <w:bCs/>
                <w:i/>
                <w:sz w:val="20"/>
                <w:szCs w:val="20"/>
                <w:lang w:eastAsia="en-GB"/>
              </w:rPr>
            </w:pPr>
            <w:r w:rsidRPr="008A0C14">
              <w:rPr>
                <w:rFonts w:ascii="Verdana" w:hAnsi="Verdana" w:cs="Arial"/>
                <w:bCs/>
                <w:i/>
                <w:sz w:val="20"/>
                <w:szCs w:val="20"/>
                <w:lang w:eastAsia="en-GB"/>
              </w:rPr>
              <w:t xml:space="preserve">Welsh Language skills data for staff                                                                                  </w:t>
            </w:r>
            <w:r w:rsidRPr="008A0C14">
              <w:rPr>
                <w:rFonts w:ascii="Verdana" w:hAnsi="Verdana" w:cs="Arial"/>
                <w:bCs/>
                <w:sz w:val="20"/>
                <w:szCs w:val="20"/>
                <w:lang w:eastAsia="en-GB"/>
              </w:rPr>
              <w:t xml:space="preserve"> </w:t>
            </w:r>
          </w:p>
          <w:p w14:paraId="757CCF2F" w14:textId="77777777" w:rsidR="00B33375" w:rsidRPr="008A0C14" w:rsidRDefault="00B33375" w:rsidP="00384EC7">
            <w:pPr>
              <w:numPr>
                <w:ilvl w:val="0"/>
                <w:numId w:val="11"/>
              </w:numPr>
              <w:spacing w:after="0" w:line="240" w:lineRule="auto"/>
              <w:rPr>
                <w:rFonts w:ascii="Verdana" w:hAnsi="Verdana" w:cs="Arial"/>
                <w:bCs/>
                <w:i/>
                <w:sz w:val="20"/>
                <w:szCs w:val="20"/>
                <w:lang w:eastAsia="en-GB"/>
              </w:rPr>
            </w:pPr>
            <w:r w:rsidRPr="008A0C14">
              <w:rPr>
                <w:rFonts w:ascii="Verdana" w:hAnsi="Verdana" w:cs="Arial"/>
                <w:bCs/>
                <w:i/>
                <w:sz w:val="20"/>
                <w:szCs w:val="20"/>
                <w:lang w:eastAsia="en-GB"/>
              </w:rPr>
              <w:t>Welsh Language skills data for service users</w:t>
            </w:r>
          </w:p>
          <w:p w14:paraId="50252E51" w14:textId="77777777" w:rsidR="00B33375" w:rsidRPr="008A0C14" w:rsidRDefault="00B33375" w:rsidP="00384EC7">
            <w:pPr>
              <w:numPr>
                <w:ilvl w:val="0"/>
                <w:numId w:val="11"/>
              </w:numPr>
              <w:spacing w:after="0" w:line="240" w:lineRule="auto"/>
              <w:rPr>
                <w:rFonts w:ascii="Verdana" w:hAnsi="Verdana" w:cs="Arial"/>
                <w:bCs/>
                <w:i/>
                <w:sz w:val="20"/>
                <w:szCs w:val="20"/>
                <w:lang w:eastAsia="en-GB"/>
              </w:rPr>
            </w:pPr>
            <w:r w:rsidRPr="008A0C14">
              <w:rPr>
                <w:rFonts w:ascii="Verdana" w:hAnsi="Verdana" w:cs="Arial"/>
                <w:bCs/>
                <w:i/>
                <w:sz w:val="20"/>
                <w:szCs w:val="20"/>
                <w:lang w:eastAsia="en-GB"/>
              </w:rPr>
              <w:t>Welsh medium recruitment</w:t>
            </w:r>
          </w:p>
          <w:p w14:paraId="3D6EB729" w14:textId="77777777" w:rsidR="00B33375" w:rsidRPr="008A0C14" w:rsidRDefault="00B33375" w:rsidP="00384EC7">
            <w:pPr>
              <w:numPr>
                <w:ilvl w:val="0"/>
                <w:numId w:val="11"/>
              </w:numPr>
              <w:spacing w:after="0" w:line="240" w:lineRule="auto"/>
              <w:rPr>
                <w:rFonts w:ascii="Verdana" w:hAnsi="Verdana" w:cs="Arial"/>
                <w:bCs/>
                <w:i/>
                <w:sz w:val="20"/>
                <w:szCs w:val="20"/>
                <w:lang w:eastAsia="en-GB"/>
              </w:rPr>
            </w:pPr>
            <w:r w:rsidRPr="008A0C14">
              <w:rPr>
                <w:rFonts w:ascii="Verdana" w:hAnsi="Verdana" w:cs="Arial"/>
                <w:bCs/>
                <w:i/>
                <w:sz w:val="20"/>
                <w:szCs w:val="20"/>
                <w:lang w:eastAsia="en-GB"/>
              </w:rPr>
              <w:t>Welsh medium training provision</w:t>
            </w:r>
          </w:p>
          <w:p w14:paraId="5B7582A6" w14:textId="77777777" w:rsidR="00B33375" w:rsidRPr="008A0C14" w:rsidRDefault="00B33375" w:rsidP="00384EC7">
            <w:pPr>
              <w:pStyle w:val="ListParagraph"/>
              <w:numPr>
                <w:ilvl w:val="0"/>
                <w:numId w:val="11"/>
              </w:numPr>
              <w:spacing w:after="0" w:line="240" w:lineRule="auto"/>
              <w:rPr>
                <w:rFonts w:ascii="Verdana" w:hAnsi="Verdana" w:cs="Arial"/>
                <w:bCs/>
                <w:sz w:val="20"/>
                <w:szCs w:val="20"/>
              </w:rPr>
            </w:pPr>
            <w:r w:rsidRPr="008A0C14">
              <w:rPr>
                <w:rFonts w:ascii="Verdana" w:hAnsi="Verdana" w:cs="Arial"/>
                <w:bCs/>
                <w:i/>
                <w:sz w:val="20"/>
                <w:szCs w:val="20"/>
                <w:lang w:eastAsia="en-GB"/>
              </w:rPr>
              <w:t>Welsh medium administrative provision</w:t>
            </w:r>
          </w:p>
        </w:tc>
      </w:tr>
    </w:tbl>
    <w:tbl>
      <w:tblPr>
        <w:tblStyle w:val="TableGrid"/>
        <w:tblW w:w="0" w:type="auto"/>
        <w:tblInd w:w="-5" w:type="dxa"/>
        <w:tblLook w:val="04A0" w:firstRow="1" w:lastRow="0" w:firstColumn="1" w:lastColumn="0" w:noHBand="0" w:noVBand="1"/>
      </w:tblPr>
      <w:tblGrid>
        <w:gridCol w:w="6096"/>
        <w:gridCol w:w="9297"/>
      </w:tblGrid>
      <w:tr w:rsidR="00A95EA8" w:rsidRPr="00495E5F" w14:paraId="5674EB3B" w14:textId="77777777" w:rsidTr="008866FA">
        <w:tc>
          <w:tcPr>
            <w:tcW w:w="15393" w:type="dxa"/>
            <w:gridSpan w:val="2"/>
            <w:shd w:val="clear" w:color="auto" w:fill="002060"/>
            <w:tcMar>
              <w:top w:w="70" w:type="dxa"/>
              <w:left w:w="70" w:type="dxa"/>
              <w:bottom w:w="70" w:type="dxa"/>
              <w:right w:w="70" w:type="dxa"/>
            </w:tcMar>
            <w:vAlign w:val="center"/>
          </w:tcPr>
          <w:p w14:paraId="4C587C48" w14:textId="0BC40DC3" w:rsidR="00A95EA8" w:rsidRPr="00495E5F" w:rsidRDefault="00A95EA8" w:rsidP="00A95EA8">
            <w:pPr>
              <w:pStyle w:val="ListParagraph"/>
              <w:numPr>
                <w:ilvl w:val="0"/>
                <w:numId w:val="13"/>
              </w:numPr>
              <w:ind w:left="452"/>
              <w:rPr>
                <w:rFonts w:ascii="Verdana" w:hAnsi="Verdana" w:cs="Arial"/>
                <w:sz w:val="20"/>
                <w:szCs w:val="20"/>
              </w:rPr>
            </w:pPr>
            <w:r w:rsidRPr="00495E5F">
              <w:rPr>
                <w:rFonts w:ascii="Verdana" w:hAnsi="Verdana" w:cs="Arial"/>
                <w:b/>
                <w:bCs/>
                <w:sz w:val="20"/>
                <w:szCs w:val="20"/>
              </w:rPr>
              <w:t xml:space="preserve">Wellbeing of Future Generations Act (Wales) 2015 </w:t>
            </w:r>
            <w:hyperlink r:id="rId11" w:history="1">
              <w:r w:rsidRPr="00495E5F">
                <w:rPr>
                  <w:rStyle w:val="Hyperlink"/>
                  <w:rFonts w:ascii="Verdana" w:hAnsi="Verdana"/>
                  <w:color w:val="5B9BD5" w:themeColor="accent5"/>
                  <w:sz w:val="20"/>
                  <w:szCs w:val="20"/>
                </w:rPr>
                <w:t>150623-guide-to-the-fg-act-en.pdf</w:t>
              </w:r>
            </w:hyperlink>
          </w:p>
          <w:p w14:paraId="14C7F7AA" w14:textId="26E578D0" w:rsidR="00A95EA8" w:rsidRPr="00495E5F" w:rsidRDefault="00A95EA8" w:rsidP="00116092">
            <w:pPr>
              <w:rPr>
                <w:rFonts w:ascii="Verdana" w:hAnsi="Verdana" w:cs="Arial"/>
                <w:sz w:val="20"/>
                <w:szCs w:val="20"/>
              </w:rPr>
            </w:pPr>
          </w:p>
        </w:tc>
      </w:tr>
      <w:tr w:rsidR="00CF0791" w:rsidRPr="00495E5F" w14:paraId="43410BD5" w14:textId="77777777" w:rsidTr="008866FA">
        <w:tc>
          <w:tcPr>
            <w:tcW w:w="6096" w:type="dxa"/>
            <w:shd w:val="clear" w:color="auto" w:fill="F2F2F2" w:themeFill="background1" w:themeFillShade="F2"/>
            <w:tcMar>
              <w:top w:w="70" w:type="dxa"/>
              <w:left w:w="70" w:type="dxa"/>
              <w:bottom w:w="70" w:type="dxa"/>
              <w:right w:w="70" w:type="dxa"/>
            </w:tcMar>
            <w:vAlign w:val="center"/>
          </w:tcPr>
          <w:p w14:paraId="39D1D0E4" w14:textId="412FA20D" w:rsidR="00CF0791" w:rsidRPr="00495E5F" w:rsidRDefault="00CF0791" w:rsidP="00116092">
            <w:pPr>
              <w:rPr>
                <w:rFonts w:ascii="Verdana" w:hAnsi="Verdana" w:cs="Arial"/>
                <w:b/>
                <w:bCs/>
                <w:sz w:val="20"/>
                <w:szCs w:val="20"/>
              </w:rPr>
            </w:pPr>
            <w:r w:rsidRPr="00495E5F">
              <w:rPr>
                <w:rFonts w:ascii="Verdana" w:hAnsi="Verdana" w:cs="Arial"/>
                <w:b/>
                <w:bCs/>
                <w:sz w:val="20"/>
                <w:szCs w:val="20"/>
              </w:rPr>
              <w:lastRenderedPageBreak/>
              <w:t>How will the proposal maximise contributions to each of the seven national wellbeing goals?</w:t>
            </w:r>
          </w:p>
          <w:p w14:paraId="553FFACE" w14:textId="77777777" w:rsidR="00CF0791" w:rsidRPr="00495E5F" w:rsidRDefault="00CF0791" w:rsidP="00116092">
            <w:pPr>
              <w:pStyle w:val="ListParagraph"/>
              <w:numPr>
                <w:ilvl w:val="0"/>
                <w:numId w:val="3"/>
              </w:numPr>
              <w:rPr>
                <w:rFonts w:ascii="Verdana" w:hAnsi="Verdana" w:cs="Arial"/>
                <w:b/>
                <w:bCs/>
                <w:sz w:val="20"/>
                <w:szCs w:val="20"/>
              </w:rPr>
            </w:pPr>
            <w:r w:rsidRPr="00495E5F">
              <w:rPr>
                <w:rFonts w:ascii="Verdana" w:hAnsi="Verdana" w:cs="Arial"/>
                <w:b/>
                <w:bCs/>
                <w:sz w:val="20"/>
                <w:szCs w:val="20"/>
              </w:rPr>
              <w:t>A prosperous Wales</w:t>
            </w:r>
          </w:p>
          <w:p w14:paraId="3C11F75D" w14:textId="755DAF6D" w:rsidR="00CF0791" w:rsidRPr="00495E5F" w:rsidRDefault="00CF0791" w:rsidP="00116092">
            <w:pPr>
              <w:pStyle w:val="ListParagraph"/>
              <w:numPr>
                <w:ilvl w:val="0"/>
                <w:numId w:val="3"/>
              </w:numPr>
              <w:rPr>
                <w:rFonts w:ascii="Verdana" w:hAnsi="Verdana" w:cs="Arial"/>
                <w:b/>
                <w:bCs/>
                <w:sz w:val="20"/>
                <w:szCs w:val="20"/>
              </w:rPr>
            </w:pPr>
            <w:r w:rsidRPr="00495E5F">
              <w:rPr>
                <w:rFonts w:ascii="Verdana" w:hAnsi="Verdana" w:cs="Arial"/>
                <w:b/>
                <w:bCs/>
                <w:sz w:val="20"/>
                <w:szCs w:val="20"/>
              </w:rPr>
              <w:t>A resilient Wales</w:t>
            </w:r>
          </w:p>
          <w:p w14:paraId="3FD1FFD8" w14:textId="2F868591" w:rsidR="00CF0791" w:rsidRPr="00495E5F" w:rsidRDefault="00CF0791" w:rsidP="00116092">
            <w:pPr>
              <w:pStyle w:val="ListParagraph"/>
              <w:numPr>
                <w:ilvl w:val="0"/>
                <w:numId w:val="3"/>
              </w:numPr>
              <w:rPr>
                <w:rFonts w:ascii="Verdana" w:hAnsi="Verdana" w:cs="Arial"/>
                <w:b/>
                <w:bCs/>
                <w:sz w:val="20"/>
                <w:szCs w:val="20"/>
              </w:rPr>
            </w:pPr>
            <w:r w:rsidRPr="00495E5F">
              <w:rPr>
                <w:rFonts w:ascii="Verdana" w:hAnsi="Verdana" w:cs="Arial"/>
                <w:b/>
                <w:bCs/>
                <w:sz w:val="20"/>
                <w:szCs w:val="20"/>
              </w:rPr>
              <w:t>A healthier Wales</w:t>
            </w:r>
          </w:p>
          <w:p w14:paraId="486E0C84" w14:textId="70C6152C" w:rsidR="00CF0791" w:rsidRPr="00495E5F" w:rsidRDefault="00CF0791" w:rsidP="00116092">
            <w:pPr>
              <w:pStyle w:val="ListParagraph"/>
              <w:numPr>
                <w:ilvl w:val="0"/>
                <w:numId w:val="3"/>
              </w:numPr>
              <w:rPr>
                <w:rFonts w:ascii="Verdana" w:hAnsi="Verdana" w:cs="Arial"/>
                <w:b/>
                <w:bCs/>
                <w:sz w:val="20"/>
                <w:szCs w:val="20"/>
              </w:rPr>
            </w:pPr>
            <w:r w:rsidRPr="00495E5F">
              <w:rPr>
                <w:rFonts w:ascii="Verdana" w:hAnsi="Verdana" w:cs="Arial"/>
                <w:b/>
                <w:bCs/>
                <w:sz w:val="20"/>
                <w:szCs w:val="20"/>
              </w:rPr>
              <w:t>A more equal Wales</w:t>
            </w:r>
          </w:p>
          <w:p w14:paraId="0F967130" w14:textId="0BE20054" w:rsidR="00CF0791" w:rsidRPr="00495E5F" w:rsidRDefault="00CF0791" w:rsidP="00116092">
            <w:pPr>
              <w:pStyle w:val="ListParagraph"/>
              <w:numPr>
                <w:ilvl w:val="0"/>
                <w:numId w:val="3"/>
              </w:numPr>
              <w:rPr>
                <w:rFonts w:ascii="Verdana" w:hAnsi="Verdana" w:cs="Arial"/>
                <w:b/>
                <w:bCs/>
                <w:sz w:val="20"/>
                <w:szCs w:val="20"/>
              </w:rPr>
            </w:pPr>
            <w:r w:rsidRPr="00495E5F">
              <w:rPr>
                <w:rFonts w:ascii="Verdana" w:hAnsi="Verdana" w:cs="Arial"/>
                <w:b/>
                <w:bCs/>
                <w:sz w:val="20"/>
                <w:szCs w:val="20"/>
              </w:rPr>
              <w:t>A Wales of cohesive communities</w:t>
            </w:r>
          </w:p>
          <w:p w14:paraId="6E99A5CF" w14:textId="6143171C" w:rsidR="00CF0791" w:rsidRPr="00495E5F" w:rsidRDefault="00CF0791" w:rsidP="00116092">
            <w:pPr>
              <w:pStyle w:val="ListParagraph"/>
              <w:numPr>
                <w:ilvl w:val="0"/>
                <w:numId w:val="3"/>
              </w:numPr>
              <w:rPr>
                <w:rFonts w:ascii="Verdana" w:hAnsi="Verdana" w:cs="Arial"/>
                <w:b/>
                <w:bCs/>
                <w:sz w:val="20"/>
                <w:szCs w:val="20"/>
              </w:rPr>
            </w:pPr>
            <w:r w:rsidRPr="00495E5F">
              <w:rPr>
                <w:rFonts w:ascii="Verdana" w:hAnsi="Verdana" w:cs="Arial"/>
                <w:b/>
                <w:bCs/>
                <w:sz w:val="20"/>
                <w:szCs w:val="20"/>
              </w:rPr>
              <w:t>A Wales of vibrant culture and thriving Welsh language</w:t>
            </w:r>
          </w:p>
          <w:p w14:paraId="666C0343" w14:textId="0915D417" w:rsidR="00CF0791" w:rsidRPr="00495E5F" w:rsidRDefault="00CF0791" w:rsidP="00116092">
            <w:pPr>
              <w:pStyle w:val="ListParagraph"/>
              <w:numPr>
                <w:ilvl w:val="0"/>
                <w:numId w:val="3"/>
              </w:numPr>
              <w:rPr>
                <w:rFonts w:ascii="Verdana" w:hAnsi="Verdana" w:cs="Arial"/>
                <w:b/>
                <w:bCs/>
                <w:sz w:val="20"/>
                <w:szCs w:val="20"/>
              </w:rPr>
            </w:pPr>
            <w:r w:rsidRPr="00495E5F">
              <w:rPr>
                <w:rFonts w:ascii="Verdana" w:hAnsi="Verdana" w:cs="Arial"/>
                <w:b/>
                <w:bCs/>
                <w:sz w:val="20"/>
                <w:szCs w:val="20"/>
              </w:rPr>
              <w:t>A globally responsible Wales</w:t>
            </w:r>
          </w:p>
        </w:tc>
        <w:tc>
          <w:tcPr>
            <w:tcW w:w="9297" w:type="dxa"/>
            <w:tcMar>
              <w:top w:w="70" w:type="dxa"/>
              <w:left w:w="70" w:type="dxa"/>
              <w:bottom w:w="70" w:type="dxa"/>
              <w:right w:w="70" w:type="dxa"/>
            </w:tcMar>
            <w:vAlign w:val="center"/>
          </w:tcPr>
          <w:p w14:paraId="45319100" w14:textId="6AC8DD4B" w:rsidR="00252517" w:rsidRPr="00495E5F" w:rsidRDefault="00A571B4">
            <w:pPr>
              <w:spacing w:after="60"/>
              <w:rPr>
                <w:rFonts w:ascii="Verdana" w:hAnsi="Verdana"/>
                <w:sz w:val="20"/>
                <w:szCs w:val="20"/>
              </w:rPr>
            </w:pPr>
            <w:r w:rsidRPr="00495E5F">
              <w:rPr>
                <w:rFonts w:ascii="Verdana" w:hAnsi="Verdana"/>
                <w:sz w:val="20"/>
                <w:szCs w:val="20"/>
              </w:rPr>
              <w:t xml:space="preserve">The strongest contribution is to a Healthier Wales and a More Equal Wales through staff wellbeing, inclusive recognition and patient involvement. It also supports cohesive communities through Patient Choice, a vibrant culture and thriving Welsh language through bilingual delivery, a prosperous and resilient Wales through workforce engagement, and a globally responsible Wales through </w:t>
            </w:r>
            <w:r w:rsidR="00ED3C93">
              <w:rPr>
                <w:rFonts w:ascii="Verdana" w:hAnsi="Verdana"/>
                <w:sz w:val="20"/>
                <w:szCs w:val="20"/>
              </w:rPr>
              <w:t xml:space="preserve">a </w:t>
            </w:r>
            <w:r w:rsidRPr="00495E5F">
              <w:rPr>
                <w:rFonts w:ascii="Verdana" w:hAnsi="Verdana"/>
                <w:sz w:val="20"/>
                <w:szCs w:val="20"/>
              </w:rPr>
              <w:t xml:space="preserve">proportionate digital-first </w:t>
            </w:r>
            <w:r w:rsidR="00ED3C93">
              <w:rPr>
                <w:rFonts w:ascii="Verdana" w:hAnsi="Verdana"/>
                <w:sz w:val="20"/>
                <w:szCs w:val="20"/>
              </w:rPr>
              <w:t xml:space="preserve">model </w:t>
            </w:r>
            <w:r w:rsidRPr="00495E5F">
              <w:rPr>
                <w:rFonts w:ascii="Verdana" w:hAnsi="Verdana"/>
                <w:sz w:val="20"/>
                <w:szCs w:val="20"/>
              </w:rPr>
              <w:t>and sustainable purchasing choices.</w:t>
            </w:r>
          </w:p>
        </w:tc>
      </w:tr>
      <w:tr w:rsidR="00CF0791" w:rsidRPr="00495E5F" w14:paraId="145C4075" w14:textId="77777777" w:rsidTr="008866FA">
        <w:tc>
          <w:tcPr>
            <w:tcW w:w="6096" w:type="dxa"/>
            <w:shd w:val="clear" w:color="auto" w:fill="002060"/>
            <w:tcMar>
              <w:top w:w="70" w:type="dxa"/>
              <w:left w:w="70" w:type="dxa"/>
              <w:bottom w:w="70" w:type="dxa"/>
              <w:right w:w="70" w:type="dxa"/>
            </w:tcMar>
            <w:vAlign w:val="center"/>
          </w:tcPr>
          <w:p w14:paraId="316FCB56" w14:textId="44CA16AA" w:rsidR="00CF0791" w:rsidRPr="00495E5F" w:rsidRDefault="00C0563E" w:rsidP="00116092">
            <w:pPr>
              <w:rPr>
                <w:rFonts w:ascii="Verdana" w:hAnsi="Verdana" w:cs="Arial"/>
                <w:b/>
                <w:bCs/>
                <w:sz w:val="20"/>
                <w:szCs w:val="20"/>
              </w:rPr>
            </w:pPr>
            <w:r w:rsidRPr="00495E5F">
              <w:rPr>
                <w:rFonts w:ascii="Verdana" w:hAnsi="Verdana" w:cs="Arial"/>
                <w:b/>
                <w:bCs/>
                <w:sz w:val="20"/>
                <w:szCs w:val="20"/>
              </w:rPr>
              <w:t>Ways of working</w:t>
            </w:r>
          </w:p>
        </w:tc>
        <w:tc>
          <w:tcPr>
            <w:tcW w:w="9297" w:type="dxa"/>
            <w:shd w:val="clear" w:color="auto" w:fill="002060"/>
            <w:tcMar>
              <w:top w:w="70" w:type="dxa"/>
              <w:left w:w="70" w:type="dxa"/>
              <w:bottom w:w="70" w:type="dxa"/>
              <w:right w:w="70" w:type="dxa"/>
            </w:tcMar>
            <w:vAlign w:val="center"/>
          </w:tcPr>
          <w:p w14:paraId="28D87DBB" w14:textId="093FBD4B" w:rsidR="00CF0791" w:rsidRPr="00495E5F" w:rsidRDefault="00C0563E" w:rsidP="00116092">
            <w:pPr>
              <w:rPr>
                <w:rFonts w:ascii="Verdana" w:hAnsi="Verdana" w:cs="Arial"/>
                <w:b/>
                <w:bCs/>
                <w:sz w:val="20"/>
                <w:szCs w:val="20"/>
              </w:rPr>
            </w:pPr>
            <w:r w:rsidRPr="00495E5F">
              <w:rPr>
                <w:rFonts w:ascii="Verdana" w:hAnsi="Verdana" w:cs="Arial"/>
                <w:b/>
                <w:bCs/>
                <w:sz w:val="20"/>
                <w:szCs w:val="20"/>
              </w:rPr>
              <w:t xml:space="preserve">Details of how </w:t>
            </w:r>
            <w:r w:rsidR="00C170D9" w:rsidRPr="00495E5F">
              <w:rPr>
                <w:rFonts w:ascii="Verdana" w:hAnsi="Verdana" w:cs="Arial"/>
                <w:b/>
                <w:bCs/>
                <w:sz w:val="20"/>
                <w:szCs w:val="20"/>
              </w:rPr>
              <w:t>what is being assessed</w:t>
            </w:r>
            <w:r w:rsidRPr="00495E5F">
              <w:rPr>
                <w:rFonts w:ascii="Verdana" w:hAnsi="Verdana" w:cs="Arial"/>
                <w:b/>
                <w:bCs/>
                <w:sz w:val="20"/>
                <w:szCs w:val="20"/>
              </w:rPr>
              <w:t xml:space="preserve"> will support the ways of working</w:t>
            </w:r>
          </w:p>
        </w:tc>
      </w:tr>
      <w:tr w:rsidR="00CF0791" w:rsidRPr="00495E5F" w14:paraId="29F090F6" w14:textId="77777777" w:rsidTr="008866FA">
        <w:tc>
          <w:tcPr>
            <w:tcW w:w="6096" w:type="dxa"/>
            <w:shd w:val="clear" w:color="auto" w:fill="F2F2F2" w:themeFill="background1" w:themeFillShade="F2"/>
            <w:tcMar>
              <w:top w:w="70" w:type="dxa"/>
              <w:left w:w="70" w:type="dxa"/>
              <w:bottom w:w="70" w:type="dxa"/>
              <w:right w:w="70" w:type="dxa"/>
            </w:tcMar>
            <w:vAlign w:val="center"/>
          </w:tcPr>
          <w:p w14:paraId="322193F5" w14:textId="1A37894C" w:rsidR="00CF0791" w:rsidRPr="00495E5F" w:rsidRDefault="00C0563E" w:rsidP="00116092">
            <w:pPr>
              <w:rPr>
                <w:rFonts w:ascii="Verdana" w:hAnsi="Verdana" w:cs="Arial"/>
                <w:b/>
                <w:bCs/>
                <w:sz w:val="20"/>
                <w:szCs w:val="20"/>
              </w:rPr>
            </w:pPr>
            <w:proofErr w:type="gramStart"/>
            <w:r w:rsidRPr="00495E5F">
              <w:rPr>
                <w:rFonts w:ascii="Verdana" w:hAnsi="Verdana" w:cs="Arial"/>
                <w:b/>
                <w:bCs/>
                <w:sz w:val="20"/>
                <w:szCs w:val="20"/>
              </w:rPr>
              <w:t>Long-term</w:t>
            </w:r>
            <w:r w:rsidRPr="00495E5F">
              <w:rPr>
                <w:rFonts w:ascii="Verdana" w:hAnsi="Verdana" w:cs="Arial"/>
                <w:sz w:val="20"/>
                <w:szCs w:val="20"/>
              </w:rPr>
              <w:t xml:space="preserve"> –</w:t>
            </w:r>
            <w:r w:rsidR="00DB37EC" w:rsidRPr="00495E5F">
              <w:rPr>
                <w:rFonts w:ascii="Verdana" w:hAnsi="Verdana" w:cs="Arial"/>
                <w:sz w:val="20"/>
                <w:szCs w:val="20"/>
              </w:rPr>
              <w:t>importance</w:t>
            </w:r>
            <w:proofErr w:type="gramEnd"/>
            <w:r w:rsidR="00DB37EC" w:rsidRPr="00495E5F">
              <w:rPr>
                <w:rFonts w:ascii="Verdana" w:hAnsi="Verdana" w:cs="Arial"/>
                <w:sz w:val="20"/>
                <w:szCs w:val="20"/>
              </w:rPr>
              <w:t xml:space="preserve"> of balancing short-term needs with the need to safeguard the ability to also meet long-term needs</w:t>
            </w:r>
          </w:p>
        </w:tc>
        <w:tc>
          <w:tcPr>
            <w:tcW w:w="9297" w:type="dxa"/>
            <w:tcMar>
              <w:top w:w="70" w:type="dxa"/>
              <w:left w:w="70" w:type="dxa"/>
              <w:bottom w:w="70" w:type="dxa"/>
              <w:right w:w="70" w:type="dxa"/>
            </w:tcMar>
            <w:vAlign w:val="center"/>
          </w:tcPr>
          <w:p w14:paraId="19949454" w14:textId="77777777" w:rsidR="00252517" w:rsidRPr="00495E5F" w:rsidRDefault="00A571B4">
            <w:pPr>
              <w:spacing w:after="60"/>
              <w:rPr>
                <w:rFonts w:ascii="Verdana" w:hAnsi="Verdana"/>
                <w:sz w:val="20"/>
                <w:szCs w:val="20"/>
              </w:rPr>
            </w:pPr>
            <w:r w:rsidRPr="00495E5F">
              <w:rPr>
                <w:rFonts w:ascii="Verdana" w:hAnsi="Verdana"/>
                <w:sz w:val="20"/>
                <w:szCs w:val="20"/>
              </w:rPr>
              <w:t>Supports a sustained culture of recognition and staff engagement. Annual funding dependence and programme sustainability should be reviewed.</w:t>
            </w:r>
          </w:p>
        </w:tc>
      </w:tr>
      <w:tr w:rsidR="00C0563E" w:rsidRPr="00495E5F" w14:paraId="158F6A4F" w14:textId="77777777" w:rsidTr="008866FA">
        <w:tc>
          <w:tcPr>
            <w:tcW w:w="6096" w:type="dxa"/>
            <w:shd w:val="clear" w:color="auto" w:fill="F2F2F2" w:themeFill="background1" w:themeFillShade="F2"/>
            <w:tcMar>
              <w:top w:w="70" w:type="dxa"/>
              <w:left w:w="70" w:type="dxa"/>
              <w:bottom w:w="70" w:type="dxa"/>
              <w:right w:w="70" w:type="dxa"/>
            </w:tcMar>
            <w:vAlign w:val="center"/>
          </w:tcPr>
          <w:p w14:paraId="0E2DF4B9" w14:textId="45AF1A92" w:rsidR="00C0563E" w:rsidRPr="00495E5F" w:rsidRDefault="00C0563E" w:rsidP="00116092">
            <w:pPr>
              <w:rPr>
                <w:rFonts w:ascii="Verdana" w:hAnsi="Verdana" w:cs="Arial"/>
                <w:b/>
                <w:bCs/>
                <w:sz w:val="20"/>
                <w:szCs w:val="20"/>
              </w:rPr>
            </w:pPr>
            <w:r w:rsidRPr="00495E5F">
              <w:rPr>
                <w:rFonts w:ascii="Verdana" w:hAnsi="Verdana" w:cs="Arial"/>
                <w:b/>
                <w:bCs/>
                <w:sz w:val="20"/>
                <w:szCs w:val="20"/>
              </w:rPr>
              <w:t xml:space="preserve">Prevention </w:t>
            </w:r>
            <w:r w:rsidRPr="00495E5F">
              <w:rPr>
                <w:rFonts w:ascii="Verdana" w:hAnsi="Verdana" w:cs="Arial"/>
                <w:sz w:val="20"/>
                <w:szCs w:val="20"/>
              </w:rPr>
              <w:t xml:space="preserve">– </w:t>
            </w:r>
            <w:r w:rsidR="00DB37EC" w:rsidRPr="00495E5F">
              <w:rPr>
                <w:rFonts w:ascii="Verdana" w:hAnsi="Verdana" w:cs="Arial"/>
                <w:sz w:val="20"/>
                <w:szCs w:val="20"/>
              </w:rPr>
              <w:t>how acting to prevent problems occurring or getting worse may help public bodies meet their objectives</w:t>
            </w:r>
          </w:p>
        </w:tc>
        <w:tc>
          <w:tcPr>
            <w:tcW w:w="9297" w:type="dxa"/>
            <w:tcMar>
              <w:top w:w="70" w:type="dxa"/>
              <w:left w:w="70" w:type="dxa"/>
              <w:bottom w:w="70" w:type="dxa"/>
              <w:right w:w="70" w:type="dxa"/>
            </w:tcMar>
            <w:vAlign w:val="center"/>
          </w:tcPr>
          <w:p w14:paraId="740B207F" w14:textId="5B505432" w:rsidR="00252517" w:rsidRPr="00495E5F" w:rsidRDefault="00A571B4">
            <w:pPr>
              <w:spacing w:after="60"/>
              <w:rPr>
                <w:rFonts w:ascii="Verdana" w:hAnsi="Verdana"/>
                <w:sz w:val="20"/>
                <w:szCs w:val="20"/>
              </w:rPr>
            </w:pPr>
            <w:r w:rsidRPr="00495E5F">
              <w:rPr>
                <w:rFonts w:ascii="Verdana" w:hAnsi="Verdana"/>
                <w:sz w:val="20"/>
                <w:szCs w:val="20"/>
              </w:rPr>
              <w:t xml:space="preserve">Timely and meaningful recognition may help prevent disengagement and deterioration in staff experience. </w:t>
            </w:r>
          </w:p>
        </w:tc>
      </w:tr>
      <w:tr w:rsidR="00C0563E" w:rsidRPr="00495E5F" w14:paraId="097BA17C" w14:textId="77777777" w:rsidTr="008866FA">
        <w:tc>
          <w:tcPr>
            <w:tcW w:w="6096" w:type="dxa"/>
            <w:shd w:val="clear" w:color="auto" w:fill="F2F2F2" w:themeFill="background1" w:themeFillShade="F2"/>
            <w:tcMar>
              <w:top w:w="70" w:type="dxa"/>
              <w:left w:w="70" w:type="dxa"/>
              <w:bottom w:w="70" w:type="dxa"/>
              <w:right w:w="70" w:type="dxa"/>
            </w:tcMar>
            <w:vAlign w:val="center"/>
          </w:tcPr>
          <w:p w14:paraId="362786CA" w14:textId="471B4E67" w:rsidR="00C0563E" w:rsidRPr="00495E5F" w:rsidRDefault="00DB37EC" w:rsidP="00116092">
            <w:pPr>
              <w:rPr>
                <w:rFonts w:ascii="Verdana" w:hAnsi="Verdana" w:cs="Arial"/>
                <w:b/>
                <w:bCs/>
                <w:sz w:val="20"/>
                <w:szCs w:val="20"/>
              </w:rPr>
            </w:pPr>
            <w:r w:rsidRPr="00495E5F">
              <w:rPr>
                <w:rFonts w:ascii="Verdana" w:hAnsi="Verdana" w:cs="Arial"/>
                <w:b/>
                <w:bCs/>
                <w:sz w:val="20"/>
                <w:szCs w:val="20"/>
              </w:rPr>
              <w:t xml:space="preserve">Integration </w:t>
            </w:r>
            <w:r w:rsidRPr="00495E5F">
              <w:rPr>
                <w:rFonts w:ascii="Verdana" w:hAnsi="Verdana" w:cs="Arial"/>
                <w:sz w:val="20"/>
                <w:szCs w:val="20"/>
              </w:rPr>
              <w:t>– considering how our organisation’s wellbeing objectives may impact on each of the wellbeing goals, on other objectives, or those of other public bodies</w:t>
            </w:r>
          </w:p>
        </w:tc>
        <w:tc>
          <w:tcPr>
            <w:tcW w:w="9297" w:type="dxa"/>
            <w:tcMar>
              <w:top w:w="70" w:type="dxa"/>
              <w:left w:w="70" w:type="dxa"/>
              <w:bottom w:w="70" w:type="dxa"/>
              <w:right w:w="70" w:type="dxa"/>
            </w:tcMar>
            <w:vAlign w:val="center"/>
          </w:tcPr>
          <w:p w14:paraId="69EA9B00" w14:textId="77777777" w:rsidR="00252517" w:rsidRPr="00495E5F" w:rsidRDefault="00A571B4">
            <w:pPr>
              <w:spacing w:after="60"/>
              <w:rPr>
                <w:rFonts w:ascii="Verdana" w:hAnsi="Verdana"/>
                <w:sz w:val="20"/>
                <w:szCs w:val="20"/>
              </w:rPr>
            </w:pPr>
            <w:r w:rsidRPr="00495E5F">
              <w:rPr>
                <w:rFonts w:ascii="Verdana" w:hAnsi="Verdana"/>
                <w:sz w:val="20"/>
                <w:szCs w:val="20"/>
              </w:rPr>
              <w:t>Aligns with the People Strategy, staff experience priorities, Strategic Objective 4, patient experience and Welsh language and equality duties.</w:t>
            </w:r>
          </w:p>
        </w:tc>
      </w:tr>
      <w:tr w:rsidR="00DB37EC" w:rsidRPr="00495E5F" w14:paraId="5FEED029" w14:textId="77777777" w:rsidTr="008866FA">
        <w:tc>
          <w:tcPr>
            <w:tcW w:w="6096" w:type="dxa"/>
            <w:shd w:val="clear" w:color="auto" w:fill="F2F2F2" w:themeFill="background1" w:themeFillShade="F2"/>
            <w:tcMar>
              <w:top w:w="70" w:type="dxa"/>
              <w:left w:w="70" w:type="dxa"/>
              <w:bottom w:w="70" w:type="dxa"/>
              <w:right w:w="70" w:type="dxa"/>
            </w:tcMar>
            <w:vAlign w:val="center"/>
          </w:tcPr>
          <w:p w14:paraId="72DB248E" w14:textId="5310F9E7" w:rsidR="00DB37EC" w:rsidRPr="00495E5F" w:rsidRDefault="00DB37EC" w:rsidP="00DB37EC">
            <w:pPr>
              <w:rPr>
                <w:rFonts w:ascii="Verdana" w:hAnsi="Verdana" w:cs="Arial"/>
                <w:b/>
                <w:bCs/>
                <w:sz w:val="20"/>
                <w:szCs w:val="20"/>
              </w:rPr>
            </w:pPr>
            <w:r w:rsidRPr="00495E5F">
              <w:rPr>
                <w:rFonts w:ascii="Verdana" w:hAnsi="Verdana" w:cs="Arial"/>
                <w:b/>
                <w:bCs/>
                <w:sz w:val="20"/>
                <w:szCs w:val="20"/>
              </w:rPr>
              <w:t xml:space="preserve">Collaboration </w:t>
            </w:r>
            <w:r w:rsidRPr="00495E5F">
              <w:rPr>
                <w:rFonts w:ascii="Verdana" w:hAnsi="Verdana" w:cs="Arial"/>
                <w:sz w:val="20"/>
                <w:szCs w:val="20"/>
              </w:rPr>
              <w:t>– acting in collaboration with others to help us meet our wellbeing objectives</w:t>
            </w:r>
          </w:p>
        </w:tc>
        <w:tc>
          <w:tcPr>
            <w:tcW w:w="9297" w:type="dxa"/>
            <w:tcMar>
              <w:top w:w="70" w:type="dxa"/>
              <w:left w:w="70" w:type="dxa"/>
              <w:bottom w:w="70" w:type="dxa"/>
              <w:right w:w="70" w:type="dxa"/>
            </w:tcMar>
            <w:vAlign w:val="center"/>
          </w:tcPr>
          <w:p w14:paraId="68493A5F" w14:textId="77777777" w:rsidR="00252517" w:rsidRPr="00495E5F" w:rsidRDefault="00A571B4">
            <w:pPr>
              <w:spacing w:after="60"/>
              <w:rPr>
                <w:rFonts w:ascii="Verdana" w:hAnsi="Verdana"/>
                <w:sz w:val="20"/>
                <w:szCs w:val="20"/>
              </w:rPr>
            </w:pPr>
            <w:r w:rsidRPr="00495E5F">
              <w:rPr>
                <w:rFonts w:ascii="Verdana" w:hAnsi="Verdana"/>
                <w:sz w:val="20"/>
                <w:szCs w:val="20"/>
              </w:rPr>
              <w:t>Delivery involves patients, families, staff, volunteers, the Health Board Charity, Communications, Digital, catering and venues.</w:t>
            </w:r>
          </w:p>
        </w:tc>
      </w:tr>
      <w:tr w:rsidR="00DB37EC" w:rsidRPr="00495E5F" w14:paraId="56FAE99E" w14:textId="77777777" w:rsidTr="008866FA">
        <w:tc>
          <w:tcPr>
            <w:tcW w:w="6096" w:type="dxa"/>
            <w:shd w:val="clear" w:color="auto" w:fill="F2F2F2" w:themeFill="background1" w:themeFillShade="F2"/>
            <w:tcMar>
              <w:top w:w="70" w:type="dxa"/>
              <w:left w:w="70" w:type="dxa"/>
              <w:bottom w:w="70" w:type="dxa"/>
              <w:right w:w="70" w:type="dxa"/>
            </w:tcMar>
            <w:vAlign w:val="center"/>
          </w:tcPr>
          <w:p w14:paraId="0816D8E5" w14:textId="650601D0" w:rsidR="00DB37EC" w:rsidRPr="00495E5F" w:rsidRDefault="00DB37EC" w:rsidP="00DB37EC">
            <w:pPr>
              <w:rPr>
                <w:rFonts w:ascii="Verdana" w:hAnsi="Verdana" w:cs="Arial"/>
                <w:sz w:val="20"/>
                <w:szCs w:val="20"/>
              </w:rPr>
            </w:pPr>
            <w:r w:rsidRPr="00495E5F">
              <w:rPr>
                <w:rFonts w:ascii="Verdana" w:hAnsi="Verdana" w:cs="Arial"/>
                <w:b/>
                <w:bCs/>
                <w:sz w:val="20"/>
                <w:szCs w:val="20"/>
              </w:rPr>
              <w:t xml:space="preserve">Involvement </w:t>
            </w:r>
            <w:r w:rsidRPr="00495E5F">
              <w:rPr>
                <w:rFonts w:ascii="Verdana" w:hAnsi="Verdana" w:cs="Arial"/>
                <w:sz w:val="20"/>
                <w:szCs w:val="20"/>
              </w:rPr>
              <w:t xml:space="preserve">– the importance of involving people with an interest in achieving the wellbeing goals and ensuring the people reflect the diversity </w:t>
            </w:r>
            <w:proofErr w:type="spellStart"/>
            <w:r w:rsidRPr="00495E5F">
              <w:rPr>
                <w:rFonts w:ascii="Verdana" w:hAnsi="Verdana" w:cs="Arial"/>
                <w:sz w:val="20"/>
                <w:szCs w:val="20"/>
              </w:rPr>
              <w:t>fo</w:t>
            </w:r>
            <w:proofErr w:type="spellEnd"/>
            <w:r w:rsidRPr="00495E5F">
              <w:rPr>
                <w:rFonts w:ascii="Verdana" w:hAnsi="Verdana" w:cs="Arial"/>
                <w:sz w:val="20"/>
                <w:szCs w:val="20"/>
              </w:rPr>
              <w:t xml:space="preserve"> the area served</w:t>
            </w:r>
          </w:p>
        </w:tc>
        <w:tc>
          <w:tcPr>
            <w:tcW w:w="9297" w:type="dxa"/>
            <w:tcMar>
              <w:top w:w="70" w:type="dxa"/>
              <w:left w:w="70" w:type="dxa"/>
              <w:bottom w:w="70" w:type="dxa"/>
              <w:right w:w="70" w:type="dxa"/>
            </w:tcMar>
            <w:vAlign w:val="center"/>
          </w:tcPr>
          <w:p w14:paraId="5C513383" w14:textId="77777777" w:rsidR="00252517" w:rsidRPr="00495E5F" w:rsidRDefault="00A571B4">
            <w:pPr>
              <w:spacing w:after="60"/>
              <w:rPr>
                <w:rFonts w:ascii="Verdana" w:hAnsi="Verdana"/>
                <w:sz w:val="20"/>
                <w:szCs w:val="20"/>
              </w:rPr>
            </w:pPr>
            <w:r w:rsidRPr="00495E5F">
              <w:rPr>
                <w:rFonts w:ascii="Verdana" w:hAnsi="Verdana"/>
                <w:sz w:val="20"/>
                <w:szCs w:val="20"/>
              </w:rPr>
              <w:t>Use feedback from staff, patients and families, with targeted involvement of staff networks and equality and Welsh language leads.</w:t>
            </w:r>
          </w:p>
        </w:tc>
      </w:tr>
      <w:tr w:rsidR="00DB37EC" w:rsidRPr="00495E5F" w14:paraId="66B535FE" w14:textId="77777777" w:rsidTr="008866FA">
        <w:tc>
          <w:tcPr>
            <w:tcW w:w="6096" w:type="dxa"/>
            <w:shd w:val="clear" w:color="auto" w:fill="F2F2F2" w:themeFill="background1" w:themeFillShade="F2"/>
            <w:tcMar>
              <w:top w:w="70" w:type="dxa"/>
              <w:left w:w="70" w:type="dxa"/>
              <w:bottom w:w="70" w:type="dxa"/>
              <w:right w:w="70" w:type="dxa"/>
            </w:tcMar>
            <w:vAlign w:val="center"/>
          </w:tcPr>
          <w:p w14:paraId="194CB2A9" w14:textId="27FFDB31" w:rsidR="00DB37EC" w:rsidRPr="00495E5F" w:rsidRDefault="00DB37EC" w:rsidP="00DB37EC">
            <w:pPr>
              <w:rPr>
                <w:rFonts w:ascii="Verdana" w:hAnsi="Verdana" w:cs="Arial"/>
                <w:b/>
                <w:bCs/>
                <w:sz w:val="20"/>
                <w:szCs w:val="20"/>
              </w:rPr>
            </w:pPr>
            <w:r w:rsidRPr="00495E5F">
              <w:rPr>
                <w:rFonts w:ascii="Verdana" w:eastAsia="Times New Roman" w:hAnsi="Verdana" w:cs="Arial"/>
                <w:b/>
                <w:bCs/>
                <w:sz w:val="20"/>
                <w:szCs w:val="20"/>
                <w:lang w:eastAsia="en-GB"/>
              </w:rPr>
              <w:t>Will the initiative meet the needs of the present without compromising the ability of future generations to meet their own needs?</w:t>
            </w:r>
          </w:p>
        </w:tc>
        <w:tc>
          <w:tcPr>
            <w:tcW w:w="9297" w:type="dxa"/>
            <w:tcMar>
              <w:top w:w="70" w:type="dxa"/>
              <w:left w:w="70" w:type="dxa"/>
              <w:bottom w:w="70" w:type="dxa"/>
              <w:right w:w="70" w:type="dxa"/>
            </w:tcMar>
            <w:vAlign w:val="center"/>
          </w:tcPr>
          <w:p w14:paraId="32322319" w14:textId="41F22390" w:rsidR="00252517" w:rsidRPr="00495E5F" w:rsidRDefault="00A571B4">
            <w:pPr>
              <w:spacing w:after="60"/>
              <w:rPr>
                <w:rFonts w:ascii="Verdana" w:hAnsi="Verdana"/>
                <w:sz w:val="20"/>
                <w:szCs w:val="20"/>
              </w:rPr>
            </w:pPr>
            <w:r w:rsidRPr="00495E5F">
              <w:rPr>
                <w:rFonts w:ascii="Verdana" w:hAnsi="Verdana"/>
                <w:sz w:val="20"/>
                <w:szCs w:val="20"/>
              </w:rPr>
              <w:t xml:space="preserve">Yes, provided the programme is delivered within governance controls, evaluated, and </w:t>
            </w:r>
            <w:r w:rsidR="006A3A27">
              <w:rPr>
                <w:rFonts w:ascii="Verdana" w:hAnsi="Verdana"/>
                <w:sz w:val="20"/>
                <w:szCs w:val="20"/>
              </w:rPr>
              <w:t xml:space="preserve">reasonably </w:t>
            </w:r>
            <w:r w:rsidRPr="00495E5F">
              <w:rPr>
                <w:rFonts w:ascii="Verdana" w:hAnsi="Verdana"/>
                <w:sz w:val="20"/>
                <w:szCs w:val="20"/>
              </w:rPr>
              <w:t>adapted to reduce inequality and environmental impact without compromising accessibility.</w:t>
            </w:r>
          </w:p>
        </w:tc>
      </w:tr>
    </w:tbl>
    <w:p w14:paraId="14AD0E26" w14:textId="449A91C8" w:rsidR="00CF0791" w:rsidRPr="00495E5F" w:rsidRDefault="00CF0791" w:rsidP="00F6309C">
      <w:pPr>
        <w:rPr>
          <w:rFonts w:ascii="Verdana" w:hAnsi="Verdana" w:cs="Arial"/>
          <w:b/>
          <w:bCs/>
          <w:sz w:val="20"/>
          <w:szCs w:val="20"/>
        </w:rPr>
      </w:pPr>
    </w:p>
    <w:tbl>
      <w:tblPr>
        <w:tblStyle w:val="TableGrid"/>
        <w:tblW w:w="0" w:type="auto"/>
        <w:tblLook w:val="04A0" w:firstRow="1" w:lastRow="0" w:firstColumn="1" w:lastColumn="0" w:noHBand="0" w:noVBand="1"/>
      </w:tblPr>
      <w:tblGrid>
        <w:gridCol w:w="3554"/>
        <w:gridCol w:w="1544"/>
        <w:gridCol w:w="1560"/>
        <w:gridCol w:w="1701"/>
        <w:gridCol w:w="7029"/>
      </w:tblGrid>
      <w:tr w:rsidR="008866FA" w:rsidRPr="00495E5F" w14:paraId="471CEE91" w14:textId="77777777" w:rsidTr="008866FA">
        <w:tc>
          <w:tcPr>
            <w:tcW w:w="15388" w:type="dxa"/>
            <w:gridSpan w:val="5"/>
            <w:tcMar>
              <w:top w:w="70" w:type="dxa"/>
              <w:left w:w="70" w:type="dxa"/>
              <w:bottom w:w="70" w:type="dxa"/>
              <w:right w:w="70" w:type="dxa"/>
            </w:tcMar>
            <w:vAlign w:val="center"/>
          </w:tcPr>
          <w:p w14:paraId="0CF8FD5F" w14:textId="52364696" w:rsidR="001F463C" w:rsidRPr="00495E5F" w:rsidRDefault="00046D83" w:rsidP="00046D83">
            <w:pPr>
              <w:rPr>
                <w:rFonts w:ascii="Verdana" w:hAnsi="Verdana" w:cs="Arial"/>
                <w:b/>
                <w:sz w:val="20"/>
                <w:szCs w:val="20"/>
              </w:rPr>
            </w:pPr>
            <w:r w:rsidRPr="00495E5F">
              <w:rPr>
                <w:rFonts w:ascii="Verdana" w:hAnsi="Verdana"/>
                <w:sz w:val="20"/>
                <w:szCs w:val="20"/>
              </w:rPr>
              <w:br w:type="page"/>
            </w:r>
            <w:r w:rsidR="00CA6DA6" w:rsidRPr="00495E5F">
              <w:rPr>
                <w:rFonts w:ascii="Verdana" w:hAnsi="Verdana" w:cs="Arial"/>
                <w:sz w:val="20"/>
                <w:szCs w:val="20"/>
              </w:rPr>
              <w:br w:type="page"/>
            </w:r>
            <w:r w:rsidR="008866FA" w:rsidRPr="00495E5F">
              <w:rPr>
                <w:rFonts w:ascii="Verdana" w:hAnsi="Verdana" w:cs="Arial"/>
                <w:b/>
                <w:sz w:val="20"/>
                <w:szCs w:val="20"/>
              </w:rPr>
              <w:t xml:space="preserve">SECTION 3 </w:t>
            </w:r>
            <w:r w:rsidRPr="00495E5F">
              <w:rPr>
                <w:rFonts w:ascii="Verdana" w:hAnsi="Verdana" w:cs="Arial"/>
                <w:b/>
                <w:sz w:val="20"/>
                <w:szCs w:val="20"/>
              </w:rPr>
              <w:t>–</w:t>
            </w:r>
            <w:r w:rsidR="008866FA" w:rsidRPr="00495E5F">
              <w:rPr>
                <w:rFonts w:ascii="Verdana" w:hAnsi="Verdana" w:cs="Arial"/>
                <w:b/>
                <w:sz w:val="20"/>
                <w:szCs w:val="20"/>
              </w:rPr>
              <w:t xml:space="preserve"> </w:t>
            </w:r>
            <w:r w:rsidRPr="00495E5F">
              <w:rPr>
                <w:rFonts w:ascii="Verdana" w:hAnsi="Verdana" w:cs="Arial"/>
                <w:b/>
                <w:sz w:val="20"/>
                <w:szCs w:val="20"/>
              </w:rPr>
              <w:t>Meeting our strategic objectives</w:t>
            </w:r>
            <w:r w:rsidRPr="00495E5F">
              <w:rPr>
                <w:rFonts w:ascii="Verdana" w:hAnsi="Verdana" w:cs="Arial"/>
                <w:bCs/>
                <w:sz w:val="20"/>
                <w:szCs w:val="20"/>
              </w:rPr>
              <w:t xml:space="preserve"> </w:t>
            </w:r>
          </w:p>
        </w:tc>
      </w:tr>
      <w:tr w:rsidR="008866FA" w:rsidRPr="00495E5F" w14:paraId="5137C45F" w14:textId="77777777" w:rsidTr="00721B09">
        <w:tc>
          <w:tcPr>
            <w:tcW w:w="15388" w:type="dxa"/>
            <w:gridSpan w:val="5"/>
            <w:shd w:val="clear" w:color="auto" w:fill="002060"/>
            <w:tcMar>
              <w:top w:w="70" w:type="dxa"/>
              <w:left w:w="70" w:type="dxa"/>
              <w:bottom w:w="70" w:type="dxa"/>
              <w:right w:w="70" w:type="dxa"/>
            </w:tcMar>
            <w:vAlign w:val="center"/>
          </w:tcPr>
          <w:p w14:paraId="1C56A883" w14:textId="1E02574C" w:rsidR="008866FA" w:rsidRPr="00495E5F" w:rsidRDefault="00721B09" w:rsidP="00721B09">
            <w:pPr>
              <w:pStyle w:val="ListParagraph"/>
              <w:numPr>
                <w:ilvl w:val="0"/>
                <w:numId w:val="13"/>
              </w:numPr>
              <w:ind w:left="457"/>
              <w:rPr>
                <w:rFonts w:ascii="Verdana" w:hAnsi="Verdana" w:cs="Arial"/>
                <w:b/>
                <w:sz w:val="20"/>
                <w:szCs w:val="20"/>
              </w:rPr>
            </w:pPr>
            <w:r w:rsidRPr="00495E5F">
              <w:rPr>
                <w:rFonts w:ascii="Verdana" w:hAnsi="Verdana" w:cs="Arial"/>
                <w:b/>
                <w:sz w:val="20"/>
                <w:szCs w:val="20"/>
              </w:rPr>
              <w:lastRenderedPageBreak/>
              <w:t xml:space="preserve">How with the proposal support the delivery of the </w:t>
            </w:r>
            <w:r w:rsidR="00046D83" w:rsidRPr="00495E5F">
              <w:rPr>
                <w:rFonts w:ascii="Verdana" w:hAnsi="Verdana" w:cs="Arial"/>
                <w:b/>
                <w:sz w:val="20"/>
                <w:szCs w:val="20"/>
              </w:rPr>
              <w:t>strategic objectives</w:t>
            </w:r>
            <w:r w:rsidRPr="00495E5F">
              <w:rPr>
                <w:rFonts w:ascii="Verdana" w:hAnsi="Verdana" w:cs="Arial"/>
                <w:b/>
                <w:sz w:val="20"/>
                <w:szCs w:val="20"/>
              </w:rPr>
              <w:t>?</w:t>
            </w:r>
          </w:p>
          <w:p w14:paraId="4B2B2503" w14:textId="445C19CD" w:rsidR="00721B09" w:rsidRPr="00495E5F" w:rsidRDefault="00721B09" w:rsidP="00721B09">
            <w:pPr>
              <w:pStyle w:val="ListParagraph"/>
              <w:ind w:left="457"/>
              <w:rPr>
                <w:rFonts w:ascii="Verdana" w:hAnsi="Verdana" w:cs="Arial"/>
                <w:b/>
                <w:sz w:val="20"/>
                <w:szCs w:val="20"/>
              </w:rPr>
            </w:pPr>
          </w:p>
        </w:tc>
      </w:tr>
      <w:tr w:rsidR="00073A3D" w:rsidRPr="00495E5F" w14:paraId="4243A91D" w14:textId="77777777" w:rsidTr="00761FE2">
        <w:tc>
          <w:tcPr>
            <w:tcW w:w="3554" w:type="dxa"/>
            <w:vMerge w:val="restart"/>
            <w:shd w:val="clear" w:color="auto" w:fill="002060"/>
            <w:tcMar>
              <w:top w:w="70" w:type="dxa"/>
              <w:left w:w="70" w:type="dxa"/>
              <w:bottom w:w="70" w:type="dxa"/>
              <w:right w:w="70" w:type="dxa"/>
            </w:tcMar>
            <w:vAlign w:val="center"/>
          </w:tcPr>
          <w:p w14:paraId="5F0E9C0A" w14:textId="7968C1FA" w:rsidR="00721B09" w:rsidRPr="00495E5F" w:rsidRDefault="00721B09" w:rsidP="00384EC7">
            <w:pPr>
              <w:rPr>
                <w:rFonts w:ascii="Verdana" w:hAnsi="Verdana" w:cs="Arial"/>
                <w:b/>
                <w:bCs/>
                <w:sz w:val="20"/>
                <w:szCs w:val="20"/>
              </w:rPr>
            </w:pPr>
            <w:r w:rsidRPr="00495E5F">
              <w:rPr>
                <w:rFonts w:ascii="Verdana" w:hAnsi="Verdana" w:cs="Arial"/>
                <w:b/>
                <w:bCs/>
                <w:sz w:val="20"/>
                <w:szCs w:val="20"/>
              </w:rPr>
              <w:t>Objective</w:t>
            </w:r>
          </w:p>
        </w:tc>
        <w:tc>
          <w:tcPr>
            <w:tcW w:w="4805" w:type="dxa"/>
            <w:gridSpan w:val="3"/>
            <w:shd w:val="clear" w:color="auto" w:fill="002060"/>
            <w:tcMar>
              <w:top w:w="70" w:type="dxa"/>
              <w:left w:w="70" w:type="dxa"/>
              <w:bottom w:w="70" w:type="dxa"/>
              <w:right w:w="70" w:type="dxa"/>
            </w:tcMar>
            <w:vAlign w:val="center"/>
          </w:tcPr>
          <w:p w14:paraId="4E8526E4" w14:textId="77777777" w:rsidR="00721B09" w:rsidRPr="00495E5F" w:rsidRDefault="00721B09" w:rsidP="00384EC7">
            <w:pPr>
              <w:jc w:val="center"/>
              <w:rPr>
                <w:rFonts w:ascii="Verdana" w:hAnsi="Verdana" w:cs="Arial"/>
                <w:b/>
                <w:bCs/>
                <w:sz w:val="20"/>
                <w:szCs w:val="20"/>
              </w:rPr>
            </w:pPr>
            <w:r w:rsidRPr="00495E5F">
              <w:rPr>
                <w:rFonts w:ascii="Verdana" w:hAnsi="Verdana" w:cs="Arial"/>
                <w:b/>
                <w:bCs/>
                <w:sz w:val="20"/>
                <w:szCs w:val="20"/>
              </w:rPr>
              <w:t>What is the Impact?</w:t>
            </w:r>
          </w:p>
        </w:tc>
        <w:tc>
          <w:tcPr>
            <w:tcW w:w="7029" w:type="dxa"/>
            <w:shd w:val="clear" w:color="auto" w:fill="002060"/>
            <w:tcMar>
              <w:top w:w="70" w:type="dxa"/>
              <w:left w:w="70" w:type="dxa"/>
              <w:bottom w:w="70" w:type="dxa"/>
              <w:right w:w="70" w:type="dxa"/>
            </w:tcMar>
            <w:vAlign w:val="center"/>
          </w:tcPr>
          <w:p w14:paraId="6531CAF3" w14:textId="77777777" w:rsidR="00721B09" w:rsidRPr="00495E5F" w:rsidRDefault="00721B09" w:rsidP="00384EC7">
            <w:pPr>
              <w:rPr>
                <w:rFonts w:ascii="Verdana" w:hAnsi="Verdana" w:cs="Arial"/>
                <w:sz w:val="20"/>
                <w:szCs w:val="20"/>
              </w:rPr>
            </w:pPr>
            <w:r w:rsidRPr="00495E5F">
              <w:rPr>
                <w:rFonts w:ascii="Verdana" w:hAnsi="Verdana" w:cs="Arial"/>
                <w:b/>
                <w:sz w:val="20"/>
                <w:szCs w:val="20"/>
              </w:rPr>
              <w:t xml:space="preserve">Details of the impact of the proposal on the following. Where negative impacts are identified, what actions will be taken to minimise these? </w:t>
            </w:r>
          </w:p>
        </w:tc>
      </w:tr>
      <w:tr w:rsidR="00073A3D" w:rsidRPr="00495E5F" w14:paraId="0C3AA75B" w14:textId="77777777" w:rsidTr="00761FE2">
        <w:trPr>
          <w:trHeight w:val="50"/>
        </w:trPr>
        <w:tc>
          <w:tcPr>
            <w:tcW w:w="3554" w:type="dxa"/>
            <w:vMerge/>
          </w:tcPr>
          <w:p w14:paraId="38BB9966" w14:textId="77777777" w:rsidR="00721B09" w:rsidRPr="00495E5F" w:rsidRDefault="00721B09" w:rsidP="00384EC7">
            <w:pPr>
              <w:rPr>
                <w:rFonts w:ascii="Verdana" w:hAnsi="Verdana" w:cs="Arial"/>
                <w:b/>
                <w:bCs/>
                <w:sz w:val="20"/>
                <w:szCs w:val="20"/>
              </w:rPr>
            </w:pPr>
          </w:p>
        </w:tc>
        <w:tc>
          <w:tcPr>
            <w:tcW w:w="1544" w:type="dxa"/>
            <w:shd w:val="clear" w:color="auto" w:fill="002060"/>
            <w:tcMar>
              <w:top w:w="70" w:type="dxa"/>
              <w:left w:w="70" w:type="dxa"/>
              <w:bottom w:w="70" w:type="dxa"/>
              <w:right w:w="70" w:type="dxa"/>
            </w:tcMar>
            <w:vAlign w:val="center"/>
          </w:tcPr>
          <w:p w14:paraId="0FF8AC0F" w14:textId="41E63D78" w:rsidR="00721B09" w:rsidRPr="00495E5F" w:rsidRDefault="00DB37EC" w:rsidP="00DB37EC">
            <w:pPr>
              <w:jc w:val="center"/>
              <w:rPr>
                <w:rFonts w:ascii="Verdana" w:hAnsi="Verdana" w:cs="Arial"/>
                <w:b/>
                <w:bCs/>
                <w:sz w:val="20"/>
                <w:szCs w:val="20"/>
              </w:rPr>
            </w:pPr>
            <w:r w:rsidRPr="00495E5F">
              <w:rPr>
                <w:rFonts w:ascii="Verdana" w:hAnsi="Verdana" w:cs="Arial"/>
                <w:b/>
                <w:bCs/>
                <w:sz w:val="20"/>
                <w:szCs w:val="20"/>
              </w:rPr>
              <w:t>Positive impact on objective</w:t>
            </w:r>
          </w:p>
        </w:tc>
        <w:tc>
          <w:tcPr>
            <w:tcW w:w="1560" w:type="dxa"/>
            <w:shd w:val="clear" w:color="auto" w:fill="002060"/>
            <w:tcMar>
              <w:top w:w="70" w:type="dxa"/>
              <w:left w:w="70" w:type="dxa"/>
              <w:bottom w:w="70" w:type="dxa"/>
              <w:right w:w="70" w:type="dxa"/>
            </w:tcMar>
            <w:vAlign w:val="center"/>
          </w:tcPr>
          <w:p w14:paraId="51ED724C" w14:textId="6F9242C9" w:rsidR="00721B09" w:rsidRPr="00495E5F" w:rsidRDefault="00721B09" w:rsidP="00DB37EC">
            <w:pPr>
              <w:jc w:val="center"/>
              <w:rPr>
                <w:rFonts w:ascii="Verdana" w:hAnsi="Verdana" w:cs="Arial"/>
                <w:b/>
                <w:bCs/>
                <w:sz w:val="20"/>
                <w:szCs w:val="20"/>
              </w:rPr>
            </w:pPr>
            <w:r w:rsidRPr="00495E5F">
              <w:rPr>
                <w:rFonts w:ascii="Verdana" w:hAnsi="Verdana" w:cs="Arial"/>
                <w:b/>
                <w:bCs/>
                <w:sz w:val="20"/>
                <w:szCs w:val="20"/>
              </w:rPr>
              <w:t>Negative</w:t>
            </w:r>
            <w:r w:rsidR="00DB37EC" w:rsidRPr="00495E5F">
              <w:rPr>
                <w:rFonts w:ascii="Verdana" w:hAnsi="Verdana" w:cs="Arial"/>
                <w:b/>
                <w:bCs/>
                <w:sz w:val="20"/>
                <w:szCs w:val="20"/>
              </w:rPr>
              <w:t xml:space="preserve"> impact on objective</w:t>
            </w:r>
          </w:p>
        </w:tc>
        <w:tc>
          <w:tcPr>
            <w:tcW w:w="1701" w:type="dxa"/>
            <w:shd w:val="clear" w:color="auto" w:fill="002060"/>
            <w:tcMar>
              <w:top w:w="70" w:type="dxa"/>
              <w:left w:w="70" w:type="dxa"/>
              <w:bottom w:w="70" w:type="dxa"/>
              <w:right w:w="70" w:type="dxa"/>
            </w:tcMar>
            <w:vAlign w:val="center"/>
          </w:tcPr>
          <w:p w14:paraId="1D46A5F4" w14:textId="5EA3C9CF" w:rsidR="00721B09" w:rsidRPr="00495E5F" w:rsidRDefault="00721B09" w:rsidP="00DB37EC">
            <w:pPr>
              <w:jc w:val="center"/>
              <w:rPr>
                <w:rFonts w:ascii="Verdana" w:hAnsi="Verdana" w:cs="Arial"/>
                <w:b/>
                <w:bCs/>
                <w:sz w:val="20"/>
                <w:szCs w:val="20"/>
              </w:rPr>
            </w:pPr>
            <w:r w:rsidRPr="00495E5F">
              <w:rPr>
                <w:rFonts w:ascii="Verdana" w:hAnsi="Verdana" w:cs="Arial"/>
                <w:b/>
                <w:bCs/>
                <w:sz w:val="20"/>
                <w:szCs w:val="20"/>
              </w:rPr>
              <w:t>Ne</w:t>
            </w:r>
            <w:r w:rsidR="00DB37EC" w:rsidRPr="00495E5F">
              <w:rPr>
                <w:rFonts w:ascii="Verdana" w:hAnsi="Verdana" w:cs="Arial"/>
                <w:b/>
                <w:bCs/>
                <w:sz w:val="20"/>
                <w:szCs w:val="20"/>
              </w:rPr>
              <w:t>utral – no impact on objective</w:t>
            </w:r>
          </w:p>
        </w:tc>
        <w:tc>
          <w:tcPr>
            <w:tcW w:w="7029" w:type="dxa"/>
            <w:shd w:val="clear" w:color="auto" w:fill="002060"/>
            <w:tcMar>
              <w:top w:w="70" w:type="dxa"/>
              <w:left w:w="70" w:type="dxa"/>
              <w:bottom w:w="70" w:type="dxa"/>
              <w:right w:w="70" w:type="dxa"/>
            </w:tcMar>
            <w:vAlign w:val="center"/>
          </w:tcPr>
          <w:p w14:paraId="3A593B09" w14:textId="77777777" w:rsidR="00721B09" w:rsidRPr="00495E5F" w:rsidRDefault="00721B09" w:rsidP="00384EC7">
            <w:pPr>
              <w:rPr>
                <w:rFonts w:ascii="Verdana" w:hAnsi="Verdana" w:cs="Arial"/>
                <w:sz w:val="20"/>
                <w:szCs w:val="20"/>
              </w:rPr>
            </w:pPr>
          </w:p>
        </w:tc>
      </w:tr>
      <w:tr w:rsidR="00033EF3" w:rsidRPr="00495E5F" w14:paraId="030F6653" w14:textId="77777777" w:rsidTr="00761FE2">
        <w:tc>
          <w:tcPr>
            <w:tcW w:w="3554" w:type="dxa"/>
            <w:shd w:val="clear" w:color="auto" w:fill="F2F2F2" w:themeFill="background1" w:themeFillShade="F2"/>
            <w:tcMar>
              <w:top w:w="70" w:type="dxa"/>
              <w:left w:w="70" w:type="dxa"/>
              <w:bottom w:w="70" w:type="dxa"/>
              <w:right w:w="70" w:type="dxa"/>
            </w:tcMar>
            <w:vAlign w:val="center"/>
          </w:tcPr>
          <w:p w14:paraId="5FB17534" w14:textId="4B534275" w:rsidR="00721B09" w:rsidRPr="00495E5F" w:rsidRDefault="00046D83" w:rsidP="00384EC7">
            <w:pPr>
              <w:rPr>
                <w:rFonts w:ascii="Verdana" w:hAnsi="Verdana" w:cs="Arial"/>
                <w:sz w:val="20"/>
                <w:szCs w:val="20"/>
              </w:rPr>
            </w:pPr>
            <w:r w:rsidRPr="00495E5F">
              <w:rPr>
                <w:rFonts w:ascii="Verdana" w:hAnsi="Verdana" w:cs="Arial"/>
                <w:b/>
                <w:bCs/>
                <w:sz w:val="20"/>
                <w:szCs w:val="20"/>
              </w:rPr>
              <w:t xml:space="preserve">Strategic </w:t>
            </w:r>
            <w:r w:rsidR="00721B09" w:rsidRPr="00495E5F">
              <w:rPr>
                <w:rFonts w:ascii="Verdana" w:hAnsi="Verdana" w:cs="Arial"/>
                <w:b/>
                <w:bCs/>
                <w:sz w:val="20"/>
                <w:szCs w:val="20"/>
              </w:rPr>
              <w:t>Objective 1</w:t>
            </w:r>
            <w:r w:rsidRPr="00495E5F">
              <w:rPr>
                <w:rFonts w:ascii="Verdana" w:hAnsi="Verdana" w:cs="Arial"/>
                <w:b/>
                <w:bCs/>
                <w:sz w:val="20"/>
                <w:szCs w:val="20"/>
              </w:rPr>
              <w:br/>
            </w:r>
            <w:r w:rsidRPr="00495E5F">
              <w:rPr>
                <w:rFonts w:ascii="Verdana" w:hAnsi="Verdana" w:cs="Arial"/>
                <w:sz w:val="20"/>
                <w:szCs w:val="20"/>
              </w:rPr>
              <w:t>People of Swansea live healthier, more equitable and prosperous lives</w:t>
            </w:r>
          </w:p>
        </w:tc>
        <w:tc>
          <w:tcPr>
            <w:tcW w:w="1544" w:type="dxa"/>
            <w:tcMar>
              <w:top w:w="70" w:type="dxa"/>
              <w:left w:w="70" w:type="dxa"/>
              <w:bottom w:w="70" w:type="dxa"/>
              <w:right w:w="70" w:type="dxa"/>
            </w:tcMar>
            <w:vAlign w:val="center"/>
          </w:tcPr>
          <w:p w14:paraId="48794F3F"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560" w:type="dxa"/>
            <w:tcMar>
              <w:top w:w="70" w:type="dxa"/>
              <w:left w:w="70" w:type="dxa"/>
              <w:bottom w:w="70" w:type="dxa"/>
              <w:right w:w="70" w:type="dxa"/>
            </w:tcMar>
            <w:vAlign w:val="center"/>
          </w:tcPr>
          <w:p w14:paraId="70E20391"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701" w:type="dxa"/>
            <w:tcMar>
              <w:top w:w="70" w:type="dxa"/>
              <w:left w:w="70" w:type="dxa"/>
              <w:bottom w:w="70" w:type="dxa"/>
              <w:right w:w="70" w:type="dxa"/>
            </w:tcMar>
            <w:vAlign w:val="center"/>
          </w:tcPr>
          <w:p w14:paraId="29AFD028"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7029" w:type="dxa"/>
            <w:tcMar>
              <w:top w:w="70" w:type="dxa"/>
              <w:left w:w="70" w:type="dxa"/>
              <w:bottom w:w="70" w:type="dxa"/>
              <w:right w:w="70" w:type="dxa"/>
            </w:tcMar>
            <w:vAlign w:val="center"/>
          </w:tcPr>
          <w:p w14:paraId="58D15962" w14:textId="665547C3" w:rsidR="00252517" w:rsidRPr="00495E5F" w:rsidRDefault="00F54254">
            <w:pPr>
              <w:spacing w:after="60"/>
              <w:rPr>
                <w:rFonts w:ascii="Verdana" w:hAnsi="Verdana"/>
                <w:sz w:val="20"/>
                <w:szCs w:val="20"/>
              </w:rPr>
            </w:pPr>
            <w:r>
              <w:rPr>
                <w:rFonts w:ascii="Verdana" w:hAnsi="Verdana"/>
                <w:sz w:val="20"/>
                <w:szCs w:val="20"/>
              </w:rPr>
              <w:t>I</w:t>
            </w:r>
            <w:r w:rsidR="00A571B4" w:rsidRPr="00495E5F">
              <w:rPr>
                <w:rFonts w:ascii="Verdana" w:hAnsi="Verdana"/>
                <w:sz w:val="20"/>
                <w:szCs w:val="20"/>
              </w:rPr>
              <w:t>nclusive</w:t>
            </w:r>
            <w:r>
              <w:rPr>
                <w:rFonts w:ascii="Verdana" w:hAnsi="Verdana"/>
                <w:sz w:val="20"/>
                <w:szCs w:val="20"/>
              </w:rPr>
              <w:t xml:space="preserve"> staff</w:t>
            </w:r>
            <w:r w:rsidR="00A571B4" w:rsidRPr="00495E5F">
              <w:rPr>
                <w:rFonts w:ascii="Verdana" w:hAnsi="Verdana"/>
                <w:sz w:val="20"/>
                <w:szCs w:val="20"/>
              </w:rPr>
              <w:t xml:space="preserve"> recognition </w:t>
            </w:r>
            <w:r>
              <w:rPr>
                <w:rFonts w:ascii="Verdana" w:hAnsi="Verdana"/>
                <w:sz w:val="20"/>
                <w:szCs w:val="20"/>
              </w:rPr>
              <w:t>contributes to staff engagement, morale and wellbeing, which in turn is passed onto Patient</w:t>
            </w:r>
            <w:r w:rsidR="00A571B4" w:rsidRPr="00495E5F">
              <w:rPr>
                <w:rFonts w:ascii="Verdana" w:hAnsi="Verdana"/>
                <w:sz w:val="20"/>
                <w:szCs w:val="20"/>
              </w:rPr>
              <w:t xml:space="preserve"> </w:t>
            </w:r>
            <w:r>
              <w:rPr>
                <w:rFonts w:ascii="Verdana" w:hAnsi="Verdana"/>
                <w:sz w:val="20"/>
                <w:szCs w:val="20"/>
              </w:rPr>
              <w:t>E</w:t>
            </w:r>
            <w:r w:rsidR="00A571B4" w:rsidRPr="00495E5F">
              <w:rPr>
                <w:rFonts w:ascii="Verdana" w:hAnsi="Verdana"/>
                <w:sz w:val="20"/>
                <w:szCs w:val="20"/>
              </w:rPr>
              <w:t>xperience</w:t>
            </w:r>
            <w:r>
              <w:rPr>
                <w:rFonts w:ascii="Verdana" w:hAnsi="Verdana"/>
                <w:sz w:val="20"/>
                <w:szCs w:val="20"/>
              </w:rPr>
              <w:t xml:space="preserve"> and outcomes</w:t>
            </w:r>
            <w:r w:rsidR="00A571B4" w:rsidRPr="00495E5F">
              <w:rPr>
                <w:rFonts w:ascii="Verdana" w:hAnsi="Verdana"/>
                <w:sz w:val="20"/>
                <w:szCs w:val="20"/>
              </w:rPr>
              <w:t>.</w:t>
            </w:r>
          </w:p>
        </w:tc>
      </w:tr>
      <w:tr w:rsidR="00073A3D" w:rsidRPr="00495E5F" w14:paraId="56F98DF2" w14:textId="77777777" w:rsidTr="00761FE2">
        <w:tc>
          <w:tcPr>
            <w:tcW w:w="3554" w:type="dxa"/>
            <w:shd w:val="clear" w:color="auto" w:fill="F2F2F2" w:themeFill="background1" w:themeFillShade="F2"/>
            <w:tcMar>
              <w:top w:w="70" w:type="dxa"/>
              <w:left w:w="70" w:type="dxa"/>
              <w:bottom w:w="70" w:type="dxa"/>
              <w:right w:w="70" w:type="dxa"/>
            </w:tcMar>
            <w:vAlign w:val="center"/>
          </w:tcPr>
          <w:p w14:paraId="7C5D64FF" w14:textId="77777777" w:rsidR="00046D83" w:rsidRPr="00495E5F" w:rsidRDefault="00046D83" w:rsidP="00721B09">
            <w:pPr>
              <w:rPr>
                <w:rFonts w:ascii="Verdana" w:hAnsi="Verdana" w:cs="Arial"/>
                <w:b/>
                <w:bCs/>
                <w:sz w:val="20"/>
                <w:szCs w:val="20"/>
              </w:rPr>
            </w:pPr>
            <w:r w:rsidRPr="00495E5F">
              <w:rPr>
                <w:rFonts w:ascii="Verdana" w:hAnsi="Verdana" w:cs="Arial"/>
                <w:b/>
                <w:bCs/>
                <w:sz w:val="20"/>
                <w:szCs w:val="20"/>
              </w:rPr>
              <w:t xml:space="preserve">Strategic </w:t>
            </w:r>
            <w:r w:rsidR="00721B09" w:rsidRPr="00495E5F">
              <w:rPr>
                <w:rFonts w:ascii="Verdana" w:hAnsi="Verdana" w:cs="Arial"/>
                <w:b/>
                <w:bCs/>
                <w:sz w:val="20"/>
                <w:szCs w:val="20"/>
              </w:rPr>
              <w:t>Objective 2</w:t>
            </w:r>
          </w:p>
          <w:p w14:paraId="367252FF" w14:textId="3459A551" w:rsidR="00721B09" w:rsidRPr="00495E5F" w:rsidRDefault="00046D83" w:rsidP="00384EC7">
            <w:pPr>
              <w:rPr>
                <w:rFonts w:ascii="Verdana" w:hAnsi="Verdana" w:cs="Arial"/>
                <w:sz w:val="20"/>
                <w:szCs w:val="20"/>
              </w:rPr>
            </w:pPr>
            <w:r w:rsidRPr="00495E5F">
              <w:rPr>
                <w:rFonts w:ascii="Verdana" w:hAnsi="Verdana" w:cs="Arial"/>
                <w:sz w:val="20"/>
                <w:szCs w:val="20"/>
              </w:rPr>
              <w:t>Care is high quality, safe, efficient and delivers the best possible outcomes for people</w:t>
            </w:r>
          </w:p>
        </w:tc>
        <w:tc>
          <w:tcPr>
            <w:tcW w:w="1544" w:type="dxa"/>
            <w:tcMar>
              <w:top w:w="70" w:type="dxa"/>
              <w:left w:w="70" w:type="dxa"/>
              <w:bottom w:w="70" w:type="dxa"/>
              <w:right w:w="70" w:type="dxa"/>
            </w:tcMar>
            <w:vAlign w:val="center"/>
          </w:tcPr>
          <w:p w14:paraId="725EF00C"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560" w:type="dxa"/>
            <w:tcMar>
              <w:top w:w="70" w:type="dxa"/>
              <w:left w:w="70" w:type="dxa"/>
              <w:bottom w:w="70" w:type="dxa"/>
              <w:right w:w="70" w:type="dxa"/>
            </w:tcMar>
            <w:vAlign w:val="center"/>
          </w:tcPr>
          <w:p w14:paraId="3F2BE855"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701" w:type="dxa"/>
            <w:tcMar>
              <w:top w:w="70" w:type="dxa"/>
              <w:left w:w="70" w:type="dxa"/>
              <w:bottom w:w="70" w:type="dxa"/>
              <w:right w:w="70" w:type="dxa"/>
            </w:tcMar>
            <w:vAlign w:val="center"/>
          </w:tcPr>
          <w:p w14:paraId="127CD4FB"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7029" w:type="dxa"/>
            <w:tcMar>
              <w:top w:w="70" w:type="dxa"/>
              <w:left w:w="70" w:type="dxa"/>
              <w:bottom w:w="70" w:type="dxa"/>
              <w:right w:w="70" w:type="dxa"/>
            </w:tcMar>
            <w:vAlign w:val="center"/>
          </w:tcPr>
          <w:p w14:paraId="5A035B54" w14:textId="19D3E57D" w:rsidR="00252517" w:rsidRPr="00495E5F" w:rsidRDefault="00A571B4">
            <w:pPr>
              <w:spacing w:after="60"/>
              <w:rPr>
                <w:rFonts w:ascii="Verdana" w:hAnsi="Verdana"/>
                <w:sz w:val="20"/>
                <w:szCs w:val="20"/>
              </w:rPr>
            </w:pPr>
            <w:r w:rsidRPr="00495E5F">
              <w:rPr>
                <w:rFonts w:ascii="Verdana" w:hAnsi="Verdana"/>
                <w:sz w:val="20"/>
                <w:szCs w:val="20"/>
              </w:rPr>
              <w:t>Patient Choice recognises high-quality care and shares learning stories</w:t>
            </w:r>
            <w:r w:rsidR="004B61E8">
              <w:rPr>
                <w:rFonts w:ascii="Verdana" w:hAnsi="Verdana"/>
                <w:sz w:val="20"/>
                <w:szCs w:val="20"/>
              </w:rPr>
              <w:t xml:space="preserve"> through the </w:t>
            </w:r>
            <w:proofErr w:type="gramStart"/>
            <w:r w:rsidR="004B61E8">
              <w:rPr>
                <w:rFonts w:ascii="Verdana" w:hAnsi="Verdana"/>
                <w:sz w:val="20"/>
                <w:szCs w:val="20"/>
              </w:rPr>
              <w:t>lived-experience</w:t>
            </w:r>
            <w:proofErr w:type="gramEnd"/>
            <w:r w:rsidR="004B61E8">
              <w:rPr>
                <w:rFonts w:ascii="Verdana" w:hAnsi="Verdana"/>
                <w:sz w:val="20"/>
                <w:szCs w:val="20"/>
              </w:rPr>
              <w:t xml:space="preserve"> of our patients and </w:t>
            </w:r>
            <w:proofErr w:type="gramStart"/>
            <w:r w:rsidR="004B61E8">
              <w:rPr>
                <w:rFonts w:ascii="Verdana" w:hAnsi="Verdana"/>
                <w:sz w:val="20"/>
                <w:szCs w:val="20"/>
              </w:rPr>
              <w:t xml:space="preserve">families </w:t>
            </w:r>
            <w:r w:rsidR="00460DB0">
              <w:rPr>
                <w:rFonts w:ascii="Verdana" w:hAnsi="Verdana"/>
                <w:sz w:val="20"/>
                <w:szCs w:val="20"/>
              </w:rPr>
              <w:t xml:space="preserve"> and</w:t>
            </w:r>
            <w:proofErr w:type="gramEnd"/>
            <w:r w:rsidR="00460DB0">
              <w:rPr>
                <w:rFonts w:ascii="Verdana" w:hAnsi="Verdana"/>
                <w:sz w:val="20"/>
                <w:szCs w:val="20"/>
              </w:rPr>
              <w:t xml:space="preserve"> supports the sharing of best practice.</w:t>
            </w:r>
          </w:p>
        </w:tc>
      </w:tr>
      <w:tr w:rsidR="00073A3D" w:rsidRPr="00495E5F" w14:paraId="73127A07" w14:textId="77777777" w:rsidTr="00761FE2">
        <w:tc>
          <w:tcPr>
            <w:tcW w:w="3554" w:type="dxa"/>
            <w:shd w:val="clear" w:color="auto" w:fill="F2F2F2" w:themeFill="background1" w:themeFillShade="F2"/>
            <w:tcMar>
              <w:top w:w="70" w:type="dxa"/>
              <w:left w:w="70" w:type="dxa"/>
              <w:bottom w:w="70" w:type="dxa"/>
              <w:right w:w="70" w:type="dxa"/>
            </w:tcMar>
            <w:vAlign w:val="center"/>
          </w:tcPr>
          <w:p w14:paraId="0A828FBD" w14:textId="77777777" w:rsidR="00046D83" w:rsidRPr="00495E5F" w:rsidRDefault="00046D83" w:rsidP="00721B09">
            <w:pPr>
              <w:rPr>
                <w:rFonts w:ascii="Verdana" w:hAnsi="Verdana" w:cs="Arial"/>
                <w:b/>
                <w:bCs/>
                <w:sz w:val="20"/>
                <w:szCs w:val="20"/>
              </w:rPr>
            </w:pPr>
            <w:r w:rsidRPr="00495E5F">
              <w:rPr>
                <w:rFonts w:ascii="Verdana" w:hAnsi="Verdana" w:cs="Arial"/>
                <w:b/>
                <w:bCs/>
                <w:sz w:val="20"/>
                <w:szCs w:val="20"/>
              </w:rPr>
              <w:t xml:space="preserve">Strategic </w:t>
            </w:r>
            <w:r w:rsidR="00721B09" w:rsidRPr="00495E5F">
              <w:rPr>
                <w:rFonts w:ascii="Verdana" w:hAnsi="Verdana" w:cs="Arial"/>
                <w:b/>
                <w:bCs/>
                <w:sz w:val="20"/>
                <w:szCs w:val="20"/>
              </w:rPr>
              <w:t>Objective 3</w:t>
            </w:r>
          </w:p>
          <w:p w14:paraId="4C304947" w14:textId="58832DF6" w:rsidR="00721B09" w:rsidRPr="00495E5F" w:rsidRDefault="00046D83" w:rsidP="00721B09">
            <w:pPr>
              <w:rPr>
                <w:rFonts w:ascii="Verdana" w:hAnsi="Verdana" w:cs="Arial"/>
                <w:sz w:val="20"/>
                <w:szCs w:val="20"/>
              </w:rPr>
            </w:pPr>
            <w:r w:rsidRPr="00495E5F">
              <w:rPr>
                <w:rFonts w:ascii="Verdana" w:hAnsi="Verdana" w:cs="Arial"/>
                <w:sz w:val="20"/>
                <w:szCs w:val="20"/>
              </w:rPr>
              <w:t xml:space="preserve">Care is delivered in partnership with our communities in appropriate settings supported by innovative solutions </w:t>
            </w:r>
          </w:p>
        </w:tc>
        <w:tc>
          <w:tcPr>
            <w:tcW w:w="1544" w:type="dxa"/>
            <w:tcMar>
              <w:top w:w="70" w:type="dxa"/>
              <w:left w:w="70" w:type="dxa"/>
              <w:bottom w:w="70" w:type="dxa"/>
              <w:right w:w="70" w:type="dxa"/>
            </w:tcMar>
            <w:vAlign w:val="center"/>
          </w:tcPr>
          <w:p w14:paraId="4DD37D8E"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560" w:type="dxa"/>
            <w:tcMar>
              <w:top w:w="70" w:type="dxa"/>
              <w:left w:w="70" w:type="dxa"/>
              <w:bottom w:w="70" w:type="dxa"/>
              <w:right w:w="70" w:type="dxa"/>
            </w:tcMar>
            <w:vAlign w:val="center"/>
          </w:tcPr>
          <w:p w14:paraId="45849AD6"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701" w:type="dxa"/>
            <w:tcMar>
              <w:top w:w="70" w:type="dxa"/>
              <w:left w:w="70" w:type="dxa"/>
              <w:bottom w:w="70" w:type="dxa"/>
              <w:right w:w="70" w:type="dxa"/>
            </w:tcMar>
            <w:vAlign w:val="center"/>
          </w:tcPr>
          <w:p w14:paraId="0B34CCF3"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7029" w:type="dxa"/>
            <w:tcMar>
              <w:top w:w="70" w:type="dxa"/>
              <w:left w:w="70" w:type="dxa"/>
              <w:bottom w:w="70" w:type="dxa"/>
              <w:right w:w="70" w:type="dxa"/>
            </w:tcMar>
            <w:vAlign w:val="center"/>
          </w:tcPr>
          <w:p w14:paraId="03A74B84" w14:textId="77777777" w:rsidR="00252517" w:rsidRPr="00495E5F" w:rsidRDefault="00A571B4">
            <w:pPr>
              <w:spacing w:after="60"/>
              <w:rPr>
                <w:rFonts w:ascii="Verdana" w:hAnsi="Verdana"/>
                <w:sz w:val="20"/>
                <w:szCs w:val="20"/>
              </w:rPr>
            </w:pPr>
            <w:r w:rsidRPr="00495E5F">
              <w:rPr>
                <w:rFonts w:ascii="Verdana" w:hAnsi="Verdana"/>
                <w:sz w:val="20"/>
                <w:szCs w:val="20"/>
              </w:rPr>
              <w:t>Patient and family nominations support partnership and community connection.</w:t>
            </w:r>
          </w:p>
        </w:tc>
      </w:tr>
      <w:tr w:rsidR="00073A3D" w:rsidRPr="00495E5F" w14:paraId="45BF2246" w14:textId="77777777" w:rsidTr="00761FE2">
        <w:tc>
          <w:tcPr>
            <w:tcW w:w="3554" w:type="dxa"/>
            <w:shd w:val="clear" w:color="auto" w:fill="F2F2F2" w:themeFill="background1" w:themeFillShade="F2"/>
            <w:tcMar>
              <w:top w:w="70" w:type="dxa"/>
              <w:left w:w="70" w:type="dxa"/>
              <w:bottom w:w="70" w:type="dxa"/>
              <w:right w:w="70" w:type="dxa"/>
            </w:tcMar>
            <w:vAlign w:val="center"/>
          </w:tcPr>
          <w:p w14:paraId="7330E4E5" w14:textId="77777777" w:rsidR="00046D83" w:rsidRPr="00495E5F" w:rsidRDefault="00046D83" w:rsidP="00721B09">
            <w:pPr>
              <w:rPr>
                <w:rFonts w:ascii="Verdana" w:hAnsi="Verdana" w:cs="Arial"/>
                <w:sz w:val="20"/>
                <w:szCs w:val="20"/>
              </w:rPr>
            </w:pPr>
            <w:r w:rsidRPr="00495E5F">
              <w:rPr>
                <w:rFonts w:ascii="Verdana" w:hAnsi="Verdana" w:cs="Arial"/>
                <w:b/>
                <w:bCs/>
                <w:sz w:val="20"/>
                <w:szCs w:val="20"/>
              </w:rPr>
              <w:t xml:space="preserve">Strategic </w:t>
            </w:r>
            <w:r w:rsidR="00721B09" w:rsidRPr="00495E5F">
              <w:rPr>
                <w:rFonts w:ascii="Verdana" w:hAnsi="Verdana" w:cs="Arial"/>
                <w:b/>
                <w:bCs/>
                <w:sz w:val="20"/>
                <w:szCs w:val="20"/>
              </w:rPr>
              <w:t>Objective 4</w:t>
            </w:r>
            <w:r w:rsidR="00721B09" w:rsidRPr="00495E5F">
              <w:rPr>
                <w:rFonts w:ascii="Verdana" w:hAnsi="Verdana" w:cs="Arial"/>
                <w:sz w:val="20"/>
                <w:szCs w:val="20"/>
              </w:rPr>
              <w:t xml:space="preserve"> </w:t>
            </w:r>
          </w:p>
          <w:p w14:paraId="6BAB9775" w14:textId="058EF615" w:rsidR="00721B09" w:rsidRPr="00495E5F" w:rsidRDefault="00046D83" w:rsidP="00721B09">
            <w:pPr>
              <w:rPr>
                <w:rFonts w:ascii="Verdana" w:hAnsi="Verdana" w:cs="Arial"/>
                <w:sz w:val="20"/>
                <w:szCs w:val="20"/>
              </w:rPr>
            </w:pPr>
            <w:r w:rsidRPr="00495E5F">
              <w:rPr>
                <w:rFonts w:ascii="Verdana" w:hAnsi="Verdana" w:cs="Arial"/>
                <w:sz w:val="20"/>
                <w:szCs w:val="20"/>
              </w:rPr>
              <w:t xml:space="preserve">The Health Board is a great place to work where staff feel valued and work towards a common goal  </w:t>
            </w:r>
          </w:p>
        </w:tc>
        <w:tc>
          <w:tcPr>
            <w:tcW w:w="1544" w:type="dxa"/>
            <w:tcMar>
              <w:top w:w="70" w:type="dxa"/>
              <w:left w:w="70" w:type="dxa"/>
              <w:bottom w:w="70" w:type="dxa"/>
              <w:right w:w="70" w:type="dxa"/>
            </w:tcMar>
            <w:vAlign w:val="center"/>
          </w:tcPr>
          <w:p w14:paraId="4408B423"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560" w:type="dxa"/>
            <w:tcMar>
              <w:top w:w="70" w:type="dxa"/>
              <w:left w:w="70" w:type="dxa"/>
              <w:bottom w:w="70" w:type="dxa"/>
              <w:right w:w="70" w:type="dxa"/>
            </w:tcMar>
            <w:vAlign w:val="center"/>
          </w:tcPr>
          <w:p w14:paraId="1CF36A80"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701" w:type="dxa"/>
            <w:tcMar>
              <w:top w:w="70" w:type="dxa"/>
              <w:left w:w="70" w:type="dxa"/>
              <w:bottom w:w="70" w:type="dxa"/>
              <w:right w:w="70" w:type="dxa"/>
            </w:tcMar>
            <w:vAlign w:val="center"/>
          </w:tcPr>
          <w:p w14:paraId="4149646D"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7029" w:type="dxa"/>
            <w:tcMar>
              <w:top w:w="70" w:type="dxa"/>
              <w:left w:w="70" w:type="dxa"/>
              <w:bottom w:w="70" w:type="dxa"/>
              <w:right w:w="70" w:type="dxa"/>
            </w:tcMar>
            <w:vAlign w:val="center"/>
          </w:tcPr>
          <w:p w14:paraId="379E7EB8" w14:textId="52212111" w:rsidR="00252517" w:rsidRPr="00495E5F" w:rsidRDefault="00A571B4">
            <w:pPr>
              <w:spacing w:after="60"/>
              <w:rPr>
                <w:rFonts w:ascii="Verdana" w:hAnsi="Verdana"/>
                <w:sz w:val="20"/>
                <w:szCs w:val="20"/>
              </w:rPr>
            </w:pPr>
            <w:r w:rsidRPr="00495E5F">
              <w:rPr>
                <w:rFonts w:ascii="Verdana" w:hAnsi="Verdana"/>
                <w:sz w:val="20"/>
                <w:szCs w:val="20"/>
              </w:rPr>
              <w:t>Directly supports the aim that</w:t>
            </w:r>
            <w:r w:rsidR="005943CD">
              <w:rPr>
                <w:rFonts w:ascii="Verdana" w:hAnsi="Verdana"/>
                <w:sz w:val="20"/>
                <w:szCs w:val="20"/>
              </w:rPr>
              <w:t xml:space="preserve"> all</w:t>
            </w:r>
            <w:r w:rsidRPr="00495E5F">
              <w:rPr>
                <w:rFonts w:ascii="Verdana" w:hAnsi="Verdana"/>
                <w:sz w:val="20"/>
                <w:szCs w:val="20"/>
              </w:rPr>
              <w:t xml:space="preserve"> staff feel valued and work towards a common goal.</w:t>
            </w:r>
          </w:p>
        </w:tc>
      </w:tr>
      <w:tr w:rsidR="00033EF3" w:rsidRPr="00495E5F" w14:paraId="3573E2BC" w14:textId="77777777" w:rsidTr="00761FE2">
        <w:tc>
          <w:tcPr>
            <w:tcW w:w="3554" w:type="dxa"/>
            <w:shd w:val="clear" w:color="auto" w:fill="F2F2F2" w:themeFill="background1" w:themeFillShade="F2"/>
            <w:tcMar>
              <w:top w:w="70" w:type="dxa"/>
              <w:left w:w="70" w:type="dxa"/>
              <w:bottom w:w="70" w:type="dxa"/>
              <w:right w:w="70" w:type="dxa"/>
            </w:tcMar>
            <w:vAlign w:val="center"/>
          </w:tcPr>
          <w:p w14:paraId="4C4443C3" w14:textId="77777777" w:rsidR="00046D83" w:rsidRPr="00495E5F" w:rsidRDefault="00046D83" w:rsidP="00721B09">
            <w:pPr>
              <w:rPr>
                <w:rFonts w:ascii="Verdana" w:hAnsi="Verdana" w:cs="Arial"/>
                <w:b/>
                <w:bCs/>
                <w:sz w:val="20"/>
                <w:szCs w:val="20"/>
              </w:rPr>
            </w:pPr>
            <w:r w:rsidRPr="00495E5F">
              <w:rPr>
                <w:rFonts w:ascii="Verdana" w:hAnsi="Verdana" w:cs="Arial"/>
                <w:b/>
                <w:bCs/>
                <w:sz w:val="20"/>
                <w:szCs w:val="20"/>
              </w:rPr>
              <w:t xml:space="preserve">Strategic </w:t>
            </w:r>
            <w:r w:rsidR="00721B09" w:rsidRPr="00495E5F">
              <w:rPr>
                <w:rFonts w:ascii="Verdana" w:hAnsi="Verdana" w:cs="Arial"/>
                <w:b/>
                <w:bCs/>
                <w:sz w:val="20"/>
                <w:szCs w:val="20"/>
              </w:rPr>
              <w:t>Objective 5</w:t>
            </w:r>
          </w:p>
          <w:p w14:paraId="5BD0B704" w14:textId="2E27D275" w:rsidR="00721B09" w:rsidRPr="00495E5F" w:rsidRDefault="00046D83" w:rsidP="00721B09">
            <w:pPr>
              <w:rPr>
                <w:rFonts w:ascii="Verdana" w:hAnsi="Verdana" w:cs="Arial"/>
                <w:sz w:val="20"/>
                <w:szCs w:val="20"/>
              </w:rPr>
            </w:pPr>
            <w:r w:rsidRPr="00495E5F">
              <w:rPr>
                <w:rFonts w:ascii="Verdana" w:hAnsi="Verdana" w:cs="Arial"/>
                <w:sz w:val="20"/>
                <w:szCs w:val="20"/>
              </w:rPr>
              <w:t xml:space="preserve">The Health Board is a resilient, financially sustainable and responsible organisation </w:t>
            </w:r>
          </w:p>
        </w:tc>
        <w:tc>
          <w:tcPr>
            <w:tcW w:w="1544" w:type="dxa"/>
            <w:tcMar>
              <w:top w:w="70" w:type="dxa"/>
              <w:left w:w="70" w:type="dxa"/>
              <w:bottom w:w="70" w:type="dxa"/>
              <w:right w:w="70" w:type="dxa"/>
            </w:tcMar>
            <w:vAlign w:val="center"/>
          </w:tcPr>
          <w:p w14:paraId="56701981"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560" w:type="dxa"/>
            <w:tcMar>
              <w:top w:w="70" w:type="dxa"/>
              <w:left w:w="70" w:type="dxa"/>
              <w:bottom w:w="70" w:type="dxa"/>
              <w:right w:w="70" w:type="dxa"/>
            </w:tcMar>
            <w:vAlign w:val="center"/>
          </w:tcPr>
          <w:p w14:paraId="258F60B4"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1701" w:type="dxa"/>
            <w:tcMar>
              <w:top w:w="70" w:type="dxa"/>
              <w:left w:w="70" w:type="dxa"/>
              <w:bottom w:w="70" w:type="dxa"/>
              <w:right w:w="70" w:type="dxa"/>
            </w:tcMar>
            <w:vAlign w:val="center"/>
          </w:tcPr>
          <w:p w14:paraId="087D9004" w14:textId="77777777" w:rsidR="00252517" w:rsidRPr="00495E5F" w:rsidRDefault="00A571B4">
            <w:pPr>
              <w:spacing w:after="60"/>
              <w:rPr>
                <w:rFonts w:ascii="Verdana" w:hAnsi="Verdana"/>
                <w:sz w:val="20"/>
                <w:szCs w:val="20"/>
              </w:rPr>
            </w:pPr>
            <w:r w:rsidRPr="00495E5F">
              <w:rPr>
                <w:rFonts w:ascii="Segoe UI Symbol" w:hAnsi="Segoe UI Symbol" w:cs="Segoe UI Symbol"/>
                <w:sz w:val="20"/>
                <w:szCs w:val="20"/>
              </w:rPr>
              <w:t>☐</w:t>
            </w:r>
          </w:p>
        </w:tc>
        <w:tc>
          <w:tcPr>
            <w:tcW w:w="7029" w:type="dxa"/>
            <w:tcMar>
              <w:top w:w="70" w:type="dxa"/>
              <w:left w:w="70" w:type="dxa"/>
              <w:bottom w:w="70" w:type="dxa"/>
              <w:right w:w="70" w:type="dxa"/>
            </w:tcMar>
            <w:vAlign w:val="center"/>
          </w:tcPr>
          <w:p w14:paraId="540AACE3" w14:textId="77777777" w:rsidR="00252517" w:rsidRPr="00495E5F" w:rsidRDefault="00A571B4">
            <w:pPr>
              <w:spacing w:after="60"/>
              <w:rPr>
                <w:rFonts w:ascii="Verdana" w:hAnsi="Verdana"/>
                <w:sz w:val="20"/>
                <w:szCs w:val="20"/>
              </w:rPr>
            </w:pPr>
            <w:r w:rsidRPr="00495E5F">
              <w:rPr>
                <w:rFonts w:ascii="Verdana" w:hAnsi="Verdana"/>
                <w:sz w:val="20"/>
                <w:szCs w:val="20"/>
              </w:rPr>
              <w:t>Uses non-recurrent funding with cost controls, monitoring and evaluation. Annual funding reliance remains a sustainability risk.</w:t>
            </w:r>
          </w:p>
        </w:tc>
      </w:tr>
    </w:tbl>
    <w:p w14:paraId="2739D5CA" w14:textId="77777777" w:rsidR="00EA12E0" w:rsidRPr="00495E5F" w:rsidRDefault="00EA12E0">
      <w:pPr>
        <w:rPr>
          <w:rFonts w:ascii="Verdana" w:hAnsi="Verdana"/>
          <w:sz w:val="20"/>
          <w:szCs w:val="20"/>
        </w:rPr>
      </w:pPr>
    </w:p>
    <w:tbl>
      <w:tblPr>
        <w:tblStyle w:val="TableGrid"/>
        <w:tblW w:w="0" w:type="auto"/>
        <w:tblLook w:val="04A0" w:firstRow="1" w:lastRow="0" w:firstColumn="1" w:lastColumn="0" w:noHBand="0" w:noVBand="1"/>
      </w:tblPr>
      <w:tblGrid>
        <w:gridCol w:w="3539"/>
        <w:gridCol w:w="11849"/>
      </w:tblGrid>
      <w:tr w:rsidR="00721B09" w:rsidRPr="00495E5F" w14:paraId="26DA2BBA" w14:textId="77777777" w:rsidTr="00073A3D">
        <w:tc>
          <w:tcPr>
            <w:tcW w:w="15388" w:type="dxa"/>
            <w:gridSpan w:val="2"/>
            <w:shd w:val="clear" w:color="auto" w:fill="002060"/>
            <w:tcMar>
              <w:top w:w="70" w:type="dxa"/>
              <w:left w:w="70" w:type="dxa"/>
              <w:bottom w:w="70" w:type="dxa"/>
              <w:right w:w="70" w:type="dxa"/>
            </w:tcMar>
            <w:vAlign w:val="center"/>
          </w:tcPr>
          <w:p w14:paraId="1D05BEF9" w14:textId="58BE8661" w:rsidR="00721B09" w:rsidRPr="00495E5F" w:rsidRDefault="00073A3D" w:rsidP="00073A3D">
            <w:pPr>
              <w:pStyle w:val="ListParagraph"/>
              <w:numPr>
                <w:ilvl w:val="0"/>
                <w:numId w:val="13"/>
              </w:numPr>
              <w:ind w:left="457"/>
              <w:rPr>
                <w:rFonts w:ascii="Verdana" w:hAnsi="Verdana" w:cs="Arial"/>
                <w:sz w:val="20"/>
                <w:szCs w:val="20"/>
              </w:rPr>
            </w:pPr>
            <w:r w:rsidRPr="00495E5F">
              <w:rPr>
                <w:rFonts w:ascii="Verdana" w:hAnsi="Verdana" w:cs="Arial"/>
                <w:b/>
                <w:bCs/>
                <w:sz w:val="20"/>
                <w:szCs w:val="20"/>
              </w:rPr>
              <w:t>How will this work support our Quality Ambitions?</w:t>
            </w:r>
          </w:p>
          <w:p w14:paraId="2EA9B567" w14:textId="77777777" w:rsidR="00073A3D" w:rsidRPr="00495E5F" w:rsidRDefault="00073A3D" w:rsidP="00073A3D">
            <w:pPr>
              <w:rPr>
                <w:rFonts w:ascii="Verdana" w:hAnsi="Verdana" w:cs="Arial"/>
                <w:color w:val="DEEAF6" w:themeColor="accent5" w:themeTint="33"/>
                <w:sz w:val="20"/>
                <w:szCs w:val="20"/>
              </w:rPr>
            </w:pPr>
            <w:hyperlink r:id="rId12" w:history="1">
              <w:r w:rsidRPr="00495E5F">
                <w:rPr>
                  <w:rStyle w:val="Hyperlink"/>
                  <w:rFonts w:ascii="Verdana" w:hAnsi="Verdana" w:cs="Arial"/>
                  <w:color w:val="DEEAF6" w:themeColor="accent5" w:themeTint="33"/>
                  <w:sz w:val="20"/>
                  <w:szCs w:val="20"/>
                </w:rPr>
                <w:t xml:space="preserve">nhswales365.sharepoint.com/sites/SBU_QualitySafetyAndImprovement/Shared Documents/Forms/AllItems.aspx?id=%2Fsites%2FSBU_QualitySafetyAndImprovement%2FShared Documents%2FStrategy Launch Event%2FApproved with Edit1 - Quality Strategy 2023%2Epdf&amp;parent=%2Fsites%2FSBU_QualitySafetyAndImprovement%2FShared Documents%2FStrategy Launch </w:t>
              </w:r>
              <w:proofErr w:type="spellStart"/>
              <w:r w:rsidRPr="00495E5F">
                <w:rPr>
                  <w:rStyle w:val="Hyperlink"/>
                  <w:rFonts w:ascii="Verdana" w:hAnsi="Verdana" w:cs="Arial"/>
                  <w:color w:val="DEEAF6" w:themeColor="accent5" w:themeTint="33"/>
                  <w:sz w:val="20"/>
                  <w:szCs w:val="20"/>
                </w:rPr>
                <w:t>Event&amp;p</w:t>
              </w:r>
              <w:proofErr w:type="spellEnd"/>
              <w:r w:rsidRPr="00495E5F">
                <w:rPr>
                  <w:rStyle w:val="Hyperlink"/>
                  <w:rFonts w:ascii="Verdana" w:hAnsi="Verdana" w:cs="Arial"/>
                  <w:color w:val="DEEAF6" w:themeColor="accent5" w:themeTint="33"/>
                  <w:sz w:val="20"/>
                  <w:szCs w:val="20"/>
                </w:rPr>
                <w:t>=</w:t>
              </w:r>
              <w:proofErr w:type="spellStart"/>
              <w:r w:rsidRPr="00495E5F">
                <w:rPr>
                  <w:rStyle w:val="Hyperlink"/>
                  <w:rFonts w:ascii="Verdana" w:hAnsi="Verdana" w:cs="Arial"/>
                  <w:color w:val="DEEAF6" w:themeColor="accent5" w:themeTint="33"/>
                  <w:sz w:val="20"/>
                  <w:szCs w:val="20"/>
                </w:rPr>
                <w:t>true&amp;ga</w:t>
              </w:r>
              <w:proofErr w:type="spellEnd"/>
              <w:r w:rsidRPr="00495E5F">
                <w:rPr>
                  <w:rStyle w:val="Hyperlink"/>
                  <w:rFonts w:ascii="Verdana" w:hAnsi="Verdana" w:cs="Arial"/>
                  <w:color w:val="DEEAF6" w:themeColor="accent5" w:themeTint="33"/>
                  <w:sz w:val="20"/>
                  <w:szCs w:val="20"/>
                </w:rPr>
                <w:t>=1</w:t>
              </w:r>
            </w:hyperlink>
          </w:p>
          <w:p w14:paraId="6B6F45EB" w14:textId="7A2949EB" w:rsidR="00073A3D" w:rsidRPr="00495E5F" w:rsidRDefault="00073A3D" w:rsidP="00073A3D">
            <w:pPr>
              <w:pStyle w:val="ListParagraph"/>
              <w:ind w:left="457"/>
              <w:rPr>
                <w:rFonts w:ascii="Verdana" w:hAnsi="Verdana" w:cs="Arial"/>
                <w:sz w:val="20"/>
                <w:szCs w:val="20"/>
              </w:rPr>
            </w:pPr>
          </w:p>
        </w:tc>
      </w:tr>
      <w:tr w:rsidR="00073A3D" w:rsidRPr="00495E5F" w14:paraId="4FB17F57" w14:textId="77777777" w:rsidTr="00033EF3">
        <w:tc>
          <w:tcPr>
            <w:tcW w:w="3539" w:type="dxa"/>
            <w:shd w:val="clear" w:color="auto" w:fill="002060"/>
            <w:tcMar>
              <w:top w:w="70" w:type="dxa"/>
              <w:left w:w="70" w:type="dxa"/>
              <w:bottom w:w="70" w:type="dxa"/>
              <w:right w:w="70" w:type="dxa"/>
            </w:tcMar>
            <w:vAlign w:val="center"/>
          </w:tcPr>
          <w:p w14:paraId="53263113" w14:textId="78B12CAA" w:rsidR="00073A3D" w:rsidRPr="00495E5F" w:rsidRDefault="00073A3D" w:rsidP="00721B09">
            <w:pPr>
              <w:rPr>
                <w:rFonts w:ascii="Verdana" w:hAnsi="Verdana" w:cs="Arial"/>
                <w:b/>
                <w:bCs/>
                <w:sz w:val="20"/>
                <w:szCs w:val="20"/>
              </w:rPr>
            </w:pPr>
            <w:r w:rsidRPr="00495E5F">
              <w:rPr>
                <w:rFonts w:ascii="Verdana" w:hAnsi="Verdana" w:cs="Arial"/>
                <w:b/>
                <w:bCs/>
                <w:sz w:val="20"/>
                <w:szCs w:val="20"/>
              </w:rPr>
              <w:lastRenderedPageBreak/>
              <w:t>Quality Ambition</w:t>
            </w:r>
          </w:p>
        </w:tc>
        <w:tc>
          <w:tcPr>
            <w:tcW w:w="11849" w:type="dxa"/>
            <w:shd w:val="clear" w:color="auto" w:fill="002060"/>
            <w:tcMar>
              <w:top w:w="70" w:type="dxa"/>
              <w:left w:w="70" w:type="dxa"/>
              <w:bottom w:w="70" w:type="dxa"/>
              <w:right w:w="70" w:type="dxa"/>
            </w:tcMar>
            <w:vAlign w:val="center"/>
          </w:tcPr>
          <w:p w14:paraId="7B35880E" w14:textId="0F88E3A7" w:rsidR="00073A3D" w:rsidRPr="00495E5F" w:rsidRDefault="00033EF3" w:rsidP="00721B09">
            <w:pPr>
              <w:rPr>
                <w:rFonts w:ascii="Verdana" w:hAnsi="Verdana" w:cs="Arial"/>
                <w:b/>
                <w:bCs/>
                <w:sz w:val="20"/>
                <w:szCs w:val="20"/>
              </w:rPr>
            </w:pPr>
            <w:r w:rsidRPr="00495E5F">
              <w:rPr>
                <w:rFonts w:ascii="Verdana" w:hAnsi="Verdana" w:cs="Arial"/>
                <w:b/>
                <w:bCs/>
                <w:sz w:val="20"/>
                <w:szCs w:val="20"/>
              </w:rPr>
              <w:t xml:space="preserve">Supporting </w:t>
            </w:r>
            <w:r w:rsidR="00073A3D" w:rsidRPr="00495E5F">
              <w:rPr>
                <w:rFonts w:ascii="Verdana" w:hAnsi="Verdana" w:cs="Arial"/>
                <w:b/>
                <w:bCs/>
                <w:sz w:val="20"/>
                <w:szCs w:val="20"/>
              </w:rPr>
              <w:t>Detail</w:t>
            </w:r>
          </w:p>
        </w:tc>
      </w:tr>
      <w:tr w:rsidR="00033EF3" w:rsidRPr="00495E5F" w14:paraId="112C5048" w14:textId="77777777" w:rsidTr="00033EF3">
        <w:tc>
          <w:tcPr>
            <w:tcW w:w="3539" w:type="dxa"/>
            <w:shd w:val="clear" w:color="auto" w:fill="F2F2F2" w:themeFill="background1" w:themeFillShade="F2"/>
            <w:tcMar>
              <w:top w:w="70" w:type="dxa"/>
              <w:left w:w="70" w:type="dxa"/>
              <w:bottom w:w="70" w:type="dxa"/>
              <w:right w:w="70" w:type="dxa"/>
            </w:tcMar>
            <w:vAlign w:val="center"/>
          </w:tcPr>
          <w:p w14:paraId="6E9A6CBF" w14:textId="7837A24F" w:rsidR="00033EF3" w:rsidRPr="00495E5F" w:rsidRDefault="00033EF3" w:rsidP="00761FE2">
            <w:pPr>
              <w:ind w:left="32"/>
              <w:rPr>
                <w:rFonts w:ascii="Verdana" w:hAnsi="Verdana" w:cs="Arial"/>
                <w:b/>
                <w:bCs/>
                <w:sz w:val="20"/>
                <w:szCs w:val="20"/>
              </w:rPr>
            </w:pPr>
            <w:r w:rsidRPr="00495E5F">
              <w:rPr>
                <w:rFonts w:ascii="Verdana" w:hAnsi="Verdana" w:cs="Arial"/>
                <w:b/>
                <w:bCs/>
                <w:sz w:val="20"/>
                <w:szCs w:val="20"/>
              </w:rPr>
              <w:t>Delivering safe and reliable care</w:t>
            </w:r>
          </w:p>
        </w:tc>
        <w:tc>
          <w:tcPr>
            <w:tcW w:w="11849" w:type="dxa"/>
            <w:tcMar>
              <w:top w:w="70" w:type="dxa"/>
              <w:left w:w="70" w:type="dxa"/>
              <w:bottom w:w="70" w:type="dxa"/>
              <w:right w:w="70" w:type="dxa"/>
            </w:tcMar>
            <w:vAlign w:val="center"/>
          </w:tcPr>
          <w:p w14:paraId="38976C96" w14:textId="01164C39" w:rsidR="00252517" w:rsidRPr="00495E5F" w:rsidRDefault="00A571B4">
            <w:pPr>
              <w:spacing w:after="60"/>
              <w:rPr>
                <w:rFonts w:ascii="Verdana" w:hAnsi="Verdana"/>
                <w:sz w:val="20"/>
                <w:szCs w:val="20"/>
              </w:rPr>
            </w:pPr>
            <w:r w:rsidRPr="00495E5F">
              <w:rPr>
                <w:rFonts w:ascii="Verdana" w:hAnsi="Verdana"/>
                <w:sz w:val="20"/>
                <w:szCs w:val="20"/>
              </w:rPr>
              <w:t xml:space="preserve">Indirect contribution through recognition of good practice and patient feedback. </w:t>
            </w:r>
            <w:r w:rsidR="00A6547D">
              <w:rPr>
                <w:rFonts w:ascii="Verdana" w:hAnsi="Verdana"/>
                <w:sz w:val="20"/>
                <w:szCs w:val="20"/>
              </w:rPr>
              <w:t>Ther is n</w:t>
            </w:r>
            <w:r w:rsidRPr="00495E5F">
              <w:rPr>
                <w:rFonts w:ascii="Verdana" w:hAnsi="Verdana"/>
                <w:sz w:val="20"/>
                <w:szCs w:val="20"/>
              </w:rPr>
              <w:t>o direct clinical safety impac</w:t>
            </w:r>
            <w:r w:rsidR="00A6547D">
              <w:rPr>
                <w:rFonts w:ascii="Verdana" w:hAnsi="Verdana"/>
                <w:sz w:val="20"/>
                <w:szCs w:val="20"/>
              </w:rPr>
              <w:t>t.</w:t>
            </w:r>
          </w:p>
        </w:tc>
      </w:tr>
      <w:tr w:rsidR="00033EF3" w:rsidRPr="00495E5F" w14:paraId="7EB970A6" w14:textId="77777777" w:rsidTr="00033EF3">
        <w:tc>
          <w:tcPr>
            <w:tcW w:w="3539" w:type="dxa"/>
            <w:shd w:val="clear" w:color="auto" w:fill="F2F2F2" w:themeFill="background1" w:themeFillShade="F2"/>
            <w:tcMar>
              <w:top w:w="70" w:type="dxa"/>
              <w:left w:w="70" w:type="dxa"/>
              <w:bottom w:w="70" w:type="dxa"/>
              <w:right w:w="70" w:type="dxa"/>
            </w:tcMar>
            <w:vAlign w:val="center"/>
          </w:tcPr>
          <w:p w14:paraId="4299B004" w14:textId="095AA331" w:rsidR="00033EF3" w:rsidRPr="00495E5F" w:rsidRDefault="00033EF3" w:rsidP="00761FE2">
            <w:pPr>
              <w:ind w:left="32"/>
              <w:rPr>
                <w:rFonts w:ascii="Verdana" w:hAnsi="Verdana" w:cs="Arial"/>
                <w:b/>
                <w:bCs/>
                <w:sz w:val="20"/>
                <w:szCs w:val="20"/>
              </w:rPr>
            </w:pPr>
            <w:proofErr w:type="gramStart"/>
            <w:r w:rsidRPr="00495E5F">
              <w:rPr>
                <w:rFonts w:ascii="Verdana" w:hAnsi="Verdana" w:cs="Arial"/>
                <w:b/>
                <w:bCs/>
                <w:sz w:val="20"/>
                <w:szCs w:val="20"/>
              </w:rPr>
              <w:t>Becoming an organisation</w:t>
            </w:r>
            <w:proofErr w:type="gramEnd"/>
            <w:r w:rsidRPr="00495E5F">
              <w:rPr>
                <w:rFonts w:ascii="Verdana" w:hAnsi="Verdana" w:cs="Arial"/>
                <w:b/>
                <w:bCs/>
                <w:sz w:val="20"/>
                <w:szCs w:val="20"/>
              </w:rPr>
              <w:t xml:space="preserve"> our patients and communities are proud of</w:t>
            </w:r>
          </w:p>
        </w:tc>
        <w:tc>
          <w:tcPr>
            <w:tcW w:w="11849" w:type="dxa"/>
            <w:tcMar>
              <w:top w:w="70" w:type="dxa"/>
              <w:left w:w="70" w:type="dxa"/>
              <w:bottom w:w="70" w:type="dxa"/>
              <w:right w:w="70" w:type="dxa"/>
            </w:tcMar>
            <w:vAlign w:val="center"/>
          </w:tcPr>
          <w:p w14:paraId="242D9474" w14:textId="77777777" w:rsidR="00252517" w:rsidRPr="00495E5F" w:rsidRDefault="00A571B4">
            <w:pPr>
              <w:spacing w:after="60"/>
              <w:rPr>
                <w:rFonts w:ascii="Verdana" w:hAnsi="Verdana"/>
                <w:sz w:val="20"/>
                <w:szCs w:val="20"/>
              </w:rPr>
            </w:pPr>
            <w:r w:rsidRPr="00495E5F">
              <w:rPr>
                <w:rFonts w:ascii="Verdana" w:hAnsi="Verdana"/>
                <w:sz w:val="20"/>
                <w:szCs w:val="20"/>
              </w:rPr>
              <w:t>Patient Choice gives patients and families a route to recognise care and share their experience.</w:t>
            </w:r>
          </w:p>
        </w:tc>
      </w:tr>
      <w:tr w:rsidR="00033EF3" w:rsidRPr="00495E5F" w14:paraId="6A90FE27" w14:textId="77777777" w:rsidTr="00033EF3">
        <w:tc>
          <w:tcPr>
            <w:tcW w:w="3539" w:type="dxa"/>
            <w:shd w:val="clear" w:color="auto" w:fill="F2F2F2" w:themeFill="background1" w:themeFillShade="F2"/>
            <w:tcMar>
              <w:top w:w="70" w:type="dxa"/>
              <w:left w:w="70" w:type="dxa"/>
              <w:bottom w:w="70" w:type="dxa"/>
              <w:right w:w="70" w:type="dxa"/>
            </w:tcMar>
            <w:vAlign w:val="center"/>
          </w:tcPr>
          <w:p w14:paraId="35FA780B" w14:textId="75335741" w:rsidR="00033EF3" w:rsidRPr="00495E5F" w:rsidRDefault="00033EF3" w:rsidP="00761FE2">
            <w:pPr>
              <w:ind w:left="32"/>
              <w:rPr>
                <w:rFonts w:ascii="Verdana" w:hAnsi="Verdana" w:cs="Arial"/>
                <w:b/>
                <w:bCs/>
                <w:sz w:val="20"/>
                <w:szCs w:val="20"/>
              </w:rPr>
            </w:pPr>
            <w:r w:rsidRPr="00495E5F">
              <w:rPr>
                <w:rFonts w:ascii="Verdana" w:hAnsi="Verdana" w:cs="Arial"/>
                <w:b/>
                <w:bCs/>
                <w:sz w:val="20"/>
                <w:szCs w:val="20"/>
              </w:rPr>
              <w:t>Empowered staff</w:t>
            </w:r>
          </w:p>
        </w:tc>
        <w:tc>
          <w:tcPr>
            <w:tcW w:w="11849" w:type="dxa"/>
            <w:tcMar>
              <w:top w:w="70" w:type="dxa"/>
              <w:left w:w="70" w:type="dxa"/>
              <w:bottom w:w="70" w:type="dxa"/>
              <w:right w:w="70" w:type="dxa"/>
            </w:tcMar>
            <w:vAlign w:val="center"/>
          </w:tcPr>
          <w:p w14:paraId="03A4F771" w14:textId="77777777" w:rsidR="00252517" w:rsidRPr="00495E5F" w:rsidRDefault="00A571B4">
            <w:pPr>
              <w:spacing w:after="60"/>
              <w:rPr>
                <w:rFonts w:ascii="Verdana" w:hAnsi="Verdana"/>
                <w:sz w:val="20"/>
                <w:szCs w:val="20"/>
              </w:rPr>
            </w:pPr>
            <w:r w:rsidRPr="00495E5F">
              <w:rPr>
                <w:rFonts w:ascii="Verdana" w:hAnsi="Verdana"/>
                <w:sz w:val="20"/>
                <w:szCs w:val="20"/>
              </w:rPr>
              <w:t>Direct positive contribution through timely, meaningful and inclusive recognition of staff, volunteers and teams.</w:t>
            </w:r>
          </w:p>
        </w:tc>
      </w:tr>
      <w:tr w:rsidR="00033EF3" w:rsidRPr="00495E5F" w14:paraId="39099C53" w14:textId="77777777" w:rsidTr="00033EF3">
        <w:tc>
          <w:tcPr>
            <w:tcW w:w="3539" w:type="dxa"/>
            <w:shd w:val="clear" w:color="auto" w:fill="F2F2F2" w:themeFill="background1" w:themeFillShade="F2"/>
            <w:tcMar>
              <w:top w:w="70" w:type="dxa"/>
              <w:left w:w="70" w:type="dxa"/>
              <w:bottom w:w="70" w:type="dxa"/>
              <w:right w:w="70" w:type="dxa"/>
            </w:tcMar>
            <w:vAlign w:val="center"/>
          </w:tcPr>
          <w:p w14:paraId="089C8D27" w14:textId="54DC317A" w:rsidR="00033EF3" w:rsidRPr="00495E5F" w:rsidRDefault="00033EF3" w:rsidP="00721B09">
            <w:pPr>
              <w:rPr>
                <w:rFonts w:ascii="Verdana" w:hAnsi="Verdana" w:cs="Arial"/>
                <w:b/>
                <w:bCs/>
                <w:sz w:val="20"/>
                <w:szCs w:val="20"/>
              </w:rPr>
            </w:pPr>
            <w:proofErr w:type="gramStart"/>
            <w:r w:rsidRPr="00495E5F">
              <w:rPr>
                <w:rFonts w:ascii="Verdana" w:hAnsi="Verdana" w:cs="Arial"/>
                <w:b/>
                <w:bCs/>
                <w:sz w:val="20"/>
                <w:szCs w:val="20"/>
              </w:rPr>
              <w:t>High quality</w:t>
            </w:r>
            <w:proofErr w:type="gramEnd"/>
            <w:r w:rsidRPr="00495E5F">
              <w:rPr>
                <w:rFonts w:ascii="Verdana" w:hAnsi="Verdana" w:cs="Arial"/>
                <w:b/>
                <w:bCs/>
                <w:sz w:val="20"/>
                <w:szCs w:val="20"/>
              </w:rPr>
              <w:t xml:space="preserve"> accessible services now and in the future</w:t>
            </w:r>
          </w:p>
        </w:tc>
        <w:tc>
          <w:tcPr>
            <w:tcW w:w="11849" w:type="dxa"/>
            <w:tcMar>
              <w:top w:w="70" w:type="dxa"/>
              <w:left w:w="70" w:type="dxa"/>
              <w:bottom w:w="70" w:type="dxa"/>
              <w:right w:w="70" w:type="dxa"/>
            </w:tcMar>
            <w:vAlign w:val="center"/>
          </w:tcPr>
          <w:p w14:paraId="6AB56099" w14:textId="77777777" w:rsidR="00252517" w:rsidRPr="00495E5F" w:rsidRDefault="00A571B4">
            <w:pPr>
              <w:spacing w:after="60"/>
              <w:rPr>
                <w:rFonts w:ascii="Verdana" w:hAnsi="Verdana"/>
                <w:sz w:val="20"/>
                <w:szCs w:val="20"/>
              </w:rPr>
            </w:pPr>
            <w:r w:rsidRPr="00495E5F">
              <w:rPr>
                <w:rFonts w:ascii="Verdana" w:hAnsi="Verdana"/>
                <w:sz w:val="20"/>
                <w:szCs w:val="20"/>
              </w:rPr>
              <w:t>Accessible and bilingual participation, evaluation and learning from Patient Choice stories can support service improvement.</w:t>
            </w:r>
          </w:p>
        </w:tc>
      </w:tr>
    </w:tbl>
    <w:p w14:paraId="6192F47E" w14:textId="77777777" w:rsidR="00721B09" w:rsidRPr="00495E5F" w:rsidRDefault="00721B09" w:rsidP="00721B09">
      <w:pPr>
        <w:rPr>
          <w:rFonts w:ascii="Verdana" w:hAnsi="Verdana" w:cs="Arial"/>
          <w:b/>
          <w:bCs/>
          <w:sz w:val="20"/>
          <w:szCs w:val="20"/>
        </w:rPr>
      </w:pPr>
    </w:p>
    <w:p w14:paraId="3C4F9807" w14:textId="77777777" w:rsidR="00721B09" w:rsidRPr="00495E5F" w:rsidRDefault="00721B09" w:rsidP="00F6309C">
      <w:pPr>
        <w:rPr>
          <w:rFonts w:ascii="Verdana" w:hAnsi="Verdana" w:cs="Arial"/>
          <w:sz w:val="20"/>
          <w:szCs w:val="20"/>
        </w:rPr>
      </w:pPr>
    </w:p>
    <w:p w14:paraId="7B2B0C8B" w14:textId="77777777" w:rsidR="00EA12E0" w:rsidRPr="00495E5F" w:rsidRDefault="00EA12E0">
      <w:pPr>
        <w:rPr>
          <w:rFonts w:ascii="Verdana" w:hAnsi="Verdana"/>
          <w:sz w:val="20"/>
          <w:szCs w:val="20"/>
        </w:rPr>
      </w:pPr>
      <w:r w:rsidRPr="00495E5F">
        <w:rPr>
          <w:rFonts w:ascii="Verdana" w:hAnsi="Verdana"/>
          <w:sz w:val="20"/>
          <w:szCs w:val="20"/>
        </w:rPr>
        <w:br w:type="page"/>
      </w:r>
    </w:p>
    <w:tbl>
      <w:tblPr>
        <w:tblStyle w:val="TableGrid"/>
        <w:tblW w:w="15538" w:type="dxa"/>
        <w:tblLook w:val="04A0" w:firstRow="1" w:lastRow="0" w:firstColumn="1" w:lastColumn="0" w:noHBand="0" w:noVBand="1"/>
      </w:tblPr>
      <w:tblGrid>
        <w:gridCol w:w="3716"/>
        <w:gridCol w:w="168"/>
        <w:gridCol w:w="2122"/>
        <w:gridCol w:w="5646"/>
        <w:gridCol w:w="3886"/>
      </w:tblGrid>
      <w:tr w:rsidR="00033EF3" w:rsidRPr="000D72B0" w14:paraId="53E5D4BB" w14:textId="77777777" w:rsidTr="00941106">
        <w:trPr>
          <w:trHeight w:val="586"/>
        </w:trPr>
        <w:tc>
          <w:tcPr>
            <w:tcW w:w="15538" w:type="dxa"/>
            <w:gridSpan w:val="5"/>
            <w:tcMar>
              <w:top w:w="70" w:type="dxa"/>
              <w:left w:w="70" w:type="dxa"/>
              <w:bottom w:w="70" w:type="dxa"/>
              <w:right w:w="70" w:type="dxa"/>
            </w:tcMar>
            <w:vAlign w:val="center"/>
          </w:tcPr>
          <w:p w14:paraId="1C6CFF14" w14:textId="2A0E2195" w:rsidR="00033EF3" w:rsidRPr="000D72B0" w:rsidRDefault="00033EF3" w:rsidP="00384EC7">
            <w:pPr>
              <w:rPr>
                <w:rFonts w:ascii="Verdana" w:hAnsi="Verdana" w:cs="Arial"/>
                <w:b/>
                <w:sz w:val="20"/>
                <w:szCs w:val="20"/>
              </w:rPr>
            </w:pPr>
            <w:r w:rsidRPr="000D72B0">
              <w:rPr>
                <w:rFonts w:cs="Arial"/>
                <w:b/>
                <w:sz w:val="20"/>
                <w:szCs w:val="20"/>
              </w:rPr>
              <w:lastRenderedPageBreak/>
              <w:t xml:space="preserve">SECTION 4 – </w:t>
            </w:r>
            <w:r w:rsidR="001F463C" w:rsidRPr="000D72B0">
              <w:rPr>
                <w:rFonts w:cs="Arial"/>
                <w:b/>
                <w:sz w:val="20"/>
                <w:szCs w:val="20"/>
              </w:rPr>
              <w:t>Summary of Impacts and Actions</w:t>
            </w:r>
          </w:p>
          <w:p w14:paraId="1C827597" w14:textId="33B04324" w:rsidR="00033EF3" w:rsidRPr="000D72B0" w:rsidRDefault="00033EF3" w:rsidP="00384EC7">
            <w:pPr>
              <w:rPr>
                <w:rFonts w:ascii="Verdana" w:hAnsi="Verdana" w:cs="Arial"/>
                <w:bCs/>
                <w:sz w:val="20"/>
                <w:szCs w:val="20"/>
              </w:rPr>
            </w:pPr>
          </w:p>
        </w:tc>
      </w:tr>
      <w:tr w:rsidR="001F463C" w:rsidRPr="000D72B0" w14:paraId="7E04AAFB" w14:textId="77777777" w:rsidTr="00941106">
        <w:trPr>
          <w:trHeight w:val="786"/>
        </w:trPr>
        <w:tc>
          <w:tcPr>
            <w:tcW w:w="15538" w:type="dxa"/>
            <w:gridSpan w:val="5"/>
            <w:shd w:val="clear" w:color="auto" w:fill="002060"/>
            <w:tcMar>
              <w:top w:w="70" w:type="dxa"/>
              <w:left w:w="70" w:type="dxa"/>
              <w:bottom w:w="70" w:type="dxa"/>
              <w:right w:w="70" w:type="dxa"/>
            </w:tcMar>
            <w:vAlign w:val="center"/>
          </w:tcPr>
          <w:p w14:paraId="3C1EA09E" w14:textId="0C0C8C54" w:rsidR="001F463C" w:rsidRPr="000D72B0" w:rsidRDefault="001F463C" w:rsidP="001F463C">
            <w:pPr>
              <w:pStyle w:val="ListParagraph"/>
              <w:numPr>
                <w:ilvl w:val="0"/>
                <w:numId w:val="13"/>
              </w:numPr>
              <w:spacing w:before="60" w:after="60"/>
              <w:ind w:left="457"/>
              <w:rPr>
                <w:rFonts w:ascii="Verdana" w:hAnsi="Verdana" w:cs="Arial"/>
                <w:b/>
                <w:sz w:val="20"/>
                <w:szCs w:val="20"/>
              </w:rPr>
            </w:pPr>
            <w:r w:rsidRPr="000D72B0">
              <w:rPr>
                <w:rFonts w:cs="Arial"/>
                <w:b/>
                <w:sz w:val="20"/>
                <w:szCs w:val="20"/>
              </w:rPr>
              <w:t>The positive, negative and neutral impacts of what is being assessed will be summarised here</w:t>
            </w:r>
          </w:p>
        </w:tc>
      </w:tr>
      <w:tr w:rsidR="001F463C" w:rsidRPr="000D72B0" w14:paraId="318ADB31" w14:textId="77777777" w:rsidTr="00941106">
        <w:trPr>
          <w:trHeight w:val="786"/>
        </w:trPr>
        <w:tc>
          <w:tcPr>
            <w:tcW w:w="3716" w:type="dxa"/>
            <w:shd w:val="clear" w:color="auto" w:fill="002060"/>
            <w:tcMar>
              <w:top w:w="70" w:type="dxa"/>
              <w:left w:w="70" w:type="dxa"/>
              <w:bottom w:w="70" w:type="dxa"/>
              <w:right w:w="70" w:type="dxa"/>
            </w:tcMar>
            <w:vAlign w:val="center"/>
          </w:tcPr>
          <w:p w14:paraId="17DEB6AE" w14:textId="77777777" w:rsidR="001F463C" w:rsidRPr="000D72B0" w:rsidRDefault="001F463C" w:rsidP="00384EC7">
            <w:pPr>
              <w:spacing w:before="60" w:after="60"/>
              <w:rPr>
                <w:rFonts w:ascii="Verdana" w:hAnsi="Verdana" w:cs="Arial"/>
                <w:b/>
                <w:sz w:val="20"/>
                <w:szCs w:val="20"/>
              </w:rPr>
            </w:pPr>
            <w:r w:rsidRPr="000D72B0">
              <w:rPr>
                <w:rFonts w:cs="Arial"/>
                <w:b/>
                <w:sz w:val="20"/>
                <w:szCs w:val="20"/>
              </w:rPr>
              <w:t xml:space="preserve">Likely Impacts  </w:t>
            </w:r>
          </w:p>
        </w:tc>
        <w:tc>
          <w:tcPr>
            <w:tcW w:w="11822" w:type="dxa"/>
            <w:gridSpan w:val="4"/>
            <w:shd w:val="clear" w:color="auto" w:fill="002060"/>
            <w:tcMar>
              <w:top w:w="70" w:type="dxa"/>
              <w:left w:w="70" w:type="dxa"/>
              <w:bottom w:w="70" w:type="dxa"/>
              <w:right w:w="70" w:type="dxa"/>
            </w:tcMar>
            <w:vAlign w:val="center"/>
          </w:tcPr>
          <w:p w14:paraId="5612FD43" w14:textId="77777777" w:rsidR="001F463C" w:rsidRPr="000D72B0" w:rsidRDefault="001F463C" w:rsidP="00384EC7">
            <w:pPr>
              <w:spacing w:before="60" w:after="60"/>
              <w:rPr>
                <w:rFonts w:ascii="Verdana" w:hAnsi="Verdana" w:cs="Arial"/>
                <w:b/>
                <w:sz w:val="20"/>
                <w:szCs w:val="20"/>
              </w:rPr>
            </w:pPr>
            <w:r w:rsidRPr="000D72B0">
              <w:rPr>
                <w:rFonts w:cs="Arial"/>
                <w:b/>
                <w:sz w:val="20"/>
                <w:szCs w:val="20"/>
              </w:rPr>
              <w:t>Details of the likely impact/advantage/disadvantage and what action will be taken to reduce the inequality of the outcome.</w:t>
            </w:r>
          </w:p>
        </w:tc>
      </w:tr>
      <w:tr w:rsidR="001F463C" w:rsidRPr="000D72B0" w14:paraId="6BD7C36A" w14:textId="77777777" w:rsidTr="00941106">
        <w:trPr>
          <w:trHeight w:val="722"/>
        </w:trPr>
        <w:tc>
          <w:tcPr>
            <w:tcW w:w="3716" w:type="dxa"/>
            <w:shd w:val="clear" w:color="auto" w:fill="F2F2F2" w:themeFill="background1" w:themeFillShade="F2"/>
            <w:tcMar>
              <w:top w:w="70" w:type="dxa"/>
              <w:left w:w="70" w:type="dxa"/>
              <w:bottom w:w="70" w:type="dxa"/>
              <w:right w:w="70" w:type="dxa"/>
            </w:tcMar>
            <w:vAlign w:val="center"/>
          </w:tcPr>
          <w:p w14:paraId="3707B733" w14:textId="77777777" w:rsidR="001F463C" w:rsidRPr="000D72B0" w:rsidRDefault="001F463C" w:rsidP="00384EC7">
            <w:pPr>
              <w:spacing w:before="60" w:after="60"/>
              <w:rPr>
                <w:rFonts w:ascii="Verdana" w:hAnsi="Verdana" w:cs="Arial"/>
                <w:sz w:val="20"/>
                <w:szCs w:val="20"/>
              </w:rPr>
            </w:pPr>
            <w:r w:rsidRPr="000D72B0">
              <w:rPr>
                <w:rFonts w:cs="Arial"/>
                <w:sz w:val="20"/>
                <w:szCs w:val="20"/>
              </w:rPr>
              <w:t>Positive/Advantage</w:t>
            </w:r>
          </w:p>
        </w:tc>
        <w:tc>
          <w:tcPr>
            <w:tcW w:w="11822" w:type="dxa"/>
            <w:gridSpan w:val="4"/>
            <w:tcMar>
              <w:top w:w="70" w:type="dxa"/>
              <w:left w:w="70" w:type="dxa"/>
              <w:bottom w:w="70" w:type="dxa"/>
              <w:right w:w="70" w:type="dxa"/>
            </w:tcMar>
            <w:vAlign w:val="center"/>
          </w:tcPr>
          <w:p w14:paraId="4B47B069" w14:textId="77777777" w:rsidR="00252517" w:rsidRDefault="00A571B4">
            <w:pPr>
              <w:spacing w:after="60"/>
            </w:pPr>
            <w:r>
              <w:t>More timely and meaningful recognition; improved staff and volunteer experience; stronger patient and family involvement; wider visibility of good practice; bilingual and accessible participation; potential support for belonging, morale and engagement.</w:t>
            </w:r>
          </w:p>
        </w:tc>
      </w:tr>
      <w:tr w:rsidR="001F463C" w:rsidRPr="000D72B0" w14:paraId="722A8E5C" w14:textId="77777777" w:rsidTr="00941106">
        <w:trPr>
          <w:trHeight w:val="722"/>
        </w:trPr>
        <w:tc>
          <w:tcPr>
            <w:tcW w:w="3716" w:type="dxa"/>
            <w:shd w:val="clear" w:color="auto" w:fill="F2F2F2" w:themeFill="background1" w:themeFillShade="F2"/>
            <w:tcMar>
              <w:top w:w="70" w:type="dxa"/>
              <w:left w:w="70" w:type="dxa"/>
              <w:bottom w:w="70" w:type="dxa"/>
              <w:right w:w="70" w:type="dxa"/>
            </w:tcMar>
            <w:vAlign w:val="center"/>
          </w:tcPr>
          <w:p w14:paraId="4F70A541" w14:textId="77777777" w:rsidR="001F463C" w:rsidRPr="000D72B0" w:rsidRDefault="001F463C" w:rsidP="00384EC7">
            <w:pPr>
              <w:spacing w:before="60" w:after="60"/>
              <w:rPr>
                <w:rFonts w:ascii="Verdana" w:hAnsi="Verdana" w:cs="Arial"/>
                <w:sz w:val="20"/>
                <w:szCs w:val="20"/>
              </w:rPr>
            </w:pPr>
            <w:r w:rsidRPr="000D72B0">
              <w:rPr>
                <w:rFonts w:cs="Arial"/>
                <w:sz w:val="20"/>
                <w:szCs w:val="20"/>
              </w:rPr>
              <w:t>Negative/Disadvantage</w:t>
            </w:r>
          </w:p>
        </w:tc>
        <w:tc>
          <w:tcPr>
            <w:tcW w:w="11822" w:type="dxa"/>
            <w:gridSpan w:val="4"/>
            <w:tcMar>
              <w:top w:w="70" w:type="dxa"/>
              <w:left w:w="70" w:type="dxa"/>
              <w:bottom w:w="70" w:type="dxa"/>
              <w:right w:w="70" w:type="dxa"/>
            </w:tcMar>
            <w:vAlign w:val="center"/>
          </w:tcPr>
          <w:p w14:paraId="18479C64" w14:textId="77777777" w:rsidR="00252517" w:rsidRDefault="00A571B4">
            <w:pPr>
              <w:spacing w:after="60"/>
            </w:pPr>
            <w:r>
              <w:t>Potential exclusion through inaccessible venues, digital-only routes, inflexible timing, language barriers, caring responsibilities or uneven nomination patterns. Privacy risks may arise when stories or photographs are shared. Public perception and annual funding dependence are governance risks.</w:t>
            </w:r>
          </w:p>
        </w:tc>
      </w:tr>
      <w:tr w:rsidR="001F463C" w:rsidRPr="000D72B0" w14:paraId="7904BFA5" w14:textId="77777777" w:rsidTr="00941106">
        <w:trPr>
          <w:trHeight w:val="722"/>
        </w:trPr>
        <w:tc>
          <w:tcPr>
            <w:tcW w:w="3716" w:type="dxa"/>
            <w:shd w:val="clear" w:color="auto" w:fill="F2F2F2" w:themeFill="background1" w:themeFillShade="F2"/>
            <w:tcMar>
              <w:top w:w="70" w:type="dxa"/>
              <w:left w:w="70" w:type="dxa"/>
              <w:bottom w:w="70" w:type="dxa"/>
              <w:right w:w="70" w:type="dxa"/>
            </w:tcMar>
            <w:vAlign w:val="center"/>
          </w:tcPr>
          <w:p w14:paraId="65A45894" w14:textId="77777777" w:rsidR="001F463C" w:rsidRPr="000D72B0" w:rsidRDefault="001F463C" w:rsidP="00384EC7">
            <w:pPr>
              <w:spacing w:before="60" w:after="60"/>
              <w:rPr>
                <w:rFonts w:ascii="Verdana" w:hAnsi="Verdana" w:cs="Arial"/>
                <w:sz w:val="20"/>
                <w:szCs w:val="20"/>
              </w:rPr>
            </w:pPr>
            <w:r w:rsidRPr="000D72B0">
              <w:rPr>
                <w:rFonts w:cs="Arial"/>
                <w:sz w:val="20"/>
                <w:szCs w:val="20"/>
              </w:rPr>
              <w:t>No Impact</w:t>
            </w:r>
          </w:p>
        </w:tc>
        <w:tc>
          <w:tcPr>
            <w:tcW w:w="11822" w:type="dxa"/>
            <w:gridSpan w:val="4"/>
            <w:tcMar>
              <w:top w:w="70" w:type="dxa"/>
              <w:left w:w="70" w:type="dxa"/>
              <w:bottom w:w="70" w:type="dxa"/>
              <w:right w:w="70" w:type="dxa"/>
            </w:tcMar>
            <w:vAlign w:val="center"/>
          </w:tcPr>
          <w:p w14:paraId="0E475F8E" w14:textId="77777777" w:rsidR="00252517" w:rsidRDefault="00A571B4">
            <w:pPr>
              <w:spacing w:after="60"/>
            </w:pPr>
            <w:r>
              <w:t>No direct adverse impact has been identified for several rights or groups. Neutral ratings remain subject to monitoring because absence of current evidence does not prove absence of impact.</w:t>
            </w:r>
          </w:p>
        </w:tc>
      </w:tr>
      <w:tr w:rsidR="001F463C" w:rsidRPr="000D72B0" w14:paraId="0C586730" w14:textId="77777777" w:rsidTr="00941106">
        <w:trPr>
          <w:trHeight w:val="722"/>
        </w:trPr>
        <w:tc>
          <w:tcPr>
            <w:tcW w:w="15538" w:type="dxa"/>
            <w:gridSpan w:val="5"/>
            <w:shd w:val="clear" w:color="auto" w:fill="002060"/>
            <w:tcMar>
              <w:top w:w="70" w:type="dxa"/>
              <w:left w:w="70" w:type="dxa"/>
              <w:bottom w:w="70" w:type="dxa"/>
              <w:right w:w="70" w:type="dxa"/>
            </w:tcMar>
            <w:vAlign w:val="center"/>
          </w:tcPr>
          <w:p w14:paraId="67794BC2" w14:textId="1E7115E6" w:rsidR="001F463C" w:rsidRPr="000D72B0" w:rsidRDefault="001F463C" w:rsidP="001F463C">
            <w:pPr>
              <w:pStyle w:val="ListParagraph"/>
              <w:numPr>
                <w:ilvl w:val="0"/>
                <w:numId w:val="13"/>
              </w:numPr>
              <w:spacing w:before="60" w:after="60"/>
              <w:ind w:left="457"/>
              <w:rPr>
                <w:rFonts w:ascii="Verdana" w:hAnsi="Verdana" w:cs="Arial"/>
                <w:sz w:val="20"/>
                <w:szCs w:val="20"/>
              </w:rPr>
            </w:pPr>
            <w:r w:rsidRPr="000D72B0">
              <w:rPr>
                <w:rFonts w:cs="Arial"/>
                <w:b/>
                <w:bCs/>
                <w:sz w:val="20"/>
                <w:szCs w:val="20"/>
              </w:rPr>
              <w:t xml:space="preserve">Agreed Actions </w:t>
            </w:r>
            <w:r w:rsidR="00463B52" w:rsidRPr="000D72B0">
              <w:rPr>
                <w:rFonts w:cs="Arial"/>
                <w:b/>
                <w:bCs/>
                <w:sz w:val="20"/>
                <w:szCs w:val="20"/>
              </w:rPr>
              <w:t>/ Mitigations</w:t>
            </w:r>
          </w:p>
          <w:p w14:paraId="7696A582" w14:textId="51954B5F" w:rsidR="001F463C" w:rsidRPr="000D72B0" w:rsidRDefault="001F463C" w:rsidP="001F463C">
            <w:pPr>
              <w:pStyle w:val="ListParagraph"/>
              <w:spacing w:before="60" w:after="60"/>
              <w:ind w:left="457"/>
              <w:rPr>
                <w:rFonts w:ascii="Verdana" w:hAnsi="Verdana" w:cs="Arial"/>
                <w:sz w:val="20"/>
                <w:szCs w:val="20"/>
              </w:rPr>
            </w:pPr>
            <w:r w:rsidRPr="000D72B0">
              <w:rPr>
                <w:rFonts w:cs="Arial"/>
                <w:sz w:val="20"/>
                <w:szCs w:val="20"/>
              </w:rPr>
              <w:t>What actions are required in relation to obtaining further data/information, to reduce or remove negative impacts or improve positive impacts and explain how you will check that these measures have been successful.</w:t>
            </w:r>
          </w:p>
        </w:tc>
      </w:tr>
      <w:tr w:rsidR="001F463C" w:rsidRPr="000D72B0" w14:paraId="32B090D6" w14:textId="77777777" w:rsidTr="00941106">
        <w:trPr>
          <w:trHeight w:val="298"/>
        </w:trPr>
        <w:tc>
          <w:tcPr>
            <w:tcW w:w="3884" w:type="dxa"/>
            <w:gridSpan w:val="2"/>
            <w:shd w:val="clear" w:color="auto" w:fill="F2F2F2" w:themeFill="background1" w:themeFillShade="F2"/>
            <w:tcMar>
              <w:top w:w="70" w:type="dxa"/>
              <w:left w:w="70" w:type="dxa"/>
              <w:bottom w:w="70" w:type="dxa"/>
              <w:right w:w="70" w:type="dxa"/>
            </w:tcMar>
            <w:vAlign w:val="center"/>
          </w:tcPr>
          <w:p w14:paraId="0D877B85" w14:textId="00B1013D" w:rsidR="001F463C" w:rsidRPr="000D72B0" w:rsidRDefault="001F463C" w:rsidP="00116092">
            <w:pPr>
              <w:rPr>
                <w:rFonts w:ascii="Verdana" w:hAnsi="Verdana" w:cs="Arial"/>
                <w:b/>
                <w:bCs/>
                <w:sz w:val="20"/>
                <w:szCs w:val="20"/>
              </w:rPr>
            </w:pPr>
            <w:r w:rsidRPr="000D72B0">
              <w:rPr>
                <w:rFonts w:cs="Arial"/>
                <w:b/>
                <w:bCs/>
                <w:sz w:val="20"/>
                <w:szCs w:val="20"/>
              </w:rPr>
              <w:t>Action</w:t>
            </w:r>
          </w:p>
        </w:tc>
        <w:tc>
          <w:tcPr>
            <w:tcW w:w="2122" w:type="dxa"/>
            <w:shd w:val="clear" w:color="auto" w:fill="F2F2F2" w:themeFill="background1" w:themeFillShade="F2"/>
            <w:tcMar>
              <w:top w:w="70" w:type="dxa"/>
              <w:left w:w="70" w:type="dxa"/>
              <w:bottom w:w="70" w:type="dxa"/>
              <w:right w:w="70" w:type="dxa"/>
            </w:tcMar>
            <w:vAlign w:val="center"/>
          </w:tcPr>
          <w:p w14:paraId="219A427C" w14:textId="2F7AFFCE" w:rsidR="001F463C" w:rsidRPr="000D72B0" w:rsidRDefault="001F463C" w:rsidP="00116092">
            <w:pPr>
              <w:rPr>
                <w:rFonts w:ascii="Verdana" w:hAnsi="Verdana" w:cs="Arial"/>
                <w:b/>
                <w:bCs/>
                <w:sz w:val="20"/>
                <w:szCs w:val="20"/>
              </w:rPr>
            </w:pPr>
            <w:r w:rsidRPr="000D72B0">
              <w:rPr>
                <w:rFonts w:cs="Arial"/>
                <w:b/>
                <w:bCs/>
                <w:sz w:val="20"/>
                <w:szCs w:val="20"/>
              </w:rPr>
              <w:t>Due Date</w:t>
            </w:r>
          </w:p>
        </w:tc>
        <w:tc>
          <w:tcPr>
            <w:tcW w:w="5646" w:type="dxa"/>
            <w:shd w:val="clear" w:color="auto" w:fill="F2F2F2" w:themeFill="background1" w:themeFillShade="F2"/>
            <w:tcMar>
              <w:top w:w="70" w:type="dxa"/>
              <w:left w:w="70" w:type="dxa"/>
              <w:bottom w:w="70" w:type="dxa"/>
              <w:right w:w="70" w:type="dxa"/>
            </w:tcMar>
            <w:vAlign w:val="center"/>
          </w:tcPr>
          <w:p w14:paraId="35F5461F" w14:textId="046099A7" w:rsidR="001F463C" w:rsidRPr="000D72B0" w:rsidRDefault="001F463C" w:rsidP="00116092">
            <w:pPr>
              <w:rPr>
                <w:rFonts w:ascii="Verdana" w:hAnsi="Verdana" w:cs="Arial"/>
                <w:b/>
                <w:bCs/>
                <w:sz w:val="20"/>
                <w:szCs w:val="20"/>
              </w:rPr>
            </w:pPr>
            <w:r w:rsidRPr="000D72B0">
              <w:rPr>
                <w:rFonts w:cs="Arial"/>
                <w:b/>
                <w:bCs/>
                <w:sz w:val="20"/>
                <w:szCs w:val="20"/>
              </w:rPr>
              <w:t>By Whom</w:t>
            </w:r>
          </w:p>
        </w:tc>
        <w:tc>
          <w:tcPr>
            <w:tcW w:w="3886" w:type="dxa"/>
            <w:shd w:val="clear" w:color="auto" w:fill="F2F2F2" w:themeFill="background1" w:themeFillShade="F2"/>
            <w:tcMar>
              <w:top w:w="70" w:type="dxa"/>
              <w:left w:w="70" w:type="dxa"/>
              <w:bottom w:w="70" w:type="dxa"/>
              <w:right w:w="70" w:type="dxa"/>
            </w:tcMar>
            <w:vAlign w:val="center"/>
          </w:tcPr>
          <w:p w14:paraId="1D8FDA25" w14:textId="181024AE" w:rsidR="001F463C" w:rsidRPr="000D72B0" w:rsidRDefault="001F463C" w:rsidP="00116092">
            <w:pPr>
              <w:rPr>
                <w:rFonts w:ascii="Verdana" w:hAnsi="Verdana" w:cs="Arial"/>
                <w:b/>
                <w:bCs/>
                <w:sz w:val="20"/>
                <w:szCs w:val="20"/>
              </w:rPr>
            </w:pPr>
            <w:r w:rsidRPr="000D72B0">
              <w:rPr>
                <w:rFonts w:cs="Arial"/>
                <w:b/>
                <w:bCs/>
                <w:sz w:val="20"/>
                <w:szCs w:val="20"/>
              </w:rPr>
              <w:t>Comments</w:t>
            </w:r>
          </w:p>
        </w:tc>
      </w:tr>
      <w:tr w:rsidR="001F463C" w:rsidRPr="000D72B0" w14:paraId="428668B5" w14:textId="77777777" w:rsidTr="00941106">
        <w:trPr>
          <w:trHeight w:val="287"/>
        </w:trPr>
        <w:tc>
          <w:tcPr>
            <w:tcW w:w="3884" w:type="dxa"/>
            <w:gridSpan w:val="2"/>
            <w:tcMar>
              <w:top w:w="70" w:type="dxa"/>
              <w:left w:w="70" w:type="dxa"/>
              <w:bottom w:w="70" w:type="dxa"/>
              <w:right w:w="70" w:type="dxa"/>
            </w:tcMar>
            <w:vAlign w:val="center"/>
          </w:tcPr>
          <w:p w14:paraId="6329790A" w14:textId="77777777" w:rsidR="00252517" w:rsidRDefault="00A571B4">
            <w:pPr>
              <w:spacing w:after="60"/>
            </w:pPr>
            <w:r>
              <w:t>Confirm bilingual communications, nomination routes, invitations and recognition materials, with Welsh language preference recorded.</w:t>
            </w:r>
          </w:p>
        </w:tc>
        <w:tc>
          <w:tcPr>
            <w:tcW w:w="2122" w:type="dxa"/>
            <w:tcMar>
              <w:top w:w="70" w:type="dxa"/>
              <w:left w:w="70" w:type="dxa"/>
              <w:bottom w:w="70" w:type="dxa"/>
              <w:right w:w="70" w:type="dxa"/>
            </w:tcMar>
            <w:vAlign w:val="center"/>
          </w:tcPr>
          <w:p w14:paraId="49156626" w14:textId="77777777" w:rsidR="00252517" w:rsidRDefault="00A571B4">
            <w:pPr>
              <w:spacing w:after="60"/>
            </w:pPr>
            <w:r>
              <w:t>Before programme materials are issued</w:t>
            </w:r>
          </w:p>
        </w:tc>
        <w:tc>
          <w:tcPr>
            <w:tcW w:w="5646" w:type="dxa"/>
            <w:tcMar>
              <w:top w:w="70" w:type="dxa"/>
              <w:left w:w="70" w:type="dxa"/>
              <w:bottom w:w="70" w:type="dxa"/>
              <w:right w:w="70" w:type="dxa"/>
            </w:tcMar>
            <w:vAlign w:val="center"/>
          </w:tcPr>
          <w:p w14:paraId="54FCA0C3" w14:textId="77777777" w:rsidR="00252517" w:rsidRDefault="00A571B4">
            <w:pPr>
              <w:spacing w:after="60"/>
            </w:pPr>
            <w:r>
              <w:t>Head of Culture, OD &amp; Staff Experience</w:t>
            </w:r>
          </w:p>
        </w:tc>
        <w:tc>
          <w:tcPr>
            <w:tcW w:w="3886" w:type="dxa"/>
            <w:tcMar>
              <w:top w:w="70" w:type="dxa"/>
              <w:left w:w="70" w:type="dxa"/>
              <w:bottom w:w="70" w:type="dxa"/>
              <w:right w:w="70" w:type="dxa"/>
            </w:tcMar>
            <w:vAlign w:val="center"/>
          </w:tcPr>
          <w:p w14:paraId="7AB03453" w14:textId="77777777" w:rsidR="00252517" w:rsidRDefault="00A571B4">
            <w:pPr>
              <w:spacing w:after="60"/>
            </w:pPr>
            <w:r>
              <w:t>Seek Welsh Language team advice where required.</w:t>
            </w:r>
          </w:p>
        </w:tc>
      </w:tr>
      <w:tr w:rsidR="001F463C" w:rsidRPr="000D72B0" w14:paraId="09A33D0C" w14:textId="77777777" w:rsidTr="00941106">
        <w:trPr>
          <w:trHeight w:val="298"/>
        </w:trPr>
        <w:tc>
          <w:tcPr>
            <w:tcW w:w="3884" w:type="dxa"/>
            <w:gridSpan w:val="2"/>
            <w:tcMar>
              <w:top w:w="70" w:type="dxa"/>
              <w:left w:w="70" w:type="dxa"/>
              <w:bottom w:w="70" w:type="dxa"/>
              <w:right w:w="70" w:type="dxa"/>
            </w:tcMar>
            <w:vAlign w:val="center"/>
          </w:tcPr>
          <w:p w14:paraId="54D44C09" w14:textId="77777777" w:rsidR="00252517" w:rsidRDefault="00A571B4">
            <w:pPr>
              <w:spacing w:after="60"/>
            </w:pPr>
            <w:r>
              <w:t>Complete an accessibility checklist for each venue and offer reasonable adjustments, accessible formats and alternatives to in-person or digital participation.</w:t>
            </w:r>
          </w:p>
        </w:tc>
        <w:tc>
          <w:tcPr>
            <w:tcW w:w="2122" w:type="dxa"/>
            <w:tcMar>
              <w:top w:w="70" w:type="dxa"/>
              <w:left w:w="70" w:type="dxa"/>
              <w:bottom w:w="70" w:type="dxa"/>
              <w:right w:w="70" w:type="dxa"/>
            </w:tcMar>
            <w:vAlign w:val="center"/>
          </w:tcPr>
          <w:p w14:paraId="6F75E715" w14:textId="77777777" w:rsidR="00252517" w:rsidRDefault="00A571B4">
            <w:pPr>
              <w:spacing w:after="60"/>
            </w:pPr>
            <w:r>
              <w:t>Before each event</w:t>
            </w:r>
          </w:p>
        </w:tc>
        <w:tc>
          <w:tcPr>
            <w:tcW w:w="5646" w:type="dxa"/>
            <w:tcMar>
              <w:top w:w="70" w:type="dxa"/>
              <w:left w:w="70" w:type="dxa"/>
              <w:bottom w:w="70" w:type="dxa"/>
              <w:right w:w="70" w:type="dxa"/>
            </w:tcMar>
            <w:vAlign w:val="center"/>
          </w:tcPr>
          <w:p w14:paraId="192F0D76" w14:textId="77777777" w:rsidR="00252517" w:rsidRDefault="00A571B4">
            <w:pPr>
              <w:spacing w:after="60"/>
            </w:pPr>
            <w:r>
              <w:t>Programme lead</w:t>
            </w:r>
          </w:p>
        </w:tc>
        <w:tc>
          <w:tcPr>
            <w:tcW w:w="3886" w:type="dxa"/>
            <w:tcMar>
              <w:top w:w="70" w:type="dxa"/>
              <w:left w:w="70" w:type="dxa"/>
              <w:bottom w:w="70" w:type="dxa"/>
              <w:right w:w="70" w:type="dxa"/>
            </w:tcMar>
            <w:vAlign w:val="center"/>
          </w:tcPr>
          <w:p w14:paraId="3D243305" w14:textId="77777777" w:rsidR="00252517" w:rsidRDefault="00A571B4">
            <w:pPr>
              <w:spacing w:after="60"/>
            </w:pPr>
            <w:r>
              <w:t>Record requests and actions without unnecessary personal data.</w:t>
            </w:r>
          </w:p>
        </w:tc>
      </w:tr>
      <w:tr w:rsidR="001F463C" w:rsidRPr="000D72B0" w14:paraId="13B85024" w14:textId="77777777" w:rsidTr="00941106">
        <w:trPr>
          <w:trHeight w:val="287"/>
        </w:trPr>
        <w:tc>
          <w:tcPr>
            <w:tcW w:w="3884" w:type="dxa"/>
            <w:gridSpan w:val="2"/>
            <w:tcMar>
              <w:top w:w="70" w:type="dxa"/>
              <w:left w:w="70" w:type="dxa"/>
              <w:bottom w:w="70" w:type="dxa"/>
              <w:right w:w="70" w:type="dxa"/>
            </w:tcMar>
            <w:vAlign w:val="center"/>
          </w:tcPr>
          <w:p w14:paraId="30C627C6" w14:textId="77777777" w:rsidR="00252517" w:rsidRDefault="00A571B4">
            <w:pPr>
              <w:spacing w:after="60"/>
            </w:pPr>
            <w:r>
              <w:t xml:space="preserve">Review nomination, attendance and recipient data for potential under-representation, using </w:t>
            </w:r>
            <w:r>
              <w:lastRenderedPageBreak/>
              <w:t>proportionate equality monitoring and staff network feedback.</w:t>
            </w:r>
          </w:p>
        </w:tc>
        <w:tc>
          <w:tcPr>
            <w:tcW w:w="2122" w:type="dxa"/>
            <w:tcMar>
              <w:top w:w="70" w:type="dxa"/>
              <w:left w:w="70" w:type="dxa"/>
              <w:bottom w:w="70" w:type="dxa"/>
              <w:right w:w="70" w:type="dxa"/>
            </w:tcMar>
            <w:vAlign w:val="center"/>
          </w:tcPr>
          <w:p w14:paraId="3CF0B26B" w14:textId="77777777" w:rsidR="00252517" w:rsidRDefault="00A571B4">
            <w:pPr>
              <w:spacing w:after="60"/>
            </w:pPr>
            <w:r>
              <w:lastRenderedPageBreak/>
              <w:t>Quarter 4 2026/27 evaluation</w:t>
            </w:r>
          </w:p>
        </w:tc>
        <w:tc>
          <w:tcPr>
            <w:tcW w:w="5646" w:type="dxa"/>
            <w:tcMar>
              <w:top w:w="70" w:type="dxa"/>
              <w:left w:w="70" w:type="dxa"/>
              <w:bottom w:w="70" w:type="dxa"/>
              <w:right w:w="70" w:type="dxa"/>
            </w:tcMar>
            <w:vAlign w:val="center"/>
          </w:tcPr>
          <w:p w14:paraId="78F98464" w14:textId="77777777" w:rsidR="00252517" w:rsidRDefault="00A571B4">
            <w:pPr>
              <w:spacing w:after="60"/>
            </w:pPr>
            <w:r>
              <w:t>Head of Culture, OD &amp; Staff Experience</w:t>
            </w:r>
          </w:p>
        </w:tc>
        <w:tc>
          <w:tcPr>
            <w:tcW w:w="3886" w:type="dxa"/>
            <w:tcMar>
              <w:top w:w="70" w:type="dxa"/>
              <w:left w:w="70" w:type="dxa"/>
              <w:bottom w:w="70" w:type="dxa"/>
              <w:right w:w="70" w:type="dxa"/>
            </w:tcMar>
            <w:vAlign w:val="center"/>
          </w:tcPr>
          <w:p w14:paraId="1758E226" w14:textId="77777777" w:rsidR="00252517" w:rsidRDefault="00A571B4">
            <w:pPr>
              <w:spacing w:after="60"/>
            </w:pPr>
            <w:r>
              <w:t>Report themes and corrective action; protect confidentiality.</w:t>
            </w:r>
          </w:p>
        </w:tc>
      </w:tr>
      <w:tr w:rsidR="001F463C" w:rsidRPr="000D72B0" w14:paraId="45AD28D1" w14:textId="77777777" w:rsidTr="00941106">
        <w:trPr>
          <w:trHeight w:val="298"/>
        </w:trPr>
        <w:tc>
          <w:tcPr>
            <w:tcW w:w="3884" w:type="dxa"/>
            <w:gridSpan w:val="2"/>
            <w:tcMar>
              <w:top w:w="70" w:type="dxa"/>
              <w:left w:w="70" w:type="dxa"/>
              <w:bottom w:w="70" w:type="dxa"/>
              <w:right w:w="70" w:type="dxa"/>
            </w:tcMar>
            <w:vAlign w:val="center"/>
          </w:tcPr>
          <w:p w14:paraId="47E87BFC" w14:textId="77777777" w:rsidR="00252517" w:rsidRDefault="00A571B4">
            <w:pPr>
              <w:spacing w:after="60"/>
            </w:pPr>
            <w:r>
              <w:t>Confirm consent and information governance arrangements for personal stories, photographs, video and publicity.</w:t>
            </w:r>
          </w:p>
        </w:tc>
        <w:tc>
          <w:tcPr>
            <w:tcW w:w="2122" w:type="dxa"/>
            <w:tcMar>
              <w:top w:w="70" w:type="dxa"/>
              <w:left w:w="70" w:type="dxa"/>
              <w:bottom w:w="70" w:type="dxa"/>
              <w:right w:w="70" w:type="dxa"/>
            </w:tcMar>
            <w:vAlign w:val="center"/>
          </w:tcPr>
          <w:p w14:paraId="3CE94485" w14:textId="77777777" w:rsidR="00252517" w:rsidRDefault="00A571B4">
            <w:pPr>
              <w:spacing w:after="60"/>
            </w:pPr>
            <w:r>
              <w:t>Before publication or event use</w:t>
            </w:r>
          </w:p>
        </w:tc>
        <w:tc>
          <w:tcPr>
            <w:tcW w:w="5646" w:type="dxa"/>
            <w:tcMar>
              <w:top w:w="70" w:type="dxa"/>
              <w:left w:w="70" w:type="dxa"/>
              <w:bottom w:w="70" w:type="dxa"/>
              <w:right w:w="70" w:type="dxa"/>
            </w:tcMar>
            <w:vAlign w:val="center"/>
          </w:tcPr>
          <w:p w14:paraId="5BF67137" w14:textId="77777777" w:rsidR="00252517" w:rsidRDefault="00A571B4">
            <w:pPr>
              <w:spacing w:after="60"/>
            </w:pPr>
            <w:r>
              <w:t>Programme lead with IG/DICE advice</w:t>
            </w:r>
          </w:p>
        </w:tc>
        <w:tc>
          <w:tcPr>
            <w:tcW w:w="3886" w:type="dxa"/>
            <w:tcMar>
              <w:top w:w="70" w:type="dxa"/>
              <w:left w:w="70" w:type="dxa"/>
              <w:bottom w:w="70" w:type="dxa"/>
              <w:right w:w="70" w:type="dxa"/>
            </w:tcMar>
            <w:vAlign w:val="center"/>
          </w:tcPr>
          <w:p w14:paraId="18622F16" w14:textId="77777777" w:rsidR="00252517" w:rsidRDefault="00A571B4">
            <w:pPr>
              <w:spacing w:after="60"/>
            </w:pPr>
            <w:r>
              <w:t>Declining publicity must not affect recognition.</w:t>
            </w:r>
          </w:p>
        </w:tc>
      </w:tr>
      <w:tr w:rsidR="00941106" w:rsidRPr="000D72B0" w14:paraId="2C8DB7D5" w14:textId="77777777" w:rsidTr="00941106">
        <w:trPr>
          <w:trHeight w:val="298"/>
        </w:trPr>
        <w:tc>
          <w:tcPr>
            <w:tcW w:w="3884" w:type="dxa"/>
            <w:gridSpan w:val="2"/>
            <w:tcBorders>
              <w:bottom w:val="single" w:sz="4" w:space="0" w:color="auto"/>
            </w:tcBorders>
            <w:tcMar>
              <w:top w:w="70" w:type="dxa"/>
              <w:left w:w="70" w:type="dxa"/>
              <w:bottom w:w="70" w:type="dxa"/>
              <w:right w:w="70" w:type="dxa"/>
            </w:tcMar>
            <w:vAlign w:val="center"/>
          </w:tcPr>
          <w:p w14:paraId="09B52C3F" w14:textId="77777777" w:rsidR="00252517" w:rsidRDefault="00A571B4">
            <w:pPr>
              <w:spacing w:after="60"/>
            </w:pPr>
            <w:r>
              <w:t>Evaluate experience, timeliness, cost, accessibility and equality impact, including progress against the 50% reduction target.</w:t>
            </w:r>
          </w:p>
        </w:tc>
        <w:tc>
          <w:tcPr>
            <w:tcW w:w="2122" w:type="dxa"/>
            <w:tcBorders>
              <w:bottom w:val="single" w:sz="4" w:space="0" w:color="auto"/>
            </w:tcBorders>
            <w:tcMar>
              <w:top w:w="70" w:type="dxa"/>
              <w:left w:w="70" w:type="dxa"/>
              <w:bottom w:w="70" w:type="dxa"/>
              <w:right w:w="70" w:type="dxa"/>
            </w:tcMar>
            <w:vAlign w:val="center"/>
          </w:tcPr>
          <w:p w14:paraId="066F2AC8" w14:textId="77777777" w:rsidR="00252517" w:rsidRDefault="00A571B4">
            <w:pPr>
              <w:spacing w:after="60"/>
            </w:pPr>
            <w:r>
              <w:t>Quarter 4 2026/27</w:t>
            </w:r>
          </w:p>
        </w:tc>
        <w:tc>
          <w:tcPr>
            <w:tcW w:w="5646" w:type="dxa"/>
            <w:tcBorders>
              <w:bottom w:val="single" w:sz="4" w:space="0" w:color="auto"/>
            </w:tcBorders>
            <w:tcMar>
              <w:top w:w="70" w:type="dxa"/>
              <w:left w:w="70" w:type="dxa"/>
              <w:bottom w:w="70" w:type="dxa"/>
              <w:right w:w="70" w:type="dxa"/>
            </w:tcMar>
            <w:vAlign w:val="center"/>
          </w:tcPr>
          <w:p w14:paraId="71C8EF7A" w14:textId="77777777" w:rsidR="00252517" w:rsidRDefault="00A571B4">
            <w:pPr>
              <w:spacing w:after="60"/>
            </w:pPr>
            <w:r>
              <w:t>Head of Culture, OD &amp; Staff Experience</w:t>
            </w:r>
          </w:p>
        </w:tc>
        <w:tc>
          <w:tcPr>
            <w:tcW w:w="3886" w:type="dxa"/>
            <w:tcBorders>
              <w:bottom w:val="single" w:sz="4" w:space="0" w:color="auto"/>
            </w:tcBorders>
            <w:tcMar>
              <w:top w:w="70" w:type="dxa"/>
              <w:left w:w="70" w:type="dxa"/>
              <w:bottom w:w="70" w:type="dxa"/>
              <w:right w:w="70" w:type="dxa"/>
            </w:tcMar>
            <w:vAlign w:val="center"/>
          </w:tcPr>
          <w:p w14:paraId="44981DB2" w14:textId="77777777" w:rsidR="00252517" w:rsidRDefault="00A571B4">
            <w:pPr>
              <w:spacing w:after="60"/>
            </w:pPr>
            <w:r>
              <w:t>Use findings to inform future funding and programme design.</w:t>
            </w:r>
          </w:p>
        </w:tc>
      </w:tr>
      <w:bookmarkEnd w:id="0"/>
    </w:tbl>
    <w:p w14:paraId="1BDFE181" w14:textId="554B3D29" w:rsidR="001F463C" w:rsidRPr="000D72B0" w:rsidRDefault="001F463C" w:rsidP="00941106">
      <w:pPr>
        <w:rPr>
          <w:rFonts w:ascii="Verdana" w:hAnsi="Verdana" w:cs="Arial"/>
          <w:b/>
          <w:bCs/>
          <w:color w:val="7030A0"/>
          <w:sz w:val="20"/>
          <w:szCs w:val="20"/>
        </w:rPr>
      </w:pPr>
    </w:p>
    <w:sectPr w:rsidR="001F463C" w:rsidRPr="000D72B0" w:rsidSect="000D72B0">
      <w:headerReference w:type="default" r:id="rId13"/>
      <w:footerReference w:type="default" r:id="rId14"/>
      <w:pgSz w:w="16838" w:h="11906" w:orient="landscape"/>
      <w:pgMar w:top="1298"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EB963" w14:textId="77777777" w:rsidR="00A571B4" w:rsidRDefault="00A571B4" w:rsidP="00BA2280">
      <w:pPr>
        <w:spacing w:after="0" w:line="240" w:lineRule="auto"/>
      </w:pPr>
      <w:r>
        <w:separator/>
      </w:r>
    </w:p>
  </w:endnote>
  <w:endnote w:type="continuationSeparator" w:id="0">
    <w:p w14:paraId="093EABD4" w14:textId="77777777" w:rsidR="00A571B4" w:rsidRDefault="00A571B4" w:rsidP="00BA2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1158192137"/>
      <w:docPartObj>
        <w:docPartGallery w:val="Page Numbers (Bottom of Page)"/>
        <w:docPartUnique/>
      </w:docPartObj>
    </w:sdtPr>
    <w:sdtEndPr/>
    <w:sdtContent>
      <w:sdt>
        <w:sdtPr>
          <w:rPr>
            <w:rFonts w:ascii="Verdana" w:hAnsi="Verdana"/>
          </w:rPr>
          <w:id w:val="-1769616900"/>
          <w:docPartObj>
            <w:docPartGallery w:val="Page Numbers (Top of Page)"/>
            <w:docPartUnique/>
          </w:docPartObj>
        </w:sdtPr>
        <w:sdtEndPr/>
        <w:sdtContent>
          <w:p w14:paraId="0259003A" w14:textId="6CB7D46D" w:rsidR="000D72B0" w:rsidRPr="000D72B0" w:rsidRDefault="000D72B0" w:rsidP="000D72B0">
            <w:pPr>
              <w:pStyle w:val="Footer"/>
              <w:jc w:val="right"/>
              <w:rPr>
                <w:rFonts w:ascii="Verdana" w:hAnsi="Verdana"/>
              </w:rPr>
            </w:pPr>
            <w:r w:rsidRPr="000D72B0">
              <w:rPr>
                <w:rFonts w:ascii="Verdana" w:hAnsi="Verdana"/>
              </w:rPr>
              <w:t xml:space="preserve">Page </w:t>
            </w:r>
            <w:r w:rsidRPr="000D72B0">
              <w:rPr>
                <w:rFonts w:ascii="Verdana" w:hAnsi="Verdana"/>
                <w:b/>
                <w:bCs/>
                <w:sz w:val="24"/>
                <w:szCs w:val="24"/>
              </w:rPr>
              <w:fldChar w:fldCharType="begin"/>
            </w:r>
            <w:r w:rsidRPr="000D72B0">
              <w:rPr>
                <w:rFonts w:ascii="Verdana" w:hAnsi="Verdana"/>
                <w:b/>
                <w:bCs/>
              </w:rPr>
              <w:instrText>PAGE</w:instrText>
            </w:r>
            <w:r w:rsidRPr="000D72B0">
              <w:rPr>
                <w:rFonts w:ascii="Verdana" w:hAnsi="Verdana"/>
                <w:b/>
                <w:bCs/>
                <w:sz w:val="24"/>
                <w:szCs w:val="24"/>
              </w:rPr>
              <w:fldChar w:fldCharType="separate"/>
            </w:r>
            <w:r w:rsidRPr="000D72B0">
              <w:rPr>
                <w:rFonts w:ascii="Verdana" w:hAnsi="Verdana"/>
                <w:b/>
                <w:bCs/>
              </w:rPr>
              <w:t>2</w:t>
            </w:r>
            <w:r w:rsidRPr="000D72B0">
              <w:rPr>
                <w:rFonts w:ascii="Verdana" w:hAnsi="Verdana"/>
                <w:b/>
                <w:bCs/>
                <w:sz w:val="24"/>
                <w:szCs w:val="24"/>
              </w:rPr>
              <w:fldChar w:fldCharType="end"/>
            </w:r>
            <w:r w:rsidRPr="000D72B0">
              <w:rPr>
                <w:rFonts w:ascii="Verdana" w:hAnsi="Verdana"/>
              </w:rPr>
              <w:t xml:space="preserve"> of </w:t>
            </w:r>
            <w:r w:rsidRPr="000D72B0">
              <w:rPr>
                <w:rFonts w:ascii="Verdana" w:hAnsi="Verdana"/>
                <w:b/>
                <w:bCs/>
                <w:sz w:val="24"/>
                <w:szCs w:val="24"/>
              </w:rPr>
              <w:fldChar w:fldCharType="begin"/>
            </w:r>
            <w:r w:rsidRPr="000D72B0">
              <w:rPr>
                <w:rFonts w:ascii="Verdana" w:hAnsi="Verdana"/>
                <w:b/>
                <w:bCs/>
              </w:rPr>
              <w:instrText>NUMPAGES</w:instrText>
            </w:r>
            <w:r w:rsidRPr="000D72B0">
              <w:rPr>
                <w:rFonts w:ascii="Verdana" w:hAnsi="Verdana"/>
                <w:b/>
                <w:bCs/>
                <w:sz w:val="24"/>
                <w:szCs w:val="24"/>
              </w:rPr>
              <w:fldChar w:fldCharType="separate"/>
            </w:r>
            <w:r w:rsidRPr="000D72B0">
              <w:rPr>
                <w:rFonts w:ascii="Verdana" w:hAnsi="Verdana"/>
                <w:b/>
                <w:bCs/>
              </w:rPr>
              <w:t>2</w:t>
            </w:r>
            <w:r w:rsidRPr="000D72B0">
              <w:rPr>
                <w:rFonts w:ascii="Verdana" w:hAnsi="Verdana"/>
                <w:b/>
                <w:bCs/>
                <w:sz w:val="24"/>
                <w:szCs w:val="24"/>
              </w:rPr>
              <w:fldChar w:fldCharType="end"/>
            </w:r>
          </w:p>
        </w:sdtContent>
      </w:sdt>
    </w:sdtContent>
  </w:sdt>
  <w:p w14:paraId="73BEED57" w14:textId="6FBF4A38" w:rsidR="000D72B0" w:rsidRDefault="000D72B0">
    <w:pPr>
      <w:pStyle w:val="Footer"/>
    </w:pPr>
    <w:r>
      <w:rPr>
        <w:noProof/>
      </w:rPr>
      <w:drawing>
        <wp:inline distT="0" distB="0" distL="0" distR="0" wp14:anchorId="188F2D5F" wp14:editId="47CC660F">
          <wp:extent cx="2749550" cy="742950"/>
          <wp:effectExtent l="0" t="0" r="0" b="0"/>
          <wp:docPr id="1183824483"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9550" cy="7429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3D651" w14:textId="77777777" w:rsidR="00A571B4" w:rsidRDefault="00A571B4" w:rsidP="00BA2280">
      <w:pPr>
        <w:spacing w:after="0" w:line="240" w:lineRule="auto"/>
      </w:pPr>
      <w:r>
        <w:separator/>
      </w:r>
    </w:p>
  </w:footnote>
  <w:footnote w:type="continuationSeparator" w:id="0">
    <w:p w14:paraId="3934781A" w14:textId="77777777" w:rsidR="00A571B4" w:rsidRDefault="00A571B4" w:rsidP="00BA2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A47C" w14:textId="1599527E" w:rsidR="00BA2280" w:rsidRDefault="00BA2280">
    <w:pPr>
      <w:pStyle w:val="Header"/>
    </w:pPr>
    <w:r>
      <w:rPr>
        <w:rFonts w:cs="Arial"/>
        <w:b/>
        <w:bCs/>
        <w:noProof/>
        <w:sz w:val="24"/>
        <w:szCs w:val="24"/>
      </w:rPr>
      <w:drawing>
        <wp:anchor distT="0" distB="0" distL="114300" distR="114300" simplePos="0" relativeHeight="251658240" behindDoc="0" locked="0" layoutInCell="1" allowOverlap="1" wp14:anchorId="3EA225D5" wp14:editId="7E1357A5">
          <wp:simplePos x="0" y="0"/>
          <wp:positionH relativeFrom="column">
            <wp:posOffset>3615994</wp:posOffset>
          </wp:positionH>
          <wp:positionV relativeFrom="paragraph">
            <wp:posOffset>-372745</wp:posOffset>
          </wp:positionV>
          <wp:extent cx="2712944" cy="685800"/>
          <wp:effectExtent l="0" t="0" r="0" b="0"/>
          <wp:wrapNone/>
          <wp:docPr id="1694642342" name="Picture 1">
            <a:extLst xmlns:a="http://schemas.openxmlformats.org/drawingml/2006/main">
              <a:ext uri="{FF2B5EF4-FFF2-40B4-BE49-F238E27FC236}">
                <a16:creationId xmlns:a16="http://schemas.microsoft.com/office/drawing/2014/main" id="{763AFAD7-DF93-4065-99C5-5BEAE80C4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FF2B5EF4-FFF2-40B4-BE49-F238E27FC236}">
                        <a16:creationId xmlns:a16="http://schemas.microsoft.com/office/drawing/2014/main" id="{763AFAD7-DF93-4065-99C5-5BEAE80C40B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2944" cy="685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7B75"/>
    <w:multiLevelType w:val="hybridMultilevel"/>
    <w:tmpl w:val="74B6D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7E7755"/>
    <w:multiLevelType w:val="hybridMultilevel"/>
    <w:tmpl w:val="DB62B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A8591A"/>
    <w:multiLevelType w:val="hybridMultilevel"/>
    <w:tmpl w:val="1E72743C"/>
    <w:lvl w:ilvl="0" w:tplc="2496F1C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5E622C"/>
    <w:multiLevelType w:val="hybridMultilevel"/>
    <w:tmpl w:val="E6468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16DDB"/>
    <w:multiLevelType w:val="hybridMultilevel"/>
    <w:tmpl w:val="750A7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F37678"/>
    <w:multiLevelType w:val="hybridMultilevel"/>
    <w:tmpl w:val="49AE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A70CE5"/>
    <w:multiLevelType w:val="hybridMultilevel"/>
    <w:tmpl w:val="B37ABE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4A953CF"/>
    <w:multiLevelType w:val="hybridMultilevel"/>
    <w:tmpl w:val="793EC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5B32FD1"/>
    <w:multiLevelType w:val="hybridMultilevel"/>
    <w:tmpl w:val="2244E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9000E6"/>
    <w:multiLevelType w:val="hybridMultilevel"/>
    <w:tmpl w:val="BC9652D2"/>
    <w:lvl w:ilvl="0" w:tplc="750CF3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4C1A89"/>
    <w:multiLevelType w:val="hybridMultilevel"/>
    <w:tmpl w:val="4A983B38"/>
    <w:lvl w:ilvl="0" w:tplc="336E6BBA">
      <w:start w:val="1"/>
      <w:numFmt w:val="bullet"/>
      <w:lvlText w:val=""/>
      <w:lvlJc w:val="left"/>
      <w:pPr>
        <w:ind w:left="720" w:hanging="360"/>
      </w:pPr>
      <w:rPr>
        <w:rFonts w:ascii="Symbol" w:hAnsi="Symbol"/>
      </w:rPr>
    </w:lvl>
    <w:lvl w:ilvl="1" w:tplc="3F6A2030">
      <w:start w:val="1"/>
      <w:numFmt w:val="bullet"/>
      <w:lvlText w:val=""/>
      <w:lvlJc w:val="left"/>
      <w:pPr>
        <w:ind w:left="720" w:hanging="360"/>
      </w:pPr>
      <w:rPr>
        <w:rFonts w:ascii="Symbol" w:hAnsi="Symbol"/>
      </w:rPr>
    </w:lvl>
    <w:lvl w:ilvl="2" w:tplc="4FDC40FC">
      <w:start w:val="1"/>
      <w:numFmt w:val="bullet"/>
      <w:lvlText w:val=""/>
      <w:lvlJc w:val="left"/>
      <w:pPr>
        <w:ind w:left="720" w:hanging="360"/>
      </w:pPr>
      <w:rPr>
        <w:rFonts w:ascii="Symbol" w:hAnsi="Symbol"/>
      </w:rPr>
    </w:lvl>
    <w:lvl w:ilvl="3" w:tplc="5986CF5C">
      <w:start w:val="1"/>
      <w:numFmt w:val="bullet"/>
      <w:lvlText w:val=""/>
      <w:lvlJc w:val="left"/>
      <w:pPr>
        <w:ind w:left="720" w:hanging="360"/>
      </w:pPr>
      <w:rPr>
        <w:rFonts w:ascii="Symbol" w:hAnsi="Symbol"/>
      </w:rPr>
    </w:lvl>
    <w:lvl w:ilvl="4" w:tplc="B75CD5AA">
      <w:start w:val="1"/>
      <w:numFmt w:val="bullet"/>
      <w:lvlText w:val=""/>
      <w:lvlJc w:val="left"/>
      <w:pPr>
        <w:ind w:left="720" w:hanging="360"/>
      </w:pPr>
      <w:rPr>
        <w:rFonts w:ascii="Symbol" w:hAnsi="Symbol"/>
      </w:rPr>
    </w:lvl>
    <w:lvl w:ilvl="5" w:tplc="812E57B0">
      <w:start w:val="1"/>
      <w:numFmt w:val="bullet"/>
      <w:lvlText w:val=""/>
      <w:lvlJc w:val="left"/>
      <w:pPr>
        <w:ind w:left="720" w:hanging="360"/>
      </w:pPr>
      <w:rPr>
        <w:rFonts w:ascii="Symbol" w:hAnsi="Symbol"/>
      </w:rPr>
    </w:lvl>
    <w:lvl w:ilvl="6" w:tplc="5CE63D12">
      <w:start w:val="1"/>
      <w:numFmt w:val="bullet"/>
      <w:lvlText w:val=""/>
      <w:lvlJc w:val="left"/>
      <w:pPr>
        <w:ind w:left="720" w:hanging="360"/>
      </w:pPr>
      <w:rPr>
        <w:rFonts w:ascii="Symbol" w:hAnsi="Symbol"/>
      </w:rPr>
    </w:lvl>
    <w:lvl w:ilvl="7" w:tplc="5AC82FD4">
      <w:start w:val="1"/>
      <w:numFmt w:val="bullet"/>
      <w:lvlText w:val=""/>
      <w:lvlJc w:val="left"/>
      <w:pPr>
        <w:ind w:left="720" w:hanging="360"/>
      </w:pPr>
      <w:rPr>
        <w:rFonts w:ascii="Symbol" w:hAnsi="Symbol"/>
      </w:rPr>
    </w:lvl>
    <w:lvl w:ilvl="8" w:tplc="43207540">
      <w:start w:val="1"/>
      <w:numFmt w:val="bullet"/>
      <w:lvlText w:val=""/>
      <w:lvlJc w:val="left"/>
      <w:pPr>
        <w:ind w:left="720" w:hanging="360"/>
      </w:pPr>
      <w:rPr>
        <w:rFonts w:ascii="Symbol" w:hAnsi="Symbol"/>
      </w:rPr>
    </w:lvl>
  </w:abstractNum>
  <w:abstractNum w:abstractNumId="11" w15:restartNumberingAfterBreak="0">
    <w:nsid w:val="5EEC5A36"/>
    <w:multiLevelType w:val="hybridMultilevel"/>
    <w:tmpl w:val="2F02D43A"/>
    <w:lvl w:ilvl="0" w:tplc="374E084C">
      <w:start w:val="1"/>
      <w:numFmt w:val="bullet"/>
      <w:lvlText w:val="-"/>
      <w:lvlJc w:val="left"/>
      <w:pPr>
        <w:ind w:left="720" w:hanging="360"/>
      </w:pPr>
      <w:rPr>
        <w:rFonts w:ascii="Symbol" w:hAnsi="Symbol" w:hint="default"/>
      </w:rPr>
    </w:lvl>
    <w:lvl w:ilvl="1" w:tplc="374E084C">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2A764A"/>
    <w:multiLevelType w:val="hybridMultilevel"/>
    <w:tmpl w:val="4628E30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79CE2D60"/>
    <w:multiLevelType w:val="hybridMultilevel"/>
    <w:tmpl w:val="760C0DC4"/>
    <w:lvl w:ilvl="0" w:tplc="B39603C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5E5A46"/>
    <w:multiLevelType w:val="hybridMultilevel"/>
    <w:tmpl w:val="2C8EACDC"/>
    <w:lvl w:ilvl="0" w:tplc="750CF3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0345806">
    <w:abstractNumId w:val="2"/>
  </w:num>
  <w:num w:numId="2" w16cid:durableId="1784880483">
    <w:abstractNumId w:val="5"/>
  </w:num>
  <w:num w:numId="3" w16cid:durableId="1437672116">
    <w:abstractNumId w:val="11"/>
  </w:num>
  <w:num w:numId="4" w16cid:durableId="168446753">
    <w:abstractNumId w:val="0"/>
  </w:num>
  <w:num w:numId="5" w16cid:durableId="422533754">
    <w:abstractNumId w:val="3"/>
  </w:num>
  <w:num w:numId="6" w16cid:durableId="1114205204">
    <w:abstractNumId w:val="8"/>
  </w:num>
  <w:num w:numId="7" w16cid:durableId="1264340792">
    <w:abstractNumId w:val="6"/>
  </w:num>
  <w:num w:numId="8" w16cid:durableId="1580820843">
    <w:abstractNumId w:val="1"/>
  </w:num>
  <w:num w:numId="9" w16cid:durableId="576130372">
    <w:abstractNumId w:val="4"/>
  </w:num>
  <w:num w:numId="10" w16cid:durableId="923686531">
    <w:abstractNumId w:val="7"/>
  </w:num>
  <w:num w:numId="11" w16cid:durableId="482888595">
    <w:abstractNumId w:val="13"/>
  </w:num>
  <w:num w:numId="12" w16cid:durableId="553783712">
    <w:abstractNumId w:val="9"/>
  </w:num>
  <w:num w:numId="13" w16cid:durableId="2049915946">
    <w:abstractNumId w:val="14"/>
  </w:num>
  <w:num w:numId="14" w16cid:durableId="747579680">
    <w:abstractNumId w:val="10"/>
  </w:num>
  <w:num w:numId="15" w16cid:durableId="12853118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3C"/>
    <w:rsid w:val="0000114D"/>
    <w:rsid w:val="00003424"/>
    <w:rsid w:val="000066F7"/>
    <w:rsid w:val="000172AE"/>
    <w:rsid w:val="00020944"/>
    <w:rsid w:val="00020F8F"/>
    <w:rsid w:val="00033EF3"/>
    <w:rsid w:val="0004146E"/>
    <w:rsid w:val="00046D83"/>
    <w:rsid w:val="00055492"/>
    <w:rsid w:val="0006045B"/>
    <w:rsid w:val="00073A3D"/>
    <w:rsid w:val="000749F9"/>
    <w:rsid w:val="00074E16"/>
    <w:rsid w:val="00075D32"/>
    <w:rsid w:val="000761B4"/>
    <w:rsid w:val="00081A0E"/>
    <w:rsid w:val="00083C5B"/>
    <w:rsid w:val="00097A65"/>
    <w:rsid w:val="000A3AF4"/>
    <w:rsid w:val="000B4BFA"/>
    <w:rsid w:val="000D219D"/>
    <w:rsid w:val="000D72B0"/>
    <w:rsid w:val="001110B7"/>
    <w:rsid w:val="001142F7"/>
    <w:rsid w:val="00115C29"/>
    <w:rsid w:val="00116092"/>
    <w:rsid w:val="00120B5F"/>
    <w:rsid w:val="001328AC"/>
    <w:rsid w:val="00152842"/>
    <w:rsid w:val="00152936"/>
    <w:rsid w:val="001546AF"/>
    <w:rsid w:val="001560F6"/>
    <w:rsid w:val="00160401"/>
    <w:rsid w:val="0016520E"/>
    <w:rsid w:val="00166E96"/>
    <w:rsid w:val="0019038F"/>
    <w:rsid w:val="00192CD5"/>
    <w:rsid w:val="001A3938"/>
    <w:rsid w:val="001B50FD"/>
    <w:rsid w:val="001F2F9F"/>
    <w:rsid w:val="001F463C"/>
    <w:rsid w:val="00213D0F"/>
    <w:rsid w:val="002203F5"/>
    <w:rsid w:val="00232BB5"/>
    <w:rsid w:val="00235CC6"/>
    <w:rsid w:val="002502DD"/>
    <w:rsid w:val="00252517"/>
    <w:rsid w:val="00252C79"/>
    <w:rsid w:val="00264763"/>
    <w:rsid w:val="0026661E"/>
    <w:rsid w:val="00266A32"/>
    <w:rsid w:val="002767A6"/>
    <w:rsid w:val="00280339"/>
    <w:rsid w:val="00282400"/>
    <w:rsid w:val="00282C01"/>
    <w:rsid w:val="00283963"/>
    <w:rsid w:val="002A3996"/>
    <w:rsid w:val="002B6409"/>
    <w:rsid w:val="002B6ECC"/>
    <w:rsid w:val="002B7AB6"/>
    <w:rsid w:val="002C151D"/>
    <w:rsid w:val="002C2161"/>
    <w:rsid w:val="002D1772"/>
    <w:rsid w:val="0030635F"/>
    <w:rsid w:val="0030646A"/>
    <w:rsid w:val="003137D1"/>
    <w:rsid w:val="00317BF1"/>
    <w:rsid w:val="00332969"/>
    <w:rsid w:val="00354AA4"/>
    <w:rsid w:val="003614CA"/>
    <w:rsid w:val="003709C9"/>
    <w:rsid w:val="00384EC7"/>
    <w:rsid w:val="003A1CBA"/>
    <w:rsid w:val="003B6CC4"/>
    <w:rsid w:val="003C017D"/>
    <w:rsid w:val="003C3438"/>
    <w:rsid w:val="003C72F5"/>
    <w:rsid w:val="003C738C"/>
    <w:rsid w:val="003D5191"/>
    <w:rsid w:val="003E13A5"/>
    <w:rsid w:val="003E3AD9"/>
    <w:rsid w:val="00413059"/>
    <w:rsid w:val="00417E43"/>
    <w:rsid w:val="004235D6"/>
    <w:rsid w:val="00460DB0"/>
    <w:rsid w:val="00463B52"/>
    <w:rsid w:val="00470940"/>
    <w:rsid w:val="004744AE"/>
    <w:rsid w:val="004779F9"/>
    <w:rsid w:val="00481FBB"/>
    <w:rsid w:val="00495E5F"/>
    <w:rsid w:val="004A0466"/>
    <w:rsid w:val="004A27FC"/>
    <w:rsid w:val="004B1BD5"/>
    <w:rsid w:val="004B61E8"/>
    <w:rsid w:val="004D18A7"/>
    <w:rsid w:val="004E3C45"/>
    <w:rsid w:val="004E5E3D"/>
    <w:rsid w:val="004F059C"/>
    <w:rsid w:val="00522802"/>
    <w:rsid w:val="005318C8"/>
    <w:rsid w:val="005321CF"/>
    <w:rsid w:val="00541BFA"/>
    <w:rsid w:val="00552C21"/>
    <w:rsid w:val="00557FE5"/>
    <w:rsid w:val="00561AFD"/>
    <w:rsid w:val="00561CC2"/>
    <w:rsid w:val="00580765"/>
    <w:rsid w:val="005943CD"/>
    <w:rsid w:val="00594A53"/>
    <w:rsid w:val="005B09FD"/>
    <w:rsid w:val="005B65AA"/>
    <w:rsid w:val="005B781F"/>
    <w:rsid w:val="005E12BF"/>
    <w:rsid w:val="005E5FE7"/>
    <w:rsid w:val="006021E6"/>
    <w:rsid w:val="0061651D"/>
    <w:rsid w:val="00624967"/>
    <w:rsid w:val="0063174F"/>
    <w:rsid w:val="006415DB"/>
    <w:rsid w:val="00651256"/>
    <w:rsid w:val="0065543A"/>
    <w:rsid w:val="006579B5"/>
    <w:rsid w:val="00663B40"/>
    <w:rsid w:val="0066615F"/>
    <w:rsid w:val="006729FE"/>
    <w:rsid w:val="00673D01"/>
    <w:rsid w:val="00680E5F"/>
    <w:rsid w:val="00680EBB"/>
    <w:rsid w:val="006816BC"/>
    <w:rsid w:val="00684C49"/>
    <w:rsid w:val="00686ED6"/>
    <w:rsid w:val="0068788F"/>
    <w:rsid w:val="006A21C7"/>
    <w:rsid w:val="006A3A27"/>
    <w:rsid w:val="006B627A"/>
    <w:rsid w:val="006C18A4"/>
    <w:rsid w:val="006C2E28"/>
    <w:rsid w:val="006D69D7"/>
    <w:rsid w:val="006E27FD"/>
    <w:rsid w:val="006F33D0"/>
    <w:rsid w:val="007012C3"/>
    <w:rsid w:val="00721B09"/>
    <w:rsid w:val="00744678"/>
    <w:rsid w:val="00756103"/>
    <w:rsid w:val="00761FE2"/>
    <w:rsid w:val="00774089"/>
    <w:rsid w:val="007A272C"/>
    <w:rsid w:val="007B6C27"/>
    <w:rsid w:val="007E379E"/>
    <w:rsid w:val="00806FC4"/>
    <w:rsid w:val="008116AA"/>
    <w:rsid w:val="0082129F"/>
    <w:rsid w:val="00830B28"/>
    <w:rsid w:val="008361C3"/>
    <w:rsid w:val="00847B82"/>
    <w:rsid w:val="00852606"/>
    <w:rsid w:val="0086049D"/>
    <w:rsid w:val="008866FA"/>
    <w:rsid w:val="00886E37"/>
    <w:rsid w:val="0089120B"/>
    <w:rsid w:val="008A0C14"/>
    <w:rsid w:val="008C0943"/>
    <w:rsid w:val="008C7BE3"/>
    <w:rsid w:val="008D22A8"/>
    <w:rsid w:val="008D237E"/>
    <w:rsid w:val="008F7C90"/>
    <w:rsid w:val="00901C72"/>
    <w:rsid w:val="00912219"/>
    <w:rsid w:val="009265A8"/>
    <w:rsid w:val="0092673C"/>
    <w:rsid w:val="0093559F"/>
    <w:rsid w:val="009367E3"/>
    <w:rsid w:val="00941106"/>
    <w:rsid w:val="009429C4"/>
    <w:rsid w:val="00947561"/>
    <w:rsid w:val="00956FEE"/>
    <w:rsid w:val="009610D7"/>
    <w:rsid w:val="00966BD7"/>
    <w:rsid w:val="009B0936"/>
    <w:rsid w:val="009D2E1C"/>
    <w:rsid w:val="009D5E61"/>
    <w:rsid w:val="009F1AA6"/>
    <w:rsid w:val="00A34E04"/>
    <w:rsid w:val="00A35DB5"/>
    <w:rsid w:val="00A51BEB"/>
    <w:rsid w:val="00A5289D"/>
    <w:rsid w:val="00A571B4"/>
    <w:rsid w:val="00A64A09"/>
    <w:rsid w:val="00A6547D"/>
    <w:rsid w:val="00A65E2C"/>
    <w:rsid w:val="00A703A0"/>
    <w:rsid w:val="00A82D84"/>
    <w:rsid w:val="00A95EA8"/>
    <w:rsid w:val="00AA4C86"/>
    <w:rsid w:val="00AC66FF"/>
    <w:rsid w:val="00AF5DBA"/>
    <w:rsid w:val="00B2675A"/>
    <w:rsid w:val="00B33375"/>
    <w:rsid w:val="00B3658F"/>
    <w:rsid w:val="00B523BD"/>
    <w:rsid w:val="00B67C25"/>
    <w:rsid w:val="00B75547"/>
    <w:rsid w:val="00B908DB"/>
    <w:rsid w:val="00BA2280"/>
    <w:rsid w:val="00BD31F6"/>
    <w:rsid w:val="00C0563E"/>
    <w:rsid w:val="00C1055C"/>
    <w:rsid w:val="00C1591A"/>
    <w:rsid w:val="00C170D9"/>
    <w:rsid w:val="00C2113F"/>
    <w:rsid w:val="00C30636"/>
    <w:rsid w:val="00C34C73"/>
    <w:rsid w:val="00C6159E"/>
    <w:rsid w:val="00C77F73"/>
    <w:rsid w:val="00C80DF5"/>
    <w:rsid w:val="00C858DA"/>
    <w:rsid w:val="00CA6DA6"/>
    <w:rsid w:val="00CB3383"/>
    <w:rsid w:val="00CB3F9E"/>
    <w:rsid w:val="00CC76E5"/>
    <w:rsid w:val="00CC7BDE"/>
    <w:rsid w:val="00CD60F5"/>
    <w:rsid w:val="00CF0791"/>
    <w:rsid w:val="00CF500B"/>
    <w:rsid w:val="00CF5336"/>
    <w:rsid w:val="00D046B1"/>
    <w:rsid w:val="00D046F2"/>
    <w:rsid w:val="00D35285"/>
    <w:rsid w:val="00D65ADD"/>
    <w:rsid w:val="00D7470F"/>
    <w:rsid w:val="00D9656C"/>
    <w:rsid w:val="00D968A9"/>
    <w:rsid w:val="00DB37EC"/>
    <w:rsid w:val="00DB7E5C"/>
    <w:rsid w:val="00DC4AE9"/>
    <w:rsid w:val="00DC585F"/>
    <w:rsid w:val="00DD3C0F"/>
    <w:rsid w:val="00DF3468"/>
    <w:rsid w:val="00DF6FA4"/>
    <w:rsid w:val="00E32236"/>
    <w:rsid w:val="00E37E28"/>
    <w:rsid w:val="00E47F7B"/>
    <w:rsid w:val="00E62EE7"/>
    <w:rsid w:val="00E63A7F"/>
    <w:rsid w:val="00E76D5F"/>
    <w:rsid w:val="00E846E6"/>
    <w:rsid w:val="00E86E97"/>
    <w:rsid w:val="00E94967"/>
    <w:rsid w:val="00EA12E0"/>
    <w:rsid w:val="00EB0825"/>
    <w:rsid w:val="00ED2E2C"/>
    <w:rsid w:val="00ED3C93"/>
    <w:rsid w:val="00ED5125"/>
    <w:rsid w:val="00EE0026"/>
    <w:rsid w:val="00EF2F25"/>
    <w:rsid w:val="00EF4187"/>
    <w:rsid w:val="00EF70FB"/>
    <w:rsid w:val="00F17947"/>
    <w:rsid w:val="00F51CF9"/>
    <w:rsid w:val="00F54254"/>
    <w:rsid w:val="00F61B2D"/>
    <w:rsid w:val="00F62533"/>
    <w:rsid w:val="00F6309C"/>
    <w:rsid w:val="00F67878"/>
    <w:rsid w:val="00FD6559"/>
    <w:rsid w:val="00FE2549"/>
    <w:rsid w:val="00FF2148"/>
    <w:rsid w:val="00FF6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E4F04"/>
  <w15:chartTrackingRefBased/>
  <w15:docId w15:val="{0A622F1A-2560-4126-BE2F-5AFB6531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2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29FE"/>
    <w:pPr>
      <w:ind w:left="720"/>
      <w:contextualSpacing/>
    </w:pPr>
  </w:style>
  <w:style w:type="character" w:styleId="Hyperlink">
    <w:name w:val="Hyperlink"/>
    <w:basedOn w:val="DefaultParagraphFont"/>
    <w:uiPriority w:val="99"/>
    <w:unhideWhenUsed/>
    <w:rsid w:val="007A272C"/>
    <w:rPr>
      <w:color w:val="0563C1" w:themeColor="hyperlink"/>
      <w:u w:val="single"/>
    </w:rPr>
  </w:style>
  <w:style w:type="character" w:styleId="FollowedHyperlink">
    <w:name w:val="FollowedHyperlink"/>
    <w:basedOn w:val="DefaultParagraphFont"/>
    <w:uiPriority w:val="99"/>
    <w:semiHidden/>
    <w:unhideWhenUsed/>
    <w:rsid w:val="003C738C"/>
    <w:rPr>
      <w:color w:val="954F72" w:themeColor="followedHyperlink"/>
      <w:u w:val="single"/>
    </w:rPr>
  </w:style>
  <w:style w:type="character" w:styleId="CommentReference">
    <w:name w:val="annotation reference"/>
    <w:basedOn w:val="DefaultParagraphFont"/>
    <w:uiPriority w:val="99"/>
    <w:semiHidden/>
    <w:unhideWhenUsed/>
    <w:rsid w:val="004A27FC"/>
    <w:rPr>
      <w:sz w:val="16"/>
      <w:szCs w:val="16"/>
    </w:rPr>
  </w:style>
  <w:style w:type="paragraph" w:styleId="CommentText">
    <w:name w:val="annotation text"/>
    <w:basedOn w:val="Normal"/>
    <w:link w:val="CommentTextChar"/>
    <w:uiPriority w:val="99"/>
    <w:unhideWhenUsed/>
    <w:rsid w:val="004A27FC"/>
    <w:pPr>
      <w:spacing w:line="240" w:lineRule="auto"/>
    </w:pPr>
    <w:rPr>
      <w:sz w:val="20"/>
      <w:szCs w:val="20"/>
    </w:rPr>
  </w:style>
  <w:style w:type="character" w:customStyle="1" w:styleId="CommentTextChar">
    <w:name w:val="Comment Text Char"/>
    <w:basedOn w:val="DefaultParagraphFont"/>
    <w:link w:val="CommentText"/>
    <w:uiPriority w:val="99"/>
    <w:rsid w:val="004A27FC"/>
    <w:rPr>
      <w:sz w:val="20"/>
      <w:szCs w:val="20"/>
    </w:rPr>
  </w:style>
  <w:style w:type="paragraph" w:styleId="CommentSubject">
    <w:name w:val="annotation subject"/>
    <w:basedOn w:val="CommentText"/>
    <w:next w:val="CommentText"/>
    <w:link w:val="CommentSubjectChar"/>
    <w:uiPriority w:val="99"/>
    <w:semiHidden/>
    <w:unhideWhenUsed/>
    <w:rsid w:val="004A27FC"/>
    <w:rPr>
      <w:b/>
      <w:bCs/>
    </w:rPr>
  </w:style>
  <w:style w:type="character" w:customStyle="1" w:styleId="CommentSubjectChar">
    <w:name w:val="Comment Subject Char"/>
    <w:basedOn w:val="CommentTextChar"/>
    <w:link w:val="CommentSubject"/>
    <w:uiPriority w:val="99"/>
    <w:semiHidden/>
    <w:rsid w:val="004A27FC"/>
    <w:rPr>
      <w:b/>
      <w:bCs/>
      <w:sz w:val="20"/>
      <w:szCs w:val="20"/>
    </w:rPr>
  </w:style>
  <w:style w:type="paragraph" w:styleId="Revision">
    <w:name w:val="Revision"/>
    <w:hidden/>
    <w:uiPriority w:val="99"/>
    <w:semiHidden/>
    <w:rsid w:val="004D18A7"/>
    <w:pPr>
      <w:spacing w:after="0" w:line="240" w:lineRule="auto"/>
    </w:pPr>
  </w:style>
  <w:style w:type="paragraph" w:styleId="Header">
    <w:name w:val="header"/>
    <w:basedOn w:val="Normal"/>
    <w:link w:val="HeaderChar"/>
    <w:uiPriority w:val="99"/>
    <w:unhideWhenUsed/>
    <w:rsid w:val="00BA22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280"/>
  </w:style>
  <w:style w:type="paragraph" w:styleId="Footer">
    <w:name w:val="footer"/>
    <w:basedOn w:val="Normal"/>
    <w:link w:val="FooterChar"/>
    <w:uiPriority w:val="99"/>
    <w:unhideWhenUsed/>
    <w:rsid w:val="00BA2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061762">
      <w:bodyDiv w:val="1"/>
      <w:marLeft w:val="0"/>
      <w:marRight w:val="0"/>
      <w:marTop w:val="0"/>
      <w:marBottom w:val="0"/>
      <w:divBdr>
        <w:top w:val="none" w:sz="0" w:space="0" w:color="auto"/>
        <w:left w:val="none" w:sz="0" w:space="0" w:color="auto"/>
        <w:bottom w:val="none" w:sz="0" w:space="0" w:color="auto"/>
        <w:right w:val="none" w:sz="0" w:space="0" w:color="auto"/>
      </w:divBdr>
    </w:div>
    <w:div w:id="63032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hswales365.sharepoint.com/sites/SBU_QualitySafetyAndImprovement/Shared%20Documents/Forms/AllItems.aspx?id=%2Fsites%2FSBU%5FQualitySafetyAndImprovement%2FShared%20Documents%2FStrategy%20Launch%20Event%2FApproved%20with%20Edit1%20%2D%20Quality%20Strategy%202023%2Epdf&amp;parent=%2Fsites%2FSBU%5FQualitySafetyAndImprovement%2FShared%20Documents%2FStrategy%20Launch%20Event&amp;p=true&amp;ga=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turegenerations.wales/wp-content/uploads/2017/02/150623-guide-to-the-fg-act-en.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E4FF73-8003-499C-BAFA-5BBF4E182736}">
  <ds:schemaRefs>
    <ds:schemaRef ds:uri="http://schemas.microsoft.com/sharepoint/v3/contenttype/forms"/>
  </ds:schemaRefs>
</ds:datastoreItem>
</file>

<file path=customXml/itemProps2.xml><?xml version="1.0" encoding="utf-8"?>
<ds:datastoreItem xmlns:ds="http://schemas.openxmlformats.org/officeDocument/2006/customXml" ds:itemID="{809291B7-DD35-45C9-AE76-CD8E6E469649}">
  <ds:schemaRefs>
    <ds:schemaRef ds:uri="http://schemas.openxmlformats.org/officeDocument/2006/bibliography"/>
  </ds:schemaRefs>
</ds:datastoreItem>
</file>

<file path=customXml/itemProps3.xml><?xml version="1.0" encoding="utf-8"?>
<ds:datastoreItem xmlns:ds="http://schemas.openxmlformats.org/officeDocument/2006/customXml" ds:itemID="{4D13B1CE-6D17-44D8-9455-45F98D696F9B}">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828A39BC-4A56-4267-88CD-E70EFBA5F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3489</Words>
  <Characters>20135</Characters>
  <Application>Microsoft Office Word</Application>
  <DocSecurity>0</DocSecurity>
  <Lines>1438</Lines>
  <Paragraphs>421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23203</CharactersWithSpaces>
  <SharedDoc>false</SharedDoc>
  <HLinks>
    <vt:vector size="12" baseType="variant">
      <vt:variant>
        <vt:i4>7733317</vt:i4>
      </vt:variant>
      <vt:variant>
        <vt:i4>3</vt:i4>
      </vt:variant>
      <vt:variant>
        <vt:i4>0</vt:i4>
      </vt:variant>
      <vt:variant>
        <vt:i4>5</vt:i4>
      </vt:variant>
      <vt:variant>
        <vt:lpwstr>https://nhswales365.sharepoint.com/sites/SBU_QualitySafetyAndImprovement/Shared Documents/Forms/AllItems.aspx?id=%2Fsites%2FSBU%5FQualitySafetyAndImprovement%2FShared%20Documents%2FStrategy%20Launch%20Event%2FApproved%20with%20Edit1%20%2D%20Quality%20Strategy%202023%2Epdf&amp;parent=%2Fsites%2FSBU%5FQualitySafetyAndImprovement%2FShared%20Documents%2FStrategy%20Launch%20Event&amp;p=true&amp;ga=1</vt:lpwstr>
      </vt:variant>
      <vt:variant>
        <vt:lpwstr/>
      </vt:variant>
      <vt:variant>
        <vt:i4>1441805</vt:i4>
      </vt:variant>
      <vt:variant>
        <vt:i4>0</vt:i4>
      </vt:variant>
      <vt:variant>
        <vt:i4>0</vt:i4>
      </vt:variant>
      <vt:variant>
        <vt:i4>5</vt:i4>
      </vt:variant>
      <vt:variant>
        <vt:lpwstr>https://www.futuregenerations.wales/wp-content/uploads/2017/02/150623-guide-to-the-fg-act-en.pdf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Impact Assessment - Staff Recognition Programme</dc:title>
  <dc:subject>Charitable Funds Bid 2026/27</dc:subject>
  <dc:creator>Julie Lloyd (Swansea Bay UHB - Learning &amp; OD )</dc:creator>
  <cp:keywords/>
  <dc:description/>
  <cp:lastModifiedBy>Julie Lloyd (Swansea Bay UHB - Learning &amp; OD )</cp:lastModifiedBy>
  <cp:revision>2</cp:revision>
  <dcterms:created xsi:type="dcterms:W3CDTF">2026-10-01T16:22:00Z</dcterms:created>
  <dcterms:modified xsi:type="dcterms:W3CDTF">2026-10-01T16:22:00Z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