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0BB00F33" w:rsidR="00F5082D" w:rsidRPr="00FA0CA9" w:rsidRDefault="005C1E78" w:rsidP="00FA0CA9">
                <w:pPr>
                  <w:rPr>
                    <w:rFonts w:ascii="Arial" w:hAnsi="Arial" w:cs="Arial"/>
                    <w:b/>
                    <w:sz w:val="24"/>
                    <w:szCs w:val="24"/>
                  </w:rPr>
                </w:pPr>
                <w:r>
                  <w:rPr>
                    <w:rFonts w:ascii="Arial" w:hAnsi="Arial" w:cs="Arial"/>
                    <w:b/>
                    <w:sz w:val="24"/>
                    <w:szCs w:val="24"/>
                  </w:rPr>
                  <w:t>16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F696FC9" w:rsidR="00F5082D" w:rsidRPr="00FA0CA9" w:rsidRDefault="004F6ACC" w:rsidP="00FA0CA9">
            <w:pPr>
              <w:rPr>
                <w:rFonts w:ascii="Arial" w:hAnsi="Arial" w:cs="Arial"/>
                <w:b/>
                <w:sz w:val="24"/>
                <w:szCs w:val="24"/>
              </w:rPr>
            </w:pPr>
            <w:r>
              <w:rPr>
                <w:rFonts w:ascii="Arial" w:hAnsi="Arial" w:cs="Arial"/>
                <w:b/>
                <w:sz w:val="24"/>
                <w:szCs w:val="24"/>
              </w:rPr>
              <w:t>3.4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E10E5CE" w:rsidR="00034194" w:rsidRPr="00FA0CA9" w:rsidRDefault="004F6ACC" w:rsidP="00FA0CA9">
            <w:pPr>
              <w:rPr>
                <w:rFonts w:ascii="Arial" w:hAnsi="Arial" w:cs="Arial"/>
                <w:b/>
                <w:sz w:val="24"/>
                <w:szCs w:val="24"/>
              </w:rPr>
            </w:pPr>
            <w:r>
              <w:rPr>
                <w:rFonts w:ascii="Arial" w:hAnsi="Arial" w:cs="Arial"/>
                <w:b/>
                <w:sz w:val="24"/>
                <w:szCs w:val="24"/>
              </w:rPr>
              <w:t>Value Based Healthcare (VBHC) Digital Projects</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B3D21FC" w:rsidR="00034194" w:rsidRPr="00FA0CA9" w:rsidRDefault="004F6ACC" w:rsidP="00FA0CA9">
            <w:pPr>
              <w:rPr>
                <w:rFonts w:ascii="Arial" w:hAnsi="Arial" w:cs="Arial"/>
                <w:sz w:val="24"/>
                <w:szCs w:val="24"/>
              </w:rPr>
            </w:pPr>
            <w:r>
              <w:rPr>
                <w:rFonts w:ascii="Arial" w:hAnsi="Arial" w:cs="Arial"/>
                <w:sz w:val="24"/>
                <w:szCs w:val="24"/>
              </w:rPr>
              <w:t>Kerith Jones, Interim Head of VBHC</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65B06B0" w:rsidR="00762BBE" w:rsidRPr="00FA0CA9" w:rsidRDefault="004F6ACC" w:rsidP="00762BBE">
            <w:pPr>
              <w:rPr>
                <w:rFonts w:ascii="Arial" w:hAnsi="Arial" w:cs="Arial"/>
                <w:sz w:val="24"/>
                <w:szCs w:val="24"/>
              </w:rPr>
            </w:pPr>
            <w:r>
              <w:rPr>
                <w:rFonts w:ascii="Arial" w:hAnsi="Arial" w:cs="Arial"/>
                <w:sz w:val="24"/>
                <w:szCs w:val="24"/>
              </w:rPr>
              <w:t>Matt</w:t>
            </w:r>
            <w:r w:rsidR="0027184E">
              <w:rPr>
                <w:rFonts w:ascii="Arial" w:hAnsi="Arial" w:cs="Arial"/>
                <w:sz w:val="24"/>
                <w:szCs w:val="24"/>
              </w:rPr>
              <w:t>hew</w:t>
            </w:r>
            <w:r>
              <w:rPr>
                <w:rFonts w:ascii="Arial" w:hAnsi="Arial" w:cs="Arial"/>
                <w:sz w:val="24"/>
                <w:szCs w:val="24"/>
              </w:rPr>
              <w:t xml:space="preserve"> John</w:t>
            </w:r>
            <w:r w:rsidR="005C1E78">
              <w:rPr>
                <w:rFonts w:ascii="Arial" w:hAnsi="Arial" w:cs="Arial"/>
                <w:sz w:val="24"/>
                <w:szCs w:val="24"/>
              </w:rPr>
              <w:t>,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24F4B37D" w:rsidR="00762BBE" w:rsidRPr="00422739" w:rsidRDefault="004F6ACC" w:rsidP="00762BBE">
            <w:r>
              <w:rPr>
                <w:rFonts w:ascii="Arial" w:hAnsi="Arial" w:cs="Arial"/>
                <w:sz w:val="24"/>
                <w:szCs w:val="24"/>
              </w:rPr>
              <w:t>Kerith Jones</w:t>
            </w:r>
            <w:r w:rsidR="00422739">
              <w:rPr>
                <w:rFonts w:ascii="Arial" w:hAnsi="Arial" w:cs="Arial"/>
                <w:sz w:val="24"/>
                <w:szCs w:val="24"/>
              </w:rPr>
              <w:t>, Interim Head of VBHC</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822D704" w:rsidR="00653AEC" w:rsidRPr="00FA0CA9" w:rsidRDefault="004F6ACC" w:rsidP="00653AEC">
            <w:pPr>
              <w:rPr>
                <w:rFonts w:ascii="Arial" w:hAnsi="Arial" w:cs="Arial"/>
                <w:sz w:val="24"/>
                <w:szCs w:val="24"/>
              </w:rPr>
            </w:pPr>
            <w:r>
              <w:rPr>
                <w:rFonts w:ascii="Arial" w:hAnsi="Arial" w:cs="Arial"/>
                <w:color w:val="FF0000"/>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60D2EB5" w14:textId="77777777" w:rsidR="00653AEC" w:rsidRDefault="004F6ACC" w:rsidP="00A658F0">
            <w:pPr>
              <w:ind w:right="96"/>
              <w:rPr>
                <w:rFonts w:ascii="Arial" w:hAnsi="Arial" w:cs="Arial"/>
                <w:sz w:val="24"/>
                <w:szCs w:val="24"/>
              </w:rPr>
            </w:pPr>
            <w:r w:rsidRPr="008735EC">
              <w:rPr>
                <w:rFonts w:ascii="Arial" w:hAnsi="Arial" w:cs="Arial"/>
                <w:sz w:val="24"/>
                <w:szCs w:val="24"/>
              </w:rPr>
              <w:t>Th</w:t>
            </w:r>
            <w:r w:rsidR="00C36082">
              <w:rPr>
                <w:rFonts w:ascii="Arial" w:hAnsi="Arial" w:cs="Arial"/>
                <w:sz w:val="24"/>
                <w:szCs w:val="24"/>
              </w:rPr>
              <w:t xml:space="preserve">is report </w:t>
            </w:r>
            <w:r w:rsidR="009010FE">
              <w:rPr>
                <w:rFonts w:ascii="Arial" w:hAnsi="Arial" w:cs="Arial"/>
                <w:sz w:val="24"/>
                <w:szCs w:val="24"/>
              </w:rPr>
              <w:t>introduces</w:t>
            </w:r>
            <w:r w:rsidR="00C36082">
              <w:rPr>
                <w:rFonts w:ascii="Arial" w:hAnsi="Arial" w:cs="Arial"/>
                <w:sz w:val="24"/>
                <w:szCs w:val="24"/>
              </w:rPr>
              <w:t xml:space="preserve"> </w:t>
            </w:r>
            <w:r w:rsidR="009010FE">
              <w:rPr>
                <w:rFonts w:ascii="Arial" w:hAnsi="Arial" w:cs="Arial"/>
                <w:sz w:val="24"/>
                <w:szCs w:val="24"/>
              </w:rPr>
              <w:t>Value Based Healthcare (</w:t>
            </w:r>
            <w:r w:rsidRPr="008735EC">
              <w:rPr>
                <w:rFonts w:ascii="Arial" w:hAnsi="Arial" w:cs="Arial"/>
                <w:sz w:val="24"/>
                <w:szCs w:val="24"/>
              </w:rPr>
              <w:t>VBHC</w:t>
            </w:r>
            <w:r w:rsidR="009010FE">
              <w:rPr>
                <w:rFonts w:ascii="Arial" w:hAnsi="Arial" w:cs="Arial"/>
                <w:sz w:val="24"/>
                <w:szCs w:val="24"/>
              </w:rPr>
              <w:t>)</w:t>
            </w:r>
            <w:r w:rsidRPr="008735EC">
              <w:rPr>
                <w:rFonts w:ascii="Arial" w:hAnsi="Arial" w:cs="Arial"/>
                <w:sz w:val="24"/>
                <w:szCs w:val="24"/>
              </w:rPr>
              <w:t xml:space="preserve"> methodology, outlining the VBHC digital projects </w:t>
            </w:r>
            <w:r w:rsidR="008735EC" w:rsidRPr="008735EC">
              <w:rPr>
                <w:rFonts w:ascii="Arial" w:hAnsi="Arial" w:cs="Arial"/>
                <w:sz w:val="24"/>
                <w:szCs w:val="24"/>
              </w:rPr>
              <w:t>that are part of the overall VBHC programme of work.</w:t>
            </w:r>
          </w:p>
          <w:p w14:paraId="6D2903F7" w14:textId="4E31CCFE" w:rsidR="00A658F0" w:rsidRPr="00FA0CA9" w:rsidRDefault="00A658F0" w:rsidP="00A658F0">
            <w:pPr>
              <w:ind w:right="96"/>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75C7D61" w14:textId="452BC667" w:rsidR="00632E90" w:rsidRDefault="008735EC" w:rsidP="00971825">
            <w:pPr>
              <w:pStyle w:val="ListParagraph"/>
              <w:numPr>
                <w:ilvl w:val="0"/>
                <w:numId w:val="24"/>
              </w:numPr>
              <w:ind w:right="96"/>
              <w:rPr>
                <w:rFonts w:ascii="Arial" w:hAnsi="Arial" w:cs="Arial"/>
                <w:sz w:val="24"/>
                <w:szCs w:val="24"/>
              </w:rPr>
            </w:pPr>
            <w:r w:rsidRPr="00E6447F">
              <w:rPr>
                <w:rFonts w:ascii="Arial" w:hAnsi="Arial" w:cs="Arial"/>
                <w:sz w:val="24"/>
                <w:szCs w:val="24"/>
              </w:rPr>
              <w:t xml:space="preserve">The VBHC programme of work aligns with the </w:t>
            </w:r>
            <w:r w:rsidR="0060108F" w:rsidRPr="00E6447F">
              <w:rPr>
                <w:rFonts w:ascii="Arial" w:hAnsi="Arial" w:cs="Arial"/>
                <w:sz w:val="24"/>
                <w:szCs w:val="24"/>
              </w:rPr>
              <w:t>H</w:t>
            </w:r>
            <w:r w:rsidRPr="00E6447F">
              <w:rPr>
                <w:rFonts w:ascii="Arial" w:hAnsi="Arial" w:cs="Arial"/>
                <w:sz w:val="24"/>
                <w:szCs w:val="24"/>
              </w:rPr>
              <w:t xml:space="preserve">ealth </w:t>
            </w:r>
            <w:r w:rsidR="005169A9" w:rsidRPr="00E6447F">
              <w:rPr>
                <w:rFonts w:ascii="Arial" w:hAnsi="Arial" w:cs="Arial"/>
                <w:sz w:val="24"/>
                <w:szCs w:val="24"/>
              </w:rPr>
              <w:t>B</w:t>
            </w:r>
            <w:r w:rsidRPr="00E6447F">
              <w:rPr>
                <w:rFonts w:ascii="Arial" w:hAnsi="Arial" w:cs="Arial"/>
                <w:sz w:val="24"/>
                <w:szCs w:val="24"/>
              </w:rPr>
              <w:t>oards vision to become a high-quality organisation, underpinned by the VBHC 5-year strateg</w:t>
            </w:r>
            <w:r w:rsidR="009039FE" w:rsidRPr="00E6447F">
              <w:rPr>
                <w:rFonts w:ascii="Arial" w:hAnsi="Arial" w:cs="Arial"/>
                <w:sz w:val="24"/>
                <w:szCs w:val="24"/>
              </w:rPr>
              <w:t>ic plan</w:t>
            </w:r>
            <w:r w:rsidRPr="00E6447F">
              <w:rPr>
                <w:rFonts w:ascii="Arial" w:hAnsi="Arial" w:cs="Arial"/>
                <w:sz w:val="24"/>
                <w:szCs w:val="24"/>
              </w:rPr>
              <w:t xml:space="preserve"> 2024-2029.</w:t>
            </w:r>
          </w:p>
          <w:p w14:paraId="3F7489E0" w14:textId="69FFF951" w:rsidR="00971825" w:rsidRDefault="00971825" w:rsidP="00971825">
            <w:pPr>
              <w:pStyle w:val="ListParagraph"/>
              <w:numPr>
                <w:ilvl w:val="0"/>
                <w:numId w:val="24"/>
              </w:numPr>
              <w:ind w:right="96"/>
              <w:rPr>
                <w:rFonts w:ascii="Arial" w:hAnsi="Arial" w:cs="Arial"/>
                <w:sz w:val="24"/>
                <w:szCs w:val="24"/>
              </w:rPr>
            </w:pPr>
            <w:r w:rsidRPr="00971825">
              <w:rPr>
                <w:rFonts w:ascii="Arial" w:hAnsi="Arial" w:cs="Arial"/>
                <w:sz w:val="24"/>
                <w:szCs w:val="24"/>
              </w:rPr>
              <w:t xml:space="preserve">VBHC is a methodology that puts into practice the Principles of Prudent Healthcare by shifting focus from measuring and placing </w:t>
            </w:r>
            <w:r w:rsidRPr="00E6447F">
              <w:rPr>
                <w:rFonts w:ascii="Arial" w:hAnsi="Arial" w:cs="Arial"/>
                <w:sz w:val="24"/>
                <w:szCs w:val="24"/>
              </w:rPr>
              <w:t xml:space="preserve">Value </w:t>
            </w:r>
            <w:r w:rsidRPr="00971825">
              <w:rPr>
                <w:rFonts w:ascii="Arial" w:hAnsi="Arial" w:cs="Arial"/>
                <w:sz w:val="24"/>
                <w:szCs w:val="24"/>
              </w:rPr>
              <w:t xml:space="preserve">on </w:t>
            </w:r>
            <w:r w:rsidRPr="00E6447F">
              <w:rPr>
                <w:rFonts w:ascii="Arial" w:hAnsi="Arial" w:cs="Arial"/>
                <w:sz w:val="24"/>
                <w:szCs w:val="24"/>
              </w:rPr>
              <w:t xml:space="preserve">Volume </w:t>
            </w:r>
            <w:r w:rsidRPr="00971825">
              <w:rPr>
                <w:rFonts w:ascii="Arial" w:hAnsi="Arial" w:cs="Arial"/>
                <w:sz w:val="24"/>
                <w:szCs w:val="24"/>
              </w:rPr>
              <w:t xml:space="preserve">based activity to placing </w:t>
            </w:r>
            <w:r w:rsidRPr="00E6447F">
              <w:rPr>
                <w:rFonts w:ascii="Arial" w:hAnsi="Arial" w:cs="Arial"/>
                <w:sz w:val="24"/>
                <w:szCs w:val="24"/>
              </w:rPr>
              <w:t xml:space="preserve">Value </w:t>
            </w:r>
            <w:r w:rsidRPr="00971825">
              <w:rPr>
                <w:rFonts w:ascii="Arial" w:hAnsi="Arial" w:cs="Arial"/>
                <w:sz w:val="24"/>
                <w:szCs w:val="24"/>
              </w:rPr>
              <w:t xml:space="preserve">on the health </w:t>
            </w:r>
            <w:r w:rsidRPr="00E6447F">
              <w:rPr>
                <w:rFonts w:ascii="Arial" w:hAnsi="Arial" w:cs="Arial"/>
                <w:sz w:val="24"/>
                <w:szCs w:val="24"/>
              </w:rPr>
              <w:t xml:space="preserve">Outcomes </w:t>
            </w:r>
            <w:r w:rsidRPr="00971825">
              <w:rPr>
                <w:rFonts w:ascii="Arial" w:hAnsi="Arial" w:cs="Arial"/>
                <w:sz w:val="24"/>
                <w:szCs w:val="24"/>
              </w:rPr>
              <w:t>of patients, such as speed of recovery, weight loss, fitness, activation and becoming an equal partner in the responsibility of their care and recovery.</w:t>
            </w:r>
          </w:p>
          <w:p w14:paraId="0E888745" w14:textId="2B539CC4" w:rsidR="00971825" w:rsidRDefault="00971825" w:rsidP="00971825">
            <w:pPr>
              <w:pStyle w:val="ListParagraph"/>
              <w:numPr>
                <w:ilvl w:val="0"/>
                <w:numId w:val="24"/>
              </w:numPr>
              <w:ind w:right="96"/>
              <w:rPr>
                <w:rFonts w:ascii="Arial" w:hAnsi="Arial" w:cs="Arial"/>
                <w:sz w:val="24"/>
                <w:szCs w:val="24"/>
              </w:rPr>
            </w:pPr>
            <w:r>
              <w:rPr>
                <w:rFonts w:ascii="Arial" w:hAnsi="Arial" w:cs="Arial"/>
                <w:sz w:val="24"/>
                <w:szCs w:val="24"/>
              </w:rPr>
              <w:t>The key initiatives are:</w:t>
            </w:r>
          </w:p>
          <w:p w14:paraId="7F549070" w14:textId="1F54F904" w:rsidR="00971825" w:rsidRDefault="00971825" w:rsidP="00E6447F">
            <w:pPr>
              <w:pStyle w:val="ListParagraph"/>
              <w:numPr>
                <w:ilvl w:val="1"/>
                <w:numId w:val="24"/>
              </w:numPr>
              <w:ind w:right="96"/>
              <w:rPr>
                <w:rFonts w:ascii="Arial" w:hAnsi="Arial" w:cs="Arial"/>
                <w:sz w:val="24"/>
                <w:szCs w:val="24"/>
              </w:rPr>
            </w:pPr>
            <w:r w:rsidRPr="00F86C51">
              <w:rPr>
                <w:rFonts w:ascii="Arial" w:hAnsi="Arial" w:cs="Arial"/>
                <w:b/>
                <w:bCs/>
                <w:sz w:val="24"/>
                <w:szCs w:val="24"/>
              </w:rPr>
              <w:t>Promptly Implementation</w:t>
            </w:r>
            <w:r w:rsidRPr="00F86C51">
              <w:rPr>
                <w:rFonts w:ascii="Arial" w:hAnsi="Arial" w:cs="Arial"/>
                <w:sz w:val="24"/>
                <w:szCs w:val="24"/>
              </w:rPr>
              <w:t xml:space="preserve"> –</w:t>
            </w:r>
            <w:r>
              <w:rPr>
                <w:rFonts w:ascii="Arial" w:hAnsi="Arial" w:cs="Arial"/>
                <w:sz w:val="24"/>
                <w:szCs w:val="24"/>
              </w:rPr>
              <w:t xml:space="preserve"> A</w:t>
            </w:r>
            <w:r w:rsidRPr="00F86C51">
              <w:rPr>
                <w:rFonts w:ascii="Arial" w:hAnsi="Arial" w:cs="Arial"/>
                <w:sz w:val="24"/>
                <w:szCs w:val="24"/>
              </w:rPr>
              <w:t xml:space="preserve"> Digital Health Assessment solution that supports services to digitally communicate with their patients</w:t>
            </w:r>
            <w:r>
              <w:rPr>
                <w:rFonts w:ascii="Arial" w:hAnsi="Arial" w:cs="Arial"/>
                <w:sz w:val="24"/>
                <w:szCs w:val="24"/>
              </w:rPr>
              <w:t xml:space="preserve"> in order to optimise their treatment and care.</w:t>
            </w:r>
          </w:p>
          <w:p w14:paraId="103FD68D" w14:textId="504E9347" w:rsidR="00971825" w:rsidRDefault="00971825" w:rsidP="00971825">
            <w:pPr>
              <w:pStyle w:val="ListParagraph"/>
              <w:numPr>
                <w:ilvl w:val="1"/>
                <w:numId w:val="24"/>
              </w:numPr>
              <w:ind w:right="96"/>
              <w:rPr>
                <w:rFonts w:ascii="Arial" w:hAnsi="Arial" w:cs="Arial"/>
                <w:sz w:val="24"/>
                <w:szCs w:val="24"/>
              </w:rPr>
            </w:pPr>
            <w:r w:rsidRPr="00B1474E">
              <w:rPr>
                <w:rFonts w:ascii="Arial" w:hAnsi="Arial" w:cs="Arial"/>
                <w:b/>
                <w:bCs/>
                <w:sz w:val="24"/>
                <w:szCs w:val="24"/>
              </w:rPr>
              <w:t>3Ps (Promote, Prevent, Prepare)</w:t>
            </w:r>
            <w:r>
              <w:rPr>
                <w:rFonts w:ascii="Arial" w:hAnsi="Arial" w:cs="Arial"/>
                <w:sz w:val="24"/>
                <w:szCs w:val="24"/>
              </w:rPr>
              <w:t xml:space="preserve"> – Waiting Well national programme that aims to support patients to manage their symptoms whilst on any secondary care waiting list. </w:t>
            </w:r>
          </w:p>
          <w:p w14:paraId="09839717" w14:textId="1073B96E" w:rsidR="00971825" w:rsidRDefault="00971825" w:rsidP="00971825">
            <w:pPr>
              <w:pStyle w:val="ListParagraph"/>
              <w:numPr>
                <w:ilvl w:val="0"/>
                <w:numId w:val="24"/>
              </w:numPr>
              <w:ind w:right="96"/>
              <w:rPr>
                <w:rFonts w:ascii="Arial" w:hAnsi="Arial" w:cs="Arial"/>
                <w:sz w:val="24"/>
                <w:szCs w:val="24"/>
              </w:rPr>
            </w:pPr>
            <w:r>
              <w:rPr>
                <w:rFonts w:ascii="Arial" w:hAnsi="Arial" w:cs="Arial"/>
                <w:sz w:val="24"/>
                <w:szCs w:val="24"/>
              </w:rPr>
              <w:t>The Key risks to progress are: recruitment gaps; data quality, access and timeliness; and lack of certainty of national funding</w:t>
            </w:r>
          </w:p>
          <w:p w14:paraId="320DF3C4" w14:textId="77777777" w:rsidR="00971825" w:rsidRPr="00E6447F" w:rsidRDefault="00971825" w:rsidP="00971825">
            <w:pPr>
              <w:ind w:right="96"/>
              <w:rPr>
                <w:rFonts w:ascii="Arial" w:hAnsi="Arial" w:cs="Arial"/>
                <w:sz w:val="24"/>
                <w:szCs w:val="24"/>
              </w:rPr>
            </w:pPr>
          </w:p>
          <w:p w14:paraId="6D290401" w14:textId="77777777" w:rsidR="00653AEC" w:rsidRPr="00FA0CA9" w:rsidRDefault="00653AEC" w:rsidP="00BB7B55">
            <w:pPr>
              <w:pStyle w:val="ListParagraph"/>
              <w:ind w:left="360"/>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86C51">
              <w:rPr>
                <w:rFonts w:ascii="Arial" w:hAnsi="Arial" w:cs="Arial"/>
                <w:b/>
                <w:i/>
                <w:sz w:val="18"/>
                <w:szCs w:val="18"/>
              </w:rPr>
              <w:t>please</w:t>
            </w:r>
            <w:proofErr w:type="gramEnd"/>
            <w:r w:rsidRPr="00F86C51">
              <w:rPr>
                <w:rFonts w:ascii="Arial" w:hAnsi="Arial" w:cs="Arial"/>
                <w:b/>
                <w:i/>
                <w:sz w:val="18"/>
                <w:szCs w:val="18"/>
              </w:rPr>
              <w:t xml:space="preserve"> choose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033D0281" w:rsidR="00762BBE" w:rsidRPr="00FA0CA9" w:rsidRDefault="000764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5EE42BCE" w:rsidR="00762BBE" w:rsidRPr="00FA0CA9" w:rsidRDefault="000764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6D2192" w:rsidRDefault="00653AEC" w:rsidP="00653AEC">
            <w:pPr>
              <w:ind w:right="96"/>
              <w:rPr>
                <w:rFonts w:ascii="Arial" w:hAnsi="Arial" w:cs="Arial"/>
                <w:sz w:val="24"/>
                <w:szCs w:val="24"/>
              </w:rPr>
            </w:pPr>
            <w:r w:rsidRPr="006D2192">
              <w:rPr>
                <w:rFonts w:ascii="Arial" w:hAnsi="Arial" w:cs="Arial"/>
                <w:sz w:val="24"/>
                <w:szCs w:val="24"/>
              </w:rPr>
              <w:t>Members are asked to:</w:t>
            </w:r>
          </w:p>
          <w:p w14:paraId="6D290417" w14:textId="670704BB" w:rsidR="00762BBE" w:rsidRPr="00EF6C81" w:rsidRDefault="00EF6C81" w:rsidP="00EF6C81">
            <w:pPr>
              <w:pStyle w:val="Default"/>
              <w:numPr>
                <w:ilvl w:val="0"/>
                <w:numId w:val="25"/>
              </w:numPr>
              <w:rPr>
                <w:rFonts w:ascii="Arial" w:hAnsi="Arial" w:cs="Arial"/>
                <w:bCs/>
              </w:rPr>
            </w:pPr>
            <w:r w:rsidRPr="00EF6C81">
              <w:rPr>
                <w:rFonts w:ascii="Arial" w:hAnsi="Arial" w:cs="Arial"/>
                <w:bCs/>
                <w:color w:val="auto"/>
              </w:rPr>
              <w:t>Members are asked to receive this report, with a recommendation that VBHC has a standing agenda item in future meetings, providing information and update on the VBHC Digital Projects.</w:t>
            </w:r>
          </w:p>
        </w:tc>
      </w:tr>
    </w:tbl>
    <w:p w14:paraId="6D290419" w14:textId="77777777" w:rsidR="0020539A" w:rsidRDefault="0020539A"/>
    <w:p w14:paraId="6D29041A" w14:textId="4E53673E" w:rsidR="00653AEC" w:rsidRDefault="0020539A" w:rsidP="00653AEC">
      <w:pPr>
        <w:spacing w:after="0" w:line="240" w:lineRule="auto"/>
        <w:jc w:val="center"/>
        <w:rPr>
          <w:rFonts w:ascii="Arial" w:hAnsi="Arial" w:cs="Arial"/>
          <w:b/>
          <w:sz w:val="24"/>
          <w:szCs w:val="24"/>
        </w:rPr>
      </w:pPr>
      <w:r>
        <w:br w:type="page"/>
      </w:r>
      <w:r w:rsidR="00692FAD">
        <w:rPr>
          <w:rFonts w:ascii="Arial" w:hAnsi="Arial" w:cs="Arial"/>
          <w:b/>
          <w:sz w:val="24"/>
          <w:szCs w:val="24"/>
        </w:rPr>
        <w:lastRenderedPageBreak/>
        <w:t>Value Based Healthcare Digital Projects</w:t>
      </w:r>
    </w:p>
    <w:p w14:paraId="6D29041B" w14:textId="77777777" w:rsidR="00653AEC" w:rsidRPr="0072604C" w:rsidRDefault="00653AEC" w:rsidP="00653AEC">
      <w:pPr>
        <w:spacing w:after="0" w:line="240" w:lineRule="auto"/>
        <w:jc w:val="center"/>
        <w:rPr>
          <w:rFonts w:ascii="Arial" w:hAnsi="Arial" w:cs="Arial"/>
          <w:b/>
          <w:sz w:val="24"/>
          <w:szCs w:val="24"/>
        </w:rPr>
      </w:pPr>
    </w:p>
    <w:p w14:paraId="3C3442CC" w14:textId="77777777" w:rsidR="003E427B" w:rsidRPr="0072604C" w:rsidRDefault="003E427B" w:rsidP="003E427B">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BF36C05" w14:textId="47DFEC00" w:rsidR="003E427B" w:rsidRDefault="003E427B" w:rsidP="003E427B">
      <w:pPr>
        <w:spacing w:after="0" w:line="240" w:lineRule="auto"/>
        <w:rPr>
          <w:rFonts w:ascii="Arial" w:hAnsi="Arial" w:cs="Arial"/>
          <w:sz w:val="24"/>
          <w:szCs w:val="24"/>
        </w:rPr>
      </w:pPr>
      <w:r w:rsidRPr="006C25CA">
        <w:rPr>
          <w:rFonts w:ascii="Arial" w:hAnsi="Arial" w:cs="Arial"/>
          <w:sz w:val="24"/>
          <w:szCs w:val="24"/>
        </w:rPr>
        <w:t xml:space="preserve">VBHC is a methodology that puts into practice the Principles of Prudent Healthcare by shifting focus from measuring and placing </w:t>
      </w:r>
      <w:r w:rsidRPr="006C25CA">
        <w:rPr>
          <w:rFonts w:ascii="Arial" w:hAnsi="Arial" w:cs="Arial"/>
          <w:b/>
          <w:bCs/>
          <w:sz w:val="24"/>
          <w:szCs w:val="24"/>
        </w:rPr>
        <w:t xml:space="preserve">Value </w:t>
      </w:r>
      <w:r w:rsidRPr="006C25CA">
        <w:rPr>
          <w:rFonts w:ascii="Arial" w:hAnsi="Arial" w:cs="Arial"/>
          <w:sz w:val="24"/>
          <w:szCs w:val="24"/>
        </w:rPr>
        <w:t xml:space="preserve">on </w:t>
      </w:r>
      <w:r w:rsidRPr="006C25CA">
        <w:rPr>
          <w:rFonts w:ascii="Arial" w:hAnsi="Arial" w:cs="Arial"/>
          <w:b/>
          <w:bCs/>
          <w:sz w:val="24"/>
          <w:szCs w:val="24"/>
        </w:rPr>
        <w:t xml:space="preserve">Volume </w:t>
      </w:r>
      <w:r w:rsidRPr="006C25CA">
        <w:rPr>
          <w:rFonts w:ascii="Arial" w:hAnsi="Arial" w:cs="Arial"/>
          <w:sz w:val="24"/>
          <w:szCs w:val="24"/>
        </w:rPr>
        <w:t xml:space="preserve">based activity, such as bed days, length of stay, waiting list times, number of procedures and tests; to placing </w:t>
      </w:r>
      <w:r w:rsidRPr="006C25CA">
        <w:rPr>
          <w:rFonts w:ascii="Arial" w:hAnsi="Arial" w:cs="Arial"/>
          <w:b/>
          <w:bCs/>
          <w:sz w:val="24"/>
          <w:szCs w:val="24"/>
        </w:rPr>
        <w:t xml:space="preserve">Value </w:t>
      </w:r>
      <w:r w:rsidRPr="006C25CA">
        <w:rPr>
          <w:rFonts w:ascii="Arial" w:hAnsi="Arial" w:cs="Arial"/>
          <w:sz w:val="24"/>
          <w:szCs w:val="24"/>
        </w:rPr>
        <w:t xml:space="preserve">on the health </w:t>
      </w:r>
      <w:r w:rsidRPr="006C25CA">
        <w:rPr>
          <w:rFonts w:ascii="Arial" w:hAnsi="Arial" w:cs="Arial"/>
          <w:b/>
          <w:bCs/>
          <w:sz w:val="24"/>
          <w:szCs w:val="24"/>
        </w:rPr>
        <w:t xml:space="preserve">Outcomes </w:t>
      </w:r>
      <w:r w:rsidRPr="006C25CA">
        <w:rPr>
          <w:rFonts w:ascii="Arial" w:hAnsi="Arial" w:cs="Arial"/>
          <w:sz w:val="24"/>
          <w:szCs w:val="24"/>
        </w:rPr>
        <w:t xml:space="preserve">of patients, such as speed of recovery, weight loss, fitness, activation and becoming an equal partner in the responsibility of their care and recovery. The thinking is that if we get patients treatment right first </w:t>
      </w:r>
      <w:r w:rsidR="00F9664E" w:rsidRPr="006C25CA">
        <w:rPr>
          <w:rFonts w:ascii="Arial" w:hAnsi="Arial" w:cs="Arial"/>
          <w:sz w:val="24"/>
          <w:szCs w:val="24"/>
        </w:rPr>
        <w:t>time,</w:t>
      </w:r>
      <w:r w:rsidRPr="006C25CA">
        <w:rPr>
          <w:rFonts w:ascii="Arial" w:hAnsi="Arial" w:cs="Arial"/>
          <w:sz w:val="24"/>
          <w:szCs w:val="24"/>
        </w:rPr>
        <w:t xml:space="preserve"> they are going to be less likely to suffer complications, be readmitted and experience an inappropriate referral; all wasting time and finite resources that could be better utilised. (Welsh Government, 2014).</w:t>
      </w:r>
    </w:p>
    <w:p w14:paraId="0483C27A" w14:textId="77777777" w:rsidR="003E427B" w:rsidRDefault="003E427B" w:rsidP="003E427B">
      <w:pPr>
        <w:spacing w:after="0" w:line="240" w:lineRule="auto"/>
        <w:rPr>
          <w:rFonts w:ascii="Arial" w:hAnsi="Arial" w:cs="Arial"/>
          <w:sz w:val="24"/>
          <w:szCs w:val="24"/>
        </w:rPr>
      </w:pPr>
    </w:p>
    <w:p w14:paraId="4DC880CF" w14:textId="77777777" w:rsidR="003E427B" w:rsidRDefault="003E427B" w:rsidP="003E427B">
      <w:pPr>
        <w:spacing w:after="0" w:line="240" w:lineRule="auto"/>
        <w:rPr>
          <w:rFonts w:ascii="Arial" w:hAnsi="Arial" w:cs="Arial"/>
          <w:sz w:val="24"/>
          <w:szCs w:val="24"/>
        </w:rPr>
      </w:pPr>
      <w:r>
        <w:rPr>
          <w:rFonts w:ascii="Arial" w:hAnsi="Arial" w:cs="Arial"/>
          <w:sz w:val="24"/>
          <w:szCs w:val="24"/>
        </w:rPr>
        <w:t>Value is what ultimately matters to the patient and Swansea Bay University Health Board is committed to ensuring we provide the very best level of care and outcomes for our population through high-quality Value Based Health and Care processes.</w:t>
      </w:r>
    </w:p>
    <w:p w14:paraId="200271C6" w14:textId="77777777" w:rsidR="003E427B" w:rsidRDefault="003E427B" w:rsidP="003E427B">
      <w:pPr>
        <w:spacing w:after="0" w:line="240" w:lineRule="auto"/>
        <w:rPr>
          <w:rFonts w:ascii="Arial" w:hAnsi="Arial" w:cs="Arial"/>
          <w:sz w:val="24"/>
          <w:szCs w:val="24"/>
        </w:rPr>
      </w:pPr>
    </w:p>
    <w:p w14:paraId="18D373FA" w14:textId="77777777" w:rsidR="003E427B" w:rsidRDefault="003E427B" w:rsidP="003E427B">
      <w:pPr>
        <w:spacing w:after="0" w:line="240" w:lineRule="auto"/>
        <w:rPr>
          <w:rFonts w:ascii="Arial" w:hAnsi="Arial" w:cs="Arial"/>
          <w:sz w:val="24"/>
          <w:szCs w:val="24"/>
        </w:rPr>
      </w:pPr>
      <w:r w:rsidRPr="006C25CA">
        <w:rPr>
          <w:rFonts w:ascii="Arial" w:hAnsi="Arial" w:cs="Arial"/>
          <w:sz w:val="24"/>
          <w:szCs w:val="24"/>
        </w:rPr>
        <w:t>Our commitment is around providing technical expertise in a way that maximises clinical input to improve systems and processes that add value and improve outcomes for patients. This way of working has enabled investment in infrastructure and resources to adopt a value and outcomes driven approach in Swansea Bay.</w:t>
      </w:r>
    </w:p>
    <w:p w14:paraId="07C8C4D8" w14:textId="77777777" w:rsidR="003E427B" w:rsidRDefault="003E427B" w:rsidP="00692FAD">
      <w:pPr>
        <w:ind w:right="96"/>
        <w:rPr>
          <w:rFonts w:ascii="Arial" w:hAnsi="Arial" w:cs="Arial"/>
          <w:sz w:val="24"/>
          <w:szCs w:val="24"/>
        </w:rPr>
      </w:pPr>
    </w:p>
    <w:p w14:paraId="2111E91F" w14:textId="77777777" w:rsidR="00FA242E" w:rsidRPr="0072604C" w:rsidRDefault="00FA242E" w:rsidP="00FA242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729017C" w14:textId="549DD34A" w:rsidR="00FA242E" w:rsidRDefault="00FA242E" w:rsidP="00FA242E">
      <w:pPr>
        <w:ind w:right="96"/>
        <w:rPr>
          <w:rFonts w:ascii="Arial" w:hAnsi="Arial" w:cs="Arial"/>
          <w:sz w:val="24"/>
          <w:szCs w:val="24"/>
        </w:rPr>
      </w:pPr>
      <w:r w:rsidRPr="008735EC">
        <w:rPr>
          <w:rFonts w:ascii="Arial" w:hAnsi="Arial" w:cs="Arial"/>
          <w:sz w:val="24"/>
          <w:szCs w:val="24"/>
        </w:rPr>
        <w:t xml:space="preserve">The VBHC have recently moved into the Digital Directorate, this is the first report submitted to the committee and will introduce VBHC methodology, </w:t>
      </w:r>
      <w:r>
        <w:rPr>
          <w:rFonts w:ascii="Arial" w:hAnsi="Arial" w:cs="Arial"/>
          <w:sz w:val="24"/>
          <w:szCs w:val="24"/>
        </w:rPr>
        <w:t xml:space="preserve">providing committee members with an overview and update of </w:t>
      </w:r>
      <w:r w:rsidRPr="008735EC">
        <w:rPr>
          <w:rFonts w:ascii="Arial" w:hAnsi="Arial" w:cs="Arial"/>
          <w:sz w:val="24"/>
          <w:szCs w:val="24"/>
        </w:rPr>
        <w:t>VBHC digital projects</w:t>
      </w:r>
      <w:r>
        <w:rPr>
          <w:rFonts w:ascii="Arial" w:hAnsi="Arial" w:cs="Arial"/>
          <w:sz w:val="24"/>
          <w:szCs w:val="24"/>
        </w:rPr>
        <w:t>:</w:t>
      </w:r>
    </w:p>
    <w:p w14:paraId="049F1231" w14:textId="18090287" w:rsidR="00692FAD" w:rsidRDefault="00692FAD" w:rsidP="00F86C51">
      <w:pPr>
        <w:pStyle w:val="ListParagraph"/>
        <w:numPr>
          <w:ilvl w:val="0"/>
          <w:numId w:val="12"/>
        </w:numPr>
        <w:ind w:left="360" w:right="96"/>
        <w:rPr>
          <w:rFonts w:ascii="Arial" w:hAnsi="Arial" w:cs="Arial"/>
          <w:sz w:val="24"/>
          <w:szCs w:val="24"/>
        </w:rPr>
      </w:pPr>
      <w:r w:rsidRPr="00F86C51">
        <w:rPr>
          <w:rFonts w:ascii="Arial" w:hAnsi="Arial" w:cs="Arial"/>
          <w:b/>
          <w:bCs/>
          <w:sz w:val="24"/>
          <w:szCs w:val="24"/>
        </w:rPr>
        <w:t>Promptly Implementation</w:t>
      </w:r>
      <w:r w:rsidRPr="00F86C51">
        <w:rPr>
          <w:rFonts w:ascii="Arial" w:hAnsi="Arial" w:cs="Arial"/>
          <w:sz w:val="24"/>
          <w:szCs w:val="24"/>
        </w:rPr>
        <w:t xml:space="preserve"> – Digital Health Assessment solution</w:t>
      </w:r>
      <w:r w:rsidR="00531D93" w:rsidRPr="00F86C51">
        <w:rPr>
          <w:rFonts w:ascii="Arial" w:hAnsi="Arial" w:cs="Arial"/>
          <w:sz w:val="24"/>
          <w:szCs w:val="24"/>
        </w:rPr>
        <w:t xml:space="preserve"> that supports services to digitally communicate with their patients and use </w:t>
      </w:r>
      <w:r w:rsidR="005F3786">
        <w:rPr>
          <w:rFonts w:ascii="Arial" w:hAnsi="Arial" w:cs="Arial"/>
          <w:sz w:val="24"/>
          <w:szCs w:val="24"/>
        </w:rPr>
        <w:t>in many ways.</w:t>
      </w:r>
    </w:p>
    <w:p w14:paraId="1BF83B89" w14:textId="77777777" w:rsidR="001271BF" w:rsidRDefault="001271BF" w:rsidP="001271BF">
      <w:pPr>
        <w:ind w:left="360" w:right="96"/>
        <w:rPr>
          <w:rFonts w:ascii="Arial" w:hAnsi="Arial" w:cs="Arial"/>
          <w:sz w:val="24"/>
          <w:szCs w:val="24"/>
        </w:rPr>
      </w:pPr>
      <w:r>
        <w:rPr>
          <w:rFonts w:ascii="Arial" w:hAnsi="Arial" w:cs="Arial"/>
          <w:sz w:val="24"/>
          <w:szCs w:val="24"/>
        </w:rPr>
        <w:t xml:space="preserve">Promptly is an All-Wales digital solution which can digitalise paper forms and automatically send them to patients to complete remotely.  </w:t>
      </w:r>
      <w:r w:rsidRPr="0059759C">
        <w:rPr>
          <w:rFonts w:ascii="Arial" w:hAnsi="Arial" w:cs="Arial"/>
          <w:sz w:val="24"/>
          <w:szCs w:val="24"/>
        </w:rPr>
        <w:t xml:space="preserve">A </w:t>
      </w:r>
      <w:r w:rsidRPr="00297EA4">
        <w:rPr>
          <w:rFonts w:ascii="Arial" w:hAnsi="Arial" w:cs="Arial"/>
          <w:sz w:val="24"/>
          <w:szCs w:val="24"/>
        </w:rPr>
        <w:t>digital health assessment</w:t>
      </w:r>
      <w:r>
        <w:rPr>
          <w:rFonts w:ascii="Arial" w:hAnsi="Arial" w:cs="Arial"/>
          <w:sz w:val="24"/>
          <w:szCs w:val="24"/>
        </w:rPr>
        <w:t xml:space="preserve"> </w:t>
      </w:r>
      <w:r w:rsidRPr="0059759C">
        <w:rPr>
          <w:rFonts w:ascii="Arial" w:hAnsi="Arial" w:cs="Arial"/>
          <w:sz w:val="24"/>
          <w:szCs w:val="24"/>
        </w:rPr>
        <w:t>is fundamentally a set of bespoke questions, that is answered by patients remotely on a device of their choosing.  These questions can be scored</w:t>
      </w:r>
      <w:r>
        <w:rPr>
          <w:rFonts w:ascii="Arial" w:hAnsi="Arial" w:cs="Arial"/>
          <w:sz w:val="24"/>
          <w:szCs w:val="24"/>
        </w:rPr>
        <w:t xml:space="preserve"> to help clinicians understand</w:t>
      </w:r>
      <w:r w:rsidRPr="0059759C">
        <w:rPr>
          <w:rFonts w:ascii="Arial" w:hAnsi="Arial" w:cs="Arial"/>
          <w:sz w:val="24"/>
          <w:szCs w:val="24"/>
        </w:rPr>
        <w:t xml:space="preserve"> if a patient has improved or deteriorated and then visualised in either traffic light options, graphs, charts or scores to support clinical decision making.</w:t>
      </w:r>
    </w:p>
    <w:p w14:paraId="59404A08" w14:textId="4027C1EA" w:rsidR="00167691" w:rsidRDefault="001271BF" w:rsidP="00167691">
      <w:pPr>
        <w:ind w:left="360"/>
        <w:rPr>
          <w:rFonts w:ascii="Arial" w:hAnsi="Arial" w:cs="Arial"/>
          <w:sz w:val="24"/>
          <w:szCs w:val="24"/>
        </w:rPr>
      </w:pPr>
      <w:r w:rsidRPr="0059759C">
        <w:rPr>
          <w:rFonts w:ascii="Arial" w:hAnsi="Arial" w:cs="Arial"/>
          <w:sz w:val="24"/>
          <w:szCs w:val="24"/>
        </w:rPr>
        <w:t xml:space="preserve">PROMs (Patient Reported Outcome Measures) </w:t>
      </w:r>
      <w:proofErr w:type="gramStart"/>
      <w:r w:rsidRPr="0059759C">
        <w:rPr>
          <w:rFonts w:ascii="Arial" w:hAnsi="Arial" w:cs="Arial"/>
          <w:sz w:val="24"/>
          <w:szCs w:val="24"/>
        </w:rPr>
        <w:t>is</w:t>
      </w:r>
      <w:proofErr w:type="gramEnd"/>
      <w:r w:rsidRPr="0059759C">
        <w:rPr>
          <w:rFonts w:ascii="Arial" w:hAnsi="Arial" w:cs="Arial"/>
          <w:sz w:val="24"/>
          <w:szCs w:val="24"/>
        </w:rPr>
        <w:t xml:space="preserve"> one type of </w:t>
      </w:r>
      <w:r w:rsidRPr="00297EA4">
        <w:rPr>
          <w:rFonts w:ascii="Arial" w:hAnsi="Arial" w:cs="Arial"/>
          <w:sz w:val="24"/>
          <w:szCs w:val="24"/>
        </w:rPr>
        <w:t>digital health assessment</w:t>
      </w:r>
      <w:r>
        <w:rPr>
          <w:rFonts w:ascii="Arial" w:hAnsi="Arial" w:cs="Arial"/>
          <w:i/>
          <w:iCs/>
          <w:sz w:val="24"/>
          <w:szCs w:val="24"/>
        </w:rPr>
        <w:t xml:space="preserve"> </w:t>
      </w:r>
      <w:r w:rsidRPr="0059759C">
        <w:rPr>
          <w:rFonts w:ascii="Arial" w:hAnsi="Arial" w:cs="Arial"/>
          <w:sz w:val="24"/>
          <w:szCs w:val="24"/>
        </w:rPr>
        <w:t>that typically monitors changes in symptoms and quality of life</w:t>
      </w:r>
      <w:r>
        <w:rPr>
          <w:rFonts w:ascii="Arial" w:hAnsi="Arial" w:cs="Arial"/>
          <w:sz w:val="24"/>
          <w:szCs w:val="24"/>
        </w:rPr>
        <w:t xml:space="preserve"> </w:t>
      </w:r>
      <w:r w:rsidR="00167691">
        <w:rPr>
          <w:rFonts w:ascii="Arial" w:hAnsi="Arial" w:cs="Arial"/>
          <w:sz w:val="24"/>
          <w:szCs w:val="24"/>
        </w:rPr>
        <w:t xml:space="preserve">and as well as having the information about a single patient, the digitalised data supports multiple viewpoint perspectives: individual, service and </w:t>
      </w:r>
      <w:r w:rsidR="008F313D">
        <w:rPr>
          <w:rFonts w:ascii="Arial" w:hAnsi="Arial" w:cs="Arial"/>
          <w:sz w:val="24"/>
          <w:szCs w:val="24"/>
        </w:rPr>
        <w:t>organisational,</w:t>
      </w:r>
      <w:r w:rsidR="00167691">
        <w:rPr>
          <w:rFonts w:ascii="Arial" w:hAnsi="Arial" w:cs="Arial"/>
          <w:sz w:val="24"/>
          <w:szCs w:val="24"/>
        </w:rPr>
        <w:t xml:space="preserve"> which helps us improve.</w:t>
      </w:r>
      <w:r w:rsidR="005F0413">
        <w:rPr>
          <w:rFonts w:ascii="Arial" w:hAnsi="Arial" w:cs="Arial"/>
          <w:sz w:val="24"/>
          <w:szCs w:val="24"/>
        </w:rPr>
        <w:t xml:space="preserve">  Below describes the different ways ‘digital health assessments’ are being used in Swansea Bay:</w:t>
      </w:r>
    </w:p>
    <w:p w14:paraId="4D6CA2CF" w14:textId="1B22758D" w:rsidR="00531D93" w:rsidRDefault="00531D93" w:rsidP="009C74A5">
      <w:pPr>
        <w:pStyle w:val="ListParagraph"/>
        <w:numPr>
          <w:ilvl w:val="2"/>
          <w:numId w:val="17"/>
        </w:numPr>
        <w:ind w:left="720" w:right="96"/>
        <w:rPr>
          <w:rFonts w:ascii="Arial" w:hAnsi="Arial" w:cs="Arial"/>
          <w:sz w:val="24"/>
          <w:szCs w:val="24"/>
        </w:rPr>
      </w:pPr>
      <w:r w:rsidRPr="001A12D6">
        <w:rPr>
          <w:rFonts w:ascii="Arial" w:hAnsi="Arial" w:cs="Arial"/>
          <w:b/>
          <w:bCs/>
          <w:sz w:val="24"/>
          <w:szCs w:val="24"/>
        </w:rPr>
        <w:t>Triage</w:t>
      </w:r>
      <w:r w:rsidR="00015631">
        <w:rPr>
          <w:rFonts w:ascii="Arial" w:hAnsi="Arial" w:cs="Arial"/>
          <w:sz w:val="24"/>
          <w:szCs w:val="24"/>
        </w:rPr>
        <w:t xml:space="preserve"> – for example the Irritable Bowel Syndrome (IBS) service has digit</w:t>
      </w:r>
      <w:r w:rsidR="00235FB1">
        <w:rPr>
          <w:rFonts w:ascii="Arial" w:hAnsi="Arial" w:cs="Arial"/>
          <w:sz w:val="24"/>
          <w:szCs w:val="24"/>
        </w:rPr>
        <w:t xml:space="preserve">ised and scored their paper triage form used to identify suitable patients for the service.  This has released a considerable amount of </w:t>
      </w:r>
      <w:r w:rsidR="001A12D6">
        <w:rPr>
          <w:rFonts w:ascii="Arial" w:hAnsi="Arial" w:cs="Arial"/>
          <w:sz w:val="24"/>
          <w:szCs w:val="24"/>
        </w:rPr>
        <w:t>clinical time as clinicians no longer need to ring the patient up and ask these questions.</w:t>
      </w:r>
      <w:r w:rsidR="00DA15D6">
        <w:rPr>
          <w:rFonts w:ascii="Arial" w:hAnsi="Arial" w:cs="Arial"/>
          <w:sz w:val="24"/>
          <w:szCs w:val="24"/>
        </w:rPr>
        <w:t xml:space="preserve">  </w:t>
      </w:r>
      <w:r w:rsidR="00337229">
        <w:rPr>
          <w:rFonts w:ascii="Arial" w:hAnsi="Arial" w:cs="Arial"/>
          <w:sz w:val="24"/>
          <w:szCs w:val="24"/>
        </w:rPr>
        <w:lastRenderedPageBreak/>
        <w:t>Instead, their triage form is sent out automatically when a patient is referred into their service for the patient to complete remotely.  The clinical team now look at individual patient scores to determine suitability onto their service.</w:t>
      </w:r>
    </w:p>
    <w:p w14:paraId="5BE5C9AD" w14:textId="77777777" w:rsidR="009C74A5" w:rsidRDefault="009C74A5" w:rsidP="009C74A5">
      <w:pPr>
        <w:pStyle w:val="ListParagraph"/>
        <w:ind w:right="96"/>
        <w:rPr>
          <w:rFonts w:ascii="Arial" w:hAnsi="Arial" w:cs="Arial"/>
          <w:sz w:val="24"/>
          <w:szCs w:val="24"/>
        </w:rPr>
      </w:pPr>
    </w:p>
    <w:p w14:paraId="3A99776C" w14:textId="12D8E883" w:rsidR="00531D93" w:rsidRDefault="00531D93" w:rsidP="009C74A5">
      <w:pPr>
        <w:pStyle w:val="ListParagraph"/>
        <w:numPr>
          <w:ilvl w:val="2"/>
          <w:numId w:val="17"/>
        </w:numPr>
        <w:ind w:left="720" w:right="96"/>
        <w:rPr>
          <w:rFonts w:ascii="Arial" w:hAnsi="Arial" w:cs="Arial"/>
          <w:sz w:val="24"/>
          <w:szCs w:val="24"/>
        </w:rPr>
      </w:pPr>
      <w:r w:rsidRPr="00FA526C">
        <w:rPr>
          <w:rFonts w:ascii="Arial" w:hAnsi="Arial" w:cs="Arial"/>
          <w:b/>
          <w:bCs/>
          <w:sz w:val="24"/>
          <w:szCs w:val="24"/>
        </w:rPr>
        <w:t>Screening</w:t>
      </w:r>
      <w:r w:rsidR="001A12D6">
        <w:rPr>
          <w:rFonts w:ascii="Arial" w:hAnsi="Arial" w:cs="Arial"/>
          <w:sz w:val="24"/>
          <w:szCs w:val="24"/>
        </w:rPr>
        <w:t xml:space="preserve"> – for example</w:t>
      </w:r>
      <w:r w:rsidR="0009571E">
        <w:rPr>
          <w:rFonts w:ascii="Arial" w:hAnsi="Arial" w:cs="Arial"/>
          <w:sz w:val="24"/>
          <w:szCs w:val="24"/>
        </w:rPr>
        <w:t xml:space="preserve"> the Care of the Elderly service</w:t>
      </w:r>
      <w:r w:rsidR="006B48B4">
        <w:rPr>
          <w:rFonts w:ascii="Arial" w:hAnsi="Arial" w:cs="Arial"/>
          <w:sz w:val="24"/>
          <w:szCs w:val="24"/>
        </w:rPr>
        <w:t xml:space="preserve"> (secondary care)</w:t>
      </w:r>
      <w:r w:rsidR="0009571E">
        <w:rPr>
          <w:rFonts w:ascii="Arial" w:hAnsi="Arial" w:cs="Arial"/>
          <w:sz w:val="24"/>
          <w:szCs w:val="24"/>
        </w:rPr>
        <w:t xml:space="preserve"> </w:t>
      </w:r>
      <w:r w:rsidR="004D0173">
        <w:rPr>
          <w:rFonts w:ascii="Arial" w:hAnsi="Arial" w:cs="Arial"/>
          <w:sz w:val="24"/>
          <w:szCs w:val="24"/>
        </w:rPr>
        <w:t xml:space="preserve">use </w:t>
      </w:r>
      <w:r w:rsidR="001970F7">
        <w:rPr>
          <w:rFonts w:ascii="Arial" w:hAnsi="Arial" w:cs="Arial"/>
          <w:sz w:val="24"/>
          <w:szCs w:val="24"/>
        </w:rPr>
        <w:t xml:space="preserve">validated PROM tools </w:t>
      </w:r>
      <w:r w:rsidR="003C3B18">
        <w:rPr>
          <w:rFonts w:ascii="Arial" w:hAnsi="Arial" w:cs="Arial"/>
          <w:sz w:val="24"/>
          <w:szCs w:val="24"/>
        </w:rPr>
        <w:t>(</w:t>
      </w:r>
      <w:r w:rsidR="00CB6B26">
        <w:rPr>
          <w:rFonts w:ascii="Arial" w:hAnsi="Arial" w:cs="Arial"/>
          <w:sz w:val="24"/>
          <w:szCs w:val="24"/>
        </w:rPr>
        <w:t>Clinical Frailty Scale &amp; CRANE)</w:t>
      </w:r>
      <w:r w:rsidR="00FE09D0">
        <w:rPr>
          <w:rFonts w:ascii="Arial" w:hAnsi="Arial" w:cs="Arial"/>
          <w:sz w:val="24"/>
          <w:szCs w:val="24"/>
        </w:rPr>
        <w:t xml:space="preserve"> to identify frail patients</w:t>
      </w:r>
      <w:r w:rsidR="007B721E">
        <w:rPr>
          <w:rFonts w:ascii="Arial" w:hAnsi="Arial" w:cs="Arial"/>
          <w:sz w:val="24"/>
          <w:szCs w:val="24"/>
        </w:rPr>
        <w:t xml:space="preserve"> </w:t>
      </w:r>
      <w:r w:rsidR="00FE09D0">
        <w:rPr>
          <w:rFonts w:ascii="Arial" w:hAnsi="Arial" w:cs="Arial"/>
          <w:sz w:val="24"/>
          <w:szCs w:val="24"/>
        </w:rPr>
        <w:t>who are waiting for surgery</w:t>
      </w:r>
      <w:r w:rsidR="00993521">
        <w:rPr>
          <w:rFonts w:ascii="Arial" w:hAnsi="Arial" w:cs="Arial"/>
          <w:sz w:val="24"/>
          <w:szCs w:val="24"/>
        </w:rPr>
        <w:t xml:space="preserve">.  </w:t>
      </w:r>
      <w:r w:rsidR="00031E55">
        <w:rPr>
          <w:rFonts w:ascii="Arial" w:hAnsi="Arial" w:cs="Arial"/>
          <w:sz w:val="24"/>
          <w:szCs w:val="24"/>
        </w:rPr>
        <w:t xml:space="preserve">Since November 2023, </w:t>
      </w:r>
      <w:r w:rsidR="005A3EBC">
        <w:rPr>
          <w:rFonts w:ascii="Arial" w:hAnsi="Arial" w:cs="Arial"/>
          <w:sz w:val="24"/>
          <w:szCs w:val="24"/>
        </w:rPr>
        <w:t xml:space="preserve">this new service </w:t>
      </w:r>
      <w:r w:rsidR="00993521">
        <w:rPr>
          <w:rFonts w:ascii="Arial" w:hAnsi="Arial" w:cs="Arial"/>
          <w:sz w:val="24"/>
          <w:szCs w:val="24"/>
        </w:rPr>
        <w:t xml:space="preserve">has reduced </w:t>
      </w:r>
      <w:r w:rsidR="009C74A5">
        <w:rPr>
          <w:rFonts w:ascii="Arial" w:hAnsi="Arial" w:cs="Arial"/>
          <w:sz w:val="24"/>
          <w:szCs w:val="24"/>
        </w:rPr>
        <w:t>Pre-Assessment</w:t>
      </w:r>
      <w:r w:rsidR="00993521">
        <w:rPr>
          <w:rFonts w:ascii="Arial" w:hAnsi="Arial" w:cs="Arial"/>
          <w:sz w:val="24"/>
          <w:szCs w:val="24"/>
        </w:rPr>
        <w:t xml:space="preserve"> costs by reducing appointments by 3 for at least 50% of these patients</w:t>
      </w:r>
      <w:r w:rsidR="0061123F">
        <w:rPr>
          <w:rFonts w:ascii="Arial" w:hAnsi="Arial" w:cs="Arial"/>
          <w:sz w:val="24"/>
          <w:szCs w:val="24"/>
        </w:rPr>
        <w:t xml:space="preserve"> and has</w:t>
      </w:r>
      <w:r w:rsidR="000C3138">
        <w:rPr>
          <w:rFonts w:ascii="Arial" w:hAnsi="Arial" w:cs="Arial"/>
          <w:sz w:val="24"/>
          <w:szCs w:val="24"/>
        </w:rPr>
        <w:t xml:space="preserve"> </w:t>
      </w:r>
      <w:r w:rsidR="009C74A5">
        <w:rPr>
          <w:rFonts w:ascii="Arial" w:hAnsi="Arial" w:cs="Arial"/>
          <w:sz w:val="24"/>
          <w:szCs w:val="24"/>
        </w:rPr>
        <w:t>off listed</w:t>
      </w:r>
      <w:r w:rsidR="0061123F">
        <w:rPr>
          <w:rFonts w:ascii="Arial" w:hAnsi="Arial" w:cs="Arial"/>
          <w:sz w:val="24"/>
          <w:szCs w:val="24"/>
        </w:rPr>
        <w:t xml:space="preserve"> </w:t>
      </w:r>
      <w:r w:rsidR="000C3138">
        <w:rPr>
          <w:rFonts w:ascii="Arial" w:hAnsi="Arial" w:cs="Arial"/>
          <w:sz w:val="24"/>
          <w:szCs w:val="24"/>
        </w:rPr>
        <w:t xml:space="preserve">circa. </w:t>
      </w:r>
      <w:r w:rsidR="007C5121">
        <w:rPr>
          <w:rFonts w:ascii="Arial" w:hAnsi="Arial" w:cs="Arial"/>
          <w:sz w:val="24"/>
          <w:szCs w:val="24"/>
        </w:rPr>
        <w:t>140 patients with an estimated saving of £</w:t>
      </w:r>
      <w:r w:rsidR="00FA526C">
        <w:rPr>
          <w:rFonts w:ascii="Arial" w:hAnsi="Arial" w:cs="Arial"/>
          <w:sz w:val="24"/>
          <w:szCs w:val="24"/>
        </w:rPr>
        <w:t>438k.</w:t>
      </w:r>
      <w:r w:rsidR="000C3138">
        <w:rPr>
          <w:rFonts w:ascii="Arial" w:hAnsi="Arial" w:cs="Arial"/>
          <w:sz w:val="24"/>
          <w:szCs w:val="24"/>
        </w:rPr>
        <w:t xml:space="preserve"> </w:t>
      </w:r>
    </w:p>
    <w:p w14:paraId="3F0F188A" w14:textId="77777777" w:rsidR="009C74A5" w:rsidRPr="009C74A5" w:rsidRDefault="009C74A5" w:rsidP="009C74A5">
      <w:pPr>
        <w:pStyle w:val="ListParagraph"/>
        <w:rPr>
          <w:rFonts w:ascii="Arial" w:hAnsi="Arial" w:cs="Arial"/>
          <w:sz w:val="24"/>
          <w:szCs w:val="24"/>
        </w:rPr>
      </w:pPr>
    </w:p>
    <w:p w14:paraId="2DCBCF87" w14:textId="073DCC8E" w:rsidR="00531D93" w:rsidRDefault="00531D93" w:rsidP="009C74A5">
      <w:pPr>
        <w:pStyle w:val="ListParagraph"/>
        <w:numPr>
          <w:ilvl w:val="2"/>
          <w:numId w:val="17"/>
        </w:numPr>
        <w:ind w:left="720" w:right="96"/>
        <w:rPr>
          <w:rFonts w:ascii="Arial" w:hAnsi="Arial" w:cs="Arial"/>
          <w:sz w:val="24"/>
          <w:szCs w:val="24"/>
        </w:rPr>
      </w:pPr>
      <w:r w:rsidRPr="00D61D03">
        <w:rPr>
          <w:rFonts w:ascii="Arial" w:hAnsi="Arial" w:cs="Arial"/>
          <w:b/>
          <w:bCs/>
          <w:sz w:val="24"/>
          <w:szCs w:val="24"/>
        </w:rPr>
        <w:t>Condition monitoring</w:t>
      </w:r>
      <w:r w:rsidR="00C4614C">
        <w:rPr>
          <w:rFonts w:ascii="Arial" w:hAnsi="Arial" w:cs="Arial"/>
          <w:sz w:val="24"/>
          <w:szCs w:val="24"/>
        </w:rPr>
        <w:t xml:space="preserve"> – this use lends itself best to chronic conditions, when a routine appointment is due</w:t>
      </w:r>
      <w:r w:rsidR="00686465">
        <w:rPr>
          <w:rFonts w:ascii="Arial" w:hAnsi="Arial" w:cs="Arial"/>
          <w:sz w:val="24"/>
          <w:szCs w:val="24"/>
        </w:rPr>
        <w:t xml:space="preserve"> a</w:t>
      </w:r>
      <w:r w:rsidR="00026D09">
        <w:rPr>
          <w:rFonts w:ascii="Arial" w:hAnsi="Arial" w:cs="Arial"/>
          <w:sz w:val="24"/>
          <w:szCs w:val="24"/>
        </w:rPr>
        <w:t xml:space="preserve"> ‘digital health assessment’</w:t>
      </w:r>
      <w:r w:rsidR="00686465">
        <w:rPr>
          <w:rFonts w:ascii="Arial" w:hAnsi="Arial" w:cs="Arial"/>
          <w:sz w:val="24"/>
          <w:szCs w:val="24"/>
        </w:rPr>
        <w:t xml:space="preserve"> can be sent to patients and based on their scores will determine whether they need to be seen</w:t>
      </w:r>
      <w:r w:rsidR="00E6447F">
        <w:rPr>
          <w:rFonts w:ascii="Arial" w:hAnsi="Arial" w:cs="Arial"/>
          <w:sz w:val="24"/>
          <w:szCs w:val="24"/>
        </w:rPr>
        <w:t xml:space="preserve"> in person</w:t>
      </w:r>
      <w:r w:rsidR="00686465">
        <w:rPr>
          <w:rFonts w:ascii="Arial" w:hAnsi="Arial" w:cs="Arial"/>
          <w:sz w:val="24"/>
          <w:szCs w:val="24"/>
        </w:rPr>
        <w:t xml:space="preserve">, need to have a telephone call or </w:t>
      </w:r>
      <w:r w:rsidR="00A02D0F">
        <w:rPr>
          <w:rFonts w:ascii="Arial" w:hAnsi="Arial" w:cs="Arial"/>
          <w:sz w:val="24"/>
          <w:szCs w:val="24"/>
        </w:rPr>
        <w:t>are managing their symptoms so don’t need to have an appointment.</w:t>
      </w:r>
      <w:r w:rsidR="00162BFA">
        <w:rPr>
          <w:rFonts w:ascii="Arial" w:hAnsi="Arial" w:cs="Arial"/>
          <w:sz w:val="24"/>
          <w:szCs w:val="24"/>
        </w:rPr>
        <w:t xml:space="preserve">  MSK prehab</w:t>
      </w:r>
      <w:r w:rsidR="000C16B8">
        <w:rPr>
          <w:rFonts w:ascii="Arial" w:hAnsi="Arial" w:cs="Arial"/>
          <w:sz w:val="24"/>
          <w:szCs w:val="24"/>
        </w:rPr>
        <w:t xml:space="preserve"> currently use PROMs in this way with Rheumatology having done so in the past and Heart Failure currently designing their clinical </w:t>
      </w:r>
      <w:r w:rsidR="00134552">
        <w:rPr>
          <w:rFonts w:ascii="Arial" w:hAnsi="Arial" w:cs="Arial"/>
          <w:sz w:val="24"/>
          <w:szCs w:val="24"/>
        </w:rPr>
        <w:t>reported outcome measure tool.</w:t>
      </w:r>
    </w:p>
    <w:p w14:paraId="55B52164" w14:textId="77777777" w:rsidR="009C74A5" w:rsidRPr="009C74A5" w:rsidRDefault="009C74A5" w:rsidP="009C74A5">
      <w:pPr>
        <w:pStyle w:val="ListParagraph"/>
        <w:rPr>
          <w:rFonts w:ascii="Arial" w:hAnsi="Arial" w:cs="Arial"/>
          <w:sz w:val="24"/>
          <w:szCs w:val="24"/>
        </w:rPr>
      </w:pPr>
    </w:p>
    <w:p w14:paraId="2985A062" w14:textId="57E2CFD6" w:rsidR="00531D93" w:rsidRDefault="00531D93" w:rsidP="009C74A5">
      <w:pPr>
        <w:pStyle w:val="ListParagraph"/>
        <w:numPr>
          <w:ilvl w:val="2"/>
          <w:numId w:val="17"/>
        </w:numPr>
        <w:ind w:left="720" w:right="96"/>
        <w:rPr>
          <w:rFonts w:ascii="Arial" w:hAnsi="Arial" w:cs="Arial"/>
          <w:sz w:val="24"/>
          <w:szCs w:val="24"/>
        </w:rPr>
      </w:pPr>
      <w:r w:rsidRPr="00FD5CA1">
        <w:rPr>
          <w:rFonts w:ascii="Arial" w:hAnsi="Arial" w:cs="Arial"/>
          <w:b/>
          <w:bCs/>
          <w:sz w:val="24"/>
          <w:szCs w:val="24"/>
        </w:rPr>
        <w:t>Direct patient care</w:t>
      </w:r>
      <w:r w:rsidR="00D61D03">
        <w:rPr>
          <w:rFonts w:ascii="Arial" w:hAnsi="Arial" w:cs="Arial"/>
          <w:sz w:val="24"/>
          <w:szCs w:val="24"/>
        </w:rPr>
        <w:t xml:space="preserve"> </w:t>
      </w:r>
      <w:r w:rsidR="00162BFA">
        <w:rPr>
          <w:rFonts w:ascii="Arial" w:hAnsi="Arial" w:cs="Arial"/>
          <w:sz w:val="24"/>
          <w:szCs w:val="24"/>
        </w:rPr>
        <w:t>–</w:t>
      </w:r>
      <w:r w:rsidR="00D61D03">
        <w:rPr>
          <w:rFonts w:ascii="Arial" w:hAnsi="Arial" w:cs="Arial"/>
          <w:sz w:val="24"/>
          <w:szCs w:val="24"/>
        </w:rPr>
        <w:t xml:space="preserve"> </w:t>
      </w:r>
      <w:r w:rsidR="00134552">
        <w:rPr>
          <w:rFonts w:ascii="Arial" w:hAnsi="Arial" w:cs="Arial"/>
          <w:sz w:val="24"/>
          <w:szCs w:val="24"/>
        </w:rPr>
        <w:t xml:space="preserve">this is </w:t>
      </w:r>
      <w:r w:rsidR="00D816EF">
        <w:rPr>
          <w:rFonts w:ascii="Arial" w:hAnsi="Arial" w:cs="Arial"/>
          <w:sz w:val="24"/>
          <w:szCs w:val="24"/>
        </w:rPr>
        <w:t>usually sent out to patients before a clinical appointment</w:t>
      </w:r>
      <w:r w:rsidR="00260002">
        <w:rPr>
          <w:rFonts w:ascii="Arial" w:hAnsi="Arial" w:cs="Arial"/>
          <w:sz w:val="24"/>
          <w:szCs w:val="24"/>
        </w:rPr>
        <w:t>;</w:t>
      </w:r>
      <w:r w:rsidR="00D816EF">
        <w:rPr>
          <w:rFonts w:ascii="Arial" w:hAnsi="Arial" w:cs="Arial"/>
          <w:sz w:val="24"/>
          <w:szCs w:val="24"/>
        </w:rPr>
        <w:t xml:space="preserve"> the clinician can view the completed PROM</w:t>
      </w:r>
      <w:r w:rsidR="009C0E27">
        <w:rPr>
          <w:rFonts w:ascii="Arial" w:hAnsi="Arial" w:cs="Arial"/>
          <w:sz w:val="24"/>
          <w:szCs w:val="24"/>
        </w:rPr>
        <w:t xml:space="preserve"> before seeing the patient to understand what matters most to </w:t>
      </w:r>
      <w:r w:rsidR="005F65FD">
        <w:rPr>
          <w:rFonts w:ascii="Arial" w:hAnsi="Arial" w:cs="Arial"/>
          <w:sz w:val="24"/>
          <w:szCs w:val="24"/>
        </w:rPr>
        <w:t>them</w:t>
      </w:r>
      <w:r w:rsidR="009C0E27">
        <w:rPr>
          <w:rFonts w:ascii="Arial" w:hAnsi="Arial" w:cs="Arial"/>
          <w:sz w:val="24"/>
          <w:szCs w:val="24"/>
        </w:rPr>
        <w:t xml:space="preserve"> and focus and target the conversation based on what </w:t>
      </w:r>
      <w:r w:rsidR="00280E51">
        <w:rPr>
          <w:rFonts w:ascii="Arial" w:hAnsi="Arial" w:cs="Arial"/>
          <w:sz w:val="24"/>
          <w:szCs w:val="24"/>
        </w:rPr>
        <w:t xml:space="preserve">the patient has </w:t>
      </w:r>
      <w:r w:rsidR="00BB6ABE">
        <w:rPr>
          <w:rFonts w:ascii="Arial" w:hAnsi="Arial" w:cs="Arial"/>
          <w:sz w:val="24"/>
          <w:szCs w:val="24"/>
        </w:rPr>
        <w:t>reported.  This</w:t>
      </w:r>
      <w:r w:rsidR="00280E51">
        <w:rPr>
          <w:rFonts w:ascii="Arial" w:hAnsi="Arial" w:cs="Arial"/>
          <w:sz w:val="24"/>
          <w:szCs w:val="24"/>
        </w:rPr>
        <w:t xml:space="preserve"> use case</w:t>
      </w:r>
      <w:r w:rsidR="00BB6ABE">
        <w:rPr>
          <w:rFonts w:ascii="Arial" w:hAnsi="Arial" w:cs="Arial"/>
          <w:sz w:val="24"/>
          <w:szCs w:val="24"/>
        </w:rPr>
        <w:t xml:space="preserve"> is used in many services including </w:t>
      </w:r>
      <w:r w:rsidR="00210B9A">
        <w:rPr>
          <w:rFonts w:ascii="Arial" w:hAnsi="Arial" w:cs="Arial"/>
          <w:sz w:val="24"/>
          <w:szCs w:val="24"/>
        </w:rPr>
        <w:t>IBS, Inherited Cardiac Condition</w:t>
      </w:r>
      <w:r w:rsidR="00FD5CA1">
        <w:rPr>
          <w:rFonts w:ascii="Arial" w:hAnsi="Arial" w:cs="Arial"/>
          <w:sz w:val="24"/>
          <w:szCs w:val="24"/>
        </w:rPr>
        <w:t>, MSK Prehab and Cancer Prehab to name a few.</w:t>
      </w:r>
    </w:p>
    <w:p w14:paraId="2F392000" w14:textId="77777777" w:rsidR="009C74A5" w:rsidRPr="009C74A5" w:rsidRDefault="009C74A5" w:rsidP="009C74A5">
      <w:pPr>
        <w:pStyle w:val="ListParagraph"/>
        <w:rPr>
          <w:rFonts w:ascii="Arial" w:hAnsi="Arial" w:cs="Arial"/>
          <w:sz w:val="24"/>
          <w:szCs w:val="24"/>
        </w:rPr>
      </w:pPr>
    </w:p>
    <w:p w14:paraId="5740E2BA" w14:textId="77777777" w:rsidR="00512CEE" w:rsidRPr="00512CEE" w:rsidRDefault="00531D93" w:rsidP="000D2A4C">
      <w:pPr>
        <w:pStyle w:val="ListParagraph"/>
        <w:keepNext/>
        <w:numPr>
          <w:ilvl w:val="2"/>
          <w:numId w:val="17"/>
        </w:numPr>
        <w:ind w:left="720" w:right="96"/>
      </w:pPr>
      <w:r w:rsidRPr="00512CEE">
        <w:rPr>
          <w:rFonts w:ascii="Arial" w:hAnsi="Arial" w:cs="Arial"/>
          <w:b/>
          <w:bCs/>
          <w:sz w:val="24"/>
          <w:szCs w:val="24"/>
        </w:rPr>
        <w:t>Symptom</w:t>
      </w:r>
      <w:r w:rsidR="00617391" w:rsidRPr="00512CEE">
        <w:rPr>
          <w:rFonts w:ascii="Arial" w:hAnsi="Arial" w:cs="Arial"/>
          <w:b/>
          <w:bCs/>
          <w:sz w:val="24"/>
          <w:szCs w:val="24"/>
        </w:rPr>
        <w:t>/outcome check</w:t>
      </w:r>
      <w:r w:rsidR="007E2B20" w:rsidRPr="00512CEE">
        <w:rPr>
          <w:rFonts w:ascii="Arial" w:hAnsi="Arial" w:cs="Arial"/>
          <w:sz w:val="24"/>
          <w:szCs w:val="24"/>
        </w:rPr>
        <w:t xml:space="preserve"> </w:t>
      </w:r>
      <w:r w:rsidR="00F16C8B" w:rsidRPr="00512CEE">
        <w:rPr>
          <w:rFonts w:ascii="Arial" w:hAnsi="Arial" w:cs="Arial"/>
          <w:sz w:val="24"/>
          <w:szCs w:val="24"/>
        </w:rPr>
        <w:t>–</w:t>
      </w:r>
      <w:r w:rsidR="007E2B20" w:rsidRPr="00512CEE">
        <w:rPr>
          <w:rFonts w:ascii="Arial" w:hAnsi="Arial" w:cs="Arial"/>
          <w:sz w:val="24"/>
          <w:szCs w:val="24"/>
        </w:rPr>
        <w:t xml:space="preserve"> </w:t>
      </w:r>
      <w:r w:rsidR="00F16C8B" w:rsidRPr="00512CEE">
        <w:rPr>
          <w:rFonts w:ascii="Arial" w:hAnsi="Arial" w:cs="Arial"/>
          <w:sz w:val="24"/>
          <w:szCs w:val="24"/>
        </w:rPr>
        <w:t xml:space="preserve">by patients completing PROMs enables services to understand the health impact </w:t>
      </w:r>
      <w:r w:rsidR="009A4774" w:rsidRPr="00512CEE">
        <w:rPr>
          <w:rFonts w:ascii="Arial" w:hAnsi="Arial" w:cs="Arial"/>
          <w:sz w:val="24"/>
          <w:szCs w:val="24"/>
        </w:rPr>
        <w:t>on patients as they are living their lives</w:t>
      </w:r>
      <w:r w:rsidR="007F7013" w:rsidRPr="00512CEE">
        <w:rPr>
          <w:rFonts w:ascii="Arial" w:hAnsi="Arial" w:cs="Arial"/>
          <w:sz w:val="24"/>
          <w:szCs w:val="24"/>
        </w:rPr>
        <w:t xml:space="preserve">.  PROM scores can be </w:t>
      </w:r>
      <w:r w:rsidR="008F1DE7" w:rsidRPr="00512CEE">
        <w:rPr>
          <w:rFonts w:ascii="Arial" w:hAnsi="Arial" w:cs="Arial"/>
          <w:sz w:val="24"/>
          <w:szCs w:val="24"/>
        </w:rPr>
        <w:t>visualised</w:t>
      </w:r>
      <w:r w:rsidR="007F7013" w:rsidRPr="00512CEE">
        <w:rPr>
          <w:rFonts w:ascii="Arial" w:hAnsi="Arial" w:cs="Arial"/>
          <w:sz w:val="24"/>
          <w:szCs w:val="24"/>
        </w:rPr>
        <w:t xml:space="preserve"> and analysed on an individual and service level to help services understand </w:t>
      </w:r>
      <w:r w:rsidR="008F1DE7" w:rsidRPr="00512CEE">
        <w:rPr>
          <w:rFonts w:ascii="Arial" w:hAnsi="Arial" w:cs="Arial"/>
          <w:sz w:val="24"/>
          <w:szCs w:val="24"/>
        </w:rPr>
        <w:t>where changes need to be made.</w:t>
      </w:r>
      <w:r w:rsidR="00D05112" w:rsidRPr="00512CEE">
        <w:rPr>
          <w:rFonts w:ascii="Arial" w:hAnsi="Arial" w:cs="Arial"/>
          <w:sz w:val="24"/>
          <w:szCs w:val="24"/>
        </w:rPr>
        <w:t xml:space="preserve">  For </w:t>
      </w:r>
      <w:proofErr w:type="gramStart"/>
      <w:r w:rsidR="00D05112" w:rsidRPr="00512CEE">
        <w:rPr>
          <w:rFonts w:ascii="Arial" w:hAnsi="Arial" w:cs="Arial"/>
          <w:sz w:val="24"/>
          <w:szCs w:val="24"/>
        </w:rPr>
        <w:t>example</w:t>
      </w:r>
      <w:proofErr w:type="gramEnd"/>
      <w:r w:rsidR="00D05112" w:rsidRPr="00512CEE">
        <w:rPr>
          <w:rFonts w:ascii="Arial" w:hAnsi="Arial" w:cs="Arial"/>
          <w:sz w:val="24"/>
          <w:szCs w:val="24"/>
        </w:rPr>
        <w:t xml:space="preserve"> the IBS service send out a bespoke PROM 3 and 6 months after a patient has been discharged to understand if patients are still adhering to the FODMAP diet</w:t>
      </w:r>
      <w:r w:rsidR="00F3141D" w:rsidRPr="00512CEE">
        <w:rPr>
          <w:rFonts w:ascii="Arial" w:hAnsi="Arial" w:cs="Arial"/>
          <w:sz w:val="24"/>
          <w:szCs w:val="24"/>
        </w:rPr>
        <w:t xml:space="preserve"> and monitor their symptoms post discharge.  </w:t>
      </w:r>
      <w:r w:rsidR="00F3141D" w:rsidRPr="00512CEE">
        <w:rPr>
          <w:rFonts w:ascii="Arial" w:hAnsi="Arial" w:cs="Arial"/>
          <w:sz w:val="24"/>
          <w:szCs w:val="24"/>
        </w:rPr>
        <w:lastRenderedPageBreak/>
        <w:t xml:space="preserve">Results from this </w:t>
      </w:r>
      <w:r w:rsidR="00A51580" w:rsidRPr="00512CEE">
        <w:rPr>
          <w:rFonts w:ascii="Arial" w:hAnsi="Arial" w:cs="Arial"/>
          <w:sz w:val="24"/>
          <w:szCs w:val="24"/>
        </w:rPr>
        <w:t xml:space="preserve">enabled the service to put more patient self-management advice and guidance in place to </w:t>
      </w:r>
      <w:r w:rsidR="00DB2CED" w:rsidRPr="00512CEE">
        <w:rPr>
          <w:rFonts w:ascii="Arial" w:hAnsi="Arial" w:cs="Arial"/>
          <w:sz w:val="24"/>
          <w:szCs w:val="24"/>
        </w:rPr>
        <w:t>support patients adhering to this diet.</w:t>
      </w:r>
    </w:p>
    <w:p w14:paraId="236DCB3A" w14:textId="04269579" w:rsidR="00FF1A23" w:rsidRDefault="00FF1A23" w:rsidP="00512CEE">
      <w:pPr>
        <w:pStyle w:val="ListParagraph"/>
        <w:keepNext/>
        <w:ind w:right="96"/>
      </w:pPr>
      <w:r>
        <w:rPr>
          <w:rFonts w:ascii="Arial" w:hAnsi="Arial" w:cs="Arial"/>
          <w:noProof/>
          <w:sz w:val="24"/>
          <w:szCs w:val="24"/>
        </w:rPr>
        <w:drawing>
          <wp:inline distT="0" distB="0" distL="0" distR="0" wp14:anchorId="19883DE9" wp14:editId="7715A050">
            <wp:extent cx="3937000" cy="1896095"/>
            <wp:effectExtent l="19050" t="19050" r="25400" b="28575"/>
            <wp:docPr id="2" name="Picture 2" descr="A diagram of a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diagram of a company&#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80265" cy="1916932"/>
                    </a:xfrm>
                    <a:prstGeom prst="rect">
                      <a:avLst/>
                    </a:prstGeom>
                    <a:ln w="6350">
                      <a:solidFill>
                        <a:schemeClr val="tx1"/>
                      </a:solidFill>
                    </a:ln>
                  </pic:spPr>
                </pic:pic>
              </a:graphicData>
            </a:graphic>
          </wp:inline>
        </w:drawing>
      </w:r>
    </w:p>
    <w:p w14:paraId="061F7D8D" w14:textId="48DB726A" w:rsidR="00FF1A23" w:rsidRDefault="00FF1A23" w:rsidP="00512CEE">
      <w:pPr>
        <w:pStyle w:val="Caption"/>
        <w:ind w:left="720"/>
        <w:rPr>
          <w:rFonts w:ascii="Arial" w:hAnsi="Arial" w:cs="Arial"/>
          <w:sz w:val="24"/>
          <w:szCs w:val="24"/>
        </w:rPr>
      </w:pPr>
      <w:r>
        <w:t xml:space="preserve">Figure </w:t>
      </w:r>
      <w:fldSimple w:instr=" SEQ Figure \* ARABIC ">
        <w:r>
          <w:rPr>
            <w:noProof/>
          </w:rPr>
          <w:t>1</w:t>
        </w:r>
      </w:fldSimple>
      <w:r>
        <w:t>: Use Cases for Digital Health Assessments, including Patient Reported Outcome Measures (PROMs)</w:t>
      </w:r>
    </w:p>
    <w:p w14:paraId="1CC954B1" w14:textId="6407391A" w:rsidR="0026676C" w:rsidRDefault="0026676C" w:rsidP="00BF0219">
      <w:pPr>
        <w:ind w:left="284"/>
        <w:rPr>
          <w:rFonts w:ascii="Arial" w:hAnsi="Arial" w:cs="Arial"/>
          <w:sz w:val="24"/>
          <w:szCs w:val="24"/>
        </w:rPr>
      </w:pPr>
      <w:r w:rsidRPr="0059759C">
        <w:rPr>
          <w:rFonts w:ascii="Arial" w:hAnsi="Arial" w:cs="Arial"/>
          <w:sz w:val="24"/>
          <w:szCs w:val="24"/>
        </w:rPr>
        <w:t xml:space="preserve">Promptly </w:t>
      </w:r>
      <w:r>
        <w:rPr>
          <w:rFonts w:ascii="Arial" w:hAnsi="Arial" w:cs="Arial"/>
          <w:sz w:val="24"/>
          <w:szCs w:val="24"/>
        </w:rPr>
        <w:t>is a digital health assessment</w:t>
      </w:r>
      <w:r w:rsidRPr="0059759C">
        <w:rPr>
          <w:rFonts w:ascii="Arial" w:hAnsi="Arial" w:cs="Arial"/>
          <w:sz w:val="24"/>
          <w:szCs w:val="24"/>
        </w:rPr>
        <w:t xml:space="preserve"> solution</w:t>
      </w:r>
      <w:r>
        <w:rPr>
          <w:rFonts w:ascii="Arial" w:hAnsi="Arial" w:cs="Arial"/>
          <w:sz w:val="24"/>
          <w:szCs w:val="24"/>
        </w:rPr>
        <w:t xml:space="preserve"> which</w:t>
      </w:r>
      <w:r w:rsidRPr="0059759C">
        <w:rPr>
          <w:rFonts w:ascii="Arial" w:hAnsi="Arial" w:cs="Arial"/>
          <w:sz w:val="24"/>
          <w:szCs w:val="24"/>
        </w:rPr>
        <w:t xml:space="preserve"> has been procured nationally</w:t>
      </w:r>
      <w:r>
        <w:rPr>
          <w:rFonts w:ascii="Arial" w:hAnsi="Arial" w:cs="Arial"/>
          <w:sz w:val="24"/>
          <w:szCs w:val="24"/>
        </w:rPr>
        <w:t xml:space="preserve">. Along with </w:t>
      </w:r>
      <w:r w:rsidRPr="0059759C">
        <w:rPr>
          <w:rFonts w:ascii="Arial" w:hAnsi="Arial" w:cs="Arial"/>
          <w:sz w:val="24"/>
          <w:szCs w:val="24"/>
        </w:rPr>
        <w:t>H</w:t>
      </w:r>
      <w:r>
        <w:rPr>
          <w:rFonts w:ascii="Arial" w:hAnsi="Arial" w:cs="Arial"/>
          <w:sz w:val="24"/>
          <w:szCs w:val="24"/>
        </w:rPr>
        <w:t>ywel Dda, Cwm Taf</w:t>
      </w:r>
      <w:r w:rsidR="004722A4">
        <w:rPr>
          <w:rFonts w:ascii="Arial" w:hAnsi="Arial" w:cs="Arial"/>
          <w:sz w:val="24"/>
          <w:szCs w:val="24"/>
        </w:rPr>
        <w:t xml:space="preserve"> health </w:t>
      </w:r>
      <w:proofErr w:type="gramStart"/>
      <w:r w:rsidR="004722A4">
        <w:rPr>
          <w:rFonts w:ascii="Arial" w:hAnsi="Arial" w:cs="Arial"/>
          <w:sz w:val="24"/>
          <w:szCs w:val="24"/>
        </w:rPr>
        <w:t>boards</w:t>
      </w:r>
      <w:r>
        <w:rPr>
          <w:rFonts w:ascii="Arial" w:hAnsi="Arial" w:cs="Arial"/>
          <w:sz w:val="24"/>
          <w:szCs w:val="24"/>
        </w:rPr>
        <w:t xml:space="preserve"> </w:t>
      </w:r>
      <w:r w:rsidR="004722A4">
        <w:rPr>
          <w:rFonts w:ascii="Arial" w:hAnsi="Arial" w:cs="Arial"/>
          <w:sz w:val="24"/>
          <w:szCs w:val="24"/>
        </w:rPr>
        <w:t xml:space="preserve"> and</w:t>
      </w:r>
      <w:proofErr w:type="gramEnd"/>
      <w:r w:rsidR="004722A4">
        <w:rPr>
          <w:rFonts w:ascii="Arial" w:hAnsi="Arial" w:cs="Arial"/>
          <w:sz w:val="24"/>
          <w:szCs w:val="24"/>
        </w:rPr>
        <w:t xml:space="preserve"> Velindre Trust</w:t>
      </w:r>
      <w:r>
        <w:rPr>
          <w:rFonts w:ascii="Arial" w:hAnsi="Arial" w:cs="Arial"/>
          <w:sz w:val="24"/>
          <w:szCs w:val="24"/>
        </w:rPr>
        <w:t>, Swansea Bay is</w:t>
      </w:r>
      <w:r w:rsidRPr="0059759C">
        <w:rPr>
          <w:rFonts w:ascii="Arial" w:hAnsi="Arial" w:cs="Arial"/>
          <w:sz w:val="24"/>
          <w:szCs w:val="24"/>
        </w:rPr>
        <w:t xml:space="preserve"> going through implementation to automate </w:t>
      </w:r>
      <w:r>
        <w:rPr>
          <w:rFonts w:ascii="Arial" w:hAnsi="Arial" w:cs="Arial"/>
          <w:sz w:val="24"/>
          <w:szCs w:val="24"/>
        </w:rPr>
        <w:t>digital health assessment triggers to</w:t>
      </w:r>
      <w:r w:rsidRPr="0059759C">
        <w:rPr>
          <w:rFonts w:ascii="Arial" w:hAnsi="Arial" w:cs="Arial"/>
          <w:sz w:val="24"/>
          <w:szCs w:val="24"/>
        </w:rPr>
        <w:t xml:space="preserve"> minimise manual intervention as much as possible.  </w:t>
      </w:r>
    </w:p>
    <w:p w14:paraId="72C2D2FA" w14:textId="77777777" w:rsidR="0026676C" w:rsidRDefault="0026676C" w:rsidP="00BF0219">
      <w:pPr>
        <w:ind w:left="284"/>
        <w:rPr>
          <w:rFonts w:ascii="Arial" w:hAnsi="Arial" w:cs="Arial"/>
          <w:sz w:val="24"/>
          <w:szCs w:val="24"/>
        </w:rPr>
      </w:pPr>
      <w:r>
        <w:rPr>
          <w:rFonts w:ascii="Arial" w:hAnsi="Arial" w:cs="Arial"/>
          <w:sz w:val="24"/>
          <w:szCs w:val="24"/>
        </w:rPr>
        <w:t>This is i</w:t>
      </w:r>
      <w:r w:rsidRPr="0059759C">
        <w:rPr>
          <w:rFonts w:ascii="Arial" w:hAnsi="Arial" w:cs="Arial"/>
          <w:sz w:val="24"/>
          <w:szCs w:val="24"/>
        </w:rPr>
        <w:t xml:space="preserve">n line with Swansea Bay’s Digital Strategy to streamline systems and support </w:t>
      </w:r>
      <w:r>
        <w:rPr>
          <w:rFonts w:ascii="Arial" w:hAnsi="Arial" w:cs="Arial"/>
          <w:sz w:val="24"/>
          <w:szCs w:val="24"/>
        </w:rPr>
        <w:t>our</w:t>
      </w:r>
      <w:r w:rsidRPr="0059759C">
        <w:rPr>
          <w:rFonts w:ascii="Arial" w:hAnsi="Arial" w:cs="Arial"/>
          <w:sz w:val="24"/>
          <w:szCs w:val="24"/>
        </w:rPr>
        <w:t xml:space="preserve"> recovery and sustainability mandate</w:t>
      </w:r>
      <w:r>
        <w:rPr>
          <w:rFonts w:ascii="Arial" w:hAnsi="Arial" w:cs="Arial"/>
          <w:sz w:val="24"/>
          <w:szCs w:val="24"/>
        </w:rPr>
        <w:t>.</w:t>
      </w:r>
    </w:p>
    <w:p w14:paraId="3724C85E" w14:textId="0212170C" w:rsidR="0026676C" w:rsidRDefault="007D1D8B" w:rsidP="00BF0219">
      <w:pPr>
        <w:ind w:left="284"/>
        <w:rPr>
          <w:rFonts w:ascii="Arial" w:hAnsi="Arial" w:cs="Arial"/>
          <w:sz w:val="24"/>
          <w:szCs w:val="24"/>
        </w:rPr>
      </w:pPr>
      <w:r>
        <w:rPr>
          <w:rFonts w:ascii="Arial" w:hAnsi="Arial" w:cs="Arial"/>
          <w:sz w:val="24"/>
          <w:szCs w:val="24"/>
        </w:rPr>
        <w:t xml:space="preserve">Promptly has </w:t>
      </w:r>
      <w:r w:rsidR="0026676C">
        <w:rPr>
          <w:rFonts w:ascii="Arial" w:hAnsi="Arial" w:cs="Arial"/>
          <w:sz w:val="24"/>
          <w:szCs w:val="24"/>
        </w:rPr>
        <w:t>an</w:t>
      </w:r>
      <w:r w:rsidR="0026676C" w:rsidRPr="0059759C">
        <w:rPr>
          <w:rFonts w:ascii="Arial" w:hAnsi="Arial" w:cs="Arial"/>
          <w:sz w:val="24"/>
          <w:szCs w:val="24"/>
        </w:rPr>
        <w:t xml:space="preserve"> ‘interim’ integration with WPAS</w:t>
      </w:r>
      <w:r>
        <w:rPr>
          <w:rFonts w:ascii="Arial" w:hAnsi="Arial" w:cs="Arial"/>
          <w:sz w:val="24"/>
          <w:szCs w:val="24"/>
        </w:rPr>
        <w:t xml:space="preserve"> and PIMs</w:t>
      </w:r>
      <w:r w:rsidR="0026676C" w:rsidRPr="0059759C">
        <w:rPr>
          <w:rFonts w:ascii="Arial" w:hAnsi="Arial" w:cs="Arial"/>
          <w:sz w:val="24"/>
          <w:szCs w:val="24"/>
        </w:rPr>
        <w:t xml:space="preserve"> (patient activity data is sent to Promptly every 24 hours), intending on integrating directly into WPAS to enable real time data flow along with</w:t>
      </w:r>
      <w:r w:rsidR="0026676C">
        <w:rPr>
          <w:rFonts w:ascii="Arial" w:hAnsi="Arial" w:cs="Arial"/>
          <w:sz w:val="24"/>
          <w:szCs w:val="24"/>
        </w:rPr>
        <w:t xml:space="preserve"> </w:t>
      </w:r>
      <w:r w:rsidR="0026676C" w:rsidRPr="004E4536">
        <w:rPr>
          <w:rFonts w:ascii="Arial" w:hAnsi="Arial" w:cs="Arial"/>
          <w:sz w:val="24"/>
          <w:szCs w:val="24"/>
        </w:rPr>
        <w:t xml:space="preserve">configuring separate integrations </w:t>
      </w:r>
      <w:r w:rsidR="0026676C" w:rsidRPr="0059759C">
        <w:rPr>
          <w:rFonts w:ascii="Arial" w:hAnsi="Arial" w:cs="Arial"/>
          <w:sz w:val="24"/>
          <w:szCs w:val="24"/>
        </w:rPr>
        <w:t xml:space="preserve">with Signal. </w:t>
      </w:r>
    </w:p>
    <w:p w14:paraId="19278841" w14:textId="71011F5F" w:rsidR="0026676C" w:rsidRDefault="0026676C" w:rsidP="00BF0219">
      <w:pPr>
        <w:ind w:left="284"/>
        <w:rPr>
          <w:rFonts w:ascii="Arial" w:hAnsi="Arial" w:cs="Arial"/>
          <w:sz w:val="24"/>
          <w:szCs w:val="24"/>
        </w:rPr>
      </w:pPr>
      <w:r>
        <w:rPr>
          <w:rFonts w:ascii="Arial" w:hAnsi="Arial" w:cs="Arial"/>
          <w:sz w:val="24"/>
          <w:szCs w:val="24"/>
        </w:rPr>
        <w:t>T</w:t>
      </w:r>
      <w:r w:rsidRPr="0059759C">
        <w:rPr>
          <w:rFonts w:ascii="Arial" w:hAnsi="Arial" w:cs="Arial"/>
          <w:sz w:val="24"/>
          <w:szCs w:val="24"/>
        </w:rPr>
        <w:t xml:space="preserve">hese integrations </w:t>
      </w:r>
      <w:r w:rsidR="00E6447F">
        <w:rPr>
          <w:rFonts w:ascii="Arial" w:hAnsi="Arial" w:cs="Arial"/>
          <w:sz w:val="24"/>
          <w:szCs w:val="24"/>
        </w:rPr>
        <w:t xml:space="preserve">will </w:t>
      </w:r>
      <w:r w:rsidRPr="0059759C">
        <w:rPr>
          <w:rFonts w:ascii="Arial" w:hAnsi="Arial" w:cs="Arial"/>
          <w:sz w:val="24"/>
          <w:szCs w:val="24"/>
        </w:rPr>
        <w:t>enable</w:t>
      </w:r>
      <w:r>
        <w:rPr>
          <w:rFonts w:ascii="Arial" w:hAnsi="Arial" w:cs="Arial"/>
          <w:sz w:val="24"/>
          <w:szCs w:val="24"/>
        </w:rPr>
        <w:t xml:space="preserve"> us to trigger</w:t>
      </w:r>
      <w:r w:rsidRPr="0059759C">
        <w:rPr>
          <w:rFonts w:ascii="Arial" w:hAnsi="Arial" w:cs="Arial"/>
          <w:sz w:val="24"/>
          <w:szCs w:val="24"/>
        </w:rPr>
        <w:t xml:space="preserve"> automati</w:t>
      </w:r>
      <w:r>
        <w:rPr>
          <w:rFonts w:ascii="Arial" w:hAnsi="Arial" w:cs="Arial"/>
          <w:sz w:val="24"/>
          <w:szCs w:val="24"/>
        </w:rPr>
        <w:t>c digital health assessments</w:t>
      </w:r>
      <w:r w:rsidRPr="0059759C">
        <w:rPr>
          <w:rFonts w:ascii="Arial" w:hAnsi="Arial" w:cs="Arial"/>
          <w:sz w:val="24"/>
          <w:szCs w:val="24"/>
        </w:rPr>
        <w:t xml:space="preserve"> from any patient activity,</w:t>
      </w:r>
      <w:r>
        <w:rPr>
          <w:rFonts w:ascii="Arial" w:hAnsi="Arial" w:cs="Arial"/>
          <w:sz w:val="24"/>
          <w:szCs w:val="24"/>
        </w:rPr>
        <w:t xml:space="preserve"> for example:</w:t>
      </w:r>
      <w:r w:rsidRPr="0059759C">
        <w:rPr>
          <w:rFonts w:ascii="Arial" w:hAnsi="Arial" w:cs="Arial"/>
          <w:sz w:val="24"/>
          <w:szCs w:val="24"/>
        </w:rPr>
        <w:t xml:space="preserve"> referral onto a waiting list, before or after surgery or before or after a clinic appointment and/or at specific time points </w:t>
      </w:r>
      <w:r w:rsidR="00E6447F">
        <w:rPr>
          <w:rFonts w:ascii="Arial" w:hAnsi="Arial" w:cs="Arial"/>
          <w:sz w:val="24"/>
          <w:szCs w:val="24"/>
        </w:rPr>
        <w:t xml:space="preserve">for example </w:t>
      </w:r>
      <w:r w:rsidRPr="0059759C">
        <w:rPr>
          <w:rFonts w:ascii="Arial" w:hAnsi="Arial" w:cs="Arial"/>
          <w:sz w:val="24"/>
          <w:szCs w:val="24"/>
        </w:rPr>
        <w:t xml:space="preserve">every 3, 6 or 12 months from referral onto a waiting list </w:t>
      </w:r>
      <w:r w:rsidR="00E6447F">
        <w:rPr>
          <w:rFonts w:ascii="Arial" w:hAnsi="Arial" w:cs="Arial"/>
          <w:sz w:val="24"/>
          <w:szCs w:val="24"/>
        </w:rPr>
        <w:t>or when discharged</w:t>
      </w:r>
      <w:r w:rsidRPr="0059759C">
        <w:rPr>
          <w:rFonts w:ascii="Arial" w:hAnsi="Arial" w:cs="Arial"/>
          <w:sz w:val="24"/>
          <w:szCs w:val="24"/>
        </w:rPr>
        <w:t>.</w:t>
      </w:r>
    </w:p>
    <w:p w14:paraId="231B4C35" w14:textId="5A3EE680" w:rsidR="00145E66" w:rsidRPr="00145E66" w:rsidRDefault="00145E66" w:rsidP="00BF0219">
      <w:pPr>
        <w:ind w:left="284" w:right="96"/>
        <w:rPr>
          <w:rFonts w:ascii="Arial" w:hAnsi="Arial" w:cs="Arial"/>
          <w:sz w:val="24"/>
          <w:szCs w:val="24"/>
        </w:rPr>
      </w:pPr>
      <w:r w:rsidRPr="00145E66">
        <w:rPr>
          <w:rFonts w:ascii="Arial" w:hAnsi="Arial" w:cs="Arial"/>
          <w:b/>
          <w:bCs/>
          <w:sz w:val="24"/>
          <w:szCs w:val="24"/>
        </w:rPr>
        <w:t>UPDATE</w:t>
      </w:r>
      <w:r>
        <w:rPr>
          <w:rFonts w:ascii="Arial" w:hAnsi="Arial" w:cs="Arial"/>
          <w:sz w:val="24"/>
          <w:szCs w:val="24"/>
        </w:rPr>
        <w:t xml:space="preserve">:  6 services currently live, 13 services to be onboarded by Q4 24/25.  </w:t>
      </w:r>
      <w:r w:rsidR="005C1E78">
        <w:rPr>
          <w:rFonts w:ascii="Arial" w:hAnsi="Arial" w:cs="Arial"/>
          <w:sz w:val="24"/>
          <w:szCs w:val="24"/>
        </w:rPr>
        <w:t>Interim i</w:t>
      </w:r>
      <w:r>
        <w:rPr>
          <w:rFonts w:ascii="Arial" w:hAnsi="Arial" w:cs="Arial"/>
          <w:sz w:val="24"/>
          <w:szCs w:val="24"/>
        </w:rPr>
        <w:t xml:space="preserve">ntegrations with WPAS and PIMs </w:t>
      </w:r>
      <w:r w:rsidR="005C1E78">
        <w:rPr>
          <w:rFonts w:ascii="Arial" w:hAnsi="Arial" w:cs="Arial"/>
          <w:sz w:val="24"/>
          <w:szCs w:val="24"/>
        </w:rPr>
        <w:t>in place</w:t>
      </w:r>
      <w:r>
        <w:rPr>
          <w:rFonts w:ascii="Arial" w:hAnsi="Arial" w:cs="Arial"/>
          <w:sz w:val="24"/>
          <w:szCs w:val="24"/>
        </w:rPr>
        <w:t xml:space="preserve"> – </w:t>
      </w:r>
      <w:r w:rsidR="00CE76A7">
        <w:rPr>
          <w:rFonts w:ascii="Arial" w:hAnsi="Arial" w:cs="Arial"/>
          <w:sz w:val="24"/>
          <w:szCs w:val="24"/>
        </w:rPr>
        <w:t>S</w:t>
      </w:r>
      <w:r>
        <w:rPr>
          <w:rFonts w:ascii="Arial" w:hAnsi="Arial" w:cs="Arial"/>
          <w:sz w:val="24"/>
          <w:szCs w:val="24"/>
        </w:rPr>
        <w:t>ignal integration to be delivered along with form trigger from any waiting list.</w:t>
      </w:r>
    </w:p>
    <w:p w14:paraId="28C852DA" w14:textId="77777777" w:rsidR="00617391" w:rsidRDefault="00617391" w:rsidP="00617391">
      <w:pPr>
        <w:pStyle w:val="ListParagraph"/>
        <w:ind w:left="1440" w:right="96"/>
        <w:rPr>
          <w:rFonts w:ascii="Arial" w:hAnsi="Arial" w:cs="Arial"/>
          <w:sz w:val="24"/>
          <w:szCs w:val="24"/>
        </w:rPr>
      </w:pPr>
    </w:p>
    <w:p w14:paraId="6A6C40A8" w14:textId="739F51AA" w:rsidR="00531D93" w:rsidRDefault="00531D93" w:rsidP="00692FAD">
      <w:pPr>
        <w:pStyle w:val="ListParagraph"/>
        <w:numPr>
          <w:ilvl w:val="0"/>
          <w:numId w:val="12"/>
        </w:numPr>
        <w:ind w:left="360" w:right="96"/>
        <w:rPr>
          <w:rFonts w:ascii="Arial" w:hAnsi="Arial" w:cs="Arial"/>
          <w:sz w:val="24"/>
          <w:szCs w:val="24"/>
        </w:rPr>
      </w:pPr>
      <w:r w:rsidRPr="00B1474E">
        <w:rPr>
          <w:rFonts w:ascii="Arial" w:hAnsi="Arial" w:cs="Arial"/>
          <w:b/>
          <w:bCs/>
          <w:sz w:val="24"/>
          <w:szCs w:val="24"/>
        </w:rPr>
        <w:t>3Ps</w:t>
      </w:r>
      <w:r w:rsidR="00617391" w:rsidRPr="00B1474E">
        <w:rPr>
          <w:rFonts w:ascii="Arial" w:hAnsi="Arial" w:cs="Arial"/>
          <w:b/>
          <w:bCs/>
          <w:sz w:val="24"/>
          <w:szCs w:val="24"/>
        </w:rPr>
        <w:t xml:space="preserve"> (Promote, Prevent, Prepare)</w:t>
      </w:r>
      <w:r>
        <w:rPr>
          <w:rFonts w:ascii="Arial" w:hAnsi="Arial" w:cs="Arial"/>
          <w:sz w:val="24"/>
          <w:szCs w:val="24"/>
        </w:rPr>
        <w:t xml:space="preserve"> – Waiting Well national programme that </w:t>
      </w:r>
      <w:r w:rsidR="00AF02A9">
        <w:rPr>
          <w:rFonts w:ascii="Arial" w:hAnsi="Arial" w:cs="Arial"/>
          <w:sz w:val="24"/>
          <w:szCs w:val="24"/>
        </w:rPr>
        <w:t>aims to support patients to manage their symptoms whilst on any secondary care waiting list</w:t>
      </w:r>
      <w:r w:rsidR="007A006C">
        <w:rPr>
          <w:rFonts w:ascii="Arial" w:hAnsi="Arial" w:cs="Arial"/>
          <w:sz w:val="24"/>
          <w:szCs w:val="24"/>
        </w:rPr>
        <w:t>.  This work involves three distinct work packages</w:t>
      </w:r>
      <w:r>
        <w:rPr>
          <w:rFonts w:ascii="Arial" w:hAnsi="Arial" w:cs="Arial"/>
          <w:sz w:val="24"/>
          <w:szCs w:val="24"/>
        </w:rPr>
        <w:t>:</w:t>
      </w:r>
    </w:p>
    <w:p w14:paraId="0FF4233E" w14:textId="77777777" w:rsidR="007A006C" w:rsidRDefault="007A006C" w:rsidP="007A006C">
      <w:pPr>
        <w:pStyle w:val="ListParagraph"/>
        <w:ind w:left="360" w:right="96"/>
        <w:rPr>
          <w:rFonts w:ascii="Arial" w:hAnsi="Arial" w:cs="Arial"/>
          <w:sz w:val="24"/>
          <w:szCs w:val="24"/>
        </w:rPr>
      </w:pPr>
    </w:p>
    <w:p w14:paraId="15C66EDD" w14:textId="3CCD34AF" w:rsidR="00531D93" w:rsidRPr="00866C9E" w:rsidRDefault="00531D93" w:rsidP="00CD7175">
      <w:pPr>
        <w:pStyle w:val="ListParagraph"/>
        <w:numPr>
          <w:ilvl w:val="1"/>
          <w:numId w:val="19"/>
        </w:numPr>
        <w:spacing w:before="20" w:after="20" w:line="256" w:lineRule="auto"/>
        <w:ind w:right="96"/>
        <w:jc w:val="both"/>
        <w:rPr>
          <w:rStyle w:val="Hyperlink"/>
          <w:rFonts w:ascii="Arial" w:hAnsi="Arial" w:cs="Arial"/>
          <w:color w:val="auto"/>
          <w:sz w:val="24"/>
          <w:szCs w:val="24"/>
          <w:u w:val="none"/>
        </w:rPr>
      </w:pPr>
      <w:r w:rsidRPr="00705BBA">
        <w:rPr>
          <w:rFonts w:ascii="Arial" w:hAnsi="Arial" w:cs="Arial"/>
          <w:b/>
          <w:bCs/>
          <w:sz w:val="24"/>
          <w:szCs w:val="24"/>
        </w:rPr>
        <w:t>Waiting Well website</w:t>
      </w:r>
      <w:r w:rsidR="00617391" w:rsidRPr="00705BBA">
        <w:rPr>
          <w:rFonts w:ascii="Arial" w:hAnsi="Arial" w:cs="Arial"/>
          <w:sz w:val="24"/>
          <w:szCs w:val="24"/>
        </w:rPr>
        <w:t xml:space="preserve"> – </w:t>
      </w:r>
      <w:r w:rsidR="00705BBA" w:rsidRPr="00705BBA">
        <w:rPr>
          <w:rFonts w:ascii="Arial" w:eastAsia="Calibri" w:hAnsi="Arial" w:cs="Arial"/>
          <w:b/>
          <w:bCs/>
          <w:sz w:val="24"/>
          <w:szCs w:val="24"/>
        </w:rPr>
        <w:t>Purpose</w:t>
      </w:r>
      <w:r w:rsidR="00705BBA" w:rsidRPr="00705BBA">
        <w:rPr>
          <w:rFonts w:ascii="Arial" w:eastAsia="Calibri" w:hAnsi="Arial" w:cs="Arial"/>
          <w:sz w:val="24"/>
          <w:szCs w:val="24"/>
        </w:rPr>
        <w:t xml:space="preserve">:  to support and empower patients to self-manage their symptoms whilst waiting, going through treatment to discharge. Advice and guidance available 24/7 and pages are being made available via a QR code on referral letters to reach patients most in need. Website went live Jul 24 and is being continually updated and webpages added to it.  </w:t>
      </w:r>
      <w:hyperlink r:id="rId12" w:history="1">
        <w:r w:rsidR="00B1474E" w:rsidRPr="00705BBA">
          <w:rPr>
            <w:rStyle w:val="Hyperlink"/>
            <w:rFonts w:ascii="Arial" w:hAnsi="Arial" w:cs="Arial"/>
            <w:sz w:val="24"/>
            <w:szCs w:val="24"/>
          </w:rPr>
          <w:t>Waiting Well - Swansea Bay University Health Board</w:t>
        </w:r>
      </w:hyperlink>
      <w:r w:rsidR="00866C9E">
        <w:rPr>
          <w:rStyle w:val="Hyperlink"/>
          <w:rFonts w:ascii="Arial" w:hAnsi="Arial" w:cs="Arial"/>
          <w:sz w:val="24"/>
          <w:szCs w:val="24"/>
        </w:rPr>
        <w:t>.</w:t>
      </w:r>
    </w:p>
    <w:p w14:paraId="2E534482" w14:textId="77777777" w:rsidR="00866C9E" w:rsidRDefault="00866C9E" w:rsidP="00866C9E">
      <w:pPr>
        <w:pStyle w:val="ListParagraph"/>
        <w:spacing w:before="20" w:after="20" w:line="256" w:lineRule="auto"/>
        <w:ind w:right="96"/>
        <w:jc w:val="both"/>
        <w:rPr>
          <w:rFonts w:ascii="Arial" w:hAnsi="Arial" w:cs="Arial"/>
          <w:b/>
          <w:bCs/>
          <w:sz w:val="24"/>
          <w:szCs w:val="24"/>
        </w:rPr>
      </w:pPr>
    </w:p>
    <w:p w14:paraId="4C0481CD" w14:textId="3162974D" w:rsidR="00866C9E" w:rsidRPr="00866C9E" w:rsidRDefault="00866C9E" w:rsidP="00866C9E">
      <w:pPr>
        <w:pStyle w:val="ListParagraph"/>
        <w:spacing w:before="20" w:after="20" w:line="256" w:lineRule="auto"/>
        <w:ind w:right="96"/>
        <w:jc w:val="both"/>
        <w:rPr>
          <w:rFonts w:ascii="Arial" w:hAnsi="Arial" w:cs="Arial"/>
          <w:b/>
          <w:bCs/>
          <w:sz w:val="24"/>
          <w:szCs w:val="24"/>
        </w:rPr>
      </w:pPr>
      <w:r w:rsidRPr="00866C9E">
        <w:rPr>
          <w:rFonts w:ascii="Arial" w:hAnsi="Arial" w:cs="Arial"/>
          <w:b/>
          <w:bCs/>
          <w:sz w:val="24"/>
          <w:szCs w:val="24"/>
        </w:rPr>
        <w:lastRenderedPageBreak/>
        <w:t>Progress to date:</w:t>
      </w:r>
    </w:p>
    <w:p w14:paraId="1B03E6AB" w14:textId="2B71DB68" w:rsidR="00C60ACE" w:rsidRPr="00E6447F" w:rsidRDefault="00C60ACE" w:rsidP="00E6447F">
      <w:pPr>
        <w:pStyle w:val="ListParagraph"/>
        <w:numPr>
          <w:ilvl w:val="0"/>
          <w:numId w:val="21"/>
        </w:numPr>
        <w:spacing w:after="200" w:line="276" w:lineRule="auto"/>
        <w:ind w:left="1080"/>
        <w:rPr>
          <w:rStyle w:val="Hyperlink"/>
          <w:rFonts w:ascii="Arial" w:eastAsia="Calibri" w:hAnsi="Arial" w:cs="Arial"/>
          <w:sz w:val="24"/>
          <w:szCs w:val="24"/>
        </w:rPr>
      </w:pPr>
      <w:r w:rsidRPr="00E6447F">
        <w:rPr>
          <w:rFonts w:ascii="Arial" w:eastAsia="Calibri" w:hAnsi="Arial" w:cs="Arial"/>
          <w:sz w:val="24"/>
          <w:szCs w:val="24"/>
        </w:rPr>
        <w:t xml:space="preserve">Comms For </w:t>
      </w:r>
      <w:proofErr w:type="gramStart"/>
      <w:r w:rsidRPr="00E6447F">
        <w:rPr>
          <w:rFonts w:ascii="Arial" w:eastAsia="Calibri" w:hAnsi="Arial" w:cs="Arial"/>
          <w:sz w:val="24"/>
          <w:szCs w:val="24"/>
        </w:rPr>
        <w:t>patients :</w:t>
      </w:r>
      <w:proofErr w:type="gramEnd"/>
      <w:r w:rsidRPr="00E6447F">
        <w:rPr>
          <w:rFonts w:ascii="Arial" w:eastAsia="Calibri" w:hAnsi="Arial" w:cs="Arial"/>
          <w:sz w:val="24"/>
          <w:szCs w:val="24"/>
        </w:rPr>
        <w:t xml:space="preserve"> Waiting well (WW) website is live. </w:t>
      </w:r>
    </w:p>
    <w:p w14:paraId="5D334EBB" w14:textId="4F6ECF35" w:rsidR="00C60ACE" w:rsidRPr="00C60ACE" w:rsidRDefault="00C60ACE" w:rsidP="00C60ACE">
      <w:pPr>
        <w:pStyle w:val="ListParagraph"/>
        <w:numPr>
          <w:ilvl w:val="0"/>
          <w:numId w:val="21"/>
        </w:numPr>
        <w:spacing w:after="200" w:line="276" w:lineRule="auto"/>
        <w:ind w:left="1080"/>
        <w:rPr>
          <w:rFonts w:ascii="Arial" w:eastAsia="Calibri" w:hAnsi="Arial" w:cs="Arial"/>
          <w:sz w:val="24"/>
          <w:szCs w:val="24"/>
        </w:rPr>
      </w:pPr>
      <w:r w:rsidRPr="00C60ACE">
        <w:rPr>
          <w:rFonts w:ascii="Arial" w:eastAsia="Calibri" w:hAnsi="Arial" w:cs="Arial"/>
          <w:sz w:val="24"/>
          <w:szCs w:val="24"/>
        </w:rPr>
        <w:t>WW Website address and QR Code on WPAS letters for RTT (referral to treatment) and FU (follow up) stages from July 24</w:t>
      </w:r>
      <w:r w:rsidR="00614F72">
        <w:rPr>
          <w:rFonts w:ascii="Arial" w:eastAsia="Calibri" w:hAnsi="Arial" w:cs="Arial"/>
          <w:sz w:val="24"/>
          <w:szCs w:val="24"/>
        </w:rPr>
        <w:t xml:space="preserve"> with a steady increase in hits to the WW website</w:t>
      </w:r>
      <w:r w:rsidRPr="00C60ACE">
        <w:rPr>
          <w:rFonts w:ascii="Arial" w:eastAsia="Calibri" w:hAnsi="Arial" w:cs="Arial"/>
          <w:sz w:val="24"/>
          <w:szCs w:val="24"/>
        </w:rPr>
        <w:t xml:space="preserve">.  </w:t>
      </w:r>
    </w:p>
    <w:p w14:paraId="490ED593" w14:textId="1D9EA27E" w:rsidR="00C60ACE" w:rsidRPr="00614F72" w:rsidRDefault="00C60ACE" w:rsidP="00614F72">
      <w:pPr>
        <w:pStyle w:val="ListParagraph"/>
        <w:numPr>
          <w:ilvl w:val="0"/>
          <w:numId w:val="21"/>
        </w:numPr>
        <w:spacing w:after="200" w:line="276" w:lineRule="auto"/>
        <w:ind w:left="1080"/>
        <w:rPr>
          <w:rFonts w:ascii="Arial" w:eastAsia="Calibri" w:hAnsi="Arial" w:cs="Arial"/>
          <w:sz w:val="24"/>
          <w:szCs w:val="24"/>
        </w:rPr>
      </w:pPr>
      <w:r w:rsidRPr="00C60ACE">
        <w:rPr>
          <w:rFonts w:ascii="Arial" w:eastAsia="Calibri" w:hAnsi="Arial" w:cs="Arial"/>
          <w:sz w:val="24"/>
          <w:szCs w:val="24"/>
        </w:rPr>
        <w:t>Recognition within SBUHB Digital Services of the value of a collaborative approach to Comms &amp; Engagement across multiple digital projects - Waiting Well/Digital Health Assessment platform</w:t>
      </w:r>
      <w:r w:rsidR="00614F72">
        <w:rPr>
          <w:rFonts w:ascii="Arial" w:eastAsia="Calibri" w:hAnsi="Arial" w:cs="Arial"/>
          <w:sz w:val="24"/>
          <w:szCs w:val="24"/>
        </w:rPr>
        <w:t xml:space="preserve">, patient portal and </w:t>
      </w:r>
      <w:r w:rsidRPr="00C60ACE">
        <w:rPr>
          <w:rFonts w:ascii="Arial" w:eastAsia="Calibri" w:hAnsi="Arial" w:cs="Arial"/>
          <w:sz w:val="24"/>
          <w:szCs w:val="24"/>
        </w:rPr>
        <w:t xml:space="preserve">Hybrid Mail </w:t>
      </w:r>
      <w:r w:rsidR="00614F72">
        <w:rPr>
          <w:rFonts w:ascii="Arial" w:eastAsia="Calibri" w:hAnsi="Arial" w:cs="Arial"/>
          <w:sz w:val="24"/>
          <w:szCs w:val="24"/>
        </w:rPr>
        <w:t>–</w:t>
      </w:r>
      <w:r w:rsidRPr="00C60ACE">
        <w:rPr>
          <w:rFonts w:ascii="Arial" w:eastAsia="Calibri" w:hAnsi="Arial" w:cs="Arial"/>
          <w:sz w:val="24"/>
          <w:szCs w:val="24"/>
        </w:rPr>
        <w:t xml:space="preserve"> </w:t>
      </w:r>
      <w:r w:rsidR="00614F72">
        <w:rPr>
          <w:rFonts w:ascii="Arial" w:eastAsia="Calibri" w:hAnsi="Arial" w:cs="Arial"/>
          <w:sz w:val="24"/>
          <w:szCs w:val="24"/>
        </w:rPr>
        <w:t xml:space="preserve">as have the </w:t>
      </w:r>
      <w:r w:rsidRPr="00C60ACE">
        <w:rPr>
          <w:rFonts w:ascii="Arial" w:eastAsia="Calibri" w:hAnsi="Arial" w:cs="Arial"/>
          <w:sz w:val="24"/>
          <w:szCs w:val="24"/>
        </w:rPr>
        <w:t>same target audience of clinical staff/GP clusters/SBUHB patients and citizens.</w:t>
      </w:r>
    </w:p>
    <w:p w14:paraId="54A7DDE0" w14:textId="77777777" w:rsidR="00866C9E" w:rsidRDefault="00866C9E" w:rsidP="00866C9E">
      <w:pPr>
        <w:pStyle w:val="ListParagraph"/>
        <w:spacing w:before="20" w:after="20" w:line="256" w:lineRule="auto"/>
        <w:ind w:right="96"/>
        <w:jc w:val="both"/>
        <w:rPr>
          <w:rStyle w:val="Hyperlink"/>
          <w:rFonts w:ascii="Arial" w:hAnsi="Arial" w:cs="Arial"/>
          <w:color w:val="auto"/>
          <w:sz w:val="24"/>
          <w:szCs w:val="24"/>
          <w:u w:val="none"/>
        </w:rPr>
      </w:pPr>
    </w:p>
    <w:p w14:paraId="5BF6E461" w14:textId="498CCAB7" w:rsidR="00A464B7" w:rsidRDefault="00617391" w:rsidP="00CD7175">
      <w:pPr>
        <w:pStyle w:val="ListParagraph"/>
        <w:numPr>
          <w:ilvl w:val="1"/>
          <w:numId w:val="19"/>
        </w:numPr>
        <w:spacing w:before="20" w:after="20" w:line="256" w:lineRule="auto"/>
        <w:jc w:val="both"/>
        <w:rPr>
          <w:rFonts w:ascii="Arial" w:eastAsia="Calibri" w:hAnsi="Arial" w:cs="Arial"/>
          <w:sz w:val="24"/>
          <w:szCs w:val="24"/>
        </w:rPr>
      </w:pPr>
      <w:r w:rsidRPr="00CD7175">
        <w:rPr>
          <w:rFonts w:ascii="Arial" w:hAnsi="Arial" w:cs="Arial"/>
          <w:b/>
          <w:bCs/>
          <w:sz w:val="24"/>
          <w:szCs w:val="24"/>
        </w:rPr>
        <w:t>SPOC (Single Point of Contact) team</w:t>
      </w:r>
      <w:r w:rsidRPr="00CD7175">
        <w:rPr>
          <w:rFonts w:ascii="Arial" w:hAnsi="Arial" w:cs="Arial"/>
          <w:sz w:val="24"/>
          <w:szCs w:val="24"/>
        </w:rPr>
        <w:t xml:space="preserve"> </w:t>
      </w:r>
      <w:r w:rsidRPr="00CD7175">
        <w:rPr>
          <w:rFonts w:ascii="Arial" w:eastAsia="Calibri" w:hAnsi="Arial" w:cs="Arial"/>
          <w:sz w:val="24"/>
          <w:szCs w:val="24"/>
        </w:rPr>
        <w:t xml:space="preserve">– </w:t>
      </w:r>
      <w:r w:rsidR="00A464B7" w:rsidRPr="00D15704">
        <w:rPr>
          <w:rFonts w:ascii="Arial" w:eastAsia="Calibri" w:hAnsi="Arial" w:cs="Arial"/>
          <w:b/>
          <w:bCs/>
          <w:sz w:val="24"/>
          <w:szCs w:val="24"/>
        </w:rPr>
        <w:t>Purpose</w:t>
      </w:r>
      <w:r w:rsidR="00A464B7" w:rsidRPr="00CD7175">
        <w:rPr>
          <w:rFonts w:ascii="Arial" w:eastAsia="Calibri" w:hAnsi="Arial" w:cs="Arial"/>
          <w:sz w:val="24"/>
          <w:szCs w:val="24"/>
        </w:rPr>
        <w:t xml:space="preserve">: provide support and guidance to patients in a non-digital format, escalating those most in need to the appropriate resources and ensuring patients are on the right pathway, aiming to recruit the team by </w:t>
      </w:r>
      <w:r w:rsidR="001B0889">
        <w:rPr>
          <w:rFonts w:ascii="Arial" w:eastAsia="Calibri" w:hAnsi="Arial" w:cs="Arial"/>
          <w:sz w:val="24"/>
          <w:szCs w:val="24"/>
        </w:rPr>
        <w:t>Feb/Mar</w:t>
      </w:r>
      <w:r w:rsidR="00A464B7" w:rsidRPr="00CD7175">
        <w:rPr>
          <w:rFonts w:ascii="Arial" w:eastAsia="Calibri" w:hAnsi="Arial" w:cs="Arial"/>
          <w:sz w:val="24"/>
          <w:szCs w:val="24"/>
        </w:rPr>
        <w:t xml:space="preserve"> 2025.</w:t>
      </w:r>
      <w:r w:rsidR="00BC4C4B">
        <w:rPr>
          <w:rFonts w:ascii="Arial" w:eastAsia="Calibri" w:hAnsi="Arial" w:cs="Arial"/>
          <w:sz w:val="24"/>
          <w:szCs w:val="24"/>
        </w:rPr>
        <w:t xml:space="preserve">  SPOC team call handlers will implement MECC (make every contact count) through</w:t>
      </w:r>
      <w:r w:rsidR="00411F66">
        <w:rPr>
          <w:rFonts w:ascii="Arial" w:eastAsia="Calibri" w:hAnsi="Arial" w:cs="Arial"/>
          <w:sz w:val="24"/>
          <w:szCs w:val="24"/>
        </w:rPr>
        <w:t>:</w:t>
      </w:r>
    </w:p>
    <w:p w14:paraId="79A0D731" w14:textId="77777777" w:rsidR="00411F66" w:rsidRPr="00411F66" w:rsidRDefault="00411F66" w:rsidP="00411F66">
      <w:pPr>
        <w:pStyle w:val="ListParagraph"/>
        <w:rPr>
          <w:rFonts w:ascii="Arial" w:eastAsia="Calibri" w:hAnsi="Arial" w:cs="Arial"/>
          <w:sz w:val="24"/>
          <w:szCs w:val="24"/>
        </w:rPr>
      </w:pPr>
    </w:p>
    <w:p w14:paraId="340319FF" w14:textId="584A42B9" w:rsidR="00815EB3" w:rsidRPr="00815EB3" w:rsidRDefault="00815EB3" w:rsidP="00815EB3">
      <w:pPr>
        <w:pStyle w:val="ListParagraph"/>
        <w:numPr>
          <w:ilvl w:val="0"/>
          <w:numId w:val="22"/>
        </w:numPr>
        <w:ind w:left="1080"/>
        <w:rPr>
          <w:rFonts w:ascii="Arial" w:eastAsia="Calibri" w:hAnsi="Arial" w:cs="Arial"/>
          <w:sz w:val="24"/>
          <w:szCs w:val="24"/>
        </w:rPr>
      </w:pPr>
      <w:r w:rsidRPr="00815EB3">
        <w:rPr>
          <w:rFonts w:ascii="Arial" w:eastAsia="Calibri" w:hAnsi="Arial" w:cs="Arial"/>
          <w:sz w:val="24"/>
          <w:szCs w:val="24"/>
        </w:rPr>
        <w:t xml:space="preserve">Provide a person-centred approach by telephoning &amp; signposting to appropriate HB services </w:t>
      </w:r>
      <w:proofErr w:type="gramStart"/>
      <w:r w:rsidRPr="00815EB3">
        <w:rPr>
          <w:rFonts w:ascii="Arial" w:eastAsia="Calibri" w:hAnsi="Arial" w:cs="Arial"/>
          <w:sz w:val="24"/>
          <w:szCs w:val="24"/>
        </w:rPr>
        <w:t>i.e.</w:t>
      </w:r>
      <w:proofErr w:type="gramEnd"/>
      <w:r w:rsidRPr="00815EB3">
        <w:rPr>
          <w:rFonts w:ascii="Arial" w:eastAsia="Calibri" w:hAnsi="Arial" w:cs="Arial"/>
          <w:sz w:val="24"/>
          <w:szCs w:val="24"/>
        </w:rPr>
        <w:t xml:space="preserve"> Red Cross Waiting Well programme also including 3</w:t>
      </w:r>
      <w:r w:rsidRPr="00815EB3">
        <w:rPr>
          <w:rFonts w:ascii="Arial" w:eastAsia="Calibri" w:hAnsi="Arial" w:cs="Arial"/>
          <w:sz w:val="24"/>
          <w:szCs w:val="24"/>
          <w:vertAlign w:val="superscript"/>
        </w:rPr>
        <w:t>rd</w:t>
      </w:r>
      <w:r w:rsidRPr="00815EB3">
        <w:rPr>
          <w:rFonts w:ascii="Arial" w:eastAsia="Calibri" w:hAnsi="Arial" w:cs="Arial"/>
          <w:sz w:val="24"/>
          <w:szCs w:val="24"/>
        </w:rPr>
        <w:t xml:space="preserve"> Party &amp; Voluntary sector services based on callers' needs.</w:t>
      </w:r>
    </w:p>
    <w:p w14:paraId="76092014" w14:textId="77777777" w:rsidR="00815EB3" w:rsidRPr="00815EB3" w:rsidRDefault="00815EB3" w:rsidP="00815EB3">
      <w:pPr>
        <w:pStyle w:val="ListParagraph"/>
        <w:numPr>
          <w:ilvl w:val="0"/>
          <w:numId w:val="22"/>
        </w:numPr>
        <w:ind w:left="1080"/>
        <w:rPr>
          <w:rFonts w:ascii="Arial" w:eastAsia="Calibri" w:hAnsi="Arial" w:cs="Arial"/>
          <w:sz w:val="24"/>
          <w:szCs w:val="24"/>
        </w:rPr>
      </w:pPr>
      <w:r w:rsidRPr="00815EB3">
        <w:rPr>
          <w:rFonts w:ascii="Arial" w:eastAsia="Calibri" w:hAnsi="Arial" w:cs="Arial"/>
          <w:sz w:val="24"/>
          <w:szCs w:val="24"/>
        </w:rPr>
        <w:t>General signposting to the SBUHB 'One Stop Shop' Waiting Well website.</w:t>
      </w:r>
    </w:p>
    <w:p w14:paraId="5720944D" w14:textId="77777777" w:rsidR="00815EB3" w:rsidRPr="00815EB3" w:rsidRDefault="00815EB3" w:rsidP="00815EB3">
      <w:pPr>
        <w:pStyle w:val="ListParagraph"/>
        <w:numPr>
          <w:ilvl w:val="0"/>
          <w:numId w:val="22"/>
        </w:numPr>
        <w:ind w:left="1080"/>
        <w:rPr>
          <w:rFonts w:ascii="Arial" w:eastAsia="Calibri" w:hAnsi="Arial" w:cs="Arial"/>
          <w:sz w:val="24"/>
          <w:szCs w:val="24"/>
        </w:rPr>
      </w:pPr>
      <w:r w:rsidRPr="00815EB3">
        <w:rPr>
          <w:rFonts w:ascii="Arial" w:eastAsia="Calibri" w:hAnsi="Arial" w:cs="Arial"/>
          <w:sz w:val="24"/>
          <w:szCs w:val="24"/>
        </w:rPr>
        <w:t xml:space="preserve">Encouraging patients to sign up to NHS Wales App &amp; SBPP (patient portal) &amp; receive WPAS letters via hybrid mail. </w:t>
      </w:r>
    </w:p>
    <w:p w14:paraId="17E643B0" w14:textId="32C4CCC8" w:rsidR="00815EB3" w:rsidRPr="00815EB3" w:rsidRDefault="00815EB3" w:rsidP="00815EB3">
      <w:pPr>
        <w:pStyle w:val="ListParagraph"/>
        <w:numPr>
          <w:ilvl w:val="0"/>
          <w:numId w:val="22"/>
        </w:numPr>
        <w:ind w:left="1080"/>
        <w:rPr>
          <w:rFonts w:ascii="Arial" w:eastAsia="Calibri" w:hAnsi="Arial" w:cs="Arial"/>
          <w:sz w:val="24"/>
          <w:szCs w:val="24"/>
        </w:rPr>
      </w:pPr>
      <w:r w:rsidRPr="00815EB3">
        <w:rPr>
          <w:rFonts w:ascii="Arial" w:eastAsia="Calibri" w:hAnsi="Arial" w:cs="Arial"/>
          <w:sz w:val="24"/>
          <w:szCs w:val="24"/>
        </w:rPr>
        <w:t xml:space="preserve">Waiting Well programme team will be working within Pre-Assessment services and contacting waiting list patients directly using the </w:t>
      </w:r>
      <w:r w:rsidR="00614F72">
        <w:rPr>
          <w:rFonts w:ascii="Arial" w:eastAsia="Calibri" w:hAnsi="Arial" w:cs="Arial"/>
          <w:sz w:val="24"/>
          <w:szCs w:val="24"/>
        </w:rPr>
        <w:t xml:space="preserve">digital assessment </w:t>
      </w:r>
      <w:r w:rsidRPr="00815EB3">
        <w:rPr>
          <w:rFonts w:ascii="Arial" w:eastAsia="Calibri" w:hAnsi="Arial" w:cs="Arial"/>
          <w:sz w:val="24"/>
          <w:szCs w:val="24"/>
        </w:rPr>
        <w:t>to monitor for deterioration &amp; internally escalate.</w:t>
      </w:r>
    </w:p>
    <w:p w14:paraId="3C9BEB87" w14:textId="7D714C42" w:rsidR="00705BBA" w:rsidRPr="00A464B7" w:rsidRDefault="00705BBA" w:rsidP="00A464B7">
      <w:pPr>
        <w:pStyle w:val="ListParagraph"/>
        <w:ind w:left="1080" w:right="96"/>
        <w:rPr>
          <w:rFonts w:ascii="Arial" w:hAnsi="Arial" w:cs="Arial"/>
          <w:sz w:val="24"/>
          <w:szCs w:val="24"/>
        </w:rPr>
      </w:pPr>
    </w:p>
    <w:p w14:paraId="541D3BFB" w14:textId="7BF06EDA" w:rsidR="00531D93" w:rsidRDefault="00531D93" w:rsidP="00CD7175">
      <w:pPr>
        <w:pStyle w:val="ListParagraph"/>
        <w:numPr>
          <w:ilvl w:val="1"/>
          <w:numId w:val="19"/>
        </w:numPr>
        <w:ind w:right="96"/>
        <w:rPr>
          <w:rFonts w:ascii="Arial" w:hAnsi="Arial" w:cs="Arial"/>
          <w:sz w:val="24"/>
          <w:szCs w:val="24"/>
        </w:rPr>
      </w:pPr>
      <w:r w:rsidRPr="00B1474E">
        <w:rPr>
          <w:rFonts w:ascii="Arial" w:hAnsi="Arial" w:cs="Arial"/>
          <w:b/>
          <w:bCs/>
          <w:sz w:val="24"/>
          <w:szCs w:val="24"/>
        </w:rPr>
        <w:t>Digital health assessment</w:t>
      </w:r>
      <w:r>
        <w:rPr>
          <w:rFonts w:ascii="Arial" w:hAnsi="Arial" w:cs="Arial"/>
          <w:sz w:val="24"/>
          <w:szCs w:val="24"/>
        </w:rPr>
        <w:t xml:space="preserve"> </w:t>
      </w:r>
      <w:r w:rsidR="00B1474E">
        <w:rPr>
          <w:rFonts w:ascii="Arial" w:hAnsi="Arial" w:cs="Arial"/>
          <w:sz w:val="24"/>
          <w:szCs w:val="24"/>
        </w:rPr>
        <w:t xml:space="preserve">– </w:t>
      </w:r>
      <w:r w:rsidR="003A4E25" w:rsidRPr="00D15704">
        <w:rPr>
          <w:rFonts w:ascii="Arial" w:hAnsi="Arial" w:cs="Arial"/>
          <w:b/>
          <w:bCs/>
          <w:sz w:val="24"/>
          <w:szCs w:val="24"/>
        </w:rPr>
        <w:t>Purpose</w:t>
      </w:r>
      <w:r w:rsidR="003A4E25">
        <w:rPr>
          <w:rFonts w:ascii="Arial" w:hAnsi="Arial" w:cs="Arial"/>
          <w:sz w:val="24"/>
          <w:szCs w:val="24"/>
        </w:rPr>
        <w:t xml:space="preserve">: to </w:t>
      </w:r>
      <w:r w:rsidR="00B1474E">
        <w:rPr>
          <w:rFonts w:ascii="Arial" w:hAnsi="Arial" w:cs="Arial"/>
          <w:sz w:val="24"/>
          <w:szCs w:val="24"/>
        </w:rPr>
        <w:t xml:space="preserve">understand patient symptoms and quality of life along care pathway, used to stratify and prioritise patients with complex and severe symptoms.  </w:t>
      </w:r>
      <w:r w:rsidR="00986692">
        <w:rPr>
          <w:rFonts w:ascii="Arial" w:hAnsi="Arial" w:cs="Arial"/>
          <w:sz w:val="24"/>
          <w:szCs w:val="24"/>
        </w:rPr>
        <w:t xml:space="preserve">Used to monitor </w:t>
      </w:r>
      <w:r w:rsidR="00B1474E">
        <w:rPr>
          <w:rFonts w:ascii="Arial" w:hAnsi="Arial" w:cs="Arial"/>
          <w:sz w:val="24"/>
          <w:szCs w:val="24"/>
        </w:rPr>
        <w:t>deterioration of patients while on waiting lists</w:t>
      </w:r>
      <w:r w:rsidR="00E418C2">
        <w:rPr>
          <w:rFonts w:ascii="Arial" w:hAnsi="Arial" w:cs="Arial"/>
          <w:sz w:val="24"/>
          <w:szCs w:val="24"/>
        </w:rPr>
        <w:t xml:space="preserve"> and to offer </w:t>
      </w:r>
      <w:r w:rsidR="00B1474E">
        <w:rPr>
          <w:rFonts w:ascii="Arial" w:hAnsi="Arial" w:cs="Arial"/>
          <w:sz w:val="24"/>
          <w:szCs w:val="24"/>
        </w:rPr>
        <w:t>tailor</w:t>
      </w:r>
      <w:r w:rsidR="00E418C2">
        <w:rPr>
          <w:rFonts w:ascii="Arial" w:hAnsi="Arial" w:cs="Arial"/>
          <w:sz w:val="24"/>
          <w:szCs w:val="24"/>
        </w:rPr>
        <w:t xml:space="preserve">ed </w:t>
      </w:r>
      <w:r w:rsidR="00B1474E">
        <w:rPr>
          <w:rFonts w:ascii="Arial" w:hAnsi="Arial" w:cs="Arial"/>
          <w:sz w:val="24"/>
          <w:szCs w:val="24"/>
        </w:rPr>
        <w:t xml:space="preserve">support based on </w:t>
      </w:r>
      <w:r w:rsidR="00563271">
        <w:rPr>
          <w:rFonts w:ascii="Arial" w:hAnsi="Arial" w:cs="Arial"/>
          <w:sz w:val="24"/>
          <w:szCs w:val="24"/>
        </w:rPr>
        <w:t>patients’</w:t>
      </w:r>
      <w:r w:rsidR="003A4E25">
        <w:rPr>
          <w:rFonts w:ascii="Arial" w:hAnsi="Arial" w:cs="Arial"/>
          <w:sz w:val="24"/>
          <w:szCs w:val="24"/>
        </w:rPr>
        <w:t xml:space="preserve"> </w:t>
      </w:r>
      <w:r w:rsidR="00B1474E">
        <w:rPr>
          <w:rFonts w:ascii="Arial" w:hAnsi="Arial" w:cs="Arial"/>
          <w:sz w:val="24"/>
          <w:szCs w:val="24"/>
        </w:rPr>
        <w:t>answers</w:t>
      </w:r>
      <w:r>
        <w:rPr>
          <w:rFonts w:ascii="Arial" w:hAnsi="Arial" w:cs="Arial"/>
          <w:sz w:val="24"/>
          <w:szCs w:val="24"/>
        </w:rPr>
        <w:t>.</w:t>
      </w:r>
    </w:p>
    <w:p w14:paraId="0104DAB1" w14:textId="77777777" w:rsidR="006F771F" w:rsidRDefault="006F771F" w:rsidP="006F771F">
      <w:pPr>
        <w:pStyle w:val="ListParagraph"/>
        <w:ind w:right="96"/>
        <w:rPr>
          <w:rFonts w:ascii="Arial" w:hAnsi="Arial" w:cs="Arial"/>
          <w:sz w:val="24"/>
          <w:szCs w:val="24"/>
        </w:rPr>
      </w:pPr>
    </w:p>
    <w:p w14:paraId="67DFB212" w14:textId="13B089A2" w:rsidR="006F771F" w:rsidRPr="006F771F" w:rsidRDefault="006F771F" w:rsidP="006F771F">
      <w:pPr>
        <w:pStyle w:val="ListParagraph"/>
        <w:ind w:right="96"/>
        <w:rPr>
          <w:rFonts w:ascii="Arial" w:hAnsi="Arial" w:cs="Arial"/>
          <w:b/>
          <w:bCs/>
          <w:sz w:val="24"/>
          <w:szCs w:val="24"/>
        </w:rPr>
      </w:pPr>
      <w:r>
        <w:rPr>
          <w:rFonts w:ascii="Arial" w:hAnsi="Arial" w:cs="Arial"/>
          <w:b/>
          <w:bCs/>
          <w:sz w:val="24"/>
          <w:szCs w:val="24"/>
        </w:rPr>
        <w:t>Progress to date:</w:t>
      </w:r>
    </w:p>
    <w:p w14:paraId="73D69599" w14:textId="33EE8554" w:rsidR="006F771F" w:rsidRPr="006F771F" w:rsidRDefault="006F771F" w:rsidP="006F771F">
      <w:pPr>
        <w:pStyle w:val="ListParagraph"/>
        <w:numPr>
          <w:ilvl w:val="0"/>
          <w:numId w:val="21"/>
        </w:numPr>
        <w:spacing w:after="200" w:line="276" w:lineRule="auto"/>
        <w:ind w:left="1080"/>
        <w:rPr>
          <w:rFonts w:ascii="Arial" w:eastAsia="Calibri" w:hAnsi="Arial" w:cs="Arial"/>
          <w:sz w:val="24"/>
          <w:szCs w:val="24"/>
        </w:rPr>
      </w:pPr>
      <w:r w:rsidRPr="006F771F">
        <w:rPr>
          <w:rFonts w:ascii="Arial" w:eastAsia="Calibri" w:hAnsi="Arial" w:cs="Arial"/>
          <w:sz w:val="24"/>
          <w:szCs w:val="24"/>
        </w:rPr>
        <w:t>3Ps digital holistic assessment scheduled to go-live when SPOC team are in place.</w:t>
      </w:r>
    </w:p>
    <w:p w14:paraId="0A36099E" w14:textId="607DC45A" w:rsidR="006F771F" w:rsidRPr="006F771F" w:rsidRDefault="006F771F" w:rsidP="006F771F">
      <w:pPr>
        <w:pStyle w:val="ListParagraph"/>
        <w:numPr>
          <w:ilvl w:val="0"/>
          <w:numId w:val="21"/>
        </w:numPr>
        <w:spacing w:after="200" w:line="276" w:lineRule="auto"/>
        <w:ind w:left="1080"/>
        <w:rPr>
          <w:rFonts w:ascii="Arial" w:eastAsia="Calibri" w:hAnsi="Arial" w:cs="Arial"/>
          <w:sz w:val="24"/>
          <w:szCs w:val="24"/>
        </w:rPr>
      </w:pPr>
      <w:r w:rsidRPr="006F771F">
        <w:rPr>
          <w:rFonts w:ascii="Arial" w:eastAsia="Calibri" w:hAnsi="Arial" w:cs="Arial"/>
          <w:sz w:val="24"/>
          <w:szCs w:val="24"/>
        </w:rPr>
        <w:t>Aiming to have SPOC team in</w:t>
      </w:r>
      <w:r w:rsidRPr="006F771F">
        <w:rPr>
          <w:rFonts w:ascii="Arial" w:eastAsia="Calibri" w:hAnsi="Arial" w:cs="Arial"/>
          <w:color w:val="FF0000"/>
          <w:sz w:val="24"/>
          <w:szCs w:val="24"/>
        </w:rPr>
        <w:t xml:space="preserve"> </w:t>
      </w:r>
      <w:r w:rsidRPr="006F771F">
        <w:rPr>
          <w:rFonts w:ascii="Arial" w:eastAsia="Calibri" w:hAnsi="Arial" w:cs="Arial"/>
          <w:sz w:val="24"/>
          <w:szCs w:val="24"/>
        </w:rPr>
        <w:t xml:space="preserve">post by </w:t>
      </w:r>
      <w:r w:rsidR="00491DB8">
        <w:rPr>
          <w:rFonts w:ascii="Arial" w:eastAsia="Calibri" w:hAnsi="Arial" w:cs="Arial"/>
          <w:sz w:val="24"/>
          <w:szCs w:val="24"/>
        </w:rPr>
        <w:t>Feb/Mar</w:t>
      </w:r>
      <w:r w:rsidRPr="006F771F">
        <w:rPr>
          <w:rFonts w:ascii="Arial" w:eastAsia="Calibri" w:hAnsi="Arial" w:cs="Arial"/>
          <w:sz w:val="24"/>
          <w:szCs w:val="24"/>
        </w:rPr>
        <w:t xml:space="preserve"> 2025.</w:t>
      </w:r>
    </w:p>
    <w:p w14:paraId="596EC351" w14:textId="77777777" w:rsidR="006F771F" w:rsidRPr="006F771F" w:rsidRDefault="006F771F" w:rsidP="006F771F">
      <w:pPr>
        <w:pStyle w:val="ListParagraph"/>
        <w:numPr>
          <w:ilvl w:val="0"/>
          <w:numId w:val="21"/>
        </w:numPr>
        <w:spacing w:before="20" w:after="20" w:line="256" w:lineRule="auto"/>
        <w:ind w:left="1080"/>
        <w:jc w:val="both"/>
        <w:rPr>
          <w:rFonts w:ascii="Arial" w:eastAsia="Calibri" w:hAnsi="Arial" w:cs="Arial"/>
          <w:sz w:val="24"/>
          <w:szCs w:val="24"/>
        </w:rPr>
      </w:pPr>
      <w:r w:rsidRPr="006F771F">
        <w:rPr>
          <w:rFonts w:ascii="Arial" w:eastAsia="Calibri" w:hAnsi="Arial" w:cs="Arial"/>
          <w:sz w:val="24"/>
          <w:szCs w:val="24"/>
        </w:rPr>
        <w:t>Swansea Bay 3Ps Directory of Services is live and includes resources and services available to access and for patients to self-refer into based on their condition.</w:t>
      </w:r>
    </w:p>
    <w:p w14:paraId="19B95373" w14:textId="77777777" w:rsidR="00003133" w:rsidRDefault="00003133" w:rsidP="00003133">
      <w:pPr>
        <w:pStyle w:val="ListParagraph"/>
        <w:ind w:left="360" w:right="96"/>
        <w:rPr>
          <w:rFonts w:ascii="Arial" w:hAnsi="Arial" w:cs="Arial"/>
          <w:sz w:val="24"/>
          <w:szCs w:val="24"/>
        </w:rPr>
      </w:pP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3354A0">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3E47977" w14:textId="77777777" w:rsidR="006C25CA" w:rsidRDefault="006C25CA" w:rsidP="00653AEC">
      <w:pPr>
        <w:spacing w:after="0" w:line="240" w:lineRule="auto"/>
        <w:rPr>
          <w:rFonts w:ascii="Arial" w:hAnsi="Arial" w:cs="Arial"/>
          <w:sz w:val="24"/>
          <w:szCs w:val="24"/>
        </w:rPr>
      </w:pPr>
    </w:p>
    <w:p w14:paraId="1BFDD090" w14:textId="3870BF96" w:rsidR="00B85E88" w:rsidRDefault="00B85E88" w:rsidP="00653AEC">
      <w:pPr>
        <w:spacing w:after="0" w:line="240" w:lineRule="auto"/>
        <w:rPr>
          <w:rFonts w:ascii="Arial" w:hAnsi="Arial" w:cs="Arial"/>
          <w:sz w:val="24"/>
          <w:szCs w:val="24"/>
        </w:rPr>
      </w:pPr>
      <w:r>
        <w:rPr>
          <w:rFonts w:ascii="Arial" w:hAnsi="Arial" w:cs="Arial"/>
          <w:sz w:val="24"/>
          <w:szCs w:val="24"/>
        </w:rPr>
        <w:t>The VBHC programme reports to the VBHC Steering Group, bi-monthly, co-chaired by Deputy Medical Director and Director of Finance.</w:t>
      </w:r>
    </w:p>
    <w:p w14:paraId="353717F3" w14:textId="77777777" w:rsidR="00614F72" w:rsidRDefault="00614F72" w:rsidP="00653AEC">
      <w:pPr>
        <w:spacing w:after="0" w:line="240" w:lineRule="auto"/>
        <w:rPr>
          <w:rFonts w:ascii="Arial" w:hAnsi="Arial" w:cs="Arial"/>
          <w:sz w:val="24"/>
          <w:szCs w:val="24"/>
        </w:rPr>
      </w:pPr>
    </w:p>
    <w:p w14:paraId="630D6E8E" w14:textId="7AD9ED26" w:rsidR="006C25CA" w:rsidRDefault="006C25CA" w:rsidP="006C25CA">
      <w:pPr>
        <w:ind w:right="96"/>
        <w:rPr>
          <w:rFonts w:ascii="Arial" w:hAnsi="Arial" w:cs="Arial"/>
          <w:sz w:val="24"/>
          <w:szCs w:val="24"/>
        </w:rPr>
      </w:pPr>
      <w:r>
        <w:rPr>
          <w:rFonts w:ascii="Arial" w:hAnsi="Arial" w:cs="Arial"/>
          <w:sz w:val="24"/>
          <w:szCs w:val="24"/>
        </w:rPr>
        <w:t>Key risk implications for successful delivery of VBHC programme:</w:t>
      </w:r>
    </w:p>
    <w:p w14:paraId="15571F25" w14:textId="1E338799" w:rsidR="006C25CA" w:rsidRPr="007D5599" w:rsidRDefault="007D5599" w:rsidP="00003B76">
      <w:pPr>
        <w:pStyle w:val="ListParagraph"/>
        <w:numPr>
          <w:ilvl w:val="0"/>
          <w:numId w:val="13"/>
        </w:numPr>
        <w:ind w:left="360" w:right="96"/>
        <w:rPr>
          <w:rFonts w:ascii="Arial" w:hAnsi="Arial" w:cs="Arial"/>
          <w:sz w:val="24"/>
          <w:szCs w:val="24"/>
        </w:rPr>
      </w:pPr>
      <w:r w:rsidRPr="00FF51ED">
        <w:rPr>
          <w:rFonts w:ascii="Arial" w:hAnsi="Arial" w:cs="Arial"/>
          <w:b/>
          <w:bCs/>
          <w:sz w:val="24"/>
          <w:szCs w:val="24"/>
        </w:rPr>
        <w:t>Recruitment constraints</w:t>
      </w:r>
      <w:r w:rsidRPr="00FF51ED">
        <w:rPr>
          <w:rFonts w:ascii="Arial" w:hAnsi="Arial" w:cs="Arial"/>
          <w:sz w:val="24"/>
          <w:szCs w:val="24"/>
        </w:rPr>
        <w:t>:  Due to the financial position the HB has implemented additional recruitment scrutiny which has led to a current hold on administrative roles within the VBHC team</w:t>
      </w:r>
      <w:r w:rsidR="009720B3" w:rsidRPr="00FF51ED">
        <w:rPr>
          <w:rFonts w:ascii="Arial" w:hAnsi="Arial" w:cs="Arial"/>
          <w:sz w:val="24"/>
          <w:szCs w:val="24"/>
        </w:rPr>
        <w:t xml:space="preserve">.  Currently holding </w:t>
      </w:r>
      <w:r w:rsidR="00AA4F8E" w:rsidRPr="00FF51ED">
        <w:rPr>
          <w:rFonts w:ascii="Arial" w:hAnsi="Arial" w:cs="Arial"/>
          <w:sz w:val="24"/>
          <w:szCs w:val="24"/>
        </w:rPr>
        <w:t>5</w:t>
      </w:r>
      <w:r w:rsidRPr="00FF51ED">
        <w:rPr>
          <w:rFonts w:ascii="Arial" w:hAnsi="Arial" w:cs="Arial"/>
          <w:sz w:val="24"/>
          <w:szCs w:val="24"/>
        </w:rPr>
        <w:t xml:space="preserve"> vacancies out of 14 people, 1 new and </w:t>
      </w:r>
      <w:r w:rsidR="00AA4F8E" w:rsidRPr="00FF51ED">
        <w:rPr>
          <w:rFonts w:ascii="Arial" w:hAnsi="Arial" w:cs="Arial"/>
          <w:sz w:val="24"/>
          <w:szCs w:val="24"/>
        </w:rPr>
        <w:t>4</w:t>
      </w:r>
      <w:r w:rsidRPr="00FF51ED">
        <w:rPr>
          <w:rFonts w:ascii="Arial" w:hAnsi="Arial" w:cs="Arial"/>
          <w:sz w:val="24"/>
          <w:szCs w:val="24"/>
        </w:rPr>
        <w:t xml:space="preserve"> existing roles (</w:t>
      </w:r>
      <w:r w:rsidR="00AA4F8E" w:rsidRPr="00FF51ED">
        <w:rPr>
          <w:rFonts w:ascii="Arial" w:hAnsi="Arial" w:cs="Arial"/>
          <w:sz w:val="24"/>
          <w:szCs w:val="24"/>
        </w:rPr>
        <w:t>36</w:t>
      </w:r>
      <w:r w:rsidRPr="00FF51ED">
        <w:rPr>
          <w:rFonts w:ascii="Arial" w:hAnsi="Arial" w:cs="Arial"/>
          <w:sz w:val="24"/>
          <w:szCs w:val="24"/>
        </w:rPr>
        <w:t>% reduction in resources) – making it difficult for VBHC work programme to be delivered</w:t>
      </w:r>
      <w:r w:rsidRPr="007D5599">
        <w:rPr>
          <w:rFonts w:ascii="Arial" w:hAnsi="Arial" w:cs="Arial"/>
          <w:sz w:val="24"/>
          <w:szCs w:val="24"/>
        </w:rPr>
        <w:t xml:space="preserve"> on time and at pace.  </w:t>
      </w:r>
      <w:r w:rsidR="00E35ED5" w:rsidRPr="007D5599">
        <w:rPr>
          <w:rFonts w:ascii="Arial" w:hAnsi="Arial" w:cs="Arial"/>
          <w:sz w:val="24"/>
          <w:szCs w:val="24"/>
        </w:rPr>
        <w:t xml:space="preserve">Both Promptly Implementation and the 3Ps programme are </w:t>
      </w:r>
      <w:r w:rsidR="00AA4F8E">
        <w:rPr>
          <w:rFonts w:ascii="Arial" w:hAnsi="Arial" w:cs="Arial"/>
          <w:sz w:val="24"/>
          <w:szCs w:val="24"/>
        </w:rPr>
        <w:t xml:space="preserve">directly </w:t>
      </w:r>
      <w:r w:rsidR="00E35ED5" w:rsidRPr="007D5599">
        <w:rPr>
          <w:rFonts w:ascii="Arial" w:hAnsi="Arial" w:cs="Arial"/>
          <w:sz w:val="24"/>
          <w:szCs w:val="24"/>
        </w:rPr>
        <w:t>affected by this.</w:t>
      </w:r>
    </w:p>
    <w:p w14:paraId="798FC796" w14:textId="77777777" w:rsidR="00E35ED5" w:rsidRDefault="00E35ED5" w:rsidP="00DC279C">
      <w:pPr>
        <w:pStyle w:val="ListParagraph"/>
        <w:ind w:left="360" w:right="96"/>
        <w:rPr>
          <w:rFonts w:ascii="Arial" w:hAnsi="Arial" w:cs="Arial"/>
          <w:b/>
          <w:bCs/>
          <w:sz w:val="24"/>
          <w:szCs w:val="24"/>
        </w:rPr>
      </w:pPr>
    </w:p>
    <w:p w14:paraId="735CF29E" w14:textId="77777777" w:rsidR="007D5599" w:rsidRPr="007D5599" w:rsidRDefault="00DC279C" w:rsidP="007D5599">
      <w:pPr>
        <w:pStyle w:val="ListParagraph"/>
        <w:ind w:left="360" w:right="96"/>
        <w:rPr>
          <w:rFonts w:ascii="Arial" w:hAnsi="Arial" w:cs="Arial"/>
          <w:sz w:val="24"/>
          <w:szCs w:val="24"/>
        </w:rPr>
      </w:pPr>
      <w:r>
        <w:rPr>
          <w:rFonts w:ascii="Arial" w:hAnsi="Arial" w:cs="Arial"/>
          <w:b/>
          <w:bCs/>
          <w:sz w:val="24"/>
          <w:szCs w:val="24"/>
        </w:rPr>
        <w:t xml:space="preserve">MITIGATIONS: </w:t>
      </w:r>
      <w:r w:rsidR="007D5599" w:rsidRPr="007D5599">
        <w:rPr>
          <w:rFonts w:ascii="Arial" w:hAnsi="Arial" w:cs="Arial"/>
          <w:sz w:val="24"/>
          <w:szCs w:val="24"/>
        </w:rPr>
        <w:t>Existing team members are pulling together and taking on additional responsibilities to support the delivery of VBHC programme.  There is a risk that work may not be completed in the same timeframes as originally scheduled.</w:t>
      </w:r>
    </w:p>
    <w:p w14:paraId="760D0CC9" w14:textId="4FD4938E" w:rsidR="00DC279C" w:rsidRDefault="00DC279C" w:rsidP="00DC279C">
      <w:pPr>
        <w:pStyle w:val="ListParagraph"/>
        <w:ind w:left="360" w:right="96"/>
        <w:rPr>
          <w:rFonts w:ascii="Arial" w:hAnsi="Arial" w:cs="Arial"/>
          <w:sz w:val="24"/>
          <w:szCs w:val="24"/>
        </w:rPr>
      </w:pPr>
    </w:p>
    <w:p w14:paraId="4A87FFC3" w14:textId="77777777" w:rsidR="00E35ED5" w:rsidRDefault="00E35ED5" w:rsidP="00DC279C">
      <w:pPr>
        <w:pStyle w:val="ListParagraph"/>
        <w:ind w:left="360" w:right="96"/>
        <w:rPr>
          <w:rFonts w:ascii="Arial" w:hAnsi="Arial" w:cs="Arial"/>
          <w:sz w:val="24"/>
          <w:szCs w:val="24"/>
        </w:rPr>
      </w:pPr>
    </w:p>
    <w:p w14:paraId="4A5294F3" w14:textId="2FDDD36F" w:rsidR="006C25CA" w:rsidRPr="00FF51ED" w:rsidRDefault="006C25CA" w:rsidP="006C25CA">
      <w:pPr>
        <w:pStyle w:val="ListParagraph"/>
        <w:numPr>
          <w:ilvl w:val="0"/>
          <w:numId w:val="13"/>
        </w:numPr>
        <w:ind w:left="360" w:right="96"/>
        <w:rPr>
          <w:rFonts w:ascii="Arial" w:hAnsi="Arial" w:cs="Arial"/>
          <w:sz w:val="24"/>
          <w:szCs w:val="24"/>
        </w:rPr>
      </w:pPr>
      <w:r w:rsidRPr="00FF51ED">
        <w:rPr>
          <w:rFonts w:ascii="Arial" w:hAnsi="Arial" w:cs="Arial"/>
          <w:b/>
          <w:bCs/>
          <w:sz w:val="24"/>
          <w:szCs w:val="24"/>
        </w:rPr>
        <w:t>Data quality, access and timeliness</w:t>
      </w:r>
      <w:r w:rsidRPr="00FF51ED">
        <w:rPr>
          <w:rFonts w:ascii="Arial" w:hAnsi="Arial" w:cs="Arial"/>
          <w:sz w:val="24"/>
          <w:szCs w:val="24"/>
        </w:rPr>
        <w:t xml:space="preserve">:  VBHC has 2 x data analysts which relieves burden from main digital BI team, however, timely access to data, it’s quality and need for clinicians to validate data continues to be a pressure for everyone.  </w:t>
      </w:r>
      <w:r w:rsidR="00E35ED5" w:rsidRPr="00FF51ED">
        <w:rPr>
          <w:rFonts w:ascii="Arial" w:hAnsi="Arial" w:cs="Arial"/>
          <w:sz w:val="24"/>
          <w:szCs w:val="24"/>
        </w:rPr>
        <w:t>Development and review of benefit measures for all projects are affected by this, in particular the redesign projects that need to demonstrate their value to secure future external funding.</w:t>
      </w:r>
    </w:p>
    <w:p w14:paraId="63065E53" w14:textId="77777777" w:rsidR="00E35ED5" w:rsidRPr="00FF51ED" w:rsidRDefault="00E35ED5" w:rsidP="00DC279C">
      <w:pPr>
        <w:pStyle w:val="ListParagraph"/>
        <w:ind w:left="360" w:right="96"/>
        <w:rPr>
          <w:rFonts w:ascii="Arial" w:hAnsi="Arial" w:cs="Arial"/>
          <w:b/>
          <w:bCs/>
          <w:sz w:val="24"/>
          <w:szCs w:val="24"/>
        </w:rPr>
      </w:pPr>
    </w:p>
    <w:p w14:paraId="2E956460" w14:textId="5E6BA784" w:rsidR="00DC279C" w:rsidRPr="00FF51ED" w:rsidRDefault="00DC279C" w:rsidP="00DC279C">
      <w:pPr>
        <w:pStyle w:val="ListParagraph"/>
        <w:ind w:left="360" w:right="96"/>
        <w:rPr>
          <w:rFonts w:ascii="Arial" w:hAnsi="Arial" w:cs="Arial"/>
          <w:b/>
          <w:bCs/>
          <w:sz w:val="24"/>
          <w:szCs w:val="24"/>
        </w:rPr>
      </w:pPr>
      <w:r w:rsidRPr="00FF51ED">
        <w:rPr>
          <w:rFonts w:ascii="Arial" w:hAnsi="Arial" w:cs="Arial"/>
          <w:b/>
          <w:bCs/>
          <w:sz w:val="24"/>
          <w:szCs w:val="24"/>
        </w:rPr>
        <w:t>MITIGATIONS</w:t>
      </w:r>
      <w:r w:rsidRPr="00FF51ED">
        <w:rPr>
          <w:rFonts w:ascii="Arial" w:hAnsi="Arial" w:cs="Arial"/>
          <w:sz w:val="24"/>
          <w:szCs w:val="24"/>
        </w:rPr>
        <w:t xml:space="preserve">: highlight areas of data quality issues and seek solutions working closely with the Digital BI team.  Work closely with clinicians to gain validation of benefit measures and data accuracy.  Acceptance that </w:t>
      </w:r>
      <w:proofErr w:type="gramStart"/>
      <w:r w:rsidRPr="00FF51ED">
        <w:rPr>
          <w:rFonts w:ascii="Arial" w:hAnsi="Arial" w:cs="Arial"/>
          <w:sz w:val="24"/>
          <w:szCs w:val="24"/>
        </w:rPr>
        <w:t>work</w:t>
      </w:r>
      <w:proofErr w:type="gramEnd"/>
      <w:r w:rsidRPr="00FF51ED">
        <w:rPr>
          <w:rFonts w:ascii="Arial" w:hAnsi="Arial" w:cs="Arial"/>
          <w:sz w:val="24"/>
          <w:szCs w:val="24"/>
        </w:rPr>
        <w:t xml:space="preserve"> will not be completed in the same timeframes as originally anticipated.</w:t>
      </w:r>
    </w:p>
    <w:p w14:paraId="14E80426" w14:textId="77777777" w:rsidR="00DC279C" w:rsidRPr="00FF51ED" w:rsidRDefault="00DC279C" w:rsidP="00DC279C">
      <w:pPr>
        <w:pStyle w:val="ListParagraph"/>
        <w:ind w:left="360" w:right="96"/>
        <w:rPr>
          <w:rFonts w:ascii="Arial" w:hAnsi="Arial" w:cs="Arial"/>
          <w:b/>
          <w:bCs/>
          <w:sz w:val="24"/>
          <w:szCs w:val="24"/>
        </w:rPr>
      </w:pPr>
    </w:p>
    <w:p w14:paraId="2F667C7E" w14:textId="48F17229" w:rsidR="00E35ED5" w:rsidRDefault="00332440" w:rsidP="006C25CA">
      <w:pPr>
        <w:pStyle w:val="ListParagraph"/>
        <w:numPr>
          <w:ilvl w:val="0"/>
          <w:numId w:val="13"/>
        </w:numPr>
        <w:ind w:left="360" w:right="96"/>
        <w:rPr>
          <w:rFonts w:ascii="Arial" w:hAnsi="Arial" w:cs="Arial"/>
          <w:sz w:val="24"/>
          <w:szCs w:val="24"/>
        </w:rPr>
      </w:pPr>
      <w:r w:rsidRPr="00FF51ED">
        <w:rPr>
          <w:rFonts w:ascii="Arial" w:hAnsi="Arial" w:cs="Arial"/>
          <w:b/>
          <w:bCs/>
          <w:sz w:val="24"/>
          <w:szCs w:val="24"/>
        </w:rPr>
        <w:t>Recurrent external funding is not confirmed</w:t>
      </w:r>
      <w:r w:rsidR="006C25CA" w:rsidRPr="00FF51ED">
        <w:rPr>
          <w:rFonts w:ascii="Arial" w:hAnsi="Arial" w:cs="Arial"/>
          <w:sz w:val="24"/>
          <w:szCs w:val="24"/>
        </w:rPr>
        <w:t xml:space="preserve">– </w:t>
      </w:r>
      <w:r w:rsidR="00F86C51" w:rsidRPr="00FF51ED">
        <w:rPr>
          <w:rFonts w:ascii="Arial" w:hAnsi="Arial" w:cs="Arial"/>
          <w:sz w:val="24"/>
          <w:szCs w:val="24"/>
        </w:rPr>
        <w:t xml:space="preserve">confirmation of ongoing recurrent external funding is currently awaited, </w:t>
      </w:r>
      <w:r w:rsidR="006C25CA" w:rsidRPr="00FF51ED">
        <w:rPr>
          <w:rFonts w:ascii="Arial" w:hAnsi="Arial" w:cs="Arial"/>
          <w:sz w:val="24"/>
          <w:szCs w:val="24"/>
        </w:rPr>
        <w:t>making it difficult for services to resource and plan long term.</w:t>
      </w:r>
      <w:r w:rsidRPr="00FF51ED">
        <w:rPr>
          <w:rFonts w:ascii="Arial" w:hAnsi="Arial" w:cs="Arial"/>
          <w:sz w:val="24"/>
          <w:szCs w:val="24"/>
        </w:rPr>
        <w:t xml:space="preserve">  Atrial Fibrillation, Prehab</w:t>
      </w:r>
      <w:r>
        <w:rPr>
          <w:rFonts w:ascii="Arial" w:hAnsi="Arial" w:cs="Arial"/>
          <w:sz w:val="24"/>
          <w:szCs w:val="24"/>
        </w:rPr>
        <w:t xml:space="preserve"> MSK and Prehab Cancer redesigns are affected by this.</w:t>
      </w:r>
      <w:r w:rsidR="00E35ED5">
        <w:rPr>
          <w:rFonts w:ascii="Arial" w:hAnsi="Arial" w:cs="Arial"/>
          <w:sz w:val="24"/>
          <w:szCs w:val="24"/>
        </w:rPr>
        <w:t xml:space="preserve">  3Ps funding finishing Mar 2026 from a separate funding pot</w:t>
      </w:r>
      <w:r w:rsidR="00076442">
        <w:rPr>
          <w:rFonts w:ascii="Arial" w:hAnsi="Arial" w:cs="Arial"/>
          <w:sz w:val="24"/>
          <w:szCs w:val="24"/>
        </w:rPr>
        <w:t xml:space="preserve"> and it’s </w:t>
      </w:r>
      <w:r w:rsidR="00E35ED5">
        <w:rPr>
          <w:rFonts w:ascii="Arial" w:hAnsi="Arial" w:cs="Arial"/>
          <w:sz w:val="24"/>
          <w:szCs w:val="24"/>
        </w:rPr>
        <w:t xml:space="preserve">unknown at present whether funding will continue post this date.  </w:t>
      </w:r>
    </w:p>
    <w:p w14:paraId="0BADDA8B" w14:textId="77777777" w:rsidR="00E35ED5" w:rsidRDefault="00E35ED5" w:rsidP="00E35ED5">
      <w:pPr>
        <w:pStyle w:val="ListParagraph"/>
        <w:ind w:left="360" w:right="96"/>
        <w:rPr>
          <w:rFonts w:ascii="Arial" w:hAnsi="Arial" w:cs="Arial"/>
          <w:b/>
          <w:bCs/>
          <w:sz w:val="24"/>
          <w:szCs w:val="24"/>
        </w:rPr>
      </w:pPr>
    </w:p>
    <w:p w14:paraId="6B8ABB60" w14:textId="4212A38B" w:rsidR="00DC279C" w:rsidRPr="00DC279C" w:rsidRDefault="00DC279C" w:rsidP="00DC279C">
      <w:pPr>
        <w:pStyle w:val="ListParagraph"/>
        <w:spacing w:after="0" w:line="240" w:lineRule="auto"/>
        <w:ind w:left="360" w:right="96"/>
        <w:rPr>
          <w:rFonts w:ascii="Arial" w:hAnsi="Arial" w:cs="Arial"/>
          <w:sz w:val="24"/>
          <w:szCs w:val="24"/>
        </w:rPr>
      </w:pPr>
      <w:r>
        <w:rPr>
          <w:rFonts w:ascii="Arial" w:hAnsi="Arial" w:cs="Arial"/>
          <w:b/>
          <w:bCs/>
          <w:sz w:val="24"/>
          <w:szCs w:val="24"/>
        </w:rPr>
        <w:t xml:space="preserve">MITIGATIONS: </w:t>
      </w:r>
      <w:r>
        <w:rPr>
          <w:rFonts w:ascii="Arial" w:hAnsi="Arial" w:cs="Arial"/>
          <w:sz w:val="24"/>
          <w:szCs w:val="24"/>
        </w:rPr>
        <w:t>work closely with WG sponsors (Welsh Value in Health (</w:t>
      </w:r>
      <w:proofErr w:type="spellStart"/>
      <w:r>
        <w:rPr>
          <w:rFonts w:ascii="Arial" w:hAnsi="Arial" w:cs="Arial"/>
          <w:sz w:val="24"/>
          <w:szCs w:val="24"/>
        </w:rPr>
        <w:t>WViH</w:t>
      </w:r>
      <w:proofErr w:type="spellEnd"/>
      <w:r>
        <w:rPr>
          <w:rFonts w:ascii="Arial" w:hAnsi="Arial" w:cs="Arial"/>
          <w:sz w:val="24"/>
          <w:szCs w:val="24"/>
        </w:rPr>
        <w:t xml:space="preserve">), NHS Executive – Financial Planning and Delivery team and WG Value Lead) to ensure quarterly reports are submitted with requested detail of information, continue to show the benefits of WG funded redesign projects and </w:t>
      </w:r>
      <w:r w:rsidR="00040D4A">
        <w:rPr>
          <w:rFonts w:ascii="Arial" w:hAnsi="Arial" w:cs="Arial"/>
          <w:sz w:val="24"/>
          <w:szCs w:val="24"/>
        </w:rPr>
        <w:t>digital outcome measures.</w:t>
      </w:r>
      <w:r w:rsidR="008C7483">
        <w:rPr>
          <w:rFonts w:ascii="Arial" w:hAnsi="Arial" w:cs="Arial"/>
          <w:sz w:val="24"/>
          <w:szCs w:val="24"/>
        </w:rPr>
        <w:t xml:space="preserve">  Last report submitted 27</w:t>
      </w:r>
      <w:r w:rsidR="008C7483" w:rsidRPr="008C7483">
        <w:rPr>
          <w:rFonts w:ascii="Arial" w:hAnsi="Arial" w:cs="Arial"/>
          <w:sz w:val="24"/>
          <w:szCs w:val="24"/>
          <w:vertAlign w:val="superscript"/>
        </w:rPr>
        <w:t>th</w:t>
      </w:r>
      <w:r w:rsidR="008C7483">
        <w:rPr>
          <w:rFonts w:ascii="Arial" w:hAnsi="Arial" w:cs="Arial"/>
          <w:sz w:val="24"/>
          <w:szCs w:val="24"/>
        </w:rPr>
        <w:t xml:space="preserve"> December 2024, waiting to hear outcome of budget allocation for 25/26.</w:t>
      </w:r>
    </w:p>
    <w:p w14:paraId="1182D40B" w14:textId="77777777" w:rsidR="006C25CA" w:rsidRPr="006C25CA" w:rsidRDefault="006C25CA" w:rsidP="00653AEC">
      <w:pPr>
        <w:spacing w:after="0" w:line="240" w:lineRule="auto"/>
        <w:rPr>
          <w:rFonts w:ascii="Arial" w:hAnsi="Arial" w:cs="Arial"/>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3354A0">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875A65E" w14:textId="77777777" w:rsidR="00BE210B" w:rsidRDefault="00BE210B" w:rsidP="00653AEC">
      <w:pPr>
        <w:spacing w:after="0" w:line="240" w:lineRule="auto"/>
        <w:rPr>
          <w:rFonts w:ascii="Arial" w:hAnsi="Arial" w:cs="Arial"/>
          <w:color w:val="FF0000"/>
          <w:sz w:val="24"/>
          <w:szCs w:val="24"/>
        </w:rPr>
      </w:pPr>
    </w:p>
    <w:p w14:paraId="136C1074" w14:textId="4CCB66B5" w:rsidR="008C7483" w:rsidRDefault="004047C3" w:rsidP="00653AEC">
      <w:pPr>
        <w:spacing w:after="0" w:line="240" w:lineRule="auto"/>
        <w:rPr>
          <w:rFonts w:ascii="Arial" w:hAnsi="Arial" w:cs="Arial"/>
          <w:sz w:val="24"/>
          <w:szCs w:val="24"/>
        </w:rPr>
      </w:pPr>
      <w:r>
        <w:rPr>
          <w:rFonts w:ascii="Arial" w:hAnsi="Arial" w:cs="Arial"/>
          <w:sz w:val="24"/>
          <w:szCs w:val="24"/>
        </w:rPr>
        <w:t>N/A</w:t>
      </w:r>
      <w:r w:rsidR="00BE210B">
        <w:rPr>
          <w:rFonts w:ascii="Arial" w:hAnsi="Arial" w:cs="Arial"/>
          <w:sz w:val="24"/>
          <w:szCs w:val="24"/>
        </w:rPr>
        <w:t xml:space="preserve"> – Committee members are not </w:t>
      </w:r>
      <w:r w:rsidR="008C7483">
        <w:rPr>
          <w:rFonts w:ascii="Arial" w:hAnsi="Arial" w:cs="Arial"/>
          <w:sz w:val="24"/>
          <w:szCs w:val="24"/>
        </w:rPr>
        <w:t xml:space="preserve">required </w:t>
      </w:r>
      <w:r w:rsidR="00BE210B">
        <w:rPr>
          <w:rFonts w:ascii="Arial" w:hAnsi="Arial" w:cs="Arial"/>
          <w:sz w:val="24"/>
          <w:szCs w:val="24"/>
        </w:rPr>
        <w:t xml:space="preserve">to approve any financial implications.  </w:t>
      </w:r>
    </w:p>
    <w:p w14:paraId="65D8590C" w14:textId="77777777" w:rsidR="008C7483" w:rsidRDefault="008C7483" w:rsidP="00653AEC">
      <w:pPr>
        <w:spacing w:after="0" w:line="240" w:lineRule="auto"/>
        <w:rPr>
          <w:rFonts w:ascii="Arial" w:hAnsi="Arial" w:cs="Arial"/>
          <w:sz w:val="24"/>
          <w:szCs w:val="24"/>
        </w:rPr>
      </w:pPr>
    </w:p>
    <w:p w14:paraId="43EBD964" w14:textId="45E7497A" w:rsidR="00BE210B" w:rsidRDefault="00BE210B" w:rsidP="00653AEC">
      <w:pPr>
        <w:spacing w:after="0" w:line="240" w:lineRule="auto"/>
        <w:rPr>
          <w:rFonts w:ascii="Arial" w:hAnsi="Arial" w:cs="Arial"/>
          <w:sz w:val="24"/>
          <w:szCs w:val="24"/>
        </w:rPr>
      </w:pPr>
      <w:r>
        <w:rPr>
          <w:rFonts w:ascii="Arial" w:hAnsi="Arial" w:cs="Arial"/>
          <w:sz w:val="24"/>
          <w:szCs w:val="24"/>
        </w:rPr>
        <w:lastRenderedPageBreak/>
        <w:t xml:space="preserve">The VBHC programme is made </w:t>
      </w:r>
      <w:r w:rsidR="008C7483">
        <w:rPr>
          <w:rFonts w:ascii="Arial" w:hAnsi="Arial" w:cs="Arial"/>
          <w:sz w:val="24"/>
          <w:szCs w:val="24"/>
        </w:rPr>
        <w:t xml:space="preserve">up </w:t>
      </w:r>
      <w:r>
        <w:rPr>
          <w:rFonts w:ascii="Arial" w:hAnsi="Arial" w:cs="Arial"/>
          <w:sz w:val="24"/>
          <w:szCs w:val="24"/>
        </w:rPr>
        <w:t xml:space="preserve">of core funding that resources the team and digital health assessment solution.  The redesign projects are externally funded with decisions on next </w:t>
      </w:r>
      <w:r w:rsidR="008C7483">
        <w:rPr>
          <w:rFonts w:ascii="Arial" w:hAnsi="Arial" w:cs="Arial"/>
          <w:sz w:val="24"/>
          <w:szCs w:val="24"/>
        </w:rPr>
        <w:t>year’s</w:t>
      </w:r>
      <w:r>
        <w:rPr>
          <w:rFonts w:ascii="Arial" w:hAnsi="Arial" w:cs="Arial"/>
          <w:sz w:val="24"/>
          <w:szCs w:val="24"/>
        </w:rPr>
        <w:t xml:space="preserve"> funding </w:t>
      </w:r>
      <w:r w:rsidR="008C7483">
        <w:rPr>
          <w:rFonts w:ascii="Arial" w:hAnsi="Arial" w:cs="Arial"/>
          <w:sz w:val="24"/>
          <w:szCs w:val="24"/>
        </w:rPr>
        <w:t xml:space="preserve">to be </w:t>
      </w:r>
      <w:r>
        <w:rPr>
          <w:rFonts w:ascii="Arial" w:hAnsi="Arial" w:cs="Arial"/>
          <w:sz w:val="24"/>
          <w:szCs w:val="24"/>
        </w:rPr>
        <w:t xml:space="preserve">decided in December’s report to </w:t>
      </w:r>
      <w:proofErr w:type="spellStart"/>
      <w:r>
        <w:rPr>
          <w:rFonts w:ascii="Arial" w:hAnsi="Arial" w:cs="Arial"/>
          <w:sz w:val="24"/>
          <w:szCs w:val="24"/>
        </w:rPr>
        <w:t>WViH</w:t>
      </w:r>
      <w:proofErr w:type="spellEnd"/>
      <w:r>
        <w:rPr>
          <w:rFonts w:ascii="Arial" w:hAnsi="Arial" w:cs="Arial"/>
          <w:sz w:val="24"/>
          <w:szCs w:val="24"/>
        </w:rPr>
        <w:t>, NHS Executive and WG Value Lead.</w:t>
      </w:r>
    </w:p>
    <w:p w14:paraId="378988B5" w14:textId="77777777" w:rsidR="00BE210B" w:rsidRPr="00BE210B" w:rsidRDefault="00BE210B" w:rsidP="00653AEC">
      <w:pPr>
        <w:spacing w:after="0" w:line="240" w:lineRule="auto"/>
        <w:rPr>
          <w:rFonts w:ascii="Arial" w:hAnsi="Arial" w:cs="Arial"/>
          <w:b/>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3354A0">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29042D" w14:textId="266DCC56" w:rsidR="00C33A04" w:rsidRPr="008C7483" w:rsidRDefault="008C7483" w:rsidP="00F531BD">
      <w:pPr>
        <w:rPr>
          <w:rFonts w:ascii="Arial" w:hAnsi="Arial" w:cs="Arial"/>
          <w:bCs/>
          <w:sz w:val="24"/>
          <w:szCs w:val="24"/>
        </w:rPr>
      </w:pPr>
      <w:r>
        <w:rPr>
          <w:rFonts w:ascii="Arial" w:hAnsi="Arial" w:cs="Arial"/>
          <w:bCs/>
          <w:sz w:val="24"/>
          <w:szCs w:val="24"/>
        </w:rPr>
        <w:t xml:space="preserve">Members are asked to </w:t>
      </w:r>
      <w:r w:rsidR="00EF6C81">
        <w:rPr>
          <w:rFonts w:ascii="Arial" w:hAnsi="Arial" w:cs="Arial"/>
          <w:bCs/>
          <w:sz w:val="24"/>
          <w:szCs w:val="24"/>
        </w:rPr>
        <w:t>receive</w:t>
      </w:r>
      <w:r>
        <w:rPr>
          <w:rFonts w:ascii="Arial" w:hAnsi="Arial" w:cs="Arial"/>
          <w:bCs/>
          <w:sz w:val="24"/>
          <w:szCs w:val="24"/>
        </w:rPr>
        <w:t xml:space="preserve"> this report, with a recommendation that VBHC has a standing agenda item in future meetings, providing information and update on the VBHC Digital Projects.</w:t>
      </w:r>
    </w:p>
    <w:p w14:paraId="6D29042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74347736" w:rsidR="00F5324A" w:rsidRPr="00F5324A" w:rsidRDefault="006C25C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51835FB1" w:rsidR="00F5324A" w:rsidRPr="00F5324A" w:rsidRDefault="006C25C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32162927" w:rsidR="00F5324A" w:rsidRPr="00F5324A" w:rsidRDefault="006C25C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A023E3"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4047C3"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B9074AF" w:rsidR="00F5324A" w:rsidRPr="00F5324A" w:rsidRDefault="006C25C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0A80C854" w:rsidR="00F5324A" w:rsidRPr="00F5324A" w:rsidRDefault="006C25C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3ED810A0" w:rsidR="00F5324A" w:rsidRPr="00F5324A" w:rsidRDefault="006C25C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EF2A400" w:rsidR="00F5324A" w:rsidRPr="00F5324A" w:rsidRDefault="006C25C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3C8F52ED" w:rsidR="00F5324A" w:rsidRPr="00C95B3C" w:rsidRDefault="006C25C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2A23660" w:rsidR="00F5324A" w:rsidRPr="00FA0CA9" w:rsidRDefault="006C25C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83B9DAD" w:rsidR="00F5324A" w:rsidRPr="00FA0CA9" w:rsidRDefault="006C25C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153331CE" w:rsidR="00F5324A" w:rsidRPr="00FA0CA9" w:rsidRDefault="006C25C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0A6D55A" w:rsidR="00F5324A" w:rsidRPr="00FA0CA9" w:rsidRDefault="006C25C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28F504B" w:rsidR="00F5324A" w:rsidRPr="00FA0CA9" w:rsidRDefault="004047C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15D53A65" w:rsidR="00F5324A" w:rsidRPr="00FA0CA9" w:rsidRDefault="004047C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F36C860" w14:textId="038D688C" w:rsidR="008C7483" w:rsidRPr="008C7483" w:rsidRDefault="008C7483" w:rsidP="00653AEC">
            <w:pPr>
              <w:rPr>
                <w:rFonts w:ascii="Arial" w:hAnsi="Arial" w:cs="Arial"/>
                <w:bCs/>
                <w:sz w:val="24"/>
                <w:szCs w:val="24"/>
              </w:rPr>
            </w:pPr>
            <w:r w:rsidRPr="008C7483">
              <w:rPr>
                <w:rFonts w:ascii="Arial" w:hAnsi="Arial" w:cs="Arial"/>
                <w:bCs/>
                <w:sz w:val="24"/>
                <w:szCs w:val="24"/>
              </w:rPr>
              <w:t>The V</w:t>
            </w:r>
            <w:r>
              <w:rPr>
                <w:rFonts w:ascii="Arial" w:hAnsi="Arial" w:cs="Arial"/>
                <w:bCs/>
                <w:sz w:val="24"/>
                <w:szCs w:val="24"/>
              </w:rPr>
              <w:t>BHC</w:t>
            </w:r>
            <w:r w:rsidRPr="008C7483">
              <w:rPr>
                <w:rFonts w:ascii="Arial" w:hAnsi="Arial" w:cs="Arial"/>
                <w:bCs/>
                <w:sz w:val="24"/>
                <w:szCs w:val="24"/>
              </w:rPr>
              <w:t xml:space="preserve"> strategy sets out how Swansea Bay University Health Board will work to improve the health outcomes of our local population. It is the VBHC contribution towards Swansea Bay’s High Quality Organisation Vision that will support the delivery of the organisation’s five strategic objectives. It seeks to do this through building </w:t>
            </w:r>
            <w:r>
              <w:rPr>
                <w:rFonts w:ascii="Arial" w:hAnsi="Arial" w:cs="Arial"/>
                <w:bCs/>
                <w:sz w:val="24"/>
                <w:szCs w:val="24"/>
              </w:rPr>
              <w:t xml:space="preserve">digital </w:t>
            </w:r>
            <w:r w:rsidRPr="008C7483">
              <w:rPr>
                <w:rFonts w:ascii="Arial" w:hAnsi="Arial" w:cs="Arial"/>
                <w:bCs/>
                <w:sz w:val="24"/>
                <w:szCs w:val="24"/>
              </w:rPr>
              <w:t>literacy, developing understanding and supporting work at local level on what provides the most value to improving the outcomes for both our patients and our clinical and non-clinical staff.</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2C8EEE3" w14:textId="77777777" w:rsidR="00B95BA9" w:rsidRDefault="00B95BA9" w:rsidP="00653AEC">
            <w:pPr>
              <w:ind w:right="96"/>
              <w:rPr>
                <w:rFonts w:ascii="Arial" w:hAnsi="Arial" w:cs="Arial"/>
                <w:color w:val="FF0000"/>
                <w:sz w:val="24"/>
                <w:szCs w:val="24"/>
              </w:rPr>
            </w:pPr>
          </w:p>
          <w:p w14:paraId="534C9AEB" w14:textId="1009857A" w:rsidR="00B95BA9" w:rsidRDefault="00B95BA9" w:rsidP="00B95BA9">
            <w:pPr>
              <w:rPr>
                <w:rFonts w:ascii="Arial" w:hAnsi="Arial" w:cs="Arial"/>
                <w:sz w:val="24"/>
                <w:szCs w:val="24"/>
              </w:rPr>
            </w:pPr>
            <w:r>
              <w:rPr>
                <w:rFonts w:ascii="Arial" w:hAnsi="Arial" w:cs="Arial"/>
                <w:sz w:val="24"/>
                <w:szCs w:val="24"/>
              </w:rPr>
              <w:t xml:space="preserve">N/A – Committee members are not required to approve any financial implications.  </w:t>
            </w:r>
          </w:p>
          <w:p w14:paraId="5A217F48" w14:textId="77777777" w:rsidR="00B95BA9" w:rsidRPr="00FA0CA9" w:rsidRDefault="00B95BA9" w:rsidP="00653AEC">
            <w:pPr>
              <w:ind w:right="96"/>
              <w:rPr>
                <w:rFonts w:ascii="Arial" w:hAnsi="Arial" w:cs="Arial"/>
                <w:color w:val="FF0000"/>
                <w:sz w:val="24"/>
                <w:szCs w:val="24"/>
              </w:rPr>
            </w:pP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D29048C" w14:textId="77777777" w:rsidTr="00C95B3C">
        <w:tc>
          <w:tcPr>
            <w:tcW w:w="9245" w:type="dxa"/>
            <w:gridSpan w:val="4"/>
          </w:tcPr>
          <w:p w14:paraId="447EBA22" w14:textId="77777777" w:rsidR="00B95BA9" w:rsidRDefault="00B95BA9" w:rsidP="00653AEC">
            <w:pPr>
              <w:ind w:right="96"/>
              <w:rPr>
                <w:rFonts w:ascii="Arial" w:hAnsi="Arial" w:cs="Arial"/>
                <w:color w:val="FF0000"/>
                <w:sz w:val="24"/>
                <w:szCs w:val="24"/>
              </w:rPr>
            </w:pPr>
          </w:p>
          <w:p w14:paraId="6D29048A" w14:textId="63E06ACB" w:rsidR="00653AEC" w:rsidRPr="00FA0CA9" w:rsidRDefault="00B95BA9" w:rsidP="00653AEC">
            <w:pPr>
              <w:ind w:right="96"/>
              <w:rPr>
                <w:rFonts w:ascii="Arial" w:hAnsi="Arial" w:cs="Arial"/>
                <w:color w:val="FF0000"/>
                <w:sz w:val="24"/>
                <w:szCs w:val="24"/>
              </w:rPr>
            </w:pPr>
            <w:r>
              <w:rPr>
                <w:rFonts w:ascii="Arial" w:hAnsi="Arial" w:cs="Arial"/>
                <w:sz w:val="24"/>
                <w:szCs w:val="24"/>
              </w:rPr>
              <w:t>N/A – this report is for noting and discussion.</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29CC198A" w14:textId="77777777" w:rsidR="003354A0" w:rsidRDefault="003354A0" w:rsidP="00653AEC">
            <w:pPr>
              <w:ind w:right="96"/>
              <w:rPr>
                <w:rFonts w:ascii="Arial" w:hAnsi="Arial" w:cs="Arial"/>
                <w:color w:val="FF0000"/>
                <w:sz w:val="24"/>
                <w:szCs w:val="24"/>
              </w:rPr>
            </w:pPr>
          </w:p>
          <w:p w14:paraId="1621D983" w14:textId="4C23B604" w:rsidR="003354A0" w:rsidRDefault="003354A0" w:rsidP="00653AEC">
            <w:pPr>
              <w:ind w:right="96"/>
              <w:rPr>
                <w:rFonts w:ascii="Arial" w:hAnsi="Arial" w:cs="Arial"/>
                <w:sz w:val="24"/>
                <w:szCs w:val="24"/>
              </w:rPr>
            </w:pPr>
            <w:r>
              <w:rPr>
                <w:rFonts w:ascii="Arial" w:hAnsi="Arial" w:cs="Arial"/>
                <w:sz w:val="24"/>
                <w:szCs w:val="24"/>
              </w:rPr>
              <w:t>Vacancies on hold due to recruitment freeze:</w:t>
            </w:r>
          </w:p>
          <w:p w14:paraId="5FE19FFB" w14:textId="77777777" w:rsidR="003354A0" w:rsidRDefault="003354A0" w:rsidP="00653AEC">
            <w:pPr>
              <w:ind w:right="96"/>
              <w:rPr>
                <w:rFonts w:ascii="Arial" w:hAnsi="Arial" w:cs="Arial"/>
                <w:sz w:val="24"/>
                <w:szCs w:val="24"/>
              </w:rPr>
            </w:pPr>
          </w:p>
          <w:p w14:paraId="7A1955DC" w14:textId="514D6DFF" w:rsidR="003354A0" w:rsidRDefault="003354A0" w:rsidP="003354A0">
            <w:pPr>
              <w:pStyle w:val="ListParagraph"/>
              <w:numPr>
                <w:ilvl w:val="0"/>
                <w:numId w:val="15"/>
              </w:numPr>
              <w:ind w:right="96"/>
              <w:rPr>
                <w:rFonts w:ascii="Arial" w:hAnsi="Arial" w:cs="Arial"/>
                <w:sz w:val="24"/>
                <w:szCs w:val="24"/>
              </w:rPr>
            </w:pPr>
            <w:r w:rsidRPr="003354A0">
              <w:rPr>
                <w:rFonts w:ascii="Arial" w:hAnsi="Arial" w:cs="Arial"/>
                <w:sz w:val="24"/>
                <w:szCs w:val="24"/>
              </w:rPr>
              <w:t>VBHC Programme Manager</w:t>
            </w:r>
            <w:r w:rsidR="007B75CD">
              <w:rPr>
                <w:rFonts w:ascii="Arial" w:hAnsi="Arial" w:cs="Arial"/>
                <w:sz w:val="24"/>
                <w:szCs w:val="24"/>
              </w:rPr>
              <w:t xml:space="preserve"> (B8a)</w:t>
            </w:r>
            <w:r w:rsidRPr="003354A0">
              <w:rPr>
                <w:rFonts w:ascii="Arial" w:hAnsi="Arial" w:cs="Arial"/>
                <w:sz w:val="24"/>
                <w:szCs w:val="24"/>
              </w:rPr>
              <w:t xml:space="preserve"> – existing role, permanent</w:t>
            </w:r>
          </w:p>
          <w:p w14:paraId="02794B17" w14:textId="06BA6D49" w:rsidR="003354A0" w:rsidRPr="003354A0" w:rsidRDefault="00AA4F8E" w:rsidP="00AA4F8E">
            <w:pPr>
              <w:pStyle w:val="ListParagraph"/>
              <w:numPr>
                <w:ilvl w:val="0"/>
                <w:numId w:val="15"/>
              </w:numPr>
              <w:ind w:right="96"/>
              <w:rPr>
                <w:rFonts w:ascii="Arial" w:hAnsi="Arial" w:cs="Arial"/>
                <w:sz w:val="24"/>
                <w:szCs w:val="24"/>
              </w:rPr>
            </w:pPr>
            <w:r>
              <w:rPr>
                <w:rFonts w:ascii="Arial" w:hAnsi="Arial" w:cs="Arial"/>
                <w:sz w:val="24"/>
                <w:szCs w:val="24"/>
              </w:rPr>
              <w:t xml:space="preserve">Senior </w:t>
            </w:r>
            <w:r w:rsidR="003354A0" w:rsidRPr="003354A0">
              <w:rPr>
                <w:rFonts w:ascii="Arial" w:hAnsi="Arial" w:cs="Arial"/>
                <w:sz w:val="24"/>
                <w:szCs w:val="24"/>
              </w:rPr>
              <w:t>Project Manager</w:t>
            </w:r>
            <w:r w:rsidR="007B75CD">
              <w:rPr>
                <w:rFonts w:ascii="Arial" w:hAnsi="Arial" w:cs="Arial"/>
                <w:sz w:val="24"/>
                <w:szCs w:val="24"/>
              </w:rPr>
              <w:t xml:space="preserve"> (B7)</w:t>
            </w:r>
            <w:r w:rsidR="003354A0" w:rsidRPr="003354A0">
              <w:rPr>
                <w:rFonts w:ascii="Arial" w:hAnsi="Arial" w:cs="Arial"/>
                <w:sz w:val="24"/>
                <w:szCs w:val="24"/>
              </w:rPr>
              <w:t xml:space="preserve"> – </w:t>
            </w:r>
            <w:r>
              <w:rPr>
                <w:rFonts w:ascii="Arial" w:hAnsi="Arial" w:cs="Arial"/>
                <w:sz w:val="24"/>
                <w:szCs w:val="24"/>
              </w:rPr>
              <w:t>existing role, permanent</w:t>
            </w:r>
          </w:p>
          <w:p w14:paraId="54FEAA9D" w14:textId="2248E510" w:rsidR="003354A0" w:rsidRDefault="003354A0" w:rsidP="003354A0">
            <w:pPr>
              <w:pStyle w:val="ListParagraph"/>
              <w:numPr>
                <w:ilvl w:val="0"/>
                <w:numId w:val="15"/>
              </w:numPr>
              <w:ind w:right="96"/>
              <w:rPr>
                <w:rFonts w:ascii="Arial" w:hAnsi="Arial" w:cs="Arial"/>
                <w:sz w:val="24"/>
                <w:szCs w:val="24"/>
              </w:rPr>
            </w:pPr>
            <w:r w:rsidRPr="003354A0">
              <w:rPr>
                <w:rFonts w:ascii="Arial" w:hAnsi="Arial" w:cs="Arial"/>
                <w:sz w:val="24"/>
                <w:szCs w:val="24"/>
              </w:rPr>
              <w:t>3Ps Project Support Officer</w:t>
            </w:r>
            <w:r w:rsidR="007B75CD">
              <w:rPr>
                <w:rFonts w:ascii="Arial" w:hAnsi="Arial" w:cs="Arial"/>
                <w:sz w:val="24"/>
                <w:szCs w:val="24"/>
              </w:rPr>
              <w:t xml:space="preserve"> (B5)</w:t>
            </w:r>
            <w:r w:rsidRPr="003354A0">
              <w:rPr>
                <w:rFonts w:ascii="Arial" w:hAnsi="Arial" w:cs="Arial"/>
                <w:sz w:val="24"/>
                <w:szCs w:val="24"/>
              </w:rPr>
              <w:t xml:space="preserve"> – existing role, fixed term</w:t>
            </w:r>
            <w:r w:rsidR="00E6447F">
              <w:rPr>
                <w:rFonts w:ascii="Arial" w:hAnsi="Arial" w:cs="Arial"/>
                <w:sz w:val="24"/>
                <w:szCs w:val="24"/>
              </w:rPr>
              <w:t xml:space="preserve"> to</w:t>
            </w:r>
            <w:r w:rsidRPr="003354A0">
              <w:rPr>
                <w:rFonts w:ascii="Arial" w:hAnsi="Arial" w:cs="Arial"/>
                <w:sz w:val="24"/>
                <w:szCs w:val="24"/>
              </w:rPr>
              <w:t xml:space="preserve"> 31/3/2026</w:t>
            </w:r>
          </w:p>
          <w:p w14:paraId="15F39326" w14:textId="2C444575" w:rsidR="00AA4F8E" w:rsidRPr="003354A0" w:rsidRDefault="00AA4F8E" w:rsidP="003354A0">
            <w:pPr>
              <w:pStyle w:val="ListParagraph"/>
              <w:numPr>
                <w:ilvl w:val="0"/>
                <w:numId w:val="15"/>
              </w:numPr>
              <w:ind w:right="96"/>
              <w:rPr>
                <w:rFonts w:ascii="Arial" w:hAnsi="Arial" w:cs="Arial"/>
                <w:sz w:val="24"/>
                <w:szCs w:val="24"/>
              </w:rPr>
            </w:pPr>
            <w:r>
              <w:rPr>
                <w:rFonts w:ascii="Arial" w:hAnsi="Arial" w:cs="Arial"/>
                <w:sz w:val="24"/>
                <w:szCs w:val="24"/>
              </w:rPr>
              <w:t>Prehab Cancer Support Officer</w:t>
            </w:r>
            <w:r w:rsidR="007B75CD">
              <w:rPr>
                <w:rFonts w:ascii="Arial" w:hAnsi="Arial" w:cs="Arial"/>
                <w:sz w:val="24"/>
                <w:szCs w:val="24"/>
              </w:rPr>
              <w:t xml:space="preserve"> (B5)</w:t>
            </w:r>
            <w:r>
              <w:rPr>
                <w:rFonts w:ascii="Arial" w:hAnsi="Arial" w:cs="Arial"/>
                <w:sz w:val="24"/>
                <w:szCs w:val="24"/>
              </w:rPr>
              <w:t xml:space="preserve"> – existing role, fixed term to 31/3/2026</w:t>
            </w:r>
          </w:p>
          <w:p w14:paraId="34799659" w14:textId="31CF1527" w:rsidR="003354A0" w:rsidRPr="003354A0" w:rsidRDefault="003354A0" w:rsidP="003354A0">
            <w:pPr>
              <w:pStyle w:val="ListParagraph"/>
              <w:numPr>
                <w:ilvl w:val="0"/>
                <w:numId w:val="15"/>
              </w:numPr>
              <w:ind w:right="96"/>
              <w:rPr>
                <w:rFonts w:ascii="Arial" w:hAnsi="Arial" w:cs="Arial"/>
                <w:sz w:val="24"/>
                <w:szCs w:val="24"/>
              </w:rPr>
            </w:pPr>
            <w:r w:rsidRPr="003354A0">
              <w:rPr>
                <w:rFonts w:ascii="Arial" w:hAnsi="Arial" w:cs="Arial"/>
                <w:sz w:val="24"/>
                <w:szCs w:val="24"/>
              </w:rPr>
              <w:t>Promptly Product Specialist</w:t>
            </w:r>
            <w:r w:rsidR="007B75CD">
              <w:rPr>
                <w:rFonts w:ascii="Arial" w:hAnsi="Arial" w:cs="Arial"/>
                <w:sz w:val="24"/>
                <w:szCs w:val="24"/>
              </w:rPr>
              <w:t xml:space="preserve"> (B6)</w:t>
            </w:r>
            <w:r w:rsidRPr="003354A0">
              <w:rPr>
                <w:rFonts w:ascii="Arial" w:hAnsi="Arial" w:cs="Arial"/>
                <w:sz w:val="24"/>
                <w:szCs w:val="24"/>
              </w:rPr>
              <w:t xml:space="preserve"> – new role, permanent</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AA08587" w14:textId="77777777" w:rsidR="00B95BA9" w:rsidRDefault="00B95BA9" w:rsidP="00653AEC">
            <w:pPr>
              <w:ind w:right="96"/>
              <w:rPr>
                <w:rFonts w:ascii="Arial" w:hAnsi="Arial" w:cs="Arial"/>
                <w:color w:val="FF0000"/>
                <w:sz w:val="24"/>
                <w:szCs w:val="24"/>
              </w:rPr>
            </w:pPr>
          </w:p>
          <w:p w14:paraId="556FB4BF" w14:textId="2DAE36C4" w:rsidR="00B95BA9" w:rsidRPr="00B95BA9" w:rsidRDefault="00B95BA9" w:rsidP="00653AEC">
            <w:pPr>
              <w:ind w:right="96"/>
              <w:rPr>
                <w:rFonts w:ascii="Arial" w:hAnsi="Arial" w:cs="Arial"/>
                <w:sz w:val="24"/>
                <w:szCs w:val="24"/>
              </w:rPr>
            </w:pPr>
            <w:r>
              <w:rPr>
                <w:rFonts w:ascii="Arial" w:hAnsi="Arial" w:cs="Arial"/>
                <w:sz w:val="24"/>
                <w:szCs w:val="24"/>
              </w:rPr>
              <w:t xml:space="preserve">The VBHC </w:t>
            </w:r>
            <w:r w:rsidR="00971825">
              <w:rPr>
                <w:rFonts w:ascii="Arial" w:hAnsi="Arial" w:cs="Arial"/>
                <w:sz w:val="24"/>
                <w:szCs w:val="24"/>
              </w:rPr>
              <w:t>strategic approach</w:t>
            </w:r>
            <w:r>
              <w:rPr>
                <w:rFonts w:ascii="Arial" w:hAnsi="Arial" w:cs="Arial"/>
                <w:sz w:val="24"/>
                <w:szCs w:val="24"/>
              </w:rPr>
              <w:t xml:space="preserve"> aligns to the Well-being of future generations act, along with ‘A Healthier Wales’, 6 goals for urgent and emergency care and 3Ps Planned Care policy.</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12E1BF5" w14:textId="7AF3D4C5" w:rsidR="007B75CD" w:rsidRDefault="007B75CD" w:rsidP="00FC10C3">
            <w:pPr>
              <w:ind w:right="96"/>
              <w:rPr>
                <w:rFonts w:ascii="Arial" w:hAnsi="Arial" w:cs="Arial"/>
                <w:sz w:val="24"/>
                <w:szCs w:val="24"/>
              </w:rPr>
            </w:pPr>
            <w:r>
              <w:rPr>
                <w:rFonts w:ascii="Arial" w:hAnsi="Arial" w:cs="Arial"/>
                <w:sz w:val="24"/>
                <w:szCs w:val="24"/>
              </w:rPr>
              <w:t xml:space="preserve">This is the first report to this committee.  </w:t>
            </w:r>
          </w:p>
          <w:p w14:paraId="026FBAF8" w14:textId="77777777" w:rsidR="00653AEC" w:rsidRDefault="00B95BA9" w:rsidP="00FC10C3">
            <w:pPr>
              <w:ind w:right="96"/>
              <w:rPr>
                <w:rFonts w:ascii="Arial" w:hAnsi="Arial" w:cs="Arial"/>
                <w:sz w:val="24"/>
                <w:szCs w:val="24"/>
              </w:rPr>
            </w:pPr>
            <w:r>
              <w:rPr>
                <w:rFonts w:ascii="Arial" w:hAnsi="Arial" w:cs="Arial"/>
                <w:sz w:val="24"/>
                <w:szCs w:val="24"/>
              </w:rPr>
              <w:t>The VBHC programme reports to the VBHC Steering Group, bi-monthly, co-chaired by Deputy Medical Director and Director of Finance.</w:t>
            </w:r>
          </w:p>
          <w:p w14:paraId="1015FA56" w14:textId="77777777" w:rsidR="007B75CD" w:rsidRDefault="007B75CD" w:rsidP="00FC10C3">
            <w:pPr>
              <w:ind w:right="96"/>
              <w:rPr>
                <w:rFonts w:ascii="Arial" w:hAnsi="Arial" w:cs="Arial"/>
                <w:sz w:val="24"/>
                <w:szCs w:val="24"/>
              </w:rPr>
            </w:pPr>
          </w:p>
          <w:p w14:paraId="0D2C8701" w14:textId="60D944E5" w:rsidR="007B75CD" w:rsidRDefault="007B75CD" w:rsidP="00FC10C3">
            <w:pPr>
              <w:ind w:right="96"/>
              <w:rPr>
                <w:rFonts w:ascii="Arial" w:hAnsi="Arial" w:cs="Arial"/>
                <w:sz w:val="24"/>
                <w:szCs w:val="24"/>
              </w:rPr>
            </w:pPr>
            <w:r>
              <w:rPr>
                <w:rFonts w:ascii="Arial" w:hAnsi="Arial" w:cs="Arial"/>
                <w:sz w:val="24"/>
                <w:szCs w:val="24"/>
              </w:rPr>
              <w:t>With various projects reporting to:</w:t>
            </w:r>
          </w:p>
          <w:p w14:paraId="626D898A" w14:textId="77777777" w:rsidR="007B75CD" w:rsidRDefault="007B75CD" w:rsidP="00FC10C3">
            <w:pPr>
              <w:ind w:right="96"/>
              <w:rPr>
                <w:rFonts w:ascii="Arial" w:hAnsi="Arial" w:cs="Arial"/>
                <w:sz w:val="24"/>
                <w:szCs w:val="24"/>
              </w:rPr>
            </w:pPr>
            <w:r>
              <w:rPr>
                <w:rFonts w:ascii="Arial" w:hAnsi="Arial" w:cs="Arial"/>
                <w:sz w:val="24"/>
                <w:szCs w:val="24"/>
              </w:rPr>
              <w:t>Outpatients Board</w:t>
            </w:r>
          </w:p>
          <w:p w14:paraId="5C4A07A7" w14:textId="77777777" w:rsidR="007B75CD" w:rsidRDefault="007B75CD" w:rsidP="00FC10C3">
            <w:pPr>
              <w:ind w:right="96"/>
              <w:rPr>
                <w:rFonts w:ascii="Arial" w:hAnsi="Arial" w:cs="Arial"/>
                <w:sz w:val="24"/>
                <w:szCs w:val="24"/>
              </w:rPr>
            </w:pPr>
            <w:r>
              <w:rPr>
                <w:rFonts w:ascii="Arial" w:hAnsi="Arial" w:cs="Arial"/>
                <w:sz w:val="24"/>
                <w:szCs w:val="24"/>
              </w:rPr>
              <w:t>Digital Leadership Group</w:t>
            </w:r>
          </w:p>
          <w:p w14:paraId="6AED3EF2" w14:textId="77777777" w:rsidR="007B75CD" w:rsidRDefault="007B75CD" w:rsidP="00FC10C3">
            <w:pPr>
              <w:ind w:right="96"/>
              <w:rPr>
                <w:rFonts w:ascii="Arial" w:hAnsi="Arial" w:cs="Arial"/>
                <w:sz w:val="24"/>
                <w:szCs w:val="24"/>
              </w:rPr>
            </w:pPr>
            <w:r>
              <w:rPr>
                <w:rFonts w:ascii="Arial" w:hAnsi="Arial" w:cs="Arial"/>
                <w:sz w:val="24"/>
                <w:szCs w:val="24"/>
              </w:rPr>
              <w:t>Patient &amp; Citizen Empowerment Board</w:t>
            </w:r>
          </w:p>
          <w:p w14:paraId="2DD8240C" w14:textId="41B86BE8" w:rsidR="007B75CD" w:rsidRDefault="007B75CD" w:rsidP="00FC10C3">
            <w:pPr>
              <w:ind w:right="96"/>
              <w:rPr>
                <w:rFonts w:ascii="Arial" w:hAnsi="Arial" w:cs="Arial"/>
                <w:sz w:val="24"/>
                <w:szCs w:val="24"/>
              </w:rPr>
            </w:pPr>
            <w:r>
              <w:rPr>
                <w:rFonts w:ascii="Arial" w:hAnsi="Arial" w:cs="Arial"/>
                <w:sz w:val="24"/>
                <w:szCs w:val="24"/>
              </w:rPr>
              <w:t>Welsh Government &amp; NHS Executive</w:t>
            </w:r>
          </w:p>
          <w:p w14:paraId="6D290499" w14:textId="110BE5CA" w:rsidR="007B75CD" w:rsidRPr="00FA0CA9" w:rsidRDefault="007B75CD" w:rsidP="00FC10C3">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77B4F77" w14:textId="432C8B31" w:rsidR="009F2176" w:rsidRPr="00E6447F" w:rsidRDefault="009F2176" w:rsidP="00AD13D8">
            <w:pPr>
              <w:pStyle w:val="ListParagraph"/>
              <w:ind w:left="360" w:right="96"/>
              <w:rPr>
                <w:rFonts w:ascii="Arial" w:hAnsi="Arial" w:cs="Arial"/>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512CEE">
      <w:headerReference w:type="default" r:id="rId13"/>
      <w:footerReference w:type="default" r:id="rId14"/>
      <w:pgSz w:w="11906" w:h="16838"/>
      <w:pgMar w:top="1440" w:right="1440" w:bottom="1440" w:left="1440"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8DAF3" w14:textId="77777777" w:rsidR="00476C6C" w:rsidRDefault="00476C6C" w:rsidP="00C107F2">
      <w:pPr>
        <w:spacing w:after="0" w:line="240" w:lineRule="auto"/>
      </w:pPr>
      <w:r>
        <w:separator/>
      </w:r>
    </w:p>
  </w:endnote>
  <w:endnote w:type="continuationSeparator" w:id="0">
    <w:p w14:paraId="1718370A" w14:textId="77777777" w:rsidR="00476C6C" w:rsidRDefault="00476C6C" w:rsidP="00C107F2">
      <w:pPr>
        <w:spacing w:after="0" w:line="240" w:lineRule="auto"/>
      </w:pPr>
      <w:r>
        <w:continuationSeparator/>
      </w:r>
    </w:p>
  </w:endnote>
  <w:endnote w:type="continuationNotice" w:id="1">
    <w:p w14:paraId="164A1B45" w14:textId="77777777" w:rsidR="00476C6C" w:rsidRDefault="00476C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9264" behindDoc="1" locked="0" layoutInCell="1" allowOverlap="1" wp14:anchorId="098D93E4" wp14:editId="0713C554">
              <wp:simplePos x="0" y="0"/>
              <wp:positionH relativeFrom="margin">
                <wp:align>left</wp:align>
              </wp:positionH>
              <wp:positionV relativeFrom="paragraph">
                <wp:posOffset>-20623</wp:posOffset>
              </wp:positionV>
              <wp:extent cx="1308100" cy="399415"/>
              <wp:effectExtent l="0" t="0" r="6350" b="635"/>
              <wp:wrapTight wrapText="bothSides">
                <wp:wrapPolygon edited="0">
                  <wp:start x="0" y="0"/>
                  <wp:lineTo x="0" y="20604"/>
                  <wp:lineTo x="21390" y="20604"/>
                  <wp:lineTo x="21390"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2016" cy="403768"/>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30F606BC" w:rsidR="003324CB" w:rsidRDefault="00692FAD" w:rsidP="002B7C9A">
    <w:pPr>
      <w:pStyle w:val="Footer"/>
      <w:jc w:val="right"/>
    </w:pPr>
    <w:r>
      <w:t xml:space="preserve">Digital, Data, Research &amp; Innovation </w:t>
    </w:r>
    <w:r w:rsidR="002B7C9A">
      <w:t>Committee –</w:t>
    </w:r>
    <w:r w:rsidR="00196BFD">
      <w:t xml:space="preserve"> Thursday,</w:t>
    </w:r>
    <w:r w:rsidR="002B7C9A">
      <w:t xml:space="preserve"> </w:t>
    </w:r>
    <w:r>
      <w:t>16</w:t>
    </w:r>
    <w:r w:rsidRPr="00692FAD">
      <w:rPr>
        <w:vertAlign w:val="superscript"/>
      </w:rPr>
      <w:t>th</w:t>
    </w:r>
    <w:r>
      <w:t xml:space="preserve"> Jan</w:t>
    </w:r>
    <w:r w:rsidR="00196BFD">
      <w:t>uary</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111FA" w14:textId="77777777" w:rsidR="00476C6C" w:rsidRDefault="00476C6C" w:rsidP="00C107F2">
      <w:pPr>
        <w:spacing w:after="0" w:line="240" w:lineRule="auto"/>
      </w:pPr>
      <w:r>
        <w:separator/>
      </w:r>
    </w:p>
  </w:footnote>
  <w:footnote w:type="continuationSeparator" w:id="0">
    <w:p w14:paraId="5C369446" w14:textId="77777777" w:rsidR="00476C6C" w:rsidRDefault="00476C6C" w:rsidP="00C107F2">
      <w:pPr>
        <w:spacing w:after="0" w:line="240" w:lineRule="auto"/>
      </w:pPr>
      <w:r>
        <w:continuationSeparator/>
      </w:r>
    </w:p>
  </w:footnote>
  <w:footnote w:type="continuationNotice" w:id="1">
    <w:p w14:paraId="086EAE2C" w14:textId="77777777" w:rsidR="00476C6C" w:rsidRDefault="00476C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52B88936">
          <wp:simplePos x="0" y="0"/>
          <wp:positionH relativeFrom="column">
            <wp:posOffset>1362075</wp:posOffset>
          </wp:positionH>
          <wp:positionV relativeFrom="paragraph">
            <wp:posOffset>-287655</wp:posOffset>
          </wp:positionV>
          <wp:extent cx="2362200" cy="568325"/>
          <wp:effectExtent l="0" t="0" r="0" b="3175"/>
          <wp:wrapTight wrapText="bothSides">
            <wp:wrapPolygon edited="0">
              <wp:start x="0" y="0"/>
              <wp:lineTo x="0" y="20997"/>
              <wp:lineTo x="21426" y="20997"/>
              <wp:lineTo x="21426"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362200" cy="568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45025"/>
    <w:multiLevelType w:val="hybridMultilevel"/>
    <w:tmpl w:val="A82ADF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C622E8"/>
    <w:multiLevelType w:val="multilevel"/>
    <w:tmpl w:val="E4CC1F54"/>
    <w:lvl w:ilvl="0">
      <w:start w:val="1"/>
      <w:numFmt w:val="decimal"/>
      <w:lvlText w:val="%1."/>
      <w:lvlJc w:val="left"/>
      <w:pPr>
        <w:ind w:left="360" w:hanging="360"/>
      </w:pPr>
    </w:lvl>
    <w:lvl w:ilvl="1">
      <w:start w:val="1"/>
      <w:numFmt w:val="lowerRoman"/>
      <w:lvlText w:val="%2."/>
      <w:lvlJc w:val="righ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D12278"/>
    <w:multiLevelType w:val="hybridMultilevel"/>
    <w:tmpl w:val="492210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385857"/>
    <w:multiLevelType w:val="hybridMultilevel"/>
    <w:tmpl w:val="CF78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62455C"/>
    <w:multiLevelType w:val="hybridMultilevel"/>
    <w:tmpl w:val="E506D9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A4C5B3D"/>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F301018"/>
    <w:multiLevelType w:val="hybridMultilevel"/>
    <w:tmpl w:val="D2349E8C"/>
    <w:lvl w:ilvl="0" w:tplc="6ED2CCA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1F49A7"/>
    <w:multiLevelType w:val="multilevel"/>
    <w:tmpl w:val="3A123B28"/>
    <w:lvl w:ilvl="0">
      <w:start w:val="1"/>
      <w:numFmt w:val="lowerLetter"/>
      <w:lvlText w:val="%1."/>
      <w:lvlJc w:val="left"/>
      <w:pPr>
        <w:ind w:left="1440" w:hanging="360"/>
      </w:pPr>
      <w:rPr>
        <w:rFonts w:ascii="Arial" w:eastAsiaTheme="minorHAnsi" w:hAnsi="Arial" w:cs="Arial"/>
      </w:rPr>
    </w:lvl>
    <w:lvl w:ilvl="1">
      <w:start w:val="1"/>
      <w:numFmt w:val="bullet"/>
      <w:lvlText w:val=""/>
      <w:lvlJc w:val="left"/>
      <w:pPr>
        <w:ind w:left="1800" w:hanging="360"/>
      </w:pPr>
      <w:rPr>
        <w:rFonts w:ascii="Wingdings" w:hAnsi="Wingdings" w:hint="default"/>
      </w:r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A404176"/>
    <w:multiLevelType w:val="multilevel"/>
    <w:tmpl w:val="E8688244"/>
    <w:lvl w:ilvl="0">
      <w:start w:val="1"/>
      <w:numFmt w:val="lowerLetter"/>
      <w:lvlText w:val="%1."/>
      <w:lvlJc w:val="left"/>
      <w:pPr>
        <w:ind w:left="1440" w:hanging="360"/>
      </w:pPr>
      <w:rPr>
        <w:rFonts w:ascii="Arial" w:eastAsiaTheme="minorHAnsi" w:hAnsi="Arial" w:cs="Arial"/>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12" w15:restartNumberingAfterBreak="0">
    <w:nsid w:val="4C64693D"/>
    <w:multiLevelType w:val="hybridMultilevel"/>
    <w:tmpl w:val="6FACA4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DA85E4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306A8E"/>
    <w:multiLevelType w:val="multilevel"/>
    <w:tmpl w:val="59022654"/>
    <w:lvl w:ilvl="0">
      <w:start w:val="1"/>
      <w:numFmt w:val="bullet"/>
      <w:lvlText w:val=""/>
      <w:lvlJc w:val="left"/>
      <w:pPr>
        <w:ind w:left="360" w:hanging="360"/>
      </w:pPr>
      <w:rPr>
        <w:rFonts w:ascii="Wingdings" w:hAnsi="Wingdings" w:hint="default"/>
      </w:rPr>
    </w:lvl>
    <w:lvl w:ilvl="1">
      <w:start w:val="1"/>
      <w:numFmt w:val="lowerRoman"/>
      <w:lvlText w:val="%2."/>
      <w:lvlJc w:val="righ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280CDD"/>
    <w:multiLevelType w:val="hybridMultilevel"/>
    <w:tmpl w:val="726C02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6DD0746"/>
    <w:multiLevelType w:val="hybridMultilevel"/>
    <w:tmpl w:val="726C02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76591B"/>
    <w:multiLevelType w:val="hybridMultilevel"/>
    <w:tmpl w:val="60B0D9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6"/>
  </w:num>
  <w:num w:numId="3">
    <w:abstractNumId w:val="14"/>
  </w:num>
  <w:num w:numId="4">
    <w:abstractNumId w:val="10"/>
  </w:num>
  <w:num w:numId="5">
    <w:abstractNumId w:val="6"/>
  </w:num>
  <w:num w:numId="6">
    <w:abstractNumId w:val="22"/>
  </w:num>
  <w:num w:numId="7">
    <w:abstractNumId w:val="24"/>
  </w:num>
  <w:num w:numId="8">
    <w:abstractNumId w:val="18"/>
  </w:num>
  <w:num w:numId="9">
    <w:abstractNumId w:val="20"/>
  </w:num>
  <w:num w:numId="10">
    <w:abstractNumId w:val="21"/>
  </w:num>
  <w:num w:numId="11">
    <w:abstractNumId w:val="19"/>
  </w:num>
  <w:num w:numId="12">
    <w:abstractNumId w:val="11"/>
  </w:num>
  <w:num w:numId="13">
    <w:abstractNumId w:val="17"/>
  </w:num>
  <w:num w:numId="14">
    <w:abstractNumId w:val="2"/>
  </w:num>
  <w:num w:numId="15">
    <w:abstractNumId w:val="12"/>
  </w:num>
  <w:num w:numId="16">
    <w:abstractNumId w:val="9"/>
  </w:num>
  <w:num w:numId="17">
    <w:abstractNumId w:val="7"/>
  </w:num>
  <w:num w:numId="18">
    <w:abstractNumId w:val="13"/>
  </w:num>
  <w:num w:numId="19">
    <w:abstractNumId w:val="1"/>
  </w:num>
  <w:num w:numId="20">
    <w:abstractNumId w:val="23"/>
  </w:num>
  <w:num w:numId="21">
    <w:abstractNumId w:val="3"/>
  </w:num>
  <w:num w:numId="22">
    <w:abstractNumId w:val="15"/>
  </w:num>
  <w:num w:numId="23">
    <w:abstractNumId w:val="4"/>
  </w:num>
  <w:num w:numId="24">
    <w:abstractNumId w:val="0"/>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133"/>
    <w:rsid w:val="00003CA6"/>
    <w:rsid w:val="00015631"/>
    <w:rsid w:val="00015C00"/>
    <w:rsid w:val="00021C60"/>
    <w:rsid w:val="00026D09"/>
    <w:rsid w:val="00026FDE"/>
    <w:rsid w:val="00031E55"/>
    <w:rsid w:val="00034194"/>
    <w:rsid w:val="00040D4A"/>
    <w:rsid w:val="00076442"/>
    <w:rsid w:val="00083FC0"/>
    <w:rsid w:val="00090073"/>
    <w:rsid w:val="0009571E"/>
    <w:rsid w:val="000C16B8"/>
    <w:rsid w:val="000C3138"/>
    <w:rsid w:val="000F361B"/>
    <w:rsid w:val="000F3926"/>
    <w:rsid w:val="00113D08"/>
    <w:rsid w:val="00120B3A"/>
    <w:rsid w:val="001271BF"/>
    <w:rsid w:val="00133EA1"/>
    <w:rsid w:val="00134552"/>
    <w:rsid w:val="00136785"/>
    <w:rsid w:val="00143589"/>
    <w:rsid w:val="00145E66"/>
    <w:rsid w:val="0016096B"/>
    <w:rsid w:val="00162BFA"/>
    <w:rsid w:val="00167691"/>
    <w:rsid w:val="00196BFD"/>
    <w:rsid w:val="001970F7"/>
    <w:rsid w:val="001A12D6"/>
    <w:rsid w:val="001B0889"/>
    <w:rsid w:val="0020539A"/>
    <w:rsid w:val="00210B9A"/>
    <w:rsid w:val="00223D86"/>
    <w:rsid w:val="002308B4"/>
    <w:rsid w:val="00233330"/>
    <w:rsid w:val="00235FB1"/>
    <w:rsid w:val="00241662"/>
    <w:rsid w:val="00244422"/>
    <w:rsid w:val="00257B9F"/>
    <w:rsid w:val="00260002"/>
    <w:rsid w:val="0026676C"/>
    <w:rsid w:val="0027184E"/>
    <w:rsid w:val="00280665"/>
    <w:rsid w:val="00280E51"/>
    <w:rsid w:val="002950FF"/>
    <w:rsid w:val="00296CD9"/>
    <w:rsid w:val="002B0FFD"/>
    <w:rsid w:val="002B7C9A"/>
    <w:rsid w:val="002C3DD6"/>
    <w:rsid w:val="002C7C33"/>
    <w:rsid w:val="002F2C19"/>
    <w:rsid w:val="003159B0"/>
    <w:rsid w:val="00317A86"/>
    <w:rsid w:val="0032524F"/>
    <w:rsid w:val="0032747D"/>
    <w:rsid w:val="00332440"/>
    <w:rsid w:val="003324CB"/>
    <w:rsid w:val="003327A5"/>
    <w:rsid w:val="003354A0"/>
    <w:rsid w:val="00337229"/>
    <w:rsid w:val="00372623"/>
    <w:rsid w:val="00383613"/>
    <w:rsid w:val="003A4E25"/>
    <w:rsid w:val="003C0FF8"/>
    <w:rsid w:val="003C3B18"/>
    <w:rsid w:val="003C7454"/>
    <w:rsid w:val="003E427B"/>
    <w:rsid w:val="003F4B52"/>
    <w:rsid w:val="004047C3"/>
    <w:rsid w:val="004116D9"/>
    <w:rsid w:val="00411F66"/>
    <w:rsid w:val="00414894"/>
    <w:rsid w:val="00422739"/>
    <w:rsid w:val="00426559"/>
    <w:rsid w:val="004366C7"/>
    <w:rsid w:val="0046167E"/>
    <w:rsid w:val="00461835"/>
    <w:rsid w:val="004722A4"/>
    <w:rsid w:val="00476C6C"/>
    <w:rsid w:val="00480258"/>
    <w:rsid w:val="00491DB8"/>
    <w:rsid w:val="004D0173"/>
    <w:rsid w:val="004D3507"/>
    <w:rsid w:val="004E4536"/>
    <w:rsid w:val="004F6ACC"/>
    <w:rsid w:val="00512CEE"/>
    <w:rsid w:val="005169A9"/>
    <w:rsid w:val="0052297E"/>
    <w:rsid w:val="005245E1"/>
    <w:rsid w:val="00531D93"/>
    <w:rsid w:val="00552EEC"/>
    <w:rsid w:val="00563271"/>
    <w:rsid w:val="00585277"/>
    <w:rsid w:val="00596E0A"/>
    <w:rsid w:val="005A3EBC"/>
    <w:rsid w:val="005A798E"/>
    <w:rsid w:val="005B2567"/>
    <w:rsid w:val="005C1E78"/>
    <w:rsid w:val="005D1652"/>
    <w:rsid w:val="005F0413"/>
    <w:rsid w:val="005F3786"/>
    <w:rsid w:val="005F65FD"/>
    <w:rsid w:val="0060108F"/>
    <w:rsid w:val="006078AB"/>
    <w:rsid w:val="0061123F"/>
    <w:rsid w:val="00614F72"/>
    <w:rsid w:val="00617391"/>
    <w:rsid w:val="00623965"/>
    <w:rsid w:val="00632E90"/>
    <w:rsid w:val="00633E3E"/>
    <w:rsid w:val="00653AEC"/>
    <w:rsid w:val="00655190"/>
    <w:rsid w:val="0066171E"/>
    <w:rsid w:val="00662218"/>
    <w:rsid w:val="00685AE0"/>
    <w:rsid w:val="00685C1F"/>
    <w:rsid w:val="00686465"/>
    <w:rsid w:val="00692FAD"/>
    <w:rsid w:val="006B48B4"/>
    <w:rsid w:val="006C1EF8"/>
    <w:rsid w:val="006C25CA"/>
    <w:rsid w:val="006D1998"/>
    <w:rsid w:val="006D2192"/>
    <w:rsid w:val="006D7A43"/>
    <w:rsid w:val="006E15CB"/>
    <w:rsid w:val="006F771F"/>
    <w:rsid w:val="00703D77"/>
    <w:rsid w:val="00705BBA"/>
    <w:rsid w:val="007069F2"/>
    <w:rsid w:val="00711095"/>
    <w:rsid w:val="007206BA"/>
    <w:rsid w:val="00722607"/>
    <w:rsid w:val="0072604C"/>
    <w:rsid w:val="0074508E"/>
    <w:rsid w:val="00762BBE"/>
    <w:rsid w:val="00767E3E"/>
    <w:rsid w:val="007736D0"/>
    <w:rsid w:val="0079513A"/>
    <w:rsid w:val="007A006C"/>
    <w:rsid w:val="007A708D"/>
    <w:rsid w:val="007B721E"/>
    <w:rsid w:val="007B75CD"/>
    <w:rsid w:val="007C5121"/>
    <w:rsid w:val="007D1D8B"/>
    <w:rsid w:val="007D5599"/>
    <w:rsid w:val="007E2B20"/>
    <w:rsid w:val="007F7013"/>
    <w:rsid w:val="00815EB3"/>
    <w:rsid w:val="00833A69"/>
    <w:rsid w:val="00846717"/>
    <w:rsid w:val="00850647"/>
    <w:rsid w:val="00857E41"/>
    <w:rsid w:val="00866C9E"/>
    <w:rsid w:val="008735EC"/>
    <w:rsid w:val="008B648C"/>
    <w:rsid w:val="008C15D9"/>
    <w:rsid w:val="008C7483"/>
    <w:rsid w:val="008D0747"/>
    <w:rsid w:val="008F1DE7"/>
    <w:rsid w:val="008F313D"/>
    <w:rsid w:val="008F613A"/>
    <w:rsid w:val="008F7169"/>
    <w:rsid w:val="009010FE"/>
    <w:rsid w:val="009039FE"/>
    <w:rsid w:val="00906A99"/>
    <w:rsid w:val="009112DC"/>
    <w:rsid w:val="00940EE3"/>
    <w:rsid w:val="00971825"/>
    <w:rsid w:val="009720B3"/>
    <w:rsid w:val="00986692"/>
    <w:rsid w:val="00993521"/>
    <w:rsid w:val="00997553"/>
    <w:rsid w:val="009A4774"/>
    <w:rsid w:val="009C0E27"/>
    <w:rsid w:val="009C494A"/>
    <w:rsid w:val="009C74A5"/>
    <w:rsid w:val="009D7976"/>
    <w:rsid w:val="009E7AF7"/>
    <w:rsid w:val="009F01BC"/>
    <w:rsid w:val="009F2176"/>
    <w:rsid w:val="00A02D0F"/>
    <w:rsid w:val="00A23A4F"/>
    <w:rsid w:val="00A31714"/>
    <w:rsid w:val="00A464B7"/>
    <w:rsid w:val="00A50BBE"/>
    <w:rsid w:val="00A51580"/>
    <w:rsid w:val="00A658F0"/>
    <w:rsid w:val="00A83899"/>
    <w:rsid w:val="00A92B2C"/>
    <w:rsid w:val="00AA4F8E"/>
    <w:rsid w:val="00AC3E90"/>
    <w:rsid w:val="00AD064D"/>
    <w:rsid w:val="00AD13D8"/>
    <w:rsid w:val="00AF02A9"/>
    <w:rsid w:val="00B029B2"/>
    <w:rsid w:val="00B1474E"/>
    <w:rsid w:val="00B2525A"/>
    <w:rsid w:val="00B359F1"/>
    <w:rsid w:val="00B35ECC"/>
    <w:rsid w:val="00B66313"/>
    <w:rsid w:val="00B85E88"/>
    <w:rsid w:val="00B95BA9"/>
    <w:rsid w:val="00BA2507"/>
    <w:rsid w:val="00BB6ABE"/>
    <w:rsid w:val="00BB7B55"/>
    <w:rsid w:val="00BC241D"/>
    <w:rsid w:val="00BC4C4B"/>
    <w:rsid w:val="00BE210B"/>
    <w:rsid w:val="00BF0219"/>
    <w:rsid w:val="00C01D4C"/>
    <w:rsid w:val="00C107F2"/>
    <w:rsid w:val="00C2627E"/>
    <w:rsid w:val="00C33A04"/>
    <w:rsid w:val="00C36082"/>
    <w:rsid w:val="00C4614C"/>
    <w:rsid w:val="00C47495"/>
    <w:rsid w:val="00C534C9"/>
    <w:rsid w:val="00C60ACE"/>
    <w:rsid w:val="00C95B3C"/>
    <w:rsid w:val="00CA6D65"/>
    <w:rsid w:val="00CB6B26"/>
    <w:rsid w:val="00CC74A1"/>
    <w:rsid w:val="00CD7175"/>
    <w:rsid w:val="00CD7AA5"/>
    <w:rsid w:val="00CE20D0"/>
    <w:rsid w:val="00CE76A7"/>
    <w:rsid w:val="00CF0FFE"/>
    <w:rsid w:val="00D05112"/>
    <w:rsid w:val="00D144ED"/>
    <w:rsid w:val="00D15704"/>
    <w:rsid w:val="00D17F3B"/>
    <w:rsid w:val="00D43916"/>
    <w:rsid w:val="00D5292F"/>
    <w:rsid w:val="00D54357"/>
    <w:rsid w:val="00D61D03"/>
    <w:rsid w:val="00D816EF"/>
    <w:rsid w:val="00DA15D6"/>
    <w:rsid w:val="00DA4B4A"/>
    <w:rsid w:val="00DA76AD"/>
    <w:rsid w:val="00DB2CED"/>
    <w:rsid w:val="00DB37B2"/>
    <w:rsid w:val="00DC279C"/>
    <w:rsid w:val="00E114A3"/>
    <w:rsid w:val="00E242E5"/>
    <w:rsid w:val="00E35ED5"/>
    <w:rsid w:val="00E418C2"/>
    <w:rsid w:val="00E45AC1"/>
    <w:rsid w:val="00E46C12"/>
    <w:rsid w:val="00E6447F"/>
    <w:rsid w:val="00E67BC9"/>
    <w:rsid w:val="00E75617"/>
    <w:rsid w:val="00E91184"/>
    <w:rsid w:val="00E94824"/>
    <w:rsid w:val="00E95A24"/>
    <w:rsid w:val="00EA01FF"/>
    <w:rsid w:val="00EC1964"/>
    <w:rsid w:val="00ED5479"/>
    <w:rsid w:val="00EF01DD"/>
    <w:rsid w:val="00EF31AD"/>
    <w:rsid w:val="00EF5BF6"/>
    <w:rsid w:val="00EF6C81"/>
    <w:rsid w:val="00F004B7"/>
    <w:rsid w:val="00F06D6F"/>
    <w:rsid w:val="00F11CD2"/>
    <w:rsid w:val="00F16C8B"/>
    <w:rsid w:val="00F3141D"/>
    <w:rsid w:val="00F5082D"/>
    <w:rsid w:val="00F531BD"/>
    <w:rsid w:val="00F5324A"/>
    <w:rsid w:val="00F55BAF"/>
    <w:rsid w:val="00F57042"/>
    <w:rsid w:val="00F57C68"/>
    <w:rsid w:val="00F86C51"/>
    <w:rsid w:val="00F9664E"/>
    <w:rsid w:val="00FA0179"/>
    <w:rsid w:val="00FA0CA9"/>
    <w:rsid w:val="00FA242E"/>
    <w:rsid w:val="00FA526C"/>
    <w:rsid w:val="00FC04DB"/>
    <w:rsid w:val="00FC10C3"/>
    <w:rsid w:val="00FC3F5E"/>
    <w:rsid w:val="00FD5CA1"/>
    <w:rsid w:val="00FE09D0"/>
    <w:rsid w:val="00FE0BDF"/>
    <w:rsid w:val="00FE16FE"/>
    <w:rsid w:val="00FF1A23"/>
    <w:rsid w:val="00FF51ED"/>
    <w:rsid w:val="3B12B1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列出段落"/>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1474E"/>
    <w:rPr>
      <w:color w:val="605E5C"/>
      <w:shd w:val="clear" w:color="auto" w:fill="E1DFDD"/>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7D5599"/>
  </w:style>
  <w:style w:type="paragraph" w:styleId="Revision">
    <w:name w:val="Revision"/>
    <w:hidden/>
    <w:uiPriority w:val="99"/>
    <w:semiHidden/>
    <w:rsid w:val="00685C1F"/>
    <w:pPr>
      <w:spacing w:after="0" w:line="240" w:lineRule="auto"/>
    </w:pPr>
  </w:style>
  <w:style w:type="paragraph" w:styleId="Caption">
    <w:name w:val="caption"/>
    <w:basedOn w:val="Normal"/>
    <w:next w:val="Normal"/>
    <w:uiPriority w:val="35"/>
    <w:unhideWhenUsed/>
    <w:qFormat/>
    <w:rsid w:val="00FF1A2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buhb.nhs.wales/hospitals/waiting-wel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6637"/>
    <w:rsid w:val="001441E1"/>
    <w:rsid w:val="00280665"/>
    <w:rsid w:val="002E7994"/>
    <w:rsid w:val="002F7B84"/>
    <w:rsid w:val="00325D4A"/>
    <w:rsid w:val="00372623"/>
    <w:rsid w:val="004116D9"/>
    <w:rsid w:val="00454715"/>
    <w:rsid w:val="0045583A"/>
    <w:rsid w:val="00596BBB"/>
    <w:rsid w:val="00623965"/>
    <w:rsid w:val="00997553"/>
    <w:rsid w:val="009F466D"/>
    <w:rsid w:val="00A92B2C"/>
    <w:rsid w:val="00AF33F6"/>
    <w:rsid w:val="00B84040"/>
    <w:rsid w:val="00CC510F"/>
    <w:rsid w:val="00F950D6"/>
    <w:rsid w:val="00FA0179"/>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3FB42D59-0818-40DC-B0F5-CBECF82905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CB39F9-E4DB-4D94-89FE-49ED9AD285AC}">
  <ds:schemaRefs>
    <ds:schemaRef ds:uri="http://schemas.microsoft.com/sharepoint/v3/contenttype/forms"/>
  </ds:schemaRefs>
</ds:datastoreItem>
</file>

<file path=customXml/itemProps4.xml><?xml version="1.0" encoding="utf-8"?>
<ds:datastoreItem xmlns:ds="http://schemas.openxmlformats.org/officeDocument/2006/customXml" ds:itemID="{635CB4E4-8A0D-4022-899E-80C31B86C77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2521</Words>
  <Characters>14373</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dcterms:created xsi:type="dcterms:W3CDTF">2025-01-08T15:45:00Z</dcterms:created>
  <dcterms:modified xsi:type="dcterms:W3CDTF">2025-01-09T16:42:00Z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