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BBB6CA" w14:textId="77777777" w:rsidR="00862716" w:rsidRDefault="00862716" w:rsidP="0052297E">
      <w:pPr>
        <w:adjustRightInd w:val="0"/>
        <w:spacing w:beforeAutospacing="1" w:after="100" w:afterAutospacing="1" w:line="240" w:lineRule="auto"/>
        <w:jc w:val="both"/>
        <w:rPr>
          <w:noProof/>
          <w:lang w:eastAsia="en-GB"/>
        </w:rPr>
      </w:pPr>
    </w:p>
    <w:p w14:paraId="6F3D08E2" w14:textId="77777777" w:rsidR="00862716" w:rsidRDefault="00862716" w:rsidP="0052297E">
      <w:pPr>
        <w:adjustRightInd w:val="0"/>
        <w:spacing w:beforeAutospacing="1" w:after="100" w:afterAutospacing="1" w:line="240" w:lineRule="auto"/>
        <w:jc w:val="both"/>
        <w:rPr>
          <w:noProof/>
          <w:lang w:eastAsia="en-GB"/>
        </w:rPr>
      </w:pPr>
    </w:p>
    <w:p w14:paraId="4E426BF2" w14:textId="77777777" w:rsidR="00862716" w:rsidRDefault="00862716" w:rsidP="0052297E">
      <w:pPr>
        <w:adjustRightInd w:val="0"/>
        <w:spacing w:beforeAutospacing="1" w:after="100" w:afterAutospacing="1" w:line="240" w:lineRule="auto"/>
        <w:jc w:val="both"/>
        <w:rPr>
          <w:noProof/>
          <w:lang w:eastAsia="en-GB"/>
        </w:rPr>
      </w:pPr>
    </w:p>
    <w:p w14:paraId="6D2903DC" w14:textId="14EA7B81"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CD01F9" w:rsidRDefault="00F5082D" w:rsidP="00FA0CA9">
            <w:pPr>
              <w:rPr>
                <w:rFonts w:ascii="Verdana" w:hAnsi="Verdana" w:cs="Arial"/>
                <w:b/>
                <w:sz w:val="24"/>
                <w:szCs w:val="24"/>
              </w:rPr>
            </w:pPr>
            <w:r w:rsidRPr="00CD01F9">
              <w:rPr>
                <w:rFonts w:ascii="Verdana" w:hAnsi="Verdana" w:cs="Arial"/>
                <w:b/>
                <w:sz w:val="24"/>
                <w:szCs w:val="24"/>
              </w:rPr>
              <w:t>Meeting Date</w:t>
            </w:r>
          </w:p>
        </w:tc>
        <w:tc>
          <w:tcPr>
            <w:tcW w:w="3260" w:type="dxa"/>
            <w:gridSpan w:val="2"/>
          </w:tcPr>
          <w:p w14:paraId="6D2903DF" w14:textId="1DF1E2A3" w:rsidR="00F5082D" w:rsidRPr="00CD01F9" w:rsidRDefault="00E7468D" w:rsidP="00FA0CA9">
            <w:pPr>
              <w:rPr>
                <w:rFonts w:ascii="Verdana" w:hAnsi="Verdana" w:cs="Arial"/>
                <w:b/>
                <w:sz w:val="24"/>
                <w:szCs w:val="24"/>
              </w:rPr>
            </w:pPr>
            <w:r>
              <w:rPr>
                <w:rFonts w:ascii="Verdana" w:hAnsi="Verdana" w:cs="Arial"/>
                <w:b/>
                <w:sz w:val="24"/>
                <w:szCs w:val="24"/>
              </w:rPr>
              <w:t>Wednesday</w:t>
            </w:r>
            <w:r w:rsidR="007E04D7" w:rsidRPr="00CD01F9">
              <w:rPr>
                <w:rFonts w:ascii="Verdana" w:hAnsi="Verdana" w:cs="Arial"/>
                <w:b/>
                <w:sz w:val="24"/>
                <w:szCs w:val="24"/>
              </w:rPr>
              <w:t xml:space="preserve"> </w:t>
            </w:r>
            <w:r w:rsidR="00004B47">
              <w:rPr>
                <w:rFonts w:ascii="Verdana" w:hAnsi="Verdana" w:cs="Arial"/>
                <w:b/>
                <w:sz w:val="24"/>
                <w:szCs w:val="24"/>
              </w:rPr>
              <w:t>20</w:t>
            </w:r>
            <w:r w:rsidR="007E04D7" w:rsidRPr="00CD01F9">
              <w:rPr>
                <w:rFonts w:ascii="Verdana" w:hAnsi="Verdana" w:cs="Arial"/>
                <w:b/>
                <w:sz w:val="24"/>
                <w:szCs w:val="24"/>
                <w:vertAlign w:val="superscript"/>
              </w:rPr>
              <w:t>th</w:t>
            </w:r>
            <w:r w:rsidR="007E04D7" w:rsidRPr="00CD01F9">
              <w:rPr>
                <w:rFonts w:ascii="Verdana" w:hAnsi="Verdana" w:cs="Arial"/>
                <w:b/>
                <w:sz w:val="24"/>
                <w:szCs w:val="24"/>
              </w:rPr>
              <w:t xml:space="preserve"> </w:t>
            </w:r>
            <w:r w:rsidR="00B14D90">
              <w:rPr>
                <w:rFonts w:ascii="Verdana" w:hAnsi="Verdana" w:cs="Arial"/>
                <w:b/>
                <w:sz w:val="24"/>
                <w:szCs w:val="24"/>
              </w:rPr>
              <w:t>August</w:t>
            </w:r>
            <w:r w:rsidR="007E04D7" w:rsidRPr="00CD01F9">
              <w:rPr>
                <w:rFonts w:ascii="Verdana" w:hAnsi="Verdana" w:cs="Arial"/>
                <w:b/>
                <w:sz w:val="24"/>
                <w:szCs w:val="24"/>
              </w:rPr>
              <w:t xml:space="preserve"> 2025</w:t>
            </w:r>
          </w:p>
        </w:tc>
        <w:tc>
          <w:tcPr>
            <w:tcW w:w="2368" w:type="dxa"/>
            <w:gridSpan w:val="3"/>
          </w:tcPr>
          <w:p w14:paraId="6D2903E0" w14:textId="77777777" w:rsidR="00F5082D" w:rsidRPr="00CD01F9" w:rsidRDefault="00F5082D" w:rsidP="00FA0CA9">
            <w:pPr>
              <w:rPr>
                <w:rFonts w:ascii="Verdana" w:hAnsi="Verdana" w:cs="Arial"/>
                <w:b/>
                <w:sz w:val="24"/>
                <w:szCs w:val="24"/>
              </w:rPr>
            </w:pPr>
            <w:r w:rsidRPr="00CD01F9">
              <w:rPr>
                <w:rFonts w:ascii="Verdana" w:hAnsi="Verdana" w:cs="Arial"/>
                <w:b/>
                <w:sz w:val="24"/>
                <w:szCs w:val="24"/>
              </w:rPr>
              <w:t>Agenda Item</w:t>
            </w:r>
          </w:p>
        </w:tc>
        <w:tc>
          <w:tcPr>
            <w:tcW w:w="841" w:type="dxa"/>
          </w:tcPr>
          <w:p w14:paraId="6D2903E1" w14:textId="7C2A898E" w:rsidR="00F5082D" w:rsidRPr="00CD01F9" w:rsidRDefault="00F5082D" w:rsidP="00FA0CA9">
            <w:pPr>
              <w:rPr>
                <w:rFonts w:ascii="Verdana" w:hAnsi="Verdana" w:cs="Arial"/>
                <w:b/>
                <w:sz w:val="24"/>
                <w:szCs w:val="24"/>
              </w:rPr>
            </w:pPr>
          </w:p>
        </w:tc>
      </w:tr>
      <w:tr w:rsidR="007E04D7" w:rsidRPr="00034194" w14:paraId="1EEB45B2" w14:textId="77777777" w:rsidTr="00DA76AD">
        <w:tc>
          <w:tcPr>
            <w:tcW w:w="2547" w:type="dxa"/>
          </w:tcPr>
          <w:p w14:paraId="4A48663E" w14:textId="6879CA0B" w:rsidR="007E04D7" w:rsidRPr="00CD01F9" w:rsidRDefault="007E04D7" w:rsidP="007E04D7">
            <w:pPr>
              <w:rPr>
                <w:rFonts w:ascii="Verdana" w:hAnsi="Verdana" w:cs="Arial"/>
                <w:b/>
                <w:sz w:val="24"/>
                <w:szCs w:val="24"/>
                <w:highlight w:val="yellow"/>
              </w:rPr>
            </w:pPr>
            <w:r w:rsidRPr="00CD01F9">
              <w:rPr>
                <w:rFonts w:ascii="Verdana" w:hAnsi="Verdana" w:cs="Arial"/>
                <w:b/>
                <w:sz w:val="24"/>
                <w:szCs w:val="24"/>
              </w:rPr>
              <w:t xml:space="preserve">Name of Meeting </w:t>
            </w:r>
          </w:p>
        </w:tc>
        <w:tc>
          <w:tcPr>
            <w:tcW w:w="6469" w:type="dxa"/>
            <w:gridSpan w:val="6"/>
          </w:tcPr>
          <w:p w14:paraId="5687483E" w14:textId="6884164C" w:rsidR="007E04D7" w:rsidRPr="00CD01F9" w:rsidRDefault="00FE405C" w:rsidP="007E04D7">
            <w:pPr>
              <w:rPr>
                <w:rFonts w:ascii="Verdana" w:hAnsi="Verdana" w:cs="Arial"/>
                <w:b/>
                <w:sz w:val="24"/>
                <w:szCs w:val="24"/>
                <w:highlight w:val="yellow"/>
              </w:rPr>
            </w:pPr>
            <w:r>
              <w:rPr>
                <w:rFonts w:ascii="Verdana" w:hAnsi="Verdana" w:cs="Arial"/>
                <w:b/>
                <w:sz w:val="24"/>
                <w:szCs w:val="24"/>
              </w:rPr>
              <w:t>Formal Executive Team Meeting</w:t>
            </w:r>
          </w:p>
        </w:tc>
      </w:tr>
      <w:tr w:rsidR="007E04D7" w:rsidRPr="00034194" w14:paraId="6D2903E5" w14:textId="77777777" w:rsidTr="00DA76AD">
        <w:tc>
          <w:tcPr>
            <w:tcW w:w="2547" w:type="dxa"/>
          </w:tcPr>
          <w:p w14:paraId="6D2903E3" w14:textId="77777777" w:rsidR="007E04D7" w:rsidRPr="00CD01F9" w:rsidRDefault="007E04D7" w:rsidP="007E04D7">
            <w:pPr>
              <w:rPr>
                <w:rFonts w:ascii="Verdana" w:hAnsi="Verdana" w:cs="Arial"/>
                <w:b/>
                <w:sz w:val="24"/>
                <w:szCs w:val="24"/>
              </w:rPr>
            </w:pPr>
            <w:r w:rsidRPr="00CD01F9">
              <w:rPr>
                <w:rFonts w:ascii="Verdana" w:hAnsi="Verdana" w:cs="Arial"/>
                <w:b/>
                <w:sz w:val="24"/>
                <w:szCs w:val="24"/>
              </w:rPr>
              <w:t>Report Title</w:t>
            </w:r>
          </w:p>
        </w:tc>
        <w:tc>
          <w:tcPr>
            <w:tcW w:w="6469" w:type="dxa"/>
            <w:gridSpan w:val="6"/>
          </w:tcPr>
          <w:p w14:paraId="6D2903E4" w14:textId="5A629F3B" w:rsidR="007E04D7" w:rsidRPr="00CD01F9" w:rsidRDefault="00B14D90" w:rsidP="007E04D7">
            <w:pPr>
              <w:rPr>
                <w:rFonts w:ascii="Verdana" w:hAnsi="Verdana" w:cs="Arial"/>
                <w:b/>
                <w:sz w:val="24"/>
                <w:szCs w:val="24"/>
              </w:rPr>
            </w:pPr>
            <w:r>
              <w:rPr>
                <w:rFonts w:ascii="Verdana" w:hAnsi="Verdana" w:cs="Arial"/>
                <w:b/>
                <w:sz w:val="24"/>
                <w:szCs w:val="24"/>
              </w:rPr>
              <w:t>Primary Condition</w:t>
            </w:r>
            <w:r w:rsidR="00B04795">
              <w:rPr>
                <w:rFonts w:ascii="Verdana" w:hAnsi="Verdana" w:cs="Arial"/>
                <w:b/>
                <w:sz w:val="24"/>
                <w:szCs w:val="24"/>
              </w:rPr>
              <w:t xml:space="preserve"> and Procedure</w:t>
            </w:r>
            <w:r w:rsidR="002E1E15">
              <w:rPr>
                <w:rFonts w:ascii="Verdana" w:hAnsi="Verdana" w:cs="Arial"/>
                <w:b/>
                <w:sz w:val="24"/>
                <w:szCs w:val="24"/>
              </w:rPr>
              <w:t xml:space="preserve"> Clinical</w:t>
            </w:r>
            <w:r>
              <w:rPr>
                <w:rFonts w:ascii="Verdana" w:hAnsi="Verdana" w:cs="Arial"/>
                <w:b/>
                <w:sz w:val="24"/>
                <w:szCs w:val="24"/>
              </w:rPr>
              <w:t xml:space="preserve"> Coding</w:t>
            </w:r>
          </w:p>
        </w:tc>
      </w:tr>
      <w:tr w:rsidR="007E04D7" w:rsidRPr="00034194" w14:paraId="6D2903E8" w14:textId="77777777" w:rsidTr="00DA76AD">
        <w:tc>
          <w:tcPr>
            <w:tcW w:w="2547" w:type="dxa"/>
          </w:tcPr>
          <w:p w14:paraId="6D2903E6" w14:textId="77777777" w:rsidR="007E04D7" w:rsidRPr="00CD01F9" w:rsidRDefault="007E04D7" w:rsidP="007E04D7">
            <w:pPr>
              <w:rPr>
                <w:rFonts w:ascii="Verdana" w:hAnsi="Verdana" w:cs="Arial"/>
                <w:b/>
                <w:sz w:val="24"/>
                <w:szCs w:val="24"/>
              </w:rPr>
            </w:pPr>
            <w:r w:rsidRPr="00CD01F9">
              <w:rPr>
                <w:rFonts w:ascii="Verdana" w:hAnsi="Verdana" w:cs="Arial"/>
                <w:b/>
                <w:sz w:val="24"/>
                <w:szCs w:val="24"/>
              </w:rPr>
              <w:t>Report Author</w:t>
            </w:r>
          </w:p>
        </w:tc>
        <w:tc>
          <w:tcPr>
            <w:tcW w:w="6469" w:type="dxa"/>
            <w:gridSpan w:val="6"/>
          </w:tcPr>
          <w:p w14:paraId="6D2903E7" w14:textId="0C807065" w:rsidR="007E04D7" w:rsidRPr="00CD01F9" w:rsidRDefault="007E04D7" w:rsidP="007E04D7">
            <w:pPr>
              <w:rPr>
                <w:rFonts w:ascii="Verdana" w:hAnsi="Verdana" w:cs="Arial"/>
                <w:sz w:val="24"/>
                <w:szCs w:val="24"/>
              </w:rPr>
            </w:pPr>
            <w:r w:rsidRPr="00CD01F9">
              <w:rPr>
                <w:rFonts w:ascii="Verdana" w:hAnsi="Verdana" w:cs="Arial"/>
                <w:sz w:val="24"/>
                <w:szCs w:val="24"/>
              </w:rPr>
              <w:t>Lee Morgan, Assistant Director of Digital Intelligence</w:t>
            </w:r>
          </w:p>
        </w:tc>
      </w:tr>
      <w:tr w:rsidR="007E04D7" w:rsidRPr="00034194" w14:paraId="6D2903EB" w14:textId="77777777" w:rsidTr="00DA76AD">
        <w:tc>
          <w:tcPr>
            <w:tcW w:w="2547" w:type="dxa"/>
          </w:tcPr>
          <w:p w14:paraId="6D2903E9" w14:textId="77777777" w:rsidR="007E04D7" w:rsidRPr="00CD01F9" w:rsidRDefault="007E04D7" w:rsidP="007E04D7">
            <w:pPr>
              <w:rPr>
                <w:rFonts w:ascii="Verdana" w:hAnsi="Verdana" w:cs="Arial"/>
                <w:b/>
                <w:sz w:val="24"/>
                <w:szCs w:val="24"/>
              </w:rPr>
            </w:pPr>
            <w:r w:rsidRPr="00CD01F9">
              <w:rPr>
                <w:rFonts w:ascii="Verdana" w:hAnsi="Verdana" w:cs="Arial"/>
                <w:b/>
                <w:sz w:val="24"/>
                <w:szCs w:val="24"/>
              </w:rPr>
              <w:t>Report Sponsor</w:t>
            </w:r>
          </w:p>
        </w:tc>
        <w:tc>
          <w:tcPr>
            <w:tcW w:w="6469" w:type="dxa"/>
            <w:gridSpan w:val="6"/>
          </w:tcPr>
          <w:p w14:paraId="6D2903EA" w14:textId="36648E2F" w:rsidR="007E04D7" w:rsidRPr="00CD01F9" w:rsidRDefault="007E04D7" w:rsidP="007E04D7">
            <w:pPr>
              <w:rPr>
                <w:rFonts w:ascii="Verdana" w:hAnsi="Verdana" w:cs="Arial"/>
                <w:sz w:val="24"/>
                <w:szCs w:val="24"/>
              </w:rPr>
            </w:pPr>
            <w:r w:rsidRPr="00CD01F9">
              <w:rPr>
                <w:rFonts w:ascii="Verdana" w:hAnsi="Verdana" w:cs="Arial"/>
                <w:sz w:val="24"/>
                <w:szCs w:val="24"/>
              </w:rPr>
              <w:t>Matthew John, Director of Digital</w:t>
            </w:r>
          </w:p>
        </w:tc>
      </w:tr>
      <w:tr w:rsidR="007E04D7" w:rsidRPr="00034194" w14:paraId="6D2903EE" w14:textId="77777777" w:rsidTr="00DA76AD">
        <w:tc>
          <w:tcPr>
            <w:tcW w:w="2547" w:type="dxa"/>
          </w:tcPr>
          <w:p w14:paraId="6D2903EC" w14:textId="77777777" w:rsidR="007E04D7" w:rsidRPr="00CD01F9" w:rsidRDefault="007E04D7" w:rsidP="007E04D7">
            <w:pPr>
              <w:rPr>
                <w:rFonts w:ascii="Verdana" w:hAnsi="Verdana" w:cs="Arial"/>
                <w:b/>
                <w:sz w:val="24"/>
                <w:szCs w:val="24"/>
              </w:rPr>
            </w:pPr>
            <w:r w:rsidRPr="00CD01F9">
              <w:rPr>
                <w:rFonts w:ascii="Verdana" w:hAnsi="Verdana" w:cs="Arial"/>
                <w:b/>
                <w:sz w:val="24"/>
                <w:szCs w:val="24"/>
              </w:rPr>
              <w:t>Presented by</w:t>
            </w:r>
          </w:p>
        </w:tc>
        <w:tc>
          <w:tcPr>
            <w:tcW w:w="6469" w:type="dxa"/>
            <w:gridSpan w:val="6"/>
          </w:tcPr>
          <w:p w14:paraId="6D2903ED" w14:textId="72F52FB4" w:rsidR="007E04D7" w:rsidRPr="00CD01F9" w:rsidRDefault="00FE405C" w:rsidP="007E04D7">
            <w:pPr>
              <w:rPr>
                <w:rFonts w:ascii="Verdana" w:hAnsi="Verdana" w:cs="Arial"/>
                <w:sz w:val="24"/>
                <w:szCs w:val="24"/>
              </w:rPr>
            </w:pPr>
            <w:r>
              <w:rPr>
                <w:rFonts w:ascii="Verdana" w:hAnsi="Verdana" w:cs="Arial"/>
                <w:sz w:val="24"/>
                <w:szCs w:val="24"/>
              </w:rPr>
              <w:t>Matthew John</w:t>
            </w:r>
            <w:r w:rsidR="007E04D7" w:rsidRPr="00CD01F9">
              <w:rPr>
                <w:rFonts w:ascii="Verdana" w:hAnsi="Verdana" w:cs="Arial"/>
                <w:sz w:val="24"/>
                <w:szCs w:val="24"/>
              </w:rPr>
              <w:t>, Director of Digital Intelligence</w:t>
            </w:r>
          </w:p>
        </w:tc>
      </w:tr>
      <w:tr w:rsidR="007E04D7" w:rsidRPr="00034194" w14:paraId="6D2903F1" w14:textId="77777777" w:rsidTr="00DA76AD">
        <w:tc>
          <w:tcPr>
            <w:tcW w:w="2547" w:type="dxa"/>
          </w:tcPr>
          <w:p w14:paraId="6D2903EF" w14:textId="77777777" w:rsidR="007E04D7" w:rsidRPr="00CD01F9" w:rsidRDefault="007E04D7" w:rsidP="007E04D7">
            <w:pPr>
              <w:rPr>
                <w:rFonts w:ascii="Verdana" w:hAnsi="Verdana" w:cs="Arial"/>
                <w:b/>
                <w:sz w:val="24"/>
                <w:szCs w:val="24"/>
              </w:rPr>
            </w:pPr>
            <w:r w:rsidRPr="00CD01F9">
              <w:rPr>
                <w:rFonts w:ascii="Verdana" w:hAnsi="Verdana" w:cs="Arial"/>
                <w:b/>
                <w:sz w:val="24"/>
                <w:szCs w:val="24"/>
              </w:rPr>
              <w:t xml:space="preserve">Freedom of Information </w:t>
            </w:r>
          </w:p>
        </w:tc>
        <w:tc>
          <w:tcPr>
            <w:tcW w:w="6469" w:type="dxa"/>
            <w:gridSpan w:val="6"/>
          </w:tcPr>
          <w:p w14:paraId="6D2903F0" w14:textId="694BF822" w:rsidR="007E04D7" w:rsidRPr="00CD01F9" w:rsidRDefault="007E04D7" w:rsidP="007E04D7">
            <w:pPr>
              <w:rPr>
                <w:rFonts w:ascii="Verdana" w:hAnsi="Verdana" w:cs="Arial"/>
                <w:sz w:val="24"/>
                <w:szCs w:val="24"/>
              </w:rPr>
            </w:pPr>
            <w:r w:rsidRPr="00CD01F9">
              <w:rPr>
                <w:rFonts w:ascii="Verdana" w:hAnsi="Verdana" w:cs="Arial"/>
                <w:sz w:val="24"/>
                <w:szCs w:val="24"/>
              </w:rPr>
              <w:t>Open</w:t>
            </w:r>
          </w:p>
        </w:tc>
      </w:tr>
      <w:tr w:rsidR="007E04D7" w:rsidRPr="00034194" w14:paraId="6D2903F8" w14:textId="77777777" w:rsidTr="00DA76AD">
        <w:tc>
          <w:tcPr>
            <w:tcW w:w="2547" w:type="dxa"/>
          </w:tcPr>
          <w:p w14:paraId="6D2903F2" w14:textId="77777777" w:rsidR="007E04D7" w:rsidRPr="00CD01F9" w:rsidRDefault="007E04D7" w:rsidP="007E04D7">
            <w:pPr>
              <w:rPr>
                <w:rFonts w:ascii="Verdana" w:hAnsi="Verdana" w:cs="Arial"/>
                <w:b/>
                <w:sz w:val="24"/>
                <w:szCs w:val="24"/>
              </w:rPr>
            </w:pPr>
            <w:r w:rsidRPr="00CD01F9">
              <w:rPr>
                <w:rFonts w:ascii="Verdana" w:hAnsi="Verdana" w:cs="Arial"/>
                <w:b/>
                <w:sz w:val="24"/>
                <w:szCs w:val="24"/>
              </w:rPr>
              <w:t>Purpose of the Report</w:t>
            </w:r>
          </w:p>
        </w:tc>
        <w:tc>
          <w:tcPr>
            <w:tcW w:w="6469" w:type="dxa"/>
            <w:gridSpan w:val="6"/>
          </w:tcPr>
          <w:p w14:paraId="6D2903F3" w14:textId="738B70FF" w:rsidR="007E04D7" w:rsidRPr="00CD01F9" w:rsidRDefault="00F52039" w:rsidP="007E04D7">
            <w:pPr>
              <w:ind w:right="96"/>
              <w:rPr>
                <w:rFonts w:ascii="Verdana" w:hAnsi="Verdana" w:cs="Arial"/>
                <w:sz w:val="24"/>
                <w:szCs w:val="24"/>
              </w:rPr>
            </w:pPr>
            <w:r>
              <w:rPr>
                <w:rFonts w:ascii="Verdana" w:hAnsi="Verdana" w:cs="Arial"/>
                <w:sz w:val="24"/>
                <w:szCs w:val="24"/>
              </w:rPr>
              <w:t>The purpose of this report is to</w:t>
            </w:r>
            <w:r w:rsidR="009A70E2">
              <w:rPr>
                <w:rFonts w:ascii="Verdana" w:hAnsi="Verdana" w:cs="Arial"/>
                <w:sz w:val="24"/>
                <w:szCs w:val="24"/>
              </w:rPr>
              <w:t xml:space="preserve"> outline </w:t>
            </w:r>
            <w:r w:rsidR="00AF59A4">
              <w:rPr>
                <w:rFonts w:ascii="Verdana" w:hAnsi="Verdana" w:cs="Arial"/>
                <w:sz w:val="24"/>
                <w:szCs w:val="24"/>
              </w:rPr>
              <w:t xml:space="preserve">the proposal to code primary condition and </w:t>
            </w:r>
            <w:r w:rsidR="00D96B6F">
              <w:rPr>
                <w:rFonts w:ascii="Verdana" w:hAnsi="Verdana" w:cs="Arial"/>
                <w:sz w:val="24"/>
                <w:szCs w:val="24"/>
              </w:rPr>
              <w:t xml:space="preserve">primary </w:t>
            </w:r>
            <w:r w:rsidR="00AF59A4">
              <w:rPr>
                <w:rFonts w:ascii="Verdana" w:hAnsi="Verdana" w:cs="Arial"/>
                <w:sz w:val="24"/>
                <w:szCs w:val="24"/>
              </w:rPr>
              <w:t xml:space="preserve">procedure </w:t>
            </w:r>
            <w:r w:rsidR="00144C28">
              <w:rPr>
                <w:rFonts w:ascii="Verdana" w:hAnsi="Verdana" w:cs="Arial"/>
                <w:sz w:val="24"/>
                <w:szCs w:val="24"/>
              </w:rPr>
              <w:t xml:space="preserve">only </w:t>
            </w:r>
            <w:r w:rsidR="00AF59A4">
              <w:rPr>
                <w:rFonts w:ascii="Verdana" w:hAnsi="Verdana" w:cs="Arial"/>
                <w:sz w:val="24"/>
                <w:szCs w:val="24"/>
              </w:rPr>
              <w:t>to increase completion rates and attain Tier 1 Welsh Government</w:t>
            </w:r>
            <w:r w:rsidR="006407CF">
              <w:rPr>
                <w:rFonts w:ascii="Verdana" w:hAnsi="Verdana" w:cs="Arial"/>
                <w:sz w:val="24"/>
                <w:szCs w:val="24"/>
              </w:rPr>
              <w:t xml:space="preserve"> Coding</w:t>
            </w:r>
            <w:r w:rsidR="00AF59A4">
              <w:rPr>
                <w:rFonts w:ascii="Verdana" w:hAnsi="Verdana" w:cs="Arial"/>
                <w:sz w:val="24"/>
                <w:szCs w:val="24"/>
              </w:rPr>
              <w:t xml:space="preserve"> Targets</w:t>
            </w:r>
            <w:r w:rsidR="004D5E4E">
              <w:rPr>
                <w:rFonts w:ascii="Verdana" w:hAnsi="Verdana" w:cs="Arial"/>
                <w:sz w:val="24"/>
                <w:szCs w:val="24"/>
              </w:rPr>
              <w:t>.</w:t>
            </w:r>
          </w:p>
          <w:p w14:paraId="6D2903F4" w14:textId="77777777" w:rsidR="007E04D7" w:rsidRPr="00CD01F9" w:rsidRDefault="007E04D7" w:rsidP="007E04D7">
            <w:pPr>
              <w:ind w:right="96"/>
              <w:rPr>
                <w:rFonts w:ascii="Verdana" w:hAnsi="Verdana" w:cs="Arial"/>
                <w:color w:val="FF0000"/>
                <w:sz w:val="24"/>
                <w:szCs w:val="24"/>
              </w:rPr>
            </w:pPr>
          </w:p>
          <w:p w14:paraId="6D2903F5" w14:textId="77777777" w:rsidR="007E04D7" w:rsidRPr="00CD01F9" w:rsidRDefault="007E04D7" w:rsidP="007E04D7">
            <w:pPr>
              <w:ind w:right="96"/>
              <w:rPr>
                <w:rFonts w:ascii="Verdana" w:hAnsi="Verdana" w:cs="Arial"/>
                <w:color w:val="FF0000"/>
                <w:sz w:val="24"/>
                <w:szCs w:val="24"/>
              </w:rPr>
            </w:pPr>
          </w:p>
          <w:p w14:paraId="6D2903F6" w14:textId="77777777" w:rsidR="007E04D7" w:rsidRPr="00CD01F9" w:rsidRDefault="007E04D7" w:rsidP="007E04D7">
            <w:pPr>
              <w:ind w:right="96"/>
              <w:rPr>
                <w:rFonts w:ascii="Verdana" w:hAnsi="Verdana" w:cs="Arial"/>
                <w:color w:val="FF0000"/>
                <w:sz w:val="24"/>
                <w:szCs w:val="24"/>
              </w:rPr>
            </w:pPr>
          </w:p>
          <w:p w14:paraId="6D2903F7" w14:textId="77777777" w:rsidR="007E04D7" w:rsidRPr="00CD01F9" w:rsidRDefault="007E04D7" w:rsidP="007E04D7">
            <w:pPr>
              <w:rPr>
                <w:rFonts w:ascii="Verdana" w:hAnsi="Verdana" w:cs="Arial"/>
                <w:sz w:val="24"/>
                <w:szCs w:val="24"/>
              </w:rPr>
            </w:pPr>
          </w:p>
        </w:tc>
      </w:tr>
      <w:tr w:rsidR="007E04D7" w:rsidRPr="00034194" w14:paraId="6D290402" w14:textId="77777777" w:rsidTr="00DA76AD">
        <w:tc>
          <w:tcPr>
            <w:tcW w:w="2547" w:type="dxa"/>
          </w:tcPr>
          <w:p w14:paraId="6D2903F9" w14:textId="77777777" w:rsidR="007E04D7" w:rsidRPr="00CD01F9" w:rsidRDefault="007E04D7" w:rsidP="007E04D7">
            <w:pPr>
              <w:rPr>
                <w:rFonts w:ascii="Verdana" w:hAnsi="Verdana" w:cs="Arial"/>
                <w:b/>
                <w:sz w:val="24"/>
                <w:szCs w:val="24"/>
              </w:rPr>
            </w:pPr>
            <w:r w:rsidRPr="00CD01F9">
              <w:rPr>
                <w:rFonts w:ascii="Verdana" w:hAnsi="Verdana" w:cs="Arial"/>
                <w:b/>
                <w:sz w:val="24"/>
                <w:szCs w:val="24"/>
              </w:rPr>
              <w:t>Key Issues</w:t>
            </w:r>
          </w:p>
          <w:p w14:paraId="6D2903FA" w14:textId="77777777" w:rsidR="007E04D7" w:rsidRPr="00CD01F9" w:rsidRDefault="007E04D7" w:rsidP="007E04D7">
            <w:pPr>
              <w:rPr>
                <w:rFonts w:ascii="Verdana" w:hAnsi="Verdana" w:cs="Arial"/>
                <w:b/>
                <w:sz w:val="24"/>
                <w:szCs w:val="24"/>
              </w:rPr>
            </w:pPr>
          </w:p>
          <w:p w14:paraId="6D2903FB" w14:textId="77777777" w:rsidR="007E04D7" w:rsidRPr="00CD01F9" w:rsidRDefault="007E04D7" w:rsidP="007E04D7">
            <w:pPr>
              <w:rPr>
                <w:rFonts w:ascii="Verdana" w:hAnsi="Verdana" w:cs="Arial"/>
                <w:b/>
                <w:sz w:val="24"/>
                <w:szCs w:val="24"/>
              </w:rPr>
            </w:pPr>
          </w:p>
          <w:p w14:paraId="6D2903FC" w14:textId="77777777" w:rsidR="007E04D7" w:rsidRPr="00CD01F9" w:rsidRDefault="007E04D7" w:rsidP="007E04D7">
            <w:pPr>
              <w:rPr>
                <w:rFonts w:ascii="Verdana" w:hAnsi="Verdana" w:cs="Arial"/>
                <w:b/>
                <w:sz w:val="24"/>
                <w:szCs w:val="24"/>
              </w:rPr>
            </w:pPr>
          </w:p>
        </w:tc>
        <w:tc>
          <w:tcPr>
            <w:tcW w:w="6469" w:type="dxa"/>
            <w:gridSpan w:val="6"/>
          </w:tcPr>
          <w:p w14:paraId="6D2903FE" w14:textId="18542160" w:rsidR="007E04D7" w:rsidRPr="00CD01F9" w:rsidRDefault="00514383" w:rsidP="007E04D7">
            <w:pPr>
              <w:rPr>
                <w:rFonts w:ascii="Verdana" w:hAnsi="Verdana" w:cs="Arial"/>
                <w:sz w:val="24"/>
                <w:szCs w:val="24"/>
              </w:rPr>
            </w:pPr>
            <w:r>
              <w:rPr>
                <w:rFonts w:ascii="Verdana" w:hAnsi="Verdana" w:cs="Arial"/>
                <w:sz w:val="24"/>
                <w:szCs w:val="24"/>
              </w:rPr>
              <w:t xml:space="preserve">Clinical Coding </w:t>
            </w:r>
            <w:r w:rsidR="008712A4">
              <w:rPr>
                <w:rFonts w:ascii="Verdana" w:hAnsi="Verdana" w:cs="Arial"/>
                <w:sz w:val="24"/>
                <w:szCs w:val="24"/>
              </w:rPr>
              <w:t xml:space="preserve">only the Primary Condition and </w:t>
            </w:r>
            <w:r w:rsidR="00D96B6F">
              <w:rPr>
                <w:rFonts w:ascii="Verdana" w:hAnsi="Verdana" w:cs="Arial"/>
                <w:sz w:val="24"/>
                <w:szCs w:val="24"/>
              </w:rPr>
              <w:t xml:space="preserve">Primary </w:t>
            </w:r>
            <w:r w:rsidR="008712A4">
              <w:rPr>
                <w:rFonts w:ascii="Verdana" w:hAnsi="Verdana" w:cs="Arial"/>
                <w:sz w:val="24"/>
                <w:szCs w:val="24"/>
              </w:rPr>
              <w:t>Procedure codes</w:t>
            </w:r>
            <w:r w:rsidR="004363EF">
              <w:rPr>
                <w:rFonts w:ascii="Verdana" w:hAnsi="Verdana" w:cs="Arial"/>
                <w:sz w:val="24"/>
                <w:szCs w:val="24"/>
              </w:rPr>
              <w:t xml:space="preserve"> </w:t>
            </w:r>
            <w:r w:rsidR="00923C0C">
              <w:rPr>
                <w:rFonts w:ascii="Verdana" w:hAnsi="Verdana" w:cs="Arial"/>
                <w:sz w:val="24"/>
                <w:szCs w:val="24"/>
              </w:rPr>
              <w:t>to increase Coding Completion Rates</w:t>
            </w:r>
            <w:r w:rsidR="006407CF">
              <w:rPr>
                <w:rFonts w:ascii="Verdana" w:hAnsi="Verdana" w:cs="Arial"/>
                <w:sz w:val="24"/>
                <w:szCs w:val="24"/>
              </w:rPr>
              <w:t xml:space="preserve"> and mitigating the risk </w:t>
            </w:r>
            <w:r w:rsidR="00701DC8">
              <w:rPr>
                <w:rFonts w:ascii="Verdana" w:hAnsi="Verdana" w:cs="Arial"/>
                <w:sz w:val="24"/>
                <w:szCs w:val="24"/>
              </w:rPr>
              <w:t>of missing key data in doing so.</w:t>
            </w:r>
          </w:p>
          <w:p w14:paraId="6D2903FF" w14:textId="77777777" w:rsidR="007E04D7" w:rsidRPr="00CD01F9" w:rsidRDefault="007E04D7" w:rsidP="007E04D7">
            <w:pPr>
              <w:rPr>
                <w:rFonts w:ascii="Verdana" w:hAnsi="Verdana" w:cs="Arial"/>
                <w:sz w:val="24"/>
                <w:szCs w:val="24"/>
              </w:rPr>
            </w:pPr>
          </w:p>
          <w:p w14:paraId="6D290400" w14:textId="77777777" w:rsidR="007E04D7" w:rsidRPr="00CD01F9" w:rsidRDefault="007E04D7" w:rsidP="007E04D7">
            <w:pPr>
              <w:rPr>
                <w:rFonts w:ascii="Verdana" w:hAnsi="Verdana" w:cs="Arial"/>
                <w:sz w:val="24"/>
                <w:szCs w:val="24"/>
              </w:rPr>
            </w:pPr>
          </w:p>
          <w:p w14:paraId="6D290401" w14:textId="77777777" w:rsidR="007E04D7" w:rsidRPr="00CD01F9" w:rsidRDefault="007E04D7" w:rsidP="007E04D7">
            <w:pPr>
              <w:rPr>
                <w:rFonts w:ascii="Verdana" w:hAnsi="Verdana" w:cs="Arial"/>
                <w:sz w:val="24"/>
                <w:szCs w:val="24"/>
              </w:rPr>
            </w:pPr>
          </w:p>
        </w:tc>
      </w:tr>
      <w:tr w:rsidR="007E04D7" w:rsidRPr="00034194" w14:paraId="6D290409" w14:textId="77777777" w:rsidTr="00DA76AD">
        <w:trPr>
          <w:trHeight w:val="97"/>
        </w:trPr>
        <w:tc>
          <w:tcPr>
            <w:tcW w:w="2547" w:type="dxa"/>
            <w:vMerge w:val="restart"/>
          </w:tcPr>
          <w:p w14:paraId="6D290403" w14:textId="77777777" w:rsidR="007E04D7" w:rsidRPr="00CD01F9" w:rsidRDefault="007E04D7" w:rsidP="007E04D7">
            <w:pPr>
              <w:rPr>
                <w:rFonts w:ascii="Verdana" w:hAnsi="Verdana" w:cs="Arial"/>
                <w:b/>
                <w:sz w:val="24"/>
                <w:szCs w:val="24"/>
              </w:rPr>
            </w:pPr>
            <w:r w:rsidRPr="00CD01F9">
              <w:rPr>
                <w:rFonts w:ascii="Verdana" w:hAnsi="Verdana" w:cs="Arial"/>
                <w:b/>
                <w:sz w:val="24"/>
                <w:szCs w:val="24"/>
              </w:rPr>
              <w:t xml:space="preserve">Specific Action Required </w:t>
            </w:r>
          </w:p>
          <w:p w14:paraId="6D290404" w14:textId="77777777" w:rsidR="007E04D7" w:rsidRPr="00CD01F9" w:rsidRDefault="007E04D7" w:rsidP="007E04D7">
            <w:pPr>
              <w:rPr>
                <w:rFonts w:ascii="Verdana" w:hAnsi="Verdana" w:cs="Arial"/>
                <w:b/>
                <w:i/>
                <w:sz w:val="24"/>
                <w:szCs w:val="24"/>
              </w:rPr>
            </w:pPr>
            <w:r w:rsidRPr="00CD01F9">
              <w:rPr>
                <w:rFonts w:ascii="Verdana" w:hAnsi="Verdana" w:cs="Arial"/>
                <w:b/>
                <w:i/>
                <w:sz w:val="24"/>
                <w:szCs w:val="24"/>
              </w:rPr>
              <w:t>(please choose one only)</w:t>
            </w:r>
          </w:p>
        </w:tc>
        <w:tc>
          <w:tcPr>
            <w:tcW w:w="1569" w:type="dxa"/>
            <w:shd w:val="clear" w:color="auto" w:fill="D5DCE4" w:themeFill="text2" w:themeFillTint="33"/>
          </w:tcPr>
          <w:p w14:paraId="6D290405" w14:textId="77777777" w:rsidR="007E04D7" w:rsidRPr="00CD01F9" w:rsidRDefault="007E04D7" w:rsidP="007E04D7">
            <w:pPr>
              <w:rPr>
                <w:rFonts w:ascii="Verdana" w:hAnsi="Verdana" w:cs="Arial"/>
                <w:b/>
                <w:sz w:val="24"/>
                <w:szCs w:val="24"/>
              </w:rPr>
            </w:pPr>
            <w:r w:rsidRPr="00CD01F9">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E04D7" w:rsidRPr="00CD01F9" w:rsidRDefault="007E04D7" w:rsidP="007E04D7">
            <w:pPr>
              <w:rPr>
                <w:rFonts w:ascii="Verdana" w:hAnsi="Verdana" w:cs="Arial"/>
                <w:b/>
                <w:sz w:val="24"/>
                <w:szCs w:val="24"/>
              </w:rPr>
            </w:pPr>
            <w:r w:rsidRPr="00CD01F9">
              <w:rPr>
                <w:rFonts w:ascii="Verdana" w:hAnsi="Verdana" w:cs="Arial"/>
                <w:b/>
                <w:sz w:val="24"/>
                <w:szCs w:val="24"/>
              </w:rPr>
              <w:t>Discussion</w:t>
            </w:r>
          </w:p>
        </w:tc>
        <w:tc>
          <w:tcPr>
            <w:tcW w:w="1661" w:type="dxa"/>
            <w:shd w:val="clear" w:color="auto" w:fill="D5DCE4" w:themeFill="text2" w:themeFillTint="33"/>
          </w:tcPr>
          <w:p w14:paraId="6D290407" w14:textId="77777777" w:rsidR="007E04D7" w:rsidRPr="00CD01F9" w:rsidRDefault="007E04D7" w:rsidP="007E04D7">
            <w:pPr>
              <w:rPr>
                <w:rFonts w:ascii="Verdana" w:hAnsi="Verdana" w:cs="Arial"/>
                <w:b/>
                <w:sz w:val="24"/>
                <w:szCs w:val="24"/>
              </w:rPr>
            </w:pPr>
            <w:r w:rsidRPr="00CD01F9">
              <w:rPr>
                <w:rFonts w:ascii="Verdana" w:hAnsi="Verdana" w:cs="Arial"/>
                <w:b/>
                <w:sz w:val="24"/>
                <w:szCs w:val="24"/>
              </w:rPr>
              <w:t>Assurance</w:t>
            </w:r>
          </w:p>
        </w:tc>
        <w:tc>
          <w:tcPr>
            <w:tcW w:w="1516" w:type="dxa"/>
            <w:gridSpan w:val="2"/>
            <w:shd w:val="clear" w:color="auto" w:fill="D5DCE4" w:themeFill="text2" w:themeFillTint="33"/>
          </w:tcPr>
          <w:p w14:paraId="6D290408" w14:textId="77777777" w:rsidR="007E04D7" w:rsidRPr="00CD01F9" w:rsidRDefault="007E04D7" w:rsidP="007E04D7">
            <w:pPr>
              <w:rPr>
                <w:rFonts w:ascii="Verdana" w:hAnsi="Verdana" w:cs="Arial"/>
                <w:b/>
                <w:sz w:val="24"/>
                <w:szCs w:val="24"/>
              </w:rPr>
            </w:pPr>
            <w:r w:rsidRPr="00CD01F9">
              <w:rPr>
                <w:rFonts w:ascii="Verdana" w:hAnsi="Verdana" w:cs="Arial"/>
                <w:b/>
                <w:sz w:val="24"/>
                <w:szCs w:val="24"/>
              </w:rPr>
              <w:t>Approval</w:t>
            </w:r>
          </w:p>
        </w:tc>
      </w:tr>
      <w:tr w:rsidR="007E04D7" w:rsidRPr="00034194" w14:paraId="6D29040F" w14:textId="77777777" w:rsidTr="00DA76AD">
        <w:trPr>
          <w:trHeight w:val="96"/>
        </w:trPr>
        <w:tc>
          <w:tcPr>
            <w:tcW w:w="2547" w:type="dxa"/>
            <w:vMerge/>
          </w:tcPr>
          <w:p w14:paraId="6D29040A" w14:textId="77777777" w:rsidR="007E04D7" w:rsidRPr="00CD01F9" w:rsidRDefault="007E04D7" w:rsidP="007E04D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Pr>
              <w:p w14:paraId="6D29040B" w14:textId="77777777" w:rsidR="007E04D7" w:rsidRPr="00CD01F9" w:rsidRDefault="007E04D7" w:rsidP="007E04D7">
                <w:pPr>
                  <w:ind w:right="96"/>
                  <w:jc w:val="center"/>
                  <w:rPr>
                    <w:rFonts w:ascii="Verdana" w:hAnsi="Verdana" w:cs="Arial"/>
                    <w:sz w:val="24"/>
                    <w:szCs w:val="24"/>
                  </w:rPr>
                </w:pPr>
                <w:r w:rsidRPr="00CD01F9">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Pr>
              <w:p w14:paraId="6D29040C" w14:textId="77777777" w:rsidR="007E04D7" w:rsidRPr="00CD01F9" w:rsidRDefault="007E04D7" w:rsidP="007E04D7">
                <w:pPr>
                  <w:ind w:right="96"/>
                  <w:jc w:val="center"/>
                  <w:rPr>
                    <w:rFonts w:ascii="Verdana" w:hAnsi="Verdana" w:cs="Arial"/>
                    <w:sz w:val="24"/>
                    <w:szCs w:val="24"/>
                  </w:rPr>
                </w:pPr>
                <w:r w:rsidRPr="00CD01F9">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Content>
            <w:tc>
              <w:tcPr>
                <w:tcW w:w="1661" w:type="dxa"/>
              </w:tcPr>
              <w:p w14:paraId="6D29040D" w14:textId="1C9443C2" w:rsidR="007E04D7" w:rsidRPr="00CD01F9" w:rsidRDefault="00D96B6F" w:rsidP="007E04D7">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Content>
            <w:tc>
              <w:tcPr>
                <w:tcW w:w="1516" w:type="dxa"/>
                <w:gridSpan w:val="2"/>
              </w:tcPr>
              <w:p w14:paraId="6D29040E" w14:textId="3DDBAF69" w:rsidR="007E04D7" w:rsidRPr="00CD01F9" w:rsidRDefault="00923C0C" w:rsidP="007E04D7">
                <w:pPr>
                  <w:ind w:right="96"/>
                  <w:jc w:val="center"/>
                  <w:rPr>
                    <w:rFonts w:ascii="Verdana" w:hAnsi="Verdana" w:cs="Arial"/>
                    <w:sz w:val="24"/>
                    <w:szCs w:val="24"/>
                  </w:rPr>
                </w:pPr>
                <w:r>
                  <w:rPr>
                    <w:rFonts w:ascii="MS Gothic" w:eastAsia="MS Gothic" w:hAnsi="MS Gothic" w:cs="Arial" w:hint="eastAsia"/>
                    <w:sz w:val="24"/>
                    <w:szCs w:val="24"/>
                  </w:rPr>
                  <w:t>☒</w:t>
                </w:r>
              </w:p>
            </w:tc>
          </w:sdtContent>
        </w:sdt>
      </w:tr>
      <w:tr w:rsidR="007E04D7" w:rsidRPr="00034194" w14:paraId="6D290418" w14:textId="77777777" w:rsidTr="00DA76AD">
        <w:tc>
          <w:tcPr>
            <w:tcW w:w="2547" w:type="dxa"/>
          </w:tcPr>
          <w:p w14:paraId="6D290410" w14:textId="77777777" w:rsidR="007E04D7" w:rsidRPr="00CD01F9" w:rsidRDefault="007E04D7" w:rsidP="007E04D7">
            <w:pPr>
              <w:rPr>
                <w:rFonts w:ascii="Verdana" w:hAnsi="Verdana" w:cs="Arial"/>
                <w:b/>
                <w:sz w:val="24"/>
                <w:szCs w:val="24"/>
              </w:rPr>
            </w:pPr>
            <w:r w:rsidRPr="00CD01F9">
              <w:rPr>
                <w:rFonts w:ascii="Verdana" w:hAnsi="Verdana" w:cs="Arial"/>
                <w:b/>
                <w:sz w:val="24"/>
                <w:szCs w:val="24"/>
              </w:rPr>
              <w:t>Recommendations</w:t>
            </w:r>
          </w:p>
          <w:p w14:paraId="6D290411" w14:textId="77777777" w:rsidR="007E04D7" w:rsidRPr="00CD01F9" w:rsidRDefault="007E04D7" w:rsidP="007E04D7">
            <w:pPr>
              <w:rPr>
                <w:rFonts w:ascii="Verdana" w:hAnsi="Verdana" w:cs="Arial"/>
                <w:b/>
                <w:sz w:val="24"/>
                <w:szCs w:val="24"/>
              </w:rPr>
            </w:pPr>
          </w:p>
        </w:tc>
        <w:tc>
          <w:tcPr>
            <w:tcW w:w="6469" w:type="dxa"/>
            <w:gridSpan w:val="6"/>
          </w:tcPr>
          <w:p w14:paraId="7A630896" w14:textId="0F8AF550" w:rsidR="007E04D7" w:rsidRPr="00CD01F9" w:rsidRDefault="007E04D7" w:rsidP="007E04D7">
            <w:pPr>
              <w:rPr>
                <w:rFonts w:ascii="Verdana" w:hAnsi="Verdana" w:cs="Arial"/>
                <w:sz w:val="24"/>
                <w:szCs w:val="24"/>
              </w:rPr>
            </w:pPr>
            <w:r w:rsidRPr="00CD01F9">
              <w:rPr>
                <w:rFonts w:ascii="Verdana" w:hAnsi="Verdana" w:cs="Arial"/>
                <w:sz w:val="24"/>
                <w:szCs w:val="24"/>
              </w:rPr>
              <w:t xml:space="preserve">Members are asked to receive the report for </w:t>
            </w:r>
            <w:r w:rsidR="00923C0C">
              <w:rPr>
                <w:rFonts w:ascii="Verdana" w:hAnsi="Verdana" w:cs="Arial"/>
                <w:sz w:val="24"/>
                <w:szCs w:val="24"/>
              </w:rPr>
              <w:t xml:space="preserve">approval. </w:t>
            </w:r>
          </w:p>
          <w:p w14:paraId="6D290417" w14:textId="77777777" w:rsidR="007E04D7" w:rsidRPr="00CD01F9" w:rsidRDefault="007E04D7" w:rsidP="007E04D7">
            <w:pPr>
              <w:pStyle w:val="Default"/>
              <w:rPr>
                <w:rFonts w:ascii="Verdana" w:hAnsi="Verdana" w:cs="Arial"/>
              </w:rPr>
            </w:pPr>
          </w:p>
        </w:tc>
      </w:tr>
    </w:tbl>
    <w:p w14:paraId="6D290419" w14:textId="77777777" w:rsidR="0020539A" w:rsidRDefault="0020539A"/>
    <w:p w14:paraId="6D29041A" w14:textId="6D6579AB" w:rsidR="00653AEC" w:rsidRPr="00CD01F9" w:rsidRDefault="0020539A" w:rsidP="00653AEC">
      <w:pPr>
        <w:spacing w:after="0" w:line="240" w:lineRule="auto"/>
        <w:jc w:val="center"/>
        <w:rPr>
          <w:rFonts w:ascii="Verdana" w:hAnsi="Verdana" w:cs="Arial"/>
          <w:b/>
          <w:sz w:val="24"/>
          <w:szCs w:val="24"/>
        </w:rPr>
      </w:pPr>
      <w:r>
        <w:br w:type="page"/>
      </w:r>
      <w:r w:rsidR="006C6B6F">
        <w:rPr>
          <w:rFonts w:ascii="Verdana" w:hAnsi="Verdana" w:cs="Arial"/>
          <w:b/>
          <w:sz w:val="24"/>
          <w:szCs w:val="24"/>
        </w:rPr>
        <w:lastRenderedPageBreak/>
        <w:t>Primary Condition and Procedure Clinical Coding</w:t>
      </w:r>
    </w:p>
    <w:p w14:paraId="6D29041B" w14:textId="77777777" w:rsidR="00653AEC" w:rsidRPr="00CD01F9" w:rsidRDefault="00653AEC" w:rsidP="00653AEC">
      <w:pPr>
        <w:spacing w:after="0" w:line="240" w:lineRule="auto"/>
        <w:jc w:val="center"/>
        <w:rPr>
          <w:rFonts w:ascii="Verdana" w:hAnsi="Verdana" w:cs="Arial"/>
          <w:b/>
          <w:sz w:val="24"/>
          <w:szCs w:val="24"/>
        </w:rPr>
      </w:pPr>
    </w:p>
    <w:p w14:paraId="6D29041C" w14:textId="77777777" w:rsidR="00653AEC" w:rsidRPr="00CD01F9" w:rsidRDefault="00653AEC" w:rsidP="00653AEC">
      <w:pPr>
        <w:pStyle w:val="ListParagraph"/>
        <w:numPr>
          <w:ilvl w:val="0"/>
          <w:numId w:val="1"/>
        </w:numPr>
        <w:spacing w:after="0" w:line="240" w:lineRule="auto"/>
        <w:rPr>
          <w:rFonts w:ascii="Verdana" w:hAnsi="Verdana" w:cs="Arial"/>
          <w:b/>
          <w:sz w:val="24"/>
          <w:szCs w:val="24"/>
        </w:rPr>
      </w:pPr>
      <w:r w:rsidRPr="00CD01F9">
        <w:rPr>
          <w:rFonts w:ascii="Verdana" w:hAnsi="Verdana" w:cs="Arial"/>
          <w:b/>
          <w:sz w:val="24"/>
          <w:szCs w:val="24"/>
        </w:rPr>
        <w:t>INTRODUCTION</w:t>
      </w:r>
    </w:p>
    <w:p w14:paraId="37C70EA0" w14:textId="772690E8" w:rsidR="007E04D7" w:rsidRPr="00CD01F9" w:rsidRDefault="00923C0C" w:rsidP="007E04D7">
      <w:pPr>
        <w:spacing w:after="0" w:line="240" w:lineRule="auto"/>
        <w:rPr>
          <w:rFonts w:ascii="Verdana" w:hAnsi="Verdana" w:cs="Arial"/>
          <w:b/>
          <w:sz w:val="24"/>
          <w:szCs w:val="24"/>
        </w:rPr>
      </w:pPr>
      <w:r>
        <w:rPr>
          <w:rFonts w:ascii="Verdana" w:hAnsi="Verdana" w:cs="Arial"/>
          <w:sz w:val="24"/>
          <w:szCs w:val="24"/>
        </w:rPr>
        <w:t>This report</w:t>
      </w:r>
      <w:r w:rsidR="00F73807">
        <w:rPr>
          <w:rFonts w:ascii="Verdana" w:hAnsi="Verdana" w:cs="Arial"/>
          <w:sz w:val="24"/>
          <w:szCs w:val="24"/>
        </w:rPr>
        <w:t xml:space="preserve"> provides</w:t>
      </w:r>
      <w:r w:rsidR="00A60DE7">
        <w:rPr>
          <w:rFonts w:ascii="Verdana" w:hAnsi="Verdana" w:cs="Arial"/>
          <w:sz w:val="24"/>
          <w:szCs w:val="24"/>
        </w:rPr>
        <w:t xml:space="preserve"> </w:t>
      </w:r>
      <w:r w:rsidR="00493198">
        <w:rPr>
          <w:rFonts w:ascii="Verdana" w:hAnsi="Verdana" w:cs="Arial"/>
          <w:sz w:val="24"/>
          <w:szCs w:val="24"/>
        </w:rPr>
        <w:t xml:space="preserve">background on </w:t>
      </w:r>
      <w:r w:rsidR="00C33309">
        <w:rPr>
          <w:rFonts w:ascii="Verdana" w:hAnsi="Verdana" w:cs="Arial"/>
          <w:sz w:val="24"/>
          <w:szCs w:val="24"/>
        </w:rPr>
        <w:t xml:space="preserve">Clinical </w:t>
      </w:r>
      <w:r w:rsidR="00493198">
        <w:rPr>
          <w:rFonts w:ascii="Verdana" w:hAnsi="Verdana" w:cs="Arial"/>
          <w:sz w:val="24"/>
          <w:szCs w:val="24"/>
        </w:rPr>
        <w:t>Coding Completeness</w:t>
      </w:r>
      <w:r w:rsidR="00C33309">
        <w:rPr>
          <w:rFonts w:ascii="Verdana" w:hAnsi="Verdana" w:cs="Arial"/>
          <w:sz w:val="24"/>
          <w:szCs w:val="24"/>
        </w:rPr>
        <w:t xml:space="preserve"> rates within the Health Board</w:t>
      </w:r>
      <w:r w:rsidR="00493198">
        <w:rPr>
          <w:rFonts w:ascii="Verdana" w:hAnsi="Verdana" w:cs="Arial"/>
          <w:sz w:val="24"/>
          <w:szCs w:val="24"/>
        </w:rPr>
        <w:t xml:space="preserve"> and</w:t>
      </w:r>
      <w:r w:rsidR="00C33309">
        <w:rPr>
          <w:rFonts w:ascii="Verdana" w:hAnsi="Verdana" w:cs="Arial"/>
          <w:sz w:val="24"/>
          <w:szCs w:val="24"/>
        </w:rPr>
        <w:t xml:space="preserve"> </w:t>
      </w:r>
      <w:r w:rsidR="0084235A">
        <w:rPr>
          <w:rFonts w:ascii="Verdana" w:hAnsi="Verdana" w:cs="Arial"/>
          <w:sz w:val="24"/>
          <w:szCs w:val="24"/>
        </w:rPr>
        <w:t xml:space="preserve">recommends </w:t>
      </w:r>
      <w:r w:rsidR="00493198">
        <w:rPr>
          <w:rFonts w:ascii="Verdana" w:hAnsi="Verdana" w:cs="Arial"/>
          <w:sz w:val="24"/>
          <w:szCs w:val="24"/>
        </w:rPr>
        <w:t>cod</w:t>
      </w:r>
      <w:r w:rsidR="0084235A">
        <w:rPr>
          <w:rFonts w:ascii="Verdana" w:hAnsi="Verdana" w:cs="Arial"/>
          <w:sz w:val="24"/>
          <w:szCs w:val="24"/>
        </w:rPr>
        <w:t>ing</w:t>
      </w:r>
      <w:r w:rsidR="00A43936">
        <w:rPr>
          <w:rFonts w:ascii="Verdana" w:hAnsi="Verdana" w:cs="Arial"/>
          <w:sz w:val="24"/>
          <w:szCs w:val="24"/>
        </w:rPr>
        <w:t xml:space="preserve"> only</w:t>
      </w:r>
      <w:r w:rsidR="004B4C0D">
        <w:rPr>
          <w:rFonts w:ascii="Verdana" w:hAnsi="Verdana" w:cs="Arial"/>
          <w:sz w:val="24"/>
          <w:szCs w:val="24"/>
        </w:rPr>
        <w:t xml:space="preserve"> the</w:t>
      </w:r>
      <w:r w:rsidR="00C33309">
        <w:rPr>
          <w:rFonts w:ascii="Verdana" w:hAnsi="Verdana" w:cs="Arial"/>
          <w:sz w:val="24"/>
          <w:szCs w:val="24"/>
        </w:rPr>
        <w:t xml:space="preserve"> primary condition and </w:t>
      </w:r>
      <w:r w:rsidR="00772284">
        <w:rPr>
          <w:rFonts w:ascii="Verdana" w:hAnsi="Verdana" w:cs="Arial"/>
          <w:sz w:val="24"/>
          <w:szCs w:val="24"/>
        </w:rPr>
        <w:t xml:space="preserve">primary </w:t>
      </w:r>
      <w:r w:rsidR="00C33309">
        <w:rPr>
          <w:rFonts w:ascii="Verdana" w:hAnsi="Verdana" w:cs="Arial"/>
          <w:sz w:val="24"/>
          <w:szCs w:val="24"/>
        </w:rPr>
        <w:t>procedure going forward to increase coding completeness.</w:t>
      </w:r>
    </w:p>
    <w:p w14:paraId="6D29041E" w14:textId="77777777" w:rsidR="00653AEC" w:rsidRPr="00CD01F9" w:rsidRDefault="00653AEC" w:rsidP="00653AEC">
      <w:pPr>
        <w:pStyle w:val="ListParagraph"/>
        <w:spacing w:after="0" w:line="240" w:lineRule="auto"/>
        <w:rPr>
          <w:rFonts w:ascii="Verdana" w:hAnsi="Verdana" w:cs="Arial"/>
          <w:b/>
          <w:sz w:val="24"/>
          <w:szCs w:val="24"/>
        </w:rPr>
      </w:pPr>
    </w:p>
    <w:p w14:paraId="6D29041F" w14:textId="77777777" w:rsidR="00653AEC" w:rsidRPr="00CD01F9" w:rsidRDefault="00653AEC" w:rsidP="00653AEC">
      <w:pPr>
        <w:pStyle w:val="ListParagraph"/>
        <w:numPr>
          <w:ilvl w:val="0"/>
          <w:numId w:val="1"/>
        </w:numPr>
        <w:spacing w:after="0" w:line="240" w:lineRule="auto"/>
        <w:rPr>
          <w:rFonts w:ascii="Verdana" w:hAnsi="Verdana" w:cs="Arial"/>
          <w:b/>
          <w:sz w:val="24"/>
          <w:szCs w:val="24"/>
        </w:rPr>
      </w:pPr>
      <w:r w:rsidRPr="00CD01F9">
        <w:rPr>
          <w:rFonts w:ascii="Verdana" w:hAnsi="Verdana" w:cs="Arial"/>
          <w:b/>
          <w:sz w:val="24"/>
          <w:szCs w:val="24"/>
        </w:rPr>
        <w:t>BACKGROUND</w:t>
      </w:r>
    </w:p>
    <w:p w14:paraId="0CC809B2" w14:textId="6C4E940E" w:rsidR="006A45F4" w:rsidRDefault="00520824" w:rsidP="00B05CCA">
      <w:pPr>
        <w:spacing w:after="0" w:line="240" w:lineRule="auto"/>
        <w:jc w:val="both"/>
        <w:rPr>
          <w:rFonts w:ascii="Verdana" w:hAnsi="Verdana" w:cs="Arial"/>
          <w:sz w:val="24"/>
          <w:szCs w:val="24"/>
        </w:rPr>
      </w:pPr>
      <w:r>
        <w:rPr>
          <w:rFonts w:ascii="Verdana" w:hAnsi="Verdana" w:cs="Arial"/>
          <w:sz w:val="24"/>
          <w:szCs w:val="24"/>
        </w:rPr>
        <w:t xml:space="preserve">In recent years </w:t>
      </w:r>
      <w:r w:rsidR="0069455E">
        <w:rPr>
          <w:rFonts w:ascii="Verdana" w:hAnsi="Verdana" w:cs="Arial"/>
          <w:sz w:val="24"/>
          <w:szCs w:val="24"/>
        </w:rPr>
        <w:t>the Health Board h</w:t>
      </w:r>
      <w:r w:rsidR="00D75B59">
        <w:rPr>
          <w:rFonts w:ascii="Verdana" w:hAnsi="Verdana" w:cs="Arial"/>
          <w:sz w:val="24"/>
          <w:szCs w:val="24"/>
        </w:rPr>
        <w:t>as</w:t>
      </w:r>
      <w:r w:rsidR="0069455E">
        <w:rPr>
          <w:rFonts w:ascii="Verdana" w:hAnsi="Verdana" w:cs="Arial"/>
          <w:sz w:val="24"/>
          <w:szCs w:val="24"/>
        </w:rPr>
        <w:t xml:space="preserve"> been failing to attain the </w:t>
      </w:r>
      <w:r w:rsidR="00336F17">
        <w:rPr>
          <w:rFonts w:ascii="Verdana" w:hAnsi="Verdana" w:cs="Arial"/>
          <w:sz w:val="24"/>
          <w:szCs w:val="24"/>
        </w:rPr>
        <w:t xml:space="preserve">National </w:t>
      </w:r>
      <w:r w:rsidR="0069455E">
        <w:rPr>
          <w:rFonts w:ascii="Verdana" w:hAnsi="Verdana" w:cs="Arial"/>
          <w:sz w:val="24"/>
          <w:szCs w:val="24"/>
        </w:rPr>
        <w:t>Tier One Coding target</w:t>
      </w:r>
      <w:r w:rsidR="00FD3960">
        <w:rPr>
          <w:rFonts w:ascii="Verdana" w:hAnsi="Verdana" w:cs="Arial"/>
          <w:sz w:val="24"/>
          <w:szCs w:val="24"/>
        </w:rPr>
        <w:t>s</w:t>
      </w:r>
      <w:r w:rsidR="0069455E">
        <w:rPr>
          <w:rFonts w:ascii="Verdana" w:hAnsi="Verdana" w:cs="Arial"/>
          <w:sz w:val="24"/>
          <w:szCs w:val="24"/>
        </w:rPr>
        <w:t xml:space="preserve"> </w:t>
      </w:r>
      <w:r w:rsidR="00AF4724">
        <w:rPr>
          <w:rFonts w:ascii="Verdana" w:hAnsi="Verdana" w:cs="Arial"/>
          <w:sz w:val="24"/>
          <w:szCs w:val="24"/>
        </w:rPr>
        <w:t xml:space="preserve">of 95% episodes coded within 30 days of discharge </w:t>
      </w:r>
      <w:r w:rsidR="00FD3960">
        <w:rPr>
          <w:rFonts w:ascii="Verdana" w:hAnsi="Verdana" w:cs="Arial"/>
          <w:sz w:val="24"/>
          <w:szCs w:val="24"/>
        </w:rPr>
        <w:t xml:space="preserve">and 98% of the previous financial year coded by </w:t>
      </w:r>
      <w:r w:rsidR="00553D01">
        <w:rPr>
          <w:rFonts w:ascii="Verdana" w:hAnsi="Verdana" w:cs="Arial"/>
          <w:sz w:val="24"/>
          <w:szCs w:val="24"/>
        </w:rPr>
        <w:t>June 30</w:t>
      </w:r>
      <w:r w:rsidR="00553D01" w:rsidRPr="00553D01">
        <w:rPr>
          <w:rFonts w:ascii="Verdana" w:hAnsi="Verdana" w:cs="Arial"/>
          <w:sz w:val="24"/>
          <w:szCs w:val="24"/>
          <w:vertAlign w:val="superscript"/>
        </w:rPr>
        <w:t>th</w:t>
      </w:r>
      <w:r w:rsidR="00553D01">
        <w:rPr>
          <w:rFonts w:ascii="Verdana" w:hAnsi="Verdana" w:cs="Arial"/>
          <w:sz w:val="24"/>
          <w:szCs w:val="24"/>
        </w:rPr>
        <w:t xml:space="preserve">. This </w:t>
      </w:r>
      <w:r w:rsidR="00764D19">
        <w:rPr>
          <w:rFonts w:ascii="Verdana" w:hAnsi="Verdana" w:cs="Arial"/>
          <w:sz w:val="24"/>
          <w:szCs w:val="24"/>
        </w:rPr>
        <w:t>has mainly been caused</w:t>
      </w:r>
      <w:r w:rsidR="005607B7">
        <w:rPr>
          <w:rFonts w:ascii="Verdana" w:hAnsi="Verdana" w:cs="Arial"/>
          <w:sz w:val="24"/>
          <w:szCs w:val="24"/>
        </w:rPr>
        <w:t xml:space="preserve"> </w:t>
      </w:r>
      <w:r w:rsidR="00764D19">
        <w:rPr>
          <w:rFonts w:ascii="Verdana" w:hAnsi="Verdana" w:cs="Arial"/>
          <w:sz w:val="24"/>
          <w:szCs w:val="24"/>
        </w:rPr>
        <w:t>by</w:t>
      </w:r>
      <w:r w:rsidR="00553D01">
        <w:rPr>
          <w:rFonts w:ascii="Verdana" w:hAnsi="Verdana" w:cs="Arial"/>
          <w:sz w:val="24"/>
          <w:szCs w:val="24"/>
        </w:rPr>
        <w:t xml:space="preserve"> </w:t>
      </w:r>
      <w:r w:rsidR="005607B7">
        <w:rPr>
          <w:rFonts w:ascii="Verdana" w:hAnsi="Verdana" w:cs="Arial"/>
          <w:sz w:val="24"/>
          <w:szCs w:val="24"/>
        </w:rPr>
        <w:t>difficulties in retaining and recruiting staff</w:t>
      </w:r>
      <w:r w:rsidR="00AF42C6">
        <w:rPr>
          <w:rFonts w:ascii="Verdana" w:hAnsi="Verdana" w:cs="Arial"/>
          <w:sz w:val="24"/>
          <w:szCs w:val="24"/>
        </w:rPr>
        <w:t xml:space="preserve"> </w:t>
      </w:r>
      <w:r w:rsidR="008278A9">
        <w:rPr>
          <w:rFonts w:ascii="Verdana" w:hAnsi="Verdana" w:cs="Arial"/>
          <w:sz w:val="24"/>
          <w:szCs w:val="24"/>
        </w:rPr>
        <w:t xml:space="preserve">with other Health Boards and NHS England </w:t>
      </w:r>
      <w:r w:rsidR="004C09FC">
        <w:rPr>
          <w:rFonts w:ascii="Verdana" w:hAnsi="Verdana" w:cs="Arial"/>
          <w:sz w:val="24"/>
          <w:szCs w:val="24"/>
        </w:rPr>
        <w:t>paying a higher band for qualified clinical coders</w:t>
      </w:r>
      <w:r w:rsidR="00E749A4">
        <w:rPr>
          <w:rFonts w:ascii="Verdana" w:hAnsi="Verdana" w:cs="Arial"/>
          <w:sz w:val="24"/>
          <w:szCs w:val="24"/>
        </w:rPr>
        <w:t>. A</w:t>
      </w:r>
      <w:r w:rsidR="002C6DCA">
        <w:rPr>
          <w:rFonts w:ascii="Verdana" w:hAnsi="Verdana" w:cs="Arial"/>
          <w:sz w:val="24"/>
          <w:szCs w:val="24"/>
        </w:rPr>
        <w:t>pproximately</w:t>
      </w:r>
      <w:r w:rsidR="00A344F1">
        <w:rPr>
          <w:rFonts w:ascii="Verdana" w:hAnsi="Verdana" w:cs="Arial"/>
          <w:sz w:val="24"/>
          <w:szCs w:val="24"/>
        </w:rPr>
        <w:t xml:space="preserve"> 8WTE qualified coders </w:t>
      </w:r>
      <w:r w:rsidR="00FE5FA8">
        <w:rPr>
          <w:rFonts w:ascii="Verdana" w:hAnsi="Verdana" w:cs="Arial"/>
          <w:sz w:val="24"/>
          <w:szCs w:val="24"/>
        </w:rPr>
        <w:t xml:space="preserve">have </w:t>
      </w:r>
      <w:r w:rsidR="00A344F1">
        <w:rPr>
          <w:rFonts w:ascii="Verdana" w:hAnsi="Verdana" w:cs="Arial"/>
          <w:sz w:val="24"/>
          <w:szCs w:val="24"/>
        </w:rPr>
        <w:t>be</w:t>
      </w:r>
      <w:r w:rsidR="00FE5FA8">
        <w:rPr>
          <w:rFonts w:ascii="Verdana" w:hAnsi="Verdana" w:cs="Arial"/>
          <w:sz w:val="24"/>
          <w:szCs w:val="24"/>
        </w:rPr>
        <w:t>en</w:t>
      </w:r>
      <w:r w:rsidR="00A344F1">
        <w:rPr>
          <w:rFonts w:ascii="Verdana" w:hAnsi="Verdana" w:cs="Arial"/>
          <w:sz w:val="24"/>
          <w:szCs w:val="24"/>
        </w:rPr>
        <w:t xml:space="preserve"> lost in recent years</w:t>
      </w:r>
      <w:r w:rsidR="00076B2A">
        <w:rPr>
          <w:rFonts w:ascii="Verdana" w:hAnsi="Verdana" w:cs="Arial"/>
          <w:sz w:val="24"/>
          <w:szCs w:val="24"/>
        </w:rPr>
        <w:t xml:space="preserve"> to other health organisations</w:t>
      </w:r>
      <w:r w:rsidR="004C09FC">
        <w:rPr>
          <w:rFonts w:ascii="Verdana" w:hAnsi="Verdana" w:cs="Arial"/>
          <w:sz w:val="24"/>
          <w:szCs w:val="24"/>
        </w:rPr>
        <w:t>.</w:t>
      </w:r>
      <w:r w:rsidR="006A45F4">
        <w:rPr>
          <w:rFonts w:ascii="Verdana" w:hAnsi="Verdana" w:cs="Arial"/>
          <w:sz w:val="24"/>
          <w:szCs w:val="24"/>
        </w:rPr>
        <w:t xml:space="preserve"> </w:t>
      </w:r>
      <w:r w:rsidR="00233CE8">
        <w:rPr>
          <w:rFonts w:ascii="Verdana" w:hAnsi="Verdana" w:cs="Arial"/>
          <w:sz w:val="24"/>
          <w:szCs w:val="24"/>
        </w:rPr>
        <w:t xml:space="preserve">Coding completeness for </w:t>
      </w:r>
      <w:r w:rsidR="006A7BB5">
        <w:rPr>
          <w:rFonts w:ascii="Verdana" w:hAnsi="Verdana" w:cs="Arial"/>
          <w:sz w:val="24"/>
          <w:szCs w:val="24"/>
        </w:rPr>
        <w:t xml:space="preserve">the </w:t>
      </w:r>
      <w:r w:rsidR="00233CE8">
        <w:rPr>
          <w:rFonts w:ascii="Verdana" w:hAnsi="Verdana" w:cs="Arial"/>
          <w:sz w:val="24"/>
          <w:szCs w:val="24"/>
        </w:rPr>
        <w:t>24/25</w:t>
      </w:r>
      <w:r w:rsidR="006A7BB5">
        <w:rPr>
          <w:rFonts w:ascii="Verdana" w:hAnsi="Verdana" w:cs="Arial"/>
          <w:sz w:val="24"/>
          <w:szCs w:val="24"/>
        </w:rPr>
        <w:t xml:space="preserve"> financial year currently sits at</w:t>
      </w:r>
      <w:r w:rsidR="00233CE8">
        <w:rPr>
          <w:rFonts w:ascii="Verdana" w:hAnsi="Verdana" w:cs="Arial"/>
          <w:sz w:val="24"/>
          <w:szCs w:val="24"/>
        </w:rPr>
        <w:t xml:space="preserve"> </w:t>
      </w:r>
      <w:r w:rsidR="006A7BB5">
        <w:rPr>
          <w:rFonts w:ascii="Verdana" w:hAnsi="Verdana" w:cs="Arial"/>
          <w:sz w:val="24"/>
          <w:szCs w:val="24"/>
        </w:rPr>
        <w:t>79%</w:t>
      </w:r>
      <w:r w:rsidR="00E56B34">
        <w:rPr>
          <w:rFonts w:ascii="Verdana" w:hAnsi="Verdana" w:cs="Arial"/>
          <w:sz w:val="24"/>
          <w:szCs w:val="24"/>
        </w:rPr>
        <w:t>, well</w:t>
      </w:r>
      <w:r w:rsidR="00F3658D">
        <w:rPr>
          <w:rFonts w:ascii="Verdana" w:hAnsi="Verdana" w:cs="Arial"/>
          <w:sz w:val="24"/>
          <w:szCs w:val="24"/>
        </w:rPr>
        <w:t xml:space="preserve"> below the Tier One Target</w:t>
      </w:r>
      <w:r w:rsidR="00E56B34">
        <w:rPr>
          <w:rFonts w:ascii="Verdana" w:hAnsi="Verdana" w:cs="Arial"/>
          <w:sz w:val="24"/>
          <w:szCs w:val="24"/>
        </w:rPr>
        <w:t xml:space="preserve"> of 98%</w:t>
      </w:r>
      <w:r w:rsidR="00F3658D">
        <w:rPr>
          <w:rFonts w:ascii="Verdana" w:hAnsi="Verdana" w:cs="Arial"/>
          <w:sz w:val="24"/>
          <w:szCs w:val="24"/>
        </w:rPr>
        <w:t>.</w:t>
      </w:r>
    </w:p>
    <w:p w14:paraId="1B6BEE62" w14:textId="77777777" w:rsidR="00520824" w:rsidRDefault="00520824" w:rsidP="00B05CCA">
      <w:pPr>
        <w:spacing w:after="0" w:line="240" w:lineRule="auto"/>
        <w:jc w:val="both"/>
        <w:rPr>
          <w:rFonts w:ascii="Verdana" w:hAnsi="Verdana" w:cs="Arial"/>
          <w:sz w:val="24"/>
          <w:szCs w:val="24"/>
        </w:rPr>
      </w:pPr>
    </w:p>
    <w:p w14:paraId="6B97C34E" w14:textId="55BC60AD" w:rsidR="00764D19" w:rsidRDefault="00DE02E3" w:rsidP="00B05CCA">
      <w:pPr>
        <w:spacing w:after="0" w:line="240" w:lineRule="auto"/>
        <w:jc w:val="both"/>
        <w:rPr>
          <w:rFonts w:ascii="Verdana" w:hAnsi="Verdana" w:cs="Arial"/>
          <w:sz w:val="24"/>
          <w:szCs w:val="24"/>
        </w:rPr>
      </w:pPr>
      <w:r>
        <w:rPr>
          <w:rFonts w:ascii="Verdana" w:hAnsi="Verdana" w:cs="Arial"/>
          <w:sz w:val="24"/>
          <w:szCs w:val="24"/>
        </w:rPr>
        <w:t>Following a</w:t>
      </w:r>
      <w:r w:rsidR="00F82EDB">
        <w:rPr>
          <w:rFonts w:ascii="Verdana" w:hAnsi="Verdana" w:cs="Arial"/>
          <w:sz w:val="24"/>
          <w:szCs w:val="24"/>
        </w:rPr>
        <w:t xml:space="preserve"> limited assurance</w:t>
      </w:r>
      <w:r>
        <w:rPr>
          <w:rFonts w:ascii="Verdana" w:hAnsi="Verdana" w:cs="Arial"/>
          <w:sz w:val="24"/>
          <w:szCs w:val="24"/>
        </w:rPr>
        <w:t xml:space="preserve"> audit report into </w:t>
      </w:r>
      <w:r w:rsidR="001401E7">
        <w:rPr>
          <w:rFonts w:ascii="Verdana" w:hAnsi="Verdana" w:cs="Arial"/>
          <w:sz w:val="24"/>
          <w:szCs w:val="24"/>
        </w:rPr>
        <w:t xml:space="preserve">clinical coding in </w:t>
      </w:r>
      <w:r w:rsidR="004E1455">
        <w:rPr>
          <w:rFonts w:ascii="Verdana" w:hAnsi="Verdana" w:cs="Arial"/>
          <w:sz w:val="24"/>
          <w:szCs w:val="24"/>
        </w:rPr>
        <w:t>August</w:t>
      </w:r>
      <w:r w:rsidR="001401E7">
        <w:rPr>
          <w:rFonts w:ascii="Verdana" w:hAnsi="Verdana" w:cs="Arial"/>
          <w:sz w:val="24"/>
          <w:szCs w:val="24"/>
        </w:rPr>
        <w:t xml:space="preserve"> 2024</w:t>
      </w:r>
      <w:r w:rsidR="00B732EE">
        <w:rPr>
          <w:rFonts w:ascii="Verdana" w:hAnsi="Verdana" w:cs="Arial"/>
          <w:sz w:val="24"/>
          <w:szCs w:val="24"/>
        </w:rPr>
        <w:t>,</w:t>
      </w:r>
      <w:r w:rsidR="001401E7">
        <w:rPr>
          <w:rFonts w:ascii="Verdana" w:hAnsi="Verdana" w:cs="Arial"/>
          <w:sz w:val="24"/>
          <w:szCs w:val="24"/>
        </w:rPr>
        <w:t xml:space="preserve"> </w:t>
      </w:r>
      <w:r w:rsidR="00C33519">
        <w:rPr>
          <w:rFonts w:ascii="Verdana" w:hAnsi="Verdana" w:cs="Arial"/>
          <w:sz w:val="24"/>
          <w:szCs w:val="24"/>
        </w:rPr>
        <w:t>a Coding Modernisation plan was formed to</w:t>
      </w:r>
      <w:r w:rsidR="002664DE">
        <w:rPr>
          <w:rFonts w:ascii="Verdana" w:hAnsi="Verdana" w:cs="Arial"/>
          <w:sz w:val="24"/>
          <w:szCs w:val="24"/>
        </w:rPr>
        <w:t xml:space="preserve"> increase coding completeness to meet Tier One targets </w:t>
      </w:r>
      <w:r w:rsidR="007D7035">
        <w:rPr>
          <w:rFonts w:ascii="Verdana" w:hAnsi="Verdana" w:cs="Arial"/>
          <w:sz w:val="24"/>
          <w:szCs w:val="24"/>
        </w:rPr>
        <w:t>over the next three years</w:t>
      </w:r>
      <w:r w:rsidR="00B62478">
        <w:rPr>
          <w:rFonts w:ascii="Verdana" w:hAnsi="Verdana" w:cs="Arial"/>
          <w:sz w:val="24"/>
          <w:szCs w:val="24"/>
        </w:rPr>
        <w:t xml:space="preserve">. </w:t>
      </w:r>
      <w:r w:rsidR="00E1394D">
        <w:rPr>
          <w:rFonts w:ascii="Verdana" w:hAnsi="Verdana" w:cs="Arial"/>
          <w:sz w:val="24"/>
          <w:szCs w:val="24"/>
        </w:rPr>
        <w:t xml:space="preserve">Achieving this </w:t>
      </w:r>
      <w:r w:rsidR="00847738">
        <w:rPr>
          <w:rFonts w:ascii="Verdana" w:hAnsi="Verdana" w:cs="Arial"/>
          <w:sz w:val="24"/>
          <w:szCs w:val="24"/>
        </w:rPr>
        <w:t>would require</w:t>
      </w:r>
      <w:r w:rsidR="00C33519">
        <w:rPr>
          <w:rFonts w:ascii="Verdana" w:hAnsi="Verdana" w:cs="Arial"/>
          <w:sz w:val="24"/>
          <w:szCs w:val="24"/>
        </w:rPr>
        <w:t xml:space="preserve"> implement</w:t>
      </w:r>
      <w:r w:rsidR="007D7035">
        <w:rPr>
          <w:rFonts w:ascii="Verdana" w:hAnsi="Verdana" w:cs="Arial"/>
          <w:sz w:val="24"/>
          <w:szCs w:val="24"/>
        </w:rPr>
        <w:t>ing</w:t>
      </w:r>
      <w:r w:rsidR="00C33519">
        <w:rPr>
          <w:rFonts w:ascii="Verdana" w:hAnsi="Verdana" w:cs="Arial"/>
          <w:sz w:val="24"/>
          <w:szCs w:val="24"/>
        </w:rPr>
        <w:t xml:space="preserve"> an auto-coding </w:t>
      </w:r>
      <w:r w:rsidR="00085A4D">
        <w:rPr>
          <w:rFonts w:ascii="Verdana" w:hAnsi="Verdana" w:cs="Arial"/>
          <w:sz w:val="24"/>
          <w:szCs w:val="24"/>
        </w:rPr>
        <w:t>solution and re-band</w:t>
      </w:r>
      <w:r w:rsidR="009A0DC6">
        <w:rPr>
          <w:rFonts w:ascii="Verdana" w:hAnsi="Verdana" w:cs="Arial"/>
          <w:sz w:val="24"/>
          <w:szCs w:val="24"/>
        </w:rPr>
        <w:t>ing</w:t>
      </w:r>
      <w:r w:rsidR="00085A4D">
        <w:rPr>
          <w:rFonts w:ascii="Verdana" w:hAnsi="Verdana" w:cs="Arial"/>
          <w:sz w:val="24"/>
          <w:szCs w:val="24"/>
        </w:rPr>
        <w:t xml:space="preserve"> the coding department to reflect a </w:t>
      </w:r>
      <w:r w:rsidR="00077DA2">
        <w:rPr>
          <w:rFonts w:ascii="Verdana" w:hAnsi="Verdana" w:cs="Arial"/>
          <w:sz w:val="24"/>
          <w:szCs w:val="24"/>
        </w:rPr>
        <w:t>shift</w:t>
      </w:r>
      <w:r w:rsidR="00F518A9">
        <w:rPr>
          <w:rFonts w:ascii="Verdana" w:hAnsi="Verdana" w:cs="Arial"/>
          <w:sz w:val="24"/>
          <w:szCs w:val="24"/>
        </w:rPr>
        <w:t xml:space="preserve"> toward</w:t>
      </w:r>
      <w:r w:rsidR="00085A4D">
        <w:rPr>
          <w:rFonts w:ascii="Verdana" w:hAnsi="Verdana" w:cs="Arial"/>
          <w:sz w:val="24"/>
          <w:szCs w:val="24"/>
        </w:rPr>
        <w:t xml:space="preserve"> more audit</w:t>
      </w:r>
      <w:r w:rsidR="005821D0">
        <w:rPr>
          <w:rFonts w:ascii="Verdana" w:hAnsi="Verdana" w:cs="Arial"/>
          <w:sz w:val="24"/>
          <w:szCs w:val="24"/>
        </w:rPr>
        <w:t>-</w:t>
      </w:r>
      <w:r w:rsidR="00085A4D">
        <w:rPr>
          <w:rFonts w:ascii="Verdana" w:hAnsi="Verdana" w:cs="Arial"/>
          <w:sz w:val="24"/>
          <w:szCs w:val="24"/>
        </w:rPr>
        <w:t xml:space="preserve">based </w:t>
      </w:r>
      <w:r w:rsidR="00F518A9">
        <w:rPr>
          <w:rFonts w:ascii="Verdana" w:hAnsi="Verdana" w:cs="Arial"/>
          <w:sz w:val="24"/>
          <w:szCs w:val="24"/>
        </w:rPr>
        <w:t>roles</w:t>
      </w:r>
      <w:r w:rsidR="00085A4D">
        <w:rPr>
          <w:rFonts w:ascii="Verdana" w:hAnsi="Verdana" w:cs="Arial"/>
          <w:sz w:val="24"/>
          <w:szCs w:val="24"/>
        </w:rPr>
        <w:t xml:space="preserve"> </w:t>
      </w:r>
      <w:r w:rsidR="00A42F13">
        <w:rPr>
          <w:rFonts w:ascii="Verdana" w:hAnsi="Verdana" w:cs="Arial"/>
          <w:sz w:val="24"/>
          <w:szCs w:val="24"/>
        </w:rPr>
        <w:t xml:space="preserve">and </w:t>
      </w:r>
      <w:r w:rsidR="00326294">
        <w:rPr>
          <w:rFonts w:ascii="Verdana" w:hAnsi="Verdana" w:cs="Arial"/>
          <w:sz w:val="24"/>
          <w:szCs w:val="24"/>
        </w:rPr>
        <w:t xml:space="preserve">putting </w:t>
      </w:r>
      <w:r w:rsidR="00F71541">
        <w:rPr>
          <w:rFonts w:ascii="Verdana" w:hAnsi="Verdana" w:cs="Arial"/>
          <w:sz w:val="24"/>
          <w:szCs w:val="24"/>
        </w:rPr>
        <w:t>qualified coders at the same banding as NHS England</w:t>
      </w:r>
      <w:r w:rsidR="007D7035">
        <w:rPr>
          <w:rFonts w:ascii="Verdana" w:hAnsi="Verdana" w:cs="Arial"/>
          <w:sz w:val="24"/>
          <w:szCs w:val="24"/>
        </w:rPr>
        <w:t xml:space="preserve"> improving staff retention and recruitment</w:t>
      </w:r>
      <w:r w:rsidR="00F71541">
        <w:rPr>
          <w:rFonts w:ascii="Verdana" w:hAnsi="Verdana" w:cs="Arial"/>
          <w:sz w:val="24"/>
          <w:szCs w:val="24"/>
        </w:rPr>
        <w:t>. Th</w:t>
      </w:r>
      <w:r w:rsidR="007D7035">
        <w:rPr>
          <w:rFonts w:ascii="Verdana" w:hAnsi="Verdana" w:cs="Arial"/>
          <w:sz w:val="24"/>
          <w:szCs w:val="24"/>
        </w:rPr>
        <w:t>e Modernisation</w:t>
      </w:r>
      <w:r w:rsidR="002664DE">
        <w:rPr>
          <w:rFonts w:ascii="Verdana" w:hAnsi="Verdana" w:cs="Arial"/>
          <w:sz w:val="24"/>
          <w:szCs w:val="24"/>
        </w:rPr>
        <w:t xml:space="preserve"> plan was approved</w:t>
      </w:r>
      <w:r w:rsidR="007D7035">
        <w:rPr>
          <w:rFonts w:ascii="Verdana" w:hAnsi="Verdana" w:cs="Arial"/>
          <w:sz w:val="24"/>
          <w:szCs w:val="24"/>
        </w:rPr>
        <w:t xml:space="preserve"> by</w:t>
      </w:r>
      <w:r w:rsidR="00BA520D">
        <w:rPr>
          <w:rFonts w:ascii="Verdana" w:hAnsi="Verdana" w:cs="Arial"/>
          <w:sz w:val="24"/>
          <w:szCs w:val="24"/>
        </w:rPr>
        <w:t xml:space="preserve"> the executive board </w:t>
      </w:r>
      <w:r w:rsidR="0097197C">
        <w:rPr>
          <w:rFonts w:ascii="Verdana" w:hAnsi="Verdana" w:cs="Arial"/>
          <w:sz w:val="24"/>
          <w:szCs w:val="24"/>
        </w:rPr>
        <w:t>in February</w:t>
      </w:r>
      <w:r w:rsidR="00135BA5">
        <w:rPr>
          <w:rFonts w:ascii="Verdana" w:hAnsi="Verdana" w:cs="Arial"/>
          <w:sz w:val="24"/>
          <w:szCs w:val="24"/>
        </w:rPr>
        <w:t xml:space="preserve"> 2025</w:t>
      </w:r>
      <w:r w:rsidR="0097197C">
        <w:rPr>
          <w:rFonts w:ascii="Verdana" w:hAnsi="Verdana" w:cs="Arial"/>
          <w:sz w:val="24"/>
          <w:szCs w:val="24"/>
        </w:rPr>
        <w:t xml:space="preserve"> </w:t>
      </w:r>
      <w:r w:rsidR="00BA520D">
        <w:rPr>
          <w:rFonts w:ascii="Verdana" w:hAnsi="Verdana" w:cs="Arial"/>
          <w:sz w:val="24"/>
          <w:szCs w:val="24"/>
        </w:rPr>
        <w:t>and the O</w:t>
      </w:r>
      <w:r w:rsidR="006B423D">
        <w:rPr>
          <w:rFonts w:ascii="Verdana" w:hAnsi="Verdana" w:cs="Arial"/>
          <w:sz w:val="24"/>
          <w:szCs w:val="24"/>
        </w:rPr>
        <w:t>rganisational Change Policy</w:t>
      </w:r>
      <w:r w:rsidR="00BA520D">
        <w:rPr>
          <w:rFonts w:ascii="Verdana" w:hAnsi="Verdana" w:cs="Arial"/>
          <w:sz w:val="24"/>
          <w:szCs w:val="24"/>
        </w:rPr>
        <w:t xml:space="preserve"> process for re-banding </w:t>
      </w:r>
      <w:r w:rsidR="00862716">
        <w:rPr>
          <w:rFonts w:ascii="Verdana" w:hAnsi="Verdana" w:cs="Arial"/>
          <w:sz w:val="24"/>
          <w:szCs w:val="24"/>
        </w:rPr>
        <w:t>concluded</w:t>
      </w:r>
      <w:r w:rsidR="006B423D">
        <w:rPr>
          <w:rFonts w:ascii="Verdana" w:hAnsi="Verdana" w:cs="Arial"/>
          <w:sz w:val="24"/>
          <w:szCs w:val="24"/>
        </w:rPr>
        <w:t xml:space="preserve"> in August 2025.</w:t>
      </w:r>
    </w:p>
    <w:p w14:paraId="1B565920" w14:textId="77777777" w:rsidR="00764D19" w:rsidRDefault="00764D19" w:rsidP="00B05CCA">
      <w:pPr>
        <w:spacing w:after="0" w:line="240" w:lineRule="auto"/>
        <w:jc w:val="both"/>
        <w:rPr>
          <w:rFonts w:ascii="Verdana" w:hAnsi="Verdana" w:cs="Arial"/>
          <w:sz w:val="24"/>
          <w:szCs w:val="24"/>
        </w:rPr>
      </w:pPr>
    </w:p>
    <w:p w14:paraId="064CA89C" w14:textId="2DBF1C00" w:rsidR="007B4735" w:rsidRDefault="00F14263" w:rsidP="00B05CCA">
      <w:pPr>
        <w:spacing w:after="0" w:line="240" w:lineRule="auto"/>
        <w:jc w:val="both"/>
        <w:rPr>
          <w:rStyle w:val="normaltextrun"/>
          <w:rFonts w:ascii="Verdana" w:hAnsi="Verdana"/>
          <w:color w:val="000000"/>
          <w:sz w:val="24"/>
          <w:szCs w:val="24"/>
          <w:shd w:val="clear" w:color="auto" w:fill="FFFFFF"/>
        </w:rPr>
      </w:pPr>
      <w:r>
        <w:rPr>
          <w:rFonts w:ascii="Verdana" w:hAnsi="Verdana" w:cs="Arial"/>
          <w:sz w:val="24"/>
          <w:szCs w:val="24"/>
        </w:rPr>
        <w:t xml:space="preserve">The original plan </w:t>
      </w:r>
      <w:r w:rsidR="0038047D">
        <w:rPr>
          <w:rFonts w:ascii="Verdana" w:hAnsi="Verdana" w:cs="Arial"/>
          <w:sz w:val="24"/>
          <w:szCs w:val="24"/>
        </w:rPr>
        <w:t>anticipated that Tier One Coding targets</w:t>
      </w:r>
      <w:r w:rsidR="00E64234">
        <w:rPr>
          <w:rFonts w:ascii="Verdana" w:hAnsi="Verdana" w:cs="Arial"/>
          <w:sz w:val="24"/>
          <w:szCs w:val="24"/>
        </w:rPr>
        <w:t xml:space="preserve"> would be reached in year three. </w:t>
      </w:r>
      <w:r w:rsidR="000B072F">
        <w:rPr>
          <w:rFonts w:ascii="Verdana" w:hAnsi="Verdana" w:cs="Arial"/>
          <w:sz w:val="24"/>
          <w:szCs w:val="24"/>
        </w:rPr>
        <w:t>However, since the original plan</w:t>
      </w:r>
      <w:r w:rsidR="00F060B9">
        <w:rPr>
          <w:rFonts w:ascii="Verdana" w:hAnsi="Verdana" w:cs="Arial"/>
          <w:sz w:val="24"/>
          <w:szCs w:val="24"/>
        </w:rPr>
        <w:t xml:space="preserve"> was produced,</w:t>
      </w:r>
      <w:r w:rsidR="000B072F">
        <w:rPr>
          <w:rFonts w:ascii="Verdana" w:hAnsi="Verdana" w:cs="Arial"/>
          <w:sz w:val="24"/>
          <w:szCs w:val="24"/>
        </w:rPr>
        <w:t xml:space="preserve"> it is now expected that additional staff will leave the</w:t>
      </w:r>
      <w:r w:rsidR="00135BA5">
        <w:rPr>
          <w:rFonts w:ascii="Verdana" w:hAnsi="Verdana" w:cs="Arial"/>
          <w:sz w:val="24"/>
          <w:szCs w:val="24"/>
        </w:rPr>
        <w:t xml:space="preserve"> coding</w:t>
      </w:r>
      <w:r w:rsidR="000B072F">
        <w:rPr>
          <w:rFonts w:ascii="Verdana" w:hAnsi="Verdana" w:cs="Arial"/>
          <w:sz w:val="24"/>
          <w:szCs w:val="24"/>
        </w:rPr>
        <w:t xml:space="preserve"> department</w:t>
      </w:r>
      <w:r w:rsidR="00102C0B">
        <w:rPr>
          <w:rFonts w:ascii="Verdana" w:hAnsi="Verdana" w:cs="Arial"/>
          <w:sz w:val="24"/>
          <w:szCs w:val="24"/>
        </w:rPr>
        <w:t xml:space="preserve"> reducing </w:t>
      </w:r>
      <w:r w:rsidR="00421619">
        <w:rPr>
          <w:rFonts w:ascii="Verdana" w:hAnsi="Verdana" w:cs="Arial"/>
          <w:sz w:val="24"/>
          <w:szCs w:val="24"/>
        </w:rPr>
        <w:t>capacity</w:t>
      </w:r>
      <w:r w:rsidR="00102C0B">
        <w:rPr>
          <w:rFonts w:ascii="Verdana" w:hAnsi="Verdana" w:cs="Arial"/>
          <w:sz w:val="24"/>
          <w:szCs w:val="24"/>
        </w:rPr>
        <w:t xml:space="preserve"> until</w:t>
      </w:r>
      <w:r w:rsidR="00B053D0">
        <w:rPr>
          <w:rFonts w:ascii="Verdana" w:hAnsi="Verdana" w:cs="Arial"/>
          <w:sz w:val="24"/>
          <w:szCs w:val="24"/>
        </w:rPr>
        <w:t xml:space="preserve"> new</w:t>
      </w:r>
      <w:r w:rsidR="00102C0B">
        <w:rPr>
          <w:rFonts w:ascii="Verdana" w:hAnsi="Verdana" w:cs="Arial"/>
          <w:sz w:val="24"/>
          <w:szCs w:val="24"/>
        </w:rPr>
        <w:t xml:space="preserve"> staff can be recruited and </w:t>
      </w:r>
      <w:r w:rsidR="00736E7E">
        <w:rPr>
          <w:rFonts w:ascii="Verdana" w:hAnsi="Verdana" w:cs="Arial"/>
          <w:sz w:val="24"/>
          <w:szCs w:val="24"/>
        </w:rPr>
        <w:t>trained as qualified coders.</w:t>
      </w:r>
      <w:r w:rsidR="008B03C3">
        <w:rPr>
          <w:rFonts w:ascii="Verdana" w:hAnsi="Verdana" w:cs="Arial"/>
          <w:sz w:val="24"/>
          <w:szCs w:val="24"/>
        </w:rPr>
        <w:t xml:space="preserve"> There is also an expectation that </w:t>
      </w:r>
      <w:r w:rsidR="00B92B35">
        <w:rPr>
          <w:rFonts w:ascii="Verdana" w:hAnsi="Verdana" w:cs="Arial"/>
          <w:sz w:val="24"/>
          <w:szCs w:val="24"/>
        </w:rPr>
        <w:t xml:space="preserve">multiple </w:t>
      </w:r>
      <w:r w:rsidR="008B03C3">
        <w:rPr>
          <w:rFonts w:ascii="Verdana" w:hAnsi="Verdana" w:cs="Arial"/>
          <w:sz w:val="24"/>
          <w:szCs w:val="24"/>
        </w:rPr>
        <w:t xml:space="preserve">members of staff will be </w:t>
      </w:r>
      <w:r w:rsidR="00E53444">
        <w:rPr>
          <w:rFonts w:ascii="Verdana" w:hAnsi="Verdana" w:cs="Arial"/>
          <w:sz w:val="24"/>
          <w:szCs w:val="24"/>
        </w:rPr>
        <w:t xml:space="preserve">on sick leave over the next </w:t>
      </w:r>
      <w:r w:rsidR="00910F87">
        <w:rPr>
          <w:rFonts w:ascii="Verdana" w:hAnsi="Verdana" w:cs="Arial"/>
          <w:sz w:val="24"/>
          <w:szCs w:val="24"/>
        </w:rPr>
        <w:t>six</w:t>
      </w:r>
      <w:r w:rsidR="00E53444">
        <w:rPr>
          <w:rFonts w:ascii="Verdana" w:hAnsi="Verdana" w:cs="Arial"/>
          <w:sz w:val="24"/>
          <w:szCs w:val="24"/>
        </w:rPr>
        <w:t xml:space="preserve"> months reducing the rates further than </w:t>
      </w:r>
      <w:r w:rsidR="00EB0C54">
        <w:rPr>
          <w:rFonts w:ascii="Verdana" w:hAnsi="Verdana" w:cs="Arial"/>
          <w:sz w:val="24"/>
          <w:szCs w:val="24"/>
        </w:rPr>
        <w:t>anticipated</w:t>
      </w:r>
      <w:r w:rsidR="00E53444">
        <w:rPr>
          <w:rFonts w:ascii="Verdana" w:hAnsi="Verdana" w:cs="Arial"/>
          <w:sz w:val="24"/>
          <w:szCs w:val="24"/>
        </w:rPr>
        <w:t xml:space="preserve"> in the short-term. </w:t>
      </w:r>
      <w:r w:rsidR="00736E7E">
        <w:rPr>
          <w:rFonts w:ascii="Verdana" w:hAnsi="Verdana" w:cs="Arial"/>
          <w:sz w:val="24"/>
          <w:szCs w:val="24"/>
        </w:rPr>
        <w:t>Low coding completeness rates impact</w:t>
      </w:r>
      <w:r w:rsidR="0076474D">
        <w:rPr>
          <w:rFonts w:ascii="Verdana" w:hAnsi="Verdana" w:cs="Arial"/>
          <w:sz w:val="24"/>
          <w:szCs w:val="24"/>
        </w:rPr>
        <w:t xml:space="preserve">s the ability to </w:t>
      </w:r>
      <w:r w:rsidR="00881EEB">
        <w:rPr>
          <w:rFonts w:ascii="Verdana" w:hAnsi="Verdana" w:cs="Arial"/>
          <w:sz w:val="24"/>
          <w:szCs w:val="24"/>
        </w:rPr>
        <w:t>invoice</w:t>
      </w:r>
      <w:r w:rsidR="00914A58">
        <w:rPr>
          <w:rFonts w:ascii="Verdana" w:hAnsi="Verdana" w:cs="Arial"/>
          <w:sz w:val="24"/>
          <w:szCs w:val="24"/>
        </w:rPr>
        <w:t xml:space="preserve"> activity against other Health Boards</w:t>
      </w:r>
      <w:r w:rsidR="00D91BB2">
        <w:rPr>
          <w:rFonts w:ascii="Verdana" w:hAnsi="Verdana" w:cs="Arial"/>
          <w:sz w:val="24"/>
          <w:szCs w:val="24"/>
        </w:rPr>
        <w:t xml:space="preserve"> </w:t>
      </w:r>
      <w:r w:rsidR="00615D25">
        <w:rPr>
          <w:rFonts w:ascii="Verdana" w:hAnsi="Verdana" w:cs="Arial"/>
          <w:sz w:val="24"/>
          <w:szCs w:val="24"/>
        </w:rPr>
        <w:t xml:space="preserve">with circa </w:t>
      </w:r>
      <w:r w:rsidR="00C17FD9">
        <w:rPr>
          <w:rFonts w:ascii="Verdana" w:hAnsi="Verdana" w:cs="Arial"/>
          <w:sz w:val="24"/>
          <w:szCs w:val="24"/>
        </w:rPr>
        <w:t>£</w:t>
      </w:r>
      <w:r w:rsidR="00615D25" w:rsidRPr="005279B8">
        <w:rPr>
          <w:rFonts w:ascii="Verdana" w:hAnsi="Verdana" w:cs="Arial"/>
          <w:sz w:val="24"/>
          <w:szCs w:val="24"/>
        </w:rPr>
        <w:t>70m</w:t>
      </w:r>
      <w:r w:rsidR="005279B8" w:rsidRPr="005279B8">
        <w:rPr>
          <w:rFonts w:ascii="Verdana" w:hAnsi="Verdana" w:cs="Arial"/>
          <w:sz w:val="24"/>
          <w:szCs w:val="24"/>
        </w:rPr>
        <w:t>illion</w:t>
      </w:r>
      <w:r w:rsidR="00615D25">
        <w:rPr>
          <w:rFonts w:ascii="Verdana" w:hAnsi="Verdana" w:cs="Arial"/>
          <w:sz w:val="24"/>
          <w:szCs w:val="24"/>
        </w:rPr>
        <w:t xml:space="preserve"> per annum claimed by the Health Board from coded activity. </w:t>
      </w:r>
      <w:r w:rsidR="00EF0270">
        <w:rPr>
          <w:rFonts w:ascii="Verdana" w:hAnsi="Verdana" w:cs="Arial"/>
          <w:sz w:val="24"/>
          <w:szCs w:val="24"/>
        </w:rPr>
        <w:t xml:space="preserve">It also negatively impacts service planning for population health </w:t>
      </w:r>
      <w:r w:rsidR="007C3194">
        <w:rPr>
          <w:rFonts w:ascii="Verdana" w:hAnsi="Verdana" w:cs="Arial"/>
          <w:sz w:val="24"/>
          <w:szCs w:val="24"/>
        </w:rPr>
        <w:t xml:space="preserve">needs and </w:t>
      </w:r>
      <w:r w:rsidR="00D810E9">
        <w:rPr>
          <w:rFonts w:ascii="Verdana" w:hAnsi="Verdana" w:cs="Arial"/>
          <w:sz w:val="24"/>
          <w:szCs w:val="24"/>
        </w:rPr>
        <w:t xml:space="preserve">inadequate levels of data being available for mortality review/quality </w:t>
      </w:r>
      <w:r w:rsidR="005E3539">
        <w:rPr>
          <w:rFonts w:ascii="Verdana" w:hAnsi="Verdana" w:cs="Arial"/>
          <w:sz w:val="24"/>
          <w:szCs w:val="24"/>
        </w:rPr>
        <w:t xml:space="preserve">and safety purposes. </w:t>
      </w:r>
      <w:r w:rsidR="005E3539" w:rsidRPr="00B46D42">
        <w:rPr>
          <w:rStyle w:val="normaltextrun"/>
          <w:rFonts w:ascii="Verdana" w:hAnsi="Verdana"/>
          <w:color w:val="000000"/>
          <w:sz w:val="24"/>
          <w:szCs w:val="24"/>
          <w:shd w:val="clear" w:color="auto" w:fill="FFFFFF"/>
        </w:rPr>
        <w:t>This could result in failures at spotting patterns of variance that are negatively impacting levels of patient care and potentially causing avoidable deaths</w:t>
      </w:r>
      <w:r w:rsidR="00B46D42">
        <w:rPr>
          <w:rStyle w:val="normaltextrun"/>
          <w:rFonts w:ascii="Verdana" w:hAnsi="Verdana"/>
          <w:color w:val="000000"/>
          <w:sz w:val="24"/>
          <w:szCs w:val="24"/>
          <w:shd w:val="clear" w:color="auto" w:fill="FFFFFF"/>
        </w:rPr>
        <w:t>.</w:t>
      </w:r>
      <w:r w:rsidR="00163477">
        <w:rPr>
          <w:rStyle w:val="normaltextrun"/>
          <w:rFonts w:ascii="Verdana" w:hAnsi="Verdana"/>
          <w:color w:val="000000"/>
          <w:sz w:val="24"/>
          <w:szCs w:val="24"/>
          <w:shd w:val="clear" w:color="auto" w:fill="FFFFFF"/>
        </w:rPr>
        <w:t xml:space="preserve"> </w:t>
      </w:r>
      <w:r w:rsidR="00163477" w:rsidRPr="00163477">
        <w:rPr>
          <w:rStyle w:val="normaltextrun"/>
          <w:rFonts w:ascii="Verdana" w:hAnsi="Verdana"/>
          <w:color w:val="000000"/>
          <w:sz w:val="24"/>
          <w:szCs w:val="24"/>
          <w:shd w:val="clear" w:color="auto" w:fill="FFFFFF"/>
        </w:rPr>
        <w:t xml:space="preserve">Clinically coded activity is also used to understand how resources are being allocated and used at Health Board and </w:t>
      </w:r>
      <w:r w:rsidR="003935FA">
        <w:rPr>
          <w:rStyle w:val="normaltextrun"/>
          <w:rFonts w:ascii="Verdana" w:hAnsi="Verdana"/>
          <w:color w:val="000000"/>
          <w:sz w:val="24"/>
          <w:szCs w:val="24"/>
          <w:shd w:val="clear" w:color="auto" w:fill="FFFFFF"/>
        </w:rPr>
        <w:t>N</w:t>
      </w:r>
      <w:r w:rsidR="00163477" w:rsidRPr="00163477">
        <w:rPr>
          <w:rStyle w:val="normaltextrun"/>
          <w:rFonts w:ascii="Verdana" w:hAnsi="Verdana"/>
          <w:color w:val="000000"/>
          <w:sz w:val="24"/>
          <w:szCs w:val="24"/>
          <w:shd w:val="clear" w:color="auto" w:fill="FFFFFF"/>
        </w:rPr>
        <w:t xml:space="preserve">ational level (programme budgeting), and therefore a reduction in coding completeness will </w:t>
      </w:r>
      <w:r w:rsidR="00D8550E">
        <w:rPr>
          <w:rStyle w:val="normaltextrun"/>
          <w:rFonts w:ascii="Verdana" w:hAnsi="Verdana"/>
          <w:color w:val="000000"/>
          <w:sz w:val="24"/>
          <w:szCs w:val="24"/>
          <w:shd w:val="clear" w:color="auto" w:fill="FFFFFF"/>
        </w:rPr>
        <w:t>affect</w:t>
      </w:r>
      <w:r w:rsidR="00163477" w:rsidRPr="00163477">
        <w:rPr>
          <w:rStyle w:val="normaltextrun"/>
          <w:rFonts w:ascii="Verdana" w:hAnsi="Verdana"/>
          <w:color w:val="000000"/>
          <w:sz w:val="24"/>
          <w:szCs w:val="24"/>
          <w:shd w:val="clear" w:color="auto" w:fill="FFFFFF"/>
        </w:rPr>
        <w:t xml:space="preserve"> the accuracy of this analysis</w:t>
      </w:r>
      <w:r w:rsidR="00152DBA">
        <w:rPr>
          <w:rStyle w:val="normaltextrun"/>
          <w:rFonts w:ascii="Verdana" w:hAnsi="Verdana"/>
          <w:color w:val="000000"/>
          <w:sz w:val="24"/>
          <w:szCs w:val="24"/>
          <w:shd w:val="clear" w:color="auto" w:fill="FFFFFF"/>
        </w:rPr>
        <w:t xml:space="preserve">. </w:t>
      </w:r>
      <w:r w:rsidR="00CB4BF9">
        <w:rPr>
          <w:rStyle w:val="normaltextrun"/>
          <w:rFonts w:ascii="Verdana" w:hAnsi="Verdana"/>
          <w:color w:val="000000"/>
          <w:sz w:val="24"/>
          <w:szCs w:val="24"/>
          <w:shd w:val="clear" w:color="auto" w:fill="FFFFFF"/>
        </w:rPr>
        <w:t xml:space="preserve">Coding data is also frequently used for freedom of information requests and </w:t>
      </w:r>
      <w:r w:rsidR="00B72C2E">
        <w:rPr>
          <w:rStyle w:val="normaltextrun"/>
          <w:rFonts w:ascii="Verdana" w:hAnsi="Verdana"/>
          <w:color w:val="000000"/>
          <w:sz w:val="24"/>
          <w:szCs w:val="24"/>
          <w:shd w:val="clear" w:color="auto" w:fill="FFFFFF"/>
        </w:rPr>
        <w:t xml:space="preserve">a lack of coding data </w:t>
      </w:r>
      <w:r w:rsidR="00CB4BF9">
        <w:rPr>
          <w:rStyle w:val="normaltextrun"/>
          <w:rFonts w:ascii="Verdana" w:hAnsi="Verdana"/>
          <w:color w:val="000000"/>
          <w:sz w:val="24"/>
          <w:szCs w:val="24"/>
          <w:shd w:val="clear" w:color="auto" w:fill="FFFFFF"/>
        </w:rPr>
        <w:t xml:space="preserve">will impact the ability </w:t>
      </w:r>
      <w:r w:rsidR="00B72C2E">
        <w:rPr>
          <w:rStyle w:val="normaltextrun"/>
          <w:rFonts w:ascii="Verdana" w:hAnsi="Verdana"/>
          <w:color w:val="000000"/>
          <w:sz w:val="24"/>
          <w:szCs w:val="24"/>
          <w:shd w:val="clear" w:color="auto" w:fill="FFFFFF"/>
        </w:rPr>
        <w:t xml:space="preserve">to </w:t>
      </w:r>
      <w:r w:rsidR="00B72C2E">
        <w:rPr>
          <w:rStyle w:val="normaltextrun"/>
          <w:rFonts w:ascii="Verdana" w:hAnsi="Verdana"/>
          <w:color w:val="000000"/>
          <w:sz w:val="24"/>
          <w:szCs w:val="24"/>
          <w:shd w:val="clear" w:color="auto" w:fill="FFFFFF"/>
        </w:rPr>
        <w:lastRenderedPageBreak/>
        <w:t>answer these effectively.</w:t>
      </w:r>
      <w:r w:rsidR="00357363">
        <w:rPr>
          <w:rStyle w:val="normaltextrun"/>
          <w:rFonts w:ascii="Verdana" w:hAnsi="Verdana"/>
          <w:color w:val="000000"/>
          <w:sz w:val="24"/>
          <w:szCs w:val="24"/>
          <w:shd w:val="clear" w:color="auto" w:fill="FFFFFF"/>
        </w:rPr>
        <w:t xml:space="preserve"> There is also the reputational damage </w:t>
      </w:r>
      <w:r w:rsidR="00E17106">
        <w:rPr>
          <w:rStyle w:val="normaltextrun"/>
          <w:rFonts w:ascii="Verdana" w:hAnsi="Verdana"/>
          <w:color w:val="000000"/>
          <w:sz w:val="24"/>
          <w:szCs w:val="24"/>
          <w:shd w:val="clear" w:color="auto" w:fill="FFFFFF"/>
        </w:rPr>
        <w:t xml:space="preserve">failing to attain Tier 1 Welsh Government targets </w:t>
      </w:r>
      <w:r w:rsidR="007E22B9">
        <w:rPr>
          <w:rStyle w:val="normaltextrun"/>
          <w:rFonts w:ascii="Verdana" w:hAnsi="Verdana"/>
          <w:color w:val="000000"/>
          <w:sz w:val="24"/>
          <w:szCs w:val="24"/>
          <w:shd w:val="clear" w:color="auto" w:fill="FFFFFF"/>
        </w:rPr>
        <w:t>brings to the Health Board.</w:t>
      </w:r>
    </w:p>
    <w:p w14:paraId="676AFDA6" w14:textId="77777777" w:rsidR="00B72C2E" w:rsidRDefault="00B72C2E" w:rsidP="00B05CCA">
      <w:pPr>
        <w:spacing w:after="0" w:line="240" w:lineRule="auto"/>
        <w:jc w:val="both"/>
        <w:rPr>
          <w:rStyle w:val="normaltextrun"/>
          <w:rFonts w:ascii="Verdana" w:hAnsi="Verdana"/>
          <w:color w:val="000000"/>
          <w:sz w:val="24"/>
          <w:szCs w:val="24"/>
          <w:shd w:val="clear" w:color="auto" w:fill="FFFFFF"/>
        </w:rPr>
      </w:pPr>
    </w:p>
    <w:p w14:paraId="270C1BF6" w14:textId="23011DAE" w:rsidR="00996E03" w:rsidRDefault="00170280" w:rsidP="00B05CCA">
      <w:pPr>
        <w:spacing w:after="0" w:line="240" w:lineRule="auto"/>
        <w:jc w:val="both"/>
        <w:rPr>
          <w:rStyle w:val="normaltextrun"/>
          <w:rFonts w:ascii="Verdana" w:hAnsi="Verdana"/>
          <w:color w:val="000000"/>
          <w:sz w:val="24"/>
          <w:szCs w:val="24"/>
          <w:shd w:val="clear" w:color="auto" w:fill="FFFFFF"/>
        </w:rPr>
      </w:pPr>
      <w:r>
        <w:rPr>
          <w:rStyle w:val="normaltextrun"/>
          <w:rFonts w:ascii="Verdana" w:hAnsi="Verdana"/>
          <w:color w:val="000000"/>
          <w:sz w:val="24"/>
          <w:szCs w:val="24"/>
          <w:shd w:val="clear" w:color="auto" w:fill="FFFFFF"/>
        </w:rPr>
        <w:t>Low</w:t>
      </w:r>
      <w:r w:rsidR="00760792">
        <w:rPr>
          <w:rStyle w:val="normaltextrun"/>
          <w:rFonts w:ascii="Verdana" w:hAnsi="Verdana"/>
          <w:color w:val="000000"/>
          <w:sz w:val="24"/>
          <w:szCs w:val="24"/>
          <w:shd w:val="clear" w:color="auto" w:fill="FFFFFF"/>
        </w:rPr>
        <w:t xml:space="preserve"> </w:t>
      </w:r>
      <w:r w:rsidR="00E76A62">
        <w:rPr>
          <w:rStyle w:val="normaltextrun"/>
          <w:rFonts w:ascii="Verdana" w:hAnsi="Verdana"/>
          <w:color w:val="000000"/>
          <w:sz w:val="24"/>
          <w:szCs w:val="24"/>
          <w:shd w:val="clear" w:color="auto" w:fill="FFFFFF"/>
        </w:rPr>
        <w:t>c</w:t>
      </w:r>
      <w:r w:rsidR="00760792">
        <w:rPr>
          <w:rStyle w:val="normaltextrun"/>
          <w:rFonts w:ascii="Verdana" w:hAnsi="Verdana"/>
          <w:color w:val="000000"/>
          <w:sz w:val="24"/>
          <w:szCs w:val="24"/>
          <w:shd w:val="clear" w:color="auto" w:fill="FFFFFF"/>
        </w:rPr>
        <w:t xml:space="preserve">oding </w:t>
      </w:r>
      <w:r w:rsidR="00E76A62">
        <w:rPr>
          <w:rStyle w:val="normaltextrun"/>
          <w:rFonts w:ascii="Verdana" w:hAnsi="Verdana"/>
          <w:color w:val="000000"/>
          <w:sz w:val="24"/>
          <w:szCs w:val="24"/>
          <w:shd w:val="clear" w:color="auto" w:fill="FFFFFF"/>
        </w:rPr>
        <w:t>c</w:t>
      </w:r>
      <w:r w:rsidR="00760792">
        <w:rPr>
          <w:rStyle w:val="normaltextrun"/>
          <w:rFonts w:ascii="Verdana" w:hAnsi="Verdana"/>
          <w:color w:val="000000"/>
          <w:sz w:val="24"/>
          <w:szCs w:val="24"/>
          <w:shd w:val="clear" w:color="auto" w:fill="FFFFFF"/>
        </w:rPr>
        <w:t xml:space="preserve">ompleteness rates </w:t>
      </w:r>
      <w:r w:rsidR="00F3389A">
        <w:rPr>
          <w:rStyle w:val="normaltextrun"/>
          <w:rFonts w:ascii="Verdana" w:hAnsi="Verdana"/>
          <w:color w:val="000000"/>
          <w:sz w:val="24"/>
          <w:szCs w:val="24"/>
          <w:shd w:val="clear" w:color="auto" w:fill="FFFFFF"/>
        </w:rPr>
        <w:t>are</w:t>
      </w:r>
      <w:r>
        <w:rPr>
          <w:rStyle w:val="normaltextrun"/>
          <w:rFonts w:ascii="Verdana" w:hAnsi="Verdana"/>
          <w:color w:val="000000"/>
          <w:sz w:val="24"/>
          <w:szCs w:val="24"/>
          <w:shd w:val="clear" w:color="auto" w:fill="FFFFFF"/>
        </w:rPr>
        <w:t xml:space="preserve"> an issue across</w:t>
      </w:r>
      <w:r w:rsidR="00F3389A">
        <w:rPr>
          <w:rStyle w:val="normaltextrun"/>
          <w:rFonts w:ascii="Verdana" w:hAnsi="Verdana"/>
          <w:color w:val="000000"/>
          <w:sz w:val="24"/>
          <w:szCs w:val="24"/>
          <w:shd w:val="clear" w:color="auto" w:fill="FFFFFF"/>
        </w:rPr>
        <w:t xml:space="preserve"> </w:t>
      </w:r>
      <w:r w:rsidR="00DA4181">
        <w:rPr>
          <w:rStyle w:val="normaltextrun"/>
          <w:rFonts w:ascii="Verdana" w:hAnsi="Verdana"/>
          <w:color w:val="000000"/>
          <w:sz w:val="24"/>
          <w:szCs w:val="24"/>
          <w:shd w:val="clear" w:color="auto" w:fill="FFFFFF"/>
        </w:rPr>
        <w:t>the majority of</w:t>
      </w:r>
      <w:r>
        <w:rPr>
          <w:rStyle w:val="normaltextrun"/>
          <w:rFonts w:ascii="Verdana" w:hAnsi="Verdana"/>
          <w:color w:val="000000"/>
          <w:sz w:val="24"/>
          <w:szCs w:val="24"/>
          <w:shd w:val="clear" w:color="auto" w:fill="FFFFFF"/>
        </w:rPr>
        <w:t xml:space="preserve"> </w:t>
      </w:r>
      <w:r w:rsidR="003F541C">
        <w:rPr>
          <w:rStyle w:val="normaltextrun"/>
          <w:rFonts w:ascii="Verdana" w:hAnsi="Verdana"/>
          <w:color w:val="000000"/>
          <w:sz w:val="24"/>
          <w:szCs w:val="24"/>
          <w:shd w:val="clear" w:color="auto" w:fill="FFFFFF"/>
        </w:rPr>
        <w:t>H</w:t>
      </w:r>
      <w:r>
        <w:rPr>
          <w:rStyle w:val="normaltextrun"/>
          <w:rFonts w:ascii="Verdana" w:hAnsi="Verdana"/>
          <w:color w:val="000000"/>
          <w:sz w:val="24"/>
          <w:szCs w:val="24"/>
          <w:shd w:val="clear" w:color="auto" w:fill="FFFFFF"/>
        </w:rPr>
        <w:t xml:space="preserve">ealth </w:t>
      </w:r>
      <w:r w:rsidR="003F541C">
        <w:rPr>
          <w:rStyle w:val="normaltextrun"/>
          <w:rFonts w:ascii="Verdana" w:hAnsi="Verdana"/>
          <w:color w:val="000000"/>
          <w:sz w:val="24"/>
          <w:szCs w:val="24"/>
          <w:shd w:val="clear" w:color="auto" w:fill="FFFFFF"/>
        </w:rPr>
        <w:t>B</w:t>
      </w:r>
      <w:r>
        <w:rPr>
          <w:rStyle w:val="normaltextrun"/>
          <w:rFonts w:ascii="Verdana" w:hAnsi="Verdana"/>
          <w:color w:val="000000"/>
          <w:sz w:val="24"/>
          <w:szCs w:val="24"/>
          <w:shd w:val="clear" w:color="auto" w:fill="FFFFFF"/>
        </w:rPr>
        <w:t xml:space="preserve">oards in NHS Wales and </w:t>
      </w:r>
      <w:r w:rsidR="00760792">
        <w:rPr>
          <w:rStyle w:val="normaltextrun"/>
          <w:rFonts w:ascii="Verdana" w:hAnsi="Verdana"/>
          <w:color w:val="000000"/>
          <w:sz w:val="24"/>
          <w:szCs w:val="24"/>
          <w:shd w:val="clear" w:color="auto" w:fill="FFFFFF"/>
        </w:rPr>
        <w:t>D</w:t>
      </w:r>
      <w:r w:rsidR="00B25A0F">
        <w:rPr>
          <w:rStyle w:val="normaltextrun"/>
          <w:rFonts w:ascii="Verdana" w:hAnsi="Verdana"/>
          <w:color w:val="000000"/>
          <w:sz w:val="24"/>
          <w:szCs w:val="24"/>
          <w:shd w:val="clear" w:color="auto" w:fill="FFFFFF"/>
        </w:rPr>
        <w:t xml:space="preserve">igital </w:t>
      </w:r>
      <w:r w:rsidR="00760792">
        <w:rPr>
          <w:rStyle w:val="normaltextrun"/>
          <w:rFonts w:ascii="Verdana" w:hAnsi="Verdana"/>
          <w:color w:val="000000"/>
          <w:sz w:val="24"/>
          <w:szCs w:val="24"/>
          <w:shd w:val="clear" w:color="auto" w:fill="FFFFFF"/>
        </w:rPr>
        <w:t>H</w:t>
      </w:r>
      <w:r w:rsidR="00B25A0F">
        <w:rPr>
          <w:rStyle w:val="normaltextrun"/>
          <w:rFonts w:ascii="Verdana" w:hAnsi="Verdana"/>
          <w:color w:val="000000"/>
          <w:sz w:val="24"/>
          <w:szCs w:val="24"/>
          <w:shd w:val="clear" w:color="auto" w:fill="FFFFFF"/>
        </w:rPr>
        <w:t xml:space="preserve">ealth </w:t>
      </w:r>
      <w:r w:rsidR="008C4A19">
        <w:rPr>
          <w:rStyle w:val="normaltextrun"/>
          <w:rFonts w:ascii="Verdana" w:hAnsi="Verdana"/>
          <w:color w:val="000000"/>
          <w:sz w:val="24"/>
          <w:szCs w:val="24"/>
          <w:shd w:val="clear" w:color="auto" w:fill="FFFFFF"/>
        </w:rPr>
        <w:t xml:space="preserve">and </w:t>
      </w:r>
      <w:r w:rsidR="00760792">
        <w:rPr>
          <w:rStyle w:val="normaltextrun"/>
          <w:rFonts w:ascii="Verdana" w:hAnsi="Verdana"/>
          <w:color w:val="000000"/>
          <w:sz w:val="24"/>
          <w:szCs w:val="24"/>
          <w:shd w:val="clear" w:color="auto" w:fill="FFFFFF"/>
        </w:rPr>
        <w:t>C</w:t>
      </w:r>
      <w:r w:rsidR="00B25A0F">
        <w:rPr>
          <w:rStyle w:val="normaltextrun"/>
          <w:rFonts w:ascii="Verdana" w:hAnsi="Verdana"/>
          <w:color w:val="000000"/>
          <w:sz w:val="24"/>
          <w:szCs w:val="24"/>
          <w:shd w:val="clear" w:color="auto" w:fill="FFFFFF"/>
        </w:rPr>
        <w:t xml:space="preserve">are </w:t>
      </w:r>
      <w:r w:rsidR="00760792">
        <w:rPr>
          <w:rStyle w:val="normaltextrun"/>
          <w:rFonts w:ascii="Verdana" w:hAnsi="Verdana"/>
          <w:color w:val="000000"/>
          <w:sz w:val="24"/>
          <w:szCs w:val="24"/>
          <w:shd w:val="clear" w:color="auto" w:fill="FFFFFF"/>
        </w:rPr>
        <w:t>W</w:t>
      </w:r>
      <w:r w:rsidR="00B25A0F">
        <w:rPr>
          <w:rStyle w:val="normaltextrun"/>
          <w:rFonts w:ascii="Verdana" w:hAnsi="Verdana"/>
          <w:color w:val="000000"/>
          <w:sz w:val="24"/>
          <w:szCs w:val="24"/>
          <w:shd w:val="clear" w:color="auto" w:fill="FFFFFF"/>
        </w:rPr>
        <w:t>ales</w:t>
      </w:r>
      <w:r w:rsidR="00760792">
        <w:rPr>
          <w:rStyle w:val="normaltextrun"/>
          <w:rFonts w:ascii="Verdana" w:hAnsi="Verdana"/>
          <w:color w:val="000000"/>
          <w:sz w:val="24"/>
          <w:szCs w:val="24"/>
          <w:shd w:val="clear" w:color="auto" w:fill="FFFFFF"/>
        </w:rPr>
        <w:t xml:space="preserve"> </w:t>
      </w:r>
      <w:r>
        <w:rPr>
          <w:rStyle w:val="normaltextrun"/>
          <w:rFonts w:ascii="Verdana" w:hAnsi="Verdana"/>
          <w:color w:val="000000"/>
          <w:sz w:val="24"/>
          <w:szCs w:val="24"/>
          <w:shd w:val="clear" w:color="auto" w:fill="FFFFFF"/>
        </w:rPr>
        <w:t>have been working on</w:t>
      </w:r>
      <w:r w:rsidR="00F3389A">
        <w:rPr>
          <w:rStyle w:val="normaltextrun"/>
          <w:rFonts w:ascii="Verdana" w:hAnsi="Verdana"/>
          <w:color w:val="000000"/>
          <w:sz w:val="24"/>
          <w:szCs w:val="24"/>
          <w:shd w:val="clear" w:color="auto" w:fill="FFFFFF"/>
        </w:rPr>
        <w:t xml:space="preserve"> </w:t>
      </w:r>
      <w:r w:rsidR="00B4081A">
        <w:rPr>
          <w:rStyle w:val="normaltextrun"/>
          <w:rFonts w:ascii="Verdana" w:hAnsi="Verdana"/>
          <w:color w:val="000000"/>
          <w:sz w:val="24"/>
          <w:szCs w:val="24"/>
          <w:shd w:val="clear" w:color="auto" w:fill="FFFFFF"/>
        </w:rPr>
        <w:t>recommendations to improve completion rates termed ‘Project Zero</w:t>
      </w:r>
      <w:r w:rsidR="00F3389A">
        <w:rPr>
          <w:rStyle w:val="normaltextrun"/>
          <w:rFonts w:ascii="Verdana" w:hAnsi="Verdana"/>
          <w:color w:val="000000"/>
          <w:sz w:val="24"/>
          <w:szCs w:val="24"/>
          <w:shd w:val="clear" w:color="auto" w:fill="FFFFFF"/>
        </w:rPr>
        <w:t xml:space="preserve">’. </w:t>
      </w:r>
      <w:r w:rsidR="0087599F">
        <w:rPr>
          <w:rFonts w:ascii="Verdana" w:hAnsi="Verdana" w:cs="Arial"/>
          <w:sz w:val="24"/>
          <w:szCs w:val="24"/>
        </w:rPr>
        <w:t>Whilst origi</w:t>
      </w:r>
      <w:r w:rsidR="004B445D">
        <w:rPr>
          <w:rFonts w:ascii="Verdana" w:hAnsi="Verdana" w:cs="Arial"/>
          <w:sz w:val="24"/>
          <w:szCs w:val="24"/>
        </w:rPr>
        <w:t xml:space="preserve">nally designed to improve the </w:t>
      </w:r>
      <w:r w:rsidR="006E1701">
        <w:rPr>
          <w:rFonts w:ascii="Verdana" w:hAnsi="Verdana" w:cs="Arial"/>
          <w:sz w:val="24"/>
          <w:szCs w:val="24"/>
        </w:rPr>
        <w:t>backlog of uncoded</w:t>
      </w:r>
      <w:r w:rsidR="004B445D">
        <w:rPr>
          <w:rFonts w:ascii="Verdana" w:hAnsi="Verdana" w:cs="Arial"/>
          <w:sz w:val="24"/>
          <w:szCs w:val="24"/>
        </w:rPr>
        <w:t xml:space="preserve"> </w:t>
      </w:r>
      <w:r w:rsidR="00EF43FB">
        <w:rPr>
          <w:rFonts w:ascii="Verdana" w:hAnsi="Verdana" w:cs="Arial"/>
          <w:sz w:val="24"/>
          <w:szCs w:val="24"/>
        </w:rPr>
        <w:t xml:space="preserve">activity, it </w:t>
      </w:r>
      <w:r w:rsidR="004C1947">
        <w:rPr>
          <w:rFonts w:ascii="Verdana" w:hAnsi="Verdana" w:cs="Arial"/>
          <w:sz w:val="24"/>
          <w:szCs w:val="24"/>
        </w:rPr>
        <w:t>listed a range of options that could be adopted to increase productivity</w:t>
      </w:r>
      <w:r w:rsidR="00BB3134">
        <w:rPr>
          <w:rFonts w:ascii="Verdana" w:hAnsi="Verdana" w:cs="Arial"/>
          <w:sz w:val="24"/>
          <w:szCs w:val="24"/>
        </w:rPr>
        <w:t xml:space="preserve"> going forward</w:t>
      </w:r>
      <w:r w:rsidR="004C1947">
        <w:rPr>
          <w:rFonts w:ascii="Verdana" w:hAnsi="Verdana" w:cs="Arial"/>
          <w:sz w:val="24"/>
          <w:szCs w:val="24"/>
        </w:rPr>
        <w:t>.</w:t>
      </w:r>
      <w:r w:rsidR="00D037AF">
        <w:rPr>
          <w:rFonts w:ascii="Verdana" w:hAnsi="Verdana" w:cs="Arial"/>
          <w:sz w:val="24"/>
          <w:szCs w:val="24"/>
        </w:rPr>
        <w:t xml:space="preserve"> </w:t>
      </w:r>
      <w:r w:rsidR="002C2DB0">
        <w:rPr>
          <w:rStyle w:val="normaltextrun"/>
          <w:rFonts w:ascii="Verdana" w:hAnsi="Verdana"/>
          <w:color w:val="000000"/>
          <w:sz w:val="24"/>
          <w:szCs w:val="24"/>
          <w:shd w:val="clear" w:color="auto" w:fill="FFFFFF"/>
        </w:rPr>
        <w:t>These recommendations</w:t>
      </w:r>
      <w:r w:rsidR="00C66FEE">
        <w:rPr>
          <w:rStyle w:val="normaltextrun"/>
          <w:rFonts w:ascii="Verdana" w:hAnsi="Verdana"/>
          <w:color w:val="000000"/>
          <w:sz w:val="24"/>
          <w:szCs w:val="24"/>
          <w:shd w:val="clear" w:color="auto" w:fill="FFFFFF"/>
        </w:rPr>
        <w:t xml:space="preserve"> </w:t>
      </w:r>
      <w:r w:rsidR="002C2DB0">
        <w:rPr>
          <w:rStyle w:val="normaltextrun"/>
          <w:rFonts w:ascii="Verdana" w:hAnsi="Verdana"/>
          <w:color w:val="000000"/>
          <w:sz w:val="24"/>
          <w:szCs w:val="24"/>
          <w:shd w:val="clear" w:color="auto" w:fill="FFFFFF"/>
        </w:rPr>
        <w:t xml:space="preserve">include increasing the use of only digital sources for coding </w:t>
      </w:r>
      <w:r w:rsidR="00F64963">
        <w:rPr>
          <w:rStyle w:val="normaltextrun"/>
          <w:rFonts w:ascii="Verdana" w:hAnsi="Verdana"/>
          <w:color w:val="000000"/>
          <w:sz w:val="24"/>
          <w:szCs w:val="24"/>
          <w:shd w:val="clear" w:color="auto" w:fill="FFFFFF"/>
        </w:rPr>
        <w:t xml:space="preserve">due to using the paper record </w:t>
      </w:r>
      <w:r w:rsidR="009160B9">
        <w:rPr>
          <w:rStyle w:val="normaltextrun"/>
          <w:rFonts w:ascii="Verdana" w:hAnsi="Verdana"/>
          <w:color w:val="000000"/>
          <w:sz w:val="24"/>
          <w:szCs w:val="24"/>
          <w:shd w:val="clear" w:color="auto" w:fill="FFFFFF"/>
        </w:rPr>
        <w:t>increasing the amount of time taken to code</w:t>
      </w:r>
      <w:r w:rsidR="008432AC">
        <w:rPr>
          <w:rStyle w:val="normaltextrun"/>
          <w:rFonts w:ascii="Verdana" w:hAnsi="Verdana"/>
          <w:color w:val="000000"/>
          <w:sz w:val="24"/>
          <w:szCs w:val="24"/>
          <w:shd w:val="clear" w:color="auto" w:fill="FFFFFF"/>
        </w:rPr>
        <w:t>,</w:t>
      </w:r>
      <w:r w:rsidR="009160B9">
        <w:rPr>
          <w:rStyle w:val="normaltextrun"/>
          <w:rFonts w:ascii="Verdana" w:hAnsi="Verdana"/>
          <w:color w:val="000000"/>
          <w:sz w:val="24"/>
          <w:szCs w:val="24"/>
          <w:shd w:val="clear" w:color="auto" w:fill="FFFFFF"/>
        </w:rPr>
        <w:t xml:space="preserve"> </w:t>
      </w:r>
      <w:r w:rsidR="002C2DB0">
        <w:rPr>
          <w:rStyle w:val="normaltextrun"/>
          <w:rFonts w:ascii="Verdana" w:hAnsi="Verdana"/>
          <w:color w:val="000000"/>
          <w:sz w:val="24"/>
          <w:szCs w:val="24"/>
          <w:shd w:val="clear" w:color="auto" w:fill="FFFFFF"/>
        </w:rPr>
        <w:t>and</w:t>
      </w:r>
      <w:r w:rsidR="009160B9">
        <w:rPr>
          <w:rStyle w:val="normaltextrun"/>
          <w:rFonts w:ascii="Verdana" w:hAnsi="Verdana"/>
          <w:color w:val="000000"/>
          <w:sz w:val="24"/>
          <w:szCs w:val="24"/>
          <w:shd w:val="clear" w:color="auto" w:fill="FFFFFF"/>
        </w:rPr>
        <w:t xml:space="preserve"> to</w:t>
      </w:r>
      <w:r w:rsidR="00C66FEE">
        <w:rPr>
          <w:rStyle w:val="normaltextrun"/>
          <w:rFonts w:ascii="Verdana" w:hAnsi="Verdana"/>
          <w:color w:val="000000"/>
          <w:sz w:val="24"/>
          <w:szCs w:val="24"/>
          <w:shd w:val="clear" w:color="auto" w:fill="FFFFFF"/>
        </w:rPr>
        <w:t xml:space="preserve"> </w:t>
      </w:r>
      <w:r w:rsidR="009160B9">
        <w:rPr>
          <w:rStyle w:val="normaltextrun"/>
          <w:rFonts w:ascii="Verdana" w:hAnsi="Verdana"/>
          <w:color w:val="000000"/>
          <w:sz w:val="24"/>
          <w:szCs w:val="24"/>
          <w:shd w:val="clear" w:color="auto" w:fill="FFFFFF"/>
        </w:rPr>
        <w:t xml:space="preserve">only code </w:t>
      </w:r>
      <w:r w:rsidR="00C5322A">
        <w:rPr>
          <w:rStyle w:val="normaltextrun"/>
          <w:rFonts w:ascii="Verdana" w:hAnsi="Verdana"/>
          <w:color w:val="000000"/>
          <w:sz w:val="24"/>
          <w:szCs w:val="24"/>
          <w:shd w:val="clear" w:color="auto" w:fill="FFFFFF"/>
        </w:rPr>
        <w:t xml:space="preserve">the </w:t>
      </w:r>
      <w:r w:rsidR="009160B9">
        <w:rPr>
          <w:rStyle w:val="normaltextrun"/>
          <w:rFonts w:ascii="Verdana" w:hAnsi="Verdana"/>
          <w:color w:val="000000"/>
          <w:sz w:val="24"/>
          <w:szCs w:val="24"/>
          <w:shd w:val="clear" w:color="auto" w:fill="FFFFFF"/>
        </w:rPr>
        <w:t xml:space="preserve">primary condition and procedure. </w:t>
      </w:r>
      <w:r w:rsidR="004A5C9A">
        <w:rPr>
          <w:rStyle w:val="normaltextrun"/>
          <w:rFonts w:ascii="Verdana" w:hAnsi="Verdana"/>
          <w:color w:val="000000"/>
          <w:sz w:val="24"/>
          <w:szCs w:val="24"/>
          <w:shd w:val="clear" w:color="auto" w:fill="FFFFFF"/>
        </w:rPr>
        <w:t xml:space="preserve">The coding department are already only coding from electronic sources where </w:t>
      </w:r>
      <w:r w:rsidR="002160A5">
        <w:rPr>
          <w:rStyle w:val="normaltextrun"/>
          <w:rFonts w:ascii="Verdana" w:hAnsi="Verdana"/>
          <w:color w:val="000000"/>
          <w:sz w:val="24"/>
          <w:szCs w:val="24"/>
          <w:shd w:val="clear" w:color="auto" w:fill="FFFFFF"/>
        </w:rPr>
        <w:t>possible</w:t>
      </w:r>
      <w:r w:rsidR="004A5C9A">
        <w:rPr>
          <w:rStyle w:val="normaltextrun"/>
          <w:rFonts w:ascii="Verdana" w:hAnsi="Verdana"/>
          <w:color w:val="000000"/>
          <w:sz w:val="24"/>
          <w:szCs w:val="24"/>
          <w:shd w:val="clear" w:color="auto" w:fill="FFFFFF"/>
        </w:rPr>
        <w:t xml:space="preserve"> and efforts are continuing to increase th</w:t>
      </w:r>
      <w:r w:rsidR="00C520B2">
        <w:rPr>
          <w:rStyle w:val="normaltextrun"/>
          <w:rFonts w:ascii="Verdana" w:hAnsi="Verdana"/>
          <w:color w:val="000000"/>
          <w:sz w:val="24"/>
          <w:szCs w:val="24"/>
          <w:shd w:val="clear" w:color="auto" w:fill="FFFFFF"/>
        </w:rPr>
        <w:t xml:space="preserve">e proportion of episodes where this </w:t>
      </w:r>
      <w:r w:rsidR="002E79B9">
        <w:rPr>
          <w:rStyle w:val="normaltextrun"/>
          <w:rFonts w:ascii="Verdana" w:hAnsi="Verdana"/>
          <w:color w:val="000000"/>
          <w:sz w:val="24"/>
          <w:szCs w:val="24"/>
          <w:shd w:val="clear" w:color="auto" w:fill="FFFFFF"/>
        </w:rPr>
        <w:t>occurs</w:t>
      </w:r>
      <w:r w:rsidR="002160A5">
        <w:rPr>
          <w:rStyle w:val="normaltextrun"/>
          <w:rFonts w:ascii="Verdana" w:hAnsi="Verdana"/>
          <w:color w:val="000000"/>
          <w:sz w:val="24"/>
          <w:szCs w:val="24"/>
          <w:shd w:val="clear" w:color="auto" w:fill="FFFFFF"/>
        </w:rPr>
        <w:t xml:space="preserve">. </w:t>
      </w:r>
      <w:r w:rsidR="00D27F67">
        <w:rPr>
          <w:rStyle w:val="normaltextrun"/>
          <w:rFonts w:ascii="Verdana" w:hAnsi="Verdana"/>
          <w:color w:val="000000"/>
          <w:sz w:val="24"/>
          <w:szCs w:val="24"/>
          <w:shd w:val="clear" w:color="auto" w:fill="FFFFFF"/>
        </w:rPr>
        <w:t xml:space="preserve">However, </w:t>
      </w:r>
      <w:r w:rsidR="00BB52CA">
        <w:rPr>
          <w:rStyle w:val="normaltextrun"/>
          <w:rFonts w:ascii="Verdana" w:hAnsi="Verdana"/>
          <w:color w:val="000000"/>
          <w:sz w:val="24"/>
          <w:szCs w:val="24"/>
          <w:shd w:val="clear" w:color="auto" w:fill="FFFFFF"/>
        </w:rPr>
        <w:t>they</w:t>
      </w:r>
      <w:r w:rsidR="00D27F67">
        <w:rPr>
          <w:rStyle w:val="normaltextrun"/>
          <w:rFonts w:ascii="Verdana" w:hAnsi="Verdana"/>
          <w:color w:val="000000"/>
          <w:sz w:val="24"/>
          <w:szCs w:val="24"/>
          <w:shd w:val="clear" w:color="auto" w:fill="FFFFFF"/>
        </w:rPr>
        <w:t xml:space="preserve"> are not currently only coding the primary codes </w:t>
      </w:r>
      <w:r w:rsidR="000E700D">
        <w:rPr>
          <w:rStyle w:val="normaltextrun"/>
          <w:rFonts w:ascii="Verdana" w:hAnsi="Verdana"/>
          <w:color w:val="000000"/>
          <w:sz w:val="24"/>
          <w:szCs w:val="24"/>
          <w:shd w:val="clear" w:color="auto" w:fill="FFFFFF"/>
        </w:rPr>
        <w:t>and it</w:t>
      </w:r>
      <w:r w:rsidR="00764CB8">
        <w:rPr>
          <w:rStyle w:val="normaltextrun"/>
          <w:rFonts w:ascii="Verdana" w:hAnsi="Verdana"/>
          <w:color w:val="000000"/>
          <w:sz w:val="24"/>
          <w:szCs w:val="24"/>
          <w:shd w:val="clear" w:color="auto" w:fill="FFFFFF"/>
        </w:rPr>
        <w:t xml:space="preserve"> is expected that o</w:t>
      </w:r>
      <w:r w:rsidR="002160A5">
        <w:rPr>
          <w:rStyle w:val="normaltextrun"/>
          <w:rFonts w:ascii="Verdana" w:hAnsi="Verdana"/>
          <w:color w:val="000000"/>
          <w:sz w:val="24"/>
          <w:szCs w:val="24"/>
          <w:shd w:val="clear" w:color="auto" w:fill="FFFFFF"/>
        </w:rPr>
        <w:t>nly coding</w:t>
      </w:r>
      <w:r w:rsidR="002E79B9">
        <w:rPr>
          <w:rStyle w:val="normaltextrun"/>
          <w:rFonts w:ascii="Verdana" w:hAnsi="Verdana"/>
          <w:color w:val="000000"/>
          <w:sz w:val="24"/>
          <w:szCs w:val="24"/>
          <w:shd w:val="clear" w:color="auto" w:fill="FFFFFF"/>
        </w:rPr>
        <w:t xml:space="preserve"> primary condition and procedur</w:t>
      </w:r>
      <w:r w:rsidR="00764CB8">
        <w:rPr>
          <w:rStyle w:val="normaltextrun"/>
          <w:rFonts w:ascii="Verdana" w:hAnsi="Verdana"/>
          <w:color w:val="000000"/>
          <w:sz w:val="24"/>
          <w:szCs w:val="24"/>
          <w:shd w:val="clear" w:color="auto" w:fill="FFFFFF"/>
        </w:rPr>
        <w:t>e</w:t>
      </w:r>
      <w:r w:rsidR="00B97EBC">
        <w:rPr>
          <w:rStyle w:val="normaltextrun"/>
          <w:rFonts w:ascii="Verdana" w:hAnsi="Verdana"/>
          <w:color w:val="000000"/>
          <w:sz w:val="24"/>
          <w:szCs w:val="24"/>
          <w:shd w:val="clear" w:color="auto" w:fill="FFFFFF"/>
        </w:rPr>
        <w:t>s</w:t>
      </w:r>
      <w:r w:rsidR="00764CB8">
        <w:rPr>
          <w:rStyle w:val="normaltextrun"/>
          <w:rFonts w:ascii="Verdana" w:hAnsi="Verdana"/>
          <w:color w:val="000000"/>
          <w:sz w:val="24"/>
          <w:szCs w:val="24"/>
          <w:shd w:val="clear" w:color="auto" w:fill="FFFFFF"/>
        </w:rPr>
        <w:t xml:space="preserve"> would </w:t>
      </w:r>
      <w:r w:rsidR="003D3B7B">
        <w:rPr>
          <w:rStyle w:val="normaltextrun"/>
          <w:rFonts w:ascii="Verdana" w:hAnsi="Verdana"/>
          <w:color w:val="000000"/>
          <w:sz w:val="24"/>
          <w:szCs w:val="24"/>
          <w:shd w:val="clear" w:color="auto" w:fill="FFFFFF"/>
        </w:rPr>
        <w:t xml:space="preserve">significantly </w:t>
      </w:r>
      <w:r w:rsidR="00764CB8">
        <w:rPr>
          <w:rStyle w:val="normaltextrun"/>
          <w:rFonts w:ascii="Verdana" w:hAnsi="Verdana"/>
          <w:color w:val="000000"/>
          <w:sz w:val="24"/>
          <w:szCs w:val="24"/>
          <w:shd w:val="clear" w:color="auto" w:fill="FFFFFF"/>
        </w:rPr>
        <w:t xml:space="preserve">increase the number of episodes clinical coders </w:t>
      </w:r>
      <w:r w:rsidR="00195095">
        <w:rPr>
          <w:rStyle w:val="normaltextrun"/>
          <w:rFonts w:ascii="Verdana" w:hAnsi="Verdana"/>
          <w:color w:val="000000"/>
          <w:sz w:val="24"/>
          <w:szCs w:val="24"/>
          <w:shd w:val="clear" w:color="auto" w:fill="FFFFFF"/>
        </w:rPr>
        <w:t xml:space="preserve">can code an hour – increasing the average </w:t>
      </w:r>
      <w:r w:rsidR="006152C6">
        <w:rPr>
          <w:rStyle w:val="normaltextrun"/>
          <w:rFonts w:ascii="Verdana" w:hAnsi="Verdana"/>
          <w:color w:val="000000"/>
          <w:sz w:val="24"/>
          <w:szCs w:val="24"/>
          <w:shd w:val="clear" w:color="auto" w:fill="FFFFFF"/>
        </w:rPr>
        <w:t>from</w:t>
      </w:r>
      <w:r w:rsidR="00195095">
        <w:rPr>
          <w:rStyle w:val="normaltextrun"/>
          <w:rFonts w:ascii="Verdana" w:hAnsi="Verdana"/>
          <w:color w:val="000000"/>
          <w:sz w:val="24"/>
          <w:szCs w:val="24"/>
          <w:shd w:val="clear" w:color="auto" w:fill="FFFFFF"/>
        </w:rPr>
        <w:t xml:space="preserve"> </w:t>
      </w:r>
      <w:r w:rsidR="006152C6">
        <w:rPr>
          <w:rStyle w:val="normaltextrun"/>
          <w:rFonts w:ascii="Verdana" w:hAnsi="Verdana"/>
          <w:color w:val="000000"/>
          <w:sz w:val="24"/>
          <w:szCs w:val="24"/>
          <w:shd w:val="clear" w:color="auto" w:fill="FFFFFF"/>
        </w:rPr>
        <w:t>3.98</w:t>
      </w:r>
      <w:r w:rsidR="00195095">
        <w:rPr>
          <w:rStyle w:val="normaltextrun"/>
          <w:rFonts w:ascii="Verdana" w:hAnsi="Verdana"/>
          <w:color w:val="000000"/>
          <w:sz w:val="24"/>
          <w:szCs w:val="24"/>
          <w:shd w:val="clear" w:color="auto" w:fill="FFFFFF"/>
        </w:rPr>
        <w:t xml:space="preserve"> per hour </w:t>
      </w:r>
      <w:r w:rsidR="006152C6">
        <w:rPr>
          <w:rStyle w:val="normaltextrun"/>
          <w:rFonts w:ascii="Verdana" w:hAnsi="Verdana"/>
          <w:color w:val="000000"/>
          <w:sz w:val="24"/>
          <w:szCs w:val="24"/>
          <w:shd w:val="clear" w:color="auto" w:fill="FFFFFF"/>
        </w:rPr>
        <w:t xml:space="preserve">to </w:t>
      </w:r>
      <w:r w:rsidR="00E628CB">
        <w:rPr>
          <w:rStyle w:val="normaltextrun"/>
          <w:rFonts w:ascii="Verdana" w:hAnsi="Verdana"/>
          <w:color w:val="000000"/>
          <w:sz w:val="24"/>
          <w:szCs w:val="24"/>
          <w:shd w:val="clear" w:color="auto" w:fill="FFFFFF"/>
        </w:rPr>
        <w:t>6</w:t>
      </w:r>
      <w:r w:rsidR="006152C6">
        <w:rPr>
          <w:rStyle w:val="normaltextrun"/>
          <w:rFonts w:ascii="Verdana" w:hAnsi="Verdana"/>
          <w:color w:val="000000"/>
          <w:sz w:val="24"/>
          <w:szCs w:val="24"/>
          <w:shd w:val="clear" w:color="auto" w:fill="FFFFFF"/>
        </w:rPr>
        <w:t xml:space="preserve"> per hour</w:t>
      </w:r>
      <w:r w:rsidR="00195095">
        <w:rPr>
          <w:rStyle w:val="normaltextrun"/>
          <w:rFonts w:ascii="Verdana" w:hAnsi="Verdana"/>
          <w:color w:val="000000"/>
          <w:sz w:val="24"/>
          <w:szCs w:val="24"/>
          <w:shd w:val="clear" w:color="auto" w:fill="FFFFFF"/>
        </w:rPr>
        <w:t>.</w:t>
      </w:r>
      <w:r w:rsidR="008474A4">
        <w:rPr>
          <w:rStyle w:val="normaltextrun"/>
          <w:rFonts w:ascii="Verdana" w:hAnsi="Verdana"/>
          <w:color w:val="000000"/>
          <w:sz w:val="24"/>
          <w:szCs w:val="24"/>
          <w:shd w:val="clear" w:color="auto" w:fill="FFFFFF"/>
        </w:rPr>
        <w:t xml:space="preserve"> </w:t>
      </w:r>
    </w:p>
    <w:p w14:paraId="16CD7E52" w14:textId="77777777" w:rsidR="00996E03" w:rsidRDefault="00996E03" w:rsidP="00B05CCA">
      <w:pPr>
        <w:spacing w:after="0" w:line="240" w:lineRule="auto"/>
        <w:jc w:val="both"/>
        <w:rPr>
          <w:rStyle w:val="normaltextrun"/>
          <w:rFonts w:ascii="Verdana" w:hAnsi="Verdana"/>
          <w:color w:val="000000"/>
          <w:sz w:val="24"/>
          <w:szCs w:val="24"/>
          <w:shd w:val="clear" w:color="auto" w:fill="FFFFFF"/>
        </w:rPr>
      </w:pPr>
    </w:p>
    <w:p w14:paraId="14304AC6" w14:textId="386EA1FF" w:rsidR="008474A4" w:rsidRDefault="008474A4" w:rsidP="00B05CCA">
      <w:pPr>
        <w:spacing w:after="0" w:line="240" w:lineRule="auto"/>
        <w:jc w:val="both"/>
        <w:rPr>
          <w:rStyle w:val="normaltextrun"/>
          <w:rFonts w:ascii="Verdana" w:hAnsi="Verdana"/>
          <w:color w:val="000000"/>
          <w:sz w:val="24"/>
          <w:szCs w:val="24"/>
          <w:shd w:val="clear" w:color="auto" w:fill="FFFFFF"/>
        </w:rPr>
      </w:pPr>
      <w:r>
        <w:rPr>
          <w:rStyle w:val="normaltextrun"/>
          <w:rFonts w:ascii="Verdana" w:hAnsi="Verdana"/>
          <w:color w:val="000000"/>
          <w:sz w:val="24"/>
          <w:szCs w:val="24"/>
          <w:shd w:val="clear" w:color="auto" w:fill="FFFFFF"/>
        </w:rPr>
        <w:t xml:space="preserve">The impact of this rate increase is shown </w:t>
      </w:r>
      <w:r w:rsidR="008F10C7">
        <w:rPr>
          <w:rStyle w:val="normaltextrun"/>
          <w:rFonts w:ascii="Verdana" w:hAnsi="Verdana"/>
          <w:color w:val="000000"/>
          <w:sz w:val="24"/>
          <w:szCs w:val="24"/>
          <w:shd w:val="clear" w:color="auto" w:fill="FFFFFF"/>
        </w:rPr>
        <w:t xml:space="preserve">in the </w:t>
      </w:r>
      <w:r>
        <w:rPr>
          <w:rStyle w:val="normaltextrun"/>
          <w:rFonts w:ascii="Verdana" w:hAnsi="Verdana"/>
          <w:color w:val="000000"/>
          <w:sz w:val="24"/>
          <w:szCs w:val="24"/>
          <w:shd w:val="clear" w:color="auto" w:fill="FFFFFF"/>
        </w:rPr>
        <w:t>below</w:t>
      </w:r>
      <w:r w:rsidR="008F10C7">
        <w:rPr>
          <w:rStyle w:val="normaltextrun"/>
          <w:rFonts w:ascii="Verdana" w:hAnsi="Verdana"/>
          <w:color w:val="000000"/>
          <w:sz w:val="24"/>
          <w:szCs w:val="24"/>
          <w:shd w:val="clear" w:color="auto" w:fill="FFFFFF"/>
        </w:rPr>
        <w:t xml:space="preserve"> </w:t>
      </w:r>
      <w:r w:rsidR="00C82CAD">
        <w:rPr>
          <w:rStyle w:val="normaltextrun"/>
          <w:rFonts w:ascii="Verdana" w:hAnsi="Verdana"/>
          <w:color w:val="000000"/>
          <w:sz w:val="24"/>
          <w:szCs w:val="24"/>
          <w:shd w:val="clear" w:color="auto" w:fill="FFFFFF"/>
        </w:rPr>
        <w:t>chart</w:t>
      </w:r>
      <w:r w:rsidR="00996E03">
        <w:rPr>
          <w:rStyle w:val="normaltextrun"/>
          <w:rFonts w:ascii="Verdana" w:hAnsi="Verdana"/>
          <w:color w:val="000000"/>
          <w:sz w:val="24"/>
          <w:szCs w:val="24"/>
          <w:shd w:val="clear" w:color="auto" w:fill="FFFFFF"/>
        </w:rPr>
        <w:t xml:space="preserve"> which </w:t>
      </w:r>
      <w:r w:rsidR="007D0BC8">
        <w:rPr>
          <w:rStyle w:val="normaltextrun"/>
          <w:rFonts w:ascii="Verdana" w:hAnsi="Verdana"/>
          <w:color w:val="000000"/>
          <w:sz w:val="24"/>
          <w:szCs w:val="24"/>
          <w:shd w:val="clear" w:color="auto" w:fill="FFFFFF"/>
        </w:rPr>
        <w:t>outline</w:t>
      </w:r>
      <w:r w:rsidR="00862716">
        <w:rPr>
          <w:rStyle w:val="normaltextrun"/>
          <w:rFonts w:ascii="Verdana" w:hAnsi="Verdana"/>
          <w:color w:val="000000"/>
          <w:sz w:val="24"/>
          <w:szCs w:val="24"/>
          <w:shd w:val="clear" w:color="auto" w:fill="FFFFFF"/>
        </w:rPr>
        <w:t>s</w:t>
      </w:r>
      <w:r w:rsidR="00996E03">
        <w:rPr>
          <w:rStyle w:val="normaltextrun"/>
          <w:rFonts w:ascii="Verdana" w:hAnsi="Verdana"/>
          <w:color w:val="000000"/>
          <w:sz w:val="24"/>
          <w:szCs w:val="24"/>
          <w:shd w:val="clear" w:color="auto" w:fill="FFFFFF"/>
        </w:rPr>
        <w:t xml:space="preserve"> that due to staff leaving and absentees through sickness </w:t>
      </w:r>
      <w:r w:rsidR="00014EA3">
        <w:rPr>
          <w:rStyle w:val="normaltextrun"/>
          <w:rFonts w:ascii="Verdana" w:hAnsi="Verdana"/>
          <w:color w:val="000000"/>
          <w:sz w:val="24"/>
          <w:szCs w:val="24"/>
          <w:shd w:val="clear" w:color="auto" w:fill="FFFFFF"/>
        </w:rPr>
        <w:t xml:space="preserve">over the next six months coding completeness will fall below 60% without any changes </w:t>
      </w:r>
      <w:r w:rsidR="00867B21">
        <w:rPr>
          <w:rStyle w:val="normaltextrun"/>
          <w:rFonts w:ascii="Verdana" w:hAnsi="Verdana"/>
          <w:color w:val="000000"/>
          <w:sz w:val="24"/>
          <w:szCs w:val="24"/>
          <w:shd w:val="clear" w:color="auto" w:fill="FFFFFF"/>
        </w:rPr>
        <w:t>to</w:t>
      </w:r>
      <w:r w:rsidR="007D0BC8">
        <w:rPr>
          <w:rStyle w:val="normaltextrun"/>
          <w:rFonts w:ascii="Verdana" w:hAnsi="Verdana"/>
          <w:color w:val="000000"/>
          <w:sz w:val="24"/>
          <w:szCs w:val="24"/>
          <w:shd w:val="clear" w:color="auto" w:fill="FFFFFF"/>
        </w:rPr>
        <w:t xml:space="preserve"> the current coding rate.</w:t>
      </w:r>
    </w:p>
    <w:p w14:paraId="7C96C863" w14:textId="77777777" w:rsidR="008474A4" w:rsidRDefault="008474A4" w:rsidP="00B05CCA">
      <w:pPr>
        <w:spacing w:after="0" w:line="240" w:lineRule="auto"/>
        <w:jc w:val="both"/>
        <w:rPr>
          <w:rStyle w:val="normaltextrun"/>
          <w:rFonts w:ascii="Verdana" w:hAnsi="Verdana"/>
          <w:color w:val="000000"/>
          <w:sz w:val="24"/>
          <w:szCs w:val="24"/>
          <w:shd w:val="clear" w:color="auto" w:fill="FFFFFF"/>
        </w:rPr>
      </w:pPr>
    </w:p>
    <w:p w14:paraId="56936EAC" w14:textId="567E1E6C" w:rsidR="00C94CCF" w:rsidRPr="00C94CCF" w:rsidRDefault="00C94CCF" w:rsidP="00C94CCF">
      <w:pPr>
        <w:spacing w:after="0" w:line="240" w:lineRule="auto"/>
        <w:rPr>
          <w:rFonts w:ascii="Times New Roman" w:eastAsia="Times New Roman" w:hAnsi="Times New Roman" w:cs="Times New Roman"/>
          <w:sz w:val="24"/>
          <w:szCs w:val="24"/>
          <w:lang w:eastAsia="en-GB"/>
        </w:rPr>
      </w:pPr>
      <w:r w:rsidRPr="00C94CCF">
        <w:rPr>
          <w:rFonts w:ascii="Times New Roman" w:eastAsia="Times New Roman" w:hAnsi="Times New Roman" w:cs="Times New Roman"/>
          <w:noProof/>
          <w:sz w:val="24"/>
          <w:szCs w:val="24"/>
          <w:lang w:eastAsia="en-GB"/>
        </w:rPr>
        <w:drawing>
          <wp:inline distT="0" distB="0" distL="0" distR="0" wp14:anchorId="6AB90220" wp14:editId="19AFE8B9">
            <wp:extent cx="5731510" cy="2433955"/>
            <wp:effectExtent l="0" t="0" r="2540" b="4445"/>
            <wp:docPr id="98015393" name="Picture 1" descr="A graph with blue and 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015393" name="Picture 1" descr="A graph with blue and red lines&#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31510" cy="2433955"/>
                    </a:xfrm>
                    <a:prstGeom prst="rect">
                      <a:avLst/>
                    </a:prstGeom>
                    <a:noFill/>
                    <a:ln>
                      <a:noFill/>
                    </a:ln>
                  </pic:spPr>
                </pic:pic>
              </a:graphicData>
            </a:graphic>
          </wp:inline>
        </w:drawing>
      </w:r>
    </w:p>
    <w:p w14:paraId="6FD9081E" w14:textId="1BB151AB" w:rsidR="003A3EA0" w:rsidRDefault="006152C6" w:rsidP="00B05CCA">
      <w:pPr>
        <w:spacing w:after="0" w:line="240" w:lineRule="auto"/>
        <w:jc w:val="both"/>
        <w:rPr>
          <w:rStyle w:val="normaltextrun"/>
          <w:rFonts w:ascii="Verdana" w:hAnsi="Verdana"/>
          <w:color w:val="000000"/>
          <w:sz w:val="24"/>
          <w:szCs w:val="24"/>
          <w:shd w:val="clear" w:color="auto" w:fill="FFFFFF"/>
        </w:rPr>
      </w:pPr>
      <w:r>
        <w:rPr>
          <w:rStyle w:val="normaltextrun"/>
          <w:rFonts w:ascii="Verdana" w:hAnsi="Verdana"/>
          <w:color w:val="000000"/>
          <w:sz w:val="24"/>
          <w:szCs w:val="24"/>
          <w:shd w:val="clear" w:color="auto" w:fill="FFFFFF"/>
        </w:rPr>
        <w:t xml:space="preserve"> </w:t>
      </w:r>
    </w:p>
    <w:p w14:paraId="24E9EFE9" w14:textId="520C914C" w:rsidR="00127CBE" w:rsidRPr="009F4058" w:rsidRDefault="006152C6" w:rsidP="00127CBE">
      <w:pPr>
        <w:spacing w:after="0" w:line="240" w:lineRule="auto"/>
        <w:jc w:val="both"/>
        <w:rPr>
          <w:rFonts w:ascii="Verdana" w:hAnsi="Verdana" w:cs="Arial"/>
          <w:sz w:val="24"/>
          <w:szCs w:val="24"/>
        </w:rPr>
      </w:pPr>
      <w:r>
        <w:rPr>
          <w:rStyle w:val="normaltextrun"/>
          <w:rFonts w:ascii="Verdana" w:hAnsi="Verdana"/>
          <w:color w:val="000000"/>
          <w:sz w:val="24"/>
          <w:szCs w:val="24"/>
          <w:shd w:val="clear" w:color="auto" w:fill="FFFFFF"/>
        </w:rPr>
        <w:t>Whilst the depth (number of codes</w:t>
      </w:r>
      <w:r w:rsidR="00E46C9E">
        <w:rPr>
          <w:rStyle w:val="normaltextrun"/>
          <w:rFonts w:ascii="Verdana" w:hAnsi="Verdana"/>
          <w:color w:val="000000"/>
          <w:sz w:val="24"/>
          <w:szCs w:val="24"/>
          <w:shd w:val="clear" w:color="auto" w:fill="FFFFFF"/>
        </w:rPr>
        <w:t xml:space="preserve"> coded per episode</w:t>
      </w:r>
      <w:r>
        <w:rPr>
          <w:rStyle w:val="normaltextrun"/>
          <w:rFonts w:ascii="Verdana" w:hAnsi="Verdana"/>
          <w:color w:val="000000"/>
          <w:sz w:val="24"/>
          <w:szCs w:val="24"/>
          <w:shd w:val="clear" w:color="auto" w:fill="FFFFFF"/>
        </w:rPr>
        <w:t>) would decrease</w:t>
      </w:r>
      <w:r w:rsidR="00E46C9E">
        <w:rPr>
          <w:rStyle w:val="normaltextrun"/>
          <w:rFonts w:ascii="Verdana" w:hAnsi="Verdana"/>
          <w:color w:val="000000"/>
          <w:sz w:val="24"/>
          <w:szCs w:val="24"/>
          <w:shd w:val="clear" w:color="auto" w:fill="FFFFFF"/>
        </w:rPr>
        <w:t xml:space="preserve"> </w:t>
      </w:r>
      <w:r w:rsidR="00867B21">
        <w:rPr>
          <w:rStyle w:val="normaltextrun"/>
          <w:rFonts w:ascii="Verdana" w:hAnsi="Verdana"/>
          <w:color w:val="000000"/>
          <w:sz w:val="24"/>
          <w:szCs w:val="24"/>
          <w:shd w:val="clear" w:color="auto" w:fill="FFFFFF"/>
        </w:rPr>
        <w:t xml:space="preserve">through only coding Primary </w:t>
      </w:r>
      <w:r w:rsidR="00F71FE5">
        <w:rPr>
          <w:rStyle w:val="normaltextrun"/>
          <w:rFonts w:ascii="Verdana" w:hAnsi="Verdana"/>
          <w:color w:val="000000"/>
          <w:sz w:val="24"/>
          <w:szCs w:val="24"/>
          <w:shd w:val="clear" w:color="auto" w:fill="FFFFFF"/>
        </w:rPr>
        <w:t xml:space="preserve">condition and procedures </w:t>
      </w:r>
      <w:r w:rsidR="00E46C9E">
        <w:rPr>
          <w:rStyle w:val="normaltextrun"/>
          <w:rFonts w:ascii="Verdana" w:hAnsi="Verdana"/>
          <w:color w:val="000000"/>
          <w:sz w:val="24"/>
          <w:szCs w:val="24"/>
          <w:shd w:val="clear" w:color="auto" w:fill="FFFFFF"/>
        </w:rPr>
        <w:t>many of the key areas where coding data is used</w:t>
      </w:r>
      <w:r w:rsidR="00865F77">
        <w:rPr>
          <w:rStyle w:val="normaltextrun"/>
          <w:rFonts w:ascii="Verdana" w:hAnsi="Verdana"/>
          <w:color w:val="000000"/>
          <w:sz w:val="24"/>
          <w:szCs w:val="24"/>
          <w:shd w:val="clear" w:color="auto" w:fill="FFFFFF"/>
        </w:rPr>
        <w:t xml:space="preserve"> </w:t>
      </w:r>
      <w:r w:rsidR="000E700D">
        <w:rPr>
          <w:rStyle w:val="normaltextrun"/>
          <w:rFonts w:ascii="Verdana" w:hAnsi="Verdana"/>
          <w:color w:val="000000"/>
          <w:sz w:val="24"/>
          <w:szCs w:val="24"/>
          <w:shd w:val="clear" w:color="auto" w:fill="FFFFFF"/>
        </w:rPr>
        <w:t xml:space="preserve">only </w:t>
      </w:r>
      <w:r w:rsidR="00865F77">
        <w:rPr>
          <w:rStyle w:val="normaltextrun"/>
          <w:rFonts w:ascii="Verdana" w:hAnsi="Verdana"/>
          <w:color w:val="000000"/>
          <w:sz w:val="24"/>
          <w:szCs w:val="24"/>
          <w:shd w:val="clear" w:color="auto" w:fill="FFFFFF"/>
        </w:rPr>
        <w:t xml:space="preserve">rely on </w:t>
      </w:r>
      <w:r w:rsidR="002A0817">
        <w:rPr>
          <w:rStyle w:val="normaltextrun"/>
          <w:rFonts w:ascii="Verdana" w:hAnsi="Verdana"/>
          <w:color w:val="000000"/>
          <w:sz w:val="24"/>
          <w:szCs w:val="24"/>
          <w:shd w:val="clear" w:color="auto" w:fill="FFFFFF"/>
        </w:rPr>
        <w:t>primary codes</w:t>
      </w:r>
      <w:r w:rsidR="00385911">
        <w:rPr>
          <w:rStyle w:val="normaltextrun"/>
          <w:rFonts w:ascii="Verdana" w:hAnsi="Verdana"/>
          <w:color w:val="000000"/>
          <w:sz w:val="24"/>
          <w:szCs w:val="24"/>
          <w:shd w:val="clear" w:color="auto" w:fill="FFFFFF"/>
        </w:rPr>
        <w:t xml:space="preserve"> and</w:t>
      </w:r>
      <w:r w:rsidR="003A3EA0">
        <w:rPr>
          <w:rStyle w:val="normaltextrun"/>
          <w:rFonts w:ascii="Verdana" w:hAnsi="Verdana"/>
          <w:color w:val="000000"/>
          <w:sz w:val="24"/>
          <w:szCs w:val="24"/>
          <w:shd w:val="clear" w:color="auto" w:fill="FFFFFF"/>
        </w:rPr>
        <w:t xml:space="preserve"> </w:t>
      </w:r>
      <w:r w:rsidR="00385911">
        <w:rPr>
          <w:rStyle w:val="normaltextrun"/>
          <w:rFonts w:ascii="Verdana" w:hAnsi="Verdana"/>
          <w:color w:val="000000"/>
          <w:sz w:val="24"/>
          <w:szCs w:val="24"/>
          <w:shd w:val="clear" w:color="auto" w:fill="FFFFFF"/>
        </w:rPr>
        <w:t>t</w:t>
      </w:r>
      <w:r w:rsidR="001B4477" w:rsidRPr="001B4477">
        <w:rPr>
          <w:rStyle w:val="normaltextrun"/>
          <w:rFonts w:ascii="Verdana" w:hAnsi="Verdana"/>
          <w:color w:val="000000"/>
          <w:sz w:val="24"/>
          <w:szCs w:val="24"/>
          <w:shd w:val="clear" w:color="auto" w:fill="FFFFFF"/>
        </w:rPr>
        <w:t>he central data items used in analysis of inpatient activity at national level in Wales are the primary diagnosis and the primary procedure. Taken together these data items indicate the main condition treated and the main procedure carried out due to that condition.</w:t>
      </w:r>
      <w:r w:rsidR="00127CBE">
        <w:rPr>
          <w:rStyle w:val="normaltextrun"/>
          <w:rFonts w:ascii="Verdana" w:hAnsi="Verdana"/>
          <w:color w:val="000000"/>
          <w:sz w:val="24"/>
          <w:szCs w:val="24"/>
          <w:shd w:val="clear" w:color="auto" w:fill="FFFFFF"/>
        </w:rPr>
        <w:t xml:space="preserve"> </w:t>
      </w:r>
      <w:r w:rsidR="00127CBE" w:rsidRPr="001B4477">
        <w:rPr>
          <w:rStyle w:val="normaltextrun"/>
          <w:rFonts w:ascii="Verdana" w:hAnsi="Verdana"/>
          <w:color w:val="000000"/>
          <w:sz w:val="24"/>
          <w:szCs w:val="24"/>
          <w:shd w:val="clear" w:color="auto" w:fill="FFFFFF"/>
        </w:rPr>
        <w:t>Though co</w:t>
      </w:r>
      <w:r w:rsidR="007009D6">
        <w:rPr>
          <w:rStyle w:val="normaltextrun"/>
          <w:rFonts w:ascii="Verdana" w:hAnsi="Verdana"/>
          <w:color w:val="000000"/>
          <w:sz w:val="24"/>
          <w:szCs w:val="24"/>
          <w:shd w:val="clear" w:color="auto" w:fill="FFFFFF"/>
        </w:rPr>
        <w:t>des</w:t>
      </w:r>
      <w:r w:rsidR="00127CBE" w:rsidRPr="001B4477">
        <w:rPr>
          <w:rStyle w:val="normaltextrun"/>
          <w:rFonts w:ascii="Verdana" w:hAnsi="Verdana"/>
          <w:color w:val="000000"/>
          <w:sz w:val="24"/>
          <w:szCs w:val="24"/>
          <w:shd w:val="clear" w:color="auto" w:fill="FFFFFF"/>
        </w:rPr>
        <w:t xml:space="preserve"> are</w:t>
      </w:r>
      <w:r w:rsidR="007009D6">
        <w:rPr>
          <w:rStyle w:val="normaltextrun"/>
          <w:rFonts w:ascii="Verdana" w:hAnsi="Verdana"/>
          <w:color w:val="000000"/>
          <w:sz w:val="24"/>
          <w:szCs w:val="24"/>
          <w:shd w:val="clear" w:color="auto" w:fill="FFFFFF"/>
        </w:rPr>
        <w:t xml:space="preserve"> also</w:t>
      </w:r>
      <w:r w:rsidR="00127CBE" w:rsidRPr="001B4477">
        <w:rPr>
          <w:rStyle w:val="normaltextrun"/>
          <w:rFonts w:ascii="Verdana" w:hAnsi="Verdana"/>
          <w:color w:val="000000"/>
          <w:sz w:val="24"/>
          <w:szCs w:val="24"/>
          <w:shd w:val="clear" w:color="auto" w:fill="FFFFFF"/>
        </w:rPr>
        <w:t xml:space="preserve"> assigned to capture co-morbid conditions, these are used less frequently as the main informational source for </w:t>
      </w:r>
      <w:r w:rsidR="00F85A2D">
        <w:rPr>
          <w:rStyle w:val="normaltextrun"/>
          <w:rFonts w:ascii="Verdana" w:hAnsi="Verdana"/>
          <w:color w:val="000000"/>
          <w:sz w:val="24"/>
          <w:szCs w:val="24"/>
          <w:shd w:val="clear" w:color="auto" w:fill="FFFFFF"/>
        </w:rPr>
        <w:t xml:space="preserve">local and </w:t>
      </w:r>
      <w:r w:rsidR="00127CBE" w:rsidRPr="001B4477">
        <w:rPr>
          <w:rStyle w:val="normaltextrun"/>
          <w:rFonts w:ascii="Verdana" w:hAnsi="Verdana"/>
          <w:color w:val="000000"/>
          <w:sz w:val="24"/>
          <w:szCs w:val="24"/>
          <w:shd w:val="clear" w:color="auto" w:fill="FFFFFF"/>
        </w:rPr>
        <w:t xml:space="preserve">national projects and programs. This is </w:t>
      </w:r>
      <w:r w:rsidR="00127CBE" w:rsidRPr="001B4477">
        <w:rPr>
          <w:rStyle w:val="normaltextrun"/>
          <w:rFonts w:ascii="Verdana" w:hAnsi="Verdana"/>
          <w:color w:val="000000"/>
          <w:sz w:val="24"/>
          <w:szCs w:val="24"/>
          <w:shd w:val="clear" w:color="auto" w:fill="FFFFFF"/>
        </w:rPr>
        <w:lastRenderedPageBreak/>
        <w:t>also true of secondary procedures such as scans, central line introduction, electrocardiograms, etc.</w:t>
      </w:r>
    </w:p>
    <w:p w14:paraId="47E4273F" w14:textId="77777777" w:rsidR="007C2E02" w:rsidRDefault="007C2E02" w:rsidP="00B05CCA">
      <w:pPr>
        <w:spacing w:after="0" w:line="240" w:lineRule="auto"/>
        <w:jc w:val="both"/>
        <w:rPr>
          <w:rStyle w:val="normaltextrun"/>
          <w:rFonts w:ascii="Verdana" w:hAnsi="Verdana"/>
          <w:color w:val="000000"/>
          <w:sz w:val="24"/>
          <w:szCs w:val="24"/>
          <w:shd w:val="clear" w:color="auto" w:fill="FFFFFF"/>
        </w:rPr>
      </w:pPr>
    </w:p>
    <w:p w14:paraId="4D454600" w14:textId="522AC44B" w:rsidR="003F4F4C" w:rsidRDefault="00891E54" w:rsidP="00B05CCA">
      <w:pPr>
        <w:spacing w:after="0" w:line="240" w:lineRule="auto"/>
        <w:jc w:val="both"/>
        <w:rPr>
          <w:rStyle w:val="normaltextrun"/>
          <w:rFonts w:ascii="Verdana" w:hAnsi="Verdana"/>
          <w:color w:val="000000"/>
          <w:sz w:val="24"/>
          <w:szCs w:val="24"/>
          <w:shd w:val="clear" w:color="auto" w:fill="FFFFFF"/>
        </w:rPr>
      </w:pPr>
      <w:r>
        <w:rPr>
          <w:rStyle w:val="normaltextrun"/>
          <w:rFonts w:ascii="Verdana" w:hAnsi="Verdana"/>
          <w:color w:val="000000"/>
          <w:sz w:val="24"/>
          <w:szCs w:val="24"/>
          <w:shd w:val="clear" w:color="auto" w:fill="FFFFFF"/>
        </w:rPr>
        <w:t xml:space="preserve">Nonetheless it is true that through coding only </w:t>
      </w:r>
      <w:r w:rsidR="00C21FE6">
        <w:rPr>
          <w:rStyle w:val="normaltextrun"/>
          <w:rFonts w:ascii="Verdana" w:hAnsi="Verdana"/>
          <w:color w:val="000000"/>
          <w:sz w:val="24"/>
          <w:szCs w:val="24"/>
          <w:shd w:val="clear" w:color="auto" w:fill="FFFFFF"/>
        </w:rPr>
        <w:t>p</w:t>
      </w:r>
      <w:r>
        <w:rPr>
          <w:rStyle w:val="normaltextrun"/>
          <w:rFonts w:ascii="Verdana" w:hAnsi="Verdana"/>
          <w:color w:val="000000"/>
          <w:sz w:val="24"/>
          <w:szCs w:val="24"/>
          <w:shd w:val="clear" w:color="auto" w:fill="FFFFFF"/>
        </w:rPr>
        <w:t>rimary codes</w:t>
      </w:r>
      <w:r w:rsidR="00DB47E4">
        <w:rPr>
          <w:rStyle w:val="normaltextrun"/>
          <w:rFonts w:ascii="Verdana" w:hAnsi="Verdana"/>
          <w:color w:val="000000"/>
          <w:sz w:val="24"/>
          <w:szCs w:val="24"/>
          <w:shd w:val="clear" w:color="auto" w:fill="FFFFFF"/>
        </w:rPr>
        <w:t xml:space="preserve"> </w:t>
      </w:r>
      <w:r w:rsidR="00C21FE6">
        <w:rPr>
          <w:rStyle w:val="normaltextrun"/>
          <w:rFonts w:ascii="Verdana" w:hAnsi="Verdana"/>
          <w:color w:val="000000"/>
          <w:sz w:val="24"/>
          <w:szCs w:val="24"/>
          <w:shd w:val="clear" w:color="auto" w:fill="FFFFFF"/>
        </w:rPr>
        <w:t xml:space="preserve">there is a risk </w:t>
      </w:r>
      <w:r w:rsidR="00D675A1">
        <w:rPr>
          <w:rStyle w:val="normaltextrun"/>
          <w:rFonts w:ascii="Verdana" w:hAnsi="Verdana"/>
          <w:color w:val="000000"/>
          <w:sz w:val="24"/>
          <w:szCs w:val="24"/>
          <w:shd w:val="clear" w:color="auto" w:fill="FFFFFF"/>
        </w:rPr>
        <w:t>important</w:t>
      </w:r>
      <w:r w:rsidR="00DB47E4">
        <w:rPr>
          <w:rStyle w:val="normaltextrun"/>
          <w:rFonts w:ascii="Verdana" w:hAnsi="Verdana"/>
          <w:color w:val="000000"/>
          <w:sz w:val="24"/>
          <w:szCs w:val="24"/>
          <w:shd w:val="clear" w:color="auto" w:fill="FFFFFF"/>
        </w:rPr>
        <w:t xml:space="preserve"> data </w:t>
      </w:r>
      <w:r w:rsidR="007E0736">
        <w:rPr>
          <w:rStyle w:val="normaltextrun"/>
          <w:rFonts w:ascii="Verdana" w:hAnsi="Verdana"/>
          <w:color w:val="000000"/>
          <w:sz w:val="24"/>
          <w:szCs w:val="24"/>
          <w:shd w:val="clear" w:color="auto" w:fill="FFFFFF"/>
        </w:rPr>
        <w:t>could</w:t>
      </w:r>
      <w:r w:rsidR="00DB47E4">
        <w:rPr>
          <w:rStyle w:val="normaltextrun"/>
          <w:rFonts w:ascii="Verdana" w:hAnsi="Verdana"/>
          <w:color w:val="000000"/>
          <w:sz w:val="24"/>
          <w:szCs w:val="24"/>
          <w:shd w:val="clear" w:color="auto" w:fill="FFFFFF"/>
        </w:rPr>
        <w:t xml:space="preserve"> be missed. </w:t>
      </w:r>
      <w:r w:rsidR="007C2E02">
        <w:rPr>
          <w:rStyle w:val="normaltextrun"/>
          <w:rFonts w:ascii="Verdana" w:hAnsi="Verdana"/>
          <w:color w:val="000000"/>
          <w:sz w:val="24"/>
          <w:szCs w:val="24"/>
          <w:shd w:val="clear" w:color="auto" w:fill="FFFFFF"/>
        </w:rPr>
        <w:t xml:space="preserve">Discussions have been held with </w:t>
      </w:r>
      <w:r w:rsidR="007E0736">
        <w:rPr>
          <w:rStyle w:val="normaltextrun"/>
          <w:rFonts w:ascii="Verdana" w:hAnsi="Verdana"/>
          <w:color w:val="000000"/>
          <w:sz w:val="24"/>
          <w:szCs w:val="24"/>
          <w:shd w:val="clear" w:color="auto" w:fill="FFFFFF"/>
        </w:rPr>
        <w:t xml:space="preserve">both </w:t>
      </w:r>
      <w:r w:rsidR="00D675A1">
        <w:rPr>
          <w:rStyle w:val="normaltextrun"/>
          <w:rFonts w:ascii="Verdana" w:hAnsi="Verdana"/>
          <w:color w:val="000000"/>
          <w:sz w:val="24"/>
          <w:szCs w:val="24"/>
          <w:shd w:val="clear" w:color="auto" w:fill="FFFFFF"/>
        </w:rPr>
        <w:t>n</w:t>
      </w:r>
      <w:r w:rsidR="007E0736">
        <w:rPr>
          <w:rStyle w:val="normaltextrun"/>
          <w:rFonts w:ascii="Verdana" w:hAnsi="Verdana"/>
          <w:color w:val="000000"/>
          <w:sz w:val="24"/>
          <w:szCs w:val="24"/>
          <w:shd w:val="clear" w:color="auto" w:fill="FFFFFF"/>
        </w:rPr>
        <w:t xml:space="preserve">ational and </w:t>
      </w:r>
      <w:r w:rsidR="00862716">
        <w:rPr>
          <w:rStyle w:val="normaltextrun"/>
          <w:rFonts w:ascii="Verdana" w:hAnsi="Verdana"/>
          <w:color w:val="000000"/>
          <w:sz w:val="24"/>
          <w:szCs w:val="24"/>
          <w:shd w:val="clear" w:color="auto" w:fill="FFFFFF"/>
        </w:rPr>
        <w:t>our own Health Board</w:t>
      </w:r>
      <w:r w:rsidR="007E0736">
        <w:rPr>
          <w:rStyle w:val="normaltextrun"/>
          <w:rFonts w:ascii="Verdana" w:hAnsi="Verdana"/>
          <w:color w:val="000000"/>
          <w:sz w:val="24"/>
          <w:szCs w:val="24"/>
          <w:shd w:val="clear" w:color="auto" w:fill="FFFFFF"/>
        </w:rPr>
        <w:t xml:space="preserve"> clinical coding colleagues to</w:t>
      </w:r>
      <w:r w:rsidR="00F82692">
        <w:rPr>
          <w:rStyle w:val="normaltextrun"/>
          <w:rFonts w:ascii="Verdana" w:hAnsi="Verdana"/>
          <w:color w:val="000000"/>
          <w:sz w:val="24"/>
          <w:szCs w:val="24"/>
          <w:shd w:val="clear" w:color="auto" w:fill="FFFFFF"/>
        </w:rPr>
        <w:t xml:space="preserve"> create </w:t>
      </w:r>
      <w:r w:rsidR="00306282">
        <w:rPr>
          <w:rStyle w:val="normaltextrun"/>
          <w:rFonts w:ascii="Verdana" w:hAnsi="Verdana"/>
          <w:color w:val="000000"/>
          <w:sz w:val="24"/>
          <w:szCs w:val="24"/>
          <w:shd w:val="clear" w:color="auto" w:fill="FFFFFF"/>
        </w:rPr>
        <w:t xml:space="preserve">criteria around </w:t>
      </w:r>
      <w:r w:rsidR="007F415E">
        <w:rPr>
          <w:rStyle w:val="normaltextrun"/>
          <w:rFonts w:ascii="Verdana" w:hAnsi="Verdana"/>
          <w:color w:val="000000"/>
          <w:sz w:val="24"/>
          <w:szCs w:val="24"/>
          <w:shd w:val="clear" w:color="auto" w:fill="FFFFFF"/>
        </w:rPr>
        <w:t xml:space="preserve">when to code in addition to </w:t>
      </w:r>
      <w:r w:rsidR="00D675A1">
        <w:rPr>
          <w:rStyle w:val="normaltextrun"/>
          <w:rFonts w:ascii="Verdana" w:hAnsi="Verdana"/>
          <w:color w:val="000000"/>
          <w:sz w:val="24"/>
          <w:szCs w:val="24"/>
          <w:shd w:val="clear" w:color="auto" w:fill="FFFFFF"/>
        </w:rPr>
        <w:t>p</w:t>
      </w:r>
      <w:r w:rsidR="00306282">
        <w:rPr>
          <w:rStyle w:val="normaltextrun"/>
          <w:rFonts w:ascii="Verdana" w:hAnsi="Verdana"/>
          <w:color w:val="000000"/>
          <w:sz w:val="24"/>
          <w:szCs w:val="24"/>
          <w:shd w:val="clear" w:color="auto" w:fill="FFFFFF"/>
        </w:rPr>
        <w:t xml:space="preserve">rimary condition and </w:t>
      </w:r>
      <w:r w:rsidR="007F415E">
        <w:rPr>
          <w:rStyle w:val="normaltextrun"/>
          <w:rFonts w:ascii="Verdana" w:hAnsi="Verdana"/>
          <w:color w:val="000000"/>
          <w:sz w:val="24"/>
          <w:szCs w:val="24"/>
          <w:shd w:val="clear" w:color="auto" w:fill="FFFFFF"/>
        </w:rPr>
        <w:t xml:space="preserve">procedure </w:t>
      </w:r>
      <w:r w:rsidR="00580B83">
        <w:rPr>
          <w:rStyle w:val="normaltextrun"/>
          <w:rFonts w:ascii="Verdana" w:hAnsi="Verdana"/>
          <w:color w:val="000000"/>
          <w:sz w:val="24"/>
          <w:szCs w:val="24"/>
          <w:shd w:val="clear" w:color="auto" w:fill="FFFFFF"/>
        </w:rPr>
        <w:t xml:space="preserve">to </w:t>
      </w:r>
      <w:r w:rsidR="00F82692">
        <w:rPr>
          <w:rStyle w:val="normaltextrun"/>
          <w:rFonts w:ascii="Verdana" w:hAnsi="Verdana"/>
          <w:color w:val="000000"/>
          <w:sz w:val="24"/>
          <w:szCs w:val="24"/>
          <w:shd w:val="clear" w:color="auto" w:fill="FFFFFF"/>
        </w:rPr>
        <w:t>help</w:t>
      </w:r>
      <w:r w:rsidR="00DB47E4">
        <w:rPr>
          <w:rStyle w:val="normaltextrun"/>
          <w:rFonts w:ascii="Verdana" w:hAnsi="Verdana"/>
          <w:color w:val="000000"/>
          <w:sz w:val="24"/>
          <w:szCs w:val="24"/>
          <w:shd w:val="clear" w:color="auto" w:fill="FFFFFF"/>
        </w:rPr>
        <w:t xml:space="preserve"> mitigate this risk</w:t>
      </w:r>
      <w:r w:rsidR="00580B83">
        <w:rPr>
          <w:rStyle w:val="normaltextrun"/>
          <w:rFonts w:ascii="Verdana" w:hAnsi="Verdana"/>
          <w:color w:val="000000"/>
          <w:sz w:val="24"/>
          <w:szCs w:val="24"/>
          <w:shd w:val="clear" w:color="auto" w:fill="FFFFFF"/>
        </w:rPr>
        <w:t>.</w:t>
      </w:r>
      <w:r w:rsidR="002C17A3">
        <w:rPr>
          <w:rStyle w:val="normaltextrun"/>
          <w:rFonts w:ascii="Verdana" w:hAnsi="Verdana"/>
          <w:color w:val="000000"/>
          <w:sz w:val="24"/>
          <w:szCs w:val="24"/>
          <w:shd w:val="clear" w:color="auto" w:fill="FFFFFF"/>
        </w:rPr>
        <w:t xml:space="preserve"> The</w:t>
      </w:r>
      <w:r w:rsidR="00206173">
        <w:rPr>
          <w:rStyle w:val="normaltextrun"/>
          <w:rFonts w:ascii="Verdana" w:hAnsi="Verdana"/>
          <w:color w:val="000000"/>
          <w:sz w:val="24"/>
          <w:szCs w:val="24"/>
          <w:shd w:val="clear" w:color="auto" w:fill="FFFFFF"/>
        </w:rPr>
        <w:t xml:space="preserve"> additional coding</w:t>
      </w:r>
      <w:r w:rsidR="002C17A3">
        <w:rPr>
          <w:rStyle w:val="normaltextrun"/>
          <w:rFonts w:ascii="Verdana" w:hAnsi="Verdana"/>
          <w:color w:val="000000"/>
          <w:sz w:val="24"/>
          <w:szCs w:val="24"/>
          <w:shd w:val="clear" w:color="auto" w:fill="FFFFFF"/>
        </w:rPr>
        <w:t xml:space="preserve"> </w:t>
      </w:r>
      <w:r w:rsidR="00D675A1">
        <w:rPr>
          <w:rStyle w:val="normaltextrun"/>
          <w:rFonts w:ascii="Verdana" w:hAnsi="Verdana"/>
          <w:color w:val="000000"/>
          <w:sz w:val="24"/>
          <w:szCs w:val="24"/>
          <w:shd w:val="clear" w:color="auto" w:fill="FFFFFF"/>
        </w:rPr>
        <w:t xml:space="preserve">criteria </w:t>
      </w:r>
      <w:r w:rsidR="002C17A3">
        <w:rPr>
          <w:rStyle w:val="normaltextrun"/>
          <w:rFonts w:ascii="Verdana" w:hAnsi="Verdana"/>
          <w:color w:val="000000"/>
          <w:sz w:val="24"/>
          <w:szCs w:val="24"/>
          <w:shd w:val="clear" w:color="auto" w:fill="FFFFFF"/>
        </w:rPr>
        <w:t>are</w:t>
      </w:r>
      <w:r w:rsidR="00D675A1">
        <w:rPr>
          <w:rStyle w:val="normaltextrun"/>
          <w:rFonts w:ascii="Verdana" w:hAnsi="Verdana"/>
          <w:color w:val="000000"/>
          <w:sz w:val="24"/>
          <w:szCs w:val="24"/>
          <w:shd w:val="clear" w:color="auto" w:fill="FFFFFF"/>
        </w:rPr>
        <w:t xml:space="preserve"> as follows</w:t>
      </w:r>
      <w:r w:rsidR="002C17A3">
        <w:rPr>
          <w:rStyle w:val="normaltextrun"/>
          <w:rFonts w:ascii="Verdana" w:hAnsi="Verdana"/>
          <w:color w:val="000000"/>
          <w:sz w:val="24"/>
          <w:szCs w:val="24"/>
          <w:shd w:val="clear" w:color="auto" w:fill="FFFFFF"/>
        </w:rPr>
        <w:t>:</w:t>
      </w:r>
    </w:p>
    <w:p w14:paraId="7FC5BAA5" w14:textId="39B51320" w:rsidR="002C17A3" w:rsidRDefault="00697A8B" w:rsidP="002C17A3">
      <w:pPr>
        <w:pStyle w:val="ListParagraph"/>
        <w:numPr>
          <w:ilvl w:val="0"/>
          <w:numId w:val="11"/>
        </w:numPr>
        <w:spacing w:after="0" w:line="240" w:lineRule="auto"/>
        <w:jc w:val="both"/>
        <w:rPr>
          <w:rStyle w:val="normaltextrun"/>
          <w:rFonts w:ascii="Verdana" w:hAnsi="Verdana"/>
          <w:color w:val="000000"/>
          <w:sz w:val="24"/>
          <w:szCs w:val="24"/>
          <w:shd w:val="clear" w:color="auto" w:fill="FFFFFF"/>
        </w:rPr>
      </w:pPr>
      <w:r w:rsidRPr="002C17A3">
        <w:rPr>
          <w:rStyle w:val="normaltextrun"/>
          <w:rFonts w:ascii="Verdana" w:hAnsi="Verdana"/>
          <w:color w:val="000000"/>
          <w:sz w:val="24"/>
          <w:szCs w:val="24"/>
          <w:shd w:val="clear" w:color="auto" w:fill="FFFFFF"/>
        </w:rPr>
        <w:t xml:space="preserve">Patients with a length of stay </w:t>
      </w:r>
      <w:r w:rsidR="00E427E4" w:rsidRPr="002C17A3">
        <w:rPr>
          <w:rStyle w:val="normaltextrun"/>
          <w:rFonts w:ascii="Verdana" w:hAnsi="Verdana"/>
          <w:color w:val="000000"/>
          <w:sz w:val="24"/>
          <w:szCs w:val="24"/>
          <w:shd w:val="clear" w:color="auto" w:fill="FFFFFF"/>
        </w:rPr>
        <w:t>of</w:t>
      </w:r>
      <w:r w:rsidRPr="002C17A3">
        <w:rPr>
          <w:rStyle w:val="normaltextrun"/>
          <w:rFonts w:ascii="Verdana" w:hAnsi="Verdana"/>
          <w:color w:val="000000"/>
          <w:sz w:val="24"/>
          <w:szCs w:val="24"/>
          <w:shd w:val="clear" w:color="auto" w:fill="FFFFFF"/>
        </w:rPr>
        <w:t xml:space="preserve"> </w:t>
      </w:r>
      <w:r w:rsidR="003854A9" w:rsidRPr="002C17A3">
        <w:rPr>
          <w:rStyle w:val="normaltextrun"/>
          <w:rFonts w:ascii="Verdana" w:hAnsi="Verdana"/>
          <w:color w:val="000000"/>
          <w:sz w:val="24"/>
          <w:szCs w:val="24"/>
          <w:shd w:val="clear" w:color="auto" w:fill="FFFFFF"/>
        </w:rPr>
        <w:t>eight</w:t>
      </w:r>
      <w:r w:rsidRPr="002C17A3">
        <w:rPr>
          <w:rStyle w:val="normaltextrun"/>
          <w:rFonts w:ascii="Verdana" w:hAnsi="Verdana"/>
          <w:color w:val="000000"/>
          <w:sz w:val="24"/>
          <w:szCs w:val="24"/>
          <w:shd w:val="clear" w:color="auto" w:fill="FFFFFF"/>
        </w:rPr>
        <w:t xml:space="preserve"> days</w:t>
      </w:r>
      <w:r w:rsidR="00E427E4" w:rsidRPr="002C17A3">
        <w:rPr>
          <w:rStyle w:val="normaltextrun"/>
          <w:rFonts w:ascii="Verdana" w:hAnsi="Verdana"/>
          <w:color w:val="000000"/>
          <w:sz w:val="24"/>
          <w:szCs w:val="24"/>
          <w:shd w:val="clear" w:color="auto" w:fill="FFFFFF"/>
        </w:rPr>
        <w:t xml:space="preserve"> or more</w:t>
      </w:r>
      <w:r w:rsidRPr="002C17A3">
        <w:rPr>
          <w:rStyle w:val="normaltextrun"/>
          <w:rFonts w:ascii="Verdana" w:hAnsi="Verdana"/>
          <w:color w:val="000000"/>
          <w:sz w:val="24"/>
          <w:szCs w:val="24"/>
          <w:shd w:val="clear" w:color="auto" w:fill="FFFFFF"/>
        </w:rPr>
        <w:t xml:space="preserve"> will be</w:t>
      </w:r>
      <w:r w:rsidR="00E427E4" w:rsidRPr="002C17A3">
        <w:rPr>
          <w:rStyle w:val="normaltextrun"/>
          <w:rFonts w:ascii="Verdana" w:hAnsi="Verdana"/>
          <w:color w:val="000000"/>
          <w:sz w:val="24"/>
          <w:szCs w:val="24"/>
          <w:shd w:val="clear" w:color="auto" w:fill="FFFFFF"/>
        </w:rPr>
        <w:t xml:space="preserve"> coded </w:t>
      </w:r>
      <w:r w:rsidR="00EA2ABA" w:rsidRPr="002C17A3">
        <w:rPr>
          <w:rStyle w:val="normaltextrun"/>
          <w:rFonts w:ascii="Verdana" w:hAnsi="Verdana"/>
          <w:color w:val="000000"/>
          <w:sz w:val="24"/>
          <w:szCs w:val="24"/>
          <w:shd w:val="clear" w:color="auto" w:fill="FFFFFF"/>
        </w:rPr>
        <w:t>in the usual way due to th</w:t>
      </w:r>
      <w:r w:rsidR="008D654B" w:rsidRPr="002C17A3">
        <w:rPr>
          <w:rStyle w:val="normaltextrun"/>
          <w:rFonts w:ascii="Verdana" w:hAnsi="Verdana"/>
          <w:color w:val="000000"/>
          <w:sz w:val="24"/>
          <w:szCs w:val="24"/>
          <w:shd w:val="clear" w:color="auto" w:fill="FFFFFF"/>
        </w:rPr>
        <w:t>e</w:t>
      </w:r>
      <w:r w:rsidR="00EA2ABA" w:rsidRPr="002C17A3">
        <w:rPr>
          <w:rStyle w:val="normaltextrun"/>
          <w:rFonts w:ascii="Verdana" w:hAnsi="Verdana"/>
          <w:color w:val="000000"/>
          <w:sz w:val="24"/>
          <w:szCs w:val="24"/>
          <w:shd w:val="clear" w:color="auto" w:fill="FFFFFF"/>
        </w:rPr>
        <w:t xml:space="preserve"> higher risk of </w:t>
      </w:r>
      <w:r w:rsidR="008D654B" w:rsidRPr="002C17A3">
        <w:rPr>
          <w:rStyle w:val="normaltextrun"/>
          <w:rFonts w:ascii="Verdana" w:hAnsi="Verdana"/>
          <w:color w:val="000000"/>
          <w:sz w:val="24"/>
          <w:szCs w:val="24"/>
          <w:shd w:val="clear" w:color="auto" w:fill="FFFFFF"/>
        </w:rPr>
        <w:t xml:space="preserve">them </w:t>
      </w:r>
      <w:r w:rsidR="00CB026C">
        <w:rPr>
          <w:rStyle w:val="normaltextrun"/>
          <w:rFonts w:ascii="Verdana" w:hAnsi="Verdana"/>
          <w:color w:val="000000"/>
          <w:sz w:val="24"/>
          <w:szCs w:val="24"/>
          <w:shd w:val="clear" w:color="auto" w:fill="FFFFFF"/>
        </w:rPr>
        <w:t xml:space="preserve">having </w:t>
      </w:r>
      <w:r w:rsidR="00CF783B">
        <w:rPr>
          <w:rStyle w:val="normaltextrun"/>
          <w:rFonts w:ascii="Verdana" w:hAnsi="Verdana"/>
          <w:color w:val="000000"/>
          <w:sz w:val="24"/>
          <w:szCs w:val="24"/>
          <w:shd w:val="clear" w:color="auto" w:fill="FFFFFF"/>
        </w:rPr>
        <w:t xml:space="preserve">co-morbidities and </w:t>
      </w:r>
      <w:r w:rsidR="00EA2ABA" w:rsidRPr="002C17A3">
        <w:rPr>
          <w:rStyle w:val="normaltextrun"/>
          <w:rFonts w:ascii="Verdana" w:hAnsi="Verdana"/>
          <w:color w:val="000000"/>
          <w:sz w:val="24"/>
          <w:szCs w:val="24"/>
          <w:shd w:val="clear" w:color="auto" w:fill="FFFFFF"/>
        </w:rPr>
        <w:t>having had complications during their stay</w:t>
      </w:r>
      <w:r w:rsidR="00CF783B">
        <w:rPr>
          <w:rStyle w:val="normaltextrun"/>
          <w:rFonts w:ascii="Verdana" w:hAnsi="Verdana"/>
          <w:color w:val="000000"/>
          <w:sz w:val="24"/>
          <w:szCs w:val="24"/>
          <w:shd w:val="clear" w:color="auto" w:fill="FFFFFF"/>
        </w:rPr>
        <w:t>.</w:t>
      </w:r>
    </w:p>
    <w:p w14:paraId="4C4C34DF" w14:textId="31DA9AB8" w:rsidR="003F4F4C" w:rsidRDefault="003F4F4C" w:rsidP="002C17A3">
      <w:pPr>
        <w:pStyle w:val="ListParagraph"/>
        <w:numPr>
          <w:ilvl w:val="0"/>
          <w:numId w:val="11"/>
        </w:numPr>
        <w:spacing w:after="0" w:line="240" w:lineRule="auto"/>
        <w:jc w:val="both"/>
        <w:rPr>
          <w:rStyle w:val="normaltextrun"/>
          <w:rFonts w:ascii="Verdana" w:hAnsi="Verdana"/>
          <w:color w:val="000000"/>
          <w:sz w:val="24"/>
          <w:szCs w:val="24"/>
          <w:shd w:val="clear" w:color="auto" w:fill="FFFFFF"/>
        </w:rPr>
      </w:pPr>
      <w:r>
        <w:rPr>
          <w:rStyle w:val="normaltextrun"/>
          <w:rFonts w:ascii="Verdana" w:hAnsi="Verdana"/>
          <w:color w:val="000000"/>
          <w:sz w:val="24"/>
          <w:szCs w:val="24"/>
          <w:shd w:val="clear" w:color="auto" w:fill="FFFFFF"/>
        </w:rPr>
        <w:t>Deceased patients would also continue to be coded in the usual way.</w:t>
      </w:r>
    </w:p>
    <w:p w14:paraId="522FA34F" w14:textId="37E691C2" w:rsidR="0084100E" w:rsidRDefault="008C39F8" w:rsidP="002C17A3">
      <w:pPr>
        <w:pStyle w:val="ListParagraph"/>
        <w:numPr>
          <w:ilvl w:val="0"/>
          <w:numId w:val="11"/>
        </w:numPr>
        <w:spacing w:after="0" w:line="240" w:lineRule="auto"/>
        <w:jc w:val="both"/>
        <w:rPr>
          <w:rStyle w:val="normaltextrun"/>
          <w:rFonts w:ascii="Verdana" w:hAnsi="Verdana"/>
          <w:color w:val="000000"/>
          <w:sz w:val="24"/>
          <w:szCs w:val="24"/>
          <w:shd w:val="clear" w:color="auto" w:fill="FFFFFF"/>
        </w:rPr>
      </w:pPr>
      <w:r>
        <w:rPr>
          <w:rStyle w:val="normaltextrun"/>
          <w:rFonts w:ascii="Verdana" w:hAnsi="Verdana"/>
          <w:color w:val="000000"/>
          <w:sz w:val="24"/>
          <w:szCs w:val="24"/>
          <w:shd w:val="clear" w:color="auto" w:fill="FFFFFF"/>
        </w:rPr>
        <w:t xml:space="preserve">Any </w:t>
      </w:r>
      <w:r w:rsidR="003F5143">
        <w:rPr>
          <w:rStyle w:val="normaltextrun"/>
          <w:rFonts w:ascii="Verdana" w:hAnsi="Verdana"/>
          <w:color w:val="000000"/>
          <w:sz w:val="24"/>
          <w:szCs w:val="24"/>
          <w:shd w:val="clear" w:color="auto" w:fill="FFFFFF"/>
        </w:rPr>
        <w:t>p</w:t>
      </w:r>
      <w:r>
        <w:rPr>
          <w:rStyle w:val="normaltextrun"/>
          <w:rFonts w:ascii="Verdana" w:hAnsi="Verdana"/>
          <w:color w:val="000000"/>
          <w:sz w:val="24"/>
          <w:szCs w:val="24"/>
          <w:shd w:val="clear" w:color="auto" w:fill="FFFFFF"/>
        </w:rPr>
        <w:t>ost-</w:t>
      </w:r>
      <w:r w:rsidR="003F5143">
        <w:rPr>
          <w:rStyle w:val="normaltextrun"/>
          <w:rFonts w:ascii="Verdana" w:hAnsi="Verdana"/>
          <w:color w:val="000000"/>
          <w:sz w:val="24"/>
          <w:szCs w:val="24"/>
          <w:shd w:val="clear" w:color="auto" w:fill="FFFFFF"/>
        </w:rPr>
        <w:t>o</w:t>
      </w:r>
      <w:r>
        <w:rPr>
          <w:rStyle w:val="normaltextrun"/>
          <w:rFonts w:ascii="Verdana" w:hAnsi="Verdana"/>
          <w:color w:val="000000"/>
          <w:sz w:val="24"/>
          <w:szCs w:val="24"/>
          <w:shd w:val="clear" w:color="auto" w:fill="FFFFFF"/>
        </w:rPr>
        <w:t>perative c</w:t>
      </w:r>
      <w:r w:rsidR="0058763E" w:rsidRPr="002C17A3">
        <w:rPr>
          <w:rStyle w:val="normaltextrun"/>
          <w:rFonts w:ascii="Verdana" w:hAnsi="Verdana"/>
          <w:color w:val="000000"/>
          <w:sz w:val="24"/>
          <w:szCs w:val="24"/>
          <w:shd w:val="clear" w:color="auto" w:fill="FFFFFF"/>
        </w:rPr>
        <w:t xml:space="preserve">omplications </w:t>
      </w:r>
      <w:r>
        <w:rPr>
          <w:rStyle w:val="normaltextrun"/>
          <w:rFonts w:ascii="Verdana" w:hAnsi="Verdana"/>
          <w:color w:val="000000"/>
          <w:sz w:val="24"/>
          <w:szCs w:val="24"/>
          <w:shd w:val="clear" w:color="auto" w:fill="FFFFFF"/>
        </w:rPr>
        <w:t xml:space="preserve">will be coded for patients in addition to the </w:t>
      </w:r>
      <w:r w:rsidR="00F412F6">
        <w:rPr>
          <w:rStyle w:val="normaltextrun"/>
          <w:rFonts w:ascii="Verdana" w:hAnsi="Verdana"/>
          <w:color w:val="000000"/>
          <w:sz w:val="24"/>
          <w:szCs w:val="24"/>
          <w:shd w:val="clear" w:color="auto" w:fill="FFFFFF"/>
        </w:rPr>
        <w:t>p</w:t>
      </w:r>
      <w:r>
        <w:rPr>
          <w:rStyle w:val="normaltextrun"/>
          <w:rFonts w:ascii="Verdana" w:hAnsi="Verdana"/>
          <w:color w:val="000000"/>
          <w:sz w:val="24"/>
          <w:szCs w:val="24"/>
          <w:shd w:val="clear" w:color="auto" w:fill="FFFFFF"/>
        </w:rPr>
        <w:t xml:space="preserve">rimary </w:t>
      </w:r>
      <w:r w:rsidR="000F45E8">
        <w:rPr>
          <w:rStyle w:val="normaltextrun"/>
          <w:rFonts w:ascii="Verdana" w:hAnsi="Verdana"/>
          <w:color w:val="000000"/>
          <w:sz w:val="24"/>
          <w:szCs w:val="24"/>
          <w:shd w:val="clear" w:color="auto" w:fill="FFFFFF"/>
        </w:rPr>
        <w:t xml:space="preserve">condition and procedure </w:t>
      </w:r>
      <w:r>
        <w:rPr>
          <w:rStyle w:val="normaltextrun"/>
          <w:rFonts w:ascii="Verdana" w:hAnsi="Verdana"/>
          <w:color w:val="000000"/>
          <w:sz w:val="24"/>
          <w:szCs w:val="24"/>
          <w:shd w:val="clear" w:color="auto" w:fill="FFFFFF"/>
        </w:rPr>
        <w:t>codes.</w:t>
      </w:r>
      <w:r w:rsidR="000F45E8">
        <w:rPr>
          <w:rStyle w:val="normaltextrun"/>
          <w:rFonts w:ascii="Verdana" w:hAnsi="Verdana"/>
          <w:color w:val="000000"/>
          <w:sz w:val="24"/>
          <w:szCs w:val="24"/>
          <w:shd w:val="clear" w:color="auto" w:fill="FFFFFF"/>
        </w:rPr>
        <w:t xml:space="preserve"> This data would include hospital acquired </w:t>
      </w:r>
      <w:r w:rsidR="00384E80">
        <w:rPr>
          <w:rStyle w:val="normaltextrun"/>
          <w:rFonts w:ascii="Verdana" w:hAnsi="Verdana"/>
          <w:color w:val="000000"/>
          <w:sz w:val="24"/>
          <w:szCs w:val="24"/>
          <w:shd w:val="clear" w:color="auto" w:fill="FFFFFF"/>
        </w:rPr>
        <w:t>infections such as pneumonia</w:t>
      </w:r>
      <w:r w:rsidR="006E697C">
        <w:rPr>
          <w:rStyle w:val="normaltextrun"/>
          <w:rFonts w:ascii="Verdana" w:hAnsi="Verdana"/>
          <w:color w:val="000000"/>
          <w:sz w:val="24"/>
          <w:szCs w:val="24"/>
          <w:shd w:val="clear" w:color="auto" w:fill="FFFFFF"/>
        </w:rPr>
        <w:t xml:space="preserve"> which is regularly requested data </w:t>
      </w:r>
      <w:r w:rsidR="000F5D7B">
        <w:rPr>
          <w:rStyle w:val="normaltextrun"/>
          <w:rFonts w:ascii="Verdana" w:hAnsi="Verdana"/>
          <w:color w:val="000000"/>
          <w:sz w:val="24"/>
          <w:szCs w:val="24"/>
          <w:shd w:val="clear" w:color="auto" w:fill="FFFFFF"/>
        </w:rPr>
        <w:t>through</w:t>
      </w:r>
      <w:r w:rsidR="006E697C">
        <w:rPr>
          <w:rStyle w:val="normaltextrun"/>
          <w:rFonts w:ascii="Verdana" w:hAnsi="Verdana"/>
          <w:color w:val="000000"/>
          <w:sz w:val="24"/>
          <w:szCs w:val="24"/>
          <w:shd w:val="clear" w:color="auto" w:fill="FFFFFF"/>
        </w:rPr>
        <w:t xml:space="preserve"> Freedom of Information Requests</w:t>
      </w:r>
      <w:r w:rsidR="000F5D7B">
        <w:rPr>
          <w:rStyle w:val="normaltextrun"/>
          <w:rFonts w:ascii="Verdana" w:hAnsi="Verdana"/>
          <w:color w:val="000000"/>
          <w:sz w:val="24"/>
          <w:szCs w:val="24"/>
          <w:shd w:val="clear" w:color="auto" w:fill="FFFFFF"/>
        </w:rPr>
        <w:t>.</w:t>
      </w:r>
    </w:p>
    <w:p w14:paraId="13E3BD1C" w14:textId="004021A1" w:rsidR="008C39F8" w:rsidRDefault="009166A8" w:rsidP="00C15EF6">
      <w:pPr>
        <w:pStyle w:val="ListParagraph"/>
        <w:numPr>
          <w:ilvl w:val="0"/>
          <w:numId w:val="11"/>
        </w:numPr>
        <w:spacing w:after="0" w:line="240" w:lineRule="auto"/>
        <w:jc w:val="both"/>
        <w:rPr>
          <w:rStyle w:val="normaltextrun"/>
          <w:rFonts w:ascii="Verdana" w:hAnsi="Verdana"/>
          <w:color w:val="000000"/>
          <w:sz w:val="24"/>
          <w:szCs w:val="24"/>
          <w:shd w:val="clear" w:color="auto" w:fill="FFFFFF"/>
        </w:rPr>
      </w:pPr>
      <w:r>
        <w:rPr>
          <w:rStyle w:val="normaltextrun"/>
          <w:rFonts w:ascii="Verdana" w:hAnsi="Verdana"/>
          <w:color w:val="000000"/>
          <w:sz w:val="24"/>
          <w:szCs w:val="24"/>
          <w:shd w:val="clear" w:color="auto" w:fill="FFFFFF"/>
        </w:rPr>
        <w:t>All p</w:t>
      </w:r>
      <w:r w:rsidR="00F412F6">
        <w:rPr>
          <w:rStyle w:val="normaltextrun"/>
          <w:rFonts w:ascii="Verdana" w:hAnsi="Verdana"/>
          <w:color w:val="000000"/>
          <w:sz w:val="24"/>
          <w:szCs w:val="24"/>
          <w:shd w:val="clear" w:color="auto" w:fill="FFFFFF"/>
        </w:rPr>
        <w:t>air and cause codes will continue to be coded in adherence with the coding standards. These are codes t</w:t>
      </w:r>
      <w:r>
        <w:rPr>
          <w:rStyle w:val="normaltextrun"/>
          <w:rFonts w:ascii="Verdana" w:hAnsi="Verdana"/>
          <w:color w:val="000000"/>
          <w:sz w:val="24"/>
          <w:szCs w:val="24"/>
          <w:shd w:val="clear" w:color="auto" w:fill="FFFFFF"/>
        </w:rPr>
        <w:t xml:space="preserve">hat </w:t>
      </w:r>
      <w:r w:rsidR="002E43A7">
        <w:rPr>
          <w:rStyle w:val="normaltextrun"/>
          <w:rFonts w:ascii="Verdana" w:hAnsi="Verdana"/>
          <w:color w:val="000000"/>
          <w:sz w:val="24"/>
          <w:szCs w:val="24"/>
          <w:shd w:val="clear" w:color="auto" w:fill="FFFFFF"/>
        </w:rPr>
        <w:t>must</w:t>
      </w:r>
      <w:r w:rsidR="00166BBB">
        <w:rPr>
          <w:rStyle w:val="normaltextrun"/>
          <w:rFonts w:ascii="Verdana" w:hAnsi="Verdana"/>
          <w:color w:val="000000"/>
          <w:sz w:val="24"/>
          <w:szCs w:val="24"/>
          <w:shd w:val="clear" w:color="auto" w:fill="FFFFFF"/>
        </w:rPr>
        <w:t xml:space="preserve"> also</w:t>
      </w:r>
      <w:r>
        <w:rPr>
          <w:rStyle w:val="normaltextrun"/>
          <w:rFonts w:ascii="Verdana" w:hAnsi="Verdana"/>
          <w:color w:val="000000"/>
          <w:sz w:val="24"/>
          <w:szCs w:val="24"/>
          <w:shd w:val="clear" w:color="auto" w:fill="FFFFFF"/>
        </w:rPr>
        <w:t xml:space="preserve"> be coded when another code has been coded. </w:t>
      </w:r>
      <w:r w:rsidR="00C15EF6">
        <w:rPr>
          <w:rStyle w:val="normaltextrun"/>
          <w:rFonts w:ascii="Verdana" w:hAnsi="Verdana"/>
          <w:color w:val="000000"/>
          <w:sz w:val="24"/>
          <w:szCs w:val="24"/>
          <w:shd w:val="clear" w:color="auto" w:fill="FFFFFF"/>
        </w:rPr>
        <w:t>An example of this would be in</w:t>
      </w:r>
      <w:r>
        <w:rPr>
          <w:rStyle w:val="normaltextrun"/>
          <w:rFonts w:ascii="Verdana" w:hAnsi="Verdana"/>
          <w:color w:val="000000"/>
          <w:sz w:val="24"/>
          <w:szCs w:val="24"/>
          <w:shd w:val="clear" w:color="auto" w:fill="FFFFFF"/>
        </w:rPr>
        <w:t xml:space="preserve"> </w:t>
      </w:r>
      <w:r w:rsidR="000B1F04">
        <w:rPr>
          <w:rStyle w:val="normaltextrun"/>
          <w:rFonts w:ascii="Verdana" w:hAnsi="Verdana"/>
          <w:color w:val="000000"/>
          <w:sz w:val="24"/>
          <w:szCs w:val="24"/>
          <w:shd w:val="clear" w:color="auto" w:fill="FFFFFF"/>
        </w:rPr>
        <w:t xml:space="preserve">obstetrics </w:t>
      </w:r>
      <w:r w:rsidR="00C15EF6">
        <w:rPr>
          <w:rStyle w:val="normaltextrun"/>
          <w:rFonts w:ascii="Verdana" w:hAnsi="Verdana"/>
          <w:color w:val="000000"/>
          <w:sz w:val="24"/>
          <w:szCs w:val="24"/>
          <w:shd w:val="clear" w:color="auto" w:fill="FFFFFF"/>
        </w:rPr>
        <w:t xml:space="preserve">where </w:t>
      </w:r>
      <w:r w:rsidR="004B1BDD">
        <w:rPr>
          <w:rStyle w:val="normaltextrun"/>
          <w:rFonts w:ascii="Verdana" w:hAnsi="Verdana"/>
          <w:color w:val="000000"/>
          <w:sz w:val="24"/>
          <w:szCs w:val="24"/>
          <w:shd w:val="clear" w:color="auto" w:fill="FFFFFF"/>
        </w:rPr>
        <w:t xml:space="preserve">the </w:t>
      </w:r>
      <w:r w:rsidR="00C15EF6">
        <w:rPr>
          <w:rStyle w:val="normaltextrun"/>
          <w:rFonts w:ascii="Verdana" w:hAnsi="Verdana"/>
          <w:color w:val="000000"/>
          <w:sz w:val="24"/>
          <w:szCs w:val="24"/>
          <w:shd w:val="clear" w:color="auto" w:fill="FFFFFF"/>
        </w:rPr>
        <w:t>primary condition</w:t>
      </w:r>
      <w:r w:rsidR="004B1BDD">
        <w:rPr>
          <w:rStyle w:val="normaltextrun"/>
          <w:rFonts w:ascii="Verdana" w:hAnsi="Verdana"/>
          <w:color w:val="000000"/>
          <w:sz w:val="24"/>
          <w:szCs w:val="24"/>
          <w:shd w:val="clear" w:color="auto" w:fill="FFFFFF"/>
        </w:rPr>
        <w:t xml:space="preserve"> </w:t>
      </w:r>
      <w:r w:rsidR="00ED68CD">
        <w:rPr>
          <w:rStyle w:val="normaltextrun"/>
          <w:rFonts w:ascii="Verdana" w:hAnsi="Verdana"/>
          <w:color w:val="000000"/>
          <w:sz w:val="24"/>
          <w:szCs w:val="24"/>
          <w:shd w:val="clear" w:color="auto" w:fill="FFFFFF"/>
        </w:rPr>
        <w:t>could</w:t>
      </w:r>
      <w:r w:rsidR="004B1BDD">
        <w:rPr>
          <w:rStyle w:val="normaltextrun"/>
          <w:rFonts w:ascii="Verdana" w:hAnsi="Verdana"/>
          <w:color w:val="000000"/>
          <w:sz w:val="24"/>
          <w:szCs w:val="24"/>
          <w:shd w:val="clear" w:color="auto" w:fill="FFFFFF"/>
        </w:rPr>
        <w:t xml:space="preserve"> be </w:t>
      </w:r>
      <w:r w:rsidR="00D34035" w:rsidRPr="00D34035">
        <w:rPr>
          <w:rStyle w:val="normaltextrun"/>
          <w:rFonts w:ascii="Verdana" w:hAnsi="Verdana"/>
          <w:color w:val="000000"/>
          <w:sz w:val="24"/>
          <w:szCs w:val="24"/>
          <w:shd w:val="clear" w:color="auto" w:fill="FFFFFF"/>
        </w:rPr>
        <w:t xml:space="preserve">O80.0 </w:t>
      </w:r>
      <w:r w:rsidR="00ED68CD">
        <w:rPr>
          <w:rStyle w:val="normaltextrun"/>
          <w:rFonts w:ascii="Verdana" w:hAnsi="Verdana"/>
          <w:color w:val="000000"/>
          <w:sz w:val="24"/>
          <w:szCs w:val="24"/>
          <w:shd w:val="clear" w:color="auto" w:fill="FFFFFF"/>
        </w:rPr>
        <w:t xml:space="preserve">- </w:t>
      </w:r>
      <w:r w:rsidR="00D34035" w:rsidRPr="00D34035">
        <w:rPr>
          <w:rStyle w:val="normaltextrun"/>
          <w:rFonts w:ascii="Verdana" w:hAnsi="Verdana"/>
          <w:color w:val="000000"/>
          <w:sz w:val="24"/>
          <w:szCs w:val="24"/>
          <w:shd w:val="clear" w:color="auto" w:fill="FFFFFF"/>
        </w:rPr>
        <w:t>Spontaneous Vertex Delivery</w:t>
      </w:r>
      <w:r w:rsidR="006C517E">
        <w:rPr>
          <w:rStyle w:val="normaltextrun"/>
          <w:rFonts w:ascii="Verdana" w:hAnsi="Verdana"/>
          <w:color w:val="000000"/>
          <w:sz w:val="24"/>
          <w:szCs w:val="24"/>
          <w:shd w:val="clear" w:color="auto" w:fill="FFFFFF"/>
        </w:rPr>
        <w:t xml:space="preserve"> and the</w:t>
      </w:r>
      <w:r w:rsidR="009F6272">
        <w:rPr>
          <w:rStyle w:val="normaltextrun"/>
          <w:rFonts w:ascii="Verdana" w:hAnsi="Verdana"/>
          <w:color w:val="000000"/>
          <w:sz w:val="24"/>
          <w:szCs w:val="24"/>
          <w:shd w:val="clear" w:color="auto" w:fill="FFFFFF"/>
        </w:rPr>
        <w:t xml:space="preserve"> </w:t>
      </w:r>
      <w:r w:rsidR="009D5085">
        <w:rPr>
          <w:rStyle w:val="normaltextrun"/>
          <w:rFonts w:ascii="Verdana" w:hAnsi="Verdana"/>
          <w:color w:val="000000"/>
          <w:sz w:val="24"/>
          <w:szCs w:val="24"/>
          <w:shd w:val="clear" w:color="auto" w:fill="FFFFFF"/>
        </w:rPr>
        <w:t xml:space="preserve">Z </w:t>
      </w:r>
      <w:r w:rsidR="009F6272">
        <w:rPr>
          <w:rStyle w:val="normaltextrun"/>
          <w:rFonts w:ascii="Verdana" w:hAnsi="Verdana"/>
          <w:color w:val="000000"/>
          <w:sz w:val="24"/>
          <w:szCs w:val="24"/>
          <w:shd w:val="clear" w:color="auto" w:fill="FFFFFF"/>
        </w:rPr>
        <w:t>code</w:t>
      </w:r>
      <w:r w:rsidR="005328AD">
        <w:rPr>
          <w:rStyle w:val="normaltextrun"/>
          <w:rFonts w:ascii="Verdana" w:hAnsi="Verdana"/>
          <w:color w:val="000000"/>
          <w:sz w:val="24"/>
          <w:szCs w:val="24"/>
          <w:shd w:val="clear" w:color="auto" w:fill="FFFFFF"/>
        </w:rPr>
        <w:t xml:space="preserve"> outlined in the standards</w:t>
      </w:r>
      <w:r w:rsidR="009F6272">
        <w:rPr>
          <w:rStyle w:val="normaltextrun"/>
          <w:rFonts w:ascii="Verdana" w:hAnsi="Verdana"/>
          <w:color w:val="000000"/>
          <w:sz w:val="24"/>
          <w:szCs w:val="24"/>
          <w:shd w:val="clear" w:color="auto" w:fill="FFFFFF"/>
        </w:rPr>
        <w:t xml:space="preserve"> would be</w:t>
      </w:r>
      <w:r w:rsidR="006C517E">
        <w:rPr>
          <w:rStyle w:val="normaltextrun"/>
          <w:rFonts w:ascii="Verdana" w:hAnsi="Verdana"/>
          <w:color w:val="000000"/>
          <w:sz w:val="24"/>
          <w:szCs w:val="24"/>
          <w:shd w:val="clear" w:color="auto" w:fill="FFFFFF"/>
        </w:rPr>
        <w:t xml:space="preserve"> </w:t>
      </w:r>
      <w:r w:rsidR="00D34035" w:rsidRPr="00C15EF6">
        <w:rPr>
          <w:rStyle w:val="normaltextrun"/>
          <w:rFonts w:ascii="Verdana" w:hAnsi="Verdana"/>
          <w:color w:val="000000"/>
          <w:sz w:val="24"/>
          <w:szCs w:val="24"/>
          <w:shd w:val="clear" w:color="auto" w:fill="FFFFFF"/>
        </w:rPr>
        <w:t>Z37.0 Single Live Birth</w:t>
      </w:r>
      <w:r w:rsidR="009F6272">
        <w:rPr>
          <w:rStyle w:val="normaltextrun"/>
          <w:rFonts w:ascii="Verdana" w:hAnsi="Verdana"/>
          <w:color w:val="000000"/>
          <w:sz w:val="24"/>
          <w:szCs w:val="24"/>
          <w:shd w:val="clear" w:color="auto" w:fill="FFFFFF"/>
        </w:rPr>
        <w:t>.</w:t>
      </w:r>
    </w:p>
    <w:p w14:paraId="66CC3C4E" w14:textId="1721F259" w:rsidR="00E3694A" w:rsidRPr="00C15EF6" w:rsidRDefault="0027766E" w:rsidP="00C15EF6">
      <w:pPr>
        <w:pStyle w:val="ListParagraph"/>
        <w:numPr>
          <w:ilvl w:val="0"/>
          <w:numId w:val="11"/>
        </w:numPr>
        <w:spacing w:after="0" w:line="240" w:lineRule="auto"/>
        <w:jc w:val="both"/>
        <w:rPr>
          <w:rStyle w:val="normaltextrun"/>
          <w:rFonts w:ascii="Verdana" w:hAnsi="Verdana"/>
          <w:color w:val="000000"/>
          <w:sz w:val="24"/>
          <w:szCs w:val="24"/>
          <w:shd w:val="clear" w:color="auto" w:fill="FFFFFF"/>
        </w:rPr>
      </w:pPr>
      <w:r>
        <w:rPr>
          <w:rStyle w:val="normaltextrun"/>
          <w:rFonts w:ascii="Verdana" w:hAnsi="Verdana"/>
          <w:color w:val="000000"/>
          <w:sz w:val="24"/>
          <w:szCs w:val="24"/>
          <w:shd w:val="clear" w:color="auto" w:fill="FFFFFF"/>
        </w:rPr>
        <w:t xml:space="preserve">Diabetes, </w:t>
      </w:r>
      <w:proofErr w:type="gramStart"/>
      <w:r>
        <w:rPr>
          <w:rStyle w:val="normaltextrun"/>
          <w:rFonts w:ascii="Verdana" w:hAnsi="Verdana"/>
          <w:color w:val="000000"/>
          <w:sz w:val="24"/>
          <w:szCs w:val="24"/>
          <w:shd w:val="clear" w:color="auto" w:fill="FFFFFF"/>
        </w:rPr>
        <w:t>Cancer</w:t>
      </w:r>
      <w:proofErr w:type="gramEnd"/>
      <w:r>
        <w:rPr>
          <w:rStyle w:val="normaltextrun"/>
          <w:rFonts w:ascii="Verdana" w:hAnsi="Verdana"/>
          <w:color w:val="000000"/>
          <w:sz w:val="24"/>
          <w:szCs w:val="24"/>
          <w:shd w:val="clear" w:color="auto" w:fill="FFFFFF"/>
        </w:rPr>
        <w:t xml:space="preserve"> and Heart Failure co-morbidities will </w:t>
      </w:r>
      <w:r w:rsidR="00F007F4">
        <w:rPr>
          <w:rStyle w:val="normaltextrun"/>
          <w:rFonts w:ascii="Verdana" w:hAnsi="Verdana"/>
          <w:color w:val="000000"/>
          <w:sz w:val="24"/>
          <w:szCs w:val="24"/>
          <w:shd w:val="clear" w:color="auto" w:fill="FFFFFF"/>
        </w:rPr>
        <w:t>continue to</w:t>
      </w:r>
      <w:r>
        <w:rPr>
          <w:rStyle w:val="normaltextrun"/>
          <w:rFonts w:ascii="Verdana" w:hAnsi="Verdana"/>
          <w:color w:val="000000"/>
          <w:sz w:val="24"/>
          <w:szCs w:val="24"/>
          <w:shd w:val="clear" w:color="auto" w:fill="FFFFFF"/>
        </w:rPr>
        <w:t xml:space="preserve"> </w:t>
      </w:r>
      <w:r w:rsidR="00F007F4">
        <w:rPr>
          <w:rStyle w:val="normaltextrun"/>
          <w:rFonts w:ascii="Verdana" w:hAnsi="Verdana"/>
          <w:color w:val="000000"/>
          <w:sz w:val="24"/>
          <w:szCs w:val="24"/>
          <w:shd w:val="clear" w:color="auto" w:fill="FFFFFF"/>
        </w:rPr>
        <w:t xml:space="preserve">be </w:t>
      </w:r>
      <w:r>
        <w:rPr>
          <w:rStyle w:val="normaltextrun"/>
          <w:rFonts w:ascii="Verdana" w:hAnsi="Verdana"/>
          <w:color w:val="000000"/>
          <w:sz w:val="24"/>
          <w:szCs w:val="24"/>
          <w:shd w:val="clear" w:color="auto" w:fill="FFFFFF"/>
        </w:rPr>
        <w:t xml:space="preserve">coded due </w:t>
      </w:r>
      <w:r w:rsidR="00F007F4">
        <w:rPr>
          <w:rStyle w:val="normaltextrun"/>
          <w:rFonts w:ascii="Verdana" w:hAnsi="Verdana"/>
          <w:color w:val="000000"/>
          <w:sz w:val="24"/>
          <w:szCs w:val="24"/>
          <w:shd w:val="clear" w:color="auto" w:fill="FFFFFF"/>
        </w:rPr>
        <w:t xml:space="preserve">to this data being used by National Value in Health </w:t>
      </w:r>
      <w:r w:rsidR="00FE28A6">
        <w:rPr>
          <w:rStyle w:val="normaltextrun"/>
          <w:rFonts w:ascii="Verdana" w:hAnsi="Verdana"/>
          <w:color w:val="000000"/>
          <w:sz w:val="24"/>
          <w:szCs w:val="24"/>
          <w:shd w:val="clear" w:color="auto" w:fill="FFFFFF"/>
        </w:rPr>
        <w:t>dashboards</w:t>
      </w:r>
      <w:r w:rsidR="00F007F4">
        <w:rPr>
          <w:rStyle w:val="normaltextrun"/>
          <w:rFonts w:ascii="Verdana" w:hAnsi="Verdana"/>
          <w:color w:val="000000"/>
          <w:sz w:val="24"/>
          <w:szCs w:val="24"/>
          <w:shd w:val="clear" w:color="auto" w:fill="FFFFFF"/>
        </w:rPr>
        <w:t>.</w:t>
      </w:r>
    </w:p>
    <w:p w14:paraId="36FE5137" w14:textId="77777777" w:rsidR="007B4735" w:rsidRDefault="007B4735" w:rsidP="00B05CCA">
      <w:pPr>
        <w:spacing w:after="0" w:line="240" w:lineRule="auto"/>
        <w:jc w:val="both"/>
        <w:rPr>
          <w:rFonts w:ascii="Verdana" w:hAnsi="Verdana" w:cs="Arial"/>
          <w:sz w:val="24"/>
          <w:szCs w:val="24"/>
        </w:rPr>
      </w:pPr>
    </w:p>
    <w:p w14:paraId="00EFEF16" w14:textId="6213C0E0" w:rsidR="00156190" w:rsidRDefault="00A9110E" w:rsidP="00B05CCA">
      <w:pPr>
        <w:spacing w:after="0" w:line="240" w:lineRule="auto"/>
        <w:jc w:val="both"/>
        <w:rPr>
          <w:rFonts w:ascii="Verdana" w:hAnsi="Verdana" w:cs="Arial"/>
          <w:sz w:val="24"/>
          <w:szCs w:val="24"/>
        </w:rPr>
      </w:pPr>
      <w:r>
        <w:rPr>
          <w:rFonts w:ascii="Verdana" w:hAnsi="Verdana" w:cs="Arial"/>
          <w:sz w:val="24"/>
          <w:szCs w:val="24"/>
        </w:rPr>
        <w:t xml:space="preserve">A </w:t>
      </w:r>
      <w:r w:rsidR="004148E9" w:rsidRPr="00CD01F9">
        <w:rPr>
          <w:rFonts w:ascii="Verdana" w:hAnsi="Verdana" w:cs="Arial"/>
          <w:sz w:val="24"/>
          <w:szCs w:val="24"/>
        </w:rPr>
        <w:t>p</w:t>
      </w:r>
      <w:r w:rsidR="00082B97" w:rsidRPr="00CD01F9">
        <w:rPr>
          <w:rFonts w:ascii="Verdana" w:hAnsi="Verdana" w:cs="Arial"/>
          <w:sz w:val="24"/>
          <w:szCs w:val="24"/>
        </w:rPr>
        <w:t>lan</w:t>
      </w:r>
      <w:r w:rsidR="00712C92" w:rsidRPr="00CD01F9">
        <w:rPr>
          <w:rFonts w:ascii="Verdana" w:hAnsi="Verdana" w:cs="Arial"/>
          <w:sz w:val="24"/>
          <w:szCs w:val="24"/>
        </w:rPr>
        <w:t xml:space="preserve"> </w:t>
      </w:r>
      <w:r w:rsidR="003E7169">
        <w:rPr>
          <w:rFonts w:ascii="Verdana" w:hAnsi="Verdana" w:cs="Arial"/>
          <w:sz w:val="24"/>
          <w:szCs w:val="24"/>
        </w:rPr>
        <w:t xml:space="preserve">has been </w:t>
      </w:r>
      <w:r w:rsidR="00C16CEC">
        <w:rPr>
          <w:rFonts w:ascii="Verdana" w:hAnsi="Verdana" w:cs="Arial"/>
          <w:sz w:val="24"/>
          <w:szCs w:val="24"/>
        </w:rPr>
        <w:t xml:space="preserve">created </w:t>
      </w:r>
      <w:r w:rsidR="00FD5C23" w:rsidRPr="00CD01F9">
        <w:rPr>
          <w:rFonts w:ascii="Verdana" w:hAnsi="Verdana" w:cs="Arial"/>
          <w:sz w:val="24"/>
          <w:szCs w:val="24"/>
        </w:rPr>
        <w:t xml:space="preserve">(Appendix A) </w:t>
      </w:r>
      <w:r w:rsidR="00E04307" w:rsidRPr="00CD01F9">
        <w:rPr>
          <w:rFonts w:ascii="Verdana" w:hAnsi="Verdana" w:cs="Arial"/>
          <w:sz w:val="24"/>
          <w:szCs w:val="24"/>
        </w:rPr>
        <w:t>demonstrating</w:t>
      </w:r>
      <w:r w:rsidR="00C16CEC">
        <w:rPr>
          <w:rFonts w:ascii="Verdana" w:hAnsi="Verdana" w:cs="Arial"/>
          <w:sz w:val="24"/>
          <w:szCs w:val="24"/>
        </w:rPr>
        <w:t xml:space="preserve"> a</w:t>
      </w:r>
      <w:r w:rsidR="00B45593">
        <w:rPr>
          <w:rFonts w:ascii="Verdana" w:hAnsi="Verdana" w:cs="Arial"/>
          <w:sz w:val="24"/>
          <w:szCs w:val="24"/>
        </w:rPr>
        <w:t xml:space="preserve"> projected</w:t>
      </w:r>
      <w:r w:rsidR="002D2B9F" w:rsidRPr="00CD01F9">
        <w:rPr>
          <w:rFonts w:ascii="Verdana" w:hAnsi="Verdana" w:cs="Arial"/>
          <w:sz w:val="24"/>
          <w:szCs w:val="24"/>
        </w:rPr>
        <w:t xml:space="preserve"> breakdown of coding completeness </w:t>
      </w:r>
      <w:r w:rsidR="00A468EA" w:rsidRPr="00CD01F9">
        <w:rPr>
          <w:rFonts w:ascii="Verdana" w:hAnsi="Verdana" w:cs="Arial"/>
          <w:sz w:val="24"/>
          <w:szCs w:val="24"/>
        </w:rPr>
        <w:t xml:space="preserve">from </w:t>
      </w:r>
      <w:r w:rsidR="005E0511">
        <w:rPr>
          <w:rFonts w:ascii="Verdana" w:hAnsi="Verdana" w:cs="Arial"/>
          <w:sz w:val="24"/>
          <w:szCs w:val="24"/>
        </w:rPr>
        <w:t>September</w:t>
      </w:r>
      <w:r w:rsidR="00A468EA" w:rsidRPr="00CD01F9">
        <w:rPr>
          <w:rFonts w:ascii="Verdana" w:hAnsi="Verdana" w:cs="Arial"/>
          <w:sz w:val="24"/>
          <w:szCs w:val="24"/>
        </w:rPr>
        <w:t xml:space="preserve"> 202</w:t>
      </w:r>
      <w:r w:rsidR="005E0511">
        <w:rPr>
          <w:rFonts w:ascii="Verdana" w:hAnsi="Verdana" w:cs="Arial"/>
          <w:sz w:val="24"/>
          <w:szCs w:val="24"/>
        </w:rPr>
        <w:t>5</w:t>
      </w:r>
      <w:r w:rsidR="00A468EA" w:rsidRPr="00CD01F9">
        <w:rPr>
          <w:rFonts w:ascii="Verdana" w:hAnsi="Verdana" w:cs="Arial"/>
          <w:sz w:val="24"/>
          <w:szCs w:val="24"/>
        </w:rPr>
        <w:t xml:space="preserve"> until July </w:t>
      </w:r>
      <w:r w:rsidR="00B635D8" w:rsidRPr="00CD01F9">
        <w:rPr>
          <w:rFonts w:ascii="Verdana" w:hAnsi="Verdana" w:cs="Arial"/>
          <w:sz w:val="24"/>
          <w:szCs w:val="24"/>
        </w:rPr>
        <w:t>2028</w:t>
      </w:r>
      <w:r w:rsidR="00AF5F47">
        <w:rPr>
          <w:rFonts w:ascii="Verdana" w:hAnsi="Verdana" w:cs="Arial"/>
          <w:sz w:val="24"/>
          <w:szCs w:val="24"/>
        </w:rPr>
        <w:t xml:space="preserve"> with the two different coding options</w:t>
      </w:r>
      <w:r w:rsidR="00FD5C23" w:rsidRPr="00CD01F9">
        <w:rPr>
          <w:rFonts w:ascii="Verdana" w:hAnsi="Verdana" w:cs="Arial"/>
          <w:sz w:val="24"/>
          <w:szCs w:val="24"/>
        </w:rPr>
        <w:t>.</w:t>
      </w:r>
      <w:r w:rsidR="00D258FE" w:rsidRPr="00CD01F9">
        <w:rPr>
          <w:rFonts w:ascii="Verdana" w:hAnsi="Verdana" w:cs="Arial"/>
          <w:sz w:val="24"/>
          <w:szCs w:val="24"/>
        </w:rPr>
        <w:t xml:space="preserve"> </w:t>
      </w:r>
      <w:r w:rsidR="00375268" w:rsidRPr="00CD01F9">
        <w:rPr>
          <w:rFonts w:ascii="Verdana" w:hAnsi="Verdana" w:cs="Arial"/>
          <w:sz w:val="24"/>
          <w:szCs w:val="24"/>
        </w:rPr>
        <w:t xml:space="preserve">The plan </w:t>
      </w:r>
      <w:r w:rsidR="00E04307" w:rsidRPr="00CD01F9">
        <w:rPr>
          <w:rFonts w:ascii="Verdana" w:hAnsi="Verdana" w:cs="Arial"/>
          <w:sz w:val="24"/>
          <w:szCs w:val="24"/>
        </w:rPr>
        <w:t>demonstrates</w:t>
      </w:r>
      <w:r w:rsidR="00375268" w:rsidRPr="00CD01F9">
        <w:rPr>
          <w:rFonts w:ascii="Verdana" w:hAnsi="Verdana" w:cs="Arial"/>
          <w:sz w:val="24"/>
          <w:szCs w:val="24"/>
        </w:rPr>
        <w:t xml:space="preserve"> </w:t>
      </w:r>
      <w:r w:rsidR="003F5B0D" w:rsidRPr="00CD01F9">
        <w:rPr>
          <w:rFonts w:ascii="Verdana" w:hAnsi="Verdana" w:cs="Arial"/>
          <w:sz w:val="24"/>
          <w:szCs w:val="24"/>
        </w:rPr>
        <w:t xml:space="preserve">that </w:t>
      </w:r>
      <w:r w:rsidR="00484153" w:rsidRPr="00CD01F9">
        <w:rPr>
          <w:rFonts w:ascii="Verdana" w:hAnsi="Verdana" w:cs="Arial"/>
          <w:sz w:val="24"/>
          <w:szCs w:val="24"/>
        </w:rPr>
        <w:t xml:space="preserve">to attain </w:t>
      </w:r>
      <w:r w:rsidR="001078FA" w:rsidRPr="00CD01F9">
        <w:rPr>
          <w:rFonts w:ascii="Verdana" w:hAnsi="Verdana" w:cs="Arial"/>
          <w:sz w:val="24"/>
          <w:szCs w:val="24"/>
        </w:rPr>
        <w:t xml:space="preserve">Welsh Government </w:t>
      </w:r>
      <w:r w:rsidR="00484153" w:rsidRPr="00CD01F9">
        <w:rPr>
          <w:rFonts w:ascii="Verdana" w:hAnsi="Verdana" w:cs="Arial"/>
          <w:sz w:val="24"/>
          <w:szCs w:val="24"/>
        </w:rPr>
        <w:t xml:space="preserve">tier one </w:t>
      </w:r>
      <w:r w:rsidR="001078FA" w:rsidRPr="00CD01F9">
        <w:rPr>
          <w:rFonts w:ascii="Verdana" w:hAnsi="Verdana" w:cs="Arial"/>
          <w:sz w:val="24"/>
          <w:szCs w:val="24"/>
        </w:rPr>
        <w:t>coding t</w:t>
      </w:r>
      <w:r w:rsidR="00484153" w:rsidRPr="00CD01F9">
        <w:rPr>
          <w:rFonts w:ascii="Verdana" w:hAnsi="Verdana" w:cs="Arial"/>
          <w:sz w:val="24"/>
          <w:szCs w:val="24"/>
        </w:rPr>
        <w:t>arget</w:t>
      </w:r>
      <w:r w:rsidR="00A67943" w:rsidRPr="00CD01F9">
        <w:rPr>
          <w:rFonts w:ascii="Verdana" w:hAnsi="Verdana" w:cs="Arial"/>
          <w:sz w:val="24"/>
          <w:szCs w:val="24"/>
        </w:rPr>
        <w:t>s</w:t>
      </w:r>
      <w:r w:rsidR="001078FA" w:rsidRPr="00CD01F9">
        <w:rPr>
          <w:rFonts w:ascii="Verdana" w:hAnsi="Verdana" w:cs="Arial"/>
          <w:sz w:val="24"/>
          <w:szCs w:val="24"/>
        </w:rPr>
        <w:t xml:space="preserve"> </w:t>
      </w:r>
      <w:r w:rsidR="00010842">
        <w:rPr>
          <w:rFonts w:ascii="Verdana" w:hAnsi="Verdana" w:cs="Arial"/>
          <w:sz w:val="24"/>
          <w:szCs w:val="24"/>
        </w:rPr>
        <w:t>at pace</w:t>
      </w:r>
      <w:r w:rsidR="00F14263">
        <w:rPr>
          <w:rFonts w:ascii="Verdana" w:hAnsi="Verdana" w:cs="Arial"/>
          <w:sz w:val="24"/>
          <w:szCs w:val="24"/>
        </w:rPr>
        <w:t xml:space="preserve"> over</w:t>
      </w:r>
      <w:r w:rsidR="001078FA" w:rsidRPr="00CD01F9">
        <w:rPr>
          <w:rFonts w:ascii="Verdana" w:hAnsi="Verdana" w:cs="Arial"/>
          <w:sz w:val="24"/>
          <w:szCs w:val="24"/>
        </w:rPr>
        <w:t xml:space="preserve"> the next three years</w:t>
      </w:r>
      <w:r w:rsidR="00E04307" w:rsidRPr="00CD01F9">
        <w:rPr>
          <w:rFonts w:ascii="Verdana" w:hAnsi="Verdana" w:cs="Arial"/>
          <w:sz w:val="24"/>
          <w:szCs w:val="24"/>
        </w:rPr>
        <w:t xml:space="preserve">, the adoption </w:t>
      </w:r>
      <w:r w:rsidR="00EC75F4">
        <w:rPr>
          <w:rFonts w:ascii="Verdana" w:hAnsi="Verdana" w:cs="Arial"/>
          <w:sz w:val="24"/>
          <w:szCs w:val="24"/>
        </w:rPr>
        <w:t xml:space="preserve">of </w:t>
      </w:r>
      <w:r w:rsidR="00A67943" w:rsidRPr="00CD01F9">
        <w:rPr>
          <w:rFonts w:ascii="Verdana" w:hAnsi="Verdana" w:cs="Arial"/>
          <w:sz w:val="24"/>
          <w:szCs w:val="24"/>
        </w:rPr>
        <w:t>cod</w:t>
      </w:r>
      <w:r w:rsidR="00EC75F4">
        <w:rPr>
          <w:rFonts w:ascii="Verdana" w:hAnsi="Verdana" w:cs="Arial"/>
          <w:sz w:val="24"/>
          <w:szCs w:val="24"/>
        </w:rPr>
        <w:t>ing only the</w:t>
      </w:r>
      <w:r w:rsidR="00A67943" w:rsidRPr="00CD01F9">
        <w:rPr>
          <w:rFonts w:ascii="Verdana" w:hAnsi="Verdana" w:cs="Arial"/>
          <w:sz w:val="24"/>
          <w:szCs w:val="24"/>
        </w:rPr>
        <w:t xml:space="preserve"> primary </w:t>
      </w:r>
      <w:r w:rsidR="00010842">
        <w:rPr>
          <w:rFonts w:ascii="Verdana" w:hAnsi="Verdana" w:cs="Arial"/>
          <w:sz w:val="24"/>
          <w:szCs w:val="24"/>
        </w:rPr>
        <w:t>condition</w:t>
      </w:r>
      <w:r w:rsidR="00A67943" w:rsidRPr="00CD01F9">
        <w:rPr>
          <w:rFonts w:ascii="Verdana" w:hAnsi="Verdana" w:cs="Arial"/>
          <w:sz w:val="24"/>
          <w:szCs w:val="24"/>
        </w:rPr>
        <w:t xml:space="preserve"> and diagnoses</w:t>
      </w:r>
      <w:r w:rsidR="001078FA" w:rsidRPr="00CD01F9">
        <w:rPr>
          <w:rFonts w:ascii="Verdana" w:hAnsi="Verdana" w:cs="Arial"/>
          <w:sz w:val="24"/>
          <w:szCs w:val="24"/>
        </w:rPr>
        <w:t xml:space="preserve"> </w:t>
      </w:r>
      <w:r w:rsidR="005517D9" w:rsidRPr="00CD01F9">
        <w:rPr>
          <w:rFonts w:ascii="Verdana" w:hAnsi="Verdana" w:cs="Arial"/>
          <w:sz w:val="24"/>
          <w:szCs w:val="24"/>
        </w:rPr>
        <w:t>should</w:t>
      </w:r>
      <w:r w:rsidR="009825BD" w:rsidRPr="00CD01F9">
        <w:rPr>
          <w:rFonts w:ascii="Verdana" w:hAnsi="Verdana" w:cs="Arial"/>
          <w:sz w:val="24"/>
          <w:szCs w:val="24"/>
        </w:rPr>
        <w:t xml:space="preserve"> be implemented</w:t>
      </w:r>
      <w:r w:rsidR="008048CE">
        <w:rPr>
          <w:rFonts w:ascii="Verdana" w:hAnsi="Verdana" w:cs="Arial"/>
          <w:sz w:val="24"/>
          <w:szCs w:val="24"/>
        </w:rPr>
        <w:t>, along</w:t>
      </w:r>
      <w:r w:rsidR="0038565F">
        <w:rPr>
          <w:rFonts w:ascii="Verdana" w:hAnsi="Verdana" w:cs="Arial"/>
          <w:sz w:val="24"/>
          <w:szCs w:val="24"/>
        </w:rPr>
        <w:t xml:space="preserve"> with our Coding Supervisors being asked to contribute to the overall coding levels</w:t>
      </w:r>
      <w:r w:rsidR="00B159E2">
        <w:rPr>
          <w:rFonts w:ascii="Verdana" w:hAnsi="Verdana" w:cs="Arial"/>
          <w:sz w:val="24"/>
          <w:szCs w:val="24"/>
        </w:rPr>
        <w:t>.</w:t>
      </w:r>
    </w:p>
    <w:p w14:paraId="7FEEBF27" w14:textId="77777777" w:rsidR="00156190" w:rsidRDefault="00156190" w:rsidP="00B05CCA">
      <w:pPr>
        <w:spacing w:after="0" w:line="240" w:lineRule="auto"/>
        <w:jc w:val="both"/>
        <w:rPr>
          <w:rFonts w:ascii="Verdana" w:hAnsi="Verdana" w:cs="Arial"/>
          <w:sz w:val="24"/>
          <w:szCs w:val="24"/>
        </w:rPr>
      </w:pPr>
    </w:p>
    <w:p w14:paraId="01B6E515" w14:textId="205419CD" w:rsidR="008471A6" w:rsidRDefault="00CF0FA9" w:rsidP="00B05CCA">
      <w:pPr>
        <w:spacing w:after="0" w:line="240" w:lineRule="auto"/>
        <w:jc w:val="both"/>
        <w:rPr>
          <w:rFonts w:ascii="Verdana" w:hAnsi="Verdana" w:cs="Arial"/>
          <w:sz w:val="24"/>
          <w:szCs w:val="24"/>
        </w:rPr>
      </w:pPr>
      <w:r>
        <w:rPr>
          <w:rFonts w:ascii="Verdana" w:hAnsi="Verdana" w:cs="Arial"/>
          <w:sz w:val="24"/>
          <w:szCs w:val="24"/>
        </w:rPr>
        <w:t xml:space="preserve">It is recommended that going forward </w:t>
      </w:r>
      <w:r w:rsidR="00156190">
        <w:rPr>
          <w:rFonts w:ascii="Verdana" w:hAnsi="Verdana" w:cs="Arial"/>
          <w:sz w:val="24"/>
          <w:szCs w:val="24"/>
        </w:rPr>
        <w:t>only primary condition and procedure are coded</w:t>
      </w:r>
      <w:r w:rsidR="00AF65D2">
        <w:rPr>
          <w:rFonts w:ascii="Verdana" w:hAnsi="Verdana" w:cs="Arial"/>
          <w:sz w:val="24"/>
          <w:szCs w:val="24"/>
        </w:rPr>
        <w:t>,</w:t>
      </w:r>
      <w:r w:rsidR="00F10C20">
        <w:rPr>
          <w:rFonts w:ascii="Verdana" w:hAnsi="Verdana" w:cs="Arial"/>
          <w:sz w:val="24"/>
          <w:szCs w:val="24"/>
        </w:rPr>
        <w:t xml:space="preserve"> </w:t>
      </w:r>
      <w:r w:rsidR="00AF65D2">
        <w:rPr>
          <w:rFonts w:ascii="Verdana" w:hAnsi="Verdana" w:cs="Arial"/>
          <w:sz w:val="24"/>
          <w:szCs w:val="24"/>
        </w:rPr>
        <w:t>except for</w:t>
      </w:r>
      <w:r w:rsidR="00085394">
        <w:rPr>
          <w:rFonts w:ascii="Verdana" w:hAnsi="Verdana" w:cs="Arial"/>
          <w:sz w:val="24"/>
          <w:szCs w:val="24"/>
        </w:rPr>
        <w:t xml:space="preserve"> episodes th</w:t>
      </w:r>
      <w:r w:rsidR="00F10C20">
        <w:rPr>
          <w:rFonts w:ascii="Verdana" w:hAnsi="Verdana" w:cs="Arial"/>
          <w:sz w:val="24"/>
          <w:szCs w:val="24"/>
        </w:rPr>
        <w:t>at meet the</w:t>
      </w:r>
      <w:r w:rsidR="00085394">
        <w:rPr>
          <w:rFonts w:ascii="Verdana" w:hAnsi="Verdana" w:cs="Arial"/>
          <w:sz w:val="24"/>
          <w:szCs w:val="24"/>
        </w:rPr>
        <w:t xml:space="preserve"> </w:t>
      </w:r>
      <w:r w:rsidR="00BB7FF5">
        <w:rPr>
          <w:rFonts w:ascii="Verdana" w:hAnsi="Verdana" w:cs="Arial"/>
          <w:sz w:val="24"/>
          <w:szCs w:val="24"/>
        </w:rPr>
        <w:t xml:space="preserve">earlier presented </w:t>
      </w:r>
      <w:r w:rsidR="00085394">
        <w:rPr>
          <w:rFonts w:ascii="Verdana" w:hAnsi="Verdana" w:cs="Arial"/>
          <w:sz w:val="24"/>
          <w:szCs w:val="24"/>
        </w:rPr>
        <w:t>criteria for coding additional</w:t>
      </w:r>
      <w:r w:rsidR="00BB7FF5">
        <w:rPr>
          <w:rFonts w:ascii="Verdana" w:hAnsi="Verdana" w:cs="Arial"/>
          <w:sz w:val="24"/>
          <w:szCs w:val="24"/>
        </w:rPr>
        <w:t xml:space="preserve"> codes</w:t>
      </w:r>
      <w:r w:rsidR="00156190">
        <w:rPr>
          <w:rFonts w:ascii="Verdana" w:hAnsi="Verdana" w:cs="Arial"/>
          <w:sz w:val="24"/>
          <w:szCs w:val="24"/>
        </w:rPr>
        <w:t xml:space="preserve">. </w:t>
      </w:r>
      <w:r w:rsidR="005E155B" w:rsidRPr="00CD01F9">
        <w:rPr>
          <w:rFonts w:ascii="Verdana" w:hAnsi="Verdana" w:cs="Arial"/>
          <w:sz w:val="24"/>
          <w:szCs w:val="24"/>
        </w:rPr>
        <w:t xml:space="preserve">It is anticipated that </w:t>
      </w:r>
      <w:r w:rsidR="004137A3">
        <w:rPr>
          <w:rFonts w:ascii="Verdana" w:hAnsi="Verdana" w:cs="Arial"/>
          <w:sz w:val="24"/>
          <w:szCs w:val="24"/>
        </w:rPr>
        <w:t xml:space="preserve">this will attain </w:t>
      </w:r>
      <w:r w:rsidR="0080144D">
        <w:rPr>
          <w:rFonts w:ascii="Verdana" w:hAnsi="Verdana" w:cs="Arial"/>
          <w:sz w:val="24"/>
          <w:szCs w:val="24"/>
        </w:rPr>
        <w:t xml:space="preserve">the tier one target </w:t>
      </w:r>
      <w:r w:rsidR="004137A3">
        <w:rPr>
          <w:rFonts w:ascii="Verdana" w:hAnsi="Verdana" w:cs="Arial"/>
          <w:sz w:val="24"/>
          <w:szCs w:val="24"/>
        </w:rPr>
        <w:t xml:space="preserve">by year two </w:t>
      </w:r>
      <w:r w:rsidR="00BD243B">
        <w:rPr>
          <w:rFonts w:ascii="Verdana" w:hAnsi="Verdana" w:cs="Arial"/>
          <w:sz w:val="24"/>
          <w:szCs w:val="24"/>
        </w:rPr>
        <w:t>and at this point reducing the Supervisor</w:t>
      </w:r>
      <w:r w:rsidR="007019E6">
        <w:rPr>
          <w:rFonts w:ascii="Verdana" w:hAnsi="Verdana" w:cs="Arial"/>
          <w:sz w:val="24"/>
          <w:szCs w:val="24"/>
        </w:rPr>
        <w:t>’</w:t>
      </w:r>
      <w:r w:rsidR="00BD243B">
        <w:rPr>
          <w:rFonts w:ascii="Verdana" w:hAnsi="Verdana" w:cs="Arial"/>
          <w:sz w:val="24"/>
          <w:szCs w:val="24"/>
        </w:rPr>
        <w:t xml:space="preserve">s coding levels or </w:t>
      </w:r>
      <w:r w:rsidR="00D36FBA">
        <w:rPr>
          <w:rFonts w:ascii="Verdana" w:hAnsi="Verdana" w:cs="Arial"/>
          <w:sz w:val="24"/>
          <w:szCs w:val="24"/>
        </w:rPr>
        <w:t xml:space="preserve">widening the additional coding criteria </w:t>
      </w:r>
      <w:r w:rsidR="002466FE">
        <w:rPr>
          <w:rFonts w:ascii="Verdana" w:hAnsi="Verdana" w:cs="Arial"/>
          <w:sz w:val="24"/>
          <w:szCs w:val="24"/>
        </w:rPr>
        <w:t>w</w:t>
      </w:r>
      <w:r w:rsidR="009960E2">
        <w:rPr>
          <w:rFonts w:ascii="Verdana" w:hAnsi="Verdana" w:cs="Arial"/>
          <w:sz w:val="24"/>
          <w:szCs w:val="24"/>
        </w:rPr>
        <w:t>ould</w:t>
      </w:r>
      <w:r w:rsidR="002466FE">
        <w:rPr>
          <w:rFonts w:ascii="Verdana" w:hAnsi="Verdana" w:cs="Arial"/>
          <w:sz w:val="24"/>
          <w:szCs w:val="24"/>
        </w:rPr>
        <w:t xml:space="preserve"> be </w:t>
      </w:r>
      <w:r w:rsidR="00EC2C43">
        <w:rPr>
          <w:rFonts w:ascii="Verdana" w:hAnsi="Verdana" w:cs="Arial"/>
          <w:sz w:val="24"/>
          <w:szCs w:val="24"/>
        </w:rPr>
        <w:t>assessed</w:t>
      </w:r>
      <w:r w:rsidR="002466FE">
        <w:rPr>
          <w:rFonts w:ascii="Verdana" w:hAnsi="Verdana" w:cs="Arial"/>
          <w:sz w:val="24"/>
          <w:szCs w:val="24"/>
        </w:rPr>
        <w:t>.</w:t>
      </w:r>
      <w:r w:rsidR="00FB0F17">
        <w:rPr>
          <w:rFonts w:ascii="Verdana" w:hAnsi="Verdana" w:cs="Arial"/>
          <w:sz w:val="24"/>
          <w:szCs w:val="24"/>
        </w:rPr>
        <w:t xml:space="preserve"> </w:t>
      </w:r>
      <w:r w:rsidR="00272002">
        <w:rPr>
          <w:rFonts w:ascii="Verdana" w:hAnsi="Verdana" w:cs="Arial"/>
          <w:sz w:val="24"/>
          <w:szCs w:val="24"/>
        </w:rPr>
        <w:t xml:space="preserve">Clinical </w:t>
      </w:r>
      <w:r w:rsidR="00FB0F17">
        <w:rPr>
          <w:rFonts w:ascii="Verdana" w:hAnsi="Verdana" w:cs="Arial"/>
          <w:sz w:val="24"/>
          <w:szCs w:val="24"/>
        </w:rPr>
        <w:t xml:space="preserve">Coding Trainees would continue to code as they </w:t>
      </w:r>
      <w:r w:rsidR="00272002">
        <w:rPr>
          <w:rFonts w:ascii="Verdana" w:hAnsi="Verdana" w:cs="Arial"/>
          <w:sz w:val="24"/>
          <w:szCs w:val="24"/>
        </w:rPr>
        <w:t>have</w:t>
      </w:r>
      <w:r w:rsidR="00FB0F17">
        <w:rPr>
          <w:rFonts w:ascii="Verdana" w:hAnsi="Verdana" w:cs="Arial"/>
          <w:sz w:val="24"/>
          <w:szCs w:val="24"/>
        </w:rPr>
        <w:t xml:space="preserve"> </w:t>
      </w:r>
      <w:r w:rsidR="00272002">
        <w:rPr>
          <w:rFonts w:ascii="Verdana" w:hAnsi="Verdana" w:cs="Arial"/>
          <w:sz w:val="24"/>
          <w:szCs w:val="24"/>
        </w:rPr>
        <w:t>due to them not being qualified and required to</w:t>
      </w:r>
      <w:r w:rsidR="003066C6">
        <w:rPr>
          <w:rFonts w:ascii="Verdana" w:hAnsi="Verdana" w:cs="Arial"/>
          <w:sz w:val="24"/>
          <w:szCs w:val="24"/>
        </w:rPr>
        <w:t xml:space="preserve"> learn how to code according to the clinical coding standards to pass the </w:t>
      </w:r>
      <w:r w:rsidR="006D674E">
        <w:rPr>
          <w:rFonts w:ascii="Verdana" w:hAnsi="Verdana" w:cs="Arial"/>
          <w:sz w:val="24"/>
          <w:szCs w:val="24"/>
        </w:rPr>
        <w:t>Accredited Clinical Coder exam.</w:t>
      </w:r>
    </w:p>
    <w:p w14:paraId="1153BB03" w14:textId="77777777" w:rsidR="000E0AE4" w:rsidRDefault="000E0AE4" w:rsidP="00B05CCA">
      <w:pPr>
        <w:spacing w:after="0" w:line="240" w:lineRule="auto"/>
        <w:jc w:val="both"/>
        <w:rPr>
          <w:rFonts w:ascii="Verdana" w:hAnsi="Verdana" w:cs="Arial"/>
          <w:sz w:val="24"/>
          <w:szCs w:val="24"/>
        </w:rPr>
      </w:pPr>
    </w:p>
    <w:p w14:paraId="52782B86" w14:textId="77777777" w:rsidR="000E0AE4" w:rsidRDefault="000E0AE4" w:rsidP="00B05CCA">
      <w:pPr>
        <w:spacing w:after="0" w:line="240" w:lineRule="auto"/>
        <w:jc w:val="both"/>
        <w:rPr>
          <w:rFonts w:ascii="Verdana" w:hAnsi="Verdana" w:cs="Arial"/>
          <w:sz w:val="24"/>
          <w:szCs w:val="24"/>
        </w:rPr>
      </w:pPr>
    </w:p>
    <w:p w14:paraId="1D55955A" w14:textId="77777777" w:rsidR="00E415B1" w:rsidRDefault="00E415B1" w:rsidP="00B05CCA">
      <w:pPr>
        <w:spacing w:after="0" w:line="240" w:lineRule="auto"/>
        <w:jc w:val="both"/>
        <w:rPr>
          <w:rFonts w:ascii="Verdana" w:hAnsi="Verdana" w:cs="Arial"/>
          <w:sz w:val="24"/>
          <w:szCs w:val="24"/>
        </w:rPr>
      </w:pPr>
    </w:p>
    <w:p w14:paraId="387FD083" w14:textId="77777777" w:rsidR="0019579D" w:rsidRPr="00CD01F9" w:rsidRDefault="0019579D" w:rsidP="00653AEC">
      <w:pPr>
        <w:spacing w:after="0" w:line="240" w:lineRule="auto"/>
        <w:rPr>
          <w:rFonts w:ascii="Verdana" w:hAnsi="Verdana" w:cs="Arial"/>
          <w:b/>
          <w:sz w:val="24"/>
          <w:szCs w:val="24"/>
        </w:rPr>
      </w:pPr>
    </w:p>
    <w:p w14:paraId="6D290421" w14:textId="77777777" w:rsidR="00653AEC" w:rsidRPr="00CD01F9" w:rsidRDefault="00653AEC" w:rsidP="00653AEC">
      <w:pPr>
        <w:pStyle w:val="ListParagraph"/>
        <w:spacing w:after="0" w:line="240" w:lineRule="auto"/>
        <w:rPr>
          <w:rFonts w:ascii="Verdana" w:hAnsi="Verdana" w:cs="Arial"/>
          <w:b/>
          <w:sz w:val="24"/>
          <w:szCs w:val="24"/>
        </w:rPr>
      </w:pPr>
    </w:p>
    <w:p w14:paraId="35D5FAD8" w14:textId="1D1D3F84" w:rsidR="00B73C9D" w:rsidRDefault="00653AEC" w:rsidP="00B73C9D">
      <w:pPr>
        <w:pStyle w:val="ListParagraph"/>
        <w:numPr>
          <w:ilvl w:val="0"/>
          <w:numId w:val="1"/>
        </w:numPr>
        <w:spacing w:before="100" w:beforeAutospacing="1" w:after="100" w:afterAutospacing="1" w:line="240" w:lineRule="auto"/>
        <w:ind w:left="714" w:hanging="357"/>
        <w:rPr>
          <w:rFonts w:ascii="Verdana" w:hAnsi="Verdana" w:cs="Arial"/>
          <w:b/>
          <w:sz w:val="24"/>
          <w:szCs w:val="24"/>
        </w:rPr>
      </w:pPr>
      <w:r w:rsidRPr="00CD01F9">
        <w:rPr>
          <w:rFonts w:ascii="Verdana" w:hAnsi="Verdana" w:cs="Arial"/>
          <w:b/>
          <w:sz w:val="24"/>
          <w:szCs w:val="24"/>
        </w:rPr>
        <w:lastRenderedPageBreak/>
        <w:t>GOVERNANCE AND RISK ISSUE</w:t>
      </w:r>
      <w:r w:rsidR="00B73C9D">
        <w:rPr>
          <w:rFonts w:ascii="Verdana" w:hAnsi="Verdana" w:cs="Arial"/>
          <w:b/>
          <w:sz w:val="24"/>
          <w:szCs w:val="24"/>
        </w:rPr>
        <w:t>S</w:t>
      </w:r>
    </w:p>
    <w:p w14:paraId="3ED6DB34" w14:textId="72284584" w:rsidR="00165DA6" w:rsidRPr="00B73C9D" w:rsidRDefault="00165DA6" w:rsidP="00B73C9D">
      <w:pPr>
        <w:pStyle w:val="ListParagraph"/>
        <w:spacing w:before="100" w:beforeAutospacing="1" w:after="100" w:afterAutospacing="1" w:line="240" w:lineRule="auto"/>
        <w:ind w:left="0"/>
        <w:rPr>
          <w:rFonts w:ascii="Verdana" w:hAnsi="Verdana" w:cs="Arial"/>
          <w:b/>
          <w:sz w:val="24"/>
          <w:szCs w:val="24"/>
        </w:rPr>
      </w:pPr>
      <w:r w:rsidRPr="00B73C9D">
        <w:rPr>
          <w:rFonts w:ascii="Verdana" w:hAnsi="Verdana"/>
          <w:sz w:val="24"/>
          <w:szCs w:val="24"/>
          <w:lang w:eastAsia="en-GB"/>
        </w:rPr>
        <w:t>There is a balancing act between increasing the rate of coding</w:t>
      </w:r>
      <w:r w:rsidR="006A52CA">
        <w:rPr>
          <w:rFonts w:ascii="Verdana" w:hAnsi="Verdana"/>
          <w:sz w:val="24"/>
          <w:szCs w:val="24"/>
          <w:lang w:eastAsia="en-GB"/>
        </w:rPr>
        <w:t xml:space="preserve"> </w:t>
      </w:r>
      <w:r w:rsidRPr="00B73C9D">
        <w:rPr>
          <w:rFonts w:ascii="Verdana" w:hAnsi="Verdana"/>
          <w:sz w:val="24"/>
          <w:szCs w:val="24"/>
          <w:lang w:eastAsia="en-GB"/>
        </w:rPr>
        <w:t>performance and not be at</w:t>
      </w:r>
      <w:r w:rsidR="00403FF3">
        <w:rPr>
          <w:rFonts w:ascii="Verdana" w:hAnsi="Verdana"/>
          <w:sz w:val="24"/>
          <w:szCs w:val="24"/>
          <w:lang w:eastAsia="en-GB"/>
        </w:rPr>
        <w:t xml:space="preserve"> a</w:t>
      </w:r>
      <w:r w:rsidRPr="00B73C9D">
        <w:rPr>
          <w:rFonts w:ascii="Verdana" w:hAnsi="Verdana"/>
          <w:sz w:val="24"/>
          <w:szCs w:val="24"/>
          <w:lang w:eastAsia="en-GB"/>
        </w:rPr>
        <w:t xml:space="preserve"> detriment to the depth of coding. It is also essential that any risks of not coding key clinical information is mitigated. </w:t>
      </w:r>
    </w:p>
    <w:p w14:paraId="78E80C4F" w14:textId="7FB54407" w:rsidR="00165DA6" w:rsidRDefault="00165DA6" w:rsidP="00A6429D">
      <w:pPr>
        <w:spacing w:before="100" w:beforeAutospacing="1" w:after="100" w:afterAutospacing="1"/>
        <w:rPr>
          <w:rFonts w:ascii="Verdana" w:hAnsi="Verdana"/>
          <w:sz w:val="24"/>
          <w:szCs w:val="24"/>
          <w:lang w:eastAsia="en-GB"/>
        </w:rPr>
      </w:pPr>
      <w:r w:rsidRPr="00165DA6">
        <w:rPr>
          <w:rFonts w:ascii="Verdana" w:hAnsi="Verdana"/>
          <w:sz w:val="24"/>
          <w:szCs w:val="24"/>
          <w:lang w:eastAsia="en-GB"/>
        </w:rPr>
        <w:t>As detailed earlier Project Zero are a collection of principles for coding backlog that have been put together Nationally. The aim of these principles is to reduce the time taken to assign codes to episodes whilst maintaining useful, accurate information for critical use cases.</w:t>
      </w:r>
      <w:r w:rsidR="00403FF3">
        <w:rPr>
          <w:rFonts w:ascii="Verdana" w:hAnsi="Verdana"/>
          <w:sz w:val="24"/>
          <w:szCs w:val="24"/>
          <w:lang w:eastAsia="en-GB"/>
        </w:rPr>
        <w:t xml:space="preserve"> The National team have also drafted cod</w:t>
      </w:r>
      <w:r w:rsidR="00571E57">
        <w:rPr>
          <w:rFonts w:ascii="Verdana" w:hAnsi="Verdana"/>
          <w:sz w:val="24"/>
          <w:szCs w:val="24"/>
          <w:lang w:eastAsia="en-GB"/>
        </w:rPr>
        <w:t>ing standards when coding primary condition and procedure to reduce the risk of not coding important data.</w:t>
      </w:r>
      <w:r w:rsidRPr="00165DA6">
        <w:rPr>
          <w:rFonts w:ascii="Verdana" w:hAnsi="Verdana"/>
          <w:sz w:val="24"/>
          <w:szCs w:val="24"/>
          <w:lang w:eastAsia="en-GB"/>
        </w:rPr>
        <w:t xml:space="preserve"> These principles</w:t>
      </w:r>
      <w:r w:rsidR="00D96ED7">
        <w:rPr>
          <w:rFonts w:ascii="Verdana" w:hAnsi="Verdana"/>
          <w:sz w:val="24"/>
          <w:szCs w:val="24"/>
          <w:lang w:eastAsia="en-GB"/>
        </w:rPr>
        <w:t xml:space="preserve"> and standards</w:t>
      </w:r>
      <w:r w:rsidRPr="00165DA6">
        <w:rPr>
          <w:rFonts w:ascii="Verdana" w:hAnsi="Verdana"/>
          <w:sz w:val="24"/>
          <w:szCs w:val="24"/>
          <w:lang w:eastAsia="en-GB"/>
        </w:rPr>
        <w:t xml:space="preserve"> are the foundation of our additional coding criteria </w:t>
      </w:r>
      <w:r w:rsidR="00325BFC">
        <w:rPr>
          <w:rFonts w:ascii="Verdana" w:hAnsi="Verdana"/>
          <w:sz w:val="24"/>
          <w:szCs w:val="24"/>
          <w:lang w:eastAsia="en-GB"/>
        </w:rPr>
        <w:t>and</w:t>
      </w:r>
      <w:r w:rsidRPr="00165DA6">
        <w:rPr>
          <w:rFonts w:ascii="Verdana" w:hAnsi="Verdana"/>
          <w:sz w:val="24"/>
          <w:szCs w:val="24"/>
          <w:lang w:eastAsia="en-GB"/>
        </w:rPr>
        <w:t xml:space="preserve"> coding episodes with a length of stay of 8 days</w:t>
      </w:r>
      <w:r w:rsidR="00D96ED7">
        <w:rPr>
          <w:rFonts w:ascii="Verdana" w:hAnsi="Verdana"/>
          <w:sz w:val="24"/>
          <w:szCs w:val="24"/>
          <w:lang w:eastAsia="en-GB"/>
        </w:rPr>
        <w:t xml:space="preserve"> or more</w:t>
      </w:r>
      <w:r w:rsidR="00587995">
        <w:rPr>
          <w:rFonts w:ascii="Verdana" w:hAnsi="Verdana"/>
          <w:sz w:val="24"/>
          <w:szCs w:val="24"/>
          <w:lang w:eastAsia="en-GB"/>
        </w:rPr>
        <w:t xml:space="preserve"> has been taken from these standards.</w:t>
      </w:r>
      <w:r w:rsidR="00D96ED7">
        <w:rPr>
          <w:rFonts w:ascii="Verdana" w:hAnsi="Verdana"/>
          <w:sz w:val="24"/>
          <w:szCs w:val="24"/>
          <w:lang w:eastAsia="en-GB"/>
        </w:rPr>
        <w:t xml:space="preserve"> </w:t>
      </w:r>
      <w:r w:rsidR="00587995" w:rsidRPr="00165DA6">
        <w:rPr>
          <w:rFonts w:ascii="Verdana" w:hAnsi="Verdana"/>
          <w:sz w:val="24"/>
          <w:szCs w:val="24"/>
          <w:lang w:eastAsia="en-GB"/>
        </w:rPr>
        <w:t>This decision is based on these episodes being more likely to have had hospital complications and co-morbidities.</w:t>
      </w:r>
      <w:r w:rsidR="00D75FD5">
        <w:rPr>
          <w:rFonts w:ascii="Verdana" w:hAnsi="Verdana"/>
          <w:sz w:val="24"/>
          <w:szCs w:val="24"/>
          <w:lang w:eastAsia="en-GB"/>
        </w:rPr>
        <w:t xml:space="preserve"> D</w:t>
      </w:r>
      <w:r w:rsidR="00D96ED7">
        <w:rPr>
          <w:rFonts w:ascii="Verdana" w:hAnsi="Verdana"/>
          <w:sz w:val="24"/>
          <w:szCs w:val="24"/>
          <w:lang w:eastAsia="en-GB"/>
        </w:rPr>
        <w:t xml:space="preserve">iabetes, </w:t>
      </w:r>
      <w:proofErr w:type="gramStart"/>
      <w:r w:rsidR="00D96ED7">
        <w:rPr>
          <w:rFonts w:ascii="Verdana" w:hAnsi="Verdana"/>
          <w:sz w:val="24"/>
          <w:szCs w:val="24"/>
          <w:lang w:eastAsia="en-GB"/>
        </w:rPr>
        <w:t>cancer</w:t>
      </w:r>
      <w:proofErr w:type="gramEnd"/>
      <w:r w:rsidR="00D96ED7">
        <w:rPr>
          <w:rFonts w:ascii="Verdana" w:hAnsi="Verdana"/>
          <w:sz w:val="24"/>
          <w:szCs w:val="24"/>
          <w:lang w:eastAsia="en-GB"/>
        </w:rPr>
        <w:t xml:space="preserve"> and heart failure</w:t>
      </w:r>
      <w:r w:rsidR="002A780F">
        <w:rPr>
          <w:rFonts w:ascii="Verdana" w:hAnsi="Verdana"/>
          <w:sz w:val="24"/>
          <w:szCs w:val="24"/>
          <w:lang w:eastAsia="en-GB"/>
        </w:rPr>
        <w:t xml:space="preserve"> co-morbidit</w:t>
      </w:r>
      <w:r w:rsidR="00D75FD5">
        <w:rPr>
          <w:rFonts w:ascii="Verdana" w:hAnsi="Verdana"/>
          <w:sz w:val="24"/>
          <w:szCs w:val="24"/>
          <w:lang w:eastAsia="en-GB"/>
        </w:rPr>
        <w:t>ies</w:t>
      </w:r>
      <w:r w:rsidR="002A780F">
        <w:rPr>
          <w:rFonts w:ascii="Verdana" w:hAnsi="Verdana"/>
          <w:sz w:val="24"/>
          <w:szCs w:val="24"/>
          <w:lang w:eastAsia="en-GB"/>
        </w:rPr>
        <w:t xml:space="preserve"> </w:t>
      </w:r>
      <w:r w:rsidR="00D75FD5">
        <w:rPr>
          <w:rFonts w:ascii="Verdana" w:hAnsi="Verdana"/>
          <w:sz w:val="24"/>
          <w:szCs w:val="24"/>
          <w:lang w:eastAsia="en-GB"/>
        </w:rPr>
        <w:t>will also continue to be coded</w:t>
      </w:r>
      <w:r w:rsidR="0082733B">
        <w:rPr>
          <w:rFonts w:ascii="Verdana" w:hAnsi="Verdana"/>
          <w:sz w:val="24"/>
          <w:szCs w:val="24"/>
          <w:lang w:eastAsia="en-GB"/>
        </w:rPr>
        <w:t xml:space="preserve"> due to this data being important for National Value in Health Data.</w:t>
      </w:r>
    </w:p>
    <w:p w14:paraId="4BAD1EC0" w14:textId="77777777" w:rsidR="00A6429D" w:rsidRPr="00A6429D" w:rsidRDefault="00A6429D" w:rsidP="00A6429D">
      <w:pPr>
        <w:spacing w:before="100" w:beforeAutospacing="1" w:after="100" w:afterAutospacing="1"/>
        <w:rPr>
          <w:rFonts w:ascii="Verdana" w:hAnsi="Verdana"/>
          <w:b/>
          <w:bCs/>
          <w:i/>
          <w:iCs/>
          <w:sz w:val="24"/>
          <w:szCs w:val="24"/>
          <w:lang w:eastAsia="en-GB"/>
        </w:rPr>
      </w:pPr>
      <w:r w:rsidRPr="00A6429D">
        <w:rPr>
          <w:rFonts w:ascii="Verdana" w:hAnsi="Verdana"/>
          <w:b/>
          <w:bCs/>
          <w:i/>
          <w:iCs/>
          <w:sz w:val="24"/>
          <w:szCs w:val="24"/>
          <w:lang w:eastAsia="en-GB"/>
        </w:rPr>
        <w:t>After internal discussions with the coding department at Swansea Bay University Health Board (SBUHB) some concerns were raised around:</w:t>
      </w:r>
    </w:p>
    <w:p w14:paraId="4B8187D6" w14:textId="4E9FA7BB" w:rsidR="00A6429D" w:rsidRPr="00A6429D" w:rsidRDefault="00A6429D" w:rsidP="00A6429D">
      <w:pPr>
        <w:pStyle w:val="ListParagraph"/>
        <w:numPr>
          <w:ilvl w:val="0"/>
          <w:numId w:val="12"/>
        </w:numPr>
        <w:spacing w:before="100" w:beforeAutospacing="1" w:after="100" w:afterAutospacing="1" w:line="240" w:lineRule="auto"/>
        <w:contextualSpacing w:val="0"/>
        <w:rPr>
          <w:rFonts w:ascii="Verdana" w:eastAsia="Times New Roman" w:hAnsi="Verdana"/>
          <w:sz w:val="24"/>
          <w:szCs w:val="24"/>
          <w:lang w:eastAsia="en-GB"/>
        </w:rPr>
      </w:pPr>
      <w:r w:rsidRPr="00A6429D">
        <w:rPr>
          <w:rFonts w:ascii="Verdana" w:eastAsia="Times New Roman" w:hAnsi="Verdana"/>
          <w:sz w:val="24"/>
          <w:szCs w:val="24"/>
          <w:lang w:eastAsia="en-GB"/>
        </w:rPr>
        <w:t xml:space="preserve">Missing post-operative complications. This data is regularly used within Freedom of Information Requests. </w:t>
      </w:r>
      <w:r w:rsidR="004E587C">
        <w:rPr>
          <w:rFonts w:ascii="Verdana" w:eastAsia="Times New Roman" w:hAnsi="Verdana"/>
          <w:sz w:val="24"/>
          <w:szCs w:val="24"/>
          <w:lang w:eastAsia="en-GB"/>
        </w:rPr>
        <w:t>T</w:t>
      </w:r>
      <w:r w:rsidRPr="00A6429D">
        <w:rPr>
          <w:rFonts w:ascii="Verdana" w:eastAsia="Times New Roman" w:hAnsi="Verdana"/>
          <w:sz w:val="24"/>
          <w:szCs w:val="24"/>
          <w:lang w:eastAsia="en-GB"/>
        </w:rPr>
        <w:t xml:space="preserve">he coding of these </w:t>
      </w:r>
      <w:r w:rsidR="00D66219">
        <w:rPr>
          <w:rFonts w:ascii="Verdana" w:eastAsia="Times New Roman" w:hAnsi="Verdana"/>
          <w:sz w:val="24"/>
          <w:szCs w:val="24"/>
          <w:lang w:eastAsia="en-GB"/>
        </w:rPr>
        <w:t>complications</w:t>
      </w:r>
      <w:r w:rsidRPr="00A6429D">
        <w:rPr>
          <w:rFonts w:ascii="Verdana" w:eastAsia="Times New Roman" w:hAnsi="Verdana"/>
          <w:sz w:val="24"/>
          <w:szCs w:val="24"/>
          <w:lang w:eastAsia="en-GB"/>
        </w:rPr>
        <w:t xml:space="preserve"> ha</w:t>
      </w:r>
      <w:r w:rsidR="00D66219">
        <w:rPr>
          <w:rFonts w:ascii="Verdana" w:eastAsia="Times New Roman" w:hAnsi="Verdana"/>
          <w:sz w:val="24"/>
          <w:szCs w:val="24"/>
          <w:lang w:eastAsia="en-GB"/>
        </w:rPr>
        <w:t>s</w:t>
      </w:r>
      <w:r w:rsidR="004E587C">
        <w:rPr>
          <w:rFonts w:ascii="Verdana" w:eastAsia="Times New Roman" w:hAnsi="Verdana"/>
          <w:sz w:val="24"/>
          <w:szCs w:val="24"/>
          <w:lang w:eastAsia="en-GB"/>
        </w:rPr>
        <w:t xml:space="preserve"> </w:t>
      </w:r>
      <w:r w:rsidR="00D66219">
        <w:rPr>
          <w:rFonts w:ascii="Verdana" w:eastAsia="Times New Roman" w:hAnsi="Verdana"/>
          <w:sz w:val="24"/>
          <w:szCs w:val="24"/>
          <w:lang w:eastAsia="en-GB"/>
        </w:rPr>
        <w:t>also</w:t>
      </w:r>
      <w:r w:rsidRPr="00A6429D">
        <w:rPr>
          <w:rFonts w:ascii="Verdana" w:eastAsia="Times New Roman" w:hAnsi="Verdana"/>
          <w:sz w:val="24"/>
          <w:szCs w:val="24"/>
          <w:lang w:eastAsia="en-GB"/>
        </w:rPr>
        <w:t xml:space="preserve"> been added to the additional coding criteria that staff will work to. It has also been recognised that any deaths should continue to be coded as normal and coding standards will continue to be adhered to in the event a pair/cause code is required with a primary code. </w:t>
      </w:r>
    </w:p>
    <w:p w14:paraId="4344FFA6" w14:textId="77777777" w:rsidR="00A6429D" w:rsidRPr="00A6429D" w:rsidRDefault="00A6429D" w:rsidP="00A6429D">
      <w:pPr>
        <w:pStyle w:val="ListParagraph"/>
        <w:numPr>
          <w:ilvl w:val="0"/>
          <w:numId w:val="12"/>
        </w:numPr>
        <w:spacing w:before="100" w:beforeAutospacing="1" w:after="100" w:afterAutospacing="1" w:line="240" w:lineRule="auto"/>
        <w:contextualSpacing w:val="0"/>
        <w:rPr>
          <w:rFonts w:ascii="Verdana" w:eastAsia="Times New Roman" w:hAnsi="Verdana"/>
          <w:sz w:val="24"/>
          <w:szCs w:val="24"/>
          <w:lang w:eastAsia="en-GB"/>
        </w:rPr>
      </w:pPr>
      <w:r w:rsidRPr="00A6429D">
        <w:rPr>
          <w:rFonts w:ascii="Verdana" w:eastAsia="Times New Roman" w:hAnsi="Verdana"/>
          <w:sz w:val="24"/>
          <w:szCs w:val="24"/>
          <w:lang w:eastAsia="en-GB"/>
        </w:rPr>
        <w:t>Obstetric complications detailed through secondary procedures not being coded, therefore this activity will also continue to be coded in addition to the primary procedure.</w:t>
      </w:r>
    </w:p>
    <w:p w14:paraId="49105427" w14:textId="77777777" w:rsidR="00A6429D" w:rsidRPr="00A6429D" w:rsidRDefault="00A6429D" w:rsidP="00A6429D">
      <w:pPr>
        <w:spacing w:before="100" w:beforeAutospacing="1" w:after="100" w:afterAutospacing="1"/>
        <w:rPr>
          <w:rFonts w:ascii="Verdana" w:hAnsi="Verdana"/>
          <w:sz w:val="24"/>
          <w:szCs w:val="24"/>
          <w:lang w:eastAsia="en-GB"/>
        </w:rPr>
      </w:pPr>
      <w:r w:rsidRPr="00A6429D">
        <w:rPr>
          <w:rFonts w:ascii="Verdana" w:hAnsi="Verdana"/>
          <w:sz w:val="24"/>
          <w:szCs w:val="24"/>
          <w:lang w:eastAsia="en-GB"/>
        </w:rPr>
        <w:t>The additional coding criteria aims to mitigate the risk of missing critical data whilst also increasing coding completeness through only coding primary condition and procedure for those episodes not meeting the criteria. The criteria will continue to be reviewed against the overall performance by the Clinical Coding Management Team and discussions will continue to be held with coding staff and information departments around whether additional criteria need to be put in place. As completion rates increase additional areas will be targeted where increased depth of coding is deemed most valuable.</w:t>
      </w:r>
    </w:p>
    <w:p w14:paraId="127935A3" w14:textId="4E85C6F0" w:rsidR="00A6429D" w:rsidRPr="00A6429D" w:rsidRDefault="00A6429D" w:rsidP="00A6429D">
      <w:pPr>
        <w:spacing w:before="100" w:beforeAutospacing="1" w:after="100" w:afterAutospacing="1"/>
        <w:rPr>
          <w:rFonts w:ascii="Verdana" w:hAnsi="Verdana"/>
          <w:sz w:val="24"/>
          <w:szCs w:val="24"/>
          <w:lang w:eastAsia="en-GB"/>
        </w:rPr>
      </w:pPr>
      <w:r w:rsidRPr="00A6429D">
        <w:rPr>
          <w:rFonts w:ascii="Verdana" w:hAnsi="Verdana"/>
          <w:sz w:val="24"/>
          <w:szCs w:val="24"/>
          <w:lang w:eastAsia="en-GB"/>
        </w:rPr>
        <w:lastRenderedPageBreak/>
        <w:t>Projections over the next six months currently show that if we continue to code episodes in the usual way, only 60% of hospital episodes on average will be coded</w:t>
      </w:r>
      <w:r w:rsidR="00635BF3">
        <w:rPr>
          <w:rFonts w:ascii="Verdana" w:hAnsi="Verdana"/>
          <w:sz w:val="24"/>
          <w:szCs w:val="24"/>
          <w:lang w:eastAsia="en-GB"/>
        </w:rPr>
        <w:t xml:space="preserve"> during certain months</w:t>
      </w:r>
      <w:r w:rsidRPr="00A6429D">
        <w:rPr>
          <w:rFonts w:ascii="Verdana" w:hAnsi="Verdana"/>
          <w:sz w:val="24"/>
          <w:szCs w:val="24"/>
          <w:lang w:eastAsia="en-GB"/>
        </w:rPr>
        <w:t>.</w:t>
      </w:r>
      <w:r w:rsidR="00713236">
        <w:rPr>
          <w:rFonts w:ascii="Verdana" w:hAnsi="Verdana"/>
          <w:sz w:val="24"/>
          <w:szCs w:val="24"/>
          <w:lang w:eastAsia="en-GB"/>
        </w:rPr>
        <w:t xml:space="preserve"> </w:t>
      </w:r>
      <w:r w:rsidRPr="00A6429D">
        <w:rPr>
          <w:rFonts w:ascii="Verdana" w:hAnsi="Verdana"/>
          <w:sz w:val="24"/>
          <w:szCs w:val="24"/>
          <w:lang w:eastAsia="en-GB"/>
        </w:rPr>
        <w:t>This position means 40% of SB</w:t>
      </w:r>
      <w:r w:rsidR="00635BF3">
        <w:rPr>
          <w:rFonts w:ascii="Verdana" w:hAnsi="Verdana"/>
          <w:sz w:val="24"/>
          <w:szCs w:val="24"/>
          <w:lang w:eastAsia="en-GB"/>
        </w:rPr>
        <w:t>U</w:t>
      </w:r>
      <w:r w:rsidRPr="00A6429D">
        <w:rPr>
          <w:rFonts w:ascii="Verdana" w:hAnsi="Verdana"/>
          <w:sz w:val="24"/>
          <w:szCs w:val="24"/>
          <w:lang w:eastAsia="en-GB"/>
        </w:rPr>
        <w:t>HB activity would not have any clinical coding data</w:t>
      </w:r>
      <w:r w:rsidR="00635BF3">
        <w:rPr>
          <w:rFonts w:ascii="Verdana" w:hAnsi="Verdana"/>
          <w:sz w:val="24"/>
          <w:szCs w:val="24"/>
          <w:lang w:eastAsia="en-GB"/>
        </w:rPr>
        <w:t xml:space="preserve"> for these months.</w:t>
      </w:r>
    </w:p>
    <w:p w14:paraId="4F0B5D0B" w14:textId="72236817" w:rsidR="00A6429D" w:rsidRDefault="00A6429D" w:rsidP="00A6429D">
      <w:pPr>
        <w:spacing w:before="100" w:beforeAutospacing="1" w:after="100" w:afterAutospacing="1"/>
        <w:rPr>
          <w:rFonts w:ascii="Verdana" w:hAnsi="Verdana"/>
          <w:sz w:val="24"/>
          <w:szCs w:val="24"/>
          <w:lang w:eastAsia="en-GB"/>
        </w:rPr>
      </w:pPr>
      <w:r w:rsidRPr="00A6429D">
        <w:rPr>
          <w:rFonts w:ascii="Verdana" w:hAnsi="Verdana"/>
          <w:sz w:val="24"/>
          <w:szCs w:val="24"/>
          <w:lang w:eastAsia="en-GB"/>
        </w:rPr>
        <w:t>It is also important to note that there is a Health Board Clinical Coding risk for coding completeness and the non-attainment of the Health Board Tier 1 Target, that has been escalated onto the Health Board risk register.</w:t>
      </w:r>
    </w:p>
    <w:p w14:paraId="538757FC" w14:textId="4021479E" w:rsidR="00F31311" w:rsidRPr="00A6429D" w:rsidRDefault="009E6346" w:rsidP="00A6429D">
      <w:pPr>
        <w:spacing w:before="100" w:beforeAutospacing="1" w:after="100" w:afterAutospacing="1"/>
        <w:rPr>
          <w:rFonts w:ascii="Verdana" w:hAnsi="Verdana"/>
          <w:sz w:val="24"/>
          <w:szCs w:val="24"/>
          <w:lang w:eastAsia="en-GB"/>
        </w:rPr>
      </w:pPr>
      <w:r>
        <w:rPr>
          <w:rFonts w:ascii="Verdana" w:hAnsi="Verdana"/>
          <w:sz w:val="24"/>
          <w:szCs w:val="24"/>
          <w:lang w:eastAsia="en-GB"/>
        </w:rPr>
        <w:t>The c</w:t>
      </w:r>
      <w:r w:rsidR="00F31311">
        <w:rPr>
          <w:rFonts w:ascii="Verdana" w:hAnsi="Verdana"/>
          <w:sz w:val="24"/>
          <w:szCs w:val="24"/>
          <w:lang w:eastAsia="en-GB"/>
        </w:rPr>
        <w:t>oding of</w:t>
      </w:r>
      <w:r>
        <w:rPr>
          <w:rFonts w:ascii="Verdana" w:hAnsi="Verdana"/>
          <w:sz w:val="24"/>
          <w:szCs w:val="24"/>
          <w:lang w:eastAsia="en-GB"/>
        </w:rPr>
        <w:t xml:space="preserve"> only</w:t>
      </w:r>
      <w:r w:rsidR="00F31311">
        <w:rPr>
          <w:rFonts w:ascii="Verdana" w:hAnsi="Verdana"/>
          <w:sz w:val="24"/>
          <w:szCs w:val="24"/>
          <w:lang w:eastAsia="en-GB"/>
        </w:rPr>
        <w:t xml:space="preserve"> primary </w:t>
      </w:r>
      <w:r>
        <w:rPr>
          <w:rFonts w:ascii="Verdana" w:hAnsi="Verdana"/>
          <w:sz w:val="24"/>
          <w:szCs w:val="24"/>
          <w:lang w:eastAsia="en-GB"/>
        </w:rPr>
        <w:t>condition and procedures with the exception of the additional coding criteria was tak</w:t>
      </w:r>
      <w:r w:rsidR="00CE3DD6">
        <w:rPr>
          <w:rFonts w:ascii="Verdana" w:hAnsi="Verdana"/>
          <w:sz w:val="24"/>
          <w:szCs w:val="24"/>
          <w:lang w:eastAsia="en-GB"/>
        </w:rPr>
        <w:t>en</w:t>
      </w:r>
      <w:r>
        <w:rPr>
          <w:rFonts w:ascii="Verdana" w:hAnsi="Verdana"/>
          <w:sz w:val="24"/>
          <w:szCs w:val="24"/>
          <w:lang w:eastAsia="en-GB"/>
        </w:rPr>
        <w:t xml:space="preserve"> to Information Governance and </w:t>
      </w:r>
      <w:r w:rsidR="00527EE8">
        <w:rPr>
          <w:rFonts w:ascii="Verdana" w:hAnsi="Verdana"/>
          <w:sz w:val="24"/>
          <w:szCs w:val="24"/>
          <w:lang w:eastAsia="en-GB"/>
        </w:rPr>
        <w:t xml:space="preserve">Cyber </w:t>
      </w:r>
      <w:r>
        <w:rPr>
          <w:rFonts w:ascii="Verdana" w:hAnsi="Verdana"/>
          <w:sz w:val="24"/>
          <w:szCs w:val="24"/>
          <w:lang w:eastAsia="en-GB"/>
        </w:rPr>
        <w:t xml:space="preserve">Assurance </w:t>
      </w:r>
      <w:r w:rsidR="00527EE8">
        <w:rPr>
          <w:rFonts w:ascii="Verdana" w:hAnsi="Verdana"/>
          <w:sz w:val="24"/>
          <w:szCs w:val="24"/>
          <w:lang w:eastAsia="en-GB"/>
        </w:rPr>
        <w:t>Group on the</w:t>
      </w:r>
      <w:r w:rsidR="00D71135">
        <w:rPr>
          <w:rFonts w:ascii="Verdana" w:hAnsi="Verdana"/>
          <w:sz w:val="24"/>
          <w:szCs w:val="24"/>
          <w:lang w:eastAsia="en-GB"/>
        </w:rPr>
        <w:t xml:space="preserve"> </w:t>
      </w:r>
      <w:proofErr w:type="gramStart"/>
      <w:r w:rsidR="00527EE8">
        <w:rPr>
          <w:rFonts w:ascii="Verdana" w:hAnsi="Verdana"/>
          <w:sz w:val="24"/>
          <w:szCs w:val="24"/>
          <w:lang w:eastAsia="en-GB"/>
        </w:rPr>
        <w:t>7</w:t>
      </w:r>
      <w:r w:rsidR="00527EE8" w:rsidRPr="00527EE8">
        <w:rPr>
          <w:rFonts w:ascii="Verdana" w:hAnsi="Verdana"/>
          <w:sz w:val="24"/>
          <w:szCs w:val="24"/>
          <w:vertAlign w:val="superscript"/>
          <w:lang w:eastAsia="en-GB"/>
        </w:rPr>
        <w:t>th</w:t>
      </w:r>
      <w:proofErr w:type="gramEnd"/>
      <w:r w:rsidR="00527EE8">
        <w:rPr>
          <w:rFonts w:ascii="Verdana" w:hAnsi="Verdana"/>
          <w:sz w:val="24"/>
          <w:szCs w:val="24"/>
          <w:lang w:eastAsia="en-GB"/>
        </w:rPr>
        <w:t xml:space="preserve"> August and approved. </w:t>
      </w:r>
      <w:r w:rsidR="00CE3DD6">
        <w:rPr>
          <w:rFonts w:ascii="Verdana" w:hAnsi="Verdana"/>
          <w:sz w:val="24"/>
          <w:szCs w:val="24"/>
          <w:lang w:eastAsia="en-GB"/>
        </w:rPr>
        <w:t xml:space="preserve">It was agreed that regular coding updates on the completion rates and any issues </w:t>
      </w:r>
      <w:r w:rsidR="00946FD2">
        <w:rPr>
          <w:rFonts w:ascii="Verdana" w:hAnsi="Verdana"/>
          <w:sz w:val="24"/>
          <w:szCs w:val="24"/>
          <w:lang w:eastAsia="en-GB"/>
        </w:rPr>
        <w:t xml:space="preserve">from coding primary condition and procedures </w:t>
      </w:r>
      <w:r w:rsidR="00CE3DD6">
        <w:rPr>
          <w:rFonts w:ascii="Verdana" w:hAnsi="Verdana"/>
          <w:sz w:val="24"/>
          <w:szCs w:val="24"/>
          <w:lang w:eastAsia="en-GB"/>
        </w:rPr>
        <w:t xml:space="preserve">would be given to this </w:t>
      </w:r>
      <w:r w:rsidR="00946FD2">
        <w:rPr>
          <w:rFonts w:ascii="Verdana" w:hAnsi="Verdana"/>
          <w:sz w:val="24"/>
          <w:szCs w:val="24"/>
          <w:lang w:eastAsia="en-GB"/>
        </w:rPr>
        <w:t>group</w:t>
      </w:r>
      <w:r w:rsidR="00084FD8">
        <w:rPr>
          <w:rFonts w:ascii="Verdana" w:hAnsi="Verdana"/>
          <w:sz w:val="24"/>
          <w:szCs w:val="24"/>
          <w:lang w:eastAsia="en-GB"/>
        </w:rPr>
        <w:t xml:space="preserve"> and the </w:t>
      </w:r>
      <w:r w:rsidR="00CA575A">
        <w:rPr>
          <w:rFonts w:ascii="Verdana" w:hAnsi="Verdana"/>
          <w:sz w:val="24"/>
          <w:szCs w:val="24"/>
          <w:lang w:eastAsia="en-GB"/>
        </w:rPr>
        <w:t xml:space="preserve">additional coding criteria will be under continuous review. </w:t>
      </w:r>
    </w:p>
    <w:p w14:paraId="37D126DD" w14:textId="77777777" w:rsidR="00275849" w:rsidRPr="00CD01F9" w:rsidRDefault="00275849" w:rsidP="0085357B">
      <w:pPr>
        <w:spacing w:after="0" w:line="240" w:lineRule="auto"/>
        <w:rPr>
          <w:rFonts w:ascii="Verdana" w:hAnsi="Verdana" w:cs="Arial"/>
          <w:sz w:val="24"/>
          <w:szCs w:val="24"/>
        </w:rPr>
      </w:pPr>
    </w:p>
    <w:p w14:paraId="6D290427" w14:textId="77777777" w:rsidR="00653AEC" w:rsidRPr="00CD01F9" w:rsidRDefault="00653AEC" w:rsidP="00653AEC">
      <w:pPr>
        <w:pStyle w:val="ListParagraph"/>
        <w:numPr>
          <w:ilvl w:val="0"/>
          <w:numId w:val="1"/>
        </w:numPr>
        <w:spacing w:after="0" w:line="240" w:lineRule="auto"/>
        <w:rPr>
          <w:rFonts w:ascii="Verdana" w:hAnsi="Verdana" w:cs="Arial"/>
          <w:b/>
          <w:sz w:val="24"/>
          <w:szCs w:val="24"/>
        </w:rPr>
      </w:pPr>
      <w:r w:rsidRPr="00CD01F9">
        <w:rPr>
          <w:rFonts w:ascii="Verdana" w:hAnsi="Verdana" w:cs="Arial"/>
          <w:b/>
          <w:sz w:val="24"/>
          <w:szCs w:val="24"/>
        </w:rPr>
        <w:t xml:space="preserve"> FINANCIAL IMPLICATIONS</w:t>
      </w:r>
    </w:p>
    <w:p w14:paraId="2D55D5BB" w14:textId="7D49A754" w:rsidR="00A60E88" w:rsidRDefault="00F57301" w:rsidP="00653AEC">
      <w:pPr>
        <w:spacing w:after="0" w:line="240" w:lineRule="auto"/>
        <w:rPr>
          <w:rFonts w:ascii="Verdana" w:hAnsi="Verdana" w:cs="Arial"/>
          <w:sz w:val="24"/>
          <w:szCs w:val="24"/>
        </w:rPr>
      </w:pPr>
      <w:r w:rsidRPr="00CD01F9">
        <w:rPr>
          <w:rFonts w:ascii="Verdana" w:hAnsi="Verdana" w:cs="Arial"/>
          <w:sz w:val="24"/>
          <w:szCs w:val="24"/>
        </w:rPr>
        <w:t xml:space="preserve">Implementation of </w:t>
      </w:r>
      <w:r w:rsidR="00275849" w:rsidRPr="00CD01F9">
        <w:rPr>
          <w:rFonts w:ascii="Verdana" w:hAnsi="Verdana" w:cs="Arial"/>
          <w:sz w:val="24"/>
          <w:szCs w:val="24"/>
        </w:rPr>
        <w:t xml:space="preserve">re-banding and </w:t>
      </w:r>
      <w:r w:rsidR="00FE1205" w:rsidRPr="00CD01F9">
        <w:rPr>
          <w:rFonts w:ascii="Verdana" w:hAnsi="Verdana" w:cs="Arial"/>
          <w:sz w:val="24"/>
          <w:szCs w:val="24"/>
        </w:rPr>
        <w:t>auto-coding tool contained within the</w:t>
      </w:r>
      <w:r w:rsidRPr="00CD01F9">
        <w:rPr>
          <w:rFonts w:ascii="Verdana" w:hAnsi="Verdana" w:cs="Arial"/>
          <w:sz w:val="24"/>
          <w:szCs w:val="24"/>
        </w:rPr>
        <w:t xml:space="preserve"> three-year coding modernisation plan will be within existing budgets.</w:t>
      </w:r>
      <w:r w:rsidR="003B0B72">
        <w:rPr>
          <w:rFonts w:ascii="Verdana" w:hAnsi="Verdana" w:cs="Arial"/>
          <w:sz w:val="24"/>
          <w:szCs w:val="24"/>
        </w:rPr>
        <w:t xml:space="preserve"> Coding Primary Procedure and Diagnosis only will have no impact on existing budgets.</w:t>
      </w:r>
      <w:r w:rsidR="00A60E88">
        <w:rPr>
          <w:rFonts w:ascii="Verdana" w:hAnsi="Verdana" w:cs="Arial"/>
          <w:sz w:val="24"/>
          <w:szCs w:val="24"/>
        </w:rPr>
        <w:t xml:space="preserve"> Costing data uses primary codes and through the increase in completion rates </w:t>
      </w:r>
      <w:r w:rsidR="00A45A29">
        <w:rPr>
          <w:rFonts w:ascii="Verdana" w:hAnsi="Verdana" w:cs="Arial"/>
          <w:sz w:val="24"/>
          <w:szCs w:val="24"/>
        </w:rPr>
        <w:t xml:space="preserve">that </w:t>
      </w:r>
      <w:r w:rsidR="00BA78CD">
        <w:rPr>
          <w:rFonts w:ascii="Verdana" w:hAnsi="Verdana" w:cs="Arial"/>
          <w:sz w:val="24"/>
          <w:szCs w:val="24"/>
        </w:rPr>
        <w:t xml:space="preserve">only coding primary condition and procedure will bring </w:t>
      </w:r>
      <w:r w:rsidR="00A45A29">
        <w:rPr>
          <w:rFonts w:ascii="Verdana" w:hAnsi="Verdana" w:cs="Arial"/>
          <w:sz w:val="24"/>
          <w:szCs w:val="24"/>
        </w:rPr>
        <w:t xml:space="preserve">costing data will be more comprehensive. </w:t>
      </w:r>
    </w:p>
    <w:p w14:paraId="3898DB2A" w14:textId="77777777" w:rsidR="00F36921" w:rsidRPr="00CD01F9" w:rsidRDefault="00F36921" w:rsidP="00653AEC">
      <w:pPr>
        <w:spacing w:after="0" w:line="240" w:lineRule="auto"/>
        <w:rPr>
          <w:rFonts w:ascii="Verdana" w:hAnsi="Verdana" w:cs="Arial"/>
          <w:b/>
          <w:sz w:val="24"/>
          <w:szCs w:val="24"/>
        </w:rPr>
      </w:pPr>
    </w:p>
    <w:p w14:paraId="6D290429" w14:textId="77777777" w:rsidR="00653AEC" w:rsidRPr="00CD01F9" w:rsidRDefault="00653AEC" w:rsidP="00653AEC">
      <w:pPr>
        <w:pStyle w:val="ListParagraph"/>
        <w:spacing w:after="0" w:line="240" w:lineRule="auto"/>
        <w:rPr>
          <w:rFonts w:ascii="Verdana" w:hAnsi="Verdana" w:cs="Arial"/>
          <w:b/>
          <w:sz w:val="24"/>
          <w:szCs w:val="24"/>
        </w:rPr>
      </w:pPr>
    </w:p>
    <w:p w14:paraId="6D29042A" w14:textId="77777777" w:rsidR="00653AEC" w:rsidRPr="00CD01F9" w:rsidRDefault="00653AEC" w:rsidP="00653AEC">
      <w:pPr>
        <w:pStyle w:val="ListParagraph"/>
        <w:numPr>
          <w:ilvl w:val="0"/>
          <w:numId w:val="1"/>
        </w:numPr>
        <w:spacing w:after="0" w:line="240" w:lineRule="auto"/>
        <w:rPr>
          <w:rFonts w:ascii="Verdana" w:hAnsi="Verdana" w:cs="Arial"/>
          <w:b/>
          <w:sz w:val="24"/>
          <w:szCs w:val="24"/>
        </w:rPr>
      </w:pPr>
      <w:r w:rsidRPr="00CD01F9">
        <w:rPr>
          <w:rFonts w:ascii="Verdana" w:hAnsi="Verdana" w:cs="Arial"/>
          <w:b/>
          <w:sz w:val="24"/>
          <w:szCs w:val="24"/>
        </w:rPr>
        <w:t>RECOMMENDATION</w:t>
      </w:r>
    </w:p>
    <w:p w14:paraId="6D290433" w14:textId="1278775C" w:rsidR="00762BBE" w:rsidRDefault="00F57301" w:rsidP="001B513C">
      <w:pPr>
        <w:spacing w:after="0" w:line="240" w:lineRule="auto"/>
        <w:rPr>
          <w:rFonts w:ascii="Verdana" w:hAnsi="Verdana" w:cs="Arial"/>
          <w:sz w:val="24"/>
          <w:szCs w:val="24"/>
        </w:rPr>
      </w:pPr>
      <w:r w:rsidRPr="00CD01F9">
        <w:rPr>
          <w:rFonts w:ascii="Verdana" w:hAnsi="Verdana" w:cs="Arial"/>
          <w:sz w:val="24"/>
          <w:szCs w:val="24"/>
        </w:rPr>
        <w:t xml:space="preserve">The </w:t>
      </w:r>
      <w:r w:rsidR="00156190">
        <w:rPr>
          <w:rFonts w:ascii="Verdana" w:hAnsi="Verdana" w:cs="Arial"/>
          <w:sz w:val="24"/>
          <w:szCs w:val="24"/>
        </w:rPr>
        <w:t>group</w:t>
      </w:r>
      <w:r w:rsidRPr="00CD01F9">
        <w:rPr>
          <w:rFonts w:ascii="Verdana" w:hAnsi="Verdana" w:cs="Arial"/>
          <w:sz w:val="24"/>
          <w:szCs w:val="24"/>
        </w:rPr>
        <w:t xml:space="preserve"> is asked to </w:t>
      </w:r>
      <w:r w:rsidR="009E1490">
        <w:rPr>
          <w:rFonts w:ascii="Verdana" w:hAnsi="Verdana" w:cs="Arial"/>
          <w:sz w:val="24"/>
          <w:szCs w:val="24"/>
        </w:rPr>
        <w:t xml:space="preserve">approve the recommendation to only code primary condition and procedure going forward </w:t>
      </w:r>
      <w:proofErr w:type="gramStart"/>
      <w:r w:rsidR="008F7019">
        <w:rPr>
          <w:rFonts w:ascii="Verdana" w:hAnsi="Verdana" w:cs="Arial"/>
          <w:sz w:val="24"/>
          <w:szCs w:val="24"/>
        </w:rPr>
        <w:t>with the exception of</w:t>
      </w:r>
      <w:proofErr w:type="gramEnd"/>
      <w:r w:rsidR="008F7019">
        <w:rPr>
          <w:rFonts w:ascii="Verdana" w:hAnsi="Verdana" w:cs="Arial"/>
          <w:sz w:val="24"/>
          <w:szCs w:val="24"/>
        </w:rPr>
        <w:t xml:space="preserve"> those episodes that meet the additional coding criteria </w:t>
      </w:r>
      <w:r w:rsidR="009E1490">
        <w:rPr>
          <w:rFonts w:ascii="Verdana" w:hAnsi="Verdana" w:cs="Arial"/>
          <w:sz w:val="24"/>
          <w:szCs w:val="24"/>
        </w:rPr>
        <w:t>to increase Coding Completeness rates.</w:t>
      </w:r>
    </w:p>
    <w:p w14:paraId="04BF1795" w14:textId="77777777" w:rsidR="001B513C" w:rsidRPr="001B513C" w:rsidRDefault="001B513C" w:rsidP="001B513C">
      <w:pPr>
        <w:spacing w:after="0" w:line="240" w:lineRule="auto"/>
        <w:rPr>
          <w:rFonts w:ascii="Verdana" w:hAnsi="Verdana"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CD01F9" w14:paraId="6D290436" w14:textId="77777777" w:rsidTr="00C95B3C">
        <w:tc>
          <w:tcPr>
            <w:tcW w:w="9245" w:type="dxa"/>
            <w:gridSpan w:val="4"/>
            <w:shd w:val="clear" w:color="auto" w:fill="D5DCE4" w:themeFill="text2" w:themeFillTint="33"/>
          </w:tcPr>
          <w:p w14:paraId="6D290434" w14:textId="77777777" w:rsidR="00034194" w:rsidRPr="00CD01F9" w:rsidRDefault="0020539A">
            <w:pPr>
              <w:rPr>
                <w:rFonts w:ascii="Verdana" w:hAnsi="Verdana" w:cs="Arial"/>
                <w:b/>
                <w:sz w:val="24"/>
                <w:szCs w:val="24"/>
              </w:rPr>
            </w:pPr>
            <w:r w:rsidRPr="00CD01F9">
              <w:rPr>
                <w:rFonts w:ascii="Verdana" w:hAnsi="Verdana" w:cs="Arial"/>
                <w:b/>
                <w:sz w:val="24"/>
                <w:szCs w:val="24"/>
              </w:rPr>
              <w:t>Governance and Assurance</w:t>
            </w:r>
          </w:p>
          <w:p w14:paraId="6D290435" w14:textId="77777777" w:rsidR="00034194" w:rsidRPr="00CD01F9" w:rsidRDefault="00034194">
            <w:pPr>
              <w:rPr>
                <w:rFonts w:ascii="Verdana" w:hAnsi="Verdana" w:cs="Arial"/>
                <w:sz w:val="24"/>
                <w:szCs w:val="24"/>
              </w:rPr>
            </w:pPr>
          </w:p>
        </w:tc>
      </w:tr>
      <w:tr w:rsidR="00F5324A" w:rsidRPr="00CD01F9" w14:paraId="6D29043A" w14:textId="77777777" w:rsidTr="00F5324A">
        <w:tc>
          <w:tcPr>
            <w:tcW w:w="1809" w:type="dxa"/>
            <w:vMerge w:val="restart"/>
          </w:tcPr>
          <w:p w14:paraId="6D290437" w14:textId="77777777" w:rsidR="00F5324A" w:rsidRPr="00CD01F9" w:rsidRDefault="00F5324A">
            <w:pPr>
              <w:rPr>
                <w:rFonts w:ascii="Verdana" w:hAnsi="Verdana" w:cs="Arial"/>
                <w:b/>
                <w:sz w:val="24"/>
                <w:szCs w:val="24"/>
              </w:rPr>
            </w:pPr>
            <w:r w:rsidRPr="00CD01F9">
              <w:rPr>
                <w:rFonts w:ascii="Verdana" w:hAnsi="Verdana" w:cs="Arial"/>
                <w:b/>
                <w:sz w:val="24"/>
                <w:szCs w:val="24"/>
              </w:rPr>
              <w:t>Link to Enabling Objectives</w:t>
            </w:r>
          </w:p>
          <w:p w14:paraId="6D290438" w14:textId="77777777" w:rsidR="00F5324A" w:rsidRPr="00CD01F9" w:rsidRDefault="00F5324A" w:rsidP="00133EA1">
            <w:pPr>
              <w:rPr>
                <w:rFonts w:ascii="Verdana" w:hAnsi="Verdana" w:cs="Arial"/>
                <w:b/>
                <w:sz w:val="24"/>
                <w:szCs w:val="24"/>
              </w:rPr>
            </w:pPr>
            <w:r w:rsidRPr="00CD01F9">
              <w:rPr>
                <w:rFonts w:ascii="Verdana" w:hAnsi="Verdana" w:cs="Arial"/>
                <w:b/>
                <w:i/>
                <w:sz w:val="24"/>
                <w:szCs w:val="24"/>
              </w:rPr>
              <w:t xml:space="preserve">(please </w:t>
            </w:r>
            <w:r w:rsidR="00133EA1" w:rsidRPr="00CD01F9">
              <w:rPr>
                <w:rFonts w:ascii="Verdana" w:hAnsi="Verdana" w:cs="Arial"/>
                <w:b/>
                <w:i/>
                <w:sz w:val="24"/>
                <w:szCs w:val="24"/>
              </w:rPr>
              <w:t>choose</w:t>
            </w:r>
            <w:r w:rsidRPr="00CD01F9">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CD01F9" w:rsidRDefault="00F5324A" w:rsidP="00F5324A">
            <w:pPr>
              <w:jc w:val="both"/>
              <w:rPr>
                <w:rFonts w:ascii="Verdana" w:hAnsi="Verdana" w:cs="Arial"/>
                <w:b/>
                <w:sz w:val="24"/>
                <w:szCs w:val="24"/>
              </w:rPr>
            </w:pPr>
            <w:r w:rsidRPr="00CD01F9">
              <w:rPr>
                <w:rFonts w:ascii="Verdana" w:hAnsi="Verdana" w:cs="Arial"/>
                <w:b/>
                <w:sz w:val="24"/>
                <w:szCs w:val="24"/>
              </w:rPr>
              <w:t>Supporting better health and wellbeing by actively promoting and empowering people to live well in resilient communities</w:t>
            </w:r>
          </w:p>
        </w:tc>
      </w:tr>
      <w:tr w:rsidR="00F5324A" w:rsidRPr="00CD01F9" w14:paraId="6D29043E" w14:textId="77777777" w:rsidTr="00F5324A">
        <w:tc>
          <w:tcPr>
            <w:tcW w:w="1809" w:type="dxa"/>
            <w:vMerge/>
          </w:tcPr>
          <w:p w14:paraId="6D29043B" w14:textId="77777777" w:rsidR="00F5324A" w:rsidRPr="00CD01F9" w:rsidRDefault="00F5324A">
            <w:pPr>
              <w:rPr>
                <w:rFonts w:ascii="Verdana" w:hAnsi="Verdana" w:cs="Arial"/>
                <w:b/>
                <w:sz w:val="24"/>
                <w:szCs w:val="24"/>
              </w:rPr>
            </w:pPr>
          </w:p>
        </w:tc>
        <w:tc>
          <w:tcPr>
            <w:tcW w:w="5812" w:type="dxa"/>
            <w:gridSpan w:val="2"/>
          </w:tcPr>
          <w:p w14:paraId="6D29043C" w14:textId="77777777" w:rsidR="00F5324A" w:rsidRPr="00CD01F9" w:rsidRDefault="00F5324A" w:rsidP="00F5324A">
            <w:pPr>
              <w:rPr>
                <w:rFonts w:ascii="Verdana" w:hAnsi="Verdana" w:cs="Arial"/>
                <w:sz w:val="24"/>
                <w:szCs w:val="24"/>
              </w:rPr>
            </w:pPr>
            <w:r w:rsidRPr="00CD01F9">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1624" w:type="dxa"/>
              </w:tcPr>
              <w:p w14:paraId="6D29043D" w14:textId="77777777" w:rsidR="00F5324A" w:rsidRPr="00CD01F9" w:rsidRDefault="00F57042" w:rsidP="0020539A">
                <w:pPr>
                  <w:jc w:val="center"/>
                  <w:rPr>
                    <w:rFonts w:ascii="Verdana" w:hAnsi="Verdana" w:cs="Arial"/>
                    <w:sz w:val="24"/>
                    <w:szCs w:val="24"/>
                  </w:rPr>
                </w:pPr>
                <w:r w:rsidRPr="00CD01F9">
                  <w:rPr>
                    <w:rFonts w:ascii="Segoe UI Symbol" w:eastAsia="MS Gothic" w:hAnsi="Segoe UI Symbol" w:cs="Segoe UI Symbol"/>
                    <w:sz w:val="24"/>
                    <w:szCs w:val="24"/>
                  </w:rPr>
                  <w:t>☐</w:t>
                </w:r>
              </w:p>
            </w:tc>
          </w:sdtContent>
        </w:sdt>
      </w:tr>
      <w:tr w:rsidR="00F5324A" w:rsidRPr="00CD01F9" w14:paraId="6D290442" w14:textId="77777777" w:rsidTr="00F5324A">
        <w:tc>
          <w:tcPr>
            <w:tcW w:w="1809" w:type="dxa"/>
            <w:vMerge/>
          </w:tcPr>
          <w:p w14:paraId="6D29043F" w14:textId="77777777" w:rsidR="00F5324A" w:rsidRPr="00CD01F9" w:rsidRDefault="00F5324A">
            <w:pPr>
              <w:rPr>
                <w:rFonts w:ascii="Verdana" w:hAnsi="Verdana" w:cs="Arial"/>
                <w:b/>
                <w:sz w:val="24"/>
                <w:szCs w:val="24"/>
              </w:rPr>
            </w:pPr>
          </w:p>
        </w:tc>
        <w:tc>
          <w:tcPr>
            <w:tcW w:w="5812" w:type="dxa"/>
            <w:gridSpan w:val="2"/>
          </w:tcPr>
          <w:p w14:paraId="6D290440" w14:textId="77777777" w:rsidR="00F5324A" w:rsidRPr="00CD01F9" w:rsidRDefault="00F5324A" w:rsidP="00F5324A">
            <w:pPr>
              <w:rPr>
                <w:rFonts w:ascii="Verdana" w:hAnsi="Verdana" w:cs="Arial"/>
                <w:sz w:val="24"/>
                <w:szCs w:val="24"/>
              </w:rPr>
            </w:pPr>
            <w:r w:rsidRPr="00CD01F9">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14:paraId="6D290441" w14:textId="77777777" w:rsidR="00F5324A" w:rsidRPr="00CD01F9" w:rsidRDefault="00133EA1" w:rsidP="0020539A">
                <w:pPr>
                  <w:jc w:val="center"/>
                  <w:rPr>
                    <w:rFonts w:ascii="Verdana" w:hAnsi="Verdana" w:cs="Arial"/>
                    <w:sz w:val="24"/>
                    <w:szCs w:val="24"/>
                  </w:rPr>
                </w:pPr>
                <w:r w:rsidRPr="00CD01F9">
                  <w:rPr>
                    <w:rFonts w:ascii="Segoe UI Symbol" w:eastAsia="MS Gothic" w:hAnsi="Segoe UI Symbol" w:cs="Segoe UI Symbol"/>
                    <w:sz w:val="24"/>
                    <w:szCs w:val="24"/>
                  </w:rPr>
                  <w:t>☐</w:t>
                </w:r>
              </w:p>
            </w:tc>
          </w:sdtContent>
        </w:sdt>
      </w:tr>
      <w:tr w:rsidR="00F5324A" w:rsidRPr="00CD01F9" w14:paraId="6D290446" w14:textId="77777777" w:rsidTr="00F5324A">
        <w:tc>
          <w:tcPr>
            <w:tcW w:w="1809" w:type="dxa"/>
            <w:vMerge/>
          </w:tcPr>
          <w:p w14:paraId="6D290443" w14:textId="77777777" w:rsidR="00F5324A" w:rsidRPr="00CD01F9" w:rsidRDefault="00F5324A">
            <w:pPr>
              <w:rPr>
                <w:rFonts w:ascii="Verdana" w:hAnsi="Verdana" w:cs="Arial"/>
                <w:b/>
                <w:sz w:val="24"/>
                <w:szCs w:val="24"/>
              </w:rPr>
            </w:pPr>
          </w:p>
        </w:tc>
        <w:tc>
          <w:tcPr>
            <w:tcW w:w="5812" w:type="dxa"/>
            <w:gridSpan w:val="2"/>
          </w:tcPr>
          <w:p w14:paraId="6D290444" w14:textId="77777777" w:rsidR="00F5324A" w:rsidRPr="00CD01F9" w:rsidRDefault="00F5324A" w:rsidP="00F5324A">
            <w:pPr>
              <w:jc w:val="both"/>
              <w:rPr>
                <w:rFonts w:ascii="Verdana" w:hAnsi="Verdana" w:cs="Arial"/>
                <w:sz w:val="24"/>
                <w:szCs w:val="24"/>
              </w:rPr>
            </w:pPr>
            <w:r w:rsidRPr="00CD01F9">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14:paraId="6D290445" w14:textId="77777777" w:rsidR="00F5324A" w:rsidRPr="00CD01F9" w:rsidRDefault="00133EA1" w:rsidP="0020539A">
                <w:pPr>
                  <w:jc w:val="center"/>
                  <w:rPr>
                    <w:rFonts w:ascii="Verdana" w:hAnsi="Verdana" w:cs="Arial"/>
                    <w:sz w:val="24"/>
                    <w:szCs w:val="24"/>
                  </w:rPr>
                </w:pPr>
                <w:r w:rsidRPr="00CD01F9">
                  <w:rPr>
                    <w:rFonts w:ascii="Segoe UI Symbol" w:eastAsia="MS Gothic" w:hAnsi="Segoe UI Symbol" w:cs="Segoe UI Symbol"/>
                    <w:sz w:val="24"/>
                    <w:szCs w:val="24"/>
                  </w:rPr>
                  <w:t>☐</w:t>
                </w:r>
              </w:p>
            </w:tc>
          </w:sdtContent>
        </w:sdt>
      </w:tr>
      <w:tr w:rsidR="00F5324A" w:rsidRPr="00CD01F9" w14:paraId="6D290449" w14:textId="77777777" w:rsidTr="00F5324A">
        <w:tc>
          <w:tcPr>
            <w:tcW w:w="1809" w:type="dxa"/>
            <w:vMerge/>
          </w:tcPr>
          <w:p w14:paraId="6D290447" w14:textId="77777777" w:rsidR="00F5324A" w:rsidRPr="00CD01F9"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CD01F9" w:rsidRDefault="00F5324A" w:rsidP="00C107F2">
            <w:pPr>
              <w:rPr>
                <w:rFonts w:ascii="Verdana" w:hAnsi="Verdana" w:cs="Arial"/>
                <w:b/>
                <w:sz w:val="24"/>
                <w:szCs w:val="24"/>
              </w:rPr>
            </w:pPr>
            <w:r w:rsidRPr="00CD01F9">
              <w:rPr>
                <w:rFonts w:ascii="Verdana" w:hAnsi="Verdana" w:cs="Arial"/>
                <w:b/>
                <w:sz w:val="24"/>
                <w:szCs w:val="24"/>
              </w:rPr>
              <w:t xml:space="preserve">Deliver better care through excellent health and care services achieving the outcomes that matter most to people </w:t>
            </w:r>
          </w:p>
        </w:tc>
      </w:tr>
      <w:tr w:rsidR="00F5324A" w:rsidRPr="00CD01F9" w14:paraId="6D29044D" w14:textId="77777777" w:rsidTr="00F5324A">
        <w:tc>
          <w:tcPr>
            <w:tcW w:w="1809" w:type="dxa"/>
            <w:vMerge/>
          </w:tcPr>
          <w:p w14:paraId="6D29044A" w14:textId="77777777" w:rsidR="00F5324A" w:rsidRPr="00CD01F9" w:rsidRDefault="00F5324A" w:rsidP="00C107F2">
            <w:pPr>
              <w:rPr>
                <w:rFonts w:ascii="Verdana" w:hAnsi="Verdana" w:cs="Arial"/>
                <w:b/>
                <w:sz w:val="24"/>
                <w:szCs w:val="24"/>
              </w:rPr>
            </w:pPr>
          </w:p>
        </w:tc>
        <w:tc>
          <w:tcPr>
            <w:tcW w:w="5812" w:type="dxa"/>
            <w:gridSpan w:val="2"/>
          </w:tcPr>
          <w:p w14:paraId="6D29044B" w14:textId="77777777" w:rsidR="00F5324A" w:rsidRPr="00CD01F9" w:rsidRDefault="00F5324A" w:rsidP="00F5324A">
            <w:pPr>
              <w:rPr>
                <w:rFonts w:ascii="Verdana" w:hAnsi="Verdana" w:cs="Arial"/>
                <w:sz w:val="24"/>
                <w:szCs w:val="24"/>
              </w:rPr>
            </w:pPr>
            <w:r w:rsidRPr="00CD01F9">
              <w:rPr>
                <w:rFonts w:ascii="Verdana" w:hAnsi="Verdana" w:cs="Arial"/>
                <w:sz w:val="24"/>
                <w:szCs w:val="24"/>
              </w:rPr>
              <w:t xml:space="preserve">Best Value Outcomes and </w:t>
            </w:r>
            <w:proofErr w:type="gramStart"/>
            <w:r w:rsidRPr="00CD01F9">
              <w:rPr>
                <w:rFonts w:ascii="Verdana" w:hAnsi="Verdana" w:cs="Arial"/>
                <w:sz w:val="24"/>
                <w:szCs w:val="24"/>
              </w:rPr>
              <w:t>High Quality</w:t>
            </w:r>
            <w:proofErr w:type="gramEnd"/>
            <w:r w:rsidRPr="00CD01F9">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14:paraId="6D29044C" w14:textId="66D5A1CA" w:rsidR="00F5324A" w:rsidRPr="00CD01F9" w:rsidRDefault="00F57301" w:rsidP="00133EA1">
                <w:pPr>
                  <w:jc w:val="center"/>
                  <w:rPr>
                    <w:rFonts w:ascii="Verdana" w:hAnsi="Verdana" w:cs="Arial"/>
                    <w:sz w:val="24"/>
                    <w:szCs w:val="24"/>
                  </w:rPr>
                </w:pPr>
                <w:r w:rsidRPr="00CD01F9">
                  <w:rPr>
                    <w:rFonts w:ascii="Segoe UI Symbol" w:eastAsia="MS Gothic" w:hAnsi="Segoe UI Symbol" w:cs="Segoe UI Symbol"/>
                    <w:sz w:val="24"/>
                    <w:szCs w:val="24"/>
                  </w:rPr>
                  <w:t>☒</w:t>
                </w:r>
              </w:p>
            </w:tc>
          </w:sdtContent>
        </w:sdt>
      </w:tr>
      <w:tr w:rsidR="00F5324A" w:rsidRPr="00CD01F9" w14:paraId="6D290451" w14:textId="77777777" w:rsidTr="00F5324A">
        <w:tc>
          <w:tcPr>
            <w:tcW w:w="1809" w:type="dxa"/>
            <w:vMerge/>
          </w:tcPr>
          <w:p w14:paraId="6D29044E" w14:textId="77777777" w:rsidR="00F5324A" w:rsidRPr="00CD01F9" w:rsidRDefault="00F5324A" w:rsidP="00C107F2">
            <w:pPr>
              <w:rPr>
                <w:rFonts w:ascii="Verdana" w:hAnsi="Verdana" w:cs="Arial"/>
                <w:b/>
                <w:sz w:val="24"/>
                <w:szCs w:val="24"/>
              </w:rPr>
            </w:pPr>
          </w:p>
        </w:tc>
        <w:tc>
          <w:tcPr>
            <w:tcW w:w="5812" w:type="dxa"/>
            <w:gridSpan w:val="2"/>
          </w:tcPr>
          <w:p w14:paraId="6D29044F" w14:textId="77777777" w:rsidR="00F5324A" w:rsidRPr="00CD01F9" w:rsidRDefault="00F5324A" w:rsidP="00F5324A">
            <w:pPr>
              <w:rPr>
                <w:rFonts w:ascii="Verdana" w:hAnsi="Verdana" w:cs="Arial"/>
                <w:sz w:val="24"/>
                <w:szCs w:val="24"/>
              </w:rPr>
            </w:pPr>
            <w:r w:rsidRPr="00CD01F9">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1624" w:type="dxa"/>
              </w:tcPr>
              <w:p w14:paraId="6D290450" w14:textId="77777777" w:rsidR="00F5324A" w:rsidRPr="00CD01F9" w:rsidRDefault="00F57042" w:rsidP="00133EA1">
                <w:pPr>
                  <w:jc w:val="center"/>
                  <w:rPr>
                    <w:rFonts w:ascii="Verdana" w:hAnsi="Verdana" w:cs="Arial"/>
                    <w:sz w:val="24"/>
                    <w:szCs w:val="24"/>
                  </w:rPr>
                </w:pPr>
                <w:r w:rsidRPr="00CD01F9">
                  <w:rPr>
                    <w:rFonts w:ascii="Segoe UI Symbol" w:eastAsia="MS Gothic" w:hAnsi="Segoe UI Symbol" w:cs="Segoe UI Symbol"/>
                    <w:sz w:val="24"/>
                    <w:szCs w:val="24"/>
                  </w:rPr>
                  <w:t>☐</w:t>
                </w:r>
              </w:p>
            </w:tc>
          </w:sdtContent>
        </w:sdt>
      </w:tr>
      <w:tr w:rsidR="00F5324A" w:rsidRPr="00CD01F9" w14:paraId="6D290455" w14:textId="77777777" w:rsidTr="00F5324A">
        <w:tc>
          <w:tcPr>
            <w:tcW w:w="1809" w:type="dxa"/>
            <w:vMerge/>
          </w:tcPr>
          <w:p w14:paraId="6D290452" w14:textId="77777777" w:rsidR="00F5324A" w:rsidRPr="00CD01F9" w:rsidRDefault="00F5324A" w:rsidP="00C107F2">
            <w:pPr>
              <w:rPr>
                <w:rFonts w:ascii="Verdana" w:hAnsi="Verdana" w:cs="Arial"/>
                <w:b/>
                <w:sz w:val="24"/>
                <w:szCs w:val="24"/>
              </w:rPr>
            </w:pPr>
          </w:p>
        </w:tc>
        <w:tc>
          <w:tcPr>
            <w:tcW w:w="5812" w:type="dxa"/>
            <w:gridSpan w:val="2"/>
          </w:tcPr>
          <w:p w14:paraId="6D290453" w14:textId="77777777" w:rsidR="00F5324A" w:rsidRPr="00CD01F9" w:rsidRDefault="00F5324A" w:rsidP="00F5324A">
            <w:pPr>
              <w:rPr>
                <w:rFonts w:ascii="Verdana" w:hAnsi="Verdana" w:cs="Arial"/>
                <w:b/>
                <w:sz w:val="24"/>
                <w:szCs w:val="24"/>
              </w:rPr>
            </w:pPr>
            <w:r w:rsidRPr="00CD01F9">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Content>
            <w:tc>
              <w:tcPr>
                <w:tcW w:w="1624" w:type="dxa"/>
              </w:tcPr>
              <w:p w14:paraId="6D290454" w14:textId="77777777" w:rsidR="00F5324A" w:rsidRPr="00CD01F9" w:rsidRDefault="00133EA1" w:rsidP="00133EA1">
                <w:pPr>
                  <w:jc w:val="center"/>
                  <w:rPr>
                    <w:rFonts w:ascii="Verdana" w:hAnsi="Verdana" w:cs="Arial"/>
                    <w:b/>
                    <w:sz w:val="24"/>
                    <w:szCs w:val="24"/>
                  </w:rPr>
                </w:pPr>
                <w:r w:rsidRPr="00CD01F9">
                  <w:rPr>
                    <w:rFonts w:ascii="Segoe UI Symbol" w:eastAsia="MS Gothic" w:hAnsi="Segoe UI Symbol" w:cs="Segoe UI Symbol"/>
                    <w:sz w:val="24"/>
                    <w:szCs w:val="24"/>
                  </w:rPr>
                  <w:t>☐</w:t>
                </w:r>
              </w:p>
            </w:tc>
          </w:sdtContent>
        </w:sdt>
      </w:tr>
      <w:tr w:rsidR="00F5324A" w:rsidRPr="00CD01F9" w14:paraId="6D290459" w14:textId="77777777" w:rsidTr="00F5324A">
        <w:tc>
          <w:tcPr>
            <w:tcW w:w="1809" w:type="dxa"/>
            <w:vMerge/>
          </w:tcPr>
          <w:p w14:paraId="6D290456" w14:textId="77777777" w:rsidR="00F5324A" w:rsidRPr="00CD01F9" w:rsidRDefault="00F5324A" w:rsidP="00C107F2">
            <w:pPr>
              <w:rPr>
                <w:rFonts w:ascii="Verdana" w:hAnsi="Verdana" w:cs="Arial"/>
                <w:b/>
                <w:sz w:val="24"/>
                <w:szCs w:val="24"/>
              </w:rPr>
            </w:pPr>
          </w:p>
        </w:tc>
        <w:tc>
          <w:tcPr>
            <w:tcW w:w="5812" w:type="dxa"/>
            <w:gridSpan w:val="2"/>
          </w:tcPr>
          <w:p w14:paraId="6D290457" w14:textId="77777777" w:rsidR="00F5324A" w:rsidRPr="00CD01F9" w:rsidRDefault="00F5324A" w:rsidP="00F5324A">
            <w:pPr>
              <w:rPr>
                <w:rFonts w:ascii="Verdana" w:hAnsi="Verdana" w:cs="Arial"/>
                <w:b/>
                <w:sz w:val="24"/>
                <w:szCs w:val="24"/>
              </w:rPr>
            </w:pPr>
            <w:r w:rsidRPr="00CD01F9">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624" w:type="dxa"/>
              </w:tcPr>
              <w:p w14:paraId="6D290458" w14:textId="77777777" w:rsidR="00F5324A" w:rsidRPr="00CD01F9" w:rsidRDefault="00133EA1" w:rsidP="00133EA1">
                <w:pPr>
                  <w:jc w:val="center"/>
                  <w:rPr>
                    <w:rFonts w:ascii="Verdana" w:hAnsi="Verdana" w:cs="Arial"/>
                    <w:b/>
                    <w:sz w:val="24"/>
                    <w:szCs w:val="24"/>
                  </w:rPr>
                </w:pPr>
                <w:r w:rsidRPr="00CD01F9">
                  <w:rPr>
                    <w:rFonts w:ascii="Segoe UI Symbol" w:eastAsia="MS Gothic" w:hAnsi="Segoe UI Symbol" w:cs="Segoe UI Symbol"/>
                    <w:sz w:val="24"/>
                    <w:szCs w:val="24"/>
                  </w:rPr>
                  <w:t>☐</w:t>
                </w:r>
              </w:p>
            </w:tc>
          </w:sdtContent>
        </w:sdt>
      </w:tr>
      <w:tr w:rsidR="00F5324A" w:rsidRPr="00CD01F9" w14:paraId="6D29045D" w14:textId="77777777" w:rsidTr="00F5324A">
        <w:tc>
          <w:tcPr>
            <w:tcW w:w="1809" w:type="dxa"/>
            <w:vMerge/>
          </w:tcPr>
          <w:p w14:paraId="6D29045A" w14:textId="77777777" w:rsidR="00F5324A" w:rsidRPr="00CD01F9" w:rsidRDefault="00F5324A" w:rsidP="00C107F2">
            <w:pPr>
              <w:rPr>
                <w:rFonts w:ascii="Verdana" w:hAnsi="Verdana" w:cs="Arial"/>
                <w:b/>
                <w:sz w:val="24"/>
                <w:szCs w:val="24"/>
              </w:rPr>
            </w:pPr>
          </w:p>
        </w:tc>
        <w:tc>
          <w:tcPr>
            <w:tcW w:w="5812" w:type="dxa"/>
            <w:gridSpan w:val="2"/>
          </w:tcPr>
          <w:p w14:paraId="6D29045B" w14:textId="77777777" w:rsidR="00F5324A" w:rsidRPr="00CD01F9" w:rsidRDefault="00F5324A" w:rsidP="00F5324A">
            <w:pPr>
              <w:rPr>
                <w:rFonts w:ascii="Verdana" w:hAnsi="Verdana" w:cs="Arial"/>
                <w:b/>
                <w:sz w:val="24"/>
                <w:szCs w:val="24"/>
              </w:rPr>
            </w:pPr>
            <w:r w:rsidRPr="00CD01F9">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Pr>
              <w:p w14:paraId="6D29045C" w14:textId="77777777" w:rsidR="00F5324A" w:rsidRPr="00CD01F9" w:rsidRDefault="00133EA1" w:rsidP="00133EA1">
                <w:pPr>
                  <w:jc w:val="center"/>
                  <w:rPr>
                    <w:rFonts w:ascii="Verdana" w:hAnsi="Verdana" w:cs="Arial"/>
                    <w:b/>
                    <w:sz w:val="24"/>
                    <w:szCs w:val="24"/>
                  </w:rPr>
                </w:pPr>
                <w:r w:rsidRPr="00CD01F9">
                  <w:rPr>
                    <w:rFonts w:ascii="Segoe UI Symbol" w:eastAsia="MS Gothic" w:hAnsi="Segoe UI Symbol" w:cs="Segoe UI Symbol"/>
                    <w:sz w:val="24"/>
                    <w:szCs w:val="24"/>
                  </w:rPr>
                  <w:t>☐</w:t>
                </w:r>
              </w:p>
            </w:tc>
          </w:sdtContent>
        </w:sdt>
      </w:tr>
      <w:tr w:rsidR="00F5324A" w:rsidRPr="00CD01F9" w14:paraId="6D29045F" w14:textId="77777777" w:rsidTr="00CD7AA5">
        <w:tc>
          <w:tcPr>
            <w:tcW w:w="9245" w:type="dxa"/>
            <w:gridSpan w:val="4"/>
            <w:shd w:val="clear" w:color="auto" w:fill="D5DCE4" w:themeFill="text2" w:themeFillTint="33"/>
          </w:tcPr>
          <w:p w14:paraId="6D29045E" w14:textId="77777777" w:rsidR="00F5324A" w:rsidRPr="00CD01F9" w:rsidRDefault="00F5324A" w:rsidP="00C107F2">
            <w:pPr>
              <w:rPr>
                <w:rFonts w:ascii="Verdana" w:hAnsi="Verdana" w:cs="Arial"/>
                <w:b/>
                <w:sz w:val="24"/>
                <w:szCs w:val="24"/>
              </w:rPr>
            </w:pPr>
            <w:r w:rsidRPr="00CD01F9">
              <w:rPr>
                <w:rFonts w:ascii="Verdana" w:hAnsi="Verdana" w:cs="Arial"/>
                <w:b/>
                <w:sz w:val="24"/>
                <w:szCs w:val="24"/>
              </w:rPr>
              <w:t>Health and Care Standards</w:t>
            </w:r>
          </w:p>
        </w:tc>
      </w:tr>
      <w:tr w:rsidR="00F5324A" w:rsidRPr="00CD01F9" w14:paraId="6D290463" w14:textId="77777777" w:rsidTr="00F5324A">
        <w:tc>
          <w:tcPr>
            <w:tcW w:w="1809" w:type="dxa"/>
            <w:vMerge w:val="restart"/>
          </w:tcPr>
          <w:p w14:paraId="6D290460" w14:textId="77777777" w:rsidR="00F5324A" w:rsidRPr="00CD01F9" w:rsidRDefault="00133EA1" w:rsidP="00F5324A">
            <w:pPr>
              <w:rPr>
                <w:rFonts w:ascii="Verdana" w:hAnsi="Verdana" w:cs="Arial"/>
                <w:sz w:val="24"/>
                <w:szCs w:val="24"/>
              </w:rPr>
            </w:pPr>
            <w:r w:rsidRPr="00CD01F9">
              <w:rPr>
                <w:rFonts w:ascii="Verdana" w:hAnsi="Verdana" w:cs="Arial"/>
                <w:b/>
                <w:i/>
                <w:sz w:val="24"/>
                <w:szCs w:val="24"/>
              </w:rPr>
              <w:t>(please choose)</w:t>
            </w:r>
          </w:p>
        </w:tc>
        <w:tc>
          <w:tcPr>
            <w:tcW w:w="5812" w:type="dxa"/>
            <w:gridSpan w:val="2"/>
          </w:tcPr>
          <w:p w14:paraId="6D290461" w14:textId="77777777" w:rsidR="00F5324A" w:rsidRPr="00CD01F9" w:rsidRDefault="00F5324A" w:rsidP="00C107F2">
            <w:pPr>
              <w:rPr>
                <w:rFonts w:ascii="Verdana" w:hAnsi="Verdana" w:cs="Arial"/>
                <w:sz w:val="24"/>
                <w:szCs w:val="24"/>
              </w:rPr>
            </w:pPr>
            <w:r w:rsidRPr="00CD01F9">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1624" w:type="dxa"/>
              </w:tcPr>
              <w:p w14:paraId="6D290462" w14:textId="77777777" w:rsidR="00F5324A" w:rsidRPr="00CD01F9" w:rsidRDefault="00133EA1" w:rsidP="00133EA1">
                <w:pPr>
                  <w:jc w:val="center"/>
                  <w:rPr>
                    <w:rFonts w:ascii="Verdana" w:hAnsi="Verdana" w:cs="Arial"/>
                    <w:sz w:val="24"/>
                    <w:szCs w:val="24"/>
                  </w:rPr>
                </w:pPr>
                <w:r w:rsidRPr="00CD01F9">
                  <w:rPr>
                    <w:rFonts w:ascii="Segoe UI Symbol" w:eastAsia="MS Gothic" w:hAnsi="Segoe UI Symbol" w:cs="Segoe UI Symbol"/>
                    <w:sz w:val="24"/>
                    <w:szCs w:val="24"/>
                  </w:rPr>
                  <w:t>☐</w:t>
                </w:r>
              </w:p>
            </w:tc>
          </w:sdtContent>
        </w:sdt>
      </w:tr>
      <w:tr w:rsidR="00F5324A" w:rsidRPr="00CD01F9" w14:paraId="6D290467" w14:textId="77777777" w:rsidTr="00F5324A">
        <w:tc>
          <w:tcPr>
            <w:tcW w:w="1809" w:type="dxa"/>
            <w:vMerge/>
          </w:tcPr>
          <w:p w14:paraId="6D290464" w14:textId="77777777" w:rsidR="00F5324A" w:rsidRPr="00CD01F9" w:rsidRDefault="00F5324A" w:rsidP="00F5324A">
            <w:pPr>
              <w:rPr>
                <w:rFonts w:ascii="Verdana" w:hAnsi="Verdana" w:cs="Arial"/>
                <w:b/>
                <w:sz w:val="24"/>
                <w:szCs w:val="24"/>
              </w:rPr>
            </w:pPr>
          </w:p>
        </w:tc>
        <w:tc>
          <w:tcPr>
            <w:tcW w:w="5812" w:type="dxa"/>
            <w:gridSpan w:val="2"/>
          </w:tcPr>
          <w:p w14:paraId="6D290465" w14:textId="77777777" w:rsidR="00F5324A" w:rsidRPr="00CD01F9" w:rsidRDefault="00F5324A" w:rsidP="00F5324A">
            <w:pPr>
              <w:rPr>
                <w:rFonts w:ascii="Verdana" w:hAnsi="Verdana" w:cs="Arial"/>
                <w:b/>
                <w:sz w:val="24"/>
                <w:szCs w:val="24"/>
              </w:rPr>
            </w:pPr>
            <w:r w:rsidRPr="00CD01F9">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Content>
            <w:tc>
              <w:tcPr>
                <w:tcW w:w="1624" w:type="dxa"/>
              </w:tcPr>
              <w:p w14:paraId="6D290466" w14:textId="77777777" w:rsidR="00F5324A" w:rsidRPr="00CD01F9" w:rsidRDefault="00F57042" w:rsidP="00133EA1">
                <w:pPr>
                  <w:jc w:val="center"/>
                  <w:rPr>
                    <w:rFonts w:ascii="Verdana" w:hAnsi="Verdana" w:cs="Arial"/>
                    <w:b/>
                    <w:sz w:val="24"/>
                    <w:szCs w:val="24"/>
                  </w:rPr>
                </w:pPr>
                <w:r w:rsidRPr="00CD01F9">
                  <w:rPr>
                    <w:rFonts w:ascii="Segoe UI Symbol" w:eastAsia="MS Gothic" w:hAnsi="Segoe UI Symbol" w:cs="Segoe UI Symbol"/>
                    <w:sz w:val="24"/>
                    <w:szCs w:val="24"/>
                  </w:rPr>
                  <w:t>☐</w:t>
                </w:r>
              </w:p>
            </w:tc>
          </w:sdtContent>
        </w:sdt>
      </w:tr>
      <w:tr w:rsidR="00F5324A" w:rsidRPr="00CD01F9" w14:paraId="6D29046B" w14:textId="77777777" w:rsidTr="00F5324A">
        <w:tc>
          <w:tcPr>
            <w:tcW w:w="1809" w:type="dxa"/>
            <w:vMerge/>
          </w:tcPr>
          <w:p w14:paraId="6D290468" w14:textId="77777777" w:rsidR="00F5324A" w:rsidRPr="00CD01F9" w:rsidRDefault="00F5324A" w:rsidP="00F5324A">
            <w:pPr>
              <w:rPr>
                <w:rFonts w:ascii="Verdana" w:hAnsi="Verdana" w:cs="Arial"/>
                <w:b/>
                <w:sz w:val="24"/>
                <w:szCs w:val="24"/>
              </w:rPr>
            </w:pPr>
          </w:p>
        </w:tc>
        <w:tc>
          <w:tcPr>
            <w:tcW w:w="5812" w:type="dxa"/>
            <w:gridSpan w:val="2"/>
          </w:tcPr>
          <w:p w14:paraId="6D290469" w14:textId="77777777" w:rsidR="00F5324A" w:rsidRPr="00CD01F9" w:rsidRDefault="00F5324A" w:rsidP="00F5324A">
            <w:pPr>
              <w:rPr>
                <w:rFonts w:ascii="Verdana" w:hAnsi="Verdana" w:cs="Arial"/>
                <w:b/>
                <w:sz w:val="24"/>
                <w:szCs w:val="24"/>
              </w:rPr>
            </w:pPr>
            <w:proofErr w:type="gramStart"/>
            <w:r w:rsidRPr="00CD01F9">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Content>
            <w:tc>
              <w:tcPr>
                <w:tcW w:w="1624" w:type="dxa"/>
              </w:tcPr>
              <w:p w14:paraId="6D29046A" w14:textId="77777777" w:rsidR="00F5324A" w:rsidRPr="00CD01F9" w:rsidRDefault="00133EA1" w:rsidP="00133EA1">
                <w:pPr>
                  <w:jc w:val="center"/>
                  <w:rPr>
                    <w:rFonts w:ascii="Verdana" w:hAnsi="Verdana" w:cs="Arial"/>
                    <w:b/>
                    <w:sz w:val="24"/>
                    <w:szCs w:val="24"/>
                  </w:rPr>
                </w:pPr>
                <w:r w:rsidRPr="00CD01F9">
                  <w:rPr>
                    <w:rFonts w:ascii="Segoe UI Symbol" w:eastAsia="MS Gothic" w:hAnsi="Segoe UI Symbol" w:cs="Segoe UI Symbol"/>
                    <w:sz w:val="24"/>
                    <w:szCs w:val="24"/>
                  </w:rPr>
                  <w:t>☐</w:t>
                </w:r>
              </w:p>
            </w:tc>
          </w:sdtContent>
        </w:sdt>
      </w:tr>
      <w:tr w:rsidR="00F5324A" w:rsidRPr="00CD01F9" w14:paraId="6D29046F" w14:textId="77777777" w:rsidTr="00F5324A">
        <w:tc>
          <w:tcPr>
            <w:tcW w:w="1809" w:type="dxa"/>
            <w:vMerge/>
          </w:tcPr>
          <w:p w14:paraId="6D29046C" w14:textId="77777777" w:rsidR="00F5324A" w:rsidRPr="00CD01F9" w:rsidRDefault="00F5324A" w:rsidP="00F5324A">
            <w:pPr>
              <w:rPr>
                <w:rFonts w:ascii="Verdana" w:hAnsi="Verdana" w:cs="Arial"/>
                <w:b/>
                <w:sz w:val="24"/>
                <w:szCs w:val="24"/>
              </w:rPr>
            </w:pPr>
          </w:p>
        </w:tc>
        <w:tc>
          <w:tcPr>
            <w:tcW w:w="5812" w:type="dxa"/>
            <w:gridSpan w:val="2"/>
          </w:tcPr>
          <w:p w14:paraId="6D29046D" w14:textId="77777777" w:rsidR="00F5324A" w:rsidRPr="00CD01F9" w:rsidRDefault="00F5324A" w:rsidP="00F5324A">
            <w:pPr>
              <w:rPr>
                <w:rFonts w:ascii="Verdana" w:hAnsi="Verdana" w:cs="Arial"/>
                <w:b/>
                <w:sz w:val="24"/>
                <w:szCs w:val="24"/>
              </w:rPr>
            </w:pPr>
            <w:r w:rsidRPr="00CD01F9">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1624" w:type="dxa"/>
              </w:tcPr>
              <w:p w14:paraId="6D29046E" w14:textId="77777777" w:rsidR="00F5324A" w:rsidRPr="00CD01F9" w:rsidRDefault="00133EA1" w:rsidP="00133EA1">
                <w:pPr>
                  <w:jc w:val="center"/>
                  <w:rPr>
                    <w:rFonts w:ascii="Verdana" w:hAnsi="Verdana" w:cs="Arial"/>
                    <w:b/>
                    <w:sz w:val="24"/>
                    <w:szCs w:val="24"/>
                  </w:rPr>
                </w:pPr>
                <w:r w:rsidRPr="00CD01F9">
                  <w:rPr>
                    <w:rFonts w:ascii="Segoe UI Symbol" w:eastAsia="MS Gothic" w:hAnsi="Segoe UI Symbol" w:cs="Segoe UI Symbol"/>
                    <w:sz w:val="24"/>
                    <w:szCs w:val="24"/>
                  </w:rPr>
                  <w:t>☐</w:t>
                </w:r>
              </w:p>
            </w:tc>
          </w:sdtContent>
        </w:sdt>
      </w:tr>
      <w:tr w:rsidR="00F5324A" w:rsidRPr="00CD01F9" w14:paraId="6D290473" w14:textId="77777777" w:rsidTr="00F5324A">
        <w:tc>
          <w:tcPr>
            <w:tcW w:w="1809" w:type="dxa"/>
            <w:vMerge/>
          </w:tcPr>
          <w:p w14:paraId="6D290470" w14:textId="77777777" w:rsidR="00F5324A" w:rsidRPr="00CD01F9" w:rsidRDefault="00F5324A" w:rsidP="00F5324A">
            <w:pPr>
              <w:rPr>
                <w:rFonts w:ascii="Verdana" w:hAnsi="Verdana" w:cs="Arial"/>
                <w:b/>
                <w:sz w:val="24"/>
                <w:szCs w:val="24"/>
              </w:rPr>
            </w:pPr>
          </w:p>
        </w:tc>
        <w:tc>
          <w:tcPr>
            <w:tcW w:w="5812" w:type="dxa"/>
            <w:gridSpan w:val="2"/>
          </w:tcPr>
          <w:p w14:paraId="6D290471" w14:textId="77777777" w:rsidR="00F5324A" w:rsidRPr="00CD01F9" w:rsidRDefault="00F5324A" w:rsidP="00F5324A">
            <w:pPr>
              <w:rPr>
                <w:rFonts w:ascii="Verdana" w:hAnsi="Verdana" w:cs="Arial"/>
                <w:b/>
                <w:sz w:val="24"/>
                <w:szCs w:val="24"/>
              </w:rPr>
            </w:pPr>
            <w:r w:rsidRPr="00CD01F9">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Content>
            <w:tc>
              <w:tcPr>
                <w:tcW w:w="1624" w:type="dxa"/>
              </w:tcPr>
              <w:p w14:paraId="6D290472" w14:textId="77777777" w:rsidR="00F5324A" w:rsidRPr="00CD01F9" w:rsidRDefault="00133EA1" w:rsidP="00133EA1">
                <w:pPr>
                  <w:jc w:val="center"/>
                  <w:rPr>
                    <w:rFonts w:ascii="Verdana" w:hAnsi="Verdana" w:cs="Arial"/>
                    <w:b/>
                    <w:sz w:val="24"/>
                    <w:szCs w:val="24"/>
                  </w:rPr>
                </w:pPr>
                <w:r w:rsidRPr="00CD01F9">
                  <w:rPr>
                    <w:rFonts w:ascii="Segoe UI Symbol" w:eastAsia="MS Gothic" w:hAnsi="Segoe UI Symbol" w:cs="Segoe UI Symbol"/>
                    <w:sz w:val="24"/>
                    <w:szCs w:val="24"/>
                  </w:rPr>
                  <w:t>☐</w:t>
                </w:r>
              </w:p>
            </w:tc>
          </w:sdtContent>
        </w:sdt>
      </w:tr>
      <w:tr w:rsidR="00F5324A" w:rsidRPr="00CD01F9" w14:paraId="6D290477" w14:textId="77777777" w:rsidTr="00F5324A">
        <w:tc>
          <w:tcPr>
            <w:tcW w:w="1809" w:type="dxa"/>
            <w:vMerge/>
          </w:tcPr>
          <w:p w14:paraId="6D290474" w14:textId="77777777" w:rsidR="00F5324A" w:rsidRPr="00CD01F9" w:rsidRDefault="00F5324A" w:rsidP="00F5324A">
            <w:pPr>
              <w:rPr>
                <w:rFonts w:ascii="Verdana" w:hAnsi="Verdana" w:cs="Arial"/>
                <w:b/>
                <w:sz w:val="24"/>
                <w:szCs w:val="24"/>
              </w:rPr>
            </w:pPr>
          </w:p>
        </w:tc>
        <w:tc>
          <w:tcPr>
            <w:tcW w:w="5812" w:type="dxa"/>
            <w:gridSpan w:val="2"/>
          </w:tcPr>
          <w:p w14:paraId="6D290475" w14:textId="77777777" w:rsidR="00F5324A" w:rsidRPr="00CD01F9" w:rsidRDefault="00F5324A" w:rsidP="00F5324A">
            <w:pPr>
              <w:rPr>
                <w:rFonts w:ascii="Verdana" w:hAnsi="Verdana" w:cs="Arial"/>
                <w:b/>
                <w:sz w:val="24"/>
                <w:szCs w:val="24"/>
              </w:rPr>
            </w:pPr>
            <w:r w:rsidRPr="00CD01F9">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1624" w:type="dxa"/>
              </w:tcPr>
              <w:p w14:paraId="6D290476" w14:textId="77777777" w:rsidR="00F5324A" w:rsidRPr="00CD01F9" w:rsidRDefault="00133EA1" w:rsidP="00133EA1">
                <w:pPr>
                  <w:jc w:val="center"/>
                  <w:rPr>
                    <w:rFonts w:ascii="Verdana" w:hAnsi="Verdana" w:cs="Arial"/>
                    <w:b/>
                    <w:sz w:val="24"/>
                    <w:szCs w:val="24"/>
                  </w:rPr>
                </w:pPr>
                <w:r w:rsidRPr="00CD01F9">
                  <w:rPr>
                    <w:rFonts w:ascii="Segoe UI Symbol" w:eastAsia="MS Gothic" w:hAnsi="Segoe UI Symbol" w:cs="Segoe UI Symbol"/>
                    <w:sz w:val="24"/>
                    <w:szCs w:val="24"/>
                  </w:rPr>
                  <w:t>☐</w:t>
                </w:r>
              </w:p>
            </w:tc>
          </w:sdtContent>
        </w:sdt>
      </w:tr>
      <w:tr w:rsidR="00F5324A" w:rsidRPr="00CD01F9" w14:paraId="6D29047B" w14:textId="77777777" w:rsidTr="00F5324A">
        <w:tc>
          <w:tcPr>
            <w:tcW w:w="1809" w:type="dxa"/>
            <w:vMerge/>
          </w:tcPr>
          <w:p w14:paraId="6D290478" w14:textId="77777777" w:rsidR="00F5324A" w:rsidRPr="00CD01F9" w:rsidRDefault="00F5324A" w:rsidP="00F5324A">
            <w:pPr>
              <w:rPr>
                <w:rFonts w:ascii="Verdana" w:hAnsi="Verdana" w:cs="Arial"/>
                <w:b/>
                <w:sz w:val="24"/>
                <w:szCs w:val="24"/>
              </w:rPr>
            </w:pPr>
          </w:p>
        </w:tc>
        <w:tc>
          <w:tcPr>
            <w:tcW w:w="5812" w:type="dxa"/>
            <w:gridSpan w:val="2"/>
          </w:tcPr>
          <w:p w14:paraId="6D290479" w14:textId="77777777" w:rsidR="00F5324A" w:rsidRPr="00CD01F9" w:rsidRDefault="00F5324A" w:rsidP="00F5324A">
            <w:pPr>
              <w:rPr>
                <w:rFonts w:ascii="Verdana" w:hAnsi="Verdana" w:cs="Arial"/>
                <w:b/>
                <w:sz w:val="24"/>
                <w:szCs w:val="24"/>
              </w:rPr>
            </w:pPr>
            <w:r w:rsidRPr="00CD01F9">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Content>
            <w:tc>
              <w:tcPr>
                <w:tcW w:w="1624" w:type="dxa"/>
              </w:tcPr>
              <w:p w14:paraId="6D29047A" w14:textId="77777777" w:rsidR="00F5324A" w:rsidRPr="00CD01F9" w:rsidRDefault="00133EA1" w:rsidP="00133EA1">
                <w:pPr>
                  <w:jc w:val="center"/>
                  <w:rPr>
                    <w:rFonts w:ascii="Verdana" w:hAnsi="Verdana" w:cs="Arial"/>
                    <w:b/>
                    <w:sz w:val="24"/>
                    <w:szCs w:val="24"/>
                  </w:rPr>
                </w:pPr>
                <w:r w:rsidRPr="00CD01F9">
                  <w:rPr>
                    <w:rFonts w:ascii="Segoe UI Symbol" w:eastAsia="MS Gothic" w:hAnsi="Segoe UI Symbol" w:cs="Segoe UI Symbol"/>
                    <w:sz w:val="24"/>
                    <w:szCs w:val="24"/>
                  </w:rPr>
                  <w:t>☐</w:t>
                </w:r>
              </w:p>
            </w:tc>
          </w:sdtContent>
        </w:sdt>
      </w:tr>
      <w:tr w:rsidR="00F5324A" w:rsidRPr="00CD01F9" w14:paraId="6D29047D" w14:textId="77777777" w:rsidTr="00CD7AA5">
        <w:tc>
          <w:tcPr>
            <w:tcW w:w="9245" w:type="dxa"/>
            <w:gridSpan w:val="4"/>
            <w:shd w:val="clear" w:color="auto" w:fill="D5DCE4" w:themeFill="text2" w:themeFillTint="33"/>
          </w:tcPr>
          <w:p w14:paraId="6D29047C" w14:textId="77777777" w:rsidR="00F5324A" w:rsidRPr="00CD01F9" w:rsidRDefault="00F5324A" w:rsidP="00F5324A">
            <w:pPr>
              <w:rPr>
                <w:rFonts w:ascii="Verdana" w:hAnsi="Verdana" w:cs="Arial"/>
                <w:b/>
                <w:sz w:val="24"/>
                <w:szCs w:val="24"/>
              </w:rPr>
            </w:pPr>
            <w:r w:rsidRPr="00CD01F9">
              <w:rPr>
                <w:rFonts w:ascii="Verdana" w:hAnsi="Verdana" w:cs="Arial"/>
                <w:b/>
                <w:sz w:val="24"/>
                <w:szCs w:val="24"/>
              </w:rPr>
              <w:t>Quality, Safety and Patient Experience</w:t>
            </w:r>
          </w:p>
        </w:tc>
      </w:tr>
      <w:tr w:rsidR="00F5324A" w:rsidRPr="00CD01F9" w14:paraId="6D290480" w14:textId="77777777" w:rsidTr="00C95B3C">
        <w:tc>
          <w:tcPr>
            <w:tcW w:w="9245" w:type="dxa"/>
            <w:gridSpan w:val="4"/>
          </w:tcPr>
          <w:p w14:paraId="766A976F" w14:textId="77777777" w:rsidR="00F57301" w:rsidRPr="00CD01F9" w:rsidRDefault="00F57301" w:rsidP="00F57301">
            <w:pPr>
              <w:rPr>
                <w:rFonts w:ascii="Verdana" w:hAnsi="Verdana" w:cs="Arial"/>
                <w:sz w:val="24"/>
                <w:szCs w:val="24"/>
              </w:rPr>
            </w:pPr>
            <w:r w:rsidRPr="00CD01F9">
              <w:rPr>
                <w:rFonts w:ascii="Verdana" w:hAnsi="Verdana" w:cs="Arial"/>
                <w:sz w:val="24"/>
                <w:szCs w:val="24"/>
              </w:rPr>
              <w:t>Clinical Coding is used from a quality perspective to inform the Health Board Welsh Costing Returns (WCRs), completion of freedom of Information Requests (FOIAs) where clinical data is requested, and also population health requests when planning for future services. These services can also have a direct impact on patient experience.</w:t>
            </w:r>
          </w:p>
          <w:p w14:paraId="6D29047F" w14:textId="77777777" w:rsidR="00F5324A" w:rsidRPr="00CD01F9" w:rsidRDefault="00F5324A" w:rsidP="00653AEC">
            <w:pPr>
              <w:jc w:val="center"/>
              <w:rPr>
                <w:rFonts w:ascii="Verdana" w:hAnsi="Verdana" w:cs="Arial"/>
                <w:b/>
                <w:sz w:val="24"/>
                <w:szCs w:val="24"/>
              </w:rPr>
            </w:pPr>
          </w:p>
        </w:tc>
      </w:tr>
      <w:tr w:rsidR="00F5324A" w:rsidRPr="00CD01F9" w14:paraId="6D290482" w14:textId="77777777" w:rsidTr="00CD7AA5">
        <w:tc>
          <w:tcPr>
            <w:tcW w:w="9245" w:type="dxa"/>
            <w:gridSpan w:val="4"/>
            <w:shd w:val="clear" w:color="auto" w:fill="D5DCE4" w:themeFill="text2" w:themeFillTint="33"/>
          </w:tcPr>
          <w:p w14:paraId="6D290481" w14:textId="77777777" w:rsidR="00F5324A" w:rsidRPr="00CD01F9" w:rsidRDefault="00F5324A" w:rsidP="00F5324A">
            <w:pPr>
              <w:rPr>
                <w:rFonts w:ascii="Verdana" w:hAnsi="Verdana" w:cs="Arial"/>
                <w:b/>
                <w:sz w:val="24"/>
                <w:szCs w:val="24"/>
              </w:rPr>
            </w:pPr>
            <w:r w:rsidRPr="00CD01F9">
              <w:rPr>
                <w:rFonts w:ascii="Verdana" w:hAnsi="Verdana" w:cs="Arial"/>
                <w:b/>
                <w:sz w:val="24"/>
                <w:szCs w:val="24"/>
              </w:rPr>
              <w:t>Financial Implications</w:t>
            </w:r>
          </w:p>
        </w:tc>
      </w:tr>
      <w:tr w:rsidR="00F5324A" w:rsidRPr="00CD01F9" w14:paraId="6D290487" w14:textId="77777777" w:rsidTr="00C95B3C">
        <w:tc>
          <w:tcPr>
            <w:tcW w:w="9245" w:type="dxa"/>
            <w:gridSpan w:val="4"/>
          </w:tcPr>
          <w:p w14:paraId="0A66F54F" w14:textId="6EC90059" w:rsidR="00F57301" w:rsidRPr="00CD01F9" w:rsidRDefault="00F57301" w:rsidP="00F57301">
            <w:pPr>
              <w:rPr>
                <w:rFonts w:ascii="Verdana" w:hAnsi="Verdana" w:cs="Arial"/>
                <w:sz w:val="24"/>
                <w:szCs w:val="24"/>
              </w:rPr>
            </w:pPr>
            <w:r w:rsidRPr="00CD01F9">
              <w:rPr>
                <w:rFonts w:ascii="Verdana" w:hAnsi="Verdana" w:cs="Arial"/>
                <w:sz w:val="24"/>
                <w:szCs w:val="24"/>
              </w:rPr>
              <w:t>Cost-neutral plan within existing budgets has been approved for the recruitment of additional trainee coders, re-banding of department and implementation of auto-coding solution.</w:t>
            </w:r>
            <w:r w:rsidR="00924019">
              <w:rPr>
                <w:rFonts w:ascii="Verdana" w:hAnsi="Verdana" w:cs="Arial"/>
                <w:sz w:val="24"/>
                <w:szCs w:val="24"/>
              </w:rPr>
              <w:t xml:space="preserve"> The </w:t>
            </w:r>
            <w:r w:rsidR="00B95A50">
              <w:rPr>
                <w:rFonts w:ascii="Verdana" w:hAnsi="Verdana" w:cs="Arial"/>
                <w:sz w:val="24"/>
                <w:szCs w:val="24"/>
              </w:rPr>
              <w:t>coding of only primary condition and procedure would have no financial impact on existing budgets.</w:t>
            </w:r>
          </w:p>
          <w:p w14:paraId="6D290486" w14:textId="77777777" w:rsidR="00F5324A" w:rsidRPr="00CD01F9" w:rsidRDefault="00F5324A" w:rsidP="00F5324A">
            <w:pPr>
              <w:ind w:right="96"/>
              <w:rPr>
                <w:rFonts w:ascii="Verdana" w:hAnsi="Verdana" w:cs="Arial"/>
                <w:color w:val="FF0000"/>
                <w:sz w:val="24"/>
                <w:szCs w:val="24"/>
              </w:rPr>
            </w:pPr>
          </w:p>
        </w:tc>
      </w:tr>
      <w:tr w:rsidR="00F5324A" w:rsidRPr="00CD01F9" w14:paraId="6D290489" w14:textId="77777777" w:rsidTr="00CD7AA5">
        <w:tc>
          <w:tcPr>
            <w:tcW w:w="9245" w:type="dxa"/>
            <w:gridSpan w:val="4"/>
            <w:shd w:val="clear" w:color="auto" w:fill="D5DCE4" w:themeFill="text2" w:themeFillTint="33"/>
          </w:tcPr>
          <w:p w14:paraId="6D290488" w14:textId="77777777" w:rsidR="00F5324A" w:rsidRPr="00CD01F9" w:rsidRDefault="00F5324A" w:rsidP="00F5324A">
            <w:pPr>
              <w:keepNext/>
              <w:keepLines/>
              <w:ind w:right="96"/>
              <w:rPr>
                <w:rFonts w:ascii="Verdana" w:hAnsi="Verdana" w:cs="Arial"/>
                <w:b/>
                <w:sz w:val="24"/>
                <w:szCs w:val="24"/>
              </w:rPr>
            </w:pPr>
            <w:r w:rsidRPr="00CD01F9">
              <w:rPr>
                <w:rFonts w:ascii="Verdana" w:hAnsi="Verdana" w:cs="Arial"/>
                <w:b/>
                <w:sz w:val="24"/>
                <w:szCs w:val="24"/>
              </w:rPr>
              <w:t>Legal Implications (including equality and diversity assessment)</w:t>
            </w:r>
          </w:p>
        </w:tc>
      </w:tr>
      <w:tr w:rsidR="00F5324A" w:rsidRPr="00CD01F9" w14:paraId="6D29048C" w14:textId="77777777" w:rsidTr="00C95B3C">
        <w:tc>
          <w:tcPr>
            <w:tcW w:w="9245" w:type="dxa"/>
            <w:gridSpan w:val="4"/>
          </w:tcPr>
          <w:p w14:paraId="6D29048B" w14:textId="77777777" w:rsidR="00F5324A" w:rsidRPr="00CD01F9" w:rsidRDefault="00F5324A" w:rsidP="00F57301">
            <w:pPr>
              <w:ind w:right="96"/>
              <w:rPr>
                <w:rFonts w:ascii="Verdana" w:hAnsi="Verdana" w:cs="Arial"/>
                <w:color w:val="FF0000"/>
                <w:sz w:val="24"/>
                <w:szCs w:val="24"/>
              </w:rPr>
            </w:pPr>
          </w:p>
        </w:tc>
      </w:tr>
      <w:tr w:rsidR="00F5324A" w:rsidRPr="00CD01F9" w14:paraId="6D29048E" w14:textId="77777777" w:rsidTr="00CD7AA5">
        <w:tc>
          <w:tcPr>
            <w:tcW w:w="9245" w:type="dxa"/>
            <w:gridSpan w:val="4"/>
            <w:shd w:val="clear" w:color="auto" w:fill="D5DCE4" w:themeFill="text2" w:themeFillTint="33"/>
          </w:tcPr>
          <w:p w14:paraId="6D29048D" w14:textId="77777777" w:rsidR="00F5324A" w:rsidRPr="00CD01F9" w:rsidRDefault="00F5324A" w:rsidP="00F5324A">
            <w:pPr>
              <w:ind w:right="96"/>
              <w:rPr>
                <w:rFonts w:ascii="Verdana" w:hAnsi="Verdana" w:cs="Arial"/>
                <w:b/>
                <w:color w:val="FF0000"/>
                <w:sz w:val="24"/>
                <w:szCs w:val="24"/>
              </w:rPr>
            </w:pPr>
            <w:r w:rsidRPr="00CD01F9">
              <w:rPr>
                <w:rFonts w:ascii="Verdana" w:hAnsi="Verdana" w:cs="Arial"/>
                <w:b/>
                <w:sz w:val="24"/>
                <w:szCs w:val="24"/>
              </w:rPr>
              <w:t>Staffing Implications</w:t>
            </w:r>
          </w:p>
        </w:tc>
      </w:tr>
      <w:tr w:rsidR="00F5324A" w:rsidRPr="00CD01F9" w14:paraId="6D290491" w14:textId="77777777" w:rsidTr="00C95B3C">
        <w:tc>
          <w:tcPr>
            <w:tcW w:w="9245" w:type="dxa"/>
            <w:gridSpan w:val="4"/>
          </w:tcPr>
          <w:p w14:paraId="51B0B882" w14:textId="77777777" w:rsidR="00F57301" w:rsidRPr="00CD01F9" w:rsidRDefault="00F57301" w:rsidP="00F57301">
            <w:pPr>
              <w:ind w:right="96"/>
              <w:rPr>
                <w:rFonts w:ascii="Verdana" w:hAnsi="Verdana" w:cs="Arial"/>
                <w:sz w:val="24"/>
                <w:szCs w:val="24"/>
              </w:rPr>
            </w:pPr>
            <w:r w:rsidRPr="00CD01F9">
              <w:rPr>
                <w:rFonts w:ascii="Verdana" w:hAnsi="Verdana" w:cs="Arial"/>
                <w:sz w:val="24"/>
                <w:szCs w:val="24"/>
              </w:rPr>
              <w:t>Non-recruitment of staff will continue to have a detrimental effect on achieving the Tier 1 Target.</w:t>
            </w:r>
          </w:p>
          <w:p w14:paraId="6D290490" w14:textId="77777777" w:rsidR="00F5324A" w:rsidRPr="00CD01F9" w:rsidRDefault="00F5324A" w:rsidP="00762BBE">
            <w:pPr>
              <w:ind w:right="96"/>
              <w:rPr>
                <w:rFonts w:ascii="Verdana" w:hAnsi="Verdana" w:cs="Arial"/>
                <w:color w:val="FF0000"/>
                <w:sz w:val="24"/>
                <w:szCs w:val="24"/>
              </w:rPr>
            </w:pPr>
          </w:p>
        </w:tc>
      </w:tr>
      <w:tr w:rsidR="00F5324A" w:rsidRPr="00CD01F9" w14:paraId="6D290493" w14:textId="77777777" w:rsidTr="00CD7AA5">
        <w:tc>
          <w:tcPr>
            <w:tcW w:w="9245" w:type="dxa"/>
            <w:gridSpan w:val="4"/>
            <w:shd w:val="clear" w:color="auto" w:fill="D5DCE4" w:themeFill="text2" w:themeFillTint="33"/>
          </w:tcPr>
          <w:p w14:paraId="6D290492" w14:textId="77777777" w:rsidR="00F5324A" w:rsidRPr="00CD01F9" w:rsidRDefault="00296CD9" w:rsidP="00F5324A">
            <w:pPr>
              <w:ind w:right="96"/>
              <w:rPr>
                <w:rFonts w:ascii="Verdana" w:hAnsi="Verdana" w:cs="Arial"/>
                <w:b/>
                <w:color w:val="FF0000"/>
                <w:sz w:val="24"/>
                <w:szCs w:val="24"/>
              </w:rPr>
            </w:pPr>
            <w:r w:rsidRPr="00CD01F9">
              <w:rPr>
                <w:rFonts w:ascii="Verdana" w:hAnsi="Verdana" w:cs="Arial"/>
                <w:b/>
                <w:sz w:val="24"/>
                <w:szCs w:val="24"/>
              </w:rPr>
              <w:t>Long Term Implications (including the impact of the Well-being of Future Generations (Wales) Act 2015)</w:t>
            </w:r>
          </w:p>
        </w:tc>
      </w:tr>
      <w:tr w:rsidR="00F5324A" w:rsidRPr="00CD01F9" w14:paraId="6D290496" w14:textId="77777777" w:rsidTr="00C95B3C">
        <w:tc>
          <w:tcPr>
            <w:tcW w:w="9245" w:type="dxa"/>
            <w:gridSpan w:val="4"/>
          </w:tcPr>
          <w:p w14:paraId="6D290495" w14:textId="77777777" w:rsidR="00F5324A" w:rsidRPr="00CD01F9" w:rsidRDefault="00F5324A" w:rsidP="00F57301">
            <w:pPr>
              <w:ind w:right="96"/>
              <w:rPr>
                <w:rFonts w:ascii="Verdana" w:hAnsi="Verdana" w:cs="Arial"/>
                <w:color w:val="FF0000"/>
                <w:sz w:val="24"/>
                <w:szCs w:val="24"/>
              </w:rPr>
            </w:pPr>
          </w:p>
        </w:tc>
      </w:tr>
      <w:tr w:rsidR="00653AEC" w:rsidRPr="00CD01F9" w14:paraId="6D29049A" w14:textId="77777777" w:rsidTr="00C95B3C">
        <w:tc>
          <w:tcPr>
            <w:tcW w:w="2470" w:type="dxa"/>
            <w:gridSpan w:val="2"/>
          </w:tcPr>
          <w:p w14:paraId="6D290497" w14:textId="77777777" w:rsidR="00653AEC" w:rsidRPr="00CD01F9" w:rsidRDefault="00653AEC" w:rsidP="00653AEC">
            <w:pPr>
              <w:ind w:right="96"/>
              <w:rPr>
                <w:rFonts w:ascii="Verdana" w:hAnsi="Verdana" w:cs="Arial"/>
                <w:color w:val="FF0000"/>
                <w:sz w:val="24"/>
                <w:szCs w:val="24"/>
              </w:rPr>
            </w:pPr>
            <w:r w:rsidRPr="00CD01F9">
              <w:rPr>
                <w:rFonts w:ascii="Verdana" w:hAnsi="Verdana" w:cs="Arial"/>
                <w:b/>
                <w:color w:val="000000" w:themeColor="text1"/>
                <w:sz w:val="24"/>
                <w:szCs w:val="24"/>
              </w:rPr>
              <w:t>Report History</w:t>
            </w:r>
          </w:p>
        </w:tc>
        <w:tc>
          <w:tcPr>
            <w:tcW w:w="6775" w:type="dxa"/>
            <w:gridSpan w:val="2"/>
          </w:tcPr>
          <w:p w14:paraId="6D290498" w14:textId="3F6FE4D8" w:rsidR="00653AEC" w:rsidRPr="00CD01F9" w:rsidRDefault="009251E3" w:rsidP="00653AEC">
            <w:pPr>
              <w:ind w:right="96"/>
              <w:rPr>
                <w:rFonts w:ascii="Verdana" w:hAnsi="Verdana" w:cs="Arial"/>
                <w:sz w:val="24"/>
                <w:szCs w:val="24"/>
              </w:rPr>
            </w:pPr>
            <w:r>
              <w:rPr>
                <w:rFonts w:ascii="Verdana" w:hAnsi="Verdana" w:cs="Arial"/>
                <w:sz w:val="24"/>
                <w:szCs w:val="24"/>
              </w:rPr>
              <w:t>August</w:t>
            </w:r>
            <w:r w:rsidR="00F57301" w:rsidRPr="00CD01F9">
              <w:rPr>
                <w:rFonts w:ascii="Verdana" w:hAnsi="Verdana" w:cs="Arial"/>
                <w:sz w:val="24"/>
                <w:szCs w:val="24"/>
              </w:rPr>
              <w:t xml:space="preserve"> </w:t>
            </w:r>
            <w:r>
              <w:rPr>
                <w:rFonts w:ascii="Verdana" w:hAnsi="Verdana" w:cs="Arial"/>
                <w:sz w:val="24"/>
                <w:szCs w:val="24"/>
              </w:rPr>
              <w:t>7</w:t>
            </w:r>
            <w:r w:rsidR="00F57301" w:rsidRPr="00CD01F9">
              <w:rPr>
                <w:rFonts w:ascii="Verdana" w:hAnsi="Verdana" w:cs="Arial"/>
                <w:sz w:val="24"/>
                <w:szCs w:val="24"/>
                <w:vertAlign w:val="superscript"/>
              </w:rPr>
              <w:t>th</w:t>
            </w:r>
            <w:r w:rsidR="00A926DD">
              <w:rPr>
                <w:rFonts w:ascii="Verdana" w:hAnsi="Verdana" w:cs="Arial"/>
                <w:sz w:val="24"/>
                <w:szCs w:val="24"/>
                <w:vertAlign w:val="superscript"/>
              </w:rPr>
              <w:t xml:space="preserve"> </w:t>
            </w:r>
            <w:r w:rsidR="00F57301" w:rsidRPr="00CD01F9">
              <w:rPr>
                <w:rFonts w:ascii="Verdana" w:hAnsi="Verdana" w:cs="Arial"/>
                <w:sz w:val="24"/>
                <w:szCs w:val="24"/>
              </w:rPr>
              <w:t>2025</w:t>
            </w:r>
          </w:p>
          <w:p w14:paraId="6D290499" w14:textId="77777777" w:rsidR="00653AEC" w:rsidRPr="00CD01F9" w:rsidRDefault="00653AEC" w:rsidP="00653AEC">
            <w:pPr>
              <w:ind w:right="96"/>
              <w:rPr>
                <w:rFonts w:ascii="Verdana" w:hAnsi="Verdana" w:cs="Arial"/>
                <w:color w:val="FF0000"/>
                <w:sz w:val="24"/>
                <w:szCs w:val="24"/>
              </w:rPr>
            </w:pPr>
          </w:p>
        </w:tc>
      </w:tr>
      <w:tr w:rsidR="00653AEC" w:rsidRPr="00CD01F9" w14:paraId="6D29049F" w14:textId="77777777" w:rsidTr="00C95B3C">
        <w:tc>
          <w:tcPr>
            <w:tcW w:w="2470" w:type="dxa"/>
            <w:gridSpan w:val="2"/>
          </w:tcPr>
          <w:p w14:paraId="6D29049B" w14:textId="77777777" w:rsidR="00653AEC" w:rsidRPr="00CD01F9" w:rsidRDefault="00653AEC" w:rsidP="00653AEC">
            <w:pPr>
              <w:ind w:right="96"/>
              <w:rPr>
                <w:rFonts w:ascii="Verdana" w:hAnsi="Verdana" w:cs="Arial"/>
                <w:b/>
                <w:color w:val="000000" w:themeColor="text1"/>
                <w:sz w:val="24"/>
                <w:szCs w:val="24"/>
              </w:rPr>
            </w:pPr>
            <w:r w:rsidRPr="00CD01F9">
              <w:rPr>
                <w:rFonts w:ascii="Verdana" w:hAnsi="Verdana" w:cs="Arial"/>
                <w:b/>
                <w:color w:val="000000" w:themeColor="text1"/>
                <w:sz w:val="24"/>
                <w:szCs w:val="24"/>
              </w:rPr>
              <w:t>Appendices</w:t>
            </w:r>
          </w:p>
        </w:tc>
        <w:tc>
          <w:tcPr>
            <w:tcW w:w="6775" w:type="dxa"/>
            <w:gridSpan w:val="2"/>
          </w:tcPr>
          <w:p w14:paraId="6D29049C" w14:textId="36E09822" w:rsidR="00653AEC" w:rsidRPr="00CD01F9" w:rsidRDefault="00FE1205" w:rsidP="00653AEC">
            <w:pPr>
              <w:ind w:right="96"/>
              <w:rPr>
                <w:rFonts w:ascii="Verdana" w:hAnsi="Verdana" w:cs="Arial"/>
                <w:sz w:val="24"/>
                <w:szCs w:val="24"/>
              </w:rPr>
            </w:pPr>
            <w:r w:rsidRPr="00CD01F9">
              <w:rPr>
                <w:rFonts w:ascii="Verdana" w:hAnsi="Verdana" w:cs="Arial"/>
                <w:sz w:val="24"/>
                <w:szCs w:val="24"/>
              </w:rPr>
              <w:t>Appendix A – Coding Plan</w:t>
            </w:r>
          </w:p>
          <w:p w14:paraId="6D29049D" w14:textId="77777777" w:rsidR="00653AEC" w:rsidRPr="00CD01F9" w:rsidRDefault="00653AEC" w:rsidP="00653AEC">
            <w:pPr>
              <w:ind w:right="96"/>
              <w:rPr>
                <w:rFonts w:ascii="Verdana" w:hAnsi="Verdana" w:cs="Arial"/>
                <w:color w:val="FF0000"/>
                <w:sz w:val="24"/>
                <w:szCs w:val="24"/>
              </w:rPr>
            </w:pPr>
          </w:p>
          <w:p w14:paraId="6D29049E" w14:textId="77777777" w:rsidR="00653AEC" w:rsidRPr="00CD01F9" w:rsidRDefault="00653AEC" w:rsidP="00653AEC">
            <w:pPr>
              <w:ind w:right="96"/>
              <w:rPr>
                <w:rFonts w:ascii="Verdana" w:hAnsi="Verdana" w:cs="Arial"/>
                <w:color w:val="FF0000"/>
                <w:sz w:val="24"/>
                <w:szCs w:val="24"/>
              </w:rPr>
            </w:pPr>
          </w:p>
        </w:tc>
      </w:tr>
    </w:tbl>
    <w:p w14:paraId="6D2904A0" w14:textId="77777777" w:rsidR="00034194" w:rsidRDefault="00034194">
      <w:pPr>
        <w:rPr>
          <w:rFonts w:ascii="Verdana" w:hAnsi="Verdana"/>
          <w:sz w:val="24"/>
          <w:szCs w:val="24"/>
        </w:rPr>
      </w:pPr>
    </w:p>
    <w:p w14:paraId="78242F98" w14:textId="77777777" w:rsidR="00CD01F9" w:rsidRPr="00CD01F9" w:rsidRDefault="00CD01F9">
      <w:pPr>
        <w:rPr>
          <w:rFonts w:ascii="Verdana" w:hAnsi="Verdana"/>
          <w:sz w:val="24"/>
          <w:szCs w:val="24"/>
        </w:rPr>
      </w:pPr>
    </w:p>
    <w:sectPr w:rsidR="00CD01F9" w:rsidRPr="00CD01F9" w:rsidSect="00021C60">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ACFD6D" w14:textId="77777777" w:rsidR="005E59F2" w:rsidRDefault="005E59F2" w:rsidP="00C107F2">
      <w:pPr>
        <w:spacing w:after="0" w:line="240" w:lineRule="auto"/>
      </w:pPr>
      <w:r>
        <w:separator/>
      </w:r>
    </w:p>
  </w:endnote>
  <w:endnote w:type="continuationSeparator" w:id="0">
    <w:p w14:paraId="1D94AC99" w14:textId="77777777" w:rsidR="005E59F2" w:rsidRDefault="005E59F2" w:rsidP="00C107F2">
      <w:pPr>
        <w:spacing w:after="0" w:line="240" w:lineRule="auto"/>
      </w:pPr>
      <w:r>
        <w:continuationSeparator/>
      </w:r>
    </w:p>
  </w:endnote>
  <w:endnote w:type="continuationNotice" w:id="1">
    <w:p w14:paraId="152FB100" w14:textId="77777777" w:rsidR="005E59F2" w:rsidRDefault="005E59F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Content>
      <w:p w14:paraId="5EE9C96C" w14:textId="1E003C9C"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10825F51" w:rsidR="003324CB" w:rsidRDefault="007E47C2" w:rsidP="002B7C9A">
    <w:pPr>
      <w:pStyle w:val="Footer"/>
      <w:jc w:val="right"/>
    </w:pPr>
    <w:r>
      <w:t xml:space="preserve">Formal Executive </w:t>
    </w:r>
    <w:r w:rsidR="00141AB6">
      <w:t>Team Meeting</w:t>
    </w:r>
    <w:r w:rsidR="002B7C9A">
      <w:t xml:space="preserve"> – </w:t>
    </w:r>
    <w:r w:rsidR="00141AB6">
      <w:t>20/08/2025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73A846" w14:textId="77777777" w:rsidR="005E59F2" w:rsidRDefault="005E59F2" w:rsidP="00C107F2">
      <w:pPr>
        <w:spacing w:after="0" w:line="240" w:lineRule="auto"/>
      </w:pPr>
      <w:r>
        <w:separator/>
      </w:r>
    </w:p>
  </w:footnote>
  <w:footnote w:type="continuationSeparator" w:id="0">
    <w:p w14:paraId="18E1E2BF" w14:textId="77777777" w:rsidR="005E59F2" w:rsidRDefault="005E59F2" w:rsidP="00C107F2">
      <w:pPr>
        <w:spacing w:after="0" w:line="240" w:lineRule="auto"/>
      </w:pPr>
      <w:r>
        <w:continuationSeparator/>
      </w:r>
    </w:p>
  </w:footnote>
  <w:footnote w:type="continuationNotice" w:id="1">
    <w:p w14:paraId="06353019" w14:textId="77777777" w:rsidR="005E59F2" w:rsidRDefault="005E59F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1919"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880EC2"/>
    <w:multiLevelType w:val="hybridMultilevel"/>
    <w:tmpl w:val="F5A4374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47B4A7E"/>
    <w:multiLevelType w:val="hybridMultilevel"/>
    <w:tmpl w:val="43A8DED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108698414">
    <w:abstractNumId w:val="0"/>
  </w:num>
  <w:num w:numId="2" w16cid:durableId="1532380975">
    <w:abstractNumId w:val="5"/>
  </w:num>
  <w:num w:numId="3" w16cid:durableId="1772122614">
    <w:abstractNumId w:val="4"/>
  </w:num>
  <w:num w:numId="4" w16cid:durableId="1834295523">
    <w:abstractNumId w:val="2"/>
  </w:num>
  <w:num w:numId="5" w16cid:durableId="43264163">
    <w:abstractNumId w:val="1"/>
  </w:num>
  <w:num w:numId="6" w16cid:durableId="2086146857">
    <w:abstractNumId w:val="10"/>
  </w:num>
  <w:num w:numId="7" w16cid:durableId="338697362">
    <w:abstractNumId w:val="11"/>
  </w:num>
  <w:num w:numId="8" w16cid:durableId="481430967">
    <w:abstractNumId w:val="7"/>
  </w:num>
  <w:num w:numId="9" w16cid:durableId="968441222">
    <w:abstractNumId w:val="8"/>
  </w:num>
  <w:num w:numId="10" w16cid:durableId="181557948">
    <w:abstractNumId w:val="9"/>
  </w:num>
  <w:num w:numId="11" w16cid:durableId="1963684211">
    <w:abstractNumId w:val="3"/>
  </w:num>
  <w:num w:numId="12" w16cid:durableId="176102248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678"/>
    <w:rsid w:val="00003CA6"/>
    <w:rsid w:val="00004B47"/>
    <w:rsid w:val="000106AE"/>
    <w:rsid w:val="00010842"/>
    <w:rsid w:val="00014EA3"/>
    <w:rsid w:val="0002127B"/>
    <w:rsid w:val="00021C60"/>
    <w:rsid w:val="000226F1"/>
    <w:rsid w:val="000249EB"/>
    <w:rsid w:val="00030C1F"/>
    <w:rsid w:val="00034194"/>
    <w:rsid w:val="00044C06"/>
    <w:rsid w:val="00046F7D"/>
    <w:rsid w:val="00076318"/>
    <w:rsid w:val="00076B2A"/>
    <w:rsid w:val="00077DA2"/>
    <w:rsid w:val="00080096"/>
    <w:rsid w:val="00082B97"/>
    <w:rsid w:val="00083FC0"/>
    <w:rsid w:val="00084FD8"/>
    <w:rsid w:val="00085394"/>
    <w:rsid w:val="00085A4D"/>
    <w:rsid w:val="00093E53"/>
    <w:rsid w:val="000943B8"/>
    <w:rsid w:val="000A1FDD"/>
    <w:rsid w:val="000B072F"/>
    <w:rsid w:val="000B1F04"/>
    <w:rsid w:val="000C2C78"/>
    <w:rsid w:val="000E0AE4"/>
    <w:rsid w:val="000E1FD5"/>
    <w:rsid w:val="000E3DD8"/>
    <w:rsid w:val="000E700D"/>
    <w:rsid w:val="000F361B"/>
    <w:rsid w:val="000F45E8"/>
    <w:rsid w:val="000F5D7B"/>
    <w:rsid w:val="00102C0B"/>
    <w:rsid w:val="00104841"/>
    <w:rsid w:val="001078FA"/>
    <w:rsid w:val="00127CBE"/>
    <w:rsid w:val="00133EA1"/>
    <w:rsid w:val="00135BA5"/>
    <w:rsid w:val="00137BBA"/>
    <w:rsid w:val="001401E7"/>
    <w:rsid w:val="001418A9"/>
    <w:rsid w:val="00141AB6"/>
    <w:rsid w:val="00144C28"/>
    <w:rsid w:val="00145AF8"/>
    <w:rsid w:val="00151173"/>
    <w:rsid w:val="00152DBA"/>
    <w:rsid w:val="001549C4"/>
    <w:rsid w:val="00156190"/>
    <w:rsid w:val="0016096B"/>
    <w:rsid w:val="00163477"/>
    <w:rsid w:val="00165DA6"/>
    <w:rsid w:val="00166BBB"/>
    <w:rsid w:val="00170280"/>
    <w:rsid w:val="001854AF"/>
    <w:rsid w:val="00186309"/>
    <w:rsid w:val="00195095"/>
    <w:rsid w:val="0019579D"/>
    <w:rsid w:val="00195BE3"/>
    <w:rsid w:val="001963C3"/>
    <w:rsid w:val="0019664E"/>
    <w:rsid w:val="001A1DAB"/>
    <w:rsid w:val="001B4477"/>
    <w:rsid w:val="001B513C"/>
    <w:rsid w:val="001C37A4"/>
    <w:rsid w:val="001C4B73"/>
    <w:rsid w:val="001F187C"/>
    <w:rsid w:val="002052D3"/>
    <w:rsid w:val="0020539A"/>
    <w:rsid w:val="00206173"/>
    <w:rsid w:val="00207F96"/>
    <w:rsid w:val="002160A5"/>
    <w:rsid w:val="00216CA5"/>
    <w:rsid w:val="00233330"/>
    <w:rsid w:val="00233CE8"/>
    <w:rsid w:val="0023717A"/>
    <w:rsid w:val="00241662"/>
    <w:rsid w:val="00245D3A"/>
    <w:rsid w:val="002466FE"/>
    <w:rsid w:val="002664DE"/>
    <w:rsid w:val="00270DC1"/>
    <w:rsid w:val="002714C0"/>
    <w:rsid w:val="00272002"/>
    <w:rsid w:val="00275849"/>
    <w:rsid w:val="00276C7B"/>
    <w:rsid w:val="0027766E"/>
    <w:rsid w:val="00281E93"/>
    <w:rsid w:val="00284B89"/>
    <w:rsid w:val="00291802"/>
    <w:rsid w:val="00292ED0"/>
    <w:rsid w:val="002950FF"/>
    <w:rsid w:val="00296CD9"/>
    <w:rsid w:val="002A0817"/>
    <w:rsid w:val="002A780F"/>
    <w:rsid w:val="002B02C0"/>
    <w:rsid w:val="002B2306"/>
    <w:rsid w:val="002B522F"/>
    <w:rsid w:val="002B6273"/>
    <w:rsid w:val="002B7C9A"/>
    <w:rsid w:val="002C17A3"/>
    <w:rsid w:val="002C2C2C"/>
    <w:rsid w:val="002C2DB0"/>
    <w:rsid w:val="002C3BDF"/>
    <w:rsid w:val="002C3DD6"/>
    <w:rsid w:val="002C6DCA"/>
    <w:rsid w:val="002D193F"/>
    <w:rsid w:val="002D2B9F"/>
    <w:rsid w:val="002D2DAD"/>
    <w:rsid w:val="002D3DB0"/>
    <w:rsid w:val="002E1E15"/>
    <w:rsid w:val="002E3624"/>
    <w:rsid w:val="002E3FF9"/>
    <w:rsid w:val="002E43A7"/>
    <w:rsid w:val="002E504B"/>
    <w:rsid w:val="002E79B9"/>
    <w:rsid w:val="00306282"/>
    <w:rsid w:val="003066C6"/>
    <w:rsid w:val="003169E7"/>
    <w:rsid w:val="003238E7"/>
    <w:rsid w:val="00325BFC"/>
    <w:rsid w:val="00326070"/>
    <w:rsid w:val="00326294"/>
    <w:rsid w:val="0032747D"/>
    <w:rsid w:val="00327A62"/>
    <w:rsid w:val="003324CB"/>
    <w:rsid w:val="00332F47"/>
    <w:rsid w:val="00336DED"/>
    <w:rsid w:val="00336F17"/>
    <w:rsid w:val="00340C56"/>
    <w:rsid w:val="0034606F"/>
    <w:rsid w:val="00350A25"/>
    <w:rsid w:val="00352D63"/>
    <w:rsid w:val="00354E7F"/>
    <w:rsid w:val="00357363"/>
    <w:rsid w:val="00361072"/>
    <w:rsid w:val="003650E7"/>
    <w:rsid w:val="0036760A"/>
    <w:rsid w:val="00370792"/>
    <w:rsid w:val="00372D92"/>
    <w:rsid w:val="00375268"/>
    <w:rsid w:val="00375786"/>
    <w:rsid w:val="003772C6"/>
    <w:rsid w:val="0038047D"/>
    <w:rsid w:val="00381466"/>
    <w:rsid w:val="00384E80"/>
    <w:rsid w:val="003854A9"/>
    <w:rsid w:val="0038565F"/>
    <w:rsid w:val="00385911"/>
    <w:rsid w:val="003926D9"/>
    <w:rsid w:val="003935FA"/>
    <w:rsid w:val="003963E5"/>
    <w:rsid w:val="003A3EA0"/>
    <w:rsid w:val="003A748F"/>
    <w:rsid w:val="003B0B72"/>
    <w:rsid w:val="003B36DE"/>
    <w:rsid w:val="003B51DF"/>
    <w:rsid w:val="003C0FF8"/>
    <w:rsid w:val="003C2633"/>
    <w:rsid w:val="003C2855"/>
    <w:rsid w:val="003D1D03"/>
    <w:rsid w:val="003D2871"/>
    <w:rsid w:val="003D3256"/>
    <w:rsid w:val="003D3B7B"/>
    <w:rsid w:val="003E5AC3"/>
    <w:rsid w:val="003E7169"/>
    <w:rsid w:val="003E76E0"/>
    <w:rsid w:val="003F0371"/>
    <w:rsid w:val="003F4F4C"/>
    <w:rsid w:val="003F5143"/>
    <w:rsid w:val="003F541C"/>
    <w:rsid w:val="003F5B0D"/>
    <w:rsid w:val="003F5CFF"/>
    <w:rsid w:val="00403FF3"/>
    <w:rsid w:val="004137A3"/>
    <w:rsid w:val="00414894"/>
    <w:rsid w:val="004148E9"/>
    <w:rsid w:val="0042036B"/>
    <w:rsid w:val="00421619"/>
    <w:rsid w:val="00427D98"/>
    <w:rsid w:val="00431DB4"/>
    <w:rsid w:val="004331AD"/>
    <w:rsid w:val="004363EF"/>
    <w:rsid w:val="00447BC8"/>
    <w:rsid w:val="00447BF6"/>
    <w:rsid w:val="00455BCE"/>
    <w:rsid w:val="00457724"/>
    <w:rsid w:val="00461658"/>
    <w:rsid w:val="00461835"/>
    <w:rsid w:val="00484153"/>
    <w:rsid w:val="00486980"/>
    <w:rsid w:val="004922CD"/>
    <w:rsid w:val="00493198"/>
    <w:rsid w:val="004A13F5"/>
    <w:rsid w:val="004A5C9A"/>
    <w:rsid w:val="004B1BDD"/>
    <w:rsid w:val="004B445D"/>
    <w:rsid w:val="004B4C0D"/>
    <w:rsid w:val="004B59E1"/>
    <w:rsid w:val="004C09FC"/>
    <w:rsid w:val="004C1947"/>
    <w:rsid w:val="004C3011"/>
    <w:rsid w:val="004D5E4E"/>
    <w:rsid w:val="004E1455"/>
    <w:rsid w:val="004E587C"/>
    <w:rsid w:val="004F5DE1"/>
    <w:rsid w:val="004F668A"/>
    <w:rsid w:val="00500CFD"/>
    <w:rsid w:val="00501084"/>
    <w:rsid w:val="00514383"/>
    <w:rsid w:val="00520824"/>
    <w:rsid w:val="0052297E"/>
    <w:rsid w:val="005269EE"/>
    <w:rsid w:val="005279B8"/>
    <w:rsid w:val="00527EE8"/>
    <w:rsid w:val="005328AD"/>
    <w:rsid w:val="0053493E"/>
    <w:rsid w:val="0055053E"/>
    <w:rsid w:val="005517D9"/>
    <w:rsid w:val="00553D01"/>
    <w:rsid w:val="00554C90"/>
    <w:rsid w:val="005559EF"/>
    <w:rsid w:val="005607B7"/>
    <w:rsid w:val="00571E57"/>
    <w:rsid w:val="00573BAF"/>
    <w:rsid w:val="00574BCF"/>
    <w:rsid w:val="00580B83"/>
    <w:rsid w:val="005821D0"/>
    <w:rsid w:val="00585277"/>
    <w:rsid w:val="0058763E"/>
    <w:rsid w:val="00587995"/>
    <w:rsid w:val="00591778"/>
    <w:rsid w:val="005A3DBA"/>
    <w:rsid w:val="005A6549"/>
    <w:rsid w:val="005B2971"/>
    <w:rsid w:val="005B7E47"/>
    <w:rsid w:val="005C4021"/>
    <w:rsid w:val="005D1652"/>
    <w:rsid w:val="005D3D54"/>
    <w:rsid w:val="005D4B03"/>
    <w:rsid w:val="005D7BDC"/>
    <w:rsid w:val="005E0511"/>
    <w:rsid w:val="005E155B"/>
    <w:rsid w:val="005E3539"/>
    <w:rsid w:val="005E52E2"/>
    <w:rsid w:val="005E59F2"/>
    <w:rsid w:val="005E7264"/>
    <w:rsid w:val="005F2FC8"/>
    <w:rsid w:val="006002E0"/>
    <w:rsid w:val="00601CBF"/>
    <w:rsid w:val="0060590F"/>
    <w:rsid w:val="006152C6"/>
    <w:rsid w:val="00615C35"/>
    <w:rsid w:val="00615D25"/>
    <w:rsid w:val="006167B1"/>
    <w:rsid w:val="006229A4"/>
    <w:rsid w:val="006249E0"/>
    <w:rsid w:val="00626AC9"/>
    <w:rsid w:val="00632890"/>
    <w:rsid w:val="006334B8"/>
    <w:rsid w:val="00635BF3"/>
    <w:rsid w:val="006407CF"/>
    <w:rsid w:val="00653AEC"/>
    <w:rsid w:val="00653D96"/>
    <w:rsid w:val="00655190"/>
    <w:rsid w:val="006618B7"/>
    <w:rsid w:val="00662218"/>
    <w:rsid w:val="00666E1D"/>
    <w:rsid w:val="006674D3"/>
    <w:rsid w:val="00673E4B"/>
    <w:rsid w:val="00674E38"/>
    <w:rsid w:val="00681785"/>
    <w:rsid w:val="00682187"/>
    <w:rsid w:val="00685AE0"/>
    <w:rsid w:val="0068746A"/>
    <w:rsid w:val="0069455E"/>
    <w:rsid w:val="00694ACC"/>
    <w:rsid w:val="00697A8B"/>
    <w:rsid w:val="006A2599"/>
    <w:rsid w:val="006A45F4"/>
    <w:rsid w:val="006A4CDF"/>
    <w:rsid w:val="006A52CA"/>
    <w:rsid w:val="006A7BB5"/>
    <w:rsid w:val="006B423D"/>
    <w:rsid w:val="006B6C18"/>
    <w:rsid w:val="006C2F80"/>
    <w:rsid w:val="006C517E"/>
    <w:rsid w:val="006C6B6F"/>
    <w:rsid w:val="006D1998"/>
    <w:rsid w:val="006D674E"/>
    <w:rsid w:val="006E1701"/>
    <w:rsid w:val="006E697C"/>
    <w:rsid w:val="007009D6"/>
    <w:rsid w:val="00700FC1"/>
    <w:rsid w:val="007019E6"/>
    <w:rsid w:val="00701DC8"/>
    <w:rsid w:val="0070204F"/>
    <w:rsid w:val="00703318"/>
    <w:rsid w:val="00703D77"/>
    <w:rsid w:val="00711095"/>
    <w:rsid w:val="00712B80"/>
    <w:rsid w:val="00712C92"/>
    <w:rsid w:val="00713236"/>
    <w:rsid w:val="00713704"/>
    <w:rsid w:val="007156D2"/>
    <w:rsid w:val="0072604C"/>
    <w:rsid w:val="00736E7E"/>
    <w:rsid w:val="00751FB9"/>
    <w:rsid w:val="00760792"/>
    <w:rsid w:val="00762BBE"/>
    <w:rsid w:val="0076441A"/>
    <w:rsid w:val="0076474D"/>
    <w:rsid w:val="00764CB8"/>
    <w:rsid w:val="00764D19"/>
    <w:rsid w:val="00767867"/>
    <w:rsid w:val="00767D33"/>
    <w:rsid w:val="00767E3E"/>
    <w:rsid w:val="00772284"/>
    <w:rsid w:val="00772640"/>
    <w:rsid w:val="007731ED"/>
    <w:rsid w:val="007769F1"/>
    <w:rsid w:val="00777585"/>
    <w:rsid w:val="00780572"/>
    <w:rsid w:val="00783BF9"/>
    <w:rsid w:val="007853B5"/>
    <w:rsid w:val="0079118F"/>
    <w:rsid w:val="007912DF"/>
    <w:rsid w:val="007A1E13"/>
    <w:rsid w:val="007B4735"/>
    <w:rsid w:val="007B7092"/>
    <w:rsid w:val="007C2E02"/>
    <w:rsid w:val="007C3194"/>
    <w:rsid w:val="007D0BC8"/>
    <w:rsid w:val="007D7035"/>
    <w:rsid w:val="007E04D7"/>
    <w:rsid w:val="007E0736"/>
    <w:rsid w:val="007E22B9"/>
    <w:rsid w:val="007E47C2"/>
    <w:rsid w:val="007E4C7B"/>
    <w:rsid w:val="007E57E4"/>
    <w:rsid w:val="007F153C"/>
    <w:rsid w:val="007F415E"/>
    <w:rsid w:val="00800793"/>
    <w:rsid w:val="0080144D"/>
    <w:rsid w:val="0080289D"/>
    <w:rsid w:val="008048CE"/>
    <w:rsid w:val="00807002"/>
    <w:rsid w:val="00823D28"/>
    <w:rsid w:val="00823FD6"/>
    <w:rsid w:val="0082733B"/>
    <w:rsid w:val="008278A9"/>
    <w:rsid w:val="00830FD9"/>
    <w:rsid w:val="0084100E"/>
    <w:rsid w:val="008422E3"/>
    <w:rsid w:val="0084235A"/>
    <w:rsid w:val="008432AC"/>
    <w:rsid w:val="008471A6"/>
    <w:rsid w:val="008474A4"/>
    <w:rsid w:val="00847738"/>
    <w:rsid w:val="0085357B"/>
    <w:rsid w:val="0085631E"/>
    <w:rsid w:val="0086154C"/>
    <w:rsid w:val="00862716"/>
    <w:rsid w:val="00865F77"/>
    <w:rsid w:val="00867B21"/>
    <w:rsid w:val="008712A4"/>
    <w:rsid w:val="00873FC3"/>
    <w:rsid w:val="0087599F"/>
    <w:rsid w:val="00881EEB"/>
    <w:rsid w:val="0088330C"/>
    <w:rsid w:val="008833C8"/>
    <w:rsid w:val="00891E54"/>
    <w:rsid w:val="008A637F"/>
    <w:rsid w:val="008B03C3"/>
    <w:rsid w:val="008B13F2"/>
    <w:rsid w:val="008C15D9"/>
    <w:rsid w:val="008C39F8"/>
    <w:rsid w:val="008C4A19"/>
    <w:rsid w:val="008D0747"/>
    <w:rsid w:val="008D654B"/>
    <w:rsid w:val="008E16F8"/>
    <w:rsid w:val="008F10C7"/>
    <w:rsid w:val="008F3A79"/>
    <w:rsid w:val="008F7019"/>
    <w:rsid w:val="00902476"/>
    <w:rsid w:val="00910F87"/>
    <w:rsid w:val="009112DC"/>
    <w:rsid w:val="009139AC"/>
    <w:rsid w:val="00914A58"/>
    <w:rsid w:val="009160B9"/>
    <w:rsid w:val="009166A8"/>
    <w:rsid w:val="0092269D"/>
    <w:rsid w:val="00923C0C"/>
    <w:rsid w:val="00924019"/>
    <w:rsid w:val="009251E3"/>
    <w:rsid w:val="0092636F"/>
    <w:rsid w:val="00931FE1"/>
    <w:rsid w:val="009322E5"/>
    <w:rsid w:val="00946FD2"/>
    <w:rsid w:val="00952144"/>
    <w:rsid w:val="0097197C"/>
    <w:rsid w:val="00982559"/>
    <w:rsid w:val="009825BD"/>
    <w:rsid w:val="00994E83"/>
    <w:rsid w:val="009960E2"/>
    <w:rsid w:val="00996E03"/>
    <w:rsid w:val="009A0DC6"/>
    <w:rsid w:val="009A1D04"/>
    <w:rsid w:val="009A70E2"/>
    <w:rsid w:val="009B21C2"/>
    <w:rsid w:val="009C2C56"/>
    <w:rsid w:val="009C70C4"/>
    <w:rsid w:val="009C780D"/>
    <w:rsid w:val="009D068D"/>
    <w:rsid w:val="009D14EB"/>
    <w:rsid w:val="009D5085"/>
    <w:rsid w:val="009D541C"/>
    <w:rsid w:val="009E1490"/>
    <w:rsid w:val="009E6346"/>
    <w:rsid w:val="009E7AF7"/>
    <w:rsid w:val="009F4058"/>
    <w:rsid w:val="009F6272"/>
    <w:rsid w:val="009F6280"/>
    <w:rsid w:val="00A325B3"/>
    <w:rsid w:val="00A344F1"/>
    <w:rsid w:val="00A36A8A"/>
    <w:rsid w:val="00A407FB"/>
    <w:rsid w:val="00A42F13"/>
    <w:rsid w:val="00A43936"/>
    <w:rsid w:val="00A45A29"/>
    <w:rsid w:val="00A45DDF"/>
    <w:rsid w:val="00A468EA"/>
    <w:rsid w:val="00A516A1"/>
    <w:rsid w:val="00A601F5"/>
    <w:rsid w:val="00A60DE7"/>
    <w:rsid w:val="00A60E88"/>
    <w:rsid w:val="00A6429D"/>
    <w:rsid w:val="00A67943"/>
    <w:rsid w:val="00A77FDB"/>
    <w:rsid w:val="00A82891"/>
    <w:rsid w:val="00A84758"/>
    <w:rsid w:val="00A9110E"/>
    <w:rsid w:val="00A926DD"/>
    <w:rsid w:val="00AB17D6"/>
    <w:rsid w:val="00AB3380"/>
    <w:rsid w:val="00AB49ED"/>
    <w:rsid w:val="00AB58CF"/>
    <w:rsid w:val="00AD064D"/>
    <w:rsid w:val="00AD4D25"/>
    <w:rsid w:val="00AE0004"/>
    <w:rsid w:val="00AE3860"/>
    <w:rsid w:val="00AF42C6"/>
    <w:rsid w:val="00AF4724"/>
    <w:rsid w:val="00AF59A4"/>
    <w:rsid w:val="00AF5F47"/>
    <w:rsid w:val="00AF65D2"/>
    <w:rsid w:val="00B0179F"/>
    <w:rsid w:val="00B03B78"/>
    <w:rsid w:val="00B04795"/>
    <w:rsid w:val="00B0479E"/>
    <w:rsid w:val="00B053D0"/>
    <w:rsid w:val="00B05CCA"/>
    <w:rsid w:val="00B11236"/>
    <w:rsid w:val="00B139C7"/>
    <w:rsid w:val="00B14D90"/>
    <w:rsid w:val="00B159E2"/>
    <w:rsid w:val="00B24BCC"/>
    <w:rsid w:val="00B25A0F"/>
    <w:rsid w:val="00B35ECC"/>
    <w:rsid w:val="00B3758E"/>
    <w:rsid w:val="00B377E2"/>
    <w:rsid w:val="00B4081A"/>
    <w:rsid w:val="00B45593"/>
    <w:rsid w:val="00B46D42"/>
    <w:rsid w:val="00B62478"/>
    <w:rsid w:val="00B635D8"/>
    <w:rsid w:val="00B63BC1"/>
    <w:rsid w:val="00B72C2E"/>
    <w:rsid w:val="00B732EE"/>
    <w:rsid w:val="00B73C9D"/>
    <w:rsid w:val="00B90323"/>
    <w:rsid w:val="00B92B35"/>
    <w:rsid w:val="00B95A50"/>
    <w:rsid w:val="00B97EBC"/>
    <w:rsid w:val="00BA2507"/>
    <w:rsid w:val="00BA520D"/>
    <w:rsid w:val="00BA5BA0"/>
    <w:rsid w:val="00BA78CD"/>
    <w:rsid w:val="00BB3134"/>
    <w:rsid w:val="00BB52CA"/>
    <w:rsid w:val="00BB60EF"/>
    <w:rsid w:val="00BB66ED"/>
    <w:rsid w:val="00BB683E"/>
    <w:rsid w:val="00BB7FF5"/>
    <w:rsid w:val="00BC241D"/>
    <w:rsid w:val="00BC578F"/>
    <w:rsid w:val="00BC7866"/>
    <w:rsid w:val="00BD243B"/>
    <w:rsid w:val="00BD600E"/>
    <w:rsid w:val="00BE1C12"/>
    <w:rsid w:val="00BE2A27"/>
    <w:rsid w:val="00BE533E"/>
    <w:rsid w:val="00BF6453"/>
    <w:rsid w:val="00BF7B1C"/>
    <w:rsid w:val="00C04B13"/>
    <w:rsid w:val="00C107F2"/>
    <w:rsid w:val="00C136C5"/>
    <w:rsid w:val="00C15EF6"/>
    <w:rsid w:val="00C16CEC"/>
    <w:rsid w:val="00C17FD9"/>
    <w:rsid w:val="00C2143D"/>
    <w:rsid w:val="00C21FE6"/>
    <w:rsid w:val="00C30692"/>
    <w:rsid w:val="00C33309"/>
    <w:rsid w:val="00C33519"/>
    <w:rsid w:val="00C33A04"/>
    <w:rsid w:val="00C355C9"/>
    <w:rsid w:val="00C3670C"/>
    <w:rsid w:val="00C520B2"/>
    <w:rsid w:val="00C5322A"/>
    <w:rsid w:val="00C5522B"/>
    <w:rsid w:val="00C573EC"/>
    <w:rsid w:val="00C66FEE"/>
    <w:rsid w:val="00C70D25"/>
    <w:rsid w:val="00C751B0"/>
    <w:rsid w:val="00C81B30"/>
    <w:rsid w:val="00C82CAD"/>
    <w:rsid w:val="00C83384"/>
    <w:rsid w:val="00C834B8"/>
    <w:rsid w:val="00C844C8"/>
    <w:rsid w:val="00C86F6A"/>
    <w:rsid w:val="00C94405"/>
    <w:rsid w:val="00C94CCF"/>
    <w:rsid w:val="00C95B3C"/>
    <w:rsid w:val="00C97447"/>
    <w:rsid w:val="00CA08DE"/>
    <w:rsid w:val="00CA4E5C"/>
    <w:rsid w:val="00CA575A"/>
    <w:rsid w:val="00CA6A67"/>
    <w:rsid w:val="00CA6C87"/>
    <w:rsid w:val="00CA6D65"/>
    <w:rsid w:val="00CA7AB1"/>
    <w:rsid w:val="00CB026C"/>
    <w:rsid w:val="00CB4BF9"/>
    <w:rsid w:val="00CD01F9"/>
    <w:rsid w:val="00CD396F"/>
    <w:rsid w:val="00CD5B8C"/>
    <w:rsid w:val="00CD7AA5"/>
    <w:rsid w:val="00CE3DD6"/>
    <w:rsid w:val="00CE6C88"/>
    <w:rsid w:val="00CF0FA9"/>
    <w:rsid w:val="00CF19D1"/>
    <w:rsid w:val="00CF34D2"/>
    <w:rsid w:val="00CF7600"/>
    <w:rsid w:val="00CF783B"/>
    <w:rsid w:val="00D037AF"/>
    <w:rsid w:val="00D258FE"/>
    <w:rsid w:val="00D25C6A"/>
    <w:rsid w:val="00D27956"/>
    <w:rsid w:val="00D27C38"/>
    <w:rsid w:val="00D27F67"/>
    <w:rsid w:val="00D3335A"/>
    <w:rsid w:val="00D34035"/>
    <w:rsid w:val="00D346AB"/>
    <w:rsid w:val="00D36FBA"/>
    <w:rsid w:val="00D425C9"/>
    <w:rsid w:val="00D50A68"/>
    <w:rsid w:val="00D6168E"/>
    <w:rsid w:val="00D66219"/>
    <w:rsid w:val="00D675A1"/>
    <w:rsid w:val="00D71135"/>
    <w:rsid w:val="00D75B59"/>
    <w:rsid w:val="00D75FD5"/>
    <w:rsid w:val="00D810E9"/>
    <w:rsid w:val="00D81C0B"/>
    <w:rsid w:val="00D851D2"/>
    <w:rsid w:val="00D8550E"/>
    <w:rsid w:val="00D91BB2"/>
    <w:rsid w:val="00D96B6F"/>
    <w:rsid w:val="00D96ED7"/>
    <w:rsid w:val="00DA4181"/>
    <w:rsid w:val="00DA76AD"/>
    <w:rsid w:val="00DB47E4"/>
    <w:rsid w:val="00DC68E8"/>
    <w:rsid w:val="00DD1646"/>
    <w:rsid w:val="00DD6F8E"/>
    <w:rsid w:val="00DE02E3"/>
    <w:rsid w:val="00DE399B"/>
    <w:rsid w:val="00DE52DC"/>
    <w:rsid w:val="00DE5550"/>
    <w:rsid w:val="00E04307"/>
    <w:rsid w:val="00E0555F"/>
    <w:rsid w:val="00E1394D"/>
    <w:rsid w:val="00E17106"/>
    <w:rsid w:val="00E242E5"/>
    <w:rsid w:val="00E35CC4"/>
    <w:rsid w:val="00E3694A"/>
    <w:rsid w:val="00E415B1"/>
    <w:rsid w:val="00E427E4"/>
    <w:rsid w:val="00E44AE8"/>
    <w:rsid w:val="00E46C9E"/>
    <w:rsid w:val="00E53444"/>
    <w:rsid w:val="00E54223"/>
    <w:rsid w:val="00E56B34"/>
    <w:rsid w:val="00E57F6B"/>
    <w:rsid w:val="00E60706"/>
    <w:rsid w:val="00E628CB"/>
    <w:rsid w:val="00E64234"/>
    <w:rsid w:val="00E662FD"/>
    <w:rsid w:val="00E67D99"/>
    <w:rsid w:val="00E71E13"/>
    <w:rsid w:val="00E7394C"/>
    <w:rsid w:val="00E7468D"/>
    <w:rsid w:val="00E749A4"/>
    <w:rsid w:val="00E74EE7"/>
    <w:rsid w:val="00E76A62"/>
    <w:rsid w:val="00E80C38"/>
    <w:rsid w:val="00E8296F"/>
    <w:rsid w:val="00E90E5F"/>
    <w:rsid w:val="00E965CF"/>
    <w:rsid w:val="00EA002D"/>
    <w:rsid w:val="00EA15B2"/>
    <w:rsid w:val="00EA2ABA"/>
    <w:rsid w:val="00EA33D1"/>
    <w:rsid w:val="00EB0C54"/>
    <w:rsid w:val="00EB3F21"/>
    <w:rsid w:val="00EB4F33"/>
    <w:rsid w:val="00EC2C43"/>
    <w:rsid w:val="00EC6578"/>
    <w:rsid w:val="00EC75F4"/>
    <w:rsid w:val="00ED5D72"/>
    <w:rsid w:val="00ED68CD"/>
    <w:rsid w:val="00ED7096"/>
    <w:rsid w:val="00ED7777"/>
    <w:rsid w:val="00EE0F36"/>
    <w:rsid w:val="00EE77C1"/>
    <w:rsid w:val="00EF0270"/>
    <w:rsid w:val="00EF247D"/>
    <w:rsid w:val="00EF3038"/>
    <w:rsid w:val="00EF31AD"/>
    <w:rsid w:val="00EF43FB"/>
    <w:rsid w:val="00EF75B8"/>
    <w:rsid w:val="00EF7CAF"/>
    <w:rsid w:val="00F007F4"/>
    <w:rsid w:val="00F060B9"/>
    <w:rsid w:val="00F06D6F"/>
    <w:rsid w:val="00F10C20"/>
    <w:rsid w:val="00F11CD2"/>
    <w:rsid w:val="00F14263"/>
    <w:rsid w:val="00F1468B"/>
    <w:rsid w:val="00F2770D"/>
    <w:rsid w:val="00F30DAF"/>
    <w:rsid w:val="00F31311"/>
    <w:rsid w:val="00F3389A"/>
    <w:rsid w:val="00F33DBA"/>
    <w:rsid w:val="00F362B9"/>
    <w:rsid w:val="00F3658D"/>
    <w:rsid w:val="00F36921"/>
    <w:rsid w:val="00F412F6"/>
    <w:rsid w:val="00F5082D"/>
    <w:rsid w:val="00F518A9"/>
    <w:rsid w:val="00F52039"/>
    <w:rsid w:val="00F531BD"/>
    <w:rsid w:val="00F5324A"/>
    <w:rsid w:val="00F55629"/>
    <w:rsid w:val="00F57042"/>
    <w:rsid w:val="00F57301"/>
    <w:rsid w:val="00F57C68"/>
    <w:rsid w:val="00F64963"/>
    <w:rsid w:val="00F71541"/>
    <w:rsid w:val="00F71FE5"/>
    <w:rsid w:val="00F73807"/>
    <w:rsid w:val="00F82692"/>
    <w:rsid w:val="00F82EDB"/>
    <w:rsid w:val="00F85A2D"/>
    <w:rsid w:val="00F96824"/>
    <w:rsid w:val="00FA0CA9"/>
    <w:rsid w:val="00FA7311"/>
    <w:rsid w:val="00FB0F17"/>
    <w:rsid w:val="00FB2084"/>
    <w:rsid w:val="00FB5686"/>
    <w:rsid w:val="00FC259A"/>
    <w:rsid w:val="00FC335E"/>
    <w:rsid w:val="00FC54B5"/>
    <w:rsid w:val="00FD3960"/>
    <w:rsid w:val="00FD5C23"/>
    <w:rsid w:val="00FE1205"/>
    <w:rsid w:val="00FE28A6"/>
    <w:rsid w:val="00FE405C"/>
    <w:rsid w:val="00FE51B5"/>
    <w:rsid w:val="00FE5FA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2C618937-7699-473A-86F6-8CF75B50E1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799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B45593"/>
    <w:pPr>
      <w:spacing w:after="0" w:line="240" w:lineRule="auto"/>
    </w:pPr>
  </w:style>
  <w:style w:type="character" w:customStyle="1" w:styleId="normaltextrun">
    <w:name w:val="normaltextrun"/>
    <w:basedOn w:val="DefaultParagraphFont"/>
    <w:rsid w:val="005E3539"/>
  </w:style>
  <w:style w:type="character" w:customStyle="1" w:styleId="eop">
    <w:name w:val="eop"/>
    <w:basedOn w:val="DefaultParagraphFont"/>
    <w:rsid w:val="005E35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958437">
      <w:bodyDiv w:val="1"/>
      <w:marLeft w:val="0"/>
      <w:marRight w:val="0"/>
      <w:marTop w:val="0"/>
      <w:marBottom w:val="0"/>
      <w:divBdr>
        <w:top w:val="none" w:sz="0" w:space="0" w:color="auto"/>
        <w:left w:val="none" w:sz="0" w:space="0" w:color="auto"/>
        <w:bottom w:val="none" w:sz="0" w:space="0" w:color="auto"/>
        <w:right w:val="none" w:sz="0" w:space="0" w:color="auto"/>
      </w:divBdr>
    </w:div>
    <w:div w:id="619458140">
      <w:bodyDiv w:val="1"/>
      <w:marLeft w:val="0"/>
      <w:marRight w:val="0"/>
      <w:marTop w:val="0"/>
      <w:marBottom w:val="0"/>
      <w:divBdr>
        <w:top w:val="none" w:sz="0" w:space="0" w:color="auto"/>
        <w:left w:val="none" w:sz="0" w:space="0" w:color="auto"/>
        <w:bottom w:val="none" w:sz="0" w:space="0" w:color="auto"/>
        <w:right w:val="none" w:sz="0" w:space="0" w:color="auto"/>
      </w:divBdr>
    </w:div>
    <w:div w:id="65792668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957844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ADF563BC-FE7B-49FF-BD5B-3C479CBE61A1}"/>
</file>

<file path=customXml/itemProps3.xml><?xml version="1.0" encoding="utf-8"?>
<ds:datastoreItem xmlns:ds="http://schemas.openxmlformats.org/officeDocument/2006/customXml" ds:itemID="{986085C1-90B6-41AE-8860-DE564042FDD4}"/>
</file>

<file path=customXml/itemProps4.xml><?xml version="1.0" encoding="utf-8"?>
<ds:datastoreItem xmlns:ds="http://schemas.openxmlformats.org/officeDocument/2006/customXml" ds:itemID="{BFAA005B-5696-4C43-B4C2-C73C76FE278E}"/>
</file>

<file path=docProps/app.xml><?xml version="1.0" encoding="utf-8"?>
<Properties xmlns="http://schemas.openxmlformats.org/officeDocument/2006/extended-properties" xmlns:vt="http://schemas.openxmlformats.org/officeDocument/2006/docPropsVTypes">
  <Template>Normal</Template>
  <TotalTime>265</TotalTime>
  <Pages>7</Pages>
  <Words>2142</Words>
  <Characters>12215</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Michael Carey (Swansea Bay UHB - Digital Intelligence)</cp:lastModifiedBy>
  <cp:revision>146</cp:revision>
  <dcterms:created xsi:type="dcterms:W3CDTF">2025-08-05T12:27:00Z</dcterms:created>
  <dcterms:modified xsi:type="dcterms:W3CDTF">2025-08-15T13:38:00Z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