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B5A54EF" w14:textId="77777777" w:rsidR="002A0AA0" w:rsidRPr="00895C25" w:rsidRDefault="00FC017B">
      <w:pPr>
        <w:spacing w:after="81" w:line="259" w:lineRule="auto"/>
        <w:ind w:left="0" w:firstLine="0"/>
        <w:jc w:val="left"/>
        <w:rPr>
          <w:rFonts w:ascii="Verdana" w:hAnsi="Verdana"/>
        </w:rPr>
      </w:pPr>
      <w:r w:rsidRPr="00895C25">
        <w:rPr>
          <w:rFonts w:ascii="Verdana" w:hAnsi="Verdana"/>
        </w:rPr>
        <w:t xml:space="preserve"> </w:t>
      </w:r>
    </w:p>
    <w:p w14:paraId="737909DF" w14:textId="77777777" w:rsidR="002A0AA0" w:rsidRPr="00895C25" w:rsidRDefault="00FC017B">
      <w:pPr>
        <w:spacing w:after="0" w:line="259" w:lineRule="auto"/>
        <w:ind w:left="-1" w:firstLine="0"/>
        <w:jc w:val="right"/>
        <w:rPr>
          <w:rFonts w:ascii="Verdana" w:hAnsi="Verdana"/>
        </w:rPr>
      </w:pPr>
      <w:r w:rsidRPr="00895C25">
        <w:rPr>
          <w:rFonts w:ascii="Verdana" w:hAnsi="Verdana"/>
          <w:noProof/>
        </w:rPr>
        <w:drawing>
          <wp:inline distT="0" distB="0" distL="0" distR="0" wp14:anchorId="3165916D" wp14:editId="2088C0DE">
            <wp:extent cx="5689600" cy="1261745"/>
            <wp:effectExtent l="0" t="0" r="6350" b="0"/>
            <wp:docPr id="19" name="Picture 19"/>
            <wp:cNvGraphicFramePr/>
            <a:graphic xmlns:a="http://schemas.openxmlformats.org/drawingml/2006/main">
              <a:graphicData uri="http://schemas.openxmlformats.org/drawingml/2006/picture">
                <pic:pic xmlns:pic="http://schemas.openxmlformats.org/drawingml/2006/picture">
                  <pic:nvPicPr>
                    <pic:cNvPr id="19" name="Picture 19"/>
                    <pic:cNvPicPr/>
                  </pic:nvPicPr>
                  <pic:blipFill>
                    <a:blip r:embed="rId11"/>
                    <a:stretch>
                      <a:fillRect/>
                    </a:stretch>
                  </pic:blipFill>
                  <pic:spPr>
                    <a:xfrm>
                      <a:off x="0" y="0"/>
                      <a:ext cx="5689601" cy="1261745"/>
                    </a:xfrm>
                    <a:prstGeom prst="rect">
                      <a:avLst/>
                    </a:prstGeom>
                  </pic:spPr>
                </pic:pic>
              </a:graphicData>
            </a:graphic>
          </wp:inline>
        </w:drawing>
      </w:r>
      <w:r w:rsidRPr="00895C25">
        <w:rPr>
          <w:rFonts w:ascii="Verdana" w:hAnsi="Verdana"/>
          <w:sz w:val="36"/>
        </w:rPr>
        <w:t xml:space="preserve"> </w:t>
      </w:r>
    </w:p>
    <w:p w14:paraId="057CA0EF" w14:textId="77777777" w:rsidR="002A0AA0" w:rsidRPr="00895C25" w:rsidRDefault="00FC017B">
      <w:pPr>
        <w:spacing w:after="0" w:line="259" w:lineRule="auto"/>
        <w:ind w:left="0" w:firstLine="0"/>
        <w:jc w:val="left"/>
        <w:rPr>
          <w:rFonts w:ascii="Verdana" w:hAnsi="Verdana"/>
        </w:rPr>
      </w:pPr>
      <w:r w:rsidRPr="00895C25">
        <w:rPr>
          <w:rFonts w:ascii="Verdana" w:hAnsi="Verdana"/>
          <w:sz w:val="36"/>
        </w:rPr>
        <w:t xml:space="preserve"> </w:t>
      </w:r>
    </w:p>
    <w:p w14:paraId="19369A1D" w14:textId="77777777" w:rsidR="002A0AA0" w:rsidRPr="00895C25" w:rsidRDefault="00FC017B">
      <w:pPr>
        <w:spacing w:after="0" w:line="259" w:lineRule="auto"/>
        <w:ind w:left="0" w:firstLine="0"/>
        <w:jc w:val="left"/>
        <w:rPr>
          <w:rFonts w:ascii="Verdana" w:hAnsi="Verdana"/>
        </w:rPr>
      </w:pPr>
      <w:r w:rsidRPr="00895C25">
        <w:rPr>
          <w:rFonts w:ascii="Verdana" w:hAnsi="Verdana"/>
        </w:rPr>
        <w:t xml:space="preserve"> </w:t>
      </w:r>
    </w:p>
    <w:p w14:paraId="4B86FD87" w14:textId="3D89A534" w:rsidR="002A0AA0" w:rsidRPr="00895C25" w:rsidRDefault="00FC017B">
      <w:pPr>
        <w:spacing w:after="0" w:line="259" w:lineRule="auto"/>
        <w:ind w:left="0" w:firstLine="0"/>
        <w:jc w:val="left"/>
        <w:rPr>
          <w:rFonts w:ascii="Verdana" w:hAnsi="Verdana"/>
        </w:rPr>
      </w:pPr>
      <w:r w:rsidRPr="00895C25">
        <w:rPr>
          <w:rFonts w:ascii="Verdana" w:hAnsi="Verdana"/>
        </w:rPr>
        <w:t xml:space="preserve"> </w:t>
      </w:r>
    </w:p>
    <w:p w14:paraId="14B90261" w14:textId="5A23EFAC" w:rsidR="002A0AA0" w:rsidRPr="00895C25" w:rsidRDefault="00B12D53" w:rsidP="0076737F">
      <w:pPr>
        <w:spacing w:after="93" w:line="259" w:lineRule="auto"/>
        <w:ind w:left="0" w:firstLine="0"/>
        <w:jc w:val="center"/>
        <w:rPr>
          <w:rFonts w:ascii="Verdana" w:hAnsi="Verdana"/>
          <w:b/>
          <w:sz w:val="40"/>
          <w:szCs w:val="40"/>
        </w:rPr>
      </w:pPr>
      <w:r w:rsidRPr="00895C25">
        <w:rPr>
          <w:rFonts w:ascii="Verdana" w:hAnsi="Verdana"/>
          <w:b/>
          <w:sz w:val="40"/>
          <w:szCs w:val="40"/>
        </w:rPr>
        <w:t>SWANSEA BAY UNIVERSITY HEALTH BOARD</w:t>
      </w:r>
    </w:p>
    <w:p w14:paraId="189D1104" w14:textId="77777777" w:rsidR="002A0AA0" w:rsidRPr="00895C25" w:rsidRDefault="00FC017B" w:rsidP="007B5784">
      <w:pPr>
        <w:spacing w:after="2" w:line="261" w:lineRule="auto"/>
        <w:ind w:left="-5" w:right="639"/>
        <w:jc w:val="center"/>
        <w:rPr>
          <w:rFonts w:ascii="Verdana" w:hAnsi="Verdana"/>
          <w:sz w:val="40"/>
          <w:szCs w:val="40"/>
        </w:rPr>
      </w:pPr>
      <w:r w:rsidRPr="00895C25">
        <w:rPr>
          <w:rFonts w:ascii="Verdana" w:hAnsi="Verdana"/>
          <w:sz w:val="36"/>
        </w:rPr>
        <w:t xml:space="preserve"> </w:t>
      </w:r>
      <w:r w:rsidRPr="00895C25">
        <w:rPr>
          <w:rFonts w:ascii="Verdana" w:hAnsi="Verdana"/>
          <w:b/>
          <w:sz w:val="40"/>
          <w:szCs w:val="40"/>
        </w:rPr>
        <w:t xml:space="preserve">STORAGE &amp; SECURITY OF </w:t>
      </w:r>
    </w:p>
    <w:p w14:paraId="5CA28EC2" w14:textId="77777777" w:rsidR="002A0AA0" w:rsidRPr="00895C25" w:rsidRDefault="00FC017B">
      <w:pPr>
        <w:tabs>
          <w:tab w:val="center" w:pos="4620"/>
        </w:tabs>
        <w:spacing w:after="2" w:line="261" w:lineRule="auto"/>
        <w:ind w:left="-15" w:firstLine="0"/>
        <w:jc w:val="left"/>
        <w:rPr>
          <w:rFonts w:ascii="Verdana" w:hAnsi="Verdana"/>
          <w:sz w:val="40"/>
          <w:szCs w:val="40"/>
        </w:rPr>
      </w:pPr>
      <w:r w:rsidRPr="00895C25">
        <w:rPr>
          <w:rFonts w:ascii="Verdana" w:hAnsi="Verdana"/>
          <w:sz w:val="40"/>
          <w:szCs w:val="40"/>
        </w:rPr>
        <w:t xml:space="preserve"> </w:t>
      </w:r>
      <w:r w:rsidRPr="00895C25">
        <w:rPr>
          <w:rFonts w:ascii="Verdana" w:hAnsi="Verdana"/>
          <w:sz w:val="40"/>
          <w:szCs w:val="40"/>
        </w:rPr>
        <w:tab/>
      </w:r>
      <w:r w:rsidRPr="00895C25">
        <w:rPr>
          <w:rFonts w:ascii="Verdana" w:hAnsi="Verdana"/>
          <w:b/>
          <w:sz w:val="40"/>
          <w:szCs w:val="40"/>
        </w:rPr>
        <w:t xml:space="preserve">RECORDS POLICY </w:t>
      </w:r>
    </w:p>
    <w:p w14:paraId="634B8D2E" w14:textId="77777777" w:rsidR="002A0AA0" w:rsidRPr="00895C25" w:rsidRDefault="00FC017B">
      <w:pPr>
        <w:spacing w:after="0" w:line="259" w:lineRule="auto"/>
        <w:ind w:left="0" w:firstLine="0"/>
        <w:jc w:val="left"/>
        <w:rPr>
          <w:rFonts w:ascii="Verdana" w:hAnsi="Verdana"/>
        </w:rPr>
      </w:pPr>
      <w:r w:rsidRPr="00895C25">
        <w:rPr>
          <w:rFonts w:ascii="Verdana" w:hAnsi="Verdana"/>
        </w:rPr>
        <w:t xml:space="preserve"> </w:t>
      </w:r>
    </w:p>
    <w:p w14:paraId="6473FC58" w14:textId="77777777" w:rsidR="002A0AA0" w:rsidRPr="00895C25" w:rsidRDefault="002A0AA0" w:rsidP="004317E0">
      <w:pPr>
        <w:spacing w:after="0" w:line="259" w:lineRule="auto"/>
        <w:ind w:left="0" w:right="65" w:firstLine="0"/>
        <w:rPr>
          <w:rFonts w:ascii="Verdana" w:hAnsi="Verdana"/>
        </w:rPr>
      </w:pPr>
    </w:p>
    <w:p w14:paraId="50A4A59E" w14:textId="77777777" w:rsidR="002A0AA0" w:rsidRPr="00895C25" w:rsidRDefault="00FC017B">
      <w:pPr>
        <w:spacing w:after="0" w:line="259" w:lineRule="auto"/>
        <w:ind w:left="0" w:right="65" w:firstLine="0"/>
        <w:jc w:val="center"/>
        <w:rPr>
          <w:rFonts w:ascii="Verdana" w:hAnsi="Verdana"/>
        </w:rPr>
      </w:pPr>
      <w:r w:rsidRPr="00895C25">
        <w:rPr>
          <w:rFonts w:ascii="Verdana" w:hAnsi="Verdana"/>
        </w:rPr>
        <w:t xml:space="preserve"> </w:t>
      </w:r>
    </w:p>
    <w:p w14:paraId="57727C95" w14:textId="77777777" w:rsidR="002A0AA0" w:rsidRPr="00895C25" w:rsidRDefault="00FC017B" w:rsidP="004317E0">
      <w:pPr>
        <w:ind w:left="0" w:firstLine="9"/>
        <w:jc w:val="left"/>
        <w:rPr>
          <w:rFonts w:ascii="Verdana" w:hAnsi="Verdana"/>
        </w:rPr>
      </w:pPr>
      <w:r w:rsidRPr="00895C25">
        <w:rPr>
          <w:rFonts w:ascii="Verdana" w:hAnsi="Verdana"/>
          <w:b/>
        </w:rPr>
        <w:t xml:space="preserve">This document may be made available in alternative formats and other languages, on request, as is reasonably practicable to do so. </w:t>
      </w:r>
    </w:p>
    <w:p w14:paraId="5E224654" w14:textId="77777777" w:rsidR="002A0AA0" w:rsidRPr="00895C25" w:rsidRDefault="00FC017B">
      <w:pPr>
        <w:spacing w:after="0" w:line="259" w:lineRule="auto"/>
        <w:ind w:left="0" w:right="65" w:firstLine="0"/>
        <w:jc w:val="center"/>
        <w:rPr>
          <w:rFonts w:ascii="Verdana" w:hAnsi="Verdana"/>
        </w:rPr>
      </w:pPr>
      <w:r w:rsidRPr="00895C25">
        <w:rPr>
          <w:rFonts w:ascii="Verdana" w:hAnsi="Verdana"/>
        </w:rPr>
        <w:t xml:space="preserve"> </w:t>
      </w:r>
    </w:p>
    <w:p w14:paraId="63F0FB6D" w14:textId="77777777" w:rsidR="002A0AA0" w:rsidRPr="00895C25" w:rsidRDefault="00FC017B">
      <w:pPr>
        <w:spacing w:after="0" w:line="259" w:lineRule="auto"/>
        <w:ind w:left="0" w:firstLine="0"/>
        <w:jc w:val="left"/>
        <w:rPr>
          <w:rFonts w:ascii="Verdana" w:hAnsi="Verdana"/>
        </w:rPr>
      </w:pPr>
      <w:r w:rsidRPr="00895C25">
        <w:rPr>
          <w:rFonts w:ascii="Verdana" w:eastAsia="Verdana" w:hAnsi="Verdana" w:cs="Verdana"/>
        </w:rPr>
        <w:t xml:space="preserve"> </w:t>
      </w:r>
    </w:p>
    <w:p w14:paraId="2EEA688E" w14:textId="4F2C1246" w:rsidR="00F21DB7" w:rsidRPr="00895C25" w:rsidRDefault="00F21DB7" w:rsidP="004317E0">
      <w:pPr>
        <w:ind w:left="0"/>
        <w:jc w:val="left"/>
        <w:rPr>
          <w:rFonts w:ascii="Verdana" w:eastAsia="Verdana" w:hAnsi="Verdana"/>
        </w:rPr>
      </w:pPr>
      <w:r w:rsidRPr="00895C25">
        <w:rPr>
          <w:rFonts w:ascii="Verdana" w:hAnsi="Verdana"/>
        </w:rPr>
        <w:t xml:space="preserve">This policy has been screened for relevance to equality.  No potential negative impact has been identified so a full quality impact assessment is not required. </w:t>
      </w:r>
    </w:p>
    <w:p w14:paraId="71B9CEE6" w14:textId="77777777" w:rsidR="00F21DB7" w:rsidRPr="00895C25" w:rsidRDefault="00F21DB7" w:rsidP="00F21DB7">
      <w:pPr>
        <w:spacing w:after="160" w:line="259" w:lineRule="auto"/>
        <w:ind w:left="0" w:firstLine="0"/>
        <w:jc w:val="left"/>
        <w:rPr>
          <w:rFonts w:ascii="Verdana" w:eastAsiaTheme="minorHAnsi" w:hAnsi="Verdana" w:cstheme="minorBidi"/>
          <w:color w:val="auto"/>
          <w:sz w:val="22"/>
          <w:lang w:eastAsia="en-US"/>
        </w:rPr>
      </w:pPr>
    </w:p>
    <w:p w14:paraId="3E7C0AF4" w14:textId="77777777" w:rsidR="002A0AA0" w:rsidRPr="00895C25" w:rsidRDefault="00FC017B">
      <w:pPr>
        <w:spacing w:after="0" w:line="259" w:lineRule="auto"/>
        <w:ind w:left="0" w:firstLine="0"/>
        <w:jc w:val="left"/>
        <w:rPr>
          <w:rFonts w:ascii="Verdana" w:hAnsi="Verdana"/>
        </w:rPr>
      </w:pPr>
      <w:r w:rsidRPr="00895C25">
        <w:rPr>
          <w:rFonts w:ascii="Verdana" w:eastAsia="Verdana" w:hAnsi="Verdana" w:cs="Verdana"/>
        </w:rPr>
        <w:t xml:space="preserve"> </w:t>
      </w:r>
    </w:p>
    <w:p w14:paraId="37BCF973" w14:textId="77777777" w:rsidR="002A0AA0" w:rsidRPr="00895C25" w:rsidRDefault="00FC017B">
      <w:pPr>
        <w:spacing w:after="0" w:line="259" w:lineRule="auto"/>
        <w:ind w:left="0" w:firstLine="0"/>
        <w:jc w:val="left"/>
        <w:rPr>
          <w:rFonts w:ascii="Verdana" w:hAnsi="Verdana"/>
        </w:rPr>
      </w:pPr>
      <w:r w:rsidRPr="00895C25">
        <w:rPr>
          <w:rFonts w:ascii="Verdana" w:eastAsia="Verdana" w:hAnsi="Verdana" w:cs="Verdana"/>
          <w:b/>
          <w:i/>
        </w:rPr>
        <w:t xml:space="preserve">Policy Owner:  </w:t>
      </w:r>
      <w:r w:rsidRPr="00895C25">
        <w:rPr>
          <w:rFonts w:ascii="Verdana" w:eastAsia="Verdana" w:hAnsi="Verdana" w:cs="Verdana"/>
          <w:b/>
        </w:rPr>
        <w:t>Director of Digital Services</w:t>
      </w:r>
      <w:r w:rsidRPr="00895C25">
        <w:rPr>
          <w:rFonts w:ascii="Verdana" w:eastAsia="Verdana" w:hAnsi="Verdana" w:cs="Verdana"/>
          <w:b/>
          <w:i/>
        </w:rPr>
        <w:t xml:space="preserve">    </w:t>
      </w:r>
    </w:p>
    <w:p w14:paraId="67BA7D34" w14:textId="77777777" w:rsidR="002A0AA0" w:rsidRPr="00895C25" w:rsidRDefault="00FC017B">
      <w:pPr>
        <w:spacing w:after="0" w:line="259" w:lineRule="auto"/>
        <w:ind w:left="0" w:firstLine="0"/>
        <w:jc w:val="left"/>
        <w:rPr>
          <w:rFonts w:ascii="Verdana" w:hAnsi="Verdana"/>
        </w:rPr>
      </w:pPr>
      <w:r w:rsidRPr="00895C25">
        <w:rPr>
          <w:rFonts w:ascii="Verdana" w:eastAsia="Verdana" w:hAnsi="Verdana" w:cs="Verdana"/>
          <w:b/>
          <w:i/>
        </w:rPr>
        <w:t xml:space="preserve"> </w:t>
      </w:r>
    </w:p>
    <w:p w14:paraId="78621837" w14:textId="77777777" w:rsidR="002A0AA0" w:rsidRPr="00895C25" w:rsidRDefault="00FC017B">
      <w:pPr>
        <w:spacing w:after="0" w:line="259" w:lineRule="auto"/>
        <w:ind w:left="-5"/>
        <w:jc w:val="left"/>
        <w:rPr>
          <w:rFonts w:ascii="Verdana" w:hAnsi="Verdana"/>
        </w:rPr>
      </w:pPr>
      <w:r w:rsidRPr="00895C25">
        <w:rPr>
          <w:rFonts w:ascii="Verdana" w:eastAsia="Verdana" w:hAnsi="Verdana" w:cs="Verdana"/>
          <w:b/>
          <w:i/>
        </w:rPr>
        <w:t xml:space="preserve">Approved by:    </w:t>
      </w:r>
      <w:r w:rsidR="002B39D3" w:rsidRPr="00895C25">
        <w:rPr>
          <w:rFonts w:ascii="Verdana" w:eastAsia="Verdana" w:hAnsi="Verdana" w:cs="Verdana"/>
          <w:b/>
          <w:i/>
        </w:rPr>
        <w:t>Digital Committee</w:t>
      </w:r>
      <w:r w:rsidRPr="00895C25">
        <w:rPr>
          <w:rFonts w:ascii="Verdana" w:eastAsia="Verdana" w:hAnsi="Verdana" w:cs="Verdana"/>
          <w:b/>
          <w:i/>
        </w:rPr>
        <w:t xml:space="preserve">    </w:t>
      </w:r>
    </w:p>
    <w:p w14:paraId="6647FE7F" w14:textId="77777777" w:rsidR="002A0AA0" w:rsidRPr="00895C25" w:rsidRDefault="00FC017B">
      <w:pPr>
        <w:spacing w:after="0" w:line="259" w:lineRule="auto"/>
        <w:ind w:left="0" w:firstLine="0"/>
        <w:jc w:val="left"/>
        <w:rPr>
          <w:rFonts w:ascii="Verdana" w:hAnsi="Verdana"/>
        </w:rPr>
      </w:pPr>
      <w:r w:rsidRPr="00895C25">
        <w:rPr>
          <w:rFonts w:ascii="Verdana" w:eastAsia="Verdana" w:hAnsi="Verdana" w:cs="Verdana"/>
          <w:b/>
          <w:i/>
        </w:rPr>
        <w:t xml:space="preserve"> </w:t>
      </w:r>
    </w:p>
    <w:p w14:paraId="72FB4C8A" w14:textId="77777777" w:rsidR="002A0AA0" w:rsidRPr="00895C25" w:rsidRDefault="00FC017B">
      <w:pPr>
        <w:tabs>
          <w:tab w:val="center" w:pos="2861"/>
          <w:tab w:val="center" w:pos="4321"/>
        </w:tabs>
        <w:spacing w:after="0" w:line="259" w:lineRule="auto"/>
        <w:ind w:left="-15" w:firstLine="0"/>
        <w:jc w:val="left"/>
        <w:rPr>
          <w:rFonts w:ascii="Verdana" w:hAnsi="Verdana"/>
        </w:rPr>
      </w:pPr>
      <w:r w:rsidRPr="00895C25">
        <w:rPr>
          <w:rFonts w:ascii="Verdana" w:eastAsia="Verdana" w:hAnsi="Verdana" w:cs="Verdana"/>
          <w:b/>
          <w:i/>
        </w:rPr>
        <w:t xml:space="preserve">Issue Date:  </w:t>
      </w:r>
      <w:r w:rsidRPr="00895C25">
        <w:rPr>
          <w:rFonts w:ascii="Verdana" w:eastAsia="Verdana" w:hAnsi="Verdana" w:cs="Verdana"/>
          <w:b/>
          <w:i/>
        </w:rPr>
        <w:tab/>
      </w:r>
      <w:r w:rsidRPr="00895C25">
        <w:rPr>
          <w:rFonts w:ascii="Verdana" w:eastAsia="Verdana" w:hAnsi="Verdana" w:cs="Verdana"/>
          <w:b/>
        </w:rPr>
        <w:t>April 202</w:t>
      </w:r>
      <w:r w:rsidR="007B5784" w:rsidRPr="00895C25">
        <w:rPr>
          <w:rFonts w:ascii="Verdana" w:eastAsia="Verdana" w:hAnsi="Verdana" w:cs="Verdana"/>
          <w:b/>
        </w:rPr>
        <w:t>5</w:t>
      </w:r>
      <w:r w:rsidRPr="00895C25">
        <w:rPr>
          <w:rFonts w:ascii="Verdana" w:eastAsia="Verdana" w:hAnsi="Verdana" w:cs="Verdana"/>
          <w:b/>
          <w:i/>
        </w:rPr>
        <w:t xml:space="preserve">  </w:t>
      </w:r>
      <w:r w:rsidRPr="00895C25">
        <w:rPr>
          <w:rFonts w:ascii="Verdana" w:eastAsia="Verdana" w:hAnsi="Verdana" w:cs="Verdana"/>
          <w:b/>
          <w:i/>
        </w:rPr>
        <w:tab/>
        <w:t xml:space="preserve"> </w:t>
      </w:r>
    </w:p>
    <w:p w14:paraId="2DB43462" w14:textId="77777777" w:rsidR="002A0AA0" w:rsidRPr="00895C25" w:rsidRDefault="00FC017B">
      <w:pPr>
        <w:spacing w:after="0" w:line="259" w:lineRule="auto"/>
        <w:ind w:left="0" w:firstLine="0"/>
        <w:jc w:val="left"/>
        <w:rPr>
          <w:rFonts w:ascii="Verdana" w:hAnsi="Verdana"/>
        </w:rPr>
      </w:pPr>
      <w:r w:rsidRPr="00895C25">
        <w:rPr>
          <w:rFonts w:ascii="Verdana" w:eastAsia="Verdana" w:hAnsi="Verdana" w:cs="Verdana"/>
          <w:b/>
          <w:i/>
        </w:rPr>
        <w:t xml:space="preserve"> </w:t>
      </w:r>
      <w:r w:rsidRPr="00895C25">
        <w:rPr>
          <w:rFonts w:ascii="Verdana" w:eastAsia="Verdana" w:hAnsi="Verdana" w:cs="Verdana"/>
          <w:b/>
          <w:i/>
        </w:rPr>
        <w:tab/>
        <w:t xml:space="preserve"> </w:t>
      </w:r>
    </w:p>
    <w:p w14:paraId="754A5CF4" w14:textId="77777777" w:rsidR="002A0AA0" w:rsidRPr="00895C25" w:rsidRDefault="00FC017B">
      <w:pPr>
        <w:tabs>
          <w:tab w:val="center" w:pos="2861"/>
        </w:tabs>
        <w:spacing w:after="0" w:line="259" w:lineRule="auto"/>
        <w:ind w:left="-15" w:firstLine="0"/>
        <w:jc w:val="left"/>
        <w:rPr>
          <w:rFonts w:ascii="Verdana" w:hAnsi="Verdana"/>
        </w:rPr>
      </w:pPr>
      <w:r w:rsidRPr="00895C25">
        <w:rPr>
          <w:rFonts w:ascii="Verdana" w:eastAsia="Verdana" w:hAnsi="Verdana" w:cs="Verdana"/>
          <w:b/>
          <w:i/>
        </w:rPr>
        <w:t xml:space="preserve">Review Date: </w:t>
      </w:r>
      <w:r w:rsidRPr="00895C25">
        <w:rPr>
          <w:rFonts w:ascii="Verdana" w:eastAsia="Verdana" w:hAnsi="Verdana" w:cs="Verdana"/>
          <w:b/>
          <w:i/>
        </w:rPr>
        <w:tab/>
      </w:r>
      <w:r w:rsidR="007B5784" w:rsidRPr="00895C25">
        <w:rPr>
          <w:rFonts w:ascii="Verdana" w:eastAsia="Verdana" w:hAnsi="Verdana" w:cs="Verdana"/>
          <w:b/>
          <w:i/>
        </w:rPr>
        <w:t>March 2028</w:t>
      </w:r>
      <w:r w:rsidRPr="00895C25">
        <w:rPr>
          <w:rFonts w:ascii="Verdana" w:eastAsia="Verdana" w:hAnsi="Verdana" w:cs="Verdana"/>
          <w:b/>
          <w:i/>
        </w:rPr>
        <w:t xml:space="preserve"> </w:t>
      </w:r>
    </w:p>
    <w:p w14:paraId="40DCF62D" w14:textId="77777777" w:rsidR="002A0AA0" w:rsidRPr="00895C25" w:rsidRDefault="00FC017B">
      <w:pPr>
        <w:spacing w:after="0" w:line="259" w:lineRule="auto"/>
        <w:ind w:left="0" w:firstLine="0"/>
        <w:jc w:val="left"/>
        <w:rPr>
          <w:rFonts w:ascii="Verdana" w:hAnsi="Verdana"/>
        </w:rPr>
      </w:pPr>
      <w:r w:rsidRPr="00895C25">
        <w:rPr>
          <w:rFonts w:ascii="Verdana" w:hAnsi="Verdana"/>
          <w:b/>
          <w:i/>
        </w:rPr>
        <w:t xml:space="preserve"> </w:t>
      </w:r>
    </w:p>
    <w:p w14:paraId="77DCE7CC" w14:textId="77777777" w:rsidR="002A0AA0" w:rsidRPr="00895C25" w:rsidRDefault="00FC017B">
      <w:pPr>
        <w:tabs>
          <w:tab w:val="center" w:pos="1440"/>
          <w:tab w:val="center" w:pos="2567"/>
        </w:tabs>
        <w:spacing w:after="0" w:line="259" w:lineRule="auto"/>
        <w:ind w:left="0" w:firstLine="0"/>
        <w:jc w:val="left"/>
        <w:rPr>
          <w:rFonts w:ascii="Verdana" w:hAnsi="Verdana"/>
        </w:rPr>
      </w:pPr>
      <w:r w:rsidRPr="00895C25">
        <w:rPr>
          <w:rFonts w:ascii="Verdana" w:hAnsi="Verdana"/>
          <w:b/>
          <w:i/>
        </w:rPr>
        <w:t xml:space="preserve">Policy ID: </w:t>
      </w:r>
      <w:r w:rsidRPr="00895C25">
        <w:rPr>
          <w:rFonts w:ascii="Verdana" w:hAnsi="Verdana"/>
          <w:b/>
          <w:i/>
        </w:rPr>
        <w:tab/>
        <w:t xml:space="preserve"> </w:t>
      </w:r>
      <w:r w:rsidRPr="00895C25">
        <w:rPr>
          <w:rFonts w:ascii="Verdana" w:hAnsi="Verdana"/>
          <w:b/>
          <w:i/>
        </w:rPr>
        <w:tab/>
        <w:t xml:space="preserve">HB13.4 </w:t>
      </w:r>
    </w:p>
    <w:p w14:paraId="24B4C8C4" w14:textId="56C28CA6" w:rsidR="002A0AA0" w:rsidRDefault="00FC017B">
      <w:pPr>
        <w:spacing w:after="0" w:line="259" w:lineRule="auto"/>
        <w:ind w:left="0" w:firstLine="0"/>
        <w:jc w:val="left"/>
        <w:rPr>
          <w:rFonts w:ascii="Verdana" w:hAnsi="Verdana"/>
          <w:b/>
          <w:i/>
        </w:rPr>
      </w:pPr>
      <w:r w:rsidRPr="00895C25">
        <w:rPr>
          <w:rFonts w:ascii="Verdana" w:hAnsi="Verdana"/>
          <w:b/>
          <w:i/>
        </w:rPr>
        <w:t xml:space="preserve"> </w:t>
      </w:r>
    </w:p>
    <w:p w14:paraId="4986CCAF" w14:textId="77777777" w:rsidR="004317E0" w:rsidRPr="00895C25" w:rsidRDefault="004317E0">
      <w:pPr>
        <w:spacing w:after="0" w:line="259" w:lineRule="auto"/>
        <w:ind w:left="0" w:firstLine="0"/>
        <w:jc w:val="left"/>
        <w:rPr>
          <w:rFonts w:ascii="Verdana" w:hAnsi="Verdana"/>
        </w:rPr>
      </w:pPr>
    </w:p>
    <w:p w14:paraId="4686DBA6" w14:textId="77777777" w:rsidR="002A0AA0" w:rsidRPr="00895C25" w:rsidRDefault="00FC017B">
      <w:pPr>
        <w:spacing w:after="0" w:line="259" w:lineRule="auto"/>
        <w:ind w:left="0" w:firstLine="0"/>
        <w:jc w:val="left"/>
        <w:rPr>
          <w:rFonts w:ascii="Verdana" w:hAnsi="Verdana"/>
        </w:rPr>
      </w:pPr>
      <w:r w:rsidRPr="00895C25">
        <w:rPr>
          <w:rFonts w:ascii="Verdana" w:eastAsia="Verdana" w:hAnsi="Verdana" w:cs="Verdana"/>
          <w:b/>
          <w:i/>
        </w:rPr>
        <w:t xml:space="preserve"> </w:t>
      </w:r>
    </w:p>
    <w:p w14:paraId="3EA53DFB" w14:textId="77777777" w:rsidR="002A0AA0" w:rsidRPr="00895C25" w:rsidRDefault="00FC017B">
      <w:pPr>
        <w:spacing w:after="39" w:line="259" w:lineRule="auto"/>
        <w:ind w:left="-29" w:firstLine="0"/>
        <w:jc w:val="left"/>
        <w:rPr>
          <w:rFonts w:ascii="Verdana" w:hAnsi="Verdana"/>
        </w:rPr>
      </w:pPr>
      <w:r w:rsidRPr="00895C25">
        <w:rPr>
          <w:rFonts w:ascii="Verdana" w:eastAsia="Calibri" w:hAnsi="Verdana" w:cs="Calibri"/>
          <w:noProof/>
          <w:sz w:val="22"/>
        </w:rPr>
        <mc:AlternateContent>
          <mc:Choice Requires="wpg">
            <w:drawing>
              <wp:inline distT="0" distB="0" distL="0" distR="0" wp14:anchorId="395BB5F4" wp14:editId="0E60190D">
                <wp:extent cx="6008497" cy="6096"/>
                <wp:effectExtent l="0" t="0" r="0" b="0"/>
                <wp:docPr id="7598" name="Group 7598"/>
                <wp:cNvGraphicFramePr/>
                <a:graphic xmlns:a="http://schemas.openxmlformats.org/drawingml/2006/main">
                  <a:graphicData uri="http://schemas.microsoft.com/office/word/2010/wordprocessingGroup">
                    <wpg:wgp>
                      <wpg:cNvGrpSpPr/>
                      <wpg:grpSpPr>
                        <a:xfrm>
                          <a:off x="0" y="0"/>
                          <a:ext cx="6008497" cy="6096"/>
                          <a:chOff x="0" y="0"/>
                          <a:chExt cx="6008497" cy="6096"/>
                        </a:xfrm>
                      </wpg:grpSpPr>
                      <wps:wsp>
                        <wps:cNvPr id="9861" name="Shape 9861"/>
                        <wps:cNvSpPr/>
                        <wps:spPr>
                          <a:xfrm>
                            <a:off x="0" y="0"/>
                            <a:ext cx="6008497" cy="9144"/>
                          </a:xfrm>
                          <a:custGeom>
                            <a:avLst/>
                            <a:gdLst/>
                            <a:ahLst/>
                            <a:cxnLst/>
                            <a:rect l="0" t="0" r="0" b="0"/>
                            <a:pathLst>
                              <a:path w="6008497" h="9144">
                                <a:moveTo>
                                  <a:pt x="0" y="0"/>
                                </a:moveTo>
                                <a:lnTo>
                                  <a:pt x="6008497" y="0"/>
                                </a:lnTo>
                                <a:lnTo>
                                  <a:pt x="6008497" y="9144"/>
                                </a:lnTo>
                                <a:lnTo>
                                  <a:pt x="0" y="9144"/>
                                </a:lnTo>
                                <a:lnTo>
                                  <a:pt x="0" y="0"/>
                                </a:lnTo>
                              </a:path>
                            </a:pathLst>
                          </a:custGeom>
                          <a:ln w="0" cap="flat">
                            <a:miter lim="127000"/>
                          </a:ln>
                        </wps:spPr>
                        <wps:style>
                          <a:lnRef idx="0">
                            <a:srgbClr val="000000">
                              <a:alpha val="0"/>
                            </a:srgbClr>
                          </a:lnRef>
                          <a:fillRef idx="1">
                            <a:srgbClr val="D9D9D9"/>
                          </a:fillRef>
                          <a:effectRef idx="0">
                            <a:scrgbClr r="0" g="0" b="0"/>
                          </a:effectRef>
                          <a:fontRef idx="none"/>
                        </wps:style>
                        <wps:bodyPr/>
                      </wps:wsp>
                    </wpg:wgp>
                  </a:graphicData>
                </a:graphic>
              </wp:inline>
            </w:drawing>
          </mc:Choice>
          <mc:Fallback>
            <w:pict>
              <v:group w14:anchorId="32377DDA" id="Group 7598" o:spid="_x0000_s1026" style="width:473.1pt;height:.5pt;mso-position-horizontal-relative:char;mso-position-vertical-relative:line" coordsize="60084,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">
                <v:shape id="Shape 9861" o:spid="_x0000_s1027" style="position:absolute;width:60084;height:91;visibility:visible;mso-wrap-style:square;v-text-anchor:top" coordsize="6008497,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" path="m,l6008497,r,9144l,9144,,e" fillcolor="#d9d9d9" stroked="f" strokeweight="0">
                  <v:stroke miterlimit="83231f" joinstyle="miter"/>
                  <v:path arrowok="t" textboxrect="0,0,6008497,9144"/>
                </v:shape>
                <w10:anchorlock/>
              </v:group>
            </w:pict>
          </mc:Fallback>
        </mc:AlternateContent>
      </w:r>
    </w:p>
    <w:p w14:paraId="64479562" w14:textId="77777777" w:rsidR="002A0AA0" w:rsidRPr="00895C25" w:rsidRDefault="00FC017B">
      <w:pPr>
        <w:spacing w:after="0" w:line="259" w:lineRule="auto"/>
        <w:ind w:left="0" w:firstLine="0"/>
        <w:jc w:val="left"/>
        <w:rPr>
          <w:rFonts w:ascii="Verdana" w:hAnsi="Verdana"/>
        </w:rPr>
      </w:pPr>
      <w:r w:rsidRPr="00895C25">
        <w:rPr>
          <w:rFonts w:ascii="Verdana" w:eastAsia="Verdana" w:hAnsi="Verdana" w:cs="Verdana"/>
          <w:b/>
          <w:i/>
        </w:rPr>
        <w:lastRenderedPageBreak/>
        <w:t xml:space="preserve"> </w:t>
      </w:r>
    </w:p>
    <w:p w14:paraId="293AAA38" w14:textId="77777777" w:rsidR="002A0AA0" w:rsidRPr="00895C25" w:rsidRDefault="00FC017B">
      <w:pPr>
        <w:spacing w:after="0" w:line="259" w:lineRule="auto"/>
        <w:ind w:left="0" w:firstLine="0"/>
        <w:jc w:val="left"/>
        <w:rPr>
          <w:rFonts w:ascii="Verdana" w:hAnsi="Verdana"/>
        </w:rPr>
      </w:pPr>
      <w:r w:rsidRPr="00895C25">
        <w:rPr>
          <w:rFonts w:ascii="Verdana" w:eastAsia="Verdana" w:hAnsi="Verdana" w:cs="Verdana"/>
          <w:b/>
          <w:i/>
        </w:rPr>
        <w:t xml:space="preserve"> </w:t>
      </w:r>
    </w:p>
    <w:p w14:paraId="4AA0E31C" w14:textId="77777777" w:rsidR="002A0AA0" w:rsidRPr="00895C25" w:rsidRDefault="00FC017B">
      <w:pPr>
        <w:pBdr>
          <w:top w:val="single" w:sz="4" w:space="0" w:color="000000"/>
          <w:left w:val="single" w:sz="4" w:space="0" w:color="000000"/>
          <w:bottom w:val="single" w:sz="4" w:space="0" w:color="000000"/>
          <w:right w:val="single" w:sz="4" w:space="0" w:color="000000"/>
        </w:pBdr>
        <w:shd w:val="clear" w:color="auto" w:fill="F3F3F3"/>
        <w:spacing w:after="0" w:line="259" w:lineRule="auto"/>
        <w:ind w:left="0" w:firstLine="0"/>
        <w:jc w:val="left"/>
        <w:rPr>
          <w:rFonts w:ascii="Verdana" w:hAnsi="Verdana"/>
        </w:rPr>
      </w:pPr>
      <w:r w:rsidRPr="00895C25">
        <w:rPr>
          <w:rFonts w:ascii="Verdana" w:eastAsia="Verdana" w:hAnsi="Verdana" w:cs="Verdana"/>
          <w:b/>
        </w:rPr>
        <w:t xml:space="preserve"> </w:t>
      </w:r>
    </w:p>
    <w:p w14:paraId="19358EED" w14:textId="77777777" w:rsidR="002A0AA0" w:rsidRPr="00895C25" w:rsidRDefault="00FC017B">
      <w:pPr>
        <w:pStyle w:val="Heading1"/>
        <w:shd w:val="clear" w:color="auto" w:fill="F3F3F3"/>
        <w:spacing w:after="0"/>
        <w:ind w:left="0"/>
        <w:rPr>
          <w:rFonts w:ascii="Verdana" w:hAnsi="Verdana"/>
        </w:rPr>
      </w:pPr>
      <w:r w:rsidRPr="00895C25">
        <w:rPr>
          <w:rFonts w:ascii="Verdana" w:hAnsi="Verdana"/>
          <w:sz w:val="24"/>
        </w:rPr>
        <w:t xml:space="preserve">CONTENTS </w:t>
      </w:r>
    </w:p>
    <w:p w14:paraId="36B8E733" w14:textId="77777777" w:rsidR="002A0AA0" w:rsidRPr="00895C25" w:rsidRDefault="00FC017B">
      <w:pPr>
        <w:pBdr>
          <w:top w:val="single" w:sz="4" w:space="0" w:color="000000"/>
          <w:left w:val="single" w:sz="4" w:space="0" w:color="000000"/>
          <w:bottom w:val="single" w:sz="4" w:space="0" w:color="000000"/>
          <w:right w:val="single" w:sz="4" w:space="0" w:color="000000"/>
        </w:pBdr>
        <w:shd w:val="clear" w:color="auto" w:fill="F3F3F3"/>
        <w:spacing w:after="0" w:line="259" w:lineRule="auto"/>
        <w:ind w:left="0" w:firstLine="0"/>
        <w:jc w:val="left"/>
        <w:rPr>
          <w:rFonts w:ascii="Verdana" w:hAnsi="Verdana"/>
        </w:rPr>
      </w:pPr>
      <w:r w:rsidRPr="00895C25">
        <w:rPr>
          <w:rFonts w:ascii="Verdana" w:eastAsia="Verdana" w:hAnsi="Verdana" w:cs="Verdana"/>
        </w:rPr>
        <w:t xml:space="preserve"> </w:t>
      </w:r>
    </w:p>
    <w:p w14:paraId="6E8A65D8" w14:textId="77777777" w:rsidR="002A0AA0" w:rsidRPr="00895C25" w:rsidRDefault="00FC017B">
      <w:pPr>
        <w:spacing w:after="0" w:line="259" w:lineRule="auto"/>
        <w:ind w:left="0" w:firstLine="0"/>
        <w:jc w:val="left"/>
        <w:rPr>
          <w:rFonts w:ascii="Verdana" w:hAnsi="Verdana"/>
        </w:rPr>
      </w:pPr>
      <w:r w:rsidRPr="00895C25">
        <w:rPr>
          <w:rFonts w:ascii="Verdana" w:eastAsia="Verdana" w:hAnsi="Verdana" w:cs="Verdana"/>
        </w:rPr>
        <w:t xml:space="preserve"> </w:t>
      </w:r>
    </w:p>
    <w:p w14:paraId="4E71F2E6" w14:textId="77777777" w:rsidR="002A0AA0" w:rsidRPr="00895C25" w:rsidRDefault="00FC017B">
      <w:pPr>
        <w:tabs>
          <w:tab w:val="center" w:pos="2160"/>
          <w:tab w:val="center" w:pos="2881"/>
          <w:tab w:val="center" w:pos="3601"/>
          <w:tab w:val="center" w:pos="4321"/>
          <w:tab w:val="center" w:pos="5041"/>
          <w:tab w:val="center" w:pos="5761"/>
          <w:tab w:val="center" w:pos="6481"/>
          <w:tab w:val="center" w:pos="7201"/>
          <w:tab w:val="center" w:pos="8274"/>
        </w:tabs>
        <w:spacing w:after="0" w:line="259" w:lineRule="auto"/>
        <w:ind w:left="0" w:firstLine="0"/>
        <w:jc w:val="left"/>
        <w:rPr>
          <w:rFonts w:ascii="Verdana" w:hAnsi="Verdana"/>
          <w:b/>
        </w:rPr>
      </w:pPr>
      <w:r w:rsidRPr="00895C25">
        <w:rPr>
          <w:rFonts w:ascii="Verdana" w:eastAsia="Verdana" w:hAnsi="Verdana"/>
          <w:b/>
        </w:rPr>
        <w:t xml:space="preserve">Paragraph </w:t>
      </w:r>
      <w:r w:rsidRPr="00895C25">
        <w:rPr>
          <w:rFonts w:ascii="Verdana" w:eastAsia="Verdana" w:hAnsi="Verdana"/>
          <w:b/>
        </w:rPr>
        <w:tab/>
        <w:t xml:space="preserve"> </w:t>
      </w:r>
      <w:r w:rsidRPr="00895C25">
        <w:rPr>
          <w:rFonts w:ascii="Verdana" w:eastAsia="Verdana" w:hAnsi="Verdana"/>
          <w:b/>
        </w:rPr>
        <w:tab/>
        <w:t xml:space="preserve"> </w:t>
      </w:r>
      <w:r w:rsidRPr="00895C25">
        <w:rPr>
          <w:rFonts w:ascii="Verdana" w:eastAsia="Verdana" w:hAnsi="Verdana"/>
          <w:b/>
        </w:rPr>
        <w:tab/>
        <w:t xml:space="preserve"> </w:t>
      </w:r>
      <w:r w:rsidRPr="00895C25">
        <w:rPr>
          <w:rFonts w:ascii="Verdana" w:eastAsia="Verdana" w:hAnsi="Verdana"/>
          <w:b/>
        </w:rPr>
        <w:tab/>
        <w:t xml:space="preserve"> </w:t>
      </w:r>
      <w:r w:rsidRPr="00895C25">
        <w:rPr>
          <w:rFonts w:ascii="Verdana" w:eastAsia="Verdana" w:hAnsi="Verdana"/>
          <w:b/>
        </w:rPr>
        <w:tab/>
        <w:t xml:space="preserve"> </w:t>
      </w:r>
      <w:r w:rsidRPr="00895C25">
        <w:rPr>
          <w:rFonts w:ascii="Verdana" w:eastAsia="Verdana" w:hAnsi="Verdana"/>
          <w:b/>
        </w:rPr>
        <w:tab/>
        <w:t xml:space="preserve"> </w:t>
      </w:r>
      <w:r w:rsidRPr="00895C25">
        <w:rPr>
          <w:rFonts w:ascii="Verdana" w:eastAsia="Verdana" w:hAnsi="Verdana"/>
          <w:b/>
        </w:rPr>
        <w:tab/>
        <w:t xml:space="preserve"> </w:t>
      </w:r>
      <w:r w:rsidRPr="00895C25">
        <w:rPr>
          <w:rFonts w:ascii="Verdana" w:eastAsia="Verdana" w:hAnsi="Verdana"/>
          <w:b/>
        </w:rPr>
        <w:tab/>
        <w:t xml:space="preserve"> </w:t>
      </w:r>
      <w:r w:rsidRPr="00895C25">
        <w:rPr>
          <w:rFonts w:ascii="Verdana" w:eastAsia="Verdana" w:hAnsi="Verdana"/>
          <w:b/>
        </w:rPr>
        <w:tab/>
        <w:t xml:space="preserve">Pages </w:t>
      </w:r>
    </w:p>
    <w:p w14:paraId="04803CE5" w14:textId="77777777" w:rsidR="002A0AA0" w:rsidRPr="00895C25" w:rsidRDefault="00FC017B">
      <w:pPr>
        <w:spacing w:after="0" w:line="259" w:lineRule="auto"/>
        <w:ind w:left="0" w:firstLine="0"/>
        <w:jc w:val="left"/>
        <w:rPr>
          <w:rFonts w:ascii="Verdana" w:hAnsi="Verdana"/>
          <w:b/>
        </w:rPr>
      </w:pPr>
      <w:r w:rsidRPr="00895C25">
        <w:rPr>
          <w:rFonts w:ascii="Verdana" w:eastAsia="Verdana" w:hAnsi="Verdana"/>
          <w:b/>
        </w:rPr>
        <w:t xml:space="preserve"> </w:t>
      </w:r>
    </w:p>
    <w:p w14:paraId="46ACE0C7" w14:textId="77777777" w:rsidR="002A0AA0" w:rsidRPr="00895C25" w:rsidRDefault="00FC017B">
      <w:pPr>
        <w:numPr>
          <w:ilvl w:val="0"/>
          <w:numId w:val="1"/>
        </w:numPr>
        <w:ind w:right="123" w:hanging="720"/>
        <w:rPr>
          <w:rFonts w:ascii="Verdana" w:hAnsi="Verdana"/>
        </w:rPr>
      </w:pPr>
      <w:r w:rsidRPr="00895C25">
        <w:rPr>
          <w:rFonts w:ascii="Verdana" w:hAnsi="Verdana"/>
        </w:rPr>
        <w:t>Aim of Policy ……………………………………………………………</w:t>
      </w:r>
      <w:r w:rsidR="009639FB" w:rsidRPr="00895C25">
        <w:rPr>
          <w:rFonts w:ascii="Verdana" w:hAnsi="Verdana"/>
        </w:rPr>
        <w:t>……</w:t>
      </w:r>
      <w:r w:rsidR="003E2E6D" w:rsidRPr="00895C25">
        <w:rPr>
          <w:rFonts w:ascii="Verdana" w:hAnsi="Verdana"/>
        </w:rPr>
        <w:t>.</w:t>
      </w:r>
      <w:r w:rsidRPr="00895C25">
        <w:rPr>
          <w:rFonts w:ascii="Verdana" w:hAnsi="Verdana"/>
        </w:rPr>
        <w:t xml:space="preserve">3 </w:t>
      </w:r>
    </w:p>
    <w:p w14:paraId="713805FC" w14:textId="77777777" w:rsidR="002A0AA0" w:rsidRPr="00895C25" w:rsidRDefault="00FC017B">
      <w:pPr>
        <w:spacing w:after="0" w:line="259" w:lineRule="auto"/>
        <w:ind w:left="720" w:firstLine="0"/>
        <w:jc w:val="left"/>
        <w:rPr>
          <w:rFonts w:ascii="Verdana" w:hAnsi="Verdana"/>
        </w:rPr>
      </w:pPr>
      <w:r w:rsidRPr="00895C25">
        <w:rPr>
          <w:rFonts w:ascii="Verdana" w:hAnsi="Verdana"/>
        </w:rPr>
        <w:t xml:space="preserve"> </w:t>
      </w:r>
    </w:p>
    <w:p w14:paraId="0D4A90A2" w14:textId="77777777" w:rsidR="002A0AA0" w:rsidRPr="00895C25" w:rsidRDefault="00FC017B">
      <w:pPr>
        <w:numPr>
          <w:ilvl w:val="0"/>
          <w:numId w:val="1"/>
        </w:numPr>
        <w:ind w:right="123" w:hanging="720"/>
        <w:rPr>
          <w:rFonts w:ascii="Verdana" w:hAnsi="Verdana"/>
        </w:rPr>
      </w:pPr>
      <w:r w:rsidRPr="00895C25">
        <w:rPr>
          <w:rFonts w:ascii="Verdana" w:hAnsi="Verdana"/>
        </w:rPr>
        <w:t>Standards to Maintain the Security of Patient Records ……</w:t>
      </w:r>
      <w:r w:rsidR="009639FB" w:rsidRPr="00895C25">
        <w:rPr>
          <w:rFonts w:ascii="Verdana" w:hAnsi="Verdana"/>
        </w:rPr>
        <w:t>…………</w:t>
      </w:r>
      <w:r w:rsidR="005B32F4" w:rsidRPr="00895C25">
        <w:rPr>
          <w:rFonts w:ascii="Verdana" w:hAnsi="Verdana"/>
        </w:rPr>
        <w:t>…</w:t>
      </w:r>
      <w:r w:rsidR="003E2E6D" w:rsidRPr="00895C25">
        <w:rPr>
          <w:rFonts w:ascii="Verdana" w:hAnsi="Verdana"/>
        </w:rPr>
        <w:t xml:space="preserve"> </w:t>
      </w:r>
      <w:r w:rsidRPr="00895C25">
        <w:rPr>
          <w:rFonts w:ascii="Verdana" w:hAnsi="Verdana"/>
        </w:rPr>
        <w:t>3 -</w:t>
      </w:r>
      <w:r w:rsidR="003E2E6D" w:rsidRPr="00895C25">
        <w:rPr>
          <w:rFonts w:ascii="Verdana" w:hAnsi="Verdana"/>
        </w:rPr>
        <w:t xml:space="preserve"> </w:t>
      </w:r>
      <w:r w:rsidRPr="00895C25">
        <w:rPr>
          <w:rFonts w:ascii="Verdana" w:hAnsi="Verdana"/>
        </w:rPr>
        <w:t xml:space="preserve">4 </w:t>
      </w:r>
    </w:p>
    <w:p w14:paraId="009B428A" w14:textId="77777777" w:rsidR="002A0AA0" w:rsidRPr="00895C25" w:rsidRDefault="00FC017B">
      <w:pPr>
        <w:spacing w:after="0" w:line="259" w:lineRule="auto"/>
        <w:ind w:left="720" w:firstLine="0"/>
        <w:jc w:val="left"/>
        <w:rPr>
          <w:rFonts w:ascii="Verdana" w:hAnsi="Verdana"/>
        </w:rPr>
      </w:pPr>
      <w:r w:rsidRPr="00895C25">
        <w:rPr>
          <w:rFonts w:ascii="Verdana" w:hAnsi="Verdana"/>
        </w:rPr>
        <w:t xml:space="preserve"> </w:t>
      </w:r>
    </w:p>
    <w:p w14:paraId="5F5457A3" w14:textId="77777777" w:rsidR="002A0AA0" w:rsidRPr="00895C25" w:rsidRDefault="00FC017B">
      <w:pPr>
        <w:numPr>
          <w:ilvl w:val="0"/>
          <w:numId w:val="1"/>
        </w:numPr>
        <w:ind w:right="123" w:hanging="720"/>
        <w:rPr>
          <w:rFonts w:ascii="Verdana" w:hAnsi="Verdana"/>
        </w:rPr>
      </w:pPr>
      <w:r w:rsidRPr="00895C25">
        <w:rPr>
          <w:rFonts w:ascii="Verdana" w:hAnsi="Verdana"/>
        </w:rPr>
        <w:t xml:space="preserve">Standard Requirements for </w:t>
      </w:r>
      <w:r w:rsidR="004B109E" w:rsidRPr="00895C25">
        <w:rPr>
          <w:rFonts w:ascii="Verdana" w:hAnsi="Verdana"/>
        </w:rPr>
        <w:t>Record Storage Facilities</w:t>
      </w:r>
      <w:r w:rsidRPr="00895C25">
        <w:rPr>
          <w:rFonts w:ascii="Verdana" w:hAnsi="Verdana"/>
        </w:rPr>
        <w:t>…………</w:t>
      </w:r>
      <w:r w:rsidR="009639FB" w:rsidRPr="00895C25">
        <w:rPr>
          <w:rFonts w:ascii="Verdana" w:hAnsi="Verdana"/>
        </w:rPr>
        <w:t>…</w:t>
      </w:r>
      <w:r w:rsidR="00F7237D" w:rsidRPr="00895C25">
        <w:rPr>
          <w:rFonts w:ascii="Verdana" w:hAnsi="Verdana"/>
        </w:rPr>
        <w:t xml:space="preserve">……. </w:t>
      </w:r>
      <w:r w:rsidR="003E2E6D" w:rsidRPr="00895C25">
        <w:rPr>
          <w:rFonts w:ascii="Verdana" w:hAnsi="Verdana"/>
        </w:rPr>
        <w:t xml:space="preserve"> </w:t>
      </w:r>
      <w:r w:rsidRPr="00895C25">
        <w:rPr>
          <w:rFonts w:ascii="Verdana" w:hAnsi="Verdana"/>
        </w:rPr>
        <w:t xml:space="preserve">5 </w:t>
      </w:r>
    </w:p>
    <w:p w14:paraId="41B2E833" w14:textId="77777777" w:rsidR="002A0AA0" w:rsidRPr="00895C25" w:rsidRDefault="00FC017B">
      <w:pPr>
        <w:spacing w:after="2" w:line="259" w:lineRule="auto"/>
        <w:ind w:left="0" w:firstLine="0"/>
        <w:jc w:val="left"/>
        <w:rPr>
          <w:rFonts w:ascii="Verdana" w:hAnsi="Verdana"/>
        </w:rPr>
      </w:pPr>
      <w:r w:rsidRPr="00895C25">
        <w:rPr>
          <w:rFonts w:ascii="Verdana" w:hAnsi="Verdana"/>
        </w:rPr>
        <w:t xml:space="preserve"> </w:t>
      </w:r>
    </w:p>
    <w:p w14:paraId="0782C59F" w14:textId="77777777" w:rsidR="002A0AA0" w:rsidRPr="00895C25" w:rsidRDefault="00FC017B">
      <w:pPr>
        <w:numPr>
          <w:ilvl w:val="1"/>
          <w:numId w:val="1"/>
        </w:numPr>
        <w:ind w:right="123" w:hanging="720"/>
        <w:rPr>
          <w:rFonts w:ascii="Verdana" w:hAnsi="Verdana"/>
        </w:rPr>
      </w:pPr>
      <w:r w:rsidRPr="00895C25">
        <w:rPr>
          <w:rFonts w:ascii="Verdana" w:hAnsi="Verdana"/>
        </w:rPr>
        <w:t>Current Methods of Filing …………………………………………</w:t>
      </w:r>
      <w:r w:rsidR="00F7237D" w:rsidRPr="00895C25">
        <w:rPr>
          <w:rFonts w:ascii="Verdana" w:hAnsi="Verdana"/>
        </w:rPr>
        <w:t xml:space="preserve"> </w:t>
      </w:r>
      <w:r w:rsidRPr="00895C25">
        <w:rPr>
          <w:rFonts w:ascii="Verdana" w:hAnsi="Verdana"/>
        </w:rPr>
        <w:t xml:space="preserve"> </w:t>
      </w:r>
      <w:r w:rsidR="003E2E6D" w:rsidRPr="00895C25">
        <w:rPr>
          <w:rFonts w:ascii="Verdana" w:hAnsi="Verdana"/>
        </w:rPr>
        <w:t xml:space="preserve"> </w:t>
      </w:r>
      <w:r w:rsidRPr="00895C25">
        <w:rPr>
          <w:rFonts w:ascii="Verdana" w:hAnsi="Verdana"/>
        </w:rPr>
        <w:t xml:space="preserve">5 </w:t>
      </w:r>
    </w:p>
    <w:p w14:paraId="3EE4171D" w14:textId="77777777" w:rsidR="002A0AA0" w:rsidRPr="00895C25" w:rsidRDefault="00FC017B">
      <w:pPr>
        <w:numPr>
          <w:ilvl w:val="1"/>
          <w:numId w:val="1"/>
        </w:numPr>
        <w:ind w:right="123" w:hanging="720"/>
        <w:rPr>
          <w:rFonts w:ascii="Verdana" w:hAnsi="Verdana"/>
        </w:rPr>
      </w:pPr>
      <w:r w:rsidRPr="00895C25">
        <w:rPr>
          <w:rFonts w:ascii="Verdana" w:hAnsi="Verdana"/>
        </w:rPr>
        <w:t>Housekeeping of Filing Areas ……………………………………</w:t>
      </w:r>
      <w:r w:rsidR="003E2E6D" w:rsidRPr="00895C25">
        <w:rPr>
          <w:rFonts w:ascii="Verdana" w:hAnsi="Verdana"/>
        </w:rPr>
        <w:t>…</w:t>
      </w:r>
      <w:r w:rsidRPr="00895C25">
        <w:rPr>
          <w:rFonts w:ascii="Verdana" w:hAnsi="Verdana"/>
        </w:rPr>
        <w:t xml:space="preserve">5 </w:t>
      </w:r>
    </w:p>
    <w:p w14:paraId="4F578FC5" w14:textId="77777777" w:rsidR="002A0AA0" w:rsidRPr="00895C25" w:rsidRDefault="00FC017B">
      <w:pPr>
        <w:numPr>
          <w:ilvl w:val="1"/>
          <w:numId w:val="1"/>
        </w:numPr>
        <w:ind w:right="123" w:hanging="720"/>
        <w:rPr>
          <w:rFonts w:ascii="Verdana" w:hAnsi="Verdana"/>
        </w:rPr>
      </w:pPr>
      <w:r w:rsidRPr="00895C25">
        <w:rPr>
          <w:rFonts w:ascii="Verdana" w:hAnsi="Verdana"/>
        </w:rPr>
        <w:t>Retrieval of Records ……………………………………………</w:t>
      </w:r>
      <w:r w:rsidR="009639FB" w:rsidRPr="00895C25">
        <w:rPr>
          <w:rFonts w:ascii="Verdana" w:hAnsi="Verdana"/>
        </w:rPr>
        <w:t>…</w:t>
      </w:r>
      <w:r w:rsidR="005B32F4" w:rsidRPr="00895C25">
        <w:rPr>
          <w:rFonts w:ascii="Verdana" w:hAnsi="Verdana"/>
        </w:rPr>
        <w:t>…</w:t>
      </w:r>
      <w:r w:rsidRPr="00895C25">
        <w:rPr>
          <w:rFonts w:ascii="Verdana" w:hAnsi="Verdana"/>
        </w:rPr>
        <w:t xml:space="preserve">5 </w:t>
      </w:r>
    </w:p>
    <w:p w14:paraId="6D336968" w14:textId="77777777" w:rsidR="002A0AA0" w:rsidRPr="00895C25" w:rsidRDefault="00FC017B">
      <w:pPr>
        <w:numPr>
          <w:ilvl w:val="1"/>
          <w:numId w:val="1"/>
        </w:numPr>
        <w:ind w:right="123" w:hanging="720"/>
        <w:rPr>
          <w:rFonts w:ascii="Verdana" w:hAnsi="Verdana"/>
        </w:rPr>
      </w:pPr>
      <w:r w:rsidRPr="00895C25">
        <w:rPr>
          <w:rFonts w:ascii="Verdana" w:hAnsi="Verdana"/>
        </w:rPr>
        <w:t>Tracking of Records   …………………………………………...</w:t>
      </w:r>
      <w:r w:rsidR="009639FB" w:rsidRPr="00895C25">
        <w:rPr>
          <w:rFonts w:ascii="Verdana" w:hAnsi="Verdana"/>
        </w:rPr>
        <w:t>..</w:t>
      </w:r>
      <w:r w:rsidR="005B32F4" w:rsidRPr="00895C25">
        <w:rPr>
          <w:rFonts w:ascii="Verdana" w:hAnsi="Verdana"/>
        </w:rPr>
        <w:t>....</w:t>
      </w:r>
      <w:r w:rsidRPr="00895C25">
        <w:rPr>
          <w:rFonts w:ascii="Verdana" w:hAnsi="Verdana"/>
        </w:rPr>
        <w:t xml:space="preserve">6 </w:t>
      </w:r>
    </w:p>
    <w:p w14:paraId="685FA9BF" w14:textId="77777777" w:rsidR="002A0AA0" w:rsidRPr="00895C25" w:rsidRDefault="00FC017B">
      <w:pPr>
        <w:numPr>
          <w:ilvl w:val="1"/>
          <w:numId w:val="1"/>
        </w:numPr>
        <w:ind w:right="123" w:hanging="720"/>
        <w:rPr>
          <w:rFonts w:ascii="Verdana" w:hAnsi="Verdana"/>
        </w:rPr>
      </w:pPr>
      <w:r w:rsidRPr="00895C25">
        <w:rPr>
          <w:rFonts w:ascii="Verdana" w:hAnsi="Verdana"/>
        </w:rPr>
        <w:t>Transportation of Records ……………………………………</w:t>
      </w:r>
      <w:r w:rsidR="005B32F4" w:rsidRPr="00895C25">
        <w:rPr>
          <w:rFonts w:ascii="Verdana" w:hAnsi="Verdana"/>
        </w:rPr>
        <w:t>……</w:t>
      </w:r>
      <w:r w:rsidR="00F7237D" w:rsidRPr="00895C25">
        <w:rPr>
          <w:rFonts w:ascii="Verdana" w:hAnsi="Verdana"/>
        </w:rPr>
        <w:t xml:space="preserve"> </w:t>
      </w:r>
      <w:r w:rsidR="003E2E6D" w:rsidRPr="00895C25">
        <w:rPr>
          <w:rFonts w:ascii="Verdana" w:hAnsi="Verdana"/>
        </w:rPr>
        <w:t xml:space="preserve"> </w:t>
      </w:r>
      <w:r w:rsidR="00AF7E20" w:rsidRPr="00895C25">
        <w:rPr>
          <w:rFonts w:ascii="Verdana" w:hAnsi="Verdana"/>
        </w:rPr>
        <w:t>6</w:t>
      </w:r>
      <w:r w:rsidRPr="00895C25">
        <w:rPr>
          <w:rFonts w:ascii="Verdana" w:hAnsi="Verdana"/>
        </w:rPr>
        <w:t xml:space="preserve"> </w:t>
      </w:r>
    </w:p>
    <w:p w14:paraId="3900050A" w14:textId="77777777" w:rsidR="002A0AA0" w:rsidRPr="00895C25" w:rsidRDefault="00FC017B">
      <w:pPr>
        <w:numPr>
          <w:ilvl w:val="1"/>
          <w:numId w:val="1"/>
        </w:numPr>
        <w:ind w:right="123" w:hanging="720"/>
        <w:rPr>
          <w:rFonts w:ascii="Verdana" w:hAnsi="Verdana"/>
        </w:rPr>
      </w:pPr>
      <w:r w:rsidRPr="00895C25">
        <w:rPr>
          <w:rFonts w:ascii="Verdana" w:hAnsi="Verdana"/>
        </w:rPr>
        <w:t>Release of Records to Other Providers ……………………...</w:t>
      </w:r>
      <w:r w:rsidR="009639FB" w:rsidRPr="00895C25">
        <w:rPr>
          <w:rFonts w:ascii="Verdana" w:hAnsi="Verdana"/>
        </w:rPr>
        <w:t>....</w:t>
      </w:r>
      <w:r w:rsidR="005B32F4" w:rsidRPr="00895C25">
        <w:rPr>
          <w:rFonts w:ascii="Verdana" w:hAnsi="Verdana"/>
        </w:rPr>
        <w:t>...</w:t>
      </w:r>
      <w:r w:rsidRPr="00895C25">
        <w:rPr>
          <w:rFonts w:ascii="Verdana" w:hAnsi="Verdana"/>
        </w:rPr>
        <w:t xml:space="preserve">6 -7 </w:t>
      </w:r>
    </w:p>
    <w:p w14:paraId="50CE25C0" w14:textId="77777777" w:rsidR="002A0AA0" w:rsidRPr="00895C25" w:rsidRDefault="00FC017B">
      <w:pPr>
        <w:numPr>
          <w:ilvl w:val="1"/>
          <w:numId w:val="1"/>
        </w:numPr>
        <w:ind w:right="123" w:hanging="720"/>
        <w:rPr>
          <w:rFonts w:ascii="Verdana" w:hAnsi="Verdana"/>
        </w:rPr>
      </w:pPr>
      <w:r w:rsidRPr="00895C25">
        <w:rPr>
          <w:rFonts w:ascii="Verdana" w:hAnsi="Verdana"/>
        </w:rPr>
        <w:t>Records for Audit &amp; Research Purposes ……………………</w:t>
      </w:r>
      <w:r w:rsidR="009639FB" w:rsidRPr="00895C25">
        <w:rPr>
          <w:rFonts w:ascii="Verdana" w:hAnsi="Verdana"/>
        </w:rPr>
        <w:t>…</w:t>
      </w:r>
      <w:r w:rsidR="005B32F4" w:rsidRPr="00895C25">
        <w:rPr>
          <w:rFonts w:ascii="Verdana" w:hAnsi="Verdana"/>
        </w:rPr>
        <w:t>…</w:t>
      </w:r>
      <w:r w:rsidR="003E2E6D" w:rsidRPr="00895C25">
        <w:rPr>
          <w:rFonts w:ascii="Verdana" w:hAnsi="Verdana"/>
        </w:rPr>
        <w:t xml:space="preserve"> </w:t>
      </w:r>
      <w:r w:rsidRPr="00895C25">
        <w:rPr>
          <w:rFonts w:ascii="Verdana" w:hAnsi="Verdana"/>
        </w:rPr>
        <w:t xml:space="preserve">7 </w:t>
      </w:r>
    </w:p>
    <w:p w14:paraId="0F8B1DC8" w14:textId="77777777" w:rsidR="002A0AA0" w:rsidRPr="00895C25" w:rsidRDefault="00FC017B">
      <w:pPr>
        <w:spacing w:after="3" w:line="259" w:lineRule="auto"/>
        <w:ind w:left="720" w:firstLine="0"/>
        <w:jc w:val="left"/>
        <w:rPr>
          <w:rFonts w:ascii="Verdana" w:hAnsi="Verdana"/>
        </w:rPr>
      </w:pPr>
      <w:r w:rsidRPr="00895C25">
        <w:rPr>
          <w:rFonts w:ascii="Verdana" w:hAnsi="Verdana"/>
        </w:rPr>
        <w:t xml:space="preserve"> </w:t>
      </w:r>
    </w:p>
    <w:p w14:paraId="67022BC4" w14:textId="77777777" w:rsidR="002A0AA0" w:rsidRPr="00895C25" w:rsidRDefault="00FC017B">
      <w:pPr>
        <w:numPr>
          <w:ilvl w:val="0"/>
          <w:numId w:val="1"/>
        </w:numPr>
        <w:ind w:right="123" w:hanging="720"/>
        <w:rPr>
          <w:rFonts w:ascii="Verdana" w:hAnsi="Verdana"/>
        </w:rPr>
      </w:pPr>
      <w:r w:rsidRPr="00895C25">
        <w:rPr>
          <w:rFonts w:ascii="Verdana" w:hAnsi="Verdana"/>
        </w:rPr>
        <w:t>Storage and Security …………………………………………………</w:t>
      </w:r>
      <w:r w:rsidR="009639FB" w:rsidRPr="00895C25">
        <w:rPr>
          <w:rFonts w:ascii="Verdana" w:hAnsi="Verdana"/>
        </w:rPr>
        <w:t>………</w:t>
      </w:r>
      <w:r w:rsidR="00F7237D" w:rsidRPr="00895C25">
        <w:rPr>
          <w:rFonts w:ascii="Verdana" w:hAnsi="Verdana"/>
        </w:rPr>
        <w:t>7</w:t>
      </w:r>
      <w:r w:rsidR="003E2E6D" w:rsidRPr="00895C25">
        <w:rPr>
          <w:rFonts w:ascii="Verdana" w:hAnsi="Verdana"/>
        </w:rPr>
        <w:t xml:space="preserve"> </w:t>
      </w:r>
      <w:r w:rsidRPr="00895C25">
        <w:rPr>
          <w:rFonts w:ascii="Verdana" w:hAnsi="Verdana"/>
        </w:rPr>
        <w:t xml:space="preserve">- 8 </w:t>
      </w:r>
    </w:p>
    <w:p w14:paraId="5955DB30" w14:textId="77777777" w:rsidR="002A0AA0" w:rsidRPr="00895C25" w:rsidRDefault="00FC017B">
      <w:pPr>
        <w:spacing w:after="0" w:line="259" w:lineRule="auto"/>
        <w:ind w:left="720" w:firstLine="0"/>
        <w:jc w:val="left"/>
        <w:rPr>
          <w:rFonts w:ascii="Verdana" w:hAnsi="Verdana"/>
        </w:rPr>
      </w:pPr>
      <w:r w:rsidRPr="00895C25">
        <w:rPr>
          <w:rFonts w:ascii="Verdana" w:hAnsi="Verdana"/>
        </w:rPr>
        <w:t xml:space="preserve"> </w:t>
      </w:r>
    </w:p>
    <w:p w14:paraId="4DC6AA3C" w14:textId="77777777" w:rsidR="002A0AA0" w:rsidRPr="00895C25" w:rsidRDefault="00FC017B">
      <w:pPr>
        <w:numPr>
          <w:ilvl w:val="0"/>
          <w:numId w:val="1"/>
        </w:numPr>
        <w:ind w:right="123" w:hanging="720"/>
        <w:rPr>
          <w:rFonts w:ascii="Verdana" w:hAnsi="Verdana"/>
        </w:rPr>
      </w:pPr>
      <w:r w:rsidRPr="00895C25">
        <w:rPr>
          <w:rFonts w:ascii="Verdana" w:hAnsi="Verdana"/>
        </w:rPr>
        <w:t>Rights of Access to Information ……………………………</w:t>
      </w:r>
      <w:r w:rsidR="009639FB" w:rsidRPr="00895C25">
        <w:rPr>
          <w:rFonts w:ascii="Verdana" w:hAnsi="Verdana"/>
        </w:rPr>
        <w:t>…………</w:t>
      </w:r>
      <w:r w:rsidR="00970D56" w:rsidRPr="00895C25">
        <w:rPr>
          <w:rFonts w:ascii="Verdana" w:hAnsi="Verdana"/>
        </w:rPr>
        <w:t xml:space="preserve">…… </w:t>
      </w:r>
      <w:r w:rsidRPr="00895C25">
        <w:rPr>
          <w:rFonts w:ascii="Verdana" w:hAnsi="Verdana"/>
        </w:rPr>
        <w:t xml:space="preserve">8 </w:t>
      </w:r>
    </w:p>
    <w:p w14:paraId="597DABEB" w14:textId="77777777" w:rsidR="002A0AA0" w:rsidRPr="00895C25" w:rsidRDefault="00FC017B">
      <w:pPr>
        <w:spacing w:after="0" w:line="259" w:lineRule="auto"/>
        <w:ind w:left="720" w:firstLine="0"/>
        <w:jc w:val="left"/>
        <w:rPr>
          <w:rFonts w:ascii="Verdana" w:hAnsi="Verdana"/>
        </w:rPr>
      </w:pPr>
      <w:r w:rsidRPr="00895C25">
        <w:rPr>
          <w:rFonts w:ascii="Verdana" w:hAnsi="Verdana"/>
        </w:rPr>
        <w:t xml:space="preserve"> </w:t>
      </w:r>
    </w:p>
    <w:p w14:paraId="45393455" w14:textId="77777777" w:rsidR="002A0AA0" w:rsidRPr="00895C25" w:rsidRDefault="00FC017B">
      <w:pPr>
        <w:spacing w:after="0" w:line="259" w:lineRule="auto"/>
        <w:ind w:left="0" w:firstLine="0"/>
        <w:jc w:val="left"/>
        <w:rPr>
          <w:rFonts w:ascii="Verdana" w:hAnsi="Verdana"/>
        </w:rPr>
      </w:pPr>
      <w:r w:rsidRPr="00895C25">
        <w:rPr>
          <w:rFonts w:ascii="Verdana" w:hAnsi="Verdana"/>
        </w:rPr>
        <w:t xml:space="preserve"> </w:t>
      </w:r>
    </w:p>
    <w:p w14:paraId="3E99722D" w14:textId="77777777" w:rsidR="002A0AA0" w:rsidRPr="00895C25" w:rsidRDefault="00FC017B">
      <w:pPr>
        <w:spacing w:after="0" w:line="259" w:lineRule="auto"/>
        <w:ind w:left="0" w:firstLine="0"/>
        <w:jc w:val="left"/>
        <w:rPr>
          <w:rFonts w:ascii="Verdana" w:hAnsi="Verdana"/>
        </w:rPr>
      </w:pPr>
      <w:r w:rsidRPr="00895C25">
        <w:rPr>
          <w:rFonts w:ascii="Verdana" w:hAnsi="Verdana"/>
        </w:rPr>
        <w:t xml:space="preserve"> </w:t>
      </w:r>
    </w:p>
    <w:p w14:paraId="1FBE0543" w14:textId="77777777" w:rsidR="002A0AA0" w:rsidRPr="00895C25" w:rsidRDefault="00FC017B">
      <w:pPr>
        <w:spacing w:after="0" w:line="259" w:lineRule="auto"/>
        <w:ind w:left="0" w:firstLine="0"/>
        <w:jc w:val="left"/>
        <w:rPr>
          <w:rFonts w:ascii="Verdana" w:hAnsi="Verdana"/>
        </w:rPr>
      </w:pPr>
      <w:r w:rsidRPr="00895C25">
        <w:rPr>
          <w:rFonts w:ascii="Verdana" w:hAnsi="Verdana"/>
        </w:rPr>
        <w:t xml:space="preserve"> </w:t>
      </w:r>
    </w:p>
    <w:p w14:paraId="57DC97CE" w14:textId="77777777" w:rsidR="002A0AA0" w:rsidRPr="00895C25" w:rsidRDefault="00FC017B">
      <w:pPr>
        <w:spacing w:after="0" w:line="259" w:lineRule="auto"/>
        <w:ind w:left="0" w:firstLine="0"/>
        <w:jc w:val="left"/>
        <w:rPr>
          <w:rFonts w:ascii="Verdana" w:hAnsi="Verdana"/>
        </w:rPr>
      </w:pPr>
      <w:r w:rsidRPr="00895C25">
        <w:rPr>
          <w:rFonts w:ascii="Verdana" w:hAnsi="Verdana"/>
        </w:rPr>
        <w:t xml:space="preserve"> </w:t>
      </w:r>
    </w:p>
    <w:p w14:paraId="44B8AA14" w14:textId="77777777" w:rsidR="002A0AA0" w:rsidRPr="00895C25" w:rsidRDefault="00FC017B">
      <w:pPr>
        <w:spacing w:after="0" w:line="259" w:lineRule="auto"/>
        <w:ind w:left="0" w:firstLine="0"/>
        <w:jc w:val="left"/>
        <w:rPr>
          <w:rFonts w:ascii="Verdana" w:hAnsi="Verdana"/>
        </w:rPr>
      </w:pPr>
      <w:r w:rsidRPr="00895C25">
        <w:rPr>
          <w:rFonts w:ascii="Verdana" w:hAnsi="Verdana"/>
        </w:rPr>
        <w:t xml:space="preserve"> </w:t>
      </w:r>
    </w:p>
    <w:p w14:paraId="7B619ED9" w14:textId="77777777" w:rsidR="002A0AA0" w:rsidRPr="00895C25" w:rsidRDefault="00FC017B">
      <w:pPr>
        <w:spacing w:after="0" w:line="259" w:lineRule="auto"/>
        <w:ind w:left="0" w:firstLine="0"/>
        <w:jc w:val="left"/>
        <w:rPr>
          <w:rFonts w:ascii="Verdana" w:hAnsi="Verdana"/>
        </w:rPr>
      </w:pPr>
      <w:r w:rsidRPr="00895C25">
        <w:rPr>
          <w:rFonts w:ascii="Verdana" w:hAnsi="Verdana"/>
        </w:rPr>
        <w:t xml:space="preserve"> </w:t>
      </w:r>
    </w:p>
    <w:p w14:paraId="6B17E603" w14:textId="77777777" w:rsidR="002A0AA0" w:rsidRPr="00895C25" w:rsidRDefault="00FC017B">
      <w:pPr>
        <w:spacing w:after="0" w:line="259" w:lineRule="auto"/>
        <w:ind w:left="0" w:firstLine="0"/>
        <w:jc w:val="left"/>
        <w:rPr>
          <w:rFonts w:ascii="Verdana" w:hAnsi="Verdana"/>
        </w:rPr>
      </w:pPr>
      <w:r w:rsidRPr="00895C25">
        <w:rPr>
          <w:rFonts w:ascii="Verdana" w:hAnsi="Verdana"/>
        </w:rPr>
        <w:t xml:space="preserve"> </w:t>
      </w:r>
    </w:p>
    <w:p w14:paraId="0EDFF29C" w14:textId="77777777" w:rsidR="002A0AA0" w:rsidRPr="00895C25" w:rsidRDefault="00FC017B">
      <w:pPr>
        <w:spacing w:after="0" w:line="259" w:lineRule="auto"/>
        <w:ind w:left="0" w:firstLine="0"/>
        <w:jc w:val="left"/>
        <w:rPr>
          <w:rFonts w:ascii="Verdana" w:hAnsi="Verdana"/>
        </w:rPr>
      </w:pPr>
      <w:r w:rsidRPr="00895C25">
        <w:rPr>
          <w:rFonts w:ascii="Verdana" w:hAnsi="Verdana"/>
        </w:rPr>
        <w:t xml:space="preserve"> </w:t>
      </w:r>
    </w:p>
    <w:p w14:paraId="406B0557" w14:textId="77777777" w:rsidR="002A0AA0" w:rsidRPr="00895C25" w:rsidRDefault="00FC017B">
      <w:pPr>
        <w:spacing w:after="0" w:line="259" w:lineRule="auto"/>
        <w:ind w:left="0" w:firstLine="0"/>
        <w:jc w:val="left"/>
        <w:rPr>
          <w:rFonts w:ascii="Verdana" w:hAnsi="Verdana"/>
        </w:rPr>
      </w:pPr>
      <w:r w:rsidRPr="00895C25">
        <w:rPr>
          <w:rFonts w:ascii="Verdana" w:hAnsi="Verdana"/>
        </w:rPr>
        <w:t xml:space="preserve"> </w:t>
      </w:r>
    </w:p>
    <w:p w14:paraId="64B8BD0F" w14:textId="77777777" w:rsidR="002A0AA0" w:rsidRPr="00895C25" w:rsidRDefault="00FC017B">
      <w:pPr>
        <w:spacing w:after="0" w:line="259" w:lineRule="auto"/>
        <w:ind w:left="0" w:firstLine="0"/>
        <w:jc w:val="left"/>
        <w:rPr>
          <w:rFonts w:ascii="Verdana" w:hAnsi="Verdana"/>
        </w:rPr>
      </w:pPr>
      <w:r w:rsidRPr="00895C25">
        <w:rPr>
          <w:rFonts w:ascii="Verdana" w:hAnsi="Verdana"/>
        </w:rPr>
        <w:t xml:space="preserve"> </w:t>
      </w:r>
    </w:p>
    <w:p w14:paraId="1E39DC37" w14:textId="77777777" w:rsidR="002A0AA0" w:rsidRPr="00895C25" w:rsidRDefault="00FC017B">
      <w:pPr>
        <w:spacing w:after="0" w:line="259" w:lineRule="auto"/>
        <w:ind w:left="0" w:firstLine="0"/>
        <w:jc w:val="left"/>
        <w:rPr>
          <w:rFonts w:ascii="Verdana" w:hAnsi="Verdana"/>
        </w:rPr>
      </w:pPr>
      <w:r w:rsidRPr="00895C25">
        <w:rPr>
          <w:rFonts w:ascii="Verdana" w:hAnsi="Verdana"/>
        </w:rPr>
        <w:t xml:space="preserve"> </w:t>
      </w:r>
    </w:p>
    <w:p w14:paraId="2CC1F5CF" w14:textId="77777777" w:rsidR="002A0AA0" w:rsidRPr="00895C25" w:rsidRDefault="00FC017B">
      <w:pPr>
        <w:spacing w:after="0" w:line="259" w:lineRule="auto"/>
        <w:ind w:left="0" w:firstLine="0"/>
        <w:jc w:val="left"/>
        <w:rPr>
          <w:rFonts w:ascii="Verdana" w:hAnsi="Verdana"/>
        </w:rPr>
      </w:pPr>
      <w:r w:rsidRPr="00895C25">
        <w:rPr>
          <w:rFonts w:ascii="Verdana" w:hAnsi="Verdana"/>
        </w:rPr>
        <w:t xml:space="preserve"> </w:t>
      </w:r>
    </w:p>
    <w:p w14:paraId="27FFD926" w14:textId="77777777" w:rsidR="002A0AA0" w:rsidRPr="00895C25" w:rsidRDefault="00FC017B">
      <w:pPr>
        <w:spacing w:after="0" w:line="259" w:lineRule="auto"/>
        <w:ind w:left="0" w:firstLine="0"/>
        <w:jc w:val="left"/>
        <w:rPr>
          <w:rFonts w:ascii="Verdana" w:hAnsi="Verdana"/>
        </w:rPr>
      </w:pPr>
      <w:r w:rsidRPr="00895C25">
        <w:rPr>
          <w:rFonts w:ascii="Verdana" w:hAnsi="Verdana"/>
        </w:rPr>
        <w:t xml:space="preserve"> </w:t>
      </w:r>
    </w:p>
    <w:p w14:paraId="1D3A3D35" w14:textId="77777777" w:rsidR="002A0AA0" w:rsidRPr="00895C25" w:rsidRDefault="00FC017B">
      <w:pPr>
        <w:spacing w:after="0" w:line="259" w:lineRule="auto"/>
        <w:ind w:left="0" w:firstLine="0"/>
        <w:jc w:val="left"/>
        <w:rPr>
          <w:rFonts w:ascii="Verdana" w:hAnsi="Verdana"/>
        </w:rPr>
      </w:pPr>
      <w:r w:rsidRPr="00895C25">
        <w:rPr>
          <w:rFonts w:ascii="Verdana" w:hAnsi="Verdana"/>
        </w:rPr>
        <w:t xml:space="preserve"> </w:t>
      </w:r>
    </w:p>
    <w:p w14:paraId="5E4AC8C8" w14:textId="77777777" w:rsidR="002A0AA0" w:rsidRPr="00895C25" w:rsidRDefault="00FC017B">
      <w:pPr>
        <w:spacing w:after="0" w:line="259" w:lineRule="auto"/>
        <w:ind w:left="0" w:firstLine="0"/>
        <w:jc w:val="left"/>
        <w:rPr>
          <w:rFonts w:ascii="Verdana" w:hAnsi="Verdana"/>
        </w:rPr>
      </w:pPr>
      <w:r w:rsidRPr="00895C25">
        <w:rPr>
          <w:rFonts w:ascii="Verdana" w:hAnsi="Verdana"/>
        </w:rPr>
        <w:t xml:space="preserve"> </w:t>
      </w:r>
    </w:p>
    <w:p w14:paraId="76059923" w14:textId="77777777" w:rsidR="002A0AA0" w:rsidRPr="00895C25" w:rsidRDefault="00FC017B">
      <w:pPr>
        <w:spacing w:after="0" w:line="259" w:lineRule="auto"/>
        <w:ind w:left="0" w:firstLine="0"/>
        <w:jc w:val="left"/>
        <w:rPr>
          <w:rFonts w:ascii="Verdana" w:hAnsi="Verdana"/>
        </w:rPr>
      </w:pPr>
      <w:r w:rsidRPr="00895C25">
        <w:rPr>
          <w:rFonts w:ascii="Verdana" w:hAnsi="Verdana"/>
        </w:rPr>
        <w:t xml:space="preserve"> </w:t>
      </w:r>
    </w:p>
    <w:p w14:paraId="4FD0D6EA" w14:textId="77777777" w:rsidR="002A0AA0" w:rsidRPr="00895C25" w:rsidRDefault="00FC017B">
      <w:pPr>
        <w:spacing w:after="0" w:line="259" w:lineRule="auto"/>
        <w:ind w:left="0" w:firstLine="0"/>
        <w:jc w:val="left"/>
        <w:rPr>
          <w:rFonts w:ascii="Verdana" w:hAnsi="Verdana"/>
        </w:rPr>
      </w:pPr>
      <w:r w:rsidRPr="00895C25">
        <w:rPr>
          <w:rFonts w:ascii="Verdana" w:hAnsi="Verdana"/>
        </w:rPr>
        <w:lastRenderedPageBreak/>
        <w:t xml:space="preserve"> </w:t>
      </w:r>
    </w:p>
    <w:p w14:paraId="19D1AAF3" w14:textId="77777777" w:rsidR="002A0AA0" w:rsidRPr="00895C25" w:rsidRDefault="00FC017B">
      <w:pPr>
        <w:spacing w:after="0" w:line="259" w:lineRule="auto"/>
        <w:ind w:left="0" w:firstLine="0"/>
        <w:jc w:val="left"/>
        <w:rPr>
          <w:rFonts w:ascii="Verdana" w:hAnsi="Verdana"/>
        </w:rPr>
      </w:pPr>
      <w:r w:rsidRPr="00895C25">
        <w:rPr>
          <w:rFonts w:ascii="Verdana" w:hAnsi="Verdana"/>
        </w:rPr>
        <w:t xml:space="preserve"> </w:t>
      </w:r>
    </w:p>
    <w:p w14:paraId="1B97DAE3" w14:textId="77777777" w:rsidR="007B5784" w:rsidRPr="00895C25" w:rsidRDefault="007B5784">
      <w:pPr>
        <w:spacing w:after="0" w:line="259" w:lineRule="auto"/>
        <w:ind w:left="0" w:firstLine="0"/>
        <w:jc w:val="left"/>
        <w:rPr>
          <w:rFonts w:ascii="Verdana" w:hAnsi="Verdana"/>
        </w:rPr>
      </w:pPr>
    </w:p>
    <w:p w14:paraId="2BB4E931" w14:textId="77777777" w:rsidR="002A0AA0" w:rsidRPr="00895C25" w:rsidRDefault="00FC017B">
      <w:pPr>
        <w:spacing w:after="0" w:line="259" w:lineRule="auto"/>
        <w:ind w:left="0" w:firstLine="0"/>
        <w:jc w:val="left"/>
        <w:rPr>
          <w:rFonts w:ascii="Verdana" w:hAnsi="Verdana"/>
        </w:rPr>
      </w:pPr>
      <w:r w:rsidRPr="00895C25">
        <w:rPr>
          <w:rFonts w:ascii="Verdana" w:eastAsia="Verdana" w:hAnsi="Verdana" w:cs="Verdana"/>
          <w:b/>
        </w:rPr>
        <w:t xml:space="preserve"> </w:t>
      </w:r>
    </w:p>
    <w:p w14:paraId="5662D584" w14:textId="77777777" w:rsidR="00B12D53" w:rsidRPr="00895C25" w:rsidRDefault="00B12D53" w:rsidP="00057D4E">
      <w:pPr>
        <w:pStyle w:val="Heading1"/>
        <w:ind w:left="0"/>
        <w:jc w:val="center"/>
        <w:rPr>
          <w:rFonts w:ascii="Verdana" w:hAnsi="Verdana"/>
        </w:rPr>
      </w:pPr>
      <w:r w:rsidRPr="00895C25">
        <w:rPr>
          <w:rFonts w:ascii="Verdana" w:hAnsi="Verdana"/>
        </w:rPr>
        <w:t>SWANSEA BAY UNIVERSITY HEALTH BOARD</w:t>
      </w:r>
    </w:p>
    <w:p w14:paraId="28A60531" w14:textId="77777777" w:rsidR="00B12D53" w:rsidRPr="00895C25" w:rsidRDefault="00B12D53" w:rsidP="00057D4E">
      <w:pPr>
        <w:pStyle w:val="Heading1"/>
        <w:ind w:left="0"/>
        <w:jc w:val="center"/>
        <w:rPr>
          <w:rFonts w:ascii="Verdana" w:hAnsi="Verdana"/>
        </w:rPr>
      </w:pPr>
      <w:r w:rsidRPr="00895C25">
        <w:rPr>
          <w:rFonts w:ascii="Verdana" w:hAnsi="Verdana"/>
        </w:rPr>
        <w:t xml:space="preserve"> </w:t>
      </w:r>
    </w:p>
    <w:p w14:paraId="0421F349" w14:textId="77777777" w:rsidR="002A0AA0" w:rsidRPr="00895C25" w:rsidRDefault="00FC017B" w:rsidP="00057D4E">
      <w:pPr>
        <w:pStyle w:val="Heading1"/>
        <w:ind w:left="0"/>
        <w:jc w:val="center"/>
        <w:rPr>
          <w:rFonts w:ascii="Verdana" w:hAnsi="Verdana"/>
        </w:rPr>
      </w:pPr>
      <w:r w:rsidRPr="00895C25">
        <w:rPr>
          <w:rFonts w:ascii="Verdana" w:hAnsi="Verdana"/>
        </w:rPr>
        <w:t>STORAGE &amp; SECURITY OF RECORDS POLICY</w:t>
      </w:r>
    </w:p>
    <w:p w14:paraId="257ED9C4" w14:textId="77777777" w:rsidR="002A0AA0" w:rsidRPr="00895C25" w:rsidRDefault="00FC017B">
      <w:pPr>
        <w:pBdr>
          <w:top w:val="single" w:sz="4" w:space="0" w:color="000000"/>
          <w:left w:val="single" w:sz="4" w:space="0" w:color="000000"/>
          <w:bottom w:val="single" w:sz="4" w:space="0" w:color="000000"/>
          <w:right w:val="single" w:sz="4" w:space="0" w:color="000000"/>
        </w:pBdr>
        <w:shd w:val="clear" w:color="auto" w:fill="F2F2F2"/>
        <w:spacing w:after="0" w:line="259" w:lineRule="auto"/>
        <w:ind w:left="0" w:firstLine="0"/>
        <w:jc w:val="left"/>
        <w:rPr>
          <w:rFonts w:ascii="Verdana" w:hAnsi="Verdana"/>
        </w:rPr>
      </w:pPr>
      <w:r w:rsidRPr="00895C25">
        <w:rPr>
          <w:rFonts w:ascii="Verdana" w:eastAsia="Verdana" w:hAnsi="Verdana" w:cs="Verdana"/>
        </w:rPr>
        <w:t xml:space="preserve"> </w:t>
      </w:r>
    </w:p>
    <w:p w14:paraId="0E74E80F" w14:textId="77777777" w:rsidR="002A0AA0" w:rsidRPr="00895C25" w:rsidRDefault="00FC017B">
      <w:pPr>
        <w:spacing w:after="0" w:line="259" w:lineRule="auto"/>
        <w:ind w:left="0" w:firstLine="0"/>
        <w:jc w:val="left"/>
        <w:rPr>
          <w:rFonts w:ascii="Verdana" w:hAnsi="Verdana"/>
        </w:rPr>
      </w:pPr>
      <w:r w:rsidRPr="00895C25">
        <w:rPr>
          <w:rFonts w:ascii="Verdana" w:eastAsia="Verdana" w:hAnsi="Verdana" w:cs="Verdana"/>
        </w:rPr>
        <w:t xml:space="preserve"> </w:t>
      </w:r>
    </w:p>
    <w:p w14:paraId="35F72F3D" w14:textId="77777777" w:rsidR="002A0AA0" w:rsidRPr="00895C25" w:rsidRDefault="00FC017B">
      <w:pPr>
        <w:spacing w:after="0" w:line="259" w:lineRule="auto"/>
        <w:ind w:left="0" w:firstLine="0"/>
        <w:jc w:val="left"/>
        <w:rPr>
          <w:rFonts w:ascii="Verdana" w:hAnsi="Verdana"/>
        </w:rPr>
      </w:pPr>
      <w:r w:rsidRPr="00895C25">
        <w:rPr>
          <w:rFonts w:ascii="Verdana" w:eastAsia="Verdana" w:hAnsi="Verdana" w:cs="Verdana"/>
        </w:rPr>
        <w:t xml:space="preserve"> </w:t>
      </w:r>
    </w:p>
    <w:tbl>
      <w:tblPr>
        <w:tblStyle w:val="TableGrid"/>
        <w:tblW w:w="9741" w:type="dxa"/>
        <w:tblInd w:w="-107" w:type="dxa"/>
        <w:tblCellMar>
          <w:top w:w="10" w:type="dxa"/>
          <w:left w:w="107" w:type="dxa"/>
          <w:bottom w:w="30" w:type="dxa"/>
          <w:right w:w="115" w:type="dxa"/>
        </w:tblCellMar>
        <w:tblLook w:val="04A0" w:firstRow="1" w:lastRow="0" w:firstColumn="1" w:lastColumn="0" w:noHBand="0" w:noVBand="1"/>
      </w:tblPr>
      <w:tblGrid>
        <w:gridCol w:w="827"/>
        <w:gridCol w:w="8914"/>
      </w:tblGrid>
      <w:tr w:rsidR="002A0AA0" w:rsidRPr="00895C25" w14:paraId="29FD87A0" w14:textId="77777777" w:rsidTr="009639FB">
        <w:trPr>
          <w:trHeight w:val="583"/>
        </w:trPr>
        <w:tc>
          <w:tcPr>
            <w:tcW w:w="827" w:type="dxa"/>
            <w:tcBorders>
              <w:top w:val="single" w:sz="4" w:space="0" w:color="000000"/>
              <w:left w:val="single" w:sz="4" w:space="0" w:color="000000"/>
              <w:bottom w:val="single" w:sz="4" w:space="0" w:color="000000"/>
              <w:right w:val="single" w:sz="4" w:space="0" w:color="000000"/>
            </w:tcBorders>
            <w:shd w:val="clear" w:color="auto" w:fill="F2F2F2"/>
          </w:tcPr>
          <w:p w14:paraId="66DBFBF1" w14:textId="77777777" w:rsidR="002A0AA0" w:rsidRPr="00895C25" w:rsidRDefault="00FC017B">
            <w:pPr>
              <w:spacing w:after="0" w:line="259" w:lineRule="auto"/>
              <w:ind w:left="0" w:firstLine="0"/>
              <w:jc w:val="left"/>
              <w:rPr>
                <w:rFonts w:ascii="Verdana" w:hAnsi="Verdana"/>
              </w:rPr>
            </w:pPr>
            <w:r w:rsidRPr="00895C25">
              <w:rPr>
                <w:rFonts w:ascii="Verdana" w:hAnsi="Verdana"/>
                <w:b/>
              </w:rPr>
              <w:t xml:space="preserve"> </w:t>
            </w:r>
          </w:p>
          <w:p w14:paraId="205D4304" w14:textId="77777777" w:rsidR="002A0AA0" w:rsidRPr="00895C25" w:rsidRDefault="00FC017B">
            <w:pPr>
              <w:spacing w:after="0" w:line="259" w:lineRule="auto"/>
              <w:ind w:left="9" w:firstLine="0"/>
              <w:jc w:val="center"/>
              <w:rPr>
                <w:rFonts w:ascii="Verdana" w:hAnsi="Verdana"/>
              </w:rPr>
            </w:pPr>
            <w:r w:rsidRPr="00895C25">
              <w:rPr>
                <w:rFonts w:ascii="Verdana" w:hAnsi="Verdana"/>
                <w:b/>
              </w:rPr>
              <w:t xml:space="preserve">1. </w:t>
            </w:r>
          </w:p>
        </w:tc>
        <w:tc>
          <w:tcPr>
            <w:tcW w:w="8914" w:type="dxa"/>
            <w:tcBorders>
              <w:top w:val="single" w:sz="4" w:space="0" w:color="000000"/>
              <w:left w:val="single" w:sz="4" w:space="0" w:color="000000"/>
              <w:bottom w:val="single" w:sz="4" w:space="0" w:color="000000"/>
              <w:right w:val="single" w:sz="4" w:space="0" w:color="000000"/>
            </w:tcBorders>
            <w:shd w:val="clear" w:color="auto" w:fill="F2F2F2"/>
            <w:vAlign w:val="bottom"/>
          </w:tcPr>
          <w:p w14:paraId="34E0AA99" w14:textId="77777777" w:rsidR="002A0AA0" w:rsidRPr="00895C25" w:rsidRDefault="00FC017B">
            <w:pPr>
              <w:spacing w:after="0" w:line="259" w:lineRule="auto"/>
              <w:ind w:left="1" w:firstLine="0"/>
              <w:jc w:val="left"/>
              <w:rPr>
                <w:rFonts w:ascii="Verdana" w:hAnsi="Verdana"/>
              </w:rPr>
            </w:pPr>
            <w:r w:rsidRPr="00895C25">
              <w:rPr>
                <w:rFonts w:ascii="Verdana" w:hAnsi="Verdana"/>
                <w:b/>
              </w:rPr>
              <w:t xml:space="preserve">AIM OF POLICY </w:t>
            </w:r>
          </w:p>
        </w:tc>
      </w:tr>
    </w:tbl>
    <w:p w14:paraId="7E48C902" w14:textId="77777777" w:rsidR="002A0AA0" w:rsidRPr="00895C25" w:rsidRDefault="00FC017B">
      <w:pPr>
        <w:spacing w:after="0" w:line="259" w:lineRule="auto"/>
        <w:ind w:left="0" w:firstLine="0"/>
        <w:jc w:val="left"/>
        <w:rPr>
          <w:rFonts w:ascii="Verdana" w:hAnsi="Verdana"/>
        </w:rPr>
      </w:pPr>
      <w:r w:rsidRPr="00895C25">
        <w:rPr>
          <w:rFonts w:ascii="Verdana" w:eastAsia="Verdana" w:hAnsi="Verdana" w:cs="Verdana"/>
        </w:rPr>
        <w:t xml:space="preserve"> </w:t>
      </w:r>
    </w:p>
    <w:p w14:paraId="4954414B" w14:textId="77777777" w:rsidR="002A0AA0" w:rsidRPr="00895C25" w:rsidRDefault="00FC017B">
      <w:pPr>
        <w:ind w:left="-5" w:right="123"/>
        <w:rPr>
          <w:rFonts w:ascii="Verdana" w:hAnsi="Verdana"/>
        </w:rPr>
      </w:pPr>
      <w:r w:rsidRPr="00895C25">
        <w:rPr>
          <w:rFonts w:ascii="Verdana" w:hAnsi="Verdana"/>
        </w:rPr>
        <w:t xml:space="preserve">The aim of this policy is to ensure that all staff who handle and manage patient’s records, recognise and accept personal responsibility for ensuring that </w:t>
      </w:r>
      <w:r w:rsidR="00F7237D" w:rsidRPr="00895C25">
        <w:rPr>
          <w:rFonts w:ascii="Verdana" w:hAnsi="Verdana"/>
        </w:rPr>
        <w:t>all</w:t>
      </w:r>
      <w:r w:rsidRPr="00895C25">
        <w:rPr>
          <w:rFonts w:ascii="Verdana" w:hAnsi="Verdana"/>
        </w:rPr>
        <w:t xml:space="preserve"> patient records, both paper and </w:t>
      </w:r>
      <w:r w:rsidR="0048345A" w:rsidRPr="00895C25">
        <w:rPr>
          <w:rFonts w:ascii="Verdana" w:hAnsi="Verdana"/>
        </w:rPr>
        <w:t xml:space="preserve">electronic </w:t>
      </w:r>
      <w:r w:rsidRPr="00895C25">
        <w:rPr>
          <w:rFonts w:ascii="Verdana" w:hAnsi="Verdana"/>
        </w:rPr>
        <w:t xml:space="preserve">records are stored in safe and secure environments at all times, and in line with other relevant approved policies and procedures. </w:t>
      </w:r>
    </w:p>
    <w:p w14:paraId="4059C5EB" w14:textId="77777777" w:rsidR="002A0AA0" w:rsidRPr="00895C25" w:rsidRDefault="00FC017B">
      <w:pPr>
        <w:spacing w:after="0" w:line="259" w:lineRule="auto"/>
        <w:ind w:left="0" w:firstLine="0"/>
        <w:jc w:val="left"/>
        <w:rPr>
          <w:rFonts w:ascii="Verdana" w:hAnsi="Verdana"/>
        </w:rPr>
      </w:pPr>
      <w:r w:rsidRPr="00895C25">
        <w:rPr>
          <w:rFonts w:ascii="Verdana" w:eastAsia="Verdana" w:hAnsi="Verdana" w:cs="Verdana"/>
        </w:rPr>
        <w:t xml:space="preserve"> </w:t>
      </w:r>
    </w:p>
    <w:p w14:paraId="4F0AA2E2" w14:textId="77777777" w:rsidR="002A0AA0" w:rsidRPr="00895C25" w:rsidRDefault="00FC017B">
      <w:pPr>
        <w:spacing w:after="0" w:line="259" w:lineRule="auto"/>
        <w:ind w:left="0" w:firstLine="0"/>
        <w:jc w:val="left"/>
        <w:rPr>
          <w:rFonts w:ascii="Verdana" w:hAnsi="Verdana"/>
        </w:rPr>
      </w:pPr>
      <w:r w:rsidRPr="00895C25">
        <w:rPr>
          <w:rFonts w:ascii="Verdana" w:eastAsia="Verdana" w:hAnsi="Verdana" w:cs="Verdana"/>
        </w:rPr>
        <w:t xml:space="preserve"> </w:t>
      </w:r>
    </w:p>
    <w:tbl>
      <w:tblPr>
        <w:tblStyle w:val="TableGrid"/>
        <w:tblW w:w="9741" w:type="dxa"/>
        <w:tblInd w:w="-107" w:type="dxa"/>
        <w:tblCellMar>
          <w:top w:w="10" w:type="dxa"/>
          <w:left w:w="108" w:type="dxa"/>
          <w:right w:w="115" w:type="dxa"/>
        </w:tblCellMar>
        <w:tblLook w:val="04A0" w:firstRow="1" w:lastRow="0" w:firstColumn="1" w:lastColumn="0" w:noHBand="0" w:noVBand="1"/>
      </w:tblPr>
      <w:tblGrid>
        <w:gridCol w:w="827"/>
        <w:gridCol w:w="8914"/>
      </w:tblGrid>
      <w:tr w:rsidR="002A0AA0" w:rsidRPr="00895C25" w14:paraId="5BA02327" w14:textId="77777777" w:rsidTr="009639FB">
        <w:trPr>
          <w:trHeight w:val="559"/>
        </w:trPr>
        <w:tc>
          <w:tcPr>
            <w:tcW w:w="827" w:type="dxa"/>
            <w:tcBorders>
              <w:top w:val="single" w:sz="4" w:space="0" w:color="000000"/>
              <w:left w:val="single" w:sz="4" w:space="0" w:color="000000"/>
              <w:bottom w:val="single" w:sz="4" w:space="0" w:color="000000"/>
              <w:right w:val="single" w:sz="4" w:space="0" w:color="000000"/>
            </w:tcBorders>
            <w:shd w:val="clear" w:color="auto" w:fill="F2F2F2"/>
          </w:tcPr>
          <w:p w14:paraId="6617A220" w14:textId="77777777" w:rsidR="002A0AA0" w:rsidRPr="00895C25" w:rsidRDefault="00FC017B">
            <w:pPr>
              <w:spacing w:after="0" w:line="259" w:lineRule="auto"/>
              <w:ind w:left="70" w:firstLine="0"/>
              <w:jc w:val="center"/>
              <w:rPr>
                <w:rFonts w:ascii="Verdana" w:hAnsi="Verdana"/>
              </w:rPr>
            </w:pPr>
            <w:r w:rsidRPr="00895C25">
              <w:rPr>
                <w:rFonts w:ascii="Verdana" w:hAnsi="Verdana"/>
                <w:b/>
              </w:rPr>
              <w:t xml:space="preserve"> </w:t>
            </w:r>
          </w:p>
          <w:p w14:paraId="33B3804A" w14:textId="77777777" w:rsidR="002A0AA0" w:rsidRPr="00895C25" w:rsidRDefault="00FC017B">
            <w:pPr>
              <w:spacing w:after="0" w:line="259" w:lineRule="auto"/>
              <w:ind w:left="8" w:firstLine="0"/>
              <w:jc w:val="center"/>
              <w:rPr>
                <w:rFonts w:ascii="Verdana" w:hAnsi="Verdana"/>
              </w:rPr>
            </w:pPr>
            <w:r w:rsidRPr="00895C25">
              <w:rPr>
                <w:rFonts w:ascii="Verdana" w:hAnsi="Verdana"/>
                <w:b/>
              </w:rPr>
              <w:t xml:space="preserve">2. </w:t>
            </w:r>
          </w:p>
        </w:tc>
        <w:tc>
          <w:tcPr>
            <w:tcW w:w="8914" w:type="dxa"/>
            <w:tcBorders>
              <w:top w:val="single" w:sz="4" w:space="0" w:color="000000"/>
              <w:left w:val="single" w:sz="4" w:space="0" w:color="000000"/>
              <w:bottom w:val="single" w:sz="4" w:space="0" w:color="000000"/>
              <w:right w:val="single" w:sz="4" w:space="0" w:color="000000"/>
            </w:tcBorders>
            <w:shd w:val="clear" w:color="auto" w:fill="F2F2F2"/>
          </w:tcPr>
          <w:p w14:paraId="084D687C" w14:textId="77777777" w:rsidR="003E2E6D" w:rsidRPr="00895C25" w:rsidRDefault="003E2E6D" w:rsidP="004B109E">
            <w:pPr>
              <w:spacing w:after="0" w:line="259" w:lineRule="auto"/>
              <w:ind w:left="0" w:firstLine="0"/>
              <w:jc w:val="left"/>
              <w:rPr>
                <w:rFonts w:ascii="Verdana" w:hAnsi="Verdana"/>
                <w:b/>
              </w:rPr>
            </w:pPr>
          </w:p>
          <w:p w14:paraId="1CAE091B" w14:textId="77777777" w:rsidR="002A0AA0" w:rsidRPr="00895C25" w:rsidRDefault="00FC017B" w:rsidP="004B109E">
            <w:pPr>
              <w:spacing w:after="0" w:line="259" w:lineRule="auto"/>
              <w:ind w:left="0" w:firstLine="0"/>
              <w:jc w:val="left"/>
              <w:rPr>
                <w:rFonts w:ascii="Verdana" w:hAnsi="Verdana"/>
              </w:rPr>
            </w:pPr>
            <w:r w:rsidRPr="00895C25">
              <w:rPr>
                <w:rFonts w:ascii="Verdana" w:hAnsi="Verdana"/>
                <w:b/>
              </w:rPr>
              <w:t xml:space="preserve">STANDARDS TO MAINTAIN THE SECURITY OF PATIENT RECORDS </w:t>
            </w:r>
          </w:p>
        </w:tc>
      </w:tr>
    </w:tbl>
    <w:p w14:paraId="297180E9" w14:textId="77777777" w:rsidR="002A0AA0" w:rsidRPr="00895C25" w:rsidRDefault="00FC017B">
      <w:pPr>
        <w:spacing w:after="0" w:line="259" w:lineRule="auto"/>
        <w:ind w:left="0" w:firstLine="0"/>
        <w:jc w:val="left"/>
        <w:rPr>
          <w:rFonts w:ascii="Verdana" w:hAnsi="Verdana"/>
        </w:rPr>
      </w:pPr>
      <w:r w:rsidRPr="00895C25">
        <w:rPr>
          <w:rFonts w:ascii="Verdana" w:eastAsia="Verdana" w:hAnsi="Verdana" w:cs="Verdana"/>
        </w:rPr>
        <w:t xml:space="preserve"> </w:t>
      </w:r>
    </w:p>
    <w:p w14:paraId="026B3A26" w14:textId="77777777" w:rsidR="002A0AA0" w:rsidRPr="00895C25" w:rsidRDefault="00FC017B">
      <w:pPr>
        <w:ind w:left="-5" w:right="123"/>
        <w:rPr>
          <w:rFonts w:ascii="Verdana" w:hAnsi="Verdana"/>
        </w:rPr>
      </w:pPr>
      <w:r w:rsidRPr="00895C25">
        <w:rPr>
          <w:rFonts w:ascii="Verdana" w:hAnsi="Verdana"/>
        </w:rPr>
        <w:t xml:space="preserve">The following </w:t>
      </w:r>
      <w:r w:rsidR="004D3D0C" w:rsidRPr="00895C25">
        <w:rPr>
          <w:rFonts w:ascii="Verdana" w:hAnsi="Verdana"/>
        </w:rPr>
        <w:t xml:space="preserve">security </w:t>
      </w:r>
      <w:r w:rsidRPr="00895C25">
        <w:rPr>
          <w:rFonts w:ascii="Verdana" w:hAnsi="Verdana"/>
        </w:rPr>
        <w:t xml:space="preserve">standards must be adhered to: </w:t>
      </w:r>
    </w:p>
    <w:p w14:paraId="66A26C90" w14:textId="77777777" w:rsidR="002A0AA0" w:rsidRPr="00895C25" w:rsidRDefault="00FC017B">
      <w:pPr>
        <w:spacing w:after="0" w:line="259" w:lineRule="auto"/>
        <w:ind w:left="0" w:firstLine="0"/>
        <w:jc w:val="left"/>
        <w:rPr>
          <w:rFonts w:ascii="Verdana" w:hAnsi="Verdana"/>
        </w:rPr>
      </w:pPr>
      <w:r w:rsidRPr="00895C25">
        <w:rPr>
          <w:rFonts w:ascii="Verdana" w:hAnsi="Verdana"/>
        </w:rPr>
        <w:t xml:space="preserve"> </w:t>
      </w:r>
    </w:p>
    <w:p w14:paraId="002BC954" w14:textId="77777777" w:rsidR="002A0AA0" w:rsidRPr="00895C25" w:rsidRDefault="00FC017B">
      <w:pPr>
        <w:numPr>
          <w:ilvl w:val="0"/>
          <w:numId w:val="2"/>
        </w:numPr>
        <w:ind w:right="123" w:hanging="360"/>
        <w:rPr>
          <w:rFonts w:ascii="Verdana" w:hAnsi="Verdana"/>
        </w:rPr>
      </w:pPr>
      <w:r w:rsidRPr="00895C25">
        <w:rPr>
          <w:rFonts w:ascii="Verdana" w:hAnsi="Verdana"/>
        </w:rPr>
        <w:t>All staff should be made aware of the importance of</w:t>
      </w:r>
      <w:r w:rsidR="00EA735B" w:rsidRPr="00895C25">
        <w:rPr>
          <w:rFonts w:ascii="Verdana" w:hAnsi="Verdana"/>
        </w:rPr>
        <w:t xml:space="preserve"> </w:t>
      </w:r>
      <w:r w:rsidR="004B109E" w:rsidRPr="00895C25">
        <w:rPr>
          <w:rFonts w:ascii="Verdana" w:hAnsi="Verdana"/>
        </w:rPr>
        <w:t>robust R</w:t>
      </w:r>
      <w:r w:rsidRPr="00895C25">
        <w:rPr>
          <w:rFonts w:ascii="Verdana" w:hAnsi="Verdana"/>
        </w:rPr>
        <w:t>ecords</w:t>
      </w:r>
      <w:r w:rsidR="00EA735B" w:rsidRPr="00895C25">
        <w:rPr>
          <w:rFonts w:ascii="Verdana" w:hAnsi="Verdana"/>
        </w:rPr>
        <w:t xml:space="preserve"> Management </w:t>
      </w:r>
      <w:r w:rsidR="00EA735B" w:rsidRPr="00895C25">
        <w:rPr>
          <w:rFonts w:ascii="Verdana" w:hAnsi="Verdana"/>
          <w:color w:val="000000" w:themeColor="text1"/>
        </w:rPr>
        <w:t>practices</w:t>
      </w:r>
      <w:r w:rsidRPr="00895C25">
        <w:rPr>
          <w:rFonts w:ascii="Verdana" w:hAnsi="Verdana"/>
        </w:rPr>
        <w:t xml:space="preserve">, during departmental induction and IG training.  </w:t>
      </w:r>
    </w:p>
    <w:p w14:paraId="2AD74D0B" w14:textId="77777777" w:rsidR="002A0AA0" w:rsidRPr="00895C25" w:rsidRDefault="00FC017B">
      <w:pPr>
        <w:spacing w:after="0" w:line="259" w:lineRule="auto"/>
        <w:ind w:left="0" w:firstLine="0"/>
        <w:jc w:val="left"/>
        <w:rPr>
          <w:rFonts w:ascii="Verdana" w:hAnsi="Verdana"/>
        </w:rPr>
      </w:pPr>
      <w:r w:rsidRPr="00895C25">
        <w:rPr>
          <w:rFonts w:ascii="Verdana" w:hAnsi="Verdana"/>
        </w:rPr>
        <w:t xml:space="preserve"> </w:t>
      </w:r>
    </w:p>
    <w:p w14:paraId="20B37B50" w14:textId="77777777" w:rsidR="002A0AA0" w:rsidRPr="00895C25" w:rsidRDefault="00FC017B">
      <w:pPr>
        <w:numPr>
          <w:ilvl w:val="0"/>
          <w:numId w:val="2"/>
        </w:numPr>
        <w:ind w:right="123" w:hanging="360"/>
        <w:rPr>
          <w:rFonts w:ascii="Verdana" w:hAnsi="Verdana"/>
        </w:rPr>
      </w:pPr>
      <w:r w:rsidRPr="00895C25">
        <w:rPr>
          <w:rFonts w:ascii="Verdana" w:hAnsi="Verdana"/>
        </w:rPr>
        <w:t xml:space="preserve">All staff should ensure that they clearly understand their own personal responsibility and the ownership principle in respect of patient </w:t>
      </w:r>
      <w:proofErr w:type="gramStart"/>
      <w:r w:rsidRPr="00895C25">
        <w:rPr>
          <w:rFonts w:ascii="Verdana" w:hAnsi="Verdana"/>
        </w:rPr>
        <w:t>records;</w:t>
      </w:r>
      <w:proofErr w:type="gramEnd"/>
      <w:r w:rsidRPr="00895C25">
        <w:rPr>
          <w:rFonts w:ascii="Verdana" w:hAnsi="Verdana"/>
        </w:rPr>
        <w:t xml:space="preserve"> </w:t>
      </w:r>
    </w:p>
    <w:p w14:paraId="208E6589" w14:textId="77777777" w:rsidR="002A0AA0" w:rsidRPr="00895C25" w:rsidRDefault="00FC017B">
      <w:pPr>
        <w:spacing w:after="0" w:line="259" w:lineRule="auto"/>
        <w:ind w:left="720" w:firstLine="0"/>
        <w:jc w:val="left"/>
        <w:rPr>
          <w:rFonts w:ascii="Verdana" w:hAnsi="Verdana"/>
        </w:rPr>
      </w:pPr>
      <w:r w:rsidRPr="00895C25">
        <w:rPr>
          <w:rFonts w:ascii="Verdana" w:hAnsi="Verdana"/>
        </w:rPr>
        <w:t xml:space="preserve"> </w:t>
      </w:r>
    </w:p>
    <w:p w14:paraId="11D9F876" w14:textId="77777777" w:rsidR="002A0AA0" w:rsidRPr="00895C25" w:rsidRDefault="00FC017B">
      <w:pPr>
        <w:numPr>
          <w:ilvl w:val="0"/>
          <w:numId w:val="2"/>
        </w:numPr>
        <w:ind w:right="123" w:hanging="360"/>
        <w:rPr>
          <w:rFonts w:ascii="Verdana" w:hAnsi="Verdana"/>
        </w:rPr>
      </w:pPr>
      <w:r w:rsidRPr="00895C25">
        <w:rPr>
          <w:rFonts w:ascii="Verdana" w:hAnsi="Verdana"/>
        </w:rPr>
        <w:t xml:space="preserve">To ensure that patient records are kept in a secure environment to uphold the confidentiality of the information at all times. </w:t>
      </w:r>
    </w:p>
    <w:p w14:paraId="721D897A" w14:textId="77777777" w:rsidR="007F14A7" w:rsidRPr="00895C25" w:rsidRDefault="007F14A7" w:rsidP="007F14A7">
      <w:pPr>
        <w:pStyle w:val="ListParagraph"/>
        <w:rPr>
          <w:rFonts w:ascii="Verdana" w:hAnsi="Verdana"/>
        </w:rPr>
      </w:pPr>
    </w:p>
    <w:p w14:paraId="722FF984" w14:textId="77777777" w:rsidR="007F14A7" w:rsidRPr="00895C25" w:rsidRDefault="007F14A7">
      <w:pPr>
        <w:numPr>
          <w:ilvl w:val="0"/>
          <w:numId w:val="2"/>
        </w:numPr>
        <w:ind w:right="123" w:hanging="360"/>
        <w:rPr>
          <w:rFonts w:ascii="Verdana" w:hAnsi="Verdana"/>
          <w:b/>
          <w:color w:val="000000" w:themeColor="text1"/>
          <w:szCs w:val="24"/>
        </w:rPr>
      </w:pPr>
      <w:r w:rsidRPr="00895C25">
        <w:rPr>
          <w:rStyle w:val="Strong"/>
          <w:rFonts w:ascii="Verdana" w:hAnsi="Verdana"/>
          <w:b w:val="0"/>
          <w:color w:val="000000" w:themeColor="text1"/>
          <w:szCs w:val="24"/>
          <w:shd w:val="clear" w:color="auto" w:fill="FFFFFF"/>
        </w:rPr>
        <w:t>Records are stored securely, maintained, are retrievable in a timely manner and disposed of appropriately.</w:t>
      </w:r>
    </w:p>
    <w:p w14:paraId="358421E2" w14:textId="77777777" w:rsidR="002A0AA0" w:rsidRPr="00895C25" w:rsidRDefault="00FC017B">
      <w:pPr>
        <w:spacing w:after="0" w:line="259" w:lineRule="auto"/>
        <w:ind w:left="720" w:firstLine="0"/>
        <w:jc w:val="left"/>
        <w:rPr>
          <w:rFonts w:ascii="Verdana" w:hAnsi="Verdana"/>
        </w:rPr>
      </w:pPr>
      <w:r w:rsidRPr="00895C25">
        <w:rPr>
          <w:rFonts w:ascii="Verdana" w:hAnsi="Verdana"/>
        </w:rPr>
        <w:t xml:space="preserve"> </w:t>
      </w:r>
    </w:p>
    <w:p w14:paraId="2914A85B" w14:textId="77777777" w:rsidR="002A0AA0" w:rsidRPr="00895C25" w:rsidRDefault="00FC017B">
      <w:pPr>
        <w:numPr>
          <w:ilvl w:val="0"/>
          <w:numId w:val="2"/>
        </w:numPr>
        <w:ind w:right="123" w:hanging="360"/>
        <w:rPr>
          <w:rFonts w:ascii="Verdana" w:hAnsi="Verdana"/>
        </w:rPr>
      </w:pPr>
      <w:r w:rsidRPr="00895C25">
        <w:rPr>
          <w:rFonts w:ascii="Verdana" w:hAnsi="Verdana"/>
        </w:rPr>
        <w:t>The responsibility for the security of case notes held on wards</w:t>
      </w:r>
      <w:r w:rsidR="00D229D1" w:rsidRPr="00895C25">
        <w:rPr>
          <w:rFonts w:ascii="Verdana" w:hAnsi="Verdana"/>
        </w:rPr>
        <w:t>/</w:t>
      </w:r>
      <w:r w:rsidRPr="00895C25">
        <w:rPr>
          <w:rFonts w:ascii="Verdana" w:hAnsi="Verdana"/>
        </w:rPr>
        <w:t xml:space="preserve"> clinics </w:t>
      </w:r>
      <w:r w:rsidR="00D229D1" w:rsidRPr="00895C25">
        <w:rPr>
          <w:rFonts w:ascii="Verdana" w:hAnsi="Verdana"/>
        </w:rPr>
        <w:t xml:space="preserve">or departmental areas </w:t>
      </w:r>
      <w:r w:rsidRPr="00895C25">
        <w:rPr>
          <w:rFonts w:ascii="Verdana" w:hAnsi="Verdana"/>
        </w:rPr>
        <w:t>rests with the nurse in charge/Manager of the particular ward clinic</w:t>
      </w:r>
      <w:r w:rsidR="00D229D1" w:rsidRPr="00895C25">
        <w:rPr>
          <w:rFonts w:ascii="Verdana" w:hAnsi="Verdana"/>
        </w:rPr>
        <w:t xml:space="preserve"> or area</w:t>
      </w:r>
      <w:r w:rsidRPr="00895C25">
        <w:rPr>
          <w:rFonts w:ascii="Verdana" w:hAnsi="Verdana"/>
        </w:rPr>
        <w:t xml:space="preserve">. </w:t>
      </w:r>
    </w:p>
    <w:p w14:paraId="188B68F4" w14:textId="77777777" w:rsidR="002A0AA0" w:rsidRPr="00895C25" w:rsidRDefault="00FC017B">
      <w:pPr>
        <w:spacing w:after="0" w:line="259" w:lineRule="auto"/>
        <w:ind w:left="720" w:firstLine="0"/>
        <w:jc w:val="left"/>
        <w:rPr>
          <w:rFonts w:ascii="Verdana" w:hAnsi="Verdana"/>
        </w:rPr>
      </w:pPr>
      <w:r w:rsidRPr="00895C25">
        <w:rPr>
          <w:rFonts w:ascii="Verdana" w:hAnsi="Verdana"/>
        </w:rPr>
        <w:t xml:space="preserve"> </w:t>
      </w:r>
    </w:p>
    <w:p w14:paraId="37460D77" w14:textId="77777777" w:rsidR="002A0AA0" w:rsidRPr="00895C25" w:rsidRDefault="00FC017B">
      <w:pPr>
        <w:numPr>
          <w:ilvl w:val="0"/>
          <w:numId w:val="2"/>
        </w:numPr>
        <w:spacing w:after="248"/>
        <w:ind w:right="123" w:hanging="360"/>
        <w:rPr>
          <w:rFonts w:ascii="Verdana" w:hAnsi="Verdana"/>
          <w:color w:val="auto"/>
        </w:rPr>
      </w:pPr>
      <w:r w:rsidRPr="00895C25">
        <w:rPr>
          <w:rFonts w:ascii="Verdana" w:hAnsi="Verdana"/>
          <w:color w:val="auto"/>
        </w:rPr>
        <w:lastRenderedPageBreak/>
        <w:t xml:space="preserve">Patient records must not be left </w:t>
      </w:r>
      <w:r w:rsidRPr="00895C25">
        <w:rPr>
          <w:rFonts w:ascii="Verdana" w:hAnsi="Verdana"/>
          <w:color w:val="000000" w:themeColor="text1"/>
        </w:rPr>
        <w:t>unattended</w:t>
      </w:r>
      <w:r w:rsidRPr="00895C25">
        <w:rPr>
          <w:rFonts w:ascii="Verdana" w:hAnsi="Verdana"/>
          <w:color w:val="auto"/>
        </w:rPr>
        <w:t xml:space="preserve"> </w:t>
      </w:r>
      <w:r w:rsidR="00EA735B" w:rsidRPr="00895C25">
        <w:rPr>
          <w:rFonts w:ascii="Verdana" w:hAnsi="Verdana"/>
          <w:color w:val="auto"/>
        </w:rPr>
        <w:t xml:space="preserve">at any time </w:t>
      </w:r>
      <w:r w:rsidRPr="00895C25">
        <w:rPr>
          <w:rFonts w:ascii="Verdana" w:hAnsi="Verdana"/>
          <w:color w:val="auto"/>
        </w:rPr>
        <w:t xml:space="preserve">under </w:t>
      </w:r>
      <w:r w:rsidR="001E2AF4" w:rsidRPr="00895C25">
        <w:rPr>
          <w:rFonts w:ascii="Verdana" w:hAnsi="Verdana"/>
          <w:color w:val="auto"/>
        </w:rPr>
        <w:t>any circumstances</w:t>
      </w:r>
      <w:r w:rsidR="004B109E" w:rsidRPr="00895C25">
        <w:rPr>
          <w:rFonts w:ascii="Verdana" w:hAnsi="Verdana"/>
          <w:color w:val="auto"/>
        </w:rPr>
        <w:t xml:space="preserve"> </w:t>
      </w:r>
      <w:r w:rsidRPr="00895C25">
        <w:rPr>
          <w:rFonts w:ascii="Verdana" w:hAnsi="Verdana"/>
          <w:color w:val="auto"/>
        </w:rPr>
        <w:t xml:space="preserve">where visitors to the area have access to them. </w:t>
      </w:r>
    </w:p>
    <w:p w14:paraId="157F6A3F" w14:textId="77777777" w:rsidR="002A0AA0" w:rsidRPr="00895C25" w:rsidRDefault="00FC017B">
      <w:pPr>
        <w:numPr>
          <w:ilvl w:val="0"/>
          <w:numId w:val="2"/>
        </w:numPr>
        <w:spacing w:after="264"/>
        <w:ind w:right="123" w:hanging="360"/>
        <w:rPr>
          <w:rFonts w:ascii="Verdana" w:hAnsi="Verdana"/>
        </w:rPr>
      </w:pPr>
      <w:r w:rsidRPr="00895C25">
        <w:rPr>
          <w:rFonts w:ascii="Verdana" w:hAnsi="Verdana"/>
        </w:rPr>
        <w:t xml:space="preserve">When clinics are completed, patient records should be placed by the nursing staff in the designated area for collection by a medical secretary/porter or sealed in envelopes or containers for transport. </w:t>
      </w:r>
    </w:p>
    <w:p w14:paraId="541BA876" w14:textId="77777777" w:rsidR="002A0AA0" w:rsidRPr="00895C25" w:rsidRDefault="00FC017B">
      <w:pPr>
        <w:numPr>
          <w:ilvl w:val="0"/>
          <w:numId w:val="2"/>
        </w:numPr>
        <w:ind w:right="123" w:hanging="360"/>
        <w:rPr>
          <w:rFonts w:ascii="Verdana" w:hAnsi="Verdana"/>
        </w:rPr>
      </w:pPr>
      <w:r w:rsidRPr="00895C25">
        <w:rPr>
          <w:rFonts w:ascii="Verdana" w:hAnsi="Verdana"/>
        </w:rPr>
        <w:t>Where records are stored</w:t>
      </w:r>
      <w:r w:rsidR="004B109E" w:rsidRPr="00895C25">
        <w:rPr>
          <w:rFonts w:ascii="Verdana" w:hAnsi="Verdana"/>
        </w:rPr>
        <w:t xml:space="preserve"> in clinical areas</w:t>
      </w:r>
      <w:r w:rsidRPr="00895C25">
        <w:rPr>
          <w:rFonts w:ascii="Verdana" w:hAnsi="Verdana"/>
        </w:rPr>
        <w:t xml:space="preserve">, these must be securely held. In instances where records are filed in moveable trolleys, these must be positioned so that they are under supervision at all times.      </w:t>
      </w:r>
    </w:p>
    <w:p w14:paraId="441A8BD6" w14:textId="77777777" w:rsidR="002A0AA0" w:rsidRPr="00895C25" w:rsidRDefault="00FC017B">
      <w:pPr>
        <w:spacing w:after="1" w:line="259" w:lineRule="auto"/>
        <w:ind w:left="720" w:firstLine="0"/>
        <w:jc w:val="left"/>
        <w:rPr>
          <w:rFonts w:ascii="Verdana" w:hAnsi="Verdana"/>
        </w:rPr>
      </w:pPr>
      <w:r w:rsidRPr="00895C25">
        <w:rPr>
          <w:rFonts w:ascii="Verdana" w:hAnsi="Verdana"/>
        </w:rPr>
        <w:t xml:space="preserve"> </w:t>
      </w:r>
      <w:r w:rsidRPr="00895C25">
        <w:rPr>
          <w:rFonts w:ascii="Verdana" w:hAnsi="Verdana"/>
        </w:rPr>
        <w:tab/>
        <w:t xml:space="preserve"> </w:t>
      </w:r>
      <w:r w:rsidRPr="00895C25">
        <w:rPr>
          <w:rFonts w:ascii="Verdana" w:hAnsi="Verdana"/>
        </w:rPr>
        <w:tab/>
        <w:t xml:space="preserve"> </w:t>
      </w:r>
      <w:r w:rsidRPr="00895C25">
        <w:rPr>
          <w:rFonts w:ascii="Verdana" w:hAnsi="Verdana"/>
        </w:rPr>
        <w:tab/>
        <w:t xml:space="preserve"> </w:t>
      </w:r>
      <w:r w:rsidRPr="00895C25">
        <w:rPr>
          <w:rFonts w:ascii="Verdana" w:hAnsi="Verdana"/>
        </w:rPr>
        <w:tab/>
        <w:t xml:space="preserve"> </w:t>
      </w:r>
    </w:p>
    <w:p w14:paraId="497369D5" w14:textId="77777777" w:rsidR="002A0AA0" w:rsidRPr="00895C25" w:rsidRDefault="00FC017B">
      <w:pPr>
        <w:numPr>
          <w:ilvl w:val="0"/>
          <w:numId w:val="2"/>
        </w:numPr>
        <w:ind w:right="123" w:hanging="360"/>
        <w:rPr>
          <w:rFonts w:ascii="Verdana" w:hAnsi="Verdana"/>
        </w:rPr>
      </w:pPr>
      <w:r w:rsidRPr="00895C25">
        <w:rPr>
          <w:rFonts w:ascii="Verdana" w:hAnsi="Verdana"/>
        </w:rPr>
        <w:t>All rooms where records are retained must</w:t>
      </w:r>
      <w:r w:rsidR="00EA735B" w:rsidRPr="00895C25">
        <w:rPr>
          <w:rFonts w:ascii="Verdana" w:hAnsi="Verdana"/>
        </w:rPr>
        <w:t xml:space="preserve"> </w:t>
      </w:r>
      <w:r w:rsidR="004B109E" w:rsidRPr="00895C25">
        <w:rPr>
          <w:rFonts w:ascii="Verdana" w:hAnsi="Verdana"/>
        </w:rPr>
        <w:t>a</w:t>
      </w:r>
      <w:r w:rsidR="00EA735B" w:rsidRPr="00895C25">
        <w:rPr>
          <w:rFonts w:ascii="Verdana" w:hAnsi="Verdana"/>
          <w:color w:val="000000" w:themeColor="text1"/>
        </w:rPr>
        <w:t>lways</w:t>
      </w:r>
      <w:r w:rsidRPr="00895C25">
        <w:rPr>
          <w:rFonts w:ascii="Verdana" w:hAnsi="Verdana"/>
        </w:rPr>
        <w:t xml:space="preserve"> be locked whenever they are left unattended. Keys/codes </w:t>
      </w:r>
      <w:r w:rsidR="00EA735B" w:rsidRPr="00895C25">
        <w:rPr>
          <w:rFonts w:ascii="Verdana" w:hAnsi="Verdana"/>
        </w:rPr>
        <w:t>or</w:t>
      </w:r>
      <w:r w:rsidRPr="00895C25">
        <w:rPr>
          <w:rFonts w:ascii="Verdana" w:hAnsi="Verdana"/>
        </w:rPr>
        <w:t xml:space="preserve"> digital locks must be made available to authorised Departmental staff at All times. </w:t>
      </w:r>
      <w:r w:rsidR="00EA735B" w:rsidRPr="00895C25">
        <w:rPr>
          <w:rFonts w:ascii="Verdana" w:hAnsi="Verdana"/>
        </w:rPr>
        <w:t xml:space="preserve">All Library storage </w:t>
      </w:r>
      <w:r w:rsidR="00522D62" w:rsidRPr="00895C25">
        <w:rPr>
          <w:rFonts w:ascii="Verdana" w:hAnsi="Verdana"/>
        </w:rPr>
        <w:t>facilities must a</w:t>
      </w:r>
      <w:r w:rsidRPr="00895C25">
        <w:rPr>
          <w:rFonts w:ascii="Verdana" w:hAnsi="Verdana"/>
        </w:rPr>
        <w:t>lways</w:t>
      </w:r>
      <w:r w:rsidR="00522D62" w:rsidRPr="00895C25">
        <w:rPr>
          <w:rFonts w:ascii="Verdana" w:hAnsi="Verdana"/>
        </w:rPr>
        <w:t xml:space="preserve"> be</w:t>
      </w:r>
      <w:r w:rsidRPr="00895C25">
        <w:rPr>
          <w:rFonts w:ascii="Verdana" w:hAnsi="Verdana"/>
        </w:rPr>
        <w:t xml:space="preserve"> </w:t>
      </w:r>
      <w:proofErr w:type="gramStart"/>
      <w:r w:rsidRPr="00895C25">
        <w:rPr>
          <w:rFonts w:ascii="Verdana" w:hAnsi="Verdana"/>
        </w:rPr>
        <w:t>locked</w:t>
      </w:r>
      <w:proofErr w:type="gramEnd"/>
      <w:r w:rsidRPr="00895C25">
        <w:rPr>
          <w:rFonts w:ascii="Verdana" w:hAnsi="Verdana"/>
        </w:rPr>
        <w:t xml:space="preserve"> and access is only available to staff who have undergone the relevant training or have the right to access.   </w:t>
      </w:r>
    </w:p>
    <w:p w14:paraId="6BAFE917" w14:textId="77777777" w:rsidR="002A0AA0" w:rsidRPr="00895C25" w:rsidRDefault="00FC017B">
      <w:pPr>
        <w:spacing w:after="0" w:line="259" w:lineRule="auto"/>
        <w:ind w:left="0" w:firstLine="0"/>
        <w:jc w:val="left"/>
        <w:rPr>
          <w:rFonts w:ascii="Verdana" w:hAnsi="Verdana"/>
        </w:rPr>
      </w:pPr>
      <w:r w:rsidRPr="00895C25">
        <w:rPr>
          <w:rFonts w:ascii="Verdana" w:hAnsi="Verdana"/>
          <w:b/>
        </w:rPr>
        <w:t xml:space="preserve"> </w:t>
      </w:r>
    </w:p>
    <w:p w14:paraId="568E19F4" w14:textId="77777777" w:rsidR="002A0AA0" w:rsidRPr="00895C25" w:rsidRDefault="00FC017B">
      <w:pPr>
        <w:spacing w:after="0" w:line="259" w:lineRule="auto"/>
        <w:ind w:left="720" w:firstLine="0"/>
        <w:jc w:val="left"/>
        <w:rPr>
          <w:rFonts w:ascii="Verdana" w:hAnsi="Verdana"/>
        </w:rPr>
      </w:pPr>
      <w:r w:rsidRPr="00895C25">
        <w:rPr>
          <w:rFonts w:ascii="Verdana" w:hAnsi="Verdana"/>
          <w:b/>
          <w:u w:val="single" w:color="000000"/>
        </w:rPr>
        <w:t>Points to remember</w:t>
      </w:r>
      <w:r w:rsidRPr="00895C25">
        <w:rPr>
          <w:rFonts w:ascii="Verdana" w:hAnsi="Verdana"/>
          <w:b/>
        </w:rPr>
        <w:t xml:space="preserve"> </w:t>
      </w:r>
    </w:p>
    <w:p w14:paraId="2486968F" w14:textId="77777777" w:rsidR="002A0AA0" w:rsidRPr="00895C25" w:rsidRDefault="00FC017B">
      <w:pPr>
        <w:spacing w:after="0" w:line="259" w:lineRule="auto"/>
        <w:ind w:left="0" w:firstLine="0"/>
        <w:jc w:val="left"/>
        <w:rPr>
          <w:rFonts w:ascii="Verdana" w:hAnsi="Verdana"/>
        </w:rPr>
      </w:pPr>
      <w:r w:rsidRPr="00895C25">
        <w:rPr>
          <w:rFonts w:ascii="Verdana" w:hAnsi="Verdana"/>
          <w:b/>
        </w:rPr>
        <w:t xml:space="preserve"> </w:t>
      </w:r>
    </w:p>
    <w:p w14:paraId="5A4ABB86" w14:textId="77777777" w:rsidR="002A0AA0" w:rsidRPr="00895C25" w:rsidRDefault="00FC017B">
      <w:pPr>
        <w:numPr>
          <w:ilvl w:val="0"/>
          <w:numId w:val="2"/>
        </w:numPr>
        <w:spacing w:after="248"/>
        <w:ind w:right="123" w:hanging="360"/>
        <w:rPr>
          <w:rFonts w:ascii="Verdana" w:hAnsi="Verdana"/>
        </w:rPr>
      </w:pPr>
      <w:r w:rsidRPr="00895C25">
        <w:rPr>
          <w:rFonts w:ascii="Verdana" w:hAnsi="Verdana"/>
        </w:rPr>
        <w:t xml:space="preserve">Do NOT read or handle your own records or those belonging to someone you know. </w:t>
      </w:r>
    </w:p>
    <w:p w14:paraId="0008D9C7" w14:textId="77777777" w:rsidR="002A0AA0" w:rsidRPr="00895C25" w:rsidRDefault="00FC017B">
      <w:pPr>
        <w:numPr>
          <w:ilvl w:val="0"/>
          <w:numId w:val="2"/>
        </w:numPr>
        <w:spacing w:after="248"/>
        <w:ind w:right="123" w:hanging="360"/>
        <w:rPr>
          <w:rFonts w:ascii="Verdana" w:hAnsi="Verdana"/>
        </w:rPr>
      </w:pPr>
      <w:r w:rsidRPr="00895C25">
        <w:rPr>
          <w:rFonts w:ascii="Verdana" w:hAnsi="Verdana"/>
        </w:rPr>
        <w:t xml:space="preserve">Do NOT disclose patient details to unauthorised personnel, the police or the media. </w:t>
      </w:r>
    </w:p>
    <w:p w14:paraId="6E974F74" w14:textId="77777777" w:rsidR="002A0AA0" w:rsidRPr="00895C25" w:rsidRDefault="00FC017B">
      <w:pPr>
        <w:numPr>
          <w:ilvl w:val="0"/>
          <w:numId w:val="2"/>
        </w:numPr>
        <w:spacing w:after="198"/>
        <w:ind w:right="123" w:hanging="360"/>
        <w:rPr>
          <w:rFonts w:ascii="Verdana" w:hAnsi="Verdana"/>
        </w:rPr>
      </w:pPr>
      <w:r w:rsidRPr="00895C25">
        <w:rPr>
          <w:rFonts w:ascii="Verdana" w:hAnsi="Verdana"/>
        </w:rPr>
        <w:t xml:space="preserve">Do NOT abuse your position by obtaining information for personal use. </w:t>
      </w:r>
    </w:p>
    <w:p w14:paraId="3DCFFCC5" w14:textId="77777777" w:rsidR="002A0AA0" w:rsidRPr="00895C25" w:rsidRDefault="00FC017B">
      <w:pPr>
        <w:numPr>
          <w:ilvl w:val="0"/>
          <w:numId w:val="2"/>
        </w:numPr>
        <w:spacing w:after="247"/>
        <w:ind w:right="123" w:hanging="360"/>
        <w:rPr>
          <w:rFonts w:ascii="Verdana" w:hAnsi="Verdana"/>
        </w:rPr>
      </w:pPr>
      <w:r w:rsidRPr="00895C25">
        <w:rPr>
          <w:rFonts w:ascii="Verdana" w:hAnsi="Verdana"/>
        </w:rPr>
        <w:t xml:space="preserve">Do NOT give medical information over the telephone. Do NOT divulge information if you are unsure of the enquirer. Ask for the caller’s name and telephone number, independently verify the number and ring the number you have found for the caller to see if you are speaking to who you expect to be. </w:t>
      </w:r>
    </w:p>
    <w:p w14:paraId="6F20DAC5" w14:textId="77777777" w:rsidR="002A0AA0" w:rsidRPr="00895C25" w:rsidRDefault="00FC017B" w:rsidP="003E2E6D">
      <w:pPr>
        <w:numPr>
          <w:ilvl w:val="0"/>
          <w:numId w:val="2"/>
        </w:numPr>
        <w:spacing w:after="248"/>
        <w:ind w:right="123" w:hanging="360"/>
        <w:rPr>
          <w:rFonts w:ascii="Verdana" w:hAnsi="Verdana"/>
        </w:rPr>
      </w:pPr>
      <w:r w:rsidRPr="00895C25">
        <w:rPr>
          <w:rFonts w:ascii="Verdana" w:hAnsi="Verdana"/>
        </w:rPr>
        <w:t xml:space="preserve">Do NOT leave patient documentation unattended or insecure, </w:t>
      </w:r>
      <w:r w:rsidR="00F7237D" w:rsidRPr="00895C25">
        <w:rPr>
          <w:rFonts w:ascii="Verdana" w:hAnsi="Verdana"/>
        </w:rPr>
        <w:t>e.g.,</w:t>
      </w:r>
      <w:r w:rsidRPr="00895C25">
        <w:rPr>
          <w:rFonts w:ascii="Verdana" w:hAnsi="Verdana"/>
        </w:rPr>
        <w:t xml:space="preserve"> on trolleys, corridors, consulting rooms, wards, etc. This includes any PC or terminal application where access can be obtained without the protection of a password. </w:t>
      </w:r>
    </w:p>
    <w:p w14:paraId="5A75A32A" w14:textId="77777777" w:rsidR="002A0AA0" w:rsidRPr="00895C25" w:rsidRDefault="00FC017B">
      <w:pPr>
        <w:numPr>
          <w:ilvl w:val="0"/>
          <w:numId w:val="2"/>
        </w:numPr>
        <w:spacing w:after="248"/>
        <w:ind w:right="123" w:hanging="360"/>
        <w:rPr>
          <w:rFonts w:ascii="Verdana" w:hAnsi="Verdana"/>
          <w:szCs w:val="24"/>
        </w:rPr>
      </w:pPr>
      <w:r w:rsidRPr="00895C25">
        <w:rPr>
          <w:rFonts w:ascii="Verdana" w:hAnsi="Verdana"/>
        </w:rPr>
        <w:t>ENSURE that you are compliant with your Information Governance training</w:t>
      </w:r>
      <w:r w:rsidRPr="00895C25">
        <w:rPr>
          <w:rFonts w:ascii="Verdana" w:hAnsi="Verdana"/>
          <w:szCs w:val="24"/>
        </w:rPr>
        <w:t xml:space="preserve">. </w:t>
      </w:r>
      <w:r w:rsidR="009C254D" w:rsidRPr="00895C25">
        <w:rPr>
          <w:rFonts w:ascii="Verdana" w:hAnsi="Verdana"/>
          <w:szCs w:val="24"/>
        </w:rPr>
        <w:t xml:space="preserve">Training is mandatory for NHS staff and must be completed at commencement of employment and at least every two years subsequently. </w:t>
      </w:r>
    </w:p>
    <w:p w14:paraId="6E0155CD" w14:textId="77777777" w:rsidR="002A0AA0" w:rsidRPr="00895C25" w:rsidRDefault="00FC017B">
      <w:pPr>
        <w:numPr>
          <w:ilvl w:val="0"/>
          <w:numId w:val="2"/>
        </w:numPr>
        <w:ind w:right="123" w:hanging="360"/>
        <w:rPr>
          <w:rFonts w:ascii="Verdana" w:hAnsi="Verdana"/>
          <w:color w:val="000000" w:themeColor="text1"/>
        </w:rPr>
      </w:pPr>
      <w:r w:rsidRPr="00895C25">
        <w:rPr>
          <w:rFonts w:ascii="Verdana" w:hAnsi="Verdana"/>
          <w:color w:val="000000" w:themeColor="text1"/>
        </w:rPr>
        <w:lastRenderedPageBreak/>
        <w:t xml:space="preserve">SEEK ADVICE from </w:t>
      </w:r>
      <w:r w:rsidR="004B109E" w:rsidRPr="00895C25">
        <w:rPr>
          <w:rFonts w:ascii="Verdana" w:hAnsi="Verdana"/>
          <w:color w:val="000000" w:themeColor="text1"/>
        </w:rPr>
        <w:t xml:space="preserve">your Records Management Lead </w:t>
      </w:r>
      <w:r w:rsidRPr="00895C25">
        <w:rPr>
          <w:rFonts w:ascii="Verdana" w:hAnsi="Verdana"/>
          <w:color w:val="000000" w:themeColor="text1"/>
        </w:rPr>
        <w:t xml:space="preserve">if you require further guidance or support. </w:t>
      </w:r>
    </w:p>
    <w:p w14:paraId="4445879E" w14:textId="77777777" w:rsidR="002A0AA0" w:rsidRPr="00895C25" w:rsidRDefault="00FC017B">
      <w:pPr>
        <w:spacing w:after="0" w:line="259" w:lineRule="auto"/>
        <w:ind w:left="0" w:firstLine="0"/>
        <w:jc w:val="left"/>
        <w:rPr>
          <w:rFonts w:ascii="Verdana" w:hAnsi="Verdana"/>
        </w:rPr>
      </w:pPr>
      <w:r w:rsidRPr="00895C25">
        <w:rPr>
          <w:rFonts w:ascii="Verdana" w:hAnsi="Verdana"/>
        </w:rPr>
        <w:t xml:space="preserve"> </w:t>
      </w:r>
    </w:p>
    <w:p w14:paraId="3A7092D6" w14:textId="77777777" w:rsidR="004B109E" w:rsidRPr="00895C25" w:rsidRDefault="004B109E">
      <w:pPr>
        <w:spacing w:after="0" w:line="259" w:lineRule="auto"/>
        <w:ind w:left="0" w:firstLine="0"/>
        <w:jc w:val="left"/>
        <w:rPr>
          <w:rFonts w:ascii="Verdana" w:hAnsi="Verdana"/>
        </w:rPr>
      </w:pPr>
    </w:p>
    <w:tbl>
      <w:tblPr>
        <w:tblStyle w:val="TableGrid"/>
        <w:tblW w:w="9741" w:type="dxa"/>
        <w:tblInd w:w="-107" w:type="dxa"/>
        <w:tblCellMar>
          <w:top w:w="10" w:type="dxa"/>
          <w:left w:w="107" w:type="dxa"/>
          <w:right w:w="115" w:type="dxa"/>
        </w:tblCellMar>
        <w:tblLook w:val="04A0" w:firstRow="1" w:lastRow="0" w:firstColumn="1" w:lastColumn="0" w:noHBand="0" w:noVBand="1"/>
      </w:tblPr>
      <w:tblGrid>
        <w:gridCol w:w="827"/>
        <w:gridCol w:w="8914"/>
      </w:tblGrid>
      <w:tr w:rsidR="002A0AA0" w:rsidRPr="00895C25" w14:paraId="48A03ACE" w14:textId="77777777" w:rsidTr="009639FB">
        <w:trPr>
          <w:trHeight w:val="561"/>
        </w:trPr>
        <w:tc>
          <w:tcPr>
            <w:tcW w:w="827" w:type="dxa"/>
            <w:tcBorders>
              <w:top w:val="single" w:sz="4" w:space="0" w:color="000000"/>
              <w:left w:val="single" w:sz="4" w:space="0" w:color="000000"/>
              <w:bottom w:val="single" w:sz="4" w:space="0" w:color="000000"/>
              <w:right w:val="single" w:sz="4" w:space="0" w:color="000000"/>
            </w:tcBorders>
            <w:shd w:val="clear" w:color="auto" w:fill="F2F2F2"/>
          </w:tcPr>
          <w:p w14:paraId="0BBDFECD" w14:textId="77777777" w:rsidR="002A0AA0" w:rsidRPr="00895C25" w:rsidRDefault="00FC017B">
            <w:pPr>
              <w:spacing w:after="0" w:line="259" w:lineRule="auto"/>
              <w:ind w:left="0" w:firstLine="0"/>
              <w:jc w:val="left"/>
              <w:rPr>
                <w:rFonts w:ascii="Verdana" w:hAnsi="Verdana"/>
              </w:rPr>
            </w:pPr>
            <w:r w:rsidRPr="00895C25">
              <w:rPr>
                <w:rFonts w:ascii="Verdana" w:hAnsi="Verdana"/>
              </w:rPr>
              <w:t xml:space="preserve"> </w:t>
            </w:r>
          </w:p>
          <w:p w14:paraId="12E4B6E6" w14:textId="77777777" w:rsidR="002A0AA0" w:rsidRPr="00895C25" w:rsidRDefault="00FC017B">
            <w:pPr>
              <w:spacing w:after="0" w:line="259" w:lineRule="auto"/>
              <w:ind w:left="0" w:firstLine="0"/>
              <w:jc w:val="left"/>
              <w:rPr>
                <w:rFonts w:ascii="Verdana" w:hAnsi="Verdana"/>
              </w:rPr>
            </w:pPr>
            <w:r w:rsidRPr="00895C25">
              <w:rPr>
                <w:rFonts w:ascii="Verdana" w:hAnsi="Verdana"/>
                <w:b/>
              </w:rPr>
              <w:t xml:space="preserve">3. </w:t>
            </w:r>
          </w:p>
        </w:tc>
        <w:tc>
          <w:tcPr>
            <w:tcW w:w="8914" w:type="dxa"/>
            <w:tcBorders>
              <w:top w:val="single" w:sz="4" w:space="0" w:color="000000"/>
              <w:left w:val="single" w:sz="4" w:space="0" w:color="000000"/>
              <w:bottom w:val="single" w:sz="4" w:space="0" w:color="000000"/>
              <w:right w:val="single" w:sz="4" w:space="0" w:color="000000"/>
            </w:tcBorders>
            <w:shd w:val="clear" w:color="auto" w:fill="F2F2F2"/>
          </w:tcPr>
          <w:p w14:paraId="6B494069" w14:textId="77777777" w:rsidR="003E2E6D" w:rsidRPr="00895C25" w:rsidRDefault="003E2E6D" w:rsidP="003E2E6D">
            <w:pPr>
              <w:spacing w:after="0" w:line="259" w:lineRule="auto"/>
              <w:jc w:val="left"/>
              <w:rPr>
                <w:rFonts w:ascii="Verdana" w:hAnsi="Verdana"/>
                <w:b/>
              </w:rPr>
            </w:pPr>
          </w:p>
          <w:p w14:paraId="7438F873" w14:textId="77777777" w:rsidR="002A0AA0" w:rsidRPr="00895C25" w:rsidRDefault="00FC017B" w:rsidP="003E2E6D">
            <w:pPr>
              <w:spacing w:after="0" w:line="259" w:lineRule="auto"/>
              <w:jc w:val="left"/>
              <w:rPr>
                <w:rFonts w:ascii="Verdana" w:hAnsi="Verdana"/>
              </w:rPr>
            </w:pPr>
            <w:r w:rsidRPr="00895C25">
              <w:rPr>
                <w:rFonts w:ascii="Verdana" w:hAnsi="Verdana"/>
                <w:b/>
              </w:rPr>
              <w:t xml:space="preserve">STANDARD REQUIREMENTS </w:t>
            </w:r>
            <w:r w:rsidRPr="00895C25">
              <w:rPr>
                <w:rFonts w:ascii="Verdana" w:hAnsi="Verdana"/>
                <w:b/>
                <w:color w:val="000000" w:themeColor="text1"/>
              </w:rPr>
              <w:t xml:space="preserve">FOR </w:t>
            </w:r>
            <w:r w:rsidR="004B109E" w:rsidRPr="00895C25">
              <w:rPr>
                <w:rFonts w:ascii="Verdana" w:hAnsi="Verdana"/>
                <w:b/>
                <w:color w:val="000000" w:themeColor="text1"/>
              </w:rPr>
              <w:t>RECORDS STORAGE FACILITIES</w:t>
            </w:r>
          </w:p>
        </w:tc>
      </w:tr>
    </w:tbl>
    <w:p w14:paraId="45FCC162" w14:textId="77777777" w:rsidR="002A0AA0" w:rsidRPr="00895C25" w:rsidRDefault="00FC017B">
      <w:pPr>
        <w:spacing w:after="0" w:line="259" w:lineRule="auto"/>
        <w:ind w:left="0" w:firstLine="0"/>
        <w:jc w:val="left"/>
        <w:rPr>
          <w:rFonts w:ascii="Verdana" w:hAnsi="Verdana"/>
        </w:rPr>
      </w:pPr>
      <w:r w:rsidRPr="00895C25">
        <w:rPr>
          <w:rFonts w:ascii="Verdana" w:hAnsi="Verdana"/>
          <w:b/>
        </w:rPr>
        <w:t xml:space="preserve"> </w:t>
      </w:r>
    </w:p>
    <w:p w14:paraId="0C93B08F" w14:textId="592BD3E0" w:rsidR="00BA4A47" w:rsidRPr="00895C25" w:rsidRDefault="00BA4A47">
      <w:pPr>
        <w:ind w:left="-5" w:right="123"/>
        <w:rPr>
          <w:rFonts w:ascii="Verdana" w:hAnsi="Verdana"/>
          <w:color w:val="000000" w:themeColor="text1"/>
        </w:rPr>
      </w:pPr>
      <w:r w:rsidRPr="00895C25">
        <w:rPr>
          <w:rFonts w:ascii="Verdana" w:hAnsi="Verdana"/>
          <w:color w:val="000000" w:themeColor="text1"/>
        </w:rPr>
        <w:t>All records storage</w:t>
      </w:r>
      <w:r w:rsidR="004B109E" w:rsidRPr="00895C25">
        <w:rPr>
          <w:rFonts w:ascii="Verdana" w:hAnsi="Verdana"/>
          <w:color w:val="000000" w:themeColor="text1"/>
        </w:rPr>
        <w:t xml:space="preserve"> facilities </w:t>
      </w:r>
      <w:r w:rsidRPr="00895C25">
        <w:rPr>
          <w:rFonts w:ascii="Verdana" w:hAnsi="Verdana"/>
          <w:color w:val="000000" w:themeColor="text1"/>
        </w:rPr>
        <w:t xml:space="preserve">within </w:t>
      </w:r>
      <w:r w:rsidR="0076737F">
        <w:rPr>
          <w:rFonts w:ascii="Verdana" w:hAnsi="Verdana"/>
          <w:color w:val="000000" w:themeColor="text1"/>
        </w:rPr>
        <w:t>SBUHB</w:t>
      </w:r>
      <w:r w:rsidRPr="00895C25">
        <w:rPr>
          <w:rFonts w:ascii="Verdana" w:hAnsi="Verdana"/>
          <w:color w:val="000000" w:themeColor="text1"/>
        </w:rPr>
        <w:t xml:space="preserve"> must ensure that the areas are fit for purpose, secure and are environmentally safe and organised. </w:t>
      </w:r>
      <w:r w:rsidR="00AC4E66" w:rsidRPr="00895C25">
        <w:rPr>
          <w:rFonts w:ascii="Verdana" w:hAnsi="Verdana"/>
          <w:color w:val="000000" w:themeColor="text1"/>
        </w:rPr>
        <w:t>Storage areas must not be over</w:t>
      </w:r>
      <w:r w:rsidR="004B109E" w:rsidRPr="00895C25">
        <w:rPr>
          <w:rFonts w:ascii="Verdana" w:hAnsi="Verdana"/>
          <w:color w:val="000000" w:themeColor="text1"/>
        </w:rPr>
        <w:t>-</w:t>
      </w:r>
      <w:r w:rsidR="00AC4E66" w:rsidRPr="00895C25">
        <w:rPr>
          <w:rFonts w:ascii="Verdana" w:hAnsi="Verdana"/>
          <w:color w:val="000000" w:themeColor="text1"/>
        </w:rPr>
        <w:t xml:space="preserve"> </w:t>
      </w:r>
      <w:proofErr w:type="gramStart"/>
      <w:r w:rsidR="00AC4E66" w:rsidRPr="00895C25">
        <w:rPr>
          <w:rFonts w:ascii="Verdana" w:hAnsi="Verdana"/>
          <w:color w:val="000000" w:themeColor="text1"/>
        </w:rPr>
        <w:t>crowded</w:t>
      </w:r>
      <w:proofErr w:type="gramEnd"/>
      <w:r w:rsidR="00AC4E66" w:rsidRPr="00895C25">
        <w:rPr>
          <w:rFonts w:ascii="Verdana" w:hAnsi="Verdana"/>
          <w:color w:val="000000" w:themeColor="text1"/>
        </w:rPr>
        <w:t xml:space="preserve"> and </w:t>
      </w:r>
      <w:r w:rsidR="0029381D" w:rsidRPr="00895C25">
        <w:rPr>
          <w:rFonts w:ascii="Verdana" w:hAnsi="Verdana"/>
          <w:color w:val="000000" w:themeColor="text1"/>
        </w:rPr>
        <w:t xml:space="preserve">all records must be </w:t>
      </w:r>
      <w:r w:rsidR="00AC4E66" w:rsidRPr="00895C25">
        <w:rPr>
          <w:rFonts w:ascii="Verdana" w:hAnsi="Verdana"/>
          <w:color w:val="000000" w:themeColor="text1"/>
        </w:rPr>
        <w:t xml:space="preserve">tracked to the area on </w:t>
      </w:r>
      <w:r w:rsidR="0076737F">
        <w:rPr>
          <w:rFonts w:ascii="Verdana" w:hAnsi="Verdana"/>
          <w:color w:val="000000" w:themeColor="text1"/>
        </w:rPr>
        <w:t>SBUHB</w:t>
      </w:r>
      <w:r w:rsidR="00AC4E66" w:rsidRPr="00895C25">
        <w:rPr>
          <w:rFonts w:ascii="Verdana" w:hAnsi="Verdana"/>
          <w:color w:val="000000" w:themeColor="text1"/>
        </w:rPr>
        <w:t xml:space="preserve"> Casenote tracking systems or in off-site storage areas an inventory is held of all records stored within. </w:t>
      </w:r>
    </w:p>
    <w:p w14:paraId="18E91D44" w14:textId="77777777" w:rsidR="00BA4A47" w:rsidRPr="00895C25" w:rsidRDefault="00BA4A47">
      <w:pPr>
        <w:ind w:left="-5" w:right="123"/>
        <w:rPr>
          <w:rFonts w:ascii="Verdana" w:hAnsi="Verdana"/>
        </w:rPr>
      </w:pPr>
    </w:p>
    <w:p w14:paraId="42147FD6" w14:textId="77777777" w:rsidR="002A0AA0" w:rsidRPr="00895C25" w:rsidRDefault="00FC017B" w:rsidP="004B109E">
      <w:pPr>
        <w:ind w:left="-5" w:right="123"/>
        <w:rPr>
          <w:rFonts w:ascii="Verdana" w:hAnsi="Verdana"/>
        </w:rPr>
      </w:pPr>
      <w:r w:rsidRPr="00895C25">
        <w:rPr>
          <w:rFonts w:ascii="Verdana" w:hAnsi="Verdana"/>
        </w:rPr>
        <w:t xml:space="preserve">Staff should be adequately trained in record </w:t>
      </w:r>
      <w:r w:rsidRPr="00895C25">
        <w:rPr>
          <w:rFonts w:ascii="Verdana" w:hAnsi="Verdana"/>
          <w:color w:val="000000" w:themeColor="text1"/>
        </w:rPr>
        <w:t>controls</w:t>
      </w:r>
      <w:r w:rsidRPr="00895C25">
        <w:rPr>
          <w:rFonts w:ascii="Verdana" w:hAnsi="Verdana"/>
        </w:rPr>
        <w:t xml:space="preserve">, filing, </w:t>
      </w:r>
      <w:r w:rsidR="00AC4E66" w:rsidRPr="00895C25">
        <w:rPr>
          <w:rFonts w:ascii="Verdana" w:hAnsi="Verdana"/>
        </w:rPr>
        <w:t>c</w:t>
      </w:r>
      <w:r w:rsidRPr="00895C25">
        <w:rPr>
          <w:rFonts w:ascii="Verdana" w:hAnsi="Verdana"/>
        </w:rPr>
        <w:t xml:space="preserve">asenote tracking and retrieval. </w:t>
      </w:r>
    </w:p>
    <w:p w14:paraId="27790F2F" w14:textId="77777777" w:rsidR="004B109E" w:rsidRPr="00895C25" w:rsidRDefault="004B109E" w:rsidP="004B109E">
      <w:pPr>
        <w:ind w:left="-5" w:right="123"/>
        <w:rPr>
          <w:rFonts w:ascii="Verdana" w:hAnsi="Verdana"/>
        </w:rPr>
      </w:pPr>
    </w:p>
    <w:p w14:paraId="6A483AC4" w14:textId="77777777" w:rsidR="002A0AA0" w:rsidRPr="00895C25" w:rsidRDefault="00FC017B">
      <w:pPr>
        <w:pStyle w:val="Heading2"/>
        <w:ind w:left="19"/>
        <w:rPr>
          <w:rFonts w:ascii="Verdana" w:hAnsi="Verdana"/>
        </w:rPr>
      </w:pPr>
      <w:r w:rsidRPr="00895C25">
        <w:rPr>
          <w:rFonts w:ascii="Verdana" w:hAnsi="Verdana"/>
        </w:rPr>
        <w:t>3.1 Current Methods of Filing</w:t>
      </w:r>
      <w:r w:rsidRPr="00895C25">
        <w:rPr>
          <w:rFonts w:ascii="Verdana" w:hAnsi="Verdana"/>
          <w:b w:val="0"/>
        </w:rPr>
        <w:t xml:space="preserve"> </w:t>
      </w:r>
    </w:p>
    <w:p w14:paraId="70034FFC" w14:textId="77777777" w:rsidR="00AC4E66" w:rsidRPr="00895C25" w:rsidRDefault="00FC017B" w:rsidP="004B109E">
      <w:pPr>
        <w:spacing w:after="0" w:line="259" w:lineRule="auto"/>
        <w:ind w:left="0" w:firstLine="0"/>
        <w:jc w:val="left"/>
        <w:rPr>
          <w:rFonts w:ascii="Verdana" w:hAnsi="Verdana"/>
          <w:b/>
          <w:color w:val="FF0000"/>
        </w:rPr>
      </w:pPr>
      <w:r w:rsidRPr="00895C25">
        <w:rPr>
          <w:rFonts w:ascii="Verdana" w:hAnsi="Verdana"/>
          <w:b/>
        </w:rPr>
        <w:t xml:space="preserve"> </w:t>
      </w:r>
    </w:p>
    <w:p w14:paraId="4A206E22" w14:textId="6B4C2F3B" w:rsidR="00AC4E66" w:rsidRPr="00895C25" w:rsidRDefault="00AC4E66" w:rsidP="003E2E6D">
      <w:pPr>
        <w:spacing w:after="0" w:line="259" w:lineRule="auto"/>
        <w:ind w:left="0" w:firstLine="0"/>
        <w:rPr>
          <w:rFonts w:ascii="Verdana" w:hAnsi="Verdana"/>
          <w:color w:val="000000" w:themeColor="text1"/>
        </w:rPr>
      </w:pPr>
      <w:r w:rsidRPr="00895C25">
        <w:rPr>
          <w:rFonts w:ascii="Verdana" w:hAnsi="Verdana"/>
          <w:color w:val="000000" w:themeColor="text1"/>
        </w:rPr>
        <w:t xml:space="preserve">The way that patient’s records are filed across </w:t>
      </w:r>
      <w:r w:rsidR="0076737F">
        <w:rPr>
          <w:rFonts w:ascii="Verdana" w:hAnsi="Verdana"/>
          <w:color w:val="000000" w:themeColor="text1"/>
        </w:rPr>
        <w:t>SBUHB</w:t>
      </w:r>
      <w:r w:rsidRPr="00895C25">
        <w:rPr>
          <w:rFonts w:ascii="Verdana" w:hAnsi="Verdana"/>
          <w:color w:val="000000" w:themeColor="text1"/>
        </w:rPr>
        <w:t xml:space="preserve"> can vary due to the service that the records </w:t>
      </w:r>
      <w:r w:rsidR="00731ECF" w:rsidRPr="00895C25">
        <w:rPr>
          <w:rFonts w:ascii="Verdana" w:hAnsi="Verdana"/>
          <w:color w:val="000000" w:themeColor="text1"/>
        </w:rPr>
        <w:t>are man</w:t>
      </w:r>
      <w:r w:rsidR="004B109E" w:rsidRPr="00895C25">
        <w:rPr>
          <w:rFonts w:ascii="Verdana" w:hAnsi="Verdana"/>
          <w:color w:val="000000" w:themeColor="text1"/>
        </w:rPr>
        <w:t>a</w:t>
      </w:r>
      <w:r w:rsidR="00731ECF" w:rsidRPr="00895C25">
        <w:rPr>
          <w:rFonts w:ascii="Verdana" w:hAnsi="Verdana"/>
          <w:color w:val="000000" w:themeColor="text1"/>
        </w:rPr>
        <w:t xml:space="preserve">ged by </w:t>
      </w:r>
      <w:r w:rsidRPr="00895C25">
        <w:rPr>
          <w:rFonts w:ascii="Verdana" w:hAnsi="Verdana"/>
          <w:color w:val="000000" w:themeColor="text1"/>
        </w:rPr>
        <w:t>and the records storage facilities available.</w:t>
      </w:r>
    </w:p>
    <w:p w14:paraId="592DE44B" w14:textId="77777777" w:rsidR="00AC4E66" w:rsidRPr="00895C25" w:rsidRDefault="00AC4E66">
      <w:pPr>
        <w:spacing w:after="0" w:line="259" w:lineRule="auto"/>
        <w:ind w:left="0" w:firstLine="0"/>
        <w:jc w:val="left"/>
        <w:rPr>
          <w:rFonts w:ascii="Verdana" w:hAnsi="Verdana"/>
          <w:color w:val="000000" w:themeColor="text1"/>
        </w:rPr>
      </w:pPr>
    </w:p>
    <w:p w14:paraId="509BF832" w14:textId="77777777" w:rsidR="00731ECF" w:rsidRPr="00895C25" w:rsidRDefault="00AC4E66" w:rsidP="00B12D53">
      <w:pPr>
        <w:spacing w:after="0" w:line="259" w:lineRule="auto"/>
        <w:ind w:left="0" w:firstLine="0"/>
        <w:rPr>
          <w:rFonts w:ascii="Verdana" w:hAnsi="Verdana"/>
          <w:color w:val="000000" w:themeColor="text1"/>
        </w:rPr>
      </w:pPr>
      <w:r w:rsidRPr="00895C25">
        <w:rPr>
          <w:rFonts w:ascii="Verdana" w:hAnsi="Verdana"/>
          <w:color w:val="000000" w:themeColor="text1"/>
        </w:rPr>
        <w:t>Within the acute records service all active records are filed by location due to RFID technology which was introduced in 2019. Any patient who ha</w:t>
      </w:r>
      <w:r w:rsidR="00F7237D" w:rsidRPr="00895C25">
        <w:rPr>
          <w:rFonts w:ascii="Verdana" w:hAnsi="Verdana"/>
          <w:color w:val="000000" w:themeColor="text1"/>
        </w:rPr>
        <w:t>s</w:t>
      </w:r>
      <w:r w:rsidRPr="00895C25">
        <w:rPr>
          <w:rFonts w:ascii="Verdana" w:hAnsi="Verdana"/>
          <w:color w:val="000000" w:themeColor="text1"/>
        </w:rPr>
        <w:t xml:space="preserve"> been treated prior to 2019 are filed </w:t>
      </w:r>
      <w:r w:rsidR="00731ECF" w:rsidRPr="00895C25">
        <w:rPr>
          <w:rFonts w:ascii="Verdana" w:hAnsi="Verdana"/>
          <w:color w:val="000000" w:themeColor="text1"/>
        </w:rPr>
        <w:t>by terminal digit.</w:t>
      </w:r>
    </w:p>
    <w:p w14:paraId="0A8D8609" w14:textId="77777777" w:rsidR="00731ECF" w:rsidRPr="00895C25" w:rsidRDefault="00731ECF">
      <w:pPr>
        <w:spacing w:after="0" w:line="259" w:lineRule="auto"/>
        <w:ind w:left="0" w:firstLine="0"/>
        <w:jc w:val="left"/>
        <w:rPr>
          <w:rFonts w:ascii="Verdana" w:hAnsi="Verdana"/>
          <w:color w:val="000000" w:themeColor="text1"/>
        </w:rPr>
      </w:pPr>
    </w:p>
    <w:p w14:paraId="725BC203" w14:textId="77777777" w:rsidR="00731ECF" w:rsidRPr="00895C25" w:rsidRDefault="00731ECF" w:rsidP="00B12D53">
      <w:pPr>
        <w:spacing w:after="0" w:line="259" w:lineRule="auto"/>
        <w:ind w:left="0" w:firstLine="0"/>
        <w:rPr>
          <w:rFonts w:ascii="Verdana" w:hAnsi="Verdana"/>
          <w:color w:val="000000" w:themeColor="text1"/>
        </w:rPr>
      </w:pPr>
      <w:r w:rsidRPr="00895C25">
        <w:rPr>
          <w:rFonts w:ascii="Verdana" w:hAnsi="Verdana"/>
          <w:color w:val="000000" w:themeColor="text1"/>
        </w:rPr>
        <w:t xml:space="preserve">Where records are filed/stored separately from the acute record the way that records are filed within these areas differs. In most cases records will be filed in terminal digit or by patient name and last year of attendance for less active records </w:t>
      </w:r>
    </w:p>
    <w:p w14:paraId="452ED684" w14:textId="77777777" w:rsidR="00245B9C" w:rsidRPr="00895C25" w:rsidRDefault="00245B9C">
      <w:pPr>
        <w:ind w:left="-5" w:right="123"/>
        <w:rPr>
          <w:rFonts w:ascii="Verdana" w:hAnsi="Verdana"/>
          <w:strike/>
          <w:color w:val="000000" w:themeColor="text1"/>
          <w:highlight w:val="yellow"/>
        </w:rPr>
      </w:pPr>
    </w:p>
    <w:p w14:paraId="30E84F4F" w14:textId="77777777" w:rsidR="002A0AA0" w:rsidRPr="00895C25" w:rsidRDefault="00FC017B">
      <w:pPr>
        <w:spacing w:after="0" w:line="259" w:lineRule="auto"/>
        <w:ind w:left="0" w:firstLine="0"/>
        <w:jc w:val="left"/>
        <w:rPr>
          <w:rFonts w:ascii="Verdana" w:hAnsi="Verdana"/>
        </w:rPr>
      </w:pPr>
      <w:r w:rsidRPr="00895C25">
        <w:rPr>
          <w:rFonts w:ascii="Verdana" w:hAnsi="Verdana"/>
          <w:strike/>
          <w:color w:val="FF0000"/>
          <w:highlight w:val="yellow"/>
        </w:rPr>
        <w:t xml:space="preserve"> </w:t>
      </w:r>
    </w:p>
    <w:p w14:paraId="5B375CDE" w14:textId="77777777" w:rsidR="002A0AA0" w:rsidRPr="00895C25" w:rsidRDefault="00FC017B">
      <w:pPr>
        <w:pStyle w:val="Heading2"/>
        <w:tabs>
          <w:tab w:val="center" w:pos="2406"/>
        </w:tabs>
        <w:ind w:left="0" w:firstLine="0"/>
        <w:rPr>
          <w:rFonts w:ascii="Verdana" w:hAnsi="Verdana"/>
        </w:rPr>
      </w:pPr>
      <w:r w:rsidRPr="00895C25">
        <w:rPr>
          <w:rFonts w:ascii="Verdana" w:hAnsi="Verdana"/>
        </w:rPr>
        <w:t xml:space="preserve">3.2 </w:t>
      </w:r>
      <w:r w:rsidRPr="00895C25">
        <w:rPr>
          <w:rFonts w:ascii="Verdana" w:hAnsi="Verdana"/>
        </w:rPr>
        <w:tab/>
        <w:t>Housekeeping of Filing Areas</w:t>
      </w:r>
      <w:r w:rsidRPr="00895C25">
        <w:rPr>
          <w:rFonts w:ascii="Verdana" w:hAnsi="Verdana"/>
          <w:b w:val="0"/>
        </w:rPr>
        <w:t xml:space="preserve"> </w:t>
      </w:r>
    </w:p>
    <w:p w14:paraId="75F2A250" w14:textId="77777777" w:rsidR="002A0AA0" w:rsidRPr="00895C25" w:rsidRDefault="00FC017B">
      <w:pPr>
        <w:spacing w:after="0" w:line="259" w:lineRule="auto"/>
        <w:ind w:left="0" w:firstLine="0"/>
        <w:jc w:val="left"/>
        <w:rPr>
          <w:rFonts w:ascii="Verdana" w:hAnsi="Verdana"/>
        </w:rPr>
      </w:pPr>
      <w:r w:rsidRPr="00895C25">
        <w:rPr>
          <w:rFonts w:ascii="Verdana" w:hAnsi="Verdana"/>
          <w:b/>
        </w:rPr>
        <w:t xml:space="preserve"> </w:t>
      </w:r>
    </w:p>
    <w:p w14:paraId="7849C5F4" w14:textId="77777777" w:rsidR="002A0AA0" w:rsidRPr="00895C25" w:rsidRDefault="00FC017B">
      <w:pPr>
        <w:spacing w:after="110"/>
        <w:ind w:left="-5" w:right="123"/>
        <w:rPr>
          <w:rFonts w:ascii="Verdana" w:hAnsi="Verdana"/>
        </w:rPr>
      </w:pPr>
      <w:r w:rsidRPr="00895C25">
        <w:rPr>
          <w:rFonts w:ascii="Verdana" w:hAnsi="Verdana"/>
        </w:rPr>
        <w:t xml:space="preserve">There are a number of practical ways to ensure that filing areas are maintained to a high standard and these guidelines must be adhered to at all times: </w:t>
      </w:r>
    </w:p>
    <w:p w14:paraId="413C1B40" w14:textId="77777777" w:rsidR="002A0AA0" w:rsidRPr="00895C25" w:rsidRDefault="00FC017B">
      <w:pPr>
        <w:spacing w:after="0" w:line="259" w:lineRule="auto"/>
        <w:ind w:left="360" w:firstLine="0"/>
        <w:jc w:val="left"/>
        <w:rPr>
          <w:rFonts w:ascii="Verdana" w:hAnsi="Verdana"/>
        </w:rPr>
      </w:pPr>
      <w:r w:rsidRPr="00895C25">
        <w:rPr>
          <w:rFonts w:ascii="Verdana" w:hAnsi="Verdana"/>
        </w:rPr>
        <w:t xml:space="preserve"> </w:t>
      </w:r>
    </w:p>
    <w:p w14:paraId="39EE3899" w14:textId="77777777" w:rsidR="002A0AA0" w:rsidRPr="00895C25" w:rsidRDefault="00731ECF" w:rsidP="0029381D">
      <w:pPr>
        <w:pStyle w:val="ListParagraph"/>
        <w:numPr>
          <w:ilvl w:val="0"/>
          <w:numId w:val="5"/>
        </w:numPr>
        <w:ind w:right="123"/>
        <w:rPr>
          <w:rFonts w:ascii="Verdana" w:hAnsi="Verdana"/>
          <w:strike/>
          <w:color w:val="000000" w:themeColor="text1"/>
        </w:rPr>
      </w:pPr>
      <w:r w:rsidRPr="00895C25">
        <w:rPr>
          <w:rFonts w:ascii="Verdana" w:hAnsi="Verdana"/>
          <w:color w:val="000000" w:themeColor="text1"/>
        </w:rPr>
        <w:t xml:space="preserve">All </w:t>
      </w:r>
      <w:r w:rsidR="00FC017B" w:rsidRPr="00895C25">
        <w:rPr>
          <w:rFonts w:ascii="Verdana" w:hAnsi="Verdana"/>
          <w:color w:val="000000" w:themeColor="text1"/>
        </w:rPr>
        <w:t xml:space="preserve">Records Staff </w:t>
      </w:r>
      <w:r w:rsidRPr="00895C25">
        <w:rPr>
          <w:rFonts w:ascii="Verdana" w:hAnsi="Verdana"/>
          <w:color w:val="000000" w:themeColor="text1"/>
        </w:rPr>
        <w:t xml:space="preserve">must be </w:t>
      </w:r>
      <w:r w:rsidR="00FC017B" w:rsidRPr="00895C25">
        <w:rPr>
          <w:rFonts w:ascii="Verdana" w:hAnsi="Verdana"/>
          <w:color w:val="000000" w:themeColor="text1"/>
        </w:rPr>
        <w:t>assigned housekeeping responsibility for filing sections within</w:t>
      </w:r>
      <w:r w:rsidRPr="00895C25">
        <w:rPr>
          <w:rFonts w:ascii="Verdana" w:hAnsi="Verdana"/>
          <w:color w:val="000000" w:themeColor="text1"/>
        </w:rPr>
        <w:t xml:space="preserve"> any storage facility</w:t>
      </w:r>
      <w:r w:rsidR="00FC017B" w:rsidRPr="00895C25">
        <w:rPr>
          <w:rFonts w:ascii="Verdana" w:hAnsi="Verdana"/>
          <w:color w:val="000000" w:themeColor="text1"/>
        </w:rPr>
        <w:t>. This practice ensures, that all filing bays are checked regularly for records which may have been misfiled</w:t>
      </w:r>
      <w:r w:rsidR="004B109E" w:rsidRPr="00895C25">
        <w:rPr>
          <w:rFonts w:ascii="Verdana" w:hAnsi="Verdana"/>
          <w:color w:val="000000" w:themeColor="text1"/>
        </w:rPr>
        <w:t>.</w:t>
      </w:r>
      <w:r w:rsidR="00FC017B" w:rsidRPr="00895C25">
        <w:rPr>
          <w:rFonts w:ascii="Verdana" w:hAnsi="Verdana"/>
          <w:strike/>
          <w:color w:val="000000" w:themeColor="text1"/>
        </w:rPr>
        <w:t xml:space="preserve"> </w:t>
      </w:r>
    </w:p>
    <w:p w14:paraId="02FE10F7" w14:textId="77777777" w:rsidR="0029381D" w:rsidRPr="00895C25" w:rsidRDefault="0029381D" w:rsidP="0029381D">
      <w:pPr>
        <w:pStyle w:val="ListParagraph"/>
        <w:numPr>
          <w:ilvl w:val="0"/>
          <w:numId w:val="5"/>
        </w:numPr>
        <w:ind w:right="123"/>
        <w:rPr>
          <w:rFonts w:ascii="Verdana" w:hAnsi="Verdana"/>
          <w:color w:val="000000" w:themeColor="text1"/>
        </w:rPr>
      </w:pPr>
      <w:r w:rsidRPr="00895C25">
        <w:rPr>
          <w:rFonts w:ascii="Verdana" w:hAnsi="Verdana"/>
          <w:color w:val="000000" w:themeColor="text1"/>
        </w:rPr>
        <w:lastRenderedPageBreak/>
        <w:t>Any environmental or safety or confidentiality concerns must be acted on and reported to the manager of the area.</w:t>
      </w:r>
    </w:p>
    <w:p w14:paraId="67DD7CDD" w14:textId="77777777" w:rsidR="002A0AA0" w:rsidRPr="00895C25" w:rsidRDefault="00FC017B">
      <w:pPr>
        <w:spacing w:after="0" w:line="259" w:lineRule="auto"/>
        <w:ind w:left="0" w:firstLine="0"/>
        <w:jc w:val="left"/>
        <w:rPr>
          <w:rFonts w:ascii="Verdana" w:hAnsi="Verdana"/>
        </w:rPr>
      </w:pPr>
      <w:r w:rsidRPr="00895C25">
        <w:rPr>
          <w:rFonts w:ascii="Verdana" w:hAnsi="Verdana"/>
        </w:rPr>
        <w:t xml:space="preserve"> </w:t>
      </w:r>
    </w:p>
    <w:p w14:paraId="370C1FC7" w14:textId="77777777" w:rsidR="002A0AA0" w:rsidRPr="00895C25" w:rsidRDefault="00FC017B">
      <w:pPr>
        <w:pStyle w:val="Heading2"/>
        <w:tabs>
          <w:tab w:val="center" w:pos="2287"/>
        </w:tabs>
        <w:ind w:left="0" w:firstLine="0"/>
        <w:rPr>
          <w:rFonts w:ascii="Verdana" w:hAnsi="Verdana"/>
        </w:rPr>
      </w:pPr>
      <w:r w:rsidRPr="00895C25">
        <w:rPr>
          <w:rFonts w:ascii="Verdana" w:hAnsi="Verdana"/>
        </w:rPr>
        <w:t>3.3 Retrieval of Records</w:t>
      </w:r>
      <w:r w:rsidRPr="00895C25">
        <w:rPr>
          <w:rFonts w:ascii="Verdana" w:hAnsi="Verdana"/>
          <w:b w:val="0"/>
        </w:rPr>
        <w:t xml:space="preserve"> </w:t>
      </w:r>
    </w:p>
    <w:p w14:paraId="672BD894" w14:textId="77777777" w:rsidR="002A0AA0" w:rsidRPr="00895C25" w:rsidRDefault="00FC017B">
      <w:pPr>
        <w:spacing w:after="0" w:line="259" w:lineRule="auto"/>
        <w:ind w:left="0" w:firstLine="0"/>
        <w:jc w:val="left"/>
        <w:rPr>
          <w:rFonts w:ascii="Verdana" w:hAnsi="Verdana"/>
        </w:rPr>
      </w:pPr>
      <w:r w:rsidRPr="00895C25">
        <w:rPr>
          <w:rFonts w:ascii="Verdana" w:hAnsi="Verdana"/>
          <w:b/>
        </w:rPr>
        <w:t xml:space="preserve"> </w:t>
      </w:r>
    </w:p>
    <w:p w14:paraId="182083F4" w14:textId="77777777" w:rsidR="002A0AA0" w:rsidRPr="00895C25" w:rsidRDefault="00FC017B">
      <w:pPr>
        <w:ind w:left="-5" w:right="123"/>
        <w:rPr>
          <w:rFonts w:ascii="Verdana" w:hAnsi="Verdana"/>
        </w:rPr>
      </w:pPr>
      <w:r w:rsidRPr="00895C25">
        <w:rPr>
          <w:rFonts w:ascii="Verdana" w:hAnsi="Verdana"/>
        </w:rPr>
        <w:t xml:space="preserve">Patient records are essential in the treatment of patients and must be available for every patient as and when required.   </w:t>
      </w:r>
    </w:p>
    <w:p w14:paraId="3272E77B" w14:textId="77777777" w:rsidR="002A0AA0" w:rsidRPr="00895C25" w:rsidRDefault="00FC017B">
      <w:pPr>
        <w:spacing w:after="0" w:line="259" w:lineRule="auto"/>
        <w:ind w:left="0" w:firstLine="0"/>
        <w:jc w:val="left"/>
        <w:rPr>
          <w:rFonts w:ascii="Verdana" w:hAnsi="Verdana"/>
        </w:rPr>
      </w:pPr>
      <w:r w:rsidRPr="00895C25">
        <w:rPr>
          <w:rFonts w:ascii="Verdana" w:hAnsi="Verdana"/>
        </w:rPr>
        <w:t xml:space="preserve"> </w:t>
      </w:r>
    </w:p>
    <w:p w14:paraId="7D272A3A" w14:textId="77777777" w:rsidR="002A0AA0" w:rsidRPr="00895C25" w:rsidRDefault="00FC017B">
      <w:pPr>
        <w:ind w:left="-5" w:right="123"/>
        <w:rPr>
          <w:rFonts w:ascii="Verdana" w:hAnsi="Verdana"/>
        </w:rPr>
      </w:pPr>
      <w:r w:rsidRPr="00895C25">
        <w:rPr>
          <w:rFonts w:ascii="Verdana" w:hAnsi="Verdana"/>
        </w:rPr>
        <w:t xml:space="preserve">Requests for records may be received from a variety of different areas throughout the hospital, but mainly for attendance at outpatient clinics and inpatient admissions.   </w:t>
      </w:r>
    </w:p>
    <w:p w14:paraId="628BFD63" w14:textId="77777777" w:rsidR="002A0AA0" w:rsidRPr="00895C25" w:rsidRDefault="00FC017B">
      <w:pPr>
        <w:spacing w:after="0" w:line="259" w:lineRule="auto"/>
        <w:ind w:left="0" w:firstLine="0"/>
        <w:jc w:val="left"/>
        <w:rPr>
          <w:rFonts w:ascii="Verdana" w:hAnsi="Verdana"/>
        </w:rPr>
      </w:pPr>
      <w:r w:rsidRPr="00895C25">
        <w:rPr>
          <w:rFonts w:ascii="Verdana" w:hAnsi="Verdana"/>
        </w:rPr>
        <w:t xml:space="preserve"> </w:t>
      </w:r>
    </w:p>
    <w:p w14:paraId="2F84A4CB" w14:textId="77777777" w:rsidR="002A0AA0" w:rsidRPr="00895C25" w:rsidRDefault="00FC017B">
      <w:pPr>
        <w:ind w:left="-5" w:right="123"/>
        <w:rPr>
          <w:rFonts w:ascii="Verdana" w:hAnsi="Verdana"/>
        </w:rPr>
      </w:pPr>
      <w:r w:rsidRPr="00895C25">
        <w:rPr>
          <w:rFonts w:ascii="Verdana" w:hAnsi="Verdana"/>
        </w:rPr>
        <w:t xml:space="preserve">The overriding criteria when retrieving records is that the person making the request has authority to request the records identified and is only doing so on a </w:t>
      </w:r>
      <w:r w:rsidR="00F7237D" w:rsidRPr="00895C25">
        <w:rPr>
          <w:rFonts w:ascii="Verdana" w:hAnsi="Verdana"/>
        </w:rPr>
        <w:t>need-to-know</w:t>
      </w:r>
      <w:r w:rsidRPr="00895C25">
        <w:rPr>
          <w:rFonts w:ascii="Verdana" w:hAnsi="Verdana"/>
        </w:rPr>
        <w:t xml:space="preserve"> basis and in the patient’s best interest. </w:t>
      </w:r>
    </w:p>
    <w:p w14:paraId="0EB2D3D2" w14:textId="77777777" w:rsidR="002A0AA0" w:rsidRPr="00895C25" w:rsidRDefault="00FC017B">
      <w:pPr>
        <w:spacing w:after="0" w:line="259" w:lineRule="auto"/>
        <w:ind w:left="0" w:firstLine="0"/>
        <w:jc w:val="left"/>
        <w:rPr>
          <w:rFonts w:ascii="Verdana" w:hAnsi="Verdana"/>
        </w:rPr>
      </w:pPr>
      <w:r w:rsidRPr="00895C25">
        <w:rPr>
          <w:rFonts w:ascii="Verdana" w:hAnsi="Verdana"/>
        </w:rPr>
        <w:t xml:space="preserve"> </w:t>
      </w:r>
    </w:p>
    <w:p w14:paraId="7D74CB1E" w14:textId="77777777" w:rsidR="002A0AA0" w:rsidRPr="00895C25" w:rsidRDefault="00FC017B">
      <w:pPr>
        <w:pStyle w:val="Heading2"/>
        <w:tabs>
          <w:tab w:val="center" w:pos="2280"/>
        </w:tabs>
        <w:ind w:left="0" w:firstLine="0"/>
        <w:rPr>
          <w:rFonts w:ascii="Verdana" w:hAnsi="Verdana"/>
        </w:rPr>
      </w:pPr>
      <w:r w:rsidRPr="00895C25">
        <w:rPr>
          <w:rFonts w:ascii="Verdana" w:hAnsi="Verdana"/>
        </w:rPr>
        <w:t xml:space="preserve">3.4 </w:t>
      </w:r>
      <w:r w:rsidRPr="00895C25">
        <w:rPr>
          <w:rFonts w:ascii="Verdana" w:hAnsi="Verdana"/>
        </w:rPr>
        <w:tab/>
        <w:t xml:space="preserve">Tracking of Records </w:t>
      </w:r>
    </w:p>
    <w:p w14:paraId="04A14812" w14:textId="77777777" w:rsidR="002A0AA0" w:rsidRPr="00895C25" w:rsidRDefault="00FC017B">
      <w:pPr>
        <w:spacing w:after="0" w:line="259" w:lineRule="auto"/>
        <w:ind w:left="0" w:firstLine="0"/>
        <w:jc w:val="left"/>
        <w:rPr>
          <w:rFonts w:ascii="Verdana" w:hAnsi="Verdana"/>
        </w:rPr>
      </w:pPr>
      <w:r w:rsidRPr="00895C25">
        <w:rPr>
          <w:rFonts w:ascii="Verdana" w:hAnsi="Verdana"/>
        </w:rPr>
        <w:t xml:space="preserve"> </w:t>
      </w:r>
    </w:p>
    <w:p w14:paraId="3A568BEB" w14:textId="76418152" w:rsidR="00E43EDD" w:rsidRPr="00895C25" w:rsidRDefault="00E43EDD">
      <w:pPr>
        <w:ind w:left="-5" w:right="123"/>
        <w:rPr>
          <w:rFonts w:ascii="Verdana" w:hAnsi="Verdana"/>
        </w:rPr>
      </w:pPr>
      <w:r w:rsidRPr="00895C25">
        <w:rPr>
          <w:rFonts w:ascii="Verdana" w:hAnsi="Verdana"/>
        </w:rPr>
        <w:t xml:space="preserve">A significant number of patient’s records can be held at any one time, outside of </w:t>
      </w:r>
      <w:r w:rsidR="0076737F">
        <w:rPr>
          <w:rFonts w:ascii="Verdana" w:hAnsi="Verdana"/>
        </w:rPr>
        <w:t>SBUHB</w:t>
      </w:r>
      <w:r w:rsidRPr="00895C25">
        <w:rPr>
          <w:rFonts w:ascii="Verdana" w:hAnsi="Verdana"/>
        </w:rPr>
        <w:t xml:space="preserve"> records storage facilities for clinical/ administrative purposes. The timely tracking of records by all health board staff is essential to ensure that patient’s records can be located at any time.</w:t>
      </w:r>
      <w:r w:rsidR="001E2AF4" w:rsidRPr="00895C25">
        <w:rPr>
          <w:rFonts w:ascii="Verdana" w:hAnsi="Verdana"/>
        </w:rPr>
        <w:t xml:space="preserve"> </w:t>
      </w:r>
    </w:p>
    <w:p w14:paraId="254284BF" w14:textId="77777777" w:rsidR="002A0AA0" w:rsidRPr="00895C25" w:rsidRDefault="00E43EDD" w:rsidP="004B109E">
      <w:pPr>
        <w:ind w:left="-5" w:right="123"/>
        <w:rPr>
          <w:rFonts w:ascii="Verdana" w:hAnsi="Verdana"/>
        </w:rPr>
      </w:pPr>
      <w:r w:rsidRPr="00895C25">
        <w:rPr>
          <w:rFonts w:ascii="Verdana" w:hAnsi="Verdana"/>
        </w:rPr>
        <w:t xml:space="preserve">    .  </w:t>
      </w:r>
    </w:p>
    <w:p w14:paraId="03EB6D14" w14:textId="77777777" w:rsidR="002A0AA0" w:rsidRPr="00895C25" w:rsidRDefault="00FC017B">
      <w:pPr>
        <w:spacing w:after="0" w:line="259" w:lineRule="auto"/>
        <w:ind w:left="0" w:firstLine="0"/>
        <w:jc w:val="left"/>
        <w:rPr>
          <w:rFonts w:ascii="Verdana" w:hAnsi="Verdana"/>
        </w:rPr>
      </w:pPr>
      <w:r w:rsidRPr="00895C25">
        <w:rPr>
          <w:rFonts w:ascii="Verdana" w:hAnsi="Verdana"/>
        </w:rPr>
        <w:t>[</w:t>
      </w:r>
      <w:r w:rsidRPr="00895C25">
        <w:rPr>
          <w:rFonts w:ascii="Verdana" w:hAnsi="Verdana"/>
          <w:b/>
          <w:i/>
        </w:rPr>
        <w:t>See ‘Record Tracking Policy’ for further information</w:t>
      </w:r>
      <w:r w:rsidRPr="00895C25">
        <w:rPr>
          <w:rFonts w:ascii="Verdana" w:hAnsi="Verdana"/>
        </w:rPr>
        <w:t xml:space="preserve">] </w:t>
      </w:r>
    </w:p>
    <w:p w14:paraId="79C45BFF" w14:textId="77777777" w:rsidR="002A0AA0" w:rsidRPr="00895C25" w:rsidRDefault="00FC017B">
      <w:pPr>
        <w:spacing w:after="0" w:line="259" w:lineRule="auto"/>
        <w:ind w:left="0" w:firstLine="0"/>
        <w:jc w:val="left"/>
        <w:rPr>
          <w:rFonts w:ascii="Verdana" w:hAnsi="Verdana"/>
        </w:rPr>
      </w:pPr>
      <w:r w:rsidRPr="00895C25">
        <w:rPr>
          <w:rFonts w:ascii="Verdana" w:hAnsi="Verdana"/>
          <w:b/>
        </w:rPr>
        <w:t xml:space="preserve"> </w:t>
      </w:r>
    </w:p>
    <w:p w14:paraId="7D0A4DA1" w14:textId="77777777" w:rsidR="002A0AA0" w:rsidRPr="00895C25" w:rsidRDefault="00FC017B">
      <w:pPr>
        <w:pStyle w:val="Heading2"/>
        <w:tabs>
          <w:tab w:val="center" w:pos="2627"/>
        </w:tabs>
        <w:ind w:left="0" w:firstLine="0"/>
        <w:rPr>
          <w:rFonts w:ascii="Verdana" w:hAnsi="Verdana"/>
        </w:rPr>
      </w:pPr>
      <w:r w:rsidRPr="00895C25">
        <w:rPr>
          <w:rFonts w:ascii="Verdana" w:hAnsi="Verdana"/>
        </w:rPr>
        <w:t xml:space="preserve">3.5 </w:t>
      </w:r>
      <w:r w:rsidRPr="00895C25">
        <w:rPr>
          <w:rFonts w:ascii="Verdana" w:hAnsi="Verdana"/>
        </w:rPr>
        <w:tab/>
        <w:t>Transportation of Records</w:t>
      </w:r>
      <w:r w:rsidRPr="00895C25">
        <w:rPr>
          <w:rFonts w:ascii="Verdana" w:hAnsi="Verdana"/>
          <w:b w:val="0"/>
        </w:rPr>
        <w:t xml:space="preserve"> </w:t>
      </w:r>
    </w:p>
    <w:p w14:paraId="0F510D68" w14:textId="77777777" w:rsidR="002A0AA0" w:rsidRPr="00895C25" w:rsidRDefault="00FC017B">
      <w:pPr>
        <w:spacing w:after="0" w:line="259" w:lineRule="auto"/>
        <w:ind w:left="0" w:firstLine="0"/>
        <w:jc w:val="left"/>
        <w:rPr>
          <w:rFonts w:ascii="Verdana" w:hAnsi="Verdana"/>
        </w:rPr>
      </w:pPr>
      <w:r w:rsidRPr="00895C25">
        <w:rPr>
          <w:rFonts w:ascii="Verdana" w:hAnsi="Verdana"/>
        </w:rPr>
        <w:t xml:space="preserve"> </w:t>
      </w:r>
    </w:p>
    <w:p w14:paraId="337C0242" w14:textId="77777777" w:rsidR="002A0AA0" w:rsidRPr="00895C25" w:rsidRDefault="00FC017B">
      <w:pPr>
        <w:ind w:left="-5" w:right="123"/>
        <w:rPr>
          <w:rFonts w:ascii="Verdana" w:hAnsi="Verdana"/>
        </w:rPr>
      </w:pPr>
      <w:r w:rsidRPr="00895C25">
        <w:rPr>
          <w:rFonts w:ascii="Verdana" w:hAnsi="Verdana"/>
        </w:rPr>
        <w:t xml:space="preserve">Patient records must always be transferred in secure containers, trolleys or sealed envelopes which are clearly marked with the intended recipient.  They should not be given to patients unless absolutely necessary and in exceptional circumstances only, and if so, in a sealed envelope, marked ‘confidential’ and that has been signed and dated across the seal.  </w:t>
      </w:r>
    </w:p>
    <w:p w14:paraId="376F6FA6" w14:textId="77777777" w:rsidR="002A0AA0" w:rsidRPr="00895C25" w:rsidRDefault="00FC017B">
      <w:pPr>
        <w:spacing w:after="0" w:line="259" w:lineRule="auto"/>
        <w:ind w:left="0" w:firstLine="0"/>
        <w:jc w:val="left"/>
        <w:rPr>
          <w:rFonts w:ascii="Verdana" w:hAnsi="Verdana"/>
        </w:rPr>
      </w:pPr>
      <w:r w:rsidRPr="00895C25">
        <w:rPr>
          <w:rFonts w:ascii="Verdana" w:hAnsi="Verdana"/>
        </w:rPr>
        <w:t xml:space="preserve"> </w:t>
      </w:r>
    </w:p>
    <w:p w14:paraId="491B0CB2" w14:textId="278ABF8B" w:rsidR="002A0AA0" w:rsidRPr="00895C25" w:rsidRDefault="00FC017B" w:rsidP="003E2E6D">
      <w:pPr>
        <w:ind w:left="-5" w:right="123"/>
        <w:rPr>
          <w:rFonts w:ascii="Verdana" w:hAnsi="Verdana"/>
        </w:rPr>
      </w:pPr>
      <w:r w:rsidRPr="00895C25">
        <w:rPr>
          <w:rFonts w:ascii="Verdana" w:hAnsi="Verdana"/>
        </w:rPr>
        <w:t>Records must be transported between departments</w:t>
      </w:r>
      <w:r w:rsidR="00781117" w:rsidRPr="00895C25">
        <w:rPr>
          <w:rFonts w:ascii="Verdana" w:hAnsi="Verdana"/>
        </w:rPr>
        <w:t xml:space="preserve">, </w:t>
      </w:r>
      <w:r w:rsidRPr="00895C25">
        <w:rPr>
          <w:rFonts w:ascii="Verdana" w:hAnsi="Verdana"/>
        </w:rPr>
        <w:t>hospitals</w:t>
      </w:r>
      <w:r w:rsidR="004B109E" w:rsidRPr="00895C25">
        <w:rPr>
          <w:rFonts w:ascii="Verdana" w:hAnsi="Verdana"/>
        </w:rPr>
        <w:t xml:space="preserve"> and </w:t>
      </w:r>
      <w:r w:rsidR="00F7237D" w:rsidRPr="00895C25">
        <w:rPr>
          <w:rFonts w:ascii="Verdana" w:hAnsi="Verdana"/>
        </w:rPr>
        <w:t>off-site</w:t>
      </w:r>
      <w:r w:rsidR="004B109E" w:rsidRPr="00895C25">
        <w:rPr>
          <w:rFonts w:ascii="Verdana" w:hAnsi="Verdana"/>
        </w:rPr>
        <w:t xml:space="preserve"> storage </w:t>
      </w:r>
      <w:r w:rsidR="003E2E6D" w:rsidRPr="00895C25">
        <w:rPr>
          <w:rFonts w:ascii="Verdana" w:hAnsi="Verdana"/>
        </w:rPr>
        <w:t>facilities by</w:t>
      </w:r>
      <w:r w:rsidRPr="00895C25">
        <w:rPr>
          <w:rFonts w:ascii="Verdana" w:hAnsi="Verdana"/>
        </w:rPr>
        <w:t xml:space="preserve"> authorised staff employed by </w:t>
      </w:r>
      <w:r w:rsidR="0076737F">
        <w:rPr>
          <w:rFonts w:ascii="Verdana" w:hAnsi="Verdana"/>
        </w:rPr>
        <w:t>SBUHB</w:t>
      </w:r>
      <w:r w:rsidRPr="00895C25">
        <w:rPr>
          <w:rFonts w:ascii="Verdana" w:hAnsi="Verdana"/>
        </w:rPr>
        <w:t xml:space="preserve"> or approved Taxi/Courier Companies.</w:t>
      </w:r>
      <w:r w:rsidRPr="00895C25">
        <w:rPr>
          <w:rFonts w:ascii="Verdana" w:hAnsi="Verdana"/>
          <w:color w:val="FF0000"/>
        </w:rPr>
        <w:t xml:space="preserve"> </w:t>
      </w:r>
    </w:p>
    <w:p w14:paraId="2DC2D6E4" w14:textId="77777777" w:rsidR="002A0AA0" w:rsidRPr="00895C25" w:rsidRDefault="00FC017B">
      <w:pPr>
        <w:spacing w:after="0" w:line="259" w:lineRule="auto"/>
        <w:ind w:left="0" w:firstLine="0"/>
        <w:jc w:val="left"/>
        <w:rPr>
          <w:rFonts w:ascii="Verdana" w:hAnsi="Verdana"/>
        </w:rPr>
      </w:pPr>
      <w:r w:rsidRPr="00895C25">
        <w:rPr>
          <w:rFonts w:ascii="Verdana" w:hAnsi="Verdana"/>
        </w:rPr>
        <w:t xml:space="preserve"> </w:t>
      </w:r>
    </w:p>
    <w:p w14:paraId="26BAB495" w14:textId="77777777" w:rsidR="002A0AA0" w:rsidRPr="00895C25" w:rsidRDefault="00FC017B">
      <w:pPr>
        <w:ind w:left="-5" w:right="123"/>
        <w:rPr>
          <w:rFonts w:ascii="Verdana" w:hAnsi="Verdana"/>
        </w:rPr>
      </w:pPr>
      <w:r w:rsidRPr="00895C25">
        <w:rPr>
          <w:rFonts w:ascii="Verdana" w:hAnsi="Verdana"/>
        </w:rPr>
        <w:t>When staff need to take records from the main hospital site</w:t>
      </w:r>
      <w:r w:rsidR="0062190A" w:rsidRPr="00895C25">
        <w:rPr>
          <w:rFonts w:ascii="Verdana" w:hAnsi="Verdana"/>
        </w:rPr>
        <w:t>s</w:t>
      </w:r>
      <w:r w:rsidRPr="00895C25">
        <w:rPr>
          <w:rFonts w:ascii="Verdana" w:hAnsi="Verdana"/>
        </w:rPr>
        <w:t xml:space="preserve">, they are held responsible for their safe-keeping and must update </w:t>
      </w:r>
      <w:r w:rsidR="0062190A" w:rsidRPr="00895C25">
        <w:rPr>
          <w:rFonts w:ascii="Verdana" w:hAnsi="Verdana"/>
        </w:rPr>
        <w:t xml:space="preserve">the relevant </w:t>
      </w:r>
      <w:r w:rsidRPr="00895C25">
        <w:rPr>
          <w:rFonts w:ascii="Verdana" w:hAnsi="Verdana"/>
        </w:rPr>
        <w:t xml:space="preserve">tracking systems with the location details. They must be returned as soon as possible to the Hospital Site. </w:t>
      </w:r>
    </w:p>
    <w:p w14:paraId="63AE841B" w14:textId="77777777" w:rsidR="002A0AA0" w:rsidRPr="00895C25" w:rsidRDefault="00FC017B">
      <w:pPr>
        <w:spacing w:after="0" w:line="259" w:lineRule="auto"/>
        <w:ind w:left="0" w:firstLine="0"/>
        <w:jc w:val="left"/>
        <w:rPr>
          <w:rFonts w:ascii="Verdana" w:hAnsi="Verdana"/>
        </w:rPr>
      </w:pPr>
      <w:r w:rsidRPr="00895C25">
        <w:rPr>
          <w:rFonts w:ascii="Verdana" w:eastAsia="Verdana" w:hAnsi="Verdana" w:cs="Verdana"/>
        </w:rPr>
        <w:t xml:space="preserve"> </w:t>
      </w:r>
    </w:p>
    <w:p w14:paraId="390EE0B1" w14:textId="77777777" w:rsidR="002A0AA0" w:rsidRPr="00895C25" w:rsidRDefault="00FC017B">
      <w:pPr>
        <w:ind w:left="-5" w:right="123"/>
        <w:rPr>
          <w:rFonts w:ascii="Verdana" w:hAnsi="Verdana"/>
        </w:rPr>
      </w:pPr>
      <w:r w:rsidRPr="00895C25">
        <w:rPr>
          <w:rFonts w:ascii="Verdana" w:hAnsi="Verdana"/>
        </w:rPr>
        <w:lastRenderedPageBreak/>
        <w:t xml:space="preserve">When transporting </w:t>
      </w:r>
      <w:r w:rsidR="00F7237D" w:rsidRPr="00895C25">
        <w:rPr>
          <w:rFonts w:ascii="Verdana" w:hAnsi="Verdana"/>
        </w:rPr>
        <w:t>notes,</w:t>
      </w:r>
      <w:r w:rsidRPr="00895C25">
        <w:rPr>
          <w:rFonts w:ascii="Verdana" w:hAnsi="Verdana"/>
        </w:rPr>
        <w:t xml:space="preserve"> it is important to ensure that Health and Safety requirements are adhered to, for all staff involved, including risk assessment – </w:t>
      </w:r>
      <w:r w:rsidR="00F7237D" w:rsidRPr="00895C25">
        <w:rPr>
          <w:rFonts w:ascii="Verdana" w:hAnsi="Verdana"/>
        </w:rPr>
        <w:t>e.g.,</w:t>
      </w:r>
      <w:r w:rsidRPr="00895C25">
        <w:rPr>
          <w:rFonts w:ascii="Verdana" w:hAnsi="Verdana"/>
        </w:rPr>
        <w:t xml:space="preserve"> provision of appropriate equipment when loads are too heavy to be carried. </w:t>
      </w:r>
    </w:p>
    <w:p w14:paraId="0ACEBAD3" w14:textId="77777777" w:rsidR="002A0AA0" w:rsidRPr="00895C25" w:rsidRDefault="00FC017B">
      <w:pPr>
        <w:numPr>
          <w:ilvl w:val="0"/>
          <w:numId w:val="3"/>
        </w:numPr>
        <w:ind w:right="123" w:hanging="360"/>
        <w:rPr>
          <w:rFonts w:ascii="Verdana" w:hAnsi="Verdana"/>
        </w:rPr>
      </w:pPr>
      <w:r w:rsidRPr="00895C25">
        <w:rPr>
          <w:rFonts w:ascii="Verdana" w:hAnsi="Verdana"/>
        </w:rPr>
        <w:t xml:space="preserve">Records are kept secure during transport and are not left exposed to unauthorised access, especially in public areas. </w:t>
      </w:r>
    </w:p>
    <w:p w14:paraId="37E1DFEF" w14:textId="77777777" w:rsidR="002A0AA0" w:rsidRPr="00895C25" w:rsidRDefault="00FC017B">
      <w:pPr>
        <w:numPr>
          <w:ilvl w:val="0"/>
          <w:numId w:val="3"/>
        </w:numPr>
        <w:ind w:right="123" w:hanging="360"/>
        <w:rPr>
          <w:rFonts w:ascii="Verdana" w:hAnsi="Verdana"/>
        </w:rPr>
      </w:pPr>
      <w:r w:rsidRPr="00895C25">
        <w:rPr>
          <w:rFonts w:ascii="Verdana" w:hAnsi="Verdana"/>
        </w:rPr>
        <w:t xml:space="preserve">Tracking systems are updated in a timely manner. </w:t>
      </w:r>
    </w:p>
    <w:p w14:paraId="6F589EE6" w14:textId="77777777" w:rsidR="002A0AA0" w:rsidRPr="00895C25" w:rsidRDefault="00FC017B">
      <w:pPr>
        <w:spacing w:after="0" w:line="259" w:lineRule="auto"/>
        <w:ind w:left="0" w:firstLine="0"/>
        <w:jc w:val="left"/>
        <w:rPr>
          <w:rFonts w:ascii="Verdana" w:hAnsi="Verdana"/>
        </w:rPr>
      </w:pPr>
      <w:r w:rsidRPr="00895C25">
        <w:rPr>
          <w:rFonts w:ascii="Verdana" w:hAnsi="Verdana"/>
        </w:rPr>
        <w:t xml:space="preserve"> </w:t>
      </w:r>
    </w:p>
    <w:p w14:paraId="35D4DDE8" w14:textId="77777777" w:rsidR="002A0AA0" w:rsidRPr="00895C25" w:rsidRDefault="00FC017B">
      <w:pPr>
        <w:ind w:left="-5" w:right="123"/>
        <w:rPr>
          <w:rFonts w:ascii="Verdana" w:hAnsi="Verdana"/>
          <w:color w:val="000000" w:themeColor="text1"/>
        </w:rPr>
      </w:pPr>
      <w:r w:rsidRPr="00895C25">
        <w:rPr>
          <w:rFonts w:ascii="Verdana" w:hAnsi="Verdana"/>
        </w:rPr>
        <w:t xml:space="preserve">Movement of records containing information should be managed according to the </w:t>
      </w:r>
      <w:r w:rsidR="00F7237D" w:rsidRPr="00895C25">
        <w:rPr>
          <w:rFonts w:ascii="Verdana" w:hAnsi="Verdana"/>
        </w:rPr>
        <w:t>All-Wales</w:t>
      </w:r>
      <w:r w:rsidR="00D02318" w:rsidRPr="00895C25">
        <w:rPr>
          <w:rFonts w:ascii="Verdana" w:hAnsi="Verdana"/>
        </w:rPr>
        <w:t xml:space="preserve"> </w:t>
      </w:r>
      <w:r w:rsidRPr="00895C25">
        <w:rPr>
          <w:rFonts w:ascii="Verdana" w:hAnsi="Verdana"/>
        </w:rPr>
        <w:t xml:space="preserve">Information Governance Policy, </w:t>
      </w:r>
      <w:r w:rsidR="00D02318" w:rsidRPr="00895C25">
        <w:rPr>
          <w:rFonts w:ascii="Verdana" w:hAnsi="Verdana"/>
        </w:rPr>
        <w:t xml:space="preserve">All Wales </w:t>
      </w:r>
      <w:r w:rsidRPr="00895C25">
        <w:rPr>
          <w:rFonts w:ascii="Verdana" w:hAnsi="Verdana"/>
        </w:rPr>
        <w:t xml:space="preserve">Information Security Policy and Procedural Guidelines for Records </w:t>
      </w:r>
      <w:r w:rsidRPr="00895C25">
        <w:rPr>
          <w:rFonts w:ascii="Verdana" w:hAnsi="Verdana"/>
          <w:color w:val="000000" w:themeColor="text1"/>
        </w:rPr>
        <w:t xml:space="preserve">Departments. </w:t>
      </w:r>
    </w:p>
    <w:p w14:paraId="4251ECF7" w14:textId="77777777" w:rsidR="002A0AA0" w:rsidRPr="00895C25" w:rsidRDefault="00FC017B">
      <w:pPr>
        <w:spacing w:after="0" w:line="259" w:lineRule="auto"/>
        <w:ind w:left="0" w:firstLine="0"/>
        <w:jc w:val="left"/>
        <w:rPr>
          <w:rFonts w:ascii="Verdana" w:hAnsi="Verdana"/>
          <w:highlight w:val="yellow"/>
        </w:rPr>
      </w:pPr>
      <w:r w:rsidRPr="00895C25">
        <w:rPr>
          <w:rFonts w:ascii="Verdana" w:hAnsi="Verdana"/>
          <w:highlight w:val="yellow"/>
        </w:rPr>
        <w:t xml:space="preserve"> </w:t>
      </w:r>
    </w:p>
    <w:p w14:paraId="5BFC97D8" w14:textId="77777777" w:rsidR="002A0AA0" w:rsidRPr="00895C25" w:rsidRDefault="00FC017B">
      <w:pPr>
        <w:ind w:left="-5" w:right="123"/>
        <w:rPr>
          <w:rFonts w:ascii="Verdana" w:hAnsi="Verdana"/>
        </w:rPr>
      </w:pPr>
      <w:r w:rsidRPr="00895C25">
        <w:rPr>
          <w:rFonts w:ascii="Verdana" w:hAnsi="Verdana"/>
        </w:rPr>
        <w:t xml:space="preserve">Any record containing confidential information that is being transmitted by electronic means to another party must comply with the requirements of the </w:t>
      </w:r>
      <w:r w:rsidR="00F7237D" w:rsidRPr="00895C25">
        <w:rPr>
          <w:rFonts w:ascii="Verdana" w:hAnsi="Verdana"/>
        </w:rPr>
        <w:t>All-Wales</w:t>
      </w:r>
      <w:r w:rsidR="00D02318" w:rsidRPr="00895C25">
        <w:rPr>
          <w:rFonts w:ascii="Verdana" w:hAnsi="Verdana"/>
        </w:rPr>
        <w:t xml:space="preserve"> </w:t>
      </w:r>
      <w:r w:rsidRPr="00895C25">
        <w:rPr>
          <w:rFonts w:ascii="Verdana" w:hAnsi="Verdana"/>
        </w:rPr>
        <w:t xml:space="preserve">Information Security Policy, </w:t>
      </w:r>
      <w:r w:rsidR="00D02318" w:rsidRPr="00895C25">
        <w:rPr>
          <w:rFonts w:ascii="Verdana" w:hAnsi="Verdana"/>
        </w:rPr>
        <w:t xml:space="preserve">All Wales </w:t>
      </w:r>
      <w:r w:rsidRPr="00895C25">
        <w:rPr>
          <w:rFonts w:ascii="Verdana" w:hAnsi="Verdana"/>
        </w:rPr>
        <w:t xml:space="preserve">Information Governance Policy and </w:t>
      </w:r>
      <w:r w:rsidR="00D02318" w:rsidRPr="00895C25">
        <w:rPr>
          <w:rFonts w:ascii="Verdana" w:hAnsi="Verdana"/>
        </w:rPr>
        <w:t xml:space="preserve">Health Board’s </w:t>
      </w:r>
      <w:r w:rsidRPr="00895C25">
        <w:rPr>
          <w:rFonts w:ascii="Verdana" w:hAnsi="Verdana"/>
        </w:rPr>
        <w:t xml:space="preserve">Email Policy (if email is the method of transmission).  </w:t>
      </w:r>
    </w:p>
    <w:p w14:paraId="045A2AB0" w14:textId="77777777" w:rsidR="002A0AA0" w:rsidRPr="00895C25" w:rsidRDefault="00FC017B">
      <w:pPr>
        <w:spacing w:after="0" w:line="259" w:lineRule="auto"/>
        <w:ind w:left="0" w:firstLine="0"/>
        <w:jc w:val="left"/>
        <w:rPr>
          <w:rFonts w:ascii="Verdana" w:hAnsi="Verdana"/>
        </w:rPr>
      </w:pPr>
      <w:r w:rsidRPr="00895C25">
        <w:rPr>
          <w:rFonts w:ascii="Verdana" w:hAnsi="Verdana"/>
        </w:rPr>
        <w:t xml:space="preserve"> </w:t>
      </w:r>
    </w:p>
    <w:p w14:paraId="12246706" w14:textId="77777777" w:rsidR="002A0AA0" w:rsidRPr="00895C25" w:rsidRDefault="00FC017B">
      <w:pPr>
        <w:spacing w:after="0" w:line="259" w:lineRule="auto"/>
        <w:ind w:left="0" w:firstLine="0"/>
        <w:jc w:val="left"/>
        <w:rPr>
          <w:rFonts w:ascii="Verdana" w:hAnsi="Verdana"/>
        </w:rPr>
      </w:pPr>
      <w:r w:rsidRPr="00895C25">
        <w:rPr>
          <w:rFonts w:ascii="Verdana" w:hAnsi="Verdana"/>
          <w:b/>
        </w:rPr>
        <w:t xml:space="preserve"> </w:t>
      </w:r>
      <w:r w:rsidRPr="00895C25">
        <w:rPr>
          <w:rFonts w:ascii="Verdana" w:hAnsi="Verdana"/>
        </w:rPr>
        <w:t xml:space="preserve"> </w:t>
      </w:r>
    </w:p>
    <w:p w14:paraId="199116CA" w14:textId="77777777" w:rsidR="002A0AA0" w:rsidRPr="00895C25" w:rsidRDefault="00FC017B">
      <w:pPr>
        <w:pStyle w:val="Heading2"/>
        <w:tabs>
          <w:tab w:val="center" w:pos="3320"/>
        </w:tabs>
        <w:ind w:left="0" w:firstLine="0"/>
        <w:rPr>
          <w:rFonts w:ascii="Verdana" w:hAnsi="Verdana"/>
        </w:rPr>
      </w:pPr>
      <w:r w:rsidRPr="00895C25">
        <w:rPr>
          <w:rFonts w:ascii="Verdana" w:hAnsi="Verdana"/>
        </w:rPr>
        <w:t xml:space="preserve">3.6 </w:t>
      </w:r>
      <w:r w:rsidRPr="00895C25">
        <w:rPr>
          <w:rFonts w:ascii="Verdana" w:hAnsi="Verdana"/>
        </w:rPr>
        <w:tab/>
        <w:t xml:space="preserve">Release of Records to Other Providers </w:t>
      </w:r>
    </w:p>
    <w:p w14:paraId="6E241367" w14:textId="77777777" w:rsidR="002A0AA0" w:rsidRPr="00895C25" w:rsidRDefault="00FC017B">
      <w:pPr>
        <w:spacing w:after="0" w:line="259" w:lineRule="auto"/>
        <w:ind w:left="0" w:firstLine="0"/>
        <w:jc w:val="left"/>
        <w:rPr>
          <w:rFonts w:ascii="Verdana" w:hAnsi="Verdana"/>
        </w:rPr>
      </w:pPr>
      <w:r w:rsidRPr="00895C25">
        <w:rPr>
          <w:rFonts w:ascii="Verdana" w:hAnsi="Verdana"/>
          <w:b/>
        </w:rPr>
        <w:t xml:space="preserve"> </w:t>
      </w:r>
    </w:p>
    <w:p w14:paraId="79095651" w14:textId="6CB6401E" w:rsidR="002A0AA0" w:rsidRPr="00895C25" w:rsidRDefault="00FC017B">
      <w:pPr>
        <w:ind w:left="-5" w:right="123"/>
        <w:rPr>
          <w:rFonts w:ascii="Verdana" w:hAnsi="Verdana"/>
        </w:rPr>
      </w:pPr>
      <w:r w:rsidRPr="00895C25">
        <w:rPr>
          <w:rFonts w:ascii="Verdana" w:hAnsi="Verdana"/>
        </w:rPr>
        <w:t xml:space="preserve">Original records should not be sent outside </w:t>
      </w:r>
      <w:r w:rsidR="0076737F">
        <w:rPr>
          <w:rFonts w:ascii="Verdana" w:hAnsi="Verdana"/>
        </w:rPr>
        <w:t>SBUHB</w:t>
      </w:r>
      <w:r w:rsidRPr="00895C25">
        <w:rPr>
          <w:rFonts w:ascii="Verdana" w:hAnsi="Verdana"/>
        </w:rPr>
        <w:t xml:space="preserve">, unless a request for records is received out of hours, or there is insufficient time to photocopy/scan the records where patient care could be compromised as a result of delays. If records are sent to another hospital in another Health Board this information is recorded on </w:t>
      </w:r>
      <w:proofErr w:type="spellStart"/>
      <w:r w:rsidRPr="00895C25">
        <w:rPr>
          <w:rFonts w:ascii="Verdana" w:hAnsi="Verdana"/>
        </w:rPr>
        <w:t>iFIT</w:t>
      </w:r>
      <w:proofErr w:type="spellEnd"/>
      <w:r w:rsidR="003E2E6D" w:rsidRPr="00895C25">
        <w:rPr>
          <w:rFonts w:ascii="Verdana" w:hAnsi="Verdana"/>
        </w:rPr>
        <w:t>,</w:t>
      </w:r>
      <w:r w:rsidR="00E43EDD" w:rsidRPr="00895C25">
        <w:rPr>
          <w:rFonts w:ascii="Verdana" w:hAnsi="Verdana"/>
        </w:rPr>
        <w:t xml:space="preserve"> </w:t>
      </w:r>
      <w:r w:rsidRPr="00895C25">
        <w:rPr>
          <w:rFonts w:ascii="Verdana" w:hAnsi="Verdana"/>
        </w:rPr>
        <w:t>WPAS</w:t>
      </w:r>
      <w:r w:rsidR="00E43EDD" w:rsidRPr="00895C25">
        <w:rPr>
          <w:rFonts w:ascii="Verdana" w:hAnsi="Verdana"/>
        </w:rPr>
        <w:t xml:space="preserve"> or any other </w:t>
      </w:r>
      <w:r w:rsidR="00E43EDD" w:rsidRPr="00895C25">
        <w:rPr>
          <w:rFonts w:ascii="Verdana" w:hAnsi="Verdana"/>
          <w:color w:val="000000" w:themeColor="text1"/>
        </w:rPr>
        <w:t>Health Board tracking system that is used</w:t>
      </w:r>
      <w:r w:rsidRPr="00895C25">
        <w:rPr>
          <w:rFonts w:ascii="Verdana" w:hAnsi="Verdana"/>
          <w:color w:val="000000" w:themeColor="text1"/>
        </w:rPr>
        <w:t xml:space="preserve"> and </w:t>
      </w:r>
      <w:r w:rsidRPr="00895C25">
        <w:rPr>
          <w:rFonts w:ascii="Verdana" w:hAnsi="Verdana"/>
        </w:rPr>
        <w:t xml:space="preserve">a note placed on the front of the record requesting that the records are returned as soon as possible. </w:t>
      </w:r>
    </w:p>
    <w:p w14:paraId="76416406" w14:textId="77777777" w:rsidR="002A0AA0" w:rsidRPr="00895C25" w:rsidRDefault="00FC017B">
      <w:pPr>
        <w:spacing w:after="0" w:line="259" w:lineRule="auto"/>
        <w:ind w:left="0" w:firstLine="0"/>
        <w:jc w:val="left"/>
        <w:rPr>
          <w:rFonts w:ascii="Verdana" w:hAnsi="Verdana"/>
        </w:rPr>
      </w:pPr>
      <w:r w:rsidRPr="00895C25">
        <w:rPr>
          <w:rFonts w:ascii="Verdana" w:hAnsi="Verdana"/>
        </w:rPr>
        <w:t xml:space="preserve"> </w:t>
      </w:r>
    </w:p>
    <w:p w14:paraId="45A72B19" w14:textId="77777777" w:rsidR="003E2E6D" w:rsidRPr="00895C25" w:rsidRDefault="003E2E6D">
      <w:pPr>
        <w:spacing w:after="0" w:line="259" w:lineRule="auto"/>
        <w:ind w:left="0" w:firstLine="0"/>
        <w:jc w:val="left"/>
        <w:rPr>
          <w:rFonts w:ascii="Verdana" w:hAnsi="Verdana"/>
        </w:rPr>
      </w:pPr>
    </w:p>
    <w:p w14:paraId="392D2DBB" w14:textId="77777777" w:rsidR="003E2E6D" w:rsidRPr="00895C25" w:rsidRDefault="003E2E6D">
      <w:pPr>
        <w:spacing w:after="0" w:line="259" w:lineRule="auto"/>
        <w:ind w:left="0" w:firstLine="0"/>
        <w:jc w:val="left"/>
        <w:rPr>
          <w:rFonts w:ascii="Verdana" w:hAnsi="Verdana"/>
        </w:rPr>
      </w:pPr>
    </w:p>
    <w:p w14:paraId="15403BFF" w14:textId="77777777" w:rsidR="002A0AA0" w:rsidRPr="00895C25" w:rsidRDefault="00FC017B">
      <w:pPr>
        <w:pStyle w:val="Heading2"/>
        <w:tabs>
          <w:tab w:val="center" w:pos="3407"/>
        </w:tabs>
        <w:spacing w:after="55"/>
        <w:ind w:left="0" w:firstLine="0"/>
        <w:rPr>
          <w:rFonts w:ascii="Verdana" w:hAnsi="Verdana"/>
        </w:rPr>
      </w:pPr>
      <w:r w:rsidRPr="00895C25">
        <w:rPr>
          <w:rFonts w:ascii="Verdana" w:hAnsi="Verdana"/>
        </w:rPr>
        <w:t xml:space="preserve">3.7 </w:t>
      </w:r>
      <w:r w:rsidRPr="00895C25">
        <w:rPr>
          <w:rFonts w:ascii="Verdana" w:hAnsi="Verdana"/>
        </w:rPr>
        <w:tab/>
        <w:t xml:space="preserve">Records for Audit &amp; Research Purposes </w:t>
      </w:r>
    </w:p>
    <w:p w14:paraId="5C4A700A" w14:textId="77777777" w:rsidR="002A0AA0" w:rsidRPr="00895C25" w:rsidRDefault="00FC017B">
      <w:pPr>
        <w:spacing w:after="0" w:line="259" w:lineRule="auto"/>
        <w:ind w:left="0" w:firstLine="0"/>
        <w:jc w:val="left"/>
        <w:rPr>
          <w:rFonts w:ascii="Verdana" w:hAnsi="Verdana"/>
        </w:rPr>
      </w:pPr>
      <w:r w:rsidRPr="00895C25">
        <w:rPr>
          <w:rFonts w:ascii="Verdana" w:hAnsi="Verdana"/>
        </w:rPr>
        <w:t xml:space="preserve"> </w:t>
      </w:r>
    </w:p>
    <w:p w14:paraId="2EB917A2" w14:textId="77777777" w:rsidR="002A0AA0" w:rsidRPr="00895C25" w:rsidRDefault="00E43EDD">
      <w:pPr>
        <w:ind w:left="-5" w:right="123"/>
        <w:rPr>
          <w:rFonts w:ascii="Verdana" w:hAnsi="Verdana"/>
        </w:rPr>
      </w:pPr>
      <w:r w:rsidRPr="00895C25">
        <w:rPr>
          <w:rFonts w:ascii="Verdana" w:hAnsi="Verdana"/>
        </w:rPr>
        <w:t xml:space="preserve">Records can be provided </w:t>
      </w:r>
      <w:r w:rsidR="00FC017B" w:rsidRPr="00895C25">
        <w:rPr>
          <w:rFonts w:ascii="Verdana" w:hAnsi="Verdana"/>
        </w:rPr>
        <w:t xml:space="preserve">for research and audit purposes </w:t>
      </w:r>
      <w:r w:rsidR="00522D62" w:rsidRPr="00895C25">
        <w:rPr>
          <w:rFonts w:ascii="Verdana" w:hAnsi="Verdana"/>
          <w:color w:val="000000" w:themeColor="text1"/>
        </w:rPr>
        <w:t xml:space="preserve">both internally </w:t>
      </w:r>
      <w:r w:rsidR="00522D62" w:rsidRPr="00895C25">
        <w:rPr>
          <w:rFonts w:ascii="Verdana" w:hAnsi="Verdana"/>
        </w:rPr>
        <w:t xml:space="preserve">and </w:t>
      </w:r>
      <w:r w:rsidR="00FC017B" w:rsidRPr="00895C25">
        <w:rPr>
          <w:rFonts w:ascii="Verdana" w:hAnsi="Verdana"/>
        </w:rPr>
        <w:t xml:space="preserve">to external organisations.  Written authorisation is always </w:t>
      </w:r>
      <w:proofErr w:type="gramStart"/>
      <w:r w:rsidR="00FC017B" w:rsidRPr="00895C25">
        <w:rPr>
          <w:rFonts w:ascii="Verdana" w:hAnsi="Verdana"/>
        </w:rPr>
        <w:t>obtained</w:t>
      </w:r>
      <w:proofErr w:type="gramEnd"/>
      <w:r w:rsidR="00FC017B" w:rsidRPr="00895C25">
        <w:rPr>
          <w:rFonts w:ascii="Verdana" w:hAnsi="Verdana"/>
        </w:rPr>
        <w:t xml:space="preserve"> and identification is requested and checked prior to the copy records / information being released.   </w:t>
      </w:r>
    </w:p>
    <w:p w14:paraId="0DCC8031" w14:textId="77777777" w:rsidR="002A0AA0" w:rsidRDefault="00FC017B">
      <w:pPr>
        <w:spacing w:after="0" w:line="259" w:lineRule="auto"/>
        <w:ind w:left="0" w:firstLine="0"/>
        <w:jc w:val="left"/>
        <w:rPr>
          <w:rFonts w:ascii="Verdana" w:eastAsia="Verdana" w:hAnsi="Verdana" w:cs="Verdana"/>
        </w:rPr>
      </w:pPr>
      <w:r w:rsidRPr="00895C25">
        <w:rPr>
          <w:rFonts w:ascii="Verdana" w:eastAsia="Verdana" w:hAnsi="Verdana" w:cs="Verdana"/>
        </w:rPr>
        <w:t xml:space="preserve"> </w:t>
      </w:r>
    </w:p>
    <w:p w14:paraId="3B029695" w14:textId="77777777" w:rsidR="004317E0" w:rsidRDefault="004317E0">
      <w:pPr>
        <w:spacing w:after="0" w:line="259" w:lineRule="auto"/>
        <w:ind w:left="0" w:firstLine="0"/>
        <w:jc w:val="left"/>
        <w:rPr>
          <w:rFonts w:ascii="Verdana" w:eastAsia="Verdana" w:hAnsi="Verdana" w:cs="Verdana"/>
        </w:rPr>
      </w:pPr>
    </w:p>
    <w:p w14:paraId="545F3DF1" w14:textId="77777777" w:rsidR="004317E0" w:rsidRDefault="004317E0">
      <w:pPr>
        <w:spacing w:after="0" w:line="259" w:lineRule="auto"/>
        <w:ind w:left="0" w:firstLine="0"/>
        <w:jc w:val="left"/>
        <w:rPr>
          <w:rFonts w:ascii="Verdana" w:eastAsia="Verdana" w:hAnsi="Verdana" w:cs="Verdana"/>
        </w:rPr>
      </w:pPr>
    </w:p>
    <w:p w14:paraId="5395E008" w14:textId="77777777" w:rsidR="004317E0" w:rsidRDefault="004317E0">
      <w:pPr>
        <w:spacing w:after="0" w:line="259" w:lineRule="auto"/>
        <w:ind w:left="0" w:firstLine="0"/>
        <w:jc w:val="left"/>
        <w:rPr>
          <w:rFonts w:ascii="Verdana" w:eastAsia="Verdana" w:hAnsi="Verdana" w:cs="Verdana"/>
        </w:rPr>
      </w:pPr>
    </w:p>
    <w:p w14:paraId="6E51D373" w14:textId="77777777" w:rsidR="004317E0" w:rsidRPr="00895C25" w:rsidRDefault="004317E0">
      <w:pPr>
        <w:spacing w:after="0" w:line="259" w:lineRule="auto"/>
        <w:ind w:left="0" w:firstLine="0"/>
        <w:jc w:val="left"/>
        <w:rPr>
          <w:rFonts w:ascii="Verdana" w:eastAsia="Verdana" w:hAnsi="Verdana" w:cs="Verdana"/>
        </w:rPr>
      </w:pPr>
    </w:p>
    <w:p w14:paraId="795E7F36" w14:textId="77777777" w:rsidR="002A0AA0" w:rsidRPr="00895C25" w:rsidRDefault="00FC017B">
      <w:pPr>
        <w:spacing w:after="0" w:line="259" w:lineRule="auto"/>
        <w:ind w:left="0" w:firstLine="0"/>
        <w:jc w:val="left"/>
        <w:rPr>
          <w:rFonts w:ascii="Verdana" w:hAnsi="Verdana"/>
        </w:rPr>
      </w:pPr>
      <w:r w:rsidRPr="00895C25">
        <w:rPr>
          <w:rFonts w:ascii="Verdana" w:eastAsia="Verdana" w:hAnsi="Verdana" w:cs="Verdana"/>
        </w:rPr>
        <w:t xml:space="preserve"> </w:t>
      </w:r>
    </w:p>
    <w:tbl>
      <w:tblPr>
        <w:tblStyle w:val="TableGrid"/>
        <w:tblW w:w="9600" w:type="dxa"/>
        <w:tblInd w:w="-107" w:type="dxa"/>
        <w:tblCellMar>
          <w:top w:w="10" w:type="dxa"/>
          <w:left w:w="107" w:type="dxa"/>
          <w:right w:w="115" w:type="dxa"/>
        </w:tblCellMar>
        <w:tblLook w:val="04A0" w:firstRow="1" w:lastRow="0" w:firstColumn="1" w:lastColumn="0" w:noHBand="0" w:noVBand="1"/>
      </w:tblPr>
      <w:tblGrid>
        <w:gridCol w:w="1187"/>
        <w:gridCol w:w="8413"/>
      </w:tblGrid>
      <w:tr w:rsidR="002A0AA0" w:rsidRPr="00895C25" w14:paraId="54694600" w14:textId="77777777" w:rsidTr="003E2E6D">
        <w:trPr>
          <w:trHeight w:val="560"/>
        </w:trPr>
        <w:tc>
          <w:tcPr>
            <w:tcW w:w="1187" w:type="dxa"/>
            <w:tcBorders>
              <w:top w:val="single" w:sz="4" w:space="0" w:color="000000"/>
              <w:left w:val="single" w:sz="4" w:space="0" w:color="000000"/>
              <w:bottom w:val="single" w:sz="4" w:space="0" w:color="000000"/>
              <w:right w:val="single" w:sz="4" w:space="0" w:color="000000"/>
            </w:tcBorders>
            <w:shd w:val="clear" w:color="auto" w:fill="F3F3F3"/>
          </w:tcPr>
          <w:p w14:paraId="39432949" w14:textId="77777777" w:rsidR="002A0AA0" w:rsidRPr="00895C25" w:rsidRDefault="00FC017B">
            <w:pPr>
              <w:spacing w:after="0" w:line="259" w:lineRule="auto"/>
              <w:ind w:left="0" w:firstLine="0"/>
              <w:jc w:val="left"/>
              <w:rPr>
                <w:rFonts w:ascii="Verdana" w:hAnsi="Verdana"/>
              </w:rPr>
            </w:pPr>
            <w:r w:rsidRPr="00895C25">
              <w:rPr>
                <w:rFonts w:ascii="Verdana" w:hAnsi="Verdana"/>
                <w:b/>
              </w:rPr>
              <w:t xml:space="preserve"> </w:t>
            </w:r>
          </w:p>
          <w:p w14:paraId="6093BA4C" w14:textId="77777777" w:rsidR="002A0AA0" w:rsidRPr="00895C25" w:rsidRDefault="00FC017B">
            <w:pPr>
              <w:spacing w:after="0" w:line="259" w:lineRule="auto"/>
              <w:ind w:left="0" w:firstLine="0"/>
              <w:jc w:val="left"/>
              <w:rPr>
                <w:rFonts w:ascii="Verdana" w:hAnsi="Verdana"/>
              </w:rPr>
            </w:pPr>
            <w:r w:rsidRPr="00895C25">
              <w:rPr>
                <w:rFonts w:ascii="Verdana" w:hAnsi="Verdana"/>
                <w:b/>
              </w:rPr>
              <w:t xml:space="preserve">4. </w:t>
            </w:r>
          </w:p>
        </w:tc>
        <w:tc>
          <w:tcPr>
            <w:tcW w:w="8413" w:type="dxa"/>
            <w:tcBorders>
              <w:top w:val="single" w:sz="4" w:space="0" w:color="000000"/>
              <w:left w:val="single" w:sz="4" w:space="0" w:color="000000"/>
              <w:bottom w:val="single" w:sz="4" w:space="0" w:color="000000"/>
              <w:right w:val="single" w:sz="4" w:space="0" w:color="000000"/>
            </w:tcBorders>
            <w:shd w:val="clear" w:color="auto" w:fill="F3F3F3"/>
          </w:tcPr>
          <w:p w14:paraId="1E5EDB37" w14:textId="77777777" w:rsidR="002A0AA0" w:rsidRPr="00895C25" w:rsidRDefault="00FC017B">
            <w:pPr>
              <w:spacing w:after="0" w:line="259" w:lineRule="auto"/>
              <w:ind w:left="1" w:firstLine="0"/>
              <w:jc w:val="left"/>
              <w:rPr>
                <w:rFonts w:ascii="Verdana" w:hAnsi="Verdana"/>
              </w:rPr>
            </w:pPr>
            <w:r w:rsidRPr="00895C25">
              <w:rPr>
                <w:rFonts w:ascii="Verdana" w:hAnsi="Verdana"/>
                <w:b/>
              </w:rPr>
              <w:t xml:space="preserve"> </w:t>
            </w:r>
          </w:p>
          <w:p w14:paraId="380C8C25" w14:textId="77777777" w:rsidR="002A0AA0" w:rsidRPr="00895C25" w:rsidRDefault="00FC017B">
            <w:pPr>
              <w:spacing w:after="0" w:line="259" w:lineRule="auto"/>
              <w:ind w:left="1" w:firstLine="0"/>
              <w:jc w:val="left"/>
              <w:rPr>
                <w:rFonts w:ascii="Verdana" w:hAnsi="Verdana"/>
              </w:rPr>
            </w:pPr>
            <w:r w:rsidRPr="00895C25">
              <w:rPr>
                <w:rFonts w:ascii="Verdana" w:hAnsi="Verdana"/>
                <w:b/>
              </w:rPr>
              <w:t xml:space="preserve">STORAGE AND SECURITY </w:t>
            </w:r>
          </w:p>
        </w:tc>
      </w:tr>
    </w:tbl>
    <w:p w14:paraId="65AF50AE" w14:textId="77777777" w:rsidR="002A0AA0" w:rsidRPr="00895C25" w:rsidRDefault="00FC017B">
      <w:pPr>
        <w:spacing w:after="0" w:line="259" w:lineRule="auto"/>
        <w:ind w:left="0" w:firstLine="0"/>
        <w:jc w:val="left"/>
        <w:rPr>
          <w:rFonts w:ascii="Verdana" w:hAnsi="Verdana"/>
        </w:rPr>
      </w:pPr>
      <w:r w:rsidRPr="00895C25">
        <w:rPr>
          <w:rFonts w:ascii="Verdana" w:eastAsia="Verdana" w:hAnsi="Verdana" w:cs="Verdana"/>
          <w:b/>
        </w:rPr>
        <w:t xml:space="preserve"> </w:t>
      </w:r>
    </w:p>
    <w:p w14:paraId="11B70585" w14:textId="77777777" w:rsidR="002A0AA0" w:rsidRPr="00895C25" w:rsidRDefault="00FC017B">
      <w:pPr>
        <w:ind w:left="-5" w:right="123"/>
        <w:rPr>
          <w:rFonts w:ascii="Verdana" w:hAnsi="Verdana"/>
          <w:szCs w:val="24"/>
        </w:rPr>
      </w:pPr>
      <w:r w:rsidRPr="00895C25">
        <w:rPr>
          <w:rFonts w:ascii="Verdana" w:hAnsi="Verdana"/>
          <w:szCs w:val="24"/>
        </w:rPr>
        <w:lastRenderedPageBreak/>
        <w:t xml:space="preserve">Decisions regarding the storage of records will always involve a balance between control, accessibility and security. Accessibility requires that records should be available when needed with the minimum inconvenience or delay.  </w:t>
      </w:r>
    </w:p>
    <w:p w14:paraId="355B7EC8" w14:textId="77777777" w:rsidR="002A0AA0" w:rsidRPr="00895C25" w:rsidRDefault="00FC017B">
      <w:pPr>
        <w:spacing w:after="0" w:line="259" w:lineRule="auto"/>
        <w:ind w:left="0" w:firstLine="0"/>
        <w:jc w:val="left"/>
        <w:rPr>
          <w:rFonts w:ascii="Verdana" w:hAnsi="Verdana"/>
          <w:szCs w:val="24"/>
        </w:rPr>
      </w:pPr>
      <w:r w:rsidRPr="00895C25">
        <w:rPr>
          <w:rFonts w:ascii="Verdana" w:hAnsi="Verdana"/>
          <w:szCs w:val="24"/>
        </w:rPr>
        <w:t xml:space="preserve"> </w:t>
      </w:r>
    </w:p>
    <w:p w14:paraId="121B92BB" w14:textId="77777777" w:rsidR="002A0AA0" w:rsidRPr="00895C25" w:rsidRDefault="00FC017B">
      <w:pPr>
        <w:ind w:left="-5" w:right="123"/>
        <w:rPr>
          <w:rFonts w:ascii="Verdana" w:hAnsi="Verdana"/>
          <w:szCs w:val="24"/>
        </w:rPr>
      </w:pPr>
      <w:r w:rsidRPr="00895C25">
        <w:rPr>
          <w:rFonts w:ascii="Verdana" w:hAnsi="Verdana"/>
          <w:szCs w:val="24"/>
        </w:rPr>
        <w:t>Records must be retained and maintained under an appropriate level of supervision and that their location is always known. Records can easily be unavailable or missing while being used for appropriate purposes by authorised users, if they are taken from storage without the knowledge or notification to staff responsible for their storage and are not tracked on WPAS/IFIT</w:t>
      </w:r>
      <w:r w:rsidR="00522D62" w:rsidRPr="00895C25">
        <w:rPr>
          <w:rFonts w:ascii="Verdana" w:hAnsi="Verdana"/>
          <w:szCs w:val="24"/>
        </w:rPr>
        <w:t xml:space="preserve"> </w:t>
      </w:r>
      <w:r w:rsidR="00522D62" w:rsidRPr="00895C25">
        <w:rPr>
          <w:rFonts w:ascii="Verdana" w:hAnsi="Verdana"/>
          <w:color w:val="000000" w:themeColor="text1"/>
          <w:szCs w:val="24"/>
        </w:rPr>
        <w:t>or any other local tracking system</w:t>
      </w:r>
      <w:r w:rsidR="004B109E" w:rsidRPr="00895C25">
        <w:rPr>
          <w:rFonts w:ascii="Verdana" w:hAnsi="Verdana"/>
          <w:color w:val="000000" w:themeColor="text1"/>
          <w:szCs w:val="24"/>
        </w:rPr>
        <w:t>.</w:t>
      </w:r>
      <w:r w:rsidRPr="00895C25">
        <w:rPr>
          <w:rFonts w:ascii="Verdana" w:hAnsi="Verdana"/>
          <w:color w:val="000000" w:themeColor="text1"/>
          <w:szCs w:val="24"/>
        </w:rPr>
        <w:t xml:space="preserve"> </w:t>
      </w:r>
    </w:p>
    <w:p w14:paraId="46D8BBC4" w14:textId="77777777" w:rsidR="002A0AA0" w:rsidRPr="00895C25" w:rsidRDefault="00FC017B">
      <w:pPr>
        <w:spacing w:after="0" w:line="259" w:lineRule="auto"/>
        <w:ind w:left="0" w:firstLine="0"/>
        <w:jc w:val="left"/>
        <w:rPr>
          <w:rFonts w:ascii="Verdana" w:hAnsi="Verdana"/>
          <w:szCs w:val="24"/>
        </w:rPr>
      </w:pPr>
      <w:r w:rsidRPr="00895C25">
        <w:rPr>
          <w:rFonts w:ascii="Verdana" w:hAnsi="Verdana"/>
          <w:szCs w:val="24"/>
        </w:rPr>
        <w:t xml:space="preserve"> </w:t>
      </w:r>
    </w:p>
    <w:p w14:paraId="03A83203" w14:textId="77777777" w:rsidR="009C254D" w:rsidRPr="00895C25" w:rsidRDefault="00FC017B" w:rsidP="00B12D53">
      <w:pPr>
        <w:spacing w:after="160" w:line="259" w:lineRule="auto"/>
        <w:ind w:left="0" w:firstLine="0"/>
        <w:rPr>
          <w:rFonts w:ascii="Verdana" w:hAnsi="Verdana"/>
          <w:szCs w:val="24"/>
        </w:rPr>
      </w:pPr>
      <w:r w:rsidRPr="00895C25">
        <w:rPr>
          <w:rFonts w:ascii="Verdana" w:hAnsi="Verdana"/>
          <w:szCs w:val="24"/>
        </w:rPr>
        <w:t xml:space="preserve">Storage facilities for paper records must be suitable for purpose. Premises must be free from damp and where possible have suitable fire protection systems. Areas of racking, shelving, cupboards or cabinets should be appropriate to the size of the record to be stored and must </w:t>
      </w:r>
      <w:r w:rsidR="009C254D" w:rsidRPr="00895C25">
        <w:rPr>
          <w:rFonts w:ascii="Verdana" w:hAnsi="Verdana"/>
          <w:szCs w:val="24"/>
        </w:rPr>
        <w:t>conform with all</w:t>
      </w:r>
      <w:r w:rsidR="009C254D" w:rsidRPr="00895C25">
        <w:rPr>
          <w:rFonts w:ascii="Verdana" w:eastAsiaTheme="minorHAnsi" w:hAnsi="Verdana"/>
          <w:color w:val="auto"/>
          <w:szCs w:val="24"/>
          <w:lang w:eastAsia="en-US"/>
        </w:rPr>
        <w:t xml:space="preserve"> current legislation and guidance regarding</w:t>
      </w:r>
      <w:r w:rsidR="009C254D" w:rsidRPr="00895C25">
        <w:rPr>
          <w:rFonts w:ascii="Verdana" w:eastAsiaTheme="minorHAnsi" w:hAnsi="Verdana" w:cstheme="minorBidi"/>
          <w:color w:val="auto"/>
          <w:szCs w:val="24"/>
          <w:lang w:eastAsia="en-US"/>
        </w:rPr>
        <w:t xml:space="preserve"> </w:t>
      </w:r>
      <w:r w:rsidRPr="00895C25">
        <w:rPr>
          <w:rFonts w:ascii="Verdana" w:hAnsi="Verdana"/>
          <w:szCs w:val="24"/>
        </w:rPr>
        <w:t xml:space="preserve">health and safety. </w:t>
      </w:r>
    </w:p>
    <w:p w14:paraId="66934E77" w14:textId="77777777" w:rsidR="002A0AA0" w:rsidRPr="00895C25" w:rsidRDefault="00FC017B" w:rsidP="00B12D53">
      <w:pPr>
        <w:spacing w:after="160" w:line="259" w:lineRule="auto"/>
        <w:ind w:left="0" w:firstLine="0"/>
        <w:rPr>
          <w:rFonts w:ascii="Verdana" w:eastAsiaTheme="minorHAnsi" w:hAnsi="Verdana"/>
          <w:color w:val="auto"/>
          <w:szCs w:val="24"/>
          <w:lang w:eastAsia="en-US"/>
        </w:rPr>
      </w:pPr>
      <w:r w:rsidRPr="00895C25">
        <w:rPr>
          <w:rFonts w:ascii="Verdana" w:hAnsi="Verdana"/>
          <w:szCs w:val="24"/>
        </w:rPr>
        <w:t xml:space="preserve">In order to minimise risk, the handling of records should be subject to an assessment as should the need for equipment for lifting and transporting records.  </w:t>
      </w:r>
      <w:r w:rsidR="009C254D" w:rsidRPr="00895C25">
        <w:rPr>
          <w:rFonts w:ascii="Verdana" w:hAnsi="Verdana"/>
          <w:szCs w:val="24"/>
        </w:rPr>
        <w:t>All</w:t>
      </w:r>
      <w:r w:rsidR="009C254D" w:rsidRPr="00895C25">
        <w:rPr>
          <w:rFonts w:ascii="Verdana" w:eastAsiaTheme="minorHAnsi" w:hAnsi="Verdana"/>
          <w:color w:val="auto"/>
          <w:szCs w:val="24"/>
          <w:lang w:eastAsia="en-US"/>
        </w:rPr>
        <w:t xml:space="preserve"> equipment </w:t>
      </w:r>
      <w:r w:rsidR="003E2E6D" w:rsidRPr="00895C25">
        <w:rPr>
          <w:rFonts w:ascii="Verdana" w:eastAsiaTheme="minorHAnsi" w:hAnsi="Verdana"/>
          <w:color w:val="auto"/>
          <w:szCs w:val="24"/>
          <w:lang w:eastAsia="en-US"/>
        </w:rPr>
        <w:t>utilised within</w:t>
      </w:r>
      <w:r w:rsidR="009C254D" w:rsidRPr="00895C25">
        <w:rPr>
          <w:rFonts w:ascii="Verdana" w:eastAsiaTheme="minorHAnsi" w:hAnsi="Verdana"/>
          <w:color w:val="auto"/>
          <w:szCs w:val="24"/>
          <w:lang w:eastAsia="en-US"/>
        </w:rPr>
        <w:t xml:space="preserve"> the libraries should be regularly checked to ensure they comply with the appropriate legislation and all staff should be trained in the manual handling procedures associated with all library areas.</w:t>
      </w:r>
      <w:r w:rsidRPr="00895C25">
        <w:rPr>
          <w:rFonts w:ascii="Verdana" w:hAnsi="Verdana"/>
          <w:szCs w:val="24"/>
        </w:rPr>
        <w:t xml:space="preserve"> </w:t>
      </w:r>
    </w:p>
    <w:p w14:paraId="3C361FF8" w14:textId="77777777" w:rsidR="009C254D" w:rsidRPr="00895C25" w:rsidRDefault="009C254D">
      <w:pPr>
        <w:spacing w:after="0" w:line="259" w:lineRule="auto"/>
        <w:ind w:left="0" w:firstLine="0"/>
        <w:jc w:val="left"/>
        <w:rPr>
          <w:rFonts w:ascii="Verdana" w:hAnsi="Verdana"/>
        </w:rPr>
      </w:pPr>
    </w:p>
    <w:p w14:paraId="037546C9" w14:textId="77777777" w:rsidR="002A0AA0" w:rsidRPr="00895C25" w:rsidRDefault="00FC017B">
      <w:pPr>
        <w:ind w:left="-5" w:right="123"/>
        <w:rPr>
          <w:rFonts w:ascii="Verdana" w:hAnsi="Verdana"/>
        </w:rPr>
      </w:pPr>
      <w:r w:rsidRPr="00895C25">
        <w:rPr>
          <w:rFonts w:ascii="Verdana" w:hAnsi="Verdana"/>
        </w:rPr>
        <w:t xml:space="preserve">Large volumes of paper records require appropriate storage areas, which in turn present significant costs. Consideration must be given to the ways that paper can be replaced by electronic alternatives. Departments need to ensure they work with Digital Services to ensure all systems are IT compatible and that all Information Governance rules are complied with and adhered to. </w:t>
      </w:r>
    </w:p>
    <w:p w14:paraId="452950C1" w14:textId="77777777" w:rsidR="002A0AA0" w:rsidRPr="00895C25" w:rsidRDefault="00FC017B">
      <w:pPr>
        <w:spacing w:after="0" w:line="259" w:lineRule="auto"/>
        <w:ind w:left="0" w:firstLine="0"/>
        <w:jc w:val="left"/>
        <w:rPr>
          <w:rFonts w:ascii="Verdana" w:hAnsi="Verdana"/>
        </w:rPr>
      </w:pPr>
      <w:r w:rsidRPr="00895C25">
        <w:rPr>
          <w:rFonts w:ascii="Verdana" w:hAnsi="Verdana"/>
        </w:rPr>
        <w:t xml:space="preserve"> </w:t>
      </w:r>
    </w:p>
    <w:p w14:paraId="5D0BDDBE" w14:textId="77777777" w:rsidR="002A0AA0" w:rsidRPr="00895C25" w:rsidRDefault="00FC017B">
      <w:pPr>
        <w:ind w:left="-5" w:right="123"/>
        <w:rPr>
          <w:rFonts w:ascii="Verdana" w:hAnsi="Verdana"/>
        </w:rPr>
      </w:pPr>
      <w:r w:rsidRPr="00895C25">
        <w:rPr>
          <w:rFonts w:ascii="Verdana" w:hAnsi="Verdana"/>
        </w:rPr>
        <w:t xml:space="preserve">Health Board staff have a common law duty of </w:t>
      </w:r>
      <w:proofErr w:type="gramStart"/>
      <w:r w:rsidRPr="00895C25">
        <w:rPr>
          <w:rFonts w:ascii="Verdana" w:hAnsi="Verdana"/>
        </w:rPr>
        <w:t>confidentiality</w:t>
      </w:r>
      <w:proofErr w:type="gramEnd"/>
      <w:r w:rsidRPr="00895C25">
        <w:rPr>
          <w:rFonts w:ascii="Verdana" w:hAnsi="Verdana"/>
        </w:rPr>
        <w:t xml:space="preserve"> and all personal data must be held in compliance with data protection legislation. Security requires that only people who have access to records in storage areas are those who are authorised to do so. This may be controlled by physical means, locks and barriers and electronic means of password protection.  </w:t>
      </w:r>
    </w:p>
    <w:p w14:paraId="2B46B5DD" w14:textId="77777777" w:rsidR="002A0AA0" w:rsidRPr="00895C25" w:rsidRDefault="00FC017B">
      <w:pPr>
        <w:spacing w:after="0" w:line="259" w:lineRule="auto"/>
        <w:ind w:left="0" w:firstLine="0"/>
        <w:jc w:val="left"/>
        <w:rPr>
          <w:rFonts w:ascii="Verdana" w:hAnsi="Verdana"/>
        </w:rPr>
      </w:pPr>
      <w:r w:rsidRPr="00895C25">
        <w:rPr>
          <w:rFonts w:ascii="Verdana" w:hAnsi="Verdana"/>
        </w:rPr>
        <w:t xml:space="preserve"> </w:t>
      </w:r>
    </w:p>
    <w:p w14:paraId="52BBB215" w14:textId="77777777" w:rsidR="002A0AA0" w:rsidRPr="00895C25" w:rsidRDefault="00FC017B">
      <w:pPr>
        <w:ind w:left="-5" w:right="123"/>
        <w:rPr>
          <w:rFonts w:ascii="Verdana" w:hAnsi="Verdana"/>
        </w:rPr>
      </w:pPr>
      <w:r w:rsidRPr="00895C25">
        <w:rPr>
          <w:rFonts w:ascii="Verdana" w:hAnsi="Verdana"/>
        </w:rPr>
        <w:t xml:space="preserve">The security of records whilst in use must also be assured. Records should not be left unattended in situations where those without authorised access are able to access them to read or take away. Records storage areas at a departmental level must be secured when unattended, and individual records must also be kept securely from unauthorised access. </w:t>
      </w:r>
    </w:p>
    <w:p w14:paraId="05AB9E75" w14:textId="77777777" w:rsidR="002A0AA0" w:rsidRPr="00895C25" w:rsidRDefault="00FC017B">
      <w:pPr>
        <w:spacing w:after="0" w:line="259" w:lineRule="auto"/>
        <w:ind w:left="0" w:firstLine="0"/>
        <w:jc w:val="left"/>
        <w:rPr>
          <w:rFonts w:ascii="Verdana" w:hAnsi="Verdana"/>
        </w:rPr>
      </w:pPr>
      <w:r w:rsidRPr="00895C25">
        <w:rPr>
          <w:rFonts w:ascii="Verdana" w:hAnsi="Verdana"/>
        </w:rPr>
        <w:t xml:space="preserve">  </w:t>
      </w:r>
    </w:p>
    <w:p w14:paraId="23EAA547" w14:textId="77777777" w:rsidR="0029381D" w:rsidRPr="00895C25" w:rsidRDefault="0029381D">
      <w:pPr>
        <w:spacing w:after="0" w:line="259" w:lineRule="auto"/>
        <w:ind w:left="0" w:firstLine="0"/>
        <w:jc w:val="left"/>
        <w:rPr>
          <w:rFonts w:ascii="Verdana" w:hAnsi="Verdana"/>
        </w:rPr>
      </w:pPr>
    </w:p>
    <w:tbl>
      <w:tblPr>
        <w:tblStyle w:val="TableGrid"/>
        <w:tblW w:w="9600" w:type="dxa"/>
        <w:tblInd w:w="-107" w:type="dxa"/>
        <w:tblCellMar>
          <w:top w:w="10" w:type="dxa"/>
          <w:left w:w="107" w:type="dxa"/>
          <w:right w:w="115" w:type="dxa"/>
        </w:tblCellMar>
        <w:tblLook w:val="04A0" w:firstRow="1" w:lastRow="0" w:firstColumn="1" w:lastColumn="0" w:noHBand="0" w:noVBand="1"/>
      </w:tblPr>
      <w:tblGrid>
        <w:gridCol w:w="707"/>
        <w:gridCol w:w="8893"/>
      </w:tblGrid>
      <w:tr w:rsidR="002A0AA0" w:rsidRPr="00895C25" w14:paraId="1FFF0806" w14:textId="77777777" w:rsidTr="003E2E6D">
        <w:trPr>
          <w:trHeight w:val="561"/>
        </w:trPr>
        <w:tc>
          <w:tcPr>
            <w:tcW w:w="707" w:type="dxa"/>
            <w:tcBorders>
              <w:top w:val="single" w:sz="4" w:space="0" w:color="000000"/>
              <w:left w:val="single" w:sz="4" w:space="0" w:color="000000"/>
              <w:bottom w:val="single" w:sz="4" w:space="0" w:color="000000"/>
              <w:right w:val="single" w:sz="4" w:space="0" w:color="000000"/>
            </w:tcBorders>
            <w:shd w:val="clear" w:color="auto" w:fill="F3F3F3"/>
          </w:tcPr>
          <w:p w14:paraId="7BD36629" w14:textId="77777777" w:rsidR="002A0AA0" w:rsidRPr="00895C25" w:rsidRDefault="00FC017B">
            <w:pPr>
              <w:spacing w:after="0" w:line="259" w:lineRule="auto"/>
              <w:ind w:left="0" w:firstLine="0"/>
              <w:jc w:val="left"/>
              <w:rPr>
                <w:rFonts w:ascii="Verdana" w:hAnsi="Verdana"/>
              </w:rPr>
            </w:pPr>
            <w:r w:rsidRPr="00895C25">
              <w:rPr>
                <w:rFonts w:ascii="Verdana" w:hAnsi="Verdana"/>
                <w:b/>
              </w:rPr>
              <w:lastRenderedPageBreak/>
              <w:t xml:space="preserve"> </w:t>
            </w:r>
          </w:p>
          <w:p w14:paraId="78033D22" w14:textId="77777777" w:rsidR="002A0AA0" w:rsidRPr="00895C25" w:rsidRDefault="00FC017B">
            <w:pPr>
              <w:spacing w:after="0" w:line="259" w:lineRule="auto"/>
              <w:ind w:left="0" w:firstLine="0"/>
              <w:jc w:val="left"/>
              <w:rPr>
                <w:rFonts w:ascii="Verdana" w:hAnsi="Verdana"/>
              </w:rPr>
            </w:pPr>
            <w:r w:rsidRPr="00895C25">
              <w:rPr>
                <w:rFonts w:ascii="Verdana" w:hAnsi="Verdana"/>
                <w:b/>
              </w:rPr>
              <w:t xml:space="preserve">5. </w:t>
            </w:r>
          </w:p>
        </w:tc>
        <w:tc>
          <w:tcPr>
            <w:tcW w:w="8893" w:type="dxa"/>
            <w:tcBorders>
              <w:top w:val="single" w:sz="4" w:space="0" w:color="000000"/>
              <w:left w:val="single" w:sz="4" w:space="0" w:color="000000"/>
              <w:bottom w:val="single" w:sz="4" w:space="0" w:color="000000"/>
              <w:right w:val="single" w:sz="4" w:space="0" w:color="000000"/>
            </w:tcBorders>
            <w:shd w:val="clear" w:color="auto" w:fill="F3F3F3"/>
          </w:tcPr>
          <w:p w14:paraId="2F4D4680" w14:textId="77777777" w:rsidR="002A0AA0" w:rsidRPr="00895C25" w:rsidRDefault="00FC017B">
            <w:pPr>
              <w:spacing w:after="0" w:line="259" w:lineRule="auto"/>
              <w:ind w:left="1" w:firstLine="0"/>
              <w:jc w:val="left"/>
              <w:rPr>
                <w:rFonts w:ascii="Verdana" w:hAnsi="Verdana"/>
              </w:rPr>
            </w:pPr>
            <w:r w:rsidRPr="00895C25">
              <w:rPr>
                <w:rFonts w:ascii="Verdana" w:hAnsi="Verdana"/>
                <w:b/>
              </w:rPr>
              <w:t xml:space="preserve"> </w:t>
            </w:r>
          </w:p>
          <w:p w14:paraId="42966DCC" w14:textId="77777777" w:rsidR="002A0AA0" w:rsidRPr="00895C25" w:rsidRDefault="00FC017B" w:rsidP="00970D56">
            <w:pPr>
              <w:spacing w:after="0" w:line="259" w:lineRule="auto"/>
              <w:ind w:left="1" w:firstLine="0"/>
              <w:jc w:val="left"/>
              <w:rPr>
                <w:rFonts w:ascii="Verdana" w:hAnsi="Verdana"/>
              </w:rPr>
            </w:pPr>
            <w:r w:rsidRPr="00895C25">
              <w:rPr>
                <w:rFonts w:ascii="Verdana" w:hAnsi="Verdana"/>
                <w:b/>
              </w:rPr>
              <w:t xml:space="preserve">RIGHTS OF ACCESS TO INFORMATION </w:t>
            </w:r>
          </w:p>
        </w:tc>
      </w:tr>
    </w:tbl>
    <w:p w14:paraId="15E38AA6" w14:textId="77777777" w:rsidR="002A0AA0" w:rsidRPr="00895C25" w:rsidRDefault="00FC017B">
      <w:pPr>
        <w:spacing w:after="0" w:line="259" w:lineRule="auto"/>
        <w:ind w:left="0" w:firstLine="0"/>
        <w:jc w:val="left"/>
        <w:rPr>
          <w:rFonts w:ascii="Verdana" w:hAnsi="Verdana"/>
        </w:rPr>
      </w:pPr>
      <w:r w:rsidRPr="00895C25">
        <w:rPr>
          <w:rFonts w:ascii="Verdana" w:eastAsia="Verdana" w:hAnsi="Verdana" w:cs="Verdana"/>
        </w:rPr>
        <w:t xml:space="preserve"> </w:t>
      </w:r>
    </w:p>
    <w:p w14:paraId="554ACC2F" w14:textId="77777777" w:rsidR="002A0AA0" w:rsidRPr="00895C25" w:rsidRDefault="00FC017B">
      <w:pPr>
        <w:spacing w:after="0" w:line="240" w:lineRule="auto"/>
        <w:ind w:left="0" w:firstLine="0"/>
        <w:jc w:val="left"/>
        <w:rPr>
          <w:rFonts w:ascii="Verdana" w:hAnsi="Verdana"/>
        </w:rPr>
      </w:pPr>
      <w:r w:rsidRPr="00895C25">
        <w:rPr>
          <w:rFonts w:ascii="Verdana" w:hAnsi="Verdana"/>
        </w:rPr>
        <w:t xml:space="preserve">Individuals have a general right to see information held on them in records in almost all circumstances. Exceptions would include where a medical practitioner or other health professional feels it would be detrimental to their health or the confidentiality of someone else who has contributed to the records for the item to be accessed. </w:t>
      </w:r>
    </w:p>
    <w:p w14:paraId="318804A9" w14:textId="77777777" w:rsidR="002A0AA0" w:rsidRPr="00895C25" w:rsidRDefault="00FC017B">
      <w:pPr>
        <w:spacing w:after="0" w:line="259" w:lineRule="auto"/>
        <w:ind w:left="0" w:firstLine="0"/>
        <w:jc w:val="left"/>
        <w:rPr>
          <w:rFonts w:ascii="Verdana" w:hAnsi="Verdana"/>
        </w:rPr>
      </w:pPr>
      <w:r w:rsidRPr="00895C25">
        <w:rPr>
          <w:rFonts w:ascii="Verdana" w:hAnsi="Verdana"/>
        </w:rPr>
        <w:t xml:space="preserve"> </w:t>
      </w:r>
    </w:p>
    <w:p w14:paraId="4A279C37" w14:textId="77777777" w:rsidR="002A0AA0" w:rsidRPr="00895C25" w:rsidRDefault="00522D62">
      <w:pPr>
        <w:ind w:left="-5" w:right="123"/>
        <w:rPr>
          <w:rFonts w:ascii="Verdana" w:hAnsi="Verdana"/>
        </w:rPr>
      </w:pPr>
      <w:r w:rsidRPr="00895C25">
        <w:rPr>
          <w:rFonts w:ascii="Verdana" w:hAnsi="Verdana"/>
          <w:color w:val="000000" w:themeColor="text1"/>
        </w:rPr>
        <w:t xml:space="preserve">Patient Data requests </w:t>
      </w:r>
      <w:r w:rsidR="00FC017B" w:rsidRPr="00895C25">
        <w:rPr>
          <w:rFonts w:ascii="Verdana" w:hAnsi="Verdana"/>
        </w:rPr>
        <w:t xml:space="preserve">are managed in accordance with data protection legislation and are generally dealt with by the Subject Access Department under the </w:t>
      </w:r>
      <w:r w:rsidR="00CE663F" w:rsidRPr="00895C25">
        <w:rPr>
          <w:rFonts w:ascii="Verdana" w:hAnsi="Verdana"/>
        </w:rPr>
        <w:t xml:space="preserve">Subject </w:t>
      </w:r>
      <w:r w:rsidR="00FC017B" w:rsidRPr="00895C25">
        <w:rPr>
          <w:rFonts w:ascii="Verdana" w:hAnsi="Verdana"/>
        </w:rPr>
        <w:t xml:space="preserve">Access </w:t>
      </w:r>
      <w:r w:rsidR="004F17D7" w:rsidRPr="00895C25">
        <w:rPr>
          <w:rFonts w:ascii="Verdana" w:hAnsi="Verdana"/>
        </w:rPr>
        <w:t xml:space="preserve">Request (SAR) </w:t>
      </w:r>
      <w:r w:rsidR="00FC017B" w:rsidRPr="00895C25">
        <w:rPr>
          <w:rFonts w:ascii="Verdana" w:hAnsi="Verdana"/>
        </w:rPr>
        <w:t xml:space="preserve">Policy. Other requests for information may be appropriate to the Freedom of Information Act or Environmental Information regulations which provide rights to general non personal information. </w:t>
      </w:r>
    </w:p>
    <w:p w14:paraId="6CA0B522" w14:textId="77777777" w:rsidR="002A0AA0" w:rsidRPr="00895C25" w:rsidRDefault="00FC017B">
      <w:pPr>
        <w:spacing w:after="0" w:line="259" w:lineRule="auto"/>
        <w:ind w:left="0" w:firstLine="0"/>
        <w:jc w:val="left"/>
        <w:rPr>
          <w:rFonts w:ascii="Verdana" w:hAnsi="Verdana"/>
          <w:sz w:val="22"/>
        </w:rPr>
      </w:pPr>
      <w:r w:rsidRPr="00895C25">
        <w:rPr>
          <w:rFonts w:ascii="Verdana" w:hAnsi="Verdana"/>
          <w:sz w:val="22"/>
        </w:rPr>
        <w:t xml:space="preserve"> </w:t>
      </w:r>
    </w:p>
    <w:p w14:paraId="6C51BA4E" w14:textId="77777777" w:rsidR="00FA4976" w:rsidRPr="00895C25" w:rsidRDefault="00A238FA">
      <w:pPr>
        <w:spacing w:after="0" w:line="259" w:lineRule="auto"/>
        <w:ind w:left="0" w:firstLine="0"/>
        <w:jc w:val="left"/>
        <w:rPr>
          <w:rFonts w:ascii="Verdana" w:hAnsi="Verdana"/>
        </w:rPr>
      </w:pPr>
      <w:r w:rsidRPr="00895C25">
        <w:rPr>
          <w:rFonts w:ascii="Verdana" w:hAnsi="Verdana"/>
        </w:rPr>
        <w:t>_______________________________________________________________________</w:t>
      </w:r>
    </w:p>
    <w:p w14:paraId="16654457" w14:textId="77777777" w:rsidR="009D2D5E" w:rsidRPr="00895C25" w:rsidRDefault="009D2D5E">
      <w:pPr>
        <w:spacing w:after="0" w:line="259" w:lineRule="auto"/>
        <w:ind w:left="0" w:firstLine="0"/>
        <w:jc w:val="left"/>
        <w:rPr>
          <w:rFonts w:ascii="Verdana" w:hAnsi="Verdana"/>
        </w:rPr>
      </w:pPr>
    </w:p>
    <w:p w14:paraId="45FB76C7" w14:textId="77777777" w:rsidR="009D2D5E" w:rsidRPr="00895C25" w:rsidRDefault="009D2D5E" w:rsidP="009D2D5E">
      <w:pPr>
        <w:rPr>
          <w:rFonts w:ascii="Verdana" w:hAnsi="Verdana"/>
          <w:b/>
          <w:bCs/>
        </w:rPr>
      </w:pPr>
      <w:r w:rsidRPr="00895C25">
        <w:rPr>
          <w:rFonts w:ascii="Verdana" w:hAnsi="Verdana"/>
          <w:b/>
          <w:bCs/>
        </w:rPr>
        <w:t>Please Note</w:t>
      </w:r>
    </w:p>
    <w:p w14:paraId="5B087A78" w14:textId="77777777" w:rsidR="00F7237D" w:rsidRPr="00895C25" w:rsidRDefault="00F7237D" w:rsidP="009D2D5E">
      <w:pPr>
        <w:rPr>
          <w:rFonts w:ascii="Verdana" w:eastAsiaTheme="minorHAnsi" w:hAnsi="Verdana" w:cs="Times New Roman"/>
          <w:b/>
          <w:bCs/>
          <w:color w:val="auto"/>
          <w:sz w:val="22"/>
        </w:rPr>
      </w:pPr>
    </w:p>
    <w:p w14:paraId="6F4F470D" w14:textId="77777777" w:rsidR="009D2D5E" w:rsidRPr="00895C25" w:rsidRDefault="009D2D5E" w:rsidP="009D2D5E">
      <w:pPr>
        <w:rPr>
          <w:rFonts w:ascii="Verdana" w:hAnsi="Verdana"/>
          <w:bCs/>
        </w:rPr>
      </w:pPr>
      <w:r w:rsidRPr="00895C25">
        <w:rPr>
          <w:rFonts w:ascii="Verdana" w:hAnsi="Verdana"/>
          <w:bCs/>
        </w:rPr>
        <w:t xml:space="preserve">The ‘Records Storage and Security Policy’ is a SBUHB </w:t>
      </w:r>
      <w:r w:rsidR="00F7237D" w:rsidRPr="00895C25">
        <w:rPr>
          <w:rFonts w:ascii="Verdana" w:hAnsi="Verdana"/>
          <w:bCs/>
        </w:rPr>
        <w:t>Policy, which</w:t>
      </w:r>
      <w:r w:rsidRPr="00895C25">
        <w:rPr>
          <w:rFonts w:ascii="Verdana" w:hAnsi="Verdana"/>
          <w:bCs/>
        </w:rPr>
        <w:t xml:space="preserve"> is not only applicable to Acute and Non-Acute patient </w:t>
      </w:r>
      <w:proofErr w:type="gramStart"/>
      <w:r w:rsidRPr="00895C25">
        <w:rPr>
          <w:rFonts w:ascii="Verdana" w:hAnsi="Verdana"/>
          <w:bCs/>
        </w:rPr>
        <w:t>records, but</w:t>
      </w:r>
      <w:proofErr w:type="gramEnd"/>
      <w:r w:rsidRPr="00895C25">
        <w:rPr>
          <w:rFonts w:ascii="Verdana" w:hAnsi="Verdana"/>
          <w:bCs/>
        </w:rPr>
        <w:t xml:space="preserve"> also applies to the overall management and governance of all other record types </w:t>
      </w:r>
      <w:r w:rsidR="00F7237D" w:rsidRPr="00895C25">
        <w:rPr>
          <w:rFonts w:ascii="Verdana" w:hAnsi="Verdana"/>
          <w:bCs/>
        </w:rPr>
        <w:t>i.e.,</w:t>
      </w:r>
      <w:r w:rsidRPr="00895C25">
        <w:rPr>
          <w:rFonts w:ascii="Verdana" w:hAnsi="Verdana"/>
          <w:bCs/>
        </w:rPr>
        <w:t xml:space="preserve"> corporate records. Therefore, the directives and guidance for all other record types should be adhered to in line with this policy.</w:t>
      </w:r>
    </w:p>
    <w:p w14:paraId="4F65A86C" w14:textId="77777777" w:rsidR="009D2D5E" w:rsidRPr="00895C25" w:rsidRDefault="009D2D5E">
      <w:pPr>
        <w:spacing w:after="0" w:line="259" w:lineRule="auto"/>
        <w:ind w:left="0" w:firstLine="0"/>
        <w:jc w:val="left"/>
        <w:rPr>
          <w:rFonts w:ascii="Verdana" w:hAnsi="Verdana"/>
        </w:rPr>
      </w:pPr>
    </w:p>
    <w:p w14:paraId="09FB03E4" w14:textId="77777777" w:rsidR="00FA4976" w:rsidRPr="00895C25" w:rsidRDefault="00FA4976" w:rsidP="00FA4976">
      <w:pPr>
        <w:spacing w:after="0" w:line="259" w:lineRule="auto"/>
        <w:ind w:left="0" w:firstLine="0"/>
        <w:jc w:val="left"/>
        <w:rPr>
          <w:rFonts w:ascii="Verdana" w:hAnsi="Verdana"/>
        </w:rPr>
      </w:pPr>
    </w:p>
    <w:p w14:paraId="7DD0EE55" w14:textId="77777777" w:rsidR="00FA4976" w:rsidRPr="00895C25" w:rsidRDefault="00FA4976" w:rsidP="00FA4976">
      <w:pPr>
        <w:spacing w:after="0" w:line="259" w:lineRule="auto"/>
        <w:ind w:left="0" w:firstLine="0"/>
        <w:jc w:val="left"/>
        <w:rPr>
          <w:rFonts w:ascii="Verdana" w:hAnsi="Verdana"/>
        </w:rPr>
      </w:pPr>
    </w:p>
    <w:p w14:paraId="53542F09" w14:textId="77777777" w:rsidR="00FA4976" w:rsidRPr="00895C25" w:rsidRDefault="00FA4976" w:rsidP="00FA4976">
      <w:pPr>
        <w:spacing w:after="0" w:line="259" w:lineRule="auto"/>
        <w:ind w:left="0" w:firstLine="0"/>
        <w:jc w:val="left"/>
        <w:rPr>
          <w:rFonts w:ascii="Verdana" w:hAnsi="Verdana"/>
        </w:rPr>
      </w:pPr>
    </w:p>
    <w:p w14:paraId="5F9D455C" w14:textId="77777777" w:rsidR="00FA4976" w:rsidRPr="00895C25" w:rsidRDefault="00FA4976" w:rsidP="00FA4976">
      <w:pPr>
        <w:spacing w:after="0" w:line="259" w:lineRule="auto"/>
        <w:ind w:left="0" w:firstLine="0"/>
        <w:jc w:val="left"/>
        <w:rPr>
          <w:rFonts w:ascii="Verdana" w:hAnsi="Verdana"/>
        </w:rPr>
      </w:pPr>
    </w:p>
    <w:p w14:paraId="2F7AB323" w14:textId="77777777" w:rsidR="00FA4976" w:rsidRPr="00895C25" w:rsidRDefault="00FA4976" w:rsidP="00FA4976">
      <w:pPr>
        <w:spacing w:after="0" w:line="259" w:lineRule="auto"/>
        <w:ind w:left="0" w:firstLine="0"/>
        <w:jc w:val="left"/>
        <w:rPr>
          <w:rFonts w:ascii="Verdana" w:hAnsi="Verdana"/>
        </w:rPr>
      </w:pPr>
    </w:p>
    <w:p w14:paraId="113721F4" w14:textId="77777777" w:rsidR="00FA4976" w:rsidRPr="00895C25" w:rsidRDefault="00FA4976" w:rsidP="00FA4976">
      <w:pPr>
        <w:spacing w:after="0" w:line="259" w:lineRule="auto"/>
        <w:ind w:left="0" w:firstLine="0"/>
        <w:jc w:val="left"/>
        <w:rPr>
          <w:rFonts w:ascii="Verdana" w:hAnsi="Verdana"/>
        </w:rPr>
      </w:pPr>
    </w:p>
    <w:p w14:paraId="0B1E581F" w14:textId="77777777" w:rsidR="00FA4976" w:rsidRPr="00895C25" w:rsidRDefault="00FA4976" w:rsidP="00FA4976">
      <w:pPr>
        <w:spacing w:after="0" w:line="259" w:lineRule="auto"/>
        <w:ind w:left="0" w:firstLine="0"/>
        <w:jc w:val="left"/>
        <w:rPr>
          <w:rFonts w:ascii="Verdana" w:hAnsi="Verdana"/>
        </w:rPr>
      </w:pPr>
    </w:p>
    <w:p w14:paraId="262765DE" w14:textId="77777777" w:rsidR="00FA4976" w:rsidRPr="00895C25" w:rsidRDefault="00FA4976" w:rsidP="00FA4976">
      <w:pPr>
        <w:spacing w:after="0" w:line="259" w:lineRule="auto"/>
        <w:ind w:left="0" w:firstLine="0"/>
        <w:jc w:val="left"/>
        <w:rPr>
          <w:rFonts w:ascii="Verdana" w:hAnsi="Verdana"/>
        </w:rPr>
      </w:pPr>
    </w:p>
    <w:p w14:paraId="507BCFDD" w14:textId="77777777" w:rsidR="00FA4976" w:rsidRPr="00895C25" w:rsidRDefault="00FA4976" w:rsidP="00FA4976">
      <w:pPr>
        <w:spacing w:after="0" w:line="259" w:lineRule="auto"/>
        <w:ind w:left="0" w:firstLine="0"/>
        <w:jc w:val="left"/>
        <w:rPr>
          <w:rFonts w:ascii="Verdana" w:hAnsi="Verdana"/>
        </w:rPr>
      </w:pPr>
    </w:p>
    <w:p w14:paraId="38E21F70" w14:textId="77777777" w:rsidR="00FA4976" w:rsidRPr="00895C25" w:rsidRDefault="00FA4976" w:rsidP="00FA4976">
      <w:pPr>
        <w:spacing w:after="0" w:line="259" w:lineRule="auto"/>
        <w:ind w:left="0" w:firstLine="0"/>
        <w:jc w:val="left"/>
        <w:rPr>
          <w:rFonts w:ascii="Verdana" w:hAnsi="Verdana"/>
        </w:rPr>
      </w:pPr>
    </w:p>
    <w:p w14:paraId="55DCD078" w14:textId="77777777" w:rsidR="00FA4976" w:rsidRPr="00895C25" w:rsidRDefault="00FA4976" w:rsidP="00FA4976">
      <w:pPr>
        <w:spacing w:after="0" w:line="259" w:lineRule="auto"/>
        <w:ind w:left="0" w:firstLine="0"/>
        <w:jc w:val="left"/>
        <w:rPr>
          <w:rFonts w:ascii="Verdana" w:hAnsi="Verdana"/>
        </w:rPr>
      </w:pPr>
    </w:p>
    <w:p w14:paraId="1336820F" w14:textId="77777777" w:rsidR="00FA4976" w:rsidRPr="00895C25" w:rsidRDefault="00FA4976" w:rsidP="00FA4976">
      <w:pPr>
        <w:spacing w:after="0" w:line="259" w:lineRule="auto"/>
        <w:ind w:left="0" w:firstLine="0"/>
        <w:jc w:val="left"/>
        <w:rPr>
          <w:rFonts w:ascii="Verdana" w:hAnsi="Verdana"/>
        </w:rPr>
      </w:pPr>
    </w:p>
    <w:p w14:paraId="2D283398" w14:textId="77777777" w:rsidR="00FA4976" w:rsidRPr="00895C25" w:rsidRDefault="00FA4976" w:rsidP="00FA4976">
      <w:pPr>
        <w:spacing w:after="0" w:line="259" w:lineRule="auto"/>
        <w:ind w:left="0" w:firstLine="0"/>
        <w:jc w:val="left"/>
        <w:rPr>
          <w:rFonts w:ascii="Verdana" w:hAnsi="Verdana"/>
        </w:rPr>
      </w:pPr>
    </w:p>
    <w:p w14:paraId="7A502642" w14:textId="77777777" w:rsidR="00FA4976" w:rsidRPr="00895C25" w:rsidRDefault="00FA4976" w:rsidP="00FA4976">
      <w:pPr>
        <w:spacing w:after="0" w:line="259" w:lineRule="auto"/>
        <w:ind w:left="0" w:firstLine="0"/>
        <w:jc w:val="left"/>
        <w:rPr>
          <w:rFonts w:ascii="Verdana" w:hAnsi="Verdana"/>
        </w:rPr>
      </w:pPr>
    </w:p>
    <w:p w14:paraId="6FD89C39" w14:textId="77777777" w:rsidR="00FA4976" w:rsidRPr="00895C25" w:rsidRDefault="00FA4976" w:rsidP="00FA4976">
      <w:pPr>
        <w:spacing w:after="0" w:line="259" w:lineRule="auto"/>
        <w:ind w:left="0" w:firstLine="0"/>
        <w:jc w:val="left"/>
        <w:rPr>
          <w:rFonts w:ascii="Verdana" w:hAnsi="Verdana"/>
        </w:rPr>
      </w:pPr>
    </w:p>
    <w:p w14:paraId="63EE266C" w14:textId="77777777" w:rsidR="00FA4976" w:rsidRPr="00895C25" w:rsidRDefault="00FA4976" w:rsidP="00FA4976">
      <w:pPr>
        <w:spacing w:after="0" w:line="259" w:lineRule="auto"/>
        <w:ind w:left="0" w:firstLine="0"/>
        <w:jc w:val="left"/>
        <w:rPr>
          <w:rFonts w:ascii="Verdana" w:hAnsi="Verdana"/>
        </w:rPr>
      </w:pPr>
    </w:p>
    <w:p w14:paraId="4244F6D8" w14:textId="77777777" w:rsidR="00FA4976" w:rsidRPr="00895C25" w:rsidRDefault="00FA4976" w:rsidP="00FA4976">
      <w:pPr>
        <w:spacing w:after="0" w:line="259" w:lineRule="auto"/>
        <w:ind w:left="0" w:firstLine="0"/>
        <w:jc w:val="left"/>
        <w:rPr>
          <w:rFonts w:ascii="Verdana" w:hAnsi="Verdana"/>
        </w:rPr>
      </w:pPr>
    </w:p>
    <w:p w14:paraId="6ABE8EBD" w14:textId="77777777" w:rsidR="00FA4976" w:rsidRPr="00895C25" w:rsidRDefault="00FA4976" w:rsidP="00FA4976">
      <w:pPr>
        <w:spacing w:after="0" w:line="259" w:lineRule="auto"/>
        <w:ind w:left="0" w:firstLine="0"/>
        <w:jc w:val="left"/>
        <w:rPr>
          <w:rFonts w:ascii="Verdana" w:hAnsi="Verdana"/>
          <w:b/>
        </w:rPr>
      </w:pPr>
      <w:r w:rsidRPr="00895C25">
        <w:rPr>
          <w:rFonts w:ascii="Verdana" w:hAnsi="Verdana"/>
          <w:b/>
        </w:rPr>
        <w:t>Policy Amendments</w:t>
      </w:r>
    </w:p>
    <w:p w14:paraId="2B76D36F" w14:textId="77777777" w:rsidR="00FA4976" w:rsidRPr="00895C25" w:rsidRDefault="00FA4976" w:rsidP="00FA4976">
      <w:pPr>
        <w:spacing w:after="0" w:line="259" w:lineRule="auto"/>
        <w:ind w:left="0" w:firstLine="0"/>
        <w:jc w:val="left"/>
        <w:rPr>
          <w:rFonts w:ascii="Verdana" w:hAnsi="Verdana"/>
          <w:highlight w:val="yellow"/>
        </w:rPr>
      </w:pPr>
    </w:p>
    <w:p w14:paraId="089A1CF3" w14:textId="77777777" w:rsidR="00FA4976" w:rsidRPr="00895C25" w:rsidRDefault="00FA4976" w:rsidP="00FA4976">
      <w:pPr>
        <w:autoSpaceDE w:val="0"/>
        <w:autoSpaceDN w:val="0"/>
        <w:adjustRightInd w:val="0"/>
        <w:spacing w:after="0" w:line="240" w:lineRule="auto"/>
        <w:ind w:left="0" w:firstLine="0"/>
        <w:jc w:val="left"/>
        <w:rPr>
          <w:rFonts w:ascii="Verdana" w:eastAsiaTheme="minorEastAsia" w:hAnsi="Verdana"/>
          <w:sz w:val="23"/>
          <w:szCs w:val="23"/>
          <w:highlight w:val="yellow"/>
        </w:rPr>
      </w:pPr>
      <w:r w:rsidRPr="00895C25">
        <w:rPr>
          <w:rFonts w:ascii="Verdana" w:eastAsiaTheme="minorEastAsia" w:hAnsi="Verdana"/>
          <w:szCs w:val="24"/>
          <w:highlight w:val="yellow"/>
        </w:rPr>
        <w:t xml:space="preserve"> </w:t>
      </w:r>
    </w:p>
    <w:tbl>
      <w:tblPr>
        <w:tblStyle w:val="TableGrid"/>
        <w:tblW w:w="9286" w:type="dxa"/>
        <w:tblInd w:w="-107" w:type="dxa"/>
        <w:tblCellMar>
          <w:top w:w="5" w:type="dxa"/>
          <w:left w:w="107" w:type="dxa"/>
          <w:right w:w="64" w:type="dxa"/>
        </w:tblCellMar>
        <w:tblLook w:val="04A0" w:firstRow="1" w:lastRow="0" w:firstColumn="1" w:lastColumn="0" w:noHBand="0" w:noVBand="1"/>
      </w:tblPr>
      <w:tblGrid>
        <w:gridCol w:w="1491"/>
        <w:gridCol w:w="1200"/>
        <w:gridCol w:w="893"/>
        <w:gridCol w:w="1761"/>
        <w:gridCol w:w="3941"/>
      </w:tblGrid>
      <w:tr w:rsidR="003E2E6D" w:rsidRPr="00895C25" w14:paraId="148A4A9B" w14:textId="77777777" w:rsidTr="00B120DA">
        <w:trPr>
          <w:trHeight w:val="422"/>
        </w:trPr>
        <w:tc>
          <w:tcPr>
            <w:tcW w:w="1495" w:type="dxa"/>
            <w:tcBorders>
              <w:top w:val="single" w:sz="4" w:space="0" w:color="000000"/>
              <w:left w:val="single" w:sz="4" w:space="0" w:color="000000"/>
              <w:bottom w:val="single" w:sz="4" w:space="0" w:color="000000"/>
              <w:right w:val="single" w:sz="4" w:space="0" w:color="000000"/>
            </w:tcBorders>
          </w:tcPr>
          <w:p w14:paraId="1B553EAB" w14:textId="77777777" w:rsidR="00FA4976" w:rsidRPr="00895C25" w:rsidRDefault="00FA4976" w:rsidP="00FA4976">
            <w:pPr>
              <w:spacing w:after="0" w:line="259" w:lineRule="auto"/>
              <w:ind w:left="0" w:firstLine="0"/>
              <w:jc w:val="left"/>
              <w:rPr>
                <w:rFonts w:ascii="Verdana" w:eastAsia="Verdana" w:hAnsi="Verdana" w:cs="Verdana"/>
              </w:rPr>
            </w:pPr>
            <w:r w:rsidRPr="00895C25">
              <w:rPr>
                <w:rFonts w:ascii="Verdana" w:hAnsi="Verdana"/>
                <w:b/>
                <w:sz w:val="18"/>
              </w:rPr>
              <w:t xml:space="preserve">Document Name </w:t>
            </w:r>
          </w:p>
        </w:tc>
        <w:tc>
          <w:tcPr>
            <w:tcW w:w="1158" w:type="dxa"/>
            <w:tcBorders>
              <w:top w:val="single" w:sz="4" w:space="0" w:color="000000"/>
              <w:left w:val="single" w:sz="4" w:space="0" w:color="000000"/>
              <w:bottom w:val="single" w:sz="4" w:space="0" w:color="000000"/>
              <w:right w:val="single" w:sz="4" w:space="0" w:color="000000"/>
            </w:tcBorders>
          </w:tcPr>
          <w:p w14:paraId="3051D5ED" w14:textId="77777777" w:rsidR="00FA4976" w:rsidRPr="00895C25" w:rsidRDefault="00FA4976" w:rsidP="00FA4976">
            <w:pPr>
              <w:spacing w:after="0" w:line="259" w:lineRule="auto"/>
              <w:ind w:left="1" w:firstLine="0"/>
              <w:jc w:val="left"/>
              <w:rPr>
                <w:rFonts w:ascii="Verdana" w:eastAsia="Verdana" w:hAnsi="Verdana" w:cs="Verdana"/>
              </w:rPr>
            </w:pPr>
            <w:r w:rsidRPr="00895C25">
              <w:rPr>
                <w:rFonts w:ascii="Verdana" w:hAnsi="Verdana"/>
                <w:b/>
                <w:sz w:val="18"/>
              </w:rPr>
              <w:t xml:space="preserve">Document Number </w:t>
            </w:r>
          </w:p>
        </w:tc>
        <w:tc>
          <w:tcPr>
            <w:tcW w:w="896" w:type="dxa"/>
            <w:tcBorders>
              <w:top w:val="single" w:sz="4" w:space="0" w:color="000000"/>
              <w:left w:val="single" w:sz="4" w:space="0" w:color="000000"/>
              <w:bottom w:val="single" w:sz="4" w:space="0" w:color="000000"/>
              <w:right w:val="single" w:sz="4" w:space="0" w:color="000000"/>
            </w:tcBorders>
          </w:tcPr>
          <w:p w14:paraId="4E88BA97" w14:textId="77777777" w:rsidR="00FA4976" w:rsidRPr="00895C25" w:rsidRDefault="00FA4976" w:rsidP="00FA4976">
            <w:pPr>
              <w:spacing w:after="0" w:line="259" w:lineRule="auto"/>
              <w:ind w:left="2" w:firstLine="0"/>
              <w:jc w:val="left"/>
              <w:rPr>
                <w:rFonts w:ascii="Verdana" w:eastAsia="Verdana" w:hAnsi="Verdana" w:cs="Verdana"/>
              </w:rPr>
            </w:pPr>
            <w:r w:rsidRPr="00895C25">
              <w:rPr>
                <w:rFonts w:ascii="Verdana" w:hAnsi="Verdana"/>
                <w:b/>
                <w:sz w:val="18"/>
              </w:rPr>
              <w:t xml:space="preserve">Page </w:t>
            </w:r>
          </w:p>
        </w:tc>
        <w:tc>
          <w:tcPr>
            <w:tcW w:w="1764" w:type="dxa"/>
            <w:tcBorders>
              <w:top w:val="single" w:sz="4" w:space="0" w:color="000000"/>
              <w:left w:val="single" w:sz="4" w:space="0" w:color="000000"/>
              <w:bottom w:val="single" w:sz="4" w:space="0" w:color="000000"/>
              <w:right w:val="single" w:sz="4" w:space="0" w:color="000000"/>
            </w:tcBorders>
          </w:tcPr>
          <w:p w14:paraId="6E6B165C" w14:textId="77777777" w:rsidR="00FA4976" w:rsidRPr="00895C25" w:rsidRDefault="00FA4976" w:rsidP="00FA4976">
            <w:pPr>
              <w:spacing w:after="0" w:line="259" w:lineRule="auto"/>
              <w:ind w:left="1" w:firstLine="0"/>
              <w:jc w:val="left"/>
              <w:rPr>
                <w:rFonts w:ascii="Verdana" w:eastAsia="Verdana" w:hAnsi="Verdana" w:cs="Verdana"/>
              </w:rPr>
            </w:pPr>
            <w:r w:rsidRPr="00895C25">
              <w:rPr>
                <w:rFonts w:ascii="Verdana" w:hAnsi="Verdana"/>
                <w:b/>
                <w:sz w:val="18"/>
              </w:rPr>
              <w:t xml:space="preserve">Point/section </w:t>
            </w:r>
          </w:p>
        </w:tc>
        <w:tc>
          <w:tcPr>
            <w:tcW w:w="3973" w:type="dxa"/>
            <w:tcBorders>
              <w:top w:val="single" w:sz="4" w:space="0" w:color="000000"/>
              <w:left w:val="single" w:sz="4" w:space="0" w:color="000000"/>
              <w:bottom w:val="single" w:sz="4" w:space="0" w:color="000000"/>
              <w:right w:val="single" w:sz="4" w:space="0" w:color="000000"/>
            </w:tcBorders>
          </w:tcPr>
          <w:p w14:paraId="1D45A9A8" w14:textId="77777777" w:rsidR="00FA4976" w:rsidRPr="00895C25" w:rsidRDefault="00FA4976" w:rsidP="00FA4976">
            <w:pPr>
              <w:spacing w:after="0" w:line="259" w:lineRule="auto"/>
              <w:ind w:left="1" w:firstLine="0"/>
              <w:jc w:val="left"/>
              <w:rPr>
                <w:rFonts w:ascii="Verdana" w:eastAsia="Verdana" w:hAnsi="Verdana" w:cs="Verdana"/>
              </w:rPr>
            </w:pPr>
            <w:r w:rsidRPr="00895C25">
              <w:rPr>
                <w:rFonts w:ascii="Verdana" w:hAnsi="Verdana"/>
                <w:b/>
                <w:sz w:val="18"/>
              </w:rPr>
              <w:t xml:space="preserve">Changes </w:t>
            </w:r>
          </w:p>
        </w:tc>
      </w:tr>
      <w:tr w:rsidR="003E2E6D" w:rsidRPr="00895C25" w14:paraId="37EAAD95" w14:textId="77777777" w:rsidTr="00B120DA">
        <w:trPr>
          <w:trHeight w:val="632"/>
        </w:trPr>
        <w:tc>
          <w:tcPr>
            <w:tcW w:w="1495" w:type="dxa"/>
            <w:tcBorders>
              <w:top w:val="single" w:sz="4" w:space="0" w:color="000000"/>
              <w:left w:val="single" w:sz="4" w:space="0" w:color="000000"/>
              <w:bottom w:val="single" w:sz="4" w:space="0" w:color="000000"/>
              <w:right w:val="single" w:sz="4" w:space="0" w:color="000000"/>
            </w:tcBorders>
          </w:tcPr>
          <w:p w14:paraId="185CD51B" w14:textId="77777777" w:rsidR="00FA4976" w:rsidRPr="00895C25" w:rsidRDefault="003E2E6D" w:rsidP="003E2E6D">
            <w:pPr>
              <w:spacing w:after="0" w:line="259" w:lineRule="auto"/>
              <w:ind w:left="0" w:firstLine="0"/>
              <w:jc w:val="left"/>
              <w:rPr>
                <w:rFonts w:ascii="Verdana" w:eastAsia="Verdana" w:hAnsi="Verdana" w:cs="Verdana"/>
              </w:rPr>
            </w:pPr>
            <w:r w:rsidRPr="00895C25">
              <w:rPr>
                <w:rFonts w:ascii="Verdana" w:hAnsi="Verdana"/>
                <w:b/>
                <w:sz w:val="18"/>
              </w:rPr>
              <w:t>Storage &amp; Security</w:t>
            </w:r>
            <w:r w:rsidR="00FA4976" w:rsidRPr="00895C25">
              <w:rPr>
                <w:rFonts w:ascii="Verdana" w:hAnsi="Verdana"/>
                <w:b/>
                <w:sz w:val="18"/>
              </w:rPr>
              <w:t xml:space="preserve"> </w:t>
            </w:r>
            <w:r w:rsidRPr="00895C25">
              <w:rPr>
                <w:rFonts w:ascii="Verdana" w:hAnsi="Verdana"/>
                <w:b/>
                <w:sz w:val="18"/>
              </w:rPr>
              <w:t xml:space="preserve">of Records </w:t>
            </w:r>
            <w:r w:rsidR="00FA4976" w:rsidRPr="00895C25">
              <w:rPr>
                <w:rFonts w:ascii="Verdana" w:hAnsi="Verdana"/>
                <w:b/>
                <w:sz w:val="18"/>
              </w:rPr>
              <w:t xml:space="preserve">Policy </w:t>
            </w:r>
          </w:p>
        </w:tc>
        <w:tc>
          <w:tcPr>
            <w:tcW w:w="1158" w:type="dxa"/>
            <w:tcBorders>
              <w:top w:val="single" w:sz="4" w:space="0" w:color="000000"/>
              <w:left w:val="single" w:sz="4" w:space="0" w:color="000000"/>
              <w:bottom w:val="single" w:sz="4" w:space="0" w:color="000000"/>
              <w:right w:val="single" w:sz="4" w:space="0" w:color="000000"/>
            </w:tcBorders>
          </w:tcPr>
          <w:p w14:paraId="3C683A83" w14:textId="77777777" w:rsidR="00FA4976" w:rsidRPr="00895C25" w:rsidRDefault="00FA4976" w:rsidP="003E2E6D">
            <w:pPr>
              <w:spacing w:after="0" w:line="259" w:lineRule="auto"/>
              <w:ind w:left="1" w:firstLine="0"/>
              <w:jc w:val="left"/>
              <w:rPr>
                <w:rFonts w:ascii="Verdana" w:eastAsia="Verdana" w:hAnsi="Verdana" w:cs="Verdana"/>
              </w:rPr>
            </w:pPr>
            <w:r w:rsidRPr="00895C25">
              <w:rPr>
                <w:rFonts w:ascii="Verdana" w:hAnsi="Verdana"/>
                <w:sz w:val="18"/>
              </w:rPr>
              <w:t>HB13 .</w:t>
            </w:r>
            <w:r w:rsidR="003E2E6D" w:rsidRPr="00895C25">
              <w:rPr>
                <w:rFonts w:ascii="Verdana" w:hAnsi="Verdana"/>
                <w:sz w:val="18"/>
              </w:rPr>
              <w:t>4</w:t>
            </w:r>
          </w:p>
        </w:tc>
        <w:tc>
          <w:tcPr>
            <w:tcW w:w="896" w:type="dxa"/>
            <w:tcBorders>
              <w:top w:val="single" w:sz="4" w:space="0" w:color="000000"/>
              <w:left w:val="single" w:sz="4" w:space="0" w:color="000000"/>
              <w:bottom w:val="single" w:sz="4" w:space="0" w:color="000000"/>
              <w:right w:val="single" w:sz="4" w:space="0" w:color="000000"/>
            </w:tcBorders>
          </w:tcPr>
          <w:p w14:paraId="059974EE" w14:textId="77777777" w:rsidR="00FA4976" w:rsidRPr="00895C25" w:rsidRDefault="00FA4976" w:rsidP="00FA4976">
            <w:pPr>
              <w:spacing w:after="0" w:line="259" w:lineRule="auto"/>
              <w:ind w:left="2" w:firstLine="0"/>
              <w:jc w:val="left"/>
              <w:rPr>
                <w:rFonts w:ascii="Verdana" w:eastAsia="Verdana" w:hAnsi="Verdana" w:cs="Verdana"/>
              </w:rPr>
            </w:pPr>
            <w:r w:rsidRPr="00895C25">
              <w:rPr>
                <w:rFonts w:ascii="Verdana" w:hAnsi="Verdana"/>
                <w:sz w:val="18"/>
              </w:rPr>
              <w:t xml:space="preserve">Front page </w:t>
            </w:r>
          </w:p>
        </w:tc>
        <w:tc>
          <w:tcPr>
            <w:tcW w:w="1764" w:type="dxa"/>
            <w:tcBorders>
              <w:top w:val="single" w:sz="4" w:space="0" w:color="000000"/>
              <w:left w:val="single" w:sz="4" w:space="0" w:color="000000"/>
              <w:bottom w:val="single" w:sz="4" w:space="0" w:color="000000"/>
              <w:right w:val="single" w:sz="4" w:space="0" w:color="000000"/>
            </w:tcBorders>
          </w:tcPr>
          <w:p w14:paraId="6B2790EC" w14:textId="77777777" w:rsidR="00FA4976" w:rsidRPr="00895C25" w:rsidRDefault="00FA4976" w:rsidP="00FA4976">
            <w:pPr>
              <w:spacing w:after="0" w:line="259" w:lineRule="auto"/>
              <w:ind w:left="1" w:firstLine="0"/>
              <w:jc w:val="left"/>
              <w:rPr>
                <w:rFonts w:ascii="Verdana" w:eastAsia="Verdana" w:hAnsi="Verdana" w:cs="Verdana"/>
              </w:rPr>
            </w:pPr>
            <w:r w:rsidRPr="00895C25">
              <w:rPr>
                <w:rFonts w:ascii="Verdana" w:hAnsi="Verdana"/>
                <w:sz w:val="18"/>
              </w:rPr>
              <w:t xml:space="preserve"> </w:t>
            </w:r>
          </w:p>
        </w:tc>
        <w:tc>
          <w:tcPr>
            <w:tcW w:w="3973" w:type="dxa"/>
            <w:tcBorders>
              <w:top w:val="single" w:sz="4" w:space="0" w:color="000000"/>
              <w:left w:val="single" w:sz="4" w:space="0" w:color="000000"/>
              <w:bottom w:val="single" w:sz="4" w:space="0" w:color="000000"/>
              <w:right w:val="single" w:sz="4" w:space="0" w:color="000000"/>
            </w:tcBorders>
          </w:tcPr>
          <w:p w14:paraId="67EF8BFE" w14:textId="77777777" w:rsidR="00FA4976" w:rsidRPr="00895C25" w:rsidRDefault="00FA4976" w:rsidP="00FA4976">
            <w:pPr>
              <w:spacing w:after="0" w:line="259" w:lineRule="auto"/>
              <w:ind w:left="1" w:firstLine="0"/>
              <w:jc w:val="left"/>
              <w:rPr>
                <w:rFonts w:ascii="Verdana" w:hAnsi="Verdana"/>
                <w:sz w:val="18"/>
              </w:rPr>
            </w:pPr>
            <w:r w:rsidRPr="00895C25">
              <w:rPr>
                <w:rFonts w:ascii="Verdana" w:hAnsi="Verdana"/>
                <w:sz w:val="18"/>
              </w:rPr>
              <w:t xml:space="preserve"> Footer amended, Updated approval dates. </w:t>
            </w:r>
          </w:p>
          <w:p w14:paraId="6BDA7C97" w14:textId="77777777" w:rsidR="00FA4976" w:rsidRPr="00895C25" w:rsidRDefault="00FA4976" w:rsidP="00FA4976">
            <w:pPr>
              <w:spacing w:after="0" w:line="259" w:lineRule="auto"/>
              <w:ind w:left="1" w:firstLine="0"/>
              <w:jc w:val="left"/>
              <w:rPr>
                <w:rFonts w:ascii="Verdana" w:eastAsia="Verdana" w:hAnsi="Verdana" w:cs="Verdana"/>
              </w:rPr>
            </w:pPr>
            <w:r w:rsidRPr="00895C25">
              <w:rPr>
                <w:rFonts w:ascii="Verdana" w:hAnsi="Verdana"/>
                <w:sz w:val="18"/>
              </w:rPr>
              <w:t xml:space="preserve">Amended the name of the policy </w:t>
            </w:r>
          </w:p>
        </w:tc>
      </w:tr>
      <w:tr w:rsidR="003E2E6D" w:rsidRPr="00895C25" w14:paraId="07C94F80" w14:textId="77777777" w:rsidTr="00B120DA">
        <w:trPr>
          <w:trHeight w:val="424"/>
        </w:trPr>
        <w:tc>
          <w:tcPr>
            <w:tcW w:w="1495" w:type="dxa"/>
            <w:tcBorders>
              <w:top w:val="single" w:sz="4" w:space="0" w:color="000000"/>
              <w:left w:val="single" w:sz="4" w:space="0" w:color="000000"/>
              <w:bottom w:val="single" w:sz="4" w:space="0" w:color="000000"/>
              <w:right w:val="single" w:sz="4" w:space="0" w:color="000000"/>
            </w:tcBorders>
            <w:shd w:val="clear" w:color="auto" w:fill="BFBFBF"/>
          </w:tcPr>
          <w:p w14:paraId="4112095E" w14:textId="77777777" w:rsidR="00FA4976" w:rsidRPr="00895C25" w:rsidRDefault="00FA4976" w:rsidP="00FA4976">
            <w:pPr>
              <w:spacing w:after="0" w:line="259" w:lineRule="auto"/>
              <w:ind w:left="0" w:firstLine="0"/>
              <w:jc w:val="left"/>
              <w:rPr>
                <w:rFonts w:ascii="Verdana" w:eastAsia="Verdana" w:hAnsi="Verdana" w:cs="Verdana"/>
                <w:highlight w:val="yellow"/>
              </w:rPr>
            </w:pPr>
            <w:r w:rsidRPr="00895C25">
              <w:rPr>
                <w:rFonts w:ascii="Verdana" w:hAnsi="Verdana"/>
                <w:sz w:val="18"/>
                <w:highlight w:val="yellow"/>
              </w:rPr>
              <w:t xml:space="preserve"> </w:t>
            </w:r>
          </w:p>
        </w:tc>
        <w:tc>
          <w:tcPr>
            <w:tcW w:w="1158" w:type="dxa"/>
            <w:tcBorders>
              <w:top w:val="single" w:sz="4" w:space="0" w:color="000000"/>
              <w:left w:val="single" w:sz="4" w:space="0" w:color="000000"/>
              <w:bottom w:val="single" w:sz="4" w:space="0" w:color="000000"/>
              <w:right w:val="single" w:sz="4" w:space="0" w:color="000000"/>
            </w:tcBorders>
            <w:shd w:val="clear" w:color="auto" w:fill="BFBFBF"/>
          </w:tcPr>
          <w:p w14:paraId="6BFE25A0" w14:textId="77777777" w:rsidR="00FA4976" w:rsidRPr="00895C25" w:rsidRDefault="00FA4976" w:rsidP="00FA4976">
            <w:pPr>
              <w:spacing w:after="0" w:line="259" w:lineRule="auto"/>
              <w:ind w:left="1" w:firstLine="0"/>
              <w:jc w:val="left"/>
              <w:rPr>
                <w:rFonts w:ascii="Verdana" w:eastAsia="Verdana" w:hAnsi="Verdana" w:cs="Verdana"/>
                <w:highlight w:val="yellow"/>
              </w:rPr>
            </w:pPr>
            <w:r w:rsidRPr="00895C25">
              <w:rPr>
                <w:rFonts w:ascii="Verdana" w:hAnsi="Verdana"/>
                <w:sz w:val="18"/>
                <w:highlight w:val="yellow"/>
              </w:rPr>
              <w:t xml:space="preserve"> </w:t>
            </w:r>
          </w:p>
        </w:tc>
        <w:tc>
          <w:tcPr>
            <w:tcW w:w="896" w:type="dxa"/>
            <w:tcBorders>
              <w:top w:val="single" w:sz="4" w:space="0" w:color="000000"/>
              <w:left w:val="single" w:sz="4" w:space="0" w:color="000000"/>
              <w:bottom w:val="single" w:sz="4" w:space="0" w:color="000000"/>
              <w:right w:val="single" w:sz="4" w:space="0" w:color="000000"/>
            </w:tcBorders>
          </w:tcPr>
          <w:p w14:paraId="0FF65A19" w14:textId="77777777" w:rsidR="00FA4976" w:rsidRPr="00895C25" w:rsidRDefault="00FA4976" w:rsidP="00FA4976">
            <w:pPr>
              <w:spacing w:after="0" w:line="259" w:lineRule="auto"/>
              <w:ind w:left="2" w:firstLine="0"/>
              <w:jc w:val="left"/>
              <w:rPr>
                <w:rFonts w:ascii="Verdana" w:eastAsia="Verdana" w:hAnsi="Verdana" w:cs="Verdana"/>
              </w:rPr>
            </w:pPr>
            <w:r w:rsidRPr="00895C25">
              <w:rPr>
                <w:rFonts w:ascii="Verdana" w:hAnsi="Verdana"/>
                <w:sz w:val="18"/>
              </w:rPr>
              <w:t xml:space="preserve">Page 2 </w:t>
            </w:r>
          </w:p>
        </w:tc>
        <w:tc>
          <w:tcPr>
            <w:tcW w:w="1764" w:type="dxa"/>
            <w:tcBorders>
              <w:top w:val="single" w:sz="4" w:space="0" w:color="000000"/>
              <w:left w:val="single" w:sz="4" w:space="0" w:color="000000"/>
              <w:bottom w:val="single" w:sz="4" w:space="0" w:color="000000"/>
              <w:right w:val="single" w:sz="4" w:space="0" w:color="000000"/>
            </w:tcBorders>
          </w:tcPr>
          <w:p w14:paraId="78EB2501" w14:textId="77777777" w:rsidR="00FA4976" w:rsidRPr="00895C25" w:rsidRDefault="00FA4976" w:rsidP="00FA4976">
            <w:pPr>
              <w:spacing w:after="0" w:line="259" w:lineRule="auto"/>
              <w:ind w:left="1" w:firstLine="0"/>
              <w:jc w:val="left"/>
              <w:rPr>
                <w:rFonts w:ascii="Verdana" w:eastAsia="Verdana" w:hAnsi="Verdana"/>
                <w:sz w:val="18"/>
                <w:szCs w:val="18"/>
              </w:rPr>
            </w:pPr>
            <w:r w:rsidRPr="00895C25">
              <w:rPr>
                <w:rFonts w:ascii="Verdana" w:eastAsia="Verdana" w:hAnsi="Verdana"/>
                <w:sz w:val="18"/>
                <w:szCs w:val="18"/>
              </w:rPr>
              <w:t>Contents</w:t>
            </w:r>
          </w:p>
        </w:tc>
        <w:tc>
          <w:tcPr>
            <w:tcW w:w="3973" w:type="dxa"/>
            <w:tcBorders>
              <w:top w:val="single" w:sz="4" w:space="0" w:color="000000"/>
              <w:left w:val="single" w:sz="4" w:space="0" w:color="000000"/>
              <w:bottom w:val="single" w:sz="4" w:space="0" w:color="000000"/>
              <w:right w:val="single" w:sz="4" w:space="0" w:color="000000"/>
            </w:tcBorders>
          </w:tcPr>
          <w:p w14:paraId="6FF792D8" w14:textId="77777777" w:rsidR="00FA4976" w:rsidRPr="00895C25" w:rsidRDefault="00FA4976" w:rsidP="00FA4976">
            <w:pPr>
              <w:spacing w:after="0" w:line="259" w:lineRule="auto"/>
              <w:ind w:left="1" w:firstLine="0"/>
              <w:jc w:val="left"/>
              <w:rPr>
                <w:rFonts w:ascii="Verdana" w:eastAsia="Verdana" w:hAnsi="Verdana"/>
                <w:sz w:val="18"/>
                <w:szCs w:val="18"/>
              </w:rPr>
            </w:pPr>
            <w:r w:rsidRPr="00895C25">
              <w:rPr>
                <w:rFonts w:ascii="Verdana" w:eastAsia="Verdana" w:hAnsi="Verdana"/>
                <w:sz w:val="18"/>
                <w:szCs w:val="18"/>
              </w:rPr>
              <w:t>Removal of</w:t>
            </w:r>
            <w:r w:rsidR="003E2E6D" w:rsidRPr="00895C25">
              <w:rPr>
                <w:rFonts w:ascii="Verdana" w:eastAsia="Verdana" w:hAnsi="Verdana"/>
                <w:sz w:val="18"/>
                <w:szCs w:val="18"/>
              </w:rPr>
              <w:t xml:space="preserve"> reference to </w:t>
            </w:r>
            <w:r w:rsidRPr="00895C25">
              <w:rPr>
                <w:rFonts w:ascii="Verdana" w:eastAsia="Verdana" w:hAnsi="Verdana"/>
                <w:sz w:val="18"/>
                <w:szCs w:val="18"/>
              </w:rPr>
              <w:t xml:space="preserve">Health </w:t>
            </w:r>
            <w:r w:rsidR="003E2E6D" w:rsidRPr="00895C25">
              <w:rPr>
                <w:rFonts w:ascii="Verdana" w:eastAsia="Verdana" w:hAnsi="Verdana"/>
                <w:sz w:val="18"/>
                <w:szCs w:val="18"/>
              </w:rPr>
              <w:t xml:space="preserve">record </w:t>
            </w:r>
            <w:r w:rsidRPr="00895C25">
              <w:rPr>
                <w:rFonts w:ascii="Verdana" w:eastAsia="Verdana" w:hAnsi="Verdana"/>
                <w:sz w:val="18"/>
                <w:szCs w:val="18"/>
              </w:rPr>
              <w:t>within the titles of the sections</w:t>
            </w:r>
          </w:p>
        </w:tc>
      </w:tr>
      <w:tr w:rsidR="003E2E6D" w:rsidRPr="00895C25" w14:paraId="4210100D" w14:textId="77777777" w:rsidTr="00B120DA">
        <w:trPr>
          <w:trHeight w:val="424"/>
        </w:trPr>
        <w:tc>
          <w:tcPr>
            <w:tcW w:w="1495" w:type="dxa"/>
            <w:tcBorders>
              <w:top w:val="single" w:sz="4" w:space="0" w:color="000000"/>
              <w:left w:val="single" w:sz="4" w:space="0" w:color="000000"/>
              <w:bottom w:val="single" w:sz="4" w:space="0" w:color="000000"/>
              <w:right w:val="single" w:sz="4" w:space="0" w:color="000000"/>
            </w:tcBorders>
            <w:shd w:val="clear" w:color="auto" w:fill="BFBFBF"/>
          </w:tcPr>
          <w:p w14:paraId="50FB8BAF" w14:textId="77777777" w:rsidR="00FA4976" w:rsidRPr="00895C25" w:rsidRDefault="00FA4976" w:rsidP="00FA4976">
            <w:pPr>
              <w:spacing w:after="0" w:line="259" w:lineRule="auto"/>
              <w:ind w:left="0" w:firstLine="0"/>
              <w:jc w:val="left"/>
              <w:rPr>
                <w:rFonts w:ascii="Verdana" w:eastAsia="Verdana" w:hAnsi="Verdana" w:cs="Verdana"/>
                <w:highlight w:val="yellow"/>
              </w:rPr>
            </w:pPr>
            <w:r w:rsidRPr="00895C25">
              <w:rPr>
                <w:rFonts w:ascii="Verdana" w:hAnsi="Verdana"/>
                <w:sz w:val="18"/>
                <w:highlight w:val="yellow"/>
              </w:rPr>
              <w:t xml:space="preserve"> </w:t>
            </w:r>
          </w:p>
        </w:tc>
        <w:tc>
          <w:tcPr>
            <w:tcW w:w="1158" w:type="dxa"/>
            <w:tcBorders>
              <w:top w:val="single" w:sz="4" w:space="0" w:color="000000"/>
              <w:left w:val="single" w:sz="4" w:space="0" w:color="000000"/>
              <w:bottom w:val="single" w:sz="4" w:space="0" w:color="000000"/>
              <w:right w:val="single" w:sz="4" w:space="0" w:color="000000"/>
            </w:tcBorders>
            <w:shd w:val="clear" w:color="auto" w:fill="BFBFBF"/>
          </w:tcPr>
          <w:p w14:paraId="5D2A9C87" w14:textId="77777777" w:rsidR="00FA4976" w:rsidRPr="00895C25" w:rsidRDefault="00FA4976" w:rsidP="00FA4976">
            <w:pPr>
              <w:spacing w:after="0" w:line="259" w:lineRule="auto"/>
              <w:ind w:left="1" w:firstLine="0"/>
              <w:jc w:val="left"/>
              <w:rPr>
                <w:rFonts w:ascii="Verdana" w:eastAsia="Verdana" w:hAnsi="Verdana" w:cs="Verdana"/>
                <w:highlight w:val="yellow"/>
              </w:rPr>
            </w:pPr>
            <w:r w:rsidRPr="00895C25">
              <w:rPr>
                <w:rFonts w:ascii="Verdana" w:hAnsi="Verdana"/>
                <w:sz w:val="18"/>
                <w:highlight w:val="yellow"/>
              </w:rPr>
              <w:t xml:space="preserve"> </w:t>
            </w:r>
          </w:p>
        </w:tc>
        <w:tc>
          <w:tcPr>
            <w:tcW w:w="896" w:type="dxa"/>
            <w:tcBorders>
              <w:top w:val="single" w:sz="4" w:space="0" w:color="000000"/>
              <w:left w:val="single" w:sz="4" w:space="0" w:color="000000"/>
              <w:bottom w:val="single" w:sz="4" w:space="0" w:color="000000"/>
              <w:right w:val="single" w:sz="4" w:space="0" w:color="000000"/>
            </w:tcBorders>
          </w:tcPr>
          <w:p w14:paraId="46C3CCB8" w14:textId="77777777" w:rsidR="00FA4976" w:rsidRPr="00895C25" w:rsidRDefault="00FA4976" w:rsidP="00FA4976">
            <w:pPr>
              <w:spacing w:after="0" w:line="259" w:lineRule="auto"/>
              <w:ind w:left="2" w:firstLine="0"/>
              <w:jc w:val="left"/>
              <w:rPr>
                <w:rFonts w:ascii="Verdana" w:eastAsia="Verdana" w:hAnsi="Verdana" w:cs="Verdana"/>
              </w:rPr>
            </w:pPr>
            <w:r w:rsidRPr="00895C25">
              <w:rPr>
                <w:rFonts w:ascii="Verdana" w:hAnsi="Verdana"/>
                <w:sz w:val="18"/>
              </w:rPr>
              <w:t xml:space="preserve">Page 3  </w:t>
            </w:r>
          </w:p>
        </w:tc>
        <w:tc>
          <w:tcPr>
            <w:tcW w:w="1764" w:type="dxa"/>
            <w:tcBorders>
              <w:top w:val="single" w:sz="4" w:space="0" w:color="000000"/>
              <w:left w:val="single" w:sz="4" w:space="0" w:color="000000"/>
              <w:bottom w:val="single" w:sz="4" w:space="0" w:color="000000"/>
              <w:right w:val="single" w:sz="4" w:space="0" w:color="000000"/>
            </w:tcBorders>
          </w:tcPr>
          <w:p w14:paraId="60919B57" w14:textId="77777777" w:rsidR="00FA4976" w:rsidRPr="00895C25" w:rsidRDefault="00FA4976" w:rsidP="00FA4976">
            <w:pPr>
              <w:spacing w:after="0" w:line="259" w:lineRule="auto"/>
              <w:ind w:left="1" w:firstLine="0"/>
              <w:jc w:val="left"/>
              <w:rPr>
                <w:rFonts w:ascii="Verdana" w:eastAsia="Verdana" w:hAnsi="Verdana" w:cs="Verdana"/>
              </w:rPr>
            </w:pPr>
            <w:r w:rsidRPr="00895C25">
              <w:rPr>
                <w:rFonts w:ascii="Verdana" w:hAnsi="Verdana"/>
                <w:sz w:val="18"/>
              </w:rPr>
              <w:t xml:space="preserve">1-Aim of the Policy </w:t>
            </w:r>
          </w:p>
        </w:tc>
        <w:tc>
          <w:tcPr>
            <w:tcW w:w="3973" w:type="dxa"/>
            <w:tcBorders>
              <w:top w:val="single" w:sz="4" w:space="0" w:color="000000"/>
              <w:left w:val="single" w:sz="4" w:space="0" w:color="000000"/>
              <w:bottom w:val="single" w:sz="4" w:space="0" w:color="000000"/>
              <w:right w:val="single" w:sz="4" w:space="0" w:color="000000"/>
            </w:tcBorders>
          </w:tcPr>
          <w:p w14:paraId="4D01330B" w14:textId="77777777" w:rsidR="00FA4976" w:rsidRPr="00895C25" w:rsidRDefault="00FA4976" w:rsidP="003E2E6D">
            <w:pPr>
              <w:spacing w:after="0" w:line="259" w:lineRule="auto"/>
              <w:ind w:left="1" w:firstLine="0"/>
              <w:jc w:val="left"/>
              <w:rPr>
                <w:rFonts w:ascii="Verdana" w:eastAsia="Verdana" w:hAnsi="Verdana"/>
                <w:sz w:val="18"/>
                <w:szCs w:val="18"/>
              </w:rPr>
            </w:pPr>
            <w:r w:rsidRPr="00895C25">
              <w:rPr>
                <w:rFonts w:ascii="Verdana" w:eastAsia="Verdana" w:hAnsi="Verdana"/>
                <w:sz w:val="18"/>
                <w:szCs w:val="18"/>
              </w:rPr>
              <w:t>Removed reference to health</w:t>
            </w:r>
            <w:r w:rsidR="003E2E6D" w:rsidRPr="00895C25">
              <w:rPr>
                <w:rFonts w:ascii="Verdana" w:eastAsia="Verdana" w:hAnsi="Verdana"/>
                <w:sz w:val="18"/>
                <w:szCs w:val="18"/>
              </w:rPr>
              <w:t xml:space="preserve"> record. </w:t>
            </w:r>
          </w:p>
        </w:tc>
      </w:tr>
      <w:tr w:rsidR="003E2E6D" w:rsidRPr="00895C25" w14:paraId="404DF9CB" w14:textId="77777777" w:rsidTr="00B120DA">
        <w:trPr>
          <w:trHeight w:val="424"/>
        </w:trPr>
        <w:tc>
          <w:tcPr>
            <w:tcW w:w="1495" w:type="dxa"/>
            <w:tcBorders>
              <w:top w:val="single" w:sz="4" w:space="0" w:color="000000"/>
              <w:left w:val="single" w:sz="4" w:space="0" w:color="000000"/>
              <w:bottom w:val="single" w:sz="4" w:space="0" w:color="000000"/>
              <w:right w:val="single" w:sz="4" w:space="0" w:color="000000"/>
            </w:tcBorders>
            <w:shd w:val="clear" w:color="auto" w:fill="BFBFBF"/>
          </w:tcPr>
          <w:p w14:paraId="7D44A181" w14:textId="77777777" w:rsidR="00FA4976" w:rsidRPr="00895C25" w:rsidRDefault="00FA4976" w:rsidP="00FA4976">
            <w:pPr>
              <w:spacing w:after="0" w:line="259" w:lineRule="auto"/>
              <w:ind w:left="0" w:firstLine="0"/>
              <w:jc w:val="left"/>
              <w:rPr>
                <w:rFonts w:ascii="Verdana" w:eastAsia="Verdana" w:hAnsi="Verdana" w:cs="Verdana"/>
                <w:highlight w:val="yellow"/>
              </w:rPr>
            </w:pPr>
            <w:r w:rsidRPr="00895C25">
              <w:rPr>
                <w:rFonts w:ascii="Verdana" w:hAnsi="Verdana"/>
                <w:sz w:val="18"/>
                <w:highlight w:val="yellow"/>
              </w:rPr>
              <w:t xml:space="preserve"> </w:t>
            </w:r>
          </w:p>
        </w:tc>
        <w:tc>
          <w:tcPr>
            <w:tcW w:w="1158" w:type="dxa"/>
            <w:tcBorders>
              <w:top w:val="single" w:sz="4" w:space="0" w:color="000000"/>
              <w:left w:val="single" w:sz="4" w:space="0" w:color="000000"/>
              <w:bottom w:val="single" w:sz="4" w:space="0" w:color="000000"/>
              <w:right w:val="single" w:sz="4" w:space="0" w:color="000000"/>
            </w:tcBorders>
            <w:shd w:val="clear" w:color="auto" w:fill="BFBFBF"/>
          </w:tcPr>
          <w:p w14:paraId="4CF4C973" w14:textId="77777777" w:rsidR="00FA4976" w:rsidRPr="00895C25" w:rsidRDefault="00FA4976" w:rsidP="00FA4976">
            <w:pPr>
              <w:spacing w:after="0" w:line="259" w:lineRule="auto"/>
              <w:ind w:left="1" w:firstLine="0"/>
              <w:jc w:val="left"/>
              <w:rPr>
                <w:rFonts w:ascii="Verdana" w:eastAsia="Verdana" w:hAnsi="Verdana" w:cs="Verdana"/>
                <w:highlight w:val="yellow"/>
              </w:rPr>
            </w:pPr>
            <w:r w:rsidRPr="00895C25">
              <w:rPr>
                <w:rFonts w:ascii="Verdana" w:hAnsi="Verdana"/>
                <w:sz w:val="18"/>
                <w:highlight w:val="yellow"/>
              </w:rPr>
              <w:t xml:space="preserve"> </w:t>
            </w:r>
          </w:p>
        </w:tc>
        <w:tc>
          <w:tcPr>
            <w:tcW w:w="896" w:type="dxa"/>
            <w:tcBorders>
              <w:top w:val="single" w:sz="4" w:space="0" w:color="000000"/>
              <w:left w:val="single" w:sz="4" w:space="0" w:color="000000"/>
              <w:bottom w:val="single" w:sz="4" w:space="0" w:color="000000"/>
              <w:right w:val="single" w:sz="4" w:space="0" w:color="000000"/>
            </w:tcBorders>
          </w:tcPr>
          <w:p w14:paraId="65E116B8" w14:textId="77777777" w:rsidR="00FA4976" w:rsidRPr="00895C25" w:rsidRDefault="00FA4976" w:rsidP="00FA4976">
            <w:pPr>
              <w:spacing w:after="0" w:line="259" w:lineRule="auto"/>
              <w:ind w:left="2" w:firstLine="0"/>
              <w:jc w:val="left"/>
              <w:rPr>
                <w:rFonts w:ascii="Verdana" w:eastAsia="Verdana" w:hAnsi="Verdana" w:cs="Verdana"/>
              </w:rPr>
            </w:pPr>
            <w:r w:rsidRPr="00895C25">
              <w:rPr>
                <w:rFonts w:ascii="Verdana" w:hAnsi="Verdana"/>
                <w:sz w:val="18"/>
              </w:rPr>
              <w:t>Page 3</w:t>
            </w:r>
            <w:r w:rsidR="003E2E6D" w:rsidRPr="00895C25">
              <w:rPr>
                <w:rFonts w:ascii="Verdana" w:hAnsi="Verdana"/>
                <w:sz w:val="18"/>
              </w:rPr>
              <w:t>/4</w:t>
            </w:r>
            <w:r w:rsidRPr="00895C25">
              <w:rPr>
                <w:rFonts w:ascii="Verdana" w:hAnsi="Verdana"/>
                <w:sz w:val="18"/>
              </w:rPr>
              <w:t xml:space="preserve"> </w:t>
            </w:r>
          </w:p>
        </w:tc>
        <w:tc>
          <w:tcPr>
            <w:tcW w:w="1764" w:type="dxa"/>
            <w:tcBorders>
              <w:top w:val="single" w:sz="4" w:space="0" w:color="000000"/>
              <w:left w:val="single" w:sz="4" w:space="0" w:color="000000"/>
              <w:bottom w:val="single" w:sz="4" w:space="0" w:color="000000"/>
              <w:right w:val="single" w:sz="4" w:space="0" w:color="000000"/>
            </w:tcBorders>
          </w:tcPr>
          <w:p w14:paraId="073177CD" w14:textId="77777777" w:rsidR="00FA4976" w:rsidRPr="00895C25" w:rsidRDefault="00FA4976" w:rsidP="003E2E6D">
            <w:pPr>
              <w:spacing w:after="0" w:line="259" w:lineRule="auto"/>
              <w:ind w:left="1" w:right="31" w:firstLine="0"/>
              <w:jc w:val="left"/>
              <w:rPr>
                <w:rFonts w:ascii="Verdana" w:eastAsia="Verdana" w:hAnsi="Verdana" w:cs="Verdana"/>
              </w:rPr>
            </w:pPr>
            <w:r w:rsidRPr="00895C25">
              <w:rPr>
                <w:rFonts w:ascii="Verdana" w:hAnsi="Verdana"/>
                <w:sz w:val="18"/>
              </w:rPr>
              <w:t xml:space="preserve">2. </w:t>
            </w:r>
            <w:r w:rsidR="003E2E6D" w:rsidRPr="00895C25">
              <w:rPr>
                <w:rFonts w:ascii="Verdana" w:hAnsi="Verdana"/>
                <w:sz w:val="18"/>
              </w:rPr>
              <w:t>Standards to maintain the security of patient records</w:t>
            </w:r>
            <w:r w:rsidRPr="00895C25">
              <w:rPr>
                <w:rFonts w:ascii="Verdana" w:hAnsi="Verdana"/>
                <w:sz w:val="18"/>
              </w:rPr>
              <w:t xml:space="preserve"> </w:t>
            </w:r>
          </w:p>
        </w:tc>
        <w:tc>
          <w:tcPr>
            <w:tcW w:w="3973" w:type="dxa"/>
            <w:tcBorders>
              <w:top w:val="single" w:sz="4" w:space="0" w:color="000000"/>
              <w:left w:val="single" w:sz="4" w:space="0" w:color="000000"/>
              <w:bottom w:val="single" w:sz="4" w:space="0" w:color="000000"/>
              <w:right w:val="single" w:sz="4" w:space="0" w:color="000000"/>
            </w:tcBorders>
          </w:tcPr>
          <w:p w14:paraId="0FCD969E" w14:textId="77777777" w:rsidR="003E2E6D" w:rsidRPr="00895C25" w:rsidRDefault="00FA4976" w:rsidP="003E2E6D">
            <w:pPr>
              <w:spacing w:after="0" w:line="259" w:lineRule="auto"/>
              <w:ind w:left="1" w:firstLine="0"/>
              <w:jc w:val="left"/>
              <w:rPr>
                <w:rFonts w:ascii="Verdana" w:eastAsia="Verdana" w:hAnsi="Verdana"/>
                <w:sz w:val="18"/>
                <w:szCs w:val="18"/>
              </w:rPr>
            </w:pPr>
            <w:r w:rsidRPr="00895C25">
              <w:rPr>
                <w:rFonts w:ascii="Verdana" w:eastAsia="Verdana" w:hAnsi="Verdana"/>
                <w:sz w:val="18"/>
                <w:szCs w:val="18"/>
              </w:rPr>
              <w:t xml:space="preserve">Removed reference to health. </w:t>
            </w:r>
          </w:p>
          <w:p w14:paraId="5D17E624" w14:textId="77777777" w:rsidR="003E2E6D" w:rsidRPr="00895C25" w:rsidRDefault="003E2E6D" w:rsidP="003E2E6D">
            <w:pPr>
              <w:spacing w:after="0" w:line="259" w:lineRule="auto"/>
              <w:ind w:left="1" w:firstLine="0"/>
              <w:jc w:val="left"/>
              <w:rPr>
                <w:rFonts w:ascii="Verdana" w:eastAsia="Verdana" w:hAnsi="Verdana"/>
                <w:sz w:val="18"/>
                <w:szCs w:val="18"/>
              </w:rPr>
            </w:pPr>
            <w:r w:rsidRPr="00895C25">
              <w:rPr>
                <w:rFonts w:ascii="Verdana" w:eastAsia="Verdana" w:hAnsi="Verdana"/>
                <w:sz w:val="18"/>
                <w:szCs w:val="18"/>
              </w:rPr>
              <w:t>Slightly amended narrative to reflect management of records.</w:t>
            </w:r>
          </w:p>
          <w:p w14:paraId="78E4DC80" w14:textId="77777777" w:rsidR="003E2E6D" w:rsidRPr="00895C25" w:rsidRDefault="003E2E6D" w:rsidP="003E2E6D">
            <w:pPr>
              <w:spacing w:after="0" w:line="259" w:lineRule="auto"/>
              <w:ind w:left="1" w:firstLine="0"/>
              <w:jc w:val="left"/>
              <w:rPr>
                <w:rFonts w:ascii="Verdana" w:eastAsia="Verdana" w:hAnsi="Verdana"/>
                <w:sz w:val="18"/>
                <w:szCs w:val="18"/>
              </w:rPr>
            </w:pPr>
            <w:r w:rsidRPr="00895C25">
              <w:rPr>
                <w:rFonts w:ascii="Verdana" w:eastAsia="Verdana" w:hAnsi="Verdana"/>
                <w:sz w:val="18"/>
                <w:szCs w:val="18"/>
              </w:rPr>
              <w:t>Amended and provided additional detail on the secure storage and security of records.</w:t>
            </w:r>
          </w:p>
          <w:p w14:paraId="7EEC0A24" w14:textId="77777777" w:rsidR="00FA4976" w:rsidRPr="00895C25" w:rsidRDefault="003E2E6D" w:rsidP="003E2E6D">
            <w:pPr>
              <w:spacing w:after="0" w:line="259" w:lineRule="auto"/>
              <w:ind w:left="1" w:firstLine="0"/>
              <w:jc w:val="left"/>
              <w:rPr>
                <w:rFonts w:ascii="Verdana" w:eastAsia="Verdana" w:hAnsi="Verdana" w:cs="Verdana"/>
              </w:rPr>
            </w:pPr>
            <w:r w:rsidRPr="00895C25">
              <w:rPr>
                <w:rFonts w:ascii="Verdana" w:eastAsia="Verdana" w:hAnsi="Verdana"/>
                <w:sz w:val="18"/>
                <w:szCs w:val="18"/>
              </w:rPr>
              <w:t xml:space="preserve">Reworded the last paragraph regarding training </w:t>
            </w:r>
          </w:p>
        </w:tc>
      </w:tr>
      <w:tr w:rsidR="003E2E6D" w:rsidRPr="00895C25" w14:paraId="4A60CC42" w14:textId="77777777" w:rsidTr="00B120DA">
        <w:trPr>
          <w:trHeight w:val="838"/>
        </w:trPr>
        <w:tc>
          <w:tcPr>
            <w:tcW w:w="1495" w:type="dxa"/>
            <w:tcBorders>
              <w:top w:val="single" w:sz="4" w:space="0" w:color="000000"/>
              <w:left w:val="single" w:sz="4" w:space="0" w:color="000000"/>
              <w:bottom w:val="single" w:sz="4" w:space="0" w:color="000000"/>
              <w:right w:val="single" w:sz="4" w:space="0" w:color="000000"/>
            </w:tcBorders>
            <w:shd w:val="clear" w:color="auto" w:fill="BFBFBF"/>
          </w:tcPr>
          <w:p w14:paraId="0A74BE2F" w14:textId="77777777" w:rsidR="00FA4976" w:rsidRPr="00895C25" w:rsidRDefault="00FA4976" w:rsidP="00FA4976">
            <w:pPr>
              <w:spacing w:after="0" w:line="259" w:lineRule="auto"/>
              <w:ind w:left="0" w:firstLine="0"/>
              <w:jc w:val="left"/>
              <w:rPr>
                <w:rFonts w:ascii="Verdana" w:eastAsia="Verdana" w:hAnsi="Verdana" w:cs="Verdana"/>
                <w:highlight w:val="yellow"/>
              </w:rPr>
            </w:pPr>
            <w:r w:rsidRPr="00895C25">
              <w:rPr>
                <w:rFonts w:ascii="Verdana" w:hAnsi="Verdana"/>
                <w:sz w:val="18"/>
                <w:highlight w:val="yellow"/>
              </w:rPr>
              <w:t xml:space="preserve"> </w:t>
            </w:r>
          </w:p>
        </w:tc>
        <w:tc>
          <w:tcPr>
            <w:tcW w:w="1158" w:type="dxa"/>
            <w:tcBorders>
              <w:top w:val="single" w:sz="4" w:space="0" w:color="000000"/>
              <w:left w:val="single" w:sz="4" w:space="0" w:color="000000"/>
              <w:bottom w:val="single" w:sz="4" w:space="0" w:color="000000"/>
              <w:right w:val="single" w:sz="4" w:space="0" w:color="000000"/>
            </w:tcBorders>
            <w:shd w:val="clear" w:color="auto" w:fill="BFBFBF"/>
          </w:tcPr>
          <w:p w14:paraId="3BB0D7F5" w14:textId="77777777" w:rsidR="00FA4976" w:rsidRPr="00895C25" w:rsidRDefault="00FA4976" w:rsidP="00FA4976">
            <w:pPr>
              <w:spacing w:after="0" w:line="259" w:lineRule="auto"/>
              <w:ind w:left="1" w:firstLine="0"/>
              <w:jc w:val="left"/>
              <w:rPr>
                <w:rFonts w:ascii="Verdana" w:eastAsia="Verdana" w:hAnsi="Verdana" w:cs="Verdana"/>
                <w:highlight w:val="yellow"/>
              </w:rPr>
            </w:pPr>
            <w:r w:rsidRPr="00895C25">
              <w:rPr>
                <w:rFonts w:ascii="Verdana" w:hAnsi="Verdana"/>
                <w:sz w:val="18"/>
                <w:highlight w:val="yellow"/>
              </w:rPr>
              <w:t xml:space="preserve"> </w:t>
            </w:r>
          </w:p>
        </w:tc>
        <w:tc>
          <w:tcPr>
            <w:tcW w:w="896" w:type="dxa"/>
            <w:tcBorders>
              <w:top w:val="single" w:sz="4" w:space="0" w:color="000000"/>
              <w:left w:val="single" w:sz="4" w:space="0" w:color="000000"/>
              <w:bottom w:val="single" w:sz="4" w:space="0" w:color="000000"/>
              <w:right w:val="single" w:sz="4" w:space="0" w:color="000000"/>
            </w:tcBorders>
          </w:tcPr>
          <w:p w14:paraId="0A59A567" w14:textId="77777777" w:rsidR="003E2E6D" w:rsidRPr="00895C25" w:rsidRDefault="00FA4976" w:rsidP="00FA4976">
            <w:pPr>
              <w:spacing w:after="0" w:line="259" w:lineRule="auto"/>
              <w:ind w:left="2" w:firstLine="0"/>
              <w:jc w:val="left"/>
              <w:rPr>
                <w:rFonts w:ascii="Verdana" w:hAnsi="Verdana"/>
                <w:sz w:val="18"/>
              </w:rPr>
            </w:pPr>
            <w:r w:rsidRPr="00895C25">
              <w:rPr>
                <w:rFonts w:ascii="Verdana" w:hAnsi="Verdana"/>
                <w:sz w:val="18"/>
              </w:rPr>
              <w:t>Page 4</w:t>
            </w:r>
            <w:r w:rsidR="003E2E6D" w:rsidRPr="00895C25">
              <w:rPr>
                <w:rFonts w:ascii="Verdana" w:hAnsi="Verdana"/>
                <w:sz w:val="18"/>
              </w:rPr>
              <w:t>/5</w:t>
            </w:r>
          </w:p>
          <w:p w14:paraId="2C2B1A44" w14:textId="77777777" w:rsidR="00FA4976" w:rsidRPr="00895C25" w:rsidRDefault="00FA4976" w:rsidP="00FA4976">
            <w:pPr>
              <w:spacing w:after="0" w:line="259" w:lineRule="auto"/>
              <w:ind w:left="2" w:firstLine="0"/>
              <w:jc w:val="left"/>
              <w:rPr>
                <w:rFonts w:ascii="Verdana" w:eastAsia="Verdana" w:hAnsi="Verdana" w:cs="Verdana"/>
              </w:rPr>
            </w:pPr>
          </w:p>
        </w:tc>
        <w:tc>
          <w:tcPr>
            <w:tcW w:w="1764" w:type="dxa"/>
            <w:tcBorders>
              <w:top w:val="single" w:sz="4" w:space="0" w:color="000000"/>
              <w:left w:val="single" w:sz="4" w:space="0" w:color="000000"/>
              <w:bottom w:val="single" w:sz="4" w:space="0" w:color="000000"/>
              <w:right w:val="single" w:sz="4" w:space="0" w:color="000000"/>
            </w:tcBorders>
          </w:tcPr>
          <w:p w14:paraId="0C9B5EE0" w14:textId="77777777" w:rsidR="00FA4976" w:rsidRPr="00895C25" w:rsidRDefault="00FA4976" w:rsidP="003E2E6D">
            <w:pPr>
              <w:spacing w:after="0" w:line="259" w:lineRule="auto"/>
              <w:ind w:left="1" w:firstLine="0"/>
              <w:jc w:val="left"/>
              <w:rPr>
                <w:rFonts w:ascii="Verdana" w:eastAsia="Verdana" w:hAnsi="Verdana" w:cs="Verdana"/>
              </w:rPr>
            </w:pPr>
            <w:r w:rsidRPr="00895C25">
              <w:rPr>
                <w:rFonts w:ascii="Verdana" w:hAnsi="Verdana"/>
                <w:sz w:val="18"/>
              </w:rPr>
              <w:t xml:space="preserve">3- </w:t>
            </w:r>
            <w:r w:rsidR="003E2E6D" w:rsidRPr="00895C25">
              <w:rPr>
                <w:rFonts w:ascii="Verdana" w:hAnsi="Verdana"/>
                <w:sz w:val="18"/>
              </w:rPr>
              <w:t>Standard requirements for record storage facilities</w:t>
            </w:r>
          </w:p>
        </w:tc>
        <w:tc>
          <w:tcPr>
            <w:tcW w:w="3973" w:type="dxa"/>
            <w:tcBorders>
              <w:top w:val="single" w:sz="4" w:space="0" w:color="000000"/>
              <w:left w:val="single" w:sz="4" w:space="0" w:color="000000"/>
              <w:bottom w:val="single" w:sz="4" w:space="0" w:color="000000"/>
              <w:right w:val="single" w:sz="4" w:space="0" w:color="000000"/>
            </w:tcBorders>
          </w:tcPr>
          <w:p w14:paraId="3F936562" w14:textId="77777777" w:rsidR="003E2E6D" w:rsidRPr="00895C25" w:rsidRDefault="003E2E6D" w:rsidP="003E2E6D">
            <w:pPr>
              <w:spacing w:after="0" w:line="259" w:lineRule="auto"/>
              <w:ind w:left="1" w:firstLine="0"/>
              <w:jc w:val="left"/>
              <w:rPr>
                <w:rFonts w:ascii="Verdana" w:eastAsia="Verdana" w:hAnsi="Verdana"/>
                <w:sz w:val="18"/>
                <w:szCs w:val="18"/>
              </w:rPr>
            </w:pPr>
            <w:r w:rsidRPr="00895C25">
              <w:rPr>
                <w:rFonts w:ascii="Verdana" w:eastAsia="Verdana" w:hAnsi="Verdana"/>
                <w:sz w:val="18"/>
                <w:szCs w:val="18"/>
              </w:rPr>
              <w:t>Amended section title.</w:t>
            </w:r>
          </w:p>
          <w:p w14:paraId="14A52850" w14:textId="77777777" w:rsidR="003E2E6D" w:rsidRPr="00895C25" w:rsidRDefault="001B5D15" w:rsidP="003E2E6D">
            <w:pPr>
              <w:spacing w:after="0" w:line="259" w:lineRule="auto"/>
              <w:ind w:left="1" w:firstLine="0"/>
              <w:jc w:val="left"/>
              <w:rPr>
                <w:rFonts w:ascii="Verdana" w:eastAsia="Verdana" w:hAnsi="Verdana"/>
                <w:sz w:val="18"/>
                <w:szCs w:val="18"/>
              </w:rPr>
            </w:pPr>
            <w:r w:rsidRPr="00895C25">
              <w:rPr>
                <w:rFonts w:ascii="Verdana" w:eastAsia="Verdana" w:hAnsi="Verdana"/>
                <w:sz w:val="18"/>
                <w:szCs w:val="18"/>
              </w:rPr>
              <w:t>1</w:t>
            </w:r>
            <w:r w:rsidR="003E2E6D" w:rsidRPr="00895C25">
              <w:rPr>
                <w:rFonts w:ascii="Verdana" w:eastAsia="Verdana" w:hAnsi="Verdana"/>
                <w:sz w:val="18"/>
                <w:szCs w:val="18"/>
              </w:rPr>
              <w:t xml:space="preserve">st over- arching paragraph added to </w:t>
            </w:r>
            <w:r w:rsidRPr="00895C25">
              <w:rPr>
                <w:rFonts w:ascii="Verdana" w:eastAsia="Verdana" w:hAnsi="Verdana"/>
                <w:sz w:val="18"/>
                <w:szCs w:val="18"/>
              </w:rPr>
              <w:t>reiterate the</w:t>
            </w:r>
            <w:r w:rsidR="003E2E6D" w:rsidRPr="00895C25">
              <w:rPr>
                <w:rFonts w:ascii="Verdana" w:eastAsia="Verdana" w:hAnsi="Verdana"/>
                <w:sz w:val="18"/>
                <w:szCs w:val="18"/>
              </w:rPr>
              <w:t xml:space="preserve"> library </w:t>
            </w:r>
            <w:r w:rsidRPr="00895C25">
              <w:rPr>
                <w:rFonts w:ascii="Verdana" w:eastAsia="Verdana" w:hAnsi="Verdana"/>
                <w:sz w:val="18"/>
                <w:szCs w:val="18"/>
              </w:rPr>
              <w:t>standards.</w:t>
            </w:r>
          </w:p>
          <w:p w14:paraId="1F083206" w14:textId="2FA710C0" w:rsidR="003E2E6D" w:rsidRPr="00895C25" w:rsidRDefault="003E2E6D" w:rsidP="003E2E6D">
            <w:pPr>
              <w:spacing w:after="0" w:line="259" w:lineRule="auto"/>
              <w:ind w:left="1" w:firstLine="0"/>
              <w:jc w:val="left"/>
              <w:rPr>
                <w:rFonts w:ascii="Verdana" w:eastAsia="Verdana" w:hAnsi="Verdana"/>
                <w:sz w:val="18"/>
                <w:szCs w:val="18"/>
              </w:rPr>
            </w:pPr>
            <w:r w:rsidRPr="00895C25">
              <w:rPr>
                <w:rFonts w:ascii="Verdana" w:eastAsia="Verdana" w:hAnsi="Verdana"/>
                <w:sz w:val="18"/>
                <w:szCs w:val="18"/>
              </w:rPr>
              <w:t xml:space="preserve">Current methods of filing amended to reflect </w:t>
            </w:r>
            <w:r w:rsidR="0076737F">
              <w:rPr>
                <w:rFonts w:ascii="Verdana" w:eastAsia="Verdana" w:hAnsi="Verdana"/>
                <w:sz w:val="18"/>
                <w:szCs w:val="18"/>
              </w:rPr>
              <w:t>SBUHB</w:t>
            </w:r>
            <w:r w:rsidRPr="00895C25">
              <w:rPr>
                <w:rFonts w:ascii="Verdana" w:eastAsia="Verdana" w:hAnsi="Verdana"/>
                <w:sz w:val="18"/>
                <w:szCs w:val="18"/>
              </w:rPr>
              <w:t xml:space="preserve"> estate - storage/ facilities and methods.</w:t>
            </w:r>
          </w:p>
          <w:p w14:paraId="1873C30F" w14:textId="77777777" w:rsidR="003E2E6D" w:rsidRPr="00895C25" w:rsidRDefault="003E2E6D" w:rsidP="003E2E6D">
            <w:pPr>
              <w:spacing w:after="0" w:line="259" w:lineRule="auto"/>
              <w:ind w:left="1" w:firstLine="0"/>
              <w:jc w:val="left"/>
              <w:rPr>
                <w:rFonts w:ascii="Verdana" w:eastAsia="Verdana" w:hAnsi="Verdana"/>
                <w:sz w:val="18"/>
                <w:szCs w:val="18"/>
              </w:rPr>
            </w:pPr>
            <w:r w:rsidRPr="00895C25">
              <w:rPr>
                <w:rFonts w:ascii="Verdana" w:eastAsia="Verdana" w:hAnsi="Verdana"/>
                <w:sz w:val="18"/>
                <w:szCs w:val="18"/>
              </w:rPr>
              <w:t>Removed reference to health</w:t>
            </w:r>
          </w:p>
          <w:p w14:paraId="2C0ED6BD" w14:textId="77777777" w:rsidR="003E2E6D" w:rsidRPr="00895C25" w:rsidRDefault="003E2E6D" w:rsidP="003E2E6D">
            <w:pPr>
              <w:spacing w:after="0" w:line="259" w:lineRule="auto"/>
              <w:ind w:left="1" w:firstLine="0"/>
              <w:jc w:val="left"/>
              <w:rPr>
                <w:rFonts w:ascii="Verdana" w:eastAsia="Verdana" w:hAnsi="Verdana"/>
                <w:sz w:val="18"/>
                <w:szCs w:val="18"/>
              </w:rPr>
            </w:pPr>
            <w:r w:rsidRPr="00895C25">
              <w:rPr>
                <w:rFonts w:ascii="Verdana" w:eastAsia="Verdana" w:hAnsi="Verdana"/>
                <w:sz w:val="18"/>
                <w:szCs w:val="18"/>
              </w:rPr>
              <w:t>Paragraph added regarding confidentiality.</w:t>
            </w:r>
          </w:p>
          <w:p w14:paraId="5050E4A7" w14:textId="77777777" w:rsidR="00FA4976" w:rsidRPr="00895C25" w:rsidRDefault="003E2E6D" w:rsidP="003E2E6D">
            <w:pPr>
              <w:spacing w:after="0" w:line="259" w:lineRule="auto"/>
              <w:ind w:left="1" w:firstLine="0"/>
              <w:jc w:val="left"/>
              <w:rPr>
                <w:rFonts w:ascii="Verdana" w:eastAsia="Verdana" w:hAnsi="Verdana"/>
                <w:sz w:val="18"/>
                <w:szCs w:val="18"/>
              </w:rPr>
            </w:pPr>
            <w:r w:rsidRPr="00895C25">
              <w:rPr>
                <w:rFonts w:ascii="Verdana" w:eastAsia="Verdana" w:hAnsi="Verdana"/>
                <w:sz w:val="18"/>
                <w:szCs w:val="18"/>
              </w:rPr>
              <w:t xml:space="preserve">Paragraph amended to reflect health board wide tracking of records responsibilities.  </w:t>
            </w:r>
          </w:p>
        </w:tc>
      </w:tr>
      <w:tr w:rsidR="003E2E6D" w:rsidRPr="00895C25" w14:paraId="50C2DA62" w14:textId="77777777" w:rsidTr="00B120DA">
        <w:trPr>
          <w:trHeight w:val="423"/>
        </w:trPr>
        <w:tc>
          <w:tcPr>
            <w:tcW w:w="1495" w:type="dxa"/>
            <w:tcBorders>
              <w:top w:val="single" w:sz="4" w:space="0" w:color="000000"/>
              <w:left w:val="single" w:sz="4" w:space="0" w:color="000000"/>
              <w:bottom w:val="single" w:sz="4" w:space="0" w:color="000000"/>
              <w:right w:val="single" w:sz="4" w:space="0" w:color="000000"/>
            </w:tcBorders>
            <w:shd w:val="clear" w:color="auto" w:fill="BFBFBF"/>
          </w:tcPr>
          <w:p w14:paraId="7E88E7E6" w14:textId="77777777" w:rsidR="00FA4976" w:rsidRPr="00895C25" w:rsidRDefault="00FA4976" w:rsidP="00FA4976">
            <w:pPr>
              <w:spacing w:after="0" w:line="259" w:lineRule="auto"/>
              <w:ind w:left="0" w:firstLine="0"/>
              <w:jc w:val="left"/>
              <w:rPr>
                <w:rFonts w:ascii="Verdana" w:eastAsia="Verdana" w:hAnsi="Verdana" w:cs="Verdana"/>
                <w:highlight w:val="yellow"/>
              </w:rPr>
            </w:pPr>
            <w:r w:rsidRPr="00895C25">
              <w:rPr>
                <w:rFonts w:ascii="Verdana" w:hAnsi="Verdana"/>
                <w:sz w:val="18"/>
                <w:highlight w:val="yellow"/>
              </w:rPr>
              <w:t xml:space="preserve"> </w:t>
            </w:r>
          </w:p>
        </w:tc>
        <w:tc>
          <w:tcPr>
            <w:tcW w:w="1158" w:type="dxa"/>
            <w:tcBorders>
              <w:top w:val="single" w:sz="4" w:space="0" w:color="000000"/>
              <w:left w:val="single" w:sz="4" w:space="0" w:color="000000"/>
              <w:bottom w:val="single" w:sz="4" w:space="0" w:color="000000"/>
              <w:right w:val="single" w:sz="4" w:space="0" w:color="000000"/>
            </w:tcBorders>
            <w:shd w:val="clear" w:color="auto" w:fill="BFBFBF"/>
          </w:tcPr>
          <w:p w14:paraId="65356048" w14:textId="77777777" w:rsidR="00FA4976" w:rsidRPr="00895C25" w:rsidRDefault="00FA4976" w:rsidP="00FA4976">
            <w:pPr>
              <w:spacing w:after="0" w:line="259" w:lineRule="auto"/>
              <w:ind w:left="1" w:firstLine="0"/>
              <w:jc w:val="left"/>
              <w:rPr>
                <w:rFonts w:ascii="Verdana" w:eastAsia="Verdana" w:hAnsi="Verdana" w:cs="Verdana"/>
                <w:highlight w:val="yellow"/>
              </w:rPr>
            </w:pPr>
            <w:r w:rsidRPr="00895C25">
              <w:rPr>
                <w:rFonts w:ascii="Verdana" w:hAnsi="Verdana"/>
                <w:sz w:val="18"/>
                <w:highlight w:val="yellow"/>
              </w:rPr>
              <w:t xml:space="preserve"> </w:t>
            </w:r>
          </w:p>
        </w:tc>
        <w:tc>
          <w:tcPr>
            <w:tcW w:w="896" w:type="dxa"/>
            <w:tcBorders>
              <w:top w:val="single" w:sz="4" w:space="0" w:color="000000"/>
              <w:left w:val="single" w:sz="4" w:space="0" w:color="000000"/>
              <w:bottom w:val="single" w:sz="4" w:space="0" w:color="000000"/>
              <w:right w:val="single" w:sz="4" w:space="0" w:color="000000"/>
            </w:tcBorders>
          </w:tcPr>
          <w:p w14:paraId="4BBBA291" w14:textId="77777777" w:rsidR="00FA4976" w:rsidRPr="00895C25" w:rsidRDefault="00FA4976" w:rsidP="003E2E6D">
            <w:pPr>
              <w:spacing w:after="0" w:line="259" w:lineRule="auto"/>
              <w:ind w:left="2" w:firstLine="0"/>
              <w:jc w:val="left"/>
              <w:rPr>
                <w:rFonts w:ascii="Verdana" w:eastAsia="Verdana" w:hAnsi="Verdana" w:cs="Verdana"/>
                <w:highlight w:val="yellow"/>
              </w:rPr>
            </w:pPr>
            <w:r w:rsidRPr="00895C25">
              <w:rPr>
                <w:rFonts w:ascii="Verdana" w:hAnsi="Verdana"/>
                <w:sz w:val="18"/>
              </w:rPr>
              <w:t xml:space="preserve">Page </w:t>
            </w:r>
            <w:r w:rsidR="003E2E6D" w:rsidRPr="00895C25">
              <w:rPr>
                <w:rFonts w:ascii="Verdana" w:hAnsi="Verdana"/>
                <w:sz w:val="18"/>
              </w:rPr>
              <w:t>6</w:t>
            </w:r>
            <w:r w:rsidRPr="00895C25">
              <w:rPr>
                <w:rFonts w:ascii="Verdana" w:hAnsi="Verdana"/>
                <w:sz w:val="18"/>
              </w:rPr>
              <w:t xml:space="preserve"> </w:t>
            </w:r>
          </w:p>
        </w:tc>
        <w:tc>
          <w:tcPr>
            <w:tcW w:w="1764" w:type="dxa"/>
            <w:tcBorders>
              <w:top w:val="single" w:sz="4" w:space="0" w:color="000000"/>
              <w:left w:val="single" w:sz="4" w:space="0" w:color="000000"/>
              <w:bottom w:val="single" w:sz="4" w:space="0" w:color="000000"/>
              <w:right w:val="single" w:sz="4" w:space="0" w:color="000000"/>
            </w:tcBorders>
          </w:tcPr>
          <w:p w14:paraId="78586A8A" w14:textId="77777777" w:rsidR="00FA4976" w:rsidRPr="00895C25" w:rsidRDefault="003E2E6D" w:rsidP="00FA4976">
            <w:pPr>
              <w:spacing w:after="0" w:line="259" w:lineRule="auto"/>
              <w:ind w:left="1" w:firstLine="0"/>
              <w:jc w:val="left"/>
              <w:rPr>
                <w:rFonts w:ascii="Verdana" w:eastAsia="Verdana" w:hAnsi="Verdana" w:cs="Verdana"/>
                <w:highlight w:val="yellow"/>
              </w:rPr>
            </w:pPr>
            <w:r w:rsidRPr="00895C25">
              <w:rPr>
                <w:rFonts w:ascii="Verdana" w:hAnsi="Verdana"/>
                <w:sz w:val="18"/>
              </w:rPr>
              <w:t>3- Standard requirements for record storage facilities</w:t>
            </w:r>
          </w:p>
        </w:tc>
        <w:tc>
          <w:tcPr>
            <w:tcW w:w="3973" w:type="dxa"/>
            <w:tcBorders>
              <w:top w:val="single" w:sz="4" w:space="0" w:color="000000"/>
              <w:left w:val="single" w:sz="4" w:space="0" w:color="000000"/>
              <w:bottom w:val="single" w:sz="4" w:space="0" w:color="000000"/>
              <w:right w:val="single" w:sz="4" w:space="0" w:color="000000"/>
            </w:tcBorders>
          </w:tcPr>
          <w:p w14:paraId="72FC367A" w14:textId="77777777" w:rsidR="00FA4976" w:rsidRPr="00895C25" w:rsidRDefault="003E2E6D" w:rsidP="003E2E6D">
            <w:pPr>
              <w:spacing w:after="0" w:line="259" w:lineRule="auto"/>
              <w:ind w:left="1" w:firstLine="0"/>
              <w:jc w:val="left"/>
              <w:rPr>
                <w:rFonts w:ascii="Verdana" w:eastAsia="Verdana" w:hAnsi="Verdana" w:cs="Verdana"/>
                <w:highlight w:val="yellow"/>
              </w:rPr>
            </w:pPr>
            <w:r w:rsidRPr="00895C25">
              <w:rPr>
                <w:rFonts w:ascii="Verdana" w:eastAsia="Verdana" w:hAnsi="Verdana"/>
                <w:sz w:val="18"/>
                <w:szCs w:val="18"/>
              </w:rPr>
              <w:t xml:space="preserve">Amendments made to reflect All Wales Policies </w:t>
            </w:r>
            <w:r w:rsidR="00FA4976" w:rsidRPr="00895C25">
              <w:rPr>
                <w:rFonts w:ascii="Verdana" w:eastAsia="Verdana" w:hAnsi="Verdana"/>
                <w:sz w:val="18"/>
                <w:szCs w:val="18"/>
              </w:rPr>
              <w:t xml:space="preserve">Removed reference to health. </w:t>
            </w:r>
          </w:p>
        </w:tc>
      </w:tr>
      <w:tr w:rsidR="003E2E6D" w:rsidRPr="00895C25" w14:paraId="568BD2F4" w14:textId="77777777" w:rsidTr="00B120DA">
        <w:trPr>
          <w:trHeight w:val="425"/>
        </w:trPr>
        <w:tc>
          <w:tcPr>
            <w:tcW w:w="1495" w:type="dxa"/>
            <w:tcBorders>
              <w:top w:val="single" w:sz="4" w:space="0" w:color="000000"/>
              <w:left w:val="single" w:sz="4" w:space="0" w:color="000000"/>
              <w:bottom w:val="single" w:sz="4" w:space="0" w:color="000000"/>
              <w:right w:val="single" w:sz="4" w:space="0" w:color="000000"/>
            </w:tcBorders>
            <w:shd w:val="clear" w:color="auto" w:fill="BFBFBF"/>
          </w:tcPr>
          <w:p w14:paraId="5E40C960" w14:textId="77777777" w:rsidR="00FA4976" w:rsidRPr="00895C25" w:rsidRDefault="00FA4976" w:rsidP="00FA4976">
            <w:pPr>
              <w:spacing w:after="0" w:line="259" w:lineRule="auto"/>
              <w:ind w:left="0" w:firstLine="0"/>
              <w:jc w:val="left"/>
              <w:rPr>
                <w:rFonts w:ascii="Verdana" w:eastAsia="Verdana" w:hAnsi="Verdana" w:cs="Verdana"/>
                <w:highlight w:val="yellow"/>
              </w:rPr>
            </w:pPr>
            <w:r w:rsidRPr="00895C25">
              <w:rPr>
                <w:rFonts w:ascii="Verdana" w:hAnsi="Verdana"/>
                <w:sz w:val="18"/>
                <w:highlight w:val="yellow"/>
              </w:rPr>
              <w:t xml:space="preserve"> </w:t>
            </w:r>
          </w:p>
        </w:tc>
        <w:tc>
          <w:tcPr>
            <w:tcW w:w="1158" w:type="dxa"/>
            <w:tcBorders>
              <w:top w:val="single" w:sz="4" w:space="0" w:color="000000"/>
              <w:left w:val="single" w:sz="4" w:space="0" w:color="000000"/>
              <w:bottom w:val="single" w:sz="4" w:space="0" w:color="000000"/>
              <w:right w:val="single" w:sz="4" w:space="0" w:color="000000"/>
            </w:tcBorders>
            <w:shd w:val="clear" w:color="auto" w:fill="BFBFBF"/>
          </w:tcPr>
          <w:p w14:paraId="767A57AA" w14:textId="77777777" w:rsidR="00FA4976" w:rsidRPr="00895C25" w:rsidRDefault="00FA4976" w:rsidP="00FA4976">
            <w:pPr>
              <w:spacing w:after="0" w:line="259" w:lineRule="auto"/>
              <w:ind w:left="1" w:firstLine="0"/>
              <w:jc w:val="left"/>
              <w:rPr>
                <w:rFonts w:ascii="Verdana" w:eastAsia="Verdana" w:hAnsi="Verdana" w:cs="Verdana"/>
                <w:highlight w:val="yellow"/>
              </w:rPr>
            </w:pPr>
            <w:r w:rsidRPr="00895C25">
              <w:rPr>
                <w:rFonts w:ascii="Verdana" w:hAnsi="Verdana"/>
                <w:sz w:val="18"/>
                <w:highlight w:val="yellow"/>
              </w:rPr>
              <w:t xml:space="preserve"> </w:t>
            </w:r>
          </w:p>
        </w:tc>
        <w:tc>
          <w:tcPr>
            <w:tcW w:w="896" w:type="dxa"/>
            <w:tcBorders>
              <w:top w:val="single" w:sz="4" w:space="0" w:color="000000"/>
              <w:left w:val="single" w:sz="4" w:space="0" w:color="000000"/>
              <w:bottom w:val="single" w:sz="4" w:space="0" w:color="000000"/>
              <w:right w:val="single" w:sz="4" w:space="0" w:color="000000"/>
            </w:tcBorders>
          </w:tcPr>
          <w:p w14:paraId="4E821542" w14:textId="77777777" w:rsidR="00FA4976" w:rsidRPr="00895C25" w:rsidRDefault="00FA4976" w:rsidP="00FA4976">
            <w:pPr>
              <w:spacing w:after="0" w:line="259" w:lineRule="auto"/>
              <w:ind w:left="2" w:firstLine="0"/>
              <w:jc w:val="left"/>
              <w:rPr>
                <w:rFonts w:ascii="Verdana" w:eastAsia="Verdana" w:hAnsi="Verdana" w:cs="Verdana"/>
              </w:rPr>
            </w:pPr>
            <w:r w:rsidRPr="00895C25">
              <w:rPr>
                <w:rFonts w:ascii="Verdana" w:hAnsi="Verdana"/>
                <w:sz w:val="18"/>
              </w:rPr>
              <w:t xml:space="preserve">Page 5/6 </w:t>
            </w:r>
          </w:p>
        </w:tc>
        <w:tc>
          <w:tcPr>
            <w:tcW w:w="1764" w:type="dxa"/>
            <w:tcBorders>
              <w:top w:val="single" w:sz="4" w:space="0" w:color="000000"/>
              <w:left w:val="single" w:sz="4" w:space="0" w:color="000000"/>
              <w:bottom w:val="single" w:sz="4" w:space="0" w:color="000000"/>
              <w:right w:val="single" w:sz="4" w:space="0" w:color="000000"/>
            </w:tcBorders>
          </w:tcPr>
          <w:p w14:paraId="6F767298" w14:textId="77777777" w:rsidR="00FA4976" w:rsidRPr="00895C25" w:rsidRDefault="003E2E6D" w:rsidP="00FA4976">
            <w:pPr>
              <w:spacing w:after="0" w:line="259" w:lineRule="auto"/>
              <w:ind w:left="1" w:firstLine="0"/>
              <w:jc w:val="left"/>
              <w:rPr>
                <w:rFonts w:ascii="Verdana" w:eastAsia="Verdana" w:hAnsi="Verdana" w:cs="Verdana"/>
              </w:rPr>
            </w:pPr>
            <w:r w:rsidRPr="00895C25">
              <w:rPr>
                <w:rFonts w:ascii="Verdana" w:hAnsi="Verdana"/>
                <w:sz w:val="18"/>
              </w:rPr>
              <w:t>3- Standard requirements for record storage facilities</w:t>
            </w:r>
          </w:p>
        </w:tc>
        <w:tc>
          <w:tcPr>
            <w:tcW w:w="3973" w:type="dxa"/>
            <w:tcBorders>
              <w:top w:val="single" w:sz="4" w:space="0" w:color="000000"/>
              <w:left w:val="single" w:sz="4" w:space="0" w:color="000000"/>
              <w:bottom w:val="single" w:sz="4" w:space="0" w:color="000000"/>
              <w:right w:val="single" w:sz="4" w:space="0" w:color="000000"/>
            </w:tcBorders>
          </w:tcPr>
          <w:p w14:paraId="2E172775" w14:textId="77777777" w:rsidR="00FA4976" w:rsidRPr="00895C25" w:rsidRDefault="00FA4976" w:rsidP="00FA4976">
            <w:pPr>
              <w:spacing w:after="0" w:line="259" w:lineRule="auto"/>
              <w:ind w:left="1" w:firstLine="0"/>
              <w:jc w:val="left"/>
              <w:rPr>
                <w:rFonts w:ascii="Verdana" w:eastAsia="Verdana" w:hAnsi="Verdana"/>
                <w:sz w:val="18"/>
                <w:szCs w:val="18"/>
              </w:rPr>
            </w:pPr>
            <w:r w:rsidRPr="00895C25">
              <w:rPr>
                <w:rFonts w:ascii="Verdana" w:eastAsia="Verdana" w:hAnsi="Verdana"/>
                <w:sz w:val="18"/>
                <w:szCs w:val="18"/>
              </w:rPr>
              <w:t xml:space="preserve">Removed reference to health. Paragraph included on RFID technology. </w:t>
            </w:r>
          </w:p>
          <w:p w14:paraId="49517F42" w14:textId="77777777" w:rsidR="00FA4976" w:rsidRPr="00895C25" w:rsidRDefault="00FA4976" w:rsidP="00FA4976">
            <w:pPr>
              <w:spacing w:after="0" w:line="259" w:lineRule="auto"/>
              <w:ind w:left="1" w:firstLine="0"/>
              <w:jc w:val="left"/>
              <w:rPr>
                <w:rFonts w:ascii="Verdana" w:eastAsia="Verdana" w:hAnsi="Verdana" w:cs="Verdana"/>
              </w:rPr>
            </w:pPr>
            <w:r w:rsidRPr="00895C25">
              <w:rPr>
                <w:rFonts w:ascii="Verdana" w:eastAsia="Verdana" w:hAnsi="Verdana"/>
                <w:sz w:val="18"/>
                <w:szCs w:val="18"/>
              </w:rPr>
              <w:t xml:space="preserve">Colour coded casenote reference removed </w:t>
            </w:r>
          </w:p>
        </w:tc>
      </w:tr>
      <w:tr w:rsidR="003E2E6D" w:rsidRPr="00895C25" w14:paraId="40F626C7" w14:textId="77777777" w:rsidTr="00B120DA">
        <w:trPr>
          <w:trHeight w:val="631"/>
        </w:trPr>
        <w:tc>
          <w:tcPr>
            <w:tcW w:w="1495" w:type="dxa"/>
            <w:tcBorders>
              <w:top w:val="single" w:sz="4" w:space="0" w:color="000000"/>
              <w:left w:val="single" w:sz="4" w:space="0" w:color="000000"/>
              <w:bottom w:val="single" w:sz="4" w:space="0" w:color="000000"/>
              <w:right w:val="single" w:sz="4" w:space="0" w:color="000000"/>
            </w:tcBorders>
            <w:shd w:val="clear" w:color="auto" w:fill="BFBFBF"/>
          </w:tcPr>
          <w:p w14:paraId="4D28BB86" w14:textId="77777777" w:rsidR="00FA4976" w:rsidRPr="00895C25" w:rsidRDefault="00FA4976" w:rsidP="00FA4976">
            <w:pPr>
              <w:spacing w:after="0" w:line="259" w:lineRule="auto"/>
              <w:ind w:left="0" w:firstLine="0"/>
              <w:jc w:val="left"/>
              <w:rPr>
                <w:rFonts w:ascii="Verdana" w:eastAsia="Verdana" w:hAnsi="Verdana" w:cs="Verdana"/>
                <w:highlight w:val="yellow"/>
              </w:rPr>
            </w:pPr>
            <w:r w:rsidRPr="00895C25">
              <w:rPr>
                <w:rFonts w:ascii="Verdana" w:hAnsi="Verdana"/>
                <w:sz w:val="18"/>
                <w:highlight w:val="yellow"/>
              </w:rPr>
              <w:t xml:space="preserve"> </w:t>
            </w:r>
          </w:p>
        </w:tc>
        <w:tc>
          <w:tcPr>
            <w:tcW w:w="1158" w:type="dxa"/>
            <w:tcBorders>
              <w:top w:val="single" w:sz="4" w:space="0" w:color="000000"/>
              <w:left w:val="single" w:sz="4" w:space="0" w:color="000000"/>
              <w:bottom w:val="single" w:sz="4" w:space="0" w:color="000000"/>
              <w:right w:val="single" w:sz="4" w:space="0" w:color="000000"/>
            </w:tcBorders>
            <w:shd w:val="clear" w:color="auto" w:fill="BFBFBF"/>
          </w:tcPr>
          <w:p w14:paraId="2EAED833" w14:textId="77777777" w:rsidR="00FA4976" w:rsidRPr="00895C25" w:rsidRDefault="00FA4976" w:rsidP="00FA4976">
            <w:pPr>
              <w:spacing w:after="0" w:line="259" w:lineRule="auto"/>
              <w:ind w:left="1" w:firstLine="0"/>
              <w:jc w:val="left"/>
              <w:rPr>
                <w:rFonts w:ascii="Verdana" w:eastAsia="Verdana" w:hAnsi="Verdana" w:cs="Verdana"/>
                <w:highlight w:val="yellow"/>
              </w:rPr>
            </w:pPr>
            <w:r w:rsidRPr="00895C25">
              <w:rPr>
                <w:rFonts w:ascii="Verdana" w:hAnsi="Verdana"/>
                <w:sz w:val="18"/>
                <w:highlight w:val="yellow"/>
              </w:rPr>
              <w:t xml:space="preserve"> </w:t>
            </w:r>
          </w:p>
        </w:tc>
        <w:tc>
          <w:tcPr>
            <w:tcW w:w="896" w:type="dxa"/>
            <w:tcBorders>
              <w:top w:val="single" w:sz="4" w:space="0" w:color="000000"/>
              <w:left w:val="single" w:sz="4" w:space="0" w:color="000000"/>
              <w:bottom w:val="single" w:sz="4" w:space="0" w:color="000000"/>
              <w:right w:val="single" w:sz="4" w:space="0" w:color="000000"/>
            </w:tcBorders>
          </w:tcPr>
          <w:p w14:paraId="04A8F22D" w14:textId="77777777" w:rsidR="00FA4976" w:rsidRPr="00895C25" w:rsidRDefault="00FA4976" w:rsidP="003E2E6D">
            <w:pPr>
              <w:spacing w:after="0" w:line="259" w:lineRule="auto"/>
              <w:ind w:left="2" w:firstLine="0"/>
              <w:jc w:val="left"/>
              <w:rPr>
                <w:rFonts w:ascii="Verdana" w:eastAsia="Verdana" w:hAnsi="Verdana" w:cs="Verdana"/>
                <w:highlight w:val="yellow"/>
              </w:rPr>
            </w:pPr>
            <w:r w:rsidRPr="00895C25">
              <w:rPr>
                <w:rFonts w:ascii="Verdana" w:hAnsi="Verdana"/>
                <w:sz w:val="18"/>
              </w:rPr>
              <w:t xml:space="preserve">Page </w:t>
            </w:r>
            <w:r w:rsidR="003E2E6D" w:rsidRPr="00895C25">
              <w:rPr>
                <w:rFonts w:ascii="Verdana" w:hAnsi="Verdana"/>
                <w:sz w:val="18"/>
              </w:rPr>
              <w:t>7</w:t>
            </w:r>
            <w:r w:rsidRPr="00895C25">
              <w:rPr>
                <w:rFonts w:ascii="Verdana" w:hAnsi="Verdana"/>
                <w:sz w:val="18"/>
              </w:rPr>
              <w:t xml:space="preserve"> </w:t>
            </w:r>
          </w:p>
        </w:tc>
        <w:tc>
          <w:tcPr>
            <w:tcW w:w="1764" w:type="dxa"/>
            <w:tcBorders>
              <w:top w:val="single" w:sz="4" w:space="0" w:color="000000"/>
              <w:left w:val="single" w:sz="4" w:space="0" w:color="000000"/>
              <w:bottom w:val="single" w:sz="4" w:space="0" w:color="000000"/>
              <w:right w:val="single" w:sz="4" w:space="0" w:color="000000"/>
            </w:tcBorders>
          </w:tcPr>
          <w:p w14:paraId="605F4D10" w14:textId="77777777" w:rsidR="00FA4976" w:rsidRPr="00895C25" w:rsidRDefault="00FA4976" w:rsidP="003E2E6D">
            <w:pPr>
              <w:spacing w:after="0" w:line="259" w:lineRule="auto"/>
              <w:ind w:left="1" w:right="30" w:firstLine="0"/>
              <w:jc w:val="left"/>
              <w:rPr>
                <w:rFonts w:ascii="Verdana" w:eastAsia="Verdana" w:hAnsi="Verdana" w:cs="Verdana"/>
              </w:rPr>
            </w:pPr>
            <w:r w:rsidRPr="00895C25">
              <w:rPr>
                <w:rFonts w:ascii="Verdana" w:hAnsi="Verdana"/>
                <w:sz w:val="18"/>
              </w:rPr>
              <w:t>Section</w:t>
            </w:r>
            <w:r w:rsidR="003E2E6D" w:rsidRPr="00895C25">
              <w:rPr>
                <w:rFonts w:ascii="Verdana" w:hAnsi="Verdana"/>
                <w:sz w:val="18"/>
              </w:rPr>
              <w:t xml:space="preserve"> 4</w:t>
            </w:r>
            <w:r w:rsidRPr="00895C25">
              <w:rPr>
                <w:rFonts w:ascii="Verdana" w:hAnsi="Verdana"/>
                <w:sz w:val="18"/>
              </w:rPr>
              <w:t xml:space="preserve">- </w:t>
            </w:r>
            <w:r w:rsidR="003E2E6D" w:rsidRPr="00895C25">
              <w:rPr>
                <w:rFonts w:ascii="Verdana" w:hAnsi="Verdana"/>
                <w:sz w:val="18"/>
              </w:rPr>
              <w:t>Storage and Security</w:t>
            </w:r>
          </w:p>
        </w:tc>
        <w:tc>
          <w:tcPr>
            <w:tcW w:w="3973" w:type="dxa"/>
            <w:tcBorders>
              <w:top w:val="single" w:sz="4" w:space="0" w:color="000000"/>
              <w:left w:val="single" w:sz="4" w:space="0" w:color="000000"/>
              <w:bottom w:val="single" w:sz="4" w:space="0" w:color="000000"/>
              <w:right w:val="single" w:sz="4" w:space="0" w:color="000000"/>
            </w:tcBorders>
          </w:tcPr>
          <w:p w14:paraId="431C38CD" w14:textId="77777777" w:rsidR="003E2E6D" w:rsidRPr="00895C25" w:rsidRDefault="003E2E6D" w:rsidP="003E2E6D">
            <w:pPr>
              <w:spacing w:after="0" w:line="259" w:lineRule="auto"/>
              <w:ind w:left="1" w:firstLine="0"/>
              <w:jc w:val="left"/>
              <w:rPr>
                <w:rFonts w:ascii="Verdana" w:eastAsia="Verdana" w:hAnsi="Verdana"/>
                <w:sz w:val="18"/>
                <w:szCs w:val="18"/>
              </w:rPr>
            </w:pPr>
            <w:r w:rsidRPr="00895C25">
              <w:rPr>
                <w:rFonts w:ascii="Verdana" w:eastAsia="Verdana" w:hAnsi="Verdana"/>
                <w:sz w:val="18"/>
                <w:szCs w:val="18"/>
              </w:rPr>
              <w:t>Expanded narrative to reflect all tracking systems health board wide</w:t>
            </w:r>
          </w:p>
          <w:p w14:paraId="2CBBF015" w14:textId="77777777" w:rsidR="00FA4976" w:rsidRPr="00895C25" w:rsidRDefault="003E2E6D" w:rsidP="003E2E6D">
            <w:pPr>
              <w:spacing w:after="0" w:line="259" w:lineRule="auto"/>
              <w:ind w:left="1" w:firstLine="0"/>
              <w:jc w:val="left"/>
              <w:rPr>
                <w:rFonts w:ascii="Verdana" w:eastAsia="Verdana" w:hAnsi="Verdana"/>
                <w:sz w:val="18"/>
                <w:szCs w:val="18"/>
              </w:rPr>
            </w:pPr>
            <w:r w:rsidRPr="00895C25">
              <w:rPr>
                <w:rFonts w:ascii="Verdana" w:eastAsia="Verdana" w:hAnsi="Verdana"/>
                <w:sz w:val="18"/>
                <w:szCs w:val="18"/>
              </w:rPr>
              <w:t xml:space="preserve">Additional paragraph added to reflect equipment used conforms with legislation. </w:t>
            </w:r>
          </w:p>
        </w:tc>
      </w:tr>
    </w:tbl>
    <w:p w14:paraId="3E3A6F45" w14:textId="77777777" w:rsidR="00FA4976" w:rsidRPr="00895C25" w:rsidRDefault="00FA4976" w:rsidP="00FA4976">
      <w:pPr>
        <w:autoSpaceDE w:val="0"/>
        <w:autoSpaceDN w:val="0"/>
        <w:adjustRightInd w:val="0"/>
        <w:spacing w:after="37" w:line="240" w:lineRule="auto"/>
        <w:ind w:left="0" w:firstLine="0"/>
        <w:jc w:val="left"/>
        <w:rPr>
          <w:rFonts w:ascii="Verdana" w:eastAsiaTheme="minorEastAsia" w:hAnsi="Verdana"/>
          <w:sz w:val="23"/>
          <w:szCs w:val="23"/>
        </w:rPr>
      </w:pPr>
    </w:p>
    <w:p w14:paraId="62CB6EC6" w14:textId="77777777" w:rsidR="00FA4976" w:rsidRPr="00895C25" w:rsidRDefault="00FA4976">
      <w:pPr>
        <w:spacing w:after="0" w:line="259" w:lineRule="auto"/>
        <w:ind w:left="0" w:firstLine="0"/>
        <w:jc w:val="left"/>
        <w:rPr>
          <w:rFonts w:ascii="Verdana" w:hAnsi="Verdana"/>
        </w:rPr>
      </w:pPr>
    </w:p>
    <w:sectPr w:rsidR="00FA4976" w:rsidRPr="00895C25">
      <w:footerReference w:type="default" r:id="rId12"/>
      <w:pgSz w:w="12240" w:h="15840"/>
      <w:pgMar w:top="726" w:right="1285" w:bottom="996" w:left="1419"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34C4621" w14:textId="77777777" w:rsidR="00BC10C9" w:rsidRDefault="00BC10C9" w:rsidP="00B12D53">
      <w:pPr>
        <w:spacing w:after="0" w:line="240" w:lineRule="auto"/>
      </w:pPr>
      <w:r>
        <w:separator/>
      </w:r>
    </w:p>
  </w:endnote>
  <w:endnote w:type="continuationSeparator" w:id="0">
    <w:p w14:paraId="63062654" w14:textId="77777777" w:rsidR="00BC10C9" w:rsidRDefault="00BC10C9" w:rsidP="00B12D5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138095736"/>
      <w:docPartObj>
        <w:docPartGallery w:val="Page Numbers (Bottom of Page)"/>
        <w:docPartUnique/>
      </w:docPartObj>
    </w:sdtPr>
    <w:sdtEndPr>
      <w:rPr>
        <w:noProof/>
      </w:rPr>
    </w:sdtEndPr>
    <w:sdtContent>
      <w:p w14:paraId="52A5D684" w14:textId="77777777" w:rsidR="000B32FE" w:rsidRDefault="000B32FE">
        <w:pPr>
          <w:pStyle w:val="Footer"/>
          <w:jc w:val="right"/>
        </w:pPr>
        <w:r>
          <w:fldChar w:fldCharType="begin"/>
        </w:r>
        <w:r>
          <w:instrText xml:space="preserve"> PAGE   \* MERGEFORMAT </w:instrText>
        </w:r>
        <w:r>
          <w:fldChar w:fldCharType="separate"/>
        </w:r>
        <w:r w:rsidR="0059658A">
          <w:rPr>
            <w:noProof/>
          </w:rPr>
          <w:t>1</w:t>
        </w:r>
        <w:r>
          <w:rPr>
            <w:noProof/>
          </w:rPr>
          <w:fldChar w:fldCharType="end"/>
        </w:r>
      </w:p>
    </w:sdtContent>
  </w:sdt>
  <w:p w14:paraId="3F23712D" w14:textId="77777777" w:rsidR="000B32FE" w:rsidRPr="00B12D53" w:rsidRDefault="000B32FE" w:rsidP="000B32FE">
    <w:pPr>
      <w:pStyle w:val="Footer"/>
      <w:rPr>
        <w:sz w:val="18"/>
        <w:szCs w:val="18"/>
      </w:rPr>
    </w:pPr>
    <w:r w:rsidRPr="00B12D53">
      <w:rPr>
        <w:sz w:val="18"/>
        <w:szCs w:val="18"/>
      </w:rPr>
      <w:t>SBUHB Storage &amp; Security Policy</w:t>
    </w:r>
    <w:r>
      <w:rPr>
        <w:sz w:val="18"/>
        <w:szCs w:val="18"/>
      </w:rPr>
      <w:t xml:space="preserve">                                                                                                                             </w:t>
    </w:r>
  </w:p>
  <w:p w14:paraId="4DB9A26A" w14:textId="77777777" w:rsidR="000B32FE" w:rsidRPr="00B12D53" w:rsidRDefault="000B32FE" w:rsidP="000B32FE">
    <w:pPr>
      <w:pStyle w:val="Footer"/>
      <w:rPr>
        <w:sz w:val="18"/>
        <w:szCs w:val="18"/>
      </w:rPr>
    </w:pPr>
    <w:r w:rsidRPr="00B12D53">
      <w:rPr>
        <w:sz w:val="18"/>
        <w:szCs w:val="18"/>
      </w:rPr>
      <w:t>Revision Date March 202</w:t>
    </w:r>
    <w:r>
      <w:rPr>
        <w:sz w:val="18"/>
        <w:szCs w:val="18"/>
      </w:rPr>
      <w:t>8</w:t>
    </w:r>
  </w:p>
  <w:p w14:paraId="659898E4" w14:textId="77777777" w:rsidR="00B12D53" w:rsidRDefault="00B12D53" w:rsidP="000B32F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FEA3309" w14:textId="77777777" w:rsidR="00BC10C9" w:rsidRDefault="00BC10C9" w:rsidP="00B12D53">
      <w:pPr>
        <w:spacing w:after="0" w:line="240" w:lineRule="auto"/>
      </w:pPr>
      <w:r>
        <w:separator/>
      </w:r>
    </w:p>
  </w:footnote>
  <w:footnote w:type="continuationSeparator" w:id="0">
    <w:p w14:paraId="08234D2C" w14:textId="77777777" w:rsidR="00BC10C9" w:rsidRDefault="00BC10C9" w:rsidP="00B12D5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E801DE"/>
    <w:multiLevelType w:val="hybridMultilevel"/>
    <w:tmpl w:val="A5F8914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6971104"/>
    <w:multiLevelType w:val="hybridMultilevel"/>
    <w:tmpl w:val="D5583342"/>
    <w:lvl w:ilvl="0" w:tplc="B5A4E620">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1BAA464">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27F0667E">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64709D46">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02DC22D2">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25929A9A">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8116965A">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6F1291B8">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B0D8C956">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4603219D"/>
    <w:multiLevelType w:val="multilevel"/>
    <w:tmpl w:val="6B749D4C"/>
    <w:lvl w:ilvl="0">
      <w:start w:val="1"/>
      <w:numFmt w:val="decimal"/>
      <w:lvlText w:val="%1."/>
      <w:lvlJc w:val="left"/>
      <w:pPr>
        <w:ind w:left="7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14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start w:val="1"/>
      <w:numFmt w:val="decimal"/>
      <w:lvlText w:val="%4"/>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4A224087"/>
    <w:multiLevelType w:val="hybridMultilevel"/>
    <w:tmpl w:val="78D87B36"/>
    <w:lvl w:ilvl="0" w:tplc="2CE0EC90">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54207DA">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8F44B894">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80304AAC">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1C3EF536">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BC06DFAE">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AE406506">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2A5C97DE">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92240938">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6EC556B7"/>
    <w:multiLevelType w:val="hybridMultilevel"/>
    <w:tmpl w:val="EB465CAA"/>
    <w:lvl w:ilvl="0" w:tplc="08090001">
      <w:start w:val="1"/>
      <w:numFmt w:val="bullet"/>
      <w:lvlText w:val=""/>
      <w:lvlJc w:val="left"/>
      <w:pPr>
        <w:ind w:left="705" w:hanging="360"/>
      </w:pPr>
      <w:rPr>
        <w:rFonts w:ascii="Symbol" w:hAnsi="Symbol" w:hint="default"/>
      </w:rPr>
    </w:lvl>
    <w:lvl w:ilvl="1" w:tplc="08090003" w:tentative="1">
      <w:start w:val="1"/>
      <w:numFmt w:val="bullet"/>
      <w:lvlText w:val="o"/>
      <w:lvlJc w:val="left"/>
      <w:pPr>
        <w:ind w:left="1425" w:hanging="360"/>
      </w:pPr>
      <w:rPr>
        <w:rFonts w:ascii="Courier New" w:hAnsi="Courier New" w:cs="Courier New" w:hint="default"/>
      </w:rPr>
    </w:lvl>
    <w:lvl w:ilvl="2" w:tplc="08090005" w:tentative="1">
      <w:start w:val="1"/>
      <w:numFmt w:val="bullet"/>
      <w:lvlText w:val=""/>
      <w:lvlJc w:val="left"/>
      <w:pPr>
        <w:ind w:left="2145" w:hanging="360"/>
      </w:pPr>
      <w:rPr>
        <w:rFonts w:ascii="Wingdings" w:hAnsi="Wingdings" w:hint="default"/>
      </w:rPr>
    </w:lvl>
    <w:lvl w:ilvl="3" w:tplc="08090001" w:tentative="1">
      <w:start w:val="1"/>
      <w:numFmt w:val="bullet"/>
      <w:lvlText w:val=""/>
      <w:lvlJc w:val="left"/>
      <w:pPr>
        <w:ind w:left="2865" w:hanging="360"/>
      </w:pPr>
      <w:rPr>
        <w:rFonts w:ascii="Symbol" w:hAnsi="Symbol" w:hint="default"/>
      </w:rPr>
    </w:lvl>
    <w:lvl w:ilvl="4" w:tplc="08090003" w:tentative="1">
      <w:start w:val="1"/>
      <w:numFmt w:val="bullet"/>
      <w:lvlText w:val="o"/>
      <w:lvlJc w:val="left"/>
      <w:pPr>
        <w:ind w:left="3585" w:hanging="360"/>
      </w:pPr>
      <w:rPr>
        <w:rFonts w:ascii="Courier New" w:hAnsi="Courier New" w:cs="Courier New" w:hint="default"/>
      </w:rPr>
    </w:lvl>
    <w:lvl w:ilvl="5" w:tplc="08090005" w:tentative="1">
      <w:start w:val="1"/>
      <w:numFmt w:val="bullet"/>
      <w:lvlText w:val=""/>
      <w:lvlJc w:val="left"/>
      <w:pPr>
        <w:ind w:left="4305" w:hanging="360"/>
      </w:pPr>
      <w:rPr>
        <w:rFonts w:ascii="Wingdings" w:hAnsi="Wingdings" w:hint="default"/>
      </w:rPr>
    </w:lvl>
    <w:lvl w:ilvl="6" w:tplc="08090001" w:tentative="1">
      <w:start w:val="1"/>
      <w:numFmt w:val="bullet"/>
      <w:lvlText w:val=""/>
      <w:lvlJc w:val="left"/>
      <w:pPr>
        <w:ind w:left="5025" w:hanging="360"/>
      </w:pPr>
      <w:rPr>
        <w:rFonts w:ascii="Symbol" w:hAnsi="Symbol" w:hint="default"/>
      </w:rPr>
    </w:lvl>
    <w:lvl w:ilvl="7" w:tplc="08090003" w:tentative="1">
      <w:start w:val="1"/>
      <w:numFmt w:val="bullet"/>
      <w:lvlText w:val="o"/>
      <w:lvlJc w:val="left"/>
      <w:pPr>
        <w:ind w:left="5745" w:hanging="360"/>
      </w:pPr>
      <w:rPr>
        <w:rFonts w:ascii="Courier New" w:hAnsi="Courier New" w:cs="Courier New" w:hint="default"/>
      </w:rPr>
    </w:lvl>
    <w:lvl w:ilvl="8" w:tplc="08090005" w:tentative="1">
      <w:start w:val="1"/>
      <w:numFmt w:val="bullet"/>
      <w:lvlText w:val=""/>
      <w:lvlJc w:val="left"/>
      <w:pPr>
        <w:ind w:left="6465" w:hanging="360"/>
      </w:pPr>
      <w:rPr>
        <w:rFonts w:ascii="Wingdings" w:hAnsi="Wingdings" w:hint="default"/>
      </w:rPr>
    </w:lvl>
  </w:abstractNum>
  <w:num w:numId="1" w16cid:durableId="152987391">
    <w:abstractNumId w:val="2"/>
  </w:num>
  <w:num w:numId="2" w16cid:durableId="2036954597">
    <w:abstractNumId w:val="1"/>
  </w:num>
  <w:num w:numId="3" w16cid:durableId="939068945">
    <w:abstractNumId w:val="3"/>
  </w:num>
  <w:num w:numId="4" w16cid:durableId="1553350402">
    <w:abstractNumId w:val="0"/>
  </w:num>
  <w:num w:numId="5" w16cid:durableId="83716158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A0AA0"/>
    <w:rsid w:val="00057D4E"/>
    <w:rsid w:val="000B32FE"/>
    <w:rsid w:val="001A4C27"/>
    <w:rsid w:val="001B5D15"/>
    <w:rsid w:val="001E2AF4"/>
    <w:rsid w:val="00245B9C"/>
    <w:rsid w:val="0029381D"/>
    <w:rsid w:val="002A0AA0"/>
    <w:rsid w:val="002B39D3"/>
    <w:rsid w:val="003033CA"/>
    <w:rsid w:val="00337AD9"/>
    <w:rsid w:val="003726D8"/>
    <w:rsid w:val="003B7BCB"/>
    <w:rsid w:val="003E2E6D"/>
    <w:rsid w:val="003F02F9"/>
    <w:rsid w:val="003F746C"/>
    <w:rsid w:val="004317E0"/>
    <w:rsid w:val="0048345A"/>
    <w:rsid w:val="004B109E"/>
    <w:rsid w:val="004C6B7A"/>
    <w:rsid w:val="004D3D0C"/>
    <w:rsid w:val="004F17D7"/>
    <w:rsid w:val="00522D62"/>
    <w:rsid w:val="00551724"/>
    <w:rsid w:val="0059658A"/>
    <w:rsid w:val="005B32F4"/>
    <w:rsid w:val="0062190A"/>
    <w:rsid w:val="0067470A"/>
    <w:rsid w:val="00731ECF"/>
    <w:rsid w:val="0076737F"/>
    <w:rsid w:val="00781117"/>
    <w:rsid w:val="007A1F44"/>
    <w:rsid w:val="007B5784"/>
    <w:rsid w:val="007F14A7"/>
    <w:rsid w:val="00895C25"/>
    <w:rsid w:val="009639FB"/>
    <w:rsid w:val="00970D56"/>
    <w:rsid w:val="009A7812"/>
    <w:rsid w:val="009C254D"/>
    <w:rsid w:val="009D2D5E"/>
    <w:rsid w:val="009D3A85"/>
    <w:rsid w:val="009E6F3F"/>
    <w:rsid w:val="00A238FA"/>
    <w:rsid w:val="00AC4E66"/>
    <w:rsid w:val="00AF7E20"/>
    <w:rsid w:val="00B12D53"/>
    <w:rsid w:val="00B734FD"/>
    <w:rsid w:val="00BA4A47"/>
    <w:rsid w:val="00BB6DB0"/>
    <w:rsid w:val="00BC10C9"/>
    <w:rsid w:val="00BD46F8"/>
    <w:rsid w:val="00BD6125"/>
    <w:rsid w:val="00CA6FD4"/>
    <w:rsid w:val="00CB5811"/>
    <w:rsid w:val="00CE663F"/>
    <w:rsid w:val="00D02318"/>
    <w:rsid w:val="00D229D1"/>
    <w:rsid w:val="00D33878"/>
    <w:rsid w:val="00D44ACB"/>
    <w:rsid w:val="00DA5530"/>
    <w:rsid w:val="00DE4A29"/>
    <w:rsid w:val="00E43EDD"/>
    <w:rsid w:val="00EA735B"/>
    <w:rsid w:val="00F21DB7"/>
    <w:rsid w:val="00F7237D"/>
    <w:rsid w:val="00F96DFE"/>
    <w:rsid w:val="00FA4976"/>
    <w:rsid w:val="00FC017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76176E8"/>
  <w15:docId w15:val="{C9F8E52D-9D34-4056-BC6B-A81FEEF6D6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5" w:line="250" w:lineRule="auto"/>
      <w:ind w:left="10" w:hanging="10"/>
      <w:jc w:val="both"/>
    </w:pPr>
    <w:rPr>
      <w:rFonts w:ascii="Arial" w:eastAsia="Arial" w:hAnsi="Arial" w:cs="Arial"/>
      <w:color w:val="000000"/>
      <w:sz w:val="24"/>
    </w:rPr>
  </w:style>
  <w:style w:type="paragraph" w:styleId="Heading1">
    <w:name w:val="heading 1"/>
    <w:next w:val="Normal"/>
    <w:link w:val="Heading1Char"/>
    <w:uiPriority w:val="9"/>
    <w:unhideWhenUsed/>
    <w:qFormat/>
    <w:pPr>
      <w:keepNext/>
      <w:keepLines/>
      <w:pBdr>
        <w:top w:val="single" w:sz="4" w:space="0" w:color="000000"/>
        <w:left w:val="single" w:sz="4" w:space="0" w:color="000000"/>
        <w:bottom w:val="single" w:sz="4" w:space="0" w:color="000000"/>
        <w:right w:val="single" w:sz="4" w:space="0" w:color="000000"/>
      </w:pBdr>
      <w:shd w:val="clear" w:color="auto" w:fill="F2F2F2"/>
      <w:spacing w:after="16"/>
      <w:ind w:left="794"/>
      <w:outlineLvl w:val="0"/>
    </w:pPr>
    <w:rPr>
      <w:rFonts w:ascii="Arial" w:eastAsia="Arial" w:hAnsi="Arial" w:cs="Arial"/>
      <w:b/>
      <w:color w:val="000000"/>
      <w:sz w:val="28"/>
    </w:rPr>
  </w:style>
  <w:style w:type="paragraph" w:styleId="Heading2">
    <w:name w:val="heading 2"/>
    <w:next w:val="Normal"/>
    <w:link w:val="Heading2Char"/>
    <w:uiPriority w:val="9"/>
    <w:unhideWhenUsed/>
    <w:qFormat/>
    <w:pPr>
      <w:keepNext/>
      <w:keepLines/>
      <w:spacing w:after="5" w:line="250" w:lineRule="auto"/>
      <w:ind w:left="34" w:hanging="10"/>
      <w:outlineLvl w:val="1"/>
    </w:pPr>
    <w:rPr>
      <w:rFonts w:ascii="Arial" w:eastAsia="Arial" w:hAnsi="Arial" w:cs="Arial"/>
      <w:b/>
      <w:color w:val="000000"/>
      <w:sz w:val="24"/>
    </w:rPr>
  </w:style>
  <w:style w:type="paragraph" w:styleId="Heading4">
    <w:name w:val="heading 4"/>
    <w:basedOn w:val="Normal"/>
    <w:next w:val="Normal"/>
    <w:link w:val="Heading4Char"/>
    <w:uiPriority w:val="9"/>
    <w:semiHidden/>
    <w:unhideWhenUsed/>
    <w:qFormat/>
    <w:rsid w:val="007F14A7"/>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Pr>
      <w:rFonts w:ascii="Arial" w:eastAsia="Arial" w:hAnsi="Arial" w:cs="Arial"/>
      <w:b/>
      <w:color w:val="000000"/>
      <w:sz w:val="28"/>
    </w:rPr>
  </w:style>
  <w:style w:type="character" w:customStyle="1" w:styleId="Heading2Char">
    <w:name w:val="Heading 2 Char"/>
    <w:link w:val="Heading2"/>
    <w:rPr>
      <w:rFonts w:ascii="Arial" w:eastAsia="Arial" w:hAnsi="Arial" w:cs="Arial"/>
      <w:b/>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NormalWeb">
    <w:name w:val="Normal (Web)"/>
    <w:basedOn w:val="Normal"/>
    <w:uiPriority w:val="99"/>
    <w:semiHidden/>
    <w:unhideWhenUsed/>
    <w:rsid w:val="007F14A7"/>
    <w:pPr>
      <w:spacing w:before="100" w:beforeAutospacing="1" w:after="100" w:afterAutospacing="1" w:line="240" w:lineRule="auto"/>
      <w:ind w:left="0" w:firstLine="0"/>
      <w:jc w:val="left"/>
    </w:pPr>
    <w:rPr>
      <w:rFonts w:ascii="Times New Roman" w:eastAsia="Times New Roman" w:hAnsi="Times New Roman" w:cs="Times New Roman"/>
      <w:color w:val="auto"/>
      <w:szCs w:val="24"/>
    </w:rPr>
  </w:style>
  <w:style w:type="character" w:customStyle="1" w:styleId="Heading4Char">
    <w:name w:val="Heading 4 Char"/>
    <w:basedOn w:val="DefaultParagraphFont"/>
    <w:link w:val="Heading4"/>
    <w:uiPriority w:val="9"/>
    <w:semiHidden/>
    <w:rsid w:val="007F14A7"/>
    <w:rPr>
      <w:rFonts w:asciiTheme="majorHAnsi" w:eastAsiaTheme="majorEastAsia" w:hAnsiTheme="majorHAnsi" w:cstheme="majorBidi"/>
      <w:i/>
      <w:iCs/>
      <w:color w:val="2E74B5" w:themeColor="accent1" w:themeShade="BF"/>
      <w:sz w:val="24"/>
    </w:rPr>
  </w:style>
  <w:style w:type="paragraph" w:styleId="ListParagraph">
    <w:name w:val="List Paragraph"/>
    <w:basedOn w:val="Normal"/>
    <w:uiPriority w:val="34"/>
    <w:qFormat/>
    <w:rsid w:val="007F14A7"/>
    <w:pPr>
      <w:ind w:left="720"/>
      <w:contextualSpacing/>
    </w:pPr>
  </w:style>
  <w:style w:type="character" w:styleId="Strong">
    <w:name w:val="Strong"/>
    <w:basedOn w:val="DefaultParagraphFont"/>
    <w:uiPriority w:val="22"/>
    <w:qFormat/>
    <w:rsid w:val="007F14A7"/>
    <w:rPr>
      <w:b/>
      <w:bCs/>
    </w:rPr>
  </w:style>
  <w:style w:type="paragraph" w:customStyle="1" w:styleId="Default">
    <w:name w:val="Default"/>
    <w:rsid w:val="00D02318"/>
    <w:pPr>
      <w:autoSpaceDE w:val="0"/>
      <w:autoSpaceDN w:val="0"/>
      <w:adjustRightInd w:val="0"/>
      <w:spacing w:after="0" w:line="240" w:lineRule="auto"/>
    </w:pPr>
    <w:rPr>
      <w:rFonts w:ascii="Arial" w:eastAsiaTheme="minorHAnsi" w:hAnsi="Arial" w:cs="Arial"/>
      <w:color w:val="000000"/>
      <w:sz w:val="24"/>
      <w:szCs w:val="24"/>
      <w:lang w:eastAsia="en-US"/>
    </w:rPr>
  </w:style>
  <w:style w:type="character" w:styleId="CommentReference">
    <w:name w:val="annotation reference"/>
    <w:basedOn w:val="DefaultParagraphFont"/>
    <w:uiPriority w:val="99"/>
    <w:semiHidden/>
    <w:unhideWhenUsed/>
    <w:rsid w:val="00EA735B"/>
    <w:rPr>
      <w:sz w:val="16"/>
      <w:szCs w:val="16"/>
    </w:rPr>
  </w:style>
  <w:style w:type="paragraph" w:styleId="CommentText">
    <w:name w:val="annotation text"/>
    <w:basedOn w:val="Normal"/>
    <w:link w:val="CommentTextChar"/>
    <w:uiPriority w:val="99"/>
    <w:semiHidden/>
    <w:unhideWhenUsed/>
    <w:rsid w:val="00EA735B"/>
    <w:pPr>
      <w:spacing w:line="240" w:lineRule="auto"/>
    </w:pPr>
    <w:rPr>
      <w:sz w:val="20"/>
      <w:szCs w:val="20"/>
    </w:rPr>
  </w:style>
  <w:style w:type="character" w:customStyle="1" w:styleId="CommentTextChar">
    <w:name w:val="Comment Text Char"/>
    <w:basedOn w:val="DefaultParagraphFont"/>
    <w:link w:val="CommentText"/>
    <w:uiPriority w:val="99"/>
    <w:semiHidden/>
    <w:rsid w:val="00EA735B"/>
    <w:rPr>
      <w:rFonts w:ascii="Arial" w:eastAsia="Arial" w:hAnsi="Arial" w:cs="Arial"/>
      <w:color w:val="000000"/>
      <w:sz w:val="20"/>
      <w:szCs w:val="20"/>
    </w:rPr>
  </w:style>
  <w:style w:type="paragraph" w:styleId="CommentSubject">
    <w:name w:val="annotation subject"/>
    <w:basedOn w:val="CommentText"/>
    <w:next w:val="CommentText"/>
    <w:link w:val="CommentSubjectChar"/>
    <w:uiPriority w:val="99"/>
    <w:semiHidden/>
    <w:unhideWhenUsed/>
    <w:rsid w:val="00EA735B"/>
    <w:rPr>
      <w:b/>
      <w:bCs/>
    </w:rPr>
  </w:style>
  <w:style w:type="character" w:customStyle="1" w:styleId="CommentSubjectChar">
    <w:name w:val="Comment Subject Char"/>
    <w:basedOn w:val="CommentTextChar"/>
    <w:link w:val="CommentSubject"/>
    <w:uiPriority w:val="99"/>
    <w:semiHidden/>
    <w:rsid w:val="00EA735B"/>
    <w:rPr>
      <w:rFonts w:ascii="Arial" w:eastAsia="Arial" w:hAnsi="Arial" w:cs="Arial"/>
      <w:b/>
      <w:bCs/>
      <w:color w:val="000000"/>
      <w:sz w:val="20"/>
      <w:szCs w:val="20"/>
    </w:rPr>
  </w:style>
  <w:style w:type="paragraph" w:styleId="BalloonText">
    <w:name w:val="Balloon Text"/>
    <w:basedOn w:val="Normal"/>
    <w:link w:val="BalloonTextChar"/>
    <w:uiPriority w:val="99"/>
    <w:semiHidden/>
    <w:unhideWhenUsed/>
    <w:rsid w:val="001E2AF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E2AF4"/>
    <w:rPr>
      <w:rFonts w:ascii="Segoe UI" w:eastAsia="Arial" w:hAnsi="Segoe UI" w:cs="Segoe UI"/>
      <w:color w:val="000000"/>
      <w:sz w:val="18"/>
      <w:szCs w:val="18"/>
    </w:rPr>
  </w:style>
  <w:style w:type="paragraph" w:styleId="Header">
    <w:name w:val="header"/>
    <w:basedOn w:val="Normal"/>
    <w:link w:val="HeaderChar"/>
    <w:uiPriority w:val="99"/>
    <w:unhideWhenUsed/>
    <w:rsid w:val="00B12D53"/>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D53"/>
    <w:rPr>
      <w:rFonts w:ascii="Arial" w:eastAsia="Arial" w:hAnsi="Arial" w:cs="Arial"/>
      <w:color w:val="000000"/>
      <w:sz w:val="24"/>
    </w:rPr>
  </w:style>
  <w:style w:type="paragraph" w:styleId="Footer">
    <w:name w:val="footer"/>
    <w:basedOn w:val="Normal"/>
    <w:link w:val="FooterChar"/>
    <w:uiPriority w:val="99"/>
    <w:unhideWhenUsed/>
    <w:rsid w:val="00B12D53"/>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D53"/>
    <w:rPr>
      <w:rFonts w:ascii="Arial" w:eastAsia="Arial" w:hAnsi="Arial" w:cs="Arial"/>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99644468">
      <w:bodyDiv w:val="1"/>
      <w:marLeft w:val="0"/>
      <w:marRight w:val="0"/>
      <w:marTop w:val="0"/>
      <w:marBottom w:val="0"/>
      <w:divBdr>
        <w:top w:val="none" w:sz="0" w:space="0" w:color="auto"/>
        <w:left w:val="none" w:sz="0" w:space="0" w:color="auto"/>
        <w:bottom w:val="none" w:sz="0" w:space="0" w:color="auto"/>
        <w:right w:val="none" w:sz="0" w:space="0" w:color="auto"/>
      </w:divBdr>
    </w:div>
    <w:div w:id="1935626566">
      <w:bodyDiv w:val="1"/>
      <w:marLeft w:val="0"/>
      <w:marRight w:val="0"/>
      <w:marTop w:val="0"/>
      <w:marBottom w:val="0"/>
      <w:divBdr>
        <w:top w:val="none" w:sz="0" w:space="0" w:color="auto"/>
        <w:left w:val="none" w:sz="0" w:space="0" w:color="auto"/>
        <w:bottom w:val="none" w:sz="0" w:space="0" w:color="auto"/>
        <w:right w:val="none" w:sz="0" w:space="0" w:color="auto"/>
      </w:divBdr>
      <w:divsChild>
        <w:div w:id="867716857">
          <w:marLeft w:val="0"/>
          <w:marRight w:val="0"/>
          <w:marTop w:val="0"/>
          <w:marBottom w:val="0"/>
          <w:divBdr>
            <w:top w:val="none" w:sz="0" w:space="0" w:color="auto"/>
            <w:left w:val="none" w:sz="0" w:space="0" w:color="auto"/>
            <w:bottom w:val="none" w:sz="0" w:space="0" w:color="auto"/>
            <w:right w:val="none" w:sz="0" w:space="0" w:color="auto"/>
          </w:divBdr>
          <w:divsChild>
            <w:div w:id="1106727306">
              <w:marLeft w:val="0"/>
              <w:marRight w:val="0"/>
              <w:marTop w:val="0"/>
              <w:marBottom w:val="0"/>
              <w:divBdr>
                <w:top w:val="none" w:sz="0" w:space="0" w:color="auto"/>
                <w:left w:val="none" w:sz="0" w:space="0" w:color="auto"/>
                <w:bottom w:val="none" w:sz="0" w:space="0" w:color="auto"/>
                <w:right w:val="none" w:sz="0" w:space="0" w:color="auto"/>
              </w:divBdr>
            </w:div>
          </w:divsChild>
        </w:div>
        <w:div w:id="1543446506">
          <w:marLeft w:val="0"/>
          <w:marRight w:val="0"/>
          <w:marTop w:val="0"/>
          <w:marBottom w:val="0"/>
          <w:divBdr>
            <w:top w:val="none" w:sz="0" w:space="0" w:color="auto"/>
            <w:left w:val="none" w:sz="0" w:space="0" w:color="auto"/>
            <w:bottom w:val="none" w:sz="0" w:space="0" w:color="auto"/>
            <w:right w:val="none" w:sz="0" w:space="0" w:color="auto"/>
          </w:divBdr>
          <w:divsChild>
            <w:div w:id="1988850391">
              <w:marLeft w:val="-300"/>
              <w:marRight w:val="-300"/>
              <w:marTop w:val="0"/>
              <w:marBottom w:val="0"/>
              <w:divBdr>
                <w:top w:val="none" w:sz="0" w:space="0" w:color="auto"/>
                <w:left w:val="none" w:sz="0" w:space="0" w:color="auto"/>
                <w:bottom w:val="none" w:sz="0" w:space="0" w:color="auto"/>
                <w:right w:val="none" w:sz="0" w:space="0" w:color="auto"/>
              </w:divBdr>
              <w:divsChild>
                <w:div w:id="2067606197">
                  <w:marLeft w:val="0"/>
                  <w:marRight w:val="0"/>
                  <w:marTop w:val="0"/>
                  <w:marBottom w:val="0"/>
                  <w:divBdr>
                    <w:top w:val="none" w:sz="0" w:space="0" w:color="auto"/>
                    <w:left w:val="none" w:sz="0" w:space="0" w:color="auto"/>
                    <w:bottom w:val="none" w:sz="0" w:space="0" w:color="auto"/>
                    <w:right w:val="none" w:sz="0" w:space="0" w:color="auto"/>
                  </w:divBdr>
                  <w:divsChild>
                    <w:div w:id="1046022902">
                      <w:marLeft w:val="0"/>
                      <w:marRight w:val="0"/>
                      <w:marTop w:val="0"/>
                      <w:marBottom w:val="0"/>
                      <w:divBdr>
                        <w:top w:val="none" w:sz="0" w:space="0" w:color="auto"/>
                        <w:left w:val="none" w:sz="0" w:space="0" w:color="auto"/>
                        <w:bottom w:val="none" w:sz="0" w:space="0" w:color="auto"/>
                        <w:right w:val="none" w:sz="0" w:space="0" w:color="auto"/>
                      </w:divBdr>
                    </w:div>
                  </w:divsChild>
                </w:div>
                <w:div w:id="769280101">
                  <w:marLeft w:val="0"/>
                  <w:marRight w:val="0"/>
                  <w:marTop w:val="0"/>
                  <w:marBottom w:val="0"/>
                  <w:divBdr>
                    <w:top w:val="none" w:sz="0" w:space="0" w:color="auto"/>
                    <w:left w:val="none" w:sz="0" w:space="0" w:color="auto"/>
                    <w:bottom w:val="none" w:sz="0" w:space="0" w:color="auto"/>
                    <w:right w:val="none" w:sz="0" w:space="0" w:color="auto"/>
                  </w:divBdr>
                  <w:divsChild>
                    <w:div w:id="1440487654">
                      <w:marLeft w:val="-300"/>
                      <w:marRight w:val="-300"/>
                      <w:marTop w:val="0"/>
                      <w:marBottom w:val="0"/>
                      <w:divBdr>
                        <w:top w:val="none" w:sz="0" w:space="0" w:color="auto"/>
                        <w:left w:val="none" w:sz="0" w:space="0" w:color="auto"/>
                        <w:bottom w:val="none" w:sz="0" w:space="0" w:color="auto"/>
                        <w:right w:val="none" w:sz="0" w:space="0" w:color="auto"/>
                      </w:divBdr>
                      <w:divsChild>
                        <w:div w:id="1002970132">
                          <w:marLeft w:val="0"/>
                          <w:marRight w:val="0"/>
                          <w:marTop w:val="0"/>
                          <w:marBottom w:val="0"/>
                          <w:divBdr>
                            <w:top w:val="none" w:sz="0" w:space="0" w:color="auto"/>
                            <w:left w:val="none" w:sz="0" w:space="0" w:color="auto"/>
                            <w:bottom w:val="none" w:sz="0" w:space="0" w:color="auto"/>
                            <w:right w:val="none" w:sz="0" w:space="0" w:color="auto"/>
                          </w:divBdr>
                          <w:divsChild>
                            <w:div w:id="1792236942">
                              <w:marLeft w:val="0"/>
                              <w:marRight w:val="0"/>
                              <w:marTop w:val="0"/>
                              <w:marBottom w:val="0"/>
                              <w:divBdr>
                                <w:top w:val="none" w:sz="0" w:space="0" w:color="auto"/>
                                <w:left w:val="none" w:sz="0" w:space="0" w:color="auto"/>
                                <w:bottom w:val="none" w:sz="0" w:space="0" w:color="auto"/>
                                <w:right w:val="none" w:sz="0" w:space="0" w:color="auto"/>
                              </w:divBdr>
                            </w:div>
                          </w:divsChild>
                        </w:div>
                        <w:div w:id="1011302992">
                          <w:marLeft w:val="0"/>
                          <w:marRight w:val="0"/>
                          <w:marTop w:val="0"/>
                          <w:marBottom w:val="0"/>
                          <w:divBdr>
                            <w:top w:val="none" w:sz="0" w:space="0" w:color="auto"/>
                            <w:left w:val="none" w:sz="0" w:space="0" w:color="auto"/>
                            <w:bottom w:val="none" w:sz="0" w:space="0" w:color="auto"/>
                            <w:right w:val="none" w:sz="0" w:space="0" w:color="auto"/>
                          </w:divBdr>
                          <w:divsChild>
                            <w:div w:id="233323482">
                              <w:marLeft w:val="0"/>
                              <w:marRight w:val="0"/>
                              <w:marTop w:val="0"/>
                              <w:marBottom w:val="0"/>
                              <w:divBdr>
                                <w:top w:val="none" w:sz="0" w:space="0" w:color="auto"/>
                                <w:left w:val="none" w:sz="0" w:space="0" w:color="auto"/>
                                <w:bottom w:val="none" w:sz="0" w:space="0" w:color="auto"/>
                                <w:right w:val="none" w:sz="0" w:space="0" w:color="auto"/>
                              </w:divBdr>
                            </w:div>
                          </w:divsChild>
                        </w:div>
                        <w:div w:id="560482726">
                          <w:marLeft w:val="0"/>
                          <w:marRight w:val="0"/>
                          <w:marTop w:val="0"/>
                          <w:marBottom w:val="0"/>
                          <w:divBdr>
                            <w:top w:val="none" w:sz="0" w:space="0" w:color="auto"/>
                            <w:left w:val="none" w:sz="0" w:space="0" w:color="auto"/>
                            <w:bottom w:val="none" w:sz="0" w:space="0" w:color="auto"/>
                            <w:right w:val="none" w:sz="0" w:space="0" w:color="auto"/>
                          </w:divBdr>
                          <w:divsChild>
                            <w:div w:id="461702502">
                              <w:marLeft w:val="0"/>
                              <w:marRight w:val="0"/>
                              <w:marTop w:val="0"/>
                              <w:marBottom w:val="0"/>
                              <w:divBdr>
                                <w:top w:val="none" w:sz="0" w:space="0" w:color="auto"/>
                                <w:left w:val="none" w:sz="0" w:space="0" w:color="auto"/>
                                <w:bottom w:val="none" w:sz="0" w:space="0" w:color="auto"/>
                                <w:right w:val="none" w:sz="0" w:space="0" w:color="auto"/>
                              </w:divBdr>
                            </w:div>
                          </w:divsChild>
                        </w:div>
                        <w:div w:id="1784573308">
                          <w:marLeft w:val="0"/>
                          <w:marRight w:val="0"/>
                          <w:marTop w:val="0"/>
                          <w:marBottom w:val="0"/>
                          <w:divBdr>
                            <w:top w:val="none" w:sz="0" w:space="0" w:color="auto"/>
                            <w:left w:val="none" w:sz="0" w:space="0" w:color="auto"/>
                            <w:bottom w:val="none" w:sz="0" w:space="0" w:color="auto"/>
                            <w:right w:val="none" w:sz="0" w:space="0" w:color="auto"/>
                          </w:divBdr>
                          <w:divsChild>
                            <w:div w:id="74908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17986703">
          <w:marLeft w:val="0"/>
          <w:marRight w:val="0"/>
          <w:marTop w:val="0"/>
          <w:marBottom w:val="0"/>
          <w:divBdr>
            <w:top w:val="none" w:sz="0" w:space="0" w:color="auto"/>
            <w:left w:val="none" w:sz="0" w:space="0" w:color="auto"/>
            <w:bottom w:val="none" w:sz="0" w:space="0" w:color="auto"/>
            <w:right w:val="none" w:sz="0" w:space="0" w:color="auto"/>
          </w:divBdr>
          <w:divsChild>
            <w:div w:id="1365715156">
              <w:marLeft w:val="0"/>
              <w:marRight w:val="0"/>
              <w:marTop w:val="0"/>
              <w:marBottom w:val="0"/>
              <w:divBdr>
                <w:top w:val="none" w:sz="0" w:space="0" w:color="auto"/>
                <w:left w:val="none" w:sz="0" w:space="0" w:color="auto"/>
                <w:bottom w:val="none" w:sz="0" w:space="0" w:color="auto"/>
                <w:right w:val="none" w:sz="0" w:space="0" w:color="auto"/>
              </w:divBdr>
              <w:divsChild>
                <w:div w:id="1886092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990739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d0d4dc3a-8c04-4673-b228-6a48a0a7be51"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E4939D0C68FB83469680EAA04EA9910B" ma:contentTypeVersion="17" ma:contentTypeDescription="Create a new document." ma:contentTypeScope="" ma:versionID="b4762515ab45753f4ea209223674713c">
  <xsd:schema xmlns:xsd="http://www.w3.org/2001/XMLSchema" xmlns:xs="http://www.w3.org/2001/XMLSchema" xmlns:p="http://schemas.microsoft.com/office/2006/metadata/properties" xmlns:ns3="5bd04766-b7f8-43cf-88dd-73060da614e6" xmlns:ns4="d0d4dc3a-8c04-4673-b228-6a48a0a7be51" targetNamespace="http://schemas.microsoft.com/office/2006/metadata/properties" ma:root="true" ma:fieldsID="0ce03ea5a6d6647fb33fd6401072be50" ns3:_="" ns4:_="">
    <xsd:import namespace="5bd04766-b7f8-43cf-88dd-73060da614e6"/>
    <xsd:import namespace="d0d4dc3a-8c04-4673-b228-6a48a0a7be51"/>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ServiceAutoTags" minOccurs="0"/>
                <xsd:element ref="ns4:MediaServiceOCR" minOccurs="0"/>
                <xsd:element ref="ns4:MediaServiceGenerationTime" minOccurs="0"/>
                <xsd:element ref="ns4:MediaServiceEventHashCode" minOccurs="0"/>
                <xsd:element ref="ns4:MediaLengthInSeconds"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bd04766-b7f8-43cf-88dd-73060da614e6"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0d4dc3a-8c04-4673-b228-6a48a0a7be51"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F5C8D7E-68AB-4201-9250-6034B06D01F8}">
  <ds:schemaRefs>
    <ds:schemaRef ds:uri="http://schemas.microsoft.com/sharepoint/v3/contenttype/forms"/>
  </ds:schemaRefs>
</ds:datastoreItem>
</file>

<file path=customXml/itemProps2.xml><?xml version="1.0" encoding="utf-8"?>
<ds:datastoreItem xmlns:ds="http://schemas.openxmlformats.org/officeDocument/2006/customXml" ds:itemID="{4BED6673-B0CD-4700-8683-7C3B51F3442A}">
  <ds:schemaRefs>
    <ds:schemaRef ds:uri="http://schemas.microsoft.com/office/2006/metadata/properties"/>
    <ds:schemaRef ds:uri="http://schemas.microsoft.com/office/infopath/2007/PartnerControls"/>
    <ds:schemaRef ds:uri="d0d4dc3a-8c04-4673-b228-6a48a0a7be51"/>
  </ds:schemaRefs>
</ds:datastoreItem>
</file>

<file path=customXml/itemProps3.xml><?xml version="1.0" encoding="utf-8"?>
<ds:datastoreItem xmlns:ds="http://schemas.openxmlformats.org/officeDocument/2006/customXml" ds:itemID="{C0DEA398-6F33-4ECF-9AEE-4F147D2F2F9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bd04766-b7f8-43cf-88dd-73060da614e6"/>
    <ds:schemaRef ds:uri="d0d4dc3a-8c04-4673-b228-6a48a0a7be5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7C77665-76BF-49C0-871A-AF65E396F6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10</Pages>
  <Words>2260</Words>
  <Characters>12886</Characters>
  <Application>Microsoft Office Word</Application>
  <DocSecurity>0</DocSecurity>
  <Lines>107</Lines>
  <Paragraphs>30</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15116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ch014852</dc:creator>
  <cp:keywords/>
  <cp:lastModifiedBy>Carys Richards (Swansea Bay UHB - Corporate Governance)</cp:lastModifiedBy>
  <cp:revision>3</cp:revision>
  <dcterms:created xsi:type="dcterms:W3CDTF">2025-05-06T12:38:00Z</dcterms:created>
  <dcterms:modified xsi:type="dcterms:W3CDTF">2025-05-08T13:02:00Z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0x010100E4939D0C68FB83469680EAA04EA9910B</vt:lpwstr>
  </property>
</Properties>
</file>