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D7DF9A0" w14:textId="77777777" w:rsidR="003875F1" w:rsidRPr="00FD797B" w:rsidRDefault="00990EAA" w:rsidP="00BF1B1A">
      <w:pPr>
        <w:rPr>
          <w:b/>
        </w:rPr>
      </w:pPr>
      <w:r w:rsidRPr="00FD797B">
        <w:rPr>
          <w:b/>
          <w:i/>
        </w:rPr>
        <w:t>Appendix 1</w:t>
      </w:r>
      <w:r w:rsidR="00BF1B1A" w:rsidRPr="00FD797B">
        <w:rPr>
          <w:b/>
        </w:rPr>
        <w:t xml:space="preserve"> - </w:t>
      </w:r>
      <w:r w:rsidR="00BF1B1A" w:rsidRPr="00FD797B">
        <w:rPr>
          <w:rFonts w:cs="Arial"/>
        </w:rPr>
        <w:t>Part 1 Local Primary Mental Health Support Services Measure - A</w:t>
      </w:r>
      <w:r w:rsidR="003875F1" w:rsidRPr="00FD797B">
        <w:rPr>
          <w:rFonts w:cs="Arial"/>
        </w:rPr>
        <w:t>ssessment</w:t>
      </w:r>
      <w:r w:rsidR="00BF1B1A" w:rsidRPr="00FD797B">
        <w:rPr>
          <w:rFonts w:cs="Arial"/>
        </w:rPr>
        <w:t>s</w:t>
      </w:r>
      <w:r w:rsidR="003875F1" w:rsidRPr="00FD797B">
        <w:rPr>
          <w:rFonts w:cs="Arial"/>
        </w:rPr>
        <w:t xml:space="preserve"> by the Local Primary Mental Health (LPMHSS) undertaken within </w:t>
      </w:r>
      <w:r w:rsidR="00BF1B1A" w:rsidRPr="00FD797B">
        <w:rPr>
          <w:rFonts w:cs="Arial"/>
        </w:rPr>
        <w:t xml:space="preserve">28 days of referrals </w:t>
      </w:r>
      <w:r w:rsidR="00BF1B1A" w:rsidRPr="00FD797B">
        <w:rPr>
          <w:rFonts w:cs="Arial"/>
          <w:b/>
        </w:rPr>
        <w:t>– target 80%</w:t>
      </w:r>
    </w:p>
    <w:tbl>
      <w:tblPr>
        <w:tblStyle w:val="TableGrid"/>
        <w:tblW w:w="10437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1843"/>
        <w:gridCol w:w="716"/>
        <w:gridCol w:w="716"/>
        <w:gridCol w:w="716"/>
        <w:gridCol w:w="716"/>
        <w:gridCol w:w="716"/>
        <w:gridCol w:w="716"/>
        <w:gridCol w:w="716"/>
        <w:gridCol w:w="716"/>
        <w:gridCol w:w="716"/>
        <w:gridCol w:w="716"/>
        <w:gridCol w:w="717"/>
        <w:gridCol w:w="717"/>
      </w:tblGrid>
      <w:tr w:rsidR="0053496F" w14:paraId="4ACAC73F" w14:textId="3BC18D67" w:rsidTr="0053496F">
        <w:tc>
          <w:tcPr>
            <w:tcW w:w="1843" w:type="dxa"/>
          </w:tcPr>
          <w:p w14:paraId="44DE478A" w14:textId="77777777" w:rsidR="0053496F" w:rsidRPr="00470B88" w:rsidRDefault="0053496F" w:rsidP="00197CB7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n-GB"/>
              </w:rPr>
              <w:t xml:space="preserve">Percentage of Assessments </w:t>
            </w:r>
          </w:p>
        </w:tc>
        <w:tc>
          <w:tcPr>
            <w:tcW w:w="716" w:type="dxa"/>
          </w:tcPr>
          <w:p w14:paraId="16B2842C" w14:textId="2DFE471A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Aug 23</w:t>
            </w:r>
          </w:p>
        </w:tc>
        <w:tc>
          <w:tcPr>
            <w:tcW w:w="716" w:type="dxa"/>
          </w:tcPr>
          <w:p w14:paraId="23EA9E9F" w14:textId="508249E4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Sep 23</w:t>
            </w:r>
          </w:p>
        </w:tc>
        <w:tc>
          <w:tcPr>
            <w:tcW w:w="716" w:type="dxa"/>
          </w:tcPr>
          <w:p w14:paraId="39A335AC" w14:textId="3E577F0C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Oct 23</w:t>
            </w:r>
          </w:p>
        </w:tc>
        <w:tc>
          <w:tcPr>
            <w:tcW w:w="716" w:type="dxa"/>
          </w:tcPr>
          <w:p w14:paraId="56EEA231" w14:textId="6710E358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Nov 23</w:t>
            </w:r>
          </w:p>
        </w:tc>
        <w:tc>
          <w:tcPr>
            <w:tcW w:w="716" w:type="dxa"/>
          </w:tcPr>
          <w:p w14:paraId="5CE82D2D" w14:textId="05F90416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Dec 23</w:t>
            </w:r>
          </w:p>
        </w:tc>
        <w:tc>
          <w:tcPr>
            <w:tcW w:w="716" w:type="dxa"/>
          </w:tcPr>
          <w:p w14:paraId="6B6178DD" w14:textId="6C6A8A51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Jan 24</w:t>
            </w:r>
          </w:p>
        </w:tc>
        <w:tc>
          <w:tcPr>
            <w:tcW w:w="716" w:type="dxa"/>
          </w:tcPr>
          <w:p w14:paraId="4EF50400" w14:textId="3BF1A7EE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Feb 24</w:t>
            </w:r>
          </w:p>
        </w:tc>
        <w:tc>
          <w:tcPr>
            <w:tcW w:w="716" w:type="dxa"/>
          </w:tcPr>
          <w:p w14:paraId="6E2F0A0B" w14:textId="72DFE8BE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Mar 24</w:t>
            </w:r>
          </w:p>
        </w:tc>
        <w:tc>
          <w:tcPr>
            <w:tcW w:w="716" w:type="dxa"/>
          </w:tcPr>
          <w:p w14:paraId="7B74A8F0" w14:textId="3D6CC9EF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Apr 24</w:t>
            </w:r>
          </w:p>
        </w:tc>
        <w:tc>
          <w:tcPr>
            <w:tcW w:w="716" w:type="dxa"/>
          </w:tcPr>
          <w:p w14:paraId="5B6F4A82" w14:textId="10A0A23E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May 24</w:t>
            </w:r>
          </w:p>
        </w:tc>
        <w:tc>
          <w:tcPr>
            <w:tcW w:w="717" w:type="dxa"/>
          </w:tcPr>
          <w:p w14:paraId="49637D89" w14:textId="4E485F86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Jun 24</w:t>
            </w:r>
          </w:p>
        </w:tc>
        <w:tc>
          <w:tcPr>
            <w:tcW w:w="717" w:type="dxa"/>
          </w:tcPr>
          <w:p w14:paraId="00AEC1D2" w14:textId="77777777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Jul</w:t>
            </w:r>
          </w:p>
          <w:p w14:paraId="0B5A870E" w14:textId="16640C34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24</w:t>
            </w:r>
          </w:p>
        </w:tc>
      </w:tr>
      <w:tr w:rsidR="0053496F" w14:paraId="0C9C0780" w14:textId="2AFBE760" w:rsidTr="00B91995">
        <w:tc>
          <w:tcPr>
            <w:tcW w:w="1843" w:type="dxa"/>
          </w:tcPr>
          <w:p w14:paraId="604A89BC" w14:textId="16D6C7CF" w:rsidR="0053496F" w:rsidRPr="00470B88" w:rsidRDefault="0053496F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SBUHB &gt; 18 years</w:t>
            </w:r>
          </w:p>
        </w:tc>
        <w:tc>
          <w:tcPr>
            <w:tcW w:w="716" w:type="dxa"/>
            <w:shd w:val="clear" w:color="auto" w:fill="70AD47" w:themeFill="accent6"/>
          </w:tcPr>
          <w:p w14:paraId="696A31D2" w14:textId="444AE731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96%</w:t>
            </w:r>
          </w:p>
        </w:tc>
        <w:tc>
          <w:tcPr>
            <w:tcW w:w="716" w:type="dxa"/>
            <w:shd w:val="clear" w:color="auto" w:fill="70AD47" w:themeFill="accent6"/>
          </w:tcPr>
          <w:p w14:paraId="2F9D0AB2" w14:textId="1EC06D2E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94%</w:t>
            </w:r>
          </w:p>
        </w:tc>
        <w:tc>
          <w:tcPr>
            <w:tcW w:w="716" w:type="dxa"/>
            <w:shd w:val="clear" w:color="auto" w:fill="70AD47" w:themeFill="accent6"/>
          </w:tcPr>
          <w:p w14:paraId="7A418BB2" w14:textId="57294BB6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16" w:type="dxa"/>
            <w:shd w:val="clear" w:color="auto" w:fill="70AD47" w:themeFill="accent6"/>
          </w:tcPr>
          <w:p w14:paraId="4053463F" w14:textId="51C571AD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97%</w:t>
            </w:r>
          </w:p>
        </w:tc>
        <w:tc>
          <w:tcPr>
            <w:tcW w:w="716" w:type="dxa"/>
            <w:shd w:val="clear" w:color="auto" w:fill="70AD47" w:themeFill="accent6"/>
          </w:tcPr>
          <w:p w14:paraId="47917842" w14:textId="0F8B63FD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98%</w:t>
            </w:r>
          </w:p>
        </w:tc>
        <w:tc>
          <w:tcPr>
            <w:tcW w:w="716" w:type="dxa"/>
            <w:shd w:val="clear" w:color="auto" w:fill="70AD47" w:themeFill="accent6"/>
          </w:tcPr>
          <w:p w14:paraId="1B6BE519" w14:textId="39F04072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97%</w:t>
            </w:r>
          </w:p>
        </w:tc>
        <w:tc>
          <w:tcPr>
            <w:tcW w:w="716" w:type="dxa"/>
            <w:shd w:val="clear" w:color="auto" w:fill="70AD47" w:themeFill="accent6"/>
          </w:tcPr>
          <w:p w14:paraId="37E305F0" w14:textId="53613DEF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96%</w:t>
            </w:r>
          </w:p>
        </w:tc>
        <w:tc>
          <w:tcPr>
            <w:tcW w:w="716" w:type="dxa"/>
            <w:shd w:val="clear" w:color="auto" w:fill="70AD47" w:themeFill="accent6"/>
          </w:tcPr>
          <w:p w14:paraId="4DE02F58" w14:textId="6CF1E1C9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94%</w:t>
            </w:r>
          </w:p>
        </w:tc>
        <w:tc>
          <w:tcPr>
            <w:tcW w:w="716" w:type="dxa"/>
            <w:shd w:val="clear" w:color="auto" w:fill="70AD47" w:themeFill="accent6"/>
          </w:tcPr>
          <w:p w14:paraId="27A82BA5" w14:textId="346023F5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85%</w:t>
            </w:r>
          </w:p>
        </w:tc>
        <w:tc>
          <w:tcPr>
            <w:tcW w:w="716" w:type="dxa"/>
            <w:shd w:val="clear" w:color="auto" w:fill="70AD47" w:themeFill="accent6"/>
          </w:tcPr>
          <w:p w14:paraId="6FDEF145" w14:textId="3CCBBEFD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99%</w:t>
            </w:r>
          </w:p>
        </w:tc>
        <w:tc>
          <w:tcPr>
            <w:tcW w:w="717" w:type="dxa"/>
            <w:shd w:val="clear" w:color="auto" w:fill="70AD47" w:themeFill="accent6"/>
          </w:tcPr>
          <w:p w14:paraId="41ABA1DA" w14:textId="165F0A23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99%</w:t>
            </w:r>
          </w:p>
        </w:tc>
        <w:tc>
          <w:tcPr>
            <w:tcW w:w="717" w:type="dxa"/>
            <w:shd w:val="clear" w:color="auto" w:fill="70AD47" w:themeFill="accent6"/>
          </w:tcPr>
          <w:p w14:paraId="1CE805B3" w14:textId="75C2EE57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93%</w:t>
            </w:r>
          </w:p>
        </w:tc>
      </w:tr>
      <w:tr w:rsidR="0053496F" w14:paraId="53639E57" w14:textId="0C2F63DF" w:rsidTr="002054BC">
        <w:tc>
          <w:tcPr>
            <w:tcW w:w="1843" w:type="dxa"/>
          </w:tcPr>
          <w:p w14:paraId="30CA38A3" w14:textId="0F5E04EF" w:rsidR="0053496F" w:rsidRPr="00470B88" w:rsidRDefault="0053496F" w:rsidP="005B34C2">
            <w:pPr>
              <w:contextualSpacing/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 xml:space="preserve">All Wales </w:t>
            </w:r>
            <w:r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>&gt;</w:t>
            </w:r>
            <w:r w:rsidRPr="00470B88"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 xml:space="preserve">18 </w:t>
            </w:r>
            <w:r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>years</w:t>
            </w:r>
          </w:p>
        </w:tc>
        <w:tc>
          <w:tcPr>
            <w:tcW w:w="716" w:type="dxa"/>
            <w:shd w:val="clear" w:color="auto" w:fill="FF0000"/>
          </w:tcPr>
          <w:p w14:paraId="497494AF" w14:textId="1F122C3E" w:rsidR="0053496F" w:rsidRPr="00470B88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67%</w:t>
            </w:r>
          </w:p>
        </w:tc>
        <w:tc>
          <w:tcPr>
            <w:tcW w:w="716" w:type="dxa"/>
            <w:shd w:val="clear" w:color="auto" w:fill="FF0000"/>
          </w:tcPr>
          <w:p w14:paraId="1C7F4C06" w14:textId="2B2E2BCD" w:rsidR="0053496F" w:rsidRPr="00470B88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66%</w:t>
            </w:r>
          </w:p>
        </w:tc>
        <w:tc>
          <w:tcPr>
            <w:tcW w:w="716" w:type="dxa"/>
            <w:shd w:val="clear" w:color="auto" w:fill="FF0000"/>
          </w:tcPr>
          <w:p w14:paraId="73B8C402" w14:textId="51CEDA46" w:rsidR="0053496F" w:rsidRPr="00470B88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71%</w:t>
            </w:r>
          </w:p>
        </w:tc>
        <w:tc>
          <w:tcPr>
            <w:tcW w:w="716" w:type="dxa"/>
            <w:shd w:val="clear" w:color="auto" w:fill="FF0000"/>
          </w:tcPr>
          <w:p w14:paraId="77AF44D8" w14:textId="5D3AF2D8" w:rsidR="0053496F" w:rsidRPr="00470B88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70%</w:t>
            </w:r>
          </w:p>
        </w:tc>
        <w:tc>
          <w:tcPr>
            <w:tcW w:w="716" w:type="dxa"/>
            <w:shd w:val="clear" w:color="auto" w:fill="FF0000"/>
          </w:tcPr>
          <w:p w14:paraId="6FE4B4C3" w14:textId="360A9BC7" w:rsidR="0053496F" w:rsidRPr="00470B88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69%</w:t>
            </w:r>
          </w:p>
        </w:tc>
        <w:tc>
          <w:tcPr>
            <w:tcW w:w="716" w:type="dxa"/>
            <w:shd w:val="clear" w:color="auto" w:fill="FF0000"/>
          </w:tcPr>
          <w:p w14:paraId="6D818317" w14:textId="26AA4837" w:rsidR="0053496F" w:rsidRPr="00470B88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55%</w:t>
            </w:r>
          </w:p>
        </w:tc>
        <w:tc>
          <w:tcPr>
            <w:tcW w:w="716" w:type="dxa"/>
            <w:shd w:val="clear" w:color="auto" w:fill="FF0000"/>
          </w:tcPr>
          <w:p w14:paraId="71F09603" w14:textId="522BFF2D" w:rsidR="0053496F" w:rsidRPr="00470B88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69%</w:t>
            </w:r>
          </w:p>
        </w:tc>
        <w:tc>
          <w:tcPr>
            <w:tcW w:w="716" w:type="dxa"/>
            <w:shd w:val="clear" w:color="auto" w:fill="FF0000"/>
          </w:tcPr>
          <w:p w14:paraId="0BB18BBA" w14:textId="01369879" w:rsidR="0053496F" w:rsidRPr="00470B88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61%</w:t>
            </w:r>
          </w:p>
        </w:tc>
        <w:tc>
          <w:tcPr>
            <w:tcW w:w="716" w:type="dxa"/>
            <w:shd w:val="clear" w:color="auto" w:fill="FF0000"/>
          </w:tcPr>
          <w:p w14:paraId="6974EAF5" w14:textId="263BDB0C" w:rsidR="0053496F" w:rsidRPr="00470B88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575</w:t>
            </w:r>
          </w:p>
        </w:tc>
        <w:tc>
          <w:tcPr>
            <w:tcW w:w="716" w:type="dxa"/>
            <w:shd w:val="clear" w:color="auto" w:fill="FF0000"/>
          </w:tcPr>
          <w:p w14:paraId="2720750E" w14:textId="10FD45C2" w:rsidR="0053496F" w:rsidRPr="00470B88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66%</w:t>
            </w:r>
          </w:p>
        </w:tc>
        <w:tc>
          <w:tcPr>
            <w:tcW w:w="717" w:type="dxa"/>
            <w:shd w:val="clear" w:color="auto" w:fill="FF0000"/>
          </w:tcPr>
          <w:p w14:paraId="1ECEDDA5" w14:textId="53A25327" w:rsidR="0053496F" w:rsidRPr="00470B88" w:rsidRDefault="002054B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68%</w:t>
            </w:r>
          </w:p>
        </w:tc>
        <w:tc>
          <w:tcPr>
            <w:tcW w:w="717" w:type="dxa"/>
            <w:shd w:val="clear" w:color="auto" w:fill="FFFFFF" w:themeFill="background1"/>
          </w:tcPr>
          <w:p w14:paraId="11170C33" w14:textId="77777777" w:rsidR="0053496F" w:rsidRPr="00470B88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</w:p>
        </w:tc>
      </w:tr>
      <w:tr w:rsidR="0053496F" w14:paraId="7646387E" w14:textId="3C3BBE1E" w:rsidTr="0053496F">
        <w:tc>
          <w:tcPr>
            <w:tcW w:w="1843" w:type="dxa"/>
          </w:tcPr>
          <w:p w14:paraId="58D883C1" w14:textId="70321BFE" w:rsidR="0053496F" w:rsidRPr="00470B88" w:rsidRDefault="0053496F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SBUHB </w:t>
            </w: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CAMHS</w:t>
            </w:r>
          </w:p>
        </w:tc>
        <w:tc>
          <w:tcPr>
            <w:tcW w:w="716" w:type="dxa"/>
            <w:shd w:val="clear" w:color="auto" w:fill="FF0000"/>
          </w:tcPr>
          <w:p w14:paraId="6F402B6D" w14:textId="40D7CB0E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33%</w:t>
            </w:r>
          </w:p>
        </w:tc>
        <w:tc>
          <w:tcPr>
            <w:tcW w:w="716" w:type="dxa"/>
            <w:shd w:val="clear" w:color="auto" w:fill="FF0000"/>
          </w:tcPr>
          <w:p w14:paraId="059E5FE5" w14:textId="076EFE8D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56%</w:t>
            </w:r>
          </w:p>
        </w:tc>
        <w:tc>
          <w:tcPr>
            <w:tcW w:w="716" w:type="dxa"/>
            <w:shd w:val="clear" w:color="auto" w:fill="FF0000"/>
          </w:tcPr>
          <w:p w14:paraId="6835A63D" w14:textId="4C32CDE8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77%</w:t>
            </w:r>
          </w:p>
        </w:tc>
        <w:tc>
          <w:tcPr>
            <w:tcW w:w="716" w:type="dxa"/>
            <w:shd w:val="clear" w:color="auto" w:fill="70AD47" w:themeFill="accent6"/>
          </w:tcPr>
          <w:p w14:paraId="4C94CE34" w14:textId="57568C15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86%</w:t>
            </w:r>
          </w:p>
        </w:tc>
        <w:tc>
          <w:tcPr>
            <w:tcW w:w="716" w:type="dxa"/>
            <w:shd w:val="clear" w:color="auto" w:fill="FF0000"/>
          </w:tcPr>
          <w:p w14:paraId="39F50756" w14:textId="051E2516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70%</w:t>
            </w:r>
          </w:p>
        </w:tc>
        <w:tc>
          <w:tcPr>
            <w:tcW w:w="716" w:type="dxa"/>
            <w:shd w:val="clear" w:color="auto" w:fill="FF0000"/>
          </w:tcPr>
          <w:p w14:paraId="35187403" w14:textId="47ACBC63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29%</w:t>
            </w:r>
          </w:p>
        </w:tc>
        <w:tc>
          <w:tcPr>
            <w:tcW w:w="716" w:type="dxa"/>
            <w:shd w:val="clear" w:color="auto" w:fill="FF0000"/>
          </w:tcPr>
          <w:p w14:paraId="6D9F3155" w14:textId="11D3C65A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31%</w:t>
            </w:r>
          </w:p>
        </w:tc>
        <w:tc>
          <w:tcPr>
            <w:tcW w:w="716" w:type="dxa"/>
            <w:shd w:val="clear" w:color="auto" w:fill="FF0000"/>
          </w:tcPr>
          <w:p w14:paraId="744197EF" w14:textId="50CB0C87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35%</w:t>
            </w:r>
          </w:p>
        </w:tc>
        <w:tc>
          <w:tcPr>
            <w:tcW w:w="716" w:type="dxa"/>
            <w:shd w:val="clear" w:color="auto" w:fill="FF0000"/>
          </w:tcPr>
          <w:p w14:paraId="0FA585E5" w14:textId="01624B28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23%</w:t>
            </w:r>
          </w:p>
        </w:tc>
        <w:tc>
          <w:tcPr>
            <w:tcW w:w="716" w:type="dxa"/>
            <w:shd w:val="clear" w:color="auto" w:fill="FF0000"/>
          </w:tcPr>
          <w:p w14:paraId="1FD1CF02" w14:textId="74518CE7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41%</w:t>
            </w:r>
          </w:p>
        </w:tc>
        <w:tc>
          <w:tcPr>
            <w:tcW w:w="717" w:type="dxa"/>
            <w:shd w:val="clear" w:color="auto" w:fill="FF0000"/>
          </w:tcPr>
          <w:p w14:paraId="556356EB" w14:textId="0B3F10BF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64%</w:t>
            </w:r>
          </w:p>
        </w:tc>
        <w:tc>
          <w:tcPr>
            <w:tcW w:w="717" w:type="dxa"/>
            <w:shd w:val="clear" w:color="auto" w:fill="FF0000"/>
          </w:tcPr>
          <w:p w14:paraId="5AF96A93" w14:textId="42EDF644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75%</w:t>
            </w:r>
          </w:p>
        </w:tc>
      </w:tr>
      <w:tr w:rsidR="0053496F" w14:paraId="353A3C18" w14:textId="2D7A75E6" w:rsidTr="002054BC">
        <w:tc>
          <w:tcPr>
            <w:tcW w:w="1843" w:type="dxa"/>
          </w:tcPr>
          <w:p w14:paraId="68AAE732" w14:textId="3A96BCDA" w:rsidR="0053496F" w:rsidRPr="00470B88" w:rsidRDefault="0053496F" w:rsidP="001B3765">
            <w:pPr>
              <w:contextualSpacing/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 xml:space="preserve">All Wales CAMHS </w:t>
            </w:r>
          </w:p>
        </w:tc>
        <w:tc>
          <w:tcPr>
            <w:tcW w:w="716" w:type="dxa"/>
            <w:shd w:val="clear" w:color="auto" w:fill="FF0000"/>
          </w:tcPr>
          <w:p w14:paraId="1CD756B4" w14:textId="60B7A6E2" w:rsidR="0053496F" w:rsidRPr="00470B88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73%</w:t>
            </w:r>
          </w:p>
        </w:tc>
        <w:tc>
          <w:tcPr>
            <w:tcW w:w="716" w:type="dxa"/>
            <w:shd w:val="clear" w:color="auto" w:fill="70AD47" w:themeFill="accent6"/>
          </w:tcPr>
          <w:p w14:paraId="29CA99C3" w14:textId="35C85027" w:rsidR="0053496F" w:rsidRPr="00470B88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80%</w:t>
            </w:r>
          </w:p>
        </w:tc>
        <w:tc>
          <w:tcPr>
            <w:tcW w:w="716" w:type="dxa"/>
            <w:shd w:val="clear" w:color="auto" w:fill="70AD47" w:themeFill="accent6"/>
          </w:tcPr>
          <w:p w14:paraId="0100646C" w14:textId="210903D0" w:rsidR="0053496F" w:rsidRPr="00470B88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91%</w:t>
            </w:r>
          </w:p>
        </w:tc>
        <w:tc>
          <w:tcPr>
            <w:tcW w:w="716" w:type="dxa"/>
            <w:shd w:val="clear" w:color="auto" w:fill="70AD47" w:themeFill="accent6"/>
          </w:tcPr>
          <w:p w14:paraId="2F28DDE9" w14:textId="35B72984" w:rsidR="0053496F" w:rsidRPr="00470B88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88%</w:t>
            </w:r>
          </w:p>
        </w:tc>
        <w:tc>
          <w:tcPr>
            <w:tcW w:w="716" w:type="dxa"/>
            <w:shd w:val="clear" w:color="auto" w:fill="70AD47" w:themeFill="accent6"/>
          </w:tcPr>
          <w:p w14:paraId="66A33830" w14:textId="0C845401" w:rsidR="0053496F" w:rsidRPr="00470B88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84%</w:t>
            </w:r>
          </w:p>
        </w:tc>
        <w:tc>
          <w:tcPr>
            <w:tcW w:w="716" w:type="dxa"/>
            <w:shd w:val="clear" w:color="auto" w:fill="FF0000"/>
          </w:tcPr>
          <w:p w14:paraId="30D3DB44" w14:textId="6DA125E4" w:rsidR="0053496F" w:rsidRPr="00470B88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76%</w:t>
            </w:r>
          </w:p>
        </w:tc>
        <w:tc>
          <w:tcPr>
            <w:tcW w:w="716" w:type="dxa"/>
            <w:shd w:val="clear" w:color="auto" w:fill="70AD47" w:themeFill="accent6"/>
          </w:tcPr>
          <w:p w14:paraId="6A635ED3" w14:textId="25DCC6B9" w:rsidR="0053496F" w:rsidRPr="00470B88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86%</w:t>
            </w:r>
          </w:p>
        </w:tc>
        <w:tc>
          <w:tcPr>
            <w:tcW w:w="716" w:type="dxa"/>
            <w:shd w:val="clear" w:color="auto" w:fill="70AD47" w:themeFill="accent6"/>
          </w:tcPr>
          <w:p w14:paraId="18F26D0C" w14:textId="2D484895" w:rsidR="0053496F" w:rsidRPr="00470B88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86%</w:t>
            </w:r>
          </w:p>
        </w:tc>
        <w:tc>
          <w:tcPr>
            <w:tcW w:w="716" w:type="dxa"/>
            <w:shd w:val="clear" w:color="auto" w:fill="FF0000"/>
          </w:tcPr>
          <w:p w14:paraId="305D6BBD" w14:textId="275B02DC" w:rsidR="0053496F" w:rsidRPr="00470B88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75%</w:t>
            </w:r>
          </w:p>
        </w:tc>
        <w:tc>
          <w:tcPr>
            <w:tcW w:w="716" w:type="dxa"/>
            <w:shd w:val="clear" w:color="auto" w:fill="70AD47" w:themeFill="accent6"/>
          </w:tcPr>
          <w:p w14:paraId="30227AA4" w14:textId="103A7A40" w:rsidR="0053496F" w:rsidRPr="00470B88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81%</w:t>
            </w:r>
          </w:p>
        </w:tc>
        <w:tc>
          <w:tcPr>
            <w:tcW w:w="717" w:type="dxa"/>
            <w:shd w:val="clear" w:color="auto" w:fill="70AD47" w:themeFill="accent6"/>
          </w:tcPr>
          <w:p w14:paraId="29E3E3E0" w14:textId="31119FF9" w:rsidR="0053496F" w:rsidRPr="00470B88" w:rsidRDefault="002054B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87%</w:t>
            </w:r>
          </w:p>
        </w:tc>
        <w:tc>
          <w:tcPr>
            <w:tcW w:w="717" w:type="dxa"/>
            <w:shd w:val="clear" w:color="auto" w:fill="FFFFFF" w:themeFill="background1"/>
          </w:tcPr>
          <w:p w14:paraId="4E09D2FE" w14:textId="77777777" w:rsidR="0053496F" w:rsidRPr="00470B88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</w:p>
        </w:tc>
      </w:tr>
      <w:tr w:rsidR="0053496F" w14:paraId="432647F0" w14:textId="69F03D54" w:rsidTr="00B91995">
        <w:trPr>
          <w:trHeight w:val="100"/>
        </w:trPr>
        <w:tc>
          <w:tcPr>
            <w:tcW w:w="1843" w:type="dxa"/>
          </w:tcPr>
          <w:p w14:paraId="7EF231E1" w14:textId="68D0552E" w:rsidR="0053496F" w:rsidRPr="00470B88" w:rsidRDefault="0053496F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SBUHB Summary</w:t>
            </w:r>
          </w:p>
        </w:tc>
        <w:tc>
          <w:tcPr>
            <w:tcW w:w="716" w:type="dxa"/>
            <w:shd w:val="clear" w:color="auto" w:fill="FF0000"/>
          </w:tcPr>
          <w:p w14:paraId="279BA235" w14:textId="014AE4B5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76%</w:t>
            </w:r>
          </w:p>
        </w:tc>
        <w:tc>
          <w:tcPr>
            <w:tcW w:w="716" w:type="dxa"/>
            <w:shd w:val="clear" w:color="auto" w:fill="FF0000"/>
          </w:tcPr>
          <w:p w14:paraId="426D4C85" w14:textId="39B539FE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78%</w:t>
            </w:r>
          </w:p>
        </w:tc>
        <w:tc>
          <w:tcPr>
            <w:tcW w:w="716" w:type="dxa"/>
            <w:shd w:val="clear" w:color="auto" w:fill="70AD47" w:themeFill="accent6"/>
          </w:tcPr>
          <w:p w14:paraId="6BBC8827" w14:textId="6FBD2AF7" w:rsidR="0053496F" w:rsidRDefault="0053496F" w:rsidP="006A4D40">
            <w:pPr>
              <w:spacing w:line="360" w:lineRule="auto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91%</w:t>
            </w:r>
          </w:p>
        </w:tc>
        <w:tc>
          <w:tcPr>
            <w:tcW w:w="716" w:type="dxa"/>
            <w:shd w:val="clear" w:color="auto" w:fill="70AD47" w:themeFill="accent6"/>
          </w:tcPr>
          <w:p w14:paraId="26F8896C" w14:textId="31B9DB14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98%</w:t>
            </w:r>
          </w:p>
        </w:tc>
        <w:tc>
          <w:tcPr>
            <w:tcW w:w="716" w:type="dxa"/>
            <w:shd w:val="clear" w:color="auto" w:fill="70AD47" w:themeFill="accent6"/>
          </w:tcPr>
          <w:p w14:paraId="49F6472A" w14:textId="2F437845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89%</w:t>
            </w:r>
          </w:p>
        </w:tc>
        <w:tc>
          <w:tcPr>
            <w:tcW w:w="716" w:type="dxa"/>
            <w:shd w:val="clear" w:color="auto" w:fill="FF0000"/>
          </w:tcPr>
          <w:p w14:paraId="7F75B885" w14:textId="65A01134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77%</w:t>
            </w:r>
          </w:p>
        </w:tc>
        <w:tc>
          <w:tcPr>
            <w:tcW w:w="716" w:type="dxa"/>
            <w:shd w:val="clear" w:color="auto" w:fill="70AD47" w:themeFill="accent6"/>
          </w:tcPr>
          <w:p w14:paraId="1CC99F32" w14:textId="0F7F5057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84%</w:t>
            </w:r>
          </w:p>
        </w:tc>
        <w:tc>
          <w:tcPr>
            <w:tcW w:w="716" w:type="dxa"/>
            <w:shd w:val="clear" w:color="auto" w:fill="70AD47" w:themeFill="accent6"/>
          </w:tcPr>
          <w:p w14:paraId="7BC22866" w14:textId="5B516C0A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84%</w:t>
            </w:r>
          </w:p>
        </w:tc>
        <w:tc>
          <w:tcPr>
            <w:tcW w:w="716" w:type="dxa"/>
            <w:shd w:val="clear" w:color="auto" w:fill="FF0000"/>
          </w:tcPr>
          <w:p w14:paraId="595A1D2D" w14:textId="16D60A5E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78%</w:t>
            </w:r>
          </w:p>
        </w:tc>
        <w:tc>
          <w:tcPr>
            <w:tcW w:w="716" w:type="dxa"/>
            <w:shd w:val="clear" w:color="auto" w:fill="FF0000"/>
          </w:tcPr>
          <w:p w14:paraId="4897799B" w14:textId="4EB3EC43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78%</w:t>
            </w:r>
          </w:p>
        </w:tc>
        <w:tc>
          <w:tcPr>
            <w:tcW w:w="717" w:type="dxa"/>
            <w:shd w:val="clear" w:color="auto" w:fill="70AD47" w:themeFill="accent6"/>
          </w:tcPr>
          <w:p w14:paraId="5BCBA702" w14:textId="7A475EEC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88%</w:t>
            </w:r>
          </w:p>
        </w:tc>
        <w:tc>
          <w:tcPr>
            <w:tcW w:w="717" w:type="dxa"/>
            <w:shd w:val="clear" w:color="auto" w:fill="70AD47" w:themeFill="accent6"/>
          </w:tcPr>
          <w:p w14:paraId="406D9E4D" w14:textId="21DBE9CD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89%</w:t>
            </w:r>
          </w:p>
        </w:tc>
      </w:tr>
    </w:tbl>
    <w:p w14:paraId="60800622" w14:textId="46CC27A6" w:rsidR="00820290" w:rsidRDefault="00820290" w:rsidP="00BF1B1A">
      <w:pPr>
        <w:rPr>
          <w:b/>
          <w:i/>
        </w:rPr>
      </w:pPr>
    </w:p>
    <w:p w14:paraId="5F8D8846" w14:textId="63D43EF4" w:rsidR="00BF1B1A" w:rsidRPr="00FD797B" w:rsidRDefault="00990EAA" w:rsidP="00BF1B1A">
      <w:pPr>
        <w:rPr>
          <w:b/>
        </w:rPr>
      </w:pPr>
      <w:r w:rsidRPr="00FD797B">
        <w:rPr>
          <w:b/>
          <w:i/>
        </w:rPr>
        <w:t>Appendix 2</w:t>
      </w:r>
      <w:r w:rsidR="00BF1B1A" w:rsidRPr="00FD797B">
        <w:rPr>
          <w:b/>
        </w:rPr>
        <w:t xml:space="preserve">- </w:t>
      </w:r>
      <w:r w:rsidR="00BF1B1A" w:rsidRPr="00FD797B">
        <w:rPr>
          <w:rFonts w:cs="Arial"/>
        </w:rPr>
        <w:t xml:space="preserve">Part 1 Local Primary Mental Health Support Services Measure - Interventions (either on an individual or group basis) started within 28 days following an assessment by LPMHSS – </w:t>
      </w:r>
      <w:r w:rsidR="00BF1B1A" w:rsidRPr="00FD797B">
        <w:rPr>
          <w:rFonts w:cs="Arial"/>
          <w:b/>
        </w:rPr>
        <w:t>target 80%</w:t>
      </w:r>
    </w:p>
    <w:tbl>
      <w:tblPr>
        <w:tblStyle w:val="TableGrid"/>
        <w:tblW w:w="10341" w:type="dxa"/>
        <w:tblLayout w:type="fixed"/>
        <w:tblLook w:val="04A0" w:firstRow="1" w:lastRow="0" w:firstColumn="1" w:lastColumn="0" w:noHBand="0" w:noVBand="1"/>
      </w:tblPr>
      <w:tblGrid>
        <w:gridCol w:w="1838"/>
        <w:gridCol w:w="649"/>
        <w:gridCol w:w="60"/>
        <w:gridCol w:w="649"/>
        <w:gridCol w:w="59"/>
        <w:gridCol w:w="641"/>
        <w:gridCol w:w="68"/>
        <w:gridCol w:w="649"/>
        <w:gridCol w:w="59"/>
        <w:gridCol w:w="658"/>
        <w:gridCol w:w="51"/>
        <w:gridCol w:w="666"/>
        <w:gridCol w:w="42"/>
        <w:gridCol w:w="675"/>
        <w:gridCol w:w="34"/>
        <w:gridCol w:w="683"/>
        <w:gridCol w:w="25"/>
        <w:gridCol w:w="692"/>
        <w:gridCol w:w="17"/>
        <w:gridCol w:w="700"/>
        <w:gridCol w:w="8"/>
        <w:gridCol w:w="709"/>
        <w:gridCol w:w="709"/>
      </w:tblGrid>
      <w:tr w:rsidR="0053496F" w14:paraId="54EE41D2" w14:textId="706458A3" w:rsidTr="0053496F">
        <w:tc>
          <w:tcPr>
            <w:tcW w:w="1838" w:type="dxa"/>
          </w:tcPr>
          <w:p w14:paraId="53B1BC6C" w14:textId="77777777" w:rsidR="0053496F" w:rsidRPr="00470B88" w:rsidRDefault="0053496F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n-GB"/>
              </w:rPr>
              <w:t xml:space="preserve">Percentage of Interventions </w:t>
            </w:r>
          </w:p>
        </w:tc>
        <w:tc>
          <w:tcPr>
            <w:tcW w:w="709" w:type="dxa"/>
            <w:gridSpan w:val="2"/>
            <w:tcBorders>
              <w:bottom w:val="single" w:sz="4" w:space="0" w:color="auto"/>
            </w:tcBorders>
          </w:tcPr>
          <w:p w14:paraId="57BE5AFF" w14:textId="48DF92E0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Aug 23</w:t>
            </w:r>
          </w:p>
        </w:tc>
        <w:tc>
          <w:tcPr>
            <w:tcW w:w="708" w:type="dxa"/>
            <w:gridSpan w:val="2"/>
            <w:tcBorders>
              <w:bottom w:val="single" w:sz="4" w:space="0" w:color="auto"/>
            </w:tcBorders>
          </w:tcPr>
          <w:p w14:paraId="74DB54F0" w14:textId="038A5B5C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Sep 23</w:t>
            </w:r>
          </w:p>
        </w:tc>
        <w:tc>
          <w:tcPr>
            <w:tcW w:w="709" w:type="dxa"/>
            <w:gridSpan w:val="2"/>
            <w:tcBorders>
              <w:bottom w:val="single" w:sz="4" w:space="0" w:color="auto"/>
            </w:tcBorders>
          </w:tcPr>
          <w:p w14:paraId="5E284FE7" w14:textId="3FDE190F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Oct 23</w:t>
            </w:r>
          </w:p>
        </w:tc>
        <w:tc>
          <w:tcPr>
            <w:tcW w:w="708" w:type="dxa"/>
            <w:gridSpan w:val="2"/>
            <w:tcBorders>
              <w:bottom w:val="single" w:sz="4" w:space="0" w:color="auto"/>
            </w:tcBorders>
          </w:tcPr>
          <w:p w14:paraId="6D6B55B9" w14:textId="2DF06322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Nov 23</w:t>
            </w:r>
          </w:p>
        </w:tc>
        <w:tc>
          <w:tcPr>
            <w:tcW w:w="709" w:type="dxa"/>
            <w:gridSpan w:val="2"/>
            <w:tcBorders>
              <w:bottom w:val="single" w:sz="4" w:space="0" w:color="auto"/>
            </w:tcBorders>
          </w:tcPr>
          <w:p w14:paraId="7F373F68" w14:textId="1B42E3E2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Dec 23</w:t>
            </w:r>
          </w:p>
        </w:tc>
        <w:tc>
          <w:tcPr>
            <w:tcW w:w="708" w:type="dxa"/>
            <w:gridSpan w:val="2"/>
            <w:tcBorders>
              <w:bottom w:val="single" w:sz="4" w:space="0" w:color="auto"/>
            </w:tcBorders>
          </w:tcPr>
          <w:p w14:paraId="46229F4F" w14:textId="03CA04D0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Jan 24</w:t>
            </w:r>
          </w:p>
        </w:tc>
        <w:tc>
          <w:tcPr>
            <w:tcW w:w="709" w:type="dxa"/>
            <w:gridSpan w:val="2"/>
            <w:tcBorders>
              <w:bottom w:val="single" w:sz="4" w:space="0" w:color="auto"/>
            </w:tcBorders>
          </w:tcPr>
          <w:p w14:paraId="3D93861E" w14:textId="3F999D43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Feb 24</w:t>
            </w:r>
          </w:p>
        </w:tc>
        <w:tc>
          <w:tcPr>
            <w:tcW w:w="708" w:type="dxa"/>
            <w:gridSpan w:val="2"/>
            <w:tcBorders>
              <w:bottom w:val="single" w:sz="4" w:space="0" w:color="auto"/>
            </w:tcBorders>
          </w:tcPr>
          <w:p w14:paraId="560F073D" w14:textId="24112088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Mar 24</w:t>
            </w:r>
          </w:p>
        </w:tc>
        <w:tc>
          <w:tcPr>
            <w:tcW w:w="709" w:type="dxa"/>
            <w:gridSpan w:val="2"/>
            <w:tcBorders>
              <w:bottom w:val="single" w:sz="4" w:space="0" w:color="auto"/>
            </w:tcBorders>
          </w:tcPr>
          <w:p w14:paraId="5E100A16" w14:textId="34344CE5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Apr 24</w:t>
            </w:r>
          </w:p>
        </w:tc>
        <w:tc>
          <w:tcPr>
            <w:tcW w:w="708" w:type="dxa"/>
            <w:gridSpan w:val="2"/>
            <w:tcBorders>
              <w:bottom w:val="single" w:sz="4" w:space="0" w:color="auto"/>
            </w:tcBorders>
          </w:tcPr>
          <w:p w14:paraId="7BC12399" w14:textId="0317F175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May 24</w:t>
            </w: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14:paraId="14B3A104" w14:textId="7FEDF3A5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Jun 24</w:t>
            </w: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14:paraId="03E3D8D8" w14:textId="77777777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Jul</w:t>
            </w:r>
          </w:p>
          <w:p w14:paraId="54A94D4A" w14:textId="18644FBA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24</w:t>
            </w:r>
          </w:p>
        </w:tc>
      </w:tr>
      <w:tr w:rsidR="0053496F" w14:paraId="0732B56C" w14:textId="7E06F542" w:rsidTr="0053496F">
        <w:tc>
          <w:tcPr>
            <w:tcW w:w="1838" w:type="dxa"/>
          </w:tcPr>
          <w:p w14:paraId="535FF75F" w14:textId="2ADAB05F" w:rsidR="0053496F" w:rsidRPr="00470B88" w:rsidRDefault="0053496F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SBUHB &gt; 18 years</w:t>
            </w:r>
          </w:p>
        </w:tc>
        <w:tc>
          <w:tcPr>
            <w:tcW w:w="709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2698F579" w14:textId="4877917E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</w:t>
            </w:r>
            <w:r w:rsidRPr="008162D0">
              <w:rPr>
                <w:rFonts w:ascii="Calibri" w:eastAsia="Times New Roman" w:hAnsi="Calibri" w:cs="Times New Roman"/>
                <w:color w:val="333333"/>
                <w:sz w:val="18"/>
                <w:szCs w:val="18"/>
                <w:lang w:eastAsia="en-GB"/>
              </w:rPr>
              <w:t>%</w:t>
            </w:r>
          </w:p>
        </w:tc>
        <w:tc>
          <w:tcPr>
            <w:tcW w:w="708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1769F84A" w14:textId="41CEA9D0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97%</w:t>
            </w:r>
          </w:p>
        </w:tc>
        <w:tc>
          <w:tcPr>
            <w:tcW w:w="709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27812C5C" w14:textId="30556D53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8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13200574" w14:textId="584FDE0C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9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5C999B3B" w14:textId="5153DE96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8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5CE29CCA" w14:textId="1C87A937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9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3EB024B2" w14:textId="17791A2B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8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1CD48736" w14:textId="7CA234F7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98%</w:t>
            </w:r>
          </w:p>
        </w:tc>
        <w:tc>
          <w:tcPr>
            <w:tcW w:w="709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0070464D" w14:textId="1D906C61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8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2AE46490" w14:textId="08EE2F95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69E53695" w14:textId="16D7EAB8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98%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6BFBDBF6" w14:textId="62CA16DB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</w:tr>
      <w:tr w:rsidR="0053496F" w14:paraId="569DF12F" w14:textId="3832574A" w:rsidTr="002054BC">
        <w:tc>
          <w:tcPr>
            <w:tcW w:w="1838" w:type="dxa"/>
          </w:tcPr>
          <w:p w14:paraId="3A276C9E" w14:textId="61300F81" w:rsidR="0053496F" w:rsidRPr="00470B88" w:rsidRDefault="0053496F" w:rsidP="005B34C2">
            <w:pPr>
              <w:contextualSpacing/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 xml:space="preserve">All Wales </w:t>
            </w:r>
            <w:r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>&gt;</w:t>
            </w:r>
            <w:r w:rsidRPr="00470B88"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 xml:space="preserve">18 </w:t>
            </w:r>
            <w:r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>years</w:t>
            </w:r>
          </w:p>
        </w:tc>
        <w:tc>
          <w:tcPr>
            <w:tcW w:w="709" w:type="dxa"/>
            <w:gridSpan w:val="2"/>
            <w:tcBorders>
              <w:bottom w:val="single" w:sz="4" w:space="0" w:color="auto"/>
            </w:tcBorders>
            <w:shd w:val="clear" w:color="auto" w:fill="FF0000"/>
          </w:tcPr>
          <w:p w14:paraId="129147D7" w14:textId="16C3E462" w:rsidR="0053496F" w:rsidRPr="00470B88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74%</w:t>
            </w:r>
          </w:p>
        </w:tc>
        <w:tc>
          <w:tcPr>
            <w:tcW w:w="708" w:type="dxa"/>
            <w:gridSpan w:val="2"/>
            <w:tcBorders>
              <w:bottom w:val="single" w:sz="4" w:space="0" w:color="auto"/>
            </w:tcBorders>
            <w:shd w:val="clear" w:color="auto" w:fill="FF0000"/>
          </w:tcPr>
          <w:p w14:paraId="24C9A9C6" w14:textId="2B6EAE34" w:rsidR="0053496F" w:rsidRPr="00470B88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71%</w:t>
            </w:r>
          </w:p>
        </w:tc>
        <w:tc>
          <w:tcPr>
            <w:tcW w:w="709" w:type="dxa"/>
            <w:gridSpan w:val="2"/>
            <w:tcBorders>
              <w:bottom w:val="single" w:sz="4" w:space="0" w:color="auto"/>
            </w:tcBorders>
            <w:shd w:val="clear" w:color="auto" w:fill="FF0000"/>
          </w:tcPr>
          <w:p w14:paraId="18F297A9" w14:textId="17E45F11" w:rsidR="0053496F" w:rsidRPr="008811D9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highlight w:val="red"/>
                <w:lang w:eastAsia="en-GB"/>
              </w:rPr>
            </w:pPr>
            <w:r w:rsidRPr="008811D9">
              <w:rPr>
                <w:rFonts w:ascii="Calibri" w:eastAsia="Times New Roman" w:hAnsi="Calibri" w:cs="Times New Roman"/>
                <w:color w:val="333333"/>
                <w:sz w:val="20"/>
                <w:szCs w:val="20"/>
                <w:highlight w:val="red"/>
                <w:lang w:eastAsia="en-GB"/>
              </w:rPr>
              <w:t>75%</w:t>
            </w:r>
          </w:p>
        </w:tc>
        <w:tc>
          <w:tcPr>
            <w:tcW w:w="708" w:type="dxa"/>
            <w:gridSpan w:val="2"/>
            <w:tcBorders>
              <w:bottom w:val="single" w:sz="4" w:space="0" w:color="auto"/>
            </w:tcBorders>
            <w:shd w:val="clear" w:color="auto" w:fill="FF0000"/>
          </w:tcPr>
          <w:p w14:paraId="50721CA5" w14:textId="765F737C" w:rsidR="0053496F" w:rsidRPr="008811D9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highlight w:val="red"/>
                <w:lang w:eastAsia="en-GB"/>
              </w:rPr>
            </w:pPr>
            <w:r w:rsidRPr="008811D9">
              <w:rPr>
                <w:rFonts w:ascii="Calibri" w:eastAsia="Times New Roman" w:hAnsi="Calibri" w:cs="Times New Roman"/>
                <w:color w:val="333333"/>
                <w:sz w:val="20"/>
                <w:szCs w:val="20"/>
                <w:highlight w:val="red"/>
                <w:lang w:eastAsia="en-GB"/>
              </w:rPr>
              <w:t>76%</w:t>
            </w:r>
          </w:p>
        </w:tc>
        <w:tc>
          <w:tcPr>
            <w:tcW w:w="709" w:type="dxa"/>
            <w:gridSpan w:val="2"/>
            <w:tcBorders>
              <w:bottom w:val="single" w:sz="4" w:space="0" w:color="auto"/>
            </w:tcBorders>
            <w:shd w:val="clear" w:color="auto" w:fill="FF0000"/>
          </w:tcPr>
          <w:p w14:paraId="6F673FA3" w14:textId="6B3E4CF2" w:rsidR="0053496F" w:rsidRPr="008811D9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highlight w:val="red"/>
                <w:lang w:eastAsia="en-GB"/>
              </w:rPr>
            </w:pPr>
            <w:r w:rsidRPr="008811D9">
              <w:rPr>
                <w:rFonts w:ascii="Calibri" w:eastAsia="Times New Roman" w:hAnsi="Calibri" w:cs="Times New Roman"/>
                <w:color w:val="333333"/>
                <w:sz w:val="20"/>
                <w:szCs w:val="20"/>
                <w:highlight w:val="red"/>
                <w:lang w:eastAsia="en-GB"/>
              </w:rPr>
              <w:t>72%</w:t>
            </w:r>
          </w:p>
        </w:tc>
        <w:tc>
          <w:tcPr>
            <w:tcW w:w="708" w:type="dxa"/>
            <w:gridSpan w:val="2"/>
            <w:tcBorders>
              <w:bottom w:val="single" w:sz="4" w:space="0" w:color="auto"/>
            </w:tcBorders>
            <w:shd w:val="clear" w:color="auto" w:fill="FF0000"/>
          </w:tcPr>
          <w:p w14:paraId="00E20AD4" w14:textId="0A7E0E2F" w:rsidR="0053496F" w:rsidRPr="00470B88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75%</w:t>
            </w:r>
          </w:p>
        </w:tc>
        <w:tc>
          <w:tcPr>
            <w:tcW w:w="709" w:type="dxa"/>
            <w:gridSpan w:val="2"/>
            <w:tcBorders>
              <w:bottom w:val="single" w:sz="4" w:space="0" w:color="auto"/>
            </w:tcBorders>
            <w:shd w:val="clear" w:color="auto" w:fill="FF0000"/>
          </w:tcPr>
          <w:p w14:paraId="76A4887F" w14:textId="3F495D2B" w:rsidR="0053496F" w:rsidRPr="00470B88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77%</w:t>
            </w:r>
          </w:p>
        </w:tc>
        <w:tc>
          <w:tcPr>
            <w:tcW w:w="708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4E87E304" w14:textId="1DD8D406" w:rsidR="0053496F" w:rsidRPr="00470B88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82%</w:t>
            </w:r>
          </w:p>
        </w:tc>
        <w:tc>
          <w:tcPr>
            <w:tcW w:w="709" w:type="dxa"/>
            <w:gridSpan w:val="2"/>
            <w:tcBorders>
              <w:bottom w:val="single" w:sz="4" w:space="0" w:color="auto"/>
            </w:tcBorders>
            <w:shd w:val="clear" w:color="auto" w:fill="FF0000"/>
          </w:tcPr>
          <w:p w14:paraId="01874FB0" w14:textId="643D32AD" w:rsidR="0053496F" w:rsidRPr="00470B88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74%</w:t>
            </w:r>
          </w:p>
        </w:tc>
        <w:tc>
          <w:tcPr>
            <w:tcW w:w="708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795FCBBA" w14:textId="4D7FBA7A" w:rsidR="0053496F" w:rsidRPr="00470B88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80%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5B342FF5" w14:textId="7872973C" w:rsidR="0053496F" w:rsidRPr="00470B88" w:rsidRDefault="002054B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77%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E4B9383" w14:textId="77777777" w:rsidR="0053496F" w:rsidRPr="00470B88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</w:p>
        </w:tc>
      </w:tr>
      <w:tr w:rsidR="0053496F" w14:paraId="7185A7E4" w14:textId="3466FC6E" w:rsidTr="0053496F">
        <w:tc>
          <w:tcPr>
            <w:tcW w:w="1838" w:type="dxa"/>
          </w:tcPr>
          <w:p w14:paraId="3F6691A7" w14:textId="1821FA9D" w:rsidR="0053496F" w:rsidRPr="00470B88" w:rsidRDefault="0053496F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SBUHB </w:t>
            </w: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CAMHS</w:t>
            </w:r>
          </w:p>
        </w:tc>
        <w:tc>
          <w:tcPr>
            <w:tcW w:w="709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73A445DE" w14:textId="45B964AD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91%</w:t>
            </w:r>
          </w:p>
        </w:tc>
        <w:tc>
          <w:tcPr>
            <w:tcW w:w="708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1EB87B53" w14:textId="5A337AB8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95%</w:t>
            </w:r>
          </w:p>
        </w:tc>
        <w:tc>
          <w:tcPr>
            <w:tcW w:w="709" w:type="dxa"/>
            <w:gridSpan w:val="2"/>
            <w:shd w:val="clear" w:color="auto" w:fill="70AD47" w:themeFill="accent6"/>
          </w:tcPr>
          <w:p w14:paraId="760F7718" w14:textId="09080708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8" w:type="dxa"/>
            <w:gridSpan w:val="2"/>
            <w:shd w:val="clear" w:color="auto" w:fill="70AD47" w:themeFill="accent6"/>
          </w:tcPr>
          <w:p w14:paraId="59E3F670" w14:textId="04F45FB3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9" w:type="dxa"/>
            <w:gridSpan w:val="2"/>
            <w:shd w:val="clear" w:color="auto" w:fill="70AD47" w:themeFill="accent6"/>
          </w:tcPr>
          <w:p w14:paraId="35F5E762" w14:textId="473C13D0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86%</w:t>
            </w:r>
          </w:p>
        </w:tc>
        <w:tc>
          <w:tcPr>
            <w:tcW w:w="708" w:type="dxa"/>
            <w:gridSpan w:val="2"/>
            <w:shd w:val="clear" w:color="auto" w:fill="70AD47" w:themeFill="accent6"/>
          </w:tcPr>
          <w:p w14:paraId="1E57956A" w14:textId="3FAA82F7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9" w:type="dxa"/>
            <w:gridSpan w:val="2"/>
            <w:shd w:val="clear" w:color="auto" w:fill="70AD47" w:themeFill="accent6"/>
          </w:tcPr>
          <w:p w14:paraId="4C9AE156" w14:textId="44EF4069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96%</w:t>
            </w:r>
          </w:p>
        </w:tc>
        <w:tc>
          <w:tcPr>
            <w:tcW w:w="708" w:type="dxa"/>
            <w:gridSpan w:val="2"/>
            <w:shd w:val="clear" w:color="auto" w:fill="70AD47" w:themeFill="accent6"/>
          </w:tcPr>
          <w:p w14:paraId="4601B4AB" w14:textId="1ACBC715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96%</w:t>
            </w:r>
          </w:p>
        </w:tc>
        <w:tc>
          <w:tcPr>
            <w:tcW w:w="709" w:type="dxa"/>
            <w:gridSpan w:val="2"/>
            <w:shd w:val="clear" w:color="auto" w:fill="70AD47" w:themeFill="accent6"/>
          </w:tcPr>
          <w:p w14:paraId="4E8E23BB" w14:textId="463A026D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97%</w:t>
            </w:r>
          </w:p>
        </w:tc>
        <w:tc>
          <w:tcPr>
            <w:tcW w:w="708" w:type="dxa"/>
            <w:gridSpan w:val="2"/>
            <w:shd w:val="clear" w:color="auto" w:fill="70AD47" w:themeFill="accent6"/>
          </w:tcPr>
          <w:p w14:paraId="018F61FF" w14:textId="190C86FC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98%</w:t>
            </w:r>
          </w:p>
        </w:tc>
        <w:tc>
          <w:tcPr>
            <w:tcW w:w="709" w:type="dxa"/>
            <w:shd w:val="clear" w:color="auto" w:fill="70AD47" w:themeFill="accent6"/>
          </w:tcPr>
          <w:p w14:paraId="0DB5AA90" w14:textId="531C6B68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9" w:type="dxa"/>
            <w:shd w:val="clear" w:color="auto" w:fill="70AD47" w:themeFill="accent6"/>
          </w:tcPr>
          <w:p w14:paraId="6DEEDAE7" w14:textId="366240A4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</w:tr>
      <w:tr w:rsidR="0053496F" w14:paraId="06314763" w14:textId="7F50D30A" w:rsidTr="002054BC">
        <w:tc>
          <w:tcPr>
            <w:tcW w:w="1838" w:type="dxa"/>
          </w:tcPr>
          <w:p w14:paraId="09DBCA71" w14:textId="43CC4AFD" w:rsidR="0053496F" w:rsidRPr="00470B88" w:rsidRDefault="0053496F" w:rsidP="005B34C2">
            <w:pPr>
              <w:contextualSpacing/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>All Wales CAMHS</w:t>
            </w:r>
          </w:p>
        </w:tc>
        <w:tc>
          <w:tcPr>
            <w:tcW w:w="709" w:type="dxa"/>
            <w:gridSpan w:val="2"/>
            <w:tcBorders>
              <w:bottom w:val="single" w:sz="4" w:space="0" w:color="auto"/>
            </w:tcBorders>
            <w:shd w:val="clear" w:color="auto" w:fill="FF0000"/>
          </w:tcPr>
          <w:p w14:paraId="65503157" w14:textId="4856F2DE" w:rsidR="0053496F" w:rsidRPr="00470B88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71%</w:t>
            </w:r>
          </w:p>
        </w:tc>
        <w:tc>
          <w:tcPr>
            <w:tcW w:w="708" w:type="dxa"/>
            <w:gridSpan w:val="2"/>
            <w:tcBorders>
              <w:bottom w:val="single" w:sz="4" w:space="0" w:color="auto"/>
            </w:tcBorders>
            <w:shd w:val="clear" w:color="auto" w:fill="FF0000"/>
          </w:tcPr>
          <w:p w14:paraId="4A30A1D5" w14:textId="5353BF1D" w:rsidR="0053496F" w:rsidRPr="00470B88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45%</w:t>
            </w:r>
          </w:p>
        </w:tc>
        <w:tc>
          <w:tcPr>
            <w:tcW w:w="709" w:type="dxa"/>
            <w:gridSpan w:val="2"/>
            <w:tcBorders>
              <w:bottom w:val="single" w:sz="4" w:space="0" w:color="auto"/>
            </w:tcBorders>
            <w:shd w:val="clear" w:color="auto" w:fill="FF0000"/>
          </w:tcPr>
          <w:p w14:paraId="4BDB2116" w14:textId="68811977" w:rsidR="0053496F" w:rsidRPr="00470B88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49%</w:t>
            </w:r>
          </w:p>
        </w:tc>
        <w:tc>
          <w:tcPr>
            <w:tcW w:w="708" w:type="dxa"/>
            <w:gridSpan w:val="2"/>
            <w:tcBorders>
              <w:bottom w:val="single" w:sz="4" w:space="0" w:color="auto"/>
            </w:tcBorders>
            <w:shd w:val="clear" w:color="auto" w:fill="FF0000"/>
          </w:tcPr>
          <w:p w14:paraId="4565AE65" w14:textId="59B925E9" w:rsidR="0053496F" w:rsidRPr="00470B88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43%</w:t>
            </w:r>
          </w:p>
        </w:tc>
        <w:tc>
          <w:tcPr>
            <w:tcW w:w="709" w:type="dxa"/>
            <w:gridSpan w:val="2"/>
            <w:tcBorders>
              <w:bottom w:val="single" w:sz="4" w:space="0" w:color="auto"/>
            </w:tcBorders>
            <w:shd w:val="clear" w:color="auto" w:fill="FF0000"/>
          </w:tcPr>
          <w:p w14:paraId="4CBE8879" w14:textId="69CF9136" w:rsidR="0053496F" w:rsidRPr="00470B88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47%</w:t>
            </w:r>
          </w:p>
        </w:tc>
        <w:tc>
          <w:tcPr>
            <w:tcW w:w="708" w:type="dxa"/>
            <w:gridSpan w:val="2"/>
            <w:tcBorders>
              <w:bottom w:val="single" w:sz="4" w:space="0" w:color="auto"/>
            </w:tcBorders>
            <w:shd w:val="clear" w:color="auto" w:fill="FF0000"/>
          </w:tcPr>
          <w:p w14:paraId="5949B549" w14:textId="7121248B" w:rsidR="0053496F" w:rsidRPr="00470B88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50%</w:t>
            </w:r>
          </w:p>
        </w:tc>
        <w:tc>
          <w:tcPr>
            <w:tcW w:w="709" w:type="dxa"/>
            <w:gridSpan w:val="2"/>
            <w:tcBorders>
              <w:bottom w:val="single" w:sz="4" w:space="0" w:color="auto"/>
            </w:tcBorders>
            <w:shd w:val="clear" w:color="auto" w:fill="FF0000"/>
          </w:tcPr>
          <w:p w14:paraId="24AA8CB9" w14:textId="422BD5B1" w:rsidR="0053496F" w:rsidRPr="00470B88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56%</w:t>
            </w:r>
          </w:p>
        </w:tc>
        <w:tc>
          <w:tcPr>
            <w:tcW w:w="708" w:type="dxa"/>
            <w:gridSpan w:val="2"/>
            <w:tcBorders>
              <w:bottom w:val="single" w:sz="4" w:space="0" w:color="auto"/>
            </w:tcBorders>
            <w:shd w:val="clear" w:color="auto" w:fill="FF0000"/>
          </w:tcPr>
          <w:p w14:paraId="33F45130" w14:textId="523504ED" w:rsidR="0053496F" w:rsidRPr="00470B88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56%</w:t>
            </w:r>
          </w:p>
        </w:tc>
        <w:tc>
          <w:tcPr>
            <w:tcW w:w="709" w:type="dxa"/>
            <w:gridSpan w:val="2"/>
            <w:tcBorders>
              <w:bottom w:val="single" w:sz="4" w:space="0" w:color="auto"/>
            </w:tcBorders>
            <w:shd w:val="clear" w:color="auto" w:fill="FF0000"/>
          </w:tcPr>
          <w:p w14:paraId="47DDF573" w14:textId="01B8E730" w:rsidR="0053496F" w:rsidRPr="00470B88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55%</w:t>
            </w:r>
          </w:p>
        </w:tc>
        <w:tc>
          <w:tcPr>
            <w:tcW w:w="708" w:type="dxa"/>
            <w:gridSpan w:val="2"/>
            <w:tcBorders>
              <w:bottom w:val="single" w:sz="4" w:space="0" w:color="auto"/>
            </w:tcBorders>
            <w:shd w:val="clear" w:color="auto" w:fill="FF0000"/>
          </w:tcPr>
          <w:p w14:paraId="7FD545AF" w14:textId="36B5D7D9" w:rsidR="0053496F" w:rsidRPr="00470B88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59%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46BD4B80" w14:textId="5F20D8EC" w:rsidR="0053496F" w:rsidRPr="00470B88" w:rsidRDefault="002054B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57%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ABD220A" w14:textId="77777777" w:rsidR="0053496F" w:rsidRPr="00470B88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</w:p>
        </w:tc>
      </w:tr>
      <w:tr w:rsidR="0053496F" w14:paraId="0E570772" w14:textId="24CFB9C5" w:rsidTr="0053496F">
        <w:tc>
          <w:tcPr>
            <w:tcW w:w="1838" w:type="dxa"/>
          </w:tcPr>
          <w:p w14:paraId="2F86CBD7" w14:textId="69279DB9" w:rsidR="0053496F" w:rsidRPr="00470B88" w:rsidRDefault="0053496F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SBUHB Summary</w:t>
            </w:r>
          </w:p>
        </w:tc>
        <w:tc>
          <w:tcPr>
            <w:tcW w:w="64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1BFBB1F9" w14:textId="078F635C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95%</w:t>
            </w:r>
          </w:p>
        </w:tc>
        <w:tc>
          <w:tcPr>
            <w:tcW w:w="709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68BE6C31" w14:textId="3BD81FB3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0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4AD27879" w14:textId="6D44EA65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17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7E35A399" w14:textId="07E112C4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17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7347B3ED" w14:textId="79F80FCB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95%</w:t>
            </w:r>
          </w:p>
        </w:tc>
        <w:tc>
          <w:tcPr>
            <w:tcW w:w="717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0F4BAB48" w14:textId="0375D005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17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219222B2" w14:textId="2CD48A3A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98%</w:t>
            </w:r>
          </w:p>
        </w:tc>
        <w:tc>
          <w:tcPr>
            <w:tcW w:w="717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00945C28" w14:textId="1FA5A69A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99%</w:t>
            </w:r>
          </w:p>
        </w:tc>
        <w:tc>
          <w:tcPr>
            <w:tcW w:w="717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040E494A" w14:textId="07A8423C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98%</w:t>
            </w:r>
          </w:p>
        </w:tc>
        <w:tc>
          <w:tcPr>
            <w:tcW w:w="717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1A8EEBA9" w14:textId="7235B034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99%</w:t>
            </w:r>
          </w:p>
        </w:tc>
        <w:tc>
          <w:tcPr>
            <w:tcW w:w="717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784A567F" w14:textId="0D6FAB8F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99%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50166FC4" w14:textId="43F2278A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</w:tr>
    </w:tbl>
    <w:p w14:paraId="512F102A" w14:textId="77777777" w:rsidR="00990EAA" w:rsidRDefault="00990EAA"/>
    <w:p w14:paraId="158C0177" w14:textId="77777777" w:rsidR="00990EAA" w:rsidRPr="00762918" w:rsidRDefault="00990EAA" w:rsidP="00197CB7">
      <w:pPr>
        <w:ind w:right="-613"/>
        <w:rPr>
          <w:rFonts w:ascii="Arial" w:hAnsi="Arial" w:cs="Arial"/>
          <w:color w:val="FF0000"/>
          <w:sz w:val="24"/>
          <w:szCs w:val="24"/>
        </w:rPr>
      </w:pPr>
      <w:r w:rsidRPr="00762918">
        <w:rPr>
          <w:b/>
          <w:i/>
          <w:sz w:val="24"/>
          <w:szCs w:val="24"/>
        </w:rPr>
        <w:t>Appendix 3</w:t>
      </w:r>
      <w:r w:rsidR="00BF1B1A" w:rsidRPr="00762918">
        <w:rPr>
          <w:b/>
          <w:i/>
          <w:sz w:val="24"/>
          <w:szCs w:val="24"/>
        </w:rPr>
        <w:t xml:space="preserve"> -</w:t>
      </w:r>
      <w:r w:rsidRPr="00762918">
        <w:rPr>
          <w:rFonts w:ascii="Calibri" w:eastAsia="Times New Roman" w:hAnsi="Calibri" w:cs="Times New Roman"/>
          <w:bCs/>
          <w:color w:val="000000"/>
          <w:lang w:eastAsia="en-GB"/>
        </w:rPr>
        <w:t>Percentage of patients who are in receipt of secondary care mental health services</w:t>
      </w:r>
      <w:r w:rsidR="007939F3" w:rsidRPr="00762918">
        <w:rPr>
          <w:rFonts w:ascii="Calibri" w:eastAsia="Times New Roman" w:hAnsi="Calibri" w:cs="Times New Roman"/>
          <w:bCs/>
          <w:color w:val="000000"/>
          <w:lang w:eastAsia="en-GB"/>
        </w:rPr>
        <w:t xml:space="preserve"> have a valid care and treatment plan (CTP) at end of month </w:t>
      </w:r>
      <w:r w:rsidR="007939F3" w:rsidRPr="00762918">
        <w:rPr>
          <w:rFonts w:ascii="Calibri" w:eastAsia="Times New Roman" w:hAnsi="Calibri" w:cs="Times New Roman"/>
          <w:b/>
          <w:bCs/>
          <w:color w:val="000000"/>
          <w:lang w:eastAsia="en-GB"/>
        </w:rPr>
        <w:t>– target 90%</w:t>
      </w:r>
      <w:r w:rsidRPr="00762918">
        <w:rPr>
          <w:rFonts w:ascii="Arial" w:hAnsi="Arial" w:cs="Arial"/>
          <w:b/>
          <w:color w:val="FF0000"/>
        </w:rPr>
        <w:t xml:space="preserve"> </w:t>
      </w:r>
      <w:r w:rsidRPr="00762918">
        <w:rPr>
          <w:rFonts w:ascii="Arial" w:hAnsi="Arial" w:cs="Arial"/>
          <w:color w:val="FF0000"/>
        </w:rPr>
        <w:t xml:space="preserve">  </w:t>
      </w:r>
      <w:r w:rsidRPr="00762918">
        <w:rPr>
          <w:rFonts w:ascii="Arial" w:hAnsi="Arial" w:cs="Arial"/>
          <w:color w:val="FF0000"/>
          <w:sz w:val="24"/>
          <w:szCs w:val="24"/>
        </w:rPr>
        <w:t xml:space="preserve">                                           </w:t>
      </w:r>
    </w:p>
    <w:tbl>
      <w:tblPr>
        <w:tblStyle w:val="TableGrid2"/>
        <w:tblpPr w:leftFromText="180" w:rightFromText="180" w:vertAnchor="text" w:horzAnchor="margin" w:tblpY="-15"/>
        <w:tblOverlap w:val="never"/>
        <w:tblW w:w="10344" w:type="dxa"/>
        <w:tblLayout w:type="fixed"/>
        <w:tblLook w:val="04A0" w:firstRow="1" w:lastRow="0" w:firstColumn="1" w:lastColumn="0" w:noHBand="0" w:noVBand="1"/>
      </w:tblPr>
      <w:tblGrid>
        <w:gridCol w:w="1838"/>
        <w:gridCol w:w="709"/>
        <w:gridCol w:w="709"/>
        <w:gridCol w:w="709"/>
        <w:gridCol w:w="708"/>
        <w:gridCol w:w="709"/>
        <w:gridCol w:w="709"/>
        <w:gridCol w:w="709"/>
        <w:gridCol w:w="708"/>
        <w:gridCol w:w="709"/>
        <w:gridCol w:w="709"/>
        <w:gridCol w:w="709"/>
        <w:gridCol w:w="709"/>
      </w:tblGrid>
      <w:tr w:rsidR="0053496F" w:rsidRPr="00CF7566" w14:paraId="13925123" w14:textId="04CECE09" w:rsidTr="0053496F">
        <w:tc>
          <w:tcPr>
            <w:tcW w:w="1838" w:type="dxa"/>
            <w:vAlign w:val="center"/>
          </w:tcPr>
          <w:p w14:paraId="3720DC6A" w14:textId="77777777" w:rsidR="0053496F" w:rsidRPr="00470B88" w:rsidRDefault="0053496F" w:rsidP="00197CB7">
            <w:pPr>
              <w:contextualSpacing/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</w:pP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277F00D" w14:textId="1B278D1F" w:rsidR="0053496F" w:rsidRDefault="0053496F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Aug</w:t>
            </w:r>
          </w:p>
          <w:p w14:paraId="5B47BE63" w14:textId="22F169E3" w:rsidR="0053496F" w:rsidRDefault="0053496F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63B3ADB" w14:textId="575DA631" w:rsidR="0053496F" w:rsidRDefault="0053496F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Sep</w:t>
            </w:r>
          </w:p>
          <w:p w14:paraId="327552DA" w14:textId="5A64C089" w:rsidR="0053496F" w:rsidRDefault="0053496F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CCB32B3" w14:textId="3EBD8E07" w:rsidR="0053496F" w:rsidRDefault="0053496F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Oct</w:t>
            </w:r>
          </w:p>
          <w:p w14:paraId="0733B9F3" w14:textId="1546161E" w:rsidR="0053496F" w:rsidRDefault="0053496F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C278184" w14:textId="08FE6F6C" w:rsidR="0053496F" w:rsidRDefault="0053496F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Nov</w:t>
            </w:r>
          </w:p>
          <w:p w14:paraId="63F77B73" w14:textId="094DE3C4" w:rsidR="0053496F" w:rsidRDefault="0053496F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56C22A7" w14:textId="240543A6" w:rsidR="0053496F" w:rsidRDefault="0053496F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Dec</w:t>
            </w:r>
          </w:p>
          <w:p w14:paraId="47DBC124" w14:textId="4F7C0F84" w:rsidR="0053496F" w:rsidRDefault="0053496F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E6E3023" w14:textId="77777777" w:rsidR="0053496F" w:rsidRDefault="0053496F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Jan</w:t>
            </w:r>
          </w:p>
          <w:p w14:paraId="40EB2F93" w14:textId="790100BB" w:rsidR="0053496F" w:rsidRDefault="0053496F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24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2ECEB39" w14:textId="36860670" w:rsidR="0053496F" w:rsidRDefault="0053496F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Feb</w:t>
            </w:r>
          </w:p>
          <w:p w14:paraId="1B8F6DA3" w14:textId="6439A7F2" w:rsidR="0053496F" w:rsidRDefault="0053496F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24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60E1AF3" w14:textId="77777777" w:rsidR="0053496F" w:rsidRDefault="0053496F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Mar </w:t>
            </w:r>
          </w:p>
          <w:p w14:paraId="46B3F152" w14:textId="37AD1512" w:rsidR="0053496F" w:rsidRDefault="0053496F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24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72C09EE" w14:textId="77777777" w:rsidR="0053496F" w:rsidRDefault="0053496F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Apr</w:t>
            </w:r>
          </w:p>
          <w:p w14:paraId="6FBEC490" w14:textId="662C93B9" w:rsidR="0053496F" w:rsidRDefault="0053496F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 24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C3A6D1D" w14:textId="77777777" w:rsidR="0053496F" w:rsidRDefault="0053496F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May</w:t>
            </w:r>
          </w:p>
          <w:p w14:paraId="11C32760" w14:textId="4F85D49D" w:rsidR="0053496F" w:rsidRDefault="0053496F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 24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188A0B8" w14:textId="77777777" w:rsidR="0053496F" w:rsidRDefault="0053496F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Jun </w:t>
            </w:r>
          </w:p>
          <w:p w14:paraId="2F52F82F" w14:textId="4878E8D2" w:rsidR="0053496F" w:rsidRDefault="0053496F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24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0731863" w14:textId="77777777" w:rsidR="0053496F" w:rsidRDefault="0053496F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Jul </w:t>
            </w:r>
          </w:p>
          <w:p w14:paraId="0CC2E2E6" w14:textId="67D34E63" w:rsidR="0053496F" w:rsidRDefault="0053496F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24</w:t>
            </w:r>
          </w:p>
        </w:tc>
      </w:tr>
      <w:tr w:rsidR="0053496F" w:rsidRPr="00CF7566" w14:paraId="61B0D8B7" w14:textId="2B874ACD" w:rsidTr="0053496F">
        <w:tc>
          <w:tcPr>
            <w:tcW w:w="1838" w:type="dxa"/>
          </w:tcPr>
          <w:p w14:paraId="6F3F56F2" w14:textId="0BD1AE0C" w:rsidR="0053496F" w:rsidRPr="00470B88" w:rsidRDefault="0053496F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SBUHB &gt; 18 years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78D0A356" w14:textId="4FC50646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87%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2578A3E4" w14:textId="7E632099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88%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21EE4567" w14:textId="3CF2ADE7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89%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644EB312" w14:textId="767EF023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90%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4C0C6F10" w14:textId="40B98EE5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88%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4EC7E89A" w14:textId="640DF724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88%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5599000A" w14:textId="7D6EACD3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89%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0000"/>
          </w:tcPr>
          <w:p w14:paraId="59F89ECC" w14:textId="02C7501C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89%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684F5FD5" w14:textId="2DB09817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87%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1ADA8D1C" w14:textId="5DABF335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87%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53C9B959" w14:textId="565EE53E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90%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004D6BA0" w14:textId="47ACFAE9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92%</w:t>
            </w:r>
          </w:p>
        </w:tc>
      </w:tr>
      <w:tr w:rsidR="0053496F" w:rsidRPr="00CF7566" w14:paraId="2D7A8F2E" w14:textId="352681BD" w:rsidTr="002054BC">
        <w:tc>
          <w:tcPr>
            <w:tcW w:w="1838" w:type="dxa"/>
          </w:tcPr>
          <w:p w14:paraId="6B5F94D3" w14:textId="7E73B820" w:rsidR="0053496F" w:rsidRPr="00470B88" w:rsidRDefault="0053496F" w:rsidP="005B34C2">
            <w:pPr>
              <w:contextualSpacing/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 xml:space="preserve">All Wales </w:t>
            </w:r>
            <w:r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>&gt;</w:t>
            </w:r>
            <w:r w:rsidRPr="00470B88"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 xml:space="preserve">18 </w:t>
            </w:r>
            <w:r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>years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4A4A9129" w14:textId="546903C4" w:rsidR="0053496F" w:rsidRPr="00470B88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78%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0E7A6574" w14:textId="48EFC79B" w:rsidR="0053496F" w:rsidRPr="00470B88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75%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2CD9E2F0" w14:textId="09995FEC" w:rsidR="0053496F" w:rsidRPr="00470B88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76%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0000"/>
          </w:tcPr>
          <w:p w14:paraId="276982B0" w14:textId="1ACB15A8" w:rsidR="0053496F" w:rsidRPr="00470B88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76%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6860DB18" w14:textId="16422AC3" w:rsidR="0053496F" w:rsidRPr="00470B88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77%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557813A1" w14:textId="6A238C98" w:rsidR="0053496F" w:rsidRPr="00470B88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77%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3C167856" w14:textId="1C6B7891" w:rsidR="0053496F" w:rsidRPr="00470B88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78%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0000"/>
          </w:tcPr>
          <w:p w14:paraId="7FD2AA66" w14:textId="5B87B37E" w:rsidR="0053496F" w:rsidRPr="00470B88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78%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044CCD01" w14:textId="6110912C" w:rsidR="0053496F" w:rsidRPr="00470B88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80%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141E21CF" w14:textId="53FE6818" w:rsidR="0053496F" w:rsidRPr="00470B88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81%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162AF97C" w14:textId="66E10B23" w:rsidR="0053496F" w:rsidRPr="00470B88" w:rsidRDefault="002054B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82%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14BF460" w14:textId="77777777" w:rsidR="0053496F" w:rsidRPr="00470B88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</w:p>
        </w:tc>
      </w:tr>
      <w:tr w:rsidR="0053496F" w:rsidRPr="00CF7566" w14:paraId="04B85FEF" w14:textId="79EAB806" w:rsidTr="0053496F">
        <w:tc>
          <w:tcPr>
            <w:tcW w:w="1838" w:type="dxa"/>
          </w:tcPr>
          <w:p w14:paraId="5A8021C6" w14:textId="68D46AA7" w:rsidR="0053496F" w:rsidRPr="00470B88" w:rsidRDefault="0053496F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SBUHB CAMHS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54A98DF7" w14:textId="53E314EF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93%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0105B6A5" w14:textId="2AC91242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92%</w:t>
            </w:r>
          </w:p>
        </w:tc>
        <w:tc>
          <w:tcPr>
            <w:tcW w:w="709" w:type="dxa"/>
            <w:shd w:val="clear" w:color="auto" w:fill="70AD47" w:themeFill="accent6"/>
          </w:tcPr>
          <w:p w14:paraId="69BF741A" w14:textId="0E435587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92%</w:t>
            </w:r>
          </w:p>
        </w:tc>
        <w:tc>
          <w:tcPr>
            <w:tcW w:w="708" w:type="dxa"/>
            <w:shd w:val="clear" w:color="auto" w:fill="70AD47" w:themeFill="accent6"/>
          </w:tcPr>
          <w:p w14:paraId="1D950348" w14:textId="2E2C2E4F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98%</w:t>
            </w:r>
          </w:p>
        </w:tc>
        <w:tc>
          <w:tcPr>
            <w:tcW w:w="709" w:type="dxa"/>
            <w:shd w:val="clear" w:color="auto" w:fill="70AD47" w:themeFill="accent6"/>
          </w:tcPr>
          <w:p w14:paraId="415A1C38" w14:textId="0B33456F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92%</w:t>
            </w:r>
          </w:p>
        </w:tc>
        <w:tc>
          <w:tcPr>
            <w:tcW w:w="709" w:type="dxa"/>
            <w:shd w:val="clear" w:color="auto" w:fill="70AD47" w:themeFill="accent6"/>
          </w:tcPr>
          <w:p w14:paraId="66649D7B" w14:textId="77F52E6F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97%</w:t>
            </w:r>
          </w:p>
        </w:tc>
        <w:tc>
          <w:tcPr>
            <w:tcW w:w="709" w:type="dxa"/>
            <w:shd w:val="clear" w:color="auto" w:fill="70AD47" w:themeFill="accent6"/>
          </w:tcPr>
          <w:p w14:paraId="0E8EFC84" w14:textId="3C3C879D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96%</w:t>
            </w:r>
          </w:p>
        </w:tc>
        <w:tc>
          <w:tcPr>
            <w:tcW w:w="708" w:type="dxa"/>
            <w:shd w:val="clear" w:color="auto" w:fill="70AD47" w:themeFill="accent6"/>
          </w:tcPr>
          <w:p w14:paraId="61CEECB4" w14:textId="6F0A690F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97%</w:t>
            </w:r>
          </w:p>
        </w:tc>
        <w:tc>
          <w:tcPr>
            <w:tcW w:w="709" w:type="dxa"/>
            <w:shd w:val="clear" w:color="auto" w:fill="70AD47" w:themeFill="accent6"/>
          </w:tcPr>
          <w:p w14:paraId="5F49218A" w14:textId="70C22724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94%</w:t>
            </w:r>
          </w:p>
        </w:tc>
        <w:tc>
          <w:tcPr>
            <w:tcW w:w="709" w:type="dxa"/>
            <w:shd w:val="clear" w:color="auto" w:fill="70AD47" w:themeFill="accent6"/>
          </w:tcPr>
          <w:p w14:paraId="213DB56F" w14:textId="69ABFB9B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97%</w:t>
            </w:r>
          </w:p>
        </w:tc>
        <w:tc>
          <w:tcPr>
            <w:tcW w:w="709" w:type="dxa"/>
            <w:shd w:val="clear" w:color="auto" w:fill="70AD47" w:themeFill="accent6"/>
          </w:tcPr>
          <w:p w14:paraId="0691E362" w14:textId="5B86326E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94%</w:t>
            </w:r>
          </w:p>
        </w:tc>
        <w:tc>
          <w:tcPr>
            <w:tcW w:w="709" w:type="dxa"/>
            <w:shd w:val="clear" w:color="auto" w:fill="70AD47" w:themeFill="accent6"/>
          </w:tcPr>
          <w:p w14:paraId="3CA2C460" w14:textId="1DC9B4B4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95%</w:t>
            </w:r>
          </w:p>
        </w:tc>
      </w:tr>
      <w:tr w:rsidR="0053496F" w:rsidRPr="00CF7566" w14:paraId="21AB1136" w14:textId="4B547D00" w:rsidTr="002054BC">
        <w:tc>
          <w:tcPr>
            <w:tcW w:w="1838" w:type="dxa"/>
          </w:tcPr>
          <w:p w14:paraId="4EF8E94D" w14:textId="4C056E6B" w:rsidR="0053496F" w:rsidRPr="00470B88" w:rsidRDefault="0053496F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>All Wales CAMHS</w:t>
            </w:r>
          </w:p>
        </w:tc>
        <w:tc>
          <w:tcPr>
            <w:tcW w:w="709" w:type="dxa"/>
            <w:shd w:val="clear" w:color="auto" w:fill="70AD47" w:themeFill="accent6"/>
          </w:tcPr>
          <w:p w14:paraId="3F4ECDCB" w14:textId="78F862C6" w:rsidR="0053496F" w:rsidRPr="00470B88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90%</w:t>
            </w:r>
          </w:p>
        </w:tc>
        <w:tc>
          <w:tcPr>
            <w:tcW w:w="709" w:type="dxa"/>
            <w:shd w:val="clear" w:color="auto" w:fill="70AD47" w:themeFill="accent6"/>
          </w:tcPr>
          <w:p w14:paraId="54615DAE" w14:textId="22438567" w:rsidR="0053496F" w:rsidRPr="00470B88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90%</w:t>
            </w:r>
          </w:p>
        </w:tc>
        <w:tc>
          <w:tcPr>
            <w:tcW w:w="709" w:type="dxa"/>
            <w:shd w:val="clear" w:color="auto" w:fill="FF0000"/>
          </w:tcPr>
          <w:p w14:paraId="5E3FD6D8" w14:textId="076614F1" w:rsidR="0053496F" w:rsidRPr="00470B88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89%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6A80105D" w14:textId="4C6F27D7" w:rsidR="0053496F" w:rsidRPr="00470B88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91%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5080005F" w14:textId="5218F610" w:rsidR="0053496F" w:rsidRPr="00CE739A" w:rsidRDefault="0053496F" w:rsidP="006A4D40">
            <w:pPr>
              <w:contextualSpacing/>
              <w:rPr>
                <w:rFonts w:ascii="Calibri" w:eastAsia="Times New Roman" w:hAnsi="Calibri" w:cs="Times New Roman"/>
                <w:color w:val="FF0000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89%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6FE7505C" w14:textId="60D3A917" w:rsidR="0053496F" w:rsidRPr="00470B88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87%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4ADD943C" w14:textId="1B9B845E" w:rsidR="0053496F" w:rsidRPr="00470B88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86%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0000"/>
          </w:tcPr>
          <w:p w14:paraId="0880DA5B" w14:textId="57D60754" w:rsidR="0053496F" w:rsidRPr="00470B88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86%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6208FE63" w14:textId="3A90506E" w:rsidR="0053496F" w:rsidRPr="00470B88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89%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06065FCC" w14:textId="51F7EB23" w:rsidR="0053496F" w:rsidRPr="00470B88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89%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41832428" w14:textId="3EC8E5EC" w:rsidR="0053496F" w:rsidRPr="00470B88" w:rsidRDefault="002054B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90%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34C58F2" w14:textId="77777777" w:rsidR="0053496F" w:rsidRPr="00470B88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</w:p>
        </w:tc>
      </w:tr>
      <w:tr w:rsidR="0053496F" w:rsidRPr="00CF7566" w14:paraId="44C3A654" w14:textId="22FCFDA1" w:rsidTr="0053496F">
        <w:tc>
          <w:tcPr>
            <w:tcW w:w="1838" w:type="dxa"/>
          </w:tcPr>
          <w:p w14:paraId="5876C8E2" w14:textId="2F370126" w:rsidR="0053496F" w:rsidRPr="00470B88" w:rsidRDefault="0053496F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SBUHB Summary</w:t>
            </w:r>
          </w:p>
        </w:tc>
        <w:tc>
          <w:tcPr>
            <w:tcW w:w="709" w:type="dxa"/>
            <w:shd w:val="clear" w:color="auto" w:fill="FF0000"/>
          </w:tcPr>
          <w:p w14:paraId="3B3A5333" w14:textId="64A1FB19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87%</w:t>
            </w:r>
          </w:p>
        </w:tc>
        <w:tc>
          <w:tcPr>
            <w:tcW w:w="709" w:type="dxa"/>
            <w:shd w:val="clear" w:color="auto" w:fill="FF0000"/>
          </w:tcPr>
          <w:p w14:paraId="48A6526A" w14:textId="7256B16B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88%</w:t>
            </w:r>
          </w:p>
        </w:tc>
        <w:tc>
          <w:tcPr>
            <w:tcW w:w="709" w:type="dxa"/>
            <w:shd w:val="clear" w:color="auto" w:fill="FF0000"/>
          </w:tcPr>
          <w:p w14:paraId="01064BEC" w14:textId="249D3E16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89%</w:t>
            </w:r>
          </w:p>
        </w:tc>
        <w:tc>
          <w:tcPr>
            <w:tcW w:w="708" w:type="dxa"/>
            <w:shd w:val="clear" w:color="auto" w:fill="70AD47" w:themeFill="accent6"/>
          </w:tcPr>
          <w:p w14:paraId="0D3125D4" w14:textId="748F6BCC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90%</w:t>
            </w:r>
          </w:p>
        </w:tc>
        <w:tc>
          <w:tcPr>
            <w:tcW w:w="709" w:type="dxa"/>
            <w:shd w:val="clear" w:color="auto" w:fill="FF0000"/>
          </w:tcPr>
          <w:p w14:paraId="2D3C91CD" w14:textId="2D01C4AC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88%</w:t>
            </w:r>
          </w:p>
        </w:tc>
        <w:tc>
          <w:tcPr>
            <w:tcW w:w="709" w:type="dxa"/>
            <w:shd w:val="clear" w:color="auto" w:fill="FF0000"/>
          </w:tcPr>
          <w:p w14:paraId="3C9DCC53" w14:textId="3203A531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88%</w:t>
            </w:r>
          </w:p>
        </w:tc>
        <w:tc>
          <w:tcPr>
            <w:tcW w:w="709" w:type="dxa"/>
            <w:shd w:val="clear" w:color="auto" w:fill="FF0000"/>
          </w:tcPr>
          <w:p w14:paraId="7C29F7A4" w14:textId="359D96D9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89%</w:t>
            </w:r>
          </w:p>
        </w:tc>
        <w:tc>
          <w:tcPr>
            <w:tcW w:w="708" w:type="dxa"/>
            <w:shd w:val="clear" w:color="auto" w:fill="FF0000"/>
          </w:tcPr>
          <w:p w14:paraId="504BE4AD" w14:textId="0B23DB7A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89%</w:t>
            </w:r>
          </w:p>
        </w:tc>
        <w:tc>
          <w:tcPr>
            <w:tcW w:w="709" w:type="dxa"/>
            <w:shd w:val="clear" w:color="auto" w:fill="FF0000"/>
          </w:tcPr>
          <w:p w14:paraId="32C063DB" w14:textId="77B7BE89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88%</w:t>
            </w:r>
          </w:p>
        </w:tc>
        <w:tc>
          <w:tcPr>
            <w:tcW w:w="709" w:type="dxa"/>
            <w:shd w:val="clear" w:color="auto" w:fill="FF0000"/>
          </w:tcPr>
          <w:p w14:paraId="38F494DE" w14:textId="74361057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87%</w:t>
            </w:r>
          </w:p>
        </w:tc>
        <w:tc>
          <w:tcPr>
            <w:tcW w:w="709" w:type="dxa"/>
            <w:shd w:val="clear" w:color="auto" w:fill="70AD47" w:themeFill="accent6"/>
          </w:tcPr>
          <w:p w14:paraId="5CFBAE3F" w14:textId="3D0714B6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90%</w:t>
            </w:r>
          </w:p>
        </w:tc>
        <w:tc>
          <w:tcPr>
            <w:tcW w:w="709" w:type="dxa"/>
            <w:shd w:val="clear" w:color="auto" w:fill="70AD47" w:themeFill="accent6"/>
          </w:tcPr>
          <w:p w14:paraId="5E9AC86E" w14:textId="7650369A" w:rsidR="0053496F" w:rsidRDefault="0053496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92%</w:t>
            </w:r>
          </w:p>
        </w:tc>
      </w:tr>
    </w:tbl>
    <w:p w14:paraId="63E8237A" w14:textId="77777777" w:rsidR="001115FB" w:rsidRDefault="001115FB">
      <w:pPr>
        <w:rPr>
          <w:b/>
          <w:i/>
          <w:sz w:val="24"/>
          <w:szCs w:val="24"/>
        </w:rPr>
      </w:pPr>
    </w:p>
    <w:p w14:paraId="028B2197" w14:textId="00541C12" w:rsidR="003A5692" w:rsidRPr="00762918" w:rsidRDefault="001115FB">
      <w:r>
        <w:rPr>
          <w:b/>
          <w:i/>
          <w:sz w:val="24"/>
          <w:szCs w:val="24"/>
        </w:rPr>
        <w:t>A</w:t>
      </w:r>
      <w:r w:rsidR="00990EAA" w:rsidRPr="00762918">
        <w:rPr>
          <w:b/>
          <w:i/>
          <w:sz w:val="24"/>
          <w:szCs w:val="24"/>
        </w:rPr>
        <w:t>ppendix 4</w:t>
      </w:r>
      <w:r w:rsidR="00BF1B1A" w:rsidRPr="00762918">
        <w:rPr>
          <w:b/>
          <w:i/>
          <w:sz w:val="24"/>
          <w:szCs w:val="24"/>
        </w:rPr>
        <w:t xml:space="preserve"> -</w:t>
      </w:r>
      <w:r w:rsidR="003A5692" w:rsidRPr="00762918">
        <w:rPr>
          <w:rFonts w:cs="Arial"/>
        </w:rPr>
        <w:t>Part 3 Mental Health Measure (self-referrals and timely assessments)</w:t>
      </w:r>
      <w:r w:rsidR="003875F1" w:rsidRPr="00762918">
        <w:rPr>
          <w:rFonts w:cs="Arial"/>
        </w:rPr>
        <w:t xml:space="preserve"> –</w:t>
      </w:r>
      <w:r w:rsidR="00BF1B1A" w:rsidRPr="00762918">
        <w:rPr>
          <w:rFonts w:cs="Arial"/>
        </w:rPr>
        <w:t xml:space="preserve"> </w:t>
      </w:r>
      <w:r w:rsidR="00BF1B1A" w:rsidRPr="00762918">
        <w:rPr>
          <w:rFonts w:cs="Arial"/>
          <w:b/>
        </w:rPr>
        <w:t>t</w:t>
      </w:r>
      <w:r w:rsidR="003875F1" w:rsidRPr="00762918">
        <w:rPr>
          <w:rFonts w:cs="Arial"/>
          <w:b/>
        </w:rPr>
        <w:t xml:space="preserve">arget </w:t>
      </w:r>
      <w:r w:rsidR="00D35165" w:rsidRPr="00762918">
        <w:rPr>
          <w:rFonts w:cs="Arial"/>
          <w:b/>
        </w:rPr>
        <w:t>100</w:t>
      </w:r>
      <w:r w:rsidR="003875F1" w:rsidRPr="00762918">
        <w:rPr>
          <w:rFonts w:cs="Arial"/>
          <w:b/>
        </w:rPr>
        <w:t>%</w:t>
      </w:r>
      <w:r w:rsidR="00F11C86">
        <w:rPr>
          <w:rFonts w:cs="Arial"/>
          <w:b/>
        </w:rPr>
        <w:t xml:space="preserve">.  </w:t>
      </w:r>
      <w:r w:rsidR="00486772">
        <w:rPr>
          <w:rFonts w:cs="Arial"/>
          <w:b/>
        </w:rPr>
        <w:t>Data is not reported on all wales level.</w:t>
      </w:r>
      <w:r w:rsidR="00820290">
        <w:rPr>
          <w:rFonts w:cs="Arial"/>
          <w:b/>
        </w:rPr>
        <w:t xml:space="preserve"> (*no part 3 referrals received in month)</w:t>
      </w:r>
    </w:p>
    <w:tbl>
      <w:tblPr>
        <w:tblStyle w:val="TableGrid3"/>
        <w:tblW w:w="10339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1843"/>
        <w:gridCol w:w="708"/>
        <w:gridCol w:w="708"/>
        <w:gridCol w:w="708"/>
        <w:gridCol w:w="708"/>
        <w:gridCol w:w="708"/>
        <w:gridCol w:w="708"/>
        <w:gridCol w:w="708"/>
        <w:gridCol w:w="708"/>
        <w:gridCol w:w="708"/>
        <w:gridCol w:w="708"/>
        <w:gridCol w:w="708"/>
        <w:gridCol w:w="708"/>
      </w:tblGrid>
      <w:tr w:rsidR="0053496F" w:rsidRPr="004E7522" w14:paraId="2844C524" w14:textId="3795CA1C" w:rsidTr="0053496F">
        <w:trPr>
          <w:trHeight w:val="709"/>
        </w:trPr>
        <w:tc>
          <w:tcPr>
            <w:tcW w:w="1843" w:type="dxa"/>
          </w:tcPr>
          <w:p w14:paraId="2E94451F" w14:textId="77777777" w:rsidR="0053496F" w:rsidRPr="00FD797B" w:rsidRDefault="0053496F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 w:rsidRPr="00FD797B">
              <w:rPr>
                <w:rFonts w:ascii="Calibri" w:eastAsia="Times New Roman" w:hAnsi="Calibri" w:cs="Times New Roman"/>
                <w:color w:val="333333"/>
                <w:lang w:eastAsia="en-GB"/>
              </w:rPr>
              <w:t>% outcome assessments sent within 10 days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FEAB033" w14:textId="781424CF" w:rsidR="0053496F" w:rsidRDefault="0053496F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Aug 23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94C18A9" w14:textId="34AB8D77" w:rsidR="0053496F" w:rsidRDefault="0053496F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Sep 23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3B54308" w14:textId="46F862CD" w:rsidR="0053496F" w:rsidRDefault="0053496F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Oct 23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9403D0E" w14:textId="5331DDF2" w:rsidR="0053496F" w:rsidRDefault="0053496F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Nov 23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2A03A95" w14:textId="5B83D0E7" w:rsidR="0053496F" w:rsidRDefault="0053496F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Dec 23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1165989" w14:textId="77777777" w:rsidR="0053496F" w:rsidRDefault="0053496F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Jan</w:t>
            </w:r>
          </w:p>
          <w:p w14:paraId="7C2CC3D2" w14:textId="4659F1FB" w:rsidR="0053496F" w:rsidRDefault="0053496F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24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26881CF" w14:textId="42B202DB" w:rsidR="0053496F" w:rsidRDefault="0053496F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Feb 24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A60E0A7" w14:textId="39C08343" w:rsidR="0053496F" w:rsidRDefault="0053496F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Mar 24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AF520B5" w14:textId="2108F32A" w:rsidR="0053496F" w:rsidRDefault="0053496F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Apr 24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E0D3B2C" w14:textId="076FB20D" w:rsidR="0053496F" w:rsidRDefault="0053496F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May 24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77E5475" w14:textId="7D39ADB3" w:rsidR="0053496F" w:rsidRDefault="0053496F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Jun 24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1374CF4" w14:textId="77777777" w:rsidR="0053496F" w:rsidRDefault="0053496F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 xml:space="preserve">Jul </w:t>
            </w:r>
          </w:p>
          <w:p w14:paraId="0877560A" w14:textId="78A9A427" w:rsidR="0053496F" w:rsidRDefault="0053496F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24</w:t>
            </w:r>
          </w:p>
        </w:tc>
      </w:tr>
      <w:tr w:rsidR="0053496F" w:rsidRPr="004E7522" w14:paraId="01C2CAF4" w14:textId="652C6425" w:rsidTr="0053496F">
        <w:trPr>
          <w:trHeight w:val="227"/>
        </w:trPr>
        <w:tc>
          <w:tcPr>
            <w:tcW w:w="1843" w:type="dxa"/>
          </w:tcPr>
          <w:p w14:paraId="714BB8D6" w14:textId="77777777" w:rsidR="0053496F" w:rsidRPr="004E7522" w:rsidRDefault="0053496F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 w:rsidRPr="004E7522">
              <w:rPr>
                <w:rFonts w:ascii="Calibri" w:eastAsia="Times New Roman" w:hAnsi="Calibri" w:cs="Times New Roman"/>
                <w:color w:val="333333"/>
                <w:lang w:eastAsia="en-GB"/>
              </w:rPr>
              <w:t>SBUHB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03DE8B00" w14:textId="4115F4E7" w:rsidR="0053496F" w:rsidRDefault="0053496F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*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57C521B0" w14:textId="77A771AA" w:rsidR="0053496F" w:rsidRDefault="0053496F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*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4687FC1F" w14:textId="6DC07460" w:rsidR="0053496F" w:rsidRDefault="0053496F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*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3DDD43EC" w14:textId="0B3D7D31" w:rsidR="0053496F" w:rsidRDefault="0053496F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*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7CA388AA" w14:textId="6AF215B1" w:rsidR="0053496F" w:rsidRDefault="0053496F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*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18B56EAB" w14:textId="2F9D0F2C" w:rsidR="0053496F" w:rsidRDefault="0053496F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744940FF" w14:textId="375BDFBB" w:rsidR="0053496F" w:rsidRDefault="0053496F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*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256F8BEC" w14:textId="4BD1ED08" w:rsidR="0053496F" w:rsidRDefault="0053496F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0728D6C3" w14:textId="1F53559B" w:rsidR="0053496F" w:rsidRDefault="0053496F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08F72DBE" w14:textId="5B07D839" w:rsidR="0053496F" w:rsidRDefault="0053496F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*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1A76290C" w14:textId="6EB10049" w:rsidR="0053496F" w:rsidRDefault="0053496F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730AC737" w14:textId="1F0B5FEF" w:rsidR="0053496F" w:rsidRDefault="0053496F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*</w:t>
            </w:r>
          </w:p>
        </w:tc>
      </w:tr>
    </w:tbl>
    <w:p w14:paraId="79E3B994" w14:textId="77777777" w:rsidR="00820290" w:rsidRDefault="00820290" w:rsidP="00BF1B1A">
      <w:pPr>
        <w:rPr>
          <w:b/>
          <w:i/>
          <w:sz w:val="24"/>
          <w:szCs w:val="24"/>
        </w:rPr>
      </w:pPr>
    </w:p>
    <w:p w14:paraId="4C86F1C8" w14:textId="35C5A1FA" w:rsidR="003A5692" w:rsidRPr="00762918" w:rsidRDefault="00990EAA" w:rsidP="00BF1B1A">
      <w:pPr>
        <w:rPr>
          <w:rFonts w:cs="Arial"/>
          <w:b/>
          <w:sz w:val="24"/>
          <w:szCs w:val="24"/>
        </w:rPr>
      </w:pPr>
      <w:r w:rsidRPr="00762918">
        <w:rPr>
          <w:b/>
          <w:i/>
          <w:sz w:val="24"/>
          <w:szCs w:val="24"/>
        </w:rPr>
        <w:t>Appendix 5</w:t>
      </w:r>
      <w:r w:rsidR="00BF1B1A" w:rsidRPr="00762918">
        <w:rPr>
          <w:i/>
          <w:sz w:val="24"/>
          <w:szCs w:val="24"/>
        </w:rPr>
        <w:t xml:space="preserve"> - </w:t>
      </w:r>
      <w:r w:rsidR="003A5692" w:rsidRPr="00762918">
        <w:rPr>
          <w:rFonts w:cs="Arial"/>
        </w:rPr>
        <w:t>Part 4 Mental Health Measure (Advocacy)</w:t>
      </w:r>
      <w:r w:rsidR="00F50E97" w:rsidRPr="00762918">
        <w:rPr>
          <w:rFonts w:cs="Arial"/>
        </w:rPr>
        <w:t xml:space="preserve"> – </w:t>
      </w:r>
      <w:r w:rsidR="00F50E97" w:rsidRPr="00762918">
        <w:rPr>
          <w:rFonts w:cs="Arial"/>
          <w:b/>
        </w:rPr>
        <w:t>target 100</w:t>
      </w:r>
      <w:r w:rsidR="006D6E6D">
        <w:rPr>
          <w:rFonts w:cs="Arial"/>
          <w:b/>
        </w:rPr>
        <w:t>%</w:t>
      </w:r>
      <w:r w:rsidR="004B3960">
        <w:rPr>
          <w:rFonts w:cs="Arial"/>
          <w:b/>
        </w:rPr>
        <w:t xml:space="preserve"> (reported quarterly)</w:t>
      </w:r>
    </w:p>
    <w:tbl>
      <w:tblPr>
        <w:tblStyle w:val="TableGrid3"/>
        <w:tblW w:w="10205" w:type="dxa"/>
        <w:tblLayout w:type="fixed"/>
        <w:tblLook w:val="04A0" w:firstRow="1" w:lastRow="0" w:firstColumn="1" w:lastColumn="0" w:noHBand="0" w:noVBand="1"/>
      </w:tblPr>
      <w:tblGrid>
        <w:gridCol w:w="4815"/>
        <w:gridCol w:w="770"/>
        <w:gridCol w:w="770"/>
        <w:gridCol w:w="770"/>
        <w:gridCol w:w="770"/>
        <w:gridCol w:w="770"/>
        <w:gridCol w:w="770"/>
        <w:gridCol w:w="770"/>
      </w:tblGrid>
      <w:tr w:rsidR="003378B4" w:rsidRPr="004E7522" w14:paraId="51584921" w14:textId="1C8D9F17" w:rsidTr="003378B4">
        <w:trPr>
          <w:trHeight w:val="393"/>
        </w:trPr>
        <w:tc>
          <w:tcPr>
            <w:tcW w:w="4815" w:type="dxa"/>
          </w:tcPr>
          <w:p w14:paraId="6FF674EC" w14:textId="77777777" w:rsidR="003378B4" w:rsidRPr="004E7522" w:rsidRDefault="003378B4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Snapshot at end of quarter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12973E9" w14:textId="74106AA8" w:rsidR="003378B4" w:rsidRDefault="003378B4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Dec 22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1C5EC62" w14:textId="23F36213" w:rsidR="003378B4" w:rsidRDefault="003378B4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Mar 23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D761798" w14:textId="7049233A" w:rsidR="003378B4" w:rsidRDefault="003378B4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Jun 23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3032294" w14:textId="2B378F28" w:rsidR="003378B4" w:rsidRDefault="003378B4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Sep 23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524C1E4" w14:textId="7D6D28A9" w:rsidR="003378B4" w:rsidRDefault="003378B4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Dec 23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3B889F9" w14:textId="2A30CC00" w:rsidR="003378B4" w:rsidRDefault="003378B4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Mar 24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5D81C95" w14:textId="77777777" w:rsidR="003378B4" w:rsidRDefault="003378B4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Jun</w:t>
            </w:r>
          </w:p>
          <w:p w14:paraId="001CE9A9" w14:textId="6F27F9AF" w:rsidR="003378B4" w:rsidRDefault="0053496F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24</w:t>
            </w:r>
          </w:p>
        </w:tc>
      </w:tr>
      <w:tr w:rsidR="003378B4" w:rsidRPr="004E7522" w14:paraId="24052356" w14:textId="703CA3A0" w:rsidTr="003378B4">
        <w:tc>
          <w:tcPr>
            <w:tcW w:w="4815" w:type="dxa"/>
          </w:tcPr>
          <w:p w14:paraId="42FA5865" w14:textId="77777777" w:rsidR="003378B4" w:rsidRDefault="003378B4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No of all hospitals within the LHB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5A1A796" w14:textId="7CA2B331" w:rsidR="003378B4" w:rsidRDefault="003378B4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13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BEF9898" w14:textId="2B93B698" w:rsidR="003378B4" w:rsidRDefault="003378B4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13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8692D58" w14:textId="6C6E7A9C" w:rsidR="003378B4" w:rsidRDefault="003378B4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13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3CDDC1E" w14:textId="17F033E0" w:rsidR="003378B4" w:rsidRDefault="003378B4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13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EE3E90C" w14:textId="10E376D0" w:rsidR="003378B4" w:rsidRDefault="003378B4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13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2140036" w14:textId="0FED6F2C" w:rsidR="003378B4" w:rsidRDefault="003378B4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13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15E29E9" w14:textId="1021982D" w:rsidR="003378B4" w:rsidRDefault="003378B4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13</w:t>
            </w:r>
          </w:p>
        </w:tc>
      </w:tr>
      <w:tr w:rsidR="003378B4" w:rsidRPr="007939F3" w14:paraId="3A8E2B6D" w14:textId="747AB060" w:rsidTr="003378B4">
        <w:tc>
          <w:tcPr>
            <w:tcW w:w="4815" w:type="dxa"/>
          </w:tcPr>
          <w:p w14:paraId="74295834" w14:textId="77777777" w:rsidR="003378B4" w:rsidRPr="00FD797B" w:rsidRDefault="003378B4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 w:rsidRPr="00FD797B">
              <w:rPr>
                <w:rFonts w:ascii="Calibri" w:eastAsia="Times New Roman" w:hAnsi="Calibri" w:cs="Times New Roman"/>
                <w:color w:val="333333"/>
                <w:lang w:eastAsia="en-GB"/>
              </w:rPr>
              <w:t xml:space="preserve">% of hospitals who have arrangements in place to ensure advocacy is available to qualifying patients 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6261D444" w14:textId="3B1B8340" w:rsidR="003378B4" w:rsidRDefault="003378B4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  <w:t>100%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0A6DEF70" w14:textId="743EED46" w:rsidR="003378B4" w:rsidRDefault="003378B4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  <w:t>100%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6309C4C9" w14:textId="3DF620D0" w:rsidR="003378B4" w:rsidRDefault="003378B4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  <w:t>100%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14ACDDB2" w14:textId="44AB62A8" w:rsidR="003378B4" w:rsidRDefault="003378B4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  <w:t>100%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25D3E2C8" w14:textId="33AD5AEF" w:rsidR="003378B4" w:rsidRDefault="003378B4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  <w:t>100%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32E08AED" w14:textId="51EE77C2" w:rsidR="003378B4" w:rsidRDefault="003378B4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  <w:t>100%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21CD3FD3" w14:textId="13F486C0" w:rsidR="003378B4" w:rsidRDefault="003378B4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  <w:t>100%</w:t>
            </w:r>
          </w:p>
        </w:tc>
      </w:tr>
    </w:tbl>
    <w:p w14:paraId="7B24B6FB" w14:textId="77777777" w:rsidR="00990EAA" w:rsidRPr="00990EAA" w:rsidRDefault="00990EAA" w:rsidP="00820290"/>
    <w:sectPr w:rsidR="00990EAA" w:rsidRPr="00990EAA" w:rsidSect="00820290">
      <w:headerReference w:type="default" r:id="rId7"/>
      <w:pgSz w:w="11906" w:h="16838"/>
      <w:pgMar w:top="907" w:right="851" w:bottom="851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F57F3B4" w14:textId="77777777" w:rsidR="00764CC1" w:rsidRDefault="00764CC1" w:rsidP="00D2142C">
      <w:pPr>
        <w:spacing w:after="0" w:line="240" w:lineRule="auto"/>
      </w:pPr>
      <w:r>
        <w:separator/>
      </w:r>
    </w:p>
  </w:endnote>
  <w:endnote w:type="continuationSeparator" w:id="0">
    <w:p w14:paraId="2568E83E" w14:textId="77777777" w:rsidR="00764CC1" w:rsidRDefault="00764CC1" w:rsidP="00D214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497D62F" w14:textId="77777777" w:rsidR="00764CC1" w:rsidRDefault="00764CC1" w:rsidP="00D2142C">
      <w:pPr>
        <w:spacing w:after="0" w:line="240" w:lineRule="auto"/>
      </w:pPr>
      <w:r>
        <w:separator/>
      </w:r>
    </w:p>
  </w:footnote>
  <w:footnote w:type="continuationSeparator" w:id="0">
    <w:p w14:paraId="13FDD69B" w14:textId="77777777" w:rsidR="00764CC1" w:rsidRDefault="00764CC1" w:rsidP="00D214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E8EDF86" w14:textId="3DD73BC1" w:rsidR="001115FB" w:rsidRDefault="001115FB" w:rsidP="00D2142C">
    <w:pPr>
      <w:pStyle w:val="Title"/>
      <w:rPr>
        <w:rFonts w:ascii="Arial" w:hAnsi="Arial" w:cs="Arial"/>
        <w:color w:val="44546A" w:themeColor="text2"/>
        <w:sz w:val="28"/>
        <w:szCs w:val="28"/>
        <w:u w:val="single"/>
      </w:rPr>
    </w:pPr>
    <w:r w:rsidRPr="00767E3E"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00B32485" wp14:editId="6BEDCC42">
          <wp:simplePos x="0" y="0"/>
          <wp:positionH relativeFrom="column">
            <wp:posOffset>3745865</wp:posOffset>
          </wp:positionH>
          <wp:positionV relativeFrom="paragraph">
            <wp:posOffset>6985</wp:posOffset>
          </wp:positionV>
          <wp:extent cx="1933575" cy="490855"/>
          <wp:effectExtent l="0" t="0" r="9525" b="4445"/>
          <wp:wrapTight wrapText="bothSides">
            <wp:wrapPolygon edited="0">
              <wp:start x="0" y="0"/>
              <wp:lineTo x="0" y="20957"/>
              <wp:lineTo x="21494" y="20957"/>
              <wp:lineTo x="21494" y="0"/>
              <wp:lineTo x="0" y="0"/>
            </wp:wrapPolygon>
          </wp:wrapTight>
          <wp:docPr id="5" name="Picture 5" descr="C:\Users\ge120276\AppData\Local\Microsoft\Windows\INetCache\Content.Outlook\2PB7IN9H\OBW_FULL COLOUR - RGB (002)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ge120276\AppData\Local\Microsoft\Windows\INetCache\Content.Outlook\2PB7IN9H\OBW_FULL COLOUR - RGB (002)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33575" cy="4908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" w:hAnsi="Arial" w:cs="Arial"/>
        <w:noProof/>
        <w:sz w:val="22"/>
        <w:szCs w:val="22"/>
        <w:lang w:eastAsia="en-GB"/>
      </w:rPr>
      <w:drawing>
        <wp:inline distT="0" distB="0" distL="0" distR="0" wp14:anchorId="6B6C0D05" wp14:editId="1CC17319">
          <wp:extent cx="2578043" cy="457200"/>
          <wp:effectExtent l="0" t="0" r="0" b="0"/>
          <wp:docPr id="1" name="Picture 1" descr="C:\Users\ma004199\Pictures\Swansea Bay 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ma004199\Pictures\Swansea Bay Log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33576" cy="46704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EEEF90D" w14:textId="77777777" w:rsidR="00820290" w:rsidRDefault="00D2142C" w:rsidP="001115FB">
    <w:pPr>
      <w:pStyle w:val="Title"/>
      <w:rPr>
        <w:rFonts w:ascii="Arial" w:hAnsi="Arial" w:cs="Arial"/>
        <w:color w:val="44546A" w:themeColor="text2"/>
        <w:sz w:val="24"/>
        <w:szCs w:val="24"/>
        <w:u w:val="single"/>
      </w:rPr>
    </w:pPr>
    <w:r w:rsidRPr="001115FB">
      <w:rPr>
        <w:rFonts w:ascii="Arial" w:hAnsi="Arial" w:cs="Arial"/>
        <w:color w:val="44546A" w:themeColor="text2"/>
        <w:sz w:val="24"/>
        <w:szCs w:val="24"/>
        <w:u w:val="single"/>
      </w:rPr>
      <w:t xml:space="preserve">Mental Health (Wales) Measure 2010 Performance Report </w:t>
    </w:r>
  </w:p>
  <w:p w14:paraId="3D2B5D9C" w14:textId="01DF752A" w:rsidR="00820290" w:rsidRDefault="00247453" w:rsidP="00820290">
    <w:pPr>
      <w:pStyle w:val="Title"/>
      <w:rPr>
        <w:rFonts w:ascii="Arial" w:hAnsi="Arial" w:cs="Arial"/>
        <w:b/>
        <w:color w:val="44546A" w:themeColor="text2"/>
        <w:sz w:val="24"/>
        <w:szCs w:val="24"/>
        <w:u w:val="single"/>
      </w:rPr>
    </w:pPr>
    <w:r w:rsidRPr="001115FB">
      <w:rPr>
        <w:rFonts w:ascii="Arial" w:hAnsi="Arial" w:cs="Arial"/>
        <w:color w:val="44546A" w:themeColor="text2"/>
        <w:sz w:val="24"/>
        <w:szCs w:val="24"/>
        <w:u w:val="single"/>
      </w:rPr>
      <w:t xml:space="preserve"> </w:t>
    </w:r>
    <w:r w:rsidR="00B91995">
      <w:rPr>
        <w:rFonts w:ascii="Arial" w:hAnsi="Arial" w:cs="Arial"/>
        <w:color w:val="44546A" w:themeColor="text2"/>
        <w:sz w:val="24"/>
        <w:szCs w:val="24"/>
        <w:u w:val="single"/>
      </w:rPr>
      <w:t>Aug 2023 to Jul</w:t>
    </w:r>
    <w:r w:rsidR="009D2D8B" w:rsidRPr="001115FB">
      <w:rPr>
        <w:rFonts w:ascii="Arial" w:hAnsi="Arial" w:cs="Arial"/>
        <w:color w:val="44546A" w:themeColor="text2"/>
        <w:sz w:val="24"/>
        <w:szCs w:val="24"/>
        <w:u w:val="single"/>
      </w:rPr>
      <w:t xml:space="preserve"> 2024</w:t>
    </w:r>
    <w:r w:rsidR="00D2142C" w:rsidRPr="001115FB">
      <w:rPr>
        <w:rFonts w:ascii="Arial" w:hAnsi="Arial" w:cs="Arial"/>
        <w:color w:val="44546A" w:themeColor="text2"/>
        <w:sz w:val="24"/>
        <w:szCs w:val="24"/>
        <w:u w:val="single"/>
      </w:rPr>
      <w:t>)  - (</w:t>
    </w:r>
    <w:r w:rsidR="00D2142C" w:rsidRPr="001115FB">
      <w:rPr>
        <w:rFonts w:ascii="Arial" w:hAnsi="Arial" w:cs="Arial"/>
        <w:b/>
        <w:color w:val="44546A" w:themeColor="text2"/>
        <w:sz w:val="24"/>
        <w:szCs w:val="24"/>
        <w:u w:val="single"/>
      </w:rPr>
      <w:t>Appendix 1</w:t>
    </w:r>
    <w:r w:rsidR="008174B5" w:rsidRPr="001115FB">
      <w:rPr>
        <w:rFonts w:ascii="Arial" w:hAnsi="Arial" w:cs="Arial"/>
        <w:b/>
        <w:color w:val="44546A" w:themeColor="text2"/>
        <w:sz w:val="24"/>
        <w:szCs w:val="24"/>
        <w:u w:val="single"/>
      </w:rPr>
      <w:t>, 2,3,4,5</w:t>
    </w:r>
    <w:r w:rsidR="00D2142C" w:rsidRPr="001115FB">
      <w:rPr>
        <w:rFonts w:ascii="Arial" w:hAnsi="Arial" w:cs="Arial"/>
        <w:b/>
        <w:color w:val="44546A" w:themeColor="text2"/>
        <w:sz w:val="24"/>
        <w:szCs w:val="24"/>
        <w:u w:val="single"/>
      </w:rPr>
      <w:t>)</w:t>
    </w:r>
  </w:p>
  <w:p w14:paraId="42358AB0" w14:textId="77777777" w:rsidR="00820290" w:rsidRPr="00820290" w:rsidRDefault="00820290" w:rsidP="00820290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2567A3"/>
    <w:multiLevelType w:val="hybridMultilevel"/>
    <w:tmpl w:val="0EDC4B4A"/>
    <w:lvl w:ilvl="0" w:tplc="1CF8DA3E">
      <w:start w:val="57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9191152"/>
    <w:multiLevelType w:val="hybridMultilevel"/>
    <w:tmpl w:val="4B86D4BC"/>
    <w:lvl w:ilvl="0" w:tplc="A84E5B8A">
      <w:start w:val="57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3D901F2"/>
    <w:multiLevelType w:val="hybridMultilevel"/>
    <w:tmpl w:val="696A9B2C"/>
    <w:lvl w:ilvl="0" w:tplc="3D6478B0">
      <w:start w:val="57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98114806">
    <w:abstractNumId w:val="2"/>
  </w:num>
  <w:num w:numId="2" w16cid:durableId="3171541">
    <w:abstractNumId w:val="1"/>
  </w:num>
  <w:num w:numId="3" w16cid:durableId="24569942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characterSpacingControl w:val="doNotCompress"/>
  <w:hdrShapeDefaults>
    <o:shapedefaults v:ext="edit" spidmax="256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0EAA"/>
    <w:rsid w:val="00012C72"/>
    <w:rsid w:val="00013E6C"/>
    <w:rsid w:val="00020411"/>
    <w:rsid w:val="000250BF"/>
    <w:rsid w:val="00026DA1"/>
    <w:rsid w:val="00027326"/>
    <w:rsid w:val="0003044A"/>
    <w:rsid w:val="00061F7C"/>
    <w:rsid w:val="000A256D"/>
    <w:rsid w:val="000D0EAE"/>
    <w:rsid w:val="000D37B1"/>
    <w:rsid w:val="000D6AF8"/>
    <w:rsid w:val="000D79CA"/>
    <w:rsid w:val="000E2DCA"/>
    <w:rsid w:val="001115FB"/>
    <w:rsid w:val="0016373D"/>
    <w:rsid w:val="001759E2"/>
    <w:rsid w:val="0017710E"/>
    <w:rsid w:val="00177671"/>
    <w:rsid w:val="00182236"/>
    <w:rsid w:val="0019035B"/>
    <w:rsid w:val="00197CB7"/>
    <w:rsid w:val="001A5100"/>
    <w:rsid w:val="001A5A2E"/>
    <w:rsid w:val="001B3765"/>
    <w:rsid w:val="001D58ED"/>
    <w:rsid w:val="001E06BC"/>
    <w:rsid w:val="001E791D"/>
    <w:rsid w:val="001F2E40"/>
    <w:rsid w:val="001F3430"/>
    <w:rsid w:val="001F4457"/>
    <w:rsid w:val="002004AA"/>
    <w:rsid w:val="002054BC"/>
    <w:rsid w:val="00227C53"/>
    <w:rsid w:val="00230B14"/>
    <w:rsid w:val="00242959"/>
    <w:rsid w:val="00247453"/>
    <w:rsid w:val="002568D2"/>
    <w:rsid w:val="00272C9A"/>
    <w:rsid w:val="00283988"/>
    <w:rsid w:val="002A127E"/>
    <w:rsid w:val="002B671F"/>
    <w:rsid w:val="002C6414"/>
    <w:rsid w:val="002D5FB1"/>
    <w:rsid w:val="002F5B64"/>
    <w:rsid w:val="0030570B"/>
    <w:rsid w:val="00320990"/>
    <w:rsid w:val="0032120F"/>
    <w:rsid w:val="00326794"/>
    <w:rsid w:val="003378B4"/>
    <w:rsid w:val="00337F15"/>
    <w:rsid w:val="00357F97"/>
    <w:rsid w:val="003636C0"/>
    <w:rsid w:val="0036615F"/>
    <w:rsid w:val="00366532"/>
    <w:rsid w:val="00367A3D"/>
    <w:rsid w:val="00367E64"/>
    <w:rsid w:val="00386607"/>
    <w:rsid w:val="003875F1"/>
    <w:rsid w:val="00391DEC"/>
    <w:rsid w:val="00395F8C"/>
    <w:rsid w:val="003A26C5"/>
    <w:rsid w:val="003A499F"/>
    <w:rsid w:val="003A5692"/>
    <w:rsid w:val="003A62FA"/>
    <w:rsid w:val="003A669C"/>
    <w:rsid w:val="003A6C13"/>
    <w:rsid w:val="003D4297"/>
    <w:rsid w:val="003E3DE9"/>
    <w:rsid w:val="003F13BD"/>
    <w:rsid w:val="003F32E2"/>
    <w:rsid w:val="004010D7"/>
    <w:rsid w:val="00417270"/>
    <w:rsid w:val="0041766E"/>
    <w:rsid w:val="004275CF"/>
    <w:rsid w:val="00450F9B"/>
    <w:rsid w:val="004657CD"/>
    <w:rsid w:val="00470B88"/>
    <w:rsid w:val="00473144"/>
    <w:rsid w:val="0047428C"/>
    <w:rsid w:val="00486460"/>
    <w:rsid w:val="00486772"/>
    <w:rsid w:val="004A1835"/>
    <w:rsid w:val="004B18D4"/>
    <w:rsid w:val="004B25A0"/>
    <w:rsid w:val="004B3960"/>
    <w:rsid w:val="004C103A"/>
    <w:rsid w:val="005173C4"/>
    <w:rsid w:val="00517540"/>
    <w:rsid w:val="0052027E"/>
    <w:rsid w:val="005219DD"/>
    <w:rsid w:val="00523B10"/>
    <w:rsid w:val="00524221"/>
    <w:rsid w:val="00526491"/>
    <w:rsid w:val="00531EDE"/>
    <w:rsid w:val="0053496F"/>
    <w:rsid w:val="005410BC"/>
    <w:rsid w:val="0054421A"/>
    <w:rsid w:val="00547EF3"/>
    <w:rsid w:val="005564CD"/>
    <w:rsid w:val="00576C96"/>
    <w:rsid w:val="00587A2E"/>
    <w:rsid w:val="00587F32"/>
    <w:rsid w:val="005B34C2"/>
    <w:rsid w:val="005D239D"/>
    <w:rsid w:val="005D7986"/>
    <w:rsid w:val="005E3270"/>
    <w:rsid w:val="005F7C5E"/>
    <w:rsid w:val="00602D9B"/>
    <w:rsid w:val="00606C37"/>
    <w:rsid w:val="006112AA"/>
    <w:rsid w:val="00623241"/>
    <w:rsid w:val="00646459"/>
    <w:rsid w:val="00647114"/>
    <w:rsid w:val="00653008"/>
    <w:rsid w:val="00663971"/>
    <w:rsid w:val="00666BFF"/>
    <w:rsid w:val="006A0D9F"/>
    <w:rsid w:val="006A4D40"/>
    <w:rsid w:val="006D6E6D"/>
    <w:rsid w:val="006E3DDB"/>
    <w:rsid w:val="006F0F16"/>
    <w:rsid w:val="00700047"/>
    <w:rsid w:val="0073244E"/>
    <w:rsid w:val="007371E8"/>
    <w:rsid w:val="00750B19"/>
    <w:rsid w:val="00751ABD"/>
    <w:rsid w:val="00762918"/>
    <w:rsid w:val="00764CC1"/>
    <w:rsid w:val="00777A26"/>
    <w:rsid w:val="007826CA"/>
    <w:rsid w:val="007939F3"/>
    <w:rsid w:val="00796B75"/>
    <w:rsid w:val="007A0E66"/>
    <w:rsid w:val="007A50A1"/>
    <w:rsid w:val="007B24AF"/>
    <w:rsid w:val="007B2E00"/>
    <w:rsid w:val="007B7273"/>
    <w:rsid w:val="007D22DC"/>
    <w:rsid w:val="007D5A6B"/>
    <w:rsid w:val="007E34D7"/>
    <w:rsid w:val="008162D0"/>
    <w:rsid w:val="008174B5"/>
    <w:rsid w:val="00820290"/>
    <w:rsid w:val="00820B7C"/>
    <w:rsid w:val="00821EA0"/>
    <w:rsid w:val="008220CB"/>
    <w:rsid w:val="00823783"/>
    <w:rsid w:val="00830FFE"/>
    <w:rsid w:val="00846E52"/>
    <w:rsid w:val="00861463"/>
    <w:rsid w:val="008771EA"/>
    <w:rsid w:val="008811D9"/>
    <w:rsid w:val="00881948"/>
    <w:rsid w:val="00883F7C"/>
    <w:rsid w:val="008A04F7"/>
    <w:rsid w:val="008B0B7B"/>
    <w:rsid w:val="008C43DD"/>
    <w:rsid w:val="008C5D3D"/>
    <w:rsid w:val="008E0FEE"/>
    <w:rsid w:val="008E169C"/>
    <w:rsid w:val="008E5A8F"/>
    <w:rsid w:val="009230AB"/>
    <w:rsid w:val="009372A9"/>
    <w:rsid w:val="00946493"/>
    <w:rsid w:val="0095542F"/>
    <w:rsid w:val="00967CB3"/>
    <w:rsid w:val="00973E0C"/>
    <w:rsid w:val="00984644"/>
    <w:rsid w:val="00990EAA"/>
    <w:rsid w:val="00992691"/>
    <w:rsid w:val="00996C03"/>
    <w:rsid w:val="009A7613"/>
    <w:rsid w:val="009D2D8B"/>
    <w:rsid w:val="009F5B5D"/>
    <w:rsid w:val="00A0030B"/>
    <w:rsid w:val="00A131F1"/>
    <w:rsid w:val="00A315CA"/>
    <w:rsid w:val="00A41FA3"/>
    <w:rsid w:val="00A46B28"/>
    <w:rsid w:val="00A66F56"/>
    <w:rsid w:val="00A67C45"/>
    <w:rsid w:val="00A71693"/>
    <w:rsid w:val="00A85D9C"/>
    <w:rsid w:val="00AD509A"/>
    <w:rsid w:val="00AE01E3"/>
    <w:rsid w:val="00AE11E4"/>
    <w:rsid w:val="00AE56ED"/>
    <w:rsid w:val="00B02EE1"/>
    <w:rsid w:val="00B05E97"/>
    <w:rsid w:val="00B11509"/>
    <w:rsid w:val="00B3060F"/>
    <w:rsid w:val="00B6138F"/>
    <w:rsid w:val="00B637BF"/>
    <w:rsid w:val="00B86CD0"/>
    <w:rsid w:val="00B86CD3"/>
    <w:rsid w:val="00B91995"/>
    <w:rsid w:val="00B96DA1"/>
    <w:rsid w:val="00BA7283"/>
    <w:rsid w:val="00BA7BE1"/>
    <w:rsid w:val="00BB4C70"/>
    <w:rsid w:val="00BF1B1A"/>
    <w:rsid w:val="00C20220"/>
    <w:rsid w:val="00C21505"/>
    <w:rsid w:val="00C27000"/>
    <w:rsid w:val="00C41B84"/>
    <w:rsid w:val="00C529DB"/>
    <w:rsid w:val="00C54A9C"/>
    <w:rsid w:val="00C54AC1"/>
    <w:rsid w:val="00C61508"/>
    <w:rsid w:val="00C64984"/>
    <w:rsid w:val="00C73BB0"/>
    <w:rsid w:val="00C77181"/>
    <w:rsid w:val="00C975C9"/>
    <w:rsid w:val="00CE739A"/>
    <w:rsid w:val="00D062FF"/>
    <w:rsid w:val="00D2142C"/>
    <w:rsid w:val="00D316FA"/>
    <w:rsid w:val="00D35165"/>
    <w:rsid w:val="00D4433C"/>
    <w:rsid w:val="00D457DA"/>
    <w:rsid w:val="00D730DD"/>
    <w:rsid w:val="00D77489"/>
    <w:rsid w:val="00D81147"/>
    <w:rsid w:val="00D92994"/>
    <w:rsid w:val="00D95B7C"/>
    <w:rsid w:val="00DB0A5D"/>
    <w:rsid w:val="00DD6F65"/>
    <w:rsid w:val="00DE2E3F"/>
    <w:rsid w:val="00DE578E"/>
    <w:rsid w:val="00E006FD"/>
    <w:rsid w:val="00E04978"/>
    <w:rsid w:val="00E053B1"/>
    <w:rsid w:val="00E20B5B"/>
    <w:rsid w:val="00E41115"/>
    <w:rsid w:val="00E44489"/>
    <w:rsid w:val="00E55F00"/>
    <w:rsid w:val="00E56431"/>
    <w:rsid w:val="00E74F5D"/>
    <w:rsid w:val="00EA384A"/>
    <w:rsid w:val="00EC006F"/>
    <w:rsid w:val="00ED3138"/>
    <w:rsid w:val="00EE1B3C"/>
    <w:rsid w:val="00EF11EA"/>
    <w:rsid w:val="00F037E1"/>
    <w:rsid w:val="00F03C82"/>
    <w:rsid w:val="00F1160C"/>
    <w:rsid w:val="00F11C86"/>
    <w:rsid w:val="00F26C1C"/>
    <w:rsid w:val="00F3542B"/>
    <w:rsid w:val="00F50E97"/>
    <w:rsid w:val="00F66A55"/>
    <w:rsid w:val="00F75A4F"/>
    <w:rsid w:val="00FA281B"/>
    <w:rsid w:val="00FA48D0"/>
    <w:rsid w:val="00FA7C53"/>
    <w:rsid w:val="00FC0F3B"/>
    <w:rsid w:val="00FC1E1E"/>
    <w:rsid w:val="00FC6AD9"/>
    <w:rsid w:val="00FD2C95"/>
    <w:rsid w:val="00FD340B"/>
    <w:rsid w:val="00FD797B"/>
    <w:rsid w:val="00FE043D"/>
    <w:rsid w:val="00FE6B8D"/>
    <w:rsid w:val="00FF69F7"/>
    <w:rsid w:val="00FF7E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1"/>
    <o:shapelayout v:ext="edit">
      <o:idmap v:ext="edit" data="1"/>
    </o:shapelayout>
  </w:shapeDefaults>
  <w:decimalSymbol w:val="."/>
  <w:listSeparator w:val=","/>
  <w14:docId w14:val="43E59309"/>
  <w15:chartTrackingRefBased/>
  <w15:docId w15:val="{A4F33415-B7F8-4159-85D3-4A44D603D6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990EA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 Grid2"/>
    <w:basedOn w:val="TableNormal"/>
    <w:next w:val="TableGrid"/>
    <w:uiPriority w:val="39"/>
    <w:rsid w:val="00990EA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 Grid3"/>
    <w:basedOn w:val="TableNormal"/>
    <w:next w:val="TableGrid"/>
    <w:uiPriority w:val="39"/>
    <w:rsid w:val="00990EA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D2142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2142C"/>
  </w:style>
  <w:style w:type="paragraph" w:styleId="Footer">
    <w:name w:val="footer"/>
    <w:basedOn w:val="Normal"/>
    <w:link w:val="FooterChar"/>
    <w:uiPriority w:val="99"/>
    <w:unhideWhenUsed/>
    <w:rsid w:val="00D2142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2142C"/>
  </w:style>
  <w:style w:type="paragraph" w:styleId="Title">
    <w:name w:val="Title"/>
    <w:basedOn w:val="Normal"/>
    <w:next w:val="Normal"/>
    <w:link w:val="TitleChar"/>
    <w:uiPriority w:val="10"/>
    <w:qFormat/>
    <w:rsid w:val="00D2142C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2142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CommentReference">
    <w:name w:val="annotation reference"/>
    <w:basedOn w:val="DefaultParagraphFont"/>
    <w:uiPriority w:val="99"/>
    <w:semiHidden/>
    <w:unhideWhenUsed/>
    <w:rsid w:val="000E2DC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E2DC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E2DC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E2DC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E2DCA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E2DC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E2DCA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BB4C7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17310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388</Words>
  <Characters>2214</Characters>
  <Application>Microsoft Office Word</Application>
  <DocSecurity>4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2597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Mary Moss (Swansea Bay UHB - Information)</dc:creator>
  <cp:keywords/>
  <dc:description/>
  <cp:lastModifiedBy>Sophie Herbert (Swansea Bay UHB - Corporate Governance )</cp:lastModifiedBy>
  <cp:revision>2</cp:revision>
  <dcterms:created xsi:type="dcterms:W3CDTF">2024-08-28T15:02:00Z</dcterms:created>
  <dcterms:modified xsi:type="dcterms:W3CDTF">2024-08-28T15:02:00Z</dcterms:modified>
</cp:coreProperties>
</file>