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4D0668" w14:textId="77777777" w:rsidR="00E823EB" w:rsidRPr="0036417D" w:rsidRDefault="00E823EB" w:rsidP="00E823EB">
      <w:pPr>
        <w:spacing w:after="0" w:line="240" w:lineRule="auto"/>
        <w:rPr>
          <w:rFonts w:eastAsia="Times New Roman" w:cstheme="minorHAnsi"/>
          <w:b/>
          <w:color w:val="FF0000"/>
          <w:sz w:val="38"/>
          <w:szCs w:val="38"/>
          <w:lang w:eastAsia="en-GB"/>
        </w:rPr>
      </w:pPr>
      <w:r w:rsidRPr="00161657">
        <w:rPr>
          <w:rFonts w:eastAsia="Times New Roman" w:cstheme="minorHAnsi"/>
          <w:b/>
          <w:color w:val="0070C0"/>
          <w:sz w:val="38"/>
          <w:szCs w:val="38"/>
          <w:lang w:eastAsia="en-GB"/>
        </w:rPr>
        <w:t xml:space="preserve">Help Me Quit in Hospital Smoking Cessation Services and Reducing </w:t>
      </w:r>
      <w:r>
        <w:rPr>
          <w:rFonts w:eastAsia="Times New Roman" w:cstheme="minorHAnsi"/>
          <w:b/>
          <w:color w:val="0070C0"/>
          <w:sz w:val="38"/>
          <w:szCs w:val="38"/>
          <w:lang w:eastAsia="en-GB"/>
        </w:rPr>
        <w:t>S</w:t>
      </w:r>
      <w:r w:rsidRPr="00161657">
        <w:rPr>
          <w:rFonts w:eastAsia="Times New Roman" w:cstheme="minorHAnsi"/>
          <w:b/>
          <w:color w:val="0070C0"/>
          <w:sz w:val="38"/>
          <w:szCs w:val="38"/>
          <w:lang w:eastAsia="en-GB"/>
        </w:rPr>
        <w:t xml:space="preserve">moking </w:t>
      </w:r>
      <w:r>
        <w:rPr>
          <w:rFonts w:eastAsia="Times New Roman" w:cstheme="minorHAnsi"/>
          <w:b/>
          <w:color w:val="0070C0"/>
          <w:sz w:val="38"/>
          <w:szCs w:val="38"/>
          <w:lang w:eastAsia="en-GB"/>
        </w:rPr>
        <w:t>D</w:t>
      </w:r>
      <w:r w:rsidRPr="00161657">
        <w:rPr>
          <w:rFonts w:eastAsia="Times New Roman" w:cstheme="minorHAnsi"/>
          <w:b/>
          <w:color w:val="0070C0"/>
          <w:sz w:val="38"/>
          <w:szCs w:val="38"/>
          <w:lang w:eastAsia="en-GB"/>
        </w:rPr>
        <w:t xml:space="preserve">uring </w:t>
      </w:r>
      <w:r>
        <w:rPr>
          <w:rFonts w:eastAsia="Times New Roman" w:cstheme="minorHAnsi"/>
          <w:b/>
          <w:color w:val="0070C0"/>
          <w:sz w:val="38"/>
          <w:szCs w:val="38"/>
          <w:lang w:eastAsia="en-GB"/>
        </w:rPr>
        <w:t>P</w:t>
      </w:r>
      <w:r w:rsidRPr="00161657">
        <w:rPr>
          <w:rFonts w:eastAsia="Times New Roman" w:cstheme="minorHAnsi"/>
          <w:b/>
          <w:color w:val="0070C0"/>
          <w:sz w:val="38"/>
          <w:szCs w:val="38"/>
          <w:lang w:eastAsia="en-GB"/>
        </w:rPr>
        <w:t>regnancy</w:t>
      </w:r>
    </w:p>
    <w:p w14:paraId="78FBC8C7" w14:textId="77777777" w:rsidR="00E823EB" w:rsidRPr="00161657" w:rsidRDefault="00E823EB" w:rsidP="00E823EB">
      <w:pPr>
        <w:spacing w:after="0" w:line="240" w:lineRule="auto"/>
        <w:rPr>
          <w:rFonts w:eastAsia="Times New Roman" w:cstheme="minorHAnsi"/>
          <w:b/>
          <w:sz w:val="10"/>
          <w:szCs w:val="10"/>
          <w:lang w:eastAsia="en-GB"/>
        </w:rPr>
      </w:pPr>
    </w:p>
    <w:tbl>
      <w:tblPr>
        <w:tblStyle w:val="TableGrid4"/>
        <w:tblW w:w="15588" w:type="dxa"/>
        <w:tblInd w:w="0" w:type="dxa"/>
        <w:tblLook w:val="04A0" w:firstRow="1" w:lastRow="0" w:firstColumn="1" w:lastColumn="0" w:noHBand="0" w:noVBand="1"/>
      </w:tblPr>
      <w:tblGrid>
        <w:gridCol w:w="1712"/>
        <w:gridCol w:w="3827"/>
        <w:gridCol w:w="286"/>
        <w:gridCol w:w="2032"/>
        <w:gridCol w:w="2076"/>
        <w:gridCol w:w="283"/>
        <w:gridCol w:w="2552"/>
        <w:gridCol w:w="2820"/>
      </w:tblGrid>
      <w:tr w:rsidR="00E823EB" w:rsidRPr="00161657" w14:paraId="24F4C6C4" w14:textId="77777777" w:rsidTr="00C20D83">
        <w:tc>
          <w:tcPr>
            <w:tcW w:w="1712" w:type="dxa"/>
          </w:tcPr>
          <w:p w14:paraId="6E526404" w14:textId="77777777" w:rsidR="00E823EB" w:rsidRPr="00161657" w:rsidRDefault="00E823EB" w:rsidP="00C20D83">
            <w:pPr>
              <w:spacing w:before="60" w:after="60"/>
              <w:rPr>
                <w:rFonts w:eastAsia="Times New Roman" w:cstheme="minorHAnsi"/>
                <w:b/>
                <w:color w:val="000000" w:themeColor="text1"/>
                <w:sz w:val="28"/>
                <w:szCs w:val="28"/>
                <w:lang w:eastAsia="en-GB"/>
              </w:rPr>
            </w:pPr>
            <w:r w:rsidRPr="00161657">
              <w:rPr>
                <w:rFonts w:cstheme="minorHAnsi"/>
                <w:b/>
                <w:sz w:val="28"/>
                <w:szCs w:val="28"/>
              </w:rPr>
              <w:t>Organisation</w:t>
            </w:r>
          </w:p>
        </w:tc>
        <w:tc>
          <w:tcPr>
            <w:tcW w:w="3827" w:type="dxa"/>
          </w:tcPr>
          <w:p w14:paraId="69D3D2AE" w14:textId="77777777" w:rsidR="00E823EB" w:rsidRPr="00161657" w:rsidRDefault="008F0869"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Swansea Bay UHB</w:t>
            </w:r>
          </w:p>
        </w:tc>
        <w:tc>
          <w:tcPr>
            <w:tcW w:w="286" w:type="dxa"/>
            <w:tcBorders>
              <w:top w:val="nil"/>
              <w:bottom w:val="nil"/>
            </w:tcBorders>
          </w:tcPr>
          <w:p w14:paraId="7E464655" w14:textId="77777777" w:rsidR="00E823EB" w:rsidRPr="00161657" w:rsidRDefault="00E823EB" w:rsidP="00C20D83">
            <w:pPr>
              <w:spacing w:before="60" w:after="60"/>
              <w:rPr>
                <w:rFonts w:cstheme="minorHAnsi"/>
                <w:b/>
                <w:sz w:val="28"/>
                <w:szCs w:val="28"/>
              </w:rPr>
            </w:pPr>
          </w:p>
        </w:tc>
        <w:tc>
          <w:tcPr>
            <w:tcW w:w="2032" w:type="dxa"/>
          </w:tcPr>
          <w:p w14:paraId="69052503" w14:textId="77777777" w:rsidR="00E823EB" w:rsidRPr="00161657" w:rsidRDefault="00E823EB" w:rsidP="00C20D83">
            <w:pPr>
              <w:spacing w:before="60" w:after="60"/>
              <w:rPr>
                <w:rFonts w:eastAsia="Times New Roman" w:cstheme="minorHAnsi"/>
                <w:b/>
                <w:color w:val="000000" w:themeColor="text1"/>
                <w:sz w:val="28"/>
                <w:szCs w:val="28"/>
                <w:lang w:eastAsia="en-GB"/>
              </w:rPr>
            </w:pPr>
            <w:r w:rsidRPr="00161657">
              <w:rPr>
                <w:rFonts w:cstheme="minorHAnsi"/>
                <w:b/>
                <w:sz w:val="28"/>
                <w:szCs w:val="28"/>
              </w:rPr>
              <w:t>Date of Report</w:t>
            </w:r>
          </w:p>
        </w:tc>
        <w:tc>
          <w:tcPr>
            <w:tcW w:w="2076" w:type="dxa"/>
          </w:tcPr>
          <w:p w14:paraId="0569C0EE" w14:textId="77777777" w:rsidR="00E823EB" w:rsidRPr="00161657" w:rsidRDefault="000A19B5"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12/04/24</w:t>
            </w:r>
          </w:p>
        </w:tc>
        <w:tc>
          <w:tcPr>
            <w:tcW w:w="283" w:type="dxa"/>
            <w:tcBorders>
              <w:top w:val="nil"/>
              <w:bottom w:val="nil"/>
            </w:tcBorders>
          </w:tcPr>
          <w:p w14:paraId="451B1FF6" w14:textId="77777777" w:rsidR="00E823EB" w:rsidRPr="00161657" w:rsidRDefault="00E823EB" w:rsidP="00C20D83">
            <w:pPr>
              <w:spacing w:before="60" w:after="60"/>
              <w:rPr>
                <w:rFonts w:cstheme="minorHAnsi"/>
                <w:b/>
                <w:sz w:val="28"/>
                <w:szCs w:val="28"/>
              </w:rPr>
            </w:pPr>
          </w:p>
        </w:tc>
        <w:tc>
          <w:tcPr>
            <w:tcW w:w="2552" w:type="dxa"/>
          </w:tcPr>
          <w:p w14:paraId="3CA5EE5E" w14:textId="77777777" w:rsidR="00E823EB" w:rsidRPr="00161657" w:rsidRDefault="00E823EB" w:rsidP="00C20D83">
            <w:pPr>
              <w:spacing w:before="60" w:after="60"/>
              <w:rPr>
                <w:rFonts w:eastAsia="Times New Roman" w:cstheme="minorHAnsi"/>
                <w:b/>
                <w:color w:val="000000" w:themeColor="text1"/>
                <w:sz w:val="28"/>
                <w:szCs w:val="28"/>
                <w:lang w:eastAsia="en-GB"/>
              </w:rPr>
            </w:pPr>
            <w:r w:rsidRPr="00161657">
              <w:rPr>
                <w:rFonts w:cstheme="minorHAnsi"/>
                <w:b/>
                <w:sz w:val="28"/>
                <w:szCs w:val="28"/>
              </w:rPr>
              <w:t>Report Prepared By</w:t>
            </w:r>
          </w:p>
        </w:tc>
        <w:tc>
          <w:tcPr>
            <w:tcW w:w="2820" w:type="dxa"/>
          </w:tcPr>
          <w:p w14:paraId="44B6695C" w14:textId="77777777" w:rsidR="00E823EB" w:rsidRPr="00161657" w:rsidRDefault="008F0869"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Alice Puchades</w:t>
            </w:r>
          </w:p>
        </w:tc>
      </w:tr>
    </w:tbl>
    <w:p w14:paraId="5D7A0699" w14:textId="77777777" w:rsidR="00E823EB" w:rsidRPr="00161657" w:rsidRDefault="00E823EB" w:rsidP="00E823EB">
      <w:pPr>
        <w:spacing w:after="0" w:line="240" w:lineRule="auto"/>
        <w:rPr>
          <w:rFonts w:eastAsia="Times New Roman" w:cstheme="minorHAnsi"/>
          <w:b/>
          <w:color w:val="000000" w:themeColor="text1"/>
          <w:sz w:val="10"/>
          <w:szCs w:val="10"/>
          <w:lang w:eastAsia="en-GB"/>
        </w:rPr>
      </w:pPr>
    </w:p>
    <w:p w14:paraId="2D5BFAAB" w14:textId="77777777" w:rsidR="00E823EB" w:rsidRPr="00161657" w:rsidRDefault="00E823EB" w:rsidP="00E823EB">
      <w:pPr>
        <w:spacing w:after="0" w:line="240" w:lineRule="auto"/>
        <w:jc w:val="both"/>
        <w:rPr>
          <w:rFonts w:cstheme="minorHAnsi"/>
          <w:sz w:val="28"/>
          <w:szCs w:val="28"/>
        </w:rPr>
      </w:pPr>
      <w:r w:rsidRPr="00161657">
        <w:rPr>
          <w:rFonts w:cstheme="minorHAnsi"/>
          <w:sz w:val="28"/>
          <w:szCs w:val="28"/>
        </w:rPr>
        <w:t>Health Boards are expected to be working to develop/have in place plans to:</w:t>
      </w:r>
    </w:p>
    <w:p w14:paraId="3CAC38DB" w14:textId="77777777" w:rsidR="00E823EB" w:rsidRPr="00161657" w:rsidRDefault="00E823EB" w:rsidP="00E823EB">
      <w:pPr>
        <w:spacing w:after="0" w:line="240" w:lineRule="auto"/>
        <w:jc w:val="both"/>
        <w:rPr>
          <w:rFonts w:cstheme="minorHAnsi"/>
          <w:sz w:val="28"/>
          <w:szCs w:val="28"/>
        </w:rPr>
      </w:pPr>
      <w:r w:rsidRPr="00161657">
        <w:rPr>
          <w:rFonts w:cstheme="minorHAnsi"/>
          <w:sz w:val="28"/>
          <w:szCs w:val="28"/>
        </w:rPr>
        <w:t>1. Implement Help Me Quit in Hospital smoking cessation services</w:t>
      </w:r>
    </w:p>
    <w:p w14:paraId="360DEF05" w14:textId="77777777" w:rsidR="00E823EB" w:rsidRPr="00161657" w:rsidRDefault="00E823EB" w:rsidP="00E823EB">
      <w:pPr>
        <w:spacing w:after="0" w:line="240" w:lineRule="auto"/>
        <w:jc w:val="both"/>
        <w:rPr>
          <w:rFonts w:cstheme="minorHAnsi"/>
          <w:sz w:val="28"/>
          <w:szCs w:val="28"/>
        </w:rPr>
      </w:pPr>
      <w:r w:rsidRPr="00161657">
        <w:rPr>
          <w:rFonts w:cstheme="minorHAnsi"/>
          <w:sz w:val="28"/>
          <w:szCs w:val="28"/>
        </w:rPr>
        <w:t>2. Reduce smoking during pregnancy</w:t>
      </w:r>
    </w:p>
    <w:p w14:paraId="4F9754E7" w14:textId="77777777" w:rsidR="00E823EB" w:rsidRPr="00161657" w:rsidRDefault="00E823EB" w:rsidP="00E823EB">
      <w:pPr>
        <w:spacing w:after="0" w:line="240" w:lineRule="auto"/>
        <w:jc w:val="both"/>
        <w:rPr>
          <w:rFonts w:cstheme="minorHAnsi"/>
          <w:sz w:val="10"/>
          <w:szCs w:val="10"/>
        </w:rPr>
      </w:pPr>
    </w:p>
    <w:p w14:paraId="7BA103B2" w14:textId="77777777" w:rsidR="00E823EB" w:rsidRPr="00161657" w:rsidRDefault="00E823EB" w:rsidP="00E823EB">
      <w:pPr>
        <w:spacing w:after="0" w:line="240" w:lineRule="auto"/>
        <w:jc w:val="both"/>
        <w:rPr>
          <w:rFonts w:cstheme="minorHAnsi"/>
          <w:sz w:val="28"/>
          <w:szCs w:val="28"/>
          <w:lang w:val="en"/>
        </w:rPr>
      </w:pPr>
      <w:r w:rsidRPr="00161657">
        <w:rPr>
          <w:rFonts w:cstheme="minorHAnsi"/>
          <w:sz w:val="28"/>
          <w:szCs w:val="28"/>
        </w:rPr>
        <w:t>The Tobacco Control Strategy, ‘A Smoke-free Wales’ and ‘Towards a Smoke-free Wales Delivery Plan 2022 to 2024’ set out the Welsh Government’s</w:t>
      </w:r>
      <w:r w:rsidRPr="00161657">
        <w:rPr>
          <w:rFonts w:cstheme="minorHAnsi"/>
          <w:color w:val="1F1F1F"/>
          <w:sz w:val="28"/>
          <w:szCs w:val="28"/>
          <w:lang w:val="en"/>
        </w:rPr>
        <w:t xml:space="preserve"> </w:t>
      </w:r>
      <w:r w:rsidRPr="00161657">
        <w:rPr>
          <w:rFonts w:cstheme="minorHAnsi"/>
          <w:sz w:val="28"/>
          <w:szCs w:val="28"/>
          <w:lang w:val="en"/>
        </w:rPr>
        <w:t xml:space="preserve">commitment and actions to achieve a Smoke-free Wales by 2030. </w:t>
      </w:r>
    </w:p>
    <w:p w14:paraId="6B17C570" w14:textId="77777777" w:rsidR="00E823EB" w:rsidRPr="00161657" w:rsidRDefault="00E823EB" w:rsidP="00E823EB">
      <w:pPr>
        <w:spacing w:after="0" w:line="240" w:lineRule="auto"/>
        <w:jc w:val="both"/>
        <w:rPr>
          <w:rFonts w:cstheme="minorHAnsi"/>
          <w:sz w:val="10"/>
          <w:szCs w:val="10"/>
          <w:u w:val="single"/>
          <w:lang w:val="en"/>
        </w:rPr>
      </w:pPr>
    </w:p>
    <w:p w14:paraId="09FE4A9C" w14:textId="77777777" w:rsidR="00E823EB" w:rsidRPr="00161657" w:rsidRDefault="00E823EB" w:rsidP="00E823EB">
      <w:pPr>
        <w:spacing w:after="0" w:line="240" w:lineRule="auto"/>
        <w:jc w:val="both"/>
        <w:rPr>
          <w:rFonts w:cstheme="minorHAnsi"/>
          <w:b/>
          <w:sz w:val="28"/>
          <w:szCs w:val="28"/>
          <w:lang w:val="en"/>
        </w:rPr>
      </w:pPr>
      <w:r w:rsidRPr="00161657">
        <w:rPr>
          <w:rFonts w:cstheme="minorHAnsi"/>
          <w:b/>
          <w:sz w:val="28"/>
          <w:szCs w:val="28"/>
          <w:lang w:val="en"/>
        </w:rPr>
        <w:t xml:space="preserve">Implement Help Me Quit in Hospital smoking cessation services </w:t>
      </w:r>
    </w:p>
    <w:p w14:paraId="7B80EBF4" w14:textId="77777777" w:rsidR="00E823EB" w:rsidRPr="00161657" w:rsidRDefault="00E823EB" w:rsidP="00E823EB">
      <w:pPr>
        <w:spacing w:after="0" w:line="240" w:lineRule="auto"/>
        <w:jc w:val="both"/>
        <w:rPr>
          <w:rFonts w:cstheme="minorHAnsi"/>
          <w:sz w:val="28"/>
          <w:szCs w:val="28"/>
        </w:rPr>
      </w:pPr>
      <w:r w:rsidRPr="00161657">
        <w:rPr>
          <w:rFonts w:cstheme="minorHAnsi"/>
          <w:sz w:val="28"/>
          <w:szCs w:val="28"/>
          <w:lang w:val="en"/>
        </w:rPr>
        <w:t xml:space="preserve">The provision of effective smoking cessation services is essential in supporting our smoke-free ambitions for Wales and </w:t>
      </w:r>
      <w:r w:rsidRPr="00161657">
        <w:rPr>
          <w:rFonts w:cstheme="minorHAnsi"/>
          <w:sz w:val="28"/>
          <w:szCs w:val="28"/>
        </w:rPr>
        <w:t xml:space="preserve">hospital smoking cessation services have been shown to increase long term quit rates.  The delivery plan has an action to: </w:t>
      </w:r>
    </w:p>
    <w:p w14:paraId="1BE8F311" w14:textId="77777777" w:rsidR="00E823EB" w:rsidRPr="00161657" w:rsidRDefault="00E823EB" w:rsidP="00E823EB">
      <w:pPr>
        <w:spacing w:after="0" w:line="240" w:lineRule="auto"/>
        <w:jc w:val="both"/>
        <w:rPr>
          <w:rFonts w:cstheme="minorHAnsi"/>
          <w:sz w:val="6"/>
          <w:szCs w:val="6"/>
        </w:rPr>
      </w:pPr>
    </w:p>
    <w:p w14:paraId="52C19DBB" w14:textId="77777777" w:rsidR="00E823EB" w:rsidRPr="00161657" w:rsidRDefault="00E823EB" w:rsidP="00E823EB">
      <w:pPr>
        <w:numPr>
          <w:ilvl w:val="0"/>
          <w:numId w:val="2"/>
        </w:numPr>
        <w:tabs>
          <w:tab w:val="left" w:pos="426"/>
        </w:tabs>
        <w:spacing w:after="0" w:line="240" w:lineRule="auto"/>
        <w:ind w:left="284" w:hanging="284"/>
        <w:jc w:val="both"/>
        <w:rPr>
          <w:rFonts w:cstheme="minorHAnsi"/>
          <w:i/>
          <w:sz w:val="28"/>
          <w:szCs w:val="28"/>
        </w:rPr>
      </w:pPr>
      <w:r w:rsidRPr="00161657">
        <w:rPr>
          <w:rFonts w:cstheme="minorHAnsi"/>
          <w:i/>
          <w:sz w:val="28"/>
          <w:szCs w:val="28"/>
        </w:rPr>
        <w:t xml:space="preserve">Implement a systematic Help Me Quit in Hospital smoking cessation service in Wales utilising learning from Canada’s Ottawa Model for Smoking Cessation and adapting this for Wales with the additional inclusion of a prehospital stage in the programme.  </w:t>
      </w:r>
    </w:p>
    <w:p w14:paraId="68CCDE81" w14:textId="77777777" w:rsidR="00E823EB" w:rsidRPr="00161657" w:rsidRDefault="00E823EB" w:rsidP="00E823EB">
      <w:pPr>
        <w:spacing w:after="0" w:line="240" w:lineRule="auto"/>
        <w:jc w:val="both"/>
        <w:rPr>
          <w:rFonts w:cstheme="minorHAnsi"/>
          <w:sz w:val="10"/>
          <w:szCs w:val="10"/>
        </w:rPr>
      </w:pPr>
    </w:p>
    <w:p w14:paraId="1680F752" w14:textId="77777777" w:rsidR="00E823EB" w:rsidRPr="00161657" w:rsidRDefault="00E823EB" w:rsidP="00E823EB">
      <w:pPr>
        <w:spacing w:after="0" w:line="240" w:lineRule="auto"/>
        <w:jc w:val="both"/>
        <w:rPr>
          <w:rFonts w:cstheme="minorHAnsi"/>
          <w:sz w:val="28"/>
          <w:szCs w:val="28"/>
        </w:rPr>
      </w:pPr>
      <w:r w:rsidRPr="00161657">
        <w:rPr>
          <w:rFonts w:cstheme="minorHAnsi"/>
          <w:sz w:val="28"/>
          <w:szCs w:val="28"/>
        </w:rPr>
        <w:t>The details of the Help Me Quit in Hospital service are being developed and co-ordinated by Public Health Wales and supported by money from the Prevention and Early Years Fund.</w:t>
      </w:r>
    </w:p>
    <w:p w14:paraId="6C9CD350" w14:textId="77777777" w:rsidR="00E823EB" w:rsidRPr="00161657" w:rsidRDefault="00E823EB" w:rsidP="00E823EB">
      <w:pPr>
        <w:spacing w:after="0" w:line="240" w:lineRule="auto"/>
        <w:jc w:val="both"/>
        <w:rPr>
          <w:rFonts w:cstheme="minorHAnsi"/>
          <w:sz w:val="10"/>
          <w:szCs w:val="10"/>
        </w:rPr>
      </w:pPr>
    </w:p>
    <w:p w14:paraId="57638BB0" w14:textId="77777777" w:rsidR="00E823EB" w:rsidRPr="00161657" w:rsidRDefault="00E823EB" w:rsidP="00E823EB">
      <w:pPr>
        <w:spacing w:after="0" w:line="240" w:lineRule="auto"/>
        <w:jc w:val="both"/>
        <w:rPr>
          <w:rFonts w:cstheme="minorHAnsi"/>
          <w:b/>
          <w:sz w:val="28"/>
          <w:szCs w:val="28"/>
        </w:rPr>
      </w:pPr>
      <w:bookmarkStart w:id="0" w:name="_Hlk106289353"/>
      <w:r w:rsidRPr="00161657">
        <w:rPr>
          <w:rFonts w:cstheme="minorHAnsi"/>
          <w:b/>
          <w:sz w:val="28"/>
          <w:szCs w:val="28"/>
        </w:rPr>
        <w:t>Reduce smoking during pregnancy</w:t>
      </w:r>
    </w:p>
    <w:bookmarkEnd w:id="0"/>
    <w:p w14:paraId="20F2C0DF" w14:textId="77777777" w:rsidR="00E823EB" w:rsidRPr="00161657" w:rsidRDefault="00E823EB" w:rsidP="00E823EB">
      <w:pPr>
        <w:spacing w:after="0" w:line="240" w:lineRule="auto"/>
        <w:jc w:val="both"/>
        <w:rPr>
          <w:rFonts w:cstheme="minorHAnsi"/>
          <w:sz w:val="28"/>
          <w:szCs w:val="28"/>
        </w:rPr>
      </w:pPr>
      <w:r w:rsidRPr="00161657">
        <w:rPr>
          <w:rFonts w:cstheme="minorHAnsi"/>
          <w:sz w:val="28"/>
          <w:szCs w:val="28"/>
        </w:rPr>
        <w:t xml:space="preserve">In 2021, 15% of women were recorded as smokers at their initial assessment, increasing the risk of complications with pregnancy and birth (such as low birth weight, premature </w:t>
      </w:r>
      <w:proofErr w:type="gramStart"/>
      <w:r w:rsidRPr="00161657">
        <w:rPr>
          <w:rFonts w:cstheme="minorHAnsi"/>
          <w:sz w:val="28"/>
          <w:szCs w:val="28"/>
        </w:rPr>
        <w:t>birth</w:t>
      </w:r>
      <w:proofErr w:type="gramEnd"/>
      <w:r w:rsidRPr="00161657">
        <w:rPr>
          <w:rFonts w:cstheme="minorHAnsi"/>
          <w:sz w:val="28"/>
          <w:szCs w:val="28"/>
        </w:rPr>
        <w:t xml:space="preserve"> and stillbirth). National guidance is in place to support pregnant smokers by recommending that all pregnant people are asked about their smoking status at antenatal appointments and referred to appropriate smoking cessation services for ongoing support. The delivery plan has an action to: </w:t>
      </w:r>
    </w:p>
    <w:p w14:paraId="1BDDEE00" w14:textId="77777777" w:rsidR="00E823EB" w:rsidRPr="00161657" w:rsidRDefault="00E823EB" w:rsidP="00E823EB">
      <w:pPr>
        <w:spacing w:after="0" w:line="240" w:lineRule="auto"/>
        <w:jc w:val="both"/>
        <w:rPr>
          <w:rFonts w:cstheme="minorHAnsi"/>
          <w:sz w:val="6"/>
          <w:szCs w:val="6"/>
        </w:rPr>
      </w:pPr>
    </w:p>
    <w:p w14:paraId="2C003850" w14:textId="77777777" w:rsidR="00E823EB" w:rsidRPr="00161657" w:rsidRDefault="00E823EB" w:rsidP="00E823EB">
      <w:pPr>
        <w:numPr>
          <w:ilvl w:val="0"/>
          <w:numId w:val="2"/>
        </w:numPr>
        <w:tabs>
          <w:tab w:val="left" w:pos="426"/>
        </w:tabs>
        <w:spacing w:after="0" w:line="240" w:lineRule="auto"/>
        <w:ind w:left="426" w:hanging="426"/>
        <w:jc w:val="both"/>
        <w:rPr>
          <w:rFonts w:cstheme="minorHAnsi"/>
          <w:i/>
          <w:sz w:val="28"/>
          <w:szCs w:val="28"/>
        </w:rPr>
      </w:pPr>
      <w:r w:rsidRPr="00161657">
        <w:rPr>
          <w:rFonts w:cstheme="minorHAnsi"/>
          <w:i/>
          <w:sz w:val="28"/>
          <w:szCs w:val="28"/>
        </w:rPr>
        <w:t xml:space="preserve">Increase the percentage of smoke-free pregnancies by looking at initiatives to reduce smoking in pregnancy and optimise smoking cessation provision for all pregnant </w:t>
      </w:r>
      <w:r>
        <w:rPr>
          <w:rFonts w:cstheme="minorHAnsi"/>
          <w:i/>
          <w:sz w:val="28"/>
          <w:szCs w:val="28"/>
        </w:rPr>
        <w:t>people</w:t>
      </w:r>
      <w:r w:rsidRPr="00161657">
        <w:rPr>
          <w:rFonts w:cstheme="minorHAnsi"/>
          <w:i/>
          <w:sz w:val="28"/>
          <w:szCs w:val="28"/>
        </w:rPr>
        <w:t xml:space="preserve"> across Wales. Work with maternity services to ensure that all pregnant women have their smoking status recorded and appropriate referrals made to smoking cessation services.</w:t>
      </w:r>
      <w:r w:rsidRPr="00161657">
        <w:t xml:space="preserve"> </w:t>
      </w:r>
      <w:r w:rsidRPr="00161657">
        <w:rPr>
          <w:rFonts w:cstheme="minorHAnsi"/>
          <w:i/>
          <w:sz w:val="28"/>
          <w:szCs w:val="28"/>
        </w:rPr>
        <w:t xml:space="preserve">Promote a smoke-free preconception period.  </w:t>
      </w:r>
    </w:p>
    <w:p w14:paraId="1F7D2563" w14:textId="77777777" w:rsidR="00E823EB" w:rsidRPr="00161657" w:rsidRDefault="00E823EB" w:rsidP="00E823EB">
      <w:pPr>
        <w:spacing w:after="0" w:line="240" w:lineRule="auto"/>
        <w:jc w:val="both"/>
        <w:rPr>
          <w:rFonts w:cstheme="minorHAnsi"/>
          <w:sz w:val="10"/>
          <w:szCs w:val="10"/>
        </w:rPr>
      </w:pPr>
    </w:p>
    <w:p w14:paraId="1F101604" w14:textId="77777777" w:rsidR="00E823EB" w:rsidRPr="00161657" w:rsidRDefault="00E823EB" w:rsidP="00E823EB">
      <w:pPr>
        <w:spacing w:after="0" w:line="240" w:lineRule="auto"/>
        <w:jc w:val="both"/>
        <w:rPr>
          <w:rFonts w:cstheme="minorHAnsi"/>
          <w:i/>
          <w:sz w:val="28"/>
          <w:szCs w:val="28"/>
        </w:rPr>
      </w:pPr>
      <w:r w:rsidRPr="00161657">
        <w:rPr>
          <w:rFonts w:cstheme="minorHAnsi"/>
          <w:sz w:val="28"/>
          <w:szCs w:val="28"/>
        </w:rPr>
        <w:t>The action is supported by money from the Prevention and Early Years Fund.</w:t>
      </w:r>
    </w:p>
    <w:p w14:paraId="47296321" w14:textId="77777777" w:rsidR="00E823EB" w:rsidRPr="00161657" w:rsidRDefault="00E823EB" w:rsidP="00E823EB">
      <w:pPr>
        <w:spacing w:after="0" w:line="240" w:lineRule="auto"/>
        <w:jc w:val="both"/>
        <w:rPr>
          <w:rFonts w:cstheme="minorHAnsi"/>
          <w:sz w:val="10"/>
          <w:szCs w:val="10"/>
        </w:rPr>
      </w:pPr>
    </w:p>
    <w:p w14:paraId="19CCD45D" w14:textId="77777777" w:rsidR="00E823EB" w:rsidRPr="00161657" w:rsidRDefault="00E823EB" w:rsidP="00E823EB">
      <w:pPr>
        <w:spacing w:after="0" w:line="240" w:lineRule="auto"/>
        <w:jc w:val="both"/>
        <w:rPr>
          <w:rFonts w:cstheme="minorHAnsi"/>
          <w:sz w:val="28"/>
          <w:szCs w:val="28"/>
        </w:rPr>
      </w:pPr>
      <w:r w:rsidRPr="00161657">
        <w:rPr>
          <w:rFonts w:cstheme="minorHAnsi"/>
          <w:b/>
          <w:sz w:val="28"/>
          <w:szCs w:val="28"/>
        </w:rPr>
        <w:t xml:space="preserve">Reporting Schedule: </w:t>
      </w:r>
      <w:r w:rsidRPr="00161657">
        <w:rPr>
          <w:rFonts w:cstheme="minorHAnsi"/>
          <w:sz w:val="28"/>
          <w:szCs w:val="28"/>
        </w:rPr>
        <w:t>Progress is to be reported bi-annually.  This form is to be submitted on:</w:t>
      </w:r>
    </w:p>
    <w:p w14:paraId="61FBB26C" w14:textId="77777777" w:rsidR="00462F5E" w:rsidRPr="00650461" w:rsidRDefault="00462F5E" w:rsidP="00462F5E">
      <w:pPr>
        <w:numPr>
          <w:ilvl w:val="0"/>
          <w:numId w:val="1"/>
        </w:numPr>
        <w:spacing w:after="0" w:line="240" w:lineRule="auto"/>
        <w:ind w:left="284" w:hanging="284"/>
        <w:rPr>
          <w:rFonts w:cstheme="minorHAnsi"/>
          <w:sz w:val="28"/>
          <w:szCs w:val="28"/>
        </w:rPr>
      </w:pPr>
      <w:r w:rsidRPr="00650461">
        <w:rPr>
          <w:rFonts w:cstheme="minorHAnsi"/>
          <w:sz w:val="28"/>
          <w:szCs w:val="28"/>
        </w:rPr>
        <w:t xml:space="preserve">16 October 2023 (covering the period 1 April 2023 to 30 September 2023) </w:t>
      </w:r>
    </w:p>
    <w:p w14:paraId="0FF8D3BF" w14:textId="77777777" w:rsidR="00462F5E" w:rsidRPr="00650461" w:rsidRDefault="00462F5E" w:rsidP="00462F5E">
      <w:pPr>
        <w:numPr>
          <w:ilvl w:val="0"/>
          <w:numId w:val="1"/>
        </w:numPr>
        <w:spacing w:after="60" w:line="240" w:lineRule="auto"/>
        <w:ind w:left="284" w:hanging="284"/>
        <w:rPr>
          <w:rFonts w:cstheme="minorHAnsi"/>
          <w:sz w:val="28"/>
          <w:szCs w:val="28"/>
        </w:rPr>
      </w:pPr>
      <w:r w:rsidRPr="00650461">
        <w:rPr>
          <w:rFonts w:cstheme="minorHAnsi"/>
          <w:sz w:val="28"/>
          <w:szCs w:val="28"/>
        </w:rPr>
        <w:t>15 April 2024 (covering the period 1 October 2023 to 31 March 2024)</w:t>
      </w:r>
    </w:p>
    <w:p w14:paraId="57DFF930" w14:textId="77777777" w:rsidR="00E823EB" w:rsidRPr="00161657" w:rsidRDefault="00E823EB" w:rsidP="00E823EB">
      <w:pPr>
        <w:spacing w:after="0" w:line="240" w:lineRule="auto"/>
        <w:jc w:val="both"/>
        <w:rPr>
          <w:rFonts w:cstheme="minorHAnsi"/>
          <w:sz w:val="28"/>
          <w:szCs w:val="28"/>
        </w:rPr>
      </w:pPr>
      <w:r w:rsidRPr="00161657">
        <w:rPr>
          <w:rFonts w:cstheme="minorHAnsi"/>
          <w:b/>
          <w:color w:val="000000" w:themeColor="text1"/>
          <w:sz w:val="28"/>
          <w:szCs w:val="28"/>
        </w:rPr>
        <w:t xml:space="preserve">Completed form to be returned to: </w:t>
      </w:r>
      <w:hyperlink r:id="rId7" w:history="1">
        <w:r w:rsidRPr="00161657">
          <w:rPr>
            <w:rFonts w:cstheme="minorHAnsi"/>
            <w:b/>
            <w:color w:val="0563C1" w:themeColor="hyperlink"/>
            <w:sz w:val="28"/>
            <w:szCs w:val="28"/>
            <w:u w:val="single"/>
          </w:rPr>
          <w:t>hss.performance@gov.wales</w:t>
        </w:r>
      </w:hyperlink>
      <w:r w:rsidRPr="00161657">
        <w:rPr>
          <w:rFonts w:cstheme="minorHAnsi"/>
          <w:b/>
          <w:color w:val="0563C1" w:themeColor="hyperlink"/>
          <w:sz w:val="28"/>
          <w:szCs w:val="28"/>
          <w:u w:val="single"/>
        </w:rPr>
        <w:t xml:space="preserve">.  </w:t>
      </w:r>
      <w:r w:rsidRPr="00161657">
        <w:rPr>
          <w:rFonts w:eastAsia="Times New Roman" w:cstheme="minorHAnsi"/>
          <w:b/>
          <w:sz w:val="28"/>
          <w:szCs w:val="28"/>
          <w:lang w:eastAsia="en-GB"/>
        </w:rPr>
        <w:t>Please provide a copy of necessary plans &amp; documents with the report.</w:t>
      </w:r>
    </w:p>
    <w:p w14:paraId="4667861F" w14:textId="77777777" w:rsidR="00E823EB" w:rsidRPr="00161657" w:rsidRDefault="00E823EB" w:rsidP="00E823EB">
      <w:pPr>
        <w:spacing w:after="0" w:line="240" w:lineRule="auto"/>
        <w:rPr>
          <w:rFonts w:cstheme="minorHAnsi"/>
          <w:b/>
          <w:color w:val="0070C0"/>
          <w:sz w:val="40"/>
          <w:szCs w:val="40"/>
        </w:rPr>
      </w:pPr>
      <w:r w:rsidRPr="00161657">
        <w:rPr>
          <w:rFonts w:cstheme="minorHAnsi"/>
          <w:b/>
          <w:color w:val="0070C0"/>
          <w:sz w:val="40"/>
          <w:szCs w:val="40"/>
        </w:rPr>
        <w:lastRenderedPageBreak/>
        <w:t xml:space="preserve">Help Me Quit in Hospital </w:t>
      </w:r>
      <w:r>
        <w:rPr>
          <w:rFonts w:cstheme="minorHAnsi"/>
          <w:b/>
          <w:color w:val="0070C0"/>
          <w:sz w:val="40"/>
          <w:szCs w:val="40"/>
        </w:rPr>
        <w:t>S</w:t>
      </w:r>
      <w:r w:rsidRPr="00161657">
        <w:rPr>
          <w:rFonts w:cstheme="minorHAnsi"/>
          <w:b/>
          <w:color w:val="0070C0"/>
          <w:sz w:val="40"/>
          <w:szCs w:val="40"/>
        </w:rPr>
        <w:t xml:space="preserve">moking </w:t>
      </w:r>
      <w:r>
        <w:rPr>
          <w:rFonts w:cstheme="minorHAnsi"/>
          <w:b/>
          <w:color w:val="0070C0"/>
          <w:sz w:val="40"/>
          <w:szCs w:val="40"/>
        </w:rPr>
        <w:t>C</w:t>
      </w:r>
      <w:r w:rsidRPr="00161657">
        <w:rPr>
          <w:rFonts w:cstheme="minorHAnsi"/>
          <w:b/>
          <w:color w:val="0070C0"/>
          <w:sz w:val="40"/>
          <w:szCs w:val="40"/>
        </w:rPr>
        <w:t xml:space="preserve">essation </w:t>
      </w:r>
      <w:r>
        <w:rPr>
          <w:rFonts w:cstheme="minorHAnsi"/>
          <w:b/>
          <w:color w:val="0070C0"/>
          <w:sz w:val="40"/>
          <w:szCs w:val="40"/>
        </w:rPr>
        <w:t>S</w:t>
      </w:r>
      <w:r w:rsidRPr="00161657">
        <w:rPr>
          <w:rFonts w:cstheme="minorHAnsi"/>
          <w:b/>
          <w:color w:val="0070C0"/>
          <w:sz w:val="40"/>
          <w:szCs w:val="40"/>
        </w:rPr>
        <w:t>ervices</w:t>
      </w:r>
    </w:p>
    <w:p w14:paraId="0C912B61" w14:textId="77777777" w:rsidR="00E823EB" w:rsidRPr="00161657" w:rsidRDefault="00E823EB" w:rsidP="00E823EB">
      <w:pPr>
        <w:spacing w:after="0" w:line="240" w:lineRule="auto"/>
        <w:jc w:val="both"/>
        <w:rPr>
          <w:rFonts w:eastAsia="Times New Roman" w:cstheme="minorHAnsi"/>
          <w:b/>
          <w:sz w:val="10"/>
          <w:szCs w:val="10"/>
          <w:lang w:eastAsia="en-GB"/>
        </w:rPr>
      </w:pPr>
    </w:p>
    <w:p w14:paraId="3839F318" w14:textId="77777777" w:rsidR="00E823EB" w:rsidRPr="00161657" w:rsidRDefault="00E823EB" w:rsidP="00E823EB">
      <w:pPr>
        <w:spacing w:after="0" w:line="240" w:lineRule="auto"/>
        <w:jc w:val="both"/>
        <w:rPr>
          <w:rFonts w:eastAsia="Times New Roman" w:cstheme="minorHAnsi"/>
          <w:b/>
          <w:sz w:val="28"/>
          <w:szCs w:val="28"/>
          <w:lang w:eastAsia="en-GB"/>
        </w:rPr>
      </w:pPr>
      <w:r w:rsidRPr="00161657">
        <w:rPr>
          <w:rFonts w:eastAsia="Times New Roman" w:cstheme="minorHAnsi"/>
          <w:b/>
          <w:sz w:val="28"/>
          <w:szCs w:val="28"/>
          <w:lang w:eastAsia="en-GB"/>
        </w:rPr>
        <w:t xml:space="preserve">An update on the actions planned and implemented </w:t>
      </w:r>
      <w:r w:rsidRPr="00161657">
        <w:rPr>
          <w:rFonts w:eastAsia="Times New Roman" w:cstheme="minorHAnsi"/>
          <w:b/>
          <w:sz w:val="28"/>
          <w:szCs w:val="28"/>
          <w:u w:val="single"/>
          <w:lang w:eastAsia="en-GB"/>
        </w:rPr>
        <w:t>during the current operational year</w:t>
      </w:r>
      <w:r w:rsidRPr="00161657">
        <w:rPr>
          <w:rFonts w:eastAsia="Times New Roman" w:cstheme="minorHAnsi"/>
          <w:b/>
          <w:sz w:val="28"/>
          <w:szCs w:val="28"/>
          <w:lang w:eastAsia="en-GB"/>
        </w:rPr>
        <w:t xml:space="preserve"> to advance the development of Help Me Quit in Hospital smoking cessation services</w:t>
      </w:r>
    </w:p>
    <w:p w14:paraId="222FA4CE" w14:textId="77777777" w:rsidR="00E823EB" w:rsidRPr="00161657" w:rsidRDefault="00E823EB" w:rsidP="00E823EB">
      <w:pPr>
        <w:spacing w:after="0" w:line="240" w:lineRule="auto"/>
        <w:rPr>
          <w:rFonts w:cstheme="minorHAnsi"/>
          <w:b/>
          <w:sz w:val="10"/>
          <w:szCs w:val="10"/>
        </w:rPr>
      </w:pPr>
    </w:p>
    <w:tbl>
      <w:tblPr>
        <w:tblStyle w:val="TableGrid21"/>
        <w:tblW w:w="15593" w:type="dxa"/>
        <w:tblInd w:w="-10" w:type="dxa"/>
        <w:tblLook w:val="04A0" w:firstRow="1" w:lastRow="0" w:firstColumn="1" w:lastColumn="0" w:noHBand="0" w:noVBand="1"/>
      </w:tblPr>
      <w:tblGrid>
        <w:gridCol w:w="5103"/>
        <w:gridCol w:w="4819"/>
        <w:gridCol w:w="2977"/>
        <w:gridCol w:w="2694"/>
      </w:tblGrid>
      <w:tr w:rsidR="00E823EB" w:rsidRPr="00161657" w14:paraId="275B5D4F" w14:textId="77777777" w:rsidTr="00650461">
        <w:trPr>
          <w:tblHeader/>
        </w:trPr>
        <w:tc>
          <w:tcPr>
            <w:tcW w:w="5103" w:type="dxa"/>
            <w:tcBorders>
              <w:top w:val="single" w:sz="6" w:space="0" w:color="auto"/>
              <w:left w:val="single" w:sz="8" w:space="0" w:color="auto"/>
              <w:bottom w:val="single" w:sz="8" w:space="0" w:color="auto"/>
              <w:right w:val="single" w:sz="8" w:space="0" w:color="auto"/>
            </w:tcBorders>
            <w:shd w:val="clear" w:color="auto" w:fill="F2F2F2" w:themeFill="background1" w:themeFillShade="F2"/>
          </w:tcPr>
          <w:p w14:paraId="18D23872" w14:textId="77777777" w:rsidR="00E823EB" w:rsidRPr="00161657" w:rsidRDefault="00E823EB" w:rsidP="00C20D83">
            <w:pPr>
              <w:spacing w:before="20" w:after="20"/>
              <w:rPr>
                <w:rFonts w:asciiTheme="minorHAnsi" w:hAnsiTheme="minorHAnsi" w:cstheme="minorHAnsi"/>
                <w:b/>
                <w:sz w:val="28"/>
                <w:szCs w:val="28"/>
              </w:rPr>
            </w:pPr>
            <w:r w:rsidRPr="00161657">
              <w:rPr>
                <w:rFonts w:asciiTheme="minorHAnsi" w:hAnsiTheme="minorHAnsi" w:cstheme="minorHAnsi"/>
                <w:b/>
                <w:sz w:val="28"/>
                <w:szCs w:val="28"/>
              </w:rPr>
              <w:t>Objective</w:t>
            </w:r>
          </w:p>
        </w:tc>
        <w:tc>
          <w:tcPr>
            <w:tcW w:w="4819" w:type="dxa"/>
            <w:tcBorders>
              <w:top w:val="single" w:sz="6" w:space="0" w:color="auto"/>
              <w:left w:val="single" w:sz="8" w:space="0" w:color="auto"/>
              <w:bottom w:val="single" w:sz="8" w:space="0" w:color="auto"/>
              <w:right w:val="single" w:sz="8" w:space="0" w:color="auto"/>
            </w:tcBorders>
            <w:shd w:val="clear" w:color="auto" w:fill="F2F2F2" w:themeFill="background1" w:themeFillShade="F2"/>
            <w:hideMark/>
          </w:tcPr>
          <w:p w14:paraId="53CC3D70" w14:textId="77777777" w:rsidR="00E823EB" w:rsidRPr="00161657" w:rsidRDefault="00E823EB" w:rsidP="00C20D83">
            <w:pPr>
              <w:spacing w:before="20" w:after="20"/>
              <w:contextualSpacing/>
              <w:jc w:val="center"/>
              <w:rPr>
                <w:rFonts w:asciiTheme="minorHAnsi" w:hAnsiTheme="minorHAnsi" w:cstheme="minorHAnsi"/>
                <w:b/>
                <w:sz w:val="28"/>
                <w:szCs w:val="28"/>
              </w:rPr>
            </w:pPr>
            <w:r w:rsidRPr="00161657">
              <w:rPr>
                <w:rFonts w:asciiTheme="minorHAnsi" w:hAnsiTheme="minorHAnsi" w:cstheme="minorHAnsi"/>
                <w:b/>
                <w:sz w:val="28"/>
                <w:szCs w:val="28"/>
              </w:rPr>
              <w:t>Key Actions Planned/Achieved</w:t>
            </w:r>
            <w:r w:rsidRPr="00161657">
              <w:rPr>
                <w:rFonts w:asciiTheme="minorHAnsi" w:hAnsiTheme="minorHAnsi" w:cstheme="minorHAnsi"/>
                <w:sz w:val="28"/>
                <w:szCs w:val="28"/>
              </w:rPr>
              <w:t xml:space="preserve"> </w:t>
            </w:r>
          </w:p>
        </w:tc>
        <w:tc>
          <w:tcPr>
            <w:tcW w:w="2977" w:type="dxa"/>
            <w:tcBorders>
              <w:top w:val="single" w:sz="6" w:space="0" w:color="auto"/>
              <w:left w:val="single" w:sz="8" w:space="0" w:color="auto"/>
              <w:bottom w:val="single" w:sz="8" w:space="0" w:color="auto"/>
              <w:right w:val="single" w:sz="8" w:space="0" w:color="auto"/>
            </w:tcBorders>
            <w:shd w:val="clear" w:color="auto" w:fill="F2F2F2" w:themeFill="background1" w:themeFillShade="F2"/>
          </w:tcPr>
          <w:p w14:paraId="5D5DCB3A" w14:textId="77777777" w:rsidR="00E823EB" w:rsidRPr="00161657" w:rsidRDefault="00E823EB" w:rsidP="00C20D83">
            <w:pPr>
              <w:spacing w:before="20" w:after="20"/>
              <w:contextualSpacing/>
              <w:jc w:val="center"/>
              <w:rPr>
                <w:rFonts w:asciiTheme="minorHAnsi" w:hAnsiTheme="minorHAnsi" w:cstheme="minorHAnsi"/>
                <w:b/>
                <w:sz w:val="28"/>
                <w:szCs w:val="28"/>
              </w:rPr>
            </w:pPr>
            <w:r w:rsidRPr="00161657">
              <w:rPr>
                <w:rFonts w:asciiTheme="minorHAnsi" w:hAnsiTheme="minorHAnsi" w:cstheme="minorHAnsi"/>
                <w:b/>
                <w:sz w:val="28"/>
                <w:szCs w:val="28"/>
              </w:rPr>
              <w:t xml:space="preserve">Risks to Delivery </w:t>
            </w:r>
          </w:p>
        </w:tc>
        <w:tc>
          <w:tcPr>
            <w:tcW w:w="2694" w:type="dxa"/>
            <w:tcBorders>
              <w:top w:val="single" w:sz="6" w:space="0" w:color="auto"/>
              <w:left w:val="single" w:sz="8" w:space="0" w:color="auto"/>
              <w:bottom w:val="single" w:sz="8" w:space="0" w:color="auto"/>
              <w:right w:val="single" w:sz="8" w:space="0" w:color="auto"/>
            </w:tcBorders>
            <w:shd w:val="clear" w:color="auto" w:fill="F2F2F2" w:themeFill="background1" w:themeFillShade="F2"/>
          </w:tcPr>
          <w:p w14:paraId="724A4C3B" w14:textId="77777777" w:rsidR="00E823EB" w:rsidRPr="00161657" w:rsidRDefault="00E823EB" w:rsidP="00C20D83">
            <w:pPr>
              <w:spacing w:before="20" w:after="20"/>
              <w:contextualSpacing/>
              <w:jc w:val="center"/>
              <w:rPr>
                <w:rFonts w:asciiTheme="minorHAnsi" w:hAnsiTheme="minorHAnsi" w:cstheme="minorHAnsi"/>
                <w:b/>
                <w:sz w:val="28"/>
                <w:szCs w:val="28"/>
              </w:rPr>
            </w:pPr>
            <w:r w:rsidRPr="00161657">
              <w:rPr>
                <w:rFonts w:asciiTheme="minorHAnsi" w:hAnsiTheme="minorHAnsi" w:cstheme="minorHAnsi"/>
                <w:b/>
                <w:sz w:val="28"/>
                <w:szCs w:val="28"/>
              </w:rPr>
              <w:t>Corrective Actions</w:t>
            </w:r>
          </w:p>
        </w:tc>
      </w:tr>
      <w:tr w:rsidR="00E823EB" w:rsidRPr="00161657" w14:paraId="58AA4B4E" w14:textId="77777777" w:rsidTr="00C20D83">
        <w:tc>
          <w:tcPr>
            <w:tcW w:w="15593" w:type="dxa"/>
            <w:gridSpan w:val="4"/>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77176C7F" w14:textId="77777777" w:rsidR="00E823EB" w:rsidRPr="00161657" w:rsidRDefault="00E823EB" w:rsidP="00C20D83">
            <w:pPr>
              <w:spacing w:before="60" w:after="60"/>
              <w:jc w:val="center"/>
              <w:rPr>
                <w:rFonts w:asciiTheme="minorHAnsi" w:hAnsiTheme="minorHAnsi" w:cstheme="minorHAnsi"/>
                <w:b/>
                <w:sz w:val="28"/>
                <w:szCs w:val="28"/>
              </w:rPr>
            </w:pPr>
            <w:r w:rsidRPr="00161657">
              <w:rPr>
                <w:rFonts w:asciiTheme="minorHAnsi" w:hAnsiTheme="minorHAnsi" w:cstheme="minorHAnsi"/>
                <w:b/>
                <w:sz w:val="28"/>
                <w:szCs w:val="28"/>
              </w:rPr>
              <w:t>Please refer to the checklist on the evidence that is to be provided for each objective</w:t>
            </w:r>
          </w:p>
        </w:tc>
      </w:tr>
      <w:tr w:rsidR="008F1F51" w:rsidRPr="00F03260" w14:paraId="1C4294D3" w14:textId="77777777" w:rsidTr="00650461">
        <w:trPr>
          <w:trHeight w:val="397"/>
        </w:trPr>
        <w:tc>
          <w:tcPr>
            <w:tcW w:w="5103" w:type="dxa"/>
            <w:tcBorders>
              <w:top w:val="single" w:sz="8" w:space="0" w:color="auto"/>
              <w:left w:val="single" w:sz="8" w:space="0" w:color="auto"/>
              <w:bottom w:val="single" w:sz="6" w:space="0" w:color="auto"/>
              <w:right w:val="single" w:sz="8" w:space="0" w:color="auto"/>
            </w:tcBorders>
            <w:shd w:val="clear" w:color="auto" w:fill="FFFFFF" w:themeFill="background1"/>
            <w:hideMark/>
          </w:tcPr>
          <w:p w14:paraId="1817E341" w14:textId="77777777" w:rsidR="008F1F51" w:rsidRPr="00F03260" w:rsidRDefault="008F1F51" w:rsidP="008F1F51">
            <w:pPr>
              <w:spacing w:before="20" w:after="20"/>
              <w:rPr>
                <w:rFonts w:asciiTheme="minorHAnsi" w:hAnsiTheme="minorHAnsi" w:cstheme="minorHAnsi"/>
                <w:b/>
                <w:sz w:val="24"/>
                <w:szCs w:val="24"/>
              </w:rPr>
            </w:pPr>
            <w:r w:rsidRPr="00F03260">
              <w:rPr>
                <w:rFonts w:asciiTheme="minorHAnsi" w:hAnsiTheme="minorHAnsi" w:cstheme="minorHAnsi"/>
                <w:b/>
                <w:sz w:val="24"/>
                <w:szCs w:val="24"/>
              </w:rPr>
              <w:t>Leadership and Co-ordination</w:t>
            </w:r>
          </w:p>
          <w:p w14:paraId="6775E803" w14:textId="77777777" w:rsidR="008F1F51" w:rsidRPr="00F03260" w:rsidRDefault="008F1F51" w:rsidP="008F1F51">
            <w:pPr>
              <w:spacing w:before="20" w:after="20"/>
              <w:rPr>
                <w:rFonts w:asciiTheme="minorHAnsi" w:hAnsiTheme="minorHAnsi" w:cstheme="minorHAnsi"/>
                <w:color w:val="FF0000"/>
                <w:sz w:val="24"/>
                <w:szCs w:val="24"/>
              </w:rPr>
            </w:pPr>
            <w:r w:rsidRPr="00F03260">
              <w:rPr>
                <w:rFonts w:asciiTheme="minorHAnsi" w:hAnsiTheme="minorHAnsi" w:cstheme="minorHAnsi"/>
                <w:sz w:val="24"/>
                <w:szCs w:val="24"/>
              </w:rPr>
              <w:t>The health board has established mechanisms for the overall project management of Help Me Quit in Hospital and leadership to support implementation in all relevant service areas and sites.</w:t>
            </w:r>
          </w:p>
        </w:tc>
        <w:tc>
          <w:tcPr>
            <w:tcW w:w="4819" w:type="dxa"/>
            <w:tcBorders>
              <w:top w:val="single" w:sz="8" w:space="0" w:color="auto"/>
              <w:left w:val="single" w:sz="8" w:space="0" w:color="auto"/>
              <w:bottom w:val="single" w:sz="6" w:space="0" w:color="auto"/>
              <w:right w:val="single" w:sz="8" w:space="0" w:color="auto"/>
            </w:tcBorders>
          </w:tcPr>
          <w:p w14:paraId="3152AC28" w14:textId="77777777" w:rsidR="004D4D82" w:rsidRPr="00F03260" w:rsidRDefault="004D4D82" w:rsidP="004D4D82">
            <w:pPr>
              <w:pStyle w:val="ListParagraph"/>
              <w:numPr>
                <w:ilvl w:val="0"/>
                <w:numId w:val="15"/>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The Health Board has </w:t>
            </w:r>
            <w:r w:rsidR="00C82EB5" w:rsidRPr="00F03260">
              <w:rPr>
                <w:rFonts w:asciiTheme="minorHAnsi" w:hAnsiTheme="minorHAnsi" w:cstheme="minorHAnsi"/>
                <w:sz w:val="24"/>
                <w:szCs w:val="24"/>
              </w:rPr>
              <w:t>launch</w:t>
            </w:r>
            <w:r w:rsidRPr="00F03260">
              <w:rPr>
                <w:rFonts w:asciiTheme="minorHAnsi" w:hAnsiTheme="minorHAnsi" w:cstheme="minorHAnsi"/>
                <w:sz w:val="24"/>
                <w:szCs w:val="24"/>
              </w:rPr>
              <w:t xml:space="preserve">ed its Population Health Strategy, which uses a Marmot Approach and includes a focus on strengthening the role and impact of ill-health prevention. </w:t>
            </w:r>
          </w:p>
          <w:p w14:paraId="4BA3580B" w14:textId="77777777" w:rsidR="00600C53" w:rsidRPr="00F03260" w:rsidRDefault="00600C53" w:rsidP="004D4D82">
            <w:pPr>
              <w:pStyle w:val="ListParagraph"/>
              <w:numPr>
                <w:ilvl w:val="0"/>
                <w:numId w:val="15"/>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Swansea Bay Health Board is establishing appropriate </w:t>
            </w:r>
            <w:r w:rsidR="004D4D82" w:rsidRPr="00F03260">
              <w:rPr>
                <w:rFonts w:asciiTheme="minorHAnsi" w:hAnsiTheme="minorHAnsi" w:cstheme="minorHAnsi"/>
                <w:sz w:val="24"/>
                <w:szCs w:val="24"/>
              </w:rPr>
              <w:t xml:space="preserve">governance </w:t>
            </w:r>
            <w:r w:rsidRPr="00F03260">
              <w:rPr>
                <w:rFonts w:asciiTheme="minorHAnsi" w:hAnsiTheme="minorHAnsi" w:cstheme="minorHAnsi"/>
                <w:sz w:val="24"/>
                <w:szCs w:val="24"/>
              </w:rPr>
              <w:t xml:space="preserve">mechanisms </w:t>
            </w:r>
            <w:r w:rsidR="004D4D82" w:rsidRPr="00F03260">
              <w:rPr>
                <w:rFonts w:asciiTheme="minorHAnsi" w:hAnsiTheme="minorHAnsi" w:cstheme="minorHAnsi"/>
                <w:sz w:val="24"/>
                <w:szCs w:val="24"/>
              </w:rPr>
              <w:t>to enable</w:t>
            </w:r>
            <w:r w:rsidR="00A37B05" w:rsidRPr="00F03260">
              <w:rPr>
                <w:rFonts w:asciiTheme="minorHAnsi" w:hAnsiTheme="minorHAnsi" w:cstheme="minorHAnsi"/>
                <w:sz w:val="24"/>
                <w:szCs w:val="24"/>
              </w:rPr>
              <w:t xml:space="preserve"> </w:t>
            </w:r>
            <w:r w:rsidRPr="00F03260">
              <w:rPr>
                <w:rFonts w:asciiTheme="minorHAnsi" w:hAnsiTheme="minorHAnsi" w:cstheme="minorHAnsi"/>
                <w:sz w:val="24"/>
                <w:szCs w:val="24"/>
              </w:rPr>
              <w:t xml:space="preserve">leadership and co-ordination of </w:t>
            </w:r>
            <w:r w:rsidR="004D4D82" w:rsidRPr="00F03260">
              <w:rPr>
                <w:rFonts w:asciiTheme="minorHAnsi" w:hAnsiTheme="minorHAnsi" w:cstheme="minorHAnsi"/>
                <w:sz w:val="24"/>
                <w:szCs w:val="24"/>
              </w:rPr>
              <w:t>tobacco control agenda across Swansea Bay (to include</w:t>
            </w:r>
            <w:r w:rsidR="00C82EB5" w:rsidRPr="00F03260">
              <w:rPr>
                <w:rFonts w:asciiTheme="minorHAnsi" w:hAnsiTheme="minorHAnsi" w:cstheme="minorHAnsi"/>
                <w:sz w:val="24"/>
                <w:szCs w:val="24"/>
              </w:rPr>
              <w:t xml:space="preserve"> </w:t>
            </w:r>
            <w:r w:rsidRPr="00F03260">
              <w:rPr>
                <w:rFonts w:asciiTheme="minorHAnsi" w:hAnsiTheme="minorHAnsi" w:cstheme="minorHAnsi"/>
                <w:sz w:val="24"/>
                <w:szCs w:val="24"/>
              </w:rPr>
              <w:t>Help Me Quit in Hospital</w:t>
            </w:r>
            <w:r w:rsidR="004D4D82" w:rsidRPr="00F03260">
              <w:rPr>
                <w:rFonts w:asciiTheme="minorHAnsi" w:hAnsiTheme="minorHAnsi" w:cstheme="minorHAnsi"/>
                <w:sz w:val="24"/>
                <w:szCs w:val="24"/>
              </w:rPr>
              <w:t>, maternal smoking &amp; smoke free hospital sites and wider work on the agenda with partners)</w:t>
            </w:r>
            <w:r w:rsidRPr="00F03260">
              <w:rPr>
                <w:rFonts w:asciiTheme="minorHAnsi" w:hAnsiTheme="minorHAnsi" w:cstheme="minorHAnsi"/>
                <w:sz w:val="24"/>
                <w:szCs w:val="24"/>
              </w:rPr>
              <w:t>.</w:t>
            </w:r>
          </w:p>
          <w:p w14:paraId="0A307365" w14:textId="3A4BFA80" w:rsidR="007940A6" w:rsidRPr="00F03260" w:rsidRDefault="004D4D82" w:rsidP="008F1F51">
            <w:pPr>
              <w:pStyle w:val="ListParagraph"/>
              <w:numPr>
                <w:ilvl w:val="0"/>
                <w:numId w:val="15"/>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SBUHB ha</w:t>
            </w:r>
            <w:r w:rsidR="00A44621" w:rsidRPr="00F03260">
              <w:rPr>
                <w:rFonts w:asciiTheme="minorHAnsi" w:hAnsiTheme="minorHAnsi" w:cstheme="minorHAnsi"/>
                <w:sz w:val="24"/>
                <w:szCs w:val="24"/>
              </w:rPr>
              <w:t>d</w:t>
            </w:r>
            <w:r w:rsidRPr="00F03260">
              <w:rPr>
                <w:rFonts w:asciiTheme="minorHAnsi" w:hAnsiTheme="minorHAnsi" w:cstheme="minorHAnsi"/>
                <w:sz w:val="24"/>
                <w:szCs w:val="24"/>
              </w:rPr>
              <w:t xml:space="preserve"> listed tobacco control as a Tier 1 priority in its 2023/24 Recovery &amp; Sustainability plan. Within this implementation of </w:t>
            </w:r>
            <w:r w:rsidR="008F1F51" w:rsidRPr="00F03260">
              <w:rPr>
                <w:rFonts w:asciiTheme="minorHAnsi" w:hAnsiTheme="minorHAnsi" w:cstheme="minorHAnsi"/>
                <w:sz w:val="24"/>
                <w:szCs w:val="24"/>
              </w:rPr>
              <w:t xml:space="preserve">Help Me Quit in Hospital </w:t>
            </w:r>
            <w:r w:rsidR="00F2769C" w:rsidRPr="00F03260">
              <w:rPr>
                <w:rFonts w:asciiTheme="minorHAnsi" w:hAnsiTheme="minorHAnsi" w:cstheme="minorHAnsi"/>
                <w:sz w:val="24"/>
                <w:szCs w:val="24"/>
              </w:rPr>
              <w:t xml:space="preserve">approaches </w:t>
            </w:r>
            <w:r w:rsidR="00A44621" w:rsidRPr="00F03260">
              <w:rPr>
                <w:rFonts w:asciiTheme="minorHAnsi" w:hAnsiTheme="minorHAnsi" w:cstheme="minorHAnsi"/>
                <w:sz w:val="24"/>
                <w:szCs w:val="24"/>
              </w:rPr>
              <w:t>we</w:t>
            </w:r>
            <w:r w:rsidR="00F2769C" w:rsidRPr="00F03260">
              <w:rPr>
                <w:rFonts w:asciiTheme="minorHAnsi" w:hAnsiTheme="minorHAnsi" w:cstheme="minorHAnsi"/>
                <w:sz w:val="24"/>
                <w:szCs w:val="24"/>
              </w:rPr>
              <w:t xml:space="preserve">re specifically included and business cases for investment </w:t>
            </w:r>
            <w:r w:rsidR="00A44621" w:rsidRPr="00F03260">
              <w:rPr>
                <w:rFonts w:asciiTheme="minorHAnsi" w:hAnsiTheme="minorHAnsi" w:cstheme="minorHAnsi"/>
                <w:sz w:val="24"/>
                <w:szCs w:val="24"/>
              </w:rPr>
              <w:t>were</w:t>
            </w:r>
            <w:r w:rsidR="00F2769C" w:rsidRPr="00F03260">
              <w:rPr>
                <w:rFonts w:asciiTheme="minorHAnsi" w:hAnsiTheme="minorHAnsi" w:cstheme="minorHAnsi"/>
                <w:sz w:val="24"/>
                <w:szCs w:val="24"/>
              </w:rPr>
              <w:t xml:space="preserve"> produced. </w:t>
            </w:r>
            <w:r w:rsidR="008F1F51" w:rsidRPr="00F03260">
              <w:rPr>
                <w:rFonts w:asciiTheme="minorHAnsi" w:hAnsiTheme="minorHAnsi" w:cstheme="minorHAnsi"/>
                <w:sz w:val="24"/>
                <w:szCs w:val="24"/>
              </w:rPr>
              <w:t xml:space="preserve"> </w:t>
            </w:r>
            <w:r w:rsidR="00217C8D" w:rsidRPr="00F03260">
              <w:rPr>
                <w:rFonts w:asciiTheme="minorHAnsi" w:hAnsiTheme="minorHAnsi" w:cstheme="minorHAnsi"/>
                <w:sz w:val="24"/>
                <w:szCs w:val="24"/>
              </w:rPr>
              <w:t xml:space="preserve">SBUHB have now listed tobacco control, including the implementation of the HMQ in Hospital pilot, as a high priority GMO in the 2024/25 annual plan following </w:t>
            </w:r>
            <w:r w:rsidR="00EF2CFA" w:rsidRPr="00F03260">
              <w:rPr>
                <w:rFonts w:asciiTheme="minorHAnsi" w:hAnsiTheme="minorHAnsi" w:cstheme="minorHAnsi"/>
                <w:sz w:val="24"/>
                <w:szCs w:val="24"/>
              </w:rPr>
              <w:t>the Health Board’s prioritisatio</w:t>
            </w:r>
            <w:r w:rsidR="00EF2CFA" w:rsidRPr="00F03260">
              <w:rPr>
                <w:rFonts w:cstheme="minorHAnsi"/>
                <w:sz w:val="24"/>
                <w:szCs w:val="24"/>
              </w:rPr>
              <w:t>n</w:t>
            </w:r>
            <w:r w:rsidR="00EF2CFA" w:rsidRPr="00F03260">
              <w:rPr>
                <w:rFonts w:asciiTheme="minorHAnsi" w:hAnsiTheme="minorHAnsi" w:cstheme="minorHAnsi"/>
                <w:sz w:val="24"/>
                <w:szCs w:val="24"/>
              </w:rPr>
              <w:t xml:space="preserve"> process. </w:t>
            </w:r>
          </w:p>
        </w:tc>
        <w:tc>
          <w:tcPr>
            <w:tcW w:w="2977" w:type="dxa"/>
            <w:tcBorders>
              <w:top w:val="single" w:sz="8" w:space="0" w:color="auto"/>
              <w:left w:val="single" w:sz="8" w:space="0" w:color="auto"/>
              <w:bottom w:val="single" w:sz="6" w:space="0" w:color="auto"/>
              <w:right w:val="single" w:sz="8" w:space="0" w:color="auto"/>
            </w:tcBorders>
          </w:tcPr>
          <w:p w14:paraId="7FC7A255" w14:textId="77777777" w:rsidR="00116312" w:rsidRPr="00F03260" w:rsidRDefault="008F1F51" w:rsidP="00116312">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t>
            </w:r>
            <w:r w:rsidRPr="00F03260">
              <w:rPr>
                <w:rFonts w:asciiTheme="minorHAnsi" w:hAnsiTheme="minorHAnsi" w:cstheme="minorHAnsi"/>
                <w:sz w:val="24"/>
                <w:szCs w:val="24"/>
              </w:rPr>
              <w:tab/>
            </w:r>
            <w:r w:rsidR="00116312" w:rsidRPr="00F03260">
              <w:rPr>
                <w:rFonts w:asciiTheme="minorHAnsi" w:hAnsiTheme="minorHAnsi" w:cstheme="minorHAnsi"/>
                <w:sz w:val="24"/>
                <w:szCs w:val="24"/>
              </w:rPr>
              <w:t>Swansea Bay does</w:t>
            </w:r>
            <w:r w:rsidR="00807462" w:rsidRPr="00F03260">
              <w:rPr>
                <w:rFonts w:asciiTheme="minorHAnsi" w:hAnsiTheme="minorHAnsi" w:cstheme="minorHAnsi"/>
                <w:sz w:val="24"/>
                <w:szCs w:val="24"/>
              </w:rPr>
              <w:t xml:space="preserve"> not currently have a Help Me Quit in Hospital service.</w:t>
            </w:r>
          </w:p>
          <w:p w14:paraId="28ABA35F" w14:textId="13249DC3" w:rsidR="008F1F51" w:rsidRPr="00F03260" w:rsidRDefault="008F1F51" w:rsidP="00116312">
            <w:pPr>
              <w:pStyle w:val="ListParagraph"/>
              <w:numPr>
                <w:ilvl w:val="0"/>
                <w:numId w:val="20"/>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The current integrated Help Me Quit service for both community and hospital inpatients</w:t>
            </w:r>
            <w:r w:rsidR="001071DE" w:rsidRPr="00F03260">
              <w:rPr>
                <w:rFonts w:asciiTheme="minorHAnsi" w:hAnsiTheme="minorHAnsi" w:cstheme="minorHAnsi"/>
                <w:sz w:val="24"/>
                <w:szCs w:val="24"/>
              </w:rPr>
              <w:t xml:space="preserve"> currently has </w:t>
            </w:r>
            <w:r w:rsidR="000F4D8D" w:rsidRPr="00F03260">
              <w:rPr>
                <w:rFonts w:asciiTheme="minorHAnsi" w:hAnsiTheme="minorHAnsi" w:cstheme="minorHAnsi"/>
                <w:sz w:val="24"/>
                <w:szCs w:val="24"/>
              </w:rPr>
              <w:t xml:space="preserve">4.2 </w:t>
            </w:r>
            <w:r w:rsidR="001071DE" w:rsidRPr="00F03260">
              <w:rPr>
                <w:rFonts w:asciiTheme="minorHAnsi" w:hAnsiTheme="minorHAnsi" w:cstheme="minorHAnsi"/>
                <w:sz w:val="24"/>
                <w:szCs w:val="24"/>
              </w:rPr>
              <w:t>WTE HMQ advisors and so</w:t>
            </w:r>
            <w:r w:rsidRPr="00F03260">
              <w:rPr>
                <w:rFonts w:asciiTheme="minorHAnsi" w:hAnsiTheme="minorHAnsi" w:cstheme="minorHAnsi"/>
                <w:sz w:val="24"/>
                <w:szCs w:val="24"/>
              </w:rPr>
              <w:t xml:space="preserve"> does not have adequate capacity to meet the needs of patients across multiple directorates as expected by the Help Me Quit in Hospital model.</w:t>
            </w:r>
            <w:r w:rsidR="00600C53" w:rsidRPr="00F03260">
              <w:rPr>
                <w:rFonts w:asciiTheme="minorHAnsi" w:hAnsiTheme="minorHAnsi" w:cstheme="minorHAnsi"/>
                <w:sz w:val="24"/>
                <w:szCs w:val="24"/>
              </w:rPr>
              <w:t xml:space="preserve"> </w:t>
            </w:r>
          </w:p>
          <w:p w14:paraId="5BA73D2A" w14:textId="77777777" w:rsidR="007754D5" w:rsidRPr="00F03260" w:rsidRDefault="007754D5" w:rsidP="001071DE">
            <w:pPr>
              <w:pStyle w:val="ListParagraph"/>
              <w:spacing w:before="20" w:after="20"/>
              <w:jc w:val="both"/>
              <w:rPr>
                <w:rFonts w:cstheme="minorHAnsi"/>
                <w:sz w:val="24"/>
                <w:szCs w:val="24"/>
              </w:rPr>
            </w:pPr>
          </w:p>
        </w:tc>
        <w:tc>
          <w:tcPr>
            <w:tcW w:w="2694" w:type="dxa"/>
            <w:tcBorders>
              <w:top w:val="single" w:sz="8" w:space="0" w:color="auto"/>
              <w:left w:val="single" w:sz="8" w:space="0" w:color="auto"/>
              <w:bottom w:val="single" w:sz="6" w:space="0" w:color="auto"/>
              <w:right w:val="single" w:sz="8" w:space="0" w:color="auto"/>
            </w:tcBorders>
          </w:tcPr>
          <w:p w14:paraId="39E2634D" w14:textId="77777777" w:rsidR="008F1F51" w:rsidRPr="00F03260" w:rsidRDefault="008F1F51" w:rsidP="008F1F51">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A Business Case for the development of a pilot of the HMQ in Hospital programme </w:t>
            </w:r>
            <w:r w:rsidR="00C553CF" w:rsidRPr="00F03260">
              <w:rPr>
                <w:rFonts w:asciiTheme="minorHAnsi" w:hAnsiTheme="minorHAnsi" w:cstheme="minorHAnsi"/>
                <w:sz w:val="24"/>
                <w:szCs w:val="24"/>
              </w:rPr>
              <w:t xml:space="preserve">was </w:t>
            </w:r>
            <w:r w:rsidRPr="00F03260">
              <w:rPr>
                <w:rFonts w:asciiTheme="minorHAnsi" w:hAnsiTheme="minorHAnsi" w:cstheme="minorHAnsi"/>
                <w:sz w:val="24"/>
                <w:szCs w:val="24"/>
              </w:rPr>
              <w:t>developed with input from staff from across the Health Board</w:t>
            </w:r>
            <w:r w:rsidR="004A0112" w:rsidRPr="00F03260">
              <w:rPr>
                <w:rFonts w:asciiTheme="minorHAnsi" w:hAnsiTheme="minorHAnsi" w:cstheme="minorHAnsi"/>
                <w:sz w:val="24"/>
                <w:szCs w:val="24"/>
              </w:rPr>
              <w:t xml:space="preserve"> </w:t>
            </w:r>
            <w:r w:rsidR="00254334" w:rsidRPr="00F03260">
              <w:rPr>
                <w:rFonts w:asciiTheme="minorHAnsi" w:hAnsiTheme="minorHAnsi" w:cstheme="minorHAnsi"/>
                <w:sz w:val="24"/>
                <w:szCs w:val="24"/>
              </w:rPr>
              <w:t>and approved by the Health Board’s Governance processes.</w:t>
            </w:r>
            <w:r w:rsidR="00807462" w:rsidRPr="00F03260">
              <w:rPr>
                <w:rFonts w:asciiTheme="minorHAnsi" w:hAnsiTheme="minorHAnsi" w:cstheme="minorHAnsi"/>
                <w:sz w:val="24"/>
                <w:szCs w:val="24"/>
              </w:rPr>
              <w:t xml:space="preserve"> </w:t>
            </w:r>
          </w:p>
          <w:p w14:paraId="3D086228" w14:textId="77777777" w:rsidR="00807462" w:rsidRPr="00F03260" w:rsidRDefault="00807462" w:rsidP="00807462">
            <w:pPr>
              <w:pStyle w:val="ListParagraph"/>
              <w:numPr>
                <w:ilvl w:val="0"/>
                <w:numId w:val="7"/>
              </w:numPr>
              <w:rPr>
                <w:rFonts w:asciiTheme="minorHAnsi" w:hAnsiTheme="minorHAnsi" w:cstheme="minorHAnsi"/>
                <w:sz w:val="24"/>
                <w:szCs w:val="24"/>
              </w:rPr>
            </w:pPr>
            <w:r w:rsidRPr="00F03260">
              <w:rPr>
                <w:rFonts w:asciiTheme="minorHAnsi" w:hAnsiTheme="minorHAnsi" w:cstheme="minorHAnsi"/>
                <w:sz w:val="24"/>
                <w:szCs w:val="24"/>
              </w:rPr>
              <w:t xml:space="preserve">Recruitment has taken place for roles for the Help Me Quit in Hospital pilot. The pilot is due to start in Q1 of the 24/25 financial year.  </w:t>
            </w:r>
          </w:p>
          <w:p w14:paraId="05AA6290" w14:textId="77777777" w:rsidR="00807462" w:rsidRPr="00F03260" w:rsidRDefault="00807462" w:rsidP="00807462">
            <w:pPr>
              <w:pStyle w:val="ListParagraph"/>
              <w:spacing w:before="20" w:after="20"/>
              <w:ind w:left="360"/>
              <w:jc w:val="both"/>
              <w:rPr>
                <w:rFonts w:asciiTheme="minorHAnsi" w:hAnsiTheme="minorHAnsi" w:cstheme="minorHAnsi"/>
                <w:sz w:val="24"/>
                <w:szCs w:val="24"/>
              </w:rPr>
            </w:pPr>
          </w:p>
          <w:p w14:paraId="7493F378" w14:textId="77777777" w:rsidR="00C553CF" w:rsidRPr="00F03260" w:rsidRDefault="00C553CF" w:rsidP="002673CF">
            <w:pPr>
              <w:pStyle w:val="ListParagraph"/>
              <w:spacing w:before="20" w:after="20"/>
              <w:ind w:left="360"/>
              <w:jc w:val="both"/>
              <w:rPr>
                <w:rFonts w:asciiTheme="minorHAnsi" w:hAnsiTheme="minorHAnsi" w:cstheme="minorHAnsi"/>
                <w:color w:val="FF0000"/>
                <w:sz w:val="24"/>
                <w:szCs w:val="24"/>
              </w:rPr>
            </w:pPr>
          </w:p>
          <w:p w14:paraId="6AF03588" w14:textId="77777777" w:rsidR="008F1F51" w:rsidRPr="00F03260" w:rsidRDefault="008F1F51" w:rsidP="008F1F51">
            <w:pPr>
              <w:spacing w:before="20" w:after="20"/>
              <w:jc w:val="both"/>
              <w:rPr>
                <w:rFonts w:asciiTheme="minorHAnsi" w:hAnsiTheme="minorHAnsi" w:cstheme="minorHAnsi"/>
                <w:color w:val="FF0000"/>
                <w:sz w:val="24"/>
                <w:szCs w:val="24"/>
              </w:rPr>
            </w:pPr>
          </w:p>
        </w:tc>
      </w:tr>
      <w:tr w:rsidR="008F1F51" w:rsidRPr="00F03260" w14:paraId="6D3957DC" w14:textId="77777777" w:rsidTr="00650461">
        <w:trPr>
          <w:trHeight w:val="397"/>
        </w:trPr>
        <w:tc>
          <w:tcPr>
            <w:tcW w:w="5103" w:type="dxa"/>
            <w:tcBorders>
              <w:top w:val="single" w:sz="6" w:space="0" w:color="auto"/>
              <w:left w:val="single" w:sz="6" w:space="0" w:color="auto"/>
              <w:bottom w:val="single" w:sz="6" w:space="0" w:color="auto"/>
              <w:right w:val="single" w:sz="6" w:space="0" w:color="auto"/>
            </w:tcBorders>
            <w:shd w:val="clear" w:color="auto" w:fill="FFFFFF" w:themeFill="background1"/>
          </w:tcPr>
          <w:p w14:paraId="41542437" w14:textId="77777777" w:rsidR="008F1F51" w:rsidRPr="00F03260" w:rsidRDefault="008F1F51" w:rsidP="008F1F51">
            <w:pPr>
              <w:spacing w:before="20" w:after="20"/>
              <w:rPr>
                <w:rFonts w:asciiTheme="minorHAnsi" w:hAnsiTheme="minorHAnsi" w:cstheme="minorHAnsi"/>
                <w:b/>
                <w:sz w:val="24"/>
                <w:szCs w:val="24"/>
              </w:rPr>
            </w:pPr>
            <w:r w:rsidRPr="00F03260">
              <w:rPr>
                <w:rFonts w:asciiTheme="minorHAnsi" w:hAnsiTheme="minorHAnsi" w:cstheme="minorHAnsi"/>
                <w:b/>
                <w:sz w:val="24"/>
                <w:szCs w:val="24"/>
              </w:rPr>
              <w:t>Service Development &amp; Planning</w:t>
            </w:r>
          </w:p>
          <w:p w14:paraId="53FE2959" w14:textId="77777777" w:rsidR="008F1F51" w:rsidRPr="00F03260" w:rsidRDefault="008F1F51" w:rsidP="008F1F51">
            <w:pPr>
              <w:spacing w:before="20" w:after="20"/>
              <w:rPr>
                <w:rFonts w:asciiTheme="minorHAnsi" w:hAnsiTheme="minorHAnsi" w:cstheme="minorHAnsi"/>
                <w:color w:val="FF0000"/>
                <w:sz w:val="24"/>
                <w:szCs w:val="24"/>
              </w:rPr>
            </w:pPr>
            <w:r w:rsidRPr="00F03260">
              <w:rPr>
                <w:rFonts w:asciiTheme="minorHAnsi" w:hAnsiTheme="minorHAnsi" w:cstheme="minorHAnsi"/>
                <w:sz w:val="24"/>
                <w:szCs w:val="24"/>
              </w:rPr>
              <w:t xml:space="preserve">The health board has an agreed delivery infrastructure and plan to implement the Help Me Quit in Hospital pathway and model locally, </w:t>
            </w:r>
            <w:r w:rsidRPr="00F03260">
              <w:rPr>
                <w:rFonts w:asciiTheme="minorHAnsi" w:hAnsiTheme="minorHAnsi" w:cstheme="minorHAnsi"/>
                <w:sz w:val="24"/>
                <w:szCs w:val="24"/>
              </w:rPr>
              <w:lastRenderedPageBreak/>
              <w:t>with necessary staff and resources in place for its effective delivery</w:t>
            </w:r>
            <w:r w:rsidRPr="00F03260">
              <w:rPr>
                <w:rFonts w:asciiTheme="minorHAnsi" w:hAnsiTheme="minorHAnsi" w:cstheme="minorHAnsi"/>
                <w:color w:val="FF0000"/>
                <w:sz w:val="24"/>
                <w:szCs w:val="24"/>
              </w:rPr>
              <w:t>.</w:t>
            </w:r>
          </w:p>
        </w:tc>
        <w:tc>
          <w:tcPr>
            <w:tcW w:w="4819" w:type="dxa"/>
            <w:tcBorders>
              <w:top w:val="single" w:sz="6" w:space="0" w:color="auto"/>
              <w:left w:val="single" w:sz="6" w:space="0" w:color="auto"/>
              <w:bottom w:val="single" w:sz="6" w:space="0" w:color="auto"/>
              <w:right w:val="single" w:sz="6" w:space="0" w:color="auto"/>
            </w:tcBorders>
          </w:tcPr>
          <w:p w14:paraId="58850D3A" w14:textId="77777777" w:rsidR="002673CF" w:rsidRPr="00F03260" w:rsidRDefault="002673CF" w:rsidP="002673CF">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lastRenderedPageBreak/>
              <w:t xml:space="preserve">A Business Case for the development of a pilot of the HMQ in Hospital programme was developed with input from staff from </w:t>
            </w:r>
            <w:r w:rsidRPr="00F03260">
              <w:rPr>
                <w:rFonts w:asciiTheme="minorHAnsi" w:hAnsiTheme="minorHAnsi" w:cstheme="minorHAnsi"/>
                <w:sz w:val="24"/>
                <w:szCs w:val="24"/>
              </w:rPr>
              <w:lastRenderedPageBreak/>
              <w:t xml:space="preserve">across the Health Board and approved by the Health Board’s Governance processes. </w:t>
            </w:r>
          </w:p>
          <w:p w14:paraId="0359585E" w14:textId="77777777" w:rsidR="00650E6A" w:rsidRPr="00F03260" w:rsidRDefault="00A0135A" w:rsidP="002673CF">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Welsh Government have agreed to </w:t>
            </w:r>
            <w:r w:rsidR="00966D30" w:rsidRPr="00F03260">
              <w:rPr>
                <w:rFonts w:asciiTheme="minorHAnsi" w:hAnsiTheme="minorHAnsi" w:cstheme="minorHAnsi"/>
                <w:sz w:val="24"/>
                <w:szCs w:val="24"/>
              </w:rPr>
              <w:t xml:space="preserve">using Prevention and Early Year’s funding to fund the HMQ in Hospital pilot, with </w:t>
            </w:r>
            <w:r w:rsidR="00B24E46" w:rsidRPr="00F03260">
              <w:rPr>
                <w:rFonts w:asciiTheme="minorHAnsi" w:hAnsiTheme="minorHAnsi" w:cstheme="minorHAnsi"/>
                <w:sz w:val="24"/>
                <w:szCs w:val="24"/>
              </w:rPr>
              <w:t xml:space="preserve">£252,600 allocated to HMQ in Hospital </w:t>
            </w:r>
            <w:r w:rsidR="009D21FF" w:rsidRPr="00F03260">
              <w:rPr>
                <w:rFonts w:asciiTheme="minorHAnsi" w:hAnsiTheme="minorHAnsi" w:cstheme="minorHAnsi"/>
                <w:sz w:val="24"/>
                <w:szCs w:val="24"/>
              </w:rPr>
              <w:t xml:space="preserve">in the 24/25 financial year. </w:t>
            </w:r>
          </w:p>
          <w:p w14:paraId="159FD003" w14:textId="6F5FEE88" w:rsidR="009D21FF" w:rsidRPr="00F03260" w:rsidRDefault="009D21FF" w:rsidP="002673CF">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Recruitment has taken place </w:t>
            </w:r>
            <w:r w:rsidR="00B85A40" w:rsidRPr="00F03260">
              <w:rPr>
                <w:rFonts w:asciiTheme="minorHAnsi" w:hAnsiTheme="minorHAnsi" w:cstheme="minorHAnsi"/>
                <w:sz w:val="24"/>
                <w:szCs w:val="24"/>
              </w:rPr>
              <w:t>for roles for the Help Me Quit in Hospital pilot.</w:t>
            </w:r>
            <w:r w:rsidR="00AE56DA" w:rsidRPr="00F03260">
              <w:rPr>
                <w:sz w:val="24"/>
                <w:szCs w:val="24"/>
              </w:rPr>
              <w:t xml:space="preserve"> </w:t>
            </w:r>
            <w:r w:rsidR="00AE56DA" w:rsidRPr="00F03260">
              <w:rPr>
                <w:rFonts w:asciiTheme="minorHAnsi" w:hAnsiTheme="minorHAnsi" w:cstheme="minorHAnsi"/>
                <w:sz w:val="24"/>
                <w:szCs w:val="24"/>
              </w:rPr>
              <w:t xml:space="preserve">The pilot is due to start in Q1 of the 24/25 financial year. </w:t>
            </w:r>
            <w:r w:rsidR="00B85A40" w:rsidRPr="00F03260">
              <w:rPr>
                <w:rFonts w:asciiTheme="minorHAnsi" w:hAnsiTheme="minorHAnsi" w:cstheme="minorHAnsi"/>
                <w:sz w:val="24"/>
                <w:szCs w:val="24"/>
              </w:rPr>
              <w:t xml:space="preserve"> These roles are: </w:t>
            </w:r>
            <w:r w:rsidR="000F4D8D" w:rsidRPr="00F03260">
              <w:rPr>
                <w:rFonts w:asciiTheme="minorHAnsi" w:hAnsiTheme="minorHAnsi" w:cstheme="minorHAnsi"/>
                <w:sz w:val="24"/>
                <w:szCs w:val="24"/>
              </w:rPr>
              <w:t xml:space="preserve">1.5 WTE Band 5 smoking cessation advisors for the Help Me Quit in Hospital service and a Band 6 role which is being shared across the Help Me Quit in hospital, Maternal Smoking </w:t>
            </w:r>
            <w:proofErr w:type="gramStart"/>
            <w:r w:rsidR="000F4D8D" w:rsidRPr="00F03260">
              <w:rPr>
                <w:rFonts w:asciiTheme="minorHAnsi" w:hAnsiTheme="minorHAnsi" w:cstheme="minorHAnsi"/>
                <w:sz w:val="24"/>
                <w:szCs w:val="24"/>
              </w:rPr>
              <w:t>Cessation</w:t>
            </w:r>
            <w:proofErr w:type="gramEnd"/>
            <w:r w:rsidR="000F4D8D" w:rsidRPr="00F03260">
              <w:rPr>
                <w:rFonts w:asciiTheme="minorHAnsi" w:hAnsiTheme="minorHAnsi" w:cstheme="minorHAnsi"/>
                <w:sz w:val="24"/>
                <w:szCs w:val="24"/>
              </w:rPr>
              <w:t xml:space="preserve"> and core Help Me Quit services. </w:t>
            </w:r>
            <w:r w:rsidR="00B85A40" w:rsidRPr="00F03260">
              <w:rPr>
                <w:rFonts w:asciiTheme="minorHAnsi" w:hAnsiTheme="minorHAnsi" w:cstheme="minorHAnsi"/>
                <w:sz w:val="24"/>
                <w:szCs w:val="24"/>
              </w:rPr>
              <w:t>These roles have been hired on a fixed-term basis</w:t>
            </w:r>
            <w:r w:rsidR="000F4D8D" w:rsidRPr="00F03260">
              <w:rPr>
                <w:rFonts w:asciiTheme="minorHAnsi" w:hAnsiTheme="minorHAnsi" w:cstheme="minorHAnsi"/>
                <w:sz w:val="24"/>
                <w:szCs w:val="24"/>
              </w:rPr>
              <w:t xml:space="preserve"> until the end of March 2025</w:t>
            </w:r>
            <w:r w:rsidR="00BA06B2" w:rsidRPr="00F03260">
              <w:rPr>
                <w:rFonts w:asciiTheme="minorHAnsi" w:hAnsiTheme="minorHAnsi" w:cstheme="minorHAnsi"/>
                <w:sz w:val="24"/>
                <w:szCs w:val="24"/>
              </w:rPr>
              <w:t xml:space="preserve"> as the Health Board was not able to identify funding </w:t>
            </w:r>
            <w:r w:rsidR="00DB7960" w:rsidRPr="00F03260">
              <w:rPr>
                <w:rFonts w:asciiTheme="minorHAnsi" w:hAnsiTheme="minorHAnsi" w:cstheme="minorHAnsi"/>
                <w:sz w:val="24"/>
                <w:szCs w:val="24"/>
              </w:rPr>
              <w:t xml:space="preserve">for these roles once Prevention and Early Years funding </w:t>
            </w:r>
            <w:r w:rsidR="00937FE6" w:rsidRPr="00F03260">
              <w:rPr>
                <w:rFonts w:asciiTheme="minorHAnsi" w:hAnsiTheme="minorHAnsi" w:cstheme="minorHAnsi"/>
                <w:sz w:val="24"/>
                <w:szCs w:val="24"/>
              </w:rPr>
              <w:t>cease</w:t>
            </w:r>
            <w:r w:rsidR="00DB7960" w:rsidRPr="00F03260">
              <w:rPr>
                <w:rFonts w:asciiTheme="minorHAnsi" w:hAnsiTheme="minorHAnsi" w:cstheme="minorHAnsi"/>
                <w:sz w:val="24"/>
                <w:szCs w:val="24"/>
              </w:rPr>
              <w:t xml:space="preserve">s at the end of the 24/25 financial year. </w:t>
            </w:r>
            <w:r w:rsidR="00B85A40" w:rsidRPr="00F03260">
              <w:rPr>
                <w:rFonts w:asciiTheme="minorHAnsi" w:hAnsiTheme="minorHAnsi" w:cstheme="minorHAnsi"/>
                <w:sz w:val="24"/>
                <w:szCs w:val="24"/>
              </w:rPr>
              <w:t xml:space="preserve"> </w:t>
            </w:r>
          </w:p>
          <w:p w14:paraId="2EFBCFF8" w14:textId="77777777" w:rsidR="00B63A00" w:rsidRPr="00F03260" w:rsidRDefault="00B63A00" w:rsidP="008F1F51">
            <w:pPr>
              <w:spacing w:before="20" w:after="20"/>
              <w:jc w:val="both"/>
              <w:rPr>
                <w:rFonts w:asciiTheme="minorHAnsi" w:hAnsiTheme="minorHAnsi" w:cstheme="minorHAnsi"/>
                <w:color w:val="FF0000"/>
                <w:sz w:val="24"/>
                <w:szCs w:val="24"/>
              </w:rPr>
            </w:pPr>
          </w:p>
        </w:tc>
        <w:tc>
          <w:tcPr>
            <w:tcW w:w="2977" w:type="dxa"/>
            <w:tcBorders>
              <w:top w:val="single" w:sz="6" w:space="0" w:color="auto"/>
              <w:left w:val="single" w:sz="6" w:space="0" w:color="auto"/>
              <w:bottom w:val="single" w:sz="6" w:space="0" w:color="auto"/>
              <w:right w:val="single" w:sz="6" w:space="0" w:color="auto"/>
            </w:tcBorders>
          </w:tcPr>
          <w:p w14:paraId="0D661E82" w14:textId="77777777" w:rsidR="00650E6A" w:rsidRPr="00F03260" w:rsidRDefault="00110609" w:rsidP="00F2769C">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lastRenderedPageBreak/>
              <w:t>•</w:t>
            </w:r>
            <w:r w:rsidRPr="00F03260">
              <w:rPr>
                <w:rFonts w:asciiTheme="minorHAnsi" w:hAnsiTheme="minorHAnsi" w:cstheme="minorHAnsi"/>
                <w:sz w:val="24"/>
                <w:szCs w:val="24"/>
              </w:rPr>
              <w:tab/>
              <w:t xml:space="preserve">The HMQ service for both community and inpatients in Swansea Bay University Health Board </w:t>
            </w:r>
            <w:r w:rsidRPr="00F03260">
              <w:rPr>
                <w:rFonts w:asciiTheme="minorHAnsi" w:hAnsiTheme="minorHAnsi" w:cstheme="minorHAnsi"/>
                <w:sz w:val="24"/>
                <w:szCs w:val="24"/>
              </w:rPr>
              <w:lastRenderedPageBreak/>
              <w:t xml:space="preserve">currently employs </w:t>
            </w:r>
            <w:r w:rsidR="00AB43AB" w:rsidRPr="00F03260">
              <w:rPr>
                <w:rFonts w:asciiTheme="minorHAnsi" w:hAnsiTheme="minorHAnsi" w:cstheme="minorHAnsi"/>
                <w:sz w:val="24"/>
                <w:szCs w:val="24"/>
              </w:rPr>
              <w:t>4.2</w:t>
            </w:r>
            <w:r w:rsidRPr="00F03260">
              <w:rPr>
                <w:rFonts w:asciiTheme="minorHAnsi" w:hAnsiTheme="minorHAnsi" w:cstheme="minorHAnsi"/>
                <w:sz w:val="24"/>
                <w:szCs w:val="24"/>
              </w:rPr>
              <w:t xml:space="preserve"> WTE smoking cessation advisors, which will not be sufficient to meet the expectations for the delivery of the Help Me Quit in Hospital service.</w:t>
            </w:r>
          </w:p>
          <w:p w14:paraId="21AD2AA9" w14:textId="77777777" w:rsidR="00443896" w:rsidRPr="00F03260" w:rsidRDefault="00887CBD" w:rsidP="00887CBD">
            <w:pPr>
              <w:pStyle w:val="ListParagraph"/>
              <w:numPr>
                <w:ilvl w:val="0"/>
                <w:numId w:val="19"/>
              </w:numPr>
              <w:spacing w:before="20" w:after="20" w:line="259" w:lineRule="auto"/>
              <w:jc w:val="both"/>
              <w:rPr>
                <w:rFonts w:asciiTheme="minorHAnsi" w:hAnsiTheme="minorHAnsi" w:cstheme="minorHAnsi"/>
                <w:sz w:val="24"/>
                <w:szCs w:val="24"/>
              </w:rPr>
            </w:pPr>
            <w:r w:rsidRPr="00F03260">
              <w:rPr>
                <w:rFonts w:asciiTheme="minorHAnsi" w:hAnsiTheme="minorHAnsi" w:cstheme="minorHAnsi"/>
                <w:sz w:val="24"/>
                <w:szCs w:val="24"/>
              </w:rPr>
              <w:t>Recruitment has taken place for roles for the Help Me Quit in Hospital pilot. These roles have been hired on a fixed-term basis as the Health Board was not able to identify funding for these roles once Prevention and Early Years funding ceases at the end of the 24/25 financial year.</w:t>
            </w:r>
          </w:p>
          <w:p w14:paraId="288D20C5" w14:textId="331DA326" w:rsidR="00110609" w:rsidRPr="00F03260" w:rsidRDefault="00443896" w:rsidP="00F03260">
            <w:pPr>
              <w:pStyle w:val="ListParagraph"/>
              <w:numPr>
                <w:ilvl w:val="0"/>
                <w:numId w:val="19"/>
              </w:numPr>
              <w:spacing w:before="20" w:after="20" w:line="259" w:lineRule="auto"/>
              <w:jc w:val="both"/>
              <w:rPr>
                <w:rFonts w:asciiTheme="minorHAnsi" w:hAnsiTheme="minorHAnsi" w:cstheme="minorHAnsi"/>
                <w:sz w:val="24"/>
                <w:szCs w:val="24"/>
              </w:rPr>
            </w:pPr>
            <w:r w:rsidRPr="00F03260">
              <w:rPr>
                <w:rFonts w:asciiTheme="minorHAnsi" w:hAnsiTheme="minorHAnsi" w:cstheme="minorHAnsi"/>
                <w:sz w:val="24"/>
                <w:szCs w:val="24"/>
              </w:rPr>
              <w:t>There is no identified funding</w:t>
            </w:r>
            <w:r w:rsidR="002B41F5" w:rsidRPr="00F03260">
              <w:rPr>
                <w:rFonts w:asciiTheme="minorHAnsi" w:hAnsiTheme="minorHAnsi" w:cstheme="minorHAnsi"/>
                <w:sz w:val="24"/>
                <w:szCs w:val="24"/>
              </w:rPr>
              <w:t xml:space="preserve"> within SBUHB</w:t>
            </w:r>
            <w:r w:rsidRPr="00F03260">
              <w:rPr>
                <w:rFonts w:asciiTheme="minorHAnsi" w:hAnsiTheme="minorHAnsi" w:cstheme="minorHAnsi"/>
                <w:sz w:val="24"/>
                <w:szCs w:val="24"/>
              </w:rPr>
              <w:t xml:space="preserve"> for the expansion of </w:t>
            </w:r>
            <w:r w:rsidR="002B41F5" w:rsidRPr="00F03260">
              <w:rPr>
                <w:rFonts w:asciiTheme="minorHAnsi" w:hAnsiTheme="minorHAnsi" w:cstheme="minorHAnsi"/>
                <w:sz w:val="24"/>
                <w:szCs w:val="24"/>
              </w:rPr>
              <w:t xml:space="preserve">the Help Me Quit in Hospital programme beyond the pilot. </w:t>
            </w:r>
            <w:r w:rsidR="00887CBD" w:rsidRPr="00F03260">
              <w:rPr>
                <w:rFonts w:asciiTheme="minorHAnsi" w:hAnsiTheme="minorHAnsi" w:cstheme="minorHAnsi"/>
                <w:sz w:val="24"/>
                <w:szCs w:val="24"/>
              </w:rPr>
              <w:t xml:space="preserve">  </w:t>
            </w:r>
          </w:p>
        </w:tc>
        <w:tc>
          <w:tcPr>
            <w:tcW w:w="2694" w:type="dxa"/>
            <w:tcBorders>
              <w:top w:val="single" w:sz="6" w:space="0" w:color="auto"/>
              <w:left w:val="single" w:sz="6" w:space="0" w:color="auto"/>
              <w:bottom w:val="single" w:sz="6" w:space="0" w:color="auto"/>
              <w:right w:val="single" w:sz="6" w:space="0" w:color="auto"/>
            </w:tcBorders>
          </w:tcPr>
          <w:p w14:paraId="492EE33B" w14:textId="77777777" w:rsidR="00784078" w:rsidRPr="00F03260" w:rsidRDefault="00784078" w:rsidP="00DC4A53">
            <w:pPr>
              <w:pStyle w:val="ListParagraph"/>
              <w:numPr>
                <w:ilvl w:val="0"/>
                <w:numId w:val="7"/>
              </w:numPr>
              <w:spacing w:before="20" w:after="20" w:line="259" w:lineRule="auto"/>
              <w:jc w:val="both"/>
              <w:rPr>
                <w:rFonts w:asciiTheme="minorHAnsi" w:hAnsiTheme="minorHAnsi" w:cstheme="minorHAnsi"/>
                <w:sz w:val="24"/>
                <w:szCs w:val="24"/>
              </w:rPr>
            </w:pPr>
            <w:r w:rsidRPr="00F03260">
              <w:rPr>
                <w:rFonts w:asciiTheme="minorHAnsi" w:hAnsiTheme="minorHAnsi" w:cstheme="minorHAnsi"/>
                <w:sz w:val="24"/>
                <w:szCs w:val="24"/>
              </w:rPr>
              <w:lastRenderedPageBreak/>
              <w:t xml:space="preserve">Recruitment has taken place for roles for the Help Me Quit in Hospital pilot. The </w:t>
            </w:r>
            <w:r w:rsidRPr="00F03260">
              <w:rPr>
                <w:rFonts w:asciiTheme="minorHAnsi" w:hAnsiTheme="minorHAnsi" w:cstheme="minorHAnsi"/>
                <w:sz w:val="24"/>
                <w:szCs w:val="24"/>
              </w:rPr>
              <w:lastRenderedPageBreak/>
              <w:t xml:space="preserve">pilot is due to start in Q1 of the 24/25 financial year.  </w:t>
            </w:r>
          </w:p>
          <w:p w14:paraId="26D03B15" w14:textId="77777777" w:rsidR="00DC4A53" w:rsidRPr="00F03260" w:rsidRDefault="0057145D" w:rsidP="00DC4A53">
            <w:pPr>
              <w:pStyle w:val="ListParagraph"/>
              <w:numPr>
                <w:ilvl w:val="0"/>
                <w:numId w:val="7"/>
              </w:numPr>
              <w:spacing w:before="20" w:after="20" w:line="259" w:lineRule="auto"/>
              <w:jc w:val="both"/>
              <w:rPr>
                <w:rFonts w:asciiTheme="minorHAnsi" w:hAnsiTheme="minorHAnsi" w:cstheme="minorHAnsi"/>
                <w:sz w:val="24"/>
                <w:szCs w:val="24"/>
              </w:rPr>
            </w:pPr>
            <w:r w:rsidRPr="00F03260">
              <w:rPr>
                <w:rFonts w:asciiTheme="minorHAnsi" w:hAnsiTheme="minorHAnsi" w:cstheme="minorHAnsi"/>
                <w:sz w:val="24"/>
                <w:szCs w:val="24"/>
              </w:rPr>
              <w:t>There are plans for the evaluation of the Help Me Quit in Hospital pilot to demonstrate the impac</w:t>
            </w:r>
            <w:r w:rsidR="00953093" w:rsidRPr="00F03260">
              <w:rPr>
                <w:rFonts w:asciiTheme="minorHAnsi" w:hAnsiTheme="minorHAnsi" w:cstheme="minorHAnsi"/>
                <w:sz w:val="24"/>
                <w:szCs w:val="24"/>
              </w:rPr>
              <w:t>t</w:t>
            </w:r>
            <w:r w:rsidR="00A84105" w:rsidRPr="00F03260">
              <w:rPr>
                <w:rFonts w:asciiTheme="minorHAnsi" w:hAnsiTheme="minorHAnsi" w:cstheme="minorHAnsi"/>
                <w:sz w:val="24"/>
                <w:szCs w:val="24"/>
              </w:rPr>
              <w:t xml:space="preserve"> of the pilot</w:t>
            </w:r>
            <w:r w:rsidR="00932975" w:rsidRPr="00F03260">
              <w:rPr>
                <w:rFonts w:asciiTheme="minorHAnsi" w:hAnsiTheme="minorHAnsi" w:cstheme="minorHAnsi"/>
                <w:sz w:val="24"/>
                <w:szCs w:val="24"/>
              </w:rPr>
              <w:t>. The learning from this pilot will be used for the further development of plans for an integrated Help Me Quit in Hospital service across the Health Board.</w:t>
            </w:r>
          </w:p>
          <w:p w14:paraId="1D7756A5" w14:textId="77777777" w:rsidR="005D6AF7" w:rsidRPr="00F03260" w:rsidRDefault="005D6AF7" w:rsidP="005D6AF7">
            <w:pPr>
              <w:spacing w:before="20" w:after="20"/>
              <w:jc w:val="both"/>
              <w:rPr>
                <w:rFonts w:cstheme="minorHAnsi"/>
                <w:sz w:val="24"/>
                <w:szCs w:val="24"/>
              </w:rPr>
            </w:pPr>
          </w:p>
          <w:p w14:paraId="0643AC65" w14:textId="77777777" w:rsidR="00024085" w:rsidRPr="00F03260" w:rsidRDefault="00024085" w:rsidP="00443896">
            <w:pPr>
              <w:pStyle w:val="ListParagraph"/>
              <w:spacing w:before="20" w:after="20"/>
              <w:ind w:left="360"/>
              <w:jc w:val="both"/>
              <w:rPr>
                <w:rFonts w:cstheme="minorHAnsi"/>
                <w:color w:val="FF0000"/>
                <w:sz w:val="24"/>
                <w:szCs w:val="24"/>
              </w:rPr>
            </w:pPr>
          </w:p>
        </w:tc>
      </w:tr>
      <w:tr w:rsidR="008F1F51" w:rsidRPr="00F03260" w14:paraId="2351B47C" w14:textId="77777777" w:rsidTr="002D782C">
        <w:trPr>
          <w:trHeight w:val="2564"/>
        </w:trPr>
        <w:tc>
          <w:tcPr>
            <w:tcW w:w="5103" w:type="dxa"/>
            <w:tcBorders>
              <w:top w:val="single" w:sz="6" w:space="0" w:color="auto"/>
              <w:left w:val="single" w:sz="6" w:space="0" w:color="auto"/>
              <w:bottom w:val="single" w:sz="6" w:space="0" w:color="auto"/>
              <w:right w:val="single" w:sz="6" w:space="0" w:color="auto"/>
            </w:tcBorders>
            <w:shd w:val="clear" w:color="auto" w:fill="FFFFFF" w:themeFill="background1"/>
          </w:tcPr>
          <w:p w14:paraId="4BEC8377" w14:textId="77777777" w:rsidR="008F1F51" w:rsidRPr="00F03260" w:rsidRDefault="008F1F51" w:rsidP="008F1F51">
            <w:pPr>
              <w:spacing w:before="20" w:after="20"/>
              <w:rPr>
                <w:rFonts w:asciiTheme="minorHAnsi" w:hAnsiTheme="minorHAnsi" w:cstheme="minorHAnsi"/>
                <w:b/>
                <w:sz w:val="24"/>
                <w:szCs w:val="24"/>
              </w:rPr>
            </w:pPr>
            <w:r w:rsidRPr="00F03260">
              <w:rPr>
                <w:rFonts w:asciiTheme="minorHAnsi" w:hAnsiTheme="minorHAnsi" w:cstheme="minorHAnsi"/>
                <w:b/>
                <w:sz w:val="24"/>
                <w:szCs w:val="24"/>
              </w:rPr>
              <w:lastRenderedPageBreak/>
              <w:t>Joint Working</w:t>
            </w:r>
          </w:p>
          <w:p w14:paraId="4B7C3F7A" w14:textId="77777777" w:rsidR="008F1F51" w:rsidRPr="00F03260" w:rsidRDefault="008F1F51" w:rsidP="008F1F51">
            <w:pPr>
              <w:spacing w:before="20" w:after="20"/>
              <w:rPr>
                <w:rFonts w:asciiTheme="minorHAnsi" w:hAnsiTheme="minorHAnsi" w:cstheme="minorHAnsi"/>
                <w:color w:val="FF0000"/>
                <w:sz w:val="24"/>
                <w:szCs w:val="24"/>
              </w:rPr>
            </w:pPr>
            <w:r w:rsidRPr="00F03260">
              <w:rPr>
                <w:rFonts w:asciiTheme="minorHAnsi" w:hAnsiTheme="minorHAnsi" w:cstheme="minorHAnsi"/>
                <w:sz w:val="24"/>
                <w:szCs w:val="24"/>
              </w:rPr>
              <w:t>The Help Me Quit in Hospital model and service is fully integrated and supported both within the health board and with the national programme and meets agreed minimum service standards.</w:t>
            </w:r>
          </w:p>
        </w:tc>
        <w:tc>
          <w:tcPr>
            <w:tcW w:w="4819" w:type="dxa"/>
            <w:tcBorders>
              <w:top w:val="single" w:sz="6" w:space="0" w:color="auto"/>
              <w:left w:val="single" w:sz="6" w:space="0" w:color="auto"/>
              <w:bottom w:val="single" w:sz="6" w:space="0" w:color="auto"/>
              <w:right w:val="single" w:sz="6" w:space="0" w:color="auto"/>
            </w:tcBorders>
          </w:tcPr>
          <w:p w14:paraId="789BFD97" w14:textId="77777777" w:rsidR="008F1F51" w:rsidRPr="00F03260" w:rsidRDefault="006741DB" w:rsidP="008F1F51">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t>
            </w:r>
            <w:r w:rsidRPr="00F03260">
              <w:rPr>
                <w:rFonts w:asciiTheme="minorHAnsi" w:hAnsiTheme="minorHAnsi" w:cstheme="minorHAnsi"/>
                <w:sz w:val="24"/>
                <w:szCs w:val="24"/>
              </w:rPr>
              <w:tab/>
              <w:t>A member of the Public Health Team attends national Tobacco Control Leads meetings, where they receive updates on the national Help Me Quit in Hospital programme, as well as HMQ in Hospital Programme Board These are shared back with the HMQ team lead and is used to inform/flag key service standards/changes.</w:t>
            </w:r>
          </w:p>
          <w:p w14:paraId="135C74A2" w14:textId="77777777" w:rsidR="00274703" w:rsidRPr="00F03260" w:rsidRDefault="00274703" w:rsidP="008F1F51">
            <w:pPr>
              <w:spacing w:before="20" w:after="20"/>
              <w:jc w:val="both"/>
              <w:rPr>
                <w:rFonts w:asciiTheme="minorHAnsi" w:hAnsiTheme="minorHAnsi" w:cstheme="minorHAnsi"/>
                <w:sz w:val="24"/>
                <w:szCs w:val="24"/>
              </w:rPr>
            </w:pPr>
          </w:p>
          <w:p w14:paraId="5CF3182F" w14:textId="77777777" w:rsidR="00274703" w:rsidRPr="00F03260" w:rsidRDefault="00274703" w:rsidP="008F1F51">
            <w:pPr>
              <w:spacing w:before="20" w:after="20"/>
              <w:jc w:val="both"/>
              <w:rPr>
                <w:rFonts w:asciiTheme="minorHAnsi" w:hAnsiTheme="minorHAnsi" w:cstheme="minorHAnsi"/>
                <w:sz w:val="24"/>
                <w:szCs w:val="24"/>
              </w:rPr>
            </w:pPr>
          </w:p>
        </w:tc>
        <w:tc>
          <w:tcPr>
            <w:tcW w:w="2977" w:type="dxa"/>
            <w:tcBorders>
              <w:top w:val="single" w:sz="6" w:space="0" w:color="auto"/>
              <w:left w:val="single" w:sz="6" w:space="0" w:color="auto"/>
              <w:bottom w:val="single" w:sz="6" w:space="0" w:color="auto"/>
              <w:right w:val="single" w:sz="6" w:space="0" w:color="auto"/>
            </w:tcBorders>
          </w:tcPr>
          <w:p w14:paraId="74F398CA" w14:textId="321308AA" w:rsidR="00A00783" w:rsidRPr="00F03260" w:rsidRDefault="00A00783" w:rsidP="00B4536D">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The current integrated HMQ service is managed within one service delivery group</w:t>
            </w:r>
            <w:r w:rsidR="002B6331">
              <w:rPr>
                <w:rFonts w:asciiTheme="minorHAnsi" w:hAnsiTheme="minorHAnsi" w:cstheme="minorHAnsi"/>
                <w:sz w:val="24"/>
                <w:szCs w:val="24"/>
              </w:rPr>
              <w:t xml:space="preserve">. There is no cross-cutting governance for the wider HMQ model, including the maternal smoking cessation and Help Me Quit in Hospital </w:t>
            </w:r>
            <w:r w:rsidR="002B6331">
              <w:rPr>
                <w:rFonts w:asciiTheme="minorHAnsi" w:hAnsiTheme="minorHAnsi" w:cstheme="minorHAnsi"/>
                <w:sz w:val="24"/>
                <w:szCs w:val="24"/>
              </w:rPr>
              <w:lastRenderedPageBreak/>
              <w:t>service, which means that there currently isn’t an</w:t>
            </w:r>
            <w:r w:rsidRPr="00F03260">
              <w:rPr>
                <w:rFonts w:asciiTheme="minorHAnsi" w:hAnsiTheme="minorHAnsi" w:cstheme="minorHAnsi"/>
                <w:sz w:val="24"/>
                <w:szCs w:val="24"/>
              </w:rPr>
              <w:t xml:space="preserve"> integrated model or approach</w:t>
            </w:r>
            <w:r w:rsidR="002B6331">
              <w:rPr>
                <w:rFonts w:asciiTheme="minorHAnsi" w:hAnsiTheme="minorHAnsi" w:cstheme="minorHAnsi"/>
                <w:sz w:val="24"/>
                <w:szCs w:val="24"/>
              </w:rPr>
              <w:t xml:space="preserve"> to smoking cessation across Swansea Bay</w:t>
            </w:r>
            <w:r w:rsidRPr="00F03260">
              <w:rPr>
                <w:rFonts w:asciiTheme="minorHAnsi" w:hAnsiTheme="minorHAnsi" w:cstheme="minorHAnsi"/>
                <w:sz w:val="24"/>
                <w:szCs w:val="24"/>
              </w:rPr>
              <w:t>.</w:t>
            </w:r>
            <w:r w:rsidR="002B6331">
              <w:rPr>
                <w:rFonts w:asciiTheme="minorHAnsi" w:hAnsiTheme="minorHAnsi" w:cstheme="minorHAnsi"/>
                <w:sz w:val="24"/>
                <w:szCs w:val="24"/>
              </w:rPr>
              <w:t xml:space="preserve"> </w:t>
            </w:r>
          </w:p>
          <w:p w14:paraId="403975CB" w14:textId="77777777" w:rsidR="008F1F51" w:rsidRPr="00F03260" w:rsidRDefault="00B4536D" w:rsidP="00B4536D">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The Health Board does not currently have a Help Me Quit in Hospital model </w:t>
            </w:r>
            <w:r w:rsidR="00A13483" w:rsidRPr="00F03260">
              <w:rPr>
                <w:rFonts w:asciiTheme="minorHAnsi" w:hAnsiTheme="minorHAnsi" w:cstheme="minorHAnsi"/>
                <w:sz w:val="24"/>
                <w:szCs w:val="24"/>
              </w:rPr>
              <w:t>and service</w:t>
            </w:r>
            <w:r w:rsidR="005D6AF7" w:rsidRPr="00F03260">
              <w:rPr>
                <w:rFonts w:asciiTheme="minorHAnsi" w:hAnsiTheme="minorHAnsi" w:cstheme="minorHAnsi"/>
                <w:sz w:val="24"/>
                <w:szCs w:val="24"/>
              </w:rPr>
              <w:t xml:space="preserve"> in operation. The </w:t>
            </w:r>
            <w:r w:rsidR="005A7BB3" w:rsidRPr="00F03260">
              <w:rPr>
                <w:rFonts w:asciiTheme="minorHAnsi" w:hAnsiTheme="minorHAnsi" w:cstheme="minorHAnsi"/>
                <w:sz w:val="24"/>
                <w:szCs w:val="24"/>
              </w:rPr>
              <w:t>Help Me Quit in Hospital pilot</w:t>
            </w:r>
            <w:r w:rsidR="005D6AF7" w:rsidRPr="00F03260">
              <w:rPr>
                <w:rFonts w:asciiTheme="minorHAnsi" w:hAnsiTheme="minorHAnsi" w:cstheme="minorHAnsi"/>
                <w:sz w:val="24"/>
                <w:szCs w:val="24"/>
              </w:rPr>
              <w:t xml:space="preserve"> is due to start </w:t>
            </w:r>
            <w:r w:rsidR="005A7BB3" w:rsidRPr="00F03260">
              <w:rPr>
                <w:rFonts w:asciiTheme="minorHAnsi" w:hAnsiTheme="minorHAnsi" w:cstheme="minorHAnsi"/>
                <w:sz w:val="24"/>
                <w:szCs w:val="24"/>
              </w:rPr>
              <w:t>within Q1 of the 24/25 financial year</w:t>
            </w:r>
            <w:r w:rsidR="00A00783" w:rsidRPr="00F03260">
              <w:rPr>
                <w:rFonts w:asciiTheme="minorHAnsi" w:hAnsiTheme="minorHAnsi" w:cstheme="minorHAnsi"/>
                <w:sz w:val="24"/>
                <w:szCs w:val="24"/>
              </w:rPr>
              <w:t>.</w:t>
            </w:r>
          </w:p>
        </w:tc>
        <w:tc>
          <w:tcPr>
            <w:tcW w:w="2694" w:type="dxa"/>
            <w:tcBorders>
              <w:top w:val="single" w:sz="6" w:space="0" w:color="auto"/>
              <w:left w:val="single" w:sz="6" w:space="0" w:color="auto"/>
              <w:bottom w:val="single" w:sz="6" w:space="0" w:color="auto"/>
              <w:right w:val="single" w:sz="6" w:space="0" w:color="auto"/>
            </w:tcBorders>
          </w:tcPr>
          <w:p w14:paraId="7768C2B0" w14:textId="77777777" w:rsidR="009F2556" w:rsidRPr="00F03260" w:rsidRDefault="009F2556" w:rsidP="009F2556">
            <w:pPr>
              <w:pStyle w:val="ListParagraph"/>
              <w:numPr>
                <w:ilvl w:val="0"/>
                <w:numId w:val="7"/>
              </w:numPr>
              <w:spacing w:before="0" w:after="160" w:line="259" w:lineRule="auto"/>
              <w:rPr>
                <w:rFonts w:asciiTheme="minorHAnsi" w:hAnsiTheme="minorHAnsi" w:cstheme="minorHAnsi"/>
                <w:sz w:val="24"/>
                <w:szCs w:val="24"/>
              </w:rPr>
            </w:pPr>
            <w:r w:rsidRPr="00F03260">
              <w:rPr>
                <w:rFonts w:asciiTheme="minorHAnsi" w:hAnsiTheme="minorHAnsi" w:cstheme="minorHAnsi"/>
                <w:sz w:val="24"/>
                <w:szCs w:val="24"/>
              </w:rPr>
              <w:lastRenderedPageBreak/>
              <w:t xml:space="preserve">Recruitment has taken place for roles for the Help Me Quit in Hospital pilot. The pilot is due to start in Q1 of the 24/25 financial year.  </w:t>
            </w:r>
          </w:p>
          <w:p w14:paraId="0901C0E5" w14:textId="41BA7E2C" w:rsidR="002B6331" w:rsidRPr="002B6331" w:rsidRDefault="00A93255" w:rsidP="002B6331">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This pilot will aim to </w:t>
            </w:r>
            <w:r w:rsidR="00B97337" w:rsidRPr="00F03260">
              <w:rPr>
                <w:rFonts w:asciiTheme="minorHAnsi" w:hAnsiTheme="minorHAnsi" w:cstheme="minorHAnsi"/>
                <w:sz w:val="24"/>
                <w:szCs w:val="24"/>
              </w:rPr>
              <w:t xml:space="preserve">ensure that an </w:t>
            </w:r>
            <w:r w:rsidR="00B97337" w:rsidRPr="00F03260">
              <w:rPr>
                <w:rFonts w:asciiTheme="minorHAnsi" w:hAnsiTheme="minorHAnsi" w:cstheme="minorHAnsi"/>
                <w:sz w:val="24"/>
                <w:szCs w:val="24"/>
              </w:rPr>
              <w:lastRenderedPageBreak/>
              <w:t xml:space="preserve">integrated Help Me Quit in Hospital model is developed and the learning from this pilot will </w:t>
            </w:r>
            <w:r w:rsidR="006A4075" w:rsidRPr="00F03260">
              <w:rPr>
                <w:rFonts w:asciiTheme="minorHAnsi" w:hAnsiTheme="minorHAnsi" w:cstheme="minorHAnsi"/>
                <w:sz w:val="24"/>
                <w:szCs w:val="24"/>
              </w:rPr>
              <w:t xml:space="preserve">be used for the further development of </w:t>
            </w:r>
            <w:r w:rsidR="009F2556" w:rsidRPr="00F03260">
              <w:rPr>
                <w:rFonts w:asciiTheme="minorHAnsi" w:hAnsiTheme="minorHAnsi" w:cstheme="minorHAnsi"/>
                <w:sz w:val="24"/>
                <w:szCs w:val="24"/>
              </w:rPr>
              <w:t xml:space="preserve">plans for </w:t>
            </w:r>
            <w:r w:rsidR="00E749E1" w:rsidRPr="00F03260">
              <w:rPr>
                <w:rFonts w:asciiTheme="minorHAnsi" w:hAnsiTheme="minorHAnsi" w:cstheme="minorHAnsi"/>
                <w:sz w:val="24"/>
                <w:szCs w:val="24"/>
              </w:rPr>
              <w:t>an integrated</w:t>
            </w:r>
            <w:r w:rsidR="006A4075" w:rsidRPr="00F03260">
              <w:rPr>
                <w:rFonts w:asciiTheme="minorHAnsi" w:hAnsiTheme="minorHAnsi" w:cstheme="minorHAnsi"/>
                <w:sz w:val="24"/>
                <w:szCs w:val="24"/>
              </w:rPr>
              <w:t xml:space="preserve"> Help Me Quit in Hospital service across the Health Board.</w:t>
            </w:r>
            <w:r w:rsidR="002B6331">
              <w:rPr>
                <w:rFonts w:asciiTheme="minorHAnsi" w:hAnsiTheme="minorHAnsi" w:cstheme="minorHAnsi"/>
                <w:sz w:val="24"/>
                <w:szCs w:val="24"/>
              </w:rPr>
              <w:t xml:space="preserve"> This will include the HMQ in Hospital smoking cessation advisors who will sit within one service delivery group, as well as wider work across the Health Board</w:t>
            </w:r>
            <w:r w:rsidR="002D782C">
              <w:rPr>
                <w:rFonts w:asciiTheme="minorHAnsi" w:hAnsiTheme="minorHAnsi" w:cstheme="minorHAnsi"/>
                <w:sz w:val="24"/>
                <w:szCs w:val="24"/>
              </w:rPr>
              <w:t xml:space="preserve"> to deliver the cross-cutting HMQ in Hospital model</w:t>
            </w:r>
            <w:r w:rsidR="002B6331">
              <w:rPr>
                <w:rFonts w:asciiTheme="minorHAnsi" w:hAnsiTheme="minorHAnsi" w:cstheme="minorHAnsi"/>
                <w:sz w:val="24"/>
                <w:szCs w:val="24"/>
              </w:rPr>
              <w:t xml:space="preserve">. </w:t>
            </w:r>
            <w:r w:rsidR="006A4075" w:rsidRPr="00F03260">
              <w:rPr>
                <w:rFonts w:asciiTheme="minorHAnsi" w:hAnsiTheme="minorHAnsi" w:cstheme="minorHAnsi"/>
                <w:sz w:val="24"/>
                <w:szCs w:val="24"/>
              </w:rPr>
              <w:t xml:space="preserve"> </w:t>
            </w:r>
            <w:r w:rsidR="00F2769C" w:rsidRPr="00F03260">
              <w:rPr>
                <w:rFonts w:asciiTheme="minorHAnsi" w:hAnsiTheme="minorHAnsi" w:cstheme="minorHAnsi"/>
                <w:sz w:val="24"/>
                <w:szCs w:val="24"/>
              </w:rPr>
              <w:t xml:space="preserve">This approach is aligned to existing pathway redevelopment work already underway across the Health Board and will improve learning and </w:t>
            </w:r>
            <w:r w:rsidR="003D4B19" w:rsidRPr="00F03260">
              <w:rPr>
                <w:rFonts w:asciiTheme="minorHAnsi" w:hAnsiTheme="minorHAnsi" w:cstheme="minorHAnsi"/>
                <w:sz w:val="24"/>
                <w:szCs w:val="24"/>
              </w:rPr>
              <w:t xml:space="preserve">the ability to deliver at scale. </w:t>
            </w:r>
          </w:p>
        </w:tc>
      </w:tr>
      <w:tr w:rsidR="008F1F51" w:rsidRPr="00F03260" w14:paraId="3EF55D7C" w14:textId="77777777" w:rsidTr="00CA2A4E">
        <w:trPr>
          <w:trHeight w:val="1714"/>
        </w:trPr>
        <w:tc>
          <w:tcPr>
            <w:tcW w:w="5103" w:type="dxa"/>
            <w:tcBorders>
              <w:top w:val="single" w:sz="6" w:space="0" w:color="auto"/>
              <w:left w:val="single" w:sz="8" w:space="0" w:color="auto"/>
              <w:bottom w:val="single" w:sz="8" w:space="0" w:color="auto"/>
              <w:right w:val="single" w:sz="8" w:space="0" w:color="auto"/>
            </w:tcBorders>
            <w:shd w:val="clear" w:color="auto" w:fill="FFFFFF" w:themeFill="background1"/>
          </w:tcPr>
          <w:p w14:paraId="1085C1BB" w14:textId="77777777" w:rsidR="008F1F51" w:rsidRPr="00F03260" w:rsidRDefault="008F1F51" w:rsidP="008F1F51">
            <w:pPr>
              <w:spacing w:before="20" w:after="20"/>
              <w:rPr>
                <w:rFonts w:asciiTheme="minorHAnsi" w:hAnsiTheme="minorHAnsi" w:cstheme="minorHAnsi"/>
                <w:b/>
                <w:sz w:val="24"/>
                <w:szCs w:val="24"/>
              </w:rPr>
            </w:pPr>
            <w:r w:rsidRPr="00F03260">
              <w:rPr>
                <w:rFonts w:asciiTheme="minorHAnsi" w:hAnsiTheme="minorHAnsi" w:cstheme="minorHAnsi"/>
                <w:b/>
                <w:sz w:val="24"/>
                <w:szCs w:val="24"/>
              </w:rPr>
              <w:lastRenderedPageBreak/>
              <w:t>Monitoring</w:t>
            </w:r>
          </w:p>
          <w:p w14:paraId="7665DDC0" w14:textId="77777777" w:rsidR="008F1F51" w:rsidRPr="00F03260" w:rsidRDefault="008F1F51" w:rsidP="008F1F51">
            <w:pPr>
              <w:spacing w:before="20" w:after="20"/>
              <w:rPr>
                <w:rFonts w:asciiTheme="minorHAnsi" w:hAnsiTheme="minorHAnsi" w:cstheme="minorHAnsi"/>
                <w:color w:val="FF0000"/>
                <w:sz w:val="24"/>
                <w:szCs w:val="24"/>
              </w:rPr>
            </w:pPr>
            <w:r w:rsidRPr="00F03260">
              <w:rPr>
                <w:rFonts w:asciiTheme="minorHAnsi" w:hAnsiTheme="minorHAnsi" w:cstheme="minorHAnsi"/>
                <w:sz w:val="24"/>
                <w:szCs w:val="24"/>
              </w:rPr>
              <w:t>Plans for consistent monitoring and reporting are in place in line with national minimum dataset and used to inform service improvement.</w:t>
            </w:r>
          </w:p>
        </w:tc>
        <w:tc>
          <w:tcPr>
            <w:tcW w:w="4819" w:type="dxa"/>
            <w:tcBorders>
              <w:top w:val="single" w:sz="6" w:space="0" w:color="auto"/>
              <w:left w:val="single" w:sz="8" w:space="0" w:color="auto"/>
              <w:bottom w:val="single" w:sz="8" w:space="0" w:color="auto"/>
              <w:right w:val="single" w:sz="8" w:space="0" w:color="auto"/>
            </w:tcBorders>
          </w:tcPr>
          <w:p w14:paraId="3CF8FF25" w14:textId="77777777" w:rsidR="008F1F51" w:rsidRPr="00F03260" w:rsidRDefault="00CE673B" w:rsidP="008F1F51">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t>
            </w:r>
            <w:r w:rsidRPr="00F03260">
              <w:rPr>
                <w:rFonts w:asciiTheme="minorHAnsi" w:hAnsiTheme="minorHAnsi" w:cstheme="minorHAnsi"/>
                <w:sz w:val="24"/>
                <w:szCs w:val="24"/>
              </w:rPr>
              <w:tab/>
              <w:t>Currently Swansea Bay University Health Board HMQ service reports on treated smokers, and self-reported 4-week quits for hospital inpatients to Welsh Government. This will continue.</w:t>
            </w:r>
          </w:p>
          <w:p w14:paraId="3760F39A" w14:textId="77777777" w:rsidR="00CE673B" w:rsidRPr="00F03260" w:rsidRDefault="00CE673B" w:rsidP="008F1F51">
            <w:pPr>
              <w:spacing w:before="20" w:after="20"/>
              <w:jc w:val="both"/>
              <w:rPr>
                <w:rFonts w:asciiTheme="minorHAnsi" w:hAnsiTheme="minorHAnsi" w:cstheme="minorHAnsi"/>
                <w:color w:val="FF0000"/>
                <w:sz w:val="24"/>
                <w:szCs w:val="24"/>
              </w:rPr>
            </w:pPr>
          </w:p>
        </w:tc>
        <w:tc>
          <w:tcPr>
            <w:tcW w:w="2977" w:type="dxa"/>
            <w:tcBorders>
              <w:top w:val="single" w:sz="6" w:space="0" w:color="auto"/>
              <w:left w:val="single" w:sz="8" w:space="0" w:color="auto"/>
              <w:bottom w:val="single" w:sz="8" w:space="0" w:color="auto"/>
              <w:right w:val="single" w:sz="8" w:space="0" w:color="auto"/>
            </w:tcBorders>
          </w:tcPr>
          <w:p w14:paraId="1D6E2786" w14:textId="77777777" w:rsidR="008F1F51" w:rsidRPr="00F03260" w:rsidRDefault="00F67D2E" w:rsidP="008F1F51">
            <w:pPr>
              <w:spacing w:before="20" w:after="20"/>
              <w:jc w:val="both"/>
              <w:rPr>
                <w:rFonts w:asciiTheme="minorHAnsi" w:hAnsiTheme="minorHAnsi" w:cstheme="minorHAnsi"/>
                <w:color w:val="FF0000"/>
                <w:sz w:val="24"/>
                <w:szCs w:val="24"/>
              </w:rPr>
            </w:pPr>
            <w:r w:rsidRPr="00F03260">
              <w:rPr>
                <w:rFonts w:asciiTheme="minorHAnsi" w:hAnsiTheme="minorHAnsi" w:cstheme="minorHAnsi"/>
                <w:sz w:val="24"/>
                <w:szCs w:val="24"/>
              </w:rPr>
              <w:lastRenderedPageBreak/>
              <w:t>•</w:t>
            </w:r>
            <w:r w:rsidRPr="00F03260">
              <w:rPr>
                <w:rFonts w:asciiTheme="minorHAnsi" w:hAnsiTheme="minorHAnsi" w:cstheme="minorHAnsi"/>
                <w:sz w:val="24"/>
                <w:szCs w:val="24"/>
              </w:rPr>
              <w:tab/>
              <w:t>The Health Board does not currently have a Help Me Quit in Hospital model and service.</w:t>
            </w:r>
          </w:p>
        </w:tc>
        <w:tc>
          <w:tcPr>
            <w:tcW w:w="2694" w:type="dxa"/>
            <w:tcBorders>
              <w:top w:val="single" w:sz="6" w:space="0" w:color="auto"/>
              <w:left w:val="single" w:sz="8" w:space="0" w:color="auto"/>
              <w:bottom w:val="single" w:sz="8" w:space="0" w:color="auto"/>
              <w:right w:val="single" w:sz="8" w:space="0" w:color="auto"/>
            </w:tcBorders>
          </w:tcPr>
          <w:p w14:paraId="25EF0B95" w14:textId="77777777" w:rsidR="00DC737B" w:rsidRPr="00F03260" w:rsidRDefault="00CA5E11" w:rsidP="00A37B05">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Recruitment has taken place for roles for the Help Me Quit in Hospital pilot. </w:t>
            </w:r>
            <w:r w:rsidR="00DC737B" w:rsidRPr="00F03260">
              <w:rPr>
                <w:rFonts w:asciiTheme="minorHAnsi" w:hAnsiTheme="minorHAnsi" w:cstheme="minorHAnsi"/>
                <w:sz w:val="24"/>
                <w:szCs w:val="24"/>
              </w:rPr>
              <w:t xml:space="preserve">The Help Me Quit in </w:t>
            </w:r>
            <w:r w:rsidR="00DC737B" w:rsidRPr="00F03260">
              <w:rPr>
                <w:rFonts w:asciiTheme="minorHAnsi" w:hAnsiTheme="minorHAnsi" w:cstheme="minorHAnsi"/>
                <w:sz w:val="24"/>
                <w:szCs w:val="24"/>
              </w:rPr>
              <w:lastRenderedPageBreak/>
              <w:t>Hospital pilot is due to start within Q1 of the 24/25 financial year.</w:t>
            </w:r>
          </w:p>
          <w:p w14:paraId="5E9C2D0B" w14:textId="77777777" w:rsidR="009B2C1C" w:rsidRPr="00F03260" w:rsidRDefault="009B2C1C" w:rsidP="00A37B05">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A service specification has been developed which outlines the monitoring requirements for the Help me Quit in Hospital pilot. </w:t>
            </w:r>
          </w:p>
          <w:p w14:paraId="2878D7A3" w14:textId="77777777" w:rsidR="008762D2" w:rsidRPr="00F03260" w:rsidRDefault="009B2C1C" w:rsidP="009B2C1C">
            <w:pPr>
              <w:pStyle w:val="ListParagraph"/>
              <w:spacing w:before="20" w:after="20"/>
              <w:ind w:left="360"/>
              <w:jc w:val="both"/>
              <w:rPr>
                <w:rFonts w:asciiTheme="minorHAnsi" w:hAnsiTheme="minorHAnsi" w:cstheme="minorHAnsi"/>
                <w:color w:val="FF0000"/>
                <w:sz w:val="24"/>
                <w:szCs w:val="24"/>
              </w:rPr>
            </w:pPr>
            <w:r w:rsidRPr="00F03260">
              <w:rPr>
                <w:rFonts w:asciiTheme="minorHAnsi" w:hAnsiTheme="minorHAnsi" w:cstheme="minorHAnsi"/>
                <w:sz w:val="24"/>
                <w:szCs w:val="24"/>
              </w:rPr>
              <w:t xml:space="preserve">The evaluation data that is collected will be used </w:t>
            </w:r>
            <w:r w:rsidR="00A37B05" w:rsidRPr="00F03260">
              <w:rPr>
                <w:rFonts w:asciiTheme="minorHAnsi" w:hAnsiTheme="minorHAnsi" w:cstheme="minorHAnsi"/>
                <w:sz w:val="24"/>
                <w:szCs w:val="24"/>
              </w:rPr>
              <w:t xml:space="preserve">to understand </w:t>
            </w:r>
            <w:r w:rsidRPr="00F03260">
              <w:rPr>
                <w:rFonts w:asciiTheme="minorHAnsi" w:hAnsiTheme="minorHAnsi" w:cstheme="minorHAnsi"/>
                <w:sz w:val="24"/>
                <w:szCs w:val="24"/>
              </w:rPr>
              <w:t>the pilot’s</w:t>
            </w:r>
            <w:r w:rsidR="008762D2" w:rsidRPr="00F03260">
              <w:rPr>
                <w:rFonts w:asciiTheme="minorHAnsi" w:hAnsiTheme="minorHAnsi" w:cstheme="minorHAnsi"/>
                <w:sz w:val="24"/>
                <w:szCs w:val="24"/>
              </w:rPr>
              <w:t xml:space="preserve"> outcomes</w:t>
            </w:r>
            <w:r w:rsidR="00A37B05" w:rsidRPr="00F03260">
              <w:rPr>
                <w:rFonts w:asciiTheme="minorHAnsi" w:hAnsiTheme="minorHAnsi" w:cstheme="minorHAnsi"/>
                <w:sz w:val="24"/>
                <w:szCs w:val="24"/>
              </w:rPr>
              <w:t xml:space="preserve"> and </w:t>
            </w:r>
            <w:r w:rsidR="008762D2" w:rsidRPr="00F03260">
              <w:rPr>
                <w:rFonts w:asciiTheme="minorHAnsi" w:hAnsiTheme="minorHAnsi" w:cstheme="minorHAnsi"/>
                <w:sz w:val="24"/>
                <w:szCs w:val="24"/>
              </w:rPr>
              <w:t>impact</w:t>
            </w:r>
            <w:r w:rsidR="00A37B05" w:rsidRPr="00F03260">
              <w:rPr>
                <w:rFonts w:asciiTheme="minorHAnsi" w:hAnsiTheme="minorHAnsi" w:cstheme="minorHAnsi"/>
                <w:sz w:val="24"/>
                <w:szCs w:val="24"/>
              </w:rPr>
              <w:t xml:space="preserve">s so that we are able to complete an </w:t>
            </w:r>
            <w:proofErr w:type="gramStart"/>
            <w:r w:rsidR="00A37B05" w:rsidRPr="00F03260">
              <w:rPr>
                <w:rFonts w:asciiTheme="minorHAnsi" w:hAnsiTheme="minorHAnsi" w:cstheme="minorHAnsi"/>
                <w:sz w:val="24"/>
                <w:szCs w:val="24"/>
              </w:rPr>
              <w:t>informed  business</w:t>
            </w:r>
            <w:proofErr w:type="gramEnd"/>
            <w:r w:rsidR="00A37B05" w:rsidRPr="00F03260">
              <w:rPr>
                <w:rFonts w:asciiTheme="minorHAnsi" w:hAnsiTheme="minorHAnsi" w:cstheme="minorHAnsi"/>
                <w:sz w:val="24"/>
                <w:szCs w:val="24"/>
              </w:rPr>
              <w:t xml:space="preserve"> case  to support scaling up to other service areas effectively</w:t>
            </w:r>
            <w:r w:rsidR="00CA2A4E" w:rsidRPr="00F03260">
              <w:rPr>
                <w:rFonts w:asciiTheme="minorHAnsi" w:hAnsiTheme="minorHAnsi" w:cstheme="minorHAnsi"/>
                <w:sz w:val="24"/>
                <w:szCs w:val="24"/>
              </w:rPr>
              <w:t>.</w:t>
            </w:r>
          </w:p>
        </w:tc>
      </w:tr>
    </w:tbl>
    <w:p w14:paraId="66102CA5" w14:textId="77777777" w:rsidR="00E823EB" w:rsidRDefault="00E823EB" w:rsidP="00E823EB">
      <w:pPr>
        <w:spacing w:after="120" w:line="240" w:lineRule="auto"/>
        <w:rPr>
          <w:rFonts w:eastAsia="Times New Roman" w:cstheme="minorHAnsi"/>
          <w:b/>
          <w:sz w:val="28"/>
          <w:szCs w:val="28"/>
          <w:lang w:eastAsia="en-GB"/>
        </w:rPr>
      </w:pPr>
    </w:p>
    <w:p w14:paraId="158DA48A" w14:textId="77777777" w:rsidR="00E823EB" w:rsidRPr="00161657" w:rsidRDefault="00E823EB" w:rsidP="00E823EB">
      <w:pPr>
        <w:spacing w:after="120" w:line="240" w:lineRule="auto"/>
        <w:rPr>
          <w:rFonts w:eastAsia="Times New Roman" w:cstheme="minorHAnsi"/>
          <w:b/>
          <w:sz w:val="28"/>
          <w:szCs w:val="28"/>
          <w:lang w:eastAsia="en-GB"/>
        </w:rPr>
      </w:pPr>
    </w:p>
    <w:p w14:paraId="75EDF980" w14:textId="77777777" w:rsidR="00E823EB" w:rsidRPr="00161657" w:rsidRDefault="00E823EB" w:rsidP="00E823EB">
      <w:pPr>
        <w:spacing w:before="20" w:after="120" w:line="240" w:lineRule="auto"/>
        <w:rPr>
          <w:rFonts w:eastAsiaTheme="minorEastAsia" w:cstheme="minorHAnsi"/>
          <w:sz w:val="28"/>
          <w:szCs w:val="28"/>
        </w:rPr>
      </w:pPr>
      <w:r w:rsidRPr="00161657">
        <w:rPr>
          <w:rFonts w:eastAsia="Times New Roman" w:cstheme="minorHAnsi"/>
          <w:b/>
          <w:sz w:val="28"/>
          <w:szCs w:val="28"/>
          <w:lang w:eastAsia="en-GB"/>
        </w:rPr>
        <w:t>Evidence Checklist:  Help Me Quit in Hospital smoking cessation services</w:t>
      </w:r>
    </w:p>
    <w:p w14:paraId="4589AC9E" w14:textId="77777777" w:rsidR="00E823EB" w:rsidRPr="00161657" w:rsidRDefault="00E823EB" w:rsidP="00E823EB">
      <w:pPr>
        <w:spacing w:before="20" w:after="20" w:line="240" w:lineRule="auto"/>
        <w:rPr>
          <w:rFonts w:eastAsiaTheme="minorEastAsia" w:cstheme="minorHAnsi"/>
          <w:sz w:val="28"/>
          <w:szCs w:val="28"/>
        </w:rPr>
      </w:pPr>
      <w:r w:rsidRPr="00161657">
        <w:rPr>
          <w:rFonts w:eastAsiaTheme="minorEastAsia" w:cstheme="minorHAnsi"/>
          <w:sz w:val="28"/>
          <w:szCs w:val="28"/>
        </w:rPr>
        <w:t>Please provide a copy of the necessary plans and documents.</w:t>
      </w:r>
    </w:p>
    <w:tbl>
      <w:tblPr>
        <w:tblStyle w:val="TableGrid7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268"/>
        <w:gridCol w:w="13325"/>
      </w:tblGrid>
      <w:tr w:rsidR="00E823EB" w:rsidRPr="00161657" w14:paraId="76CEF1EE" w14:textId="77777777" w:rsidTr="00C20D83">
        <w:tc>
          <w:tcPr>
            <w:tcW w:w="15593" w:type="dxa"/>
            <w:gridSpan w:val="2"/>
            <w:shd w:val="clear" w:color="auto" w:fill="F2F2F2" w:themeFill="background1" w:themeFillShade="F2"/>
          </w:tcPr>
          <w:p w14:paraId="4DB012D2" w14:textId="77777777" w:rsidR="00E823EB" w:rsidRPr="00161657" w:rsidRDefault="00E823EB" w:rsidP="00C20D83">
            <w:pPr>
              <w:spacing w:before="20" w:after="20"/>
              <w:jc w:val="both"/>
              <w:rPr>
                <w:rFonts w:eastAsiaTheme="minorEastAsia" w:cstheme="minorHAnsi"/>
                <w:sz w:val="28"/>
                <w:szCs w:val="28"/>
              </w:rPr>
            </w:pPr>
            <w:r w:rsidRPr="00161657">
              <w:rPr>
                <w:rFonts w:eastAsiaTheme="minorEastAsia" w:cstheme="minorHAnsi"/>
                <w:b/>
                <w:sz w:val="28"/>
                <w:szCs w:val="28"/>
              </w:rPr>
              <w:t>General:</w:t>
            </w:r>
            <w:r w:rsidRPr="00161657">
              <w:rPr>
                <w:rFonts w:eastAsiaTheme="minorEastAsia" w:cstheme="minorHAnsi"/>
                <w:sz w:val="28"/>
                <w:szCs w:val="28"/>
              </w:rPr>
              <w:t xml:space="preserve">  The health board leads the development, implementation and monitoring of the Help Me Quit in Hospital service. The service is integrated with existing smoking cessation services and best meets the needs of the population. </w:t>
            </w:r>
          </w:p>
        </w:tc>
      </w:tr>
      <w:tr w:rsidR="00E823EB" w:rsidRPr="00161657" w14:paraId="7F265B31" w14:textId="77777777" w:rsidTr="00C20D83">
        <w:tc>
          <w:tcPr>
            <w:tcW w:w="2268" w:type="dxa"/>
            <w:shd w:val="clear" w:color="auto" w:fill="F2F2F2" w:themeFill="background1" w:themeFillShade="F2"/>
          </w:tcPr>
          <w:p w14:paraId="7C242A06" w14:textId="77777777" w:rsidR="00E823EB" w:rsidRPr="00161657" w:rsidRDefault="00E823EB" w:rsidP="00C20D83">
            <w:pPr>
              <w:spacing w:before="20" w:after="20"/>
              <w:rPr>
                <w:rFonts w:eastAsiaTheme="minorEastAsia" w:cstheme="minorHAnsi"/>
                <w:b/>
                <w:sz w:val="28"/>
                <w:szCs w:val="28"/>
              </w:rPr>
            </w:pPr>
          </w:p>
        </w:tc>
        <w:tc>
          <w:tcPr>
            <w:tcW w:w="13325" w:type="dxa"/>
            <w:shd w:val="clear" w:color="auto" w:fill="F2F2F2" w:themeFill="background1" w:themeFillShade="F2"/>
          </w:tcPr>
          <w:p w14:paraId="126D1E0C"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 xml:space="preserve">Questions to consider when completing the reporting template </w:t>
            </w:r>
          </w:p>
        </w:tc>
      </w:tr>
      <w:tr w:rsidR="00E823EB" w:rsidRPr="00161657" w14:paraId="07B67057" w14:textId="77777777" w:rsidTr="00C20D83">
        <w:tc>
          <w:tcPr>
            <w:tcW w:w="2268" w:type="dxa"/>
            <w:shd w:val="clear" w:color="auto" w:fill="F2F2F2" w:themeFill="background1" w:themeFillShade="F2"/>
          </w:tcPr>
          <w:p w14:paraId="7D8566C6"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Risks to Delivery</w:t>
            </w:r>
          </w:p>
          <w:p w14:paraId="01C4C36D" w14:textId="77777777" w:rsidR="00E823EB" w:rsidRPr="00161657" w:rsidRDefault="00E823EB" w:rsidP="00C20D83">
            <w:pPr>
              <w:spacing w:before="20" w:after="20"/>
              <w:rPr>
                <w:rFonts w:eastAsiaTheme="minorEastAsia" w:cstheme="minorHAnsi"/>
                <w:b/>
                <w:sz w:val="28"/>
                <w:szCs w:val="28"/>
              </w:rPr>
            </w:pPr>
          </w:p>
        </w:tc>
        <w:tc>
          <w:tcPr>
            <w:tcW w:w="13325" w:type="dxa"/>
            <w:shd w:val="clear" w:color="auto" w:fill="auto"/>
          </w:tcPr>
          <w:p w14:paraId="7489EC0F"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Does the planned service complement the NHS Wales Planning Framework 2022-2025 and targets?</w:t>
            </w:r>
          </w:p>
          <w:p w14:paraId="6A31F5E2"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 xml:space="preserve">Have the needs of the population been fully </w:t>
            </w:r>
            <w:proofErr w:type="gramStart"/>
            <w:r w:rsidRPr="00161657">
              <w:rPr>
                <w:rFonts w:eastAsiaTheme="minorEastAsia" w:cstheme="minorHAnsi"/>
                <w:sz w:val="28"/>
                <w:szCs w:val="28"/>
              </w:rPr>
              <w:t>assessed</w:t>
            </w:r>
            <w:proofErr w:type="gramEnd"/>
            <w:r w:rsidRPr="00161657">
              <w:rPr>
                <w:rFonts w:eastAsiaTheme="minorEastAsia" w:cstheme="minorHAnsi"/>
                <w:sz w:val="28"/>
                <w:szCs w:val="28"/>
              </w:rPr>
              <w:t xml:space="preserve"> and the service planned accordingly? </w:t>
            </w:r>
          </w:p>
          <w:p w14:paraId="19B2C861"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lastRenderedPageBreak/>
              <w:t>Are there processes in place for joint working within the health board and with the national programme?</w:t>
            </w:r>
          </w:p>
          <w:p w14:paraId="7ABDEC94"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Are the necessary financial resources in place?</w:t>
            </w:r>
          </w:p>
          <w:p w14:paraId="6329E492"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 xml:space="preserve">Are there sufficiently skilled staff to plan and deliver the services? </w:t>
            </w:r>
          </w:p>
          <w:p w14:paraId="5932AA27"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Are the necessary pathway and prescribing processes planned for?</w:t>
            </w:r>
          </w:p>
        </w:tc>
      </w:tr>
      <w:tr w:rsidR="00E823EB" w:rsidRPr="00161657" w14:paraId="416C9940" w14:textId="77777777" w:rsidTr="00C20D83">
        <w:tc>
          <w:tcPr>
            <w:tcW w:w="2268" w:type="dxa"/>
            <w:shd w:val="clear" w:color="auto" w:fill="F2F2F2" w:themeFill="background1" w:themeFillShade="F2"/>
          </w:tcPr>
          <w:p w14:paraId="7D0068BB" w14:textId="77777777" w:rsidR="00E823EB" w:rsidRPr="00161657" w:rsidRDefault="00E823EB" w:rsidP="00C20D83">
            <w:pPr>
              <w:spacing w:before="20" w:after="20"/>
              <w:rPr>
                <w:rFonts w:eastAsiaTheme="minorEastAsia" w:cstheme="minorHAnsi"/>
                <w:sz w:val="28"/>
                <w:szCs w:val="28"/>
              </w:rPr>
            </w:pPr>
            <w:r w:rsidRPr="00161657">
              <w:rPr>
                <w:rFonts w:eastAsiaTheme="minorEastAsia" w:cstheme="minorHAnsi"/>
                <w:b/>
                <w:sz w:val="28"/>
                <w:szCs w:val="28"/>
              </w:rPr>
              <w:lastRenderedPageBreak/>
              <w:t>Leadership and Co-ordination</w:t>
            </w:r>
          </w:p>
        </w:tc>
        <w:tc>
          <w:tcPr>
            <w:tcW w:w="13325" w:type="dxa"/>
          </w:tcPr>
          <w:p w14:paraId="13BED7CE" w14:textId="77777777" w:rsidR="00E823EB" w:rsidRPr="00161657" w:rsidRDefault="00E823EB" w:rsidP="00E823EB">
            <w:pPr>
              <w:numPr>
                <w:ilvl w:val="0"/>
                <w:numId w:val="5"/>
              </w:numPr>
              <w:spacing w:before="20" w:after="20"/>
              <w:ind w:left="317" w:hanging="317"/>
              <w:rPr>
                <w:rFonts w:eastAsiaTheme="minorEastAsia" w:cstheme="minorHAnsi"/>
                <w:sz w:val="28"/>
                <w:szCs w:val="28"/>
              </w:rPr>
            </w:pPr>
            <w:r w:rsidRPr="00161657">
              <w:rPr>
                <w:rFonts w:eastAsiaTheme="minorEastAsia" w:cstheme="minorHAnsi"/>
                <w:sz w:val="28"/>
                <w:szCs w:val="28"/>
              </w:rPr>
              <w:t xml:space="preserve">Does the health board have a lead/named person and clinical champion with responsibility for the strategic direction and service planning?  </w:t>
            </w:r>
          </w:p>
          <w:p w14:paraId="1B69B5B5" w14:textId="77777777" w:rsidR="00E823EB" w:rsidRPr="00161657" w:rsidRDefault="00E823EB" w:rsidP="00E823EB">
            <w:pPr>
              <w:numPr>
                <w:ilvl w:val="0"/>
                <w:numId w:val="5"/>
              </w:numPr>
              <w:spacing w:before="20" w:after="20"/>
              <w:ind w:left="317" w:hanging="317"/>
              <w:rPr>
                <w:rFonts w:eastAsiaTheme="minorEastAsia" w:cstheme="minorHAnsi"/>
                <w:sz w:val="28"/>
                <w:szCs w:val="28"/>
              </w:rPr>
            </w:pPr>
            <w:r w:rsidRPr="00161657">
              <w:rPr>
                <w:rFonts w:eastAsiaTheme="minorEastAsia" w:cstheme="minorHAnsi"/>
                <w:sz w:val="28"/>
                <w:szCs w:val="28"/>
              </w:rPr>
              <w:t xml:space="preserve">Are the necessary commitments and agreements in place at executive levels within the health board? </w:t>
            </w:r>
          </w:p>
        </w:tc>
      </w:tr>
      <w:tr w:rsidR="00E823EB" w:rsidRPr="00161657" w14:paraId="727D1D4B" w14:textId="77777777" w:rsidTr="00C20D83">
        <w:trPr>
          <w:trHeight w:val="1667"/>
        </w:trPr>
        <w:tc>
          <w:tcPr>
            <w:tcW w:w="2268" w:type="dxa"/>
            <w:shd w:val="clear" w:color="auto" w:fill="F2F2F2" w:themeFill="background1" w:themeFillShade="F2"/>
          </w:tcPr>
          <w:p w14:paraId="7E400470"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Service Development and Planning</w:t>
            </w:r>
          </w:p>
          <w:p w14:paraId="78F734DF" w14:textId="77777777" w:rsidR="00E823EB" w:rsidRPr="00161657" w:rsidRDefault="00E823EB" w:rsidP="00C20D83">
            <w:pPr>
              <w:spacing w:before="20" w:after="20"/>
              <w:rPr>
                <w:rFonts w:eastAsiaTheme="minorEastAsia" w:cstheme="minorHAnsi"/>
                <w:b/>
                <w:sz w:val="28"/>
                <w:szCs w:val="28"/>
              </w:rPr>
            </w:pPr>
          </w:p>
        </w:tc>
        <w:tc>
          <w:tcPr>
            <w:tcW w:w="13325" w:type="dxa"/>
          </w:tcPr>
          <w:p w14:paraId="3EB43657"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Has a needs assessment of the population been undertaken/is planned?</w:t>
            </w:r>
          </w:p>
          <w:p w14:paraId="22956DAA"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 xml:space="preserve">Is there a plan with timeline in place for the establishment of the service, including evidence of the policies and processes which need to be introduced/amended to embed the service in the organisation? </w:t>
            </w:r>
          </w:p>
          <w:p w14:paraId="599CE63A"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 xml:space="preserve">Are there plans in place to ensure that the services and information is accessible, including differing language, culture and communication needs? </w:t>
            </w:r>
          </w:p>
          <w:p w14:paraId="7339263E"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Are there plans in place to communicate with and support smokers at all points, for example information about cessation service in patient correspondence, admission processes and at points of transfer of care?</w:t>
            </w:r>
          </w:p>
        </w:tc>
      </w:tr>
      <w:tr w:rsidR="00E823EB" w:rsidRPr="00161657" w14:paraId="318FB249" w14:textId="77777777" w:rsidTr="00C20D83">
        <w:tc>
          <w:tcPr>
            <w:tcW w:w="2268" w:type="dxa"/>
            <w:shd w:val="clear" w:color="auto" w:fill="F2F2F2" w:themeFill="background1" w:themeFillShade="F2"/>
          </w:tcPr>
          <w:p w14:paraId="44D9C15A"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Joint Working</w:t>
            </w:r>
          </w:p>
          <w:p w14:paraId="70DB8451" w14:textId="77777777" w:rsidR="00E823EB" w:rsidRPr="00161657" w:rsidRDefault="00E823EB" w:rsidP="00C20D83">
            <w:pPr>
              <w:spacing w:before="20" w:after="20"/>
              <w:rPr>
                <w:rFonts w:eastAsiaTheme="minorEastAsia" w:cstheme="minorHAnsi"/>
                <w:sz w:val="28"/>
                <w:szCs w:val="28"/>
              </w:rPr>
            </w:pPr>
          </w:p>
        </w:tc>
        <w:tc>
          <w:tcPr>
            <w:tcW w:w="13325" w:type="dxa"/>
          </w:tcPr>
          <w:p w14:paraId="30700379"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Is the health board’s service linked with and complementary to the development of the national programme?</w:t>
            </w:r>
          </w:p>
          <w:p w14:paraId="54421019"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How will the service be fully integrated with existing services and processes (including prescribing) in the health board?</w:t>
            </w:r>
          </w:p>
          <w:p w14:paraId="05707271"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How will the service development include working with patient groups to understand how best to set up the programme locally?</w:t>
            </w:r>
          </w:p>
          <w:p w14:paraId="45E306FB"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Are there plans in place within the health board to support patients across the system including processes for sharing and receiving information and best practice?</w:t>
            </w:r>
          </w:p>
        </w:tc>
      </w:tr>
      <w:tr w:rsidR="00E823EB" w:rsidRPr="00161657" w14:paraId="1A9D98C2" w14:textId="77777777" w:rsidTr="00C20D83">
        <w:trPr>
          <w:trHeight w:val="261"/>
        </w:trPr>
        <w:tc>
          <w:tcPr>
            <w:tcW w:w="2268" w:type="dxa"/>
            <w:shd w:val="clear" w:color="auto" w:fill="F2F2F2" w:themeFill="background1" w:themeFillShade="F2"/>
          </w:tcPr>
          <w:p w14:paraId="70B771F5"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Monitoring</w:t>
            </w:r>
          </w:p>
        </w:tc>
        <w:tc>
          <w:tcPr>
            <w:tcW w:w="13325" w:type="dxa"/>
          </w:tcPr>
          <w:p w14:paraId="489BC33B" w14:textId="77777777" w:rsidR="00E823EB" w:rsidRPr="00161657" w:rsidRDefault="00E823EB" w:rsidP="00E823EB">
            <w:pPr>
              <w:numPr>
                <w:ilvl w:val="0"/>
                <w:numId w:val="7"/>
              </w:numPr>
              <w:spacing w:before="20" w:after="20"/>
              <w:jc w:val="both"/>
              <w:rPr>
                <w:rFonts w:eastAsiaTheme="minorEastAsia" w:cstheme="minorHAnsi"/>
                <w:sz w:val="28"/>
                <w:szCs w:val="28"/>
              </w:rPr>
            </w:pPr>
            <w:r w:rsidRPr="00161657">
              <w:rPr>
                <w:rFonts w:eastAsiaTheme="minorEastAsia" w:cstheme="minorHAnsi"/>
                <w:sz w:val="28"/>
                <w:szCs w:val="28"/>
              </w:rPr>
              <w:t xml:space="preserve">How will the implementation of the service be monitored, including referrals, </w:t>
            </w:r>
            <w:proofErr w:type="gramStart"/>
            <w:r w:rsidRPr="00161657">
              <w:rPr>
                <w:rFonts w:eastAsiaTheme="minorEastAsia" w:cstheme="minorHAnsi"/>
                <w:sz w:val="28"/>
                <w:szCs w:val="28"/>
              </w:rPr>
              <w:t>outcomes</w:t>
            </w:r>
            <w:proofErr w:type="gramEnd"/>
            <w:r w:rsidRPr="00161657">
              <w:rPr>
                <w:rFonts w:eastAsiaTheme="minorEastAsia" w:cstheme="minorHAnsi"/>
                <w:sz w:val="28"/>
                <w:szCs w:val="28"/>
              </w:rPr>
              <w:t xml:space="preserve"> and pat</w:t>
            </w:r>
            <w:r>
              <w:rPr>
                <w:rFonts w:eastAsiaTheme="minorEastAsia" w:cstheme="minorHAnsi"/>
                <w:sz w:val="28"/>
                <w:szCs w:val="28"/>
              </w:rPr>
              <w:t>i</w:t>
            </w:r>
            <w:r w:rsidRPr="00161657">
              <w:rPr>
                <w:rFonts w:eastAsiaTheme="minorEastAsia" w:cstheme="minorHAnsi"/>
                <w:sz w:val="28"/>
                <w:szCs w:val="28"/>
              </w:rPr>
              <w:t>ent satisfaction?</w:t>
            </w:r>
          </w:p>
        </w:tc>
      </w:tr>
    </w:tbl>
    <w:p w14:paraId="2AFA1AA7" w14:textId="77777777" w:rsidR="002D328E" w:rsidRDefault="002D328E" w:rsidP="00E823EB">
      <w:pPr>
        <w:spacing w:after="0" w:line="240" w:lineRule="auto"/>
        <w:rPr>
          <w:rFonts w:cstheme="minorHAnsi"/>
          <w:b/>
          <w:color w:val="0070C0"/>
          <w:sz w:val="40"/>
          <w:szCs w:val="40"/>
        </w:rPr>
      </w:pPr>
    </w:p>
    <w:p w14:paraId="57DD39C8" w14:textId="77777777" w:rsidR="002D328E" w:rsidRDefault="002D328E" w:rsidP="00E823EB">
      <w:pPr>
        <w:spacing w:after="0" w:line="240" w:lineRule="auto"/>
        <w:rPr>
          <w:rFonts w:cstheme="minorHAnsi"/>
          <w:b/>
          <w:color w:val="0070C0"/>
          <w:sz w:val="40"/>
          <w:szCs w:val="40"/>
        </w:rPr>
      </w:pPr>
    </w:p>
    <w:p w14:paraId="5CFE8193" w14:textId="77777777" w:rsidR="002D328E" w:rsidRDefault="002D328E" w:rsidP="00E823EB">
      <w:pPr>
        <w:spacing w:after="0" w:line="240" w:lineRule="auto"/>
        <w:rPr>
          <w:rFonts w:cstheme="minorHAnsi"/>
          <w:b/>
          <w:color w:val="0070C0"/>
          <w:sz w:val="40"/>
          <w:szCs w:val="40"/>
        </w:rPr>
      </w:pPr>
    </w:p>
    <w:p w14:paraId="2ABDCF07" w14:textId="77777777" w:rsidR="002D328E" w:rsidRDefault="002D328E" w:rsidP="00E823EB">
      <w:pPr>
        <w:spacing w:after="0" w:line="240" w:lineRule="auto"/>
        <w:rPr>
          <w:rFonts w:cstheme="minorHAnsi"/>
          <w:b/>
          <w:color w:val="0070C0"/>
          <w:sz w:val="40"/>
          <w:szCs w:val="40"/>
        </w:rPr>
      </w:pPr>
    </w:p>
    <w:p w14:paraId="0F02DD25" w14:textId="77777777" w:rsidR="00F03260" w:rsidRDefault="00F03260" w:rsidP="00E823EB">
      <w:pPr>
        <w:spacing w:after="0" w:line="240" w:lineRule="auto"/>
        <w:rPr>
          <w:rFonts w:cstheme="minorHAnsi"/>
          <w:b/>
          <w:color w:val="0070C0"/>
          <w:sz w:val="40"/>
          <w:szCs w:val="40"/>
        </w:rPr>
      </w:pPr>
    </w:p>
    <w:p w14:paraId="4EBC053A" w14:textId="77777777" w:rsidR="002D328E" w:rsidRDefault="002D328E" w:rsidP="00E823EB">
      <w:pPr>
        <w:spacing w:after="0" w:line="240" w:lineRule="auto"/>
        <w:rPr>
          <w:rFonts w:cstheme="minorHAnsi"/>
          <w:b/>
          <w:color w:val="0070C0"/>
          <w:sz w:val="40"/>
          <w:szCs w:val="40"/>
        </w:rPr>
      </w:pPr>
    </w:p>
    <w:p w14:paraId="1E215910" w14:textId="77777777" w:rsidR="002D328E" w:rsidRDefault="002D328E" w:rsidP="00E823EB">
      <w:pPr>
        <w:spacing w:after="0" w:line="240" w:lineRule="auto"/>
        <w:rPr>
          <w:rFonts w:cstheme="minorHAnsi"/>
          <w:b/>
          <w:color w:val="0070C0"/>
          <w:sz w:val="40"/>
          <w:szCs w:val="40"/>
        </w:rPr>
      </w:pPr>
    </w:p>
    <w:p w14:paraId="0062903C" w14:textId="77777777" w:rsidR="00E823EB" w:rsidRPr="00161657" w:rsidRDefault="00E823EB" w:rsidP="00E823EB">
      <w:pPr>
        <w:spacing w:after="0" w:line="240" w:lineRule="auto"/>
        <w:rPr>
          <w:rFonts w:cstheme="minorHAnsi"/>
          <w:b/>
          <w:color w:val="0070C0"/>
          <w:sz w:val="40"/>
          <w:szCs w:val="40"/>
        </w:rPr>
      </w:pPr>
      <w:r w:rsidRPr="00161657">
        <w:rPr>
          <w:rFonts w:cstheme="minorHAnsi"/>
          <w:b/>
          <w:color w:val="0070C0"/>
          <w:sz w:val="40"/>
          <w:szCs w:val="40"/>
        </w:rPr>
        <w:t xml:space="preserve">Reducing </w:t>
      </w:r>
      <w:r>
        <w:rPr>
          <w:rFonts w:cstheme="minorHAnsi"/>
          <w:b/>
          <w:color w:val="0070C0"/>
          <w:sz w:val="40"/>
          <w:szCs w:val="40"/>
        </w:rPr>
        <w:t>S</w:t>
      </w:r>
      <w:r w:rsidRPr="00161657">
        <w:rPr>
          <w:rFonts w:cstheme="minorHAnsi"/>
          <w:b/>
          <w:color w:val="0070C0"/>
          <w:sz w:val="40"/>
          <w:szCs w:val="40"/>
        </w:rPr>
        <w:t xml:space="preserve">moking </w:t>
      </w:r>
      <w:r>
        <w:rPr>
          <w:rFonts w:cstheme="minorHAnsi"/>
          <w:b/>
          <w:color w:val="0070C0"/>
          <w:sz w:val="40"/>
          <w:szCs w:val="40"/>
        </w:rPr>
        <w:t>D</w:t>
      </w:r>
      <w:r w:rsidRPr="00161657">
        <w:rPr>
          <w:rFonts w:cstheme="minorHAnsi"/>
          <w:b/>
          <w:color w:val="0070C0"/>
          <w:sz w:val="40"/>
          <w:szCs w:val="40"/>
        </w:rPr>
        <w:t xml:space="preserve">uring </w:t>
      </w:r>
      <w:r>
        <w:rPr>
          <w:rFonts w:cstheme="minorHAnsi"/>
          <w:b/>
          <w:color w:val="0070C0"/>
          <w:sz w:val="40"/>
          <w:szCs w:val="40"/>
        </w:rPr>
        <w:t>P</w:t>
      </w:r>
      <w:r w:rsidRPr="00161657">
        <w:rPr>
          <w:rFonts w:cstheme="minorHAnsi"/>
          <w:b/>
          <w:color w:val="0070C0"/>
          <w:sz w:val="40"/>
          <w:szCs w:val="40"/>
        </w:rPr>
        <w:t xml:space="preserve">regnancy </w:t>
      </w:r>
    </w:p>
    <w:p w14:paraId="604403F8" w14:textId="77777777" w:rsidR="00E823EB" w:rsidRPr="00161657" w:rsidRDefault="00E823EB" w:rsidP="00E823EB">
      <w:pPr>
        <w:spacing w:after="0" w:line="240" w:lineRule="auto"/>
        <w:rPr>
          <w:rFonts w:cstheme="minorHAnsi"/>
          <w:b/>
          <w:sz w:val="10"/>
          <w:szCs w:val="10"/>
        </w:rPr>
      </w:pPr>
    </w:p>
    <w:p w14:paraId="2C592773" w14:textId="77777777" w:rsidR="00E823EB" w:rsidRPr="00161657" w:rsidRDefault="00E823EB" w:rsidP="00E823EB">
      <w:pPr>
        <w:spacing w:after="0" w:line="240" w:lineRule="auto"/>
        <w:jc w:val="both"/>
        <w:rPr>
          <w:rFonts w:eastAsia="Times New Roman" w:cstheme="minorHAnsi"/>
          <w:b/>
          <w:sz w:val="28"/>
          <w:szCs w:val="28"/>
          <w:lang w:eastAsia="en-GB"/>
        </w:rPr>
      </w:pPr>
      <w:r w:rsidRPr="00161657">
        <w:rPr>
          <w:rFonts w:eastAsia="Times New Roman" w:cstheme="minorHAnsi"/>
          <w:b/>
          <w:sz w:val="28"/>
          <w:szCs w:val="28"/>
          <w:lang w:eastAsia="en-GB"/>
        </w:rPr>
        <w:t xml:space="preserve">An update on the actions planned and implemented </w:t>
      </w:r>
      <w:r w:rsidRPr="00161657">
        <w:rPr>
          <w:rFonts w:eastAsia="Times New Roman" w:cstheme="minorHAnsi"/>
          <w:b/>
          <w:sz w:val="28"/>
          <w:szCs w:val="28"/>
          <w:u w:val="single"/>
          <w:lang w:eastAsia="en-GB"/>
        </w:rPr>
        <w:t>during the current operational year</w:t>
      </w:r>
      <w:r w:rsidRPr="00161657">
        <w:rPr>
          <w:rFonts w:eastAsia="Times New Roman" w:cstheme="minorHAnsi"/>
          <w:b/>
          <w:sz w:val="28"/>
          <w:szCs w:val="28"/>
          <w:lang w:eastAsia="en-GB"/>
        </w:rPr>
        <w:t xml:space="preserve"> to support a reduction in the percentage of women smoking during pregnancy is requested.</w:t>
      </w:r>
    </w:p>
    <w:p w14:paraId="734B2D48" w14:textId="77777777" w:rsidR="00E823EB" w:rsidRPr="00161657" w:rsidRDefault="00E823EB" w:rsidP="00E823EB">
      <w:pPr>
        <w:spacing w:after="0" w:line="240" w:lineRule="auto"/>
        <w:rPr>
          <w:rFonts w:cstheme="minorHAnsi"/>
          <w:b/>
          <w:sz w:val="10"/>
          <w:szCs w:val="10"/>
        </w:rPr>
      </w:pPr>
    </w:p>
    <w:tbl>
      <w:tblPr>
        <w:tblStyle w:val="TableGrid21"/>
        <w:tblW w:w="15593" w:type="dxa"/>
        <w:tblInd w:w="-10" w:type="dxa"/>
        <w:tblLook w:val="04A0" w:firstRow="1" w:lastRow="0" w:firstColumn="1" w:lastColumn="0" w:noHBand="0" w:noVBand="1"/>
      </w:tblPr>
      <w:tblGrid>
        <w:gridCol w:w="5895"/>
        <w:gridCol w:w="4110"/>
        <w:gridCol w:w="2906"/>
        <w:gridCol w:w="2682"/>
      </w:tblGrid>
      <w:tr w:rsidR="00E823EB" w:rsidRPr="00161657" w14:paraId="6FCF616A" w14:textId="77777777" w:rsidTr="00650461">
        <w:trPr>
          <w:tblHeader/>
        </w:trPr>
        <w:tc>
          <w:tcPr>
            <w:tcW w:w="5895"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26152070" w14:textId="77777777" w:rsidR="00E823EB" w:rsidRPr="00161657" w:rsidRDefault="00E823EB" w:rsidP="00C20D83">
            <w:pPr>
              <w:spacing w:before="20" w:after="20"/>
              <w:rPr>
                <w:rFonts w:asciiTheme="minorHAnsi" w:hAnsiTheme="minorHAnsi" w:cstheme="minorHAnsi"/>
                <w:b/>
                <w:sz w:val="28"/>
                <w:szCs w:val="28"/>
              </w:rPr>
            </w:pPr>
            <w:r w:rsidRPr="00161657">
              <w:rPr>
                <w:rFonts w:asciiTheme="minorHAnsi" w:hAnsiTheme="minorHAnsi" w:cstheme="minorHAnsi"/>
                <w:b/>
                <w:sz w:val="28"/>
                <w:szCs w:val="28"/>
              </w:rPr>
              <w:t>Objective</w:t>
            </w:r>
          </w:p>
        </w:tc>
        <w:tc>
          <w:tcPr>
            <w:tcW w:w="4110"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138A3724" w14:textId="77777777" w:rsidR="00E823EB" w:rsidRPr="0011474C" w:rsidRDefault="00E823EB" w:rsidP="00C20D83">
            <w:pPr>
              <w:spacing w:before="20" w:after="20"/>
              <w:contextualSpacing/>
              <w:jc w:val="center"/>
              <w:rPr>
                <w:rFonts w:ascii="Calibri" w:hAnsi="Calibri" w:cs="Calibri"/>
                <w:b/>
                <w:sz w:val="28"/>
                <w:szCs w:val="28"/>
              </w:rPr>
            </w:pPr>
            <w:r w:rsidRPr="0011474C">
              <w:rPr>
                <w:rFonts w:ascii="Calibri" w:hAnsi="Calibri" w:cs="Calibri"/>
                <w:b/>
                <w:sz w:val="28"/>
                <w:szCs w:val="28"/>
              </w:rPr>
              <w:t>Key Actions Planned/Achieved</w:t>
            </w:r>
            <w:r w:rsidRPr="0011474C">
              <w:rPr>
                <w:rFonts w:ascii="Calibri" w:hAnsi="Calibri" w:cs="Calibri"/>
                <w:sz w:val="28"/>
                <w:szCs w:val="28"/>
              </w:rPr>
              <w:t xml:space="preserve"> </w:t>
            </w:r>
          </w:p>
        </w:tc>
        <w:tc>
          <w:tcPr>
            <w:tcW w:w="2906"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38721A60" w14:textId="77777777" w:rsidR="00E823EB" w:rsidRPr="0011474C" w:rsidRDefault="00E823EB" w:rsidP="00C20D83">
            <w:pPr>
              <w:spacing w:before="20" w:after="20"/>
              <w:contextualSpacing/>
              <w:jc w:val="center"/>
              <w:rPr>
                <w:rFonts w:ascii="Calibri" w:hAnsi="Calibri" w:cs="Calibri"/>
                <w:b/>
                <w:sz w:val="28"/>
                <w:szCs w:val="28"/>
              </w:rPr>
            </w:pPr>
            <w:r w:rsidRPr="0011474C">
              <w:rPr>
                <w:rFonts w:ascii="Calibri" w:hAnsi="Calibri" w:cs="Calibri"/>
                <w:b/>
                <w:sz w:val="28"/>
                <w:szCs w:val="28"/>
              </w:rPr>
              <w:t xml:space="preserve">Risks to Delivery </w:t>
            </w:r>
          </w:p>
        </w:tc>
        <w:tc>
          <w:tcPr>
            <w:tcW w:w="2682"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C6A947E" w14:textId="77777777" w:rsidR="00E823EB" w:rsidRPr="0011474C" w:rsidRDefault="00E823EB" w:rsidP="00C20D83">
            <w:pPr>
              <w:spacing w:before="20" w:after="20"/>
              <w:contextualSpacing/>
              <w:jc w:val="center"/>
              <w:rPr>
                <w:rFonts w:ascii="Calibri" w:hAnsi="Calibri" w:cs="Calibri"/>
                <w:b/>
                <w:sz w:val="28"/>
                <w:szCs w:val="28"/>
              </w:rPr>
            </w:pPr>
            <w:r w:rsidRPr="0011474C">
              <w:rPr>
                <w:rFonts w:ascii="Calibri" w:hAnsi="Calibri" w:cs="Calibri"/>
                <w:b/>
                <w:sz w:val="28"/>
                <w:szCs w:val="28"/>
              </w:rPr>
              <w:t>Corrective Actions</w:t>
            </w:r>
          </w:p>
        </w:tc>
      </w:tr>
      <w:tr w:rsidR="00E823EB" w:rsidRPr="00161657" w14:paraId="7F40F647" w14:textId="77777777" w:rsidTr="00650461">
        <w:tc>
          <w:tcPr>
            <w:tcW w:w="15593" w:type="dxa"/>
            <w:gridSpan w:val="4"/>
            <w:tcBorders>
              <w:top w:val="single" w:sz="6" w:space="0" w:color="auto"/>
              <w:left w:val="single" w:sz="8" w:space="0" w:color="auto"/>
              <w:bottom w:val="single" w:sz="8" w:space="0" w:color="auto"/>
              <w:right w:val="single" w:sz="8" w:space="0" w:color="auto"/>
            </w:tcBorders>
            <w:shd w:val="clear" w:color="auto" w:fill="F2F2F2" w:themeFill="background1" w:themeFillShade="F2"/>
          </w:tcPr>
          <w:p w14:paraId="01D90FD4" w14:textId="77777777" w:rsidR="00E823EB" w:rsidRPr="00161657" w:rsidRDefault="00E823EB" w:rsidP="00C20D83">
            <w:pPr>
              <w:spacing w:before="60" w:after="60"/>
              <w:jc w:val="center"/>
              <w:rPr>
                <w:rFonts w:asciiTheme="minorHAnsi" w:hAnsiTheme="minorHAnsi" w:cstheme="minorHAnsi"/>
                <w:b/>
                <w:sz w:val="28"/>
                <w:szCs w:val="28"/>
              </w:rPr>
            </w:pPr>
            <w:r w:rsidRPr="00161657">
              <w:rPr>
                <w:rFonts w:asciiTheme="minorHAnsi" w:hAnsiTheme="minorHAnsi" w:cstheme="minorHAnsi"/>
                <w:b/>
                <w:sz w:val="28"/>
                <w:szCs w:val="28"/>
              </w:rPr>
              <w:t>Please refer to the checklist on the evidence that is to be provided for each objective</w:t>
            </w:r>
          </w:p>
        </w:tc>
      </w:tr>
      <w:tr w:rsidR="00117545" w:rsidRPr="00F03260" w14:paraId="7C47F042" w14:textId="77777777" w:rsidTr="00650461">
        <w:trPr>
          <w:trHeight w:val="397"/>
        </w:trPr>
        <w:tc>
          <w:tcPr>
            <w:tcW w:w="5895" w:type="dxa"/>
            <w:tcBorders>
              <w:top w:val="single" w:sz="8" w:space="0" w:color="auto"/>
              <w:left w:val="single" w:sz="8" w:space="0" w:color="auto"/>
              <w:bottom w:val="single" w:sz="6" w:space="0" w:color="auto"/>
              <w:right w:val="single" w:sz="8" w:space="0" w:color="auto"/>
            </w:tcBorders>
            <w:shd w:val="clear" w:color="auto" w:fill="FFFFFF" w:themeFill="background1"/>
            <w:hideMark/>
          </w:tcPr>
          <w:p w14:paraId="7A34FFD2" w14:textId="77777777" w:rsidR="00117545" w:rsidRPr="00F03260" w:rsidRDefault="00117545" w:rsidP="00117545">
            <w:pPr>
              <w:spacing w:before="20" w:after="20"/>
              <w:rPr>
                <w:rFonts w:asciiTheme="minorHAnsi" w:hAnsiTheme="minorHAnsi" w:cstheme="minorHAnsi"/>
                <w:b/>
                <w:sz w:val="24"/>
                <w:szCs w:val="24"/>
              </w:rPr>
            </w:pPr>
            <w:r w:rsidRPr="00F03260">
              <w:rPr>
                <w:rFonts w:asciiTheme="minorHAnsi" w:hAnsiTheme="minorHAnsi" w:cstheme="minorHAnsi"/>
                <w:b/>
                <w:sz w:val="24"/>
                <w:szCs w:val="24"/>
              </w:rPr>
              <w:t>Leadership and Co-ordination</w:t>
            </w:r>
          </w:p>
          <w:p w14:paraId="5E472023" w14:textId="77777777" w:rsidR="00117545" w:rsidRPr="00F03260" w:rsidRDefault="00117545" w:rsidP="00117545">
            <w:pPr>
              <w:spacing w:before="20" w:after="20"/>
              <w:rPr>
                <w:rFonts w:asciiTheme="minorHAnsi" w:hAnsiTheme="minorHAnsi" w:cstheme="minorHAnsi"/>
                <w:color w:val="FF0000"/>
                <w:sz w:val="24"/>
                <w:szCs w:val="24"/>
              </w:rPr>
            </w:pPr>
            <w:r w:rsidRPr="00F03260">
              <w:rPr>
                <w:rFonts w:asciiTheme="minorHAnsi" w:hAnsiTheme="minorHAnsi" w:cstheme="minorHAnsi"/>
                <w:sz w:val="24"/>
                <w:szCs w:val="24"/>
              </w:rPr>
              <w:t>The health board leadership and organisational policies are committed to reducing the number of people smoking during pregnancy and to supporting suitable maternal smoking cessation services.</w:t>
            </w:r>
          </w:p>
        </w:tc>
        <w:tc>
          <w:tcPr>
            <w:tcW w:w="4110" w:type="dxa"/>
            <w:tcBorders>
              <w:top w:val="single" w:sz="8" w:space="0" w:color="auto"/>
              <w:left w:val="single" w:sz="8" w:space="0" w:color="auto"/>
              <w:bottom w:val="single" w:sz="6" w:space="0" w:color="auto"/>
              <w:right w:val="single" w:sz="8" w:space="0" w:color="auto"/>
            </w:tcBorders>
          </w:tcPr>
          <w:p w14:paraId="69A8BA80" w14:textId="77777777" w:rsidR="00117545" w:rsidRPr="00F03260" w:rsidRDefault="00117545" w:rsidP="00117545">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t>
            </w:r>
            <w:r w:rsidRPr="00F03260">
              <w:rPr>
                <w:rFonts w:asciiTheme="minorHAnsi" w:hAnsiTheme="minorHAnsi" w:cstheme="minorHAnsi"/>
                <w:sz w:val="24"/>
                <w:szCs w:val="24"/>
              </w:rPr>
              <w:tab/>
              <w:t xml:space="preserve">The Health Board has </w:t>
            </w:r>
            <w:r w:rsidR="00984519" w:rsidRPr="00F03260">
              <w:rPr>
                <w:rFonts w:asciiTheme="minorHAnsi" w:hAnsiTheme="minorHAnsi" w:cstheme="minorHAnsi"/>
                <w:sz w:val="24"/>
                <w:szCs w:val="24"/>
              </w:rPr>
              <w:t>launch</w:t>
            </w:r>
            <w:r w:rsidRPr="00F03260">
              <w:rPr>
                <w:rFonts w:asciiTheme="minorHAnsi" w:hAnsiTheme="minorHAnsi" w:cstheme="minorHAnsi"/>
                <w:sz w:val="24"/>
                <w:szCs w:val="24"/>
              </w:rPr>
              <w:t xml:space="preserve">ed its Population Health Strategy and has made a commitment through that to adopting the Marmot principles which includes giving every child the best start in life and to strengthening ill-health prevention. </w:t>
            </w:r>
          </w:p>
          <w:p w14:paraId="0907ADE6" w14:textId="77777777" w:rsidR="00117545" w:rsidRPr="00F03260" w:rsidRDefault="00117545" w:rsidP="00117545">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t>
            </w:r>
            <w:r w:rsidRPr="00F03260">
              <w:rPr>
                <w:rFonts w:asciiTheme="minorHAnsi" w:hAnsiTheme="minorHAnsi" w:cstheme="minorHAnsi"/>
                <w:sz w:val="24"/>
                <w:szCs w:val="24"/>
              </w:rPr>
              <w:tab/>
              <w:t xml:space="preserve">Additionally, the Health Board currently employs a Public Health midwife who provides leadership on issues from within the maternity service. </w:t>
            </w:r>
          </w:p>
          <w:p w14:paraId="06A70B87" w14:textId="77777777" w:rsidR="00CF7652" w:rsidRPr="00F03260" w:rsidRDefault="00CF7652" w:rsidP="00117545">
            <w:p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t>
            </w:r>
            <w:r w:rsidRPr="00F03260">
              <w:rPr>
                <w:rFonts w:asciiTheme="minorHAnsi" w:hAnsiTheme="minorHAnsi" w:cstheme="minorHAnsi"/>
                <w:sz w:val="24"/>
                <w:szCs w:val="24"/>
              </w:rPr>
              <w:tab/>
              <w:t xml:space="preserve">SBUHB had listed tobacco control as a Tier 1 priority in its 2023/24 Recovery &amp; Sustainability plan. Within this implementation of </w:t>
            </w:r>
            <w:r w:rsidR="00116312" w:rsidRPr="00F03260">
              <w:rPr>
                <w:rFonts w:asciiTheme="minorHAnsi" w:hAnsiTheme="minorHAnsi" w:cstheme="minorHAnsi"/>
                <w:sz w:val="24"/>
                <w:szCs w:val="24"/>
              </w:rPr>
              <w:t>maternal smoking cessation</w:t>
            </w:r>
            <w:r w:rsidRPr="00F03260">
              <w:rPr>
                <w:rFonts w:asciiTheme="minorHAnsi" w:hAnsiTheme="minorHAnsi" w:cstheme="minorHAnsi"/>
                <w:sz w:val="24"/>
                <w:szCs w:val="24"/>
              </w:rPr>
              <w:t xml:space="preserve"> approaches were specifically included and business cases for investment were produced.  SBUHB have now listed tobacco control, including the implementation of the </w:t>
            </w:r>
            <w:r w:rsidR="00116312" w:rsidRPr="00F03260">
              <w:rPr>
                <w:rFonts w:asciiTheme="minorHAnsi" w:hAnsiTheme="minorHAnsi" w:cstheme="minorHAnsi"/>
                <w:sz w:val="24"/>
                <w:szCs w:val="24"/>
              </w:rPr>
              <w:t>maternal smoking cessation service</w:t>
            </w:r>
            <w:r w:rsidRPr="00F03260">
              <w:rPr>
                <w:rFonts w:asciiTheme="minorHAnsi" w:hAnsiTheme="minorHAnsi" w:cstheme="minorHAnsi"/>
                <w:sz w:val="24"/>
                <w:szCs w:val="24"/>
              </w:rPr>
              <w:t>, as a high priority GMO in the 2024/25 annual plan following the Health Board’s prioritisation process.</w:t>
            </w:r>
          </w:p>
          <w:p w14:paraId="5171EBA5" w14:textId="77777777" w:rsidR="00117545" w:rsidRPr="00F03260" w:rsidRDefault="00117545" w:rsidP="00116312">
            <w:pPr>
              <w:spacing w:before="20" w:after="20"/>
              <w:jc w:val="both"/>
              <w:rPr>
                <w:rFonts w:asciiTheme="minorHAnsi" w:hAnsiTheme="minorHAnsi" w:cstheme="minorHAnsi"/>
                <w:sz w:val="24"/>
                <w:szCs w:val="24"/>
              </w:rPr>
            </w:pPr>
          </w:p>
        </w:tc>
        <w:tc>
          <w:tcPr>
            <w:tcW w:w="2906" w:type="dxa"/>
            <w:tcBorders>
              <w:top w:val="single" w:sz="8" w:space="0" w:color="auto"/>
              <w:left w:val="single" w:sz="8" w:space="0" w:color="auto"/>
              <w:bottom w:val="single" w:sz="6" w:space="0" w:color="auto"/>
              <w:right w:val="single" w:sz="8" w:space="0" w:color="auto"/>
            </w:tcBorders>
          </w:tcPr>
          <w:p w14:paraId="1A69FC39" w14:textId="77777777" w:rsidR="00117545" w:rsidRPr="00F03260" w:rsidRDefault="00117545" w:rsidP="00117545">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Swansea Bay does not currently have a dedicated maternal smoking cessation service. </w:t>
            </w:r>
          </w:p>
          <w:p w14:paraId="6EFDE408" w14:textId="18CEF0B0" w:rsidR="00117545" w:rsidRPr="00F03260" w:rsidRDefault="00C117A2" w:rsidP="00CF5637">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There are p</w:t>
            </w:r>
            <w:r w:rsidR="00117545" w:rsidRPr="00F03260">
              <w:rPr>
                <w:rFonts w:asciiTheme="minorHAnsi" w:hAnsiTheme="minorHAnsi" w:cstheme="minorHAnsi"/>
                <w:sz w:val="24"/>
                <w:szCs w:val="24"/>
              </w:rPr>
              <w:t>ressures on the Help Me Quit service due to limited capacity</w:t>
            </w:r>
            <w:r w:rsidR="00625C9E" w:rsidRPr="00F03260">
              <w:rPr>
                <w:rFonts w:asciiTheme="minorHAnsi" w:hAnsiTheme="minorHAnsi" w:cstheme="minorHAnsi"/>
                <w:sz w:val="24"/>
                <w:szCs w:val="24"/>
              </w:rPr>
              <w:t xml:space="preserve"> of </w:t>
            </w:r>
            <w:r w:rsidR="00CF5637" w:rsidRPr="00F03260">
              <w:rPr>
                <w:rFonts w:asciiTheme="minorHAnsi" w:hAnsiTheme="minorHAnsi" w:cstheme="minorHAnsi"/>
                <w:sz w:val="24"/>
                <w:szCs w:val="24"/>
              </w:rPr>
              <w:t xml:space="preserve">4.2 </w:t>
            </w:r>
            <w:r w:rsidR="00625C9E" w:rsidRPr="00F03260">
              <w:rPr>
                <w:rFonts w:asciiTheme="minorHAnsi" w:hAnsiTheme="minorHAnsi" w:cstheme="minorHAnsi"/>
                <w:sz w:val="24"/>
                <w:szCs w:val="24"/>
              </w:rPr>
              <w:t>WTE smoking cessation advisors</w:t>
            </w:r>
            <w:r w:rsidR="00117545" w:rsidRPr="00F03260">
              <w:rPr>
                <w:rFonts w:asciiTheme="minorHAnsi" w:hAnsiTheme="minorHAnsi" w:cstheme="minorHAnsi"/>
                <w:sz w:val="24"/>
                <w:szCs w:val="24"/>
              </w:rPr>
              <w:t xml:space="preserve"> to support pregnant smokers as well as non-pregnant smokers in the community and hospitals. </w:t>
            </w:r>
          </w:p>
        </w:tc>
        <w:tc>
          <w:tcPr>
            <w:tcW w:w="2682" w:type="dxa"/>
            <w:tcBorders>
              <w:top w:val="single" w:sz="8" w:space="0" w:color="auto"/>
              <w:left w:val="single" w:sz="8" w:space="0" w:color="auto"/>
              <w:bottom w:val="single" w:sz="6" w:space="0" w:color="auto"/>
              <w:right w:val="single" w:sz="8" w:space="0" w:color="auto"/>
            </w:tcBorders>
          </w:tcPr>
          <w:p w14:paraId="1D21F222" w14:textId="55F44E21" w:rsidR="00807462" w:rsidRPr="00F03260" w:rsidRDefault="00807462" w:rsidP="00807462">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A Business Case for the development of a maternal smoking cessation service was developed with input from staff from across the Health Board and approved by the Health Board’s Governance processes. </w:t>
            </w:r>
          </w:p>
          <w:p w14:paraId="3A52B321" w14:textId="77777777" w:rsidR="00807462" w:rsidRPr="00F03260" w:rsidRDefault="00807462" w:rsidP="00807462">
            <w:pPr>
              <w:pStyle w:val="ListParagraph"/>
              <w:numPr>
                <w:ilvl w:val="0"/>
                <w:numId w:val="7"/>
              </w:numPr>
              <w:rPr>
                <w:rFonts w:asciiTheme="minorHAnsi" w:hAnsiTheme="minorHAnsi" w:cstheme="minorHAnsi"/>
                <w:sz w:val="24"/>
                <w:szCs w:val="24"/>
              </w:rPr>
            </w:pPr>
            <w:r w:rsidRPr="00F03260">
              <w:rPr>
                <w:rFonts w:asciiTheme="minorHAnsi" w:hAnsiTheme="minorHAnsi" w:cstheme="minorHAnsi"/>
                <w:sz w:val="24"/>
                <w:szCs w:val="24"/>
              </w:rPr>
              <w:t xml:space="preserve">Recruitment has taken place for roles for the maternal smoking cessation service. The service is due to start in Q1 of the 24/25 financial year.  </w:t>
            </w:r>
          </w:p>
          <w:p w14:paraId="11AEDC59" w14:textId="77777777" w:rsidR="00117545" w:rsidRPr="00F03260" w:rsidRDefault="00117545" w:rsidP="00807462">
            <w:pPr>
              <w:spacing w:before="20" w:after="20"/>
              <w:jc w:val="both"/>
              <w:rPr>
                <w:rFonts w:cstheme="minorHAnsi"/>
                <w:color w:val="FF0000"/>
                <w:sz w:val="24"/>
                <w:szCs w:val="24"/>
              </w:rPr>
            </w:pPr>
          </w:p>
        </w:tc>
      </w:tr>
      <w:tr w:rsidR="00D03C64" w:rsidRPr="00F03260" w14:paraId="48799517" w14:textId="77777777" w:rsidTr="00650461">
        <w:trPr>
          <w:trHeight w:val="397"/>
        </w:trPr>
        <w:tc>
          <w:tcPr>
            <w:tcW w:w="5895" w:type="dxa"/>
            <w:tcBorders>
              <w:top w:val="single" w:sz="6" w:space="0" w:color="auto"/>
              <w:left w:val="single" w:sz="8" w:space="0" w:color="auto"/>
              <w:bottom w:val="single" w:sz="6" w:space="0" w:color="auto"/>
              <w:right w:val="single" w:sz="8" w:space="0" w:color="auto"/>
            </w:tcBorders>
            <w:shd w:val="clear" w:color="auto" w:fill="FFFFFF" w:themeFill="background1"/>
          </w:tcPr>
          <w:p w14:paraId="6ED92170" w14:textId="77777777" w:rsidR="00D03C64" w:rsidRPr="00F03260" w:rsidRDefault="00D03C64" w:rsidP="00D03C64">
            <w:pPr>
              <w:spacing w:before="20" w:after="20"/>
              <w:rPr>
                <w:rFonts w:asciiTheme="minorHAnsi" w:hAnsiTheme="minorHAnsi" w:cstheme="minorHAnsi"/>
                <w:b/>
                <w:sz w:val="24"/>
                <w:szCs w:val="24"/>
              </w:rPr>
            </w:pPr>
            <w:r w:rsidRPr="00F03260">
              <w:rPr>
                <w:rFonts w:asciiTheme="minorHAnsi" w:hAnsiTheme="minorHAnsi" w:cstheme="minorHAnsi"/>
                <w:b/>
                <w:sz w:val="24"/>
                <w:szCs w:val="24"/>
              </w:rPr>
              <w:t>Service</w:t>
            </w:r>
          </w:p>
          <w:p w14:paraId="1AE4C37F" w14:textId="77777777" w:rsidR="00D03C64" w:rsidRPr="00F03260" w:rsidRDefault="00D03C64" w:rsidP="00D03C64">
            <w:pPr>
              <w:spacing w:before="20" w:after="20"/>
              <w:rPr>
                <w:rFonts w:asciiTheme="minorHAnsi" w:hAnsiTheme="minorHAnsi" w:cstheme="minorHAnsi"/>
                <w:color w:val="FF0000"/>
                <w:sz w:val="24"/>
                <w:szCs w:val="24"/>
              </w:rPr>
            </w:pPr>
            <w:r w:rsidRPr="00F03260">
              <w:rPr>
                <w:rFonts w:asciiTheme="minorHAnsi" w:hAnsiTheme="minorHAnsi" w:cstheme="minorHAnsi"/>
                <w:sz w:val="24"/>
                <w:szCs w:val="24"/>
              </w:rPr>
              <w:lastRenderedPageBreak/>
              <w:t>The health board’s maternal smoking service complies with NICE guidelines and the Models for Access to Maternal Smoking Cessation Support and is evaluated to ensure effective delivery.</w:t>
            </w:r>
          </w:p>
        </w:tc>
        <w:tc>
          <w:tcPr>
            <w:tcW w:w="4110" w:type="dxa"/>
            <w:tcBorders>
              <w:top w:val="single" w:sz="6" w:space="0" w:color="auto"/>
              <w:left w:val="single" w:sz="8" w:space="0" w:color="auto"/>
              <w:bottom w:val="single" w:sz="6" w:space="0" w:color="auto"/>
              <w:right w:val="single" w:sz="8" w:space="0" w:color="auto"/>
            </w:tcBorders>
          </w:tcPr>
          <w:p w14:paraId="552C91B6" w14:textId="77777777" w:rsidR="00D03C64" w:rsidRPr="00F03260" w:rsidRDefault="00D03C64" w:rsidP="00D03C64">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lastRenderedPageBreak/>
              <w:t xml:space="preserve">The Health Board does not currently have a dedicated maternal smoking </w:t>
            </w:r>
            <w:r w:rsidRPr="00F03260">
              <w:rPr>
                <w:rFonts w:asciiTheme="minorHAnsi" w:hAnsiTheme="minorHAnsi" w:cstheme="minorHAnsi"/>
                <w:sz w:val="24"/>
                <w:szCs w:val="24"/>
              </w:rPr>
              <w:lastRenderedPageBreak/>
              <w:t xml:space="preserve">cessation service. Pregnant women are currently referred to the Health Board’s HMQ service, using an opt-out referral process. </w:t>
            </w:r>
          </w:p>
          <w:p w14:paraId="29DEE443" w14:textId="77777777" w:rsidR="0051562E" w:rsidRPr="00F03260" w:rsidRDefault="00D03C64" w:rsidP="0051562E">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A Business Case for the development of a dedicated maternal smoking cessation service has been developed with input from staff from across the Health Board</w:t>
            </w:r>
            <w:r w:rsidR="00D32F16" w:rsidRPr="00F03260">
              <w:rPr>
                <w:rFonts w:asciiTheme="minorHAnsi" w:hAnsiTheme="minorHAnsi" w:cstheme="minorHAnsi"/>
                <w:sz w:val="24"/>
                <w:szCs w:val="24"/>
              </w:rPr>
              <w:t>,</w:t>
            </w:r>
            <w:r w:rsidR="00D32F16" w:rsidRPr="00F03260">
              <w:rPr>
                <w:sz w:val="24"/>
                <w:szCs w:val="24"/>
              </w:rPr>
              <w:t xml:space="preserve"> </w:t>
            </w:r>
            <w:r w:rsidR="00D32F16" w:rsidRPr="00F03260">
              <w:rPr>
                <w:rFonts w:asciiTheme="minorHAnsi" w:hAnsiTheme="minorHAnsi" w:cstheme="minorHAnsi"/>
                <w:sz w:val="24"/>
                <w:szCs w:val="24"/>
              </w:rPr>
              <w:t xml:space="preserve">linking in with the wider commissioning approach in Swansea Bay. </w:t>
            </w:r>
            <w:r w:rsidRPr="00F03260">
              <w:rPr>
                <w:rFonts w:asciiTheme="minorHAnsi" w:hAnsiTheme="minorHAnsi" w:cstheme="minorHAnsi"/>
                <w:sz w:val="24"/>
                <w:szCs w:val="24"/>
              </w:rPr>
              <w:t>This has been approved through the governance processes of the Health Board.</w:t>
            </w:r>
          </w:p>
          <w:p w14:paraId="66E79C74" w14:textId="77777777" w:rsidR="00021A1D" w:rsidRPr="00F03260" w:rsidRDefault="00021A1D" w:rsidP="00021A1D">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Welsh Government have agreed to using Prevention and Early Year’s funding to fund the maternal smoking cessation service, with £</w:t>
            </w:r>
            <w:r w:rsidR="002A4FA0" w:rsidRPr="00F03260">
              <w:rPr>
                <w:rFonts w:asciiTheme="minorHAnsi" w:hAnsiTheme="minorHAnsi" w:cstheme="minorHAnsi"/>
                <w:sz w:val="24"/>
                <w:szCs w:val="24"/>
              </w:rPr>
              <w:t xml:space="preserve">172,822 </w:t>
            </w:r>
            <w:r w:rsidRPr="00F03260">
              <w:rPr>
                <w:rFonts w:asciiTheme="minorHAnsi" w:hAnsiTheme="minorHAnsi" w:cstheme="minorHAnsi"/>
                <w:sz w:val="24"/>
                <w:szCs w:val="24"/>
              </w:rPr>
              <w:t xml:space="preserve">allocated to maternal smoking cessation in the 24/25 financial year. </w:t>
            </w:r>
          </w:p>
          <w:p w14:paraId="1235D97A" w14:textId="1FAEBDD9" w:rsidR="00D03C64" w:rsidRPr="00AF15E7" w:rsidRDefault="00021A1D" w:rsidP="00AF15E7">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 xml:space="preserve">Recruitment has taken place for roles for the Help Me Quit in Hospital pilot. The pilot is due to start in Q1 of the 24/25 financial year. </w:t>
            </w:r>
            <w:r w:rsidR="000F4D8D" w:rsidRPr="00F03260">
              <w:rPr>
                <w:rFonts w:asciiTheme="minorHAnsi" w:hAnsiTheme="minorHAnsi" w:cstheme="minorHAnsi"/>
                <w:sz w:val="24"/>
                <w:szCs w:val="24"/>
              </w:rPr>
              <w:t xml:space="preserve">These roles are: 2.5 WTE Band 5 smoking cessation advisors for the maternal smoking cessation service and a Band 6 role which is being shared across the Help Me Quit in hospital, Maternal Smoking </w:t>
            </w:r>
            <w:proofErr w:type="gramStart"/>
            <w:r w:rsidR="000F4D8D" w:rsidRPr="00F03260">
              <w:rPr>
                <w:rFonts w:asciiTheme="minorHAnsi" w:hAnsiTheme="minorHAnsi" w:cstheme="minorHAnsi"/>
                <w:sz w:val="24"/>
                <w:szCs w:val="24"/>
              </w:rPr>
              <w:t>Cessation</w:t>
            </w:r>
            <w:proofErr w:type="gramEnd"/>
            <w:r w:rsidR="000F4D8D" w:rsidRPr="00F03260">
              <w:rPr>
                <w:rFonts w:asciiTheme="minorHAnsi" w:hAnsiTheme="minorHAnsi" w:cstheme="minorHAnsi"/>
                <w:sz w:val="24"/>
                <w:szCs w:val="24"/>
              </w:rPr>
              <w:t xml:space="preserve"> and core Help Me Quit services. </w:t>
            </w:r>
            <w:r w:rsidRPr="00F03260">
              <w:rPr>
                <w:rFonts w:asciiTheme="minorHAnsi" w:hAnsiTheme="minorHAnsi" w:cstheme="minorHAnsi"/>
                <w:sz w:val="24"/>
                <w:szCs w:val="24"/>
              </w:rPr>
              <w:t>These roles have been hired on a fixed-term basis</w:t>
            </w:r>
            <w:r w:rsidR="000F4D8D" w:rsidRPr="00F03260">
              <w:rPr>
                <w:rFonts w:asciiTheme="minorHAnsi" w:hAnsiTheme="minorHAnsi" w:cstheme="minorHAnsi"/>
                <w:sz w:val="24"/>
                <w:szCs w:val="24"/>
              </w:rPr>
              <w:t xml:space="preserve"> until the end of March 2025</w:t>
            </w:r>
            <w:r w:rsidRPr="00F03260">
              <w:rPr>
                <w:rFonts w:asciiTheme="minorHAnsi" w:hAnsiTheme="minorHAnsi" w:cstheme="minorHAnsi"/>
                <w:sz w:val="24"/>
                <w:szCs w:val="24"/>
              </w:rPr>
              <w:t xml:space="preserve"> as the Health Board was not able to identify funding for these roles once </w:t>
            </w:r>
            <w:r w:rsidRPr="00F03260">
              <w:rPr>
                <w:rFonts w:asciiTheme="minorHAnsi" w:hAnsiTheme="minorHAnsi" w:cstheme="minorHAnsi"/>
                <w:sz w:val="24"/>
                <w:szCs w:val="24"/>
              </w:rPr>
              <w:lastRenderedPageBreak/>
              <w:t xml:space="preserve">Prevention and Early Years funding ceases at the end of the 24/25 financial year.  </w:t>
            </w:r>
          </w:p>
        </w:tc>
        <w:tc>
          <w:tcPr>
            <w:tcW w:w="2906" w:type="dxa"/>
            <w:tcBorders>
              <w:top w:val="single" w:sz="6" w:space="0" w:color="auto"/>
              <w:left w:val="single" w:sz="8" w:space="0" w:color="auto"/>
              <w:bottom w:val="single" w:sz="6" w:space="0" w:color="auto"/>
              <w:right w:val="single" w:sz="8" w:space="0" w:color="auto"/>
            </w:tcBorders>
          </w:tcPr>
          <w:p w14:paraId="36E4E7BA" w14:textId="77777777" w:rsidR="00D03C64" w:rsidRPr="00F03260" w:rsidRDefault="00D03C64" w:rsidP="00D03C64">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lastRenderedPageBreak/>
              <w:t xml:space="preserve">The Health Board does not currently have a </w:t>
            </w:r>
            <w:r w:rsidRPr="00F03260">
              <w:rPr>
                <w:rFonts w:asciiTheme="minorHAnsi" w:hAnsiTheme="minorHAnsi" w:cstheme="minorHAnsi"/>
                <w:sz w:val="24"/>
                <w:szCs w:val="24"/>
              </w:rPr>
              <w:lastRenderedPageBreak/>
              <w:t xml:space="preserve">dedicated maternal smoking cessation service. Pregnant women are currently referred to the Health Board’s HMQ service, using an opt-out referral process. </w:t>
            </w:r>
          </w:p>
          <w:p w14:paraId="069A8C36" w14:textId="77777777" w:rsidR="002A4FA0" w:rsidRPr="00F03260" w:rsidRDefault="002A4FA0" w:rsidP="002A4FA0">
            <w:pPr>
              <w:pStyle w:val="ListParagraph"/>
              <w:numPr>
                <w:ilvl w:val="0"/>
                <w:numId w:val="7"/>
              </w:numPr>
              <w:spacing w:before="20" w:after="20"/>
              <w:jc w:val="both"/>
              <w:rPr>
                <w:rFonts w:asciiTheme="minorHAnsi" w:hAnsiTheme="minorHAnsi" w:cstheme="minorHAnsi"/>
                <w:sz w:val="24"/>
                <w:szCs w:val="24"/>
              </w:rPr>
            </w:pPr>
            <w:r w:rsidRPr="00F03260">
              <w:rPr>
                <w:rFonts w:asciiTheme="minorHAnsi" w:hAnsiTheme="minorHAnsi" w:cstheme="minorHAnsi"/>
                <w:sz w:val="24"/>
                <w:szCs w:val="24"/>
              </w:rPr>
              <w:t>Recruitment has taken place for roles for the maternal smoking cessation service. These roles have been hired on a fixed-term basis as the Health Board was not able to identify funding for these roles once Prevention and Early Years funding ceases at the end of the 24/25 financial year.</w:t>
            </w:r>
          </w:p>
          <w:p w14:paraId="7201AB96" w14:textId="77777777" w:rsidR="002A4FA0" w:rsidRPr="00F03260" w:rsidRDefault="002A4FA0" w:rsidP="002A4FA0">
            <w:pPr>
              <w:spacing w:before="20" w:after="20"/>
              <w:jc w:val="both"/>
              <w:rPr>
                <w:rFonts w:cstheme="minorHAnsi"/>
                <w:sz w:val="24"/>
                <w:szCs w:val="24"/>
              </w:rPr>
            </w:pPr>
          </w:p>
          <w:p w14:paraId="45208DA2" w14:textId="77777777" w:rsidR="00D03C64" w:rsidRPr="00F03260" w:rsidRDefault="00D03C64" w:rsidP="00D03C64">
            <w:pPr>
              <w:spacing w:before="20" w:after="20"/>
              <w:jc w:val="both"/>
              <w:rPr>
                <w:rFonts w:asciiTheme="minorHAnsi" w:hAnsiTheme="minorHAnsi" w:cstheme="minorHAnsi"/>
                <w:sz w:val="24"/>
                <w:szCs w:val="24"/>
              </w:rPr>
            </w:pPr>
          </w:p>
        </w:tc>
        <w:tc>
          <w:tcPr>
            <w:tcW w:w="2682" w:type="dxa"/>
            <w:tcBorders>
              <w:top w:val="single" w:sz="6" w:space="0" w:color="auto"/>
              <w:left w:val="single" w:sz="8" w:space="0" w:color="auto"/>
              <w:bottom w:val="single" w:sz="6" w:space="0" w:color="auto"/>
              <w:right w:val="single" w:sz="8" w:space="0" w:color="auto"/>
            </w:tcBorders>
          </w:tcPr>
          <w:p w14:paraId="0CE64850" w14:textId="0CC0862E" w:rsidR="002A4FA0" w:rsidRPr="00F03260" w:rsidRDefault="002A4FA0" w:rsidP="002A4FA0">
            <w:pPr>
              <w:pStyle w:val="ListParagraph"/>
              <w:numPr>
                <w:ilvl w:val="0"/>
                <w:numId w:val="7"/>
              </w:numPr>
              <w:spacing w:before="20" w:after="20" w:line="259" w:lineRule="auto"/>
              <w:jc w:val="both"/>
              <w:rPr>
                <w:rFonts w:asciiTheme="minorHAnsi" w:hAnsiTheme="minorHAnsi" w:cstheme="minorHAnsi"/>
                <w:sz w:val="24"/>
                <w:szCs w:val="24"/>
              </w:rPr>
            </w:pPr>
            <w:r w:rsidRPr="00F03260">
              <w:rPr>
                <w:rFonts w:asciiTheme="minorHAnsi" w:hAnsiTheme="minorHAnsi" w:cstheme="minorHAnsi"/>
                <w:sz w:val="24"/>
                <w:szCs w:val="24"/>
              </w:rPr>
              <w:lastRenderedPageBreak/>
              <w:t xml:space="preserve">Recruitment has taken place for roles </w:t>
            </w:r>
            <w:r w:rsidRPr="00F03260">
              <w:rPr>
                <w:rFonts w:asciiTheme="minorHAnsi" w:hAnsiTheme="minorHAnsi" w:cstheme="minorHAnsi"/>
                <w:sz w:val="24"/>
                <w:szCs w:val="24"/>
              </w:rPr>
              <w:lastRenderedPageBreak/>
              <w:t xml:space="preserve">for the maternal smoking cessation service. </w:t>
            </w:r>
            <w:r w:rsidR="000F4D8D" w:rsidRPr="00F03260">
              <w:rPr>
                <w:rFonts w:asciiTheme="minorHAnsi" w:hAnsiTheme="minorHAnsi" w:cstheme="minorHAnsi"/>
                <w:sz w:val="24"/>
                <w:szCs w:val="24"/>
              </w:rPr>
              <w:t xml:space="preserve">These roles are: 2.5 WTE Band 5 smoking cessation advisors for the maternal smoking cessation service and a Band 6 role which is being shared across the Help Me Quit in hospital, Maternal Smoking </w:t>
            </w:r>
            <w:proofErr w:type="gramStart"/>
            <w:r w:rsidR="000F4D8D" w:rsidRPr="00F03260">
              <w:rPr>
                <w:rFonts w:asciiTheme="minorHAnsi" w:hAnsiTheme="minorHAnsi" w:cstheme="minorHAnsi"/>
                <w:sz w:val="24"/>
                <w:szCs w:val="24"/>
              </w:rPr>
              <w:t>Cessation</w:t>
            </w:r>
            <w:proofErr w:type="gramEnd"/>
            <w:r w:rsidR="000F4D8D" w:rsidRPr="00F03260">
              <w:rPr>
                <w:rFonts w:asciiTheme="minorHAnsi" w:hAnsiTheme="minorHAnsi" w:cstheme="minorHAnsi"/>
                <w:sz w:val="24"/>
                <w:szCs w:val="24"/>
              </w:rPr>
              <w:t xml:space="preserve"> and core Help Me Quit services. They are fixed term until the end of March 2025. </w:t>
            </w:r>
            <w:r w:rsidRPr="00F03260">
              <w:rPr>
                <w:rFonts w:asciiTheme="minorHAnsi" w:hAnsiTheme="minorHAnsi" w:cstheme="minorHAnsi"/>
                <w:sz w:val="24"/>
                <w:szCs w:val="24"/>
              </w:rPr>
              <w:t xml:space="preserve">The service is due to start in Q1 of the 24/25 financial year.  </w:t>
            </w:r>
          </w:p>
          <w:p w14:paraId="7970CAF9" w14:textId="77777777" w:rsidR="002A4FA0" w:rsidRPr="00F03260" w:rsidRDefault="002A4FA0" w:rsidP="002A4FA0">
            <w:pPr>
              <w:pStyle w:val="ListParagraph"/>
              <w:numPr>
                <w:ilvl w:val="0"/>
                <w:numId w:val="7"/>
              </w:numPr>
              <w:spacing w:before="20" w:after="20" w:line="259" w:lineRule="auto"/>
              <w:jc w:val="both"/>
              <w:rPr>
                <w:rFonts w:asciiTheme="minorHAnsi" w:hAnsiTheme="minorHAnsi" w:cstheme="minorHAnsi"/>
                <w:sz w:val="24"/>
                <w:szCs w:val="24"/>
              </w:rPr>
            </w:pPr>
            <w:r w:rsidRPr="00F03260">
              <w:rPr>
                <w:rFonts w:asciiTheme="minorHAnsi" w:hAnsiTheme="minorHAnsi" w:cstheme="minorHAnsi"/>
                <w:sz w:val="24"/>
                <w:szCs w:val="24"/>
              </w:rPr>
              <w:t xml:space="preserve">There are plans for the evaluation of the maternal smoking cessation service to demonstrate the impact of the service. The learning from this service will be used for the further development of plans for an ongoing </w:t>
            </w:r>
            <w:r w:rsidR="00493797" w:rsidRPr="00F03260">
              <w:rPr>
                <w:rFonts w:asciiTheme="minorHAnsi" w:hAnsiTheme="minorHAnsi" w:cstheme="minorHAnsi"/>
                <w:sz w:val="24"/>
                <w:szCs w:val="24"/>
              </w:rPr>
              <w:t xml:space="preserve">maternal smoking </w:t>
            </w:r>
            <w:r w:rsidR="00493797" w:rsidRPr="00F03260">
              <w:rPr>
                <w:rFonts w:asciiTheme="minorHAnsi" w:hAnsiTheme="minorHAnsi" w:cstheme="minorHAnsi"/>
                <w:sz w:val="24"/>
                <w:szCs w:val="24"/>
              </w:rPr>
              <w:lastRenderedPageBreak/>
              <w:t xml:space="preserve">cessation service in the SBUHB. </w:t>
            </w:r>
          </w:p>
          <w:p w14:paraId="7727AF36" w14:textId="77777777" w:rsidR="00D03C64" w:rsidRPr="00F03260" w:rsidRDefault="00D03C64" w:rsidP="002A4FA0">
            <w:pPr>
              <w:spacing w:before="20" w:after="20"/>
              <w:jc w:val="both"/>
              <w:rPr>
                <w:rFonts w:cstheme="minorHAnsi"/>
                <w:color w:val="FF0000"/>
                <w:sz w:val="24"/>
                <w:szCs w:val="24"/>
              </w:rPr>
            </w:pPr>
          </w:p>
        </w:tc>
      </w:tr>
      <w:tr w:rsidR="00D03C64" w:rsidRPr="00AF15E7" w14:paraId="42A61DFB" w14:textId="77777777" w:rsidTr="00650461">
        <w:trPr>
          <w:trHeight w:val="397"/>
        </w:trPr>
        <w:tc>
          <w:tcPr>
            <w:tcW w:w="5895" w:type="dxa"/>
            <w:tcBorders>
              <w:top w:val="single" w:sz="6" w:space="0" w:color="auto"/>
              <w:left w:val="single" w:sz="8" w:space="0" w:color="auto"/>
              <w:bottom w:val="single" w:sz="6" w:space="0" w:color="auto"/>
              <w:right w:val="single" w:sz="8" w:space="0" w:color="auto"/>
            </w:tcBorders>
            <w:shd w:val="clear" w:color="auto" w:fill="FFFFFF" w:themeFill="background1"/>
          </w:tcPr>
          <w:p w14:paraId="7B597189" w14:textId="77777777" w:rsidR="00D03C64" w:rsidRPr="00AF15E7" w:rsidRDefault="00D03C64" w:rsidP="00D03C64">
            <w:pPr>
              <w:spacing w:before="20" w:after="20"/>
              <w:rPr>
                <w:rFonts w:asciiTheme="minorHAnsi" w:hAnsiTheme="minorHAnsi" w:cstheme="minorHAnsi"/>
                <w:b/>
                <w:sz w:val="24"/>
                <w:szCs w:val="24"/>
              </w:rPr>
            </w:pPr>
            <w:r w:rsidRPr="00AF15E7">
              <w:rPr>
                <w:rFonts w:asciiTheme="minorHAnsi" w:hAnsiTheme="minorHAnsi" w:cstheme="minorHAnsi"/>
                <w:b/>
                <w:sz w:val="24"/>
                <w:szCs w:val="24"/>
              </w:rPr>
              <w:lastRenderedPageBreak/>
              <w:t>Staffing and Resources</w:t>
            </w:r>
          </w:p>
          <w:p w14:paraId="3165A156" w14:textId="77777777" w:rsidR="00D03C64" w:rsidRPr="00AF15E7" w:rsidRDefault="00D03C64" w:rsidP="00D03C64">
            <w:pPr>
              <w:spacing w:before="20" w:after="20"/>
              <w:rPr>
                <w:rFonts w:asciiTheme="minorHAnsi" w:hAnsiTheme="minorHAnsi" w:cstheme="minorHAnsi"/>
                <w:sz w:val="24"/>
                <w:szCs w:val="24"/>
              </w:rPr>
            </w:pPr>
            <w:r w:rsidRPr="00AF15E7">
              <w:rPr>
                <w:rFonts w:asciiTheme="minorHAnsi" w:hAnsiTheme="minorHAnsi" w:cstheme="minorHAnsi"/>
                <w:sz w:val="24"/>
                <w:szCs w:val="24"/>
              </w:rPr>
              <w:t>Necessary staff and resources are in place, for example smoking cessation specialists and are embedded within maternity and health visiting services so that all pregnant smokers are supported with cessation services.</w:t>
            </w:r>
          </w:p>
        </w:tc>
        <w:tc>
          <w:tcPr>
            <w:tcW w:w="4110" w:type="dxa"/>
            <w:tcBorders>
              <w:top w:val="single" w:sz="6" w:space="0" w:color="auto"/>
              <w:left w:val="single" w:sz="8" w:space="0" w:color="auto"/>
              <w:bottom w:val="single" w:sz="6" w:space="0" w:color="auto"/>
              <w:right w:val="single" w:sz="8" w:space="0" w:color="auto"/>
            </w:tcBorders>
          </w:tcPr>
          <w:p w14:paraId="22EB30CB" w14:textId="77777777" w:rsidR="00D03C64" w:rsidRPr="00AF15E7" w:rsidRDefault="00D03C64" w:rsidP="00D03C64">
            <w:p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w:t>
            </w:r>
            <w:r w:rsidRPr="00AF15E7">
              <w:rPr>
                <w:rFonts w:asciiTheme="minorHAnsi" w:hAnsiTheme="minorHAnsi" w:cstheme="minorHAnsi"/>
                <w:sz w:val="24"/>
                <w:szCs w:val="24"/>
              </w:rPr>
              <w:tab/>
              <w:t>The Health Board does not currently have a dedicated maternal smoking cessation service. Pregnant women are currently referred to the Health Board’s HMQ service, using an opt-out referral process.</w:t>
            </w:r>
          </w:p>
          <w:p w14:paraId="33BB9957" w14:textId="28EA3636" w:rsidR="00B84D82" w:rsidRPr="00AF15E7" w:rsidRDefault="00B84D82" w:rsidP="00D03C64">
            <w:p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w:t>
            </w:r>
            <w:r w:rsidRPr="00AF15E7">
              <w:rPr>
                <w:rFonts w:asciiTheme="minorHAnsi" w:hAnsiTheme="minorHAnsi" w:cstheme="minorHAnsi"/>
                <w:sz w:val="24"/>
                <w:szCs w:val="24"/>
              </w:rPr>
              <w:tab/>
              <w:t>Recruitment has taken place for roles for the Help Me Quit in Hospital pilot. The pilot is due to start in Q1 of the 24/25 financial year.  These roles are:</w:t>
            </w:r>
            <w:r w:rsidR="000F4D8D" w:rsidRPr="00AF15E7">
              <w:rPr>
                <w:sz w:val="24"/>
                <w:szCs w:val="24"/>
              </w:rPr>
              <w:t xml:space="preserve"> </w:t>
            </w:r>
            <w:r w:rsidR="000F4D8D" w:rsidRPr="00AF15E7">
              <w:rPr>
                <w:rFonts w:asciiTheme="minorHAnsi" w:hAnsiTheme="minorHAnsi" w:cstheme="minorHAnsi"/>
                <w:sz w:val="24"/>
                <w:szCs w:val="24"/>
              </w:rPr>
              <w:t xml:space="preserve">2.5 WTE Band 5 smoking cessation advisors for the maternal smoking cessation service and a Band 6 role which is being shared across the Help Me Quit in hospital, Maternal Smoking </w:t>
            </w:r>
            <w:proofErr w:type="gramStart"/>
            <w:r w:rsidR="000F4D8D" w:rsidRPr="00AF15E7">
              <w:rPr>
                <w:rFonts w:asciiTheme="minorHAnsi" w:hAnsiTheme="minorHAnsi" w:cstheme="minorHAnsi"/>
                <w:sz w:val="24"/>
                <w:szCs w:val="24"/>
              </w:rPr>
              <w:t>Cessation</w:t>
            </w:r>
            <w:proofErr w:type="gramEnd"/>
            <w:r w:rsidR="000F4D8D" w:rsidRPr="00AF15E7">
              <w:rPr>
                <w:rFonts w:asciiTheme="minorHAnsi" w:hAnsiTheme="minorHAnsi" w:cstheme="minorHAnsi"/>
                <w:sz w:val="24"/>
                <w:szCs w:val="24"/>
              </w:rPr>
              <w:t xml:space="preserve"> and core Help Me Quit services.</w:t>
            </w:r>
            <w:r w:rsidRPr="00AF15E7">
              <w:rPr>
                <w:rFonts w:asciiTheme="minorHAnsi" w:hAnsiTheme="minorHAnsi" w:cstheme="minorHAnsi"/>
                <w:sz w:val="24"/>
                <w:szCs w:val="24"/>
              </w:rPr>
              <w:t xml:space="preserve"> These roles have been hired on a fixed-term basis </w:t>
            </w:r>
            <w:r w:rsidR="000F4D8D" w:rsidRPr="00AF15E7">
              <w:rPr>
                <w:rFonts w:asciiTheme="minorHAnsi" w:hAnsiTheme="minorHAnsi" w:cstheme="minorHAnsi"/>
                <w:sz w:val="24"/>
                <w:szCs w:val="24"/>
              </w:rPr>
              <w:t xml:space="preserve">until the end of March 2025 </w:t>
            </w:r>
            <w:r w:rsidRPr="00AF15E7">
              <w:rPr>
                <w:rFonts w:asciiTheme="minorHAnsi" w:hAnsiTheme="minorHAnsi" w:cstheme="minorHAnsi"/>
                <w:sz w:val="24"/>
                <w:szCs w:val="24"/>
              </w:rPr>
              <w:t xml:space="preserve">as the Health Board was not able to identify funding for these roles once Prevention and Early Years funding ceases at the end of the 24/25 financial year.  </w:t>
            </w:r>
          </w:p>
          <w:p w14:paraId="3EF65DEC" w14:textId="77777777" w:rsidR="00D03C64" w:rsidRPr="00AF15E7" w:rsidRDefault="00D03C64" w:rsidP="00B84D82">
            <w:pPr>
              <w:pStyle w:val="ListParagraph"/>
              <w:numPr>
                <w:ilvl w:val="0"/>
                <w:numId w:val="21"/>
              </w:numPr>
              <w:spacing w:before="20" w:after="20"/>
              <w:jc w:val="both"/>
              <w:rPr>
                <w:rFonts w:cstheme="minorHAnsi"/>
                <w:sz w:val="24"/>
                <w:szCs w:val="24"/>
              </w:rPr>
            </w:pPr>
            <w:r w:rsidRPr="00AF15E7">
              <w:rPr>
                <w:rFonts w:asciiTheme="minorHAnsi" w:hAnsiTheme="minorHAnsi" w:cstheme="minorHAnsi"/>
                <w:sz w:val="24"/>
                <w:szCs w:val="24"/>
              </w:rPr>
              <w:t>The Health Board</w:t>
            </w:r>
            <w:r w:rsidR="00493797" w:rsidRPr="00AF15E7">
              <w:rPr>
                <w:rFonts w:asciiTheme="minorHAnsi" w:hAnsiTheme="minorHAnsi" w:cstheme="minorHAnsi"/>
                <w:sz w:val="24"/>
                <w:szCs w:val="24"/>
              </w:rPr>
              <w:t xml:space="preserve"> also</w:t>
            </w:r>
            <w:r w:rsidRPr="00AF15E7">
              <w:rPr>
                <w:rFonts w:asciiTheme="minorHAnsi" w:hAnsiTheme="minorHAnsi" w:cstheme="minorHAnsi"/>
                <w:sz w:val="24"/>
                <w:szCs w:val="24"/>
              </w:rPr>
              <w:t xml:space="preserve"> currently employs a Public Health midwife who provides leadership on issues from within the maternity service</w:t>
            </w:r>
            <w:r w:rsidR="00B84D82" w:rsidRPr="00AF15E7">
              <w:rPr>
                <w:rFonts w:asciiTheme="minorHAnsi" w:hAnsiTheme="minorHAnsi" w:cstheme="minorHAnsi"/>
                <w:sz w:val="24"/>
                <w:szCs w:val="24"/>
              </w:rPr>
              <w:t xml:space="preserve">, and </w:t>
            </w:r>
            <w:r w:rsidRPr="00AF15E7">
              <w:rPr>
                <w:rFonts w:asciiTheme="minorHAnsi" w:hAnsiTheme="minorHAnsi" w:cstheme="minorHAnsi"/>
                <w:sz w:val="24"/>
                <w:szCs w:val="24"/>
              </w:rPr>
              <w:t>Band 3 Maternity Care Assistants within the maternity service, whose role includes being able to undertake a health promotion activity with a mother including smoking cessation.</w:t>
            </w:r>
          </w:p>
        </w:tc>
        <w:tc>
          <w:tcPr>
            <w:tcW w:w="2906" w:type="dxa"/>
            <w:tcBorders>
              <w:top w:val="single" w:sz="6" w:space="0" w:color="auto"/>
              <w:left w:val="single" w:sz="8" w:space="0" w:color="auto"/>
              <w:bottom w:val="single" w:sz="6" w:space="0" w:color="auto"/>
              <w:right w:val="single" w:sz="8" w:space="0" w:color="auto"/>
            </w:tcBorders>
          </w:tcPr>
          <w:p w14:paraId="0C7DECDF" w14:textId="77777777" w:rsidR="00D03C64" w:rsidRPr="00AF15E7" w:rsidRDefault="00D03C64" w:rsidP="00D03C64">
            <w:p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w:t>
            </w:r>
            <w:r w:rsidRPr="00AF15E7">
              <w:rPr>
                <w:rFonts w:asciiTheme="minorHAnsi" w:hAnsiTheme="minorHAnsi" w:cstheme="minorHAnsi"/>
                <w:sz w:val="24"/>
                <w:szCs w:val="24"/>
              </w:rPr>
              <w:tab/>
              <w:t>The Health Board does not currently have a dedicated maternal smoking cessation service. Pregnant women are currently referred to the Health Board’s HMQ service, using an opt-out referral process.</w:t>
            </w:r>
          </w:p>
          <w:p w14:paraId="55F4DB16" w14:textId="77777777" w:rsidR="00B84D82" w:rsidRPr="00AF15E7" w:rsidRDefault="00B84D82" w:rsidP="00B84D82">
            <w:pPr>
              <w:pStyle w:val="ListParagraph"/>
              <w:numPr>
                <w:ilvl w:val="0"/>
                <w:numId w:val="7"/>
              </w:num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Recruitment has taken place for roles for the maternal smoking cessation service. These roles have been hired on a fixed-term basis as the Health Board was not able to identify funding for these roles once Prevention and Early Years funding ceases at the end of the 24/25 financial year.</w:t>
            </w:r>
          </w:p>
          <w:p w14:paraId="2D85BE0D" w14:textId="77777777" w:rsidR="00B84D82" w:rsidRPr="00AF15E7" w:rsidRDefault="00B84D82" w:rsidP="00D03C64">
            <w:pPr>
              <w:spacing w:before="20" w:after="20"/>
              <w:jc w:val="both"/>
              <w:rPr>
                <w:rFonts w:asciiTheme="minorHAnsi" w:hAnsiTheme="minorHAnsi" w:cstheme="minorHAnsi"/>
                <w:color w:val="FF0000"/>
                <w:sz w:val="24"/>
                <w:szCs w:val="24"/>
              </w:rPr>
            </w:pPr>
          </w:p>
        </w:tc>
        <w:tc>
          <w:tcPr>
            <w:tcW w:w="2682" w:type="dxa"/>
            <w:tcBorders>
              <w:top w:val="single" w:sz="6" w:space="0" w:color="auto"/>
              <w:left w:val="single" w:sz="8" w:space="0" w:color="auto"/>
              <w:bottom w:val="single" w:sz="6" w:space="0" w:color="auto"/>
              <w:right w:val="single" w:sz="8" w:space="0" w:color="auto"/>
            </w:tcBorders>
          </w:tcPr>
          <w:p w14:paraId="7ED8B124" w14:textId="77777777" w:rsidR="00D03C64" w:rsidRPr="00AF15E7" w:rsidRDefault="00CC65BC" w:rsidP="00CC65BC">
            <w:p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w:t>
            </w:r>
            <w:r w:rsidRPr="00AF15E7">
              <w:rPr>
                <w:rFonts w:asciiTheme="minorHAnsi" w:hAnsiTheme="minorHAnsi" w:cstheme="minorHAnsi"/>
                <w:sz w:val="24"/>
                <w:szCs w:val="24"/>
              </w:rPr>
              <w:tab/>
              <w:t xml:space="preserve">Recruitment has taken place for roles for the maternal smoking cessation service. The service is due to start in Q1 of the 24/25 financial year.  </w:t>
            </w:r>
          </w:p>
          <w:p w14:paraId="5A10A9AA" w14:textId="77777777" w:rsidR="00CC65BC" w:rsidRPr="00AF15E7" w:rsidRDefault="00CC65BC" w:rsidP="00CC65BC">
            <w:pPr>
              <w:pStyle w:val="ListParagraph"/>
              <w:numPr>
                <w:ilvl w:val="0"/>
                <w:numId w:val="7"/>
              </w:numPr>
              <w:spacing w:before="20" w:after="20"/>
              <w:jc w:val="both"/>
              <w:rPr>
                <w:rFonts w:cstheme="minorHAnsi"/>
                <w:sz w:val="24"/>
                <w:szCs w:val="24"/>
              </w:rPr>
            </w:pPr>
            <w:r w:rsidRPr="00AF15E7">
              <w:rPr>
                <w:rFonts w:asciiTheme="minorHAnsi" w:hAnsiTheme="minorHAnsi" w:cstheme="minorHAnsi"/>
                <w:sz w:val="24"/>
                <w:szCs w:val="24"/>
              </w:rPr>
              <w:t xml:space="preserve">There are plans for the evaluation of the maternal smoking cessation service to demonstrate the impact of the service. The learning from this service will be used for the further development of plans for </w:t>
            </w:r>
            <w:r w:rsidR="009B2A85" w:rsidRPr="00AF15E7">
              <w:rPr>
                <w:rFonts w:asciiTheme="minorHAnsi" w:hAnsiTheme="minorHAnsi" w:cstheme="minorHAnsi"/>
                <w:sz w:val="24"/>
                <w:szCs w:val="24"/>
              </w:rPr>
              <w:t xml:space="preserve">the continuous quality improvement and continuation of the maternal smoking cessation service. </w:t>
            </w:r>
          </w:p>
          <w:p w14:paraId="4C49B4B3" w14:textId="77777777" w:rsidR="00CC65BC" w:rsidRPr="00AF15E7" w:rsidRDefault="00CC65BC" w:rsidP="00CC65BC">
            <w:pPr>
              <w:spacing w:before="20" w:after="20"/>
              <w:jc w:val="both"/>
              <w:rPr>
                <w:rFonts w:cstheme="minorHAnsi"/>
                <w:color w:val="FF0000"/>
                <w:sz w:val="24"/>
                <w:szCs w:val="24"/>
              </w:rPr>
            </w:pPr>
          </w:p>
        </w:tc>
      </w:tr>
      <w:tr w:rsidR="00D03C64" w:rsidRPr="00AF15E7" w14:paraId="31C4D703" w14:textId="77777777" w:rsidTr="006927F7">
        <w:trPr>
          <w:trHeight w:val="3810"/>
        </w:trPr>
        <w:tc>
          <w:tcPr>
            <w:tcW w:w="5895" w:type="dxa"/>
            <w:tcBorders>
              <w:top w:val="single" w:sz="6" w:space="0" w:color="auto"/>
              <w:left w:val="single" w:sz="8" w:space="0" w:color="auto"/>
              <w:bottom w:val="single" w:sz="8" w:space="0" w:color="auto"/>
              <w:right w:val="single" w:sz="8" w:space="0" w:color="auto"/>
            </w:tcBorders>
            <w:shd w:val="clear" w:color="auto" w:fill="FFFFFF" w:themeFill="background1"/>
          </w:tcPr>
          <w:p w14:paraId="79D8EFAF" w14:textId="77777777" w:rsidR="00D03C64" w:rsidRPr="00AF15E7" w:rsidRDefault="00D03C64" w:rsidP="00D03C64">
            <w:pPr>
              <w:spacing w:before="20" w:after="20"/>
              <w:rPr>
                <w:rFonts w:asciiTheme="minorHAnsi" w:hAnsiTheme="minorHAnsi" w:cstheme="minorHAnsi"/>
                <w:b/>
                <w:sz w:val="24"/>
                <w:szCs w:val="24"/>
              </w:rPr>
            </w:pPr>
            <w:r w:rsidRPr="00AF15E7">
              <w:rPr>
                <w:rFonts w:asciiTheme="minorHAnsi" w:hAnsiTheme="minorHAnsi" w:cstheme="minorHAnsi"/>
                <w:b/>
                <w:sz w:val="24"/>
                <w:szCs w:val="24"/>
              </w:rPr>
              <w:lastRenderedPageBreak/>
              <w:t>Monitoring</w:t>
            </w:r>
          </w:p>
          <w:p w14:paraId="1270140C" w14:textId="77777777" w:rsidR="00D03C64" w:rsidRPr="00AF15E7" w:rsidRDefault="00D03C64" w:rsidP="00D03C64">
            <w:pPr>
              <w:spacing w:before="20" w:after="20"/>
              <w:rPr>
                <w:rFonts w:asciiTheme="minorHAnsi" w:hAnsiTheme="minorHAnsi" w:cstheme="minorHAnsi"/>
                <w:color w:val="FF0000"/>
                <w:sz w:val="24"/>
                <w:szCs w:val="24"/>
              </w:rPr>
            </w:pPr>
            <w:r w:rsidRPr="00AF15E7">
              <w:rPr>
                <w:rFonts w:asciiTheme="minorHAnsi" w:hAnsiTheme="minorHAnsi" w:cstheme="minorHAnsi"/>
                <w:sz w:val="24"/>
                <w:szCs w:val="24"/>
              </w:rPr>
              <w:t>Systems for consistent collection, recording and evaluation of data are in place (including the identification of smokers, referrals &amp; take up of cessation, as well as maternal outcomes and service user satisfaction) and service improvements are taken following evaluation.</w:t>
            </w:r>
          </w:p>
        </w:tc>
        <w:tc>
          <w:tcPr>
            <w:tcW w:w="4110" w:type="dxa"/>
            <w:tcBorders>
              <w:top w:val="single" w:sz="6" w:space="0" w:color="auto"/>
              <w:left w:val="single" w:sz="8" w:space="0" w:color="auto"/>
              <w:bottom w:val="single" w:sz="8" w:space="0" w:color="auto"/>
              <w:right w:val="single" w:sz="8" w:space="0" w:color="auto"/>
            </w:tcBorders>
          </w:tcPr>
          <w:p w14:paraId="70BDD36B" w14:textId="77777777" w:rsidR="006927F7" w:rsidRPr="00AF15E7" w:rsidRDefault="006927F7" w:rsidP="006927F7">
            <w:pPr>
              <w:pStyle w:val="ListParagraph"/>
              <w:numPr>
                <w:ilvl w:val="0"/>
                <w:numId w:val="10"/>
              </w:num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Currently Swansea Bay University Health Board HMQ service reports on client episodes, treated smokers, and self-reported 4-week quits for community and inpatients to Welsh Government.</w:t>
            </w:r>
          </w:p>
          <w:p w14:paraId="3D649F84" w14:textId="77777777" w:rsidR="00D03C64" w:rsidRPr="00AF15E7" w:rsidRDefault="00D03C64" w:rsidP="00A12D96">
            <w:pPr>
              <w:spacing w:before="20" w:after="20"/>
              <w:jc w:val="both"/>
              <w:rPr>
                <w:rFonts w:cstheme="minorHAnsi"/>
                <w:color w:val="FF0000"/>
                <w:sz w:val="24"/>
                <w:szCs w:val="24"/>
              </w:rPr>
            </w:pPr>
          </w:p>
        </w:tc>
        <w:tc>
          <w:tcPr>
            <w:tcW w:w="2906" w:type="dxa"/>
            <w:tcBorders>
              <w:top w:val="single" w:sz="6" w:space="0" w:color="auto"/>
              <w:left w:val="single" w:sz="8" w:space="0" w:color="auto"/>
              <w:bottom w:val="single" w:sz="8" w:space="0" w:color="auto"/>
              <w:right w:val="single" w:sz="8" w:space="0" w:color="auto"/>
            </w:tcBorders>
          </w:tcPr>
          <w:p w14:paraId="5848574E" w14:textId="77777777" w:rsidR="00D03C64" w:rsidRPr="00AF15E7" w:rsidRDefault="00391CE4" w:rsidP="00391CE4">
            <w:p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w:t>
            </w:r>
            <w:r w:rsidRPr="00AF15E7">
              <w:rPr>
                <w:rFonts w:asciiTheme="minorHAnsi" w:hAnsiTheme="minorHAnsi" w:cstheme="minorHAnsi"/>
                <w:sz w:val="24"/>
                <w:szCs w:val="24"/>
              </w:rPr>
              <w:tab/>
              <w:t>The Health Board does not currently have a dedicated maternal smoking cessation service. Pregnant women are currently referred to the Health Board’s HMQ service, using an opt-out referral process.</w:t>
            </w:r>
          </w:p>
          <w:p w14:paraId="6A4A28B2" w14:textId="77777777" w:rsidR="00F54E36" w:rsidRPr="00AF15E7" w:rsidRDefault="00F54E36" w:rsidP="00391CE4">
            <w:p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w:t>
            </w:r>
            <w:r w:rsidRPr="00AF15E7">
              <w:rPr>
                <w:rFonts w:asciiTheme="minorHAnsi" w:hAnsiTheme="minorHAnsi" w:cstheme="minorHAnsi"/>
                <w:sz w:val="24"/>
                <w:szCs w:val="24"/>
              </w:rPr>
              <w:tab/>
              <w:t>There are issues around data sharing between the HMQ and maternity services, due to the use of different recording systems.</w:t>
            </w:r>
          </w:p>
        </w:tc>
        <w:tc>
          <w:tcPr>
            <w:tcW w:w="2682" w:type="dxa"/>
            <w:tcBorders>
              <w:top w:val="single" w:sz="6" w:space="0" w:color="auto"/>
              <w:left w:val="single" w:sz="8" w:space="0" w:color="auto"/>
              <w:bottom w:val="single" w:sz="8" w:space="0" w:color="auto"/>
              <w:right w:val="single" w:sz="8" w:space="0" w:color="auto"/>
            </w:tcBorders>
          </w:tcPr>
          <w:p w14:paraId="3A081AF1" w14:textId="77777777" w:rsidR="00A12D96" w:rsidRPr="00AF15E7" w:rsidRDefault="00A12D96" w:rsidP="00A12D96">
            <w:pPr>
              <w:pStyle w:val="ListParagraph"/>
              <w:numPr>
                <w:ilvl w:val="0"/>
                <w:numId w:val="7"/>
              </w:num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 xml:space="preserve">Recruitment has taken place for roles for the </w:t>
            </w:r>
            <w:r w:rsidR="00023428" w:rsidRPr="00AF15E7">
              <w:rPr>
                <w:rFonts w:asciiTheme="minorHAnsi" w:hAnsiTheme="minorHAnsi" w:cstheme="minorHAnsi"/>
                <w:sz w:val="24"/>
                <w:szCs w:val="24"/>
              </w:rPr>
              <w:t>maternal smoking cessation service</w:t>
            </w:r>
            <w:r w:rsidRPr="00AF15E7">
              <w:rPr>
                <w:rFonts w:asciiTheme="minorHAnsi" w:hAnsiTheme="minorHAnsi" w:cstheme="minorHAnsi"/>
                <w:sz w:val="24"/>
                <w:szCs w:val="24"/>
              </w:rPr>
              <w:t xml:space="preserve">. The </w:t>
            </w:r>
            <w:r w:rsidR="00023428" w:rsidRPr="00AF15E7">
              <w:rPr>
                <w:rFonts w:asciiTheme="minorHAnsi" w:hAnsiTheme="minorHAnsi" w:cstheme="minorHAnsi"/>
                <w:sz w:val="24"/>
                <w:szCs w:val="24"/>
              </w:rPr>
              <w:t>maternal smoking cessation service</w:t>
            </w:r>
            <w:r w:rsidRPr="00AF15E7">
              <w:rPr>
                <w:rFonts w:asciiTheme="minorHAnsi" w:hAnsiTheme="minorHAnsi" w:cstheme="minorHAnsi"/>
                <w:sz w:val="24"/>
                <w:szCs w:val="24"/>
              </w:rPr>
              <w:t xml:space="preserve"> is due to start within Q1 of the 24/25 financial year.</w:t>
            </w:r>
          </w:p>
          <w:p w14:paraId="63FE6711" w14:textId="3F6ADA2F" w:rsidR="00F54E36" w:rsidRPr="00AF15E7" w:rsidRDefault="00A12D96" w:rsidP="00023428">
            <w:pPr>
              <w:pStyle w:val="ListParagraph"/>
              <w:numPr>
                <w:ilvl w:val="0"/>
                <w:numId w:val="7"/>
              </w:numPr>
              <w:spacing w:before="20" w:after="20"/>
              <w:jc w:val="both"/>
              <w:rPr>
                <w:rFonts w:asciiTheme="minorHAnsi" w:hAnsiTheme="minorHAnsi" w:cstheme="minorHAnsi"/>
                <w:sz w:val="24"/>
                <w:szCs w:val="24"/>
              </w:rPr>
            </w:pPr>
            <w:r w:rsidRPr="00AF15E7">
              <w:rPr>
                <w:rFonts w:asciiTheme="minorHAnsi" w:hAnsiTheme="minorHAnsi" w:cstheme="minorHAnsi"/>
                <w:sz w:val="24"/>
                <w:szCs w:val="24"/>
              </w:rPr>
              <w:t xml:space="preserve">A service specification has been developed which outlines the monitoring requirements for the </w:t>
            </w:r>
            <w:r w:rsidR="00023428" w:rsidRPr="00AF15E7">
              <w:rPr>
                <w:rFonts w:asciiTheme="minorHAnsi" w:hAnsiTheme="minorHAnsi" w:cstheme="minorHAnsi"/>
                <w:sz w:val="24"/>
                <w:szCs w:val="24"/>
              </w:rPr>
              <w:t>maternal smoking cessation service</w:t>
            </w:r>
            <w:r w:rsidRPr="00AF15E7">
              <w:rPr>
                <w:rFonts w:asciiTheme="minorHAnsi" w:hAnsiTheme="minorHAnsi" w:cstheme="minorHAnsi"/>
                <w:sz w:val="24"/>
                <w:szCs w:val="24"/>
              </w:rPr>
              <w:t xml:space="preserve">. The evaluation data that is collected will be used to understand the pilot’s outcomes and impacts so that we are able to complete an informed business case to support </w:t>
            </w:r>
            <w:r w:rsidR="00210586" w:rsidRPr="00AF15E7">
              <w:rPr>
                <w:rFonts w:asciiTheme="minorHAnsi" w:hAnsiTheme="minorHAnsi" w:cstheme="minorHAnsi"/>
                <w:sz w:val="24"/>
                <w:szCs w:val="24"/>
              </w:rPr>
              <w:t>the continuous quality improvement and continuation of the service</w:t>
            </w:r>
            <w:r w:rsidR="002900E9" w:rsidRPr="00AF15E7">
              <w:rPr>
                <w:rFonts w:asciiTheme="minorHAnsi" w:hAnsiTheme="minorHAnsi" w:cstheme="minorHAnsi"/>
                <w:sz w:val="24"/>
                <w:szCs w:val="24"/>
              </w:rPr>
              <w:t xml:space="preserve">. </w:t>
            </w:r>
          </w:p>
        </w:tc>
      </w:tr>
    </w:tbl>
    <w:p w14:paraId="67794DC7" w14:textId="77777777" w:rsidR="00E823EB" w:rsidRDefault="00E823EB" w:rsidP="00E823EB">
      <w:pPr>
        <w:spacing w:after="120" w:line="240" w:lineRule="auto"/>
        <w:rPr>
          <w:rFonts w:eastAsia="Times New Roman" w:cstheme="minorHAnsi"/>
          <w:b/>
          <w:sz w:val="28"/>
          <w:szCs w:val="28"/>
          <w:lang w:eastAsia="en-GB"/>
        </w:rPr>
      </w:pPr>
    </w:p>
    <w:p w14:paraId="33A9B445" w14:textId="77777777" w:rsidR="00E823EB" w:rsidRPr="00161657" w:rsidRDefault="00E823EB" w:rsidP="00E823EB">
      <w:pPr>
        <w:spacing w:after="120" w:line="240" w:lineRule="auto"/>
        <w:rPr>
          <w:rFonts w:eastAsia="Times New Roman" w:cstheme="minorHAnsi"/>
          <w:b/>
          <w:sz w:val="28"/>
          <w:szCs w:val="28"/>
          <w:lang w:eastAsia="en-GB"/>
        </w:rPr>
      </w:pPr>
      <w:r w:rsidRPr="00161657">
        <w:rPr>
          <w:rFonts w:eastAsia="Times New Roman" w:cstheme="minorHAnsi"/>
          <w:b/>
          <w:sz w:val="28"/>
          <w:szCs w:val="28"/>
          <w:lang w:eastAsia="en-GB"/>
        </w:rPr>
        <w:t xml:space="preserve">Evidence Checklist:  Reducing smoking during pregnancy </w:t>
      </w:r>
    </w:p>
    <w:p w14:paraId="107580E7" w14:textId="77777777" w:rsidR="00E823EB" w:rsidRPr="00161657" w:rsidRDefault="00E823EB" w:rsidP="00E823EB">
      <w:pPr>
        <w:spacing w:after="120" w:line="240" w:lineRule="auto"/>
        <w:rPr>
          <w:rFonts w:eastAsia="Times New Roman" w:cstheme="minorHAnsi"/>
          <w:sz w:val="28"/>
          <w:szCs w:val="28"/>
          <w:lang w:eastAsia="en-GB"/>
        </w:rPr>
      </w:pPr>
      <w:r w:rsidRPr="00161657">
        <w:rPr>
          <w:rFonts w:eastAsia="Times New Roman" w:cstheme="minorHAnsi"/>
          <w:sz w:val="28"/>
          <w:szCs w:val="28"/>
          <w:lang w:eastAsia="en-GB"/>
        </w:rPr>
        <w:t>Please provide a copy of the necessary plans and documents.</w:t>
      </w:r>
    </w:p>
    <w:tbl>
      <w:tblPr>
        <w:tblStyle w:val="TableGrid7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268"/>
        <w:gridCol w:w="13325"/>
      </w:tblGrid>
      <w:tr w:rsidR="00E823EB" w:rsidRPr="00161657" w14:paraId="2EBD4E39" w14:textId="77777777" w:rsidTr="00C20D83">
        <w:tc>
          <w:tcPr>
            <w:tcW w:w="15593" w:type="dxa"/>
            <w:gridSpan w:val="2"/>
            <w:shd w:val="clear" w:color="auto" w:fill="F2F2F2" w:themeFill="background1" w:themeFillShade="F2"/>
          </w:tcPr>
          <w:p w14:paraId="06DEDC7D" w14:textId="77777777" w:rsidR="00E823EB" w:rsidRPr="00161657" w:rsidRDefault="00E823EB" w:rsidP="00C20D83">
            <w:pPr>
              <w:spacing w:before="20" w:after="20"/>
              <w:jc w:val="both"/>
              <w:rPr>
                <w:rFonts w:eastAsiaTheme="minorEastAsia" w:cstheme="minorHAnsi"/>
                <w:sz w:val="28"/>
                <w:szCs w:val="28"/>
              </w:rPr>
            </w:pPr>
            <w:r w:rsidRPr="00161657">
              <w:rPr>
                <w:rFonts w:eastAsiaTheme="minorEastAsia" w:cstheme="minorHAnsi"/>
                <w:b/>
                <w:sz w:val="28"/>
                <w:szCs w:val="28"/>
              </w:rPr>
              <w:lastRenderedPageBreak/>
              <w:t>General:</w:t>
            </w:r>
            <w:r w:rsidRPr="00161657">
              <w:rPr>
                <w:rFonts w:eastAsiaTheme="minorEastAsia" w:cstheme="minorHAnsi"/>
                <w:sz w:val="28"/>
                <w:szCs w:val="28"/>
              </w:rPr>
              <w:t xml:space="preserve">  The health board has a comprehensive service in place to identify and support smokers with smoking cessation throughout the preconception, antenatal and postnatal periods. The service is integrated with existing maternity and smoking cessation services and best meets the needs of the population. </w:t>
            </w:r>
          </w:p>
        </w:tc>
      </w:tr>
      <w:tr w:rsidR="00E823EB" w:rsidRPr="00161657" w14:paraId="467B9895" w14:textId="77777777" w:rsidTr="00C20D83">
        <w:tc>
          <w:tcPr>
            <w:tcW w:w="15593" w:type="dxa"/>
            <w:gridSpan w:val="2"/>
            <w:shd w:val="clear" w:color="auto" w:fill="F2F2F2" w:themeFill="background1" w:themeFillShade="F2"/>
          </w:tcPr>
          <w:p w14:paraId="2F6EBDFE"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 xml:space="preserve">Questions to consider when completing the reporting template </w:t>
            </w:r>
          </w:p>
        </w:tc>
      </w:tr>
      <w:tr w:rsidR="00E823EB" w:rsidRPr="00161657" w14:paraId="51C700BE" w14:textId="77777777" w:rsidTr="00C20D83">
        <w:tc>
          <w:tcPr>
            <w:tcW w:w="2268" w:type="dxa"/>
            <w:shd w:val="clear" w:color="auto" w:fill="auto"/>
          </w:tcPr>
          <w:p w14:paraId="0E9967C5"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Risks to Delivery</w:t>
            </w:r>
          </w:p>
          <w:p w14:paraId="2E2EA9AA" w14:textId="77777777" w:rsidR="00E823EB" w:rsidRPr="00161657" w:rsidRDefault="00E823EB" w:rsidP="00C20D83">
            <w:pPr>
              <w:spacing w:before="20" w:after="20"/>
              <w:rPr>
                <w:rFonts w:eastAsiaTheme="minorEastAsia" w:cstheme="minorHAnsi"/>
                <w:b/>
                <w:sz w:val="28"/>
                <w:szCs w:val="28"/>
              </w:rPr>
            </w:pPr>
          </w:p>
        </w:tc>
        <w:tc>
          <w:tcPr>
            <w:tcW w:w="13325" w:type="dxa"/>
            <w:shd w:val="clear" w:color="auto" w:fill="auto"/>
          </w:tcPr>
          <w:p w14:paraId="4F2FA1F8"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Does the service complement the NHS Wales Planning Framework 2022-2025 and targets?</w:t>
            </w:r>
          </w:p>
          <w:p w14:paraId="71657E4F"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 xml:space="preserve">Have the needs of the population been fully </w:t>
            </w:r>
            <w:proofErr w:type="gramStart"/>
            <w:r w:rsidRPr="00161657">
              <w:rPr>
                <w:rFonts w:eastAsiaTheme="minorEastAsia" w:cstheme="minorHAnsi"/>
                <w:sz w:val="28"/>
                <w:szCs w:val="28"/>
              </w:rPr>
              <w:t>assessed</w:t>
            </w:r>
            <w:proofErr w:type="gramEnd"/>
            <w:r w:rsidRPr="00161657">
              <w:rPr>
                <w:rFonts w:eastAsiaTheme="minorEastAsia" w:cstheme="minorHAnsi"/>
                <w:sz w:val="28"/>
                <w:szCs w:val="28"/>
              </w:rPr>
              <w:t xml:space="preserve"> and the service planned accordingly? </w:t>
            </w:r>
          </w:p>
          <w:p w14:paraId="5DAB8705"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Are there processes in place for joint working within the health board?</w:t>
            </w:r>
          </w:p>
          <w:p w14:paraId="1867C16E"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Are the necessary financial resources in place?</w:t>
            </w:r>
          </w:p>
          <w:p w14:paraId="5F74610A"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 xml:space="preserve">Are there sufficiently skilled staff to deliver the services? </w:t>
            </w:r>
          </w:p>
          <w:p w14:paraId="0EBBB2CC" w14:textId="77777777" w:rsidR="00E823EB" w:rsidRPr="00161657" w:rsidRDefault="00E823EB" w:rsidP="00E823EB">
            <w:pPr>
              <w:numPr>
                <w:ilvl w:val="0"/>
                <w:numId w:val="3"/>
              </w:numPr>
              <w:spacing w:before="20" w:after="20"/>
              <w:rPr>
                <w:rFonts w:eastAsiaTheme="minorEastAsia" w:cstheme="minorHAnsi"/>
                <w:sz w:val="28"/>
                <w:szCs w:val="28"/>
              </w:rPr>
            </w:pPr>
            <w:r w:rsidRPr="00161657">
              <w:rPr>
                <w:rFonts w:eastAsiaTheme="minorEastAsia" w:cstheme="minorHAnsi"/>
                <w:sz w:val="28"/>
                <w:szCs w:val="28"/>
              </w:rPr>
              <w:t>Are the necessary pathway (including consistent referral to opt out cessation services) and prescribing processes provided for?</w:t>
            </w:r>
          </w:p>
        </w:tc>
      </w:tr>
      <w:tr w:rsidR="00E823EB" w:rsidRPr="00161657" w14:paraId="5BE7C472" w14:textId="77777777" w:rsidTr="00C20D83">
        <w:tc>
          <w:tcPr>
            <w:tcW w:w="2268" w:type="dxa"/>
            <w:shd w:val="clear" w:color="auto" w:fill="auto"/>
          </w:tcPr>
          <w:p w14:paraId="5A74618C" w14:textId="77777777" w:rsidR="00E823EB" w:rsidRPr="00161657" w:rsidRDefault="00E823EB" w:rsidP="00C20D83">
            <w:pPr>
              <w:spacing w:before="20" w:after="20"/>
              <w:rPr>
                <w:rFonts w:eastAsiaTheme="minorEastAsia" w:cstheme="minorHAnsi"/>
                <w:sz w:val="28"/>
                <w:szCs w:val="28"/>
              </w:rPr>
            </w:pPr>
            <w:r w:rsidRPr="00161657">
              <w:rPr>
                <w:rFonts w:eastAsiaTheme="minorEastAsia" w:cstheme="minorHAnsi"/>
                <w:b/>
                <w:sz w:val="28"/>
                <w:szCs w:val="28"/>
              </w:rPr>
              <w:t>Leadership and Co-ordination</w:t>
            </w:r>
          </w:p>
        </w:tc>
        <w:tc>
          <w:tcPr>
            <w:tcW w:w="13325" w:type="dxa"/>
          </w:tcPr>
          <w:p w14:paraId="3DCF209C" w14:textId="77777777" w:rsidR="00E823EB" w:rsidRPr="00161657" w:rsidRDefault="00E823EB" w:rsidP="00E823EB">
            <w:pPr>
              <w:numPr>
                <w:ilvl w:val="0"/>
                <w:numId w:val="5"/>
              </w:numPr>
              <w:spacing w:before="20" w:after="20"/>
              <w:ind w:left="317" w:hanging="317"/>
              <w:rPr>
                <w:rFonts w:eastAsiaTheme="minorEastAsia" w:cstheme="minorHAnsi"/>
                <w:sz w:val="28"/>
                <w:szCs w:val="28"/>
              </w:rPr>
            </w:pPr>
            <w:r w:rsidRPr="00161657">
              <w:rPr>
                <w:rFonts w:eastAsiaTheme="minorEastAsia" w:cstheme="minorHAnsi"/>
                <w:sz w:val="28"/>
                <w:szCs w:val="28"/>
              </w:rPr>
              <w:t>Does the health board have a lead/named person and clinical champion with responsibility for the strategic direction and service planning?</w:t>
            </w:r>
          </w:p>
          <w:p w14:paraId="4E22D7F6" w14:textId="77777777" w:rsidR="00E823EB" w:rsidRPr="00161657" w:rsidRDefault="00E823EB" w:rsidP="00E823EB">
            <w:pPr>
              <w:numPr>
                <w:ilvl w:val="0"/>
                <w:numId w:val="5"/>
              </w:numPr>
              <w:spacing w:before="20" w:after="20"/>
              <w:ind w:left="317" w:hanging="317"/>
              <w:rPr>
                <w:rFonts w:eastAsiaTheme="minorEastAsia" w:cstheme="minorHAnsi"/>
                <w:sz w:val="28"/>
                <w:szCs w:val="28"/>
              </w:rPr>
            </w:pPr>
            <w:r w:rsidRPr="00161657">
              <w:rPr>
                <w:rFonts w:eastAsiaTheme="minorEastAsia" w:cstheme="minorHAnsi"/>
                <w:sz w:val="28"/>
                <w:szCs w:val="28"/>
              </w:rPr>
              <w:t>Is the objective of addressing maternal smoking fully integrated within the health board with all elements supporting a reduction of maternal smoking prevalence?</w:t>
            </w:r>
          </w:p>
          <w:p w14:paraId="29C3E9A9" w14:textId="77777777" w:rsidR="00E823EB" w:rsidRPr="00161657" w:rsidRDefault="00E823EB" w:rsidP="00E823EB">
            <w:pPr>
              <w:numPr>
                <w:ilvl w:val="0"/>
                <w:numId w:val="5"/>
              </w:numPr>
              <w:spacing w:before="20" w:after="20"/>
              <w:ind w:left="317" w:hanging="317"/>
              <w:rPr>
                <w:rFonts w:eastAsiaTheme="minorEastAsia" w:cstheme="minorHAnsi"/>
                <w:sz w:val="28"/>
                <w:szCs w:val="28"/>
              </w:rPr>
            </w:pPr>
            <w:r w:rsidRPr="00161657">
              <w:rPr>
                <w:rFonts w:eastAsiaTheme="minorEastAsia" w:cstheme="minorHAnsi"/>
                <w:sz w:val="28"/>
                <w:szCs w:val="28"/>
              </w:rPr>
              <w:t xml:space="preserve">Are the necessary commitments and agreements in place at executive levels within the health board? </w:t>
            </w:r>
          </w:p>
        </w:tc>
      </w:tr>
      <w:tr w:rsidR="00E823EB" w:rsidRPr="00161657" w14:paraId="2F9BC190" w14:textId="77777777" w:rsidTr="00C20D83">
        <w:trPr>
          <w:trHeight w:val="836"/>
        </w:trPr>
        <w:tc>
          <w:tcPr>
            <w:tcW w:w="2268" w:type="dxa"/>
            <w:shd w:val="clear" w:color="auto" w:fill="auto"/>
          </w:tcPr>
          <w:p w14:paraId="65683143"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t xml:space="preserve">Service </w:t>
            </w:r>
          </w:p>
        </w:tc>
        <w:tc>
          <w:tcPr>
            <w:tcW w:w="13325" w:type="dxa"/>
          </w:tcPr>
          <w:p w14:paraId="6936CE19"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Has a needs assessment of the population been undertaken?</w:t>
            </w:r>
          </w:p>
          <w:p w14:paraId="768D9176"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Does the service provided conform with NICE guidelines</w:t>
            </w:r>
            <w:r w:rsidRPr="00161657">
              <w:rPr>
                <w:rFonts w:cstheme="minorHAnsi"/>
                <w:sz w:val="28"/>
                <w:szCs w:val="28"/>
              </w:rPr>
              <w:t xml:space="preserve"> and the </w:t>
            </w:r>
            <w:r w:rsidRPr="00161657">
              <w:rPr>
                <w:rFonts w:eastAsiaTheme="minorEastAsia" w:cstheme="minorHAnsi"/>
                <w:sz w:val="28"/>
                <w:szCs w:val="28"/>
              </w:rPr>
              <w:t>Models for Access to Maternal Smoking Cessation Support (including cessation support for other family members)? If not currently, what improvements are needed and how will they be achieved?</w:t>
            </w:r>
          </w:p>
          <w:p w14:paraId="301249CA"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 xml:space="preserve">Are all elements of the services (including hospital and </w:t>
            </w:r>
            <w:proofErr w:type="gramStart"/>
            <w:r w:rsidRPr="00161657">
              <w:rPr>
                <w:rFonts w:eastAsiaTheme="minorEastAsia" w:cstheme="minorHAnsi"/>
                <w:sz w:val="28"/>
                <w:szCs w:val="28"/>
              </w:rPr>
              <w:t>community based</w:t>
            </w:r>
            <w:proofErr w:type="gramEnd"/>
            <w:r w:rsidRPr="00161657">
              <w:rPr>
                <w:rFonts w:eastAsiaTheme="minorEastAsia" w:cstheme="minorHAnsi"/>
                <w:sz w:val="28"/>
                <w:szCs w:val="28"/>
              </w:rPr>
              <w:t xml:space="preserve"> services) integrated and complementary and do they provide seamless support at transition stages?</w:t>
            </w:r>
            <w:r w:rsidRPr="00161657">
              <w:rPr>
                <w:rFonts w:cstheme="minorHAnsi"/>
                <w:sz w:val="28"/>
                <w:szCs w:val="28"/>
              </w:rPr>
              <w:t xml:space="preserve"> </w:t>
            </w:r>
            <w:r w:rsidRPr="00161657">
              <w:rPr>
                <w:rFonts w:eastAsiaTheme="minorEastAsia" w:cstheme="minorHAnsi"/>
                <w:sz w:val="28"/>
                <w:szCs w:val="28"/>
              </w:rPr>
              <w:t>If not currently, what improvements are needed and how will they be achieved?</w:t>
            </w:r>
          </w:p>
          <w:p w14:paraId="48A58FD7"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 xml:space="preserve">Did the service design include working with patient groups to understand how best to set up the programme locally? Are there opportunities for improvement to ensure the service is delivered in a way that best meets the needs of the population? </w:t>
            </w:r>
          </w:p>
          <w:p w14:paraId="128C138F"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t xml:space="preserve">Is the service fully integrated with other services and processes (including referral and prescribing) in the health board? Are there policies and processes which need to be introduced/amended to improve integration of the service in the organisation including processes for sharing and receiving information and best practice? </w:t>
            </w:r>
          </w:p>
          <w:p w14:paraId="22D7105F" w14:textId="77777777" w:rsidR="00E823EB" w:rsidRPr="00161657" w:rsidRDefault="00E823EB" w:rsidP="00E823EB">
            <w:pPr>
              <w:numPr>
                <w:ilvl w:val="0"/>
                <w:numId w:val="4"/>
              </w:numPr>
              <w:spacing w:before="20" w:after="20"/>
              <w:rPr>
                <w:rFonts w:eastAsiaTheme="minorEastAsia" w:cstheme="minorHAnsi"/>
                <w:sz w:val="28"/>
                <w:szCs w:val="28"/>
              </w:rPr>
            </w:pPr>
            <w:r w:rsidRPr="00161657">
              <w:rPr>
                <w:rFonts w:eastAsiaTheme="minorEastAsia" w:cstheme="minorHAnsi"/>
                <w:sz w:val="28"/>
                <w:szCs w:val="28"/>
              </w:rPr>
              <w:lastRenderedPageBreak/>
              <w:t>How do you evaluate your service based on evidence collected directly from service users and how are you assured the services you provide are effective and focused on reducing maternal smoking rates?</w:t>
            </w:r>
          </w:p>
        </w:tc>
      </w:tr>
      <w:tr w:rsidR="00E823EB" w:rsidRPr="00161657" w14:paraId="3F718516" w14:textId="77777777" w:rsidTr="00C20D83">
        <w:tc>
          <w:tcPr>
            <w:tcW w:w="2268" w:type="dxa"/>
            <w:shd w:val="clear" w:color="auto" w:fill="auto"/>
          </w:tcPr>
          <w:p w14:paraId="055D7BDF" w14:textId="77777777" w:rsidR="00E823EB" w:rsidRPr="00161657" w:rsidRDefault="00E823EB" w:rsidP="00C20D83">
            <w:pPr>
              <w:spacing w:before="20" w:after="20"/>
              <w:rPr>
                <w:rFonts w:eastAsiaTheme="minorEastAsia" w:cstheme="minorHAnsi"/>
                <w:b/>
                <w:sz w:val="28"/>
                <w:szCs w:val="28"/>
              </w:rPr>
            </w:pPr>
            <w:r w:rsidRPr="00161657">
              <w:rPr>
                <w:rFonts w:eastAsiaTheme="minorEastAsia" w:cstheme="minorHAnsi"/>
                <w:b/>
                <w:sz w:val="28"/>
                <w:szCs w:val="28"/>
              </w:rPr>
              <w:lastRenderedPageBreak/>
              <w:t>Staffing and Resources</w:t>
            </w:r>
          </w:p>
          <w:p w14:paraId="6E65C338" w14:textId="77777777" w:rsidR="00E823EB" w:rsidRPr="00161657" w:rsidRDefault="00E823EB" w:rsidP="00C20D83">
            <w:pPr>
              <w:spacing w:before="20" w:after="20"/>
              <w:rPr>
                <w:rFonts w:eastAsiaTheme="minorEastAsia" w:cstheme="minorHAnsi"/>
                <w:sz w:val="28"/>
                <w:szCs w:val="28"/>
              </w:rPr>
            </w:pPr>
          </w:p>
        </w:tc>
        <w:tc>
          <w:tcPr>
            <w:tcW w:w="13325" w:type="dxa"/>
          </w:tcPr>
          <w:p w14:paraId="50FF37CD"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 xml:space="preserve">What are the staffing and resourcing levels available (WTE) and how have you assessed if it is appropriate to suitably support the population?  </w:t>
            </w:r>
          </w:p>
          <w:p w14:paraId="6A0C8212"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 xml:space="preserve">Is the service and information provided accessible, including in terms of differing language, culture and communication needs? </w:t>
            </w:r>
          </w:p>
          <w:p w14:paraId="7CE6DB21" w14:textId="77777777" w:rsidR="00E823EB" w:rsidRPr="00161657" w:rsidRDefault="00E823EB" w:rsidP="00E823EB">
            <w:pPr>
              <w:numPr>
                <w:ilvl w:val="0"/>
                <w:numId w:val="6"/>
              </w:numPr>
              <w:spacing w:before="20" w:after="20"/>
              <w:rPr>
                <w:rFonts w:eastAsiaTheme="minorEastAsia" w:cstheme="minorHAnsi"/>
                <w:sz w:val="28"/>
                <w:szCs w:val="28"/>
              </w:rPr>
            </w:pPr>
            <w:r w:rsidRPr="00161657">
              <w:rPr>
                <w:rFonts w:eastAsiaTheme="minorEastAsia" w:cstheme="minorHAnsi"/>
                <w:sz w:val="28"/>
                <w:szCs w:val="28"/>
              </w:rPr>
              <w:t>Does the service communicate with and support smokers at all points, for example information about cessation service in patient correspondence, admission processes and at points of transfer of care?</w:t>
            </w:r>
          </w:p>
        </w:tc>
      </w:tr>
      <w:tr w:rsidR="00E823EB" w:rsidRPr="00161657" w14:paraId="71BE3605" w14:textId="77777777" w:rsidTr="00C20D83">
        <w:trPr>
          <w:trHeight w:val="549"/>
        </w:trPr>
        <w:tc>
          <w:tcPr>
            <w:tcW w:w="2268" w:type="dxa"/>
            <w:shd w:val="clear" w:color="auto" w:fill="auto"/>
          </w:tcPr>
          <w:p w14:paraId="010B7FD4" w14:textId="77777777" w:rsidR="00E823EB" w:rsidRPr="00161657" w:rsidRDefault="00E823EB" w:rsidP="00C20D83">
            <w:pPr>
              <w:spacing w:before="20" w:after="20"/>
              <w:rPr>
                <w:rFonts w:eastAsiaTheme="minorEastAsia" w:cstheme="minorHAnsi"/>
                <w:sz w:val="28"/>
                <w:szCs w:val="28"/>
              </w:rPr>
            </w:pPr>
            <w:r w:rsidRPr="00161657">
              <w:rPr>
                <w:rFonts w:eastAsiaTheme="minorEastAsia" w:cstheme="minorHAnsi"/>
                <w:b/>
                <w:sz w:val="28"/>
                <w:szCs w:val="28"/>
              </w:rPr>
              <w:t>Monitoring</w:t>
            </w:r>
          </w:p>
        </w:tc>
        <w:tc>
          <w:tcPr>
            <w:tcW w:w="13325" w:type="dxa"/>
          </w:tcPr>
          <w:p w14:paraId="31338B88" w14:textId="77777777" w:rsidR="00E823EB" w:rsidRPr="00161657" w:rsidRDefault="00E823EB" w:rsidP="00E823EB">
            <w:pPr>
              <w:numPr>
                <w:ilvl w:val="0"/>
                <w:numId w:val="7"/>
              </w:numPr>
              <w:spacing w:before="20" w:after="20"/>
              <w:jc w:val="both"/>
              <w:rPr>
                <w:rFonts w:eastAsiaTheme="minorEastAsia" w:cstheme="minorHAnsi"/>
                <w:sz w:val="28"/>
                <w:szCs w:val="28"/>
              </w:rPr>
            </w:pPr>
            <w:r w:rsidRPr="00161657">
              <w:rPr>
                <w:rFonts w:eastAsiaTheme="minorEastAsia" w:cstheme="minorHAnsi"/>
                <w:sz w:val="28"/>
                <w:szCs w:val="28"/>
              </w:rPr>
              <w:t>How is the implementation of the service monitored, including the identification of smokers, referrals and take up of cessation, as well as outcomes and service user satisfaction? How does the monitoring support service improvements and a reduction in the number of people smoking in pregnancy?</w:t>
            </w:r>
          </w:p>
          <w:p w14:paraId="217CBDFF" w14:textId="77777777" w:rsidR="00E823EB" w:rsidRPr="00161657" w:rsidRDefault="00E823EB" w:rsidP="00E823EB">
            <w:pPr>
              <w:numPr>
                <w:ilvl w:val="0"/>
                <w:numId w:val="7"/>
              </w:numPr>
              <w:spacing w:before="20" w:after="20"/>
              <w:jc w:val="both"/>
              <w:rPr>
                <w:rFonts w:eastAsiaTheme="minorEastAsia" w:cstheme="minorHAnsi"/>
                <w:sz w:val="28"/>
                <w:szCs w:val="28"/>
              </w:rPr>
            </w:pPr>
            <w:r w:rsidRPr="00161657">
              <w:rPr>
                <w:rFonts w:eastAsiaTheme="minorEastAsia" w:cstheme="minorHAnsi"/>
                <w:sz w:val="28"/>
                <w:szCs w:val="28"/>
              </w:rPr>
              <w:t>How do you achieve a learning culture which delivers service improvements, for example peer reviews?</w:t>
            </w:r>
          </w:p>
          <w:p w14:paraId="49919998" w14:textId="77777777" w:rsidR="00E823EB" w:rsidRPr="00161657" w:rsidRDefault="00E823EB" w:rsidP="00E823EB">
            <w:pPr>
              <w:numPr>
                <w:ilvl w:val="0"/>
                <w:numId w:val="7"/>
              </w:numPr>
              <w:spacing w:before="20" w:after="20"/>
              <w:jc w:val="both"/>
              <w:rPr>
                <w:rFonts w:eastAsiaTheme="minorEastAsia" w:cstheme="minorHAnsi"/>
                <w:sz w:val="28"/>
                <w:szCs w:val="28"/>
              </w:rPr>
            </w:pPr>
            <w:r w:rsidRPr="00161657">
              <w:rPr>
                <w:rFonts w:eastAsiaTheme="minorEastAsia" w:cstheme="minorHAnsi"/>
                <w:sz w:val="28"/>
                <w:szCs w:val="28"/>
              </w:rPr>
              <w:t>How are health board leaders made aware of service outcomes?</w:t>
            </w:r>
          </w:p>
        </w:tc>
      </w:tr>
    </w:tbl>
    <w:p w14:paraId="292B3F3A" w14:textId="77777777" w:rsidR="00E823EB" w:rsidRPr="00161657" w:rsidRDefault="00E823EB" w:rsidP="00E823EB">
      <w:pPr>
        <w:spacing w:after="120" w:line="240" w:lineRule="auto"/>
        <w:rPr>
          <w:rFonts w:cstheme="minorHAnsi"/>
          <w:b/>
          <w:sz w:val="10"/>
          <w:szCs w:val="10"/>
        </w:rPr>
      </w:pPr>
    </w:p>
    <w:p w14:paraId="7B254CA3" w14:textId="77777777" w:rsidR="00E823EB" w:rsidRPr="00161657" w:rsidRDefault="00E823EB" w:rsidP="00E823EB">
      <w:pPr>
        <w:spacing w:after="120" w:line="240" w:lineRule="auto"/>
        <w:rPr>
          <w:rFonts w:cstheme="minorHAnsi"/>
          <w:b/>
          <w:sz w:val="28"/>
          <w:szCs w:val="28"/>
        </w:rPr>
      </w:pPr>
      <w:r w:rsidRPr="00161657">
        <w:rPr>
          <w:rFonts w:cstheme="minorHAnsi"/>
          <w:b/>
          <w:sz w:val="28"/>
          <w:szCs w:val="28"/>
        </w:rPr>
        <w:t>Relevant strategies, guidance and data</w:t>
      </w:r>
    </w:p>
    <w:p w14:paraId="60FA0EBC" w14:textId="77777777" w:rsidR="00E823EB" w:rsidRPr="00161657" w:rsidRDefault="00E823EB" w:rsidP="00E823EB">
      <w:pPr>
        <w:spacing w:after="0" w:line="240" w:lineRule="auto"/>
        <w:rPr>
          <w:rFonts w:cstheme="minorHAnsi"/>
          <w:sz w:val="28"/>
          <w:szCs w:val="28"/>
        </w:rPr>
      </w:pPr>
      <w:r w:rsidRPr="00161657">
        <w:rPr>
          <w:rFonts w:cstheme="minorHAnsi"/>
          <w:sz w:val="28"/>
          <w:szCs w:val="28"/>
        </w:rPr>
        <w:t xml:space="preserve">A smoke-free Wales and Towards a smoke-free Wales Delivery Plan 2022 to 2024: </w:t>
      </w:r>
      <w:hyperlink r:id="rId8" w:history="1">
        <w:r w:rsidRPr="00161657">
          <w:rPr>
            <w:rFonts w:cstheme="minorHAnsi"/>
            <w:color w:val="0563C1" w:themeColor="hyperlink"/>
            <w:sz w:val="28"/>
            <w:szCs w:val="28"/>
            <w:u w:val="single"/>
          </w:rPr>
          <w:t>https://gov.wales/tobacco-control-strategy-wales-and-delivery-plan</w:t>
        </w:r>
      </w:hyperlink>
    </w:p>
    <w:p w14:paraId="74143682" w14:textId="77777777" w:rsidR="00E823EB" w:rsidRPr="00161657" w:rsidRDefault="00E823EB" w:rsidP="00E823EB">
      <w:pPr>
        <w:spacing w:after="0" w:line="240" w:lineRule="auto"/>
        <w:rPr>
          <w:rFonts w:cstheme="minorHAnsi"/>
          <w:sz w:val="28"/>
          <w:szCs w:val="28"/>
        </w:rPr>
      </w:pPr>
      <w:r w:rsidRPr="00161657">
        <w:rPr>
          <w:rFonts w:cstheme="minorHAnsi"/>
          <w:sz w:val="28"/>
          <w:szCs w:val="28"/>
        </w:rPr>
        <w:t xml:space="preserve">NICE guideline NG209 - Tobacco: preventing uptake, promoting quitting and treating dependence (2021): </w:t>
      </w:r>
      <w:hyperlink r:id="rId9" w:history="1">
        <w:r w:rsidRPr="00161657">
          <w:rPr>
            <w:rFonts w:cstheme="minorHAnsi"/>
            <w:color w:val="0563C1" w:themeColor="hyperlink"/>
            <w:sz w:val="28"/>
            <w:szCs w:val="28"/>
            <w:u w:val="single"/>
          </w:rPr>
          <w:t>https://www.nice.org.uk/guidance/ng209/chapter/Recommendations-on-treating-tobacco-dependence-in-pregnant-women</w:t>
        </w:r>
      </w:hyperlink>
    </w:p>
    <w:p w14:paraId="467C0EDD" w14:textId="77777777" w:rsidR="00E823EB" w:rsidRPr="00161657" w:rsidRDefault="00E823EB" w:rsidP="00E823EB">
      <w:pPr>
        <w:spacing w:after="0" w:line="240" w:lineRule="auto"/>
        <w:rPr>
          <w:rFonts w:cstheme="minorHAnsi"/>
          <w:color w:val="0563C1" w:themeColor="hyperlink"/>
          <w:sz w:val="28"/>
          <w:szCs w:val="28"/>
          <w:u w:val="single"/>
        </w:rPr>
      </w:pPr>
      <w:r w:rsidRPr="00161657">
        <w:rPr>
          <w:rFonts w:cstheme="minorHAnsi"/>
          <w:sz w:val="28"/>
          <w:szCs w:val="28"/>
        </w:rPr>
        <w:t>Models for Access to Maternal Smoking Cessation</w:t>
      </w:r>
      <w:r>
        <w:rPr>
          <w:rFonts w:cstheme="minorHAnsi"/>
          <w:sz w:val="28"/>
          <w:szCs w:val="28"/>
        </w:rPr>
        <w:t xml:space="preserve"> </w:t>
      </w:r>
      <w:r w:rsidRPr="00161657">
        <w:rPr>
          <w:rFonts w:cstheme="minorHAnsi"/>
          <w:sz w:val="28"/>
          <w:szCs w:val="28"/>
        </w:rPr>
        <w:t>Support:</w:t>
      </w:r>
      <w:r>
        <w:rPr>
          <w:rFonts w:cstheme="minorHAnsi"/>
          <w:sz w:val="28"/>
          <w:szCs w:val="28"/>
        </w:rPr>
        <w:t xml:space="preserve"> </w:t>
      </w:r>
      <w:hyperlink r:id="rId10" w:history="1">
        <w:r w:rsidRPr="00377A62">
          <w:rPr>
            <w:rStyle w:val="Hyperlink"/>
            <w:rFonts w:cstheme="minorHAnsi"/>
            <w:sz w:val="28"/>
            <w:szCs w:val="28"/>
          </w:rPr>
          <w:t>http://www.wales.nhs.uk/sitesplus/documents/888/PHW%20MAMSS%20Report%20E%2003.17.pdf</w:t>
        </w:r>
      </w:hyperlink>
    </w:p>
    <w:p w14:paraId="20531505" w14:textId="77777777" w:rsidR="00E823EB" w:rsidRDefault="00E823EB" w:rsidP="00E823EB">
      <w:pPr>
        <w:spacing w:after="0" w:line="240" w:lineRule="auto"/>
        <w:rPr>
          <w:sz w:val="28"/>
          <w:szCs w:val="28"/>
        </w:rPr>
      </w:pPr>
      <w:r w:rsidRPr="00161657">
        <w:rPr>
          <w:rFonts w:cstheme="minorHAnsi"/>
          <w:sz w:val="28"/>
          <w:szCs w:val="28"/>
        </w:rPr>
        <w:t xml:space="preserve">The National Survey for Wales: </w:t>
      </w:r>
      <w:hyperlink r:id="rId11" w:history="1">
        <w:r w:rsidRPr="00D313A7">
          <w:rPr>
            <w:rStyle w:val="Hyperlink"/>
            <w:sz w:val="28"/>
            <w:szCs w:val="28"/>
          </w:rPr>
          <w:t>https://gov.wales/national-survey-wales</w:t>
        </w:r>
      </w:hyperlink>
      <w:r>
        <w:rPr>
          <w:sz w:val="28"/>
          <w:szCs w:val="28"/>
        </w:rPr>
        <w:t xml:space="preserve"> </w:t>
      </w:r>
    </w:p>
    <w:p w14:paraId="2E5A2766" w14:textId="77777777" w:rsidR="00E823EB" w:rsidRPr="00161657" w:rsidRDefault="00E823EB" w:rsidP="00E823EB">
      <w:pPr>
        <w:spacing w:after="0" w:line="240" w:lineRule="auto"/>
        <w:rPr>
          <w:rFonts w:cstheme="minorHAnsi"/>
          <w:sz w:val="28"/>
          <w:szCs w:val="28"/>
        </w:rPr>
      </w:pPr>
      <w:r w:rsidRPr="00161657">
        <w:rPr>
          <w:rFonts w:cstheme="minorHAnsi"/>
          <w:sz w:val="28"/>
          <w:szCs w:val="28"/>
        </w:rPr>
        <w:t xml:space="preserve">NHS smoking cessation services: </w:t>
      </w:r>
      <w:hyperlink r:id="rId12" w:history="1">
        <w:r w:rsidRPr="00161657">
          <w:rPr>
            <w:rFonts w:cstheme="minorHAnsi"/>
            <w:color w:val="0563C1" w:themeColor="hyperlink"/>
            <w:sz w:val="28"/>
            <w:szCs w:val="28"/>
            <w:u w:val="single"/>
          </w:rPr>
          <w:t>https://gov.wales/nhs-smoking-cessation-services</w:t>
        </w:r>
      </w:hyperlink>
    </w:p>
    <w:p w14:paraId="53A651F0" w14:textId="77777777" w:rsidR="00E823EB" w:rsidRPr="00161657" w:rsidRDefault="00E823EB" w:rsidP="00E823EB">
      <w:pPr>
        <w:spacing w:after="0" w:line="240" w:lineRule="auto"/>
        <w:rPr>
          <w:rFonts w:cstheme="minorHAnsi"/>
          <w:sz w:val="28"/>
          <w:szCs w:val="28"/>
        </w:rPr>
      </w:pPr>
      <w:r w:rsidRPr="00161657">
        <w:rPr>
          <w:rFonts w:cstheme="minorHAnsi"/>
          <w:sz w:val="28"/>
          <w:szCs w:val="28"/>
        </w:rPr>
        <w:t xml:space="preserve">Maternity and birth statistics: </w:t>
      </w:r>
      <w:hyperlink r:id="rId13" w:history="1">
        <w:r w:rsidRPr="00161657">
          <w:rPr>
            <w:rFonts w:cstheme="minorHAnsi"/>
            <w:color w:val="0563C1" w:themeColor="hyperlink"/>
            <w:sz w:val="28"/>
            <w:szCs w:val="28"/>
            <w:u w:val="single"/>
          </w:rPr>
          <w:t>https://gov.wales/maternity-and-birth-statistics</w:t>
        </w:r>
      </w:hyperlink>
    </w:p>
    <w:p w14:paraId="2EA254E2" w14:textId="77777777" w:rsidR="00E823EB" w:rsidRPr="00161657" w:rsidRDefault="00E823EB" w:rsidP="00E823EB">
      <w:pPr>
        <w:spacing w:after="0" w:line="240" w:lineRule="auto"/>
        <w:ind w:left="142"/>
        <w:rPr>
          <w:rFonts w:ascii="Arial" w:eastAsia="Times New Roman" w:hAnsi="Arial" w:cs="Arial"/>
          <w:b/>
          <w:sz w:val="10"/>
          <w:szCs w:val="10"/>
          <w:lang w:eastAsia="en-GB"/>
        </w:rPr>
      </w:pPr>
    </w:p>
    <w:p w14:paraId="249F1CC6" w14:textId="77777777" w:rsidR="00E823EB" w:rsidRPr="00161657" w:rsidRDefault="00E823EB" w:rsidP="00E823EB">
      <w:pPr>
        <w:spacing w:after="0" w:line="240" w:lineRule="auto"/>
        <w:ind w:left="142"/>
        <w:rPr>
          <w:rFonts w:ascii="Arial" w:eastAsia="Times New Roman" w:hAnsi="Arial" w:cs="Arial"/>
          <w:b/>
          <w:sz w:val="10"/>
          <w:szCs w:val="10"/>
          <w:lang w:eastAsia="en-GB"/>
        </w:rPr>
      </w:pPr>
    </w:p>
    <w:p w14:paraId="071F9407" w14:textId="77777777" w:rsidR="00E823EB" w:rsidRDefault="00E823EB"/>
    <w:sectPr w:rsidR="00E823EB" w:rsidSect="00CD30E5">
      <w:pgSz w:w="16838" w:h="11906" w:orient="landscape"/>
      <w:pgMar w:top="426" w:right="536" w:bottom="142"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1593"/>
    <w:multiLevelType w:val="hybridMultilevel"/>
    <w:tmpl w:val="0BD67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4DA15C8"/>
    <w:multiLevelType w:val="hybridMultilevel"/>
    <w:tmpl w:val="BF12CD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050142"/>
    <w:multiLevelType w:val="hybridMultilevel"/>
    <w:tmpl w:val="1970536C"/>
    <w:lvl w:ilvl="0" w:tplc="8B084198">
      <w:numFmt w:val="bullet"/>
      <w:lvlText w:val="•"/>
      <w:lvlJc w:val="left"/>
      <w:pPr>
        <w:ind w:left="720" w:hanging="72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9226D8A"/>
    <w:multiLevelType w:val="hybridMultilevel"/>
    <w:tmpl w:val="3878B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B693347"/>
    <w:multiLevelType w:val="hybridMultilevel"/>
    <w:tmpl w:val="800CD000"/>
    <w:lvl w:ilvl="0" w:tplc="AD7C1BEA">
      <w:start w:val="1"/>
      <w:numFmt w:val="bullet"/>
      <w:lvlText w:val=""/>
      <w:lvlJc w:val="left"/>
      <w:pPr>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DF74D6"/>
    <w:multiLevelType w:val="hybridMultilevel"/>
    <w:tmpl w:val="F176F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D50AB"/>
    <w:multiLevelType w:val="hybridMultilevel"/>
    <w:tmpl w:val="F15AA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03B58F9"/>
    <w:multiLevelType w:val="hybridMultilevel"/>
    <w:tmpl w:val="3538F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72F0888"/>
    <w:multiLevelType w:val="hybridMultilevel"/>
    <w:tmpl w:val="E7903C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B5B2138"/>
    <w:multiLevelType w:val="hybridMultilevel"/>
    <w:tmpl w:val="2820B5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B1B5EA3"/>
    <w:multiLevelType w:val="hybridMultilevel"/>
    <w:tmpl w:val="BFE2BD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C3A5C05"/>
    <w:multiLevelType w:val="hybridMultilevel"/>
    <w:tmpl w:val="0832E5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F201BD8"/>
    <w:multiLevelType w:val="hybridMultilevel"/>
    <w:tmpl w:val="95401DA4"/>
    <w:lvl w:ilvl="0" w:tplc="08090001">
      <w:start w:val="1"/>
      <w:numFmt w:val="bullet"/>
      <w:lvlText w:val=""/>
      <w:lvlJc w:val="left"/>
      <w:pPr>
        <w:ind w:left="360" w:hanging="360"/>
      </w:pPr>
      <w:rPr>
        <w:rFonts w:ascii="Symbol" w:hAnsi="Symbol" w:hint="default"/>
      </w:rPr>
    </w:lvl>
    <w:lvl w:ilvl="1" w:tplc="A8181950">
      <w:numFmt w:val="bullet"/>
      <w:lvlText w:val="•"/>
      <w:lvlJc w:val="left"/>
      <w:pPr>
        <w:ind w:left="1440" w:hanging="720"/>
      </w:pPr>
      <w:rPr>
        <w:rFonts w:ascii="Calibri" w:eastAsia="Times New Roman"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55F282E"/>
    <w:multiLevelType w:val="hybridMultilevel"/>
    <w:tmpl w:val="24D69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2C3E5E"/>
    <w:multiLevelType w:val="hybridMultilevel"/>
    <w:tmpl w:val="CA48E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956652C"/>
    <w:multiLevelType w:val="hybridMultilevel"/>
    <w:tmpl w:val="0E726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8413B1"/>
    <w:multiLevelType w:val="hybridMultilevel"/>
    <w:tmpl w:val="3B8AAAE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76235EC5"/>
    <w:multiLevelType w:val="hybridMultilevel"/>
    <w:tmpl w:val="EDE296BC"/>
    <w:lvl w:ilvl="0" w:tplc="8B084198">
      <w:numFmt w:val="bullet"/>
      <w:lvlText w:val="•"/>
      <w:lvlJc w:val="left"/>
      <w:pPr>
        <w:ind w:left="720" w:hanging="72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77F06AA"/>
    <w:multiLevelType w:val="hybridMultilevel"/>
    <w:tmpl w:val="B9522C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D881972"/>
    <w:multiLevelType w:val="hybridMultilevel"/>
    <w:tmpl w:val="EB5CB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35847521">
    <w:abstractNumId w:val="4"/>
  </w:num>
  <w:num w:numId="2" w16cid:durableId="1923679023">
    <w:abstractNumId w:val="5"/>
  </w:num>
  <w:num w:numId="3" w16cid:durableId="1663699048">
    <w:abstractNumId w:val="20"/>
  </w:num>
  <w:num w:numId="4" w16cid:durableId="26225535">
    <w:abstractNumId w:val="15"/>
  </w:num>
  <w:num w:numId="5" w16cid:durableId="1354917304">
    <w:abstractNumId w:val="3"/>
  </w:num>
  <w:num w:numId="6" w16cid:durableId="1305037986">
    <w:abstractNumId w:val="13"/>
  </w:num>
  <w:num w:numId="7" w16cid:durableId="1962221814">
    <w:abstractNumId w:val="11"/>
  </w:num>
  <w:num w:numId="8" w16cid:durableId="1496798796">
    <w:abstractNumId w:val="17"/>
  </w:num>
  <w:num w:numId="9" w16cid:durableId="2139762281">
    <w:abstractNumId w:val="8"/>
  </w:num>
  <w:num w:numId="10" w16cid:durableId="1130706271">
    <w:abstractNumId w:val="14"/>
  </w:num>
  <w:num w:numId="11" w16cid:durableId="385489903">
    <w:abstractNumId w:val="0"/>
  </w:num>
  <w:num w:numId="12" w16cid:durableId="2083796173">
    <w:abstractNumId w:val="7"/>
  </w:num>
  <w:num w:numId="13" w16cid:durableId="1289749390">
    <w:abstractNumId w:val="6"/>
  </w:num>
  <w:num w:numId="14" w16cid:durableId="501749563">
    <w:abstractNumId w:val="16"/>
  </w:num>
  <w:num w:numId="15" w16cid:durableId="1812332678">
    <w:abstractNumId w:val="2"/>
  </w:num>
  <w:num w:numId="16" w16cid:durableId="986742175">
    <w:abstractNumId w:val="18"/>
  </w:num>
  <w:num w:numId="17" w16cid:durableId="523640906">
    <w:abstractNumId w:val="12"/>
  </w:num>
  <w:num w:numId="18" w16cid:durableId="1961762725">
    <w:abstractNumId w:val="19"/>
  </w:num>
  <w:num w:numId="19" w16cid:durableId="41516141">
    <w:abstractNumId w:val="1"/>
  </w:num>
  <w:num w:numId="20" w16cid:durableId="1345018391">
    <w:abstractNumId w:val="9"/>
  </w:num>
  <w:num w:numId="21" w16cid:durableId="20940803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23EB"/>
    <w:rsid w:val="00021A1D"/>
    <w:rsid w:val="00023428"/>
    <w:rsid w:val="00024085"/>
    <w:rsid w:val="000A19B5"/>
    <w:rsid w:val="000F4D8D"/>
    <w:rsid w:val="00101743"/>
    <w:rsid w:val="001071DE"/>
    <w:rsid w:val="00110609"/>
    <w:rsid w:val="00116312"/>
    <w:rsid w:val="00117545"/>
    <w:rsid w:val="00134B5A"/>
    <w:rsid w:val="001554B4"/>
    <w:rsid w:val="00156E54"/>
    <w:rsid w:val="001652AE"/>
    <w:rsid w:val="002039F2"/>
    <w:rsid w:val="00207E16"/>
    <w:rsid w:val="00210586"/>
    <w:rsid w:val="00217C8D"/>
    <w:rsid w:val="00254334"/>
    <w:rsid w:val="002673CF"/>
    <w:rsid w:val="00274703"/>
    <w:rsid w:val="002900E9"/>
    <w:rsid w:val="002A4FA0"/>
    <w:rsid w:val="002B41F5"/>
    <w:rsid w:val="002B6331"/>
    <w:rsid w:val="002D328E"/>
    <w:rsid w:val="002D782C"/>
    <w:rsid w:val="00330396"/>
    <w:rsid w:val="00360068"/>
    <w:rsid w:val="00391CE4"/>
    <w:rsid w:val="003A0A1F"/>
    <w:rsid w:val="003D4B19"/>
    <w:rsid w:val="004350A9"/>
    <w:rsid w:val="00443896"/>
    <w:rsid w:val="0046262E"/>
    <w:rsid w:val="00462F5E"/>
    <w:rsid w:val="00493797"/>
    <w:rsid w:val="004A0112"/>
    <w:rsid w:val="004C2DCD"/>
    <w:rsid w:val="004D4D82"/>
    <w:rsid w:val="004D7B1F"/>
    <w:rsid w:val="004F438C"/>
    <w:rsid w:val="004F60AD"/>
    <w:rsid w:val="0051562E"/>
    <w:rsid w:val="00542698"/>
    <w:rsid w:val="0057145D"/>
    <w:rsid w:val="005A7BB3"/>
    <w:rsid w:val="005C509D"/>
    <w:rsid w:val="005D6AF7"/>
    <w:rsid w:val="00600C53"/>
    <w:rsid w:val="00625C9E"/>
    <w:rsid w:val="00650461"/>
    <w:rsid w:val="00650E6A"/>
    <w:rsid w:val="006741DB"/>
    <w:rsid w:val="006927F7"/>
    <w:rsid w:val="006A4075"/>
    <w:rsid w:val="007114F6"/>
    <w:rsid w:val="007232A8"/>
    <w:rsid w:val="00751C9A"/>
    <w:rsid w:val="00757537"/>
    <w:rsid w:val="007754D5"/>
    <w:rsid w:val="00784078"/>
    <w:rsid w:val="0079193D"/>
    <w:rsid w:val="007940A6"/>
    <w:rsid w:val="007A67F1"/>
    <w:rsid w:val="00807462"/>
    <w:rsid w:val="008762D2"/>
    <w:rsid w:val="00887CBD"/>
    <w:rsid w:val="008F0869"/>
    <w:rsid w:val="008F1F51"/>
    <w:rsid w:val="00926F85"/>
    <w:rsid w:val="00932975"/>
    <w:rsid w:val="00934B16"/>
    <w:rsid w:val="00937FE6"/>
    <w:rsid w:val="00953093"/>
    <w:rsid w:val="00966D30"/>
    <w:rsid w:val="00984519"/>
    <w:rsid w:val="009B2A85"/>
    <w:rsid w:val="009B2C1C"/>
    <w:rsid w:val="009D21FF"/>
    <w:rsid w:val="009F2556"/>
    <w:rsid w:val="00A00783"/>
    <w:rsid w:val="00A0135A"/>
    <w:rsid w:val="00A12D96"/>
    <w:rsid w:val="00A13483"/>
    <w:rsid w:val="00A32C4E"/>
    <w:rsid w:val="00A37B05"/>
    <w:rsid w:val="00A44621"/>
    <w:rsid w:val="00A67D5E"/>
    <w:rsid w:val="00A84105"/>
    <w:rsid w:val="00A93255"/>
    <w:rsid w:val="00AB43AB"/>
    <w:rsid w:val="00AB6A5A"/>
    <w:rsid w:val="00AC024F"/>
    <w:rsid w:val="00AE56DA"/>
    <w:rsid w:val="00AE5AB4"/>
    <w:rsid w:val="00AF15E7"/>
    <w:rsid w:val="00B24E46"/>
    <w:rsid w:val="00B4536D"/>
    <w:rsid w:val="00B63A00"/>
    <w:rsid w:val="00B84D82"/>
    <w:rsid w:val="00B85A40"/>
    <w:rsid w:val="00B97337"/>
    <w:rsid w:val="00BA06B2"/>
    <w:rsid w:val="00C117A2"/>
    <w:rsid w:val="00C54313"/>
    <w:rsid w:val="00C553CF"/>
    <w:rsid w:val="00C82EB5"/>
    <w:rsid w:val="00CA2A4E"/>
    <w:rsid w:val="00CA5E11"/>
    <w:rsid w:val="00CC12ED"/>
    <w:rsid w:val="00CC65BC"/>
    <w:rsid w:val="00CD30E5"/>
    <w:rsid w:val="00CE673B"/>
    <w:rsid w:val="00CF5637"/>
    <w:rsid w:val="00CF7652"/>
    <w:rsid w:val="00D03C64"/>
    <w:rsid w:val="00D200CD"/>
    <w:rsid w:val="00D32F16"/>
    <w:rsid w:val="00DB7960"/>
    <w:rsid w:val="00DC158C"/>
    <w:rsid w:val="00DC4A53"/>
    <w:rsid w:val="00DC737B"/>
    <w:rsid w:val="00E466D8"/>
    <w:rsid w:val="00E6481D"/>
    <w:rsid w:val="00E749E1"/>
    <w:rsid w:val="00E771DB"/>
    <w:rsid w:val="00E823EB"/>
    <w:rsid w:val="00EC204A"/>
    <w:rsid w:val="00EC4F0F"/>
    <w:rsid w:val="00EF08D5"/>
    <w:rsid w:val="00EF2CFA"/>
    <w:rsid w:val="00EF3172"/>
    <w:rsid w:val="00F020F3"/>
    <w:rsid w:val="00F03260"/>
    <w:rsid w:val="00F056C4"/>
    <w:rsid w:val="00F2769C"/>
    <w:rsid w:val="00F406A3"/>
    <w:rsid w:val="00F54E36"/>
    <w:rsid w:val="00F66070"/>
    <w:rsid w:val="00F67D2E"/>
    <w:rsid w:val="00F85443"/>
    <w:rsid w:val="00F900E1"/>
    <w:rsid w:val="00FD30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FCDEF"/>
  <w15:chartTrackingRefBased/>
  <w15:docId w15:val="{C2537FB4-3EBF-4D95-9506-6A0D613DB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23E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4">
    <w:name w:val="Table Grid4"/>
    <w:basedOn w:val="TableNormal"/>
    <w:next w:val="TableGrid"/>
    <w:uiPriority w:val="39"/>
    <w:rsid w:val="00E823E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E823EB"/>
    <w:pPr>
      <w:spacing w:before="100"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39"/>
    <w:rsid w:val="00E823E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823EB"/>
    <w:rPr>
      <w:color w:val="0563C1" w:themeColor="hyperlink"/>
      <w:u w:val="single"/>
    </w:rPr>
  </w:style>
  <w:style w:type="table" w:styleId="TableGrid">
    <w:name w:val="Table Grid"/>
    <w:basedOn w:val="TableNormal"/>
    <w:uiPriority w:val="39"/>
    <w:rsid w:val="00E823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F0869"/>
    <w:pPr>
      <w:ind w:left="720"/>
      <w:contextualSpacing/>
    </w:pPr>
  </w:style>
  <w:style w:type="paragraph" w:styleId="Revision">
    <w:name w:val="Revision"/>
    <w:hidden/>
    <w:uiPriority w:val="99"/>
    <w:semiHidden/>
    <w:rsid w:val="004D4D82"/>
    <w:pPr>
      <w:spacing w:after="0" w:line="240" w:lineRule="auto"/>
    </w:pPr>
    <w:rPr>
      <w:kern w:val="0"/>
      <w14:ligatures w14:val="none"/>
    </w:rPr>
  </w:style>
  <w:style w:type="character" w:styleId="CommentReference">
    <w:name w:val="annotation reference"/>
    <w:basedOn w:val="DefaultParagraphFont"/>
    <w:uiPriority w:val="99"/>
    <w:semiHidden/>
    <w:unhideWhenUsed/>
    <w:rsid w:val="00C553CF"/>
    <w:rPr>
      <w:sz w:val="16"/>
      <w:szCs w:val="16"/>
    </w:rPr>
  </w:style>
  <w:style w:type="paragraph" w:styleId="CommentText">
    <w:name w:val="annotation text"/>
    <w:basedOn w:val="Normal"/>
    <w:link w:val="CommentTextChar"/>
    <w:uiPriority w:val="99"/>
    <w:unhideWhenUsed/>
    <w:rsid w:val="00C553CF"/>
    <w:pPr>
      <w:spacing w:line="240" w:lineRule="auto"/>
    </w:pPr>
    <w:rPr>
      <w:sz w:val="20"/>
      <w:szCs w:val="20"/>
    </w:rPr>
  </w:style>
  <w:style w:type="character" w:customStyle="1" w:styleId="CommentTextChar">
    <w:name w:val="Comment Text Char"/>
    <w:basedOn w:val="DefaultParagraphFont"/>
    <w:link w:val="CommentText"/>
    <w:uiPriority w:val="99"/>
    <w:rsid w:val="00C553CF"/>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553CF"/>
    <w:rPr>
      <w:b/>
      <w:bCs/>
    </w:rPr>
  </w:style>
  <w:style w:type="character" w:customStyle="1" w:styleId="CommentSubjectChar">
    <w:name w:val="Comment Subject Char"/>
    <w:basedOn w:val="CommentTextChar"/>
    <w:link w:val="CommentSubject"/>
    <w:uiPriority w:val="99"/>
    <w:semiHidden/>
    <w:rsid w:val="00C553CF"/>
    <w:rPr>
      <w:b/>
      <w:bCs/>
      <w:kern w:val="0"/>
      <w:sz w:val="20"/>
      <w:szCs w:val="20"/>
      <w14:ligatures w14:val="none"/>
    </w:rPr>
  </w:style>
  <w:style w:type="paragraph" w:styleId="BalloonText">
    <w:name w:val="Balloon Text"/>
    <w:basedOn w:val="Normal"/>
    <w:link w:val="BalloonTextChar"/>
    <w:uiPriority w:val="99"/>
    <w:semiHidden/>
    <w:unhideWhenUsed/>
    <w:rsid w:val="00AB43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43AB"/>
    <w:rPr>
      <w:rFonts w:ascii="Segoe UI"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tobacco-control-strategy-wales-and-delivery-plan" TargetMode="External"/><Relationship Id="rId13" Type="http://schemas.openxmlformats.org/officeDocument/2006/relationships/hyperlink" Target="https://gov.wales/maternity-and-birth-statistics" TargetMode="External"/><Relationship Id="rId3" Type="http://schemas.openxmlformats.org/officeDocument/2006/relationships/numbering" Target="numbering.xml"/><Relationship Id="rId7" Type="http://schemas.openxmlformats.org/officeDocument/2006/relationships/hyperlink" Target="mailto:hss.performance@gov.wales" TargetMode="External"/><Relationship Id="rId12" Type="http://schemas.openxmlformats.org/officeDocument/2006/relationships/hyperlink" Target="https://gov.wales/nhs-smoking-cessation-servic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v.wales/national-survey-wales"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wales.nhs.uk/sitesplus/documents/888/PHW%20MAMSS%20Report%20E%2003.17.pdf" TargetMode="External"/><Relationship Id="rId4" Type="http://schemas.openxmlformats.org/officeDocument/2006/relationships/styles" Target="styles.xml"/><Relationship Id="rId9" Type="http://schemas.openxmlformats.org/officeDocument/2006/relationships/hyperlink" Target="https://www.nice.org.uk/guidance/ng209/chapter/Recommendations-on-treating-tobacco-dependence-in-pregnant-wome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A47366356</value>
    </field>
    <field name="Objective-Title">
      <value order="0">NHS Performance Framework - 2023-2024 - Policy Assurance Assessment - Smoking Cessation - Return - Mid Year - SBUHB - 20231016</value>
    </field>
    <field name="Objective-Description">
      <value order="0"/>
    </field>
    <field name="Objective-CreationStamp">
      <value order="0">2023-10-17T10:14:34Z</value>
    </field>
    <field name="Objective-IsApproved">
      <value order="0">false</value>
    </field>
    <field name="Objective-IsPublished">
      <value order="0">true</value>
    </field>
    <field name="Objective-DatePublished">
      <value order="0">2023-10-17T10:14:56Z</value>
    </field>
    <field name="Objective-ModificationStamp">
      <value order="0">2023-10-17T10:14:56Z</value>
    </field>
    <field name="Objective-Owner">
      <value order="0">Ross, Suzanne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Smoking Cessation</value>
    </field>
    <field name="Objective-Parent">
      <value order="0">NHS Performance Framework - Policy Assurance Assessment - Smoking Cessation</value>
    </field>
    <field name="Objective-State">
      <value order="0">Published</value>
    </field>
    <field name="Objective-VersionId">
      <value order="0">vA89489800</value>
    </field>
    <field name="Objective-Version">
      <value order="0">1.0</value>
    </field>
    <field name="Objective-VersionNumber">
      <value order="0">1</value>
    </field>
    <field name="Objective-VersionComment">
      <value order="0">First version</value>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D7C73408-0EBB-42B7-8F10-FF86559AD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3869</Words>
  <Characters>22056</Characters>
  <Application>Microsoft Office Word</Application>
  <DocSecurity>4</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25874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Alice Puchades (Swansea Bay UHB - Public health medicine)</cp:lastModifiedBy>
  <cp:revision>2</cp:revision>
  <dcterms:created xsi:type="dcterms:W3CDTF">2024-04-11T09:48:00Z</dcterms:created>
  <dcterms:modified xsi:type="dcterms:W3CDTF">2024-04-11T09:48:00Z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A47366356</vt:lpwstr>
  </property>
  <property fmtid="{D5CDD505-2E9C-101B-9397-08002B2CF9AE}" pid="4" name="Objective-Title">
    <vt:lpwstr>NHS Performance Framework - 2023-2024 - Policy Assurance Assessment - Smoking Cessation - Return - Mid Year - SBUHB - 20231016</vt:lpwstr>
  </property>
  <property fmtid="{D5CDD505-2E9C-101B-9397-08002B2CF9AE}" pid="5" name="Objective-Description">
    <vt:lpwstr/>
  </property>
  <property fmtid="{D5CDD505-2E9C-101B-9397-08002B2CF9AE}" pid="6" name="Objective-CreationStamp">
    <vt:filetime>2023-10-17T10:14:34Z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2023-10-17T10:14:56Z</vt:filetime>
  </property>
  <property fmtid="{D5CDD505-2E9C-101B-9397-08002B2CF9AE}" pid="10" name="Objective-ModificationStamp">
    <vt:filetime>2023-10-17T10:14:56Z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Smoking Cessation</vt:lpwstr>
  </property>
  <property fmtid="{D5CDD505-2E9C-101B-9397-08002B2CF9AE}" pid="14" name="Objective-State">
    <vt:lpwstr>Published</vt:lpwstr>
  </property>
  <property fmtid="{D5CDD505-2E9C-101B-9397-08002B2CF9AE}" pid="15" name="Objective-VersionId">
    <vt:lpwstr>vA89489800</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